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C00FF" w:rsidRDefault="00551250" w:rsidP="00BC1265">
      <w:pPr>
        <w:pStyle w:val="Heading1"/>
      </w:pPr>
      <w:bookmarkStart w:id="0" w:name="_GoBack"/>
      <w:bookmarkEnd w:id="0"/>
      <w:r>
        <w:t>***</w:t>
      </w:r>
      <w:r w:rsidR="00BC1265">
        <w:t>SMALL ARMS AFF</w:t>
      </w:r>
      <w:r>
        <w:t>***</w:t>
      </w:r>
    </w:p>
    <w:p w:rsidR="00D64FB3" w:rsidRPr="00D64FB3" w:rsidRDefault="00D64FB3" w:rsidP="00D64FB3">
      <w:pPr>
        <w:keepNext/>
        <w:keepLines/>
        <w:pageBreakBefore/>
        <w:spacing w:before="480"/>
        <w:jc w:val="center"/>
        <w:outlineLvl w:val="1"/>
        <w:rPr>
          <w:rFonts w:eastAsia="DengXian Light"/>
          <w:b/>
          <w:sz w:val="44"/>
          <w:szCs w:val="26"/>
          <w:u w:val="double"/>
        </w:rPr>
      </w:pPr>
      <w:r w:rsidRPr="00D64FB3">
        <w:rPr>
          <w:rFonts w:eastAsia="DengXian Light"/>
          <w:b/>
          <w:sz w:val="44"/>
          <w:szCs w:val="26"/>
          <w:u w:val="double"/>
        </w:rPr>
        <w:lastRenderedPageBreak/>
        <w:t xml:space="preserve">ADV: </w:t>
      </w:r>
      <w:r w:rsidR="00855627">
        <w:rPr>
          <w:rFonts w:eastAsia="DengXian Light"/>
          <w:b/>
          <w:sz w:val="44"/>
          <w:szCs w:val="26"/>
          <w:u w:val="double"/>
        </w:rPr>
        <w:t>CONFLICT</w:t>
      </w:r>
    </w:p>
    <w:p w:rsidR="00D64FB3" w:rsidRPr="00D64FB3" w:rsidRDefault="00D64FB3" w:rsidP="00D64FB3">
      <w:pPr>
        <w:keepNext/>
        <w:keepLines/>
        <w:pageBreakBefore/>
        <w:spacing w:before="200"/>
        <w:jc w:val="center"/>
        <w:outlineLvl w:val="2"/>
        <w:rPr>
          <w:rFonts w:eastAsia="DengXian Light"/>
          <w:b/>
          <w:sz w:val="32"/>
          <w:szCs w:val="24"/>
          <w:u w:val="single"/>
        </w:rPr>
      </w:pPr>
      <w:r w:rsidRPr="00D64FB3">
        <w:rPr>
          <w:rFonts w:eastAsia="DengXian Light"/>
          <w:b/>
          <w:sz w:val="32"/>
          <w:szCs w:val="24"/>
          <w:u w:val="single"/>
        </w:rPr>
        <w:lastRenderedPageBreak/>
        <w:t>1AC</w:t>
      </w:r>
    </w:p>
    <w:p w:rsidR="00D64FB3" w:rsidRPr="00D64FB3" w:rsidRDefault="00D64FB3" w:rsidP="00D64FB3">
      <w:pPr>
        <w:rPr>
          <w:rFonts w:eastAsia="Calibri"/>
        </w:rPr>
      </w:pPr>
    </w:p>
    <w:p w:rsidR="00D64FB3" w:rsidRPr="007A455C" w:rsidRDefault="00D64FB3" w:rsidP="00D64FB3">
      <w:pPr>
        <w:keepNext/>
        <w:keepLines/>
        <w:contextualSpacing/>
        <w:outlineLvl w:val="3"/>
        <w:rPr>
          <w:rFonts w:eastAsia="DengXian Light"/>
          <w:b/>
          <w:iCs/>
          <w:sz w:val="24"/>
          <w:u w:val="single"/>
        </w:rPr>
      </w:pPr>
      <w:r w:rsidRPr="00D64FB3">
        <w:rPr>
          <w:rFonts w:eastAsia="DengXian Light"/>
          <w:b/>
          <w:iCs/>
          <w:sz w:val="24"/>
        </w:rPr>
        <w:t xml:space="preserve">New regulations means the US is </w:t>
      </w:r>
      <w:r w:rsidRPr="007A455C">
        <w:rPr>
          <w:rFonts w:eastAsia="DengXian Light"/>
          <w:b/>
          <w:iCs/>
          <w:sz w:val="24"/>
          <w:u w:val="single"/>
        </w:rPr>
        <w:t>flooding</w:t>
      </w:r>
      <w:r w:rsidRPr="00D64FB3">
        <w:rPr>
          <w:rFonts w:eastAsia="DengXian Light"/>
          <w:b/>
          <w:iCs/>
          <w:sz w:val="24"/>
        </w:rPr>
        <w:t xml:space="preserve"> the world with small arms, </w:t>
      </w:r>
      <w:r w:rsidRPr="007A455C">
        <w:rPr>
          <w:rFonts w:eastAsia="DengXian Light"/>
          <w:b/>
          <w:iCs/>
          <w:sz w:val="24"/>
          <w:u w:val="single"/>
        </w:rPr>
        <w:t>fueling conflict</w:t>
      </w:r>
      <w:r w:rsidRPr="00D64FB3">
        <w:rPr>
          <w:rFonts w:eastAsia="DengXian Light"/>
          <w:b/>
          <w:iCs/>
          <w:sz w:val="24"/>
        </w:rPr>
        <w:t xml:space="preserve">- </w:t>
      </w:r>
      <w:r w:rsidRPr="007A455C">
        <w:rPr>
          <w:rFonts w:eastAsia="DengXian Light"/>
          <w:b/>
          <w:iCs/>
          <w:sz w:val="24"/>
          <w:u w:val="single"/>
        </w:rPr>
        <w:t>now is key</w:t>
      </w:r>
    </w:p>
    <w:p w:rsidR="007A455C" w:rsidRDefault="00D64FB3" w:rsidP="00D64FB3">
      <w:pPr>
        <w:rPr>
          <w:rFonts w:eastAsia="Calibri"/>
          <w:b/>
          <w:bCs/>
        </w:rPr>
      </w:pPr>
      <w:r w:rsidRPr="00D64FB3">
        <w:rPr>
          <w:rFonts w:eastAsia="Calibri"/>
          <w:b/>
          <w:bCs/>
        </w:rPr>
        <w:t xml:space="preserve">Akkad 19 </w:t>
      </w:r>
    </w:p>
    <w:p w:rsidR="00D64FB3" w:rsidRDefault="00D64FB3" w:rsidP="00D64FB3">
      <w:pPr>
        <w:rPr>
          <w:rFonts w:eastAsia="DengXian Light"/>
          <w:bCs/>
          <w:iCs/>
        </w:rPr>
      </w:pPr>
      <w:r w:rsidRPr="00D64FB3">
        <w:rPr>
          <w:rFonts w:eastAsia="DengXian Light"/>
          <w:bCs/>
          <w:iCs/>
        </w:rPr>
        <w:t xml:space="preserve">(Dania Akkad, </w:t>
      </w:r>
      <w:proofErr w:type="gramStart"/>
      <w:r w:rsidRPr="00D64FB3">
        <w:rPr>
          <w:rFonts w:eastAsia="DengXian Light"/>
          <w:bCs/>
          <w:iCs/>
        </w:rPr>
        <w:t>After</w:t>
      </w:r>
      <w:proofErr w:type="gramEnd"/>
      <w:r w:rsidRPr="00D64FB3">
        <w:rPr>
          <w:rFonts w:eastAsia="DengXian Light"/>
          <w:bCs/>
          <w:iCs/>
        </w:rPr>
        <w:t xml:space="preserve"> graduating from Wellesley College in 2003, Dania Akkad worked as a daily newspaper reporter at The Salinas Californian and The Monterey Country Herald, covering everything from crime to agribusiness. In 2008, she moved to Syria and worked as a staff writer for Syria Today before completing a Master's in Near and Middle Eastern Studies with a focus on politics at The School of Oriental and African Studies, “Exporting America's gun problem? The proposed rule that has monitors up in arms,” Middle East Eye, 03/05/19, MAK)</w:t>
      </w:r>
    </w:p>
    <w:p w:rsidR="007A455C" w:rsidRPr="00D64FB3" w:rsidRDefault="007A455C" w:rsidP="00D64FB3">
      <w:pPr>
        <w:rPr>
          <w:rFonts w:eastAsia="DengXian Light"/>
          <w:bCs/>
          <w:iCs/>
        </w:rPr>
      </w:pPr>
    </w:p>
    <w:p w:rsidR="00D64FB3" w:rsidRPr="00D64FB3" w:rsidRDefault="00D64FB3" w:rsidP="00D64FB3">
      <w:pPr>
        <w:rPr>
          <w:rFonts w:eastAsia="Calibri"/>
          <w:sz w:val="14"/>
          <w:szCs w:val="14"/>
        </w:rPr>
      </w:pPr>
      <w:r w:rsidRPr="00D64FB3">
        <w:rPr>
          <w:rFonts w:ascii="Calibri" w:eastAsia="Calibri" w:hAnsi="Calibri" w:cs="Calibri"/>
          <w:color w:val="333333"/>
          <w:sz w:val="14"/>
          <w:szCs w:val="14"/>
        </w:rPr>
        <w:t xml:space="preserve"> The </w:t>
      </w:r>
      <w:r w:rsidRPr="00D64FB3">
        <w:rPr>
          <w:rFonts w:eastAsia="Calibri"/>
          <w:highlight w:val="cyan"/>
          <w:u w:val="single"/>
        </w:rPr>
        <w:t xml:space="preserve">Trump </w:t>
      </w:r>
      <w:r w:rsidRPr="00D64FB3">
        <w:rPr>
          <w:rFonts w:eastAsia="Calibri"/>
          <w:u w:val="single"/>
        </w:rPr>
        <w:t>admin</w:t>
      </w:r>
      <w:r w:rsidRPr="00D64FB3">
        <w:rPr>
          <w:rFonts w:eastAsia="Calibri"/>
          <w:sz w:val="16"/>
          <w:szCs w:val="16"/>
          <w:u w:val="single"/>
        </w:rPr>
        <w:t xml:space="preserve">istration </w:t>
      </w:r>
      <w:r w:rsidRPr="00D64FB3">
        <w:rPr>
          <w:rFonts w:eastAsia="Calibri"/>
          <w:highlight w:val="cyan"/>
          <w:u w:val="single"/>
        </w:rPr>
        <w:t xml:space="preserve">is </w:t>
      </w:r>
      <w:r w:rsidRPr="00D64FB3">
        <w:rPr>
          <w:rFonts w:eastAsia="Calibri"/>
          <w:sz w:val="16"/>
          <w:szCs w:val="16"/>
          <w:u w:val="single"/>
        </w:rPr>
        <w:t xml:space="preserve">on the cusp of </w:t>
      </w:r>
      <w:r w:rsidRPr="00D64FB3">
        <w:rPr>
          <w:rFonts w:eastAsia="Calibri"/>
          <w:highlight w:val="cyan"/>
          <w:u w:val="single"/>
        </w:rPr>
        <w:t>changing small-arms export regulations</w:t>
      </w:r>
      <w:r w:rsidRPr="00D64FB3">
        <w:rPr>
          <w:rFonts w:eastAsia="Calibri"/>
          <w:sz w:val="16"/>
          <w:szCs w:val="16"/>
          <w:u w:val="single"/>
        </w:rPr>
        <w:t xml:space="preserve"> </w:t>
      </w:r>
      <w:r w:rsidRPr="00D64FB3">
        <w:rPr>
          <w:rFonts w:eastAsia="Calibri"/>
          <w:highlight w:val="cyan"/>
          <w:u w:val="single"/>
        </w:rPr>
        <w:t>that</w:t>
      </w:r>
      <w:r w:rsidRPr="00D64FB3">
        <w:rPr>
          <w:rFonts w:eastAsia="Calibri"/>
          <w:sz w:val="16"/>
          <w:szCs w:val="16"/>
          <w:u w:val="single"/>
        </w:rPr>
        <w:t xml:space="preserve"> opponents say </w:t>
      </w:r>
      <w:r w:rsidRPr="00D64FB3">
        <w:rPr>
          <w:rFonts w:eastAsia="Calibri"/>
          <w:highlight w:val="cyan"/>
          <w:u w:val="single"/>
        </w:rPr>
        <w:t xml:space="preserve">could </w:t>
      </w:r>
      <w:r w:rsidRPr="00D64FB3">
        <w:rPr>
          <w:rFonts w:eastAsia="Calibri"/>
          <w:b/>
          <w:iCs/>
          <w:sz w:val="22"/>
          <w:highlight w:val="cyan"/>
          <w:u w:val="single"/>
          <w:bdr w:val="single" w:sz="12" w:space="0" w:color="auto"/>
        </w:rPr>
        <w:t>flood</w:t>
      </w:r>
      <w:r w:rsidRPr="00D64FB3">
        <w:rPr>
          <w:rFonts w:eastAsia="Calibri"/>
          <w:b/>
          <w:iCs/>
          <w:sz w:val="22"/>
          <w:u w:val="single"/>
          <w:bdr w:val="single" w:sz="12" w:space="0" w:color="auto"/>
        </w:rPr>
        <w:t xml:space="preserve"> </w:t>
      </w:r>
      <w:r w:rsidRPr="00D64FB3">
        <w:rPr>
          <w:rFonts w:eastAsia="Calibri"/>
          <w:b/>
          <w:iCs/>
          <w:sz w:val="22"/>
          <w:highlight w:val="cyan"/>
          <w:u w:val="single"/>
          <w:bdr w:val="single" w:sz="12" w:space="0" w:color="auto"/>
        </w:rPr>
        <w:t>conflict zones like the</w:t>
      </w:r>
      <w:r w:rsidRPr="00D64FB3">
        <w:rPr>
          <w:rFonts w:eastAsia="Calibri"/>
          <w:highlight w:val="cyan"/>
          <w:u w:val="single"/>
        </w:rPr>
        <w:t xml:space="preserve"> </w:t>
      </w:r>
      <w:r w:rsidRPr="00D64FB3">
        <w:rPr>
          <w:rFonts w:eastAsia="Calibri"/>
          <w:b/>
          <w:iCs/>
          <w:sz w:val="22"/>
          <w:highlight w:val="cyan"/>
          <w:u w:val="single"/>
          <w:bdr w:val="single" w:sz="12" w:space="0" w:color="auto"/>
        </w:rPr>
        <w:t>Mid</w:t>
      </w:r>
      <w:r w:rsidRPr="00D64FB3">
        <w:rPr>
          <w:rFonts w:eastAsia="Calibri"/>
          <w:u w:val="single"/>
        </w:rPr>
        <w:t>dle</w:t>
      </w:r>
      <w:r w:rsidRPr="00D64FB3">
        <w:rPr>
          <w:rFonts w:eastAsia="Calibri"/>
          <w:highlight w:val="cyan"/>
          <w:u w:val="single"/>
        </w:rPr>
        <w:t xml:space="preserve"> </w:t>
      </w:r>
      <w:r w:rsidRPr="00D64FB3">
        <w:rPr>
          <w:rFonts w:eastAsia="Calibri"/>
          <w:b/>
          <w:iCs/>
          <w:sz w:val="22"/>
          <w:highlight w:val="cyan"/>
          <w:u w:val="single"/>
          <w:bdr w:val="single" w:sz="12" w:space="0" w:color="auto"/>
        </w:rPr>
        <w:t>East</w:t>
      </w:r>
      <w:r w:rsidRPr="00D64FB3">
        <w:rPr>
          <w:rFonts w:ascii="Calibri" w:eastAsia="Calibri" w:hAnsi="Calibri" w:cs="Calibri"/>
          <w:color w:val="333333"/>
          <w:sz w:val="14"/>
          <w:szCs w:val="14"/>
        </w:rPr>
        <w:t xml:space="preserve"> with the same retail guns used in mass shootings</w:t>
      </w:r>
      <w:r w:rsidRPr="00D64FB3">
        <w:rPr>
          <w:rFonts w:ascii="Calibri" w:eastAsia="Calibri" w:hAnsi="Calibri" w:cs="Calibri"/>
          <w:b/>
          <w:bCs/>
          <w:color w:val="333333"/>
          <w:sz w:val="14"/>
          <w:szCs w:val="14"/>
        </w:rPr>
        <w:t xml:space="preserve"> </w:t>
      </w:r>
      <w:r w:rsidRPr="00D64FB3">
        <w:rPr>
          <w:rFonts w:ascii="Calibri" w:eastAsia="Calibri" w:hAnsi="Calibri" w:cs="Calibri"/>
          <w:color w:val="333333"/>
          <w:sz w:val="14"/>
          <w:szCs w:val="14"/>
        </w:rPr>
        <w:t xml:space="preserve">in the US. </w:t>
      </w:r>
      <w:r w:rsidRPr="00D64FB3">
        <w:rPr>
          <w:rFonts w:eastAsia="Calibri"/>
          <w:highlight w:val="cyan"/>
          <w:u w:val="single"/>
        </w:rPr>
        <w:t>The rules</w:t>
      </w:r>
      <w:r w:rsidRPr="00D64FB3">
        <w:rPr>
          <w:rFonts w:eastAsia="Calibri"/>
          <w:sz w:val="16"/>
          <w:szCs w:val="16"/>
          <w:u w:val="single"/>
        </w:rPr>
        <w:t xml:space="preserve">, which could be finalised this month, would </w:t>
      </w:r>
      <w:r w:rsidRPr="00D64FB3">
        <w:rPr>
          <w:rFonts w:eastAsia="Calibri"/>
          <w:highlight w:val="cyan"/>
          <w:u w:val="single"/>
        </w:rPr>
        <w:t>allow</w:t>
      </w:r>
      <w:r w:rsidRPr="00D64FB3">
        <w:rPr>
          <w:rFonts w:eastAsia="Calibri"/>
          <w:sz w:val="16"/>
          <w:szCs w:val="16"/>
          <w:u w:val="single"/>
        </w:rPr>
        <w:t xml:space="preserve"> </w:t>
      </w:r>
      <w:r w:rsidRPr="00D64FB3">
        <w:rPr>
          <w:rFonts w:eastAsia="Calibri"/>
          <w:highlight w:val="cyan"/>
          <w:u w:val="single"/>
        </w:rPr>
        <w:t>sniper rifles, semi-automatic firearms and</w:t>
      </w:r>
      <w:r w:rsidRPr="00D64FB3">
        <w:rPr>
          <w:rFonts w:eastAsia="Calibri"/>
          <w:sz w:val="16"/>
          <w:szCs w:val="16"/>
          <w:u w:val="single"/>
        </w:rPr>
        <w:t xml:space="preserve"> AK-47-style </w:t>
      </w:r>
      <w:r w:rsidRPr="00D64FB3">
        <w:rPr>
          <w:rFonts w:eastAsia="Calibri"/>
          <w:highlight w:val="cyan"/>
          <w:u w:val="single"/>
        </w:rPr>
        <w:t>assault rifles to be sold</w:t>
      </w:r>
      <w:r w:rsidRPr="00D64FB3">
        <w:rPr>
          <w:rFonts w:ascii="Calibri" w:eastAsia="Calibri" w:hAnsi="Calibri" w:cs="Calibri"/>
          <w:color w:val="333333"/>
          <w:sz w:val="14"/>
          <w:szCs w:val="14"/>
        </w:rPr>
        <w:t xml:space="preserve"> commercially </w:t>
      </w:r>
      <w:r w:rsidRPr="00D64FB3">
        <w:rPr>
          <w:rFonts w:eastAsia="Calibri"/>
          <w:highlight w:val="cyan"/>
          <w:u w:val="single"/>
        </w:rPr>
        <w:t>without requiring US companies to register with the State Department.</w:t>
      </w:r>
      <w:r w:rsidRPr="00D64FB3">
        <w:rPr>
          <w:rFonts w:eastAsia="Calibri"/>
          <w:sz w:val="16"/>
          <w:szCs w:val="16"/>
          <w:u w:val="single"/>
        </w:rPr>
        <w:t xml:space="preserve"> The State Department is required under the Arms Export Control Act to inform Congress of any arms sales worth $1m or more</w:t>
      </w:r>
      <w:r w:rsidRPr="00D64FB3">
        <w:rPr>
          <w:rFonts w:ascii="Calibri" w:eastAsia="Calibri" w:hAnsi="Calibri" w:cs="Calibri"/>
          <w:color w:val="333333"/>
          <w:sz w:val="14"/>
          <w:szCs w:val="14"/>
        </w:rPr>
        <w:t>, a process which led lawmakers to block</w:t>
      </w:r>
      <w:hyperlink r:id="rId6" w:tgtFrame="_blank" w:history="1">
        <w:r w:rsidRPr="00D64FB3">
          <w:rPr>
            <w:rFonts w:ascii="Calibri" w:eastAsia="Calibri" w:hAnsi="Calibri" w:cs="Calibri"/>
            <w:color w:val="0076AF"/>
            <w:sz w:val="14"/>
            <w:szCs w:val="14"/>
          </w:rPr>
          <w:t xml:space="preserve"> $1.2m in handgun and ammunition sales</w:t>
        </w:r>
      </w:hyperlink>
      <w:r w:rsidRPr="00D64FB3">
        <w:rPr>
          <w:rFonts w:ascii="Calibri" w:eastAsia="Calibri" w:hAnsi="Calibri" w:cs="Calibri"/>
          <w:color w:val="333333"/>
          <w:sz w:val="14"/>
          <w:szCs w:val="14"/>
        </w:rPr>
        <w:t xml:space="preserve"> to Turkish security forces after President Recep Tayyip Erdogan's bodyguards</w:t>
      </w:r>
      <w:hyperlink r:id="rId7" w:tgtFrame="_blank" w:history="1">
        <w:r w:rsidRPr="00D64FB3">
          <w:rPr>
            <w:rFonts w:ascii="Calibri" w:eastAsia="Calibri" w:hAnsi="Calibri" w:cs="Calibri"/>
            <w:color w:val="0076AF"/>
            <w:sz w:val="14"/>
            <w:szCs w:val="14"/>
          </w:rPr>
          <w:t xml:space="preserve"> beat up protesters</w:t>
        </w:r>
      </w:hyperlink>
      <w:r w:rsidRPr="00D64FB3">
        <w:rPr>
          <w:rFonts w:ascii="Calibri" w:eastAsia="Calibri" w:hAnsi="Calibri" w:cs="Calibri"/>
          <w:color w:val="333333"/>
          <w:sz w:val="14"/>
          <w:szCs w:val="14"/>
        </w:rPr>
        <w:t xml:space="preserve"> in Washington DC in 2017. But the Commerce Department, which would now oversee the commercial sales of small arms, is not required to do so. Last month, </w:t>
      </w:r>
      <w:r w:rsidRPr="00D64FB3">
        <w:rPr>
          <w:rFonts w:eastAsia="Calibri"/>
          <w:u w:val="single"/>
        </w:rPr>
        <w:t>Democrats in both the House and Senate introduced legislation</w:t>
      </w:r>
      <w:r w:rsidRPr="00D64FB3">
        <w:rPr>
          <w:rFonts w:ascii="Calibri" w:eastAsia="Calibri" w:hAnsi="Calibri" w:cs="Calibri"/>
          <w:color w:val="333333"/>
          <w:sz w:val="14"/>
          <w:szCs w:val="14"/>
        </w:rPr>
        <w:t xml:space="preserve"> to block the proposed rules </w:t>
      </w:r>
      <w:r w:rsidRPr="00D64FB3">
        <w:rPr>
          <w:rFonts w:eastAsia="Calibri"/>
          <w:u w:val="single"/>
        </w:rPr>
        <w:t>and would have had</w:t>
      </w:r>
      <w:r w:rsidRPr="00D64FB3">
        <w:rPr>
          <w:rFonts w:eastAsia="Calibri"/>
          <w:sz w:val="16"/>
          <w:szCs w:val="16"/>
          <w:u w:val="single"/>
        </w:rPr>
        <w:t xml:space="preserve"> until Monday </w:t>
      </w:r>
      <w:r w:rsidRPr="00D64FB3">
        <w:rPr>
          <w:rFonts w:eastAsia="Calibri"/>
          <w:u w:val="single"/>
        </w:rPr>
        <w:t>to intervene</w:t>
      </w:r>
      <w:r w:rsidRPr="00D64FB3">
        <w:rPr>
          <w:rFonts w:ascii="Calibri" w:eastAsia="Calibri" w:hAnsi="Calibri" w:cs="Calibri"/>
          <w:color w:val="333333"/>
          <w:sz w:val="14"/>
          <w:szCs w:val="14"/>
        </w:rPr>
        <w:t xml:space="preserve">. </w:t>
      </w:r>
      <w:r w:rsidRPr="00D64FB3">
        <w:rPr>
          <w:rFonts w:eastAsia="Calibri"/>
          <w:u w:val="single"/>
        </w:rPr>
        <w:t xml:space="preserve">But Senator </w:t>
      </w:r>
      <w:r w:rsidRPr="00D64FB3">
        <w:rPr>
          <w:rFonts w:eastAsia="Calibri"/>
          <w:sz w:val="16"/>
          <w:szCs w:val="16"/>
          <w:u w:val="single"/>
        </w:rPr>
        <w:t xml:space="preserve">Robert </w:t>
      </w:r>
      <w:r w:rsidRPr="00D64FB3">
        <w:rPr>
          <w:rFonts w:eastAsia="Calibri"/>
          <w:u w:val="single"/>
        </w:rPr>
        <w:t xml:space="preserve">Menendez </w:t>
      </w:r>
      <w:r w:rsidRPr="00D64FB3">
        <w:rPr>
          <w:rFonts w:eastAsia="Calibri"/>
          <w:sz w:val="16"/>
          <w:szCs w:val="16"/>
          <w:u w:val="single"/>
        </w:rPr>
        <w:t>(D-NJ),</w:t>
      </w:r>
      <w:r w:rsidRPr="00D64FB3">
        <w:rPr>
          <w:rFonts w:ascii="Calibri" w:eastAsia="Calibri" w:hAnsi="Calibri" w:cs="Calibri"/>
          <w:color w:val="333333"/>
          <w:sz w:val="14"/>
          <w:szCs w:val="14"/>
        </w:rPr>
        <w:t xml:space="preserve"> </w:t>
      </w:r>
      <w:r w:rsidRPr="00D64FB3">
        <w:rPr>
          <w:rFonts w:eastAsia="Calibri"/>
          <w:sz w:val="16"/>
          <w:szCs w:val="16"/>
          <w:u w:val="single"/>
        </w:rPr>
        <w:t xml:space="preserve">the </w:t>
      </w:r>
      <w:r w:rsidRPr="00D64FB3">
        <w:rPr>
          <w:rFonts w:eastAsia="Calibri"/>
          <w:u w:val="single"/>
        </w:rPr>
        <w:t>ranking Democrat on the Senate Foreign Relations</w:t>
      </w:r>
      <w:r w:rsidRPr="00D64FB3">
        <w:rPr>
          <w:rFonts w:eastAsia="Calibri"/>
          <w:sz w:val="16"/>
          <w:szCs w:val="16"/>
          <w:u w:val="single"/>
        </w:rPr>
        <w:t xml:space="preserve"> </w:t>
      </w:r>
      <w:r w:rsidRPr="00D64FB3">
        <w:rPr>
          <w:rFonts w:eastAsia="Calibri"/>
          <w:u w:val="single"/>
        </w:rPr>
        <w:t>Committee</w:t>
      </w:r>
      <w:r w:rsidRPr="00D64FB3">
        <w:rPr>
          <w:rFonts w:eastAsia="Calibri"/>
          <w:sz w:val="16"/>
          <w:szCs w:val="16"/>
          <w:u w:val="single"/>
        </w:rPr>
        <w:t xml:space="preserve">, </w:t>
      </w:r>
      <w:r w:rsidRPr="00D64FB3">
        <w:rPr>
          <w:rFonts w:eastAsia="Calibri"/>
          <w:u w:val="single"/>
        </w:rPr>
        <w:t>placed a hold on the rules</w:t>
      </w:r>
      <w:r w:rsidRPr="00D64FB3">
        <w:rPr>
          <w:rFonts w:ascii="Calibri" w:eastAsia="Calibri" w:hAnsi="Calibri" w:cs="Calibri"/>
          <w:color w:val="333333"/>
          <w:sz w:val="14"/>
          <w:szCs w:val="14"/>
        </w:rPr>
        <w:t xml:space="preserve">, </w:t>
      </w:r>
      <w:r w:rsidRPr="00D64FB3">
        <w:rPr>
          <w:rFonts w:eastAsia="Calibri"/>
          <w:sz w:val="16"/>
          <w:szCs w:val="16"/>
          <w:u w:val="single"/>
        </w:rPr>
        <w:t xml:space="preserve">telling Secretary of State Mike Pompeo </w:t>
      </w:r>
      <w:hyperlink r:id="rId8" w:tgtFrame="_blank" w:history="1">
        <w:r w:rsidRPr="00D64FB3">
          <w:rPr>
            <w:rFonts w:eastAsia="Calibri"/>
            <w:sz w:val="16"/>
            <w:szCs w:val="16"/>
            <w:u w:val="single"/>
          </w:rPr>
          <w:t>in a letter</w:t>
        </w:r>
      </w:hyperlink>
      <w:r w:rsidRPr="00D64FB3">
        <w:rPr>
          <w:rFonts w:eastAsia="Calibri"/>
          <w:sz w:val="16"/>
          <w:szCs w:val="16"/>
          <w:u w:val="single"/>
        </w:rPr>
        <w:t xml:space="preserve"> that firearms and ammunition "should be subject to more, not less, rigorous export controls and oversight</w:t>
      </w:r>
      <w:r w:rsidRPr="00D64FB3">
        <w:rPr>
          <w:rFonts w:ascii="Calibri" w:eastAsia="Calibri" w:hAnsi="Calibri" w:cs="Calibri"/>
          <w:color w:val="333333"/>
          <w:sz w:val="14"/>
          <w:szCs w:val="14"/>
        </w:rPr>
        <w:t xml:space="preserve">". While </w:t>
      </w:r>
      <w:r w:rsidRPr="00D64FB3">
        <w:rPr>
          <w:rFonts w:eastAsia="Calibri"/>
          <w:sz w:val="16"/>
          <w:szCs w:val="16"/>
          <w:u w:val="single"/>
        </w:rPr>
        <w:t>Menendez's hold may extend discussion around the proposed rules,</w:t>
      </w:r>
      <w:r w:rsidRPr="00D64FB3">
        <w:rPr>
          <w:rFonts w:ascii="Calibri" w:eastAsia="Calibri" w:hAnsi="Calibri" w:cs="Calibri"/>
          <w:color w:val="333333"/>
          <w:sz w:val="14"/>
          <w:szCs w:val="14"/>
        </w:rPr>
        <w:t xml:space="preserve"> </w:t>
      </w:r>
      <w:r w:rsidRPr="00D64FB3">
        <w:rPr>
          <w:rFonts w:eastAsia="Calibri"/>
          <w:u w:val="single"/>
        </w:rPr>
        <w:t xml:space="preserve">it is not legally binding and </w:t>
      </w:r>
      <w:r w:rsidRPr="00D64FB3">
        <w:rPr>
          <w:rFonts w:eastAsia="Calibri"/>
          <w:sz w:val="16"/>
          <w:szCs w:val="16"/>
          <w:u w:val="single"/>
        </w:rPr>
        <w:t xml:space="preserve">the </w:t>
      </w:r>
      <w:r w:rsidRPr="00D64FB3">
        <w:rPr>
          <w:rFonts w:eastAsia="Calibri"/>
          <w:u w:val="single"/>
        </w:rPr>
        <w:t xml:space="preserve">Trump </w:t>
      </w:r>
      <w:r w:rsidRPr="00D64FB3">
        <w:rPr>
          <w:rFonts w:eastAsia="Calibri"/>
          <w:sz w:val="16"/>
          <w:szCs w:val="16"/>
          <w:u w:val="single"/>
        </w:rPr>
        <w:t xml:space="preserve">administration </w:t>
      </w:r>
      <w:r w:rsidRPr="00D64FB3">
        <w:rPr>
          <w:rFonts w:eastAsia="Calibri"/>
          <w:u w:val="single"/>
        </w:rPr>
        <w:t>could brush aside his objection and implement the changes anyway.</w:t>
      </w:r>
      <w:r w:rsidRPr="00D64FB3">
        <w:rPr>
          <w:rFonts w:eastAsia="Calibri"/>
          <w:sz w:val="16"/>
          <w:szCs w:val="16"/>
          <w:u w:val="single"/>
        </w:rPr>
        <w:t xml:space="preserve"> </w:t>
      </w:r>
      <w:r w:rsidRPr="00D64FB3">
        <w:rPr>
          <w:rFonts w:ascii="Calibri" w:eastAsia="Calibri" w:hAnsi="Calibri" w:cs="Calibri"/>
          <w:color w:val="333333"/>
          <w:sz w:val="14"/>
          <w:szCs w:val="14"/>
        </w:rPr>
        <w:t xml:space="preserve">Proponents of the rules, including the gun lobby, say this is a housekeeping exercise which started under the Obama administration to improve a bureaucratic export system and will keep US gun manufacturers competitive. </w:t>
      </w:r>
      <w:r w:rsidRPr="00D64FB3">
        <w:rPr>
          <w:rFonts w:eastAsia="Calibri"/>
          <w:sz w:val="16"/>
          <w:szCs w:val="16"/>
          <w:u w:val="single"/>
        </w:rPr>
        <w:t xml:space="preserve">But </w:t>
      </w:r>
      <w:r w:rsidRPr="00D64FB3">
        <w:rPr>
          <w:rFonts w:eastAsia="Calibri"/>
          <w:u w:val="single"/>
        </w:rPr>
        <w:t xml:space="preserve">arms monitors and human rights advocates say </w:t>
      </w:r>
      <w:r w:rsidRPr="00D64FB3">
        <w:rPr>
          <w:rFonts w:eastAsia="Calibri"/>
          <w:highlight w:val="cyan"/>
          <w:u w:val="single"/>
        </w:rPr>
        <w:t>this</w:t>
      </w:r>
      <w:r w:rsidRPr="00D64FB3">
        <w:rPr>
          <w:rFonts w:eastAsia="Calibri"/>
          <w:sz w:val="16"/>
          <w:szCs w:val="16"/>
          <w:u w:val="single"/>
        </w:rPr>
        <w:t xml:space="preserve"> is the latest instance after decades of gun deregulation and </w:t>
      </w:r>
      <w:r w:rsidRPr="00D64FB3">
        <w:rPr>
          <w:rFonts w:eastAsia="Calibri"/>
          <w:highlight w:val="cyan"/>
          <w:u w:val="single"/>
        </w:rPr>
        <w:t xml:space="preserve">has the potential to </w:t>
      </w:r>
      <w:r w:rsidRPr="00D64FB3">
        <w:rPr>
          <w:rFonts w:eastAsia="Calibri"/>
          <w:b/>
          <w:iCs/>
          <w:sz w:val="22"/>
          <w:highlight w:val="cyan"/>
          <w:u w:val="single"/>
          <w:bdr w:val="single" w:sz="12" w:space="0" w:color="auto"/>
        </w:rPr>
        <w:t>fuel conflict,</w:t>
      </w:r>
      <w:r w:rsidRPr="00D64FB3">
        <w:rPr>
          <w:rFonts w:eastAsia="Calibri"/>
          <w:sz w:val="16"/>
          <w:szCs w:val="16"/>
          <w:u w:val="single"/>
        </w:rPr>
        <w:t xml:space="preserve"> particularly </w:t>
      </w:r>
      <w:r w:rsidRPr="00D64FB3">
        <w:rPr>
          <w:rFonts w:eastAsia="Calibri"/>
          <w:highlight w:val="cyan"/>
          <w:u w:val="single"/>
        </w:rPr>
        <w:t>through arms trafficking to third parties.</w:t>
      </w:r>
      <w:r w:rsidRPr="00D64FB3">
        <w:rPr>
          <w:rFonts w:eastAsia="Calibri"/>
          <w:sz w:val="16"/>
          <w:szCs w:val="16"/>
          <w:u w:val="single"/>
        </w:rPr>
        <w:t xml:space="preserve"> </w:t>
      </w:r>
      <w:r w:rsidRPr="00D64FB3">
        <w:rPr>
          <w:rFonts w:ascii="Calibri" w:eastAsia="Calibri" w:hAnsi="Calibri" w:cs="Calibri"/>
          <w:color w:val="333333"/>
          <w:sz w:val="14"/>
          <w:szCs w:val="14"/>
        </w:rPr>
        <w:t xml:space="preserve">Earlier this year, </w:t>
      </w:r>
      <w:r w:rsidRPr="00D64FB3">
        <w:rPr>
          <w:rFonts w:eastAsia="Calibri"/>
          <w:u w:val="single"/>
        </w:rPr>
        <w:t>a CNN investigation</w:t>
      </w:r>
      <w:r w:rsidRPr="00D64FB3">
        <w:rPr>
          <w:rFonts w:eastAsia="Calibri"/>
          <w:sz w:val="16"/>
          <w:szCs w:val="16"/>
          <w:u w:val="single"/>
        </w:rPr>
        <w:t xml:space="preserve"> </w:t>
      </w:r>
      <w:r w:rsidRPr="00D64FB3">
        <w:rPr>
          <w:rFonts w:eastAsia="Calibri"/>
          <w:u w:val="single"/>
        </w:rPr>
        <w:t xml:space="preserve">found that Saudi Arabia and the UAE </w:t>
      </w:r>
      <w:hyperlink r:id="rId9" w:tgtFrame="_blank" w:history="1">
        <w:r w:rsidRPr="00D64FB3">
          <w:rPr>
            <w:rFonts w:eastAsia="Calibri"/>
            <w:u w:val="single"/>
          </w:rPr>
          <w:t>had transferred</w:t>
        </w:r>
      </w:hyperlink>
      <w:r w:rsidRPr="00D64FB3">
        <w:rPr>
          <w:rFonts w:eastAsia="Calibri"/>
          <w:u w:val="single"/>
        </w:rPr>
        <w:t xml:space="preserve"> US-made weapons to al-Qaeda</w:t>
      </w:r>
      <w:r w:rsidRPr="00D64FB3">
        <w:rPr>
          <w:rFonts w:eastAsia="Calibri"/>
          <w:sz w:val="16"/>
          <w:szCs w:val="16"/>
          <w:u w:val="single"/>
        </w:rPr>
        <w:t>-linked fighters in Yemen</w:t>
      </w:r>
      <w:r w:rsidRPr="00D64FB3">
        <w:rPr>
          <w:rFonts w:ascii="Calibri" w:eastAsia="Calibri" w:hAnsi="Calibri" w:cs="Calibri"/>
          <w:color w:val="333333"/>
          <w:sz w:val="14"/>
          <w:szCs w:val="14"/>
        </w:rPr>
        <w:t xml:space="preserve">. </w:t>
      </w:r>
      <w:r w:rsidRPr="00D64FB3">
        <w:rPr>
          <w:rFonts w:eastAsia="Calibri"/>
          <w:u w:val="single"/>
        </w:rPr>
        <w:t>In Iraq and Afghanistan, US troops have been fired on</w:t>
      </w:r>
      <w:r w:rsidRPr="00D64FB3">
        <w:rPr>
          <w:rFonts w:eastAsia="Calibri"/>
          <w:sz w:val="16"/>
          <w:szCs w:val="16"/>
          <w:u w:val="single"/>
        </w:rPr>
        <w:t xml:space="preserve"> </w:t>
      </w:r>
      <w:r w:rsidRPr="00D64FB3">
        <w:rPr>
          <w:rFonts w:eastAsia="Calibri"/>
          <w:u w:val="single"/>
        </w:rPr>
        <w:t>with American-made arms originally transferred to Iraqi and Afghan security forces.</w:t>
      </w:r>
      <w:r w:rsidRPr="00D64FB3">
        <w:rPr>
          <w:rFonts w:eastAsia="Calibri"/>
          <w:sz w:val="16"/>
          <w:szCs w:val="16"/>
          <w:u w:val="single"/>
        </w:rPr>
        <w:t xml:space="preserve"> </w:t>
      </w:r>
      <w:r w:rsidRPr="00D64FB3">
        <w:rPr>
          <w:rFonts w:ascii="Calibri" w:eastAsia="Calibri" w:hAnsi="Calibri" w:cs="Calibri"/>
          <w:color w:val="333333"/>
          <w:sz w:val="14"/>
          <w:szCs w:val="14"/>
        </w:rPr>
        <w:t xml:space="preserve">“This is already a problem, and this is becoming a bigger problem,” said Christina Arabia, director at the Washington-based Security Assistance Monitor. “We are putting our own service members at risk.” </w:t>
      </w:r>
      <w:r w:rsidRPr="00D64FB3">
        <w:rPr>
          <w:rFonts w:eastAsia="Calibri"/>
          <w:sz w:val="16"/>
          <w:szCs w:val="16"/>
          <w:u w:val="single"/>
        </w:rPr>
        <w:t xml:space="preserve">Arms monitors say </w:t>
      </w:r>
      <w:r w:rsidRPr="00D64FB3">
        <w:rPr>
          <w:rFonts w:eastAsia="Calibri"/>
          <w:u w:val="single"/>
        </w:rPr>
        <w:t>the system currently in place to track US small arms once they are sold is already insufficient.</w:t>
      </w:r>
      <w:r w:rsidRPr="00D64FB3">
        <w:rPr>
          <w:rFonts w:ascii="Calibri" w:eastAsia="Calibri" w:hAnsi="Calibri" w:cs="Calibri"/>
          <w:color w:val="333333"/>
          <w:sz w:val="14"/>
          <w:szCs w:val="14"/>
        </w:rPr>
        <w:t xml:space="preserve"> Moreover, they emphasise that </w:t>
      </w:r>
      <w:proofErr w:type="gramStart"/>
      <w:r w:rsidRPr="00D64FB3">
        <w:rPr>
          <w:rFonts w:ascii="Calibri" w:eastAsia="Calibri" w:hAnsi="Calibri" w:cs="Calibri"/>
          <w:color w:val="333333"/>
          <w:sz w:val="14"/>
          <w:szCs w:val="14"/>
        </w:rPr>
        <w:t>it's</w:t>
      </w:r>
      <w:proofErr w:type="gramEnd"/>
      <w:r w:rsidRPr="00D64FB3">
        <w:rPr>
          <w:rFonts w:ascii="Calibri" w:eastAsia="Calibri" w:hAnsi="Calibri" w:cs="Calibri"/>
          <w:color w:val="333333"/>
          <w:sz w:val="14"/>
          <w:szCs w:val="14"/>
        </w:rPr>
        <w:t xml:space="preserve"> light weapons that are used in the vast majority of human rights violations worldwide. “Things like </w:t>
      </w:r>
      <w:r w:rsidRPr="00D64FB3">
        <w:rPr>
          <w:rFonts w:eastAsia="Calibri"/>
          <w:highlight w:val="cyan"/>
          <w:u w:val="single"/>
        </w:rPr>
        <w:t xml:space="preserve">small arms and light weapons </w:t>
      </w:r>
      <w:r w:rsidRPr="00D64FB3">
        <w:rPr>
          <w:rFonts w:eastAsia="Calibri"/>
          <w:u w:val="single"/>
        </w:rPr>
        <w:t xml:space="preserve">– in sub-Saharan Africa, these </w:t>
      </w:r>
      <w:r w:rsidRPr="00D64FB3">
        <w:rPr>
          <w:rFonts w:eastAsia="Calibri"/>
          <w:highlight w:val="cyan"/>
          <w:u w:val="single"/>
        </w:rPr>
        <w:t xml:space="preserve">are </w:t>
      </w:r>
      <w:r w:rsidRPr="00D64FB3">
        <w:rPr>
          <w:rFonts w:eastAsia="Calibri"/>
          <w:u w:val="single"/>
        </w:rPr>
        <w:t xml:space="preserve">considered the </w:t>
      </w:r>
      <w:r w:rsidRPr="00D64FB3">
        <w:rPr>
          <w:rFonts w:eastAsia="Calibri"/>
          <w:b/>
          <w:iCs/>
          <w:sz w:val="22"/>
          <w:highlight w:val="cyan"/>
          <w:u w:val="single"/>
          <w:bdr w:val="single" w:sz="12" w:space="0" w:color="auto"/>
        </w:rPr>
        <w:t>weapons of mass destruction</w:t>
      </w:r>
      <w:r w:rsidRPr="00D64FB3">
        <w:rPr>
          <w:rFonts w:ascii="Calibri" w:eastAsia="Calibri" w:hAnsi="Calibri" w:cs="Calibri"/>
          <w:color w:val="333333"/>
          <w:sz w:val="14"/>
          <w:szCs w:val="14"/>
        </w:rPr>
        <w:t xml:space="preserve">,” Arabia said. </w:t>
      </w:r>
      <w:r w:rsidRPr="00D64FB3">
        <w:rPr>
          <w:rFonts w:eastAsia="Calibri"/>
          <w:sz w:val="16"/>
          <w:szCs w:val="16"/>
          <w:u w:val="single"/>
        </w:rPr>
        <w:t xml:space="preserve">Seth Binder, an advocacy officer at the Washington-based Project on Middle East Democracy, said: “This is </w:t>
      </w:r>
      <w:r w:rsidRPr="00D64FB3">
        <w:rPr>
          <w:rFonts w:eastAsia="Calibri"/>
          <w:u w:val="single"/>
        </w:rPr>
        <w:t xml:space="preserve">just one more way that </w:t>
      </w:r>
      <w:r w:rsidRPr="00D64FB3">
        <w:rPr>
          <w:rFonts w:eastAsia="Calibri"/>
          <w:highlight w:val="cyan"/>
          <w:u w:val="single"/>
        </w:rPr>
        <w:t>the US is</w:t>
      </w:r>
      <w:r w:rsidRPr="00D64FB3">
        <w:rPr>
          <w:rFonts w:eastAsia="Calibri"/>
          <w:sz w:val="16"/>
          <w:szCs w:val="16"/>
          <w:u w:val="single"/>
        </w:rPr>
        <w:t xml:space="preserve"> sort of potentially </w:t>
      </w:r>
      <w:r w:rsidRPr="00D64FB3">
        <w:rPr>
          <w:rFonts w:eastAsia="Calibri"/>
          <w:b/>
          <w:iCs/>
          <w:sz w:val="22"/>
          <w:highlight w:val="cyan"/>
          <w:u w:val="single"/>
          <w:bdr w:val="single" w:sz="12" w:space="0" w:color="auto"/>
        </w:rPr>
        <w:t xml:space="preserve">fuelling regional conflicts </w:t>
      </w:r>
      <w:r w:rsidRPr="00D64FB3">
        <w:rPr>
          <w:rFonts w:eastAsia="Calibri"/>
          <w:u w:val="single"/>
        </w:rPr>
        <w:t>and partners in the region [are] not being held accountable for actions.</w:t>
      </w:r>
      <w:r w:rsidRPr="00D64FB3">
        <w:rPr>
          <w:rFonts w:eastAsia="Calibri"/>
          <w:sz w:val="16"/>
          <w:szCs w:val="16"/>
          <w:u w:val="single"/>
        </w:rPr>
        <w:t xml:space="preserve">” </w:t>
      </w:r>
      <w:r w:rsidRPr="00D64FB3">
        <w:rPr>
          <w:rFonts w:ascii="Calibri" w:eastAsia="Calibri" w:hAnsi="Calibri" w:cs="Calibri"/>
          <w:color w:val="333333"/>
          <w:sz w:val="14"/>
          <w:szCs w:val="14"/>
        </w:rPr>
        <w:t xml:space="preserve">Philippe Nassif, Amnesty International's Middle East North Africa advocacy director, </w:t>
      </w:r>
      <w:r w:rsidRPr="00D64FB3">
        <w:rPr>
          <w:rFonts w:ascii="Calibri" w:eastAsia="Calibri" w:hAnsi="Calibri" w:cs="Calibri"/>
          <w:color w:val="333333"/>
          <w:sz w:val="16"/>
        </w:rPr>
        <w:t xml:space="preserve">said </w:t>
      </w:r>
      <w:r w:rsidRPr="00D64FB3">
        <w:rPr>
          <w:rFonts w:eastAsia="Calibri"/>
          <w:highlight w:val="cyan"/>
          <w:u w:val="single"/>
        </w:rPr>
        <w:t xml:space="preserve">loosening export requirements for these </w:t>
      </w:r>
      <w:r w:rsidRPr="00D64FB3">
        <w:rPr>
          <w:rFonts w:eastAsia="Calibri"/>
          <w:u w:val="single"/>
        </w:rPr>
        <w:t>kinds of</w:t>
      </w:r>
      <w:r w:rsidRPr="00D64FB3">
        <w:rPr>
          <w:rFonts w:eastAsia="Calibri"/>
          <w:highlight w:val="cyan"/>
          <w:u w:val="single"/>
        </w:rPr>
        <w:t xml:space="preserve"> weapons</w:t>
      </w:r>
      <w:r w:rsidRPr="00D64FB3">
        <w:rPr>
          <w:rFonts w:eastAsia="Calibri"/>
          <w:sz w:val="16"/>
          <w:szCs w:val="16"/>
          <w:u w:val="single"/>
        </w:rPr>
        <w:t xml:space="preserve"> "simply </w:t>
      </w:r>
      <w:r w:rsidRPr="00D64FB3">
        <w:rPr>
          <w:rFonts w:eastAsia="Calibri"/>
          <w:highlight w:val="cyan"/>
          <w:u w:val="single"/>
        </w:rPr>
        <w:t>to bring in a few extra dollars is</w:t>
      </w:r>
      <w:r w:rsidRPr="00D64FB3">
        <w:rPr>
          <w:rFonts w:eastAsia="Calibri"/>
          <w:sz w:val="16"/>
          <w:szCs w:val="16"/>
          <w:u w:val="single"/>
        </w:rPr>
        <w:t xml:space="preserve"> profoundly </w:t>
      </w:r>
      <w:r w:rsidRPr="00D64FB3">
        <w:rPr>
          <w:rFonts w:eastAsia="Calibri"/>
          <w:highlight w:val="cyan"/>
          <w:u w:val="single"/>
        </w:rPr>
        <w:t xml:space="preserve">misguided </w:t>
      </w:r>
      <w:r w:rsidRPr="00D64FB3">
        <w:rPr>
          <w:rFonts w:eastAsia="Calibri"/>
          <w:u w:val="single"/>
        </w:rPr>
        <w:t>and immoral</w:t>
      </w:r>
      <w:r w:rsidRPr="00D64FB3">
        <w:rPr>
          <w:rFonts w:eastAsia="Calibri"/>
          <w:sz w:val="16"/>
          <w:szCs w:val="16"/>
          <w:u w:val="single"/>
        </w:rPr>
        <w:t>".</w:t>
      </w:r>
      <w:r w:rsidRPr="00D64FB3">
        <w:rPr>
          <w:rFonts w:ascii="Calibri" w:eastAsia="Calibri" w:hAnsi="Calibri" w:cs="Calibri"/>
          <w:color w:val="333333"/>
          <w:sz w:val="14"/>
          <w:szCs w:val="14"/>
        </w:rPr>
        <w:t xml:space="preserve"> "If these changes are in fact implemented, the Trump Administration - at a minimum - owes the American people an explanation as to how it will remedy the critical gaps that these changes introduce into the existing export control regime," he said. </w:t>
      </w:r>
      <w:r w:rsidRPr="00D64FB3">
        <w:rPr>
          <w:rFonts w:eastAsia="Calibri"/>
          <w:sz w:val="16"/>
          <w:szCs w:val="16"/>
          <w:u w:val="single"/>
        </w:rPr>
        <w:t xml:space="preserve">Currently, </w:t>
      </w:r>
      <w:r w:rsidRPr="00D64FB3">
        <w:rPr>
          <w:rFonts w:eastAsia="Calibri"/>
          <w:u w:val="single"/>
        </w:rPr>
        <w:t>the State Department oversees the export of US-made military items</w:t>
      </w:r>
      <w:r w:rsidRPr="00D64FB3">
        <w:rPr>
          <w:rFonts w:eastAsia="Calibri"/>
          <w:sz w:val="16"/>
          <w:szCs w:val="16"/>
          <w:u w:val="single"/>
        </w:rPr>
        <w:t xml:space="preserve"> ranging from firearms to tanks. Its control is considered critical to protect national security and items are listed on the </w:t>
      </w:r>
      <w:hyperlink r:id="rId10" w:anchor="se22.1.121_11" w:tgtFrame="_blank" w:history="1">
        <w:r w:rsidRPr="00D64FB3">
          <w:rPr>
            <w:rFonts w:eastAsia="Calibri"/>
            <w:sz w:val="16"/>
            <w:szCs w:val="16"/>
            <w:u w:val="single"/>
          </w:rPr>
          <w:t>US Munitions List</w:t>
        </w:r>
      </w:hyperlink>
      <w:r w:rsidRPr="00D64FB3">
        <w:rPr>
          <w:rFonts w:ascii="Calibri" w:eastAsia="Calibri" w:hAnsi="Calibri" w:cs="Calibri"/>
          <w:color w:val="333333"/>
          <w:sz w:val="14"/>
          <w:szCs w:val="14"/>
        </w:rPr>
        <w:t xml:space="preserve">. Meanwhile, </w:t>
      </w:r>
      <w:r w:rsidRPr="00D64FB3">
        <w:rPr>
          <w:rFonts w:eastAsia="Calibri"/>
          <w:sz w:val="16"/>
          <w:szCs w:val="16"/>
          <w:u w:val="single"/>
        </w:rPr>
        <w:t xml:space="preserve">the </w:t>
      </w:r>
      <w:r w:rsidRPr="00D64FB3">
        <w:rPr>
          <w:rFonts w:eastAsia="Calibri"/>
          <w:u w:val="single"/>
        </w:rPr>
        <w:t xml:space="preserve">Commerce Department has control of </w:t>
      </w:r>
      <w:hyperlink r:id="rId11" w:tgtFrame="_blank" w:history="1">
        <w:r w:rsidRPr="00D64FB3">
          <w:rPr>
            <w:rFonts w:eastAsia="Calibri"/>
            <w:u w:val="single"/>
          </w:rPr>
          <w:t>"less sensitive"</w:t>
        </w:r>
      </w:hyperlink>
      <w:r w:rsidRPr="00D64FB3">
        <w:rPr>
          <w:rFonts w:eastAsia="Calibri"/>
          <w:u w:val="single"/>
        </w:rPr>
        <w:t xml:space="preserve"> exports with both military and commercial uses</w:t>
      </w:r>
      <w:r w:rsidRPr="00D64FB3">
        <w:rPr>
          <w:rFonts w:eastAsia="Calibri"/>
          <w:sz w:val="16"/>
          <w:szCs w:val="16"/>
          <w:u w:val="single"/>
        </w:rPr>
        <w:t xml:space="preserve">, like computers and radars. </w:t>
      </w:r>
      <w:r w:rsidRPr="00D64FB3">
        <w:rPr>
          <w:rFonts w:ascii="Calibri" w:eastAsia="Calibri" w:hAnsi="Calibri" w:cs="Calibri"/>
          <w:color w:val="333333"/>
          <w:sz w:val="14"/>
          <w:szCs w:val="14"/>
        </w:rPr>
        <w:t xml:space="preserve">The </w:t>
      </w:r>
      <w:r w:rsidRPr="00D64FB3">
        <w:rPr>
          <w:rFonts w:eastAsia="Calibri"/>
          <w:sz w:val="16"/>
          <w:szCs w:val="16"/>
          <w:u w:val="single"/>
        </w:rPr>
        <w:t xml:space="preserve">changes to </w:t>
      </w:r>
      <w:r w:rsidRPr="00D64FB3">
        <w:rPr>
          <w:rFonts w:eastAsia="Calibri"/>
          <w:u w:val="single"/>
        </w:rPr>
        <w:t>the rules</w:t>
      </w:r>
      <w:r w:rsidRPr="00D64FB3">
        <w:rPr>
          <w:rFonts w:eastAsia="Calibri"/>
          <w:sz w:val="16"/>
          <w:szCs w:val="16"/>
          <w:u w:val="single"/>
        </w:rPr>
        <w:t xml:space="preserve"> as proposed </w:t>
      </w:r>
      <w:r w:rsidRPr="00D64FB3">
        <w:rPr>
          <w:rFonts w:eastAsia="Calibri"/>
          <w:u w:val="single"/>
        </w:rPr>
        <w:t>would move the commercial sales of</w:t>
      </w:r>
      <w:r w:rsidRPr="00D64FB3">
        <w:rPr>
          <w:rFonts w:eastAsia="Calibri"/>
          <w:sz w:val="16"/>
          <w:szCs w:val="16"/>
          <w:u w:val="single"/>
        </w:rPr>
        <w:t xml:space="preserve"> items from three categories on the State Department's US Munitions List - </w:t>
      </w:r>
      <w:r w:rsidRPr="00D64FB3">
        <w:rPr>
          <w:rFonts w:eastAsia="Calibri"/>
          <w:u w:val="single"/>
        </w:rPr>
        <w:t>small arms, artillery and ammunition - into Commerce's jurisdiction</w:t>
      </w:r>
      <w:r w:rsidRPr="00D64FB3">
        <w:rPr>
          <w:rFonts w:eastAsia="Calibri"/>
          <w:sz w:val="16"/>
          <w:szCs w:val="16"/>
          <w:u w:val="single"/>
        </w:rPr>
        <w:t xml:space="preserve"> </w:t>
      </w:r>
      <w:r w:rsidRPr="00D64FB3">
        <w:rPr>
          <w:rFonts w:eastAsia="Calibri"/>
          <w:u w:val="single"/>
        </w:rPr>
        <w:t xml:space="preserve">In 2017, the State Department approved $652m in </w:t>
      </w:r>
      <w:r w:rsidRPr="00D64FB3">
        <w:rPr>
          <w:rFonts w:eastAsia="Calibri"/>
          <w:sz w:val="16"/>
          <w:szCs w:val="16"/>
          <w:u w:val="single"/>
        </w:rPr>
        <w:t xml:space="preserve">commercial </w:t>
      </w:r>
      <w:r w:rsidRPr="00D64FB3">
        <w:rPr>
          <w:rFonts w:eastAsia="Calibri"/>
          <w:u w:val="single"/>
        </w:rPr>
        <w:t>sales in these three categories to countries in the Middle East</w:t>
      </w:r>
      <w:r w:rsidRPr="00D64FB3">
        <w:rPr>
          <w:rFonts w:ascii="Calibri" w:eastAsia="Calibri" w:hAnsi="Calibri" w:cs="Calibri"/>
          <w:color w:val="333333"/>
          <w:sz w:val="14"/>
          <w:szCs w:val="14"/>
        </w:rPr>
        <w:t xml:space="preserve">, according to figures compiled by the Security Assistance Monitor. The </w:t>
      </w:r>
      <w:r w:rsidRPr="00D64FB3">
        <w:rPr>
          <w:rFonts w:eastAsia="Calibri"/>
          <w:u w:val="single"/>
        </w:rPr>
        <w:t>top importers of US small arms were Israel, the United Arab Emirates and Saudi Arabi</w:t>
      </w:r>
      <w:r w:rsidRPr="00D64FB3">
        <w:rPr>
          <w:rFonts w:eastAsia="Calibri"/>
          <w:sz w:val="16"/>
          <w:szCs w:val="16"/>
          <w:u w:val="single"/>
        </w:rPr>
        <w:t>a,</w:t>
      </w:r>
      <w:r w:rsidRPr="00D64FB3">
        <w:rPr>
          <w:rFonts w:ascii="Calibri" w:eastAsia="Calibri" w:hAnsi="Calibri" w:cs="Calibri"/>
          <w:color w:val="333333"/>
          <w:sz w:val="14"/>
          <w:szCs w:val="14"/>
        </w:rPr>
        <w:t xml:space="preserve"> which are </w:t>
      </w:r>
      <w:r w:rsidRPr="00D64FB3">
        <w:rPr>
          <w:rFonts w:eastAsia="Calibri"/>
          <w:u w:val="single"/>
        </w:rPr>
        <w:t xml:space="preserve">among those </w:t>
      </w:r>
      <w:hyperlink r:id="rId12" w:tgtFrame="_blank" w:history="1">
        <w:r w:rsidRPr="00D64FB3">
          <w:rPr>
            <w:rFonts w:eastAsia="Calibri"/>
            <w:u w:val="single"/>
          </w:rPr>
          <w:t>recently ranked</w:t>
        </w:r>
      </w:hyperlink>
      <w:r w:rsidRPr="00D64FB3">
        <w:rPr>
          <w:rFonts w:eastAsia="Calibri"/>
          <w:u w:val="single"/>
        </w:rPr>
        <w:t xml:space="preserve"> as the least transparent when it comes to small arms activities</w:t>
      </w:r>
      <w:r w:rsidRPr="00D64FB3">
        <w:rPr>
          <w:rFonts w:ascii="Calibri" w:eastAsia="Calibri" w:hAnsi="Calibri" w:cs="Calibri"/>
          <w:color w:val="333333"/>
          <w:sz w:val="14"/>
          <w:szCs w:val="14"/>
        </w:rPr>
        <w:t xml:space="preserve">, according to the Geneva-based Small Arms Survey. US manufacturers selling the items would no longer be required to register before exporting, including disclosing any fees, gifts or political contributions related to a deal. And unlike the State Department, </w:t>
      </w:r>
      <w:r w:rsidRPr="00D64FB3">
        <w:rPr>
          <w:rFonts w:eastAsia="Calibri"/>
          <w:u w:val="single"/>
        </w:rPr>
        <w:t>the Commerce Department would not be required to notify Congress of commercial sales over $1m.</w:t>
      </w:r>
      <w:r w:rsidRPr="00D64FB3">
        <w:rPr>
          <w:rFonts w:eastAsia="Calibri"/>
          <w:sz w:val="16"/>
          <w:szCs w:val="16"/>
          <w:u w:val="single"/>
        </w:rPr>
        <w:t xml:space="preserve"> </w:t>
      </w:r>
      <w:r w:rsidRPr="00D64FB3">
        <w:rPr>
          <w:rFonts w:ascii="Calibri" w:eastAsia="Calibri" w:hAnsi="Calibri" w:cs="Calibri"/>
          <w:color w:val="333333"/>
          <w:sz w:val="14"/>
          <w:szCs w:val="14"/>
        </w:rPr>
        <w:t>Proponents like Kevin Wolf say the move will streamline the export of commercial weapons that should never have been grouped with military items in the first place.</w:t>
      </w:r>
      <w:r w:rsidRPr="00D64FB3">
        <w:rPr>
          <w:rFonts w:eastAsia="Calibri"/>
          <w:sz w:val="14"/>
          <w:szCs w:val="14"/>
        </w:rPr>
        <w:t xml:space="preserve"> </w:t>
      </w:r>
      <w:r w:rsidRPr="00D64FB3">
        <w:rPr>
          <w:rFonts w:ascii="Calibri" w:eastAsia="Calibri" w:hAnsi="Calibri" w:cs="Calibri"/>
          <w:color w:val="333333"/>
          <w:sz w:val="14"/>
          <w:szCs w:val="14"/>
        </w:rPr>
        <w:t xml:space="preserve">Wolf is a former Commerce Department official who wrote the proposed rules during the Obama administration and has worked as a legal adviser for the National Shooting Sports Foundation, a gun industry group which has pushed for the change. He says the change will allow the State Department to focus on “transactions of concern” rather than a one-size-fit-all approach to everything being sold. “A washer or a switch or adaptor for a military aircraft had exactly the same military controls as the aircraft,” Wolf said. Under the new rules, he said, all applications for exports will still be reviewed by the Defense Department and the State Department, a point both the State and Commerce departments confirmed to MEE. A congressional aide, speaking on condition of anonymity, told The Hill last week that the Commerce Department might consult with the State Department, but would make the final decision. "One of the reasons for doing this is fundamentally for export promotion, to make it easier to traffic these arms abroad," the aide said. But Wolf said the new process won't change the outcome. “You are going to get the same answer in terms of approval or denial that you would under State, but it would be done </w:t>
      </w:r>
      <w:r w:rsidRPr="00D64FB3">
        <w:rPr>
          <w:rFonts w:ascii="Calibri" w:eastAsia="Calibri" w:hAnsi="Calibri" w:cs="Calibri"/>
          <w:color w:val="333333"/>
          <w:sz w:val="14"/>
          <w:szCs w:val="14"/>
        </w:rPr>
        <w:lastRenderedPageBreak/>
        <w:t xml:space="preserve">in a manner that’s easier for commercial exporters,” he said. The proposed rules were, in fact, ready to be published during the Obama administration, Wolf said. But then, on 14 December 2012, a 20-year-old shot and killed his mother and 26 students and faculty at Sandy Hook Elementary School in Newtown, Connecticut, and then shot himself. The attack is one of the deadliest in US history. </w:t>
      </w:r>
      <w:r w:rsidRPr="00D64FB3">
        <w:rPr>
          <w:rFonts w:eastAsia="Calibri"/>
          <w:sz w:val="14"/>
          <w:szCs w:val="14"/>
        </w:rPr>
        <w:t xml:space="preserve">“I made the decision to not publish the rules because of the optics,” he said. “The two were completely unrelated, but not everyone is an export control expert ... I didn’t want people to get distracted by the larger gun policy debate.” Every few months after the attack in Sandy Hook, Wolf said, there were more shootings and, by the time the Obama administration was coming to an end, time had run out. Unsurprisingly, arms monitors dispute Wolf’s narrative. “So you are saying that the US has a gun problem so you halted the exporting of it, but now is a good time?” Arabia said. The changes, monitors say, are not export housekeeping, but are rather the result of years of efforts by the gun lobby to expand sales abroad. While small arms may be sold with ease in US gun shops, they are the same weapons often used in civil conflict and criminal violence around the world “It’s an enormous accomplishment for [the gun lobby],” said Aaron Karp, a senior lecturer in political science at Old Dominion University in Virginia and senior consultant to the Small Arms Survey. “It’s the result of a highly organised effort.” Binder with the Project on Middle East Democracy said both the Obama and Trump administrations, as well as the State and Commerce departments, have consistently said the change isn’t deregulation. “Folks in our community have disagreed with that. Former government officials have been on record saying it is, in fact, deregulation," Binder said. "I think that can be debated. But what I can say is that there are loopholes that develop in Commerce that don’t exist in State.” Foremost among their concerns is how the US government will keep track of the firearms, ammunition and other components once they are sold. Right now, once commercial sales of small arms are approved, only the final authorised sale and general category of the type of weapons involved - not a specific, itemised breakdown - are shared publicly at the end of the fiscal year. </w:t>
      </w:r>
      <w:r w:rsidRPr="00D64FB3">
        <w:rPr>
          <w:rFonts w:eastAsia="Calibri"/>
          <w:u w:val="single"/>
        </w:rPr>
        <w:t>When the weapons are delivered, which can be years</w:t>
      </w:r>
      <w:r w:rsidRPr="00D64FB3">
        <w:rPr>
          <w:rFonts w:eastAsia="Calibri"/>
          <w:sz w:val="14"/>
          <w:szCs w:val="14"/>
        </w:rPr>
        <w:t xml:space="preserve"> after a sale is made, only the value of what is delivered is publicly disclosed, not what has arrived in a </w:t>
      </w:r>
      <w:proofErr w:type="gramStart"/>
      <w:r w:rsidRPr="00D64FB3">
        <w:rPr>
          <w:rFonts w:eastAsia="Calibri"/>
          <w:sz w:val="14"/>
          <w:szCs w:val="14"/>
        </w:rPr>
        <w:t>country.</w:t>
      </w:r>
      <w:proofErr w:type="gramEnd"/>
      <w:r w:rsidRPr="00D64FB3">
        <w:rPr>
          <w:rFonts w:eastAsia="Calibri"/>
          <w:sz w:val="14"/>
          <w:szCs w:val="14"/>
        </w:rPr>
        <w:t xml:space="preserve"> “So in other words, you don’t even know what exactly is eventually sold, and then you don’t know when it’s delivered to that country,” said Arabia. </w:t>
      </w:r>
      <w:r w:rsidRPr="00D64FB3">
        <w:rPr>
          <w:rFonts w:eastAsia="Calibri"/>
          <w:u w:val="single"/>
        </w:rPr>
        <w:t xml:space="preserve">The State Department </w:t>
      </w:r>
      <w:r w:rsidRPr="00D64FB3">
        <w:rPr>
          <w:rFonts w:eastAsia="Calibri"/>
          <w:sz w:val="16"/>
          <w:szCs w:val="16"/>
          <w:u w:val="single"/>
        </w:rPr>
        <w:t xml:space="preserve">currently </w:t>
      </w:r>
      <w:r w:rsidRPr="00D64FB3">
        <w:rPr>
          <w:rFonts w:eastAsia="Calibri"/>
          <w:u w:val="single"/>
        </w:rPr>
        <w:t>monitors arms after sales are complete with a programme called Blue Lantern</w:t>
      </w:r>
      <w:r w:rsidRPr="00D64FB3">
        <w:rPr>
          <w:rFonts w:eastAsia="Calibri"/>
          <w:sz w:val="14"/>
          <w:szCs w:val="14"/>
        </w:rPr>
        <w:t xml:space="preserve">. But arms monitors say it’s ineffective and it is unclear what the monitoring plan will be at the Commerce Department. As of 2017, the programme was run by embassy staff in countries to which weapons were sold, with only five State Department employees and four contractors, according to Blue Lantern's 2017 annual report for Congress. </w:t>
      </w:r>
      <w:r w:rsidRPr="00D64FB3">
        <w:rPr>
          <w:rFonts w:eastAsia="Calibri"/>
          <w:u w:val="single"/>
        </w:rPr>
        <w:t>According to the same report, out of 36,092 approved arms export licence applications, only 429 - or 1.2 percent - were investigated by Blue Lantern. “They are completely understaffed</w:t>
      </w:r>
      <w:r w:rsidRPr="00D64FB3">
        <w:rPr>
          <w:rFonts w:eastAsia="Calibri"/>
          <w:sz w:val="14"/>
          <w:szCs w:val="14"/>
        </w:rPr>
        <w:t xml:space="preserve">,” said Arabia. “It’s such a small percentage of actual arms shipments that they can follow up on in a year, and the reporting on that is ridiculous.” </w:t>
      </w:r>
      <w:r w:rsidRPr="00D64FB3">
        <w:rPr>
          <w:rFonts w:eastAsia="Calibri"/>
          <w:u w:val="single"/>
        </w:rPr>
        <w:t>MEE asked the Commerce Department how it</w:t>
      </w:r>
      <w:r w:rsidRPr="00D64FB3">
        <w:rPr>
          <w:rFonts w:eastAsia="Calibri"/>
          <w:sz w:val="16"/>
          <w:szCs w:val="16"/>
          <w:u w:val="single"/>
        </w:rPr>
        <w:t xml:space="preserve"> specifically </w:t>
      </w:r>
      <w:r w:rsidRPr="00D64FB3">
        <w:rPr>
          <w:rFonts w:eastAsia="Calibri"/>
          <w:u w:val="single"/>
        </w:rPr>
        <w:t>planned to monitor</w:t>
      </w:r>
      <w:r w:rsidRPr="00D64FB3">
        <w:rPr>
          <w:rFonts w:eastAsia="Calibri"/>
          <w:sz w:val="16"/>
          <w:szCs w:val="16"/>
          <w:u w:val="single"/>
        </w:rPr>
        <w:t xml:space="preserve"> the commercial </w:t>
      </w:r>
      <w:r w:rsidRPr="00D64FB3">
        <w:rPr>
          <w:rFonts w:eastAsia="Calibri"/>
          <w:u w:val="single"/>
        </w:rPr>
        <w:t>items moving over from the State Department</w:t>
      </w:r>
      <w:r w:rsidRPr="00D64FB3">
        <w:rPr>
          <w:rFonts w:eastAsia="Calibri"/>
          <w:sz w:val="16"/>
          <w:szCs w:val="16"/>
          <w:u w:val="single"/>
        </w:rPr>
        <w:t xml:space="preserve"> and whether the system would be as thorough as Blue Lantern. </w:t>
      </w:r>
      <w:r w:rsidRPr="00D64FB3">
        <w:rPr>
          <w:rFonts w:eastAsia="Calibri"/>
          <w:u w:val="single"/>
        </w:rPr>
        <w:t>A spokesperson</w:t>
      </w:r>
      <w:r w:rsidRPr="00D64FB3">
        <w:rPr>
          <w:rFonts w:eastAsia="Calibri"/>
          <w:sz w:val="16"/>
          <w:szCs w:val="16"/>
          <w:u w:val="single"/>
        </w:rPr>
        <w:t xml:space="preserve"> directed MEE to a 2018 press release, highlighting a section which </w:t>
      </w:r>
      <w:r w:rsidRPr="00D64FB3">
        <w:rPr>
          <w:rFonts w:eastAsia="Calibri"/>
          <w:u w:val="single"/>
        </w:rPr>
        <w:t>said</w:t>
      </w:r>
      <w:r w:rsidRPr="00D64FB3">
        <w:rPr>
          <w:rFonts w:eastAsia="Calibri"/>
          <w:sz w:val="16"/>
          <w:szCs w:val="16"/>
          <w:u w:val="single"/>
        </w:rPr>
        <w:t xml:space="preserve"> that </w:t>
      </w:r>
      <w:r w:rsidRPr="00D64FB3">
        <w:rPr>
          <w:rFonts w:eastAsia="Calibri"/>
          <w:u w:val="single"/>
        </w:rPr>
        <w:t>the government would “continue its longstanding end-use monitoring effects”, but gave no further detail about how Commerce planned to monitor arms</w:t>
      </w:r>
      <w:r w:rsidRPr="00D64FB3">
        <w:rPr>
          <w:rFonts w:eastAsia="Calibri"/>
          <w:sz w:val="16"/>
        </w:rPr>
        <w:t>.</w:t>
      </w:r>
      <w:r w:rsidRPr="00D64FB3">
        <w:rPr>
          <w:rFonts w:eastAsia="Calibri"/>
          <w:sz w:val="14"/>
          <w:szCs w:val="14"/>
        </w:rPr>
        <w:t xml:space="preserve"> There are also worries over potential changes related to US private security contractors. Currently, contractors are required to obtain a licence in order to train foreign forces on how to use weapons on the US munitions list. The new rules, say arms monitors, may create a loophole, allowing contractors to provide military training without obtaining a licence so long as firearms are not exported for the training</w:t>
      </w:r>
    </w:p>
    <w:p w:rsidR="00D64FB3" w:rsidRDefault="00D64FB3" w:rsidP="00D64FB3">
      <w:pPr>
        <w:rPr>
          <w:rFonts w:eastAsia="Calibri"/>
        </w:rPr>
      </w:pPr>
    </w:p>
    <w:p w:rsidR="007A455C" w:rsidRPr="00855627" w:rsidRDefault="007A455C" w:rsidP="007A455C">
      <w:pPr>
        <w:pStyle w:val="Heading4"/>
      </w:pPr>
      <w:r>
        <w:t xml:space="preserve">US small arms sales cause </w:t>
      </w:r>
      <w:r w:rsidRPr="007A455C">
        <w:rPr>
          <w:u w:val="single"/>
        </w:rPr>
        <w:t>instability</w:t>
      </w:r>
      <w:r>
        <w:t xml:space="preserve"> and </w:t>
      </w:r>
      <w:r w:rsidRPr="007A455C">
        <w:rPr>
          <w:u w:val="single"/>
        </w:rPr>
        <w:t>failed states</w:t>
      </w:r>
      <w:r>
        <w:t>- leads to coups and civil wars</w:t>
      </w:r>
    </w:p>
    <w:p w:rsidR="007A455C" w:rsidRPr="007A455C" w:rsidRDefault="007A455C" w:rsidP="007A455C">
      <w:pPr>
        <w:rPr>
          <w:rStyle w:val="Style13ptBold"/>
        </w:rPr>
      </w:pPr>
      <w:r w:rsidRPr="007A455C">
        <w:rPr>
          <w:rStyle w:val="Style13ptBold"/>
        </w:rPr>
        <w:t xml:space="preserve">Thrall and Dorminey 18 </w:t>
      </w:r>
    </w:p>
    <w:p w:rsidR="007A455C" w:rsidRPr="007A455C" w:rsidRDefault="007A455C" w:rsidP="007A455C">
      <w:r w:rsidRPr="007A455C">
        <w:t xml:space="preserve">(A. Trevor Thrall and Caroline Dorminey, 3-13-2018, "Risky Business: The Role of Arms Sales in U.S. Foreign Policy," Cato Institute, </w:t>
      </w:r>
      <w:hyperlink r:id="rId13" w:history="1">
        <w:r w:rsidRPr="007A455C">
          <w:rPr>
            <w:rStyle w:val="Hyperlink"/>
          </w:rPr>
          <w:t>https://www.cato.org/publications/policy-analysis/risky-business-role-arms-sales-us-foreign-policy</w:t>
        </w:r>
      </w:hyperlink>
      <w:r w:rsidRPr="007A455C">
        <w:t>. Trevor Thrall is a senior fellow for the Cato’s Institute’s Defense and Foreign Policy Department, with expertise in international security and the politics of American national security. Caroline Dorminey was a policy analyst in defense and foreign policy studies at the Cato Institute. She worked on issues pertaining to the US defense budget, defense politics, force structure, and involvement in the international arms trade. She is an Emerging Expert with the </w:t>
      </w:r>
      <w:hyperlink r:id="rId14" w:tgtFrame="_blank" w:history="1">
        <w:r w:rsidRPr="007A455C">
          <w:rPr>
            <w:rStyle w:val="Hyperlink"/>
          </w:rPr>
          <w:t>Forum on the Arms Trade</w:t>
        </w:r>
      </w:hyperlink>
      <w:r w:rsidRPr="007A455C">
        <w:t>.)</w:t>
      </w:r>
    </w:p>
    <w:p w:rsidR="007A455C" w:rsidRPr="00855627" w:rsidRDefault="007A455C" w:rsidP="007A455C">
      <w:pPr>
        <w:rPr>
          <w:rFonts w:ascii="Arial" w:eastAsia="Calibri" w:hAnsi="Arial" w:cs="Arial"/>
          <w:b/>
          <w:bCs/>
        </w:rPr>
      </w:pPr>
    </w:p>
    <w:p w:rsidR="007A455C" w:rsidRPr="007A455C" w:rsidRDefault="007A455C" w:rsidP="007A455C">
      <w:pPr>
        <w:shd w:val="clear" w:color="auto" w:fill="FFFFFF"/>
        <w:contextualSpacing/>
        <w:textAlignment w:val="baseline"/>
        <w:rPr>
          <w:rFonts w:eastAsia="Times New Roman"/>
          <w:sz w:val="14"/>
          <w:szCs w:val="20"/>
          <w:lang w:eastAsia="zh-CN"/>
        </w:rPr>
      </w:pPr>
      <w:r w:rsidRPr="007A455C">
        <w:rPr>
          <w:rFonts w:eastAsia="Times New Roman"/>
          <w:sz w:val="14"/>
          <w:szCs w:val="20"/>
          <w:lang w:eastAsia="zh-CN"/>
        </w:rPr>
        <w:t xml:space="preserve">In order to comply with the Arms Export Control Act (AECA), the </w:t>
      </w:r>
      <w:r w:rsidRPr="007A455C">
        <w:rPr>
          <w:rFonts w:eastAsia="Times New Roman"/>
          <w:szCs w:val="20"/>
          <w:u w:val="single"/>
          <w:lang w:eastAsia="zh-CN"/>
        </w:rPr>
        <w:t>U.S. government must generate a risk assessment in order to confirm that sales are unlikely to produce unwanted outcomes</w:t>
      </w:r>
      <w:r w:rsidRPr="007A455C">
        <w:rPr>
          <w:rFonts w:eastAsia="Times New Roman"/>
          <w:sz w:val="14"/>
          <w:szCs w:val="20"/>
          <w:lang w:eastAsia="zh-CN"/>
        </w:rPr>
        <w:t xml:space="preserve">. This requirement makes sense, because history shows that </w:t>
      </w:r>
      <w:r w:rsidRPr="007A455C">
        <w:rPr>
          <w:rStyle w:val="StyleUnderline"/>
          <w:highlight w:val="cyan"/>
        </w:rPr>
        <w:t>arms sales</w:t>
      </w:r>
      <w:r w:rsidRPr="007A455C">
        <w:rPr>
          <w:rStyle w:val="StyleUnderline"/>
        </w:rPr>
        <w:t xml:space="preserve"> can </w:t>
      </w:r>
      <w:r w:rsidRPr="007A455C">
        <w:rPr>
          <w:rStyle w:val="StyleUnderline"/>
          <w:highlight w:val="cyan"/>
        </w:rPr>
        <w:t>lead to</w:t>
      </w:r>
      <w:r w:rsidRPr="007A455C">
        <w:rPr>
          <w:rStyle w:val="StyleUnderline"/>
        </w:rPr>
        <w:t xml:space="preserve"> a host of negative, unintended consequences</w:t>
      </w:r>
      <w:r w:rsidRPr="007A455C">
        <w:rPr>
          <w:rFonts w:eastAsia="Times New Roman"/>
          <w:sz w:val="14"/>
          <w:szCs w:val="20"/>
          <w:lang w:eastAsia="zh-CN"/>
        </w:rPr>
        <w:t xml:space="preserve">. These consequences come in many forms, from those that affect the United States, </w:t>
      </w:r>
      <w:r w:rsidRPr="007A455C">
        <w:rPr>
          <w:rFonts w:eastAsia="Times New Roman"/>
          <w:szCs w:val="20"/>
          <w:u w:val="single"/>
          <w:lang w:eastAsia="zh-CN"/>
        </w:rPr>
        <w:t xml:space="preserve">such as </w:t>
      </w:r>
      <w:r w:rsidRPr="007A455C">
        <w:rPr>
          <w:rFonts w:eastAsia="Times New Roman"/>
          <w:szCs w:val="20"/>
          <w:highlight w:val="cyan"/>
          <w:u w:val="single"/>
          <w:lang w:eastAsia="zh-CN"/>
        </w:rPr>
        <w:t>blowback and entanglement in foreign conflicts</w:t>
      </w:r>
      <w:r w:rsidRPr="007A455C">
        <w:rPr>
          <w:rFonts w:eastAsia="Times New Roman"/>
          <w:sz w:val="14"/>
          <w:szCs w:val="20"/>
          <w:highlight w:val="cyan"/>
          <w:lang w:eastAsia="zh-CN"/>
        </w:rPr>
        <w:t>,</w:t>
      </w:r>
      <w:r w:rsidRPr="007A455C">
        <w:rPr>
          <w:rFonts w:eastAsia="Times New Roman"/>
          <w:sz w:val="14"/>
          <w:szCs w:val="20"/>
          <w:lang w:eastAsia="zh-CN"/>
        </w:rPr>
        <w:t xml:space="preserve"> </w:t>
      </w:r>
      <w:r w:rsidRPr="007A455C">
        <w:rPr>
          <w:rFonts w:eastAsia="Times New Roman"/>
          <w:szCs w:val="20"/>
          <w:u w:val="single"/>
          <w:lang w:eastAsia="zh-CN"/>
        </w:rPr>
        <w:t xml:space="preserve">to those </w:t>
      </w:r>
      <w:r w:rsidRPr="007A455C">
        <w:rPr>
          <w:rFonts w:eastAsia="Times New Roman"/>
          <w:szCs w:val="20"/>
          <w:highlight w:val="cyan"/>
          <w:u w:val="single"/>
          <w:lang w:eastAsia="zh-CN"/>
        </w:rPr>
        <w:t>that affect entire regions</w:t>
      </w:r>
      <w:r w:rsidRPr="007A455C">
        <w:rPr>
          <w:rFonts w:eastAsia="Times New Roman"/>
          <w:szCs w:val="20"/>
          <w:u w:val="single"/>
          <w:lang w:eastAsia="zh-CN"/>
        </w:rPr>
        <w:t xml:space="preserve">, </w:t>
      </w:r>
      <w:r w:rsidRPr="007A455C">
        <w:rPr>
          <w:rFonts w:eastAsia="Times New Roman"/>
          <w:szCs w:val="20"/>
          <w:highlight w:val="cyan"/>
          <w:u w:val="single"/>
          <w:lang w:eastAsia="zh-CN"/>
        </w:rPr>
        <w:t xml:space="preserve">such as </w:t>
      </w:r>
      <w:r w:rsidRPr="007A455C">
        <w:rPr>
          <w:rStyle w:val="Emphasis"/>
          <w:highlight w:val="cyan"/>
        </w:rPr>
        <w:t>instability</w:t>
      </w:r>
      <w:r w:rsidRPr="007A455C">
        <w:rPr>
          <w:rFonts w:eastAsia="Times New Roman"/>
          <w:sz w:val="14"/>
          <w:szCs w:val="20"/>
          <w:lang w:eastAsia="zh-CN"/>
        </w:rPr>
        <w:t xml:space="preserve"> and dispersion, to those that affect the recipient </w:t>
      </w:r>
      <w:r w:rsidRPr="007A455C">
        <w:rPr>
          <w:rFonts w:eastAsia="Times New Roman"/>
          <w:szCs w:val="20"/>
          <w:u w:val="single"/>
          <w:lang w:eastAsia="zh-CN"/>
        </w:rPr>
        <w:t xml:space="preserve">regime itself, such as </w:t>
      </w:r>
      <w:r w:rsidRPr="007A455C">
        <w:rPr>
          <w:rFonts w:eastAsia="Times New Roman"/>
          <w:szCs w:val="20"/>
          <w:highlight w:val="cyan"/>
          <w:u w:val="single"/>
          <w:lang w:eastAsia="zh-CN"/>
        </w:rPr>
        <w:t xml:space="preserve">enabling oppression and increasing the likelihood of </w:t>
      </w:r>
      <w:r w:rsidRPr="007A455C">
        <w:rPr>
          <w:rFonts w:eastAsia="Times New Roman"/>
          <w:szCs w:val="20"/>
          <w:u w:val="single"/>
          <w:lang w:eastAsia="zh-CN"/>
        </w:rPr>
        <w:t xml:space="preserve">military </w:t>
      </w:r>
      <w:r w:rsidRPr="007A455C">
        <w:rPr>
          <w:rFonts w:eastAsia="Times New Roman"/>
          <w:szCs w:val="20"/>
          <w:highlight w:val="cyan"/>
          <w:u w:val="single"/>
          <w:lang w:eastAsia="zh-CN"/>
        </w:rPr>
        <w:t>coups</w:t>
      </w:r>
      <w:r w:rsidRPr="007A455C">
        <w:rPr>
          <w:rFonts w:eastAsia="Times New Roman"/>
          <w:szCs w:val="20"/>
          <w:u w:val="single"/>
          <w:lang w:eastAsia="zh-CN"/>
        </w:rPr>
        <w:t xml:space="preserve">. Forecasting how weapons will be used, especially over the course of decades, is difficult, but </w:t>
      </w:r>
      <w:r w:rsidRPr="007A455C">
        <w:rPr>
          <w:rFonts w:eastAsia="Times New Roman"/>
          <w:szCs w:val="20"/>
          <w:highlight w:val="cyan"/>
          <w:u w:val="single"/>
          <w:lang w:eastAsia="zh-CN"/>
        </w:rPr>
        <w:t>history provides evidence</w:t>
      </w:r>
      <w:r w:rsidRPr="007A455C">
        <w:rPr>
          <w:rFonts w:eastAsia="Times New Roman"/>
          <w:szCs w:val="20"/>
          <w:u w:val="single"/>
          <w:lang w:eastAsia="zh-CN"/>
        </w:rPr>
        <w:t xml:space="preserve"> of the factors </w:t>
      </w:r>
      <w:r w:rsidRPr="007A455C">
        <w:rPr>
          <w:rFonts w:eastAsia="Times New Roman"/>
          <w:szCs w:val="20"/>
          <w:highlight w:val="cyan"/>
          <w:u w:val="single"/>
          <w:lang w:eastAsia="zh-CN"/>
        </w:rPr>
        <w:t>that</w:t>
      </w:r>
      <w:r w:rsidRPr="007A455C">
        <w:rPr>
          <w:rFonts w:eastAsia="Times New Roman"/>
          <w:szCs w:val="20"/>
          <w:u w:val="single"/>
          <w:lang w:eastAsia="zh-CN"/>
        </w:rPr>
        <w:t xml:space="preserve"> make </w:t>
      </w:r>
      <w:r w:rsidRPr="007A455C">
        <w:rPr>
          <w:rFonts w:eastAsia="Times New Roman"/>
          <w:szCs w:val="20"/>
          <w:highlight w:val="cyan"/>
          <w:u w:val="single"/>
          <w:lang w:eastAsia="zh-CN"/>
        </w:rPr>
        <w:t>negative outcomes more likely</w:t>
      </w:r>
      <w:r w:rsidRPr="007A455C">
        <w:rPr>
          <w:rFonts w:eastAsia="Times New Roman"/>
          <w:szCs w:val="20"/>
          <w:u w:val="single"/>
          <w:lang w:eastAsia="zh-CN"/>
        </w:rPr>
        <w:t xml:space="preserve">. </w:t>
      </w:r>
      <w:r w:rsidRPr="007A455C">
        <w:rPr>
          <w:sz w:val="14"/>
        </w:rPr>
        <w:t>Sadly, however, even a cursory review of American arms sales over time makes it clear that neither the White House, nor the Pentagon, nor the State Department — all of which are involved in approving potential sales — takes the risk assessment process seriously. Historically, the United States has sold weapons to almost any nation that wanted to buy them — suggesting that the risk assessment process is rigged to not find risk. From 2002 to 2016, America delivered $197 billion in weapons to 167 states worldwide.</w:t>
      </w:r>
      <w:hyperlink r:id="rId15" w:anchor="_idTextAnchor006" w:history="1">
        <w:r w:rsidRPr="007A455C">
          <w:rPr>
            <w:rStyle w:val="Hyperlink"/>
            <w:sz w:val="14"/>
          </w:rPr>
          <w:t>6</w:t>
        </w:r>
      </w:hyperlink>
      <w:r w:rsidRPr="007A455C">
        <w:rPr>
          <w:sz w:val="14"/>
        </w:rPr>
        <w:t xml:space="preserve"> Thirty-two of these countries purchased at least $1 billion in arms. The Kingdom of Saudi Arabia was America’s biggest client, purchasing $25.8 billion worth of weapons — including F-15s and a litany of helicopters, naval assets, and associated munitions. As shown in Table 1, the top 10 clients collectively bought $124 billion in arms — accounting for roughly two-thirds of the value of America’s total global exports since 2002. Given the amount of chaos, instability, and conflict in the world, it is difficult to imagine what sort of process would assess as many as 167 of the world’s roughly 200 countries as safe bets to receive American weapons. Moreover, the United States has a long history of selling weapons to nations where the immediate risks were obvious. From 1981 to 2010, the United States sold small arms and light weapons to 59 percent and major conventional weapons to 35 percent of countries actively engaged in a high-level conflict. The United States sold small arms to 66 percent and major conventional weapons to 40 percent of countries actively engaged in a low-level conflict.</w:t>
      </w:r>
      <w:hyperlink r:id="rId16" w:anchor="_idTextAnchor007" w:history="1">
        <w:r w:rsidRPr="007A455C">
          <w:rPr>
            <w:rStyle w:val="Hyperlink"/>
            <w:sz w:val="14"/>
          </w:rPr>
          <w:t>7</w:t>
        </w:r>
      </w:hyperlink>
      <w:r w:rsidRPr="007A455C">
        <w:rPr>
          <w:sz w:val="14"/>
        </w:rPr>
        <w:t xml:space="preserve"> As one author noted, in 1994 there were 50 ongoing ethnic and territorial conflicts in the world and the United States had armed at least one side in 45 of them. Since 9/11, the United States has sold weapons to at least two dyads in conflict: Saudi Arabia and Yemen, and Turkey and the Kurds.</w:t>
      </w:r>
      <w:hyperlink r:id="rId17" w:anchor="_idTextAnchor008" w:history="1">
        <w:r w:rsidRPr="007A455C">
          <w:rPr>
            <w:rStyle w:val="Hyperlink"/>
            <w:sz w:val="14"/>
          </w:rPr>
          <w:t>8</w:t>
        </w:r>
      </w:hyperlink>
      <w:r w:rsidRPr="007A455C">
        <w:rPr>
          <w:sz w:val="14"/>
        </w:rPr>
        <w:t xml:space="preserve"> To produce a risk assessment of American arms recipients since 2002, we consulted previous research to identify the risk factors most commonly associated with both short- and long-term negative outcomes. Unfortunately, there are no hard data on the precise </w:t>
      </w:r>
      <w:r w:rsidRPr="007A455C">
        <w:rPr>
          <w:rFonts w:eastAsia="Times New Roman"/>
          <w:sz w:val="14"/>
          <w:szCs w:val="20"/>
          <w:lang w:eastAsia="zh-CN"/>
        </w:rPr>
        <w:t xml:space="preserve">relationship between many of these risk factors and the probability of negative outcomes. We also lack data entirely for certain risk factors that we would otherwise have included. </w:t>
      </w:r>
      <w:r w:rsidRPr="007A455C">
        <w:rPr>
          <w:rFonts w:eastAsia="Times New Roman"/>
          <w:szCs w:val="20"/>
          <w:u w:val="single"/>
          <w:lang w:eastAsia="zh-CN"/>
        </w:rPr>
        <w:t xml:space="preserve">A nation’s previous use (and misuse) of American weapons, for example, is clearly among the most important factors to assess. Neither the government nor academic research, however, exists to inform such an assessment. As a result, we take a conservative approach, creating an index of overall riskiness based on straightforward assumptions about the correlations between risk factors and negative outcomes on data that are available, rather than attempting to make </w:t>
      </w:r>
      <w:r w:rsidRPr="007A455C">
        <w:rPr>
          <w:rFonts w:eastAsia="Times New Roman"/>
          <w:szCs w:val="20"/>
          <w:u w:val="single"/>
          <w:lang w:eastAsia="zh-CN"/>
        </w:rPr>
        <w:lastRenderedPageBreak/>
        <w:t xml:space="preserve">precise predictions about the impact of each specific risk factor, or speculating about the impact of factors we cannot measure. </w:t>
      </w:r>
      <w:r w:rsidRPr="007A455C">
        <w:rPr>
          <w:rFonts w:eastAsia="Times New Roman"/>
          <w:sz w:val="14"/>
          <w:szCs w:val="20"/>
          <w:lang w:eastAsia="zh-CN"/>
        </w:rPr>
        <w:t xml:space="preserve">The first risk factor we consider is the </w:t>
      </w:r>
      <w:r w:rsidRPr="007A455C">
        <w:rPr>
          <w:rFonts w:eastAsia="Times New Roman"/>
          <w:szCs w:val="20"/>
          <w:u w:val="single"/>
          <w:lang w:eastAsia="zh-CN"/>
        </w:rPr>
        <w:t>stability of the recipient nation</w:t>
      </w:r>
      <w:r w:rsidRPr="007A455C">
        <w:rPr>
          <w:rFonts w:eastAsia="Times New Roman"/>
          <w:sz w:val="14"/>
          <w:szCs w:val="20"/>
          <w:lang w:eastAsia="zh-CN"/>
        </w:rPr>
        <w:t xml:space="preserve">. </w:t>
      </w:r>
      <w:r w:rsidRPr="007A455C">
        <w:rPr>
          <w:rFonts w:eastAsia="Times New Roman"/>
          <w:szCs w:val="20"/>
          <w:u w:val="single"/>
          <w:lang w:eastAsia="zh-CN"/>
        </w:rPr>
        <w:t xml:space="preserve">We assume that </w:t>
      </w:r>
      <w:r w:rsidRPr="007A455C">
        <w:rPr>
          <w:rStyle w:val="Emphasis"/>
          <w:highlight w:val="cyan"/>
        </w:rPr>
        <w:t>fragile states</w:t>
      </w:r>
      <w:r w:rsidRPr="007A455C">
        <w:rPr>
          <w:rFonts w:eastAsia="Times New Roman"/>
          <w:szCs w:val="20"/>
          <w:highlight w:val="cyan"/>
          <w:u w:val="single"/>
          <w:lang w:eastAsia="zh-CN"/>
        </w:rPr>
        <w:t xml:space="preserve"> with tenuous legitimacy</w:t>
      </w:r>
      <w:r w:rsidRPr="007A455C">
        <w:rPr>
          <w:rFonts w:eastAsia="Times New Roman"/>
          <w:szCs w:val="20"/>
          <w:u w:val="single"/>
          <w:lang w:eastAsia="zh-CN"/>
        </w:rPr>
        <w:t xml:space="preserve"> and little ability to deliver services and police their own territory, or those </w:t>
      </w:r>
      <w:r w:rsidRPr="007A455C">
        <w:rPr>
          <w:rFonts w:eastAsia="Times New Roman"/>
          <w:szCs w:val="20"/>
          <w:highlight w:val="cyan"/>
          <w:u w:val="single"/>
          <w:lang w:eastAsia="zh-CN"/>
        </w:rPr>
        <w:t>that cannot manage conflict within their borders</w:t>
      </w:r>
      <w:r w:rsidRPr="007A455C">
        <w:rPr>
          <w:rFonts w:eastAsia="Times New Roman"/>
          <w:szCs w:val="20"/>
          <w:u w:val="single"/>
          <w:lang w:eastAsia="zh-CN"/>
        </w:rPr>
        <w:t xml:space="preserve">, </w:t>
      </w:r>
      <w:r w:rsidRPr="007A455C">
        <w:rPr>
          <w:rFonts w:eastAsia="Times New Roman"/>
          <w:szCs w:val="20"/>
          <w:highlight w:val="cyan"/>
          <w:u w:val="single"/>
          <w:lang w:eastAsia="zh-CN"/>
        </w:rPr>
        <w:t>pose a greater risk for the dispersion</w:t>
      </w:r>
      <w:r w:rsidRPr="007A455C">
        <w:rPr>
          <w:rFonts w:eastAsia="Times New Roman"/>
          <w:szCs w:val="20"/>
          <w:u w:val="single"/>
          <w:lang w:eastAsia="zh-CN"/>
        </w:rPr>
        <w:t xml:space="preserve"> </w:t>
      </w:r>
      <w:r w:rsidRPr="007A455C">
        <w:rPr>
          <w:rFonts w:eastAsia="Times New Roman"/>
          <w:szCs w:val="20"/>
          <w:highlight w:val="cyan"/>
          <w:u w:val="single"/>
          <w:lang w:eastAsia="zh-CN"/>
        </w:rPr>
        <w:t>and misuse of weapons</w:t>
      </w:r>
      <w:r w:rsidRPr="007A455C">
        <w:rPr>
          <w:rFonts w:eastAsia="Times New Roman"/>
          <w:szCs w:val="20"/>
          <w:u w:val="single"/>
          <w:lang w:eastAsia="zh-CN"/>
        </w:rPr>
        <w:t>.</w:t>
      </w:r>
      <w:r w:rsidRPr="007A455C">
        <w:rPr>
          <w:rFonts w:eastAsia="Times New Roman"/>
          <w:sz w:val="14"/>
          <w:szCs w:val="20"/>
          <w:lang w:eastAsia="zh-CN"/>
        </w:rPr>
        <w:t xml:space="preserve"> Research also indicates that </w:t>
      </w:r>
      <w:r w:rsidRPr="007A455C">
        <w:rPr>
          <w:rStyle w:val="StyleUnderline"/>
        </w:rPr>
        <w:t>military aid can increase the likelihood of a military coup, an outcome even more likely in the case of a fragile state.</w:t>
      </w:r>
      <w:hyperlink r:id="rId18" w:anchor="_idTextAnchor009" w:history="1">
        <w:r w:rsidRPr="007A455C">
          <w:rPr>
            <w:rStyle w:val="StyleUnderline"/>
          </w:rPr>
          <w:t>9</w:t>
        </w:r>
      </w:hyperlink>
      <w:r w:rsidRPr="007A455C">
        <w:rPr>
          <w:rFonts w:eastAsia="Times New Roman"/>
          <w:sz w:val="14"/>
          <w:szCs w:val="20"/>
          <w:lang w:eastAsia="zh-CN"/>
        </w:rPr>
        <w:t xml:space="preserve"> To measure this factor, we take the most recent score for each nation on the </w:t>
      </w:r>
      <w:r w:rsidRPr="007A455C">
        <w:rPr>
          <w:rFonts w:eastAsia="Times New Roman"/>
          <w:szCs w:val="20"/>
          <w:u w:val="single"/>
          <w:lang w:eastAsia="zh-CN"/>
        </w:rPr>
        <w:t>Fragile States Index, which determines a state’s vulnerability by looking at a range of economic, political, and social factors</w:t>
      </w:r>
      <w:r w:rsidRPr="007A455C">
        <w:rPr>
          <w:rFonts w:eastAsia="Times New Roman"/>
          <w:sz w:val="14"/>
          <w:szCs w:val="20"/>
          <w:lang w:eastAsia="zh-CN"/>
        </w:rPr>
        <w:t>.</w:t>
      </w:r>
      <w:hyperlink r:id="rId19" w:anchor="_idTextAnchor010" w:history="1">
        <w:r w:rsidRPr="007A455C">
          <w:rPr>
            <w:rFonts w:eastAsia="DengXian Light"/>
            <w:sz w:val="14"/>
            <w:szCs w:val="20"/>
            <w:bdr w:val="none" w:sz="0" w:space="0" w:color="auto" w:frame="1"/>
            <w:vertAlign w:val="superscript"/>
            <w:lang w:eastAsia="zh-CN"/>
          </w:rPr>
          <w:t>10</w:t>
        </w:r>
      </w:hyperlink>
      <w:r w:rsidRPr="007A455C">
        <w:rPr>
          <w:rFonts w:eastAsia="Times New Roman"/>
          <w:sz w:val="14"/>
          <w:szCs w:val="20"/>
          <w:lang w:eastAsia="zh-CN"/>
        </w:rPr>
        <w:t xml:space="preserve"> The second risk factor we look at is the behavior of the state toward its own citizens. We assume that </w:t>
      </w:r>
      <w:r w:rsidRPr="007A455C">
        <w:rPr>
          <w:rStyle w:val="StyleUnderline"/>
        </w:rPr>
        <w:t>states that rank poorly on human rights performance or that regularly use violence against their own people pose a greater risk of misusing weapons in the short or long term</w:t>
      </w:r>
      <w:r w:rsidRPr="007A455C">
        <w:rPr>
          <w:rFonts w:eastAsia="Times New Roman"/>
          <w:sz w:val="14"/>
          <w:szCs w:val="20"/>
          <w:lang w:eastAsia="zh-CN"/>
        </w:rPr>
        <w:t>. To measure this we rely on two sources: Freedom House’s Freedom in the World rankings, which assess “the condition of political rights and civil liberties around the world,”</w:t>
      </w:r>
      <w:hyperlink r:id="rId20" w:anchor="_idTextAnchor011" w:history="1">
        <w:r w:rsidRPr="007A455C">
          <w:rPr>
            <w:rFonts w:eastAsia="DengXian Light"/>
            <w:sz w:val="14"/>
            <w:szCs w:val="20"/>
            <w:bdr w:val="none" w:sz="0" w:space="0" w:color="auto" w:frame="1"/>
            <w:vertAlign w:val="superscript"/>
            <w:lang w:eastAsia="zh-CN"/>
          </w:rPr>
          <w:t>11</w:t>
        </w:r>
      </w:hyperlink>
      <w:r w:rsidRPr="007A455C">
        <w:rPr>
          <w:rFonts w:eastAsia="Times New Roman"/>
          <w:sz w:val="14"/>
          <w:szCs w:val="20"/>
          <w:lang w:eastAsia="zh-CN"/>
        </w:rPr>
        <w:t xml:space="preserve"> and the State Department’s Political Terror Scale, which provides a more specific measurement of a state’s use of torture and violence against its citizens.</w:t>
      </w:r>
      <w:hyperlink r:id="rId21" w:anchor="_idTextAnchor012" w:history="1">
        <w:r w:rsidRPr="007A455C">
          <w:rPr>
            <w:rFonts w:eastAsia="DengXian Light"/>
            <w:sz w:val="14"/>
            <w:szCs w:val="20"/>
            <w:bdr w:val="none" w:sz="0" w:space="0" w:color="auto" w:frame="1"/>
            <w:vertAlign w:val="superscript"/>
            <w:lang w:eastAsia="zh-CN"/>
          </w:rPr>
          <w:t>12</w:t>
        </w:r>
      </w:hyperlink>
      <w:r w:rsidRPr="007A455C">
        <w:rPr>
          <w:rFonts w:eastAsia="Times New Roman"/>
          <w:sz w:val="14"/>
          <w:szCs w:val="20"/>
          <w:lang w:eastAsia="zh-CN"/>
        </w:rPr>
        <w:t xml:space="preserve"> Finally, we consider the level of conflict, both internal and external, each state is engaged in. We assume that </w:t>
      </w:r>
      <w:r w:rsidRPr="007A455C">
        <w:rPr>
          <w:rStyle w:val="StyleUnderline"/>
        </w:rPr>
        <w:t>countries dealing with widespread terrorism and insurgency, or actively engaged in an interstate conflict, also represent higher risks of negative outcomes such as dispersion, blowback, entanglement, conflict, and human rights abuses.</w:t>
      </w:r>
      <w:r w:rsidRPr="007A455C">
        <w:rPr>
          <w:rFonts w:eastAsia="Times New Roman"/>
          <w:sz w:val="14"/>
          <w:szCs w:val="20"/>
          <w:lang w:eastAsia="zh-CN"/>
        </w:rPr>
        <w:t xml:space="preserve"> </w:t>
      </w:r>
      <w:r w:rsidRPr="007A455C">
        <w:rPr>
          <w:rFonts w:eastAsia="Times New Roman"/>
          <w:szCs w:val="20"/>
          <w:u w:val="single"/>
          <w:lang w:eastAsia="zh-CN"/>
        </w:rPr>
        <w:t>Though the United States may have reasons to provide arms to nations engaged in such conflicts or dealing with terrorism, the risk of negative consequences remains. To assess these factors, we rely on the Global Terrorism Index</w:t>
      </w:r>
      <w:r w:rsidRPr="007A455C">
        <w:rPr>
          <w:rFonts w:eastAsia="Times New Roman"/>
          <w:sz w:val="14"/>
          <w:szCs w:val="20"/>
          <w:lang w:eastAsia="zh-CN"/>
        </w:rPr>
        <w:t>, which measures the scope of terrorism in a country, and the UCDP/PRIO Armed Conflict Dataset, published by the Uppsala Conflict Data Program and the Peace Research Institute Oslo, which tracks each country’s involvement in wars as well as in smaller conflicts.</w:t>
      </w:r>
      <w:hyperlink r:id="rId22" w:anchor="_idTextAnchor013" w:history="1">
        <w:r w:rsidRPr="007A455C">
          <w:rPr>
            <w:rFonts w:eastAsia="DengXian Light"/>
            <w:sz w:val="14"/>
            <w:szCs w:val="20"/>
            <w:bdr w:val="none" w:sz="0" w:space="0" w:color="auto" w:frame="1"/>
            <w:vertAlign w:val="superscript"/>
            <w:lang w:eastAsia="zh-CN"/>
          </w:rPr>
          <w:t>13</w:t>
        </w:r>
      </w:hyperlink>
      <w:r w:rsidRPr="007A455C">
        <w:rPr>
          <w:rFonts w:eastAsia="Times New Roman"/>
          <w:sz w:val="14"/>
          <w:szCs w:val="20"/>
          <w:lang w:eastAsia="zh-CN"/>
        </w:rPr>
        <w:t xml:space="preserve"> </w:t>
      </w:r>
      <w:r w:rsidRPr="007A455C">
        <w:rPr>
          <w:rFonts w:eastAsia="Times New Roman"/>
          <w:szCs w:val="20"/>
          <w:u w:val="single"/>
          <w:lang w:eastAsia="zh-CN"/>
        </w:rPr>
        <w:t xml:space="preserve">To gauge the riskiness of selling weapons to a given country, we combined its scores on these five metrics into a single risk index score. Since the measures all used different scales, we first recoded each of them into three categories: low, medium, and high risk. </w:t>
      </w:r>
      <w:r w:rsidRPr="007A455C">
        <w:rPr>
          <w:rFonts w:eastAsia="Times New Roman"/>
          <w:sz w:val="14"/>
          <w:szCs w:val="20"/>
          <w:lang w:eastAsia="zh-CN"/>
        </w:rPr>
        <w:t xml:space="preserve">For example, we coded “not free” countries as high risk (3 points); “partly free” countries as medium risk (2 points); and “free” countries as low risk (1 point). The result was a risk index that runs from 5 (countries scoring “low risk” on all measures) to 15 (countries scoring “high risk” on all measures). To facilitate our reporting we then grouped the results into four risk categories. </w:t>
      </w:r>
      <w:r w:rsidRPr="007A455C">
        <w:rPr>
          <w:rFonts w:eastAsia="Times New Roman"/>
          <w:szCs w:val="20"/>
          <w:u w:val="single"/>
          <w:lang w:eastAsia="zh-CN"/>
        </w:rPr>
        <w:t>We gave the Highest Risk designation to the 5 countries that scored as “high risk” on every measure</w:t>
      </w:r>
      <w:r w:rsidRPr="007A455C">
        <w:rPr>
          <w:rFonts w:eastAsia="Times New Roman"/>
          <w:sz w:val="14"/>
          <w:szCs w:val="20"/>
          <w:lang w:eastAsia="zh-CN"/>
        </w:rPr>
        <w:t xml:space="preserve">. At the other end of the spectrum, </w:t>
      </w:r>
      <w:r w:rsidRPr="007A455C">
        <w:rPr>
          <w:rFonts w:eastAsia="Times New Roman"/>
          <w:szCs w:val="20"/>
          <w:u w:val="single"/>
          <w:lang w:eastAsia="zh-CN"/>
        </w:rPr>
        <w:t>the Lowest Risk category contains the 38 countries that rated as “low risk” on all five measures. The categories between these two are Very Risky (64 countries) and Somewhat Risky (60 countries).</w:t>
      </w:r>
      <w:r w:rsidRPr="007A455C">
        <w:rPr>
          <w:rFonts w:eastAsia="Times New Roman"/>
          <w:sz w:val="14"/>
          <w:szCs w:val="20"/>
          <w:lang w:eastAsia="zh-CN"/>
        </w:rPr>
        <w:t xml:space="preserve"> Table 2 reveals the distribution of countries across risk categories as well as the average total arms sales by category since 2002. Three important observations immediately emerge from the analysis. First, </w:t>
      </w:r>
      <w:r w:rsidRPr="007A455C">
        <w:rPr>
          <w:rStyle w:val="StyleUnderline"/>
        </w:rPr>
        <w:t>there are a large number of risky customers in the world, and the United States sells weapons to most of them. Thirty-five nations (21 percent) scored in the highest-risk category on at least two metrics, and 72 (43 percent</w:t>
      </w:r>
      <w:r w:rsidRPr="007A455C">
        <w:rPr>
          <w:rFonts w:eastAsia="Times New Roman"/>
          <w:sz w:val="14"/>
          <w:szCs w:val="20"/>
          <w:lang w:eastAsia="zh-CN"/>
        </w:rPr>
        <w:t xml:space="preserve">) were in the highest-risk category on at least one of the five measures. There simply are not that many safe bets when it comes to the arms trade. Second, the data provide compelling evidence that the United States does not discriminate between high- and low-risk customers. The average sales to the riskiest nations are higher than those to the least risky nations. Considering discrete components of the index, for example, </w:t>
      </w:r>
      <w:r w:rsidRPr="007A455C">
        <w:rPr>
          <w:rStyle w:val="StyleUnderline"/>
        </w:rPr>
        <w:t>the 22 countries coded as “highest risk” on the Global Terrorism Index bought an average of $1.91 billion worth of American weapons. The 28 countries in active, high-level conflicts bought an average of $2.94 billion worth of arms</w:t>
      </w:r>
      <w:r w:rsidRPr="007A455C">
        <w:rPr>
          <w:rFonts w:eastAsia="Times New Roman"/>
          <w:sz w:val="14"/>
          <w:szCs w:val="20"/>
          <w:lang w:eastAsia="zh-CN"/>
        </w:rPr>
        <w:t xml:space="preserve">. Applying our risk assessment framework to the list of 16 nations currently banned from buying American weapons helps illustrate the validity of our approach. </w:t>
      </w:r>
      <w:r w:rsidRPr="007A455C">
        <w:rPr>
          <w:rFonts w:eastAsia="Times New Roman"/>
          <w:szCs w:val="20"/>
          <w:u w:val="single"/>
          <w:lang w:eastAsia="zh-CN"/>
        </w:rPr>
        <w:t>The average score of banned nations is 11.6, with 12 nations scoring 10 or higher.</w:t>
      </w:r>
      <w:r w:rsidRPr="007A455C">
        <w:rPr>
          <w:rFonts w:eastAsia="Times New Roman"/>
          <w:sz w:val="14"/>
          <w:szCs w:val="20"/>
          <w:lang w:eastAsia="zh-CN"/>
        </w:rPr>
        <w:t xml:space="preserve"> The highest-scoring nations were Syria, Sudan, and the Democratic Republic of the Congo, with Iran, Eritrea, and the Central African Republic not far behind. Clearly these are nations to which the United States should not be selling weapons. What is especially troubling is that the United States sold weapons to several of these countries in the </w:t>
      </w:r>
      <w:proofErr w:type="gramStart"/>
      <w:r w:rsidRPr="007A455C">
        <w:rPr>
          <w:rFonts w:eastAsia="Times New Roman"/>
          <w:sz w:val="14"/>
          <w:szCs w:val="20"/>
          <w:lang w:eastAsia="zh-CN"/>
        </w:rPr>
        <w:t>years</w:t>
      </w:r>
      <w:proofErr w:type="gramEnd"/>
      <w:r w:rsidRPr="007A455C">
        <w:rPr>
          <w:rFonts w:eastAsia="Times New Roman"/>
          <w:sz w:val="14"/>
          <w:szCs w:val="20"/>
          <w:lang w:eastAsia="zh-CN"/>
        </w:rPr>
        <w:t xml:space="preserve"> right before sales were banned, when most of the risks were readily apparent. Moreover, </w:t>
      </w:r>
      <w:r w:rsidRPr="007A455C">
        <w:rPr>
          <w:rStyle w:val="StyleUnderline"/>
        </w:rPr>
        <w:t xml:space="preserve">America’s customer list includes 32 countries with a risk score above the average of those on the banned list. </w:t>
      </w:r>
      <w:r w:rsidRPr="007A455C">
        <w:rPr>
          <w:rFonts w:eastAsia="Times New Roman"/>
          <w:sz w:val="14"/>
          <w:szCs w:val="20"/>
          <w:lang w:eastAsia="zh-CN"/>
        </w:rPr>
        <w:t xml:space="preserve">This reinforces our concern that </w:t>
      </w:r>
      <w:r w:rsidRPr="007A455C">
        <w:rPr>
          <w:rFonts w:eastAsia="Times New Roman"/>
          <w:szCs w:val="20"/>
          <w:u w:val="single"/>
          <w:lang w:eastAsia="zh-CN"/>
        </w:rPr>
        <w:t>the U.S. government does not block sales to countries that clearly pose a risk of negative consequences</w:t>
      </w:r>
      <w:r w:rsidRPr="007A455C">
        <w:rPr>
          <w:rFonts w:eastAsia="Times New Roman"/>
          <w:sz w:val="14"/>
          <w:szCs w:val="20"/>
          <w:lang w:eastAsia="zh-CN"/>
        </w:rPr>
        <w:t xml:space="preserve">. The third major observation is that this lack of discrimination is dangerous. As simple as it is, </w:t>
      </w:r>
      <w:r w:rsidRPr="007A455C">
        <w:rPr>
          <w:rFonts w:eastAsia="Times New Roman"/>
          <w:szCs w:val="20"/>
          <w:u w:val="single"/>
          <w:lang w:eastAsia="zh-CN"/>
        </w:rPr>
        <w:t>our risk assessment is a useful guide to forecasting negative consequences. The five countries that scored as high risk on all five measures provide a clear illustration of the risks of arms sales. This group, which purchased an average of $1.8 billion in U.S. weapons since 9/11, includes Libya, Iraq, Yemen, the Democratic Republic of the Congo, and Sudan. These five countries, recall, are classified by the various metrics as: “terror everywhere,” “not free,” “most fragile,” “large impact from terrorism,” and as being involved in high-level conflicts.</w:t>
      </w:r>
      <w:r w:rsidRPr="007A455C">
        <w:rPr>
          <w:rFonts w:eastAsia="Times New Roman"/>
          <w:sz w:val="14"/>
          <w:szCs w:val="20"/>
          <w:lang w:eastAsia="zh-CN"/>
        </w:rPr>
        <w:t xml:space="preserve"> These governments have </w:t>
      </w:r>
      <w:r w:rsidRPr="007A455C">
        <w:rPr>
          <w:rStyle w:val="StyleUnderline"/>
        </w:rPr>
        <w:t xml:space="preserve">used their </w:t>
      </w:r>
      <w:r w:rsidRPr="007A455C">
        <w:rPr>
          <w:rStyle w:val="StyleUnderline"/>
          <w:highlight w:val="cyan"/>
        </w:rPr>
        <w:t>American weapons</w:t>
      </w:r>
      <w:r w:rsidRPr="007A455C">
        <w:rPr>
          <w:rStyle w:val="StyleUnderline"/>
        </w:rPr>
        <w:t xml:space="preserve"> to promote oppression, commit human rights abuses, and </w:t>
      </w:r>
      <w:r w:rsidRPr="007A455C">
        <w:rPr>
          <w:rStyle w:val="StyleUnderline"/>
          <w:highlight w:val="cyan"/>
        </w:rPr>
        <w:t xml:space="preserve">perpetuate </w:t>
      </w:r>
      <w:r w:rsidRPr="007A455C">
        <w:rPr>
          <w:rStyle w:val="Emphasis"/>
          <w:highlight w:val="cyan"/>
        </w:rPr>
        <w:t>bloody civil wars</w:t>
      </w:r>
      <w:r w:rsidRPr="007A455C">
        <w:rPr>
          <w:rFonts w:eastAsia="Times New Roman"/>
          <w:sz w:val="14"/>
          <w:szCs w:val="20"/>
          <w:lang w:eastAsia="zh-CN"/>
        </w:rPr>
        <w:t xml:space="preserve">. Within the Very Risky category, each country rated as “highest risk” on at least one measure, and 30 scored as “highest risk” on at least two measures. </w:t>
      </w:r>
      <w:r w:rsidRPr="007A455C">
        <w:rPr>
          <w:rFonts w:eastAsia="Times New Roman"/>
          <w:szCs w:val="20"/>
          <w:u w:val="single"/>
          <w:lang w:eastAsia="zh-CN"/>
        </w:rPr>
        <w:t>This group also represents the full range of unintended consequences from arms sales. Afghanistan, Egypt, Somalia, and Ukraine fall into this category. This group collectively spent an average of $1.38 billion over the time period. Since 9/11, the Kingdom of Saudi Arabia (which scored a 12) invaded Yemen, intervened in Tunisia and Syria, and provoked a crisis with Qatar, while cementing a track record of human rights abuses and government oppression. Other states in this category, such as Afghanistan (score of 14), have entangled the United States in counterproductive conflicts since 9/11 and continue to do so today.</w:t>
      </w:r>
      <w:r w:rsidRPr="007A455C">
        <w:rPr>
          <w:rFonts w:eastAsia="Times New Roman"/>
          <w:sz w:val="14"/>
          <w:szCs w:val="20"/>
          <w:lang w:eastAsia="zh-CN"/>
        </w:rPr>
        <w:t xml:space="preserve"> Even arms sales to the less risky nations do not come without risk. For example, the Somewhat Risky category includes the United Arab Emirates, which is involved in an active conflict in Yemen, as well as Georgia, which has dangerous neighbors. Finally, the Lowest Risk category includes most of the NATO nations, Taiwan, South Korea, and a range of other, mostly smaller nations with stable governments, such as Barbados and Grenada, located in friendly neighborhoods. These countries pose little risk for problems like dispersion, destabilization, or misuse of weapons for oppression. In some cases, however, arms sales could alter regional balances of power in ways that increase tensions and the chance of conflict. U.S. arms sales to NATO allies, as part of the European Reassurance Initiative, for example, have upset Russian leaders.</w:t>
      </w:r>
      <w:hyperlink r:id="rId23" w:anchor="_idTextAnchor014" w:history="1">
        <w:r w:rsidRPr="007A455C">
          <w:rPr>
            <w:rFonts w:eastAsia="DengXian Light"/>
            <w:sz w:val="14"/>
            <w:szCs w:val="20"/>
            <w:bdr w:val="none" w:sz="0" w:space="0" w:color="auto" w:frame="1"/>
            <w:vertAlign w:val="superscript"/>
            <w:lang w:eastAsia="zh-CN"/>
          </w:rPr>
          <w:t>14</w:t>
        </w:r>
      </w:hyperlink>
      <w:r w:rsidRPr="007A455C">
        <w:rPr>
          <w:rFonts w:eastAsia="Times New Roman"/>
          <w:sz w:val="14"/>
          <w:szCs w:val="20"/>
          <w:lang w:eastAsia="zh-CN"/>
        </w:rPr>
        <w:t xml:space="preserve"> Similarly, arms sales to Taiwan, itself not a risky customer, have nonetheless raised tensions between China and the United </w:t>
      </w:r>
      <w:r w:rsidRPr="007A455C">
        <w:rPr>
          <w:rFonts w:eastAsia="Times New Roman"/>
          <w:sz w:val="14"/>
          <w:szCs w:val="20"/>
          <w:lang w:eastAsia="zh-CN"/>
        </w:rPr>
        <w:lastRenderedPageBreak/>
        <w:t>States.</w:t>
      </w:r>
      <w:hyperlink r:id="rId24" w:anchor="_idTextAnchor015" w:history="1">
        <w:r w:rsidRPr="007A455C">
          <w:rPr>
            <w:rFonts w:eastAsia="DengXian Light"/>
            <w:sz w:val="14"/>
            <w:szCs w:val="20"/>
            <w:bdr w:val="none" w:sz="0" w:space="0" w:color="auto" w:frame="1"/>
            <w:vertAlign w:val="superscript"/>
            <w:lang w:eastAsia="zh-CN"/>
          </w:rPr>
          <w:t>15</w:t>
        </w:r>
      </w:hyperlink>
      <w:r w:rsidRPr="007A455C">
        <w:rPr>
          <w:rFonts w:eastAsia="Times New Roman"/>
          <w:sz w:val="14"/>
          <w:szCs w:val="20"/>
          <w:lang w:eastAsia="zh-CN"/>
        </w:rPr>
        <w:t xml:space="preserve"> In short, even a relatively simple risk assessment makes it clear that </w:t>
      </w:r>
      <w:r w:rsidRPr="007A455C">
        <w:rPr>
          <w:rStyle w:val="StyleUnderline"/>
        </w:rPr>
        <w:t>the policy of the United States is to sell weapons to just about any nation that can afford them without much concern for the consequences. Though</w:t>
      </w:r>
      <w:r w:rsidRPr="007A455C">
        <w:rPr>
          <w:rFonts w:eastAsia="Times New Roman"/>
          <w:szCs w:val="20"/>
          <w:u w:val="single"/>
          <w:lang w:eastAsia="zh-CN"/>
        </w:rPr>
        <w:t xml:space="preserve"> the United States does limit its most advanced weapons to allies</w:t>
      </w:r>
      <w:hyperlink r:id="rId25" w:anchor="_idTextAnchor016" w:history="1">
        <w:r w:rsidRPr="007A455C">
          <w:rPr>
            <w:rFonts w:eastAsia="DengXian Light"/>
            <w:szCs w:val="20"/>
            <w:u w:val="single"/>
            <w:lang w:eastAsia="zh-CN"/>
          </w:rPr>
          <w:t>16</w:t>
        </w:r>
      </w:hyperlink>
      <w:r w:rsidRPr="007A455C">
        <w:rPr>
          <w:rFonts w:eastAsia="Times New Roman"/>
          <w:szCs w:val="20"/>
          <w:u w:val="single"/>
          <w:lang w:eastAsia="zh-CN"/>
        </w:rPr>
        <w:t xml:space="preserve"> and maintains a ban on the sale of materials related to weapons of mass destruction,</w:t>
      </w:r>
      <w:hyperlink r:id="rId26" w:anchor="_idTextAnchor017" w:history="1">
        <w:r w:rsidRPr="007A455C">
          <w:rPr>
            <w:rFonts w:eastAsia="DengXian Light"/>
            <w:szCs w:val="20"/>
            <w:u w:val="single"/>
            <w:lang w:eastAsia="zh-CN"/>
          </w:rPr>
          <w:t>17</w:t>
        </w:r>
      </w:hyperlink>
      <w:r w:rsidRPr="007A455C">
        <w:rPr>
          <w:rFonts w:eastAsia="Times New Roman"/>
          <w:szCs w:val="20"/>
          <w:u w:val="single"/>
          <w:lang w:eastAsia="zh-CN"/>
        </w:rPr>
        <w:t xml:space="preserve"> the United States has sold just about everything else, in many cases to countries embroiled in interstate and civil conflicts, to countries with horrendous human rights records, and to countries that represent a risk for entangling the United States in unwanted conflicts</w:t>
      </w:r>
      <w:r w:rsidRPr="007A455C">
        <w:rPr>
          <w:rFonts w:eastAsia="Times New Roman"/>
          <w:sz w:val="14"/>
          <w:szCs w:val="20"/>
          <w:lang w:eastAsia="zh-CN"/>
        </w:rPr>
        <w:t>.</w:t>
      </w:r>
    </w:p>
    <w:p w:rsidR="007A455C" w:rsidRDefault="007A455C" w:rsidP="007A455C"/>
    <w:p w:rsidR="007A455C" w:rsidRDefault="007A455C" w:rsidP="007A455C">
      <w:pPr>
        <w:pStyle w:val="Heading4"/>
      </w:pPr>
      <w:r>
        <w:t>Failed states cause extinction</w:t>
      </w:r>
    </w:p>
    <w:p w:rsidR="007A455C" w:rsidRPr="007A455C" w:rsidRDefault="007A455C" w:rsidP="007A455C">
      <w:pPr>
        <w:rPr>
          <w:rFonts w:eastAsia="Calibri"/>
        </w:rPr>
      </w:pPr>
      <w:r w:rsidRPr="007A455C">
        <w:rPr>
          <w:rStyle w:val="Style13ptBold"/>
        </w:rPr>
        <w:t>Miklaucic, 13</w:t>
      </w:r>
      <w:r w:rsidRPr="007A455C">
        <w:rPr>
          <w:rFonts w:eastAsia="Calibri"/>
        </w:rPr>
        <w:t xml:space="preserve"> — Michael Miklaucic, Adjunct Professor of U.S. Foreign Policy at American University, and of Conflict and Development at George Mason University, Director of Research, Information and Publications at the Center for Complex Operations (CCO) at National Defense University, Jacqueline Brewer, 07-05-2013, Accessed: 09-20-2017, “Convergence: Illicit Networks and National Security in the Age of Globalization,” Government Printing Office, Accessed on Google Books</w:t>
      </w:r>
    </w:p>
    <w:p w:rsidR="007A455C" w:rsidRPr="007A455C" w:rsidRDefault="007A455C" w:rsidP="007A455C">
      <w:pPr>
        <w:rPr>
          <w:rFonts w:eastAsia="Calibri"/>
        </w:rPr>
      </w:pPr>
    </w:p>
    <w:p w:rsidR="007A455C" w:rsidRPr="007A455C" w:rsidRDefault="007A455C" w:rsidP="007A455C">
      <w:pPr>
        <w:rPr>
          <w:rFonts w:eastAsia="Calibri"/>
        </w:rPr>
      </w:pPr>
      <w:r w:rsidRPr="007A455C">
        <w:rPr>
          <w:rFonts w:eastAsia="Calibri"/>
        </w:rPr>
        <w:t>Public-Private Partnerships to Combat Illicit Trade and Illegal Economy</w:t>
      </w:r>
      <w:r w:rsidRPr="007A455C">
        <w:rPr>
          <w:rFonts w:eastAsia="Calibri"/>
        </w:rPr>
        <w:br/>
      </w:r>
      <w:r w:rsidRPr="007A455C">
        <w:rPr>
          <w:rFonts w:eastAsia="Calibri"/>
          <w:highlight w:val="yellow"/>
          <w:u w:val="single"/>
        </w:rPr>
        <w:t xml:space="preserve">The illegal economy poses an </w:t>
      </w:r>
      <w:r w:rsidRPr="007A455C">
        <w:rPr>
          <w:rFonts w:eastAsia="Calibri"/>
          <w:b/>
          <w:iCs/>
          <w:highlight w:val="yellow"/>
          <w:u w:val="single"/>
        </w:rPr>
        <w:t>existential threat</w:t>
      </w:r>
      <w:r w:rsidRPr="007A455C">
        <w:rPr>
          <w:rFonts w:eastAsia="Calibri"/>
          <w:highlight w:val="yellow"/>
          <w:u w:val="single"/>
        </w:rPr>
        <w:t xml:space="preserve"> when</w:t>
      </w:r>
      <w:r w:rsidRPr="007A455C">
        <w:rPr>
          <w:rFonts w:eastAsia="Calibri"/>
        </w:rPr>
        <w:t xml:space="preserve"> it begins to create </w:t>
      </w:r>
      <w:r w:rsidRPr="007A455C">
        <w:rPr>
          <w:rFonts w:eastAsia="Calibri"/>
          <w:b/>
          <w:iCs/>
          <w:u w:val="single"/>
        </w:rPr>
        <w:t xml:space="preserve">criminalized </w:t>
      </w:r>
      <w:r w:rsidRPr="007A455C">
        <w:rPr>
          <w:rFonts w:eastAsia="Calibri"/>
          <w:b/>
          <w:iCs/>
          <w:highlight w:val="yellow"/>
          <w:u w:val="single"/>
        </w:rPr>
        <w:t>markets</w:t>
      </w:r>
      <w:r w:rsidRPr="007A455C">
        <w:rPr>
          <w:rFonts w:eastAsia="Calibri"/>
          <w:highlight w:val="yellow"/>
          <w:u w:val="single"/>
        </w:rPr>
        <w:t xml:space="preserve"> and </w:t>
      </w:r>
      <w:r w:rsidRPr="007A455C">
        <w:rPr>
          <w:rFonts w:eastAsia="Calibri"/>
          <w:b/>
          <w:iCs/>
          <w:highlight w:val="yellow"/>
          <w:u w:val="single"/>
        </w:rPr>
        <w:t>captured states</w:t>
      </w:r>
      <w:r w:rsidRPr="007A455C">
        <w:rPr>
          <w:rFonts w:eastAsia="Calibri"/>
        </w:rPr>
        <w:t xml:space="preserve">, which </w:t>
      </w:r>
      <w:r w:rsidRPr="007A455C">
        <w:rPr>
          <w:rFonts w:eastAsia="Calibri"/>
          <w:highlight w:val="yellow"/>
          <w:u w:val="single"/>
        </w:rPr>
        <w:t>launch</w:t>
      </w:r>
      <w:r w:rsidRPr="007A455C">
        <w:rPr>
          <w:rFonts w:eastAsia="Calibri"/>
          <w:sz w:val="4"/>
          <w:szCs w:val="4"/>
        </w:rPr>
        <w:t>es</w:t>
      </w:r>
      <w:r w:rsidRPr="007A455C">
        <w:rPr>
          <w:rFonts w:eastAsia="Calibri"/>
        </w:rPr>
        <w:t xml:space="preserve"> </w:t>
      </w:r>
      <w:r w:rsidRPr="007A455C">
        <w:rPr>
          <w:rFonts w:eastAsia="Calibri"/>
          <w:highlight w:val="yellow"/>
          <w:u w:val="single"/>
        </w:rPr>
        <w:t>a downward</w:t>
      </w:r>
      <w:r w:rsidRPr="007A455C">
        <w:rPr>
          <w:rFonts w:eastAsia="Calibri"/>
        </w:rPr>
        <w:t xml:space="preserve">, entropic </w:t>
      </w:r>
      <w:r w:rsidRPr="007A455C">
        <w:rPr>
          <w:rFonts w:eastAsia="Calibri"/>
          <w:highlight w:val="yellow"/>
          <w:u w:val="single"/>
        </w:rPr>
        <w:t>spiral toward</w:t>
      </w:r>
      <w:r w:rsidRPr="007A455C">
        <w:rPr>
          <w:rFonts w:eastAsia="Calibri"/>
          <w:u w:val="single"/>
        </w:rPr>
        <w:t xml:space="preserve"> </w:t>
      </w:r>
      <w:r w:rsidRPr="007A455C">
        <w:rPr>
          <w:rFonts w:eastAsia="Calibri"/>
          <w:b/>
          <w:iCs/>
          <w:u w:val="single"/>
        </w:rPr>
        <w:t xml:space="preserve">greater </w:t>
      </w:r>
      <w:r w:rsidRPr="007A455C">
        <w:rPr>
          <w:rFonts w:eastAsia="Calibri"/>
          <w:b/>
          <w:iCs/>
          <w:highlight w:val="yellow"/>
          <w:u w:val="single"/>
        </w:rPr>
        <w:t>insecurity</w:t>
      </w:r>
      <w:r w:rsidRPr="007A455C">
        <w:rPr>
          <w:rFonts w:eastAsia="Calibri"/>
          <w:highlight w:val="yellow"/>
          <w:u w:val="single"/>
        </w:rPr>
        <w:t xml:space="preserve"> and </w:t>
      </w:r>
      <w:r w:rsidRPr="007A455C">
        <w:rPr>
          <w:rFonts w:eastAsia="Calibri"/>
          <w:b/>
          <w:iCs/>
          <w:highlight w:val="yellow"/>
          <w:u w:val="single"/>
        </w:rPr>
        <w:t>instability</w:t>
      </w:r>
      <w:r w:rsidRPr="007A455C">
        <w:rPr>
          <w:rFonts w:eastAsia="Calibri"/>
          <w:u w:val="single"/>
        </w:rPr>
        <w:t xml:space="preserve">. In </w:t>
      </w:r>
      <w:r w:rsidRPr="007A455C">
        <w:rPr>
          <w:rFonts w:eastAsia="Calibri"/>
          <w:highlight w:val="yellow"/>
          <w:u w:val="single"/>
        </w:rPr>
        <w:t>countries</w:t>
      </w:r>
      <w:r w:rsidRPr="007A455C">
        <w:rPr>
          <w:rFonts w:eastAsia="Calibri"/>
          <w:u w:val="single"/>
        </w:rPr>
        <w:t xml:space="preserve"> that </w:t>
      </w:r>
      <w:r w:rsidRPr="007A455C">
        <w:rPr>
          <w:rFonts w:eastAsia="Calibri"/>
          <w:highlight w:val="yellow"/>
          <w:u w:val="single"/>
        </w:rPr>
        <w:t xml:space="preserve">have been </w:t>
      </w:r>
      <w:r w:rsidRPr="007A455C">
        <w:rPr>
          <w:rFonts w:eastAsia="Calibri"/>
          <w:b/>
          <w:iCs/>
          <w:highlight w:val="yellow"/>
          <w:u w:val="single"/>
        </w:rPr>
        <w:t>corrupted</w:t>
      </w:r>
      <w:r w:rsidRPr="007A455C">
        <w:rPr>
          <w:rFonts w:eastAsia="Calibri"/>
          <w:u w:val="single"/>
        </w:rPr>
        <w:t xml:space="preserve"> by </w:t>
      </w:r>
      <w:r w:rsidRPr="007A455C">
        <w:rPr>
          <w:rFonts w:eastAsia="Calibri"/>
          <w:b/>
          <w:iCs/>
          <w:u w:val="single"/>
        </w:rPr>
        <w:t>criminal networks</w:t>
      </w:r>
      <w:r w:rsidRPr="007A455C">
        <w:rPr>
          <w:rFonts w:eastAsia="Calibri"/>
        </w:rPr>
        <w:t xml:space="preserve">, market- and state-building become less attainable, economic growth is stunted, efforts </w:t>
      </w:r>
      <w:r w:rsidRPr="007A455C">
        <w:rPr>
          <w:rFonts w:eastAsia="Calibri"/>
          <w:highlight w:val="yellow"/>
          <w:u w:val="single"/>
        </w:rPr>
        <w:t>toward</w:t>
      </w:r>
      <w:r w:rsidRPr="007A455C">
        <w:rPr>
          <w:rFonts w:eastAsia="Calibri"/>
        </w:rPr>
        <w:t xml:space="preserve"> development and </w:t>
      </w:r>
      <w:r w:rsidRPr="007A455C">
        <w:rPr>
          <w:rFonts w:eastAsia="Calibri"/>
          <w:b/>
          <w:iCs/>
          <w:highlight w:val="yellow"/>
          <w:u w:val="single"/>
        </w:rPr>
        <w:t>poverty</w:t>
      </w:r>
      <w:r w:rsidRPr="007A455C">
        <w:rPr>
          <w:rFonts w:eastAsia="Calibri"/>
        </w:rPr>
        <w:t xml:space="preserve"> eradication are stifled, and foreign direct investment is deterred. </w:t>
      </w:r>
    </w:p>
    <w:p w:rsidR="007A455C" w:rsidRPr="007A455C" w:rsidRDefault="007A455C" w:rsidP="007A455C">
      <w:pPr>
        <w:rPr>
          <w:rFonts w:eastAsia="Calibri"/>
        </w:rPr>
      </w:pPr>
      <w:r w:rsidRPr="007A455C">
        <w:rPr>
          <w:rFonts w:eastAsia="Calibri"/>
        </w:rPr>
        <w:t xml:space="preserve">The United States is supporting the OECD, the World Economic Forum (WEF), and other international partners to provide knowledge-based platforms for international public and private stakeholders to raise awareness of the threat posed by illicit trade and illegal economy to economic growth, development, and global security, and to share experience on practical approaches to the control of illicit activities as well as of the negative externalities of the illicit economy. Engaging the public and private sectors through innovative public-private partner-ships will be particularly important for securing the integrity of the global supply chains and for ensuring long-term sustainable licit commerce and productive markets. </w:t>
      </w:r>
    </w:p>
    <w:p w:rsidR="007A455C" w:rsidRPr="007A455C" w:rsidRDefault="007A455C" w:rsidP="007A455C">
      <w:pPr>
        <w:rPr>
          <w:rFonts w:eastAsia="Calibri"/>
        </w:rPr>
      </w:pPr>
      <w:r w:rsidRPr="007A455C">
        <w:rPr>
          <w:rFonts w:eastAsia="Calibri"/>
        </w:rPr>
        <w:t xml:space="preserve">The steep rise in mobility of goods, people, capital, and information that has accompa-nied globalization is largely comprised of lawful and beneficial exchanges, but an increasing share is illicit. </w:t>
      </w:r>
      <w:r w:rsidRPr="007A455C">
        <w:rPr>
          <w:rFonts w:eastAsia="Calibri"/>
          <w:b/>
          <w:iCs/>
          <w:highlight w:val="yellow"/>
          <w:u w:val="single"/>
        </w:rPr>
        <w:t>Criminal</w:t>
      </w:r>
      <w:r w:rsidRPr="007A455C">
        <w:rPr>
          <w:rFonts w:eastAsia="Calibri"/>
          <w:b/>
          <w:iCs/>
          <w:u w:val="single"/>
        </w:rPr>
        <w:t xml:space="preserve"> entrepreneurs</w:t>
      </w:r>
      <w:r w:rsidRPr="007A455C">
        <w:rPr>
          <w:rFonts w:eastAsia="Calibri"/>
          <w:u w:val="single"/>
        </w:rPr>
        <w:t xml:space="preserve"> and </w:t>
      </w:r>
      <w:r w:rsidRPr="007A455C">
        <w:rPr>
          <w:rFonts w:eastAsia="Calibri"/>
          <w:b/>
          <w:iCs/>
          <w:u w:val="single"/>
        </w:rPr>
        <w:t xml:space="preserve">illicit </w:t>
      </w:r>
      <w:r w:rsidRPr="007A455C">
        <w:rPr>
          <w:rFonts w:eastAsia="Calibri"/>
          <w:b/>
          <w:iCs/>
          <w:highlight w:val="yellow"/>
          <w:u w:val="single"/>
        </w:rPr>
        <w:t>networks</w:t>
      </w:r>
      <w:r w:rsidRPr="007A455C">
        <w:rPr>
          <w:rFonts w:eastAsia="Calibri"/>
        </w:rPr>
        <w:t xml:space="preserve"> sometimes use or exploit legitimate businesses and legitimate global supply chains to carry out financial frauds, industrial espio-nage, money laundering, and other illicit activities. </w:t>
      </w:r>
      <w:r w:rsidRPr="007A455C">
        <w:rPr>
          <w:rFonts w:eastAsia="Calibri"/>
          <w:u w:val="single"/>
        </w:rPr>
        <w:t xml:space="preserve">Hundreds of billions of dollars of revenue from these </w:t>
      </w:r>
      <w:r w:rsidRPr="007A455C">
        <w:rPr>
          <w:rFonts w:eastAsia="Calibri"/>
          <w:b/>
          <w:iCs/>
          <w:u w:val="single"/>
        </w:rPr>
        <w:t>activities flow through</w:t>
      </w:r>
      <w:r w:rsidRPr="007A455C">
        <w:rPr>
          <w:rFonts w:eastAsia="Calibri"/>
          <w:u w:val="single"/>
        </w:rPr>
        <w:t xml:space="preserve"> the global economy every year, distorting local economies, diminishing </w:t>
      </w:r>
      <w:r w:rsidRPr="007A455C">
        <w:rPr>
          <w:rFonts w:eastAsia="Calibri"/>
          <w:b/>
          <w:iCs/>
          <w:u w:val="single"/>
        </w:rPr>
        <w:t>legitimate business revenues</w:t>
      </w:r>
      <w:r w:rsidRPr="007A455C">
        <w:rPr>
          <w:rFonts w:eastAsia="Calibri"/>
          <w:u w:val="single"/>
        </w:rPr>
        <w:t xml:space="preserve">, </w:t>
      </w:r>
      <w:r w:rsidRPr="007A455C">
        <w:rPr>
          <w:rFonts w:eastAsia="Calibri"/>
          <w:highlight w:val="yellow"/>
          <w:u w:val="single"/>
        </w:rPr>
        <w:t>deteriorat</w:t>
      </w:r>
      <w:r w:rsidRPr="007A455C">
        <w:rPr>
          <w:rFonts w:eastAsia="Calibri"/>
          <w:sz w:val="6"/>
          <w:szCs w:val="6"/>
        </w:rPr>
        <w:t xml:space="preserve">ing </w:t>
      </w:r>
      <w:r w:rsidRPr="007A455C">
        <w:rPr>
          <w:rFonts w:eastAsia="Calibri"/>
          <w:b/>
          <w:iCs/>
          <w:highlight w:val="yellow"/>
          <w:u w:val="single"/>
        </w:rPr>
        <w:t>social conditions</w:t>
      </w:r>
      <w:r w:rsidRPr="007A455C">
        <w:rPr>
          <w:rFonts w:eastAsia="Calibri"/>
          <w:highlight w:val="yellow"/>
          <w:u w:val="single"/>
        </w:rPr>
        <w:t xml:space="preserve">, and </w:t>
      </w:r>
      <w:r w:rsidRPr="007A455C">
        <w:rPr>
          <w:rFonts w:eastAsia="Calibri"/>
          <w:b/>
          <w:iCs/>
          <w:highlight w:val="yellow"/>
          <w:u w:val="single"/>
        </w:rPr>
        <w:t>fueling conflicts</w:t>
      </w:r>
      <w:r w:rsidRPr="007A455C">
        <w:rPr>
          <w:rFonts w:eastAsia="Calibri"/>
          <w:u w:val="single"/>
        </w:rPr>
        <w:t xml:space="preserve">. </w:t>
      </w:r>
    </w:p>
    <w:p w:rsidR="007A455C" w:rsidRDefault="007A455C" w:rsidP="00D64FB3">
      <w:pPr>
        <w:rPr>
          <w:rFonts w:eastAsia="Calibri"/>
        </w:rPr>
      </w:pPr>
    </w:p>
    <w:p w:rsidR="007A455C" w:rsidRPr="00D64FB3" w:rsidRDefault="007A455C" w:rsidP="007A455C">
      <w:pPr>
        <w:pStyle w:val="Heading4"/>
      </w:pPr>
      <w:r>
        <w:t>Small arms exports cause escalation in hotspots- 3 scenarios</w:t>
      </w:r>
    </w:p>
    <w:p w:rsidR="007A455C" w:rsidRDefault="007A455C" w:rsidP="00D64FB3">
      <w:pPr>
        <w:keepNext/>
        <w:keepLines/>
        <w:contextualSpacing/>
        <w:outlineLvl w:val="3"/>
        <w:rPr>
          <w:rFonts w:eastAsia="DengXian Light"/>
          <w:b/>
          <w:iCs/>
          <w:sz w:val="24"/>
        </w:rPr>
      </w:pPr>
      <w:r>
        <w:rPr>
          <w:rFonts w:eastAsia="DengXian Light"/>
          <w:b/>
          <w:iCs/>
          <w:sz w:val="24"/>
        </w:rPr>
        <w:t>1. Mid-east</w:t>
      </w:r>
    </w:p>
    <w:p w:rsidR="00D64FB3" w:rsidRPr="00D64FB3" w:rsidRDefault="00D64FB3" w:rsidP="00D64FB3">
      <w:pPr>
        <w:keepNext/>
        <w:keepLines/>
        <w:contextualSpacing/>
        <w:outlineLvl w:val="3"/>
        <w:rPr>
          <w:rFonts w:eastAsia="DengXian Light"/>
          <w:b/>
          <w:iCs/>
          <w:sz w:val="24"/>
        </w:rPr>
      </w:pPr>
      <w:r w:rsidRPr="00D64FB3">
        <w:rPr>
          <w:rFonts w:eastAsia="DengXian Light"/>
          <w:b/>
          <w:iCs/>
          <w:sz w:val="24"/>
        </w:rPr>
        <w:t xml:space="preserve">Small arms fuel </w:t>
      </w:r>
      <w:r w:rsidRPr="00D64FB3">
        <w:rPr>
          <w:rFonts w:eastAsia="DengXian Light"/>
          <w:b/>
          <w:iCs/>
          <w:sz w:val="24"/>
          <w:u w:val="single"/>
        </w:rPr>
        <w:t>Mid-east conflict</w:t>
      </w:r>
      <w:r w:rsidRPr="00D64FB3">
        <w:rPr>
          <w:rFonts w:eastAsia="DengXian Light"/>
          <w:b/>
          <w:iCs/>
          <w:sz w:val="24"/>
        </w:rPr>
        <w:t>- guaranteeing escalation</w:t>
      </w:r>
    </w:p>
    <w:p w:rsidR="00D64FB3" w:rsidRPr="00D64FB3" w:rsidRDefault="00D64FB3" w:rsidP="00D64FB3">
      <w:pPr>
        <w:rPr>
          <w:rFonts w:eastAsia="Calibri"/>
        </w:rPr>
      </w:pPr>
      <w:r w:rsidRPr="007A455C">
        <w:rPr>
          <w:rStyle w:val="Style13ptBold"/>
        </w:rPr>
        <w:t>Cunningham 12</w:t>
      </w:r>
      <w:r w:rsidRPr="00D64FB3">
        <w:rPr>
          <w:rFonts w:ascii="Calibri Light" w:eastAsia="Calibri" w:hAnsi="Calibri Light" w:cs="Times"/>
          <w:color w:val="000000"/>
          <w:sz w:val="28"/>
          <w:szCs w:val="28"/>
        </w:rPr>
        <w:t xml:space="preserve"> </w:t>
      </w:r>
      <w:r w:rsidRPr="00D64FB3">
        <w:rPr>
          <w:rFonts w:eastAsia="Calibri"/>
        </w:rPr>
        <w:t>(Erin Cunningham is an Istanbul-based correspondent for The Washington Post, covering conflict and political turmoil across the Middle East. She</w:t>
      </w:r>
    </w:p>
    <w:p w:rsidR="00D64FB3" w:rsidRPr="00D64FB3" w:rsidRDefault="00D64FB3" w:rsidP="00D64FB3">
      <w:pPr>
        <w:rPr>
          <w:rFonts w:eastAsia="Calibri"/>
        </w:rPr>
      </w:pPr>
      <w:proofErr w:type="gramStart"/>
      <w:r w:rsidRPr="00D64FB3">
        <w:rPr>
          <w:rFonts w:eastAsia="Calibri"/>
        </w:rPr>
        <w:t>previously</w:t>
      </w:r>
      <w:proofErr w:type="gramEnd"/>
      <w:r w:rsidRPr="00D64FB3">
        <w:rPr>
          <w:rFonts w:eastAsia="Calibri"/>
        </w:rPr>
        <w:t xml:space="preserve"> was a correspondent at the paper's bureau in Cairo, and has reported on wars in Afghanistan, Gaza, Libya and Iraq. </w:t>
      </w:r>
      <w:hyperlink r:id="rId27" w:history="1">
        <w:r w:rsidRPr="00D64FB3">
          <w:rPr>
            <w:rFonts w:eastAsia="Calibri"/>
          </w:rPr>
          <w:t>https://www.pri.org/stories/2012-12-03/small-arms-fuel-middle-east-conflicts)</w:t>
        </w:r>
      </w:hyperlink>
    </w:p>
    <w:p w:rsidR="00D64FB3" w:rsidRPr="00D64FB3" w:rsidRDefault="00D64FB3" w:rsidP="00D64FB3">
      <w:pPr>
        <w:rPr>
          <w:rFonts w:eastAsia="Calibri"/>
        </w:rPr>
      </w:pPr>
    </w:p>
    <w:p w:rsidR="00D64FB3" w:rsidRDefault="00D64FB3" w:rsidP="00D64FB3">
      <w:pPr>
        <w:widowControl w:val="0"/>
        <w:autoSpaceDE w:val="0"/>
        <w:autoSpaceDN w:val="0"/>
        <w:adjustRightInd w:val="0"/>
        <w:spacing w:after="240"/>
        <w:rPr>
          <w:rFonts w:eastAsia="Calibri"/>
          <w:color w:val="000000"/>
          <w:sz w:val="21"/>
          <w:szCs w:val="21"/>
          <w:lang w:eastAsia="ja-JP"/>
        </w:rPr>
      </w:pPr>
      <w:r w:rsidRPr="00D64FB3">
        <w:rPr>
          <w:rFonts w:eastAsia="Calibri"/>
          <w:color w:val="000000"/>
          <w:sz w:val="21"/>
          <w:szCs w:val="21"/>
          <w:u w:val="single"/>
          <w:lang w:eastAsia="ja-JP"/>
        </w:rPr>
        <w:t xml:space="preserve">From </w:t>
      </w:r>
      <w:r w:rsidRPr="00D64FB3">
        <w:rPr>
          <w:rFonts w:eastAsia="Calibri"/>
          <w:color w:val="000000"/>
          <w:sz w:val="21"/>
          <w:szCs w:val="21"/>
          <w:highlight w:val="yellow"/>
          <w:u w:val="single"/>
          <w:lang w:eastAsia="ja-JP"/>
        </w:rPr>
        <w:t>Libya to Syria, Yemen and the Gaza Strip,</w:t>
      </w:r>
      <w:r w:rsidRPr="00D64FB3">
        <w:rPr>
          <w:rFonts w:eastAsia="Calibri"/>
          <w:color w:val="000000"/>
          <w:sz w:val="21"/>
          <w:szCs w:val="21"/>
          <w:u w:val="single"/>
          <w:lang w:eastAsia="ja-JP"/>
        </w:rPr>
        <w:t xml:space="preserve"> </w:t>
      </w:r>
      <w:r w:rsidRPr="00D64FB3">
        <w:rPr>
          <w:rFonts w:eastAsia="Calibri"/>
          <w:color w:val="000000"/>
          <w:sz w:val="21"/>
          <w:szCs w:val="21"/>
          <w:highlight w:val="yellow"/>
          <w:u w:val="single"/>
          <w:lang w:eastAsia="ja-JP"/>
        </w:rPr>
        <w:t>everything from shotguns and semi-automatic rifles to anti-tank and anti-aircraft weapons are making</w:t>
      </w:r>
      <w:r w:rsidRPr="00D64FB3">
        <w:rPr>
          <w:rFonts w:eastAsia="Calibri"/>
          <w:color w:val="000000"/>
          <w:sz w:val="21"/>
          <w:szCs w:val="21"/>
          <w:u w:val="single"/>
          <w:lang w:eastAsia="ja-JP"/>
        </w:rPr>
        <w:t xml:space="preserve"> local and regional </w:t>
      </w:r>
      <w:r w:rsidRPr="00D64FB3">
        <w:rPr>
          <w:rFonts w:eastAsia="Calibri"/>
          <w:color w:val="000000"/>
          <w:sz w:val="21"/>
          <w:szCs w:val="21"/>
          <w:highlight w:val="yellow"/>
          <w:u w:val="single"/>
          <w:lang w:eastAsia="ja-JP"/>
        </w:rPr>
        <w:t>conflicts more lethal, scarring</w:t>
      </w:r>
      <w:r w:rsidRPr="00D64FB3">
        <w:rPr>
          <w:rFonts w:eastAsia="Calibri"/>
          <w:color w:val="000000"/>
          <w:sz w:val="21"/>
          <w:szCs w:val="21"/>
          <w:u w:val="single"/>
          <w:lang w:eastAsia="ja-JP"/>
        </w:rPr>
        <w:t xml:space="preserve"> the </w:t>
      </w:r>
      <w:r w:rsidRPr="00D64FB3">
        <w:rPr>
          <w:rFonts w:eastAsia="Calibri"/>
          <w:color w:val="000000"/>
          <w:sz w:val="21"/>
          <w:szCs w:val="21"/>
          <w:highlight w:val="yellow"/>
          <w:u w:val="single"/>
          <w:lang w:eastAsia="ja-JP"/>
        </w:rPr>
        <w:t>societies where the weapons end up</w:t>
      </w:r>
      <w:r w:rsidRPr="00D64FB3">
        <w:rPr>
          <w:rFonts w:eastAsia="Calibri"/>
          <w:color w:val="000000"/>
          <w:sz w:val="21"/>
          <w:szCs w:val="21"/>
          <w:u w:val="single"/>
          <w:lang w:eastAsia="ja-JP"/>
        </w:rPr>
        <w:t>. And analysts say the problem is only getting worse. “Things have intensified since the Arab Spring,”</w:t>
      </w:r>
      <w:r w:rsidRPr="00D64FB3">
        <w:rPr>
          <w:rFonts w:eastAsia="Calibri"/>
          <w:color w:val="000000"/>
          <w:sz w:val="21"/>
          <w:szCs w:val="21"/>
          <w:lang w:eastAsia="ja-JP"/>
        </w:rPr>
        <w:t xml:space="preserve"> said Martin Butcher, arms policy adviser at London-based Oxfam, about the region’s weapons trade. “There were particularly troubled hotspots in the Middle East, where illegal or grey market transfers were the norm,” he said, referring to a type of weapons transaction that may begin as legal but diverts arms to illegal end-markets. As the unrest spread, he said, so did the illicit weapons flows. “It’s starting to get worse,” he concluded. Long-term conflicts in the Middle East have helped flood the region with small arms. </w:t>
      </w:r>
      <w:r w:rsidRPr="00D64FB3">
        <w:rPr>
          <w:rFonts w:eastAsia="Calibri"/>
          <w:color w:val="000000"/>
          <w:sz w:val="21"/>
          <w:szCs w:val="21"/>
          <w:u w:val="single"/>
          <w:lang w:eastAsia="ja-JP"/>
        </w:rPr>
        <w:t xml:space="preserve">Some of </w:t>
      </w:r>
      <w:r w:rsidRPr="00D64FB3">
        <w:rPr>
          <w:rFonts w:eastAsia="Calibri"/>
          <w:color w:val="000000"/>
          <w:sz w:val="21"/>
          <w:szCs w:val="21"/>
          <w:highlight w:val="yellow"/>
          <w:u w:val="single"/>
          <w:lang w:eastAsia="ja-JP"/>
        </w:rPr>
        <w:t>the weapons arrive as bribes from Western governments to oppressive regimes</w:t>
      </w:r>
      <w:r w:rsidRPr="00D64FB3">
        <w:rPr>
          <w:rFonts w:eastAsia="Calibri"/>
          <w:color w:val="000000"/>
          <w:sz w:val="21"/>
          <w:szCs w:val="21"/>
          <w:lang w:eastAsia="ja-JP"/>
        </w:rPr>
        <w:t xml:space="preserve"> for maintaining peace with Israel or are acquired by armed groups challenging state power, such as Kurdish separatists in Turkey and Iraq. Gathering comprehensive, accurate data on the region’s small arms trade is difficult because regional governments lack transparency. But </w:t>
      </w:r>
      <w:r w:rsidRPr="00D64FB3">
        <w:rPr>
          <w:rFonts w:eastAsia="Calibri"/>
          <w:color w:val="000000"/>
          <w:sz w:val="21"/>
          <w:szCs w:val="21"/>
          <w:u w:val="single"/>
          <w:lang w:eastAsia="ja-JP"/>
        </w:rPr>
        <w:t xml:space="preserve">according to the Congressional Research Service, the US Congress’s public policy research arm, </w:t>
      </w:r>
      <w:r w:rsidRPr="00D64FB3">
        <w:rPr>
          <w:rFonts w:eastAsia="Calibri"/>
          <w:color w:val="000000"/>
          <w:sz w:val="21"/>
          <w:szCs w:val="21"/>
          <w:highlight w:val="yellow"/>
          <w:u w:val="single"/>
          <w:lang w:eastAsia="ja-JP"/>
        </w:rPr>
        <w:t xml:space="preserve">the Middle East is the developing world’s largest arms market. The United States is </w:t>
      </w:r>
      <w:r w:rsidRPr="00D64FB3">
        <w:rPr>
          <w:rFonts w:eastAsia="Calibri"/>
          <w:color w:val="000000"/>
          <w:sz w:val="21"/>
          <w:szCs w:val="21"/>
          <w:highlight w:val="yellow"/>
          <w:u w:val="single"/>
          <w:lang w:eastAsia="ja-JP"/>
        </w:rPr>
        <w:lastRenderedPageBreak/>
        <w:t>the leading exporter of legal small arms to governments across the region. It sold $1.1 billion of weapons to Bahrain, Egypt and Yemen from 2005 to 2010</w:t>
      </w:r>
      <w:r w:rsidRPr="00D64FB3">
        <w:rPr>
          <w:rFonts w:eastAsia="Calibri"/>
          <w:color w:val="000000"/>
          <w:sz w:val="21"/>
          <w:szCs w:val="21"/>
          <w:u w:val="single"/>
          <w:lang w:eastAsia="ja-JP"/>
        </w:rPr>
        <w:t>.</w:t>
      </w:r>
      <w:r w:rsidRPr="00D64FB3">
        <w:rPr>
          <w:rFonts w:eastAsia="Calibri"/>
          <w:color w:val="000000"/>
          <w:sz w:val="21"/>
          <w:szCs w:val="21"/>
          <w:lang w:eastAsia="ja-JP"/>
        </w:rPr>
        <w:t xml:space="preserve"> Some of the arms have ended up on the black market and in the hands of smugglers like Abu Ibrahim. </w:t>
      </w:r>
    </w:p>
    <w:p w:rsidR="007A455C" w:rsidRPr="007A455C" w:rsidRDefault="007A455C" w:rsidP="007A455C">
      <w:pPr>
        <w:keepNext/>
        <w:keepLines/>
        <w:contextualSpacing/>
        <w:outlineLvl w:val="3"/>
        <w:rPr>
          <w:rFonts w:eastAsiaTheme="majorEastAsia" w:cstheme="majorBidi"/>
          <w:b/>
          <w:iCs/>
          <w:sz w:val="24"/>
        </w:rPr>
      </w:pPr>
      <w:r w:rsidRPr="007A455C">
        <w:rPr>
          <w:rFonts w:eastAsiaTheme="majorEastAsia" w:cstheme="majorBidi"/>
          <w:b/>
          <w:iCs/>
          <w:sz w:val="24"/>
        </w:rPr>
        <w:t xml:space="preserve">Middle East war </w:t>
      </w:r>
      <w:r w:rsidRPr="007A455C">
        <w:rPr>
          <w:rFonts w:eastAsiaTheme="majorEastAsia" w:cstheme="majorBidi"/>
          <w:b/>
          <w:iCs/>
          <w:sz w:val="24"/>
          <w:u w:val="single"/>
        </w:rPr>
        <w:t>escalates</w:t>
      </w:r>
      <w:r w:rsidRPr="007A455C">
        <w:rPr>
          <w:rFonts w:eastAsiaTheme="majorEastAsia" w:cstheme="majorBidi"/>
          <w:b/>
          <w:iCs/>
          <w:sz w:val="24"/>
        </w:rPr>
        <w:t xml:space="preserve"> and causes </w:t>
      </w:r>
      <w:r w:rsidRPr="007A455C">
        <w:rPr>
          <w:rFonts w:eastAsiaTheme="majorEastAsia" w:cstheme="majorBidi"/>
          <w:b/>
          <w:iCs/>
          <w:sz w:val="24"/>
          <w:u w:val="single"/>
        </w:rPr>
        <w:t>extinction</w:t>
      </w:r>
    </w:p>
    <w:p w:rsidR="007A455C" w:rsidRPr="007A455C" w:rsidRDefault="007A455C" w:rsidP="007A455C">
      <w:pPr>
        <w:rPr>
          <w:rFonts w:eastAsiaTheme="minorHAnsi"/>
        </w:rPr>
      </w:pPr>
      <w:r w:rsidRPr="007A455C">
        <w:rPr>
          <w:rFonts w:eastAsiaTheme="minorHAnsi"/>
          <w:b/>
          <w:bCs/>
        </w:rPr>
        <w:t>Saab 18</w:t>
      </w:r>
      <w:r w:rsidRPr="007A455C">
        <w:rPr>
          <w:rFonts w:eastAsiaTheme="minorHAnsi"/>
        </w:rPr>
        <w:t xml:space="preserve"> [Bilal Y. Saab is senior fellow and director of the Defense and Security Program at the Middle East Institute, and an adjunct assistant professor at Georgetown University, The coming Middle East missile arms race, https://thebulletin.org/2018/09/the-coming-middle-east-missile-arms-race/]</w:t>
      </w:r>
    </w:p>
    <w:p w:rsidR="007A455C" w:rsidRPr="007A455C" w:rsidRDefault="007A455C" w:rsidP="007A455C">
      <w:pPr>
        <w:rPr>
          <w:rFonts w:eastAsiaTheme="minorHAnsi"/>
          <w:u w:val="single"/>
        </w:rPr>
      </w:pPr>
      <w:r w:rsidRPr="007A455C">
        <w:rPr>
          <w:rFonts w:eastAsiaTheme="minorHAnsi"/>
          <w:sz w:val="16"/>
        </w:rPr>
        <w:t xml:space="preserve">The main reason Riyadh and Abu Dhabi have yet to pursue ballistic missiles is that Washington has managed for years to convince them not to. </w:t>
      </w:r>
      <w:r w:rsidRPr="007A455C">
        <w:rPr>
          <w:rFonts w:eastAsiaTheme="minorHAnsi"/>
          <w:u w:val="single"/>
        </w:rPr>
        <w:t xml:space="preserve">The last thing the United States needs in the Middle East is </w:t>
      </w:r>
      <w:r w:rsidRPr="007A455C">
        <w:rPr>
          <w:rFonts w:eastAsiaTheme="minorHAnsi"/>
          <w:highlight w:val="cyan"/>
          <w:u w:val="single"/>
        </w:rPr>
        <w:t xml:space="preserve">an </w:t>
      </w:r>
      <w:r w:rsidRPr="007A455C">
        <w:rPr>
          <w:rFonts w:eastAsiaTheme="minorHAnsi"/>
          <w:b/>
          <w:iCs/>
          <w:sz w:val="22"/>
          <w:highlight w:val="cyan"/>
          <w:u w:val="single"/>
          <w:bdr w:val="single" w:sz="12" w:space="0" w:color="auto"/>
        </w:rPr>
        <w:t>offensive missile race</w:t>
      </w:r>
      <w:r w:rsidRPr="007A455C">
        <w:rPr>
          <w:rFonts w:eastAsiaTheme="minorHAnsi"/>
          <w:u w:val="single"/>
        </w:rPr>
        <w:t xml:space="preserve">, which </w:t>
      </w:r>
      <w:r w:rsidRPr="007A455C">
        <w:rPr>
          <w:rFonts w:eastAsiaTheme="minorHAnsi"/>
          <w:highlight w:val="cyan"/>
          <w:u w:val="single"/>
        </w:rPr>
        <w:t xml:space="preserve">could </w:t>
      </w:r>
      <w:r w:rsidRPr="007A455C">
        <w:rPr>
          <w:rFonts w:eastAsiaTheme="minorHAnsi"/>
          <w:b/>
          <w:iCs/>
          <w:sz w:val="22"/>
          <w:u w:val="single"/>
          <w:bdr w:val="single" w:sz="12" w:space="0" w:color="auto"/>
        </w:rPr>
        <w:t>quickly</w:t>
      </w:r>
      <w:r w:rsidRPr="007A455C">
        <w:rPr>
          <w:rFonts w:eastAsiaTheme="minorHAnsi"/>
          <w:u w:val="single"/>
        </w:rPr>
        <w:t xml:space="preserve"> </w:t>
      </w:r>
      <w:r w:rsidRPr="007A455C">
        <w:rPr>
          <w:rFonts w:eastAsiaTheme="minorHAnsi"/>
          <w:highlight w:val="cyan"/>
          <w:u w:val="single"/>
        </w:rPr>
        <w:t>lead</w:t>
      </w:r>
      <w:r w:rsidRPr="007A455C">
        <w:rPr>
          <w:rFonts w:eastAsiaTheme="minorHAnsi"/>
          <w:u w:val="single"/>
        </w:rPr>
        <w:t xml:space="preserve"> the </w:t>
      </w:r>
      <w:r w:rsidRPr="007A455C">
        <w:rPr>
          <w:rFonts w:eastAsiaTheme="minorHAnsi"/>
          <w:highlight w:val="cyan"/>
          <w:u w:val="single"/>
        </w:rPr>
        <w:t>antagonists into</w:t>
      </w:r>
      <w:r w:rsidRPr="007A455C">
        <w:rPr>
          <w:rFonts w:eastAsiaTheme="minorHAnsi"/>
          <w:u w:val="single"/>
        </w:rPr>
        <w:t xml:space="preserve"> a </w:t>
      </w:r>
      <w:r w:rsidRPr="007A455C">
        <w:rPr>
          <w:rFonts w:eastAsiaTheme="minorHAnsi"/>
          <w:b/>
          <w:iCs/>
          <w:sz w:val="22"/>
          <w:highlight w:val="cyan"/>
          <w:u w:val="single"/>
          <w:bdr w:val="single" w:sz="12" w:space="0" w:color="auto"/>
        </w:rPr>
        <w:t xml:space="preserve">deadly </w:t>
      </w:r>
      <w:r w:rsidRPr="007A455C">
        <w:rPr>
          <w:rFonts w:eastAsiaTheme="minorHAnsi"/>
          <w:b/>
          <w:iCs/>
          <w:sz w:val="22"/>
          <w:u w:val="single"/>
          <w:bdr w:val="single" w:sz="12" w:space="0" w:color="auto"/>
        </w:rPr>
        <w:t xml:space="preserve">military </w:t>
      </w:r>
      <w:r w:rsidRPr="007A455C">
        <w:rPr>
          <w:rFonts w:eastAsiaTheme="minorHAnsi"/>
          <w:b/>
          <w:iCs/>
          <w:sz w:val="22"/>
          <w:highlight w:val="cyan"/>
          <w:u w:val="single"/>
          <w:bdr w:val="single" w:sz="12" w:space="0" w:color="auto"/>
        </w:rPr>
        <w:t>confrontation</w:t>
      </w:r>
      <w:r w:rsidRPr="007A455C">
        <w:rPr>
          <w:rFonts w:eastAsiaTheme="minorHAnsi"/>
          <w:highlight w:val="cyan"/>
          <w:u w:val="single"/>
        </w:rPr>
        <w:t xml:space="preserve"> that </w:t>
      </w:r>
      <w:r w:rsidRPr="007A455C">
        <w:rPr>
          <w:rFonts w:eastAsiaTheme="minorHAnsi"/>
          <w:b/>
          <w:iCs/>
          <w:sz w:val="22"/>
          <w:highlight w:val="cyan"/>
          <w:u w:val="single"/>
          <w:bdr w:val="single" w:sz="12" w:space="0" w:color="auto"/>
        </w:rPr>
        <w:t>drags Washington and Moscow into war</w:t>
      </w:r>
      <w:r w:rsidRPr="007A455C">
        <w:rPr>
          <w:rFonts w:eastAsiaTheme="minorHAnsi"/>
          <w:u w:val="single"/>
        </w:rPr>
        <w:t xml:space="preserve">. </w:t>
      </w:r>
      <w:r w:rsidRPr="007A455C">
        <w:rPr>
          <w:rFonts w:eastAsiaTheme="minorHAnsi"/>
          <w:highlight w:val="cyan"/>
          <w:u w:val="single"/>
        </w:rPr>
        <w:t xml:space="preserve">Missiles are </w:t>
      </w:r>
      <w:r w:rsidRPr="007A455C">
        <w:rPr>
          <w:rFonts w:eastAsiaTheme="minorHAnsi"/>
          <w:b/>
          <w:iCs/>
          <w:sz w:val="22"/>
          <w:u w:val="single"/>
          <w:bdr w:val="single" w:sz="12" w:space="0" w:color="auto"/>
        </w:rPr>
        <w:t xml:space="preserve">inherently </w:t>
      </w:r>
      <w:r w:rsidRPr="007A455C">
        <w:rPr>
          <w:rFonts w:eastAsiaTheme="minorHAnsi"/>
          <w:b/>
          <w:iCs/>
          <w:sz w:val="22"/>
          <w:highlight w:val="cyan"/>
          <w:u w:val="single"/>
          <w:bdr w:val="single" w:sz="12" w:space="0" w:color="auto"/>
        </w:rPr>
        <w:t>destabilizing</w:t>
      </w:r>
      <w:r w:rsidRPr="007A455C">
        <w:rPr>
          <w:rFonts w:eastAsiaTheme="minorHAnsi"/>
          <w:u w:val="single"/>
        </w:rPr>
        <w:t xml:space="preserve"> weapons </w:t>
      </w:r>
      <w:r w:rsidRPr="007A455C">
        <w:rPr>
          <w:rFonts w:eastAsiaTheme="minorHAnsi"/>
          <w:highlight w:val="cyan"/>
          <w:u w:val="single"/>
        </w:rPr>
        <w:t>because of</w:t>
      </w:r>
      <w:r w:rsidRPr="007A455C">
        <w:rPr>
          <w:rFonts w:eastAsiaTheme="minorHAnsi"/>
          <w:u w:val="single"/>
        </w:rPr>
        <w:t xml:space="preserve"> </w:t>
      </w:r>
      <w:r w:rsidRPr="007A455C">
        <w:rPr>
          <w:rFonts w:eastAsiaTheme="minorHAnsi"/>
          <w:sz w:val="16"/>
        </w:rPr>
        <w:t xml:space="preserve">their </w:t>
      </w:r>
      <w:r w:rsidRPr="007A455C">
        <w:rPr>
          <w:rFonts w:eastAsiaTheme="minorHAnsi"/>
          <w:b/>
          <w:iCs/>
          <w:sz w:val="22"/>
          <w:highlight w:val="cyan"/>
          <w:u w:val="single"/>
          <w:bdr w:val="single" w:sz="12" w:space="0" w:color="auto"/>
        </w:rPr>
        <w:t>potential</w:t>
      </w:r>
      <w:r w:rsidRPr="007A455C">
        <w:rPr>
          <w:rFonts w:eastAsiaTheme="minorHAnsi"/>
          <w:highlight w:val="cyan"/>
          <w:u w:val="single"/>
        </w:rPr>
        <w:t xml:space="preserve"> to </w:t>
      </w:r>
      <w:r w:rsidRPr="007A455C">
        <w:rPr>
          <w:rFonts w:eastAsiaTheme="minorHAnsi"/>
          <w:b/>
          <w:iCs/>
          <w:sz w:val="22"/>
          <w:highlight w:val="cyan"/>
          <w:u w:val="single"/>
          <w:bdr w:val="single" w:sz="12" w:space="0" w:color="auto"/>
        </w:rPr>
        <w:t>quickly escalate</w:t>
      </w:r>
      <w:r w:rsidRPr="007A455C">
        <w:rPr>
          <w:rFonts w:eastAsiaTheme="minorHAnsi"/>
          <w:u w:val="single"/>
        </w:rPr>
        <w:t xml:space="preserve"> conflicts. </w:t>
      </w:r>
      <w:r w:rsidRPr="007A455C">
        <w:rPr>
          <w:rFonts w:eastAsiaTheme="minorHAnsi"/>
          <w:sz w:val="16"/>
        </w:rPr>
        <w:t xml:space="preserve">Their </w:t>
      </w:r>
      <w:r w:rsidRPr="007A455C">
        <w:rPr>
          <w:rFonts w:eastAsiaTheme="minorHAnsi"/>
          <w:b/>
          <w:iCs/>
          <w:sz w:val="22"/>
          <w:highlight w:val="cyan"/>
          <w:u w:val="single"/>
          <w:bdr w:val="single" w:sz="12" w:space="0" w:color="auto"/>
        </w:rPr>
        <w:t>flight times</w:t>
      </w:r>
      <w:r w:rsidRPr="007A455C">
        <w:rPr>
          <w:rFonts w:eastAsiaTheme="minorHAnsi"/>
          <w:highlight w:val="cyan"/>
          <w:u w:val="single"/>
        </w:rPr>
        <w:t xml:space="preserve"> can be </w:t>
      </w:r>
      <w:r w:rsidRPr="007A455C">
        <w:rPr>
          <w:rFonts w:eastAsiaTheme="minorHAnsi"/>
          <w:b/>
          <w:iCs/>
          <w:sz w:val="22"/>
          <w:highlight w:val="cyan"/>
          <w:u w:val="single"/>
          <w:bdr w:val="single" w:sz="12" w:space="0" w:color="auto"/>
        </w:rPr>
        <w:t>very</w:t>
      </w:r>
      <w:r w:rsidRPr="007A455C">
        <w:rPr>
          <w:rFonts w:eastAsiaTheme="minorHAnsi"/>
          <w:highlight w:val="cyan"/>
          <w:u w:val="single"/>
        </w:rPr>
        <w:t xml:space="preserve"> </w:t>
      </w:r>
      <w:r w:rsidRPr="007A455C">
        <w:rPr>
          <w:rFonts w:eastAsiaTheme="minorHAnsi"/>
          <w:b/>
          <w:iCs/>
          <w:sz w:val="22"/>
          <w:highlight w:val="cyan"/>
          <w:u w:val="single"/>
          <w:bdr w:val="single" w:sz="12" w:space="0" w:color="auto"/>
        </w:rPr>
        <w:t>short</w:t>
      </w:r>
      <w:r w:rsidRPr="007A455C">
        <w:rPr>
          <w:rFonts w:eastAsiaTheme="minorHAnsi"/>
          <w:sz w:val="16"/>
        </w:rPr>
        <w:t xml:space="preserve">, and </w:t>
      </w:r>
      <w:r w:rsidRPr="007A455C">
        <w:rPr>
          <w:rFonts w:eastAsiaTheme="minorHAnsi"/>
          <w:highlight w:val="cyan"/>
          <w:u w:val="single"/>
        </w:rPr>
        <w:t>new tech</w:t>
      </w:r>
      <w:r w:rsidRPr="007A455C">
        <w:rPr>
          <w:rFonts w:eastAsiaTheme="minorHAnsi"/>
          <w:u w:val="single"/>
        </w:rPr>
        <w:t xml:space="preserve">nologies </w:t>
      </w:r>
      <w:r w:rsidRPr="007A455C">
        <w:rPr>
          <w:rFonts w:eastAsiaTheme="minorHAnsi"/>
          <w:highlight w:val="cyan"/>
          <w:u w:val="single"/>
        </w:rPr>
        <w:t xml:space="preserve">are </w:t>
      </w:r>
      <w:r w:rsidRPr="007A455C">
        <w:rPr>
          <w:rFonts w:eastAsiaTheme="minorHAnsi"/>
          <w:b/>
          <w:iCs/>
          <w:sz w:val="22"/>
          <w:highlight w:val="cyan"/>
          <w:u w:val="single"/>
          <w:bdr w:val="single" w:sz="12" w:space="0" w:color="auto"/>
        </w:rPr>
        <w:t>dramatically improving</w:t>
      </w:r>
      <w:r w:rsidRPr="007A455C">
        <w:rPr>
          <w:rFonts w:eastAsiaTheme="minorHAnsi"/>
          <w:u w:val="single"/>
        </w:rPr>
        <w:t xml:space="preserve"> </w:t>
      </w:r>
      <w:r w:rsidRPr="007A455C">
        <w:rPr>
          <w:rFonts w:eastAsiaTheme="minorHAnsi"/>
          <w:sz w:val="16"/>
        </w:rPr>
        <w:t xml:space="preserve">their </w:t>
      </w:r>
      <w:r w:rsidRPr="007A455C">
        <w:rPr>
          <w:rFonts w:eastAsiaTheme="minorHAnsi"/>
          <w:highlight w:val="cyan"/>
          <w:u w:val="single"/>
        </w:rPr>
        <w:t>accuracy and lethality</w:t>
      </w:r>
      <w:r w:rsidRPr="007A455C">
        <w:rPr>
          <w:rFonts w:eastAsiaTheme="minorHAnsi"/>
        </w:rPr>
        <w:t>.</w:t>
      </w:r>
    </w:p>
    <w:p w:rsidR="007A455C" w:rsidRPr="007A455C" w:rsidRDefault="007A455C" w:rsidP="007A455C">
      <w:pPr>
        <w:rPr>
          <w:rFonts w:eastAsiaTheme="minorHAnsi"/>
          <w:u w:val="single"/>
        </w:rPr>
      </w:pPr>
      <w:r w:rsidRPr="007A455C">
        <w:rPr>
          <w:rFonts w:eastAsiaTheme="minorHAnsi"/>
          <w:sz w:val="16"/>
        </w:rPr>
        <w:t xml:space="preserve">As if that were not scary enough, </w:t>
      </w:r>
      <w:r w:rsidRPr="007A455C">
        <w:rPr>
          <w:rFonts w:eastAsiaTheme="minorHAnsi"/>
          <w:highlight w:val="cyan"/>
          <w:u w:val="single"/>
        </w:rPr>
        <w:t>the nuclear future</w:t>
      </w:r>
      <w:r w:rsidRPr="007A455C">
        <w:rPr>
          <w:rFonts w:eastAsiaTheme="minorHAnsi"/>
          <w:u w:val="single"/>
        </w:rPr>
        <w:t xml:space="preserve"> of the Mid</w:t>
      </w:r>
      <w:r w:rsidRPr="007A455C">
        <w:rPr>
          <w:rFonts w:eastAsiaTheme="minorHAnsi"/>
          <w:sz w:val="16"/>
        </w:rPr>
        <w:t>dle</w:t>
      </w:r>
      <w:r w:rsidRPr="007A455C">
        <w:rPr>
          <w:rFonts w:eastAsiaTheme="minorHAnsi"/>
          <w:u w:val="single"/>
        </w:rPr>
        <w:t xml:space="preserve"> East </w:t>
      </w:r>
      <w:r w:rsidRPr="007A455C">
        <w:rPr>
          <w:rFonts w:eastAsiaTheme="minorHAnsi"/>
          <w:highlight w:val="cyan"/>
          <w:u w:val="single"/>
        </w:rPr>
        <w:t>is</w:t>
      </w:r>
      <w:r w:rsidRPr="007A455C">
        <w:rPr>
          <w:rFonts w:eastAsiaTheme="minorHAnsi"/>
          <w:sz w:val="16"/>
        </w:rPr>
        <w:t xml:space="preserve"> also </w:t>
      </w:r>
      <w:r w:rsidRPr="007A455C">
        <w:rPr>
          <w:rFonts w:eastAsiaTheme="minorHAnsi"/>
          <w:u w:val="single"/>
        </w:rPr>
        <w:t>increasingly</w:t>
      </w:r>
      <w:r w:rsidRPr="007A455C">
        <w:rPr>
          <w:rFonts w:eastAsiaTheme="minorHAnsi"/>
          <w:sz w:val="16"/>
        </w:rPr>
        <w:t xml:space="preserve"> </w:t>
      </w:r>
      <w:r w:rsidRPr="007A455C">
        <w:rPr>
          <w:rFonts w:eastAsiaTheme="minorHAnsi"/>
          <w:b/>
          <w:iCs/>
          <w:sz w:val="22"/>
          <w:highlight w:val="cyan"/>
          <w:u w:val="single"/>
          <w:bdr w:val="single" w:sz="12" w:space="0" w:color="auto"/>
        </w:rPr>
        <w:t>uncertain</w:t>
      </w:r>
      <w:r w:rsidRPr="007A455C">
        <w:rPr>
          <w:rFonts w:eastAsiaTheme="minorHAnsi"/>
          <w:highlight w:val="cyan"/>
          <w:u w:val="single"/>
        </w:rPr>
        <w:t xml:space="preserve">, now that the </w:t>
      </w:r>
      <w:r w:rsidRPr="007A455C">
        <w:rPr>
          <w:rFonts w:eastAsiaTheme="minorHAnsi"/>
          <w:b/>
          <w:iCs/>
          <w:sz w:val="22"/>
          <w:highlight w:val="cyan"/>
          <w:u w:val="single"/>
          <w:bdr w:val="single" w:sz="12" w:space="0" w:color="auto"/>
        </w:rPr>
        <w:t>U</w:t>
      </w:r>
      <w:r w:rsidRPr="007A455C">
        <w:rPr>
          <w:rFonts w:eastAsiaTheme="minorHAnsi"/>
          <w:sz w:val="16"/>
        </w:rPr>
        <w:t xml:space="preserve">nited </w:t>
      </w:r>
      <w:r w:rsidRPr="007A455C">
        <w:rPr>
          <w:rFonts w:eastAsiaTheme="minorHAnsi"/>
          <w:b/>
          <w:iCs/>
          <w:sz w:val="22"/>
          <w:highlight w:val="cyan"/>
          <w:u w:val="single"/>
          <w:bdr w:val="single" w:sz="12" w:space="0" w:color="auto"/>
        </w:rPr>
        <w:t>S</w:t>
      </w:r>
      <w:r w:rsidRPr="007A455C">
        <w:rPr>
          <w:rFonts w:eastAsiaTheme="minorHAnsi"/>
          <w:sz w:val="16"/>
        </w:rPr>
        <w:t xml:space="preserve">tates </w:t>
      </w:r>
      <w:r w:rsidRPr="007A455C">
        <w:rPr>
          <w:rFonts w:eastAsiaTheme="minorHAnsi"/>
          <w:highlight w:val="cyan"/>
          <w:u w:val="single"/>
        </w:rPr>
        <w:t>has withdrawn from the</w:t>
      </w:r>
      <w:r w:rsidRPr="007A455C">
        <w:rPr>
          <w:rFonts w:eastAsiaTheme="minorHAnsi"/>
          <w:u w:val="single"/>
        </w:rPr>
        <w:t xml:space="preserve"> </w:t>
      </w:r>
      <w:r w:rsidRPr="007A455C">
        <w:rPr>
          <w:rFonts w:eastAsiaTheme="minorHAnsi"/>
          <w:b/>
          <w:iCs/>
          <w:sz w:val="22"/>
          <w:highlight w:val="cyan"/>
          <w:u w:val="single"/>
          <w:bdr w:val="single" w:sz="12" w:space="0" w:color="auto"/>
        </w:rPr>
        <w:t>J</w:t>
      </w:r>
      <w:r w:rsidRPr="007A455C">
        <w:rPr>
          <w:rFonts w:eastAsiaTheme="minorHAnsi"/>
          <w:sz w:val="16"/>
        </w:rPr>
        <w:t xml:space="preserve">oint </w:t>
      </w:r>
      <w:r w:rsidRPr="007A455C">
        <w:rPr>
          <w:rFonts w:eastAsiaTheme="minorHAnsi"/>
          <w:b/>
          <w:iCs/>
          <w:sz w:val="22"/>
          <w:highlight w:val="cyan"/>
          <w:u w:val="single"/>
          <w:bdr w:val="single" w:sz="12" w:space="0" w:color="auto"/>
        </w:rPr>
        <w:t>C</w:t>
      </w:r>
      <w:r w:rsidRPr="007A455C">
        <w:rPr>
          <w:rFonts w:eastAsiaTheme="minorHAnsi"/>
          <w:sz w:val="16"/>
        </w:rPr>
        <w:t xml:space="preserve">omprehensive </w:t>
      </w:r>
      <w:r w:rsidRPr="007A455C">
        <w:rPr>
          <w:rFonts w:eastAsiaTheme="minorHAnsi"/>
          <w:b/>
          <w:iCs/>
          <w:sz w:val="22"/>
          <w:highlight w:val="cyan"/>
          <w:u w:val="single"/>
          <w:bdr w:val="single" w:sz="12" w:space="0" w:color="auto"/>
        </w:rPr>
        <w:t>P</w:t>
      </w:r>
      <w:r w:rsidRPr="007A455C">
        <w:rPr>
          <w:rFonts w:eastAsiaTheme="minorHAnsi"/>
          <w:sz w:val="16"/>
        </w:rPr>
        <w:t xml:space="preserve">lan </w:t>
      </w:r>
      <w:r w:rsidRPr="007A455C">
        <w:rPr>
          <w:rFonts w:eastAsiaTheme="minorHAnsi"/>
          <w:b/>
          <w:iCs/>
          <w:sz w:val="22"/>
          <w:highlight w:val="cyan"/>
          <w:u w:val="single"/>
          <w:bdr w:val="single" w:sz="12" w:space="0" w:color="auto"/>
        </w:rPr>
        <w:t>o</w:t>
      </w:r>
      <w:r w:rsidRPr="007A455C">
        <w:rPr>
          <w:rFonts w:eastAsiaTheme="minorHAnsi"/>
          <w:sz w:val="16"/>
        </w:rPr>
        <w:t xml:space="preserve">f </w:t>
      </w:r>
      <w:r w:rsidRPr="007A455C">
        <w:rPr>
          <w:rFonts w:eastAsiaTheme="minorHAnsi"/>
          <w:b/>
          <w:iCs/>
          <w:sz w:val="22"/>
          <w:highlight w:val="cyan"/>
          <w:u w:val="single"/>
          <w:bdr w:val="single" w:sz="12" w:space="0" w:color="auto"/>
        </w:rPr>
        <w:t>A</w:t>
      </w:r>
      <w:r w:rsidRPr="007A455C">
        <w:rPr>
          <w:rFonts w:eastAsiaTheme="minorHAnsi"/>
          <w:sz w:val="16"/>
        </w:rPr>
        <w:t xml:space="preserve">ction, the </w:t>
      </w:r>
      <w:r w:rsidRPr="007A455C">
        <w:rPr>
          <w:rFonts w:eastAsiaTheme="minorHAnsi"/>
          <w:u w:val="single"/>
        </w:rPr>
        <w:t>deal that limited Iran’s nuclear development</w:t>
      </w:r>
      <w:r w:rsidRPr="007A455C">
        <w:rPr>
          <w:rFonts w:eastAsiaTheme="minorHAnsi"/>
          <w:sz w:val="16"/>
        </w:rPr>
        <w:t xml:space="preserve"> in exchange for sanctions relief. </w:t>
      </w:r>
      <w:r w:rsidRPr="007A455C">
        <w:rPr>
          <w:rFonts w:eastAsiaTheme="minorHAnsi"/>
          <w:b/>
          <w:iCs/>
          <w:sz w:val="22"/>
          <w:u w:val="single"/>
          <w:bdr w:val="single" w:sz="12" w:space="0" w:color="auto"/>
        </w:rPr>
        <w:t>At the same time</w:t>
      </w:r>
      <w:r w:rsidRPr="007A455C">
        <w:rPr>
          <w:rFonts w:eastAsiaTheme="minorHAnsi"/>
          <w:u w:val="single"/>
        </w:rPr>
        <w:t>, at least half a dozen regional powers</w:t>
      </w:r>
      <w:r w:rsidRPr="007A455C">
        <w:rPr>
          <w:rFonts w:eastAsiaTheme="minorHAnsi"/>
          <w:sz w:val="16"/>
        </w:rPr>
        <w:t xml:space="preserve"> including Saudi Arabia, the United Arab Emirates, Turkey, Egypt, Jordan, and Qatar </w:t>
      </w:r>
      <w:r w:rsidRPr="007A455C">
        <w:rPr>
          <w:rFonts w:eastAsiaTheme="minorHAnsi"/>
          <w:u w:val="single"/>
        </w:rPr>
        <w:t>see</w:t>
      </w:r>
      <w:r w:rsidRPr="007A455C">
        <w:rPr>
          <w:rFonts w:eastAsiaTheme="minorHAnsi"/>
          <w:sz w:val="16"/>
        </w:rPr>
        <w:t xml:space="preserve"> peaceful </w:t>
      </w:r>
      <w:r w:rsidRPr="007A455C">
        <w:rPr>
          <w:rFonts w:eastAsiaTheme="minorHAnsi"/>
          <w:u w:val="single"/>
        </w:rPr>
        <w:t xml:space="preserve">nuclear energy as a long-term solution to their fossil-fuel dependence. The growth of </w:t>
      </w:r>
      <w:r w:rsidRPr="007A455C">
        <w:rPr>
          <w:rFonts w:eastAsiaTheme="minorHAnsi"/>
          <w:highlight w:val="cyan"/>
          <w:u w:val="single"/>
        </w:rPr>
        <w:t>nuclear power</w:t>
      </w:r>
      <w:r w:rsidRPr="007A455C">
        <w:rPr>
          <w:rFonts w:eastAsiaTheme="minorHAnsi"/>
          <w:u w:val="single"/>
        </w:rPr>
        <w:t xml:space="preserve"> generation in the region </w:t>
      </w:r>
      <w:r w:rsidRPr="007A455C">
        <w:rPr>
          <w:rFonts w:eastAsiaTheme="minorHAnsi"/>
          <w:highlight w:val="cyan"/>
          <w:u w:val="single"/>
        </w:rPr>
        <w:t xml:space="preserve">could </w:t>
      </w:r>
      <w:r w:rsidRPr="007A455C">
        <w:rPr>
          <w:rFonts w:eastAsiaTheme="minorHAnsi"/>
          <w:b/>
          <w:iCs/>
          <w:sz w:val="22"/>
          <w:highlight w:val="cyan"/>
          <w:u w:val="single"/>
          <w:bdr w:val="single" w:sz="12" w:space="0" w:color="auto"/>
        </w:rPr>
        <w:t>exacerbate</w:t>
      </w:r>
      <w:r w:rsidRPr="007A455C">
        <w:rPr>
          <w:rFonts w:eastAsiaTheme="minorHAnsi"/>
          <w:sz w:val="16"/>
        </w:rPr>
        <w:t xml:space="preserve"> the </w:t>
      </w:r>
      <w:r w:rsidRPr="007A455C">
        <w:rPr>
          <w:rFonts w:eastAsiaTheme="minorHAnsi"/>
          <w:b/>
          <w:iCs/>
          <w:sz w:val="22"/>
          <w:highlight w:val="cyan"/>
          <w:u w:val="single"/>
          <w:bdr w:val="single" w:sz="12" w:space="0" w:color="auto"/>
        </w:rPr>
        <w:t>risk</w:t>
      </w:r>
      <w:r w:rsidRPr="007A455C">
        <w:rPr>
          <w:rFonts w:eastAsiaTheme="minorHAnsi"/>
          <w:highlight w:val="cyan"/>
          <w:u w:val="single"/>
        </w:rPr>
        <w:t xml:space="preserve"> of</w:t>
      </w:r>
      <w:r w:rsidRPr="007A455C">
        <w:rPr>
          <w:rFonts w:eastAsiaTheme="minorHAnsi"/>
          <w:u w:val="single"/>
        </w:rPr>
        <w:t xml:space="preserve"> nuclear </w:t>
      </w:r>
      <w:r w:rsidRPr="007A455C">
        <w:rPr>
          <w:rFonts w:eastAsiaTheme="minorHAnsi"/>
          <w:b/>
          <w:iCs/>
          <w:sz w:val="22"/>
          <w:highlight w:val="cyan"/>
          <w:u w:val="single"/>
          <w:bdr w:val="single" w:sz="12" w:space="0" w:color="auto"/>
        </w:rPr>
        <w:t>prolif</w:t>
      </w:r>
      <w:r w:rsidRPr="007A455C">
        <w:rPr>
          <w:rFonts w:eastAsiaTheme="minorHAnsi"/>
          <w:u w:val="single"/>
        </w:rPr>
        <w:t>eration, as the same tech</w:t>
      </w:r>
      <w:r w:rsidRPr="007A455C">
        <w:rPr>
          <w:rFonts w:eastAsiaTheme="minorHAnsi"/>
          <w:sz w:val="16"/>
        </w:rPr>
        <w:t xml:space="preserve">nologies </w:t>
      </w:r>
      <w:r w:rsidRPr="007A455C">
        <w:rPr>
          <w:rFonts w:eastAsiaTheme="minorHAnsi"/>
          <w:u w:val="single"/>
        </w:rPr>
        <w:t>and materials are required to develop both nuclear energy and nuclear weapons. Should Mid</w:t>
      </w:r>
      <w:r w:rsidRPr="007A455C">
        <w:rPr>
          <w:rFonts w:eastAsiaTheme="minorHAnsi"/>
          <w:sz w:val="16"/>
        </w:rPr>
        <w:t xml:space="preserve">dle </w:t>
      </w:r>
      <w:r w:rsidRPr="007A455C">
        <w:rPr>
          <w:rFonts w:eastAsiaTheme="minorHAnsi"/>
          <w:u w:val="single"/>
        </w:rPr>
        <w:t xml:space="preserve">East civilian nuclear development become </w:t>
      </w:r>
      <w:r w:rsidRPr="007A455C">
        <w:rPr>
          <w:rFonts w:eastAsiaTheme="minorHAnsi"/>
          <w:b/>
          <w:iCs/>
          <w:sz w:val="22"/>
          <w:u w:val="single"/>
          <w:bdr w:val="single" w:sz="12" w:space="0" w:color="auto"/>
        </w:rPr>
        <w:t>militarized</w:t>
      </w:r>
      <w:r w:rsidRPr="007A455C">
        <w:rPr>
          <w:rFonts w:eastAsiaTheme="minorHAnsi"/>
          <w:u w:val="single"/>
        </w:rPr>
        <w:t xml:space="preserve">, </w:t>
      </w:r>
      <w:r w:rsidRPr="007A455C">
        <w:rPr>
          <w:rFonts w:eastAsiaTheme="minorHAnsi"/>
          <w:b/>
          <w:iCs/>
          <w:sz w:val="22"/>
          <w:highlight w:val="cyan"/>
          <w:u w:val="single"/>
          <w:bdr w:val="single" w:sz="12" w:space="0" w:color="auto"/>
        </w:rPr>
        <w:t>possession</w:t>
      </w:r>
      <w:r w:rsidRPr="007A455C">
        <w:rPr>
          <w:rFonts w:eastAsiaTheme="minorHAnsi"/>
          <w:highlight w:val="cyan"/>
          <w:u w:val="single"/>
        </w:rPr>
        <w:t xml:space="preserve"> of </w:t>
      </w:r>
      <w:r w:rsidRPr="007A455C">
        <w:rPr>
          <w:rFonts w:eastAsiaTheme="minorHAnsi"/>
          <w:b/>
          <w:iCs/>
          <w:sz w:val="22"/>
          <w:highlight w:val="cyan"/>
          <w:u w:val="single"/>
          <w:bdr w:val="single" w:sz="12" w:space="0" w:color="auto"/>
        </w:rPr>
        <w:t>fleets</w:t>
      </w:r>
      <w:r w:rsidRPr="007A455C">
        <w:rPr>
          <w:rFonts w:eastAsiaTheme="minorHAnsi"/>
          <w:highlight w:val="cyan"/>
          <w:u w:val="single"/>
        </w:rPr>
        <w:t xml:space="preserve"> of </w:t>
      </w:r>
      <w:r w:rsidRPr="007A455C">
        <w:rPr>
          <w:rFonts w:eastAsiaTheme="minorHAnsi"/>
          <w:b/>
          <w:iCs/>
          <w:sz w:val="22"/>
          <w:highlight w:val="cyan"/>
          <w:u w:val="single"/>
          <w:bdr w:val="single" w:sz="12" w:space="0" w:color="auto"/>
        </w:rPr>
        <w:t>offensive missiles</w:t>
      </w:r>
      <w:r w:rsidRPr="007A455C">
        <w:rPr>
          <w:rFonts w:eastAsiaTheme="minorHAnsi"/>
          <w:u w:val="single"/>
        </w:rPr>
        <w:t xml:space="preserve">—arguably </w:t>
      </w:r>
      <w:r w:rsidRPr="007A455C">
        <w:rPr>
          <w:rFonts w:eastAsiaTheme="minorHAnsi"/>
          <w:highlight w:val="cyan"/>
          <w:u w:val="single"/>
        </w:rPr>
        <w:t xml:space="preserve">the </w:t>
      </w:r>
      <w:r w:rsidRPr="007A455C">
        <w:rPr>
          <w:rFonts w:eastAsiaTheme="minorHAnsi"/>
          <w:b/>
          <w:iCs/>
          <w:sz w:val="22"/>
          <w:highlight w:val="cyan"/>
          <w:u w:val="single"/>
          <w:bdr w:val="single" w:sz="12" w:space="0" w:color="auto"/>
        </w:rPr>
        <w:t>most effective delivery vehicle</w:t>
      </w:r>
      <w:r w:rsidRPr="007A455C">
        <w:rPr>
          <w:rFonts w:eastAsiaTheme="minorHAnsi"/>
          <w:highlight w:val="cyan"/>
          <w:u w:val="single"/>
        </w:rPr>
        <w:t xml:space="preserve"> for </w:t>
      </w:r>
      <w:r w:rsidRPr="007A455C">
        <w:rPr>
          <w:rFonts w:eastAsiaTheme="minorHAnsi"/>
          <w:b/>
          <w:iCs/>
          <w:sz w:val="22"/>
          <w:highlight w:val="cyan"/>
          <w:u w:val="single"/>
          <w:bdr w:val="single" w:sz="12" w:space="0" w:color="auto"/>
        </w:rPr>
        <w:t>nuclear warheads</w:t>
      </w:r>
      <w:r w:rsidRPr="007A455C">
        <w:rPr>
          <w:rFonts w:eastAsiaTheme="minorHAnsi"/>
          <w:highlight w:val="cyan"/>
          <w:u w:val="single"/>
        </w:rPr>
        <w:t xml:space="preserve">—could </w:t>
      </w:r>
      <w:r w:rsidRPr="007A455C">
        <w:rPr>
          <w:rFonts w:eastAsiaTheme="minorHAnsi"/>
          <w:b/>
          <w:iCs/>
          <w:sz w:val="22"/>
          <w:highlight w:val="cyan"/>
          <w:u w:val="single"/>
          <w:bdr w:val="single" w:sz="12" w:space="0" w:color="auto"/>
        </w:rPr>
        <w:t>magnify</w:t>
      </w:r>
      <w:r w:rsidRPr="007A455C">
        <w:rPr>
          <w:rFonts w:eastAsiaTheme="minorHAnsi"/>
          <w:u w:val="single"/>
        </w:rPr>
        <w:t xml:space="preserve"> the </w:t>
      </w:r>
      <w:r w:rsidRPr="007A455C">
        <w:rPr>
          <w:rFonts w:eastAsiaTheme="minorHAnsi"/>
          <w:b/>
          <w:iCs/>
          <w:sz w:val="22"/>
          <w:u w:val="single"/>
          <w:bdr w:val="single" w:sz="12" w:space="0" w:color="auto"/>
        </w:rPr>
        <w:t xml:space="preserve">potential </w:t>
      </w:r>
      <w:r w:rsidRPr="007A455C">
        <w:rPr>
          <w:rFonts w:eastAsiaTheme="minorHAnsi"/>
          <w:b/>
          <w:iCs/>
          <w:sz w:val="22"/>
          <w:highlight w:val="cyan"/>
          <w:u w:val="single"/>
          <w:bdr w:val="single" w:sz="12" w:space="0" w:color="auto"/>
        </w:rPr>
        <w:t>danger</w:t>
      </w:r>
      <w:r w:rsidRPr="007A455C">
        <w:rPr>
          <w:rFonts w:eastAsiaTheme="minorHAnsi"/>
          <w:sz w:val="16"/>
          <w:szCs w:val="16"/>
        </w:rPr>
        <w:t>.</w:t>
      </w:r>
    </w:p>
    <w:p w:rsidR="00855627" w:rsidRDefault="00855627" w:rsidP="007A455C"/>
    <w:p w:rsidR="007A455C" w:rsidRPr="00855627" w:rsidRDefault="007A455C" w:rsidP="007A455C">
      <w:pPr>
        <w:pStyle w:val="Heading4"/>
      </w:pPr>
      <w:r>
        <w:t>2. Afghanistan</w:t>
      </w:r>
    </w:p>
    <w:p w:rsidR="00855627" w:rsidRPr="00855627" w:rsidRDefault="00855627" w:rsidP="007A455C">
      <w:pPr>
        <w:pStyle w:val="Heading4"/>
      </w:pPr>
      <w:r w:rsidRPr="00855627">
        <w:t>Arms sales are the root cause for Afghan instability</w:t>
      </w:r>
    </w:p>
    <w:p w:rsidR="00855627" w:rsidRDefault="00855627" w:rsidP="00855627">
      <w:pPr>
        <w:rPr>
          <w:rFonts w:ascii="Calibri" w:eastAsia="Calibri" w:hAnsi="Calibri" w:cs="Calibri"/>
        </w:rPr>
      </w:pPr>
      <w:r w:rsidRPr="007A455C">
        <w:rPr>
          <w:rStyle w:val="Style13ptBold"/>
        </w:rPr>
        <w:t>AI 08</w:t>
      </w:r>
      <w:r w:rsidRPr="00855627">
        <w:rPr>
          <w:rFonts w:ascii="Calibri" w:eastAsia="Calibri" w:hAnsi="Calibri" w:cs="Calibri"/>
          <w:b/>
          <w:bCs/>
        </w:rPr>
        <w:t xml:space="preserve"> </w:t>
      </w:r>
      <w:r w:rsidRPr="00855627">
        <w:rPr>
          <w:rFonts w:ascii="Calibri" w:eastAsia="Calibri" w:hAnsi="Calibri" w:cs="Calibri"/>
        </w:rPr>
        <w:t xml:space="preserve">[Amnesty International. “Afghanistan: arms proliferation fuels further abuse.” Amnesty International, 3 April 2008, </w:t>
      </w:r>
      <w:hyperlink r:id="rId28" w:history="1">
        <w:r w:rsidRPr="00855627">
          <w:rPr>
            <w:rFonts w:ascii="Calibri" w:eastAsia="Calibri" w:hAnsi="Calibri" w:cs="Calibri"/>
          </w:rPr>
          <w:t>amnesty.org/download/Documents/52000/asa110042008eng.pdf</w:t>
        </w:r>
      </w:hyperlink>
      <w:r w:rsidRPr="00855627">
        <w:rPr>
          <w:rFonts w:ascii="Calibri" w:eastAsia="Calibri" w:hAnsi="Calibri" w:cs="Calibri"/>
        </w:rPr>
        <w:t>]</w:t>
      </w:r>
    </w:p>
    <w:p w:rsidR="007A455C" w:rsidRPr="00855627" w:rsidRDefault="007A455C" w:rsidP="00855627">
      <w:pPr>
        <w:rPr>
          <w:rFonts w:ascii="Calibri" w:eastAsia="Calibri" w:hAnsi="Calibri" w:cs="Calibri"/>
          <w:b/>
          <w:bCs/>
        </w:rPr>
      </w:pPr>
    </w:p>
    <w:p w:rsidR="00855627" w:rsidRDefault="00855627" w:rsidP="00855627">
      <w:pPr>
        <w:rPr>
          <w:rFonts w:ascii="Calibri" w:eastAsia="Calibri" w:hAnsi="Calibri" w:cs="Calibri"/>
          <w:sz w:val="16"/>
        </w:rPr>
      </w:pPr>
      <w:r w:rsidRPr="00855627">
        <w:rPr>
          <w:rFonts w:ascii="Calibri" w:eastAsia="Calibri" w:hAnsi="Calibri" w:cs="Calibri"/>
          <w:sz w:val="16"/>
        </w:rPr>
        <w:t xml:space="preserve">Amnesty International fears that </w:t>
      </w:r>
      <w:r w:rsidRPr="00855627">
        <w:rPr>
          <w:rFonts w:ascii="Calibri" w:eastAsia="Calibri" w:hAnsi="Calibri" w:cs="Calibri"/>
          <w:highlight w:val="cyan"/>
          <w:u w:val="single"/>
        </w:rPr>
        <w:t>civilians caught up in</w:t>
      </w:r>
      <w:r w:rsidRPr="00855627">
        <w:rPr>
          <w:rFonts w:ascii="Calibri" w:eastAsia="Calibri" w:hAnsi="Calibri" w:cs="Calibri"/>
          <w:u w:val="single"/>
        </w:rPr>
        <w:t xml:space="preserve"> the </w:t>
      </w:r>
      <w:r w:rsidRPr="00855627">
        <w:rPr>
          <w:rFonts w:ascii="Calibri" w:eastAsia="Calibri" w:hAnsi="Calibri" w:cs="Calibri"/>
          <w:highlight w:val="cyan"/>
          <w:u w:val="single"/>
        </w:rPr>
        <w:t>armed conflict</w:t>
      </w:r>
      <w:r w:rsidRPr="00855627">
        <w:rPr>
          <w:rFonts w:ascii="Calibri" w:eastAsia="Calibri" w:hAnsi="Calibri" w:cs="Calibri"/>
          <w:u w:val="single"/>
        </w:rPr>
        <w:t xml:space="preserve"> in the country </w:t>
      </w:r>
      <w:r w:rsidRPr="00855627">
        <w:rPr>
          <w:rFonts w:ascii="Calibri" w:eastAsia="Calibri" w:hAnsi="Calibri" w:cs="Calibri"/>
          <w:highlight w:val="cyan"/>
          <w:u w:val="single"/>
        </w:rPr>
        <w:t>are</w:t>
      </w:r>
      <w:r w:rsidRPr="00855627">
        <w:rPr>
          <w:rFonts w:ascii="Calibri" w:eastAsia="Calibri" w:hAnsi="Calibri" w:cs="Calibri"/>
          <w:u w:val="single"/>
        </w:rPr>
        <w:t xml:space="preserve"> increasingly </w:t>
      </w:r>
      <w:r w:rsidRPr="00855627">
        <w:rPr>
          <w:rFonts w:ascii="Calibri" w:eastAsia="Calibri" w:hAnsi="Calibri" w:cs="Calibri"/>
          <w:highlight w:val="cyan"/>
          <w:u w:val="single"/>
        </w:rPr>
        <w:t>vulnerable to failures</w:t>
      </w:r>
      <w:r w:rsidRPr="00855627">
        <w:rPr>
          <w:rFonts w:ascii="Calibri" w:eastAsia="Calibri" w:hAnsi="Calibri" w:cs="Calibri"/>
          <w:u w:val="single"/>
        </w:rPr>
        <w:t xml:space="preserve"> </w:t>
      </w:r>
      <w:r w:rsidRPr="00855627">
        <w:rPr>
          <w:rFonts w:ascii="Calibri" w:eastAsia="Calibri" w:hAnsi="Calibri" w:cs="Calibri"/>
          <w:sz w:val="16"/>
        </w:rPr>
        <w:t xml:space="preserve">by all sides – including the Afghan Government, international military forces and the Taleban - to uphold their international legal obligations. The </w:t>
      </w:r>
      <w:r w:rsidRPr="00855627">
        <w:rPr>
          <w:rFonts w:ascii="Calibri" w:eastAsia="Calibri" w:hAnsi="Calibri" w:cs="Calibri"/>
          <w:highlight w:val="cyan"/>
          <w:u w:val="single"/>
        </w:rPr>
        <w:t>organization is concerned that</w:t>
      </w:r>
      <w:r w:rsidRPr="00855627">
        <w:rPr>
          <w:rFonts w:ascii="Calibri" w:eastAsia="Calibri" w:hAnsi="Calibri" w:cs="Calibri"/>
          <w:u w:val="single"/>
        </w:rPr>
        <w:t xml:space="preserve"> continuing efforts by the Afghan Government, supported by the international community, to </w:t>
      </w:r>
      <w:r w:rsidRPr="00855627">
        <w:rPr>
          <w:rFonts w:ascii="Calibri" w:eastAsia="Calibri" w:hAnsi="Calibri" w:cs="Calibri"/>
          <w:b/>
          <w:iCs/>
          <w:sz w:val="22"/>
          <w:u w:val="single"/>
          <w:bdr w:val="single" w:sz="12" w:space="0" w:color="auto"/>
        </w:rPr>
        <w:t xml:space="preserve">strengthen effective </w:t>
      </w:r>
      <w:r w:rsidRPr="00855627">
        <w:rPr>
          <w:rFonts w:ascii="Calibri" w:eastAsia="Calibri" w:hAnsi="Calibri" w:cs="Calibri"/>
          <w:b/>
          <w:iCs/>
          <w:sz w:val="22"/>
          <w:highlight w:val="cyan"/>
          <w:u w:val="single"/>
          <w:bdr w:val="single" w:sz="12" w:space="0" w:color="auto"/>
        </w:rPr>
        <w:t>human rights protection</w:t>
      </w:r>
      <w:r w:rsidRPr="00855627">
        <w:rPr>
          <w:rFonts w:ascii="Calibri" w:eastAsia="Calibri" w:hAnsi="Calibri" w:cs="Calibri"/>
          <w:b/>
          <w:iCs/>
          <w:sz w:val="22"/>
          <w:u w:val="single"/>
          <w:bdr w:val="single" w:sz="12" w:space="0" w:color="auto"/>
        </w:rPr>
        <w:t xml:space="preserve"> in the country </w:t>
      </w:r>
      <w:r w:rsidRPr="00855627">
        <w:rPr>
          <w:rFonts w:ascii="Calibri" w:eastAsia="Calibri" w:hAnsi="Calibri" w:cs="Calibri"/>
          <w:b/>
          <w:iCs/>
          <w:sz w:val="22"/>
          <w:highlight w:val="cyan"/>
          <w:u w:val="single"/>
          <w:bdr w:val="single" w:sz="12" w:space="0" w:color="auto"/>
        </w:rPr>
        <w:t>risks being damaged by the impact of unchecked arms proliferation</w:t>
      </w:r>
      <w:r w:rsidRPr="00855627">
        <w:rPr>
          <w:rFonts w:ascii="Calibri" w:eastAsia="Calibri" w:hAnsi="Calibri" w:cs="Calibri"/>
          <w:sz w:val="16"/>
        </w:rPr>
        <w:t xml:space="preserve">. Available data and other reports received by Amnesty International indicate that the current estimated total for all Afghan security forces (police, army and security service) is 182,000 personnel, while the number of small arms known to be imported and redistributed since 2002 amounts to 409,022. These add to the millions of small arms already possessed by individuals and armed groups in Afghanistan. </w:t>
      </w:r>
      <w:r w:rsidRPr="00855627">
        <w:rPr>
          <w:rFonts w:ascii="Calibri" w:eastAsia="Calibri" w:hAnsi="Calibri" w:cs="Calibri"/>
          <w:u w:val="single"/>
        </w:rPr>
        <w:t xml:space="preserve">This </w:t>
      </w:r>
      <w:r w:rsidRPr="00855627">
        <w:rPr>
          <w:rFonts w:ascii="Calibri" w:eastAsia="Calibri" w:hAnsi="Calibri" w:cs="Calibri"/>
          <w:highlight w:val="cyan"/>
          <w:u w:val="single"/>
        </w:rPr>
        <w:t>level of supply is disturbing in</w:t>
      </w:r>
      <w:r w:rsidRPr="00855627">
        <w:rPr>
          <w:rFonts w:ascii="Calibri" w:eastAsia="Calibri" w:hAnsi="Calibri" w:cs="Calibri"/>
          <w:u w:val="single"/>
        </w:rPr>
        <w:t xml:space="preserve"> the context of </w:t>
      </w:r>
      <w:r w:rsidRPr="00855627">
        <w:rPr>
          <w:rFonts w:ascii="Calibri" w:eastAsia="Calibri" w:hAnsi="Calibri" w:cs="Calibri"/>
          <w:highlight w:val="cyan"/>
          <w:u w:val="single"/>
        </w:rPr>
        <w:t>a population</w:t>
      </w:r>
      <w:r w:rsidRPr="00855627">
        <w:rPr>
          <w:rFonts w:ascii="Calibri" w:eastAsia="Calibri" w:hAnsi="Calibri" w:cs="Calibri"/>
          <w:u w:val="single"/>
        </w:rPr>
        <w:t xml:space="preserve"> already </w:t>
      </w:r>
      <w:r w:rsidRPr="00855627">
        <w:rPr>
          <w:rFonts w:ascii="Calibri" w:eastAsia="Calibri" w:hAnsi="Calibri" w:cs="Calibri"/>
          <w:highlight w:val="cyan"/>
          <w:u w:val="single"/>
        </w:rPr>
        <w:t>subjected to the abusive use</w:t>
      </w:r>
      <w:r w:rsidRPr="00855627">
        <w:rPr>
          <w:rFonts w:ascii="Calibri" w:eastAsia="Calibri" w:hAnsi="Calibri" w:cs="Calibri"/>
          <w:u w:val="single"/>
        </w:rPr>
        <w:t xml:space="preserve"> of very high numbers </w:t>
      </w:r>
      <w:r w:rsidRPr="00855627">
        <w:rPr>
          <w:rFonts w:ascii="Calibri" w:eastAsia="Calibri" w:hAnsi="Calibri" w:cs="Calibri"/>
          <w:highlight w:val="cyan"/>
          <w:u w:val="single"/>
        </w:rPr>
        <w:t>of small arms in circulation</w:t>
      </w:r>
      <w:r w:rsidRPr="00855627">
        <w:rPr>
          <w:rFonts w:ascii="Calibri" w:eastAsia="Calibri" w:hAnsi="Calibri" w:cs="Calibri"/>
          <w:u w:val="single"/>
        </w:rPr>
        <w:t xml:space="preserve">, and a faltering security sector reform process where vital arms safeguards, including stockpile management, </w:t>
      </w:r>
      <w:r w:rsidRPr="00855627">
        <w:rPr>
          <w:rFonts w:ascii="Calibri" w:eastAsia="Calibri" w:hAnsi="Calibri" w:cs="Calibri"/>
          <w:highlight w:val="cyan"/>
          <w:u w:val="single"/>
        </w:rPr>
        <w:t>human rights training</w:t>
      </w:r>
      <w:r w:rsidRPr="00855627">
        <w:rPr>
          <w:rFonts w:ascii="Calibri" w:eastAsia="Calibri" w:hAnsi="Calibri" w:cs="Calibri"/>
          <w:u w:val="single"/>
        </w:rPr>
        <w:t xml:space="preserve">, control of the use of force and transparent oversight, </w:t>
      </w:r>
      <w:r w:rsidRPr="00855627">
        <w:rPr>
          <w:rFonts w:ascii="Calibri" w:eastAsia="Calibri" w:hAnsi="Calibri" w:cs="Calibri"/>
          <w:highlight w:val="cyan"/>
          <w:u w:val="single"/>
        </w:rPr>
        <w:t>are not</w:t>
      </w:r>
      <w:r w:rsidRPr="00855627">
        <w:rPr>
          <w:rFonts w:ascii="Calibri" w:eastAsia="Calibri" w:hAnsi="Calibri" w:cs="Calibri"/>
          <w:u w:val="single"/>
        </w:rPr>
        <w:t xml:space="preserve"> yet </w:t>
      </w:r>
      <w:r w:rsidRPr="00855627">
        <w:rPr>
          <w:rFonts w:ascii="Calibri" w:eastAsia="Calibri" w:hAnsi="Calibri" w:cs="Calibri"/>
          <w:highlight w:val="cyan"/>
          <w:u w:val="single"/>
        </w:rPr>
        <w:t>in place</w:t>
      </w:r>
      <w:r w:rsidRPr="00855627">
        <w:rPr>
          <w:rFonts w:ascii="Calibri" w:eastAsia="Calibri" w:hAnsi="Calibri" w:cs="Calibri"/>
          <w:u w:val="single"/>
        </w:rPr>
        <w:t>.</w:t>
      </w:r>
      <w:r w:rsidRPr="00855627">
        <w:rPr>
          <w:rFonts w:ascii="Calibri" w:eastAsia="Calibri" w:hAnsi="Calibri" w:cs="Calibri"/>
          <w:sz w:val="16"/>
        </w:rPr>
        <w:t xml:space="preserve"> The organization is particularly concerned about the abusive practices of the Afghan National Police (ANP) - to which significant quantities of military equipment have recently been transferred by the U.S. and the U.K. governments. The easy availability of </w:t>
      </w:r>
      <w:r w:rsidRPr="00855627">
        <w:rPr>
          <w:rFonts w:ascii="Calibri" w:eastAsia="Calibri" w:hAnsi="Calibri" w:cs="Calibri"/>
          <w:b/>
          <w:iCs/>
          <w:sz w:val="22"/>
          <w:highlight w:val="cyan"/>
          <w:u w:val="single"/>
          <w:bdr w:val="single" w:sz="12" w:space="0" w:color="auto"/>
        </w:rPr>
        <w:t>small arms is undermining attempts to ensure the rule of law</w:t>
      </w:r>
      <w:r w:rsidRPr="00855627">
        <w:rPr>
          <w:rFonts w:ascii="Calibri" w:eastAsia="Calibri" w:hAnsi="Calibri" w:cs="Calibri"/>
          <w:b/>
          <w:iCs/>
          <w:sz w:val="22"/>
          <w:u w:val="single"/>
          <w:bdr w:val="single" w:sz="12" w:space="0" w:color="auto"/>
        </w:rPr>
        <w:t xml:space="preserve"> </w:t>
      </w:r>
      <w:r w:rsidRPr="00855627">
        <w:rPr>
          <w:rFonts w:ascii="Calibri" w:eastAsia="Calibri" w:hAnsi="Calibri" w:cs="Calibri"/>
          <w:u w:val="single"/>
        </w:rPr>
        <w:t>according to international human rights standards</w:t>
      </w:r>
      <w:r w:rsidRPr="00855627">
        <w:rPr>
          <w:rFonts w:ascii="Calibri" w:eastAsia="Calibri" w:hAnsi="Calibri" w:cs="Calibri"/>
          <w:sz w:val="16"/>
        </w:rPr>
        <w:t xml:space="preserve">. On 28 May 2007, Afghan police, soldiers and governor bodyguards opened fire directly on a group of unarmed protesters in Sheberghan, Jowzjan province killing nine people and injured a further 42 demonstrators. Contrary to the claim of the governor, the Afghan Independent Human Rights Commission (AIHRC) found that the approximately 2,000 demonstrators, although angry and unruly, did not have weapons. The presence of international security force observers did not deter the police from shooting directly into the crowd. The further re-arming of the security forces in Afghanistan through sales and donations mainly from member states of NATO and their partners is partly driven by the availability of surplus NATO stock, and also the availability of cheap surplus 2 weapons and munitions in Eastern Europe. </w:t>
      </w:r>
      <w:r w:rsidRPr="00855627">
        <w:rPr>
          <w:rFonts w:ascii="Calibri" w:eastAsia="Calibri" w:hAnsi="Calibri" w:cs="Calibri"/>
          <w:u w:val="single"/>
        </w:rPr>
        <w:t xml:space="preserve">The USA is by far the largest supplier, including through at least eight private U.S. companies contracted by the Pentagon that have supplied mainly foreign surplus stock. In addition, the </w:t>
      </w:r>
      <w:r w:rsidRPr="00855627">
        <w:rPr>
          <w:rFonts w:ascii="Calibri" w:eastAsia="Calibri" w:hAnsi="Calibri" w:cs="Calibri"/>
          <w:highlight w:val="cyan"/>
          <w:u w:val="single"/>
        </w:rPr>
        <w:t>U.S. has approved d</w:t>
      </w:r>
      <w:r w:rsidRPr="00855627">
        <w:rPr>
          <w:rFonts w:ascii="Calibri" w:eastAsia="Calibri" w:hAnsi="Calibri" w:cs="Calibri"/>
          <w:u w:val="single"/>
        </w:rPr>
        <w:t xml:space="preserve">irect </w:t>
      </w:r>
      <w:r w:rsidRPr="00855627">
        <w:rPr>
          <w:rFonts w:ascii="Calibri" w:eastAsia="Calibri" w:hAnsi="Calibri" w:cs="Calibri"/>
          <w:highlight w:val="cyan"/>
          <w:u w:val="single"/>
        </w:rPr>
        <w:t>c</w:t>
      </w:r>
      <w:r w:rsidRPr="00855627">
        <w:rPr>
          <w:rFonts w:ascii="Calibri" w:eastAsia="Calibri" w:hAnsi="Calibri" w:cs="Calibri"/>
          <w:u w:val="single"/>
        </w:rPr>
        <w:t xml:space="preserve">ommercial </w:t>
      </w:r>
      <w:r w:rsidRPr="00855627">
        <w:rPr>
          <w:rFonts w:ascii="Calibri" w:eastAsia="Calibri" w:hAnsi="Calibri" w:cs="Calibri"/>
          <w:highlight w:val="cyan"/>
          <w:u w:val="single"/>
        </w:rPr>
        <w:t>s</w:t>
      </w:r>
      <w:r w:rsidRPr="00855627">
        <w:rPr>
          <w:rFonts w:ascii="Calibri" w:eastAsia="Calibri" w:hAnsi="Calibri" w:cs="Calibri"/>
          <w:u w:val="single"/>
        </w:rPr>
        <w:t xml:space="preserve">ales </w:t>
      </w:r>
      <w:r w:rsidRPr="00855627">
        <w:rPr>
          <w:rFonts w:ascii="Calibri" w:eastAsia="Calibri" w:hAnsi="Calibri" w:cs="Calibri"/>
          <w:highlight w:val="cyan"/>
          <w:u w:val="single"/>
        </w:rPr>
        <w:t>of</w:t>
      </w:r>
      <w:r w:rsidRPr="00855627">
        <w:rPr>
          <w:rFonts w:ascii="Calibri" w:eastAsia="Calibri" w:hAnsi="Calibri" w:cs="Calibri"/>
          <w:u w:val="single"/>
        </w:rPr>
        <w:t xml:space="preserve"> arms to the Afghanistan government. Furthermore, </w:t>
      </w:r>
      <w:r w:rsidRPr="00855627">
        <w:rPr>
          <w:rFonts w:ascii="Calibri" w:eastAsia="Calibri" w:hAnsi="Calibri" w:cs="Calibri"/>
          <w:u w:val="single"/>
        </w:rPr>
        <w:lastRenderedPageBreak/>
        <w:t xml:space="preserve">almost </w:t>
      </w:r>
      <w:r w:rsidRPr="00855627">
        <w:rPr>
          <w:rFonts w:ascii="Calibri" w:eastAsia="Calibri" w:hAnsi="Calibri" w:cs="Calibri"/>
          <w:highlight w:val="cyan"/>
          <w:u w:val="single"/>
        </w:rPr>
        <w:t xml:space="preserve">54,000 items of small arms and light weapons </w:t>
      </w:r>
      <w:r w:rsidRPr="00855627">
        <w:rPr>
          <w:rFonts w:ascii="Calibri" w:eastAsia="Calibri" w:hAnsi="Calibri" w:cs="Calibri"/>
          <w:u w:val="single"/>
        </w:rPr>
        <w:t>have reportedly been donated to the Afghanistan government by member states of NATO and their “Partnership for Peace” allies between 2002 and 2007, and the delivery of another nearly 48,000 small arms and light weapons is pending.</w:t>
      </w:r>
      <w:r w:rsidRPr="00855627">
        <w:rPr>
          <w:rFonts w:ascii="Calibri" w:eastAsia="Calibri" w:hAnsi="Calibri" w:cs="Calibri"/>
          <w:sz w:val="16"/>
        </w:rPr>
        <w:t xml:space="preserve"> Amnesty International is concerned that plans are underway to transfer considerably more small arms and ammunition to the Afghan security forces at a time when the civilian population continues to suffer from a widespread incidence of human rights abuses and violations of international humanitarian law. Recently the organization received additional information on future deliveries of ammunition amounting to 250,000 kilograms. In February 2008 a broker distributed a tender for ten possible charter flights of an Ilyushin 76 cargo aircraft, with a proposed route from Islamabad (Pakistan) to Kabul (Afghanistan). The first shipment of 25,000 kilograms of ammunition should be ready in April 2008. </w:t>
      </w:r>
      <w:r w:rsidRPr="00855627">
        <w:rPr>
          <w:rFonts w:eastAsia="Calibri"/>
          <w:b/>
          <w:iCs/>
          <w:sz w:val="22"/>
          <w:highlight w:val="cyan"/>
          <w:u w:val="single"/>
          <w:bdr w:val="single" w:sz="12" w:space="0" w:color="auto"/>
        </w:rPr>
        <w:t>Afghanistan remains one of the world’s most highly armed countries</w:t>
      </w:r>
      <w:r w:rsidRPr="00855627">
        <w:rPr>
          <w:rFonts w:ascii="Calibri" w:eastAsia="Calibri" w:hAnsi="Calibri" w:cs="Calibri"/>
          <w:highlight w:val="cyan"/>
          <w:u w:val="single"/>
        </w:rPr>
        <w:t>.</w:t>
      </w:r>
      <w:r w:rsidRPr="00855627">
        <w:rPr>
          <w:rFonts w:ascii="Calibri" w:eastAsia="Calibri" w:hAnsi="Calibri" w:cs="Calibri"/>
          <w:sz w:val="16"/>
        </w:rPr>
        <w:t xml:space="preserve"> Afghan and international military officials acknowledged in late 2007 that hundreds of illegal armed groups still operate in Afghanistan and that hundreds of thousands — maybe millions — of weapons remain in private hands. Moreover, they said that of the weapons that have been collected, at least 40 percent were not functional. In other words, it is estimated that 60 percent of small arms and light weapons held by private individuals in Afghanistan are still functional. Almost all of these weapons are Sovietstyle semi-automatic firearms. </w:t>
      </w:r>
    </w:p>
    <w:p w:rsidR="007A455C" w:rsidRDefault="007A455C" w:rsidP="00855627">
      <w:pPr>
        <w:rPr>
          <w:rFonts w:ascii="Calibri" w:eastAsia="Calibri" w:hAnsi="Calibri" w:cs="Calibri"/>
          <w:sz w:val="16"/>
        </w:rPr>
      </w:pPr>
    </w:p>
    <w:p w:rsidR="007A455C" w:rsidRPr="007A455C" w:rsidRDefault="007A455C" w:rsidP="007A455C">
      <w:pPr>
        <w:keepNext/>
        <w:keepLines/>
        <w:contextualSpacing/>
        <w:outlineLvl w:val="3"/>
        <w:rPr>
          <w:rFonts w:eastAsia="Malgun Gothic"/>
          <w:b/>
          <w:iCs/>
          <w:sz w:val="24"/>
        </w:rPr>
      </w:pPr>
      <w:r w:rsidRPr="007A455C">
        <w:rPr>
          <w:rFonts w:eastAsia="Malgun Gothic"/>
          <w:b/>
          <w:iCs/>
          <w:sz w:val="24"/>
        </w:rPr>
        <w:t>Instability in Afghanistan sparks multiple nuclear wars</w:t>
      </w:r>
    </w:p>
    <w:p w:rsidR="007A455C" w:rsidRPr="007A455C" w:rsidRDefault="007A455C" w:rsidP="007A455C">
      <w:pPr>
        <w:rPr>
          <w:rFonts w:eastAsia="Calibri"/>
          <w:sz w:val="24"/>
          <w:szCs w:val="24"/>
          <w:shd w:val="clear" w:color="auto" w:fill="FFFFFF"/>
        </w:rPr>
      </w:pPr>
      <w:r w:rsidRPr="007A455C">
        <w:rPr>
          <w:rFonts w:eastAsia="Calibri"/>
          <w:b/>
          <w:bCs/>
        </w:rPr>
        <w:t>Carafano ’10</w:t>
      </w:r>
      <w:r w:rsidRPr="007A455C">
        <w:rPr>
          <w:rFonts w:eastAsia="Calibri"/>
          <w:color w:val="222222"/>
          <w:shd w:val="clear" w:color="auto" w:fill="FFFFFF"/>
        </w:rPr>
        <w:t> </w:t>
      </w:r>
      <w:r w:rsidRPr="007A455C">
        <w:rPr>
          <w:rFonts w:eastAsia="Calibri"/>
          <w:shd w:val="clear" w:color="auto" w:fill="FFFFFF"/>
        </w:rPr>
        <w:t>(Con: Obama must win fast in Afghanistan or risk new wars across the globe By JAMES JAY CARAFANO  </w:t>
      </w:r>
      <w:r w:rsidRPr="007A455C">
        <w:rPr>
          <w:rFonts w:eastAsia="Calibri"/>
          <w:color w:val="222222"/>
          <w:shd w:val="clear" w:color="auto" w:fill="FFFFFF"/>
        </w:rPr>
        <w:t> </w:t>
      </w:r>
      <w:r w:rsidRPr="007A455C">
        <w:rPr>
          <w:rFonts w:eastAsia="Calibri"/>
          <w:shd w:val="clear" w:color="auto" w:fill="FFFFFF"/>
        </w:rPr>
        <w:t>Saturday, Jan. 2, 2010 James Jay Carafano is a senior research fellow for national security at The Heritage Foundation and directs its Allison Center for Foreign Policy Studies.</w:t>
      </w:r>
    </w:p>
    <w:p w:rsidR="007A455C" w:rsidRPr="007A455C" w:rsidRDefault="007A455C" w:rsidP="007A455C">
      <w:pPr>
        <w:rPr>
          <w:rFonts w:eastAsia="Calibri"/>
          <w:shd w:val="clear" w:color="auto" w:fill="FFFFFF"/>
        </w:rPr>
      </w:pPr>
      <w:r w:rsidRPr="007A455C">
        <w:rPr>
          <w:rFonts w:eastAsia="Calibri"/>
          <w:shd w:val="clear" w:color="auto" w:fill="FFFFFF"/>
        </w:rPr>
        <w:t> </w:t>
      </w:r>
    </w:p>
    <w:p w:rsidR="007A455C" w:rsidRPr="007A455C" w:rsidRDefault="007A455C" w:rsidP="007A455C">
      <w:pPr>
        <w:rPr>
          <w:rFonts w:eastAsia="Calibri"/>
          <w:sz w:val="16"/>
        </w:rPr>
      </w:pPr>
      <w:r w:rsidRPr="007A455C">
        <w:rPr>
          <w:rFonts w:eastAsia="Calibri"/>
          <w:sz w:val="16"/>
        </w:rPr>
        <w:t>There’s little chance Kabul will become Saigon 1968. If the war in Afghanistan starts going south for allied forces, President Obama will probably quit rather than risk getting bogged down. President Lyndon B. Johnson considered Vietnam more a distraction than a national mission, yet he ramped up the troop commitment all the same. In 1968, the North Vietnamese launched a major offensive during the Tet holiday. They lost that battle. Badly! But the fact that they were able to mount such a large-scale offensive gave many Americans—including Walter Cronkite—the impression that the war wasn’t winnable. As “the U.S. is bogged down” became the common view, Johnson’s presidency fell to ashes. </w:t>
      </w:r>
      <w:r w:rsidRPr="007A455C">
        <w:rPr>
          <w:rFonts w:eastAsia="Calibri"/>
          <w:color w:val="222222"/>
          <w:sz w:val="16"/>
          <w:szCs w:val="16"/>
          <w:shd w:val="clear" w:color="auto" w:fill="FFFFFF"/>
        </w:rPr>
        <w:t> </w:t>
      </w:r>
      <w:r w:rsidRPr="007A455C">
        <w:rPr>
          <w:rFonts w:eastAsia="Calibri"/>
          <w:sz w:val="16"/>
        </w:rPr>
        <w:t>Not much chance Obama will go that route.</w:t>
      </w:r>
      <w:r w:rsidRPr="007A455C">
        <w:rPr>
          <w:rFonts w:eastAsia="Calibri"/>
          <w:color w:val="222222"/>
          <w:sz w:val="16"/>
          <w:shd w:val="clear" w:color="auto" w:fill="FFFFFF"/>
        </w:rPr>
        <w:t> </w:t>
      </w:r>
      <w:r w:rsidRPr="007A455C">
        <w:rPr>
          <w:rFonts w:eastAsia="Calibri"/>
          <w:highlight w:val="green"/>
          <w:u w:val="single"/>
        </w:rPr>
        <w:t>If</w:t>
      </w:r>
      <w:r w:rsidRPr="007A455C">
        <w:rPr>
          <w:rFonts w:eastAsia="Calibri"/>
          <w:color w:val="222222"/>
          <w:sz w:val="16"/>
          <w:shd w:val="clear" w:color="auto" w:fill="FFFFFF"/>
        </w:rPr>
        <w:t> </w:t>
      </w:r>
      <w:r w:rsidRPr="007A455C">
        <w:rPr>
          <w:rFonts w:eastAsia="Calibri"/>
          <w:sz w:val="16"/>
        </w:rPr>
        <w:t>the</w:t>
      </w:r>
      <w:r w:rsidRPr="007A455C">
        <w:rPr>
          <w:rFonts w:eastAsia="Calibri"/>
          <w:color w:val="222222"/>
          <w:sz w:val="16"/>
          <w:shd w:val="clear" w:color="auto" w:fill="FFFFFF"/>
        </w:rPr>
        <w:t> </w:t>
      </w:r>
      <w:r w:rsidRPr="007A455C">
        <w:rPr>
          <w:rFonts w:eastAsia="Calibri"/>
          <w:highlight w:val="green"/>
          <w:u w:val="single"/>
        </w:rPr>
        <w:t xml:space="preserve">violence </w:t>
      </w:r>
      <w:r w:rsidRPr="007A455C">
        <w:rPr>
          <w:rFonts w:eastAsia="Calibri"/>
          <w:b/>
          <w:highlight w:val="green"/>
          <w:u w:val="single"/>
        </w:rPr>
        <w:t>skyrockets next year</w:t>
      </w:r>
      <w:r w:rsidRPr="007A455C">
        <w:rPr>
          <w:rFonts w:eastAsia="Calibri"/>
          <w:highlight w:val="green"/>
          <w:u w:val="single"/>
        </w:rPr>
        <w:t xml:space="preserve"> and it looks as though the president’s ambitious objectives </w:t>
      </w:r>
      <w:r w:rsidRPr="007A455C">
        <w:rPr>
          <w:rFonts w:eastAsia="Calibri"/>
          <w:b/>
          <w:highlight w:val="green"/>
          <w:u w:val="single"/>
        </w:rPr>
        <w:t>can’t be met</w:t>
      </w:r>
      <w:r w:rsidRPr="007A455C">
        <w:rPr>
          <w:rFonts w:eastAsia="Calibri"/>
          <w:sz w:val="16"/>
          <w:highlight w:val="green"/>
          <w:shd w:val="clear" w:color="auto" w:fill="00FFFF"/>
        </w:rPr>
        <w:t>,</w:t>
      </w:r>
      <w:r w:rsidRPr="007A455C">
        <w:rPr>
          <w:rFonts w:eastAsia="Calibri"/>
          <w:color w:val="222222"/>
          <w:sz w:val="16"/>
          <w:shd w:val="clear" w:color="auto" w:fill="FFFFFF"/>
        </w:rPr>
        <w:t> </w:t>
      </w:r>
      <w:r w:rsidRPr="007A455C">
        <w:rPr>
          <w:rFonts w:eastAsia="Calibri"/>
          <w:sz w:val="16"/>
        </w:rPr>
        <w:t>Afghanistan could look a lot more like Vietnam in 1973. U.S. forces withdrew.</w:t>
      </w:r>
      <w:r w:rsidRPr="007A455C">
        <w:rPr>
          <w:rFonts w:eastAsia="Calibri"/>
          <w:color w:val="222222"/>
          <w:sz w:val="16"/>
          <w:shd w:val="clear" w:color="auto" w:fill="FFFFFF"/>
        </w:rPr>
        <w:t> </w:t>
      </w:r>
      <w:r w:rsidRPr="007A455C">
        <w:rPr>
          <w:rFonts w:eastAsia="Calibri"/>
          <w:sz w:val="16"/>
        </w:rPr>
        <w:t>Our abandoned ally was soon overrun. South Vietnam became a gulag; Cambodia sprouted the killing fields; life in Laos was just plain lousy. By 1979, the Sino-Vietnamese war erupted. </w:t>
      </w:r>
      <w:r w:rsidRPr="007A455C">
        <w:rPr>
          <w:rFonts w:eastAsia="Calibri"/>
          <w:color w:val="222222"/>
          <w:sz w:val="16"/>
          <w:szCs w:val="16"/>
          <w:shd w:val="clear" w:color="auto" w:fill="FFFFFF"/>
        </w:rPr>
        <w:t> </w:t>
      </w:r>
      <w:r w:rsidRPr="007A455C">
        <w:rPr>
          <w:rFonts w:eastAsia="Calibri"/>
          <w:sz w:val="16"/>
        </w:rPr>
        <w:t>We can expect similar results if Obama’s Afghan strategy fails and he opts to cut and run. Most forget that throwing South Vietnam to the wolves made the world a far more dangerous place. </w:t>
      </w:r>
      <w:r w:rsidRPr="007A455C">
        <w:rPr>
          <w:rFonts w:eastAsia="Calibri"/>
          <w:color w:val="222222"/>
          <w:sz w:val="16"/>
          <w:szCs w:val="16"/>
          <w:shd w:val="clear" w:color="auto" w:fill="FFFFFF"/>
        </w:rPr>
        <w:t> </w:t>
      </w:r>
      <w:r w:rsidRPr="007A455C">
        <w:rPr>
          <w:rFonts w:eastAsia="Calibri"/>
          <w:sz w:val="16"/>
        </w:rPr>
        <w:t>The Soviets saw it as an unmistakable sign that America was in decline. They abetted military incursions in Africa, the Middle East, southern Asia and Latin America. They went on a conventional- and nuclear-arms spending spree. They stockpiled enough smallpox and anthrax to kill the world several times over. State-sponsorship of terrorism came into fashion. Osama bin Laden called America a “paper tiger.”</w:t>
      </w:r>
      <w:r w:rsidRPr="007A455C">
        <w:rPr>
          <w:rFonts w:eastAsia="Calibri"/>
          <w:color w:val="222222"/>
          <w:sz w:val="16"/>
          <w:shd w:val="clear" w:color="auto" w:fill="FFFFFF"/>
        </w:rPr>
        <w:t> </w:t>
      </w:r>
      <w:r w:rsidRPr="007A455C">
        <w:rPr>
          <w:rFonts w:eastAsia="Calibri"/>
          <w:sz w:val="16"/>
        </w:rPr>
        <w:t>If we live down to that moniker in Afghanistan, odds are</w:t>
      </w:r>
      <w:r w:rsidRPr="007A455C">
        <w:rPr>
          <w:rFonts w:eastAsia="Calibri"/>
          <w:color w:val="222222"/>
          <w:sz w:val="16"/>
          <w:shd w:val="clear" w:color="auto" w:fill="FFFFFF"/>
        </w:rPr>
        <w:t> </w:t>
      </w:r>
      <w:r w:rsidRPr="007A455C">
        <w:rPr>
          <w:rFonts w:eastAsia="Calibri"/>
          <w:highlight w:val="green"/>
          <w:u w:val="single"/>
        </w:rPr>
        <w:t xml:space="preserve">the world will </w:t>
      </w:r>
      <w:r w:rsidRPr="007A455C">
        <w:rPr>
          <w:rFonts w:eastAsia="Calibri"/>
          <w:b/>
          <w:highlight w:val="green"/>
          <w:u w:val="single"/>
        </w:rPr>
        <w:t>get a lot less safe</w:t>
      </w:r>
      <w:r w:rsidRPr="007A455C">
        <w:rPr>
          <w:rFonts w:eastAsia="Calibri"/>
          <w:b/>
          <w:highlight w:val="green"/>
          <w:u w:val="single"/>
          <w:shd w:val="clear" w:color="auto" w:fill="FFFFFF"/>
        </w:rPr>
        <w:t>.</w:t>
      </w:r>
      <w:r w:rsidRPr="007A455C">
        <w:rPr>
          <w:rFonts w:eastAsia="Calibri"/>
          <w:b/>
          <w:color w:val="222222"/>
          <w:highlight w:val="green"/>
          <w:u w:val="single"/>
          <w:shd w:val="clear" w:color="auto" w:fill="FFFFFF"/>
        </w:rPr>
        <w:t> </w:t>
      </w:r>
      <w:r w:rsidRPr="007A455C">
        <w:rPr>
          <w:rFonts w:eastAsia="Calibri"/>
          <w:highlight w:val="green"/>
          <w:u w:val="single"/>
        </w:rPr>
        <w:t>Al-Qaida would be back in the game</w:t>
      </w:r>
      <w:r w:rsidRPr="007A455C">
        <w:rPr>
          <w:rFonts w:eastAsia="Calibri"/>
          <w:highlight w:val="green"/>
          <w:u w:val="single"/>
          <w:shd w:val="clear" w:color="auto" w:fill="FFFFFF"/>
        </w:rPr>
        <w:t>.</w:t>
      </w:r>
      <w:r w:rsidRPr="007A455C">
        <w:rPr>
          <w:rFonts w:eastAsia="Calibri"/>
          <w:color w:val="222222"/>
          <w:highlight w:val="green"/>
          <w:u w:val="single"/>
          <w:shd w:val="clear" w:color="auto" w:fill="FFFFFF"/>
        </w:rPr>
        <w:t> </w:t>
      </w:r>
      <w:r w:rsidRPr="007A455C">
        <w:rPr>
          <w:rFonts w:eastAsia="Calibri"/>
          <w:highlight w:val="green"/>
          <w:u w:val="single"/>
        </w:rPr>
        <w:t>Regional terrorists would go after both Pakistan and India</w:t>
      </w:r>
      <w:r w:rsidRPr="007A455C">
        <w:rPr>
          <w:rFonts w:eastAsia="Calibri"/>
          <w:sz w:val="16"/>
          <w:highlight w:val="green"/>
          <w:shd w:val="clear" w:color="auto" w:fill="00FFFF"/>
        </w:rPr>
        <w:t>—</w:t>
      </w:r>
      <w:r w:rsidRPr="007A455C">
        <w:rPr>
          <w:rFonts w:eastAsia="Calibri"/>
          <w:sz w:val="16"/>
        </w:rPr>
        <w:t>potentially</w:t>
      </w:r>
      <w:r w:rsidRPr="007A455C">
        <w:rPr>
          <w:rFonts w:eastAsia="Calibri"/>
          <w:color w:val="222222"/>
          <w:sz w:val="16"/>
          <w:shd w:val="clear" w:color="auto" w:fill="FFFFFF"/>
        </w:rPr>
        <w:t> </w:t>
      </w:r>
      <w:r w:rsidRPr="007A455C">
        <w:rPr>
          <w:rFonts w:eastAsia="Calibri"/>
          <w:highlight w:val="green"/>
          <w:u w:val="single"/>
        </w:rPr>
        <w:t xml:space="preserve">triggering a nuclear war </w:t>
      </w:r>
      <w:r w:rsidRPr="007A455C">
        <w:rPr>
          <w:rFonts w:eastAsia="Calibri"/>
          <w:sz w:val="16"/>
        </w:rPr>
        <w:t>between the two countries. </w:t>
      </w:r>
      <w:r w:rsidRPr="007A455C">
        <w:rPr>
          <w:rFonts w:eastAsia="Calibri"/>
          <w:color w:val="222222"/>
          <w:sz w:val="16"/>
          <w:shd w:val="clear" w:color="auto" w:fill="FFFFFF"/>
        </w:rPr>
        <w:t> </w:t>
      </w:r>
      <w:r w:rsidRPr="007A455C">
        <w:rPr>
          <w:rFonts w:eastAsia="Calibri"/>
          <w:highlight w:val="green"/>
          <w:u w:val="single"/>
        </w:rPr>
        <w:t>Sensing</w:t>
      </w:r>
      <w:r w:rsidRPr="007A455C">
        <w:rPr>
          <w:rFonts w:eastAsia="Calibri"/>
          <w:color w:val="222222"/>
          <w:sz w:val="16"/>
          <w:highlight w:val="green"/>
          <w:shd w:val="clear" w:color="auto" w:fill="00FFFF"/>
        </w:rPr>
        <w:t> </w:t>
      </w:r>
      <w:r w:rsidRPr="007A455C">
        <w:rPr>
          <w:rFonts w:eastAsia="Calibri"/>
          <w:sz w:val="16"/>
        </w:rPr>
        <w:t>a</w:t>
      </w:r>
      <w:r w:rsidRPr="007A455C">
        <w:rPr>
          <w:rFonts w:eastAsia="Calibri"/>
          <w:color w:val="222222"/>
          <w:sz w:val="16"/>
          <w:shd w:val="clear" w:color="auto" w:fill="FFFFFF"/>
        </w:rPr>
        <w:t> </w:t>
      </w:r>
      <w:r w:rsidRPr="007A455C">
        <w:rPr>
          <w:rFonts w:eastAsia="Calibri"/>
          <w:b/>
          <w:highlight w:val="green"/>
          <w:u w:val="single"/>
        </w:rPr>
        <w:t>Washington in retreat</w:t>
      </w:r>
      <w:r w:rsidRPr="007A455C">
        <w:rPr>
          <w:rFonts w:eastAsia="Calibri"/>
          <w:highlight w:val="green"/>
          <w:u w:val="single"/>
        </w:rPr>
        <w:t>,</w:t>
      </w:r>
      <w:r w:rsidRPr="007A455C">
        <w:rPr>
          <w:rFonts w:eastAsia="Calibri"/>
          <w:color w:val="222222"/>
          <w:highlight w:val="green"/>
          <w:u w:val="single"/>
          <w:shd w:val="clear" w:color="auto" w:fill="FFFFFF"/>
        </w:rPr>
        <w:t> </w:t>
      </w:r>
      <w:r w:rsidRPr="007A455C">
        <w:rPr>
          <w:rFonts w:eastAsia="Calibri"/>
          <w:highlight w:val="green"/>
          <w:u w:val="single"/>
        </w:rPr>
        <w:t>Iran and North Korea could shift</w:t>
      </w:r>
      <w:r w:rsidRPr="007A455C">
        <w:rPr>
          <w:rFonts w:eastAsia="Calibri"/>
          <w:color w:val="222222"/>
          <w:u w:val="single"/>
          <w:shd w:val="clear" w:color="auto" w:fill="00FFFF"/>
        </w:rPr>
        <w:t> </w:t>
      </w:r>
      <w:r w:rsidRPr="007A455C">
        <w:rPr>
          <w:rFonts w:eastAsia="Calibri"/>
          <w:sz w:val="16"/>
        </w:rPr>
        <w:t>their</w:t>
      </w:r>
      <w:r w:rsidRPr="007A455C">
        <w:rPr>
          <w:rFonts w:eastAsia="Calibri"/>
          <w:color w:val="222222"/>
          <w:sz w:val="16"/>
          <w:shd w:val="clear" w:color="auto" w:fill="FFFFFF"/>
        </w:rPr>
        <w:t> </w:t>
      </w:r>
      <w:r w:rsidRPr="007A455C">
        <w:rPr>
          <w:rFonts w:eastAsia="Calibri"/>
          <w:b/>
          <w:highlight w:val="green"/>
          <w:u w:val="single"/>
        </w:rPr>
        <w:t xml:space="preserve">nuclear programs into </w:t>
      </w:r>
      <w:r w:rsidRPr="007A455C">
        <w:rPr>
          <w:rFonts w:eastAsia="Calibri"/>
          <w:b/>
          <w:highlight w:val="green"/>
          <w:u w:val="single"/>
          <w:bdr w:val="single" w:sz="4" w:space="0" w:color="auto"/>
          <w:shd w:val="clear" w:color="auto" w:fill="00FFFF"/>
        </w:rPr>
        <w:t>overdrive</w:t>
      </w:r>
      <w:r w:rsidRPr="007A455C">
        <w:rPr>
          <w:rFonts w:eastAsia="Calibri"/>
          <w:sz w:val="16"/>
        </w:rPr>
        <w:t>, hoping to save their failing economies by</w:t>
      </w:r>
      <w:r w:rsidRPr="007A455C">
        <w:rPr>
          <w:rFonts w:eastAsia="Calibri"/>
          <w:color w:val="222222"/>
          <w:sz w:val="16"/>
          <w:shd w:val="clear" w:color="auto" w:fill="FFFFFF"/>
        </w:rPr>
        <w:t> </w:t>
      </w:r>
      <w:r w:rsidRPr="007A455C">
        <w:rPr>
          <w:rFonts w:eastAsia="Calibri"/>
          <w:highlight w:val="green"/>
          <w:u w:val="single"/>
        </w:rPr>
        <w:t>selling</w:t>
      </w:r>
      <w:r w:rsidRPr="007A455C">
        <w:rPr>
          <w:rFonts w:eastAsia="Calibri"/>
          <w:color w:val="222222"/>
          <w:sz w:val="16"/>
          <w:shd w:val="clear" w:color="auto" w:fill="00FFFF"/>
        </w:rPr>
        <w:t> </w:t>
      </w:r>
      <w:r w:rsidRPr="007A455C">
        <w:rPr>
          <w:rFonts w:eastAsia="Calibri"/>
          <w:sz w:val="16"/>
        </w:rPr>
        <w:t>their</w:t>
      </w:r>
      <w:r w:rsidRPr="007A455C">
        <w:rPr>
          <w:rFonts w:eastAsia="Calibri"/>
          <w:color w:val="222222"/>
          <w:sz w:val="16"/>
          <w:shd w:val="clear" w:color="auto" w:fill="FFFFFF"/>
        </w:rPr>
        <w:t> </w:t>
      </w:r>
      <w:r w:rsidRPr="007A455C">
        <w:rPr>
          <w:rFonts w:eastAsia="Calibri"/>
          <w:highlight w:val="green"/>
          <w:u w:val="single"/>
        </w:rPr>
        <w:t>nuclear weapons</w:t>
      </w:r>
      <w:r w:rsidRPr="007A455C">
        <w:rPr>
          <w:rFonts w:eastAsia="Calibri"/>
          <w:color w:val="222222"/>
          <w:sz w:val="16"/>
          <w:shd w:val="clear" w:color="auto" w:fill="FFFFFF"/>
        </w:rPr>
        <w:t> </w:t>
      </w:r>
      <w:r w:rsidRPr="007A455C">
        <w:rPr>
          <w:rFonts w:eastAsia="Calibri"/>
          <w:sz w:val="16"/>
        </w:rPr>
        <w:t>and technologies to all comers. Their nervous</w:t>
      </w:r>
      <w:r w:rsidRPr="007A455C">
        <w:rPr>
          <w:rFonts w:eastAsia="Calibri"/>
          <w:color w:val="222222"/>
          <w:sz w:val="16"/>
          <w:shd w:val="clear" w:color="auto" w:fill="FFFFFF"/>
        </w:rPr>
        <w:t> </w:t>
      </w:r>
      <w:r w:rsidRPr="007A455C">
        <w:rPr>
          <w:rFonts w:eastAsia="Calibri"/>
          <w:highlight w:val="green"/>
          <w:u w:val="single"/>
        </w:rPr>
        <w:t>neighbors would want nuclear arms</w:t>
      </w:r>
      <w:r w:rsidRPr="007A455C">
        <w:rPr>
          <w:rFonts w:eastAsia="Calibri"/>
          <w:color w:val="222222"/>
          <w:sz w:val="16"/>
          <w:shd w:val="clear" w:color="auto" w:fill="FFFFFF"/>
        </w:rPr>
        <w:t> </w:t>
      </w:r>
      <w:r w:rsidRPr="007A455C">
        <w:rPr>
          <w:rFonts w:eastAsia="Calibri"/>
          <w:sz w:val="16"/>
        </w:rPr>
        <w:t>of their own. </w:t>
      </w:r>
      <w:r w:rsidRPr="007A455C">
        <w:rPr>
          <w:rFonts w:eastAsia="Calibri"/>
          <w:color w:val="222222"/>
          <w:sz w:val="16"/>
          <w:shd w:val="clear" w:color="auto" w:fill="FFFFFF"/>
        </w:rPr>
        <w:t> </w:t>
      </w:r>
      <w:r w:rsidRPr="007A455C">
        <w:rPr>
          <w:rFonts w:eastAsia="Calibri"/>
          <w:highlight w:val="green"/>
          <w:u w:val="single"/>
        </w:rPr>
        <w:t>The</w:t>
      </w:r>
      <w:r w:rsidRPr="007A455C">
        <w:rPr>
          <w:rFonts w:eastAsia="Calibri"/>
          <w:color w:val="222222"/>
          <w:sz w:val="16"/>
          <w:shd w:val="clear" w:color="auto" w:fill="00FFFF"/>
        </w:rPr>
        <w:t> </w:t>
      </w:r>
      <w:r w:rsidRPr="007A455C">
        <w:rPr>
          <w:rFonts w:eastAsia="Calibri"/>
          <w:sz w:val="16"/>
        </w:rPr>
        <w:t>resulting nuclear</w:t>
      </w:r>
      <w:r w:rsidRPr="007A455C">
        <w:rPr>
          <w:rFonts w:eastAsia="Calibri"/>
          <w:color w:val="222222"/>
          <w:sz w:val="16"/>
          <w:shd w:val="clear" w:color="auto" w:fill="FFFFFF"/>
        </w:rPr>
        <w:t> </w:t>
      </w:r>
      <w:r w:rsidRPr="007A455C">
        <w:rPr>
          <w:rFonts w:eastAsia="Calibri"/>
          <w:highlight w:val="green"/>
          <w:u w:val="single"/>
        </w:rPr>
        <w:t>arms race could be far more dangerous than the Cold War</w:t>
      </w:r>
      <w:r w:rsidRPr="007A455C">
        <w:rPr>
          <w:rFonts w:eastAsia="Calibri"/>
          <w:sz w:val="16"/>
        </w:rPr>
        <w:t>’s two-bloc standoff.</w:t>
      </w:r>
      <w:r w:rsidRPr="007A455C">
        <w:rPr>
          <w:rFonts w:eastAsia="Calibri"/>
          <w:color w:val="222222"/>
          <w:sz w:val="16"/>
          <w:shd w:val="clear" w:color="auto" w:fill="FFFFFF"/>
        </w:rPr>
        <w:t> </w:t>
      </w:r>
      <w:r w:rsidRPr="007A455C">
        <w:rPr>
          <w:rFonts w:eastAsia="Calibri"/>
          <w:highlight w:val="green"/>
          <w:u w:val="single"/>
        </w:rPr>
        <w:t>With multiple, independent,</w:t>
      </w:r>
      <w:r w:rsidRPr="007A455C">
        <w:rPr>
          <w:rFonts w:eastAsia="Calibri"/>
          <w:color w:val="222222"/>
          <w:highlight w:val="green"/>
          <w:u w:val="single"/>
          <w:shd w:val="clear" w:color="auto" w:fill="FFFFFF"/>
        </w:rPr>
        <w:t> </w:t>
      </w:r>
      <w:r w:rsidRPr="007A455C">
        <w:rPr>
          <w:rFonts w:eastAsia="Calibri"/>
          <w:highlight w:val="green"/>
          <w:u w:val="single"/>
        </w:rPr>
        <w:t>nuclear powers</w:t>
      </w:r>
      <w:r w:rsidRPr="007A455C">
        <w:rPr>
          <w:rFonts w:eastAsia="Calibri"/>
          <w:color w:val="222222"/>
          <w:sz w:val="16"/>
          <w:shd w:val="clear" w:color="auto" w:fill="FFFFFF"/>
        </w:rPr>
        <w:t> </w:t>
      </w:r>
      <w:r w:rsidRPr="007A455C">
        <w:rPr>
          <w:rFonts w:eastAsia="Calibri"/>
          <w:sz w:val="16"/>
        </w:rPr>
        <w:t>cautiously eyeing one another,</w:t>
      </w:r>
      <w:r w:rsidRPr="007A455C">
        <w:rPr>
          <w:rFonts w:eastAsia="Calibri"/>
          <w:color w:val="222222"/>
          <w:sz w:val="16"/>
          <w:shd w:val="clear" w:color="auto" w:fill="FFFFFF"/>
        </w:rPr>
        <w:t> </w:t>
      </w:r>
      <w:r w:rsidRPr="007A455C">
        <w:rPr>
          <w:rFonts w:eastAsia="Calibri"/>
          <w:highlight w:val="green"/>
          <w:u w:val="single"/>
        </w:rPr>
        <w:t>the world would look</w:t>
      </w:r>
      <w:r w:rsidRPr="007A455C">
        <w:rPr>
          <w:rFonts w:eastAsia="Calibri"/>
          <w:color w:val="222222"/>
          <w:sz w:val="16"/>
          <w:shd w:val="clear" w:color="auto" w:fill="FFFFFF"/>
        </w:rPr>
        <w:t> </w:t>
      </w:r>
      <w:r w:rsidRPr="007A455C">
        <w:rPr>
          <w:rFonts w:eastAsia="Calibri"/>
          <w:sz w:val="16"/>
        </w:rPr>
        <w:t>a lot more like</w:t>
      </w:r>
      <w:r w:rsidRPr="007A455C">
        <w:rPr>
          <w:rFonts w:eastAsia="Calibri"/>
          <w:color w:val="222222"/>
          <w:sz w:val="16"/>
          <w:shd w:val="clear" w:color="auto" w:fill="FFFFFF"/>
        </w:rPr>
        <w:t> </w:t>
      </w:r>
      <w:r w:rsidRPr="007A455C">
        <w:rPr>
          <w:rFonts w:eastAsia="Calibri"/>
          <w:highlight w:val="green"/>
          <w:u w:val="single"/>
        </w:rPr>
        <w:t>Europe in 1914, when</w:t>
      </w:r>
      <w:r w:rsidRPr="007A455C">
        <w:rPr>
          <w:rFonts w:eastAsia="Calibri"/>
          <w:color w:val="222222"/>
          <w:highlight w:val="green"/>
          <w:u w:val="single"/>
          <w:shd w:val="clear" w:color="auto" w:fill="FFFFFF"/>
        </w:rPr>
        <w:t> </w:t>
      </w:r>
      <w:r w:rsidRPr="007A455C">
        <w:rPr>
          <w:rFonts w:eastAsia="Calibri"/>
          <w:highlight w:val="green"/>
          <w:u w:val="single"/>
        </w:rPr>
        <w:t>precarious</w:t>
      </w:r>
      <w:r w:rsidRPr="007A455C">
        <w:rPr>
          <w:rFonts w:eastAsia="Calibri"/>
          <w:color w:val="222222"/>
          <w:sz w:val="16"/>
          <w:shd w:val="clear" w:color="auto" w:fill="FFFFFF"/>
        </w:rPr>
        <w:t> </w:t>
      </w:r>
      <w:r w:rsidRPr="007A455C">
        <w:rPr>
          <w:rFonts w:eastAsia="Calibri"/>
          <w:sz w:val="16"/>
        </w:rPr>
        <w:t>shifting</w:t>
      </w:r>
      <w:r w:rsidRPr="007A455C">
        <w:rPr>
          <w:rFonts w:eastAsia="Calibri"/>
          <w:color w:val="222222"/>
          <w:sz w:val="16"/>
          <w:shd w:val="clear" w:color="auto" w:fill="FFFFFF"/>
        </w:rPr>
        <w:t> </w:t>
      </w:r>
      <w:r w:rsidRPr="007A455C">
        <w:rPr>
          <w:rFonts w:eastAsia="Calibri"/>
          <w:highlight w:val="green"/>
          <w:u w:val="single"/>
        </w:rPr>
        <w:t>alliances snowballed into</w:t>
      </w:r>
      <w:r w:rsidRPr="007A455C">
        <w:rPr>
          <w:rFonts w:eastAsia="Calibri"/>
          <w:color w:val="222222"/>
          <w:highlight w:val="green"/>
          <w:u w:val="single"/>
          <w:shd w:val="clear" w:color="auto" w:fill="FFFFFF"/>
        </w:rPr>
        <w:t> </w:t>
      </w:r>
      <w:r w:rsidRPr="007A455C">
        <w:rPr>
          <w:rFonts w:eastAsia="Calibri"/>
          <w:highlight w:val="green"/>
          <w:u w:val="single"/>
        </w:rPr>
        <w:t>a very big, tragic war</w:t>
      </w:r>
      <w:r w:rsidRPr="007A455C">
        <w:rPr>
          <w:rFonts w:eastAsia="Calibri"/>
          <w:sz w:val="16"/>
          <w:shd w:val="clear" w:color="auto" w:fill="00FFFF"/>
        </w:rPr>
        <w:t>.</w:t>
      </w:r>
      <w:r w:rsidRPr="007A455C">
        <w:rPr>
          <w:rFonts w:eastAsia="Calibri"/>
          <w:sz w:val="16"/>
        </w:rPr>
        <w:t> </w:t>
      </w:r>
      <w:r w:rsidRPr="007A455C">
        <w:rPr>
          <w:rFonts w:eastAsia="Calibri"/>
          <w:color w:val="222222"/>
          <w:sz w:val="16"/>
          <w:shd w:val="clear" w:color="auto" w:fill="FFFFFF"/>
        </w:rPr>
        <w:t> </w:t>
      </w:r>
      <w:r w:rsidRPr="007A455C">
        <w:rPr>
          <w:rFonts w:eastAsia="Calibri"/>
          <w:sz w:val="16"/>
        </w:rPr>
        <w:t>The list goes on. There is no question that countries such as Russia, China and Venezuela would rethink their strategic calculus as well. That could produce all kinds of serious regional challenges for the United States. Our allies might rethink things as well. Australia has already hiked its defense spending because it can’t be sure the United States will remain a responsible security partner. NATO might well fall apart. Europe could be left with only a puny EU military force incapable of defending the interests of its nations. </w:t>
      </w:r>
      <w:r w:rsidRPr="007A455C">
        <w:rPr>
          <w:rFonts w:eastAsia="Calibri"/>
          <w:color w:val="222222"/>
          <w:sz w:val="16"/>
          <w:szCs w:val="16"/>
          <w:shd w:val="clear" w:color="auto" w:fill="FFFFFF"/>
        </w:rPr>
        <w:t> </w:t>
      </w:r>
      <w:r w:rsidRPr="007A455C">
        <w:rPr>
          <w:rFonts w:eastAsia="Calibri"/>
          <w:sz w:val="16"/>
        </w:rPr>
        <w:t>None of this is to suggest that staying in Afghanistan is an easy option. Wars never are. </w:t>
      </w:r>
    </w:p>
    <w:p w:rsidR="00855627" w:rsidRPr="00855627" w:rsidRDefault="00855627" w:rsidP="00855627">
      <w:pPr>
        <w:rPr>
          <w:rFonts w:ascii="Calibri" w:eastAsia="Calibri" w:hAnsi="Calibri" w:cs="Calibri"/>
          <w:sz w:val="16"/>
        </w:rPr>
      </w:pPr>
    </w:p>
    <w:p w:rsidR="00855627" w:rsidRDefault="007A455C" w:rsidP="007A455C">
      <w:pPr>
        <w:keepNext/>
        <w:keepLines/>
        <w:contextualSpacing/>
        <w:outlineLvl w:val="3"/>
        <w:rPr>
          <w:rFonts w:eastAsia="Calibri"/>
          <w:color w:val="000000"/>
          <w:sz w:val="21"/>
          <w:szCs w:val="21"/>
          <w:lang w:eastAsia="ja-JP"/>
        </w:rPr>
      </w:pPr>
      <w:r>
        <w:rPr>
          <w:rFonts w:eastAsia="DengXian Light"/>
          <w:b/>
          <w:iCs/>
          <w:sz w:val="24"/>
        </w:rPr>
        <w:t>3. Latin America</w:t>
      </w:r>
    </w:p>
    <w:p w:rsidR="002F0D68" w:rsidRPr="00707E67" w:rsidRDefault="007A455C" w:rsidP="002F0D68">
      <w:pPr>
        <w:pStyle w:val="Heading4"/>
      </w:pPr>
      <w:r>
        <w:t>The US is</w:t>
      </w:r>
      <w:r w:rsidR="002F0D68">
        <w:t xml:space="preserve"> floodin</w:t>
      </w:r>
      <w:r>
        <w:t xml:space="preserve">g Latin America with small arms- that’s uniquely </w:t>
      </w:r>
      <w:r w:rsidR="002F0D68">
        <w:t>destabilizing</w:t>
      </w:r>
    </w:p>
    <w:p w:rsidR="002F0D68" w:rsidRDefault="002F0D68" w:rsidP="002F0D68">
      <w:r w:rsidRPr="00EB72DF">
        <w:t xml:space="preserve">Muggah, </w:t>
      </w:r>
      <w:r w:rsidRPr="00EB72DF">
        <w:rPr>
          <w:rStyle w:val="Style13ptBold"/>
        </w:rPr>
        <w:t>Robert 16</w:t>
      </w:r>
      <w:r w:rsidRPr="00EB72DF">
        <w:t>.</w:t>
      </w:r>
      <w:r>
        <w:t xml:space="preserve"> </w:t>
      </w:r>
      <w:r w:rsidRPr="00281EC4">
        <w:rPr>
          <w:rFonts w:ascii="Arial" w:hAnsi="Arial" w:cs="Arial"/>
          <w:i/>
          <w:iCs/>
          <w:color w:val="000000"/>
          <w:shd w:val="clear" w:color="auto" w:fill="FFFFFF"/>
        </w:rPr>
        <w:t xml:space="preserve">Is The Research Director Of The Igarapé Institute, An Independent Think Tank Based In Rio </w:t>
      </w:r>
      <w:proofErr w:type="gramStart"/>
      <w:r w:rsidRPr="00281EC4">
        <w:rPr>
          <w:rFonts w:ascii="Arial" w:hAnsi="Arial" w:cs="Arial"/>
          <w:i/>
          <w:iCs/>
          <w:color w:val="000000"/>
          <w:shd w:val="clear" w:color="auto" w:fill="FFFFFF"/>
        </w:rPr>
        <w:t>De</w:t>
      </w:r>
      <w:proofErr w:type="gramEnd"/>
      <w:r w:rsidRPr="00281EC4">
        <w:rPr>
          <w:rFonts w:ascii="Arial" w:hAnsi="Arial" w:cs="Arial"/>
          <w:i/>
          <w:iCs/>
          <w:color w:val="000000"/>
          <w:shd w:val="clear" w:color="auto" w:fill="FFFFFF"/>
        </w:rPr>
        <w:t xml:space="preserve"> Janeiro, And The SecDev Foundation In Ottawa.</w:t>
      </w:r>
      <w:r w:rsidRPr="00EB72DF">
        <w:t xml:space="preserve"> “Latin America's Fatal Gun Addiction.” Foreign Affairs</w:t>
      </w:r>
      <w:r>
        <w:t>, Foreign Affairs Magazine, 27</w:t>
      </w:r>
      <w:r w:rsidRPr="00EB72DF">
        <w:t xml:space="preserve"> May 2016, </w:t>
      </w:r>
      <w:hyperlink r:id="rId29" w:history="1">
        <w:r w:rsidRPr="00245320">
          <w:rPr>
            <w:rStyle w:val="Hyperlink"/>
          </w:rPr>
          <w:t>www.foreignaffairs.com/articles/south-america/2016-05-27/latin-americas-fatal-gun-addiction///dvb</w:t>
        </w:r>
      </w:hyperlink>
      <w:r>
        <w:t>)</w:t>
      </w:r>
    </w:p>
    <w:p w:rsidR="002F0D68" w:rsidRPr="00707E67" w:rsidRDefault="002F0D68" w:rsidP="002F0D68"/>
    <w:p w:rsidR="002F0D68" w:rsidRDefault="002F0D68" w:rsidP="002F0D68">
      <w:pPr>
        <w:rPr>
          <w:sz w:val="16"/>
        </w:rPr>
      </w:pPr>
      <w:r w:rsidRPr="001D5623">
        <w:rPr>
          <w:sz w:val="16"/>
        </w:rPr>
        <w:t xml:space="preserve">As the </w:t>
      </w:r>
      <w:hyperlink r:id="rId30" w:history="1">
        <w:r w:rsidRPr="001D5623">
          <w:rPr>
            <w:rStyle w:val="Hyperlink"/>
            <w:sz w:val="16"/>
          </w:rPr>
          <w:t>world’s largest arms exporter and importer</w:t>
        </w:r>
      </w:hyperlink>
      <w:r w:rsidRPr="001D5623">
        <w:rPr>
          <w:sz w:val="16"/>
        </w:rPr>
        <w:t xml:space="preserve">, </w:t>
      </w:r>
      <w:r w:rsidRPr="001D5623">
        <w:rPr>
          <w:sz w:val="16"/>
          <w:highlight w:val="green"/>
        </w:rPr>
        <w:t xml:space="preserve">the </w:t>
      </w:r>
      <w:r w:rsidRPr="00707E67">
        <w:rPr>
          <w:rStyle w:val="Emphasis"/>
          <w:highlight w:val="green"/>
        </w:rPr>
        <w:t>U</w:t>
      </w:r>
      <w:r w:rsidRPr="00A36C96">
        <w:rPr>
          <w:rStyle w:val="Emphasis"/>
        </w:rPr>
        <w:t xml:space="preserve">nited </w:t>
      </w:r>
      <w:r w:rsidRPr="00707E67">
        <w:rPr>
          <w:rStyle w:val="Emphasis"/>
          <w:highlight w:val="green"/>
        </w:rPr>
        <w:t>S</w:t>
      </w:r>
      <w:r w:rsidRPr="00A36C96">
        <w:rPr>
          <w:rStyle w:val="Emphasis"/>
        </w:rPr>
        <w:t xml:space="preserve">tates </w:t>
      </w:r>
      <w:r w:rsidRPr="00707E67">
        <w:rPr>
          <w:rStyle w:val="Emphasis"/>
          <w:highlight w:val="green"/>
        </w:rPr>
        <w:t>plays an outsized role in ensuring the ready supply of</w:t>
      </w:r>
      <w:r>
        <w:rPr>
          <w:rStyle w:val="Emphasis"/>
          <w:highlight w:val="green"/>
        </w:rPr>
        <w:t xml:space="preserve"> </w:t>
      </w:r>
      <w:r w:rsidRPr="00707E67">
        <w:rPr>
          <w:rStyle w:val="Emphasis"/>
          <w:highlight w:val="green"/>
        </w:rPr>
        <w:t>firearms</w:t>
      </w:r>
      <w:r>
        <w:rPr>
          <w:rStyle w:val="Emphasis"/>
          <w:highlight w:val="green"/>
        </w:rPr>
        <w:t xml:space="preserve"> </w:t>
      </w:r>
      <w:r w:rsidRPr="00707E67">
        <w:rPr>
          <w:rStyle w:val="Emphasis"/>
          <w:highlight w:val="green"/>
        </w:rPr>
        <w:t>and ammunition to Latin America</w:t>
      </w:r>
      <w:r w:rsidRPr="001D5623">
        <w:rPr>
          <w:sz w:val="16"/>
          <w:highlight w:val="green"/>
        </w:rPr>
        <w:t xml:space="preserve">. </w:t>
      </w:r>
      <w:r w:rsidRPr="00707E67">
        <w:rPr>
          <w:rStyle w:val="Emphasis"/>
          <w:highlight w:val="green"/>
        </w:rPr>
        <w:t>Most weapons are transferred legally,</w:t>
      </w:r>
      <w:r w:rsidRPr="00A36C96">
        <w:rPr>
          <w:rStyle w:val="Emphasis"/>
        </w:rPr>
        <w:t xml:space="preserve"> although </w:t>
      </w:r>
      <w:r w:rsidRPr="00707E67">
        <w:rPr>
          <w:rStyle w:val="Emphasis"/>
          <w:highlight w:val="green"/>
        </w:rPr>
        <w:t>there is also</w:t>
      </w:r>
      <w:r w:rsidRPr="00A36C96">
        <w:rPr>
          <w:rStyle w:val="Emphasis"/>
        </w:rPr>
        <w:t xml:space="preserve"> </w:t>
      </w:r>
      <w:r w:rsidRPr="001D5623">
        <w:rPr>
          <w:sz w:val="16"/>
        </w:rPr>
        <w:t xml:space="preserve">evidence of illegal trafficking. As a general rule of thumb, </w:t>
      </w:r>
      <w:r w:rsidRPr="00707E67">
        <w:rPr>
          <w:rStyle w:val="StyleUnderline"/>
          <w:highlight w:val="green"/>
        </w:rPr>
        <w:t>the closer a</w:t>
      </w:r>
      <w:r w:rsidRPr="00707E67">
        <w:rPr>
          <w:rStyle w:val="StyleUnderline"/>
        </w:rPr>
        <w:t xml:space="preserve"> country's </w:t>
      </w:r>
      <w:r w:rsidRPr="00707E67">
        <w:rPr>
          <w:rStyle w:val="StyleUnderline"/>
          <w:highlight w:val="green"/>
        </w:rPr>
        <w:t>border</w:t>
      </w:r>
      <w:r w:rsidRPr="00707E67">
        <w:rPr>
          <w:rStyle w:val="StyleUnderline"/>
        </w:rPr>
        <w:t xml:space="preserve"> is to the United States, </w:t>
      </w:r>
      <w:r w:rsidRPr="00707E67">
        <w:rPr>
          <w:rStyle w:val="StyleUnderline"/>
          <w:highlight w:val="green"/>
        </w:rPr>
        <w:t>the greater the influx</w:t>
      </w:r>
      <w:r w:rsidRPr="00707E67">
        <w:rPr>
          <w:rStyle w:val="StyleUnderline"/>
        </w:rPr>
        <w:t xml:space="preserve"> of legal and illegal weaponry will be.</w:t>
      </w:r>
      <w:r w:rsidRPr="001D5623">
        <w:rPr>
          <w:sz w:val="16"/>
        </w:rPr>
        <w:t xml:space="preserve"> Take the case of Mexico, a recipient of hundreds of millions of dollars’ worth of attack helicopters, Humvees, arms, and high-tech gear for counter-narcotics operations. In 2014, the </w:t>
      </w:r>
      <w:hyperlink r:id="rId31" w:history="1">
        <w:r w:rsidRPr="001D5623">
          <w:rPr>
            <w:rStyle w:val="Hyperlink"/>
            <w:sz w:val="16"/>
          </w:rPr>
          <w:t>United States legally transferred some 28,000 weapons</w:t>
        </w:r>
      </w:hyperlink>
      <w:r w:rsidRPr="001D5623">
        <w:rPr>
          <w:sz w:val="16"/>
        </w:rPr>
        <w:t xml:space="preserve">—most of them assault rifles—valued at some $21.6 million. Meanwhile, as many as </w:t>
      </w:r>
      <w:hyperlink r:id="rId32" w:history="1">
        <w:r w:rsidRPr="001D5623">
          <w:rPr>
            <w:rStyle w:val="Hyperlink"/>
            <w:sz w:val="16"/>
          </w:rPr>
          <w:t>212,000 illegal firearms</w:t>
        </w:r>
      </w:hyperlink>
      <w:r w:rsidRPr="001D5623">
        <w:rPr>
          <w:sz w:val="16"/>
        </w:rPr>
        <w:t xml:space="preserve"> are making their way into Mexico each year. The illegal weapons come mainly through fraudulent purchases from federally licensed </w:t>
      </w:r>
      <w:r w:rsidRPr="001D5623">
        <w:rPr>
          <w:sz w:val="16"/>
        </w:rPr>
        <w:lastRenderedPageBreak/>
        <w:t xml:space="preserve">dealers in the United States. Similarly, the </w:t>
      </w:r>
      <w:r w:rsidRPr="00707E67">
        <w:rPr>
          <w:rStyle w:val="Emphasis"/>
        </w:rPr>
        <w:t>United States has long serviced</w:t>
      </w:r>
      <w:r>
        <w:rPr>
          <w:rStyle w:val="Emphasis"/>
        </w:rPr>
        <w:t xml:space="preserve"> </w:t>
      </w:r>
      <w:hyperlink r:id="rId33" w:history="1">
        <w:r w:rsidRPr="00707E67">
          <w:rPr>
            <w:rStyle w:val="Emphasis"/>
          </w:rPr>
          <w:t>client states across the Americas</w:t>
        </w:r>
      </w:hyperlink>
      <w:r w:rsidRPr="00707E67">
        <w:rPr>
          <w:rStyle w:val="Emphasis"/>
        </w:rPr>
        <w:t xml:space="preserve">. From the 1960s to the 1990s, </w:t>
      </w:r>
      <w:r w:rsidRPr="00707E67">
        <w:rPr>
          <w:rStyle w:val="Emphasis"/>
          <w:highlight w:val="green"/>
        </w:rPr>
        <w:t>U.S. intelligence organizations supplied governments and rebel factions</w:t>
      </w:r>
      <w:r w:rsidRPr="00707E67">
        <w:rPr>
          <w:rStyle w:val="Emphasis"/>
        </w:rPr>
        <w:t xml:space="preserve"> in Colombia, Cuba, the Dominican Republic, El Salvador, Guatemala, Haiti, Honduras, Peru, and Nicaragua. And those sales largely continue today.</w:t>
      </w:r>
      <w:r w:rsidRPr="001D5623">
        <w:rPr>
          <w:sz w:val="16"/>
        </w:rPr>
        <w:t xml:space="preserve"> According to data collected by the </w:t>
      </w:r>
      <w:hyperlink r:id="rId34" w:history="1">
        <w:r w:rsidRPr="001D5623">
          <w:rPr>
            <w:rStyle w:val="Hyperlink"/>
            <w:sz w:val="16"/>
          </w:rPr>
          <w:t>Norwegian Initiative on Small Arms Transfers</w:t>
        </w:r>
      </w:hyperlink>
      <w:r w:rsidRPr="001D5623">
        <w:rPr>
          <w:sz w:val="16"/>
        </w:rPr>
        <w:t xml:space="preserve"> and the </w:t>
      </w:r>
      <w:hyperlink r:id="rId35" w:history="1">
        <w:r w:rsidRPr="001D5623">
          <w:rPr>
            <w:rStyle w:val="Hyperlink"/>
            <w:sz w:val="16"/>
          </w:rPr>
          <w:t>UN Customs Database</w:t>
        </w:r>
      </w:hyperlink>
      <w:r w:rsidRPr="001D5623">
        <w:rPr>
          <w:sz w:val="16"/>
        </w:rPr>
        <w:t xml:space="preserve">, </w:t>
      </w:r>
      <w:r w:rsidRPr="00707E67">
        <w:rPr>
          <w:rStyle w:val="Emphasis"/>
          <w:highlight w:val="green"/>
        </w:rPr>
        <w:t>the United States shipped more than $1.5 billion worth of small arms, light weapons, and ammunition between 2000 and 2014</w:t>
      </w:r>
      <w:r w:rsidRPr="001D5623">
        <w:rPr>
          <w:sz w:val="16"/>
          <w:highlight w:val="green"/>
        </w:rPr>
        <w:t>.</w:t>
      </w:r>
      <w:r w:rsidRPr="001D5623">
        <w:rPr>
          <w:sz w:val="16"/>
        </w:rPr>
        <w:t xml:space="preserve"> The total value of the arms trade fluctuated throughout this period, hitting a low of $43.7 million (2004) and a peak of $172.7 million (2010). Thanks to legal sales and illicit trafficking, </w:t>
      </w:r>
      <w:r w:rsidRPr="00707E67">
        <w:rPr>
          <w:rStyle w:val="Emphasis"/>
          <w:highlight w:val="green"/>
        </w:rPr>
        <w:t>the region’s criminal organizations</w:t>
      </w:r>
      <w:r w:rsidRPr="00707E67">
        <w:rPr>
          <w:rStyle w:val="Emphasis"/>
        </w:rPr>
        <w:t xml:space="preserve">, street gangs, private security firms, and vigilantes </w:t>
      </w:r>
      <w:r w:rsidRPr="00707E67">
        <w:rPr>
          <w:rStyle w:val="Emphasis"/>
          <w:highlight w:val="green"/>
        </w:rPr>
        <w:t>have access to a steady supply of weapons</w:t>
      </w:r>
      <w:r w:rsidRPr="00707E67">
        <w:rPr>
          <w:rStyle w:val="Emphasis"/>
        </w:rPr>
        <w:t xml:space="preserve">. In turn, </w:t>
      </w:r>
      <w:r w:rsidRPr="00707E67">
        <w:rPr>
          <w:rStyle w:val="Emphasis"/>
          <w:highlight w:val="green"/>
        </w:rPr>
        <w:t>Latin American countries and cities are the world’s most exposed to gun-related violence</w:t>
      </w:r>
      <w:r w:rsidRPr="001D5623">
        <w:rPr>
          <w:sz w:val="16"/>
          <w:highlight w:val="green"/>
        </w:rPr>
        <w:t>.</w:t>
      </w:r>
      <w:r w:rsidRPr="001D5623">
        <w:rPr>
          <w:sz w:val="16"/>
        </w:rPr>
        <w:t xml:space="preserve"> </w:t>
      </w:r>
      <w:r w:rsidRPr="00707E67">
        <w:rPr>
          <w:rStyle w:val="Emphasis"/>
        </w:rPr>
        <w:t>The</w:t>
      </w:r>
      <w:r>
        <w:rPr>
          <w:rStyle w:val="Emphasis"/>
        </w:rPr>
        <w:t xml:space="preserve"> </w:t>
      </w:r>
      <w:hyperlink r:id="rId36" w:history="1">
        <w:r w:rsidRPr="00707E67">
          <w:rPr>
            <w:rStyle w:val="Emphasis"/>
            <w:highlight w:val="green"/>
          </w:rPr>
          <w:t>regional homicide</w:t>
        </w:r>
      </w:hyperlink>
      <w:r>
        <w:rPr>
          <w:rStyle w:val="Emphasis"/>
          <w:highlight w:val="green"/>
        </w:rPr>
        <w:t xml:space="preserve"> </w:t>
      </w:r>
      <w:r w:rsidRPr="00707E67">
        <w:rPr>
          <w:rStyle w:val="Emphasis"/>
          <w:highlight w:val="green"/>
        </w:rPr>
        <w:t>rate hovers above 28 per 100,000 people, compared to</w:t>
      </w:r>
      <w:r w:rsidRPr="00707E67">
        <w:rPr>
          <w:rStyle w:val="Emphasis"/>
        </w:rPr>
        <w:t xml:space="preserve"> a global average of closer to </w:t>
      </w:r>
      <w:r w:rsidRPr="00707E67">
        <w:rPr>
          <w:rStyle w:val="Emphasis"/>
          <w:highlight w:val="green"/>
        </w:rPr>
        <w:t>seven</w:t>
      </w:r>
      <w:r w:rsidRPr="00707E67">
        <w:rPr>
          <w:rStyle w:val="Emphasis"/>
        </w:rPr>
        <w:t xml:space="preserve"> per 100,000. </w:t>
      </w:r>
      <w:r w:rsidRPr="00707E67">
        <w:rPr>
          <w:rStyle w:val="Emphasis"/>
          <w:highlight w:val="green"/>
        </w:rPr>
        <w:t>Just four countries—Brazil, Colombia, Mexico, and Venezuela—account for roughly one-fifth of all gun-related deaths around the planet each year</w:t>
      </w:r>
      <w:r w:rsidRPr="001D5623">
        <w:rPr>
          <w:sz w:val="16"/>
          <w:highlight w:val="green"/>
        </w:rPr>
        <w:t>.</w:t>
      </w:r>
      <w:r w:rsidRPr="001D5623">
        <w:rPr>
          <w:sz w:val="16"/>
        </w:rPr>
        <w:t xml:space="preserve"> </w:t>
      </w:r>
      <w:r w:rsidRPr="00707E67">
        <w:rPr>
          <w:rStyle w:val="StyleUnderline"/>
        </w:rPr>
        <w:t>A</w:t>
      </w:r>
      <w:r>
        <w:rPr>
          <w:rStyle w:val="StyleUnderline"/>
        </w:rPr>
        <w:t xml:space="preserve"> </w:t>
      </w:r>
      <w:hyperlink r:id="rId37" w:history="1">
        <w:r w:rsidRPr="00707E67">
          <w:rPr>
            <w:rStyle w:val="StyleUnderline"/>
          </w:rPr>
          <w:t>recent study</w:t>
        </w:r>
      </w:hyperlink>
      <w:r>
        <w:rPr>
          <w:rStyle w:val="StyleUnderline"/>
        </w:rPr>
        <w:t xml:space="preserve"> </w:t>
      </w:r>
      <w:r w:rsidRPr="00707E67">
        <w:rPr>
          <w:rStyle w:val="StyleUnderline"/>
        </w:rPr>
        <w:t>also reveals that 47 of the world’s 50 most murderous cities are in Latin America and the Caribbean</w:t>
      </w:r>
      <w:r w:rsidRPr="001D5623">
        <w:rPr>
          <w:sz w:val="16"/>
        </w:rPr>
        <w:t xml:space="preserve"> (two are in the United States and one is in South Africa).  </w:t>
      </w:r>
    </w:p>
    <w:p w:rsidR="007A455C" w:rsidRDefault="007A455C" w:rsidP="002F0D68">
      <w:pPr>
        <w:rPr>
          <w:sz w:val="16"/>
        </w:rPr>
      </w:pPr>
    </w:p>
    <w:p w:rsidR="007A455C" w:rsidRPr="007A455C" w:rsidRDefault="007A455C" w:rsidP="007A455C">
      <w:pPr>
        <w:keepNext/>
        <w:keepLines/>
        <w:contextualSpacing/>
        <w:outlineLvl w:val="3"/>
        <w:rPr>
          <w:rFonts w:eastAsiaTheme="majorEastAsia" w:cstheme="majorBidi"/>
          <w:b/>
          <w:iCs/>
          <w:sz w:val="24"/>
          <w:u w:val="single"/>
        </w:rPr>
      </w:pPr>
      <w:r w:rsidRPr="007A455C">
        <w:rPr>
          <w:rFonts w:eastAsiaTheme="majorEastAsia" w:cstheme="majorBidi"/>
          <w:b/>
          <w:iCs/>
          <w:sz w:val="24"/>
        </w:rPr>
        <w:t xml:space="preserve">Latin American instability causes </w:t>
      </w:r>
      <w:r w:rsidRPr="007A455C">
        <w:rPr>
          <w:rFonts w:eastAsiaTheme="majorEastAsia" w:cstheme="majorBidi"/>
          <w:b/>
          <w:iCs/>
          <w:sz w:val="24"/>
          <w:u w:val="single"/>
        </w:rPr>
        <w:t>extinction</w:t>
      </w:r>
    </w:p>
    <w:p w:rsidR="007A455C" w:rsidRPr="007A455C" w:rsidRDefault="007A455C" w:rsidP="007A455C">
      <w:pPr>
        <w:rPr>
          <w:rFonts w:eastAsiaTheme="minorHAnsi"/>
        </w:rPr>
      </w:pPr>
      <w:r w:rsidRPr="007A455C">
        <w:rPr>
          <w:rFonts w:eastAsiaTheme="minorHAnsi"/>
          <w:b/>
          <w:bCs/>
        </w:rPr>
        <w:t>Krepinevich &amp; Lindsey 13</w:t>
      </w:r>
      <w:r w:rsidRPr="007A455C">
        <w:rPr>
          <w:rFonts w:eastAsiaTheme="minorHAnsi"/>
        </w:rPr>
        <w:t xml:space="preserve"> --- Dr. Andrew F. Krepinevich, Jr. is the President of the Center for Strategic and Budgetary Assessments, which he joined following a 21- year career in the U.S. Army. He has served in the Department of Defense 􀂶s 􀀲􀌇ce of 􀀱et Assessment, on the personal sta􀌆 of three secretaries of defense, the 􀀱ational Defense Panel, the Defense Science Board Task Force on Joint Experimentation, and the Defense Policy Board. He is the author of 7 Deadly Scenarios: A Military Futurist Explores War in the 21st Century and The Army and Vietnam. A West Point graduate, he holds an M.P.A. and a Ph.D. from Harvard University—AND—Eric Lindsey is an analyst at the Center for Strategic and Budgetary Assessments (CSBA). His primary areas of interest concern U.S. and world military forces, both current and prospective, and the future strategic and operational challenges that the U.S. military may face. Since joining CSBA in 2009, Eric has contributed to a number of CSBA monographs. He most recently co-authored The Road Ahead, an analytical monograph exploring potential future challenges and their implications for U.S. Army and Marine Corps modernization. In conjunction with his research and writing, Eric has helped design and conduct dozens of strategic and operational-level wargames exploring a wide variety of future scenarios. He holds a B.A. in military history and public policy from Duke University and is pursuing an M.A. in strategic studies and international economics from the Johns Hopkins School of Advanced International Studies (SAIS). “Hemispheric Defense in the 21</w:t>
      </w:r>
      <w:r w:rsidRPr="007A455C">
        <w:rPr>
          <w:rFonts w:eastAsiaTheme="minorHAnsi"/>
          <w:vertAlign w:val="superscript"/>
        </w:rPr>
        <w:t>ST</w:t>
      </w:r>
      <w:r w:rsidRPr="007A455C">
        <w:rPr>
          <w:rFonts w:eastAsiaTheme="minorHAnsi"/>
        </w:rPr>
        <w:t xml:space="preserve"> Century, 2013, DOA: 7-30-14, y2k</w:t>
      </w:r>
    </w:p>
    <w:p w:rsidR="007A455C" w:rsidRPr="007A455C" w:rsidRDefault="007A455C" w:rsidP="007A455C">
      <w:pPr>
        <w:rPr>
          <w:rFonts w:eastAsiaTheme="minorHAnsi"/>
          <w:sz w:val="10"/>
        </w:rPr>
      </w:pPr>
    </w:p>
    <w:p w:rsidR="007A455C" w:rsidRPr="007A455C" w:rsidRDefault="007A455C" w:rsidP="007A455C">
      <w:pPr>
        <w:rPr>
          <w:rFonts w:eastAsiaTheme="minorHAnsi"/>
          <w:u w:val="single"/>
        </w:rPr>
      </w:pPr>
      <w:r w:rsidRPr="007A455C">
        <w:rPr>
          <w:rFonts w:eastAsiaTheme="minorHAnsi"/>
          <w:sz w:val="10"/>
        </w:rPr>
        <w:t xml:space="preserve">As the previous chapter demonstrates, for the past two hundred years </w:t>
      </w:r>
      <w:r w:rsidRPr="007A455C">
        <w:rPr>
          <w:rFonts w:eastAsiaTheme="minorHAnsi"/>
          <w:u w:val="single"/>
        </w:rPr>
        <w:t xml:space="preserve">the </w:t>
      </w:r>
      <w:r w:rsidRPr="007A455C">
        <w:rPr>
          <w:rFonts w:eastAsiaTheme="minorHAnsi"/>
          <w:b/>
          <w:iCs/>
          <w:highlight w:val="yellow"/>
          <w:u w:val="single"/>
          <w:bdr w:val="single" w:sz="12" w:space="0" w:color="auto"/>
        </w:rPr>
        <w:t>principa</w:t>
      </w:r>
      <w:r w:rsidRPr="007A455C">
        <w:rPr>
          <w:rFonts w:eastAsiaTheme="minorHAnsi"/>
          <w:b/>
          <w:iCs/>
          <w:u w:val="single"/>
          <w:bdr w:val="single" w:sz="12" w:space="0" w:color="auto"/>
        </w:rPr>
        <w:t>l cause</w:t>
      </w:r>
      <w:r w:rsidRPr="007A455C">
        <w:rPr>
          <w:rFonts w:eastAsiaTheme="minorHAnsi"/>
          <w:u w:val="single"/>
        </w:rPr>
        <w:t xml:space="preserve"> of </w:t>
      </w:r>
      <w:r w:rsidRPr="007A455C">
        <w:rPr>
          <w:rFonts w:eastAsiaTheme="minorHAnsi"/>
          <w:highlight w:val="yellow"/>
          <w:u w:val="single"/>
        </w:rPr>
        <w:t>concern</w:t>
      </w:r>
      <w:r w:rsidRPr="007A455C">
        <w:rPr>
          <w:rFonts w:eastAsiaTheme="minorHAnsi"/>
          <w:sz w:val="10"/>
          <w:highlight w:val="yellow"/>
        </w:rPr>
        <w:t xml:space="preserve"> </w:t>
      </w:r>
      <w:r w:rsidRPr="007A455C">
        <w:rPr>
          <w:rFonts w:eastAsiaTheme="minorHAnsi"/>
          <w:u w:val="single"/>
        </w:rPr>
        <w:t>for U.S. defense</w:t>
      </w:r>
      <w:r w:rsidRPr="007A455C">
        <w:rPr>
          <w:rFonts w:eastAsiaTheme="minorHAnsi"/>
          <w:sz w:val="10"/>
        </w:rPr>
        <w:t xml:space="preserve"> policymakers and </w:t>
      </w:r>
      <w:r w:rsidRPr="007A455C">
        <w:rPr>
          <w:rFonts w:eastAsiaTheme="minorHAnsi"/>
          <w:u w:val="single"/>
        </w:rPr>
        <w:t>planners</w:t>
      </w:r>
      <w:r w:rsidRPr="007A455C">
        <w:rPr>
          <w:rFonts w:eastAsiaTheme="minorHAnsi"/>
          <w:sz w:val="10"/>
        </w:rPr>
        <w:t xml:space="preserve"> </w:t>
      </w:r>
      <w:r w:rsidRPr="007A455C">
        <w:rPr>
          <w:rFonts w:eastAsiaTheme="minorHAnsi"/>
          <w:u w:val="single"/>
        </w:rPr>
        <w:t xml:space="preserve">thinking </w:t>
      </w:r>
      <w:r w:rsidRPr="007A455C">
        <w:rPr>
          <w:rFonts w:eastAsiaTheme="minorHAnsi"/>
          <w:highlight w:val="yellow"/>
          <w:u w:val="single"/>
        </w:rPr>
        <w:t>about</w:t>
      </w:r>
      <w:r w:rsidRPr="007A455C">
        <w:rPr>
          <w:rFonts w:eastAsiaTheme="minorHAnsi"/>
          <w:sz w:val="10"/>
          <w:highlight w:val="yellow"/>
        </w:rPr>
        <w:t xml:space="preserve"> </w:t>
      </w:r>
      <w:r w:rsidRPr="007A455C">
        <w:rPr>
          <w:rFonts w:eastAsiaTheme="minorHAnsi"/>
          <w:b/>
          <w:iCs/>
          <w:highlight w:val="yellow"/>
          <w:u w:val="single"/>
          <w:bdr w:val="single" w:sz="12" w:space="0" w:color="auto"/>
        </w:rPr>
        <w:t>Latin America</w:t>
      </w:r>
      <w:r w:rsidRPr="007A455C">
        <w:rPr>
          <w:rFonts w:eastAsiaTheme="minorHAnsi"/>
          <w:highlight w:val="yellow"/>
          <w:u w:val="single"/>
        </w:rPr>
        <w:t xml:space="preserve"> has</w:t>
      </w:r>
      <w:r w:rsidRPr="007A455C">
        <w:rPr>
          <w:rFonts w:eastAsiaTheme="minorHAnsi"/>
          <w:u w:val="single"/>
        </w:rPr>
        <w:t xml:space="preserve"> </w:t>
      </w:r>
      <w:r w:rsidRPr="007A455C">
        <w:rPr>
          <w:rFonts w:eastAsiaTheme="minorHAnsi"/>
          <w:highlight w:val="yellow"/>
          <w:u w:val="single"/>
        </w:rPr>
        <w:t>been</w:t>
      </w:r>
      <w:r w:rsidRPr="007A455C">
        <w:rPr>
          <w:rFonts w:eastAsiaTheme="minorHAnsi"/>
          <w:u w:val="single"/>
        </w:rPr>
        <w:t xml:space="preserve"> </w:t>
      </w:r>
      <w:r w:rsidRPr="007A455C">
        <w:rPr>
          <w:rFonts w:eastAsiaTheme="minorHAnsi"/>
          <w:b/>
          <w:iCs/>
          <w:u w:val="single"/>
          <w:bdr w:val="single" w:sz="12" w:space="0" w:color="auto"/>
        </w:rPr>
        <w:t xml:space="preserve">the prospect </w:t>
      </w:r>
      <w:r w:rsidRPr="007A455C">
        <w:rPr>
          <w:rFonts w:eastAsiaTheme="minorHAnsi"/>
          <w:b/>
          <w:iCs/>
          <w:highlight w:val="yellow"/>
          <w:u w:val="single"/>
          <w:bdr w:val="single" w:sz="12" w:space="0" w:color="auto"/>
        </w:rPr>
        <w:t>that great powers</w:t>
      </w:r>
      <w:r w:rsidRPr="007A455C">
        <w:rPr>
          <w:rFonts w:eastAsiaTheme="minorHAnsi"/>
          <w:sz w:val="10"/>
        </w:rPr>
        <w:t xml:space="preserve"> outside the Western Hemisphere </w:t>
      </w:r>
      <w:r w:rsidRPr="007A455C">
        <w:rPr>
          <w:rFonts w:eastAsiaTheme="minorHAnsi"/>
          <w:b/>
          <w:iCs/>
          <w:highlight w:val="yellow"/>
          <w:u w:val="single"/>
          <w:bdr w:val="single" w:sz="12" w:space="0" w:color="auto"/>
        </w:rPr>
        <w:t>could exploit the</w:t>
      </w:r>
      <w:r w:rsidRPr="007A455C">
        <w:rPr>
          <w:rFonts w:eastAsiaTheme="minorHAnsi"/>
          <w:sz w:val="10"/>
        </w:rPr>
        <w:t xml:space="preserve"> military </w:t>
      </w:r>
      <w:r w:rsidRPr="007A455C">
        <w:rPr>
          <w:rFonts w:eastAsiaTheme="minorHAnsi"/>
          <w:b/>
          <w:iCs/>
          <w:highlight w:val="yellow"/>
          <w:u w:val="single"/>
          <w:bdr w:val="single" w:sz="12" w:space="0" w:color="auto"/>
        </w:rPr>
        <w:t>weakness and</w:t>
      </w:r>
      <w:r w:rsidRPr="007A455C">
        <w:rPr>
          <w:rFonts w:eastAsiaTheme="minorHAnsi"/>
          <w:sz w:val="10"/>
        </w:rPr>
        <w:t xml:space="preserve"> internal </w:t>
      </w:r>
      <w:r w:rsidRPr="007A455C">
        <w:rPr>
          <w:rFonts w:eastAsiaTheme="minorHAnsi"/>
          <w:b/>
          <w:iCs/>
          <w:highlight w:val="yellow"/>
          <w:u w:val="single"/>
          <w:bdr w:val="single" w:sz="12" w:space="0" w:color="auto"/>
        </w:rPr>
        <w:t>security challenges</w:t>
      </w:r>
      <w:r w:rsidRPr="007A455C">
        <w:rPr>
          <w:rFonts w:eastAsiaTheme="minorHAnsi"/>
          <w:b/>
          <w:iCs/>
          <w:u w:val="single"/>
          <w:bdr w:val="single" w:sz="12" w:space="0" w:color="auto"/>
        </w:rPr>
        <w:t xml:space="preserve"> of the</w:t>
      </w:r>
      <w:r w:rsidRPr="007A455C">
        <w:rPr>
          <w:rFonts w:eastAsiaTheme="minorHAnsi"/>
          <w:sz w:val="10"/>
        </w:rPr>
        <w:t xml:space="preserve"> </w:t>
      </w:r>
      <w:r w:rsidRPr="007A455C">
        <w:rPr>
          <w:rFonts w:eastAsiaTheme="minorHAnsi"/>
          <w:b/>
          <w:iCs/>
          <w:u w:val="single"/>
          <w:bdr w:val="single" w:sz="12" w:space="0" w:color="auto"/>
        </w:rPr>
        <w:t>states</w:t>
      </w:r>
      <w:r w:rsidRPr="007A455C">
        <w:rPr>
          <w:rFonts w:eastAsiaTheme="minorHAnsi"/>
          <w:sz w:val="10"/>
        </w:rPr>
        <w:t xml:space="preserve"> within it </w:t>
      </w:r>
      <w:r w:rsidRPr="007A455C">
        <w:rPr>
          <w:rFonts w:eastAsiaTheme="minorHAnsi"/>
          <w:b/>
          <w:iCs/>
          <w:highlight w:val="yellow"/>
          <w:u w:val="single"/>
          <w:bdr w:val="single" w:sz="12" w:space="0" w:color="auto"/>
        </w:rPr>
        <w:t>to threaten U.S. security</w:t>
      </w:r>
      <w:r w:rsidRPr="007A455C">
        <w:rPr>
          <w:rFonts w:eastAsiaTheme="minorHAnsi"/>
          <w:sz w:val="10"/>
          <w:highlight w:val="yellow"/>
        </w:rPr>
        <w:t>.</w:t>
      </w:r>
      <w:r w:rsidRPr="007A455C">
        <w:rPr>
          <w:rFonts w:eastAsiaTheme="minorHAnsi"/>
          <w:sz w:val="10"/>
        </w:rPr>
        <w:t xml:space="preserve"> While there is reason for optimism about the future of Latin America</w:t>
      </w:r>
      <w:proofErr w:type="gramStart"/>
      <w:r w:rsidRPr="007A455C">
        <w:rPr>
          <w:rFonts w:eastAsiaTheme="minorHAnsi"/>
          <w:sz w:val="10"/>
        </w:rPr>
        <w:t>,58</w:t>
      </w:r>
      <w:proofErr w:type="gramEnd"/>
      <w:r w:rsidRPr="007A455C">
        <w:rPr>
          <w:rFonts w:eastAsiaTheme="minorHAnsi"/>
          <w:sz w:val="10"/>
        </w:rPr>
        <w:t xml:space="preserve"> there is also cause for concern. The region faces enduring obstacles to economic59 and political development60 as well as signi􀂿cant internal security challenges. As General John Kelly, the commander of U.S. Southern Command (SOUTHCOM)61 noted in his March 2013 posture statement before Congress, Latin America: 􀀾I􀁀s a region of enormous promise and exciting opportunities, but it is also one of persistent challenges and complex threats. It is a region of relative peace, low likelihood of interstate con􀃀icts, and overall economic growth, yet is also home to corrosive criminal violence, permissive environments for illicit activities, and episodic political and social protests.62 </w:t>
      </w:r>
      <w:r w:rsidRPr="007A455C">
        <w:rPr>
          <w:rFonts w:eastAsiaTheme="minorHAnsi"/>
          <w:u w:val="single"/>
        </w:rPr>
        <w:t xml:space="preserve">The </w:t>
      </w:r>
      <w:r w:rsidRPr="007A455C">
        <w:rPr>
          <w:rFonts w:eastAsiaTheme="minorHAnsi"/>
          <w:highlight w:val="yellow"/>
          <w:u w:val="single"/>
        </w:rPr>
        <w:t>instability</w:t>
      </w:r>
      <w:r w:rsidRPr="007A455C">
        <w:rPr>
          <w:rFonts w:eastAsiaTheme="minorHAnsi"/>
          <w:u w:val="single"/>
        </w:rPr>
        <w:t xml:space="preserve"> </w:t>
      </w:r>
      <w:r w:rsidRPr="007A455C">
        <w:rPr>
          <w:rFonts w:eastAsiaTheme="minorHAnsi"/>
          <w:sz w:val="10"/>
        </w:rPr>
        <w:t xml:space="preserve">and non-traditional security challenges that General Kelly cites </w:t>
      </w:r>
      <w:r w:rsidRPr="007A455C">
        <w:rPr>
          <w:rFonts w:eastAsiaTheme="minorHAnsi"/>
          <w:highlight w:val="yellow"/>
          <w:u w:val="single"/>
        </w:rPr>
        <w:t>provide</w:t>
      </w:r>
      <w:r w:rsidRPr="007A455C">
        <w:rPr>
          <w:rFonts w:eastAsiaTheme="minorHAnsi"/>
          <w:sz w:val="10"/>
        </w:rPr>
        <w:t xml:space="preserve"> potential </w:t>
      </w:r>
      <w:r w:rsidRPr="007A455C">
        <w:rPr>
          <w:rFonts w:eastAsiaTheme="minorHAnsi"/>
          <w:highlight w:val="yellow"/>
          <w:u w:val="single"/>
        </w:rPr>
        <w:t>opportunities for</w:t>
      </w:r>
      <w:r w:rsidRPr="007A455C">
        <w:rPr>
          <w:rFonts w:eastAsiaTheme="minorHAnsi"/>
          <w:u w:val="single"/>
        </w:rPr>
        <w:t xml:space="preserve"> the</w:t>
      </w:r>
      <w:r w:rsidRPr="007A455C">
        <w:rPr>
          <w:rFonts w:eastAsiaTheme="minorHAnsi"/>
          <w:sz w:val="10"/>
        </w:rPr>
        <w:t xml:space="preserve"> </w:t>
      </w:r>
      <w:r w:rsidRPr="007A455C">
        <w:rPr>
          <w:rFonts w:eastAsiaTheme="minorHAnsi"/>
          <w:u w:val="single"/>
        </w:rPr>
        <w:t>U</w:t>
      </w:r>
      <w:r w:rsidRPr="007A455C">
        <w:rPr>
          <w:rFonts w:eastAsiaTheme="minorHAnsi"/>
          <w:sz w:val="10"/>
        </w:rPr>
        <w:t xml:space="preserve">nited </w:t>
      </w:r>
      <w:r w:rsidRPr="007A455C">
        <w:rPr>
          <w:rFonts w:eastAsiaTheme="minorHAnsi"/>
          <w:u w:val="single"/>
        </w:rPr>
        <w:t>S</w:t>
      </w:r>
      <w:r w:rsidRPr="007A455C">
        <w:rPr>
          <w:rFonts w:eastAsiaTheme="minorHAnsi"/>
          <w:sz w:val="10"/>
        </w:rPr>
        <w:t xml:space="preserve">tates’ </w:t>
      </w:r>
      <w:r w:rsidRPr="007A455C">
        <w:rPr>
          <w:rFonts w:eastAsiaTheme="minorHAnsi"/>
          <w:b/>
          <w:iCs/>
          <w:highlight w:val="yellow"/>
          <w:u w:val="single"/>
          <w:bdr w:val="single" w:sz="12" w:space="0" w:color="auto"/>
        </w:rPr>
        <w:t>major rivals</w:t>
      </w:r>
      <w:r w:rsidRPr="007A455C">
        <w:rPr>
          <w:rFonts w:eastAsiaTheme="minorHAnsi"/>
          <w:sz w:val="10"/>
          <w:highlight w:val="yellow"/>
        </w:rPr>
        <w:t xml:space="preserve"> </w:t>
      </w:r>
      <w:r w:rsidRPr="007A455C">
        <w:rPr>
          <w:rFonts w:eastAsiaTheme="minorHAnsi"/>
          <w:b/>
          <w:iCs/>
          <w:highlight w:val="yellow"/>
          <w:u w:val="single"/>
          <w:bdr w:val="single" w:sz="12" w:space="0" w:color="auto"/>
        </w:rPr>
        <w:t>to</w:t>
      </w:r>
      <w:r w:rsidRPr="007A455C">
        <w:rPr>
          <w:rFonts w:eastAsiaTheme="minorHAnsi"/>
          <w:sz w:val="10"/>
        </w:rPr>
        <w:t xml:space="preserve"> (borrowing a term from Monroe’s declaration) “</w:t>
      </w:r>
      <w:r w:rsidRPr="007A455C">
        <w:rPr>
          <w:rFonts w:eastAsiaTheme="minorHAnsi"/>
          <w:b/>
          <w:iCs/>
          <w:highlight w:val="yellow"/>
          <w:u w:val="single"/>
          <w:bdr w:val="single" w:sz="12" w:space="0" w:color="auto"/>
        </w:rPr>
        <w:t>interpose</w:t>
      </w:r>
      <w:r w:rsidRPr="007A455C">
        <w:rPr>
          <w:rFonts w:eastAsiaTheme="minorHAnsi"/>
          <w:sz w:val="10"/>
        </w:rPr>
        <w:t xml:space="preserve">” themselves </w:t>
      </w:r>
      <w:r w:rsidRPr="007A455C">
        <w:rPr>
          <w:rFonts w:eastAsiaTheme="minorHAnsi"/>
          <w:b/>
          <w:iCs/>
          <w:highlight w:val="yellow"/>
          <w:u w:val="single"/>
          <w:bdr w:val="single" w:sz="12" w:space="0" w:color="auto"/>
        </w:rPr>
        <w:t>into the region</w:t>
      </w:r>
      <w:r w:rsidRPr="007A455C">
        <w:rPr>
          <w:rFonts w:eastAsiaTheme="minorHAnsi"/>
          <w:b/>
          <w:iCs/>
          <w:u w:val="single"/>
          <w:bdr w:val="single" w:sz="12" w:space="0" w:color="auto"/>
        </w:rPr>
        <w:t xml:space="preserve"> and</w:t>
      </w:r>
      <w:r w:rsidRPr="007A455C">
        <w:rPr>
          <w:rFonts w:eastAsiaTheme="minorHAnsi"/>
          <w:sz w:val="10"/>
        </w:rPr>
        <w:t xml:space="preserve">, by so doing, </w:t>
      </w:r>
      <w:r w:rsidRPr="007A455C">
        <w:rPr>
          <w:rFonts w:eastAsiaTheme="minorHAnsi"/>
          <w:b/>
          <w:iCs/>
          <w:u w:val="single"/>
          <w:bdr w:val="single" w:sz="12" w:space="0" w:color="auto"/>
        </w:rPr>
        <w:t>threaten regional stability and U.S. security</w:t>
      </w:r>
      <w:r w:rsidRPr="007A455C">
        <w:rPr>
          <w:rFonts w:eastAsiaTheme="minorHAnsi"/>
          <w:sz w:val="10"/>
        </w:rPr>
        <w:t xml:space="preserve">. Two discernible trends suggest that current and prospective </w:t>
      </w:r>
      <w:r w:rsidRPr="007A455C">
        <w:rPr>
          <w:rFonts w:eastAsiaTheme="minorHAnsi"/>
          <w:b/>
          <w:iCs/>
          <w:u w:val="single"/>
          <w:bdr w:val="single" w:sz="12" w:space="0" w:color="auto"/>
        </w:rPr>
        <w:t xml:space="preserve">Eurasian rivals </w:t>
      </w:r>
      <w:r w:rsidRPr="007A455C">
        <w:rPr>
          <w:rFonts w:eastAsiaTheme="minorHAnsi"/>
          <w:u w:val="single"/>
        </w:rPr>
        <w:t xml:space="preserve">could seek to exploit </w:t>
      </w:r>
      <w:r w:rsidRPr="007A455C">
        <w:rPr>
          <w:rFonts w:eastAsiaTheme="minorHAnsi"/>
          <w:b/>
          <w:iCs/>
          <w:u w:val="single"/>
          <w:bdr w:val="single" w:sz="12" w:space="0" w:color="auto"/>
        </w:rPr>
        <w:t>regional conditions</w:t>
      </w:r>
      <w:r w:rsidRPr="007A455C">
        <w:rPr>
          <w:rFonts w:eastAsiaTheme="minorHAnsi"/>
          <w:sz w:val="10"/>
        </w:rPr>
        <w:t xml:space="preserve"> and dynamics </w:t>
      </w:r>
      <w:r w:rsidRPr="007A455C">
        <w:rPr>
          <w:rFonts w:eastAsiaTheme="minorHAnsi"/>
          <w:u w:val="single"/>
        </w:rPr>
        <w:t>in ways that could impose</w:t>
      </w:r>
      <w:r w:rsidRPr="007A455C">
        <w:rPr>
          <w:rFonts w:eastAsiaTheme="minorHAnsi"/>
          <w:sz w:val="10"/>
        </w:rPr>
        <w:t xml:space="preserve"> </w:t>
      </w:r>
      <w:r w:rsidRPr="007A455C">
        <w:rPr>
          <w:rFonts w:eastAsiaTheme="minorHAnsi"/>
          <w:u w:val="single"/>
        </w:rPr>
        <w:t>immense costs on the</w:t>
      </w:r>
      <w:r w:rsidRPr="007A455C">
        <w:rPr>
          <w:rFonts w:eastAsiaTheme="minorHAnsi"/>
          <w:sz w:val="10"/>
        </w:rPr>
        <w:t xml:space="preserve"> </w:t>
      </w:r>
      <w:r w:rsidRPr="007A455C">
        <w:rPr>
          <w:rFonts w:eastAsiaTheme="minorHAnsi"/>
          <w:u w:val="single"/>
        </w:rPr>
        <w:t>U</w:t>
      </w:r>
      <w:r w:rsidRPr="007A455C">
        <w:rPr>
          <w:rFonts w:eastAsiaTheme="minorHAnsi"/>
          <w:sz w:val="10"/>
        </w:rPr>
        <w:t xml:space="preserve">nited </w:t>
      </w:r>
      <w:r w:rsidRPr="007A455C">
        <w:rPr>
          <w:rFonts w:eastAsiaTheme="minorHAnsi"/>
          <w:u w:val="single"/>
        </w:rPr>
        <w:t>S</w:t>
      </w:r>
      <w:r w:rsidRPr="007A455C">
        <w:rPr>
          <w:rFonts w:eastAsiaTheme="minorHAnsi"/>
          <w:sz w:val="10"/>
        </w:rPr>
        <w:t xml:space="preserve">tates </w:t>
      </w:r>
      <w:r w:rsidRPr="007A455C">
        <w:rPr>
          <w:rFonts w:eastAsiaTheme="minorHAnsi"/>
          <w:u w:val="single"/>
        </w:rPr>
        <w:t xml:space="preserve">and </w:t>
      </w:r>
      <w:r w:rsidRPr="007A455C">
        <w:rPr>
          <w:rFonts w:eastAsiaTheme="minorHAnsi"/>
          <w:highlight w:val="yellow"/>
          <w:u w:val="single"/>
        </w:rPr>
        <w:t>divert</w:t>
      </w:r>
      <w:r w:rsidRPr="007A455C">
        <w:rPr>
          <w:rFonts w:eastAsiaTheme="minorHAnsi"/>
          <w:sz w:val="10"/>
        </w:rPr>
        <w:t xml:space="preserve"> its </w:t>
      </w:r>
      <w:r w:rsidRPr="007A455C">
        <w:rPr>
          <w:rFonts w:eastAsiaTheme="minorHAnsi"/>
          <w:highlight w:val="yellow"/>
          <w:u w:val="single"/>
        </w:rPr>
        <w:t>attention from</w:t>
      </w:r>
      <w:r w:rsidRPr="007A455C">
        <w:rPr>
          <w:rFonts w:eastAsiaTheme="minorHAnsi"/>
          <w:sz w:val="10"/>
        </w:rPr>
        <w:t xml:space="preserve"> more </w:t>
      </w:r>
      <w:r w:rsidRPr="007A455C">
        <w:rPr>
          <w:rFonts w:eastAsiaTheme="minorHAnsi"/>
          <w:b/>
          <w:iCs/>
          <w:highlight w:val="yellow"/>
          <w:u w:val="single"/>
          <w:bdr w:val="single" w:sz="12" w:space="0" w:color="auto"/>
        </w:rPr>
        <w:t>distant theaters overseas</w:t>
      </w:r>
      <w:r w:rsidRPr="007A455C">
        <w:rPr>
          <w:rFonts w:eastAsiaTheme="minorHAnsi"/>
          <w:sz w:val="10"/>
        </w:rPr>
        <w:t xml:space="preserve">. </w:t>
      </w:r>
      <w:r w:rsidRPr="007A455C">
        <w:rPr>
          <w:rFonts w:eastAsiaTheme="minorHAnsi"/>
          <w:u w:val="single"/>
        </w:rPr>
        <w:t xml:space="preserve">The first trend is </w:t>
      </w:r>
      <w:r w:rsidRPr="007A455C">
        <w:rPr>
          <w:rFonts w:eastAsiaTheme="minorHAnsi"/>
          <w:b/>
          <w:iCs/>
          <w:u w:val="single"/>
          <w:bdr w:val="single" w:sz="12" w:space="0" w:color="auto"/>
        </w:rPr>
        <w:t xml:space="preserve">a </w:t>
      </w:r>
      <w:r w:rsidRPr="007A455C">
        <w:rPr>
          <w:rFonts w:eastAsiaTheme="minorHAnsi"/>
          <w:b/>
          <w:iCs/>
          <w:highlight w:val="yellow"/>
          <w:u w:val="single"/>
          <w:bdr w:val="single" w:sz="12" w:space="0" w:color="auto"/>
        </w:rPr>
        <w:t>return to</w:t>
      </w:r>
      <w:r w:rsidRPr="007A455C">
        <w:rPr>
          <w:rFonts w:eastAsiaTheme="minorHAnsi"/>
          <w:sz w:val="10"/>
          <w:highlight w:val="yellow"/>
        </w:rPr>
        <w:t xml:space="preserve"> </w:t>
      </w:r>
      <w:r w:rsidRPr="007A455C">
        <w:rPr>
          <w:rFonts w:eastAsiaTheme="minorHAnsi"/>
          <w:b/>
          <w:iCs/>
          <w:highlight w:val="yellow"/>
          <w:u w:val="single"/>
          <w:bdr w:val="single" w:sz="12" w:space="0" w:color="auto"/>
        </w:rPr>
        <w:t>a heightened level of competition among the “great powers”</w:t>
      </w:r>
      <w:r w:rsidRPr="007A455C">
        <w:rPr>
          <w:rFonts w:eastAsiaTheme="minorHAnsi"/>
          <w:sz w:val="10"/>
        </w:rPr>
        <w:t xml:space="preserve"> following two decades of U.S. dominance. The second trend concerns the growing cost of projecting power by traditional military means due to the proliferation of “anti-access/area-denial” (A2/AD) capabilities in general, and precision-guided munitions (PGMs) in particular. These trends suggest that, despite a possible decline in relative U.S. power, external forces will continue to 􀂿nd it beyond their means to threaten the hemisphere through traditional forms of power projection. Far more likely is a return of a competition similar to that which the United States engaged in with the Soviet Union during the Cold War. During that period both powers sought to avoid direct con􀃀ict with the other, given the risks of escalation to nuclear con􀃀ict. Instead each focused primarily on gaining an advantage over the other through the employment of client states and non-state groups as proxies. Proxies were employed for reasons other than avoiding a direct clash, such as gaining positional advantage (e.g., enabling the sponsor to establish bases in its country, as the Soviets did in Cuba). Proxies were also employed as a means of diverting a rival’s attention from what was considered the key region of the competition and to impose disproportionate costs on a rival (e.g., Moscow’s support of 􀀱orth Vietnam as a means of drawing o􀌆 U.S. resources from Europe). This chapter outlines trends in the Western Hemisphere security environment that outside powers may seek to exploit to advance their objectives in ways that threaten regional stability and U.S. security. This is followed by a discussion of how these external powers might proceed to do so. Seeds of Instability Crime, Illicit Networks, and Under-Governed Areas Latin America has a long history of banditry, smuggling, and organized crime. As in the case of Pancho Villa and the 1916-1917 Punitive Expedition, these activities have occasionally risen to a level at which they in􀃀uence U.S. national security calculations. Rarely, however, have these activities been as pervasive and destabilizing as they are today. Although a wide variety of illicit activity occurs in Latin America, criminal organizations conducting drug tra􀌇cking are the dominant forces in the Latin American underworld today, accounting for roughly 􀀇􀀗0 billion per year63 of an estimated 􀀇100 billion in annual illicit trade.6􀀗 Since the Colombian cartels were dismantled in the 1990s, this lucrative trade has been dominated by powerful Mexican cartels whose operations extend across the length and breadth of Mexico, as well as up the supply chain into the cocaine-producing regions of the Andean Ridge and through their wholesale and retail drug distribution networks across the United States.65 The cartels, along with countless smaller criminal organizations, comprise what the head of SOUTHCOM has described as, 􀀾a􀁀n interconnected system of arteries that traverse the entire Western Hemisphere, stretching across the Atlantic and Paci􀂿c, through the Caribbean, and up and down 􀀱orth, South, and Central America . . . 􀀾a􀁀 vast system of illicit pathways 􀀾that is used􀁀 to move tons of drugs, thousands of people, and countless weapons into and out of the United States, Europe, and Africa with an e􀌇ciency, payload, and gross pro􀂿t any global transportation company would envy.66 That being said, the drug tra􀌇cking underworld is by no means a monolithic entity or cooperative alliance. Rather, it is a fractious and brutally competitive business in which rival entities are constantly and literally 􀂿ghting to maximize their share of the drug trade and for control of the critical transshipment points, or plazas, through which it 􀃀ows. To attack their competitor’s operations and protect their own operations from rivals and the Mexican government’s crackdown that began in 2006, the cartels have built up larger, better armed, and more ruthless forces of hired gunmen known as sicarios. Using the billions of dollars generated by their illicit activities, they </w:t>
      </w:r>
      <w:r w:rsidRPr="007A455C">
        <w:rPr>
          <w:rFonts w:eastAsiaTheme="minorHAnsi"/>
          <w:sz w:val="10"/>
        </w:rPr>
        <w:lastRenderedPageBreak/>
        <w:t xml:space="preserve">have acquired weapons and equipment formerly reserved for state armies or state-sponsored insurgent groups, including body armor, assault ri􀃀es, machine guns, grenades, landmines, anti-tank rockets, mortars, car bombs, armored vehicles, helicopters, transport planes, and—perhaps most remarkably—long-range submersibles.67 The cartels’ pro􀂿ts have also enabled them to hire former police and military personnel, including members of several countries’ elite special operations units68 and, in several cases, active and former members of the U.S. military.69 These personnel bring with them—and can provide to the cartels—a level of training and tactical pro􀂿ciency that can be equal or superior to those of the government forces they face. As a result of this pro􀂿ciency and the military-grade weapons possessed by the cartels, more than 2,500 Mexican police o􀌇cers and 200 military personnel were killed in confrontations with organized crime forces between 2008 and 2012 along with tens of thousands of civilians.70 In the poorer states of Central America, state security forces operate at an even greater disadvantage.71 While their paramilitary forces enable the cartels to dominate entire cities and large remote areas through force and intimidation, they are not the only tool available. The cartels also leverage their immense wealth to buy the silence or support of police and government o􀌇cials who are often presented with a choice between plata o plomo—“silver or lead.” According to the head of the Mexican Federal Police, around 2010 the cartels were spending an estimated 􀀇100 million each month on bribes to police.72 By buying o􀌆 o􀌇cials—and torturing or killing those who cannot be corrupted—the cartels have greatly undermined the e􀌆ectiveness of national government forces in general and local police in particular. This, in turn, has undermined the con􀂿dence of the population in their government’s willingness and ability to protect them. Through these means and methods the cartels have gained a substantial degree of de facto control over many urban and rural areas across Mexico, including major cities and large swathes of territory along the U.S.-Mexico border. In many of these crime-ridden areas the loss of con􀂿dence in the government and police has prompted the formation of vigilante militias, presenting an additional challenge to government control.73 Meanwhile, in the “northern triangle” of Central America (the area comprising Guatemala, Honduras, and El Salvador through which the cartels transship almost all cocaine bound for Mexico and the United States) the situation is even more dire. Approximately 90 percent of crimes in this area go unpunished, while in Guatemala roughly half the country’s territory is e􀌆ectively under drug tra􀌇ckers’ control.7􀀗 Further south, similar pockets of lawlessness exist in coca-growing areas in Colombia, Venezuela, Ecuador, Peru, and Bolivia. In Colombia and along its borders with Venezuela, Ecuador, and Peru, much of the coca-growing territory remains under the control of the Revolutionary Armed Forces of Colombia, or FARC. A guerrilla organization founded in the 1960s as a Marxist-Leninist revolutionary movement dedicated to the overthrow of the Colombian government, the FARC embraced coca growing in the 1990s as a means of funding its operations and has subsequently evolved into a hybrid mix of left-wing insurgent group and pro􀂿t-driven cartel.76 This hybrid nature has facilitated cooperation between the FARC and ideological sympathizers like the Bolivarian Alliance, Hezbollah, Al Qaeda in the Islamic Maghreb, and other extremist groups77 as well as with purely criminal organizations like the Mexican cartels. Although the FARC has been greatly weakened over the past decade and no longer poses the existential threat to the Colombian government that it once did, it remains 􀂿rmly in control of large tracts of coca-producing jungle, mostly straddling the borders between Colombia and FARC supporters Venezuela and Ecuador. In summary, organized crime elements have exploited under-governed areas to establish zones under their de facto control. In so doing they pose a signi􀂿cant and growing threat to regional security in general and U.S. interests in particular. As SOUTHCOM commander General Kelly recently observed: 􀀾T􀁀he proximity of the U.S. homeland to criminally governed spaces is a vulnerability with direct implications for U.S. national security. I am also troubled by the signi􀂿cant criminal capabilities that are available 􀀾within them􀁀 to anyone—for a price. Transnational criminal organizations have access to key facilitators who specialize in document forgery, trade-based money laundering, weapons procurement, and human smuggling, including the smuggling of special interest aliens. This criminal expertise and the ability to move people, products, and funds are skills that can be exploited by a variety of malign actors, including terrorists.78 Hezbollah and the Bolivarian Alliance Hezbollah in Latin America 􀀱on-state entities recognized by the U.S. as terrorist organizations also operate in the region, most notably Lebanon-based Hezbollah, an Iranian client group. Hezbollah maintains an active presence in the tri-border area (TBA) of South America— the nexus of Argentina, Brazil, and Paraguay—stretching back to the 1980s. The TBA has traditionally been under-governed and is known by some as “the </w:t>
      </w:r>
      <w:proofErr w:type="gramStart"/>
      <w:r w:rsidRPr="007A455C">
        <w:rPr>
          <w:rFonts w:eastAsiaTheme="minorHAnsi"/>
          <w:sz w:val="10"/>
        </w:rPr>
        <w:t>United</w:t>
      </w:r>
      <w:proofErr w:type="gramEnd"/>
      <w:r w:rsidRPr="007A455C">
        <w:rPr>
          <w:rFonts w:eastAsiaTheme="minorHAnsi"/>
          <w:sz w:val="10"/>
        </w:rPr>
        <w:t xml:space="preserve"> 􀀱ations of crime.”79 Eight syndicate groups facilitate this activity in South America’s so-called “Southern Cone,” overseeing legitimate businesses along with a wide range of illegal activities to include money laundering, drug and arms traf- 􀂿cking, identity theft and false identi􀂿cation documents, counterfeiting currency and intellectual property, and smuggling. 􀀱ot surprisingly they are linked to organized crime and to non-state insurgent and terrorist groups, such as the FARC.80 Estimates are that over 􀀇12 billion in illicit transactions are conducted per year, a sum exceeding Paraguay’s entire GDP by a substantial amount.81 Hezbollah achieved notoriety in the region in 1992 when it bombed the Israeli embassy in Argentina. This was followed with the bombing of the AMIA Jewish community center in Buenos Aires two years later. Like many other terrorist organizations, as Hezbollah expanded it established relationships with drug cartels82 that it supports in a variety of ways. For example, the cartels have enlisted Hezbollah, known for its tunnel construction along the Israeli border, for help in improving their tunnels along the U.S.-Mexican border. In 2008, Hezbollah helped broker a deal in which one of Mexico’s major drug cartels, Sinaloa, sent members to Iran for weapons and explosives training via Venezuela using Venezuelan travel documents. 83 As the locus of the drug trade and other illegal cartel activities moved north into Central America and Mexico, Hezbollah has sought to move with it with mixed success. In October 2011, Hezbollah was linked to the e􀌆orts of an Iranian-American to conspire with Iranian agents to assassinate the Saudi ambassador to the United States. The plot involved members of the Los Zetas Mexican drug cartel.8􀀗 </w:t>
      </w:r>
      <w:proofErr w:type="gramStart"/>
      <w:r w:rsidRPr="007A455C">
        <w:rPr>
          <w:rFonts w:eastAsiaTheme="minorHAnsi"/>
          <w:sz w:val="10"/>
        </w:rPr>
        <w:t>The</w:t>
      </w:r>
      <w:proofErr w:type="gramEnd"/>
      <w:r w:rsidRPr="007A455C">
        <w:rPr>
          <w:rFonts w:eastAsiaTheme="minorHAnsi"/>
          <w:sz w:val="10"/>
        </w:rPr>
        <w:t xml:space="preserve"> would-be assassin, Mansour Arbabsiar, had established contact with his cousin, a Quds Force85 handler, Gen. Gholam Shakuri. The plot is believed by some to be part of a wider campaign by the Quds Force and Hezbollah to embark on a campaign of violence extending beyond the Middle East to other Western targets, including those in the United States.86 In early September 2012, Mexican authorities arrested three men suspected of operating a Hezbollah cell in the Yucatan area and Central America, including a dual U.S.-Lebanese citizen linked to a U.S.-based Hezbollah money laundering operation. 87A few months later, in December 2012, Wassim el Abd Fadel, a suspected Hezbollah member with Paraguayan citizenship, was arrested in Paraguay. Fadel was charged with human and drug tra􀌇cking and money laundering. Fadel reportedly deposited the proceeds of his criminal activities—ranging from 􀀇50-200,000 per transaction—into Turkish and Syrian bank accounts linked to Hezbollah. In summary, Hezbollah has become a 􀂿xture in Central and Latin America, expanding both its activities and in􀃀uence over time. It has developed links with the increasingly powerful organized crime groups in the region, particularly the narco cartels, along with radical insurgent groups such as the FARC and states like Venezuela who are hostile to the United States and its regional partners. Hezbollah’s principal objectives appear to be undermining U.S. in􀃀uence in the region, imposing costs on the United States, and generating revenue to sustain its operations in Latin America and elsewhere in the world. These objectives are shared by Iran, Hezbollah’s main state sponsor. The Bolivarian Alliance As noted above, geographic, economic, and cultural factors have traditionally helped to prevent the emergence in Latin America of any real military rival to the United States. Although there are no traditional military threats in the region, there are indigenous states whose actions, policies, and rhetoric challenge regional stability and U.S. security. Over the past decade, several states have come together to form the Bolivarian Alliance of the Americas (ALBA), an organization of left-leaning Latin American regimes whose overarching purpose is to promote radical populism and socialism, foster regional integration, and reduce what they perceive as Washington’s “imperialist” influence in the region.89 Since its founding by Hugo Chavez of Venezuela and Fidel Castro of Cuba in December 200􀀗, the Bolivarian Alliance has expanded to include Antigua and Barbuda, Bolivia, Dominica, Ecuador, 􀀱icaragua, and Saint Vincent and the Grenadines. Although the members of the Bolivarian Alliance are militarily weak and pose almost no traditional military threat to the United States or its allies in the region</w:t>
      </w:r>
      <w:proofErr w:type="gramStart"/>
      <w:r w:rsidRPr="007A455C">
        <w:rPr>
          <w:rFonts w:eastAsiaTheme="minorHAnsi"/>
          <w:sz w:val="10"/>
        </w:rPr>
        <w:t>,90</w:t>
      </w:r>
      <w:proofErr w:type="gramEnd"/>
      <w:r w:rsidRPr="007A455C">
        <w:rPr>
          <w:rFonts w:eastAsiaTheme="minorHAnsi"/>
          <w:sz w:val="10"/>
        </w:rPr>
        <w:t xml:space="preserve"> they challenge American interests in the region in other ways. First, they espouse an anti-American narrative that finds substantial support in the region and consistently oppose U.S. efforts to foster cooperation and regional economic integration.91 Second, in their efforts to undermine the government of Colombia, which they consider to be a U.S. puppet, ALBA states provide support and sanctuaries within their borders to coca growers, drug traffickers, other criminal organizations, and the FARC.92 Links to Hezbollah have also been detected.93 Perhaps of greatest concern, they have aligned themselves closely with Iran, inviting it and Syria to participate as “observer states” in the alliance. Other worrisome ALBA activities involve lifting visa requirements for Iranian citizens and hosting large numbers of Iranian diplomats and commercial exchange members that some observers believe to be Iranian intelligence and paramilitary Quds Force operatives.9􀀗 By hosting and cooperating with both foreign agents and violent non-state actors, the ALBA states have come to function as critical nodes in a network of groups hostile to the United States. A Coming Era of Proxy Wars in the Western Hemisphere? History shows that Washington has often emphasized an indirect approach to meeting challenges to its security in Latin America. Yet the United States has not shied away from more direct, traditional uses of force when interests and circumstances dictated, as demonstrated over the past half century by U.S. invasions of the Dominican Republic (1965), Grenada (1983), and Panama (1989) and the occupation of Haiti (199􀀗).Yet several trends seem likely to raise the cost of such operations, perhaps to prohibitive levels. Foremost among these trends is the diffusion of precision-guided weaponry to state and non-state entities. 92 The Second Lebanon War as “Precursor” War A precursor of this trend can be seen in the Second Lebanon War between Israel and Hezbollah.95 During the con􀃀ict, which lasted less than 􀂿ve weeks, irregular Hezbollah forces held their own against the highly regarded Israeli Defense Force (IDF), demonstrating what is now possible for non-state entities to accomplish given the proliferation of militarily-relevant advanced technologies. Hezbollah’s militia engaged IDF armor columns with salvos of advanced, man-portable, antitank guided missiles and other e􀌆ective anti-armor weapons (e.g. rocket-propelled grenades (RPGs) with anti-armor warheads) in great numbers. When the IDF employed its ground forces in southern Lebanon, its armored forces su􀌆ered severe losses; out of the four hundred tanks involved in the 􀂿ghting in southern Lebanon, forty-eight were hit and forty damaged.96 Hezbollah’s defensive line was also well equipped with latest-generation thermal and low-/ no-light enhanced illumination imaging systems, while frontline units were connected to each other and higher command elements via a proprietary, 􀂿ber-optic based communications network, making collection of communications tra􀌇c by Israeli intelligence extremely di􀌇cult. Perhaps most important, Hezbollah possessed thousands of short- and medium- range rockets, often skillfully hidden below ground or in bunkers that made detection from overhead surveillance platforms nearly impossible. During the brief con􀃀ict Hezbollah’s forces 􀂿red some four thousand unguided rockets of various types that hit Israel. Hezbollah’s rocket inventory enabled its forces to attack targets throughout the northern half of Israel. Over nine hundred rockets hit near or on buildings, civilian infrastructure, and industrial plants. Some two thousand homes were destroyed, and over 􀂿fty Israelis died with several thousand more injured. The casualties would undoubtedly been greater if between 100,000 and 250,000 Israeli civilians had not 􀃀ed their homes. Haifa, Israel’s major seaport had to be shut down, as did its oil re􀂿nery.97 Hezbollah also employed several unmanned aerial vehicles for surveillance of Israel, as well as C-802 anti-ship cruise missiles used to attack and damage an Israeli corvette. 98 The G-RAMM Battlefield The brief war between Israel and Hezbollah suggests that future irregular forces may be well-equipped with enhanced communications, extended-range surveillance capabilities, and precision-guided rockets, artillery, mortars and missiles (G-RAMM) 99 able to hit targets with high accuracy at ranges measured from the tens of kilometers perhaps up to a hundred kilometers or more. In projecting power against enemies equipped in this manner and employing these kinds of tactics U.S. forces—as well as other conventional forces— will find themselves operating in a far more lethal battlefield than those in either of the Gulf wars or in stability operations in Afghanistan and Iraq. Moreover, currently constituted conventional forces typically depend on large fixed infrastructure (e.g., military bases, logistics depots, ports, airfields, railheads, bridges) to deploy themselves and sustain combat operations. These transportation and support hubs also serve as the nodes through which internal commerce and foreign trade moves within a country. This key, fixed infrastructure will almost certainly prove far more difficult to defend against irregular forces armed with G-RAMM weaponry. Indeed, had Hezbollah’s “RAMM” inventory had only a small fraction of G-RAMM munitions, say 10-20 percent, it would have been able to in􀃀ict far greater damage than it did historically to Israeli population centers, key government facilities, military installations, and essential commercial assets such as ports, air􀂿elds, and industrial complexes. An irregular enemy force armed with G-RAMM capabilities in substantial numbers could seriously threaten Latin American governments as well as any U.S. (or external great power) forces and support elements attempting a traditional intervention operation. Implications for the U.S. and Other Major Powers </w:t>
      </w:r>
      <w:proofErr w:type="gramStart"/>
      <w:r w:rsidRPr="007A455C">
        <w:rPr>
          <w:rFonts w:eastAsiaTheme="minorHAnsi"/>
          <w:sz w:val="10"/>
        </w:rPr>
        <w:t>The</w:t>
      </w:r>
      <w:proofErr w:type="gramEnd"/>
      <w:r w:rsidRPr="007A455C">
        <w:rPr>
          <w:rFonts w:eastAsiaTheme="minorHAnsi"/>
          <w:sz w:val="10"/>
        </w:rPr>
        <w:t xml:space="preserve"> preceding narrative suggests that the combat potential of irregular forces is likely to increase dramatically in the coming years. As this occurs, the cost of operating conventional forces—especially ground forces—and defending key military support infrastructure is likely to rise substantially. Given these considerations the United States and other major powers external to the Western Hemisphere will have strong incentives to avoid the use of conventional forms of military power, particularly large ground forces, in favor of employing irregular proxy forces to advance their interests. Moreover, the high cost and questionable bene􀂿t of the campaigns in Afghanistan and Iraq are likely to create strong domestic opposition in the United States to such operations for some time to come. This must be added to the United States’ greatly diminished 􀂿scal standing that has led to large cuts in planned investments in defense. These factors suggest that Washington will be much less likely to engage in direct military action in Latin America in the coming years than historically has been the case. At the same time, rivals of the United States like China and Russia may be incentivized by these trends, as well as the United States’ overwhelming military dominance in the Western Hemisphere, to avoid the direct use of force to expand their in􀃀uence in Latin America. Instead, like some of the Bolivarian Alliance members, they appear likely to follow the path taken by the Soviet Union during the Cold War and Iran today: supporting non-state proxies to impose disproportionate costs on the United States and to distract Washington’s resources and attention from other parts of the world. </w:t>
      </w:r>
      <w:r w:rsidRPr="007A455C">
        <w:rPr>
          <w:rFonts w:eastAsiaTheme="minorHAnsi"/>
          <w:u w:val="single"/>
        </w:rPr>
        <w:t xml:space="preserve">This is not to say that Beijing, Moscow, and Tehran would eschew future opportunities to </w:t>
      </w:r>
      <w:r w:rsidRPr="007A455C">
        <w:rPr>
          <w:rFonts w:eastAsiaTheme="minorHAnsi"/>
          <w:b/>
          <w:iCs/>
          <w:u w:val="single"/>
          <w:bdr w:val="single" w:sz="12" w:space="0" w:color="auto"/>
        </w:rPr>
        <w:t>establish bases in Latin America</w:t>
      </w:r>
      <w:r w:rsidRPr="007A455C">
        <w:rPr>
          <w:rFonts w:eastAsiaTheme="minorHAnsi"/>
          <w:sz w:val="10"/>
        </w:rPr>
        <w:t xml:space="preserve">. As in the past, such bases can support efforts to accomplish several important objectives. They can, for example, further insulate a Latin American regime from the threat of direct U.S. military intervention, since </w:t>
      </w:r>
      <w:r w:rsidRPr="007A455C">
        <w:rPr>
          <w:rFonts w:eastAsiaTheme="minorHAnsi"/>
          <w:b/>
          <w:iCs/>
          <w:u w:val="single"/>
          <w:bdr w:val="single" w:sz="12" w:space="0" w:color="auto"/>
        </w:rPr>
        <w:t>Washington would have to account for the possibility that</w:t>
      </w:r>
      <w:r w:rsidRPr="007A455C">
        <w:rPr>
          <w:rFonts w:eastAsiaTheme="minorHAnsi"/>
          <w:sz w:val="10"/>
        </w:rPr>
        <w:t xml:space="preserve"> </w:t>
      </w:r>
      <w:r w:rsidRPr="007A455C">
        <w:rPr>
          <w:rFonts w:eastAsiaTheme="minorHAnsi"/>
          <w:b/>
          <w:iCs/>
          <w:u w:val="single"/>
          <w:bdr w:val="single" w:sz="12" w:space="0" w:color="auto"/>
        </w:rPr>
        <w:t xml:space="preserve">the </w:t>
      </w:r>
      <w:r w:rsidRPr="007A455C">
        <w:rPr>
          <w:rFonts w:eastAsiaTheme="minorHAnsi"/>
          <w:b/>
          <w:iCs/>
          <w:highlight w:val="yellow"/>
          <w:u w:val="single"/>
          <w:bdr w:val="single" w:sz="12" w:space="0" w:color="auto"/>
        </w:rPr>
        <w:t>conflict would lead to a direct confrontation with</w:t>
      </w:r>
      <w:r w:rsidRPr="007A455C">
        <w:rPr>
          <w:rFonts w:eastAsiaTheme="minorHAnsi"/>
          <w:b/>
          <w:iCs/>
          <w:u w:val="single"/>
          <w:bdr w:val="single" w:sz="12" w:space="0" w:color="auto"/>
        </w:rPr>
        <w:t xml:space="preserve"> a more capable and potentially </w:t>
      </w:r>
      <w:r w:rsidRPr="007A455C">
        <w:rPr>
          <w:rFonts w:eastAsiaTheme="minorHAnsi"/>
          <w:b/>
          <w:iCs/>
          <w:highlight w:val="yellow"/>
          <w:u w:val="single"/>
          <w:bdr w:val="single" w:sz="12" w:space="0" w:color="auto"/>
        </w:rPr>
        <w:t>nuclear-armed power</w:t>
      </w:r>
      <w:r w:rsidRPr="007A455C">
        <w:rPr>
          <w:rFonts w:eastAsiaTheme="minorHAnsi"/>
          <w:sz w:val="10"/>
        </w:rPr>
        <w:t xml:space="preserve">.100 </w:t>
      </w:r>
      <w:r w:rsidRPr="007A455C">
        <w:rPr>
          <w:rFonts w:eastAsiaTheme="minorHAnsi"/>
          <w:u w:val="single"/>
        </w:rPr>
        <w:t>Bases</w:t>
      </w:r>
      <w:r w:rsidRPr="007A455C">
        <w:rPr>
          <w:rFonts w:eastAsiaTheme="minorHAnsi"/>
          <w:sz w:val="10"/>
        </w:rPr>
        <w:t xml:space="preserve"> in the hemisphere </w:t>
      </w:r>
      <w:r w:rsidRPr="007A455C">
        <w:rPr>
          <w:rFonts w:eastAsiaTheme="minorHAnsi"/>
          <w:u w:val="single"/>
        </w:rPr>
        <w:t>can</w:t>
      </w:r>
      <w:r w:rsidRPr="007A455C">
        <w:rPr>
          <w:rFonts w:eastAsiaTheme="minorHAnsi"/>
          <w:sz w:val="10"/>
        </w:rPr>
        <w:t xml:space="preserve"> also </w:t>
      </w:r>
      <w:r w:rsidRPr="007A455C">
        <w:rPr>
          <w:rFonts w:eastAsiaTheme="minorHAnsi"/>
          <w:u w:val="single"/>
        </w:rPr>
        <w:t>enable external powers to conduct</w:t>
      </w:r>
      <w:r w:rsidRPr="007A455C">
        <w:rPr>
          <w:rFonts w:eastAsiaTheme="minorHAnsi"/>
          <w:sz w:val="10"/>
        </w:rPr>
        <w:t xml:space="preserve"> military </w:t>
      </w:r>
      <w:r w:rsidRPr="007A455C">
        <w:rPr>
          <w:rFonts w:eastAsiaTheme="minorHAnsi"/>
          <w:u w:val="single"/>
        </w:rPr>
        <w:t>assistance activities</w:t>
      </w:r>
      <w:r w:rsidRPr="007A455C">
        <w:rPr>
          <w:rFonts w:eastAsiaTheme="minorHAnsi"/>
          <w:sz w:val="10"/>
        </w:rPr>
        <w:t xml:space="preserve">, such as training, more easily. </w:t>
      </w:r>
      <w:r w:rsidRPr="007A455C">
        <w:rPr>
          <w:rFonts w:eastAsiaTheme="minorHAnsi"/>
          <w:u w:val="single"/>
        </w:rPr>
        <w:t>Electronic</w:t>
      </w:r>
      <w:r w:rsidRPr="007A455C">
        <w:rPr>
          <w:rFonts w:eastAsiaTheme="minorHAnsi"/>
          <w:sz w:val="10"/>
        </w:rPr>
        <w:t xml:space="preserve"> </w:t>
      </w:r>
      <w:r w:rsidRPr="007A455C">
        <w:rPr>
          <w:rFonts w:eastAsiaTheme="minorHAnsi"/>
          <w:u w:val="single"/>
        </w:rPr>
        <w:t>surveillance</w:t>
      </w:r>
      <w:r w:rsidRPr="007A455C">
        <w:rPr>
          <w:rFonts w:eastAsiaTheme="minorHAnsi"/>
          <w:sz w:val="10"/>
        </w:rPr>
        <w:t xml:space="preserve"> of the United States and Latin American states </w:t>
      </w:r>
      <w:r w:rsidRPr="007A455C">
        <w:rPr>
          <w:rFonts w:eastAsiaTheme="minorHAnsi"/>
          <w:u w:val="single"/>
        </w:rPr>
        <w:t>could be accomplished more cheaply</w:t>
      </w:r>
      <w:r w:rsidRPr="007A455C">
        <w:rPr>
          <w:rFonts w:eastAsiaTheme="minorHAnsi"/>
          <w:sz w:val="10"/>
        </w:rPr>
        <w:t xml:space="preserve"> and e􀌆ectively from forward positions. Finally, </w:t>
      </w:r>
      <w:r w:rsidRPr="007A455C">
        <w:rPr>
          <w:rFonts w:eastAsiaTheme="minorHAnsi"/>
          <w:u w:val="single"/>
        </w:rPr>
        <w:t>certain</w:t>
      </w:r>
      <w:r w:rsidRPr="007A455C">
        <w:rPr>
          <w:rFonts w:eastAsiaTheme="minorHAnsi"/>
          <w:sz w:val="10"/>
        </w:rPr>
        <w:t xml:space="preserve"> kinds of </w:t>
      </w:r>
      <w:r w:rsidRPr="007A455C">
        <w:rPr>
          <w:rFonts w:eastAsiaTheme="minorHAnsi"/>
          <w:u w:val="single"/>
        </w:rPr>
        <w:t>military</w:t>
      </w:r>
      <w:r w:rsidRPr="007A455C">
        <w:rPr>
          <w:rFonts w:eastAsiaTheme="minorHAnsi"/>
          <w:sz w:val="10"/>
        </w:rPr>
        <w:t xml:space="preserve"> </w:t>
      </w:r>
      <w:r w:rsidRPr="007A455C">
        <w:rPr>
          <w:rFonts w:eastAsiaTheme="minorHAnsi"/>
          <w:u w:val="single"/>
        </w:rPr>
        <w:t>capabilities</w:t>
      </w:r>
      <w:r w:rsidRPr="007A455C">
        <w:rPr>
          <w:rFonts w:eastAsiaTheme="minorHAnsi"/>
          <w:sz w:val="10"/>
        </w:rPr>
        <w:t xml:space="preserve">, </w:t>
      </w:r>
      <w:r w:rsidRPr="007A455C">
        <w:rPr>
          <w:rFonts w:eastAsiaTheme="minorHAnsi"/>
          <w:u w:val="single"/>
        </w:rPr>
        <w:t>such as</w:t>
      </w:r>
      <w:r w:rsidRPr="007A455C">
        <w:rPr>
          <w:rFonts w:eastAsiaTheme="minorHAnsi"/>
          <w:sz w:val="10"/>
        </w:rPr>
        <w:t xml:space="preserve"> long-range </w:t>
      </w:r>
      <w:r w:rsidRPr="007A455C">
        <w:rPr>
          <w:rFonts w:eastAsiaTheme="minorHAnsi"/>
          <w:b/>
          <w:iCs/>
          <w:u w:val="single"/>
          <w:bdr w:val="single" w:sz="12" w:space="0" w:color="auto"/>
        </w:rPr>
        <w:t>ballistic missiles and attack submarines</w:t>
      </w:r>
      <w:r w:rsidRPr="007A455C">
        <w:rPr>
          <w:rFonts w:eastAsiaTheme="minorHAnsi"/>
          <w:sz w:val="10"/>
        </w:rPr>
        <w:t xml:space="preserve">, </w:t>
      </w:r>
      <w:r w:rsidRPr="007A455C">
        <w:rPr>
          <w:rFonts w:eastAsiaTheme="minorHAnsi"/>
          <w:u w:val="single"/>
        </w:rPr>
        <w:t>could be</w:t>
      </w:r>
      <w:r w:rsidRPr="007A455C">
        <w:rPr>
          <w:rFonts w:eastAsiaTheme="minorHAnsi"/>
          <w:sz w:val="10"/>
        </w:rPr>
        <w:t xml:space="preserve"> pro􀂿tably </w:t>
      </w:r>
      <w:r w:rsidRPr="007A455C">
        <w:rPr>
          <w:rFonts w:eastAsiaTheme="minorHAnsi"/>
          <w:u w:val="single"/>
        </w:rPr>
        <w:t>stationed</w:t>
      </w:r>
      <w:r w:rsidRPr="007A455C">
        <w:rPr>
          <w:rFonts w:eastAsiaTheme="minorHAnsi"/>
          <w:sz w:val="10"/>
        </w:rPr>
        <w:t xml:space="preserve"> in Latin America by powers external to that region, particularly if they intended to create the option of initiating con􀃀ict at some future date. These reasons, among others, have made preventing an extra-hemispheric power from establishing bases in Latin America an enduring U.S. priority. Players in a Latin American Great Game </w:t>
      </w:r>
      <w:r w:rsidRPr="007A455C">
        <w:rPr>
          <w:rFonts w:eastAsiaTheme="minorHAnsi"/>
          <w:u w:val="single"/>
        </w:rPr>
        <w:t>Given current trends</w:t>
      </w:r>
      <w:r w:rsidRPr="007A455C">
        <w:rPr>
          <w:rFonts w:eastAsiaTheme="minorHAnsi"/>
          <w:sz w:val="10"/>
        </w:rPr>
        <w:t xml:space="preserve">, </w:t>
      </w:r>
      <w:r w:rsidRPr="007A455C">
        <w:rPr>
          <w:rFonts w:eastAsiaTheme="minorHAnsi"/>
          <w:b/>
          <w:iCs/>
          <w:u w:val="single"/>
          <w:bdr w:val="single" w:sz="12" w:space="0" w:color="auto"/>
        </w:rPr>
        <w:t xml:space="preserve">several </w:t>
      </w:r>
      <w:r w:rsidRPr="007A455C">
        <w:rPr>
          <w:rFonts w:eastAsiaTheme="minorHAnsi"/>
          <w:b/>
          <w:iCs/>
          <w:highlight w:val="yellow"/>
          <w:u w:val="single"/>
          <w:bdr w:val="single" w:sz="12" w:space="0" w:color="auto"/>
        </w:rPr>
        <w:t>powers</w:t>
      </w:r>
      <w:r w:rsidRPr="007A455C">
        <w:rPr>
          <w:rFonts w:eastAsiaTheme="minorHAnsi"/>
          <w:b/>
          <w:iCs/>
          <w:u w:val="single"/>
          <w:bdr w:val="single" w:sz="12" w:space="0" w:color="auto"/>
        </w:rPr>
        <w:t xml:space="preserve"> external to the region may</w:t>
      </w:r>
      <w:r w:rsidRPr="007A455C">
        <w:rPr>
          <w:rFonts w:eastAsiaTheme="minorHAnsi"/>
          <w:sz w:val="10"/>
        </w:rPr>
        <w:t xml:space="preserve">, either now or over the coming decade, </w:t>
      </w:r>
      <w:r w:rsidRPr="007A455C">
        <w:rPr>
          <w:rFonts w:eastAsiaTheme="minorHAnsi"/>
          <w:b/>
          <w:iCs/>
          <w:highlight w:val="yellow"/>
          <w:u w:val="single"/>
          <w:bdr w:val="single" w:sz="12" w:space="0" w:color="auto"/>
        </w:rPr>
        <w:t>have both the motive and</w:t>
      </w:r>
      <w:r w:rsidRPr="007A455C">
        <w:rPr>
          <w:rFonts w:eastAsiaTheme="minorHAnsi"/>
          <w:b/>
          <w:iCs/>
          <w:u w:val="single"/>
          <w:bdr w:val="single" w:sz="12" w:space="0" w:color="auto"/>
        </w:rPr>
        <w:t xml:space="preserve"> the </w:t>
      </w:r>
      <w:r w:rsidRPr="007A455C">
        <w:rPr>
          <w:rFonts w:eastAsiaTheme="minorHAnsi"/>
          <w:b/>
          <w:iCs/>
          <w:highlight w:val="yellow"/>
          <w:u w:val="single"/>
          <w:bdr w:val="single" w:sz="12" w:space="0" w:color="auto"/>
        </w:rPr>
        <w:t>means to employ</w:t>
      </w:r>
      <w:r w:rsidRPr="007A455C">
        <w:rPr>
          <w:rFonts w:eastAsiaTheme="minorHAnsi"/>
          <w:b/>
          <w:iCs/>
          <w:u w:val="single"/>
          <w:bdr w:val="single" w:sz="12" w:space="0" w:color="auto"/>
        </w:rPr>
        <w:t xml:space="preserve"> both </w:t>
      </w:r>
      <w:r w:rsidRPr="007A455C">
        <w:rPr>
          <w:rFonts w:eastAsiaTheme="minorHAnsi"/>
          <w:b/>
          <w:iCs/>
          <w:highlight w:val="yellow"/>
          <w:u w:val="single"/>
          <w:bdr w:val="single" w:sz="12" w:space="0" w:color="auto"/>
        </w:rPr>
        <w:t>state and non-state proxies</w:t>
      </w:r>
      <w:r w:rsidRPr="007A455C">
        <w:rPr>
          <w:rFonts w:eastAsiaTheme="minorHAnsi"/>
          <w:sz w:val="10"/>
        </w:rPr>
        <w:t xml:space="preserve"> in Latin American to achieve their interests. Principal among them is Iran, which is already engaged in supporting proxies against the United States and its partners in the Middle East and has long been developing proxies in Latin America. Additionally, </w:t>
      </w:r>
      <w:r w:rsidRPr="007A455C">
        <w:rPr>
          <w:rFonts w:eastAsiaTheme="minorHAnsi"/>
          <w:u w:val="single"/>
        </w:rPr>
        <w:t>there are reasons to think that China and Russia may be interested in cultivating and supporting Latin American proxies as well.</w:t>
      </w:r>
    </w:p>
    <w:p w:rsidR="007A455C" w:rsidRPr="001D5623" w:rsidRDefault="007A455C" w:rsidP="002F0D68">
      <w:pPr>
        <w:rPr>
          <w:sz w:val="16"/>
        </w:rPr>
      </w:pPr>
    </w:p>
    <w:p w:rsidR="002F0D68" w:rsidRPr="00D7376A" w:rsidRDefault="002F0D68" w:rsidP="002F0D68"/>
    <w:p w:rsidR="00D64FB3" w:rsidRPr="00D64FB3" w:rsidRDefault="00D64FB3" w:rsidP="00D64FB3">
      <w:pPr>
        <w:keepNext/>
        <w:keepLines/>
        <w:contextualSpacing/>
        <w:outlineLvl w:val="3"/>
        <w:rPr>
          <w:rFonts w:eastAsia="DengXian Light"/>
          <w:b/>
          <w:iCs/>
          <w:sz w:val="24"/>
          <w:lang w:eastAsia="ja-JP"/>
        </w:rPr>
      </w:pPr>
      <w:r w:rsidRPr="00D64FB3">
        <w:rPr>
          <w:rFonts w:eastAsia="DengXian Light"/>
          <w:b/>
          <w:iCs/>
          <w:sz w:val="24"/>
          <w:lang w:eastAsia="ja-JP"/>
        </w:rPr>
        <w:lastRenderedPageBreak/>
        <w:t>No alt causes- US arms sales are the single most important factor</w:t>
      </w:r>
    </w:p>
    <w:p w:rsidR="00D64FB3" w:rsidRPr="00D64FB3" w:rsidRDefault="00D64FB3" w:rsidP="00D64FB3">
      <w:pPr>
        <w:rPr>
          <w:rFonts w:eastAsia="Calibri"/>
        </w:rPr>
      </w:pPr>
      <w:r w:rsidRPr="00D64FB3">
        <w:rPr>
          <w:rFonts w:eastAsia="Calibri"/>
          <w:b/>
          <w:bCs/>
        </w:rPr>
        <w:t>Hartung 1</w:t>
      </w:r>
      <w:r w:rsidRPr="00D64FB3">
        <w:rPr>
          <w:rFonts w:ascii="Calibri Light" w:eastAsia="Calibri" w:hAnsi="Calibri Light" w:cs="Times"/>
          <w:color w:val="000000"/>
          <w:sz w:val="28"/>
          <w:szCs w:val="28"/>
        </w:rPr>
        <w:t xml:space="preserve"> (</w:t>
      </w:r>
      <w:r w:rsidRPr="00D64FB3">
        <w:rPr>
          <w:rFonts w:eastAsia="Calibri"/>
        </w:rPr>
        <w:t>William D. Hartung is the director of the Arms and Security Project at the Center for International Policy.  His most recent book is </w:t>
      </w:r>
      <w:hyperlink r:id="rId38" w:tgtFrame="_blank" w:history="1">
        <w:r w:rsidRPr="00D64FB3">
          <w:rPr>
            <w:rFonts w:eastAsia="Calibri"/>
          </w:rPr>
          <w:t>Prophets of War: Lockheed Martin and the Making of the Military-Industrial Complex</w:t>
        </w:r>
      </w:hyperlink>
      <w:r w:rsidRPr="00D64FB3">
        <w:rPr>
          <w:rFonts w:eastAsia="Calibri"/>
        </w:rPr>
        <w:t xml:space="preserve">. </w:t>
      </w:r>
      <w:hyperlink r:id="rId39" w:history="1">
        <w:r w:rsidRPr="00D64FB3">
          <w:rPr>
            <w:rFonts w:eastAsia="Calibri"/>
          </w:rPr>
          <w:t>https://www.cambridge.org/core/journals/ethics-and-international-affairs/article/new-business-of-war-small-arms-and-the-proliferation-of-conflict/5C3C2360898788C9E021B6CF2CAC81DC#</w:t>
        </w:r>
      </w:hyperlink>
      <w:r w:rsidRPr="00D64FB3">
        <w:rPr>
          <w:rFonts w:eastAsia="Calibri"/>
        </w:rPr>
        <w:t>)</w:t>
      </w:r>
    </w:p>
    <w:p w:rsidR="00D64FB3" w:rsidRPr="00D64FB3" w:rsidRDefault="00D64FB3" w:rsidP="00D64FB3">
      <w:pPr>
        <w:rPr>
          <w:rFonts w:eastAsia="Times New Roman"/>
          <w:sz w:val="24"/>
          <w:lang w:eastAsia="ja-JP"/>
        </w:rPr>
      </w:pPr>
    </w:p>
    <w:p w:rsidR="00D64FB3" w:rsidRPr="00D64FB3" w:rsidRDefault="00D64FB3" w:rsidP="00D64FB3">
      <w:pPr>
        <w:widowControl w:val="0"/>
        <w:autoSpaceDE w:val="0"/>
        <w:autoSpaceDN w:val="0"/>
        <w:adjustRightInd w:val="0"/>
        <w:contextualSpacing/>
        <w:rPr>
          <w:rFonts w:eastAsia="Calibri"/>
          <w:color w:val="000000"/>
          <w:szCs w:val="20"/>
        </w:rPr>
      </w:pPr>
      <w:r w:rsidRPr="00D64FB3">
        <w:rPr>
          <w:rFonts w:eastAsia="Calibri"/>
          <w:color w:val="000000"/>
          <w:szCs w:val="20"/>
          <w:highlight w:val="cyan"/>
          <w:u w:val="single"/>
        </w:rPr>
        <w:t xml:space="preserve">Guns alone don’t kill people, but societies awash in guns are </w:t>
      </w:r>
      <w:r w:rsidRPr="00D64FB3">
        <w:rPr>
          <w:rFonts w:eastAsia="Calibri"/>
          <w:b/>
          <w:iCs/>
          <w:sz w:val="22"/>
          <w:highlight w:val="cyan"/>
          <w:u w:val="single"/>
          <w:bdr w:val="single" w:sz="12" w:space="0" w:color="auto"/>
        </w:rPr>
        <w:t>far more likely</w:t>
      </w:r>
      <w:r w:rsidRPr="00D64FB3">
        <w:rPr>
          <w:rFonts w:eastAsia="Calibri"/>
          <w:color w:val="000000"/>
          <w:szCs w:val="20"/>
          <w:highlight w:val="cyan"/>
          <w:u w:val="single"/>
        </w:rPr>
        <w:t xml:space="preserve"> to resolve their differences violently</w:t>
      </w:r>
      <w:r w:rsidRPr="00D64FB3">
        <w:rPr>
          <w:rFonts w:eastAsia="Calibri"/>
          <w:color w:val="000000"/>
          <w:szCs w:val="20"/>
          <w:u w:val="single"/>
        </w:rPr>
        <w:t xml:space="preserve">, </w:t>
      </w:r>
      <w:r w:rsidRPr="00D64FB3">
        <w:rPr>
          <w:rFonts w:eastAsia="Calibri"/>
          <w:color w:val="000000"/>
          <w:szCs w:val="20"/>
          <w:highlight w:val="cyan"/>
          <w:u w:val="single"/>
        </w:rPr>
        <w:t>in ways that</w:t>
      </w:r>
      <w:r w:rsidRPr="00D64FB3">
        <w:rPr>
          <w:rFonts w:eastAsia="Calibri"/>
          <w:color w:val="000000"/>
          <w:szCs w:val="20"/>
          <w:u w:val="single"/>
        </w:rPr>
        <w:t xml:space="preserve"> can </w:t>
      </w:r>
      <w:r w:rsidRPr="00D64FB3">
        <w:rPr>
          <w:rFonts w:eastAsia="Calibri"/>
          <w:b/>
          <w:iCs/>
          <w:sz w:val="22"/>
          <w:highlight w:val="cyan"/>
          <w:u w:val="single"/>
          <w:bdr w:val="single" w:sz="12" w:space="0" w:color="auto"/>
        </w:rPr>
        <w:t>quickly spiral out of control</w:t>
      </w:r>
      <w:r w:rsidRPr="00D64FB3">
        <w:rPr>
          <w:rFonts w:eastAsia="Calibri"/>
          <w:color w:val="000000"/>
          <w:szCs w:val="20"/>
          <w:u w:val="single"/>
        </w:rPr>
        <w:t>. Once this happens, the international com- munity can neither stop the killing nor heal the societal wounds inflicted by militias, war- lords, criminal gangs, or repressive governments.</w:t>
      </w:r>
      <w:r w:rsidRPr="00D64FB3">
        <w:rPr>
          <w:rFonts w:eastAsia="Calibri"/>
          <w:color w:val="000000"/>
          <w:szCs w:val="20"/>
        </w:rPr>
        <w:t xml:space="preserve"> The current massive quantities of small arms in circulation have been primary contributors to what analyst Klare has described as a worldwide “epidemic of ethnic, sectarian, and criminal violence.”</w:t>
      </w:r>
      <w:proofErr w:type="gramStart"/>
      <w:r w:rsidRPr="00D64FB3">
        <w:rPr>
          <w:rFonts w:eastAsia="Calibri"/>
          <w:color w:val="000000"/>
          <w:position w:val="8"/>
          <w:szCs w:val="20"/>
        </w:rPr>
        <w:t xml:space="preserve">15 </w:t>
      </w:r>
      <w:r w:rsidRPr="00D64FB3">
        <w:rPr>
          <w:rFonts w:eastAsia="Calibri"/>
          <w:color w:val="000000"/>
          <w:szCs w:val="20"/>
        </w:rPr>
        <w:t xml:space="preserve"> What</w:t>
      </w:r>
      <w:proofErr w:type="gramEnd"/>
      <w:r w:rsidRPr="00D64FB3">
        <w:rPr>
          <w:rFonts w:eastAsia="Calibri"/>
          <w:color w:val="000000"/>
          <w:szCs w:val="20"/>
        </w:rPr>
        <w:t xml:space="preserve"> is to be done? Is the arms trade just an unfortunate, necessary evil of our interconnected world, or can effective steps be taken to rein it in and diminish the levels of violence associated with the spread of small arms and light weapons? Like any public health epidemic, </w:t>
      </w:r>
      <w:r w:rsidRPr="00D64FB3">
        <w:rPr>
          <w:rFonts w:eastAsia="Calibri"/>
          <w:color w:val="000000"/>
          <w:szCs w:val="20"/>
          <w:u w:val="single"/>
        </w:rPr>
        <w:t>the current outbreak of local and regional violence must be addressed in a comprehensive fashion, involving both preventive measures such as arms control and conflict resolution, and “treatment” in the form of diplomacy, peacekeeping, and post-conflict reconstruction.</w:t>
      </w:r>
      <w:r w:rsidRPr="00D64FB3">
        <w:rPr>
          <w:rFonts w:eastAsia="Calibri"/>
          <w:color w:val="000000"/>
          <w:szCs w:val="20"/>
        </w:rPr>
        <w:t xml:space="preserve"> So far, the international community has invested far more in ad hoc, emergency treatment measures after violence has erupted in a given nation or region than it has in preventive approaches such as con- trolling access to small arms on the part of potential combatants.  Because they are cheap, plentiful, portable, and easy to maintain, small arms facilitate violations of human rights and humanitarian law by a much wider range of state and nonstate actors than major conventional systems such as fighter planes or attack heli- copters, which can generally only be purchased and maintained by governmental forces that, in theory, are more amenable to appeals to national and international law. This is not to suggest that major conventional systems should be “skipped over” in discussions of reining in the international arms trade. Turkey’s use of U.S.-supplied helicopters and fight- er planes to bomb and burn Kurdish villages in southeastern Turkey or Ethiopia’s pur- chase of MiG fighter jets for use in its recent border war with Eritrea are just two recent examples that suggest the wisdom of seeking comprehensive controls on the arms trade, including everything from Kalashnikovs and M-16 rifles to MiGs and F-16 fighter planes. In a recent critique of U.S. arms-transfer policy, former Costa Rican president and Nobel Peace Prize winner Oscar Arias noted that in the modern era, “the true weapons of mass destruction are the jet fighters, tanks, machine guns, and other military exports the United States ships to nondemocratic countries.”</w:t>
      </w:r>
      <w:proofErr w:type="gramStart"/>
      <w:r w:rsidRPr="00D64FB3">
        <w:rPr>
          <w:rFonts w:eastAsia="Calibri"/>
          <w:color w:val="000000"/>
          <w:position w:val="8"/>
          <w:szCs w:val="20"/>
        </w:rPr>
        <w:t xml:space="preserve">16 </w:t>
      </w:r>
      <w:r w:rsidRPr="00D64FB3">
        <w:rPr>
          <w:rFonts w:eastAsia="Calibri"/>
          <w:color w:val="000000"/>
          <w:szCs w:val="20"/>
        </w:rPr>
        <w:t xml:space="preserve"> While</w:t>
      </w:r>
      <w:proofErr w:type="gramEnd"/>
      <w:r w:rsidRPr="00D64FB3">
        <w:rPr>
          <w:rFonts w:eastAsia="Calibri"/>
          <w:color w:val="000000"/>
          <w:szCs w:val="20"/>
        </w:rPr>
        <w:t xml:space="preserve"> an across-the-board focus on limiting arms transfers makes the most sense, </w:t>
      </w:r>
      <w:r w:rsidRPr="00D64FB3">
        <w:rPr>
          <w:rFonts w:eastAsia="Calibri"/>
          <w:color w:val="000000"/>
          <w:szCs w:val="20"/>
          <w:highlight w:val="cyan"/>
          <w:u w:val="single"/>
        </w:rPr>
        <w:t>an argument can</w:t>
      </w:r>
      <w:r w:rsidRPr="00D64FB3">
        <w:rPr>
          <w:rFonts w:eastAsia="Calibri"/>
          <w:color w:val="000000"/>
          <w:szCs w:val="20"/>
          <w:highlight w:val="cyan"/>
        </w:rPr>
        <w:t xml:space="preserve"> </w:t>
      </w:r>
      <w:r w:rsidRPr="00D64FB3">
        <w:rPr>
          <w:rFonts w:eastAsia="Calibri"/>
          <w:color w:val="000000"/>
          <w:szCs w:val="20"/>
        </w:rPr>
        <w:t xml:space="preserve">nonetheless </w:t>
      </w:r>
      <w:r w:rsidRPr="00D64FB3">
        <w:rPr>
          <w:rFonts w:eastAsia="Calibri"/>
          <w:color w:val="000000"/>
          <w:szCs w:val="20"/>
          <w:highlight w:val="cyan"/>
          <w:u w:val="single"/>
        </w:rPr>
        <w:t xml:space="preserve">be made for </w:t>
      </w:r>
      <w:r w:rsidRPr="00D64FB3">
        <w:rPr>
          <w:rFonts w:eastAsia="Calibri"/>
          <w:b/>
          <w:iCs/>
          <w:sz w:val="22"/>
          <w:highlight w:val="cyan"/>
          <w:u w:val="single"/>
          <w:bdr w:val="single" w:sz="12" w:space="0" w:color="auto"/>
        </w:rPr>
        <w:t>giving priority</w:t>
      </w:r>
      <w:r w:rsidRPr="00D64FB3">
        <w:rPr>
          <w:rFonts w:eastAsia="Calibri"/>
          <w:color w:val="000000"/>
          <w:szCs w:val="20"/>
        </w:rPr>
        <w:t xml:space="preserve"> in terms of resources and public attention </w:t>
      </w:r>
      <w:r w:rsidRPr="00D64FB3">
        <w:rPr>
          <w:rFonts w:eastAsia="Calibri"/>
          <w:b/>
          <w:iCs/>
          <w:sz w:val="22"/>
          <w:highlight w:val="cyan"/>
          <w:u w:val="single"/>
          <w:bdr w:val="single" w:sz="12" w:space="0" w:color="auto"/>
        </w:rPr>
        <w:t>to small arms</w:t>
      </w:r>
      <w:r w:rsidRPr="00D64FB3">
        <w:rPr>
          <w:rFonts w:eastAsia="Calibri"/>
          <w:color w:val="000000"/>
          <w:szCs w:val="20"/>
        </w:rPr>
        <w:t xml:space="preserve">, for the simple reason that </w:t>
      </w:r>
      <w:r w:rsidRPr="00D64FB3">
        <w:rPr>
          <w:rFonts w:eastAsia="Calibri"/>
          <w:highlight w:val="cyan"/>
          <w:u w:val="single"/>
        </w:rPr>
        <w:t>they are the</w:t>
      </w:r>
      <w:r w:rsidRPr="00D64FB3">
        <w:rPr>
          <w:rFonts w:eastAsia="Calibri"/>
          <w:color w:val="000000"/>
          <w:szCs w:val="20"/>
          <w:highlight w:val="cyan"/>
          <w:u w:val="single"/>
        </w:rPr>
        <w:t xml:space="preserve"> </w:t>
      </w:r>
      <w:r w:rsidRPr="00D64FB3">
        <w:rPr>
          <w:rFonts w:eastAsia="Calibri"/>
          <w:b/>
          <w:iCs/>
          <w:sz w:val="22"/>
          <w:highlight w:val="cyan"/>
          <w:u w:val="single"/>
          <w:bdr w:val="single" w:sz="12" w:space="0" w:color="auto"/>
        </w:rPr>
        <w:t>primary  instruments of violence</w:t>
      </w:r>
      <w:r w:rsidRPr="00D64FB3">
        <w:rPr>
          <w:rFonts w:eastAsia="Calibri"/>
          <w:color w:val="000000"/>
          <w:szCs w:val="20"/>
          <w:highlight w:val="cyan"/>
          <w:u w:val="single"/>
        </w:rPr>
        <w:t xml:space="preserve"> in the</w:t>
      </w:r>
      <w:r w:rsidRPr="00D64FB3">
        <w:rPr>
          <w:rFonts w:eastAsia="Calibri"/>
          <w:color w:val="000000"/>
          <w:szCs w:val="20"/>
          <w:u w:val="single"/>
        </w:rPr>
        <w:t xml:space="preserve"> </w:t>
      </w:r>
      <w:r w:rsidRPr="00D64FB3">
        <w:rPr>
          <w:rFonts w:eastAsia="Calibri"/>
          <w:color w:val="000000"/>
          <w:szCs w:val="20"/>
          <w:highlight w:val="cyan"/>
          <w:u w:val="single"/>
        </w:rPr>
        <w:t>vast majority of the world’s</w:t>
      </w:r>
      <w:r w:rsidRPr="00D64FB3">
        <w:rPr>
          <w:rFonts w:eastAsia="Calibri"/>
          <w:color w:val="000000"/>
          <w:szCs w:val="20"/>
          <w:u w:val="single"/>
        </w:rPr>
        <w:t xml:space="preserve"> most intractable </w:t>
      </w:r>
      <w:r w:rsidRPr="00D64FB3">
        <w:rPr>
          <w:rFonts w:eastAsia="Calibri"/>
          <w:color w:val="000000"/>
          <w:szCs w:val="20"/>
          <w:highlight w:val="cyan"/>
          <w:u w:val="single"/>
        </w:rPr>
        <w:t>conflicts</w:t>
      </w:r>
      <w:r w:rsidRPr="00D64FB3">
        <w:rPr>
          <w:rFonts w:eastAsia="Calibri"/>
          <w:color w:val="000000"/>
          <w:szCs w:val="20"/>
          <w:u w:val="single"/>
        </w:rPr>
        <w:t xml:space="preserve">.  </w:t>
      </w:r>
      <w:r w:rsidRPr="00D64FB3">
        <w:rPr>
          <w:rFonts w:eastAsia="Calibri"/>
          <w:color w:val="000000"/>
          <w:szCs w:val="20"/>
        </w:rPr>
        <w:t xml:space="preserve">According to an assessment by Klare, </w:t>
      </w:r>
      <w:r w:rsidRPr="00D64FB3">
        <w:rPr>
          <w:rFonts w:eastAsia="Calibri"/>
          <w:color w:val="000000"/>
          <w:szCs w:val="20"/>
          <w:highlight w:val="cyan"/>
          <w:u w:val="single"/>
        </w:rPr>
        <w:t xml:space="preserve">light weapons were the </w:t>
      </w:r>
      <w:r w:rsidRPr="00D64FB3">
        <w:rPr>
          <w:rFonts w:eastAsia="Calibri"/>
          <w:b/>
          <w:iCs/>
          <w:sz w:val="22"/>
          <w:highlight w:val="cyan"/>
          <w:u w:val="single"/>
          <w:bdr w:val="single" w:sz="12" w:space="0" w:color="auto"/>
        </w:rPr>
        <w:t>only armaments used</w:t>
      </w:r>
      <w:r w:rsidRPr="00D64FB3">
        <w:rPr>
          <w:rFonts w:eastAsia="Calibri"/>
          <w:color w:val="000000"/>
          <w:szCs w:val="20"/>
          <w:highlight w:val="cyan"/>
          <w:u w:val="single"/>
        </w:rPr>
        <w:t xml:space="preserve"> in </w:t>
      </w:r>
      <w:r w:rsidRPr="00D64FB3">
        <w:rPr>
          <w:rFonts w:eastAsia="Calibri"/>
          <w:b/>
          <w:iCs/>
          <w:sz w:val="22"/>
          <w:highlight w:val="cyan"/>
          <w:u w:val="single"/>
          <w:bdr w:val="single" w:sz="12" w:space="0" w:color="auto"/>
        </w:rPr>
        <w:t>forty-six of forty-nine</w:t>
      </w:r>
      <w:r w:rsidRPr="00D64FB3">
        <w:rPr>
          <w:rFonts w:eastAsia="Calibri"/>
          <w:color w:val="000000"/>
          <w:szCs w:val="20"/>
          <w:highlight w:val="cyan"/>
          <w:u w:val="single"/>
        </w:rPr>
        <w:t xml:space="preserve"> major conflicts</w:t>
      </w:r>
      <w:r w:rsidRPr="00D64FB3">
        <w:rPr>
          <w:rFonts w:eastAsia="Calibri"/>
          <w:color w:val="000000"/>
          <w:szCs w:val="20"/>
        </w:rPr>
        <w:t xml:space="preserve"> that were fought worldwide </w:t>
      </w:r>
      <w:r w:rsidRPr="00D64FB3">
        <w:rPr>
          <w:rFonts w:eastAsia="Calibri"/>
          <w:color w:val="000000"/>
          <w:szCs w:val="20"/>
          <w:u w:val="single"/>
        </w:rPr>
        <w:t>during the</w:t>
      </w:r>
      <w:r w:rsidRPr="00D64FB3">
        <w:rPr>
          <w:rFonts w:eastAsia="Calibri"/>
          <w:color w:val="000000"/>
          <w:szCs w:val="20"/>
        </w:rPr>
        <w:t xml:space="preserve"> </w:t>
      </w:r>
      <w:r w:rsidRPr="00D64FB3">
        <w:rPr>
          <w:rFonts w:eastAsia="Calibri"/>
          <w:color w:val="000000"/>
          <w:szCs w:val="20"/>
          <w:u w:val="single"/>
        </w:rPr>
        <w:t xml:space="preserve">decade of the 1990s. </w:t>
      </w:r>
      <w:r w:rsidRPr="00D64FB3">
        <w:rPr>
          <w:rFonts w:eastAsia="Calibri"/>
          <w:color w:val="000000"/>
          <w:szCs w:val="20"/>
          <w:highlight w:val="cyan"/>
          <w:u w:val="single"/>
        </w:rPr>
        <w:t>Small arms have</w:t>
      </w:r>
      <w:r w:rsidRPr="00D64FB3">
        <w:rPr>
          <w:rFonts w:eastAsia="Calibri"/>
          <w:color w:val="000000"/>
          <w:szCs w:val="20"/>
          <w:u w:val="single"/>
        </w:rPr>
        <w:t xml:space="preserve"> also </w:t>
      </w:r>
      <w:r w:rsidRPr="00D64FB3">
        <w:rPr>
          <w:rFonts w:eastAsia="Calibri"/>
          <w:color w:val="000000"/>
          <w:szCs w:val="20"/>
          <w:highlight w:val="cyan"/>
          <w:u w:val="single"/>
        </w:rPr>
        <w:t>been linked to the vast increase in</w:t>
      </w:r>
      <w:r w:rsidRPr="00D64FB3">
        <w:rPr>
          <w:rFonts w:eastAsia="Calibri"/>
          <w:color w:val="000000"/>
          <w:szCs w:val="20"/>
          <w:u w:val="single"/>
        </w:rPr>
        <w:t xml:space="preserve"> the proportion of </w:t>
      </w:r>
      <w:r w:rsidRPr="00D64FB3">
        <w:rPr>
          <w:rFonts w:eastAsia="Calibri"/>
          <w:color w:val="000000"/>
          <w:szCs w:val="20"/>
          <w:highlight w:val="cyan"/>
          <w:u w:val="single"/>
        </w:rPr>
        <w:t>civilian deaths</w:t>
      </w:r>
      <w:r w:rsidRPr="00D64FB3">
        <w:rPr>
          <w:rFonts w:eastAsia="Calibri"/>
          <w:color w:val="000000"/>
          <w:szCs w:val="20"/>
          <w:u w:val="single"/>
        </w:rPr>
        <w:t xml:space="preserve"> generated by today’s wars. Civilian noncombatants account for an estimated 80 to 90 percent of the parties killed in current conflicts, compared with the roughly 5 percent rate of civilian deaths that prevailed during World War I.</w:t>
      </w:r>
      <w:r w:rsidRPr="00D64FB3">
        <w:rPr>
          <w:rFonts w:eastAsia="Calibri"/>
          <w:color w:val="000000"/>
          <w:position w:val="8"/>
          <w:szCs w:val="20"/>
          <w:u w:val="single"/>
        </w:rPr>
        <w:t xml:space="preserve">17 </w:t>
      </w:r>
      <w:r w:rsidRPr="00D64FB3">
        <w:rPr>
          <w:rFonts w:eastAsia="Calibri"/>
          <w:color w:val="000000"/>
          <w:szCs w:val="20"/>
          <w:u w:val="single"/>
        </w:rPr>
        <w:t>And, noting the substantial increases in the numbers of internal refugees generated by today’s wars compared with those of a generation ago, many analysts have suggested that the single most important factor explaining the upsurge in refugee populations is the ready availability of small arms.</w:t>
      </w:r>
      <w:r w:rsidRPr="00D64FB3">
        <w:rPr>
          <w:rFonts w:eastAsia="Calibri"/>
          <w:color w:val="000000"/>
          <w:szCs w:val="20"/>
        </w:rPr>
        <w:t xml:space="preserve">  In short</w:t>
      </w:r>
      <w:r w:rsidRPr="00D64FB3">
        <w:rPr>
          <w:rFonts w:eastAsia="Calibri"/>
          <w:color w:val="000000"/>
          <w:szCs w:val="20"/>
          <w:u w:val="single"/>
        </w:rPr>
        <w:t xml:space="preserve">, a multifaceted case can be made for the </w:t>
      </w:r>
      <w:r w:rsidRPr="00D64FB3">
        <w:rPr>
          <w:rFonts w:eastAsia="Calibri"/>
          <w:color w:val="000000"/>
          <w:szCs w:val="20"/>
          <w:highlight w:val="cyan"/>
          <w:u w:val="single"/>
        </w:rPr>
        <w:t xml:space="preserve">urgent need to restrict the availability of small arms, in the interests of </w:t>
      </w:r>
      <w:r w:rsidRPr="00D64FB3">
        <w:rPr>
          <w:rFonts w:eastAsia="Calibri"/>
          <w:b/>
          <w:iCs/>
          <w:sz w:val="22"/>
          <w:highlight w:val="cyan"/>
          <w:u w:val="single"/>
          <w:bdr w:val="single" w:sz="12" w:space="0" w:color="auto"/>
        </w:rPr>
        <w:t>preventing conflict</w:t>
      </w:r>
      <w:r w:rsidRPr="00D64FB3">
        <w:rPr>
          <w:rFonts w:eastAsia="Calibri"/>
          <w:color w:val="000000"/>
          <w:szCs w:val="20"/>
          <w:highlight w:val="cyan"/>
          <w:u w:val="single"/>
        </w:rPr>
        <w:t xml:space="preserve"> and </w:t>
      </w:r>
      <w:r w:rsidRPr="00D64FB3">
        <w:rPr>
          <w:rFonts w:eastAsia="Calibri"/>
          <w:b/>
          <w:iCs/>
          <w:sz w:val="22"/>
          <w:highlight w:val="cyan"/>
          <w:u w:val="single"/>
          <w:bdr w:val="single" w:sz="12" w:space="0" w:color="auto"/>
        </w:rPr>
        <w:t>promoting stability</w:t>
      </w:r>
      <w:r w:rsidRPr="00D64FB3">
        <w:rPr>
          <w:rFonts w:eastAsia="Calibri"/>
          <w:color w:val="000000"/>
          <w:szCs w:val="20"/>
          <w:u w:val="single"/>
        </w:rPr>
        <w:t xml:space="preserve"> in war- torn regions</w:t>
      </w:r>
      <w:r w:rsidRPr="00D64FB3">
        <w:rPr>
          <w:rFonts w:eastAsia="Calibri"/>
          <w:color w:val="000000"/>
          <w:szCs w:val="20"/>
        </w:rPr>
        <w:t>, reducing the human and economic costs of local and regional conflicts, and protecting the fragile fabric of global ethics and international humanitarian law from being overrun by an epidemic of lawlessness and violence. Toward that end, in May 1999 a coalition of nongovernmental organizations (NGOs) concerned with human rights, humanitarian aid, arms control, law enforcement, and public health formed the International Action Network on Small Arms (IANSA), with the goal of stemming the excessive accumulation, rapid proliferation, and rampant misuse of small arms.</w:t>
      </w:r>
      <w:r w:rsidRPr="00D64FB3">
        <w:rPr>
          <w:rFonts w:eastAsia="Calibri"/>
          <w:color w:val="000000"/>
          <w:position w:val="8"/>
          <w:szCs w:val="20"/>
        </w:rPr>
        <w:t xml:space="preserve">18 </w:t>
      </w:r>
      <w:r w:rsidRPr="00D64FB3">
        <w:rPr>
          <w:rFonts w:eastAsia="Calibri"/>
          <w:color w:val="000000"/>
          <w:szCs w:val="20"/>
        </w:rPr>
        <w:t xml:space="preserve">In the past two years, IANSA has made significant strides in placing the small arms problem on the agenda of governments, international institutions, and global civil society. The ques- tion now is how to move from compassionate rhetoric to effective action. </w:t>
      </w:r>
    </w:p>
    <w:p w:rsidR="00D64FB3" w:rsidRPr="00D64FB3" w:rsidRDefault="00D64FB3" w:rsidP="00D64FB3">
      <w:pPr>
        <w:rPr>
          <w:rFonts w:eastAsia="Calibri"/>
          <w:sz w:val="14"/>
          <w:szCs w:val="14"/>
        </w:rPr>
      </w:pPr>
    </w:p>
    <w:p w:rsidR="00D64FB3" w:rsidRPr="00D64FB3" w:rsidRDefault="00D64FB3" w:rsidP="00D64FB3">
      <w:pPr>
        <w:rPr>
          <w:rFonts w:eastAsia="Calibri"/>
          <w:sz w:val="14"/>
          <w:szCs w:val="14"/>
        </w:rPr>
      </w:pPr>
    </w:p>
    <w:p w:rsidR="00D64FB3" w:rsidRPr="00D64FB3" w:rsidRDefault="00D64FB3" w:rsidP="00D64FB3">
      <w:pPr>
        <w:keepNext/>
        <w:keepLines/>
        <w:pageBreakBefore/>
        <w:spacing w:before="200"/>
        <w:jc w:val="center"/>
        <w:outlineLvl w:val="2"/>
        <w:rPr>
          <w:rFonts w:eastAsia="DengXian Light"/>
          <w:b/>
          <w:sz w:val="32"/>
          <w:szCs w:val="24"/>
          <w:u w:val="single"/>
        </w:rPr>
      </w:pPr>
      <w:r w:rsidRPr="00D64FB3">
        <w:rPr>
          <w:rFonts w:eastAsia="DengXian Light"/>
          <w:b/>
          <w:sz w:val="32"/>
          <w:szCs w:val="24"/>
          <w:u w:val="single"/>
        </w:rPr>
        <w:lastRenderedPageBreak/>
        <w:t>UQ</w:t>
      </w:r>
    </w:p>
    <w:p w:rsidR="00D64FB3" w:rsidRPr="00D64FB3" w:rsidRDefault="00D64FB3" w:rsidP="00D64FB3">
      <w:pPr>
        <w:rPr>
          <w:rFonts w:eastAsia="Calibri"/>
        </w:rPr>
      </w:pPr>
    </w:p>
    <w:p w:rsidR="00D64FB3" w:rsidRPr="00D64FB3" w:rsidRDefault="00D64FB3" w:rsidP="00D64FB3">
      <w:pPr>
        <w:keepNext/>
        <w:keepLines/>
        <w:contextualSpacing/>
        <w:outlineLvl w:val="3"/>
        <w:rPr>
          <w:rFonts w:eastAsia="DengXian Light"/>
          <w:b/>
          <w:iCs/>
          <w:sz w:val="26"/>
          <w:szCs w:val="26"/>
        </w:rPr>
      </w:pPr>
      <w:r w:rsidRPr="00D64FB3">
        <w:rPr>
          <w:rFonts w:eastAsia="DengXian Light"/>
          <w:b/>
          <w:iCs/>
          <w:sz w:val="26"/>
          <w:szCs w:val="26"/>
        </w:rPr>
        <w:t>Planned rule change will increase sales as much as 20 percent, increases flow of unregulated arms</w:t>
      </w:r>
    </w:p>
    <w:p w:rsidR="00D64FB3" w:rsidRPr="00D64FB3" w:rsidRDefault="00D64FB3" w:rsidP="00D64FB3">
      <w:pPr>
        <w:rPr>
          <w:rFonts w:eastAsia="Calibri"/>
        </w:rPr>
      </w:pPr>
      <w:r w:rsidRPr="00D64FB3">
        <w:rPr>
          <w:rFonts w:eastAsia="Calibri"/>
          <w:b/>
          <w:bCs/>
          <w:sz w:val="26"/>
          <w:szCs w:val="26"/>
        </w:rPr>
        <w:t xml:space="preserve">Stone 18 </w:t>
      </w:r>
      <w:r w:rsidRPr="00D64FB3">
        <w:rPr>
          <w:rFonts w:eastAsia="Calibri"/>
        </w:rPr>
        <w:t>(Mike Stone, Reuters reporter covering the business of war, “Trump administration to publish proposed rule changes for gun exports: official”, Reuters, 05/22/18, MAK)</w:t>
      </w:r>
    </w:p>
    <w:p w:rsidR="00D64FB3" w:rsidRPr="00D64FB3" w:rsidRDefault="00D64FB3" w:rsidP="00D64FB3">
      <w:pPr>
        <w:rPr>
          <w:rFonts w:eastAsia="Calibri"/>
          <w:sz w:val="16"/>
          <w:szCs w:val="16"/>
          <w:u w:val="single"/>
        </w:rPr>
      </w:pPr>
      <w:r w:rsidRPr="00D64FB3">
        <w:rPr>
          <w:rFonts w:eastAsia="Calibri"/>
          <w:sz w:val="16"/>
          <w:szCs w:val="16"/>
          <w:u w:val="single"/>
        </w:rPr>
        <w:t xml:space="preserve">The </w:t>
      </w:r>
      <w:r w:rsidRPr="00D64FB3">
        <w:rPr>
          <w:rFonts w:eastAsia="Calibri"/>
          <w:highlight w:val="cyan"/>
          <w:u w:val="single"/>
        </w:rPr>
        <w:t>expected relaxing of rules could increase foreign gun sales by as much as 20 percent</w:t>
      </w:r>
      <w:r w:rsidRPr="00D64FB3">
        <w:rPr>
          <w:rFonts w:eastAsia="Calibri"/>
          <w:sz w:val="14"/>
          <w:szCs w:val="14"/>
        </w:rPr>
        <w:t>, the National Sports Shooting Foundation has estimated</w:t>
      </w:r>
      <w:r w:rsidRPr="00D64FB3">
        <w:rPr>
          <w:rFonts w:eastAsia="Calibri"/>
          <w:sz w:val="16"/>
          <w:szCs w:val="16"/>
          <w:u w:val="single"/>
        </w:rPr>
        <w:t xml:space="preserve">. </w:t>
      </w:r>
      <w:r w:rsidRPr="00D64FB3">
        <w:rPr>
          <w:rFonts w:eastAsia="Calibri"/>
          <w:highlight w:val="cyan"/>
          <w:u w:val="single"/>
        </w:rPr>
        <w:t>As well as</w:t>
      </w:r>
      <w:r w:rsidRPr="00D64FB3">
        <w:rPr>
          <w:rFonts w:eastAsia="Calibri"/>
          <w:sz w:val="16"/>
          <w:szCs w:val="16"/>
          <w:u w:val="single"/>
        </w:rPr>
        <w:t xml:space="preserve"> the </w:t>
      </w:r>
      <w:r w:rsidRPr="00D64FB3">
        <w:rPr>
          <w:rFonts w:eastAsia="Calibri"/>
          <w:highlight w:val="cyan"/>
          <w:u w:val="single"/>
        </w:rPr>
        <w:t>industry</w:t>
      </w:r>
      <w:r w:rsidRPr="00D64FB3">
        <w:rPr>
          <w:rFonts w:eastAsia="Calibri"/>
          <w:sz w:val="16"/>
          <w:szCs w:val="16"/>
          <w:u w:val="single"/>
        </w:rPr>
        <w:t xml:space="preserve">’s big players, </w:t>
      </w:r>
      <w:r w:rsidRPr="00D64FB3">
        <w:rPr>
          <w:rFonts w:eastAsia="Calibri"/>
          <w:highlight w:val="cyan"/>
          <w:u w:val="single"/>
        </w:rPr>
        <w:t>it may also help</w:t>
      </w:r>
      <w:r w:rsidRPr="00D64FB3">
        <w:rPr>
          <w:rFonts w:eastAsia="Calibri"/>
          <w:sz w:val="16"/>
          <w:szCs w:val="16"/>
          <w:u w:val="single"/>
        </w:rPr>
        <w:t xml:space="preserve"> small</w:t>
      </w:r>
      <w:r w:rsidRPr="00D64FB3">
        <w:rPr>
          <w:rFonts w:eastAsia="Calibri"/>
          <w:sz w:val="14"/>
          <w:szCs w:val="14"/>
        </w:rPr>
        <w:t xml:space="preserve"> </w:t>
      </w:r>
      <w:r w:rsidRPr="00D64FB3">
        <w:rPr>
          <w:rFonts w:eastAsia="Calibri"/>
          <w:highlight w:val="cyan"/>
          <w:u w:val="single"/>
        </w:rPr>
        <w:t>gunsmiths and specialists</w:t>
      </w:r>
      <w:r w:rsidRPr="00D64FB3">
        <w:rPr>
          <w:rFonts w:eastAsia="Calibri"/>
          <w:sz w:val="16"/>
          <w:szCs w:val="16"/>
          <w:u w:val="single"/>
        </w:rPr>
        <w:t xml:space="preserve"> who </w:t>
      </w:r>
      <w:r w:rsidRPr="00D64FB3">
        <w:rPr>
          <w:rFonts w:eastAsia="Calibri"/>
          <w:highlight w:val="cyan"/>
          <w:u w:val="single"/>
        </w:rPr>
        <w:t>are currently required to pay a</w:t>
      </w:r>
      <w:r w:rsidRPr="00D64FB3">
        <w:rPr>
          <w:rFonts w:eastAsia="Calibri"/>
          <w:sz w:val="16"/>
          <w:szCs w:val="16"/>
          <w:u w:val="single"/>
        </w:rPr>
        <w:t xml:space="preserve">n annual </w:t>
      </w:r>
      <w:r w:rsidRPr="00D64FB3">
        <w:rPr>
          <w:rFonts w:eastAsia="Calibri"/>
          <w:highlight w:val="cyan"/>
          <w:u w:val="single"/>
        </w:rPr>
        <w:t xml:space="preserve">federal fee to export </w:t>
      </w:r>
      <w:r w:rsidRPr="00D64FB3">
        <w:rPr>
          <w:rFonts w:eastAsia="Calibri"/>
          <w:sz w:val="16"/>
          <w:szCs w:val="16"/>
          <w:u w:val="single"/>
        </w:rPr>
        <w:t xml:space="preserve">relatively </w:t>
      </w:r>
      <w:r w:rsidRPr="00D64FB3">
        <w:rPr>
          <w:rFonts w:eastAsia="Calibri"/>
          <w:highlight w:val="cyan"/>
          <w:u w:val="single"/>
        </w:rPr>
        <w:t>minor amounts of products.</w:t>
      </w:r>
    </w:p>
    <w:p w:rsidR="00D64FB3" w:rsidRPr="00D64FB3" w:rsidRDefault="00D64FB3" w:rsidP="00D64FB3">
      <w:pPr>
        <w:rPr>
          <w:rFonts w:eastAsia="Calibri"/>
        </w:rPr>
      </w:pPr>
    </w:p>
    <w:p w:rsidR="00D64FB3" w:rsidRPr="00D64FB3" w:rsidRDefault="00D64FB3" w:rsidP="00D64FB3">
      <w:pPr>
        <w:keepNext/>
        <w:keepLines/>
        <w:pageBreakBefore/>
        <w:spacing w:before="200"/>
        <w:jc w:val="center"/>
        <w:outlineLvl w:val="2"/>
        <w:rPr>
          <w:rFonts w:eastAsia="DengXian Light"/>
          <w:b/>
          <w:sz w:val="32"/>
          <w:szCs w:val="24"/>
          <w:u w:val="single"/>
        </w:rPr>
      </w:pPr>
      <w:r w:rsidRPr="00D64FB3">
        <w:rPr>
          <w:rFonts w:eastAsia="DengXian Light"/>
          <w:b/>
          <w:sz w:val="32"/>
          <w:szCs w:val="24"/>
          <w:u w:val="single"/>
        </w:rPr>
        <w:lastRenderedPageBreak/>
        <w:t>IL: Conflict</w:t>
      </w:r>
    </w:p>
    <w:p w:rsidR="00D64FB3" w:rsidRPr="00D64FB3" w:rsidRDefault="00D64FB3" w:rsidP="00D64FB3">
      <w:pPr>
        <w:rPr>
          <w:rFonts w:eastAsia="Calibri"/>
        </w:rPr>
      </w:pPr>
    </w:p>
    <w:p w:rsidR="00D64FB3" w:rsidRPr="00D64FB3" w:rsidRDefault="00D64FB3" w:rsidP="00D64FB3">
      <w:pPr>
        <w:keepNext/>
        <w:keepLines/>
        <w:contextualSpacing/>
        <w:outlineLvl w:val="3"/>
        <w:rPr>
          <w:rFonts w:eastAsia="DengXian Light"/>
          <w:b/>
          <w:iCs/>
          <w:sz w:val="24"/>
        </w:rPr>
      </w:pPr>
      <w:r w:rsidRPr="00D64FB3">
        <w:rPr>
          <w:rFonts w:eastAsia="DengXian Light"/>
          <w:b/>
          <w:iCs/>
          <w:sz w:val="24"/>
        </w:rPr>
        <w:t>Light weapons and small arms cause massive instability and uniquely enable regional conflict</w:t>
      </w:r>
    </w:p>
    <w:p w:rsidR="00D64FB3" w:rsidRPr="00D64FB3" w:rsidRDefault="00D64FB3" w:rsidP="00D64FB3">
      <w:pPr>
        <w:contextualSpacing/>
        <w:rPr>
          <w:rFonts w:eastAsia="Calibri"/>
          <w:b/>
          <w:lang w:eastAsia="ja-JP"/>
        </w:rPr>
      </w:pPr>
      <w:r w:rsidRPr="00D64FB3">
        <w:rPr>
          <w:rFonts w:eastAsia="Calibri"/>
          <w:b/>
          <w:lang w:eastAsia="ja-JP"/>
        </w:rPr>
        <w:t>FAS ND (https://fas.org/asmp/campaigns/smallarms/primer.html)Mi</w:t>
      </w:r>
    </w:p>
    <w:p w:rsidR="00D64FB3" w:rsidRPr="00D64FB3" w:rsidRDefault="00D64FB3" w:rsidP="00D64FB3">
      <w:pPr>
        <w:contextualSpacing/>
        <w:rPr>
          <w:rFonts w:eastAsia="Calibri"/>
          <w:color w:val="000000"/>
          <w:sz w:val="21"/>
          <w:szCs w:val="21"/>
          <w:lang w:eastAsia="ja-JP"/>
        </w:rPr>
      </w:pPr>
      <w:r w:rsidRPr="00D64FB3">
        <w:rPr>
          <w:rFonts w:eastAsia="Calibri"/>
          <w:color w:val="000000"/>
          <w:sz w:val="21"/>
          <w:szCs w:val="21"/>
          <w:lang w:eastAsia="ja-JP"/>
        </w:rPr>
        <w:t xml:space="preserve">Broadly speaking, the term refers to any weapon that can be carried by one or two people. Examples range from military-style guns---pistols, carbines, assault rifles, and light machine guns--to grenade launchers, mortars, mobile anti-tank guns and rocket launchers, and shoulder-fired anti-aircraft missile launchers. Munitions used with these weapons (such as bullets, grenades and missiles), landmines, and explosives are also encompassed by the term. With the end of the cold war, increased attention is being paid today to the devastation wrought by armed conflict around the world. Previously referred to by official Washington as "low intensity conflicts," these wars have resulted in the death of well over one million people this decade. The vast majority of these casualties--as many as 90 percent--are civilian victims of indiscriminate warfare. The International Committee of the Red Cross has determined that small arms are the principal cause of death in conflicts. In fact, these arms are thought to be responsible for 90 percent of recent war casualties. Small/light arms are cheap and portable, and are used by all combatants--state militaries, militias, and insurgents. It is the prevalence--that is, the widespread proliferation--of these arms, combined with their indiscriminate </w:t>
      </w:r>
      <w:proofErr w:type="gramStart"/>
      <w:r w:rsidRPr="00D64FB3">
        <w:rPr>
          <w:rFonts w:eastAsia="Calibri"/>
          <w:color w:val="000000"/>
          <w:sz w:val="21"/>
          <w:szCs w:val="21"/>
          <w:lang w:eastAsia="ja-JP"/>
        </w:rPr>
        <w:t>use, that</w:t>
      </w:r>
      <w:proofErr w:type="gramEnd"/>
      <w:r w:rsidRPr="00D64FB3">
        <w:rPr>
          <w:rFonts w:eastAsia="Calibri"/>
          <w:color w:val="000000"/>
          <w:sz w:val="21"/>
          <w:szCs w:val="21"/>
          <w:lang w:eastAsia="ja-JP"/>
        </w:rPr>
        <w:t xml:space="preserve"> renders them responsible for so much of the killing. In addition, small and light arms are used in crime and terrorist acts around the world. </w:t>
      </w:r>
      <w:r w:rsidRPr="00D64FB3">
        <w:rPr>
          <w:rFonts w:eastAsia="Calibri"/>
          <w:b/>
          <w:bCs/>
          <w:color w:val="000000"/>
          <w:sz w:val="21"/>
          <w:szCs w:val="21"/>
          <w:u w:val="single"/>
          <w:lang w:eastAsia="ja-JP"/>
        </w:rPr>
        <w:t>Who's impacted by the spread of these arms</w:t>
      </w:r>
      <w:proofErr w:type="gramStart"/>
      <w:r w:rsidRPr="00D64FB3">
        <w:rPr>
          <w:rFonts w:eastAsia="Calibri"/>
          <w:b/>
          <w:bCs/>
          <w:color w:val="000000"/>
          <w:sz w:val="21"/>
          <w:szCs w:val="21"/>
          <w:u w:val="single"/>
          <w:lang w:eastAsia="ja-JP"/>
        </w:rPr>
        <w:t>?</w:t>
      </w:r>
      <w:r w:rsidRPr="00D64FB3">
        <w:rPr>
          <w:rFonts w:eastAsia="Calibri"/>
          <w:i/>
          <w:iCs/>
          <w:color w:val="000000"/>
          <w:sz w:val="21"/>
          <w:szCs w:val="21"/>
          <w:u w:val="single"/>
          <w:lang w:eastAsia="ja-JP"/>
        </w:rPr>
        <w:t>Civilians</w:t>
      </w:r>
      <w:proofErr w:type="gramEnd"/>
      <w:r w:rsidRPr="00D64FB3">
        <w:rPr>
          <w:rFonts w:eastAsia="Calibri"/>
          <w:i/>
          <w:iCs/>
          <w:color w:val="000000"/>
          <w:sz w:val="21"/>
          <w:szCs w:val="21"/>
          <w:u w:val="single"/>
          <w:lang w:eastAsia="ja-JP"/>
        </w:rPr>
        <w:t>---</w:t>
      </w:r>
      <w:r w:rsidRPr="00D64FB3">
        <w:rPr>
          <w:rFonts w:eastAsia="Calibri"/>
          <w:color w:val="000000"/>
          <w:sz w:val="21"/>
          <w:szCs w:val="21"/>
          <w:highlight w:val="yellow"/>
          <w:u w:val="single"/>
          <w:lang w:eastAsia="ja-JP"/>
        </w:rPr>
        <w:t>Millions of people are caught in the crossfire of warfare or become victims of armed crime</w:t>
      </w:r>
      <w:r w:rsidRPr="00D64FB3">
        <w:rPr>
          <w:rFonts w:eastAsia="Calibri"/>
          <w:color w:val="000000"/>
          <w:sz w:val="21"/>
          <w:szCs w:val="21"/>
          <w:u w:val="single"/>
          <w:lang w:eastAsia="ja-JP"/>
        </w:rPr>
        <w:t>. Many are women and children.</w:t>
      </w:r>
      <w:r w:rsidRPr="00D64FB3">
        <w:rPr>
          <w:rFonts w:eastAsia="Calibri"/>
          <w:i/>
          <w:iCs/>
          <w:color w:val="000000"/>
          <w:sz w:val="21"/>
          <w:szCs w:val="21"/>
          <w:u w:val="single"/>
          <w:lang w:eastAsia="ja-JP"/>
        </w:rPr>
        <w:t>Children---</w:t>
      </w:r>
      <w:r w:rsidRPr="00D64FB3">
        <w:rPr>
          <w:rFonts w:eastAsia="Calibri"/>
          <w:color w:val="000000"/>
          <w:sz w:val="21"/>
          <w:szCs w:val="21"/>
          <w:u w:val="single"/>
          <w:lang w:eastAsia="ja-JP"/>
        </w:rPr>
        <w:t xml:space="preserve">The light weight and small size of these weapons has made it possible [easy] for </w:t>
      </w:r>
      <w:r w:rsidRPr="00D64FB3">
        <w:rPr>
          <w:rFonts w:eastAsia="Calibri"/>
          <w:color w:val="000000"/>
          <w:sz w:val="21"/>
          <w:szCs w:val="21"/>
          <w:highlight w:val="yellow"/>
          <w:u w:val="single"/>
          <w:lang w:eastAsia="ja-JP"/>
        </w:rPr>
        <w:t>children</w:t>
      </w:r>
      <w:r w:rsidRPr="00D64FB3">
        <w:rPr>
          <w:rFonts w:eastAsia="Calibri"/>
          <w:color w:val="000000"/>
          <w:sz w:val="21"/>
          <w:szCs w:val="21"/>
          <w:u w:val="single"/>
          <w:lang w:eastAsia="ja-JP"/>
        </w:rPr>
        <w:t xml:space="preserve"> to be </w:t>
      </w:r>
      <w:r w:rsidRPr="00D64FB3">
        <w:rPr>
          <w:rFonts w:eastAsia="Calibri"/>
          <w:color w:val="000000"/>
          <w:sz w:val="21"/>
          <w:szCs w:val="21"/>
          <w:highlight w:val="yellow"/>
          <w:u w:val="single"/>
          <w:lang w:eastAsia="ja-JP"/>
        </w:rPr>
        <w:t>recruited</w:t>
      </w:r>
      <w:r w:rsidRPr="00D64FB3">
        <w:rPr>
          <w:rFonts w:eastAsia="Calibri"/>
          <w:color w:val="000000"/>
          <w:sz w:val="21"/>
          <w:szCs w:val="21"/>
          <w:u w:val="single"/>
          <w:lang w:eastAsia="ja-JP"/>
        </w:rPr>
        <w:t xml:space="preserve"> or </w:t>
      </w:r>
      <w:r w:rsidRPr="00D64FB3">
        <w:rPr>
          <w:rFonts w:eastAsia="Calibri"/>
          <w:color w:val="000000"/>
          <w:sz w:val="21"/>
          <w:szCs w:val="21"/>
          <w:highlight w:val="yellow"/>
          <w:u w:val="single"/>
          <w:lang w:eastAsia="ja-JP"/>
        </w:rPr>
        <w:t>compelled to become soldiers.</w:t>
      </w:r>
      <w:r w:rsidRPr="00D64FB3">
        <w:rPr>
          <w:rFonts w:eastAsia="Calibri"/>
          <w:color w:val="000000"/>
          <w:sz w:val="21"/>
          <w:szCs w:val="21"/>
          <w:u w:val="single"/>
          <w:lang w:eastAsia="ja-JP"/>
        </w:rPr>
        <w:t xml:space="preserve"> Child soldiers were particularly exploited in recent wars in Liberia and the Sudan. </w:t>
      </w:r>
      <w:r w:rsidRPr="00D64FB3">
        <w:rPr>
          <w:rFonts w:eastAsia="Calibri"/>
          <w:i/>
          <w:iCs/>
          <w:color w:val="000000"/>
          <w:sz w:val="21"/>
          <w:szCs w:val="21"/>
          <w:u w:val="single"/>
          <w:lang w:eastAsia="ja-JP"/>
        </w:rPr>
        <w:t>Political dissidents, union organizers, land rights activists, journalists, etc</w:t>
      </w:r>
      <w:proofErr w:type="gramStart"/>
      <w:r w:rsidRPr="00D64FB3">
        <w:rPr>
          <w:rFonts w:eastAsia="Calibri"/>
          <w:i/>
          <w:iCs/>
          <w:color w:val="000000"/>
          <w:sz w:val="21"/>
          <w:szCs w:val="21"/>
          <w:u w:val="single"/>
          <w:lang w:eastAsia="ja-JP"/>
        </w:rPr>
        <w:t>.---</w:t>
      </w:r>
      <w:proofErr w:type="gramEnd"/>
      <w:r w:rsidRPr="00D64FB3">
        <w:rPr>
          <w:rFonts w:eastAsia="Calibri"/>
          <w:color w:val="000000"/>
          <w:sz w:val="21"/>
          <w:szCs w:val="21"/>
          <w:u w:val="single"/>
          <w:lang w:eastAsia="ja-JP"/>
        </w:rPr>
        <w:t xml:space="preserve"> </w:t>
      </w:r>
      <w:r w:rsidRPr="00D64FB3">
        <w:rPr>
          <w:rFonts w:eastAsia="Calibri"/>
          <w:color w:val="000000"/>
          <w:sz w:val="21"/>
          <w:szCs w:val="21"/>
          <w:highlight w:val="yellow"/>
          <w:u w:val="single"/>
          <w:lang w:eastAsia="ja-JP"/>
        </w:rPr>
        <w:t>Small arms are the principal tool of intimidation used by repressive police and military forces.</w:t>
      </w:r>
      <w:r w:rsidRPr="00D64FB3">
        <w:rPr>
          <w:rFonts w:eastAsia="Calibri"/>
          <w:color w:val="000000"/>
          <w:sz w:val="21"/>
          <w:szCs w:val="21"/>
          <w:u w:val="single"/>
          <w:lang w:eastAsia="ja-JP"/>
        </w:rPr>
        <w:t xml:space="preserve"> The massacre in Chiapas last December of 45 unarmed civilians, carried out by government-affiliated paramilitary forces with high-powered AK-47 assault rifles, is one of countless examples. </w:t>
      </w:r>
      <w:r w:rsidRPr="00D64FB3">
        <w:rPr>
          <w:rFonts w:eastAsia="Calibri"/>
          <w:i/>
          <w:iCs/>
          <w:color w:val="000000"/>
          <w:sz w:val="21"/>
          <w:szCs w:val="21"/>
          <w:u w:val="single"/>
          <w:lang w:eastAsia="ja-JP"/>
        </w:rPr>
        <w:t>Foreign relief and development workers---</w:t>
      </w:r>
      <w:r w:rsidRPr="00D64FB3">
        <w:rPr>
          <w:rFonts w:eastAsia="Calibri"/>
          <w:color w:val="000000"/>
          <w:sz w:val="21"/>
          <w:szCs w:val="21"/>
          <w:u w:val="single"/>
          <w:lang w:eastAsia="ja-JP"/>
        </w:rPr>
        <w:t xml:space="preserve"> </w:t>
      </w:r>
      <w:r w:rsidRPr="00D64FB3">
        <w:rPr>
          <w:rFonts w:eastAsia="Calibri"/>
          <w:color w:val="000000"/>
          <w:sz w:val="21"/>
          <w:szCs w:val="21"/>
          <w:highlight w:val="yellow"/>
          <w:u w:val="single"/>
          <w:lang w:eastAsia="ja-JP"/>
        </w:rPr>
        <w:t>Armed conflict often creates the humanitarian emergencies that relief workers are called in to alleviate</w:t>
      </w:r>
      <w:r w:rsidRPr="00D64FB3">
        <w:rPr>
          <w:rFonts w:eastAsia="Calibri"/>
          <w:color w:val="000000"/>
          <w:sz w:val="21"/>
          <w:szCs w:val="21"/>
          <w:u w:val="single"/>
          <w:lang w:eastAsia="ja-JP"/>
        </w:rPr>
        <w:t xml:space="preserve">. In addition, aid workers are increasingly coming under fire---being killed, kidnapped, or threatened. </w:t>
      </w:r>
      <w:r w:rsidRPr="00D64FB3">
        <w:rPr>
          <w:rFonts w:eastAsia="Calibri"/>
          <w:i/>
          <w:iCs/>
          <w:color w:val="000000"/>
          <w:sz w:val="21"/>
          <w:szCs w:val="21"/>
          <w:u w:val="single"/>
          <w:lang w:eastAsia="ja-JP"/>
        </w:rPr>
        <w:t>International peacekeeping troops---</w:t>
      </w:r>
      <w:r w:rsidRPr="00D64FB3">
        <w:rPr>
          <w:rFonts w:eastAsia="Calibri"/>
          <w:color w:val="000000"/>
          <w:sz w:val="21"/>
          <w:szCs w:val="21"/>
          <w:u w:val="single"/>
          <w:lang w:eastAsia="ja-JP"/>
        </w:rPr>
        <w:t xml:space="preserve"> </w:t>
      </w:r>
      <w:r w:rsidRPr="00D64FB3">
        <w:rPr>
          <w:rFonts w:eastAsia="Calibri"/>
          <w:color w:val="000000"/>
          <w:sz w:val="21"/>
          <w:szCs w:val="21"/>
          <w:highlight w:val="yellow"/>
          <w:u w:val="single"/>
          <w:lang w:eastAsia="ja-JP"/>
        </w:rPr>
        <w:t>The United Nations found that small arms and light weapons pose the principal threat to international troops seeking to establish or maintain peace among combatants</w:t>
      </w:r>
      <w:r w:rsidRPr="00D64FB3">
        <w:rPr>
          <w:rFonts w:eastAsia="Calibri"/>
          <w:color w:val="000000"/>
          <w:sz w:val="21"/>
          <w:szCs w:val="21"/>
          <w:lang w:eastAsia="ja-JP"/>
        </w:rPr>
        <w:t xml:space="preserve">. </w:t>
      </w:r>
      <w:r w:rsidRPr="00D64FB3">
        <w:rPr>
          <w:rFonts w:eastAsia="Calibri"/>
          <w:i/>
          <w:iCs/>
          <w:color w:val="000000"/>
          <w:sz w:val="21"/>
          <w:szCs w:val="21"/>
          <w:lang w:eastAsia="ja-JP"/>
        </w:rPr>
        <w:t>Local and foreign businesspeople---</w:t>
      </w:r>
      <w:r w:rsidRPr="00D64FB3">
        <w:rPr>
          <w:rFonts w:eastAsia="Calibri"/>
          <w:color w:val="000000"/>
          <w:sz w:val="21"/>
          <w:szCs w:val="21"/>
          <w:lang w:eastAsia="ja-JP"/>
        </w:rPr>
        <w:t xml:space="preserve"> Wealthy businesspeople are often kidnapped or extorted with these arms. More generally, the widespread diffusion of weapons undermines economic development and often results in the total collapse of a functioning economy. </w:t>
      </w:r>
      <w:r w:rsidRPr="00D64FB3">
        <w:rPr>
          <w:rFonts w:eastAsia="Calibri"/>
          <w:i/>
          <w:iCs/>
          <w:color w:val="000000"/>
          <w:sz w:val="21"/>
          <w:szCs w:val="21"/>
          <w:lang w:eastAsia="ja-JP"/>
        </w:rPr>
        <w:t>Tourists and the tourism industry---</w:t>
      </w:r>
      <w:r w:rsidRPr="00D64FB3">
        <w:rPr>
          <w:rFonts w:eastAsia="Calibri"/>
          <w:color w:val="000000"/>
          <w:sz w:val="21"/>
          <w:szCs w:val="21"/>
          <w:lang w:eastAsia="ja-JP"/>
        </w:rPr>
        <w:t xml:space="preserve"> Armed violence has a devastating impact on local tourism, which is the largest industry in the world today and the leading source of revenue for many countries. In several recent cases, such as the massacre of 66 people at Luxor, Egypt last November, tourists are particularly targeted. </w:t>
      </w:r>
      <w:r w:rsidRPr="00D64FB3">
        <w:rPr>
          <w:rFonts w:eastAsia="Calibri"/>
          <w:b/>
          <w:bCs/>
          <w:color w:val="000000"/>
          <w:sz w:val="21"/>
          <w:szCs w:val="21"/>
          <w:u w:val="single"/>
          <w:lang w:eastAsia="ja-JP"/>
        </w:rPr>
        <w:t>Does this proliferation constitute a national security threat? </w:t>
      </w:r>
      <w:r w:rsidRPr="00D64FB3">
        <w:rPr>
          <w:rFonts w:eastAsia="Calibri"/>
          <w:color w:val="000000"/>
          <w:sz w:val="21"/>
          <w:szCs w:val="21"/>
          <w:u w:val="single"/>
          <w:lang w:eastAsia="ja-JP"/>
        </w:rPr>
        <w:t xml:space="preserve"> In recent years the White House and Pentagon have identified international crime (including drug trafficking), terrorism and internal and regional conflict as major security threats. Speaking before the UN General Assembly in 1995, President Clinton highlighted these threats and urged states to work with the United States "to shut down the grey markets that outfit terrorists </w:t>
      </w:r>
      <w:proofErr w:type="gramStart"/>
      <w:r w:rsidRPr="00D64FB3">
        <w:rPr>
          <w:rFonts w:eastAsia="Calibri"/>
          <w:color w:val="000000"/>
          <w:sz w:val="21"/>
          <w:szCs w:val="21"/>
          <w:u w:val="single"/>
          <w:lang w:eastAsia="ja-JP"/>
        </w:rPr>
        <w:t>and</w:t>
      </w:r>
      <w:proofErr w:type="gramEnd"/>
      <w:r w:rsidRPr="00D64FB3">
        <w:rPr>
          <w:rFonts w:eastAsia="Calibri"/>
          <w:color w:val="000000"/>
          <w:sz w:val="21"/>
          <w:szCs w:val="21"/>
          <w:u w:val="single"/>
          <w:lang w:eastAsia="ja-JP"/>
        </w:rPr>
        <w:t xml:space="preserve"> criminals with firearms."</w:t>
      </w:r>
      <w:r w:rsidRPr="00D64FB3">
        <w:rPr>
          <w:rFonts w:eastAsia="Calibri"/>
          <w:color w:val="000000"/>
          <w:sz w:val="21"/>
          <w:szCs w:val="21"/>
          <w:lang w:eastAsia="ja-JP"/>
        </w:rPr>
        <w:t xml:space="preserve"> In addition, as U.S. troops are increasingly participating in peacekeeping operations they are coming under direct threat or fire from these arms. </w:t>
      </w:r>
      <w:r w:rsidRPr="00D64FB3">
        <w:rPr>
          <w:rFonts w:eastAsia="Calibri"/>
          <w:b/>
          <w:bCs/>
          <w:color w:val="000000"/>
          <w:sz w:val="21"/>
          <w:szCs w:val="21"/>
          <w:lang w:eastAsia="ja-JP"/>
        </w:rPr>
        <w:t>How many of these weapons are out there?</w:t>
      </w:r>
      <w:r w:rsidRPr="00D64FB3">
        <w:rPr>
          <w:rFonts w:eastAsia="Calibri"/>
          <w:color w:val="000000"/>
          <w:sz w:val="21"/>
          <w:szCs w:val="21"/>
          <w:lang w:eastAsia="ja-JP"/>
        </w:rPr>
        <w:t xml:space="preserve"> Estimates range from 100 to 500 million military style weapons in circulation, in addition to hundreds of millions more designed for police or civilian use. The wide range points to the lack of available data: Small arms and light weapons are rarely reported in official statistics on the arms trade, are impossible to quantify independently, and are often manufactured and transferred covertly</w:t>
      </w:r>
      <w:r w:rsidRPr="00D64FB3">
        <w:rPr>
          <w:rFonts w:eastAsia="Calibri"/>
          <w:color w:val="000000"/>
          <w:sz w:val="21"/>
          <w:szCs w:val="21"/>
          <w:u w:val="single"/>
          <w:lang w:eastAsia="ja-JP"/>
        </w:rPr>
        <w:t xml:space="preserve">. </w:t>
      </w:r>
      <w:r w:rsidRPr="00D64FB3">
        <w:rPr>
          <w:rFonts w:eastAsia="Calibri"/>
          <w:b/>
          <w:bCs/>
          <w:color w:val="000000"/>
          <w:sz w:val="21"/>
          <w:szCs w:val="21"/>
          <w:u w:val="single"/>
          <w:lang w:eastAsia="ja-JP"/>
        </w:rPr>
        <w:t>Where are these guns coming from? </w:t>
      </w:r>
      <w:r w:rsidRPr="00D64FB3">
        <w:rPr>
          <w:rFonts w:eastAsia="Calibri"/>
          <w:color w:val="000000"/>
          <w:sz w:val="21"/>
          <w:szCs w:val="21"/>
          <w:u w:val="single"/>
          <w:lang w:eastAsia="ja-JP"/>
        </w:rPr>
        <w:t xml:space="preserve"> More than 70 states produce various light weapons and ammunition</w:t>
      </w:r>
      <w:r w:rsidRPr="00D64FB3">
        <w:rPr>
          <w:rFonts w:eastAsia="Calibri"/>
          <w:color w:val="000000"/>
          <w:sz w:val="21"/>
          <w:szCs w:val="21"/>
          <w:highlight w:val="yellow"/>
          <w:u w:val="single"/>
          <w:lang w:eastAsia="ja-JP"/>
        </w:rPr>
        <w:t>. Direct sales from weapons manufacturers to foreign governments or private entities are a principal source of supply.</w:t>
      </w:r>
      <w:r w:rsidRPr="00D64FB3">
        <w:rPr>
          <w:rFonts w:eastAsia="Calibri"/>
          <w:color w:val="000000"/>
          <w:sz w:val="21"/>
          <w:szCs w:val="21"/>
          <w:u w:val="single"/>
          <w:lang w:eastAsia="ja-JP"/>
        </w:rPr>
        <w:t xml:space="preserve"> Such sales are usually regulated (that is, licensed for export) by national governments. In 1996, for instance, </w:t>
      </w:r>
      <w:r w:rsidRPr="00D64FB3">
        <w:rPr>
          <w:rFonts w:eastAsia="Calibri"/>
          <w:color w:val="000000"/>
          <w:sz w:val="21"/>
          <w:szCs w:val="21"/>
          <w:highlight w:val="yellow"/>
          <w:u w:val="single"/>
          <w:lang w:eastAsia="ja-JP"/>
        </w:rPr>
        <w:t>the U.S. State Departments licensed over $470 million of light military weapons for export</w:t>
      </w:r>
      <w:r w:rsidRPr="00D64FB3">
        <w:rPr>
          <w:rFonts w:eastAsia="Calibri"/>
          <w:color w:val="000000"/>
          <w:sz w:val="21"/>
          <w:szCs w:val="21"/>
          <w:u w:val="single"/>
          <w:lang w:eastAsia="ja-JP"/>
        </w:rPr>
        <w:t>. The Commerce</w:t>
      </w:r>
      <w:r w:rsidRPr="00D64FB3">
        <w:rPr>
          <w:rFonts w:eastAsia="Calibri"/>
          <w:color w:val="000000"/>
          <w:sz w:val="21"/>
          <w:szCs w:val="21"/>
          <w:lang w:eastAsia="ja-JP"/>
        </w:rPr>
        <w:t xml:space="preserve"> Department, which has jurisdiction over industry-direct sales of shotguns and police equipment, approved an additional $57 million of exports. While these amounts are small in the context of the overall arms trade (estimated at some $30 billion annually), at $100-300 per gun these figures represent enormous quantities of </w:t>
      </w:r>
      <w:r w:rsidRPr="00D64FB3">
        <w:rPr>
          <w:rFonts w:eastAsia="Calibri"/>
          <w:color w:val="000000"/>
          <w:sz w:val="21"/>
          <w:szCs w:val="21"/>
          <w:lang w:eastAsia="ja-JP"/>
        </w:rPr>
        <w:lastRenderedPageBreak/>
        <w:t xml:space="preserve">weapons. Cold war-era surplus stocks are a second major source of light weapons supply today. In the past few years the U.S. military has given away or sold at discount vast quantities of excess assault rifles, carbines, .45 caliber pistols, machine guns and grenade launchers. Germany, the Netherlands, the former Soviet republics and several Eastern European countries have been unloading surplus guns on the world market. Covert gun-running by governments to foreign governments or--more often--insurgent groups is a third source of small/light arms proliferation. Such policies are frought with danger, as evidenced by the disastrous legacy of weapons shipped by the Soviet Union and United States to combatants in Afghanistan, Angola and Central America. These weapons outlived the original purpose for which they were shipped and have since been recycled to other conflicts or to bandits. The black market is another major channel of supply, where private dealers knowingly violate the arms sales laws and policies of the source, transit or recipient state for commercial gain. </w:t>
      </w:r>
    </w:p>
    <w:p w:rsidR="00D64FB3" w:rsidRPr="00D64FB3" w:rsidRDefault="00D64FB3" w:rsidP="00D64FB3">
      <w:pPr>
        <w:contextualSpacing/>
        <w:rPr>
          <w:rFonts w:eastAsia="Calibri"/>
          <w:color w:val="000000"/>
          <w:sz w:val="21"/>
          <w:szCs w:val="21"/>
          <w:lang w:eastAsia="ja-JP"/>
        </w:rPr>
      </w:pPr>
    </w:p>
    <w:p w:rsidR="00D64FB3" w:rsidRPr="00D64FB3" w:rsidRDefault="00D64FB3" w:rsidP="00D64FB3">
      <w:pPr>
        <w:rPr>
          <w:rFonts w:eastAsia="Calibri"/>
          <w:sz w:val="16"/>
          <w:szCs w:val="16"/>
          <w:u w:val="single"/>
        </w:rPr>
      </w:pPr>
    </w:p>
    <w:p w:rsidR="00D64FB3" w:rsidRPr="00D64FB3" w:rsidRDefault="00D64FB3" w:rsidP="00D64FB3">
      <w:pPr>
        <w:keepNext/>
        <w:keepLines/>
        <w:contextualSpacing/>
        <w:outlineLvl w:val="3"/>
        <w:rPr>
          <w:rFonts w:eastAsia="DengXian Light"/>
          <w:b/>
          <w:iCs/>
          <w:sz w:val="26"/>
          <w:szCs w:val="26"/>
        </w:rPr>
      </w:pPr>
      <w:r w:rsidRPr="00D64FB3">
        <w:rPr>
          <w:rFonts w:eastAsia="DengXian Light"/>
          <w:b/>
          <w:iCs/>
          <w:sz w:val="26"/>
          <w:szCs w:val="26"/>
        </w:rPr>
        <w:t xml:space="preserve">Illegal small arms trade proven to be linked to regional conflicts </w:t>
      </w:r>
    </w:p>
    <w:p w:rsidR="00D64FB3" w:rsidRPr="00D64FB3" w:rsidRDefault="00D64FB3" w:rsidP="00D64FB3">
      <w:pPr>
        <w:rPr>
          <w:rFonts w:eastAsia="Calibri"/>
        </w:rPr>
      </w:pPr>
      <w:r w:rsidRPr="00D64FB3">
        <w:rPr>
          <w:rFonts w:eastAsia="Calibri"/>
          <w:b/>
          <w:bCs/>
          <w:sz w:val="26"/>
          <w:szCs w:val="26"/>
        </w:rPr>
        <w:t xml:space="preserve">Small Arms Survey 18 </w:t>
      </w:r>
      <w:r w:rsidRPr="00D64FB3">
        <w:rPr>
          <w:rFonts w:eastAsia="Calibri"/>
        </w:rPr>
        <w:t>(The Small Arms Survey provides expertise on all aspects of small arms and armed violence. As a global centre of excellence, the Small Arms Survey generates evidence-based, impartial, and policy-relevant knowledge and analysis on small arms and armed violence issues for governments, policy-makers, researchers, and civil society. The Survey is a project of the Graduate Institute of International and Development Studies in Geneva, Switzerland, “Illicit Trafficking,” smallarmssurvey.org, 29/06/18, MAK)</w:t>
      </w:r>
    </w:p>
    <w:p w:rsidR="00D64FB3" w:rsidRPr="00D64FB3" w:rsidRDefault="00D64FB3" w:rsidP="00D64FB3">
      <w:pPr>
        <w:rPr>
          <w:rFonts w:eastAsia="Calibri"/>
          <w:u w:val="single"/>
        </w:rPr>
      </w:pPr>
      <w:r w:rsidRPr="00D64FB3">
        <w:rPr>
          <w:rFonts w:eastAsia="Calibri"/>
          <w:sz w:val="16"/>
        </w:rPr>
        <w:t xml:space="preserve">Black market trafficking usually takes place on a regional or local level; publicly available data suggests that the </w:t>
      </w:r>
      <w:r w:rsidRPr="00D64FB3">
        <w:rPr>
          <w:rFonts w:eastAsia="Calibri"/>
          <w:highlight w:val="cyan"/>
          <w:u w:val="single"/>
        </w:rPr>
        <w:t>multi-ton, inter-continental shipments</w:t>
      </w:r>
      <w:r w:rsidRPr="00D64FB3">
        <w:rPr>
          <w:rFonts w:eastAsia="Calibri"/>
          <w:sz w:val="16"/>
          <w:szCs w:val="16"/>
          <w:u w:val="single"/>
        </w:rPr>
        <w:t xml:space="preserve"> organized by the ‘merchants of death’ </w:t>
      </w:r>
      <w:r w:rsidRPr="00D64FB3">
        <w:rPr>
          <w:rFonts w:eastAsia="Calibri"/>
          <w:highlight w:val="cyan"/>
          <w:u w:val="single"/>
        </w:rPr>
        <w:t>account for</w:t>
      </w:r>
      <w:r w:rsidRPr="00D64FB3">
        <w:rPr>
          <w:rFonts w:eastAsia="Calibri"/>
          <w:sz w:val="16"/>
          <w:szCs w:val="16"/>
          <w:u w:val="single"/>
        </w:rPr>
        <w:t xml:space="preserve"> only </w:t>
      </w:r>
      <w:r w:rsidRPr="00D64FB3">
        <w:rPr>
          <w:rFonts w:eastAsia="Calibri"/>
          <w:highlight w:val="cyan"/>
          <w:u w:val="single"/>
        </w:rPr>
        <w:t>a</w:t>
      </w:r>
      <w:r w:rsidRPr="00D64FB3">
        <w:rPr>
          <w:rFonts w:eastAsia="Calibri"/>
          <w:sz w:val="16"/>
          <w:szCs w:val="16"/>
          <w:u w:val="single"/>
        </w:rPr>
        <w:t xml:space="preserve"> small </w:t>
      </w:r>
      <w:r w:rsidRPr="00D64FB3">
        <w:rPr>
          <w:rFonts w:eastAsia="Calibri"/>
          <w:highlight w:val="cyan"/>
          <w:u w:val="single"/>
        </w:rPr>
        <w:t>fraction of illicit</w:t>
      </w:r>
      <w:r w:rsidRPr="00D64FB3">
        <w:rPr>
          <w:rFonts w:eastAsia="Calibri"/>
          <w:sz w:val="16"/>
          <w:szCs w:val="16"/>
          <w:u w:val="single"/>
        </w:rPr>
        <w:t xml:space="preserve"> </w:t>
      </w:r>
      <w:r w:rsidRPr="00D64FB3">
        <w:rPr>
          <w:rFonts w:eastAsia="Calibri"/>
          <w:highlight w:val="cyan"/>
          <w:u w:val="single"/>
        </w:rPr>
        <w:t>transfers</w:t>
      </w:r>
      <w:r w:rsidRPr="00D64FB3">
        <w:rPr>
          <w:rFonts w:eastAsia="Calibri"/>
          <w:sz w:val="16"/>
        </w:rPr>
        <w:t xml:space="preserve">. Among the most important forms of illicit trafficking is </w:t>
      </w:r>
      <w:r w:rsidRPr="00D64FB3">
        <w:rPr>
          <w:rFonts w:eastAsia="Calibri"/>
          <w:sz w:val="16"/>
          <w:szCs w:val="16"/>
          <w:u w:val="single"/>
        </w:rPr>
        <w:t>the ‘ant trade’—</w:t>
      </w:r>
      <w:r w:rsidRPr="00D64FB3">
        <w:rPr>
          <w:rFonts w:eastAsia="Calibri"/>
          <w:highlight w:val="cyan"/>
          <w:u w:val="single"/>
        </w:rPr>
        <w:t>numerous shipments of small numbers of weapons</w:t>
      </w:r>
      <w:r w:rsidRPr="00D64FB3">
        <w:rPr>
          <w:rFonts w:eastAsia="Calibri"/>
          <w:sz w:val="16"/>
          <w:szCs w:val="16"/>
          <w:u w:val="single"/>
        </w:rPr>
        <w:t xml:space="preserve"> that, over time, </w:t>
      </w:r>
      <w:r w:rsidRPr="00D64FB3">
        <w:rPr>
          <w:rFonts w:eastAsia="Calibri"/>
          <w:highlight w:val="cyan"/>
          <w:u w:val="single"/>
        </w:rPr>
        <w:t>result in the accumulation</w:t>
      </w:r>
      <w:r w:rsidRPr="00D64FB3">
        <w:rPr>
          <w:rFonts w:eastAsia="Calibri"/>
          <w:sz w:val="16"/>
          <w:szCs w:val="16"/>
          <w:u w:val="single"/>
        </w:rPr>
        <w:t xml:space="preserve"> of large numbers of </w:t>
      </w:r>
      <w:r w:rsidRPr="00D64FB3">
        <w:rPr>
          <w:rFonts w:eastAsia="Calibri"/>
          <w:highlight w:val="cyan"/>
          <w:u w:val="single"/>
        </w:rPr>
        <w:t>illicit weapons</w:t>
      </w:r>
      <w:r w:rsidRPr="00D64FB3">
        <w:rPr>
          <w:rFonts w:eastAsia="Calibri"/>
          <w:sz w:val="16"/>
          <w:szCs w:val="16"/>
          <w:u w:val="single"/>
        </w:rPr>
        <w:t xml:space="preserve"> by unauthorized end users</w:t>
      </w:r>
      <w:r w:rsidRPr="00D64FB3">
        <w:rPr>
          <w:rFonts w:eastAsia="Calibri"/>
          <w:sz w:val="16"/>
        </w:rPr>
        <w:t xml:space="preserve">. Data analyzed in the Small Arms Survey 2013 indicates that thousands of firearms seized in Mexico are traced to the United States annually. These </w:t>
      </w:r>
      <w:r w:rsidRPr="00D64FB3">
        <w:rPr>
          <w:rFonts w:eastAsia="Calibri"/>
          <w:highlight w:val="cyan"/>
          <w:u w:val="single"/>
        </w:rPr>
        <w:t>weapons are often purchased from gun shops in small numbers and then smuggled over the border</w:t>
      </w:r>
      <w:r w:rsidRPr="00D64FB3">
        <w:rPr>
          <w:rFonts w:eastAsia="Calibri"/>
          <w:sz w:val="16"/>
        </w:rPr>
        <w:t xml:space="preserve">. While individual transactions occur on a small scale, the sum total of the weapons trafficked into Mexico is large. While most arms trafficking appears to be conducted by private entities, </w:t>
      </w:r>
      <w:r w:rsidRPr="00D64FB3">
        <w:rPr>
          <w:rFonts w:eastAsia="Calibri"/>
          <w:sz w:val="16"/>
          <w:szCs w:val="16"/>
          <w:u w:val="single"/>
        </w:rPr>
        <w:t xml:space="preserve">certain </w:t>
      </w:r>
      <w:r w:rsidRPr="00D64FB3">
        <w:rPr>
          <w:rFonts w:eastAsia="Calibri"/>
          <w:highlight w:val="cyan"/>
          <w:u w:val="single"/>
        </w:rPr>
        <w:t>governments</w:t>
      </w:r>
      <w:r w:rsidRPr="00D64FB3">
        <w:rPr>
          <w:rFonts w:eastAsia="Calibri"/>
          <w:sz w:val="16"/>
          <w:szCs w:val="16"/>
          <w:u w:val="single"/>
        </w:rPr>
        <w:t xml:space="preserve"> also </w:t>
      </w:r>
      <w:r w:rsidRPr="00D64FB3">
        <w:rPr>
          <w:rFonts w:eastAsia="Calibri"/>
          <w:highlight w:val="cyan"/>
          <w:u w:val="single"/>
        </w:rPr>
        <w:t>contribute to the</w:t>
      </w:r>
      <w:r w:rsidRPr="00D64FB3">
        <w:rPr>
          <w:rFonts w:eastAsia="Calibri"/>
          <w:sz w:val="16"/>
          <w:szCs w:val="16"/>
          <w:u w:val="single"/>
        </w:rPr>
        <w:t xml:space="preserve"> illicit </w:t>
      </w:r>
      <w:r w:rsidRPr="00D64FB3">
        <w:rPr>
          <w:rFonts w:eastAsia="Calibri"/>
          <w:highlight w:val="cyan"/>
          <w:u w:val="single"/>
        </w:rPr>
        <w:t>trade by</w:t>
      </w:r>
      <w:r w:rsidRPr="00D64FB3">
        <w:rPr>
          <w:rFonts w:eastAsia="Calibri"/>
          <w:sz w:val="16"/>
          <w:szCs w:val="16"/>
          <w:u w:val="single"/>
        </w:rPr>
        <w:t xml:space="preserve"> deliberately </w:t>
      </w:r>
      <w:r w:rsidRPr="00D64FB3">
        <w:rPr>
          <w:rFonts w:eastAsia="Calibri"/>
          <w:highlight w:val="cyan"/>
          <w:u w:val="single"/>
        </w:rPr>
        <w:t>arming proxy groups</w:t>
      </w:r>
      <w:r w:rsidRPr="00D64FB3">
        <w:rPr>
          <w:rFonts w:eastAsia="Calibri"/>
          <w:sz w:val="16"/>
          <w:szCs w:val="16"/>
          <w:u w:val="single"/>
        </w:rPr>
        <w:t xml:space="preserve"> involved </w:t>
      </w:r>
      <w:r w:rsidRPr="00D64FB3">
        <w:rPr>
          <w:rFonts w:eastAsia="Calibri"/>
          <w:highlight w:val="cyan"/>
          <w:u w:val="single"/>
        </w:rPr>
        <w:t>in insurgencies against rival governments, terrorists</w:t>
      </w:r>
      <w:r w:rsidRPr="00D64FB3">
        <w:rPr>
          <w:rFonts w:eastAsia="Calibri"/>
          <w:sz w:val="16"/>
          <w:szCs w:val="16"/>
          <w:u w:val="single"/>
        </w:rPr>
        <w:t xml:space="preserve"> with similar ideological agendas, </w:t>
      </w:r>
      <w:r w:rsidRPr="00D64FB3">
        <w:rPr>
          <w:rFonts w:eastAsia="Calibri"/>
          <w:highlight w:val="cyan"/>
          <w:u w:val="single"/>
        </w:rPr>
        <w:t>or other non-state armed groups.</w:t>
      </w:r>
      <w:r w:rsidRPr="00D64FB3">
        <w:rPr>
          <w:rFonts w:eastAsia="Calibri"/>
          <w:sz w:val="16"/>
          <w:szCs w:val="16"/>
          <w:u w:val="single"/>
        </w:rPr>
        <w:t xml:space="preserve"> </w:t>
      </w:r>
      <w:r w:rsidRPr="00D64FB3">
        <w:rPr>
          <w:rFonts w:eastAsia="Calibri"/>
          <w:highlight w:val="cyan"/>
          <w:u w:val="single"/>
        </w:rPr>
        <w:t>These</w:t>
      </w:r>
      <w:r w:rsidRPr="00D64FB3">
        <w:rPr>
          <w:rFonts w:eastAsia="Calibri"/>
          <w:sz w:val="16"/>
        </w:rPr>
        <w:t xml:space="preserve"> types of </w:t>
      </w:r>
      <w:r w:rsidRPr="00D64FB3">
        <w:rPr>
          <w:rFonts w:eastAsia="Calibri"/>
          <w:highlight w:val="cyan"/>
          <w:u w:val="single"/>
        </w:rPr>
        <w:t>transfers</w:t>
      </w:r>
      <w:r w:rsidRPr="00D64FB3">
        <w:rPr>
          <w:rFonts w:eastAsia="Calibri"/>
          <w:sz w:val="16"/>
          <w:szCs w:val="16"/>
          <w:u w:val="single"/>
        </w:rPr>
        <w:t>, which are prevalent in Africa and other regions where armed conflict is common, are often conducted in contravention of UN arms embargoes and have the potential to</w:t>
      </w:r>
      <w:r w:rsidRPr="00D64FB3">
        <w:rPr>
          <w:rFonts w:eastAsia="Calibri"/>
          <w:sz w:val="16"/>
        </w:rPr>
        <w:t xml:space="preserve"> </w:t>
      </w:r>
      <w:r w:rsidRPr="00D64FB3">
        <w:rPr>
          <w:rFonts w:eastAsia="Calibri"/>
          <w:highlight w:val="cyan"/>
          <w:u w:val="single"/>
        </w:rPr>
        <w:t>destabilize neighbouring countries</w:t>
      </w:r>
      <w:r w:rsidRPr="00D64FB3">
        <w:rPr>
          <w:rFonts w:eastAsia="Calibri"/>
          <w:sz w:val="16"/>
        </w:rPr>
        <w:t xml:space="preserve">. In recent years, governments have covertly delivered tens of thousands of small arms and light weapons to various armed groups in Somalia despite a long-standing UN arms embargo. As revealed in the Small Arms Survey 2012, these weapons range from Kalashnikov-pattern assault rifles to third-generation SA-18 MANPADS, one of which was used to shoot down a Belarusian cargo aircraft delivering supplies intended for peacekeepers in March 2007. </w:t>
      </w:r>
      <w:r w:rsidRPr="00D64FB3">
        <w:rPr>
          <w:rFonts w:eastAsia="Calibri"/>
          <w:sz w:val="16"/>
          <w:szCs w:val="16"/>
          <w:u w:val="single"/>
        </w:rPr>
        <w:t>The prices of illicit firearms and their relation to security dynamics have attracted interest among journalists and researchers for some time. In</w:t>
      </w:r>
      <w:r w:rsidRPr="00D64FB3">
        <w:rPr>
          <w:rFonts w:eastAsia="Calibri"/>
          <w:sz w:val="16"/>
        </w:rPr>
        <w:t xml:space="preserve"> </w:t>
      </w:r>
      <w:r w:rsidRPr="00D64FB3">
        <w:rPr>
          <w:rFonts w:eastAsia="Calibri"/>
          <w:highlight w:val="cyan"/>
          <w:u w:val="single"/>
        </w:rPr>
        <w:t>the Small Arms Survey 2013 finds a clear link between</w:t>
      </w:r>
      <w:r w:rsidRPr="00D64FB3">
        <w:rPr>
          <w:rFonts w:eastAsia="Calibri"/>
          <w:sz w:val="16"/>
          <w:szCs w:val="16"/>
          <w:u w:val="single"/>
        </w:rPr>
        <w:t xml:space="preserve"> illicit </w:t>
      </w:r>
      <w:r w:rsidRPr="00D64FB3">
        <w:rPr>
          <w:rFonts w:eastAsia="Calibri"/>
          <w:highlight w:val="cyan"/>
          <w:u w:val="single"/>
        </w:rPr>
        <w:t>market prices in Lebanon and</w:t>
      </w:r>
      <w:r w:rsidRPr="00D64FB3">
        <w:rPr>
          <w:rFonts w:eastAsia="Calibri"/>
          <w:sz w:val="16"/>
          <w:szCs w:val="16"/>
          <w:u w:val="single"/>
        </w:rPr>
        <w:t xml:space="preserve"> reported </w:t>
      </w:r>
      <w:r w:rsidRPr="00D64FB3">
        <w:rPr>
          <w:rFonts w:eastAsia="Calibri"/>
          <w:highlight w:val="cyan"/>
          <w:u w:val="single"/>
        </w:rPr>
        <w:t>fatalities during the first 19 months</w:t>
      </w:r>
      <w:r w:rsidRPr="00D64FB3">
        <w:rPr>
          <w:rFonts w:eastAsia="Calibri"/>
          <w:sz w:val="16"/>
          <w:szCs w:val="16"/>
          <w:u w:val="single"/>
        </w:rPr>
        <w:t xml:space="preserve"> of the </w:t>
      </w:r>
      <w:r w:rsidRPr="00D64FB3">
        <w:rPr>
          <w:rFonts w:eastAsia="Calibri"/>
          <w:highlight w:val="cyan"/>
          <w:u w:val="single"/>
        </w:rPr>
        <w:t>conflict in Syria</w:t>
      </w:r>
      <w:r w:rsidRPr="00D64FB3">
        <w:rPr>
          <w:rFonts w:eastAsia="Calibri"/>
          <w:sz w:val="16"/>
        </w:rPr>
        <w:t xml:space="preserve">. The particularly strong correlation between </w:t>
      </w:r>
      <w:r w:rsidRPr="00D64FB3">
        <w:rPr>
          <w:rFonts w:eastAsia="Calibri"/>
          <w:sz w:val="16"/>
          <w:szCs w:val="16"/>
          <w:u w:val="single"/>
        </w:rPr>
        <w:t>ammunition prices in Lebanon and fatalities in Syria underlines the value of monitoring ammunition prices</w:t>
      </w:r>
      <w:r w:rsidRPr="00D64FB3">
        <w:rPr>
          <w:rFonts w:eastAsia="Calibri"/>
          <w:sz w:val="16"/>
        </w:rPr>
        <w:t xml:space="preserve">. Yet available reporting from conflict zones has tended to neglect this important piece of the puzzle, focusing on prices for the most common weapons instead. The Small Arms Survey 2014 reveals that newly produced ammunition is circulating in conflict-affected countries in Africa and the Middle East. Tracing investigations presented in this edition conclude that Sudan government stockpiles are the primary source of weapons for non-state armed groups of all allegiances in Sudan and South Sudan—both through deliberate arming and battlefield capture. Such </w:t>
      </w:r>
      <w:r w:rsidRPr="00D64FB3">
        <w:rPr>
          <w:rFonts w:eastAsia="Calibri"/>
          <w:highlight w:val="cyan"/>
          <w:u w:val="single"/>
        </w:rPr>
        <w:t>arms</w:t>
      </w:r>
      <w:r w:rsidRPr="00D64FB3">
        <w:rPr>
          <w:rFonts w:eastAsia="Calibri"/>
          <w:sz w:val="16"/>
          <w:szCs w:val="16"/>
          <w:u w:val="single"/>
        </w:rPr>
        <w:t xml:space="preserve"> </w:t>
      </w:r>
      <w:r w:rsidRPr="00D64FB3">
        <w:rPr>
          <w:rFonts w:eastAsia="Calibri"/>
          <w:highlight w:val="cyan"/>
          <w:u w:val="single"/>
        </w:rPr>
        <w:t>monitoring is</w:t>
      </w:r>
      <w:r w:rsidRPr="00D64FB3">
        <w:rPr>
          <w:rFonts w:eastAsia="Calibri"/>
          <w:sz w:val="16"/>
          <w:szCs w:val="16"/>
          <w:u w:val="single"/>
        </w:rPr>
        <w:t xml:space="preserve">, however, increasingly </w:t>
      </w:r>
      <w:r w:rsidRPr="00D64FB3">
        <w:rPr>
          <w:rFonts w:eastAsia="Calibri"/>
          <w:highlight w:val="cyan"/>
          <w:u w:val="single"/>
        </w:rPr>
        <w:t xml:space="preserve">hampered by the production of unmarked ammunition </w:t>
      </w:r>
      <w:r w:rsidRPr="00D64FB3">
        <w:rPr>
          <w:rFonts w:eastAsia="Calibri"/>
          <w:sz w:val="16"/>
          <w:szCs w:val="16"/>
          <w:u w:val="single"/>
        </w:rPr>
        <w:t xml:space="preserve">and </w:t>
      </w:r>
      <w:r w:rsidRPr="00D64FB3">
        <w:rPr>
          <w:rFonts w:eastAsia="Calibri"/>
          <w:highlight w:val="cyan"/>
          <w:u w:val="single"/>
        </w:rPr>
        <w:t xml:space="preserve">the </w:t>
      </w:r>
      <w:r w:rsidRPr="00D64FB3">
        <w:rPr>
          <w:rFonts w:eastAsia="Calibri"/>
          <w:sz w:val="16"/>
          <w:szCs w:val="16"/>
          <w:u w:val="single"/>
        </w:rPr>
        <w:t xml:space="preserve">deliberate </w:t>
      </w:r>
      <w:r w:rsidRPr="00D64FB3">
        <w:rPr>
          <w:rFonts w:eastAsia="Calibri"/>
          <w:highlight w:val="cyan"/>
          <w:u w:val="single"/>
        </w:rPr>
        <w:t>removal of weapons’ markings.</w:t>
      </w:r>
    </w:p>
    <w:p w:rsidR="00D64FB3" w:rsidRPr="00D64FB3" w:rsidRDefault="00D64FB3" w:rsidP="00D64FB3">
      <w:pPr>
        <w:rPr>
          <w:rFonts w:eastAsia="Calibri"/>
          <w:sz w:val="16"/>
          <w:szCs w:val="16"/>
          <w:u w:val="single"/>
        </w:rPr>
      </w:pPr>
    </w:p>
    <w:p w:rsidR="00D64FB3" w:rsidRPr="00D64FB3" w:rsidRDefault="00D64FB3" w:rsidP="00D64FB3">
      <w:pPr>
        <w:keepNext/>
        <w:keepLines/>
        <w:contextualSpacing/>
        <w:outlineLvl w:val="3"/>
        <w:rPr>
          <w:rFonts w:eastAsia="DengXian Light"/>
          <w:b/>
          <w:iCs/>
          <w:sz w:val="24"/>
        </w:rPr>
      </w:pPr>
      <w:r w:rsidRPr="00D64FB3">
        <w:rPr>
          <w:rFonts w:eastAsia="DengXian Light"/>
          <w:b/>
          <w:iCs/>
          <w:sz w:val="24"/>
        </w:rPr>
        <w:t>Stopping the flow of small arms is a key prerequisite to preventing regional conflicts and constantly high tensions</w:t>
      </w:r>
    </w:p>
    <w:p w:rsidR="00D64FB3" w:rsidRPr="00D64FB3" w:rsidRDefault="00D64FB3" w:rsidP="00D64FB3">
      <w:pPr>
        <w:widowControl w:val="0"/>
        <w:autoSpaceDE w:val="0"/>
        <w:autoSpaceDN w:val="0"/>
        <w:adjustRightInd w:val="0"/>
        <w:spacing w:after="240" w:line="340" w:lineRule="atLeast"/>
        <w:rPr>
          <w:rFonts w:ascii="Calibri Light" w:eastAsia="Calibri" w:hAnsi="Calibri Light" w:cs="Times"/>
          <w:color w:val="000000"/>
          <w:sz w:val="28"/>
          <w:szCs w:val="28"/>
        </w:rPr>
      </w:pPr>
      <w:r w:rsidRPr="00D64FB3">
        <w:rPr>
          <w:rFonts w:eastAsia="DengXian Light"/>
          <w:b/>
          <w:bCs/>
          <w:sz w:val="26"/>
          <w:szCs w:val="26"/>
        </w:rPr>
        <w:t>UN 15</w:t>
      </w:r>
      <w:r w:rsidRPr="00D64FB3">
        <w:rPr>
          <w:rFonts w:ascii="Calibri Light" w:eastAsia="Calibri" w:hAnsi="Calibri Light" w:cs="Times"/>
          <w:color w:val="000000"/>
          <w:sz w:val="28"/>
          <w:szCs w:val="28"/>
        </w:rPr>
        <w:t xml:space="preserve"> (https://www.un.org/press/en/2015/sc11889.doc.htm)</w:t>
      </w:r>
    </w:p>
    <w:p w:rsidR="00D64FB3" w:rsidRPr="00D64FB3" w:rsidRDefault="00D64FB3" w:rsidP="00D64FB3">
      <w:pPr>
        <w:spacing w:before="100" w:beforeAutospacing="1" w:after="100" w:afterAutospacing="1"/>
        <w:rPr>
          <w:rFonts w:ascii="Times" w:eastAsia="Times New Roman" w:hAnsi="Times"/>
          <w:sz w:val="24"/>
          <w:szCs w:val="24"/>
        </w:rPr>
      </w:pPr>
      <w:r w:rsidRPr="00D64FB3">
        <w:rPr>
          <w:rFonts w:ascii="Calibri Light" w:eastAsia="Times New Roman" w:hAnsi="Calibri Light"/>
          <w:color w:val="333333"/>
          <w:sz w:val="21"/>
          <w:szCs w:val="21"/>
          <w:u w:val="single"/>
        </w:rPr>
        <w:t>Underscoring the human suffering caused by the widespread availability of small arms and light weapons in conflict zones at an all-day open debate in the Security Council today, speakers called for the urgent management of such deadly materiel through national action, implementation of treaties and strengthened international cooperation “Small arms do not only make easy the taking and maiming of lives, but also kill economies and the social bonds on which every kind of collective institution and progress rely,”</w:t>
      </w:r>
      <w:r w:rsidRPr="00D64FB3">
        <w:rPr>
          <w:rFonts w:ascii="Calibri Light" w:eastAsia="Times New Roman" w:hAnsi="Calibri Light"/>
          <w:color w:val="333333"/>
          <w:sz w:val="21"/>
          <w:szCs w:val="21"/>
        </w:rPr>
        <w:t xml:space="preserve"> High Commissioner for Human Rights Zeid Ra’ad al Hussein said following Secretary-General Ban Ki-moon’s opening remarks.  </w:t>
      </w:r>
      <w:r w:rsidRPr="00D64FB3">
        <w:rPr>
          <w:rFonts w:ascii="Calibri Light" w:eastAsia="Times New Roman" w:hAnsi="Calibri Light"/>
          <w:color w:val="333333"/>
          <w:sz w:val="21"/>
          <w:szCs w:val="21"/>
          <w:highlight w:val="yellow"/>
          <w:u w:val="single"/>
        </w:rPr>
        <w:t xml:space="preserve">Denial of education and health, criminality, illicit plundering of natural resources, decreased trade and investment, violence against women and girls, gang violence and the collapse of the rule of law were </w:t>
      </w:r>
      <w:r w:rsidRPr="00D64FB3">
        <w:rPr>
          <w:rFonts w:ascii="Calibri Light" w:eastAsia="Times New Roman" w:hAnsi="Calibri Light"/>
          <w:color w:val="333333"/>
          <w:sz w:val="21"/>
          <w:szCs w:val="21"/>
          <w:highlight w:val="yellow"/>
          <w:u w:val="single"/>
        </w:rPr>
        <w:lastRenderedPageBreak/>
        <w:t>facilitated by widespread access to the weapons</w:t>
      </w:r>
      <w:r w:rsidRPr="00D64FB3">
        <w:rPr>
          <w:rFonts w:ascii="Calibri Light" w:eastAsia="Times New Roman" w:hAnsi="Calibri Light"/>
          <w:color w:val="333333"/>
          <w:sz w:val="21"/>
          <w:szCs w:val="21"/>
          <w:u w:val="single"/>
        </w:rPr>
        <w:t xml:space="preserve">. </w:t>
      </w:r>
      <w:r w:rsidRPr="00D64FB3">
        <w:rPr>
          <w:rFonts w:ascii="Calibri Light" w:eastAsia="Times New Roman" w:hAnsi="Calibri Light"/>
          <w:color w:val="333333"/>
          <w:sz w:val="21"/>
          <w:szCs w:val="21"/>
        </w:rPr>
        <w:t>“These are the weapons of the easy kill:  the most portable, most easily accessible, most casual instruments of death — even a small child can, with its tiny muscles, vanquish a life,” he said, while noting that it was usually the most vulnerable, including children, that were killed.  The worst human cruelty was also assisted by the availability of arms.  In that way, arms profiteering was the partner of war crimes. Mr. Ban, introducing his latest report on the issue (document </w:t>
      </w:r>
      <w:hyperlink r:id="rId40" w:history="1">
        <w:r w:rsidRPr="00D64FB3">
          <w:rPr>
            <w:rFonts w:ascii="Calibri Light" w:eastAsia="Times New Roman" w:hAnsi="Calibri Light"/>
            <w:color w:val="428BCA"/>
            <w:sz w:val="21"/>
            <w:szCs w:val="21"/>
            <w:u w:val="single"/>
          </w:rPr>
          <w:t>S/2015/289</w:t>
        </w:r>
      </w:hyperlink>
      <w:r w:rsidRPr="00D64FB3">
        <w:rPr>
          <w:rFonts w:ascii="Calibri Light" w:eastAsia="Times New Roman" w:hAnsi="Calibri Light"/>
          <w:color w:val="333333"/>
          <w:sz w:val="21"/>
          <w:szCs w:val="21"/>
        </w:rPr>
        <w:t>), said that the widespread availability of weapons was a major factor in the over 250 conflicts of the past decade, leading to more than 50,000 deaths each year and record levels of displacement.  </w:t>
      </w:r>
      <w:r w:rsidRPr="00D64FB3">
        <w:rPr>
          <w:rFonts w:ascii="Calibri Light" w:eastAsia="Times New Roman" w:hAnsi="Calibri Light"/>
          <w:color w:val="333333"/>
          <w:sz w:val="21"/>
          <w:szCs w:val="21"/>
          <w:u w:val="single"/>
        </w:rPr>
        <w:t>“</w:t>
      </w:r>
      <w:r w:rsidRPr="00D64FB3">
        <w:rPr>
          <w:rFonts w:ascii="Calibri Light" w:eastAsia="Times New Roman" w:hAnsi="Calibri Light"/>
          <w:color w:val="333333"/>
          <w:sz w:val="21"/>
          <w:szCs w:val="21"/>
          <w:highlight w:val="yellow"/>
          <w:u w:val="single"/>
        </w:rPr>
        <w:t xml:space="preserve">Deny access to illegal weapons and ammunition, and you deny criminals, armed groups and extremists a central means to perpetrate violence intimidation and harm,” </w:t>
      </w:r>
      <w:r w:rsidRPr="00D64FB3">
        <w:rPr>
          <w:rFonts w:ascii="Calibri Light" w:eastAsia="Times New Roman" w:hAnsi="Calibri Light"/>
          <w:color w:val="333333"/>
          <w:sz w:val="21"/>
          <w:szCs w:val="21"/>
          <w:u w:val="single"/>
        </w:rPr>
        <w:t xml:space="preserve">he stated. Among the complex causes of conflict, </w:t>
      </w:r>
      <w:r w:rsidRPr="00D64FB3">
        <w:rPr>
          <w:rFonts w:ascii="Calibri Light" w:eastAsia="Times New Roman" w:hAnsi="Calibri Light"/>
          <w:color w:val="333333"/>
          <w:sz w:val="21"/>
          <w:szCs w:val="21"/>
          <w:highlight w:val="yellow"/>
          <w:u w:val="single"/>
        </w:rPr>
        <w:t>weapons could be most clearly addressed</w:t>
      </w:r>
      <w:r w:rsidRPr="00D64FB3">
        <w:rPr>
          <w:rFonts w:ascii="Calibri Light" w:eastAsia="Times New Roman" w:hAnsi="Calibri Light"/>
          <w:color w:val="333333"/>
          <w:sz w:val="21"/>
          <w:szCs w:val="21"/>
          <w:highlight w:val="yellow"/>
        </w:rPr>
        <w:t>,</w:t>
      </w:r>
      <w:r w:rsidRPr="00D64FB3">
        <w:rPr>
          <w:rFonts w:ascii="Calibri Light" w:eastAsia="Times New Roman" w:hAnsi="Calibri Light"/>
          <w:color w:val="333333"/>
          <w:sz w:val="21"/>
          <w:szCs w:val="21"/>
        </w:rPr>
        <w:t xml:space="preserve"> </w:t>
      </w:r>
    </w:p>
    <w:p w:rsidR="00D64FB3" w:rsidRPr="00D64FB3" w:rsidRDefault="00D64FB3" w:rsidP="00D64FB3">
      <w:pPr>
        <w:rPr>
          <w:rFonts w:eastAsia="Calibri"/>
        </w:rPr>
      </w:pPr>
    </w:p>
    <w:p w:rsidR="00D64FB3" w:rsidRPr="00D64FB3" w:rsidRDefault="00D64FB3" w:rsidP="00D64FB3">
      <w:pPr>
        <w:contextualSpacing/>
        <w:rPr>
          <w:rFonts w:eastAsia="Calibri"/>
          <w:color w:val="000000"/>
          <w:sz w:val="21"/>
          <w:szCs w:val="21"/>
          <w:lang w:eastAsia="ja-JP"/>
        </w:rPr>
      </w:pPr>
    </w:p>
    <w:p w:rsidR="00D64FB3" w:rsidRPr="00D64FB3" w:rsidRDefault="00D64FB3" w:rsidP="00D64FB3">
      <w:pPr>
        <w:contextualSpacing/>
        <w:rPr>
          <w:rFonts w:eastAsia="Calibri"/>
          <w:color w:val="000000"/>
          <w:sz w:val="21"/>
          <w:szCs w:val="21"/>
          <w:lang w:eastAsia="ja-JP"/>
        </w:rPr>
      </w:pPr>
    </w:p>
    <w:p w:rsidR="00D64FB3" w:rsidRPr="00D64FB3" w:rsidRDefault="00D64FB3" w:rsidP="00D64FB3">
      <w:pPr>
        <w:keepNext/>
        <w:keepLines/>
        <w:pageBreakBefore/>
        <w:spacing w:before="200"/>
        <w:jc w:val="center"/>
        <w:outlineLvl w:val="2"/>
        <w:rPr>
          <w:rFonts w:eastAsia="DengXian Light"/>
          <w:b/>
          <w:sz w:val="32"/>
          <w:szCs w:val="24"/>
          <w:u w:val="single"/>
          <w:lang w:eastAsia="ja-JP"/>
        </w:rPr>
      </w:pPr>
      <w:r w:rsidRPr="00D64FB3">
        <w:rPr>
          <w:rFonts w:eastAsia="DengXian Light"/>
          <w:b/>
          <w:sz w:val="32"/>
          <w:szCs w:val="24"/>
          <w:u w:val="single"/>
          <w:lang w:eastAsia="ja-JP"/>
        </w:rPr>
        <w:lastRenderedPageBreak/>
        <w:t>IL: Mid-east</w:t>
      </w:r>
    </w:p>
    <w:p w:rsidR="00D64FB3" w:rsidRPr="00D64FB3" w:rsidRDefault="00D64FB3" w:rsidP="00D64FB3">
      <w:pPr>
        <w:rPr>
          <w:rFonts w:eastAsia="Calibri"/>
          <w:lang w:eastAsia="ja-JP"/>
        </w:rPr>
      </w:pPr>
    </w:p>
    <w:p w:rsidR="00D64FB3" w:rsidRPr="00D64FB3" w:rsidRDefault="00D64FB3" w:rsidP="00D64FB3">
      <w:pPr>
        <w:keepNext/>
        <w:keepLines/>
        <w:contextualSpacing/>
        <w:outlineLvl w:val="3"/>
        <w:rPr>
          <w:rFonts w:eastAsia="DengXian Light"/>
          <w:b/>
          <w:iCs/>
        </w:rPr>
      </w:pPr>
      <w:r w:rsidRPr="00D64FB3">
        <w:rPr>
          <w:rFonts w:eastAsia="DengXian Light"/>
          <w:b/>
          <w:iCs/>
        </w:rPr>
        <w:t>Small arms sales to Middle Eastern powers fuel conflict</w:t>
      </w:r>
    </w:p>
    <w:p w:rsidR="00D64FB3" w:rsidRPr="00D64FB3" w:rsidRDefault="00D64FB3" w:rsidP="00D64FB3">
      <w:pPr>
        <w:rPr>
          <w:rFonts w:eastAsia="Calibri"/>
        </w:rPr>
      </w:pPr>
      <w:r w:rsidRPr="00D64FB3">
        <w:rPr>
          <w:rFonts w:eastAsia="Calibri"/>
          <w:b/>
          <w:bCs/>
        </w:rPr>
        <w:t>Elbagir 19</w:t>
      </w:r>
      <w:r w:rsidRPr="00D64FB3">
        <w:rPr>
          <w:rFonts w:eastAsia="Calibri"/>
          <w:b/>
          <w:bCs/>
          <w:sz w:val="26"/>
          <w:szCs w:val="26"/>
        </w:rPr>
        <w:t xml:space="preserve"> </w:t>
      </w:r>
      <w:r w:rsidRPr="00D64FB3">
        <w:rPr>
          <w:rFonts w:eastAsia="Calibri"/>
        </w:rPr>
        <w:t xml:space="preserve">(Nima Elbagir, Arabic: </w:t>
      </w:r>
      <w:r w:rsidRPr="00D64FB3">
        <w:rPr>
          <w:rFonts w:ascii="Tahoma" w:eastAsia="Tahoma" w:hAnsi="Tahoma" w:cs="Tahoma"/>
        </w:rPr>
        <w:t>نعمة</w:t>
      </w:r>
      <w:r w:rsidRPr="00D64FB3">
        <w:rPr>
          <w:rFonts w:eastAsia="Calibri"/>
        </w:rPr>
        <w:t xml:space="preserve"> </w:t>
      </w:r>
      <w:r w:rsidRPr="00D64FB3">
        <w:rPr>
          <w:rFonts w:ascii="Tahoma" w:eastAsia="Tahoma" w:hAnsi="Tahoma" w:cs="Tahoma"/>
        </w:rPr>
        <w:t>الباقر</w:t>
      </w:r>
      <w:r w:rsidRPr="00D64FB3">
        <w:rPr>
          <w:rFonts w:eastAsia="Calibri"/>
        </w:rPr>
        <w:t>‎, is a Sudanese journalist and an award-winning international television correspondent. Elbagir joined CNN as a London-based international correspondent. She picked up two Foreign Press Association Awards. Her work had taken her "to some of the darkest and most difficult places to report on in the past 12 months”, “Exclusive Report, Sold to an ally, lost to an enemy - The US shipped weapons and secrets to the Saudis and Emiratis. Now, some are in the hands of fighters linked to al Qaeda and Iran,” CNN, MAK)</w:t>
      </w:r>
    </w:p>
    <w:p w:rsidR="00D64FB3" w:rsidRPr="00D64FB3" w:rsidRDefault="00D64FB3" w:rsidP="00D64FB3">
      <w:pPr>
        <w:rPr>
          <w:rFonts w:eastAsia="Calibri"/>
        </w:rPr>
      </w:pPr>
    </w:p>
    <w:p w:rsidR="00D64FB3" w:rsidRPr="00D64FB3" w:rsidRDefault="00D64FB3" w:rsidP="00D64FB3">
      <w:pPr>
        <w:rPr>
          <w:rFonts w:eastAsia="Calibri"/>
          <w:sz w:val="14"/>
          <w:szCs w:val="14"/>
          <w:u w:val="single"/>
        </w:rPr>
      </w:pPr>
      <w:r w:rsidRPr="00D64FB3">
        <w:rPr>
          <w:rFonts w:eastAsia="Calibri"/>
          <w:highlight w:val="yellow"/>
          <w:u w:val="single"/>
        </w:rPr>
        <w:t>Saudi Arabia</w:t>
      </w:r>
      <w:r w:rsidRPr="00D64FB3">
        <w:rPr>
          <w:rFonts w:eastAsia="Calibri"/>
          <w:u w:val="single"/>
        </w:rPr>
        <w:t xml:space="preserve"> and</w:t>
      </w:r>
      <w:r w:rsidRPr="00D64FB3">
        <w:rPr>
          <w:rFonts w:eastAsia="Calibri"/>
          <w:sz w:val="14"/>
          <w:szCs w:val="14"/>
          <w:u w:val="single"/>
        </w:rPr>
        <w:t xml:space="preserve"> its </w:t>
      </w:r>
      <w:r w:rsidRPr="00D64FB3">
        <w:rPr>
          <w:rFonts w:eastAsia="Calibri"/>
          <w:u w:val="single"/>
        </w:rPr>
        <w:t xml:space="preserve">coalition partners have </w:t>
      </w:r>
      <w:r w:rsidRPr="00D64FB3">
        <w:rPr>
          <w:rFonts w:eastAsia="Calibri"/>
          <w:highlight w:val="yellow"/>
          <w:u w:val="single"/>
        </w:rPr>
        <w:t>transferred American</w:t>
      </w:r>
      <w:r w:rsidRPr="00D64FB3">
        <w:rPr>
          <w:rFonts w:eastAsia="Calibri"/>
          <w:sz w:val="14"/>
          <w:szCs w:val="14"/>
          <w:u w:val="single"/>
        </w:rPr>
        <w:t xml:space="preserve">-made </w:t>
      </w:r>
      <w:r w:rsidRPr="00D64FB3">
        <w:rPr>
          <w:rFonts w:eastAsia="Calibri"/>
          <w:highlight w:val="yellow"/>
          <w:u w:val="single"/>
        </w:rPr>
        <w:t>weapons to al Qaeda</w:t>
      </w:r>
      <w:r w:rsidRPr="00D64FB3">
        <w:rPr>
          <w:rFonts w:eastAsia="Calibri"/>
          <w:u w:val="single"/>
        </w:rPr>
        <w:t xml:space="preserve">-linked fighters, </w:t>
      </w:r>
      <w:r w:rsidRPr="00D64FB3">
        <w:rPr>
          <w:rFonts w:eastAsia="Calibri"/>
          <w:sz w:val="14"/>
          <w:szCs w:val="14"/>
          <w:u w:val="single"/>
        </w:rPr>
        <w:t xml:space="preserve">hardline Salafi </w:t>
      </w:r>
      <w:r w:rsidRPr="00D64FB3">
        <w:rPr>
          <w:rFonts w:eastAsia="Calibri"/>
          <w:u w:val="single"/>
        </w:rPr>
        <w:t xml:space="preserve">militias, and other factions </w:t>
      </w:r>
      <w:r w:rsidRPr="00D64FB3">
        <w:rPr>
          <w:rFonts w:eastAsia="Calibri"/>
          <w:sz w:val="14"/>
          <w:szCs w:val="14"/>
          <w:u w:val="single"/>
        </w:rPr>
        <w:t xml:space="preserve">waging war </w:t>
      </w:r>
      <w:r w:rsidRPr="00D64FB3">
        <w:rPr>
          <w:rFonts w:eastAsia="Calibri"/>
          <w:u w:val="single"/>
        </w:rPr>
        <w:t xml:space="preserve">in Yemen, </w:t>
      </w:r>
      <w:r w:rsidRPr="00D64FB3">
        <w:rPr>
          <w:rFonts w:eastAsia="Calibri"/>
          <w:highlight w:val="yellow"/>
          <w:u w:val="single"/>
        </w:rPr>
        <w:t>in violation of</w:t>
      </w:r>
      <w:r w:rsidRPr="00D64FB3">
        <w:rPr>
          <w:rFonts w:eastAsia="Calibri"/>
          <w:u w:val="single"/>
        </w:rPr>
        <w:t xml:space="preserve"> t</w:t>
      </w:r>
      <w:r w:rsidRPr="00D64FB3">
        <w:rPr>
          <w:rFonts w:eastAsia="Calibri"/>
          <w:sz w:val="14"/>
          <w:szCs w:val="14"/>
          <w:u w:val="single"/>
        </w:rPr>
        <w:t xml:space="preserve">heir </w:t>
      </w:r>
      <w:r w:rsidRPr="00D64FB3">
        <w:rPr>
          <w:rFonts w:eastAsia="Calibri"/>
          <w:highlight w:val="yellow"/>
          <w:u w:val="single"/>
        </w:rPr>
        <w:t>agreements with the</w:t>
      </w:r>
      <w:r w:rsidRPr="00D64FB3">
        <w:rPr>
          <w:rFonts w:eastAsia="Calibri"/>
          <w:sz w:val="14"/>
          <w:szCs w:val="14"/>
          <w:highlight w:val="yellow"/>
          <w:u w:val="single"/>
        </w:rPr>
        <w:t xml:space="preserve"> </w:t>
      </w:r>
      <w:r w:rsidRPr="00D64FB3">
        <w:rPr>
          <w:rFonts w:eastAsia="Calibri"/>
          <w:highlight w:val="yellow"/>
          <w:u w:val="single"/>
        </w:rPr>
        <w:t>U</w:t>
      </w:r>
      <w:r w:rsidRPr="00D64FB3">
        <w:rPr>
          <w:rFonts w:eastAsia="Calibri"/>
          <w:sz w:val="14"/>
          <w:szCs w:val="14"/>
          <w:u w:val="single"/>
        </w:rPr>
        <w:t xml:space="preserve">nited </w:t>
      </w:r>
      <w:r w:rsidRPr="00D64FB3">
        <w:rPr>
          <w:rFonts w:eastAsia="Calibri"/>
          <w:highlight w:val="yellow"/>
          <w:u w:val="single"/>
        </w:rPr>
        <w:t>S</w:t>
      </w:r>
      <w:r w:rsidRPr="00D64FB3">
        <w:rPr>
          <w:rFonts w:eastAsia="Calibri"/>
          <w:sz w:val="14"/>
          <w:szCs w:val="14"/>
          <w:u w:val="single"/>
        </w:rPr>
        <w:t xml:space="preserve">tates, a CNN investigation has found. The </w:t>
      </w:r>
      <w:r w:rsidRPr="00D64FB3">
        <w:rPr>
          <w:rFonts w:eastAsia="Calibri"/>
          <w:u w:val="single"/>
        </w:rPr>
        <w:t>weapons have</w:t>
      </w:r>
      <w:r w:rsidRPr="00D64FB3">
        <w:rPr>
          <w:rFonts w:eastAsia="Calibri"/>
          <w:sz w:val="14"/>
          <w:szCs w:val="14"/>
          <w:u w:val="single"/>
        </w:rPr>
        <w:t xml:space="preserve"> also </w:t>
      </w:r>
      <w:r w:rsidRPr="00D64FB3">
        <w:rPr>
          <w:rFonts w:eastAsia="Calibri"/>
          <w:u w:val="single"/>
        </w:rPr>
        <w:t>made their way into the hands of Iranian-backed rebels</w:t>
      </w:r>
      <w:r w:rsidRPr="00D64FB3">
        <w:rPr>
          <w:rFonts w:eastAsia="Calibri"/>
          <w:sz w:val="14"/>
          <w:szCs w:val="14"/>
          <w:u w:val="single"/>
        </w:rPr>
        <w:t xml:space="preserve"> battling the coalition for control of the country, </w:t>
      </w:r>
      <w:r w:rsidRPr="00D64FB3">
        <w:rPr>
          <w:rFonts w:eastAsia="Calibri"/>
          <w:u w:val="single"/>
        </w:rPr>
        <w:t>exposing</w:t>
      </w:r>
      <w:r w:rsidRPr="00D64FB3">
        <w:rPr>
          <w:rFonts w:eastAsia="Calibri"/>
          <w:sz w:val="14"/>
          <w:szCs w:val="14"/>
          <w:u w:val="single"/>
        </w:rPr>
        <w:t xml:space="preserve"> some of </w:t>
      </w:r>
      <w:r w:rsidRPr="00D64FB3">
        <w:rPr>
          <w:rFonts w:eastAsia="Calibri"/>
          <w:u w:val="single"/>
        </w:rPr>
        <w:t>America's sensitive military tech</w:t>
      </w:r>
      <w:r w:rsidRPr="00D64FB3">
        <w:rPr>
          <w:rFonts w:eastAsia="Calibri"/>
          <w:sz w:val="14"/>
          <w:szCs w:val="14"/>
          <w:u w:val="single"/>
        </w:rPr>
        <w:t xml:space="preserve">nology to Tehran </w:t>
      </w:r>
      <w:r w:rsidRPr="00D64FB3">
        <w:rPr>
          <w:rFonts w:eastAsia="Calibri"/>
          <w:u w:val="single"/>
        </w:rPr>
        <w:t>and</w:t>
      </w:r>
      <w:r w:rsidRPr="00D64FB3">
        <w:rPr>
          <w:rFonts w:eastAsia="Calibri"/>
          <w:sz w:val="14"/>
          <w:szCs w:val="14"/>
          <w:u w:val="single"/>
        </w:rPr>
        <w:t xml:space="preserve"> potentially </w:t>
      </w:r>
      <w:r w:rsidRPr="00D64FB3">
        <w:rPr>
          <w:rFonts w:eastAsia="Calibri"/>
          <w:u w:val="single"/>
        </w:rPr>
        <w:t>endangering</w:t>
      </w:r>
      <w:r w:rsidRPr="00D64FB3">
        <w:rPr>
          <w:rFonts w:eastAsia="Calibri"/>
          <w:sz w:val="14"/>
          <w:szCs w:val="14"/>
          <w:u w:val="single"/>
        </w:rPr>
        <w:t xml:space="preserve"> the lives of </w:t>
      </w:r>
      <w:r w:rsidRPr="00D64FB3">
        <w:rPr>
          <w:rFonts w:eastAsia="Calibri"/>
          <w:u w:val="single"/>
        </w:rPr>
        <w:t>US troops</w:t>
      </w:r>
      <w:r w:rsidRPr="00D64FB3">
        <w:rPr>
          <w:rFonts w:eastAsia="Calibri"/>
          <w:sz w:val="14"/>
          <w:szCs w:val="14"/>
          <w:u w:val="single"/>
        </w:rPr>
        <w:t xml:space="preserve"> in other conflict zones. </w:t>
      </w:r>
      <w:r w:rsidRPr="00D64FB3">
        <w:rPr>
          <w:rFonts w:eastAsia="Calibri"/>
          <w:highlight w:val="yellow"/>
          <w:u w:val="single"/>
        </w:rPr>
        <w:t>Saudi Arabia</w:t>
      </w:r>
      <w:r w:rsidRPr="00D64FB3">
        <w:rPr>
          <w:rFonts w:eastAsia="Calibri"/>
          <w:u w:val="single"/>
        </w:rPr>
        <w:t xml:space="preserve"> and the United Arab Emirates</w:t>
      </w:r>
      <w:r w:rsidRPr="00D64FB3">
        <w:rPr>
          <w:rFonts w:eastAsia="Calibri"/>
          <w:sz w:val="16"/>
          <w:u w:val="single"/>
        </w:rPr>
        <w:t xml:space="preserve">, its main partner in the war, </w:t>
      </w:r>
      <w:r w:rsidRPr="00D64FB3">
        <w:rPr>
          <w:rFonts w:eastAsia="Calibri"/>
          <w:sz w:val="14"/>
          <w:szCs w:val="14"/>
          <w:u w:val="single"/>
        </w:rPr>
        <w:t xml:space="preserve">have </w:t>
      </w:r>
      <w:r w:rsidRPr="00D64FB3">
        <w:rPr>
          <w:rFonts w:eastAsia="Calibri"/>
          <w:highlight w:val="yellow"/>
          <w:u w:val="single"/>
        </w:rPr>
        <w:t>use</w:t>
      </w:r>
      <w:r w:rsidRPr="00D64FB3">
        <w:rPr>
          <w:rFonts w:eastAsia="Calibri"/>
          <w:sz w:val="14"/>
          <w:szCs w:val="14"/>
          <w:u w:val="single"/>
        </w:rPr>
        <w:t xml:space="preserve">d the </w:t>
      </w:r>
      <w:r w:rsidRPr="00D64FB3">
        <w:rPr>
          <w:rFonts w:eastAsia="Calibri"/>
          <w:highlight w:val="yellow"/>
          <w:u w:val="single"/>
        </w:rPr>
        <w:t>US-manufactured weapons</w:t>
      </w:r>
      <w:r w:rsidRPr="00D64FB3">
        <w:rPr>
          <w:rFonts w:eastAsia="Calibri"/>
          <w:u w:val="single"/>
        </w:rPr>
        <w:t xml:space="preserve"> as</w:t>
      </w:r>
      <w:r w:rsidRPr="00D64FB3">
        <w:rPr>
          <w:rFonts w:eastAsia="Calibri"/>
          <w:sz w:val="14"/>
          <w:szCs w:val="14"/>
          <w:u w:val="single"/>
        </w:rPr>
        <w:t xml:space="preserve"> a form of </w:t>
      </w:r>
      <w:r w:rsidRPr="00D64FB3">
        <w:rPr>
          <w:rFonts w:eastAsia="Calibri"/>
          <w:u w:val="single"/>
        </w:rPr>
        <w:t xml:space="preserve">currency </w:t>
      </w:r>
      <w:r w:rsidRPr="00D64FB3">
        <w:rPr>
          <w:rFonts w:eastAsia="Calibri"/>
          <w:highlight w:val="yellow"/>
          <w:u w:val="single"/>
        </w:rPr>
        <w:t>to buy the loyalties of militias</w:t>
      </w:r>
      <w:r w:rsidRPr="00D64FB3">
        <w:rPr>
          <w:rFonts w:eastAsia="Calibri"/>
          <w:sz w:val="14"/>
          <w:szCs w:val="14"/>
          <w:u w:val="single"/>
        </w:rPr>
        <w:t xml:space="preserve"> or tribes, bolster chosen armed actors, </w:t>
      </w:r>
      <w:r w:rsidRPr="00D64FB3">
        <w:rPr>
          <w:rFonts w:eastAsia="Calibri"/>
          <w:u w:val="single"/>
        </w:rPr>
        <w:t>and influence the</w:t>
      </w:r>
      <w:r w:rsidRPr="00D64FB3">
        <w:rPr>
          <w:rFonts w:eastAsia="Calibri"/>
          <w:sz w:val="14"/>
          <w:szCs w:val="14"/>
          <w:u w:val="single"/>
        </w:rPr>
        <w:t xml:space="preserve"> complex </w:t>
      </w:r>
      <w:r w:rsidRPr="00D64FB3">
        <w:rPr>
          <w:rFonts w:eastAsia="Calibri"/>
          <w:u w:val="single"/>
        </w:rPr>
        <w:t>political landscape</w:t>
      </w:r>
      <w:r w:rsidRPr="00D64FB3">
        <w:rPr>
          <w:rFonts w:eastAsia="Calibri"/>
          <w:sz w:val="14"/>
          <w:szCs w:val="14"/>
          <w:u w:val="single"/>
        </w:rPr>
        <w:t>, according to local commanders</w:t>
      </w:r>
      <w:r w:rsidRPr="00D64FB3">
        <w:rPr>
          <w:rFonts w:eastAsia="Calibri"/>
          <w:sz w:val="16"/>
          <w:u w:val="single"/>
        </w:rPr>
        <w:t xml:space="preserve"> on the ground and analysts who spoke to CNN. By </w:t>
      </w:r>
      <w:r w:rsidRPr="00D64FB3">
        <w:rPr>
          <w:rFonts w:eastAsia="Calibri"/>
          <w:sz w:val="14"/>
          <w:szCs w:val="14"/>
          <w:u w:val="single"/>
        </w:rPr>
        <w:t xml:space="preserve">handing off this military equipment to third parties, the Saudi-led coalition </w:t>
      </w:r>
      <w:r w:rsidRPr="00D64FB3">
        <w:rPr>
          <w:rFonts w:eastAsia="Calibri"/>
          <w:u w:val="single"/>
        </w:rPr>
        <w:t>is breaking the terms</w:t>
      </w:r>
      <w:r w:rsidRPr="00D64FB3">
        <w:rPr>
          <w:rFonts w:eastAsia="Calibri"/>
          <w:sz w:val="14"/>
          <w:szCs w:val="14"/>
          <w:u w:val="single"/>
        </w:rPr>
        <w:t xml:space="preserve"> of its </w:t>
      </w:r>
      <w:r w:rsidRPr="00D64FB3">
        <w:rPr>
          <w:rFonts w:eastAsia="Calibri"/>
          <w:u w:val="single"/>
        </w:rPr>
        <w:t>arms sales with the US</w:t>
      </w:r>
      <w:r w:rsidRPr="00D64FB3">
        <w:rPr>
          <w:rFonts w:eastAsia="Calibri"/>
          <w:sz w:val="14"/>
          <w:szCs w:val="14"/>
          <w:u w:val="single"/>
        </w:rPr>
        <w:t>, according to the Department of Defense</w:t>
      </w:r>
      <w:r w:rsidRPr="00D64FB3">
        <w:rPr>
          <w:rFonts w:eastAsia="Calibri"/>
          <w:sz w:val="16"/>
          <w:u w:val="single"/>
        </w:rPr>
        <w:t xml:space="preserve">. After CNN presented its findings, </w:t>
      </w:r>
      <w:r w:rsidRPr="00D64FB3">
        <w:rPr>
          <w:rFonts w:eastAsia="Calibri"/>
          <w:sz w:val="14"/>
          <w:szCs w:val="14"/>
          <w:u w:val="single"/>
        </w:rPr>
        <w:t xml:space="preserve">a US defense official confirmed there was an ongoing investigation into the issue. The revelations raise fresh questions about whether </w:t>
      </w:r>
      <w:r w:rsidRPr="00D64FB3">
        <w:rPr>
          <w:rFonts w:eastAsia="Calibri"/>
          <w:highlight w:val="yellow"/>
          <w:u w:val="single"/>
        </w:rPr>
        <w:t>the US has lost control over a key ally</w:t>
      </w:r>
      <w:r w:rsidRPr="00D64FB3">
        <w:rPr>
          <w:rFonts w:eastAsia="Calibri"/>
          <w:u w:val="single"/>
        </w:rPr>
        <w:t xml:space="preserve"> </w:t>
      </w:r>
      <w:r w:rsidRPr="00D64FB3">
        <w:rPr>
          <w:rFonts w:eastAsia="Calibri"/>
          <w:sz w:val="14"/>
          <w:szCs w:val="14"/>
          <w:u w:val="single"/>
        </w:rPr>
        <w:t>presiding over one of the most horrific wars of the past decade, and whether Saudi Arabia is responsible enough to be allowed to continue buying the sophisticated arms and fighting hardware</w:t>
      </w:r>
      <w:r w:rsidRPr="00D64FB3">
        <w:rPr>
          <w:rFonts w:eastAsia="Calibri"/>
          <w:sz w:val="16"/>
          <w:u w:val="single"/>
        </w:rPr>
        <w:t xml:space="preserve">. Previous CNN investigations established that </w:t>
      </w:r>
      <w:r w:rsidRPr="00D64FB3">
        <w:rPr>
          <w:rFonts w:eastAsia="Calibri"/>
          <w:highlight w:val="yellow"/>
          <w:u w:val="single"/>
        </w:rPr>
        <w:t>US</w:t>
      </w:r>
      <w:r w:rsidRPr="00D64FB3">
        <w:rPr>
          <w:rFonts w:eastAsia="Calibri"/>
          <w:sz w:val="14"/>
          <w:szCs w:val="14"/>
          <w:u w:val="single"/>
        </w:rPr>
        <w:t xml:space="preserve">-made </w:t>
      </w:r>
      <w:r w:rsidRPr="00D64FB3">
        <w:rPr>
          <w:rFonts w:eastAsia="Calibri"/>
          <w:highlight w:val="yellow"/>
          <w:u w:val="single"/>
        </w:rPr>
        <w:t>weapons were used in</w:t>
      </w:r>
      <w:r w:rsidRPr="00D64FB3">
        <w:rPr>
          <w:rFonts w:eastAsia="Calibri"/>
          <w:sz w:val="14"/>
          <w:szCs w:val="14"/>
          <w:u w:val="single"/>
        </w:rPr>
        <w:t xml:space="preserve"> a series of deadly Saudi </w:t>
      </w:r>
      <w:r w:rsidRPr="00D64FB3">
        <w:rPr>
          <w:rFonts w:eastAsia="Calibri"/>
          <w:u w:val="single"/>
        </w:rPr>
        <w:t xml:space="preserve">coalition </w:t>
      </w:r>
      <w:r w:rsidRPr="00D64FB3">
        <w:rPr>
          <w:rFonts w:eastAsia="Calibri"/>
          <w:highlight w:val="yellow"/>
          <w:u w:val="single"/>
        </w:rPr>
        <w:t>attacks that killed dozens of</w:t>
      </w:r>
      <w:r w:rsidRPr="00D64FB3">
        <w:rPr>
          <w:rFonts w:eastAsia="Calibri"/>
          <w:u w:val="single"/>
        </w:rPr>
        <w:t xml:space="preserve"> </w:t>
      </w:r>
      <w:r w:rsidRPr="00D64FB3">
        <w:rPr>
          <w:rFonts w:eastAsia="Calibri"/>
          <w:highlight w:val="yellow"/>
          <w:u w:val="single"/>
        </w:rPr>
        <w:t>civilians</w:t>
      </w:r>
      <w:r w:rsidRPr="00D64FB3">
        <w:rPr>
          <w:rFonts w:eastAsia="Calibri"/>
          <w:sz w:val="14"/>
          <w:szCs w:val="14"/>
          <w:highlight w:val="yellow"/>
          <w:u w:val="single"/>
        </w:rPr>
        <w:t>,</w:t>
      </w:r>
      <w:r w:rsidRPr="00D64FB3">
        <w:rPr>
          <w:rFonts w:eastAsia="Calibri"/>
          <w:sz w:val="14"/>
          <w:szCs w:val="14"/>
          <w:u w:val="single"/>
        </w:rPr>
        <w:t xml:space="preserve"> many of them children</w:t>
      </w:r>
      <w:r w:rsidRPr="00D64FB3">
        <w:rPr>
          <w:rFonts w:eastAsia="Calibri"/>
          <w:sz w:val="16"/>
          <w:u w:val="single"/>
        </w:rPr>
        <w:t xml:space="preserve">. The </w:t>
      </w:r>
      <w:r w:rsidRPr="00D64FB3">
        <w:rPr>
          <w:rFonts w:eastAsia="Calibri"/>
          <w:sz w:val="14"/>
          <w:szCs w:val="14"/>
          <w:u w:val="single"/>
        </w:rPr>
        <w:t>developments also come as Congress, outraged with Riyadh over the murder of journalist Jamal Khashoggi last year, considers whether to force an end to the Trump administration's support for the Saudi coalition,</w:t>
      </w:r>
      <w:r w:rsidRPr="00D64FB3">
        <w:rPr>
          <w:rFonts w:eastAsia="Calibri"/>
          <w:sz w:val="16"/>
          <w:u w:val="single"/>
        </w:rPr>
        <w:t xml:space="preserve"> which relies on American weapons to conduct its war. In 2015</w:t>
      </w:r>
      <w:r w:rsidRPr="00D64FB3">
        <w:rPr>
          <w:rFonts w:eastAsia="Calibri"/>
          <w:sz w:val="14"/>
          <w:szCs w:val="14"/>
          <w:u w:val="single"/>
        </w:rPr>
        <w:t xml:space="preserve">, Riyadh launched a coalition to oust Iranian-supported Houthi rebels from the country's capital and reinstate the internationally recognized government of President Abdu Rabu Mansour Hadi. The war split the country in two, and with it came the weapons -- not just guns, but anti-tank missiles, armored vehicles, heat-seeking lasers and artillery -- all flooding into an unruly and complex state. </w:t>
      </w:r>
      <w:r w:rsidRPr="00D64FB3">
        <w:rPr>
          <w:rFonts w:eastAsia="Calibri"/>
          <w:sz w:val="16"/>
          <w:u w:val="single"/>
        </w:rPr>
        <w:t xml:space="preserve">Since then, some of America's "beautiful military equipment," as US President Donald Trump once called it, has been passed on, sold, stolen or abandoned in Yemen's state of chaos, where </w:t>
      </w:r>
      <w:r w:rsidRPr="00D64FB3">
        <w:rPr>
          <w:rFonts w:eastAsia="Calibri"/>
          <w:sz w:val="14"/>
          <w:szCs w:val="14"/>
          <w:u w:val="single"/>
        </w:rPr>
        <w:t xml:space="preserve">murky alliances and </w:t>
      </w:r>
      <w:r w:rsidRPr="00D64FB3">
        <w:rPr>
          <w:rFonts w:eastAsia="Calibri"/>
          <w:highlight w:val="yellow"/>
          <w:u w:val="single"/>
        </w:rPr>
        <w:t>fractured politics mean little hope for any</w:t>
      </w:r>
      <w:r w:rsidRPr="00D64FB3">
        <w:rPr>
          <w:rFonts w:eastAsia="Calibri"/>
          <w:u w:val="single"/>
        </w:rPr>
        <w:t xml:space="preserve"> system of </w:t>
      </w:r>
      <w:r w:rsidRPr="00D64FB3">
        <w:rPr>
          <w:rFonts w:eastAsia="Calibri"/>
          <w:highlight w:val="yellow"/>
          <w:u w:val="single"/>
        </w:rPr>
        <w:t>accountability or tracking</w:t>
      </w:r>
      <w:r w:rsidRPr="00D64FB3">
        <w:rPr>
          <w:rFonts w:eastAsia="Calibri"/>
          <w:sz w:val="14"/>
          <w:szCs w:val="14"/>
          <w:u w:val="single"/>
        </w:rPr>
        <w:t xml:space="preserve">. Some </w:t>
      </w:r>
      <w:r w:rsidRPr="00D64FB3">
        <w:rPr>
          <w:rFonts w:eastAsia="Calibri"/>
          <w:highlight w:val="yellow"/>
          <w:u w:val="single"/>
        </w:rPr>
        <w:t>terror groups</w:t>
      </w:r>
      <w:r w:rsidRPr="00D64FB3">
        <w:rPr>
          <w:rFonts w:eastAsia="Calibri"/>
          <w:u w:val="single"/>
        </w:rPr>
        <w:t xml:space="preserve"> have </w:t>
      </w:r>
      <w:r w:rsidRPr="00D64FB3">
        <w:rPr>
          <w:rFonts w:eastAsia="Calibri"/>
          <w:highlight w:val="yellow"/>
          <w:u w:val="single"/>
        </w:rPr>
        <w:t>gained from</w:t>
      </w:r>
      <w:r w:rsidRPr="00D64FB3">
        <w:rPr>
          <w:rFonts w:eastAsia="Calibri"/>
          <w:u w:val="single"/>
        </w:rPr>
        <w:t xml:space="preserve"> the influx of </w:t>
      </w:r>
      <w:r w:rsidRPr="00D64FB3">
        <w:rPr>
          <w:rFonts w:eastAsia="Calibri"/>
          <w:highlight w:val="yellow"/>
          <w:u w:val="single"/>
        </w:rPr>
        <w:t>US arms</w:t>
      </w:r>
      <w:r w:rsidRPr="00D64FB3">
        <w:rPr>
          <w:rFonts w:eastAsia="Calibri"/>
          <w:sz w:val="14"/>
          <w:szCs w:val="14"/>
          <w:u w:val="single"/>
        </w:rPr>
        <w:t>, with the barrier of entry to advanced weaponry</w:t>
      </w:r>
      <w:r w:rsidRPr="00D64FB3">
        <w:rPr>
          <w:rFonts w:eastAsia="Calibri"/>
          <w:sz w:val="16"/>
          <w:u w:val="single"/>
        </w:rPr>
        <w:t xml:space="preserve"> now lowered by the laws of supply and demand. Militia leaders have had ample opportunity to obtain military hardware in exchange for the manpower to fight the Houthi militias. </w:t>
      </w:r>
      <w:r w:rsidRPr="00D64FB3">
        <w:rPr>
          <w:rFonts w:eastAsia="Calibri"/>
          <w:sz w:val="14"/>
          <w:szCs w:val="14"/>
          <w:u w:val="single"/>
        </w:rPr>
        <w:t xml:space="preserve">Arms </w:t>
      </w:r>
      <w:r w:rsidRPr="00D64FB3">
        <w:rPr>
          <w:rFonts w:eastAsia="Calibri"/>
          <w:u w:val="single"/>
        </w:rPr>
        <w:t>dealers have flourished</w:t>
      </w:r>
      <w:r w:rsidRPr="00D64FB3">
        <w:rPr>
          <w:rFonts w:eastAsia="Calibri"/>
          <w:sz w:val="14"/>
          <w:szCs w:val="14"/>
          <w:u w:val="single"/>
        </w:rPr>
        <w:t xml:space="preserve">, with traders </w:t>
      </w:r>
      <w:r w:rsidRPr="00D64FB3">
        <w:rPr>
          <w:rFonts w:eastAsia="Calibri"/>
          <w:u w:val="single"/>
        </w:rPr>
        <w:t>offering to buy or sell anything</w:t>
      </w:r>
      <w:r w:rsidRPr="00D64FB3">
        <w:rPr>
          <w:rFonts w:eastAsia="Calibri"/>
          <w:sz w:val="14"/>
          <w:szCs w:val="14"/>
          <w:u w:val="single"/>
        </w:rPr>
        <w:t xml:space="preserve">, from a US-manufactured rifle to a tank, to the highest bidder. </w:t>
      </w:r>
      <w:r w:rsidRPr="00D64FB3">
        <w:rPr>
          <w:rFonts w:eastAsia="Calibri"/>
          <w:sz w:val="16"/>
          <w:u w:val="single"/>
        </w:rPr>
        <w:t xml:space="preserve">And </w:t>
      </w:r>
      <w:r w:rsidRPr="00D64FB3">
        <w:rPr>
          <w:rFonts w:eastAsia="Calibri"/>
          <w:u w:val="single"/>
        </w:rPr>
        <w:t>Iran's proxies have captured American weapons</w:t>
      </w:r>
      <w:r w:rsidRPr="00D64FB3">
        <w:rPr>
          <w:rFonts w:eastAsia="Calibri"/>
          <w:sz w:val="14"/>
          <w:szCs w:val="14"/>
          <w:u w:val="single"/>
        </w:rPr>
        <w:t xml:space="preserve"> they can exploit for vulnerabilities or reverse-engineer for native production. </w:t>
      </w:r>
      <w:r w:rsidRPr="00D64FB3">
        <w:rPr>
          <w:rFonts w:eastAsia="Calibri"/>
          <w:sz w:val="16"/>
          <w:u w:val="single"/>
        </w:rPr>
        <w:t xml:space="preserve">In the narrow, ramshackle streets of Taiz's historic district, weapons shops lie tucked between women's clothing stores. Arms markets are illegal in Yemen, but that doesn't stop them operating openly in this large, mountainous city in the country's southwest. To one side hang veils, abayas and colorful dresses for sale; to the other are pistols, hand grenades, and US assault rifles available on special order. In one arms market, sweets were displayed among the ammunition. "Do you have American guns here?" CNN asked. "The American guns are expensive and sought after," the weapons trader replied, in an exchange captured by undercover CNN cameras. In another of the city's markets, a very young-looking boy handled weapons like an expert. Men joked and chewed khat, a commonly used drug, and the atmosphere was casual. But these shops don't just take individual orders, they can supply militias -- and it's this not-so-hidden black market that in part is driving the demand for hi-tech American weapons and perpetuating the cycle of violence in Yemen. Once the intellectual heart of the country, Taiz is now a tinder box that set off a war within a war last year, when the various militias backed by the Saudi-led coalition turned their guns on each other. Amid the chaos of the broader war, al Qaeda in the Arabian Peninsula (AQAP) made its way to the frontlines in Taiz in 2015, forging advantageous alliances with the pro-Saudi militias they fought alongside. </w:t>
      </w:r>
      <w:r w:rsidRPr="00D64FB3">
        <w:rPr>
          <w:rFonts w:eastAsia="Calibri"/>
          <w:u w:val="single"/>
        </w:rPr>
        <w:t>One of those militias linked to AQAP</w:t>
      </w:r>
      <w:r w:rsidRPr="00D64FB3">
        <w:rPr>
          <w:rFonts w:eastAsia="Calibri"/>
          <w:sz w:val="14"/>
          <w:szCs w:val="14"/>
          <w:u w:val="single"/>
        </w:rPr>
        <w:t xml:space="preserve">, the Abu Abbas brigade, </w:t>
      </w:r>
      <w:r w:rsidRPr="00D64FB3">
        <w:rPr>
          <w:rFonts w:eastAsia="Calibri"/>
          <w:u w:val="single"/>
        </w:rPr>
        <w:t>now possesses US-made Oshkosh armored vehicles</w:t>
      </w:r>
      <w:r w:rsidRPr="00D64FB3">
        <w:rPr>
          <w:rFonts w:eastAsia="Calibri"/>
          <w:sz w:val="14"/>
          <w:szCs w:val="14"/>
          <w:u w:val="single"/>
        </w:rPr>
        <w:t xml:space="preserve">, paraded in a 2015 show of force through the city. </w:t>
      </w:r>
      <w:r w:rsidRPr="00D64FB3">
        <w:rPr>
          <w:rFonts w:eastAsia="Calibri"/>
          <w:u w:val="single"/>
        </w:rPr>
        <w:t>Abu Abbas, the founder, was declared a terrorist by the US</w:t>
      </w:r>
      <w:r w:rsidRPr="00D64FB3">
        <w:rPr>
          <w:rFonts w:eastAsia="Calibri"/>
          <w:sz w:val="14"/>
          <w:szCs w:val="14"/>
          <w:u w:val="single"/>
        </w:rPr>
        <w:t xml:space="preserve"> in 2017, but the group still enjoys support from the Saudi coalition and was absorbed into the coalition-supported 35th Brigade of the Yemeni army. </w:t>
      </w:r>
      <w:r w:rsidRPr="00D64FB3">
        <w:rPr>
          <w:rFonts w:eastAsia="Calibri"/>
          <w:sz w:val="16"/>
          <w:u w:val="single"/>
        </w:rPr>
        <w:t xml:space="preserve">“Oshkosh Defense strictly follows all US laws and regulations relating to export control," the firm told CNN. And there are deadlier forms of weaponry that have made their way into the city. In October 2015, military forces loyal to the government boasted on Saudi- and UAE-backed media that the Saudis had airdropped American-made TOW anti-tank missiles on the same frontline where AQAP had been known to operate at the time. Local officials confirmed that the airdrop happened, but CNN's attempts to conduct further interviews were blocked and the team was intimidated by the local government. A local activist joked that the weapons had probably been sold on. At a graveyard of discarded US-made military hardware near the flashpoint port city of Hodeidah, it becomes clear that the Alwiyat al Amalqa -- the Giants Brigade, a predominantly Salafi, or ultra-conservative Sunni, militia -- is a favored faction. </w:t>
      </w:r>
      <w:r w:rsidRPr="00D64FB3">
        <w:rPr>
          <w:rFonts w:eastAsia="Calibri"/>
          <w:sz w:val="14"/>
          <w:szCs w:val="14"/>
          <w:u w:val="single"/>
        </w:rPr>
        <w:t xml:space="preserve">Nearly half a dozen Mine-Resistant Ambush Protected (MRAP) vehicles sit side by side, most bearing stickers with the insignia of the Giants Brigade. </w:t>
      </w:r>
      <w:r w:rsidRPr="00D64FB3">
        <w:rPr>
          <w:rFonts w:eastAsia="Calibri"/>
          <w:sz w:val="16"/>
          <w:u w:val="single"/>
        </w:rPr>
        <w:t xml:space="preserve">One even has the export label on it showing it was sent from Beaumont, Texas to Abu Dhabi, in the UAE, before ending up in the hands of the militia. The serial number of another MRAP reveals it was manufactured by Navistar, the largest provider of armored vehicles for the US military. The armored all-terrain vehicles are built to withstand ballistic arms fire, mine blasts and improvised explosive devices (IEDs). “It’s the vehicle that every crew wants when they’re out in the field,” Navistar’s website says. The firm declined to comment on this report. Recipients of US weaponry are legally obligated to adhere to end-use requirements which prohibit the transferring of any equipment to third parties without prior authorization from the US government. That </w:t>
      </w:r>
      <w:r w:rsidRPr="00D64FB3">
        <w:rPr>
          <w:rFonts w:eastAsia="Calibri"/>
          <w:sz w:val="14"/>
          <w:szCs w:val="14"/>
          <w:u w:val="single"/>
        </w:rPr>
        <w:t xml:space="preserve">authorization was never obtained. </w:t>
      </w:r>
      <w:r w:rsidRPr="00D64FB3">
        <w:rPr>
          <w:rFonts w:eastAsia="Calibri"/>
          <w:sz w:val="16"/>
          <w:u w:val="single"/>
        </w:rPr>
        <w:t xml:space="preserve">The </w:t>
      </w:r>
      <w:r w:rsidRPr="00D64FB3">
        <w:rPr>
          <w:rFonts w:eastAsia="Calibri"/>
          <w:sz w:val="14"/>
          <w:szCs w:val="14"/>
          <w:u w:val="single"/>
        </w:rPr>
        <w:t>Saudi coalition did not respond to multiple requests for comment</w:t>
      </w:r>
      <w:r w:rsidRPr="00D64FB3">
        <w:rPr>
          <w:rFonts w:eastAsia="Calibri"/>
          <w:sz w:val="16"/>
          <w:u w:val="single"/>
        </w:rPr>
        <w:t xml:space="preserve">. A senior UAE official denied “in no uncertain terms that we are in violation of end-user agreements in any manner.” The Giants Brigade is a “part of Yemeni forces,” the official told CNN, adding that the group was under the direct supervision of the UAE and, therefore, the equipment was in the “collective possession” of the coalition. The US Department of Defense, when asked specifically about the Giants Brigades, said it had not given Saudi Arabia or the UAE permission to hand over US weaponry to other </w:t>
      </w:r>
      <w:r w:rsidRPr="00D64FB3">
        <w:rPr>
          <w:rFonts w:eastAsia="Calibri"/>
          <w:sz w:val="16"/>
          <w:u w:val="single"/>
        </w:rPr>
        <w:lastRenderedPageBreak/>
        <w:t xml:space="preserve">factions on the ground. </w:t>
      </w:r>
      <w:r w:rsidRPr="00D64FB3">
        <w:rPr>
          <w:rFonts w:eastAsia="Calibri"/>
          <w:sz w:val="14"/>
          <w:szCs w:val="14"/>
          <w:u w:val="single"/>
        </w:rPr>
        <w:t>"The United States has not authorized the Kingdom of Saudi Arabia or the United Arab Emirates to re-transfer any equipment to parties inside Yemen</w:t>
      </w:r>
      <w:r w:rsidRPr="00D64FB3">
        <w:rPr>
          <w:rFonts w:eastAsia="Calibri"/>
          <w:sz w:val="16"/>
          <w:u w:val="single"/>
        </w:rPr>
        <w:t xml:space="preserve">," Pentagon spokesman Johnny Michael told CNN. "The US government cannot comment on any pending investigations of claims of end-use violations of defense articles and services transferred to our allies and partners." Because a majority of American troop deaths in Afghanistan and Iraq are caused by IEDs, it is critical that knowledge of MRAP vulnerabilities does not fall into enemy hands. But it's already too late. In September 2017, a Houthi-run TV channel broadcast images of Mohammed Ali al-Houthi, the de facto rebel leader, proudly sitting behind the wheel of a captured US-made MRAP in the capital Sanaa, as a crowd chanted "death to America" in the background. CNN obtained an image showing the serial numbers of a second American MRAP in the hands of another senior Houthi official last year in Hodeidah. The photo was first published by Yemeni journalist Hussain al Bukhaiti, the official’s brother. The vehicle was part of a $2.5 billion sale to the UAE in 2014. The sale document, seen by CNN, certifies that "a determination has been made that the recipient country can provide the same degree of protection for the sensitive technology" as the United States. MRAPs like these, captured on the battlefield, have been probed by Iranian intelligence, according to a member of a secret Houthi unit backed by Iran known as the Preventative Security Force. The unit oversees the transfer of military technology to and from Tehran. The member of the force, speaking to CNN anonymously out of fear for his safety, revealed that Iranian and Hezbollah advisers have already gotten their hands on the armored vehicles and other US military hardware. </w:t>
      </w:r>
      <w:r w:rsidRPr="00D64FB3">
        <w:rPr>
          <w:rFonts w:eastAsia="Calibri"/>
          <w:sz w:val="14"/>
          <w:szCs w:val="14"/>
          <w:u w:val="single"/>
        </w:rPr>
        <w:t xml:space="preserve">"Iranian intelligence are assessing US military technology very closely," the source said in an audio interview done from Sanaa. "Listen, there isn't a single American weapon that they don't try to find out its details, what it's made of, how it works." </w:t>
      </w:r>
      <w:r w:rsidRPr="00D64FB3">
        <w:rPr>
          <w:rFonts w:eastAsia="Calibri"/>
          <w:sz w:val="16"/>
          <w:u w:val="single"/>
        </w:rPr>
        <w:t xml:space="preserve">IEDs are now mass-produced in Yemen by Houthi forces on a scale only previously achieved by ISIS, according to a report published by Conflict Armament Research. The group tracks weapons and their supply chains in conflict zones, and has found IEDs containing Iranian components in Yemen. Hizam Al Assad, a member of the Houthi Political Council, confirmed to CNN that the MRAPs were still in Houthi hands but denied the existence of the Preventative Security Force. Iran has not responded to a CNN request for comment. </w:t>
      </w:r>
      <w:r w:rsidRPr="00D64FB3">
        <w:rPr>
          <w:rFonts w:eastAsia="Calibri"/>
          <w:highlight w:val="yellow"/>
          <w:u w:val="single"/>
        </w:rPr>
        <w:t>The flood of US weaponry is fueling a conflict that has killed tens of thousands</w:t>
      </w:r>
      <w:r w:rsidRPr="00D64FB3">
        <w:rPr>
          <w:rFonts w:eastAsia="Calibri"/>
          <w:sz w:val="16"/>
          <w:u w:val="single"/>
        </w:rPr>
        <w:t xml:space="preserve"> -- among them children on school buses and families fleeing violence -- </w:t>
      </w:r>
      <w:r w:rsidRPr="00D64FB3">
        <w:rPr>
          <w:rFonts w:eastAsia="Calibri"/>
          <w:u w:val="single"/>
        </w:rPr>
        <w:t>and pushed millions more to the brink of famine.</w:t>
      </w:r>
      <w:r w:rsidRPr="00D64FB3">
        <w:rPr>
          <w:rFonts w:eastAsia="Calibri"/>
          <w:sz w:val="14"/>
          <w:szCs w:val="14"/>
          <w:u w:val="single"/>
        </w:rPr>
        <w:t xml:space="preserve"> Two-year-old Rehab is </w:t>
      </w:r>
      <w:r w:rsidRPr="00D64FB3">
        <w:rPr>
          <w:rFonts w:eastAsia="Calibri"/>
          <w:u w:val="single"/>
        </w:rPr>
        <w:t>so severely malnourished that</w:t>
      </w:r>
      <w:r w:rsidRPr="00D64FB3">
        <w:rPr>
          <w:rFonts w:eastAsia="Calibri"/>
          <w:sz w:val="14"/>
          <w:szCs w:val="14"/>
          <w:u w:val="single"/>
        </w:rPr>
        <w:t xml:space="preserve"> her chest has collapsed into a deep dent at the center of her tiny body. </w:t>
      </w:r>
      <w:r w:rsidRPr="00D64FB3">
        <w:rPr>
          <w:rFonts w:eastAsia="Calibri"/>
          <w:highlight w:val="yellow"/>
          <w:u w:val="single"/>
        </w:rPr>
        <w:t>There are an estimated 200 cases of malnutrition</w:t>
      </w:r>
      <w:r w:rsidRPr="00D64FB3">
        <w:rPr>
          <w:rFonts w:eastAsia="Calibri"/>
          <w:sz w:val="14"/>
          <w:szCs w:val="14"/>
          <w:u w:val="single"/>
        </w:rPr>
        <w:t xml:space="preserve"> like hers </w:t>
      </w:r>
      <w:r w:rsidRPr="00D64FB3">
        <w:rPr>
          <w:rFonts w:eastAsia="Calibri"/>
          <w:highlight w:val="yellow"/>
          <w:u w:val="single"/>
        </w:rPr>
        <w:t>in the village of Tohta, a frontline area</w:t>
      </w:r>
      <w:r w:rsidRPr="00D64FB3">
        <w:rPr>
          <w:rFonts w:eastAsia="Calibri"/>
          <w:sz w:val="14"/>
          <w:szCs w:val="14"/>
          <w:u w:val="single"/>
        </w:rPr>
        <w:t xml:space="preserve"> surrounded by artillery and mortar positions on the Red Sea coast near Hodeidah. A few months ago, the local clinic was shut down due to political disagreements over funding. But Dr. Fatma Ibrahim won’t give up. She conducts house-to-house visits every week, and as soon as she steps into the street, worried parents flock to her. “Look, look,” one father demands as he shows the doctor his skeletal 14-month-old girl, Roula. Ibrahim gently examines her, but soon it's time to move on to the next baby. For a young man</w:t>
      </w:r>
      <w:r w:rsidRPr="00D64FB3">
        <w:rPr>
          <w:rFonts w:eastAsia="Calibri"/>
          <w:u w:val="single"/>
        </w:rPr>
        <w:t>, joining a fighting faction is one of the few means of finding employment</w:t>
      </w:r>
      <w:r w:rsidRPr="00D64FB3">
        <w:rPr>
          <w:rFonts w:eastAsia="Calibri"/>
          <w:sz w:val="14"/>
          <w:szCs w:val="14"/>
          <w:u w:val="single"/>
        </w:rPr>
        <w:t xml:space="preserve"> in a poor country with little infrastructure and a barely functioning economy. </w:t>
      </w:r>
      <w:r w:rsidRPr="00D64FB3">
        <w:rPr>
          <w:rFonts w:eastAsia="Calibri"/>
          <w:sz w:val="16"/>
          <w:u w:val="single"/>
        </w:rPr>
        <w:t xml:space="preserve">At the same time, </w:t>
      </w:r>
      <w:r w:rsidRPr="00D64FB3">
        <w:rPr>
          <w:rFonts w:eastAsia="Calibri"/>
          <w:highlight w:val="yellow"/>
          <w:u w:val="single"/>
        </w:rPr>
        <w:t>too many powerful political figures and key armed actors in the region have been prospering greatly from the conflict</w:t>
      </w:r>
      <w:r w:rsidRPr="00D64FB3">
        <w:rPr>
          <w:rFonts w:eastAsia="Calibri"/>
          <w:u w:val="single"/>
        </w:rPr>
        <w:t xml:space="preserve"> and, </w:t>
      </w:r>
      <w:r w:rsidRPr="00D64FB3">
        <w:rPr>
          <w:rFonts w:eastAsia="Calibri"/>
          <w:highlight w:val="yellow"/>
          <w:u w:val="single"/>
        </w:rPr>
        <w:t>as a result</w:t>
      </w:r>
      <w:r w:rsidRPr="00D64FB3">
        <w:rPr>
          <w:rFonts w:eastAsia="Calibri"/>
          <w:sz w:val="14"/>
          <w:szCs w:val="14"/>
          <w:u w:val="single"/>
        </w:rPr>
        <w:t xml:space="preserve">, they lack the incentives to agree to a peace process that would threaten their financial gain. </w:t>
      </w:r>
    </w:p>
    <w:p w:rsidR="00D64FB3" w:rsidRPr="00D64FB3" w:rsidRDefault="00D64FB3" w:rsidP="00D64FB3">
      <w:pPr>
        <w:rPr>
          <w:rFonts w:eastAsia="Calibri"/>
          <w:sz w:val="14"/>
          <w:szCs w:val="14"/>
          <w:u w:val="single"/>
        </w:rPr>
      </w:pPr>
    </w:p>
    <w:p w:rsidR="00D64FB3" w:rsidRPr="00D64FB3" w:rsidRDefault="00D64FB3" w:rsidP="00D64FB3">
      <w:pPr>
        <w:keepNext/>
        <w:keepLines/>
        <w:contextualSpacing/>
        <w:outlineLvl w:val="3"/>
        <w:rPr>
          <w:rFonts w:eastAsia="DengXian Light"/>
          <w:bCs/>
          <w:iCs/>
          <w:sz w:val="26"/>
          <w:szCs w:val="26"/>
        </w:rPr>
      </w:pPr>
      <w:r w:rsidRPr="00D64FB3">
        <w:rPr>
          <w:rFonts w:eastAsia="DengXian Light"/>
          <w:b/>
          <w:bCs/>
          <w:sz w:val="24"/>
        </w:rPr>
        <w:t>Arms sales to the Middle East pose regional security threats, co-operation with local nations necessary</w:t>
      </w:r>
      <w:r w:rsidRPr="00D64FB3">
        <w:rPr>
          <w:rFonts w:eastAsia="DengXian Light"/>
          <w:bCs/>
          <w:iCs/>
          <w:sz w:val="26"/>
          <w:szCs w:val="26"/>
        </w:rPr>
        <w:t xml:space="preserve"> </w:t>
      </w:r>
    </w:p>
    <w:p w:rsidR="00D64FB3" w:rsidRPr="00D64FB3" w:rsidRDefault="00D64FB3" w:rsidP="00D64FB3">
      <w:pPr>
        <w:rPr>
          <w:rFonts w:eastAsia="Calibri"/>
        </w:rPr>
      </w:pPr>
      <w:r w:rsidRPr="00D64FB3">
        <w:rPr>
          <w:rFonts w:eastAsia="Calibri"/>
          <w:b/>
          <w:bCs/>
          <w:sz w:val="26"/>
          <w:szCs w:val="26"/>
        </w:rPr>
        <w:t xml:space="preserve">Maletta </w:t>
      </w:r>
      <w:proofErr w:type="gramStart"/>
      <w:r w:rsidRPr="00D64FB3">
        <w:rPr>
          <w:rFonts w:eastAsia="Calibri"/>
          <w:b/>
          <w:bCs/>
          <w:sz w:val="26"/>
          <w:szCs w:val="26"/>
        </w:rPr>
        <w:t>Et</w:t>
      </w:r>
      <w:proofErr w:type="gramEnd"/>
      <w:r w:rsidRPr="00D64FB3">
        <w:rPr>
          <w:rFonts w:eastAsia="Calibri"/>
          <w:b/>
          <w:bCs/>
          <w:sz w:val="26"/>
          <w:szCs w:val="26"/>
        </w:rPr>
        <w:t xml:space="preserve">. Al. 18 </w:t>
      </w:r>
      <w:r w:rsidRPr="00D64FB3">
        <w:rPr>
          <w:rFonts w:eastAsia="Calibri"/>
        </w:rPr>
        <w:t>(Mark Bromley, Giovanna Maletta and Kolja Brockmann, SIPRI Background Paper, “ARMS TRANSFER AND SALW CONTROLS IN THE MIDDLE EAST AND NORTH AFRICA: MAPPING CAPACITYBUILDING EFFORTS,” November 2018, MAK)</w:t>
      </w:r>
    </w:p>
    <w:p w:rsidR="00D64FB3" w:rsidRPr="00D64FB3" w:rsidRDefault="00D64FB3" w:rsidP="00D64FB3">
      <w:pPr>
        <w:rPr>
          <w:rFonts w:eastAsia="Calibri"/>
          <w:sz w:val="16"/>
          <w:szCs w:val="16"/>
          <w:u w:val="single"/>
        </w:rPr>
      </w:pPr>
      <w:r w:rsidRPr="00D64FB3">
        <w:rPr>
          <w:rFonts w:eastAsia="Calibri"/>
          <w:sz w:val="16"/>
        </w:rPr>
        <w:t xml:space="preserve">Despite all these challenges, </w:t>
      </w:r>
      <w:r w:rsidRPr="00D64FB3">
        <w:rPr>
          <w:rFonts w:eastAsia="Calibri"/>
          <w:sz w:val="16"/>
          <w:szCs w:val="16"/>
          <w:u w:val="single"/>
        </w:rPr>
        <w:t xml:space="preserve">the number of arms transfer- and SALW focused cooperation and assistance activities involving states from the Middle East and North Africa has been substantial in recent years. For example, significant work has been done to try to help Libya and Iraq improve their SALW controls, and the European Union (EU) has committed itself to help states across the region to strengthen their arms transfer controls. </w:t>
      </w:r>
      <w:r w:rsidRPr="00D64FB3">
        <w:rPr>
          <w:rFonts w:eastAsia="Calibri"/>
          <w:sz w:val="16"/>
        </w:rPr>
        <w:t xml:space="preserve">What has been lacking to date however is a comprehensive overview of the range of activities that have been carried </w:t>
      </w:r>
      <w:proofErr w:type="gramStart"/>
      <w:r w:rsidRPr="00D64FB3">
        <w:rPr>
          <w:rFonts w:eastAsia="Calibri"/>
          <w:sz w:val="16"/>
        </w:rPr>
        <w:t>out.</w:t>
      </w:r>
      <w:proofErr w:type="gramEnd"/>
      <w:r w:rsidRPr="00D64FB3">
        <w:rPr>
          <w:rFonts w:eastAsia="Calibri"/>
          <w:sz w:val="16"/>
        </w:rPr>
        <w:t xml:space="preserve"> Without this wider picture, it is harder for implementers of assistance activities and partner states to build on past efforts, plan future work and make connections with others active in the same areas. At worst, this can lead to the provision of overlapping or poorly targeted cooperation and assistance activities, which can, in turn, place needless burdens on already overstretched national officials. It may result, for instance, in officials being obliged to spend their time attending multiple repetitious seminars and workshops rather than actually implementing and enforcing controls at the national level. This Background Paper presents the first overview of the range of arms transfer- and SALW control-related cooperation and assistance activities that have been carried out involving states from the Middle East and North Africa. The data covers the period since 2012 and is drawn from SIPRI’s ‘Mapping ATT-relevant Cooperation and Assistance Activities’ database, arms transfer and salw control capacity-building in mena 3 which was launched in 2015.3 Based on this data, the paper identifies potential gaps in the types of assistance provided to date, highlights areas of good practice that could be applied elsewhere, and proposes mechanisms through which the coordination of this type of assistance could be improved. Section II provides a brief overview of the particular challenges that the Middle East and North Africa region faces with regard to combating the illicit trade in SALW and implementing effective arms transfer and SALW control instruments. It also gives a brief history of the region’s engagement with different international and regional instruments in the field of arms transfer and SALW controls. Section III presents the key elements of an effective system of arms transfer and SALW controls, as detailed in the UN POA and the ATT. It also provides further information on the scope and focus of the mapping study carried out by SIPRI. Section IV gives an overview of the 56 arms transfer- and SALW control-related activities involving states from the Middle East and North Africa that have been identified during the mapping study and added to the SIPRI database. The section outlines the type and focus of these activities as well as the range of implementers involved. The section also presents case studies on Libya and Lebanon in order to show how the database can contribute to a more detailed analysis of states’ needs and the lessons that can be learned from assistance provided to date. Section V draws together some of the key conclusions and makes recommendations, focused on (a) areas where lessons can be learned from past cooperation and activities; and (b) steps that can be taken to increase the coordination and effectiveness of arms transfer- and SALW-related cooperation and assistance activities involving states from the region. II. Arms transfer and SALW controls in the Middle East and North Africa The need for effective arms transfer and SALW controls Within the Middle East and North Africa, </w:t>
      </w:r>
      <w:r w:rsidRPr="00D64FB3">
        <w:rPr>
          <w:rFonts w:eastAsia="Calibri"/>
          <w:sz w:val="16"/>
          <w:szCs w:val="16"/>
          <w:u w:val="single"/>
        </w:rPr>
        <w:t xml:space="preserve">a wide range of </w:t>
      </w:r>
      <w:r w:rsidRPr="00D64FB3">
        <w:rPr>
          <w:rFonts w:eastAsia="Calibri"/>
          <w:highlight w:val="cyan"/>
          <w:u w:val="single"/>
        </w:rPr>
        <w:t>arms prolif</w:t>
      </w:r>
      <w:r w:rsidRPr="00D64FB3">
        <w:rPr>
          <w:rFonts w:eastAsia="Calibri"/>
          <w:sz w:val="16"/>
          <w:szCs w:val="16"/>
          <w:u w:val="single"/>
        </w:rPr>
        <w:t xml:space="preserve">eration </w:t>
      </w:r>
      <w:r w:rsidRPr="00D64FB3">
        <w:rPr>
          <w:rFonts w:eastAsia="Calibri"/>
          <w:highlight w:val="cyan"/>
          <w:u w:val="single"/>
        </w:rPr>
        <w:t xml:space="preserve">and arms transfer </w:t>
      </w:r>
      <w:r w:rsidRPr="00D64FB3">
        <w:rPr>
          <w:rFonts w:eastAsia="Calibri"/>
          <w:sz w:val="16"/>
          <w:szCs w:val="16"/>
          <w:u w:val="single"/>
        </w:rPr>
        <w:t>dynamics</w:t>
      </w:r>
      <w:r w:rsidRPr="00D64FB3">
        <w:rPr>
          <w:rFonts w:eastAsia="Calibri"/>
          <w:highlight w:val="cyan"/>
          <w:u w:val="single"/>
        </w:rPr>
        <w:t xml:space="preserve"> generate</w:t>
      </w:r>
      <w:r w:rsidRPr="00D64FB3">
        <w:rPr>
          <w:rFonts w:eastAsia="Calibri"/>
          <w:sz w:val="16"/>
          <w:szCs w:val="16"/>
          <w:u w:val="single"/>
        </w:rPr>
        <w:t xml:space="preserve"> significant </w:t>
      </w:r>
      <w:r w:rsidRPr="00D64FB3">
        <w:rPr>
          <w:rFonts w:eastAsia="Calibri"/>
          <w:highlight w:val="cyan"/>
          <w:u w:val="single"/>
        </w:rPr>
        <w:t>security challenges</w:t>
      </w:r>
      <w:r w:rsidRPr="00D64FB3">
        <w:rPr>
          <w:rFonts w:eastAsia="Calibri"/>
          <w:sz w:val="16"/>
          <w:szCs w:val="16"/>
          <w:u w:val="single"/>
        </w:rPr>
        <w:t xml:space="preserve">. These are </w:t>
      </w:r>
      <w:r w:rsidRPr="00D64FB3">
        <w:rPr>
          <w:rFonts w:eastAsia="Calibri"/>
          <w:highlight w:val="cyan"/>
          <w:u w:val="single"/>
        </w:rPr>
        <w:t>too numerous to discuss in detail but three</w:t>
      </w:r>
      <w:r w:rsidRPr="00D64FB3">
        <w:rPr>
          <w:rFonts w:eastAsia="Calibri"/>
          <w:sz w:val="16"/>
          <w:szCs w:val="16"/>
          <w:u w:val="single"/>
        </w:rPr>
        <w:t xml:space="preserve"> in particular </w:t>
      </w:r>
      <w:r w:rsidRPr="00D64FB3">
        <w:rPr>
          <w:rFonts w:eastAsia="Calibri"/>
          <w:highlight w:val="cyan"/>
          <w:u w:val="single"/>
        </w:rPr>
        <w:t>are worth</w:t>
      </w:r>
      <w:r w:rsidRPr="00D64FB3">
        <w:rPr>
          <w:rFonts w:eastAsia="Calibri"/>
          <w:sz w:val="16"/>
          <w:szCs w:val="16"/>
          <w:u w:val="single"/>
        </w:rPr>
        <w:t xml:space="preserve"> </w:t>
      </w:r>
      <w:r w:rsidRPr="00D64FB3">
        <w:rPr>
          <w:rFonts w:eastAsia="Calibri"/>
          <w:highlight w:val="cyan"/>
          <w:u w:val="single"/>
        </w:rPr>
        <w:t xml:space="preserve">highlighting: </w:t>
      </w:r>
      <w:r w:rsidRPr="00D64FB3">
        <w:rPr>
          <w:rFonts w:eastAsia="Calibri"/>
          <w:sz w:val="16"/>
          <w:szCs w:val="16"/>
          <w:u w:val="single"/>
        </w:rPr>
        <w:t xml:space="preserve">(a) diversion and </w:t>
      </w:r>
      <w:r w:rsidRPr="00D64FB3">
        <w:rPr>
          <w:rFonts w:eastAsia="Calibri"/>
          <w:highlight w:val="cyan"/>
          <w:u w:val="single"/>
        </w:rPr>
        <w:t xml:space="preserve">stockpile leakage in post-conflict settings; </w:t>
      </w:r>
      <w:r w:rsidRPr="00D64FB3">
        <w:rPr>
          <w:rFonts w:eastAsia="Calibri"/>
          <w:sz w:val="16"/>
          <w:szCs w:val="16"/>
          <w:u w:val="single"/>
        </w:rPr>
        <w:t xml:space="preserve">(b) the </w:t>
      </w:r>
      <w:r w:rsidRPr="00D64FB3">
        <w:rPr>
          <w:rFonts w:eastAsia="Calibri"/>
          <w:highlight w:val="cyan"/>
          <w:u w:val="single"/>
        </w:rPr>
        <w:t xml:space="preserve">transfer of arms to non-state actors; and </w:t>
      </w:r>
      <w:r w:rsidRPr="00D64FB3">
        <w:rPr>
          <w:rFonts w:eastAsia="Calibri"/>
          <w:sz w:val="16"/>
          <w:szCs w:val="16"/>
          <w:u w:val="single"/>
        </w:rPr>
        <w:t xml:space="preserve">(c) </w:t>
      </w:r>
      <w:r w:rsidRPr="00D64FB3">
        <w:rPr>
          <w:rFonts w:eastAsia="Calibri"/>
          <w:highlight w:val="cyan"/>
          <w:u w:val="single"/>
        </w:rPr>
        <w:t xml:space="preserve">significant </w:t>
      </w:r>
      <w:r w:rsidRPr="00D64FB3">
        <w:rPr>
          <w:rFonts w:eastAsia="Calibri"/>
          <w:sz w:val="16"/>
          <w:szCs w:val="16"/>
          <w:u w:val="single"/>
        </w:rPr>
        <w:t xml:space="preserve">and ongoing </w:t>
      </w:r>
      <w:r w:rsidRPr="00D64FB3">
        <w:rPr>
          <w:rFonts w:eastAsia="Calibri"/>
          <w:highlight w:val="cyan"/>
          <w:u w:val="single"/>
        </w:rPr>
        <w:t>military build-ups by states</w:t>
      </w:r>
      <w:r w:rsidRPr="00D64FB3">
        <w:rPr>
          <w:rFonts w:eastAsia="Calibri"/>
          <w:sz w:val="16"/>
          <w:szCs w:val="16"/>
          <w:u w:val="single"/>
        </w:rPr>
        <w:t>.</w:t>
      </w:r>
      <w:r w:rsidRPr="00D64FB3">
        <w:rPr>
          <w:rFonts w:eastAsia="Calibri"/>
          <w:sz w:val="16"/>
        </w:rPr>
        <w:t xml:space="preserve"> These dynamics underline the need for more effective arms transfer and SALW controls in the region while also demonstrating the challenges involved in achieving this goal. 3 The initial </w:t>
      </w:r>
      <w:r w:rsidRPr="00D64FB3">
        <w:rPr>
          <w:rFonts w:eastAsia="Calibri"/>
          <w:highlight w:val="cyan"/>
          <w:u w:val="single"/>
        </w:rPr>
        <w:t>development of the database was carried out in</w:t>
      </w:r>
      <w:r w:rsidRPr="00D64FB3">
        <w:rPr>
          <w:rFonts w:eastAsia="Calibri"/>
          <w:sz w:val="16"/>
          <w:szCs w:val="16"/>
          <w:u w:val="single"/>
        </w:rPr>
        <w:t xml:space="preserve"> partnership with the UN Regional Centre for Peace and Disarmament in </w:t>
      </w:r>
      <w:r w:rsidRPr="00D64FB3">
        <w:rPr>
          <w:rFonts w:eastAsia="Calibri"/>
          <w:highlight w:val="cyan"/>
          <w:u w:val="single"/>
        </w:rPr>
        <w:t>Africa</w:t>
      </w:r>
      <w:r w:rsidRPr="00D64FB3">
        <w:rPr>
          <w:rFonts w:eastAsia="Calibri"/>
          <w:sz w:val="16"/>
          <w:szCs w:val="16"/>
          <w:u w:val="single"/>
        </w:rPr>
        <w:t xml:space="preserve"> (UNREC) and mapped activities involving states from </w:t>
      </w:r>
      <w:r w:rsidRPr="00D64FB3">
        <w:rPr>
          <w:rFonts w:eastAsia="Calibri"/>
          <w:highlight w:val="cyan"/>
          <w:u w:val="single"/>
        </w:rPr>
        <w:t>sub-</w:t>
      </w:r>
      <w:r w:rsidRPr="00D64FB3">
        <w:rPr>
          <w:rFonts w:eastAsia="Calibri"/>
          <w:highlight w:val="cyan"/>
          <w:u w:val="single"/>
        </w:rPr>
        <w:lastRenderedPageBreak/>
        <w:t>Saharan Africa</w:t>
      </w:r>
      <w:r w:rsidRPr="00D64FB3">
        <w:rPr>
          <w:rFonts w:eastAsia="Calibri"/>
          <w:sz w:val="16"/>
          <w:szCs w:val="16"/>
          <w:u w:val="single"/>
        </w:rPr>
        <w:t xml:space="preserve">. SIPRI expanded the database in 2016 to cover </w:t>
      </w:r>
      <w:r w:rsidRPr="00D64FB3">
        <w:rPr>
          <w:rFonts w:eastAsia="Calibri"/>
          <w:highlight w:val="cyan"/>
          <w:u w:val="single"/>
        </w:rPr>
        <w:t>Latin America and the Caribbean</w:t>
      </w:r>
      <w:r w:rsidRPr="00D64FB3">
        <w:rPr>
          <w:rFonts w:eastAsia="Calibri"/>
          <w:sz w:val="16"/>
          <w:szCs w:val="16"/>
          <w:u w:val="single"/>
        </w:rPr>
        <w:t xml:space="preserve"> with support from the UN Regional Centre for Peace, Disarmament and Development in Latin America and the Caribbean (UNLIREC). In 2017 the database was further expanded to cover </w:t>
      </w:r>
      <w:r w:rsidRPr="00D64FB3">
        <w:rPr>
          <w:rFonts w:eastAsia="Calibri"/>
          <w:highlight w:val="cyan"/>
          <w:u w:val="single"/>
        </w:rPr>
        <w:t>East Asia and South East Asia,</w:t>
      </w:r>
      <w:r w:rsidRPr="00D64FB3">
        <w:rPr>
          <w:rFonts w:eastAsia="Calibri"/>
          <w:sz w:val="16"/>
          <w:szCs w:val="16"/>
          <w:u w:val="single"/>
        </w:rPr>
        <w:t xml:space="preserve"> </w:t>
      </w:r>
      <w:r w:rsidRPr="00D64FB3">
        <w:rPr>
          <w:rFonts w:eastAsia="Calibri"/>
          <w:highlight w:val="cyan"/>
          <w:u w:val="single"/>
        </w:rPr>
        <w:t>and</w:t>
      </w:r>
      <w:r w:rsidRPr="00D64FB3">
        <w:rPr>
          <w:rFonts w:eastAsia="Calibri"/>
          <w:sz w:val="16"/>
          <w:szCs w:val="16"/>
          <w:u w:val="single"/>
        </w:rPr>
        <w:t xml:space="preserve"> during 2018 it has been widened again to cover </w:t>
      </w:r>
      <w:r w:rsidRPr="00D64FB3">
        <w:rPr>
          <w:rFonts w:eastAsia="Calibri"/>
          <w:highlight w:val="cyan"/>
          <w:u w:val="single"/>
        </w:rPr>
        <w:t>the Middle East and North Africa.</w:t>
      </w:r>
      <w:r w:rsidRPr="00D64FB3">
        <w:rPr>
          <w:rFonts w:eastAsia="Calibri"/>
          <w:sz w:val="16"/>
        </w:rPr>
        <w:t xml:space="preserve"> Within the Middle East and North Africa, a wide range of arms proliferation and arms transfer dynamics generate significant security challenges 4 sipri background paper Post-conflict diversion and stockpile leakage Patterns of arms trafficking in the Middle East and North Africa are often significantly affected by external shocks such as the eruption of a new conflict.4 In particular, a pattern of large military build-ups followed by conflict and the collapse of government control has led to significant increases in the volume of illicit SALW. According to the Small Arms Survey, </w:t>
      </w:r>
      <w:r w:rsidRPr="00D64FB3">
        <w:rPr>
          <w:rFonts w:eastAsia="Calibri"/>
          <w:highlight w:val="cyan"/>
          <w:u w:val="single"/>
        </w:rPr>
        <w:t>the</w:t>
      </w:r>
      <w:r w:rsidRPr="00D64FB3">
        <w:rPr>
          <w:rFonts w:eastAsia="Calibri"/>
          <w:sz w:val="16"/>
          <w:szCs w:val="16"/>
          <w:u w:val="single"/>
        </w:rPr>
        <w:t xml:space="preserve"> 2003 </w:t>
      </w:r>
      <w:r w:rsidRPr="00D64FB3">
        <w:rPr>
          <w:rFonts w:eastAsia="Calibri"/>
          <w:highlight w:val="cyan"/>
          <w:u w:val="single"/>
        </w:rPr>
        <w:t>Iraq war resulted in</w:t>
      </w:r>
      <w:r w:rsidRPr="00D64FB3">
        <w:rPr>
          <w:rFonts w:eastAsia="Calibri"/>
          <w:sz w:val="16"/>
          <w:szCs w:val="16"/>
          <w:u w:val="single"/>
        </w:rPr>
        <w:t xml:space="preserve"> the transfer of at least </w:t>
      </w:r>
      <w:r w:rsidRPr="00D64FB3">
        <w:rPr>
          <w:rFonts w:eastAsia="Calibri"/>
          <w:highlight w:val="cyan"/>
          <w:u w:val="single"/>
        </w:rPr>
        <w:t>4.2 million SALW from the military to armed non-state actors</w:t>
      </w:r>
      <w:r w:rsidRPr="00D64FB3">
        <w:rPr>
          <w:rFonts w:eastAsia="Calibri"/>
          <w:sz w:val="16"/>
          <w:szCs w:val="16"/>
          <w:u w:val="single"/>
        </w:rPr>
        <w:t xml:space="preserve"> </w:t>
      </w:r>
      <w:r w:rsidRPr="00D64FB3">
        <w:rPr>
          <w:rFonts w:eastAsia="Calibri"/>
          <w:highlight w:val="cyan"/>
          <w:u w:val="single"/>
        </w:rPr>
        <w:t>or</w:t>
      </w:r>
      <w:r w:rsidRPr="00D64FB3">
        <w:rPr>
          <w:rFonts w:eastAsia="Calibri"/>
          <w:sz w:val="16"/>
          <w:szCs w:val="16"/>
          <w:u w:val="single"/>
        </w:rPr>
        <w:t xml:space="preserve"> the wider </w:t>
      </w:r>
      <w:r w:rsidRPr="00D64FB3">
        <w:rPr>
          <w:rFonts w:eastAsia="Calibri"/>
          <w:highlight w:val="cyan"/>
          <w:u w:val="single"/>
        </w:rPr>
        <w:t>civilian population</w:t>
      </w:r>
      <w:r w:rsidRPr="00D64FB3">
        <w:rPr>
          <w:rFonts w:eastAsia="Calibri"/>
          <w:sz w:val="16"/>
        </w:rPr>
        <w:t xml:space="preserve">, as a result of either the government’s pre-invasion arming of militia forces or the post-invasion looting of stockpiles.5 Combined </w:t>
      </w:r>
      <w:r w:rsidRPr="00D64FB3">
        <w:rPr>
          <w:rFonts w:eastAsia="Calibri"/>
          <w:sz w:val="16"/>
          <w:szCs w:val="16"/>
          <w:u w:val="single"/>
        </w:rPr>
        <w:t xml:space="preserve">with transfers from neighbouring states and battlefield captures, </w:t>
      </w:r>
      <w:r w:rsidRPr="00D64FB3">
        <w:rPr>
          <w:rFonts w:eastAsia="Calibri"/>
          <w:highlight w:val="cyan"/>
          <w:u w:val="single"/>
        </w:rPr>
        <w:t>these</w:t>
      </w:r>
      <w:r w:rsidRPr="00D64FB3">
        <w:rPr>
          <w:rFonts w:eastAsia="Calibri"/>
          <w:sz w:val="16"/>
          <w:szCs w:val="16"/>
          <w:u w:val="single"/>
        </w:rPr>
        <w:t xml:space="preserve"> weapons </w:t>
      </w:r>
      <w:r w:rsidRPr="00D64FB3">
        <w:rPr>
          <w:rFonts w:eastAsia="Calibri"/>
          <w:highlight w:val="cyan"/>
          <w:u w:val="single"/>
        </w:rPr>
        <w:t>formed the</w:t>
      </w:r>
      <w:r w:rsidRPr="00D64FB3">
        <w:rPr>
          <w:rFonts w:eastAsia="Calibri"/>
          <w:sz w:val="16"/>
          <w:szCs w:val="16"/>
          <w:u w:val="single"/>
        </w:rPr>
        <w:t xml:space="preserve"> basis of the </w:t>
      </w:r>
      <w:r w:rsidRPr="00D64FB3">
        <w:rPr>
          <w:rFonts w:eastAsia="Calibri"/>
          <w:highlight w:val="cyan"/>
          <w:u w:val="single"/>
        </w:rPr>
        <w:t>arsenals that fuelled the anti-coalition insurgency</w:t>
      </w:r>
      <w:r w:rsidRPr="00D64FB3">
        <w:rPr>
          <w:rFonts w:eastAsia="Calibri"/>
          <w:sz w:val="16"/>
          <w:szCs w:val="16"/>
          <w:u w:val="single"/>
        </w:rPr>
        <w:t xml:space="preserve"> and internal conflicts </w:t>
      </w:r>
      <w:r w:rsidRPr="00D64FB3">
        <w:rPr>
          <w:rFonts w:eastAsia="Calibri"/>
          <w:highlight w:val="cyan"/>
          <w:u w:val="single"/>
        </w:rPr>
        <w:t>in Iraq</w:t>
      </w:r>
      <w:r w:rsidRPr="00D64FB3">
        <w:rPr>
          <w:rFonts w:eastAsia="Calibri"/>
          <w:sz w:val="16"/>
          <w:szCs w:val="16"/>
          <w:u w:val="single"/>
        </w:rPr>
        <w:t xml:space="preserve"> that began in 2003.6 </w:t>
      </w:r>
      <w:r w:rsidRPr="00D64FB3">
        <w:rPr>
          <w:rFonts w:eastAsia="Calibri"/>
          <w:highlight w:val="cyan"/>
          <w:u w:val="single"/>
        </w:rPr>
        <w:t>In Libya, the collapse</w:t>
      </w:r>
      <w:r w:rsidRPr="00D64FB3">
        <w:rPr>
          <w:rFonts w:eastAsia="Calibri"/>
          <w:sz w:val="16"/>
          <w:szCs w:val="16"/>
          <w:u w:val="single"/>
        </w:rPr>
        <w:t xml:space="preserve"> of </w:t>
      </w:r>
      <w:r w:rsidRPr="00D64FB3">
        <w:rPr>
          <w:rFonts w:eastAsia="Calibri"/>
          <w:highlight w:val="cyan"/>
          <w:u w:val="single"/>
        </w:rPr>
        <w:t>the Gaddafi regime</w:t>
      </w:r>
      <w:r w:rsidRPr="00D64FB3">
        <w:rPr>
          <w:rFonts w:eastAsia="Calibri"/>
          <w:sz w:val="16"/>
          <w:szCs w:val="16"/>
          <w:u w:val="single"/>
        </w:rPr>
        <w:t xml:space="preserve"> in 2011 </w:t>
      </w:r>
      <w:r w:rsidRPr="00D64FB3">
        <w:rPr>
          <w:rFonts w:eastAsia="Calibri"/>
          <w:highlight w:val="cyan"/>
          <w:u w:val="single"/>
        </w:rPr>
        <w:t>made possible</w:t>
      </w:r>
      <w:r w:rsidRPr="00D64FB3">
        <w:rPr>
          <w:rFonts w:eastAsia="Calibri"/>
          <w:sz w:val="16"/>
          <w:szCs w:val="16"/>
          <w:u w:val="single"/>
        </w:rPr>
        <w:t xml:space="preserve"> the </w:t>
      </w:r>
      <w:r w:rsidRPr="00D64FB3">
        <w:rPr>
          <w:rFonts w:eastAsia="Calibri"/>
          <w:highlight w:val="cyan"/>
          <w:u w:val="single"/>
        </w:rPr>
        <w:t>looting of poorly guarded stockpiles.</w:t>
      </w:r>
      <w:r w:rsidRPr="00D64FB3">
        <w:rPr>
          <w:rFonts w:eastAsia="Calibri"/>
          <w:sz w:val="16"/>
          <w:szCs w:val="16"/>
          <w:u w:val="single"/>
        </w:rPr>
        <w:t xml:space="preserve"> </w:t>
      </w:r>
      <w:r w:rsidRPr="00D64FB3">
        <w:rPr>
          <w:rFonts w:eastAsia="Calibri"/>
          <w:highlight w:val="cyan"/>
          <w:u w:val="single"/>
        </w:rPr>
        <w:t>Libya witnessed the rapid emergence of illicit weapons</w:t>
      </w:r>
      <w:r w:rsidRPr="00D64FB3">
        <w:rPr>
          <w:rFonts w:eastAsia="Calibri"/>
          <w:sz w:val="16"/>
          <w:szCs w:val="16"/>
          <w:u w:val="single"/>
        </w:rPr>
        <w:t xml:space="preserve"> markets while wider </w:t>
      </w:r>
      <w:r w:rsidRPr="00D64FB3">
        <w:rPr>
          <w:rFonts w:eastAsia="Calibri"/>
          <w:highlight w:val="cyan"/>
          <w:u w:val="single"/>
        </w:rPr>
        <w:t>and</w:t>
      </w:r>
      <w:r w:rsidRPr="00D64FB3">
        <w:rPr>
          <w:rFonts w:eastAsia="Calibri"/>
          <w:sz w:val="16"/>
          <w:szCs w:val="16"/>
          <w:u w:val="single"/>
        </w:rPr>
        <w:t xml:space="preserve"> freer access to the internet facilitated </w:t>
      </w:r>
      <w:r w:rsidRPr="00D64FB3">
        <w:rPr>
          <w:rFonts w:eastAsia="Calibri"/>
          <w:highlight w:val="cyan"/>
          <w:u w:val="single"/>
        </w:rPr>
        <w:t>their illicit sale online</w:t>
      </w:r>
      <w:r w:rsidRPr="00D64FB3">
        <w:rPr>
          <w:rFonts w:eastAsia="Calibri"/>
          <w:sz w:val="16"/>
          <w:szCs w:val="16"/>
          <w:u w:val="single"/>
        </w:rPr>
        <w:t xml:space="preserve">.7 In both Iraq and </w:t>
      </w:r>
      <w:r w:rsidRPr="00D64FB3">
        <w:rPr>
          <w:rFonts w:eastAsia="Calibri"/>
          <w:highlight w:val="cyan"/>
          <w:u w:val="single"/>
        </w:rPr>
        <w:t>Libya the loss of arms did not just affect neighbouring states but led to proliferation in the</w:t>
      </w:r>
      <w:r w:rsidRPr="00D64FB3">
        <w:rPr>
          <w:rFonts w:eastAsia="Calibri"/>
          <w:sz w:val="16"/>
          <w:szCs w:val="16"/>
          <w:u w:val="single"/>
        </w:rPr>
        <w:t xml:space="preserve"> wider </w:t>
      </w:r>
      <w:r w:rsidRPr="00D64FB3">
        <w:rPr>
          <w:rFonts w:eastAsia="Calibri"/>
          <w:highlight w:val="cyan"/>
          <w:u w:val="single"/>
        </w:rPr>
        <w:t>region</w:t>
      </w:r>
      <w:r w:rsidRPr="00D64FB3">
        <w:rPr>
          <w:rFonts w:eastAsia="Calibri"/>
          <w:sz w:val="16"/>
          <w:szCs w:val="16"/>
          <w:u w:val="single"/>
        </w:rPr>
        <w:t xml:space="preserve">.8 For example, </w:t>
      </w:r>
      <w:r w:rsidRPr="00D64FB3">
        <w:rPr>
          <w:rFonts w:eastAsia="Calibri"/>
          <w:highlight w:val="cyan"/>
          <w:u w:val="single"/>
        </w:rPr>
        <w:t>refugee flows from Libya to Tunisia during</w:t>
      </w:r>
      <w:r w:rsidRPr="00D64FB3">
        <w:rPr>
          <w:rFonts w:eastAsia="Calibri"/>
          <w:sz w:val="16"/>
          <w:szCs w:val="16"/>
          <w:u w:val="single"/>
        </w:rPr>
        <w:t xml:space="preserve"> </w:t>
      </w:r>
      <w:r w:rsidRPr="00D64FB3">
        <w:rPr>
          <w:rFonts w:eastAsia="Calibri"/>
          <w:highlight w:val="cyan"/>
          <w:u w:val="single"/>
        </w:rPr>
        <w:t>the revolution</w:t>
      </w:r>
      <w:r w:rsidRPr="00D64FB3">
        <w:rPr>
          <w:rFonts w:eastAsia="Calibri"/>
          <w:sz w:val="16"/>
          <w:szCs w:val="16"/>
          <w:u w:val="single"/>
        </w:rPr>
        <w:t xml:space="preserve"> also </w:t>
      </w:r>
      <w:r w:rsidRPr="00D64FB3">
        <w:rPr>
          <w:rFonts w:eastAsia="Calibri"/>
          <w:highlight w:val="cyan"/>
          <w:u w:val="single"/>
        </w:rPr>
        <w:t>involved the transfer of significant amounts of</w:t>
      </w:r>
      <w:r w:rsidRPr="00D64FB3">
        <w:rPr>
          <w:rFonts w:eastAsia="Calibri"/>
          <w:sz w:val="16"/>
          <w:szCs w:val="16"/>
          <w:u w:val="single"/>
        </w:rPr>
        <w:t xml:space="preserve"> civilian held </w:t>
      </w:r>
      <w:r w:rsidRPr="00D64FB3">
        <w:rPr>
          <w:rFonts w:eastAsia="Calibri"/>
          <w:highlight w:val="cyan"/>
          <w:u w:val="single"/>
        </w:rPr>
        <w:t>small arms</w:t>
      </w:r>
      <w:r w:rsidRPr="00D64FB3">
        <w:rPr>
          <w:rFonts w:eastAsia="Calibri"/>
          <w:sz w:val="16"/>
          <w:szCs w:val="16"/>
          <w:u w:val="single"/>
        </w:rPr>
        <w:t xml:space="preserve"> that were </w:t>
      </w:r>
      <w:r w:rsidRPr="00D64FB3">
        <w:rPr>
          <w:rFonts w:eastAsia="Calibri"/>
          <w:highlight w:val="cyan"/>
          <w:u w:val="single"/>
        </w:rPr>
        <w:t>not controlled at the border</w:t>
      </w:r>
      <w:r w:rsidRPr="00D64FB3">
        <w:rPr>
          <w:rFonts w:eastAsia="Calibri"/>
          <w:sz w:val="16"/>
          <w:szCs w:val="16"/>
          <w:u w:val="single"/>
        </w:rPr>
        <w:t xml:space="preserve">.9 Weapons from </w:t>
      </w:r>
      <w:r w:rsidRPr="00D64FB3">
        <w:rPr>
          <w:rFonts w:eastAsia="Calibri"/>
          <w:highlight w:val="cyan"/>
          <w:u w:val="single"/>
        </w:rPr>
        <w:t>Libyan stockpiles</w:t>
      </w:r>
      <w:r w:rsidRPr="00D64FB3">
        <w:rPr>
          <w:rFonts w:eastAsia="Calibri"/>
          <w:sz w:val="16"/>
          <w:szCs w:val="16"/>
          <w:u w:val="single"/>
        </w:rPr>
        <w:t xml:space="preserve"> also </w:t>
      </w:r>
      <w:r w:rsidRPr="00D64FB3">
        <w:rPr>
          <w:rFonts w:eastAsia="Calibri"/>
          <w:highlight w:val="cyan"/>
          <w:u w:val="single"/>
        </w:rPr>
        <w:t>spread to</w:t>
      </w:r>
      <w:r w:rsidRPr="00D64FB3">
        <w:rPr>
          <w:rFonts w:eastAsia="Calibri"/>
          <w:sz w:val="16"/>
          <w:szCs w:val="16"/>
          <w:u w:val="single"/>
        </w:rPr>
        <w:t xml:space="preserve"> most of </w:t>
      </w:r>
      <w:r w:rsidRPr="00D64FB3">
        <w:rPr>
          <w:rFonts w:eastAsia="Calibri"/>
          <w:highlight w:val="cyan"/>
          <w:u w:val="single"/>
        </w:rPr>
        <w:t>West Africa</w:t>
      </w:r>
      <w:r w:rsidRPr="00D64FB3">
        <w:rPr>
          <w:rFonts w:eastAsia="Calibri"/>
          <w:sz w:val="16"/>
          <w:szCs w:val="16"/>
          <w:u w:val="single"/>
        </w:rPr>
        <w:t xml:space="preserve">.10 </w:t>
      </w:r>
      <w:r w:rsidRPr="00D64FB3">
        <w:rPr>
          <w:rFonts w:eastAsia="Calibri"/>
          <w:highlight w:val="cyan"/>
          <w:u w:val="single"/>
        </w:rPr>
        <w:t>Stockpile leakage and diversion</w:t>
      </w:r>
      <w:r w:rsidRPr="00D64FB3">
        <w:rPr>
          <w:rFonts w:eastAsia="Calibri"/>
          <w:sz w:val="16"/>
          <w:szCs w:val="16"/>
          <w:u w:val="single"/>
        </w:rPr>
        <w:t xml:space="preserve">—whether due to corruption, weak stockpile management or the loss of government control after the collapse of a state—have </w:t>
      </w:r>
      <w:r w:rsidRPr="00D64FB3">
        <w:rPr>
          <w:rFonts w:eastAsia="Calibri"/>
          <w:highlight w:val="cyan"/>
          <w:u w:val="single"/>
        </w:rPr>
        <w:t>fed illicit markets, upended existing trading patterns and contributed to instabilities by arming populations and non-state groups</w:t>
      </w:r>
      <w:r w:rsidRPr="00D64FB3">
        <w:rPr>
          <w:rFonts w:eastAsia="Calibri"/>
          <w:sz w:val="16"/>
          <w:szCs w:val="16"/>
          <w:u w:val="single"/>
        </w:rPr>
        <w:t xml:space="preserve">. </w:t>
      </w:r>
      <w:r w:rsidRPr="00D64FB3">
        <w:rPr>
          <w:rFonts w:eastAsia="Calibri"/>
          <w:highlight w:val="cyan"/>
          <w:u w:val="single"/>
        </w:rPr>
        <w:t>National and regional measures are</w:t>
      </w:r>
      <w:r w:rsidRPr="00D64FB3">
        <w:rPr>
          <w:rFonts w:eastAsia="Calibri"/>
          <w:sz w:val="16"/>
          <w:szCs w:val="16"/>
          <w:u w:val="single"/>
        </w:rPr>
        <w:t xml:space="preserve"> therefore </w:t>
      </w:r>
      <w:r w:rsidRPr="00D64FB3">
        <w:rPr>
          <w:rFonts w:eastAsia="Calibri"/>
          <w:highlight w:val="cyan"/>
          <w:u w:val="single"/>
        </w:rPr>
        <w:t>needed</w:t>
      </w:r>
      <w:r w:rsidRPr="00D64FB3">
        <w:rPr>
          <w:rFonts w:eastAsia="Calibri"/>
          <w:sz w:val="16"/>
          <w:szCs w:val="16"/>
          <w:u w:val="single"/>
        </w:rPr>
        <w:t xml:space="preserve"> to improve stockpile management of SALW and ammunition, </w:t>
      </w:r>
      <w:r w:rsidRPr="00D64FB3">
        <w:rPr>
          <w:rFonts w:eastAsia="Calibri"/>
          <w:highlight w:val="cyan"/>
          <w:u w:val="single"/>
        </w:rPr>
        <w:t>strengthen border</w:t>
      </w:r>
      <w:r w:rsidRPr="00D64FB3">
        <w:rPr>
          <w:rFonts w:eastAsia="Calibri"/>
          <w:sz w:val="16"/>
          <w:szCs w:val="16"/>
          <w:u w:val="single"/>
        </w:rPr>
        <w:t xml:space="preserve"> </w:t>
      </w:r>
      <w:r w:rsidRPr="00D64FB3">
        <w:rPr>
          <w:rFonts w:eastAsia="Calibri"/>
          <w:highlight w:val="cyan"/>
          <w:u w:val="single"/>
        </w:rPr>
        <w:t>controls</w:t>
      </w:r>
      <w:r w:rsidRPr="00D64FB3">
        <w:rPr>
          <w:rFonts w:eastAsia="Calibri"/>
          <w:sz w:val="16"/>
          <w:szCs w:val="16"/>
          <w:u w:val="single"/>
        </w:rPr>
        <w:t xml:space="preserve"> and </w:t>
      </w:r>
      <w:r w:rsidRPr="00D64FB3">
        <w:rPr>
          <w:rFonts w:eastAsia="Calibri"/>
          <w:highlight w:val="cyan"/>
          <w:u w:val="single"/>
        </w:rPr>
        <w:t>ensure accountable destruction of</w:t>
      </w:r>
      <w:r w:rsidRPr="00D64FB3">
        <w:rPr>
          <w:rFonts w:eastAsia="Calibri"/>
          <w:sz w:val="16"/>
          <w:szCs w:val="16"/>
          <w:u w:val="single"/>
        </w:rPr>
        <w:t xml:space="preserve"> </w:t>
      </w:r>
      <w:r w:rsidRPr="00D64FB3">
        <w:rPr>
          <w:rFonts w:eastAsia="Calibri"/>
          <w:highlight w:val="cyan"/>
          <w:u w:val="single"/>
        </w:rPr>
        <w:t>surplus</w:t>
      </w:r>
      <w:r w:rsidRPr="00D64FB3">
        <w:rPr>
          <w:rFonts w:eastAsia="Calibri"/>
          <w:sz w:val="16"/>
          <w:szCs w:val="16"/>
          <w:u w:val="single"/>
        </w:rPr>
        <w:t xml:space="preserve"> </w:t>
      </w:r>
      <w:r w:rsidRPr="00D64FB3">
        <w:rPr>
          <w:rFonts w:eastAsia="Calibri"/>
          <w:highlight w:val="cyan"/>
          <w:u w:val="single"/>
        </w:rPr>
        <w:t>weapons</w:t>
      </w:r>
      <w:r w:rsidRPr="00D64FB3">
        <w:rPr>
          <w:rFonts w:eastAsia="Calibri"/>
          <w:sz w:val="16"/>
          <w:szCs w:val="16"/>
          <w:u w:val="single"/>
        </w:rPr>
        <w:t xml:space="preserve"> after a war in order </w:t>
      </w:r>
      <w:r w:rsidRPr="00D64FB3">
        <w:rPr>
          <w:rFonts w:eastAsia="Calibri"/>
          <w:highlight w:val="cyan"/>
          <w:u w:val="single"/>
        </w:rPr>
        <w:t>to reduce proliferation-related instability</w:t>
      </w:r>
      <w:r w:rsidRPr="00D64FB3">
        <w:rPr>
          <w:rFonts w:eastAsia="Calibri"/>
          <w:sz w:val="16"/>
          <w:szCs w:val="16"/>
          <w:u w:val="single"/>
        </w:rPr>
        <w:t xml:space="preserve"> and security challenges</w:t>
      </w:r>
      <w:r w:rsidRPr="00D64FB3">
        <w:rPr>
          <w:rFonts w:eastAsia="Calibri"/>
          <w:sz w:val="16"/>
        </w:rPr>
        <w:t xml:space="preserve">. The collapse of state institutions that occurred in Iraq and Libya would have created a loss of weapons from state stockpiles regardless of the type of standards then in place. Nonetheless, particularly in Libya, the low standards in existence before the conflict were widely known and greatly exacerbated the problems that arose later. Prior to 2011, Libya had ‘one of the largest and most diverse stockpiles of conventional weapons’ in Africa and one of the world’s highest 4 Karp, A. and Schroeder, M., ‘Global trends in small arms trafficking’, World Policy Blog, 29 Feb. 2016. 5This added to an estimated pre-war civilian arsenal of at least 3.2 million firearms. In addition, hundreds of thousands of former police and intelligence service weapons also passed into civilian hands. Small Arms Survey, ‘From chaos to coherence? Global firearms stockpiles’, Small Arms Survey, 2004: Rights at Risk (Oxford University Press: Oxford, 2004), pp. 47–49. 6 Ismay, J., ‘Insight into how insurgents fought in Iraq’, New York Times, 17 Oct. 2013. 7 Jenzen-Jones, N. R. and McCollum, I., ‘Web trafficking: Analysing the online trade of small arms and light weapons in Libya’, SANA Working Paper no. 26 (Small Arms Survey: Geneva, 2017), pp. 26–31. 8 See the reports of the Panel of Experts established pursuant to resolution 1973 (2011) concerning Libya, which are available at the committee’s website. 9 Kartas, M., ‘On the edge? Trafficking and insecurity at the Tunisian–Libyan border’, Small Arms Survey Working Paper no. 17 (Dec. 2013), p. 23. 10 United Nations Office on Drugs and Crime (UNODC), Transnational Organized Crime in West Africa: A Threat Assessment (UNODC: Vienna, Feb. 2013). arms transfer and salw control capacity-building in mena 5 rates of civilian gun ownership.11 </w:t>
      </w:r>
      <w:r w:rsidRPr="00D64FB3">
        <w:rPr>
          <w:rFonts w:eastAsia="Calibri"/>
          <w:sz w:val="16"/>
          <w:szCs w:val="16"/>
          <w:u w:val="single"/>
        </w:rPr>
        <w:t xml:space="preserve">Libya was also a key source of illicit weapon transfers to its neighbouring states, a </w:t>
      </w:r>
      <w:r w:rsidRPr="00D64FB3">
        <w:rPr>
          <w:rFonts w:eastAsia="Calibri"/>
          <w:highlight w:val="cyan"/>
          <w:u w:val="single"/>
        </w:rPr>
        <w:t>trade</w:t>
      </w:r>
      <w:r w:rsidRPr="00D64FB3">
        <w:rPr>
          <w:rFonts w:eastAsia="Calibri"/>
          <w:sz w:val="16"/>
          <w:szCs w:val="16"/>
          <w:u w:val="single"/>
        </w:rPr>
        <w:t xml:space="preserve"> that </w:t>
      </w:r>
      <w:r w:rsidRPr="00D64FB3">
        <w:rPr>
          <w:rFonts w:eastAsia="Calibri"/>
          <w:highlight w:val="cyan"/>
          <w:u w:val="single"/>
        </w:rPr>
        <w:t>was</w:t>
      </w:r>
      <w:r w:rsidRPr="00D64FB3">
        <w:rPr>
          <w:rFonts w:eastAsia="Calibri"/>
          <w:sz w:val="16"/>
          <w:szCs w:val="16"/>
          <w:u w:val="single"/>
        </w:rPr>
        <w:t xml:space="preserve"> largely controlled by groups </w:t>
      </w:r>
      <w:r w:rsidRPr="00D64FB3">
        <w:rPr>
          <w:rFonts w:eastAsia="Calibri"/>
          <w:highlight w:val="cyan"/>
          <w:u w:val="single"/>
        </w:rPr>
        <w:t>operating</w:t>
      </w:r>
      <w:r w:rsidRPr="00D64FB3">
        <w:rPr>
          <w:rFonts w:eastAsia="Calibri"/>
          <w:sz w:val="16"/>
          <w:szCs w:val="16"/>
          <w:u w:val="single"/>
        </w:rPr>
        <w:t xml:space="preserve"> along Libya’s borders, reportedly acting </w:t>
      </w:r>
      <w:r w:rsidRPr="00D64FB3">
        <w:rPr>
          <w:rFonts w:eastAsia="Calibri"/>
          <w:highlight w:val="cyan"/>
          <w:u w:val="single"/>
        </w:rPr>
        <w:t>with the consent</w:t>
      </w:r>
      <w:r w:rsidRPr="00D64FB3">
        <w:rPr>
          <w:rFonts w:eastAsia="Calibri"/>
          <w:sz w:val="16"/>
          <w:szCs w:val="16"/>
          <w:u w:val="single"/>
        </w:rPr>
        <w:t xml:space="preserve"> and oversight </w:t>
      </w:r>
      <w:r w:rsidRPr="00D64FB3">
        <w:rPr>
          <w:rFonts w:eastAsia="Calibri"/>
          <w:highlight w:val="cyan"/>
          <w:u w:val="single"/>
        </w:rPr>
        <w:t>of the Gaddafi regime</w:t>
      </w:r>
      <w:r w:rsidRPr="00D64FB3">
        <w:rPr>
          <w:rFonts w:eastAsia="Calibri"/>
          <w:sz w:val="16"/>
        </w:rPr>
        <w:t xml:space="preserve">.12 Transfers to non-state actors The Middle East and North Africa region has long been and continues to be plagued by interstate and intra-state conflicts. These conflicts have created a significant demand for—and been fuelled by—licit and illicit arms transfers to and within the region. A common phenomenon in many of these conflicts is the transfer or diversion of arms to non-state actors. Indeed, the Middle East and North Africa provides several examples of a state arming groups to act as proxies, create instabilities, or protect its specific interests in a conflict. For example, many states in the region have a long history of supplying arms to the Palestine Liberation Organization (PLO) and Hamas.13 More recently, </w:t>
      </w:r>
      <w:r w:rsidRPr="00D64FB3">
        <w:rPr>
          <w:rFonts w:eastAsia="Calibri"/>
          <w:highlight w:val="cyan"/>
          <w:u w:val="single"/>
        </w:rPr>
        <w:t>Iran continues to be accused of supplying arms to Hezbollah and Houthi forces in Yemen</w:t>
      </w:r>
      <w:r w:rsidRPr="00D64FB3">
        <w:rPr>
          <w:rFonts w:eastAsia="Calibri"/>
          <w:sz w:val="16"/>
          <w:szCs w:val="16"/>
          <w:u w:val="single"/>
        </w:rPr>
        <w:t>.</w:t>
      </w:r>
      <w:r w:rsidRPr="00D64FB3">
        <w:rPr>
          <w:rFonts w:eastAsia="Calibri"/>
          <w:sz w:val="16"/>
        </w:rPr>
        <w:t xml:space="preserve">14 In addition, </w:t>
      </w:r>
      <w:r w:rsidRPr="00D64FB3">
        <w:rPr>
          <w:rFonts w:eastAsia="Calibri"/>
          <w:highlight w:val="cyan"/>
          <w:u w:val="single"/>
        </w:rPr>
        <w:t>Egypt and the United Arab Emirates (UAE)</w:t>
      </w:r>
      <w:r w:rsidRPr="00D64FB3">
        <w:rPr>
          <w:rFonts w:eastAsia="Calibri"/>
          <w:sz w:val="16"/>
          <w:szCs w:val="16"/>
          <w:u w:val="single"/>
        </w:rPr>
        <w:t xml:space="preserve"> </w:t>
      </w:r>
      <w:r w:rsidRPr="00D64FB3">
        <w:rPr>
          <w:rFonts w:eastAsia="Calibri"/>
          <w:sz w:val="16"/>
        </w:rPr>
        <w:t xml:space="preserve">reportedly </w:t>
      </w:r>
      <w:r w:rsidRPr="00D64FB3">
        <w:rPr>
          <w:rFonts w:eastAsia="Calibri"/>
          <w:highlight w:val="cyan"/>
          <w:u w:val="single"/>
        </w:rPr>
        <w:t>played a lead role in supplying arms to</w:t>
      </w:r>
      <w:r w:rsidRPr="00D64FB3">
        <w:rPr>
          <w:rFonts w:eastAsia="Calibri"/>
          <w:sz w:val="16"/>
        </w:rPr>
        <w:t xml:space="preserve"> different </w:t>
      </w:r>
      <w:r w:rsidRPr="00D64FB3">
        <w:rPr>
          <w:rFonts w:eastAsia="Calibri"/>
          <w:highlight w:val="cyan"/>
          <w:u w:val="single"/>
        </w:rPr>
        <w:t>non-state actors in Libya</w:t>
      </w:r>
      <w:r w:rsidRPr="00D64FB3">
        <w:rPr>
          <w:rFonts w:eastAsia="Calibri"/>
          <w:sz w:val="16"/>
        </w:rPr>
        <w:t xml:space="preserve"> during the anti-Gaddafi uprising.15 Finally, </w:t>
      </w:r>
      <w:r w:rsidRPr="00D64FB3">
        <w:rPr>
          <w:rFonts w:eastAsia="Calibri"/>
          <w:highlight w:val="cyan"/>
          <w:u w:val="single"/>
        </w:rPr>
        <w:t>Saudi Arabia, Jordan and the UAE are reported to have supplied large quantities of arms to anti-government forces in Syria</w:t>
      </w:r>
      <w:r w:rsidRPr="00D64FB3">
        <w:rPr>
          <w:rFonts w:eastAsia="Calibri"/>
          <w:sz w:val="16"/>
        </w:rPr>
        <w:t xml:space="preserve">, mainly </w:t>
      </w:r>
      <w:r w:rsidRPr="00D64FB3">
        <w:rPr>
          <w:rFonts w:eastAsia="Calibri"/>
          <w:highlight w:val="cyan"/>
          <w:u w:val="single"/>
        </w:rPr>
        <w:t>through the re-export of we</w:t>
      </w:r>
      <w:r w:rsidRPr="00D64FB3">
        <w:rPr>
          <w:rFonts w:eastAsia="Calibri"/>
          <w:sz w:val="16"/>
          <w:szCs w:val="16"/>
          <w:u w:val="single"/>
        </w:rPr>
        <w:t>apons</w:t>
      </w:r>
      <w:r w:rsidRPr="00D64FB3">
        <w:rPr>
          <w:rFonts w:eastAsia="Calibri"/>
          <w:sz w:val="16"/>
        </w:rPr>
        <w:t xml:space="preserve"> acquired in Central and Eastern Europe.16 Investigations by Conflict Armaments Research have shown that weapons originally supplied to anti-government forces in Syria formed a significant proportion of those held by IS.17 Hezbollah, non-state actors in Libya, the Houthi forces in Yemen and IS are all subject to UN arms embargoes.18 However, while the </w:t>
      </w:r>
      <w:r w:rsidRPr="00D64FB3">
        <w:rPr>
          <w:rFonts w:eastAsia="Calibri"/>
          <w:highlight w:val="cyan"/>
          <w:u w:val="single"/>
        </w:rPr>
        <w:t>UN bodies assigned to monitor</w:t>
      </w:r>
      <w:r w:rsidRPr="00D64FB3">
        <w:rPr>
          <w:rFonts w:eastAsia="Calibri"/>
          <w:sz w:val="16"/>
          <w:szCs w:val="16"/>
          <w:u w:val="single"/>
        </w:rPr>
        <w:t xml:space="preserve"> </w:t>
      </w:r>
      <w:r w:rsidRPr="00D64FB3">
        <w:rPr>
          <w:rFonts w:eastAsia="Calibri"/>
          <w:highlight w:val="cyan"/>
          <w:u w:val="single"/>
        </w:rPr>
        <w:t>the implementation of</w:t>
      </w:r>
      <w:r w:rsidRPr="00D64FB3">
        <w:rPr>
          <w:rFonts w:eastAsia="Calibri"/>
          <w:sz w:val="16"/>
          <w:szCs w:val="16"/>
          <w:u w:val="single"/>
        </w:rPr>
        <w:t xml:space="preserve"> these </w:t>
      </w:r>
      <w:r w:rsidRPr="00D64FB3">
        <w:rPr>
          <w:rFonts w:eastAsia="Calibri"/>
          <w:highlight w:val="cyan"/>
          <w:u w:val="single"/>
        </w:rPr>
        <w:t>embargoes have helped</w:t>
      </w:r>
      <w:r w:rsidRPr="00D64FB3">
        <w:rPr>
          <w:rFonts w:eastAsia="Calibri"/>
          <w:sz w:val="16"/>
          <w:szCs w:val="16"/>
          <w:u w:val="single"/>
        </w:rPr>
        <w:t xml:space="preserve"> </w:t>
      </w:r>
      <w:r w:rsidRPr="00D64FB3">
        <w:rPr>
          <w:rFonts w:eastAsia="Calibri"/>
          <w:highlight w:val="cyan"/>
          <w:u w:val="single"/>
        </w:rPr>
        <w:t>to identify sources of supply</w:t>
      </w:r>
      <w:r w:rsidRPr="00D64FB3">
        <w:rPr>
          <w:rFonts w:eastAsia="Calibri"/>
          <w:sz w:val="16"/>
          <w:szCs w:val="16"/>
          <w:u w:val="single"/>
        </w:rPr>
        <w:t xml:space="preserve"> for these groups, </w:t>
      </w:r>
      <w:r w:rsidRPr="00D64FB3">
        <w:rPr>
          <w:rFonts w:eastAsia="Calibri"/>
          <w:highlight w:val="cyan"/>
          <w:u w:val="single"/>
        </w:rPr>
        <w:t>the embargoes</w:t>
      </w:r>
      <w:r w:rsidRPr="00D64FB3">
        <w:rPr>
          <w:rFonts w:eastAsia="Calibri"/>
          <w:sz w:val="16"/>
          <w:szCs w:val="16"/>
          <w:u w:val="single"/>
        </w:rPr>
        <w:t xml:space="preserve"> themselves </w:t>
      </w:r>
      <w:r w:rsidRPr="00D64FB3">
        <w:rPr>
          <w:rFonts w:eastAsia="Calibri"/>
          <w:highlight w:val="cyan"/>
          <w:u w:val="single"/>
        </w:rPr>
        <w:t>have not succeeded</w:t>
      </w:r>
      <w:r w:rsidRPr="00D64FB3">
        <w:rPr>
          <w:rFonts w:eastAsia="Calibri"/>
          <w:sz w:val="16"/>
          <w:szCs w:val="16"/>
          <w:u w:val="single"/>
        </w:rPr>
        <w:t xml:space="preserve"> in halting transfers. </w:t>
      </w:r>
      <w:r w:rsidRPr="00D64FB3">
        <w:rPr>
          <w:rFonts w:eastAsia="Calibri"/>
          <w:sz w:val="16"/>
        </w:rPr>
        <w:t>The creation of a more formalized ban on arms transfers to non-state actors was a central issue for discussion during the negotiation of the ATT and continues to be discussed in the context of the biannual meetings of states and review conferences attached to the UN POA. In both contexts, many states pushed for language that would outlaw any arms transfer that has not been approved by both the exporting and 11 Jenzen-Jones and McCollum (note 7), pp. 23–24; and Strazzari, F. and Zampagni, F., ‘Illicit firearms circulation and the politics of upheaval in North Africa’, ed. N. Duquet, Triggering Terror: Illicit Gun Markets and Firearms Acquisition of Terrorist Networks in Europe (Flemish Peace Institute: Brussels, Apr. 2018), p. 439. 12 Strazzari and Zampagni (note 11), pp. 439–40. 13 See Garcia, D., ‘Arms transfers beyond the state-to-state realm’, International Studies Perspectives, vol. 10, no. 2 (May 2009), pp. 154–55. 14 Small Arms Survey, ‘</w:t>
      </w:r>
      <w:proofErr w:type="gramStart"/>
      <w:r w:rsidRPr="00D64FB3">
        <w:rPr>
          <w:rFonts w:eastAsia="Calibri"/>
          <w:sz w:val="16"/>
        </w:rPr>
        <w:t>Armed</w:t>
      </w:r>
      <w:proofErr w:type="gramEnd"/>
      <w:r w:rsidRPr="00D64FB3">
        <w:rPr>
          <w:rFonts w:eastAsia="Calibri"/>
          <w:sz w:val="16"/>
        </w:rPr>
        <w:t xml:space="preserve"> violence in the MENA region: trends and dynamics’, Policy Brief, Nov. 2015, p. 3. 15Risen, J., Mazzetti, M. and Schmidt, M. S., ‘US-approved arms for Libya rebels fell into jihadis’ hands’, New York Times, 5 Dec. 2012. 16Angelovski, I., Patrucic, M. and Marzouk, L., ‘Revealed: the £1bn of weapons flowing from Europe to Middle East’, The Guardian, 27 July 2016. 17 See Conflict Armament Research, Weapons of the Islamic State: A Three-year Investigation in Iraq and Syria (Conflict Armament Research: London, Dec. 2017). 18 See the SIPRI Arms Embargo Database. The Middle East and North Africa provides several examples of a state arming groups to act as proxies, create instabilities, or protect its specific interests in a conflict 6 sipri background paper the importing state.19 Others—particularly the US Government—blocked the inclusion of this language, largely because it wished to retain the option of supplying arms to allied rebel forces. </w:t>
      </w:r>
      <w:r w:rsidRPr="00D64FB3">
        <w:rPr>
          <w:rFonts w:eastAsia="Calibri"/>
          <w:sz w:val="16"/>
          <w:szCs w:val="16"/>
          <w:u w:val="single"/>
        </w:rPr>
        <w:t xml:space="preserve">The positions of the states in the Middle East and North Africa on this question are mixed. Syria has voiced strong support for such language—particularly since the start of the ongoing conflict in the country—and cited the failure to include it in the ATT as one of the main reasons why it blocked the adoption of the treaty by consensus at the 2013 negotiating conference.20 </w:t>
      </w:r>
      <w:r w:rsidRPr="00D64FB3">
        <w:rPr>
          <w:rFonts w:eastAsia="Calibri"/>
          <w:sz w:val="16"/>
          <w:szCs w:val="16"/>
          <w:u w:val="single"/>
        </w:rPr>
        <w:lastRenderedPageBreak/>
        <w:t>Other states have maintained more ambiguous positions. For example, it has been argued that if the USA had not blocked the adoption of language on this point in the UN POA, Iran and a number of Arab states would have been more vocal in their opposition to its inclusion.</w:t>
      </w:r>
      <w:r w:rsidRPr="00D64FB3">
        <w:rPr>
          <w:rFonts w:eastAsia="Calibri"/>
          <w:sz w:val="16"/>
        </w:rPr>
        <w:t xml:space="preserve">21 Significant and ongoing </w:t>
      </w:r>
      <w:r w:rsidRPr="00D64FB3">
        <w:rPr>
          <w:rFonts w:eastAsia="Calibri"/>
          <w:highlight w:val="cyan"/>
          <w:u w:val="single"/>
        </w:rPr>
        <w:t>military build-ups</w:t>
      </w:r>
      <w:r w:rsidRPr="00D64FB3">
        <w:rPr>
          <w:rFonts w:eastAsia="Calibri"/>
          <w:sz w:val="16"/>
        </w:rPr>
        <w:t xml:space="preserve"> States </w:t>
      </w:r>
      <w:r w:rsidRPr="00D64FB3">
        <w:rPr>
          <w:rFonts w:eastAsia="Calibri"/>
          <w:highlight w:val="cyan"/>
          <w:u w:val="single"/>
        </w:rPr>
        <w:t>in the Middle East and North Africa</w:t>
      </w:r>
      <w:r w:rsidRPr="00D64FB3">
        <w:rPr>
          <w:rFonts w:eastAsia="Calibri"/>
          <w:sz w:val="16"/>
          <w:highlight w:val="cyan"/>
        </w:rPr>
        <w:t xml:space="preserve"> </w:t>
      </w:r>
      <w:r w:rsidRPr="00D64FB3">
        <w:rPr>
          <w:rFonts w:eastAsia="Calibri"/>
          <w:highlight w:val="cyan"/>
          <w:u w:val="single"/>
        </w:rPr>
        <w:t>rely heavily on imports for their acquisitions of conventional arms and SALW</w:t>
      </w:r>
      <w:r w:rsidRPr="00D64FB3">
        <w:rPr>
          <w:rFonts w:eastAsia="Calibri"/>
          <w:sz w:val="16"/>
        </w:rPr>
        <w:t xml:space="preserve">. </w:t>
      </w:r>
      <w:r w:rsidRPr="00D64FB3">
        <w:rPr>
          <w:rFonts w:eastAsia="Calibri"/>
          <w:sz w:val="16"/>
          <w:szCs w:val="16"/>
          <w:u w:val="single"/>
        </w:rPr>
        <w:t xml:space="preserve">Some </w:t>
      </w:r>
      <w:r w:rsidRPr="00D64FB3">
        <w:rPr>
          <w:rFonts w:eastAsia="Calibri"/>
          <w:highlight w:val="cyan"/>
          <w:u w:val="single"/>
        </w:rPr>
        <w:t>states in</w:t>
      </w:r>
      <w:r w:rsidRPr="00D64FB3">
        <w:rPr>
          <w:rFonts w:eastAsia="Calibri"/>
          <w:sz w:val="16"/>
          <w:szCs w:val="16"/>
          <w:u w:val="single"/>
        </w:rPr>
        <w:t xml:space="preserve"> </w:t>
      </w:r>
      <w:r w:rsidRPr="00D64FB3">
        <w:rPr>
          <w:rFonts w:eastAsia="Calibri"/>
          <w:highlight w:val="cyan"/>
          <w:u w:val="single"/>
        </w:rPr>
        <w:t>the region</w:t>
      </w:r>
      <w:r w:rsidRPr="00D64FB3">
        <w:rPr>
          <w:rFonts w:eastAsia="Calibri"/>
          <w:sz w:val="16"/>
          <w:szCs w:val="16"/>
          <w:u w:val="single"/>
        </w:rPr>
        <w:t xml:space="preserve"> have started or continue to build up domestic industries and build facilities for licensed arms production, especially for SALW and ammunition. However, with a few exceptions they </w:t>
      </w:r>
      <w:r w:rsidRPr="00D64FB3">
        <w:rPr>
          <w:rFonts w:eastAsia="Calibri"/>
          <w:highlight w:val="cyan"/>
          <w:u w:val="single"/>
        </w:rPr>
        <w:t>lack the</w:t>
      </w:r>
      <w:r w:rsidRPr="00D64FB3">
        <w:rPr>
          <w:rFonts w:eastAsia="Calibri"/>
          <w:sz w:val="16"/>
          <w:szCs w:val="16"/>
          <w:u w:val="single"/>
        </w:rPr>
        <w:t xml:space="preserve"> established arms </w:t>
      </w:r>
      <w:r w:rsidRPr="00D64FB3">
        <w:rPr>
          <w:rFonts w:eastAsia="Calibri"/>
          <w:highlight w:val="cyan"/>
          <w:u w:val="single"/>
        </w:rPr>
        <w:t>industries</w:t>
      </w:r>
      <w:r w:rsidRPr="00D64FB3">
        <w:rPr>
          <w:rFonts w:eastAsia="Calibri"/>
          <w:sz w:val="16"/>
          <w:szCs w:val="16"/>
          <w:u w:val="single"/>
        </w:rPr>
        <w:t xml:space="preserve"> required </w:t>
      </w:r>
      <w:r w:rsidRPr="00D64FB3">
        <w:rPr>
          <w:rFonts w:eastAsia="Calibri"/>
          <w:highlight w:val="cyan"/>
          <w:u w:val="single"/>
        </w:rPr>
        <w:t>to meet</w:t>
      </w:r>
      <w:r w:rsidRPr="00D64FB3">
        <w:rPr>
          <w:rFonts w:eastAsia="Calibri"/>
          <w:sz w:val="16"/>
          <w:szCs w:val="16"/>
          <w:u w:val="single"/>
        </w:rPr>
        <w:t xml:space="preserve"> the </w:t>
      </w:r>
      <w:r w:rsidRPr="00D64FB3">
        <w:rPr>
          <w:rFonts w:eastAsia="Calibri"/>
          <w:highlight w:val="cyan"/>
          <w:u w:val="single"/>
        </w:rPr>
        <w:t>demand from domestic, regional or global markets</w:t>
      </w:r>
      <w:r w:rsidRPr="00D64FB3">
        <w:rPr>
          <w:rFonts w:eastAsia="Calibri"/>
          <w:sz w:val="16"/>
        </w:rPr>
        <w:t xml:space="preserve">. Israel is a prominent exception, in that it maintains the most developed arms industry in the region, producing technologically advanced weapon systems for states all over the world. Israeli exports of major weapons increased by 55 per cent </w:t>
      </w:r>
      <w:proofErr w:type="gramStart"/>
      <w:r w:rsidRPr="00D64FB3">
        <w:rPr>
          <w:rFonts w:eastAsia="Calibri"/>
          <w:sz w:val="16"/>
        </w:rPr>
        <w:t>between 2008–12</w:t>
      </w:r>
      <w:proofErr w:type="gramEnd"/>
      <w:r w:rsidRPr="00D64FB3">
        <w:rPr>
          <w:rFonts w:eastAsia="Calibri"/>
          <w:sz w:val="16"/>
        </w:rPr>
        <w:t xml:space="preserve"> and 2013–17.22 Very few of these exports supplied the regional arms market, however, due to the protracted Arab-Israeli conflict. Many </w:t>
      </w:r>
      <w:r w:rsidRPr="00D64FB3">
        <w:rPr>
          <w:rFonts w:eastAsia="Calibri"/>
          <w:highlight w:val="cyan"/>
          <w:u w:val="single"/>
        </w:rPr>
        <w:t>states in the Middle East and North Africa are</w:t>
      </w:r>
      <w:r w:rsidRPr="00D64FB3">
        <w:rPr>
          <w:rFonts w:eastAsia="Calibri"/>
          <w:sz w:val="16"/>
          <w:szCs w:val="16"/>
          <w:u w:val="single"/>
        </w:rPr>
        <w:t xml:space="preserve"> currently </w:t>
      </w:r>
      <w:r w:rsidRPr="00D64FB3">
        <w:rPr>
          <w:rFonts w:eastAsia="Calibri"/>
          <w:highlight w:val="cyan"/>
          <w:u w:val="single"/>
        </w:rPr>
        <w:t>in the midst of</w:t>
      </w:r>
      <w:r w:rsidRPr="00D64FB3">
        <w:rPr>
          <w:rFonts w:eastAsia="Calibri"/>
          <w:sz w:val="16"/>
          <w:szCs w:val="16"/>
          <w:u w:val="single"/>
        </w:rPr>
        <w:t xml:space="preserve"> significant </w:t>
      </w:r>
      <w:r w:rsidRPr="00D64FB3">
        <w:rPr>
          <w:rFonts w:eastAsia="Calibri"/>
          <w:highlight w:val="cyan"/>
          <w:u w:val="single"/>
        </w:rPr>
        <w:t>military build-ups</w:t>
      </w:r>
      <w:r w:rsidRPr="00D64FB3">
        <w:rPr>
          <w:rFonts w:eastAsia="Calibri"/>
          <w:sz w:val="16"/>
          <w:highlight w:val="cyan"/>
        </w:rPr>
        <w:t>.</w:t>
      </w:r>
      <w:r w:rsidRPr="00D64FB3">
        <w:rPr>
          <w:rFonts w:eastAsia="Calibri"/>
          <w:sz w:val="16"/>
        </w:rPr>
        <w:t xml:space="preserve"> Saudi Arabia had the third largest military spending in the world in 2017, albeit far behind the USA and China. In addition, seven of the 10 countries with the highest military spending as a proportion of their gross domestic product (GDP) are in the Middle East.23 Of the world’s 10 largest importers of major arms in the period 2013–17, five were in the Middle East and North Africa.2</w:t>
      </w:r>
      <w:r w:rsidRPr="00D64FB3">
        <w:rPr>
          <w:rFonts w:eastAsia="Calibri"/>
          <w:sz w:val="16"/>
          <w:szCs w:val="16"/>
          <w:u w:val="single"/>
        </w:rPr>
        <w:t xml:space="preserve"> </w:t>
      </w:r>
    </w:p>
    <w:p w:rsidR="00D64FB3" w:rsidRPr="00D64FB3" w:rsidRDefault="00D64FB3" w:rsidP="00D64FB3">
      <w:pPr>
        <w:rPr>
          <w:rFonts w:eastAsia="Calibri"/>
          <w:sz w:val="14"/>
          <w:szCs w:val="14"/>
          <w:u w:val="single"/>
        </w:rPr>
      </w:pPr>
    </w:p>
    <w:p w:rsidR="00D64FB3" w:rsidRPr="00D64FB3" w:rsidRDefault="00D64FB3" w:rsidP="00D64FB3">
      <w:pPr>
        <w:rPr>
          <w:rFonts w:eastAsia="Calibri"/>
          <w:sz w:val="16"/>
        </w:rPr>
      </w:pPr>
    </w:p>
    <w:p w:rsidR="00D64FB3" w:rsidRPr="00D64FB3" w:rsidRDefault="00D64FB3" w:rsidP="00D64FB3">
      <w:pPr>
        <w:keepNext/>
        <w:keepLines/>
        <w:contextualSpacing/>
        <w:outlineLvl w:val="3"/>
        <w:rPr>
          <w:rFonts w:eastAsia="DengXian Light"/>
          <w:b/>
          <w:iCs/>
          <w:sz w:val="26"/>
          <w:szCs w:val="26"/>
        </w:rPr>
      </w:pPr>
      <w:r w:rsidRPr="00D64FB3">
        <w:rPr>
          <w:rFonts w:eastAsia="DengXian Light"/>
          <w:b/>
          <w:iCs/>
          <w:sz w:val="26"/>
          <w:szCs w:val="26"/>
        </w:rPr>
        <w:t>Small arms sales to Middle Eastern powers are traded for political power, fueling the conflict and ensuring a chaotic gun filled Yemen suffering from poverty</w:t>
      </w:r>
    </w:p>
    <w:p w:rsidR="00D64FB3" w:rsidRPr="00D64FB3" w:rsidRDefault="00D64FB3" w:rsidP="00D64FB3">
      <w:pPr>
        <w:rPr>
          <w:rFonts w:eastAsia="Calibri"/>
        </w:rPr>
      </w:pPr>
      <w:r w:rsidRPr="00D64FB3">
        <w:rPr>
          <w:rFonts w:eastAsia="Calibri"/>
          <w:b/>
          <w:bCs/>
          <w:sz w:val="26"/>
          <w:szCs w:val="26"/>
        </w:rPr>
        <w:t xml:space="preserve">Elbagir 19 </w:t>
      </w:r>
      <w:r w:rsidRPr="00D64FB3">
        <w:rPr>
          <w:rFonts w:eastAsia="Calibri"/>
        </w:rPr>
        <w:t>(Nima Elbagir, Arabic: نعمة الباقر‎, is a Sudanese journalist and an award-winning international television correspondent. Elbagir joined CNN as a London-based international correspondent. She picked up two Foreign Press Association Awards. Her work had taken her ‘to some of the darkest and most difficult places to report on in the past 12 months’, “Exclusive Report, Sold to an ally, lost to an enemy - The US shipped weapons and secrets to the Saudis and Emiratis. Now, some are in the hands of fighters linked to al Qaeda and Iran,” CNN, MAK)</w:t>
      </w:r>
    </w:p>
    <w:p w:rsidR="00D64FB3" w:rsidRDefault="00D64FB3" w:rsidP="00D64FB3">
      <w:pPr>
        <w:rPr>
          <w:rFonts w:eastAsia="Calibri"/>
          <w:sz w:val="16"/>
          <w:szCs w:val="16"/>
          <w:u w:val="single"/>
        </w:rPr>
      </w:pPr>
      <w:r w:rsidRPr="00D64FB3">
        <w:rPr>
          <w:rFonts w:eastAsia="Calibri"/>
          <w:highlight w:val="cyan"/>
          <w:u w:val="single"/>
        </w:rPr>
        <w:t>Saudi Arabia and</w:t>
      </w:r>
      <w:r w:rsidRPr="00D64FB3">
        <w:rPr>
          <w:rFonts w:eastAsia="Calibri"/>
          <w:sz w:val="16"/>
          <w:szCs w:val="16"/>
          <w:u w:val="single"/>
        </w:rPr>
        <w:t xml:space="preserve"> its </w:t>
      </w:r>
      <w:r w:rsidRPr="00D64FB3">
        <w:rPr>
          <w:rFonts w:eastAsia="Calibri"/>
          <w:highlight w:val="cyan"/>
          <w:u w:val="single"/>
        </w:rPr>
        <w:t>coalition partners have transferred American</w:t>
      </w:r>
      <w:r w:rsidRPr="00D64FB3">
        <w:rPr>
          <w:rFonts w:eastAsia="Calibri"/>
          <w:sz w:val="16"/>
          <w:szCs w:val="16"/>
          <w:u w:val="single"/>
        </w:rPr>
        <w:t xml:space="preserve">-made </w:t>
      </w:r>
      <w:r w:rsidRPr="00D64FB3">
        <w:rPr>
          <w:rFonts w:eastAsia="Calibri"/>
          <w:highlight w:val="cyan"/>
          <w:u w:val="single"/>
        </w:rPr>
        <w:t xml:space="preserve">weapons to al Qaeda-linked fighters, </w:t>
      </w:r>
      <w:r w:rsidRPr="00D64FB3">
        <w:rPr>
          <w:rFonts w:eastAsia="Calibri"/>
          <w:sz w:val="16"/>
          <w:szCs w:val="16"/>
          <w:u w:val="single"/>
        </w:rPr>
        <w:t xml:space="preserve">hardline Salafi </w:t>
      </w:r>
      <w:r w:rsidRPr="00D64FB3">
        <w:rPr>
          <w:rFonts w:eastAsia="Calibri"/>
          <w:highlight w:val="cyan"/>
          <w:u w:val="single"/>
        </w:rPr>
        <w:t xml:space="preserve">militias, and other factions </w:t>
      </w:r>
      <w:r w:rsidRPr="00D64FB3">
        <w:rPr>
          <w:rFonts w:eastAsia="Calibri"/>
          <w:sz w:val="16"/>
          <w:szCs w:val="16"/>
          <w:u w:val="single"/>
        </w:rPr>
        <w:t xml:space="preserve">waging war </w:t>
      </w:r>
      <w:r w:rsidRPr="00D64FB3">
        <w:rPr>
          <w:rFonts w:eastAsia="Calibri"/>
          <w:highlight w:val="cyan"/>
          <w:u w:val="single"/>
        </w:rPr>
        <w:t>in Yemen, in violation of t</w:t>
      </w:r>
      <w:r w:rsidRPr="00D64FB3">
        <w:rPr>
          <w:rFonts w:eastAsia="Calibri"/>
          <w:sz w:val="16"/>
          <w:szCs w:val="16"/>
          <w:u w:val="single"/>
        </w:rPr>
        <w:t xml:space="preserve">heir </w:t>
      </w:r>
      <w:r w:rsidRPr="00D64FB3">
        <w:rPr>
          <w:rFonts w:eastAsia="Calibri"/>
          <w:highlight w:val="cyan"/>
          <w:u w:val="single"/>
        </w:rPr>
        <w:t>agreements with the</w:t>
      </w:r>
      <w:r w:rsidRPr="00D64FB3">
        <w:rPr>
          <w:rFonts w:eastAsia="Calibri"/>
          <w:sz w:val="16"/>
          <w:szCs w:val="16"/>
          <w:u w:val="single"/>
        </w:rPr>
        <w:t xml:space="preserve"> </w:t>
      </w:r>
      <w:r w:rsidRPr="00D64FB3">
        <w:rPr>
          <w:rFonts w:eastAsia="Calibri"/>
          <w:highlight w:val="cyan"/>
          <w:u w:val="single"/>
        </w:rPr>
        <w:t>U</w:t>
      </w:r>
      <w:r w:rsidRPr="00D64FB3">
        <w:rPr>
          <w:rFonts w:eastAsia="Calibri"/>
          <w:sz w:val="16"/>
          <w:szCs w:val="16"/>
          <w:u w:val="single"/>
        </w:rPr>
        <w:t xml:space="preserve">nited </w:t>
      </w:r>
      <w:r w:rsidRPr="00D64FB3">
        <w:rPr>
          <w:rFonts w:eastAsia="Calibri"/>
          <w:highlight w:val="cyan"/>
          <w:u w:val="single"/>
        </w:rPr>
        <w:t>S</w:t>
      </w:r>
      <w:r w:rsidRPr="00D64FB3">
        <w:rPr>
          <w:rFonts w:eastAsia="Calibri"/>
          <w:sz w:val="16"/>
          <w:szCs w:val="16"/>
          <w:u w:val="single"/>
        </w:rPr>
        <w:t xml:space="preserve">tates, a CNN investigation has found. The </w:t>
      </w:r>
      <w:r w:rsidRPr="00D64FB3">
        <w:rPr>
          <w:rFonts w:eastAsia="Calibri"/>
          <w:highlight w:val="cyan"/>
          <w:u w:val="single"/>
        </w:rPr>
        <w:t>weapons have</w:t>
      </w:r>
      <w:r w:rsidRPr="00D64FB3">
        <w:rPr>
          <w:rFonts w:eastAsia="Calibri"/>
          <w:sz w:val="16"/>
          <w:szCs w:val="16"/>
          <w:u w:val="single"/>
        </w:rPr>
        <w:t xml:space="preserve"> also </w:t>
      </w:r>
      <w:r w:rsidRPr="00D64FB3">
        <w:rPr>
          <w:rFonts w:eastAsia="Calibri"/>
          <w:highlight w:val="cyan"/>
          <w:u w:val="single"/>
        </w:rPr>
        <w:t>made their way into the hands of Iranian-backed rebels</w:t>
      </w:r>
      <w:r w:rsidRPr="00D64FB3">
        <w:rPr>
          <w:rFonts w:eastAsia="Calibri"/>
          <w:sz w:val="16"/>
          <w:szCs w:val="16"/>
          <w:u w:val="single"/>
        </w:rPr>
        <w:t xml:space="preserve"> battling the coalition for control of the country, </w:t>
      </w:r>
      <w:r w:rsidRPr="00D64FB3">
        <w:rPr>
          <w:rFonts w:eastAsia="Calibri"/>
          <w:highlight w:val="cyan"/>
          <w:u w:val="single"/>
        </w:rPr>
        <w:t>exposing</w:t>
      </w:r>
      <w:r w:rsidRPr="00D64FB3">
        <w:rPr>
          <w:rFonts w:eastAsia="Calibri"/>
          <w:sz w:val="16"/>
          <w:szCs w:val="16"/>
          <w:u w:val="single"/>
        </w:rPr>
        <w:t xml:space="preserve"> some of </w:t>
      </w:r>
      <w:r w:rsidRPr="00D64FB3">
        <w:rPr>
          <w:rFonts w:eastAsia="Calibri"/>
          <w:highlight w:val="cyan"/>
          <w:u w:val="single"/>
        </w:rPr>
        <w:t>America's sensitive military tech</w:t>
      </w:r>
      <w:r w:rsidRPr="00D64FB3">
        <w:rPr>
          <w:rFonts w:eastAsia="Calibri"/>
          <w:sz w:val="16"/>
          <w:szCs w:val="16"/>
          <w:u w:val="single"/>
        </w:rPr>
        <w:t xml:space="preserve">nology to Tehran </w:t>
      </w:r>
      <w:r w:rsidRPr="00D64FB3">
        <w:rPr>
          <w:rFonts w:eastAsia="Calibri"/>
          <w:highlight w:val="cyan"/>
          <w:u w:val="single"/>
        </w:rPr>
        <w:t>and</w:t>
      </w:r>
      <w:r w:rsidRPr="00D64FB3">
        <w:rPr>
          <w:rFonts w:eastAsia="Calibri"/>
          <w:sz w:val="16"/>
          <w:szCs w:val="16"/>
          <w:u w:val="single"/>
        </w:rPr>
        <w:t xml:space="preserve"> potentially </w:t>
      </w:r>
      <w:r w:rsidRPr="00D64FB3">
        <w:rPr>
          <w:rFonts w:eastAsia="Calibri"/>
          <w:highlight w:val="cyan"/>
          <w:u w:val="single"/>
        </w:rPr>
        <w:t>endangering</w:t>
      </w:r>
      <w:r w:rsidRPr="00D64FB3">
        <w:rPr>
          <w:rFonts w:eastAsia="Calibri"/>
          <w:sz w:val="16"/>
          <w:szCs w:val="16"/>
          <w:u w:val="single"/>
        </w:rPr>
        <w:t xml:space="preserve"> the lives of </w:t>
      </w:r>
      <w:r w:rsidRPr="00D64FB3">
        <w:rPr>
          <w:rFonts w:eastAsia="Calibri"/>
          <w:highlight w:val="cyan"/>
          <w:u w:val="single"/>
        </w:rPr>
        <w:t>US troops</w:t>
      </w:r>
      <w:r w:rsidRPr="00D64FB3">
        <w:rPr>
          <w:rFonts w:eastAsia="Calibri"/>
          <w:sz w:val="16"/>
          <w:szCs w:val="16"/>
          <w:u w:val="single"/>
        </w:rPr>
        <w:t xml:space="preserve"> in other conflict zones. </w:t>
      </w:r>
      <w:r w:rsidRPr="00D64FB3">
        <w:rPr>
          <w:rFonts w:eastAsia="Calibri"/>
          <w:highlight w:val="cyan"/>
          <w:u w:val="single"/>
        </w:rPr>
        <w:t>Saudi Arabia and the United Arab Emirates</w:t>
      </w:r>
      <w:r w:rsidRPr="00D64FB3">
        <w:rPr>
          <w:rFonts w:eastAsia="Calibri"/>
          <w:sz w:val="16"/>
        </w:rPr>
        <w:t xml:space="preserve">, its main partner in the war, </w:t>
      </w:r>
      <w:r w:rsidRPr="00D64FB3">
        <w:rPr>
          <w:rFonts w:eastAsia="Calibri"/>
          <w:sz w:val="16"/>
          <w:szCs w:val="16"/>
          <w:u w:val="single"/>
        </w:rPr>
        <w:t xml:space="preserve">have </w:t>
      </w:r>
      <w:r w:rsidRPr="00D64FB3">
        <w:rPr>
          <w:rFonts w:eastAsia="Calibri"/>
          <w:highlight w:val="cyan"/>
          <w:u w:val="single"/>
        </w:rPr>
        <w:t>use</w:t>
      </w:r>
      <w:r w:rsidRPr="00D64FB3">
        <w:rPr>
          <w:rFonts w:eastAsia="Calibri"/>
          <w:sz w:val="16"/>
          <w:szCs w:val="16"/>
          <w:u w:val="single"/>
        </w:rPr>
        <w:t xml:space="preserve">d the </w:t>
      </w:r>
      <w:r w:rsidRPr="00D64FB3">
        <w:rPr>
          <w:rFonts w:eastAsia="Calibri"/>
          <w:highlight w:val="cyan"/>
          <w:u w:val="single"/>
        </w:rPr>
        <w:t>US-manufactured weapons as</w:t>
      </w:r>
      <w:r w:rsidRPr="00D64FB3">
        <w:rPr>
          <w:rFonts w:eastAsia="Calibri"/>
          <w:sz w:val="16"/>
          <w:szCs w:val="16"/>
          <w:u w:val="single"/>
        </w:rPr>
        <w:t xml:space="preserve"> a form of </w:t>
      </w:r>
      <w:r w:rsidRPr="00D64FB3">
        <w:rPr>
          <w:rFonts w:eastAsia="Calibri"/>
          <w:highlight w:val="cyan"/>
          <w:u w:val="single"/>
        </w:rPr>
        <w:t>currency to buy the loyalties of militias</w:t>
      </w:r>
      <w:r w:rsidRPr="00D64FB3">
        <w:rPr>
          <w:rFonts w:eastAsia="Calibri"/>
          <w:sz w:val="16"/>
          <w:szCs w:val="16"/>
          <w:u w:val="single"/>
        </w:rPr>
        <w:t xml:space="preserve"> or tribes, bolster chosen armed actors, </w:t>
      </w:r>
      <w:r w:rsidRPr="00D64FB3">
        <w:rPr>
          <w:rFonts w:eastAsia="Calibri"/>
          <w:highlight w:val="cyan"/>
          <w:u w:val="single"/>
        </w:rPr>
        <w:t>and influence the</w:t>
      </w:r>
      <w:r w:rsidRPr="00D64FB3">
        <w:rPr>
          <w:rFonts w:eastAsia="Calibri"/>
          <w:sz w:val="16"/>
          <w:szCs w:val="16"/>
          <w:u w:val="single"/>
        </w:rPr>
        <w:t xml:space="preserve"> complex </w:t>
      </w:r>
      <w:r w:rsidRPr="00D64FB3">
        <w:rPr>
          <w:rFonts w:eastAsia="Calibri"/>
          <w:highlight w:val="cyan"/>
          <w:u w:val="single"/>
        </w:rPr>
        <w:t>political landscape</w:t>
      </w:r>
      <w:r w:rsidRPr="00D64FB3">
        <w:rPr>
          <w:rFonts w:eastAsia="Calibri"/>
          <w:sz w:val="16"/>
          <w:szCs w:val="16"/>
          <w:u w:val="single"/>
        </w:rPr>
        <w:t>, according to local commanders</w:t>
      </w:r>
      <w:r w:rsidRPr="00D64FB3">
        <w:rPr>
          <w:rFonts w:eastAsia="Calibri"/>
          <w:sz w:val="16"/>
        </w:rPr>
        <w:t xml:space="preserve"> on the ground and analysts who spoke to CNN. By </w:t>
      </w:r>
      <w:r w:rsidRPr="00D64FB3">
        <w:rPr>
          <w:rFonts w:eastAsia="Calibri"/>
          <w:sz w:val="16"/>
          <w:szCs w:val="16"/>
          <w:u w:val="single"/>
        </w:rPr>
        <w:t xml:space="preserve">handing off this military equipment to third parties, the Saudi-led coalition </w:t>
      </w:r>
      <w:r w:rsidRPr="00D64FB3">
        <w:rPr>
          <w:rFonts w:eastAsia="Calibri"/>
          <w:highlight w:val="cyan"/>
          <w:u w:val="single"/>
        </w:rPr>
        <w:t>is breaking the terms</w:t>
      </w:r>
      <w:r w:rsidRPr="00D64FB3">
        <w:rPr>
          <w:rFonts w:eastAsia="Calibri"/>
          <w:sz w:val="16"/>
          <w:szCs w:val="16"/>
          <w:u w:val="single"/>
        </w:rPr>
        <w:t xml:space="preserve"> of its </w:t>
      </w:r>
      <w:r w:rsidRPr="00D64FB3">
        <w:rPr>
          <w:rFonts w:eastAsia="Calibri"/>
          <w:highlight w:val="cyan"/>
          <w:u w:val="single"/>
        </w:rPr>
        <w:t>arms sales with the US</w:t>
      </w:r>
      <w:r w:rsidRPr="00D64FB3">
        <w:rPr>
          <w:rFonts w:eastAsia="Calibri"/>
          <w:sz w:val="16"/>
          <w:szCs w:val="16"/>
          <w:u w:val="single"/>
        </w:rPr>
        <w:t>, according to the Department of Defense</w:t>
      </w:r>
      <w:r w:rsidRPr="00D64FB3">
        <w:rPr>
          <w:rFonts w:eastAsia="Calibri"/>
          <w:sz w:val="16"/>
        </w:rPr>
        <w:t xml:space="preserve">. After CNN presented its findings, </w:t>
      </w:r>
      <w:r w:rsidRPr="00D64FB3">
        <w:rPr>
          <w:rFonts w:eastAsia="Calibri"/>
          <w:sz w:val="16"/>
          <w:szCs w:val="16"/>
          <w:u w:val="single"/>
        </w:rPr>
        <w:t xml:space="preserve">a US defense official confirmed there was an ongoing investigation into the issue. The revelations raise fresh questions about whether </w:t>
      </w:r>
      <w:r w:rsidRPr="00D64FB3">
        <w:rPr>
          <w:rFonts w:eastAsia="Calibri"/>
          <w:highlight w:val="cyan"/>
          <w:u w:val="single"/>
        </w:rPr>
        <w:t xml:space="preserve">the US has lost control over a key ally </w:t>
      </w:r>
      <w:r w:rsidRPr="00D64FB3">
        <w:rPr>
          <w:rFonts w:eastAsia="Calibri"/>
          <w:sz w:val="16"/>
          <w:szCs w:val="16"/>
          <w:u w:val="single"/>
        </w:rPr>
        <w:t>presiding over one of the most horrific wars of the past decade, and whether Saudi Arabia is responsible enough to be allowed to continue buying the sophisticated arms and fighting hardware</w:t>
      </w:r>
      <w:r w:rsidRPr="00D64FB3">
        <w:rPr>
          <w:rFonts w:eastAsia="Calibri"/>
          <w:sz w:val="16"/>
        </w:rPr>
        <w:t xml:space="preserve">. Previous CNN investigations established that </w:t>
      </w:r>
      <w:r w:rsidRPr="00D64FB3">
        <w:rPr>
          <w:rFonts w:eastAsia="Calibri"/>
          <w:highlight w:val="cyan"/>
          <w:u w:val="single"/>
        </w:rPr>
        <w:t>US</w:t>
      </w:r>
      <w:r w:rsidRPr="00D64FB3">
        <w:rPr>
          <w:rFonts w:eastAsia="Calibri"/>
          <w:sz w:val="16"/>
          <w:szCs w:val="16"/>
          <w:u w:val="single"/>
        </w:rPr>
        <w:t xml:space="preserve">-made </w:t>
      </w:r>
      <w:r w:rsidRPr="00D64FB3">
        <w:rPr>
          <w:rFonts w:eastAsia="Calibri"/>
          <w:highlight w:val="cyan"/>
          <w:u w:val="single"/>
        </w:rPr>
        <w:t>weapons were used in</w:t>
      </w:r>
      <w:r w:rsidRPr="00D64FB3">
        <w:rPr>
          <w:rFonts w:eastAsia="Calibri"/>
          <w:sz w:val="16"/>
          <w:szCs w:val="16"/>
          <w:u w:val="single"/>
        </w:rPr>
        <w:t xml:space="preserve"> a series of deadly Saudi </w:t>
      </w:r>
      <w:r w:rsidRPr="00D64FB3">
        <w:rPr>
          <w:rFonts w:eastAsia="Calibri"/>
          <w:highlight w:val="cyan"/>
          <w:u w:val="single"/>
        </w:rPr>
        <w:t>coalition attacks that killed dozens of civilians</w:t>
      </w:r>
      <w:r w:rsidRPr="00D64FB3">
        <w:rPr>
          <w:rFonts w:eastAsia="Calibri"/>
          <w:sz w:val="16"/>
          <w:szCs w:val="16"/>
          <w:u w:val="single"/>
        </w:rPr>
        <w:t>, many of them children</w:t>
      </w:r>
      <w:r w:rsidRPr="00D64FB3">
        <w:rPr>
          <w:rFonts w:eastAsia="Calibri"/>
          <w:sz w:val="16"/>
        </w:rPr>
        <w:t xml:space="preserve">. The </w:t>
      </w:r>
      <w:r w:rsidRPr="00D64FB3">
        <w:rPr>
          <w:rFonts w:eastAsia="Calibri"/>
          <w:sz w:val="16"/>
          <w:szCs w:val="16"/>
          <w:u w:val="single"/>
        </w:rPr>
        <w:t>developments also come as Congress, outraged with Riyadh over the murder of journalist Jamal Khashoggi last year, considers whether to force an end to the Trump administration's support for the Saudi coalition,</w:t>
      </w:r>
      <w:r w:rsidRPr="00D64FB3">
        <w:rPr>
          <w:rFonts w:eastAsia="Calibri"/>
          <w:sz w:val="16"/>
        </w:rPr>
        <w:t xml:space="preserve"> which relies on American weapons to conduct its war. In 2015</w:t>
      </w:r>
      <w:r w:rsidRPr="00D64FB3">
        <w:rPr>
          <w:rFonts w:eastAsia="Calibri"/>
          <w:sz w:val="16"/>
          <w:szCs w:val="16"/>
          <w:u w:val="single"/>
        </w:rPr>
        <w:t xml:space="preserve">, Riyadh launched a coalition to oust Iranian-supported Houthi rebels from the country's capital and reinstate the internationally recognized government of President Abdu Rabu Mansour Hadi. The war split the country in two, and with it came the weapons -- not just guns, but anti-tank missiles, armored vehicles, heat-seeking lasers and artillery -- all flooding into an unruly and complex state. </w:t>
      </w:r>
      <w:r w:rsidRPr="00D64FB3">
        <w:rPr>
          <w:rFonts w:eastAsia="Calibri"/>
          <w:sz w:val="16"/>
        </w:rPr>
        <w:t xml:space="preserve">Since then, some of America's "beautiful military equipment," as US President Donald Trump once called it, has been passed on, sold, stolen or abandoned in Yemen's state of chaos, where </w:t>
      </w:r>
      <w:r w:rsidRPr="00D64FB3">
        <w:rPr>
          <w:rFonts w:eastAsia="Calibri"/>
          <w:sz w:val="16"/>
          <w:szCs w:val="16"/>
          <w:u w:val="single"/>
        </w:rPr>
        <w:t xml:space="preserve">murky alliances and </w:t>
      </w:r>
      <w:r w:rsidRPr="00D64FB3">
        <w:rPr>
          <w:rFonts w:eastAsia="Calibri"/>
          <w:highlight w:val="cyan"/>
          <w:u w:val="single"/>
        </w:rPr>
        <w:t>fractured politics mean little hope for any system of accountability or tracking</w:t>
      </w:r>
      <w:r w:rsidRPr="00D64FB3">
        <w:rPr>
          <w:rFonts w:eastAsia="Calibri"/>
          <w:sz w:val="16"/>
          <w:szCs w:val="16"/>
          <w:u w:val="single"/>
        </w:rPr>
        <w:t xml:space="preserve">. Some </w:t>
      </w:r>
      <w:r w:rsidRPr="00D64FB3">
        <w:rPr>
          <w:rFonts w:eastAsia="Calibri"/>
          <w:highlight w:val="cyan"/>
          <w:u w:val="single"/>
        </w:rPr>
        <w:t>terror groups have gained from the influx of US arms</w:t>
      </w:r>
      <w:r w:rsidRPr="00D64FB3">
        <w:rPr>
          <w:rFonts w:eastAsia="Calibri"/>
          <w:sz w:val="16"/>
          <w:szCs w:val="16"/>
          <w:u w:val="single"/>
        </w:rPr>
        <w:t>, with the barrier of entry to advanced weaponry</w:t>
      </w:r>
      <w:r w:rsidRPr="00D64FB3">
        <w:rPr>
          <w:rFonts w:eastAsia="Calibri"/>
          <w:sz w:val="16"/>
        </w:rPr>
        <w:t xml:space="preserve"> now lowered by the laws of supply and demand. Militia leaders have had ample opportunity to obtain military hardware in exchange for the manpower to fight the Houthi militias. </w:t>
      </w:r>
      <w:r w:rsidRPr="00D64FB3">
        <w:rPr>
          <w:rFonts w:eastAsia="Calibri"/>
          <w:sz w:val="16"/>
          <w:szCs w:val="16"/>
          <w:u w:val="single"/>
        </w:rPr>
        <w:t xml:space="preserve">Arms </w:t>
      </w:r>
      <w:r w:rsidRPr="00D64FB3">
        <w:rPr>
          <w:rFonts w:eastAsia="Calibri"/>
          <w:highlight w:val="cyan"/>
          <w:u w:val="single"/>
        </w:rPr>
        <w:t>dealers have flourished</w:t>
      </w:r>
      <w:r w:rsidRPr="00D64FB3">
        <w:rPr>
          <w:rFonts w:eastAsia="Calibri"/>
          <w:sz w:val="16"/>
          <w:szCs w:val="16"/>
          <w:u w:val="single"/>
        </w:rPr>
        <w:t xml:space="preserve">, with traders </w:t>
      </w:r>
      <w:r w:rsidRPr="00D64FB3">
        <w:rPr>
          <w:rFonts w:eastAsia="Calibri"/>
          <w:highlight w:val="cyan"/>
          <w:u w:val="single"/>
        </w:rPr>
        <w:t>offering to buy or sell anything</w:t>
      </w:r>
      <w:r w:rsidRPr="00D64FB3">
        <w:rPr>
          <w:rFonts w:eastAsia="Calibri"/>
          <w:sz w:val="16"/>
          <w:szCs w:val="16"/>
          <w:u w:val="single"/>
        </w:rPr>
        <w:t xml:space="preserve">, from a US-manufactured rifle to a tank, to the highest bidder. </w:t>
      </w:r>
      <w:r w:rsidRPr="00D64FB3">
        <w:rPr>
          <w:rFonts w:eastAsia="Calibri"/>
          <w:sz w:val="16"/>
        </w:rPr>
        <w:t xml:space="preserve">And </w:t>
      </w:r>
      <w:r w:rsidRPr="00D64FB3">
        <w:rPr>
          <w:rFonts w:eastAsia="Calibri"/>
          <w:highlight w:val="cyan"/>
          <w:u w:val="single"/>
        </w:rPr>
        <w:t>Iran's proxies have captured American weapons</w:t>
      </w:r>
      <w:r w:rsidRPr="00D64FB3">
        <w:rPr>
          <w:rFonts w:eastAsia="Calibri"/>
          <w:sz w:val="16"/>
          <w:szCs w:val="16"/>
          <w:u w:val="single"/>
        </w:rPr>
        <w:t xml:space="preserve"> they can exploit for vulnerabilities or reverse-engineer for native production. </w:t>
      </w:r>
      <w:r w:rsidRPr="00D64FB3">
        <w:rPr>
          <w:rFonts w:eastAsia="Calibri"/>
          <w:sz w:val="16"/>
        </w:rPr>
        <w:t xml:space="preserve">In the narrow, ramshackle streets of Taiz's historic district, weapons shops lie tucked between women's clothing stores. Arms markets are illegal in Yemen, but that doesn't stop them operating openly in this large, mountainous city in the country's southwest. To one side hang veils, abayas and colorful dresses for sale; to the other are pistols, hand grenades, and US assault rifles available on special order. In one arms market, sweets were displayed among the ammunition. "Do you have American guns here?" CNN asked. "The American guns are expensive and sought after," the weapons trader replied, in an exchange captured by undercover CNN cameras. In another of the city's markets, a very young-looking boy handled weapons like an expert. Men joked and chewed khat, a commonly used drug, and the atmosphere was casual. But these shops don't just take individual orders, they can supply militias -- and it's this not-so-hidden black market that in part is driving the demand for hi-tech American weapons and perpetuating the cycle of violence in Yemen. Once the intellectual heart of the country, Taiz is now a tinder box that set off a war within a war last year, when the various militias backed by the Saudi-led coalition turned their guns on each other. Amid the chaos of the broader war, al Qaeda in the Arabian Peninsula (AQAP) made its way to the frontlines in Taiz in 2015, forging advantageous alliances with the pro-Saudi militias they fought alongside. </w:t>
      </w:r>
      <w:r w:rsidRPr="00D64FB3">
        <w:rPr>
          <w:rFonts w:eastAsia="Calibri"/>
          <w:highlight w:val="cyan"/>
          <w:u w:val="single"/>
        </w:rPr>
        <w:t>One of those militias linked to AQAP</w:t>
      </w:r>
      <w:r w:rsidRPr="00D64FB3">
        <w:rPr>
          <w:rFonts w:eastAsia="Calibri"/>
          <w:sz w:val="16"/>
          <w:szCs w:val="16"/>
          <w:u w:val="single"/>
        </w:rPr>
        <w:t xml:space="preserve">, the Abu Abbas brigade, </w:t>
      </w:r>
      <w:r w:rsidRPr="00D64FB3">
        <w:rPr>
          <w:rFonts w:eastAsia="Calibri"/>
          <w:highlight w:val="cyan"/>
          <w:u w:val="single"/>
        </w:rPr>
        <w:t>now possesses US-made Oshkosh armored vehicles</w:t>
      </w:r>
      <w:r w:rsidRPr="00D64FB3">
        <w:rPr>
          <w:rFonts w:eastAsia="Calibri"/>
          <w:sz w:val="16"/>
          <w:szCs w:val="16"/>
          <w:u w:val="single"/>
        </w:rPr>
        <w:t xml:space="preserve">, paraded in a 2015 show of force through the city. </w:t>
      </w:r>
      <w:r w:rsidRPr="00D64FB3">
        <w:rPr>
          <w:rFonts w:eastAsia="Calibri"/>
          <w:highlight w:val="cyan"/>
          <w:u w:val="single"/>
        </w:rPr>
        <w:t>Abu Abbas, the founder, was declared a terrorist by the US</w:t>
      </w:r>
      <w:r w:rsidRPr="00D64FB3">
        <w:rPr>
          <w:rFonts w:eastAsia="Calibri"/>
          <w:sz w:val="16"/>
          <w:szCs w:val="16"/>
          <w:u w:val="single"/>
        </w:rPr>
        <w:t xml:space="preserve"> in 2017, but the group still enjoys support from the Saudi coalition and was absorbed into the coalition-supported 35th Brigade of the Yemeni army. </w:t>
      </w:r>
      <w:r w:rsidRPr="00D64FB3">
        <w:rPr>
          <w:rFonts w:eastAsia="Calibri"/>
          <w:sz w:val="16"/>
        </w:rPr>
        <w:t xml:space="preserve">“Oshkosh Defense strictly follows all US laws and regulations relating to export control," the firm told CNN. And there are deadlier forms of weaponry that have made their way into the city. In October 2015, military forces loyal to the government boasted on Saudi- and UAE-backed media that the Saudis had airdropped American-made TOW anti-tank missiles </w:t>
      </w:r>
      <w:r w:rsidRPr="00D64FB3">
        <w:rPr>
          <w:rFonts w:eastAsia="Calibri"/>
          <w:sz w:val="16"/>
        </w:rPr>
        <w:lastRenderedPageBreak/>
        <w:t xml:space="preserve">on the same frontline where AQAP had been known to operate at the time. Local officials confirmed that the airdrop happened, but CNN's attempts to conduct further interviews were blocked and the team was intimidated by the local government. A local activist joked that the weapons had probably been sold on. At a graveyard of discarded US-made military hardware near the flashpoint port city of Hodeidah, it becomes clear that the Alwiyat al Amalqa -- the Giants Brigade, a predominantly Salafi, or ultra-conservative Sunni, militia -- is a favored faction. </w:t>
      </w:r>
      <w:r w:rsidRPr="00D64FB3">
        <w:rPr>
          <w:rFonts w:eastAsia="Calibri"/>
          <w:sz w:val="16"/>
          <w:szCs w:val="16"/>
          <w:u w:val="single"/>
        </w:rPr>
        <w:t xml:space="preserve">Nearly half a dozen Mine-Resistant Ambush Protected (MRAP) vehicles sit side by side, most bearing stickers with the insignia of the Giants Brigade. </w:t>
      </w:r>
      <w:r w:rsidRPr="00D64FB3">
        <w:rPr>
          <w:rFonts w:eastAsia="Calibri"/>
          <w:sz w:val="16"/>
        </w:rPr>
        <w:t xml:space="preserve">One even has the export label on it showing it was sent from Beaumont, Texas to Abu Dhabi, in the UAE, before ending up in the hands of the militia. The serial number of another MRAP reveals it was manufactured by Navistar, the largest provider of armored vehicles for the US military. The armored all-terrain vehicles are built to withstand ballistic arms fire, mine blasts and improvised explosive devices (IEDs). “It’s the vehicle that every crew wants when they’re out in the field,” Navistar’s website says. The firm declined to comment on this report. Recipients of US weaponry are legally obligated to adhere to end-use requirements which prohibit the transferring of any equipment to third parties without prior authorization from the US government. That </w:t>
      </w:r>
      <w:r w:rsidRPr="00D64FB3">
        <w:rPr>
          <w:rFonts w:eastAsia="Calibri"/>
          <w:sz w:val="16"/>
          <w:szCs w:val="16"/>
          <w:u w:val="single"/>
        </w:rPr>
        <w:t xml:space="preserve">authorization was never obtained. </w:t>
      </w:r>
      <w:r w:rsidRPr="00D64FB3">
        <w:rPr>
          <w:rFonts w:eastAsia="Calibri"/>
          <w:sz w:val="16"/>
        </w:rPr>
        <w:t xml:space="preserve">The </w:t>
      </w:r>
      <w:r w:rsidRPr="00D64FB3">
        <w:rPr>
          <w:rFonts w:eastAsia="Calibri"/>
          <w:sz w:val="16"/>
          <w:szCs w:val="16"/>
          <w:u w:val="single"/>
        </w:rPr>
        <w:t>Saudi coalition did not respond to multiple requests for comment</w:t>
      </w:r>
      <w:r w:rsidRPr="00D64FB3">
        <w:rPr>
          <w:rFonts w:eastAsia="Calibri"/>
          <w:sz w:val="16"/>
        </w:rPr>
        <w:t xml:space="preserve">. A senior UAE official denied “in no uncertain terms that we are in violation of end-user agreements in any manner.” The Giants Brigade is a “part of Yemeni forces,” the official told CNN, adding that the group was under the direct supervision of the UAE and, therefore, the equipment was in the “collective possession” of the coalition. The US Department of Defense, when asked specifically about the Giants Brigades, said it had not given Saudi Arabia or the UAE permission to hand over US weaponry to other factions on the ground. </w:t>
      </w:r>
      <w:r w:rsidRPr="00D64FB3">
        <w:rPr>
          <w:rFonts w:eastAsia="Calibri"/>
          <w:sz w:val="16"/>
          <w:szCs w:val="16"/>
          <w:u w:val="single"/>
        </w:rPr>
        <w:t>"The United States has not authorized the Kingdom of Saudi Arabia or the United Arab Emirates to re-transfer any equipment to parties inside Yemen</w:t>
      </w:r>
      <w:r w:rsidRPr="00D64FB3">
        <w:rPr>
          <w:rFonts w:eastAsia="Calibri"/>
          <w:sz w:val="16"/>
        </w:rPr>
        <w:t xml:space="preserve">," Pentagon spokesman Johnny Michael told CNN. "The US government cannot comment on any pending investigations of claims of end-use violations of defense articles and services transferred to our allies and partners." Because a majority of American troop deaths in Afghanistan and Iraq are caused by IEDs, it is critical that knowledge of MRAP vulnerabilities does not fall into enemy hands. But it's already too late. In September 2017, a Houthi-run TV channel broadcast images of Mohammed Ali al-Houthi, the de facto rebel leader, proudly sitting behind the wheel of a captured US-made MRAP in the capital Sanaa, as a crowd chanted "death to America" in the background. CNN obtained an image showing the serial numbers of a second American MRAP in the hands of another senior Houthi official last year in Hodeidah. The photo was first published by Yemeni journalist Hussain al Bukhaiti, the official’s brother. The vehicle was part of a $2.5 billion sale to the UAE in 2014. The sale document, seen by CNN, certifies that "a determination has been made that the recipient country can provide the same degree of protection for the sensitive technology" as the United States. MRAPs like these, captured on the battlefield, have been probed by Iranian intelligence, according to a member of a secret Houthi unit backed by Iran known as the Preventative Security Force. The unit oversees the transfer of military technology to and from Tehran. The member of the force, speaking to CNN anonymously out of fear for his safety, revealed that Iranian and Hezbollah advisers have already gotten their hands on the armored vehicles and other US military hardware. </w:t>
      </w:r>
      <w:r w:rsidRPr="00D64FB3">
        <w:rPr>
          <w:rFonts w:eastAsia="Calibri"/>
          <w:sz w:val="16"/>
          <w:szCs w:val="16"/>
          <w:u w:val="single"/>
        </w:rPr>
        <w:t xml:space="preserve">"Iranian intelligence are assessing US military technology very closely," the source said in an audio interview done from Sanaa. "Listen, there isn't a single American weapon that they don't try to find out its details, what it's made of, how it works." </w:t>
      </w:r>
      <w:r w:rsidRPr="00D64FB3">
        <w:rPr>
          <w:rFonts w:eastAsia="Calibri"/>
          <w:sz w:val="16"/>
        </w:rPr>
        <w:t xml:space="preserve">IEDs are now mass-produced in Yemen by Houthi forces on a scale only previously achieved by ISIS, according to a report published by Conflict Armament Research. The group tracks weapons and their supply chains in conflict zones, and has found IEDs containing Iranian components in Yemen. Hizam Al Assad, a member of the Houthi Political Council, confirmed to CNN that the MRAPs were still in Houthi hands but denied the existence of the Preventative Security Force. Iran has not responded to a CNN request for comment. </w:t>
      </w:r>
      <w:r w:rsidRPr="00D64FB3">
        <w:rPr>
          <w:rFonts w:eastAsia="Calibri"/>
          <w:highlight w:val="cyan"/>
          <w:u w:val="single"/>
        </w:rPr>
        <w:t>The flood of US weaponry is fueling a conflict that has killed tens of thousands</w:t>
      </w:r>
      <w:r w:rsidRPr="00D64FB3">
        <w:rPr>
          <w:rFonts w:eastAsia="Calibri"/>
          <w:sz w:val="16"/>
        </w:rPr>
        <w:t xml:space="preserve"> -- among them children on school buses and families fleeing violence -- </w:t>
      </w:r>
      <w:r w:rsidRPr="00D64FB3">
        <w:rPr>
          <w:rFonts w:eastAsia="Calibri"/>
          <w:highlight w:val="cyan"/>
          <w:u w:val="single"/>
        </w:rPr>
        <w:t>and pushed millions more to the brink of famine.</w:t>
      </w:r>
      <w:r w:rsidRPr="00D64FB3">
        <w:rPr>
          <w:rFonts w:eastAsia="Calibri"/>
          <w:sz w:val="16"/>
          <w:szCs w:val="16"/>
          <w:u w:val="single"/>
        </w:rPr>
        <w:t xml:space="preserve"> Two-year-old Rehab is </w:t>
      </w:r>
      <w:r w:rsidRPr="00D64FB3">
        <w:rPr>
          <w:rFonts w:eastAsia="Calibri"/>
          <w:highlight w:val="cyan"/>
          <w:u w:val="single"/>
        </w:rPr>
        <w:t>so severely malnourished that</w:t>
      </w:r>
      <w:r w:rsidRPr="00D64FB3">
        <w:rPr>
          <w:rFonts w:eastAsia="Calibri"/>
          <w:sz w:val="16"/>
          <w:szCs w:val="16"/>
          <w:u w:val="single"/>
        </w:rPr>
        <w:t xml:space="preserve"> her chest has collapsed into a deep dent at the center of her tiny body. </w:t>
      </w:r>
      <w:r w:rsidRPr="00D64FB3">
        <w:rPr>
          <w:rFonts w:eastAsia="Calibri"/>
          <w:highlight w:val="cyan"/>
          <w:u w:val="single"/>
        </w:rPr>
        <w:t>There are an estimated 200 cases of malnutrition</w:t>
      </w:r>
      <w:r w:rsidRPr="00D64FB3">
        <w:rPr>
          <w:rFonts w:eastAsia="Calibri"/>
          <w:sz w:val="16"/>
          <w:szCs w:val="16"/>
          <w:u w:val="single"/>
        </w:rPr>
        <w:t xml:space="preserve"> like hers </w:t>
      </w:r>
      <w:r w:rsidRPr="00D64FB3">
        <w:rPr>
          <w:rFonts w:eastAsia="Calibri"/>
          <w:highlight w:val="cyan"/>
          <w:u w:val="single"/>
        </w:rPr>
        <w:t>in the village of Tohta, a frontline area</w:t>
      </w:r>
      <w:r w:rsidRPr="00D64FB3">
        <w:rPr>
          <w:rFonts w:eastAsia="Calibri"/>
          <w:sz w:val="16"/>
          <w:szCs w:val="16"/>
          <w:u w:val="single"/>
        </w:rPr>
        <w:t xml:space="preserve"> surrounded by artillery and mortar positions on the Red Sea coast near Hodeidah. A few months ago, the local clinic was shut down due to political disagreements over funding. But Dr. Fatma Ibrahim won’t give up. She conducts house-to-house visits every week, and as soon as she steps into the street, worried parents flock to her. “Look, look,” one father demands as he shows the doctor his skeletal 14-month-old girl, Roula. Ibrahim gently examines her, but soon it's time to move on to the next baby. For a young man</w:t>
      </w:r>
      <w:r w:rsidRPr="00D64FB3">
        <w:rPr>
          <w:rFonts w:eastAsia="Calibri"/>
          <w:highlight w:val="cyan"/>
          <w:u w:val="single"/>
        </w:rPr>
        <w:t>, joining a fighting faction is one of the few means of finding employment</w:t>
      </w:r>
      <w:r w:rsidRPr="00D64FB3">
        <w:rPr>
          <w:rFonts w:eastAsia="Calibri"/>
          <w:sz w:val="16"/>
          <w:szCs w:val="16"/>
          <w:u w:val="single"/>
        </w:rPr>
        <w:t xml:space="preserve"> in a poor country with little infrastructure and a barely functioning economy. </w:t>
      </w:r>
      <w:r w:rsidRPr="00D64FB3">
        <w:rPr>
          <w:rFonts w:eastAsia="Calibri"/>
          <w:sz w:val="16"/>
        </w:rPr>
        <w:t xml:space="preserve">At the same time, </w:t>
      </w:r>
      <w:r w:rsidRPr="00D64FB3">
        <w:rPr>
          <w:rFonts w:eastAsia="Calibri"/>
          <w:highlight w:val="cyan"/>
          <w:u w:val="single"/>
        </w:rPr>
        <w:t>too many powerful political figures and key armed actors in the region have been prospering greatly from the conflict and, as a result</w:t>
      </w:r>
      <w:r w:rsidRPr="00D64FB3">
        <w:rPr>
          <w:rFonts w:eastAsia="Calibri"/>
          <w:sz w:val="16"/>
          <w:szCs w:val="16"/>
          <w:u w:val="single"/>
        </w:rPr>
        <w:t xml:space="preserve">, they lack the incentives to agree to a peace process that would threaten their financial gain. </w:t>
      </w:r>
    </w:p>
    <w:p w:rsidR="007A455C" w:rsidRDefault="007A455C" w:rsidP="00D64FB3">
      <w:pPr>
        <w:rPr>
          <w:rFonts w:eastAsia="Calibri"/>
          <w:sz w:val="16"/>
          <w:szCs w:val="16"/>
          <w:u w:val="single"/>
        </w:rPr>
      </w:pPr>
    </w:p>
    <w:p w:rsidR="007A455C" w:rsidRDefault="007A455C" w:rsidP="007A455C">
      <w:pPr>
        <w:pStyle w:val="Heading3"/>
      </w:pPr>
      <w:r>
        <w:lastRenderedPageBreak/>
        <w:t>IL: Afghanistan</w:t>
      </w:r>
    </w:p>
    <w:p w:rsidR="007A455C" w:rsidRDefault="007A455C" w:rsidP="007A455C"/>
    <w:p w:rsidR="007A455C" w:rsidRPr="00855627" w:rsidRDefault="007A455C" w:rsidP="007A455C">
      <w:pPr>
        <w:keepNext/>
        <w:keepLines/>
        <w:contextualSpacing/>
        <w:outlineLvl w:val="3"/>
        <w:rPr>
          <w:rFonts w:ascii="Calibri" w:eastAsia="DengXian Light" w:hAnsi="Calibri" w:cs="Calibri"/>
          <w:b/>
          <w:iCs/>
        </w:rPr>
      </w:pPr>
      <w:r w:rsidRPr="00855627">
        <w:rPr>
          <w:rFonts w:ascii="Calibri" w:eastAsia="DengXian Light" w:hAnsi="Calibri" w:cs="Calibri"/>
          <w:b/>
          <w:iCs/>
        </w:rPr>
        <w:t>The US is flooding Afghanistan with small arms</w:t>
      </w:r>
    </w:p>
    <w:p w:rsidR="007A455C" w:rsidRPr="00855627" w:rsidRDefault="007A455C" w:rsidP="007A455C">
      <w:pPr>
        <w:rPr>
          <w:rFonts w:ascii="Calibri" w:eastAsia="Calibri" w:hAnsi="Calibri" w:cs="Calibri"/>
          <w:b/>
          <w:bCs/>
        </w:rPr>
      </w:pPr>
      <w:r w:rsidRPr="00855627">
        <w:rPr>
          <w:rFonts w:ascii="Calibri" w:eastAsia="Calibri" w:hAnsi="Calibri" w:cs="Calibri"/>
          <w:b/>
          <w:bCs/>
        </w:rPr>
        <w:t xml:space="preserve">Dathan 16 </w:t>
      </w:r>
      <w:r w:rsidRPr="00855627">
        <w:rPr>
          <w:rFonts w:ascii="Calibri" w:eastAsia="Calibri" w:hAnsi="Calibri" w:cs="Calibri"/>
        </w:rPr>
        <w:t>[AOAV (Action on Armed Violence) reports on armed violence and weapon-based violence. It is a charity based in the UK trying to end armed violence. They have taken part of the ATT, PoA, and many more. “US DoD spend on small arms to Afghanistan revealed – The DoD archives.” AOAV, 8-1-2016, aoav.org.uk/2016/the-us-expenditure-on-small-arms-to-afghanistan-the-dod-archives]</w:t>
      </w:r>
    </w:p>
    <w:p w:rsidR="007A455C" w:rsidRPr="00855627" w:rsidRDefault="007A455C" w:rsidP="007A455C">
      <w:pPr>
        <w:rPr>
          <w:rFonts w:ascii="Calibri" w:eastAsia="Calibri" w:hAnsi="Calibri" w:cs="Calibri"/>
          <w:sz w:val="14"/>
        </w:rPr>
      </w:pPr>
      <w:r w:rsidRPr="00855627">
        <w:rPr>
          <w:rFonts w:ascii="Calibri" w:eastAsia="Calibri" w:hAnsi="Calibri" w:cs="Calibri"/>
          <w:sz w:val="14"/>
        </w:rPr>
        <w:t xml:space="preserve">What was most applicable in AOAV’s research into small arms contracts for Afghanistan was that the DoD often gave details on what was being bought, including weapon types, ammunition calibre or type of attachment and sometimes who to. However, though the </w:t>
      </w:r>
      <w:proofErr w:type="gramStart"/>
      <w:r w:rsidRPr="00855627">
        <w:rPr>
          <w:rFonts w:ascii="Calibri" w:eastAsia="Calibri" w:hAnsi="Calibri" w:cs="Calibri"/>
          <w:sz w:val="14"/>
        </w:rPr>
        <w:t>DoD</w:t>
      </w:r>
      <w:proofErr w:type="gramEnd"/>
      <w:r w:rsidRPr="00855627">
        <w:rPr>
          <w:rFonts w:ascii="Calibri" w:eastAsia="Calibri" w:hAnsi="Calibri" w:cs="Calibri"/>
          <w:sz w:val="14"/>
        </w:rPr>
        <w:t xml:space="preserve"> have told us these data elements should be included this, through our research this was found to not always be the case. For example, </w:t>
      </w:r>
      <w:r w:rsidRPr="00855627">
        <w:rPr>
          <w:rFonts w:ascii="Calibri" w:eastAsia="Calibri" w:hAnsi="Calibri" w:cs="Calibri"/>
          <w:u w:val="single"/>
        </w:rPr>
        <w:t xml:space="preserve">when researching the contracts for Afghanistan listed in the DoD Inspector General report, </w:t>
      </w:r>
      <w:r w:rsidRPr="00855627">
        <w:rPr>
          <w:rFonts w:ascii="Calibri" w:eastAsia="Calibri" w:hAnsi="Calibri" w:cs="Calibri"/>
          <w:b/>
          <w:iCs/>
          <w:sz w:val="22"/>
          <w:highlight w:val="cyan"/>
          <w:u w:val="single"/>
          <w:bdr w:val="single" w:sz="12" w:space="0" w:color="auto"/>
        </w:rPr>
        <w:t>4 of the 5 contracts</w:t>
      </w:r>
      <w:r w:rsidRPr="00855627">
        <w:rPr>
          <w:rFonts w:ascii="Calibri" w:eastAsia="Calibri" w:hAnsi="Calibri" w:cs="Calibri"/>
          <w:b/>
          <w:iCs/>
          <w:sz w:val="22"/>
          <w:u w:val="single"/>
          <w:bdr w:val="single" w:sz="12" w:space="0" w:color="auto"/>
        </w:rPr>
        <w:t xml:space="preserve"> that were </w:t>
      </w:r>
      <w:r w:rsidRPr="00855627">
        <w:rPr>
          <w:rFonts w:ascii="Calibri" w:eastAsia="Calibri" w:hAnsi="Calibri" w:cs="Calibri"/>
          <w:b/>
          <w:iCs/>
          <w:sz w:val="22"/>
          <w:highlight w:val="cyan"/>
          <w:u w:val="single"/>
          <w:bdr w:val="single" w:sz="12" w:space="0" w:color="auto"/>
        </w:rPr>
        <w:t xml:space="preserve">listed on the </w:t>
      </w:r>
      <w:proofErr w:type="gramStart"/>
      <w:r w:rsidRPr="00855627">
        <w:rPr>
          <w:rFonts w:ascii="Calibri" w:eastAsia="Calibri" w:hAnsi="Calibri" w:cs="Calibri"/>
          <w:b/>
          <w:iCs/>
          <w:sz w:val="22"/>
          <w:highlight w:val="cyan"/>
          <w:u w:val="single"/>
          <w:bdr w:val="single" w:sz="12" w:space="0" w:color="auto"/>
        </w:rPr>
        <w:t>DoD</w:t>
      </w:r>
      <w:proofErr w:type="gramEnd"/>
      <w:r w:rsidRPr="00855627">
        <w:rPr>
          <w:rFonts w:ascii="Calibri" w:eastAsia="Calibri" w:hAnsi="Calibri" w:cs="Calibri"/>
          <w:b/>
          <w:iCs/>
          <w:sz w:val="22"/>
          <w:highlight w:val="cyan"/>
          <w:u w:val="single"/>
          <w:bdr w:val="single" w:sz="12" w:space="0" w:color="auto"/>
        </w:rPr>
        <w:t xml:space="preserve"> did not mention</w:t>
      </w:r>
      <w:r w:rsidRPr="00855627">
        <w:rPr>
          <w:rFonts w:ascii="Calibri" w:eastAsia="Calibri" w:hAnsi="Calibri" w:cs="Calibri"/>
          <w:b/>
          <w:iCs/>
          <w:sz w:val="22"/>
          <w:u w:val="single"/>
          <w:bdr w:val="single" w:sz="12" w:space="0" w:color="auto"/>
        </w:rPr>
        <w:t xml:space="preserve"> the FMS customer (</w:t>
      </w:r>
      <w:r w:rsidRPr="00855627">
        <w:rPr>
          <w:rFonts w:ascii="Calibri" w:eastAsia="Calibri" w:hAnsi="Calibri" w:cs="Calibri"/>
          <w:b/>
          <w:iCs/>
          <w:sz w:val="22"/>
          <w:highlight w:val="cyan"/>
          <w:u w:val="single"/>
          <w:bdr w:val="single" w:sz="12" w:space="0" w:color="auto"/>
        </w:rPr>
        <w:t>Afghanistan</w:t>
      </w:r>
      <w:r w:rsidRPr="00855627">
        <w:rPr>
          <w:rFonts w:ascii="Calibri" w:eastAsia="Calibri" w:hAnsi="Calibri" w:cs="Calibri"/>
          <w:b/>
          <w:iCs/>
          <w:sz w:val="22"/>
          <w:u w:val="single"/>
          <w:bdr w:val="single" w:sz="12" w:space="0" w:color="auto"/>
        </w:rPr>
        <w:t>)</w:t>
      </w:r>
      <w:r w:rsidRPr="00855627">
        <w:rPr>
          <w:rFonts w:ascii="Calibri" w:eastAsia="Calibri" w:hAnsi="Calibri" w:cs="Calibri"/>
          <w:u w:val="single"/>
        </w:rPr>
        <w:t xml:space="preserve"> – they did not even indicate that the procurement included FMS at all</w:t>
      </w:r>
      <w:r w:rsidRPr="00855627">
        <w:rPr>
          <w:rFonts w:ascii="Calibri" w:eastAsia="Calibri" w:hAnsi="Calibri" w:cs="Calibri"/>
          <w:sz w:val="14"/>
        </w:rPr>
        <w:t xml:space="preserve">. During AOAV </w:t>
      </w:r>
      <w:hyperlink r:id="rId41" w:history="1">
        <w:r w:rsidRPr="00855627">
          <w:rPr>
            <w:rFonts w:ascii="Calibri" w:eastAsia="Calibri" w:hAnsi="Calibri" w:cs="Calibri"/>
            <w:sz w:val="14"/>
          </w:rPr>
          <w:t>cross-comparison</w:t>
        </w:r>
      </w:hyperlink>
      <w:r w:rsidRPr="00855627">
        <w:rPr>
          <w:rFonts w:ascii="Calibri" w:eastAsia="Calibri" w:hAnsi="Calibri" w:cs="Calibri"/>
          <w:sz w:val="14"/>
        </w:rPr>
        <w:t xml:space="preserve"> between the FPDS and </w:t>
      </w:r>
      <w:proofErr w:type="gramStart"/>
      <w:r w:rsidRPr="00855627">
        <w:rPr>
          <w:rFonts w:ascii="Calibri" w:eastAsia="Calibri" w:hAnsi="Calibri" w:cs="Calibri"/>
          <w:sz w:val="14"/>
        </w:rPr>
        <w:t>DoD</w:t>
      </w:r>
      <w:proofErr w:type="gramEnd"/>
      <w:r w:rsidRPr="00855627">
        <w:rPr>
          <w:rFonts w:ascii="Calibri" w:eastAsia="Calibri" w:hAnsi="Calibri" w:cs="Calibri"/>
          <w:sz w:val="14"/>
        </w:rPr>
        <w:t xml:space="preserve">, we did find the DoD archives also had quite severe limitations. The contract database has not, for at least the last 4 months, been searchable, which means you can only access the contracts by going through them month by month, year by year. It is also problematic that only contracts worth $7 million and over can be found. </w:t>
      </w:r>
      <w:r w:rsidRPr="00855627">
        <w:rPr>
          <w:rFonts w:ascii="Calibri" w:eastAsia="Calibri" w:hAnsi="Calibri" w:cs="Calibri"/>
          <w:b/>
          <w:iCs/>
          <w:sz w:val="22"/>
          <w:highlight w:val="cyan"/>
          <w:u w:val="single"/>
          <w:bdr w:val="single" w:sz="12" w:space="0" w:color="auto"/>
        </w:rPr>
        <w:t xml:space="preserve">Overspend and unfulfilled contracts cannot be seen from the </w:t>
      </w:r>
      <w:proofErr w:type="gramStart"/>
      <w:r w:rsidRPr="00855627">
        <w:rPr>
          <w:rFonts w:ascii="Calibri" w:eastAsia="Calibri" w:hAnsi="Calibri" w:cs="Calibri"/>
          <w:b/>
          <w:iCs/>
          <w:sz w:val="22"/>
          <w:highlight w:val="cyan"/>
          <w:u w:val="single"/>
          <w:bdr w:val="single" w:sz="12" w:space="0" w:color="auto"/>
        </w:rPr>
        <w:t>DoD</w:t>
      </w:r>
      <w:proofErr w:type="gramEnd"/>
      <w:r w:rsidRPr="00855627">
        <w:rPr>
          <w:rFonts w:ascii="Calibri" w:eastAsia="Calibri" w:hAnsi="Calibri" w:cs="Calibri"/>
          <w:u w:val="single"/>
        </w:rPr>
        <w:t xml:space="preserve"> database either</w:t>
      </w:r>
      <w:r w:rsidRPr="00855627">
        <w:rPr>
          <w:rFonts w:ascii="Calibri" w:eastAsia="Calibri" w:hAnsi="Calibri" w:cs="Calibri"/>
          <w:sz w:val="14"/>
        </w:rPr>
        <w:t xml:space="preserve">. From AOAV’s research on the </w:t>
      </w:r>
      <w:proofErr w:type="gramStart"/>
      <w:r w:rsidRPr="00855627">
        <w:rPr>
          <w:rFonts w:ascii="Calibri" w:eastAsia="Calibri" w:hAnsi="Calibri" w:cs="Calibri"/>
          <w:sz w:val="14"/>
        </w:rPr>
        <w:t>DoD</w:t>
      </w:r>
      <w:proofErr w:type="gramEnd"/>
      <w:r w:rsidRPr="00855627">
        <w:rPr>
          <w:rFonts w:ascii="Calibri" w:eastAsia="Calibri" w:hAnsi="Calibri" w:cs="Calibri"/>
          <w:sz w:val="14"/>
        </w:rPr>
        <w:t xml:space="preserve"> contract archives we found there to be </w:t>
      </w:r>
      <w:r w:rsidRPr="00855627">
        <w:rPr>
          <w:rFonts w:ascii="Calibri" w:eastAsia="Calibri" w:hAnsi="Calibri" w:cs="Calibri"/>
          <w:u w:val="single"/>
        </w:rPr>
        <w:t>$4.3 billion spent on small arms, their ammunition and attachments in total between September 11 2001 – September 11 2015. Of this, $180 million were contracts issued for the government of Afghanistan; $23 million for small arms, and $157 million for ammunition</w:t>
      </w:r>
      <w:r w:rsidRPr="00855627">
        <w:rPr>
          <w:rFonts w:ascii="Calibri" w:eastAsia="Calibri" w:hAnsi="Calibri" w:cs="Calibri"/>
          <w:sz w:val="14"/>
        </w:rPr>
        <w:t xml:space="preserve">. However, the </w:t>
      </w:r>
      <w:r w:rsidRPr="00855627">
        <w:rPr>
          <w:rFonts w:ascii="Calibri" w:eastAsia="Calibri" w:hAnsi="Calibri" w:cs="Calibri"/>
          <w:highlight w:val="cyan"/>
          <w:u w:val="single"/>
        </w:rPr>
        <w:t>FPDS shows</w:t>
      </w:r>
      <w:r w:rsidRPr="00855627">
        <w:rPr>
          <w:rFonts w:ascii="Calibri" w:eastAsia="Calibri" w:hAnsi="Calibri" w:cs="Calibri"/>
          <w:u w:val="single"/>
        </w:rPr>
        <w:t xml:space="preserve"> that for ‘</w:t>
      </w:r>
      <w:hyperlink r:id="rId42" w:history="1">
        <w:r w:rsidRPr="00855627">
          <w:rPr>
            <w:rFonts w:ascii="Calibri" w:eastAsia="Calibri" w:hAnsi="Calibri" w:cs="Calibri"/>
            <w:highlight w:val="cyan"/>
            <w:u w:val="single"/>
          </w:rPr>
          <w:t>guns</w:t>
        </w:r>
        <w:r w:rsidRPr="00855627">
          <w:rPr>
            <w:rFonts w:ascii="Calibri" w:eastAsia="Calibri" w:hAnsi="Calibri" w:cs="Calibri"/>
            <w:u w:val="single"/>
          </w:rPr>
          <w:t xml:space="preserve"> through 30mm</w:t>
        </w:r>
      </w:hyperlink>
      <w:r w:rsidRPr="00855627">
        <w:rPr>
          <w:rFonts w:ascii="Calibri" w:eastAsia="Calibri" w:hAnsi="Calibri" w:cs="Calibri"/>
          <w:u w:val="single"/>
        </w:rPr>
        <w:t xml:space="preserve">’ between the same dates the total contracts </w:t>
      </w:r>
      <w:r w:rsidRPr="00855627">
        <w:rPr>
          <w:rFonts w:ascii="Calibri" w:eastAsia="Calibri" w:hAnsi="Calibri" w:cs="Calibri"/>
          <w:highlight w:val="cyan"/>
          <w:u w:val="single"/>
        </w:rPr>
        <w:t>amount to $5.4 billion</w:t>
      </w:r>
      <w:r w:rsidRPr="00855627">
        <w:rPr>
          <w:rFonts w:ascii="Calibri" w:eastAsia="Calibri" w:hAnsi="Calibri" w:cs="Calibri"/>
          <w:u w:val="single"/>
        </w:rPr>
        <w:t xml:space="preserve">, and for those to Afghanistan the contracts </w:t>
      </w:r>
      <w:r w:rsidRPr="00855627">
        <w:rPr>
          <w:rFonts w:ascii="Calibri" w:eastAsia="Calibri" w:hAnsi="Calibri" w:cs="Calibri"/>
          <w:highlight w:val="cyan"/>
          <w:u w:val="single"/>
        </w:rPr>
        <w:t>appear to be worth $456 million</w:t>
      </w:r>
      <w:r w:rsidRPr="00855627">
        <w:rPr>
          <w:rFonts w:ascii="Calibri" w:eastAsia="Calibri" w:hAnsi="Calibri" w:cs="Calibri"/>
          <w:sz w:val="14"/>
        </w:rPr>
        <w:t xml:space="preserve">. Below are the contracts that can be found on the </w:t>
      </w:r>
      <w:proofErr w:type="gramStart"/>
      <w:r w:rsidRPr="00855627">
        <w:rPr>
          <w:rFonts w:ascii="Calibri" w:eastAsia="Calibri" w:hAnsi="Calibri" w:cs="Calibri"/>
          <w:sz w:val="14"/>
        </w:rPr>
        <w:t>DoD</w:t>
      </w:r>
      <w:proofErr w:type="gramEnd"/>
      <w:r w:rsidRPr="00855627">
        <w:rPr>
          <w:rFonts w:ascii="Calibri" w:eastAsia="Calibri" w:hAnsi="Calibri" w:cs="Calibri"/>
          <w:sz w:val="14"/>
        </w:rPr>
        <w:t xml:space="preserve"> archives that show small arms being procured for Afghanistan. (The FPDS totals are also shown.) AFGHANISTAN SMALL ARMS (unknown number of M2HBs and 1,212 M24s) W52H09-08-C-0218; Firm fixed price contract to purchase M2HB nonstandard machines for Afghanistan. [27-Sept-08] </w:t>
      </w:r>
      <w:proofErr w:type="gramStart"/>
      <w:r w:rsidRPr="00855627">
        <w:rPr>
          <w:rFonts w:ascii="Calibri" w:eastAsia="Calibri" w:hAnsi="Calibri" w:cs="Calibri"/>
          <w:sz w:val="14"/>
        </w:rPr>
        <w:t>DoD</w:t>
      </w:r>
      <w:proofErr w:type="gramEnd"/>
      <w:r w:rsidRPr="00855627">
        <w:rPr>
          <w:rFonts w:ascii="Calibri" w:eastAsia="Calibri" w:hAnsi="Calibri" w:cs="Calibri"/>
          <w:sz w:val="14"/>
        </w:rPr>
        <w:t xml:space="preserve"> total: $14,001,700; FPDS total: $14,001,700 W56HZV-11-D-0049; 1,212 M24 sniper rifles with bipods to the government of Afghanistan. [5-Jan-11] </w:t>
      </w:r>
      <w:proofErr w:type="gramStart"/>
      <w:r w:rsidRPr="00855627">
        <w:rPr>
          <w:rFonts w:ascii="Calibri" w:eastAsia="Calibri" w:hAnsi="Calibri" w:cs="Calibri"/>
          <w:sz w:val="14"/>
        </w:rPr>
        <w:t>DoD</w:t>
      </w:r>
      <w:proofErr w:type="gramEnd"/>
      <w:r w:rsidRPr="00855627">
        <w:rPr>
          <w:rFonts w:ascii="Calibri" w:eastAsia="Calibri" w:hAnsi="Calibri" w:cs="Calibri"/>
          <w:sz w:val="14"/>
        </w:rPr>
        <w:t xml:space="preserve"> total: $8,914,609; FPDS total: $17,465,298 AFGHANISTAN AMMUNITION W52P1J-06-C-0044; for various types of non-standard ammunition with the work performed in Afghanistan. [27-Sept-15] </w:t>
      </w:r>
      <w:proofErr w:type="gramStart"/>
      <w:r w:rsidRPr="00855627">
        <w:rPr>
          <w:rFonts w:ascii="Calibri" w:eastAsia="Calibri" w:hAnsi="Calibri" w:cs="Calibri"/>
          <w:sz w:val="14"/>
        </w:rPr>
        <w:t>DoD</w:t>
      </w:r>
      <w:proofErr w:type="gramEnd"/>
      <w:r w:rsidRPr="00855627">
        <w:rPr>
          <w:rFonts w:ascii="Calibri" w:eastAsia="Calibri" w:hAnsi="Calibri" w:cs="Calibri"/>
          <w:sz w:val="14"/>
        </w:rPr>
        <w:t xml:space="preserve"> total: $9,357,586; FPDS total: $16,733,138 W52P1J-08-C-0049; for Non-Standard Ammunition – PG-7VM 70.5mm, 12.7 x 108mm Links, and 12.7 x 108mm PPL (the PPL round is a squib cartridge used to generate gas pressure to forward the chamber one round). Rounds are for the Government of Afghanistan. [23-Jan-09] </w:t>
      </w:r>
      <w:proofErr w:type="gramStart"/>
      <w:r w:rsidRPr="00855627">
        <w:rPr>
          <w:rFonts w:ascii="Calibri" w:eastAsia="Calibri" w:hAnsi="Calibri" w:cs="Calibri"/>
          <w:sz w:val="14"/>
        </w:rPr>
        <w:t>DoD</w:t>
      </w:r>
      <w:proofErr w:type="gramEnd"/>
      <w:r w:rsidRPr="00855627">
        <w:rPr>
          <w:rFonts w:ascii="Calibri" w:eastAsia="Calibri" w:hAnsi="Calibri" w:cs="Calibri"/>
          <w:sz w:val="14"/>
        </w:rPr>
        <w:t xml:space="preserve"> total: $5,607,468; FPDS total: $9,075,287 W52P1J-09-C-0060; for a non-standard ammunition for the government of Afghanistan and U.S. Forces. [30-Sept-09] </w:t>
      </w:r>
      <w:proofErr w:type="gramStart"/>
      <w:r w:rsidRPr="00855627">
        <w:rPr>
          <w:rFonts w:ascii="Calibri" w:eastAsia="Calibri" w:hAnsi="Calibri" w:cs="Calibri"/>
          <w:sz w:val="14"/>
        </w:rPr>
        <w:t>DoD</w:t>
      </w:r>
      <w:proofErr w:type="gramEnd"/>
      <w:r w:rsidRPr="00855627">
        <w:rPr>
          <w:rFonts w:ascii="Calibri" w:eastAsia="Calibri" w:hAnsi="Calibri" w:cs="Calibri"/>
          <w:sz w:val="14"/>
        </w:rPr>
        <w:t xml:space="preserve"> total: $105,820,739; FPDS total: $220,407,124 W52P1J-09-C-0061; for the procurement and delivery of non-standard ammunition for the government of Afghanistan. [1-July-11] </w:t>
      </w:r>
      <w:proofErr w:type="gramStart"/>
      <w:r w:rsidRPr="00855627">
        <w:rPr>
          <w:rFonts w:ascii="Calibri" w:eastAsia="Calibri" w:hAnsi="Calibri" w:cs="Calibri"/>
          <w:sz w:val="14"/>
        </w:rPr>
        <w:t>DoD</w:t>
      </w:r>
      <w:proofErr w:type="gramEnd"/>
      <w:r w:rsidRPr="00855627">
        <w:rPr>
          <w:rFonts w:ascii="Calibri" w:eastAsia="Calibri" w:hAnsi="Calibri" w:cs="Calibri"/>
          <w:sz w:val="14"/>
        </w:rPr>
        <w:t xml:space="preserve"> total: $36,763,128; FPDS total: $178,609,134</w:t>
      </w:r>
    </w:p>
    <w:p w:rsidR="007A455C" w:rsidRPr="00855627" w:rsidRDefault="007A455C" w:rsidP="007A455C">
      <w:pPr>
        <w:rPr>
          <w:rFonts w:ascii="Calibri" w:eastAsia="Calibri" w:hAnsi="Calibri" w:cs="Calibri"/>
          <w:sz w:val="14"/>
        </w:rPr>
      </w:pPr>
    </w:p>
    <w:p w:rsidR="007A455C" w:rsidRPr="00855627" w:rsidRDefault="007A455C" w:rsidP="007A455C">
      <w:pPr>
        <w:rPr>
          <w:rFonts w:ascii="Calibri" w:eastAsia="Calibri" w:hAnsi="Calibri" w:cs="Calibri"/>
          <w:sz w:val="14"/>
        </w:rPr>
      </w:pPr>
    </w:p>
    <w:p w:rsidR="007A455C" w:rsidRPr="00855627" w:rsidRDefault="007A455C" w:rsidP="007A455C">
      <w:pPr>
        <w:rPr>
          <w:rFonts w:ascii="Calibri" w:eastAsia="Calibri" w:hAnsi="Calibri" w:cs="Calibri"/>
          <w:sz w:val="14"/>
        </w:rPr>
      </w:pPr>
    </w:p>
    <w:p w:rsidR="007A455C" w:rsidRPr="00855627" w:rsidRDefault="007A455C" w:rsidP="007A455C">
      <w:pPr>
        <w:keepNext/>
        <w:keepLines/>
        <w:contextualSpacing/>
        <w:outlineLvl w:val="3"/>
        <w:rPr>
          <w:rFonts w:eastAsia="DengXian Light"/>
          <w:b/>
          <w:iCs/>
          <w:sz w:val="24"/>
        </w:rPr>
      </w:pPr>
      <w:r w:rsidRPr="00855627">
        <w:rPr>
          <w:rFonts w:eastAsia="DengXian Light"/>
          <w:b/>
          <w:iCs/>
          <w:sz w:val="24"/>
        </w:rPr>
        <w:t>Small arms end up in terrorists’ hands – hinders reconstruction efforts</w:t>
      </w:r>
    </w:p>
    <w:p w:rsidR="007A455C" w:rsidRPr="00855627" w:rsidRDefault="007A455C" w:rsidP="007A455C">
      <w:pPr>
        <w:rPr>
          <w:rFonts w:ascii="Calibri" w:eastAsia="Calibri" w:hAnsi="Calibri" w:cs="Calibri"/>
        </w:rPr>
      </w:pPr>
      <w:r w:rsidRPr="00855627">
        <w:rPr>
          <w:rFonts w:ascii="Calibri" w:eastAsia="Calibri" w:hAnsi="Calibri" w:cs="Calibri"/>
          <w:b/>
          <w:bCs/>
        </w:rPr>
        <w:t xml:space="preserve">Cullum 16 </w:t>
      </w:r>
      <w:r w:rsidRPr="00855627">
        <w:rPr>
          <w:rFonts w:ascii="Calibri" w:eastAsia="Calibri" w:hAnsi="Calibri" w:cs="Calibri"/>
        </w:rPr>
        <w:t>[James Cullum. The Washington Diplomat has more than 120,000 readers and has reported for more than 20 years. “U.S. Spent Billions Supplying Guns to Middle East Since 9/11, Losing Track of Many Weapons.” Washington Diplomat, 10-30-2016, washdiplomat.com/index.php?option=com_content&amp;view=article&amp;id=14386:us-spent-billions-supplying-guns-to-middle-east-since-911-losing-track-of-many-weapons&amp;catid=1550&amp;Itemid=428]</w:t>
      </w:r>
    </w:p>
    <w:p w:rsidR="007A455C" w:rsidRPr="00855627" w:rsidRDefault="007A455C" w:rsidP="007A455C">
      <w:pPr>
        <w:rPr>
          <w:rFonts w:ascii="Calibri" w:eastAsia="Calibri" w:hAnsi="Calibri" w:cs="Calibri"/>
          <w:sz w:val="14"/>
        </w:rPr>
      </w:pPr>
      <w:r w:rsidRPr="00855627">
        <w:rPr>
          <w:rFonts w:ascii="Calibri" w:eastAsia="Calibri" w:hAnsi="Calibri" w:cs="Calibri"/>
          <w:u w:val="single"/>
        </w:rPr>
        <w:t xml:space="preserve">The </w:t>
      </w:r>
      <w:r w:rsidRPr="00855627">
        <w:rPr>
          <w:rFonts w:ascii="Calibri" w:eastAsia="Calibri" w:hAnsi="Calibri" w:cs="Calibri"/>
          <w:highlight w:val="cyan"/>
          <w:u w:val="single"/>
        </w:rPr>
        <w:t>U</w:t>
      </w:r>
      <w:r w:rsidRPr="00855627">
        <w:rPr>
          <w:rFonts w:ascii="Calibri" w:eastAsia="Calibri" w:hAnsi="Calibri" w:cs="Calibri"/>
          <w:u w:val="single"/>
        </w:rPr>
        <w:t xml:space="preserve">nited </w:t>
      </w:r>
      <w:r w:rsidRPr="00855627">
        <w:rPr>
          <w:rFonts w:ascii="Calibri" w:eastAsia="Calibri" w:hAnsi="Calibri" w:cs="Calibri"/>
          <w:highlight w:val="cyan"/>
          <w:u w:val="single"/>
        </w:rPr>
        <w:t>S</w:t>
      </w:r>
      <w:r w:rsidRPr="00855627">
        <w:rPr>
          <w:rFonts w:ascii="Calibri" w:eastAsia="Calibri" w:hAnsi="Calibri" w:cs="Calibri"/>
          <w:u w:val="single"/>
        </w:rPr>
        <w:t>tates</w:t>
      </w:r>
      <w:r w:rsidRPr="00855627">
        <w:rPr>
          <w:rFonts w:ascii="Calibri" w:eastAsia="Calibri" w:hAnsi="Calibri" w:cs="Calibri"/>
          <w:sz w:val="14"/>
        </w:rPr>
        <w:t xml:space="preserve"> has flooded Iraq and Afghanistan with billions of dollars worth of small arms since the terrorist attacks of Sept. 11, 2001, and </w:t>
      </w:r>
      <w:r w:rsidRPr="00855627">
        <w:rPr>
          <w:rFonts w:eastAsia="Calibri"/>
          <w:b/>
          <w:iCs/>
          <w:sz w:val="22"/>
          <w:highlight w:val="cyan"/>
          <w:u w:val="single"/>
          <w:bdr w:val="single" w:sz="12" w:space="0" w:color="auto"/>
        </w:rPr>
        <w:t>has lost track of millions of</w:t>
      </w:r>
      <w:r w:rsidRPr="00855627">
        <w:rPr>
          <w:rFonts w:eastAsia="Calibri"/>
          <w:b/>
          <w:iCs/>
          <w:sz w:val="22"/>
          <w:u w:val="single"/>
          <w:bdr w:val="single" w:sz="12" w:space="0" w:color="auto"/>
        </w:rPr>
        <w:t xml:space="preserve"> them</w:t>
      </w:r>
      <w:r w:rsidRPr="00855627">
        <w:rPr>
          <w:rFonts w:ascii="Calibri" w:eastAsia="Calibri" w:hAnsi="Calibri" w:cs="Calibri"/>
          <w:sz w:val="14"/>
        </w:rPr>
        <w:t xml:space="preserve">, </w:t>
      </w:r>
      <w:hyperlink r:id="rId43" w:history="1">
        <w:r w:rsidRPr="00855627">
          <w:rPr>
            <w:rFonts w:ascii="Calibri" w:eastAsia="Calibri" w:hAnsi="Calibri" w:cs="Calibri"/>
            <w:sz w:val="14"/>
          </w:rPr>
          <w:t>according to a recently published report</w:t>
        </w:r>
      </w:hyperlink>
      <w:r w:rsidRPr="00855627">
        <w:rPr>
          <w:rFonts w:ascii="Calibri" w:eastAsia="Calibri" w:hAnsi="Calibri" w:cs="Calibri"/>
          <w:sz w:val="14"/>
        </w:rPr>
        <w:t xml:space="preserve"> on 412 Department of Defense contracts by the London-based advocacy nonprofit Action on Armed Violence. People often associate U.S. military assistance with heavy hardware such as armored fighting vehicles, anti-tank weapons and attack helicopters. But </w:t>
      </w:r>
      <w:r w:rsidRPr="00855627">
        <w:rPr>
          <w:rFonts w:ascii="Calibri" w:eastAsia="Calibri" w:hAnsi="Calibri" w:cs="Calibri"/>
          <w:highlight w:val="cyan"/>
          <w:u w:val="single"/>
        </w:rPr>
        <w:t>small arms</w:t>
      </w:r>
      <w:r w:rsidRPr="00855627">
        <w:rPr>
          <w:rFonts w:ascii="Calibri" w:eastAsia="Calibri" w:hAnsi="Calibri" w:cs="Calibri"/>
          <w:u w:val="single"/>
        </w:rPr>
        <w:t xml:space="preserve"> — pistols, assault rifles, machine guns and shotguns — can be just as lethal</w:t>
      </w:r>
      <w:r w:rsidRPr="00855627">
        <w:rPr>
          <w:rFonts w:ascii="Calibri" w:eastAsia="Calibri" w:hAnsi="Calibri" w:cs="Calibri"/>
          <w:sz w:val="14"/>
        </w:rPr>
        <w:t xml:space="preserve">, if not more so. Action on Armed Violence estimates such </w:t>
      </w:r>
      <w:r w:rsidRPr="00855627">
        <w:rPr>
          <w:rFonts w:eastAsia="Calibri"/>
          <w:b/>
          <w:iCs/>
          <w:sz w:val="22"/>
          <w:highlight w:val="cyan"/>
          <w:u w:val="single"/>
          <w:bdr w:val="single" w:sz="12" w:space="0" w:color="auto"/>
        </w:rPr>
        <w:t>small arms kill over half a million people each year</w:t>
      </w:r>
      <w:r w:rsidRPr="00855627">
        <w:rPr>
          <w:rFonts w:ascii="Calibri" w:eastAsia="Calibri" w:hAnsi="Calibri" w:cs="Calibri"/>
          <w:sz w:val="14"/>
        </w:rPr>
        <w:t xml:space="preserve"> — and that </w:t>
      </w:r>
      <w:r w:rsidRPr="00855627">
        <w:rPr>
          <w:rFonts w:ascii="Calibri" w:eastAsia="Calibri" w:hAnsi="Calibri" w:cs="Calibri"/>
          <w:u w:val="single"/>
        </w:rPr>
        <w:t>doesn’t even include conflict areas</w:t>
      </w:r>
      <w:r w:rsidRPr="00855627">
        <w:rPr>
          <w:rFonts w:ascii="Calibri" w:eastAsia="Calibri" w:hAnsi="Calibri" w:cs="Calibri"/>
          <w:sz w:val="14"/>
        </w:rPr>
        <w:t xml:space="preserve">. In war zones such as </w:t>
      </w:r>
      <w:r w:rsidRPr="00855627">
        <w:rPr>
          <w:rFonts w:ascii="Calibri" w:eastAsia="Calibri" w:hAnsi="Calibri" w:cs="Calibri"/>
          <w:u w:val="single"/>
        </w:rPr>
        <w:t>Iraq and Afghanistan</w:t>
      </w:r>
      <w:r w:rsidRPr="00855627">
        <w:rPr>
          <w:rFonts w:ascii="Calibri" w:eastAsia="Calibri" w:hAnsi="Calibri" w:cs="Calibri"/>
          <w:sz w:val="14"/>
        </w:rPr>
        <w:t xml:space="preserve">, which are already awash in small arms, </w:t>
      </w:r>
      <w:r w:rsidRPr="00855627">
        <w:rPr>
          <w:rFonts w:ascii="Calibri" w:eastAsia="Calibri" w:hAnsi="Calibri" w:cs="Calibri"/>
          <w:highlight w:val="cyan"/>
          <w:u w:val="single"/>
        </w:rPr>
        <w:t xml:space="preserve">throwing </w:t>
      </w:r>
      <w:r w:rsidRPr="00855627">
        <w:rPr>
          <w:rFonts w:eastAsia="Calibri"/>
          <w:b/>
          <w:iCs/>
          <w:sz w:val="22"/>
          <w:highlight w:val="cyan"/>
          <w:u w:val="single"/>
          <w:bdr w:val="single" w:sz="12" w:space="0" w:color="auto"/>
        </w:rPr>
        <w:t>more guns in</w:t>
      </w:r>
      <w:r w:rsidRPr="00855627">
        <w:rPr>
          <w:rFonts w:eastAsia="Calibri"/>
          <w:b/>
          <w:iCs/>
          <w:sz w:val="22"/>
          <w:u w:val="single"/>
          <w:bdr w:val="single" w:sz="12" w:space="0" w:color="auto"/>
        </w:rPr>
        <w:t xml:space="preserve">to the mix </w:t>
      </w:r>
      <w:r w:rsidRPr="00855627">
        <w:rPr>
          <w:rFonts w:eastAsia="Calibri"/>
          <w:b/>
          <w:iCs/>
          <w:sz w:val="22"/>
          <w:highlight w:val="cyan"/>
          <w:u w:val="single"/>
          <w:bdr w:val="single" w:sz="12" w:space="0" w:color="auto"/>
        </w:rPr>
        <w:t>can fan the flames of sectarian and ethnic violence</w:t>
      </w:r>
      <w:r w:rsidRPr="00855627">
        <w:rPr>
          <w:rFonts w:ascii="Calibri" w:eastAsia="Calibri" w:hAnsi="Calibri" w:cs="Calibri"/>
          <w:u w:val="single"/>
        </w:rPr>
        <w:t>.</w:t>
      </w:r>
      <w:r w:rsidRPr="00855627">
        <w:rPr>
          <w:rFonts w:ascii="Calibri" w:eastAsia="Calibri" w:hAnsi="Calibri" w:cs="Calibri"/>
          <w:sz w:val="14"/>
        </w:rPr>
        <w:t xml:space="preserve"> Moreover, keeping track of such weapons in largely anarchic societies — and preventing them from falling into the wrong hands — is a monumental undertaking. The Pentagon has not provided detailed numbers on its small arms exports to either war zones, so Action on Armed Violence (AOAV) spent nearly a year scouring </w:t>
      </w:r>
      <w:r w:rsidRPr="00855627">
        <w:rPr>
          <w:rFonts w:eastAsia="Calibri"/>
          <w:u w:val="single"/>
        </w:rPr>
        <w:t xml:space="preserve">Defense Department contracts </w:t>
      </w:r>
      <w:r w:rsidRPr="00855627">
        <w:rPr>
          <w:rFonts w:eastAsia="Calibri"/>
          <w:highlight w:val="cyan"/>
          <w:u w:val="single"/>
        </w:rPr>
        <w:t>and</w:t>
      </w:r>
      <w:r w:rsidRPr="00855627">
        <w:rPr>
          <w:rFonts w:eastAsia="Calibri"/>
          <w:u w:val="single"/>
        </w:rPr>
        <w:t xml:space="preserve"> found that they </w:t>
      </w:r>
      <w:r w:rsidRPr="00855627">
        <w:rPr>
          <w:rFonts w:eastAsia="Calibri"/>
          <w:b/>
          <w:iCs/>
          <w:sz w:val="22"/>
          <w:highlight w:val="cyan"/>
          <w:u w:val="single"/>
          <w:bdr w:val="single" w:sz="12" w:space="0" w:color="auto"/>
        </w:rPr>
        <w:t>totaled over $40 billion for guns and ammunition</w:t>
      </w:r>
      <w:r w:rsidRPr="00855627">
        <w:rPr>
          <w:rFonts w:ascii="Calibri" w:eastAsia="Calibri" w:hAnsi="Calibri" w:cs="Calibri"/>
          <w:u w:val="single"/>
        </w:rPr>
        <w:t>.</w:t>
      </w:r>
      <w:r w:rsidRPr="00855627">
        <w:rPr>
          <w:rFonts w:ascii="Calibri" w:eastAsia="Calibri" w:hAnsi="Calibri" w:cs="Calibri"/>
          <w:sz w:val="14"/>
        </w:rPr>
        <w:t xml:space="preserve"> “We are not talking aircraft carriers here; $40 billion is a huge amount of issued contracts just for guns, attachments and ammo, even over 14 years of warfare,” Iain Overton, AOAV’s director of investigations, said. “We conducted this review after a Freedom of Information request to the U.S. Department of Defense, asking for details on AK-47 sales to Iraq and Afghanistan, was returned completely redacted,” he explained in a press release. “We did not anticipate, though, finding so much money having been spent by the Department of Defense on small arms, ammunition and attachments.” Overton added that such arms shipments to unstable states should be more properly tracked. “We also know the U.S. government has acknowledged they don’t know where many of these weapons now are.” AOAV concluded that </w:t>
      </w:r>
      <w:proofErr w:type="gramStart"/>
      <w:r w:rsidRPr="00855627">
        <w:rPr>
          <w:rFonts w:ascii="Calibri" w:eastAsia="Calibri" w:hAnsi="Calibri" w:cs="Calibri"/>
          <w:highlight w:val="cyan"/>
          <w:u w:val="single"/>
        </w:rPr>
        <w:t>DoD</w:t>
      </w:r>
      <w:proofErr w:type="gramEnd"/>
      <w:r w:rsidRPr="00855627">
        <w:rPr>
          <w:rFonts w:ascii="Calibri" w:eastAsia="Calibri" w:hAnsi="Calibri" w:cs="Calibri"/>
          <w:highlight w:val="cyan"/>
          <w:u w:val="single"/>
        </w:rPr>
        <w:t xml:space="preserve"> spent </w:t>
      </w:r>
      <w:r w:rsidRPr="00855627">
        <w:rPr>
          <w:rFonts w:ascii="Calibri" w:eastAsia="Calibri" w:hAnsi="Calibri" w:cs="Calibri"/>
          <w:u w:val="single"/>
        </w:rPr>
        <w:t xml:space="preserve">over $2 billion on small arms in Iraq and Afghanistan — </w:t>
      </w:r>
      <w:r w:rsidRPr="00855627">
        <w:rPr>
          <w:rFonts w:ascii="Calibri" w:eastAsia="Calibri" w:hAnsi="Calibri" w:cs="Calibri"/>
          <w:highlight w:val="cyan"/>
          <w:u w:val="single"/>
        </w:rPr>
        <w:t xml:space="preserve">almost </w:t>
      </w:r>
      <w:r w:rsidRPr="00855627">
        <w:rPr>
          <w:rFonts w:eastAsia="Calibri"/>
          <w:b/>
          <w:iCs/>
          <w:sz w:val="22"/>
          <w:highlight w:val="cyan"/>
          <w:u w:val="single"/>
          <w:bdr w:val="single" w:sz="12" w:space="0" w:color="auto"/>
        </w:rPr>
        <w:t>eight times more than</w:t>
      </w:r>
      <w:r w:rsidRPr="00855627">
        <w:rPr>
          <w:rFonts w:eastAsia="Calibri"/>
          <w:b/>
          <w:iCs/>
          <w:sz w:val="22"/>
          <w:u w:val="single"/>
          <w:bdr w:val="single" w:sz="12" w:space="0" w:color="auto"/>
        </w:rPr>
        <w:t xml:space="preserve"> what it </w:t>
      </w:r>
      <w:r w:rsidRPr="00855627">
        <w:rPr>
          <w:rFonts w:eastAsia="Calibri"/>
          <w:b/>
          <w:iCs/>
          <w:sz w:val="22"/>
          <w:highlight w:val="cyan"/>
          <w:u w:val="single"/>
          <w:bdr w:val="single" w:sz="12" w:space="0" w:color="auto"/>
        </w:rPr>
        <w:t>publicly reported</w:t>
      </w:r>
      <w:r w:rsidRPr="00855627">
        <w:rPr>
          <w:rFonts w:ascii="Calibri" w:eastAsia="Calibri" w:hAnsi="Calibri" w:cs="Calibri"/>
          <w:u w:val="single"/>
        </w:rPr>
        <w:t xml:space="preserve"> on foreign military assistance and contracts</w:t>
      </w:r>
      <w:r w:rsidRPr="00855627">
        <w:rPr>
          <w:rFonts w:ascii="Calibri" w:eastAsia="Calibri" w:hAnsi="Calibri" w:cs="Calibri"/>
          <w:sz w:val="14"/>
        </w:rPr>
        <w:t xml:space="preserve">. That breaks down to over 1.45 million small arms sent to Iraq and Afghanistan between 2001 and 2015, including nearly 112,000 machine guns, 692,000 assault rifles and 266,000 pistols. “We know by looking at other U.S. government records that at least 1,452,910 small arms have </w:t>
      </w:r>
      <w:r w:rsidRPr="00855627">
        <w:rPr>
          <w:rFonts w:ascii="Calibri" w:eastAsia="Calibri" w:hAnsi="Calibri" w:cs="Calibri"/>
          <w:sz w:val="14"/>
        </w:rPr>
        <w:lastRenderedPageBreak/>
        <w:t xml:space="preserve">been sent to Iraq and Afghanistan in the last 14 years,” Overton said. “The DoD contract database appears to list as little as 3 percent of these.” </w:t>
      </w:r>
      <w:r w:rsidRPr="00855627">
        <w:rPr>
          <w:rFonts w:ascii="Calibri" w:eastAsia="Calibri" w:hAnsi="Calibri" w:cs="Calibri"/>
          <w:u w:val="single"/>
        </w:rPr>
        <w:t xml:space="preserve">The implication is that </w:t>
      </w:r>
      <w:r w:rsidRPr="00855627">
        <w:rPr>
          <w:rFonts w:eastAsia="Calibri"/>
          <w:b/>
          <w:iCs/>
          <w:sz w:val="22"/>
          <w:highlight w:val="cyan"/>
          <w:u w:val="single"/>
          <w:bdr w:val="single" w:sz="12" w:space="0" w:color="auto"/>
        </w:rPr>
        <w:t>missing weapons end up on the black market or</w:t>
      </w:r>
      <w:r w:rsidRPr="00855627">
        <w:rPr>
          <w:rFonts w:eastAsia="Calibri"/>
          <w:b/>
          <w:iCs/>
          <w:sz w:val="22"/>
          <w:u w:val="single"/>
          <w:bdr w:val="single" w:sz="12" w:space="0" w:color="auto"/>
        </w:rPr>
        <w:t xml:space="preserve"> in the hands of </w:t>
      </w:r>
      <w:r w:rsidRPr="00855627">
        <w:rPr>
          <w:rFonts w:eastAsia="Calibri"/>
          <w:b/>
          <w:iCs/>
          <w:sz w:val="22"/>
          <w:highlight w:val="cyan"/>
          <w:u w:val="single"/>
          <w:bdr w:val="single" w:sz="12" w:space="0" w:color="auto"/>
        </w:rPr>
        <w:t>terrorists</w:t>
      </w:r>
      <w:r w:rsidRPr="00855627">
        <w:rPr>
          <w:rFonts w:ascii="Calibri" w:eastAsia="Calibri" w:hAnsi="Calibri" w:cs="Calibri"/>
          <w:u w:val="single"/>
        </w:rPr>
        <w:t xml:space="preserve">, thereby </w:t>
      </w:r>
      <w:r w:rsidRPr="00855627">
        <w:rPr>
          <w:rFonts w:eastAsia="Calibri"/>
          <w:b/>
          <w:iCs/>
          <w:sz w:val="22"/>
          <w:highlight w:val="cyan"/>
          <w:u w:val="single"/>
          <w:bdr w:val="single" w:sz="12" w:space="0" w:color="auto"/>
        </w:rPr>
        <w:t>prolonging conflicts in these war-torn regions</w:t>
      </w:r>
      <w:r w:rsidRPr="00855627">
        <w:rPr>
          <w:rFonts w:ascii="Calibri" w:eastAsia="Calibri" w:hAnsi="Calibri" w:cs="Calibri"/>
          <w:u w:val="single"/>
        </w:rPr>
        <w:t xml:space="preserve">. </w:t>
      </w:r>
      <w:r w:rsidRPr="00855627">
        <w:rPr>
          <w:rFonts w:ascii="Calibri" w:eastAsia="Calibri" w:hAnsi="Calibri" w:cs="Calibri"/>
          <w:sz w:val="14"/>
        </w:rPr>
        <w:t xml:space="preserve">“It wouldn’t be possible to sell these weapons without over a decade of warfare,” William Hartung, an arms and security expert with the Center for International Policy, told The Washington Diplomat. “The Pentagon is not even audited, so they need to check their books and keep track of these weapons once they’ve left the country.” The Pentagon did not refute the claims in the report and maintains that weapons were lost in the race to adequately supply arms to struggling Afghan and Iraqi military forces. “Once we transfer a weapon over to a partner nation government, it is their responsibility to account for that weapon,” Mark Wright, a Department of Defense spokesman, told The Diplomat in an email. “The new governments of those nations started their existence already locked in a brutal fight with terrorists, former regime personnel and other hostile elements. Speed was essential in getting those nations’ security forces armed, equipped and trained to meet these extreme challenges. As a result, lapses in accountability of some of the weapons transferred occurred.” But critics argue that the sheer scale of these “lapses” was inexcusable, particularly because counting weapons and recording their serial numbers is common practice in the U.S. military. As C.J. Chivers </w:t>
      </w:r>
      <w:hyperlink r:id="rId44" w:history="1">
        <w:r w:rsidRPr="00855627">
          <w:rPr>
            <w:rFonts w:ascii="Calibri" w:eastAsia="Calibri" w:hAnsi="Calibri" w:cs="Calibri"/>
            <w:sz w:val="14"/>
          </w:rPr>
          <w:t>wrote</w:t>
        </w:r>
      </w:hyperlink>
      <w:r w:rsidRPr="00855627">
        <w:rPr>
          <w:rFonts w:ascii="Calibri" w:eastAsia="Calibri" w:hAnsi="Calibri" w:cs="Calibri"/>
          <w:sz w:val="14"/>
        </w:rPr>
        <w:t xml:space="preserve"> in an Aug. 24 New York Times piece, “In one of many examples, a 2007 Government Accountability Office report found that </w:t>
      </w:r>
      <w:r w:rsidRPr="00855627">
        <w:rPr>
          <w:rFonts w:ascii="Calibri" w:eastAsia="Calibri" w:hAnsi="Calibri" w:cs="Calibri"/>
          <w:highlight w:val="cyan"/>
          <w:u w:val="single"/>
        </w:rPr>
        <w:t xml:space="preserve">110,000 </w:t>
      </w:r>
      <w:r w:rsidRPr="00855627">
        <w:rPr>
          <w:rFonts w:ascii="Calibri" w:eastAsia="Calibri" w:hAnsi="Calibri" w:cs="Calibri"/>
          <w:u w:val="single"/>
        </w:rPr>
        <w:t xml:space="preserve">Kalashnikov assault </w:t>
      </w:r>
      <w:r w:rsidRPr="00855627">
        <w:rPr>
          <w:rFonts w:ascii="Calibri" w:eastAsia="Calibri" w:hAnsi="Calibri" w:cs="Calibri"/>
          <w:highlight w:val="cyan"/>
          <w:u w:val="single"/>
        </w:rPr>
        <w:t xml:space="preserve">rifles and 80,000 pistols </w:t>
      </w:r>
      <w:r w:rsidRPr="00855627">
        <w:rPr>
          <w:rFonts w:ascii="Calibri" w:eastAsia="Calibri" w:hAnsi="Calibri" w:cs="Calibri"/>
          <w:u w:val="single"/>
        </w:rPr>
        <w:t xml:space="preserve">bought by the United States for Iraq’s security forces </w:t>
      </w:r>
      <w:r w:rsidRPr="00855627">
        <w:rPr>
          <w:rFonts w:ascii="Calibri" w:eastAsia="Calibri" w:hAnsi="Calibri" w:cs="Calibri"/>
          <w:highlight w:val="cyan"/>
          <w:u w:val="single"/>
        </w:rPr>
        <w:t xml:space="preserve">could not be accounted for </w:t>
      </w:r>
      <w:r w:rsidRPr="00855627">
        <w:rPr>
          <w:rFonts w:ascii="Calibri" w:eastAsia="Calibri" w:hAnsi="Calibri" w:cs="Calibri"/>
          <w:u w:val="single"/>
        </w:rPr>
        <w:t>— more than one firearm for every member of the entire American military force in Iraq at any time during the war.</w:t>
      </w:r>
      <w:r w:rsidRPr="00855627">
        <w:rPr>
          <w:rFonts w:ascii="Calibri" w:eastAsia="Calibri" w:hAnsi="Calibri" w:cs="Calibri"/>
          <w:sz w:val="14"/>
        </w:rPr>
        <w:t xml:space="preserve">” Chivers argues that the Pentagon’s dismal record-keeping and monitoring of firearms point to a larger problem: </w:t>
      </w:r>
      <w:r w:rsidRPr="00855627">
        <w:rPr>
          <w:rFonts w:ascii="Calibri" w:eastAsia="Calibri" w:hAnsi="Calibri" w:cs="Calibri"/>
          <w:u w:val="single"/>
        </w:rPr>
        <w:t>The U.S. military embraced ambitious nation-building campaigns that were more than it could handle in Iraq and Afghanistan</w:t>
      </w:r>
      <w:r w:rsidRPr="00855627">
        <w:rPr>
          <w:rFonts w:ascii="Calibri" w:eastAsia="Calibri" w:hAnsi="Calibri" w:cs="Calibri"/>
          <w:sz w:val="14"/>
        </w:rPr>
        <w:t xml:space="preserve">. “All together, the sheer size of the expenditures, the sustained confusion about totals and the multiple pressures eroding the stock combine to create a portrait of the Pentagon’s bungling the already-awkward role it chose for itself — that of state-building arms dealer, a role that routinely led to missions in clear opposition to each other,” Chivers wrote. </w:t>
      </w:r>
      <w:r w:rsidRPr="00855627">
        <w:rPr>
          <w:rFonts w:ascii="Calibri" w:eastAsia="Calibri" w:hAnsi="Calibri" w:cs="Calibri"/>
          <w:highlight w:val="cyan"/>
          <w:u w:val="single"/>
        </w:rPr>
        <w:t xml:space="preserve">Keeping tabs on small arms in chaotic warzones </w:t>
      </w:r>
      <w:r w:rsidRPr="00855627">
        <w:rPr>
          <w:rFonts w:ascii="Calibri" w:eastAsia="Calibri" w:hAnsi="Calibri" w:cs="Calibri"/>
          <w:u w:val="single"/>
        </w:rPr>
        <w:t xml:space="preserve">where illiteracy, corruption, abuse and incompetence are rampant is already a difficult task. Doing it </w:t>
      </w:r>
      <w:r w:rsidRPr="00855627">
        <w:rPr>
          <w:rFonts w:ascii="Calibri" w:eastAsia="Calibri" w:hAnsi="Calibri" w:cs="Calibri"/>
          <w:highlight w:val="cyan"/>
          <w:u w:val="single"/>
        </w:rPr>
        <w:t xml:space="preserve">while trying </w:t>
      </w:r>
      <w:r w:rsidRPr="00855627">
        <w:rPr>
          <w:rFonts w:ascii="Calibri" w:eastAsia="Calibri" w:hAnsi="Calibri" w:cs="Calibri"/>
          <w:u w:val="single"/>
        </w:rPr>
        <w:t>to fight off enemy attacks,</w:t>
      </w:r>
      <w:r w:rsidRPr="00855627">
        <w:rPr>
          <w:rFonts w:ascii="Calibri" w:eastAsia="Calibri" w:hAnsi="Calibri" w:cs="Calibri"/>
          <w:highlight w:val="cyan"/>
          <w:u w:val="single"/>
        </w:rPr>
        <w:t xml:space="preserve"> </w:t>
      </w:r>
      <w:r w:rsidRPr="00855627">
        <w:rPr>
          <w:rFonts w:ascii="Calibri" w:eastAsia="Calibri" w:hAnsi="Calibri" w:cs="Calibri"/>
          <w:u w:val="single"/>
        </w:rPr>
        <w:t xml:space="preserve">train nascent security forces, </w:t>
      </w:r>
      <w:r w:rsidRPr="00855627">
        <w:rPr>
          <w:rFonts w:ascii="Calibri" w:eastAsia="Calibri" w:hAnsi="Calibri" w:cs="Calibri"/>
          <w:highlight w:val="cyan"/>
          <w:u w:val="single"/>
        </w:rPr>
        <w:t>rebuild infrastructure and install democratic institutions is infinitely harder.</w:t>
      </w:r>
      <w:r w:rsidRPr="00855627">
        <w:rPr>
          <w:rFonts w:ascii="Calibri" w:eastAsia="Calibri" w:hAnsi="Calibri" w:cs="Calibri"/>
          <w:sz w:val="14"/>
        </w:rPr>
        <w:t xml:space="preserve"> It’s little surprise then that entire caches of U.S.-supplied weapons, from artillery to armored personnel carriers, have been lost or captured by enemy forces in Iraq and Afghanistan (and to a lesser degree Syria). As the number of U.S. troops winds down in Afghanistan, the problem of missing firearms has trickled down to beleaguered Afghan forces. A 2014 report by the </w:t>
      </w:r>
      <w:hyperlink r:id="rId45" w:history="1">
        <w:r w:rsidRPr="00855627">
          <w:rPr>
            <w:rFonts w:ascii="Calibri" w:eastAsia="Calibri" w:hAnsi="Calibri" w:cs="Calibri"/>
            <w:sz w:val="14"/>
          </w:rPr>
          <w:t>Special Inspector General for Afghanistan Reconstruction</w:t>
        </w:r>
      </w:hyperlink>
      <w:r w:rsidRPr="00855627">
        <w:rPr>
          <w:rFonts w:ascii="Calibri" w:eastAsia="Calibri" w:hAnsi="Calibri" w:cs="Calibri"/>
          <w:sz w:val="14"/>
        </w:rPr>
        <w:t xml:space="preserve"> (SIGAR) found that </w:t>
      </w:r>
      <w:r w:rsidRPr="00855627">
        <w:rPr>
          <w:rFonts w:ascii="Calibri" w:eastAsia="Calibri" w:hAnsi="Calibri" w:cs="Calibri"/>
          <w:u w:val="single"/>
        </w:rPr>
        <w:t xml:space="preserve">43 percent of U.S.-funded small arms had missing information or duplicated serial numbers. That’s because the Pentagon organizes its weapons intended for Afghanistan with two information systems that are not linked and require manual entry, according to the report. </w:t>
      </w:r>
      <w:r w:rsidRPr="00855627">
        <w:rPr>
          <w:rFonts w:eastAsia="Calibri"/>
          <w:b/>
          <w:iCs/>
          <w:sz w:val="22"/>
          <w:highlight w:val="cyan"/>
          <w:u w:val="single"/>
          <w:bdr w:val="single" w:sz="12" w:space="0" w:color="auto"/>
        </w:rPr>
        <w:t xml:space="preserve">Afghan officials were also cited for not correctly entering accurate information in their own </w:t>
      </w:r>
      <w:r w:rsidRPr="00855627">
        <w:rPr>
          <w:rFonts w:eastAsia="Calibri"/>
          <w:b/>
          <w:iCs/>
          <w:sz w:val="22"/>
          <w:u w:val="single"/>
          <w:bdr w:val="single" w:sz="12" w:space="0" w:color="auto"/>
        </w:rPr>
        <w:t xml:space="preserve">separate inventory </w:t>
      </w:r>
      <w:r w:rsidRPr="00855627">
        <w:rPr>
          <w:rFonts w:eastAsia="Calibri"/>
          <w:b/>
          <w:iCs/>
          <w:sz w:val="22"/>
          <w:highlight w:val="cyan"/>
          <w:u w:val="single"/>
          <w:bdr w:val="single" w:sz="12" w:space="0" w:color="auto"/>
        </w:rPr>
        <w:t>management system</w:t>
      </w:r>
      <w:r w:rsidRPr="00855627">
        <w:rPr>
          <w:rFonts w:eastAsia="Calibri"/>
          <w:b/>
          <w:iCs/>
          <w:sz w:val="22"/>
          <w:u w:val="single"/>
          <w:bdr w:val="single" w:sz="12" w:space="0" w:color="auto"/>
        </w:rPr>
        <w:t>.</w:t>
      </w:r>
      <w:r w:rsidRPr="00855627">
        <w:rPr>
          <w:rFonts w:ascii="Calibri" w:eastAsia="Calibri" w:hAnsi="Calibri" w:cs="Calibri"/>
          <w:u w:val="single"/>
        </w:rPr>
        <w:t xml:space="preserve"> </w:t>
      </w:r>
      <w:r w:rsidRPr="00855627">
        <w:rPr>
          <w:rFonts w:ascii="Calibri" w:eastAsia="Calibri" w:hAnsi="Calibri" w:cs="Calibri"/>
          <w:sz w:val="14"/>
        </w:rPr>
        <w:t>“This issue will be compounded as the number of ANSF [Afghan National Security Force] personnel decreases to lower levels in the coming years,” the SIGAR report warned. “Without confidence in the Afghan government’s ability to account for or properly dispose of these weapons, SIGAR is concerned that they could be obtained by insurgents and pose additional risks to Afghan civilians and the ANSF.”</w:t>
      </w:r>
    </w:p>
    <w:p w:rsidR="007A455C" w:rsidRPr="007A455C" w:rsidRDefault="007A455C" w:rsidP="007A455C"/>
    <w:p w:rsidR="00D64FB3" w:rsidRDefault="00D64FB3" w:rsidP="00D64FB3">
      <w:pPr>
        <w:rPr>
          <w:rFonts w:eastAsia="Calibri"/>
        </w:rPr>
      </w:pPr>
    </w:p>
    <w:p w:rsidR="002F0D68" w:rsidRDefault="002F0D68" w:rsidP="002F0D68">
      <w:pPr>
        <w:keepNext/>
        <w:keepLines/>
        <w:pageBreakBefore/>
        <w:spacing w:before="200"/>
        <w:jc w:val="center"/>
        <w:outlineLvl w:val="2"/>
        <w:rPr>
          <w:rFonts w:eastAsia="DengXian Light"/>
          <w:b/>
          <w:sz w:val="32"/>
          <w:szCs w:val="24"/>
          <w:u w:val="single"/>
        </w:rPr>
      </w:pPr>
      <w:r w:rsidRPr="00855627">
        <w:rPr>
          <w:rFonts w:eastAsia="DengXian Light"/>
          <w:b/>
          <w:sz w:val="32"/>
          <w:szCs w:val="24"/>
          <w:u w:val="single"/>
        </w:rPr>
        <w:lastRenderedPageBreak/>
        <w:t>IL: Pakistan</w:t>
      </w:r>
    </w:p>
    <w:p w:rsidR="007A455C" w:rsidRPr="007A455C" w:rsidRDefault="007A455C" w:rsidP="007A455C"/>
    <w:p w:rsidR="007A455C" w:rsidRPr="00855627" w:rsidRDefault="007A455C" w:rsidP="007A455C">
      <w:pPr>
        <w:keepNext/>
        <w:keepLines/>
        <w:contextualSpacing/>
        <w:outlineLvl w:val="3"/>
        <w:rPr>
          <w:rFonts w:eastAsia="DengXian Light"/>
          <w:b/>
          <w:iCs/>
          <w:sz w:val="24"/>
        </w:rPr>
      </w:pPr>
      <w:r>
        <w:rPr>
          <w:rFonts w:eastAsia="DengXian Light"/>
          <w:b/>
          <w:iCs/>
          <w:sz w:val="24"/>
        </w:rPr>
        <w:t>Pakistan- l</w:t>
      </w:r>
      <w:r w:rsidRPr="00855627">
        <w:rPr>
          <w:rFonts w:eastAsia="DengXian Light"/>
          <w:b/>
          <w:iCs/>
          <w:sz w:val="24"/>
        </w:rPr>
        <w:t>ight weapons impede foreign aid from fixing socio-economic fabric</w:t>
      </w:r>
    </w:p>
    <w:p w:rsidR="007A455C" w:rsidRPr="00855627" w:rsidRDefault="007A455C" w:rsidP="007A455C">
      <w:pPr>
        <w:rPr>
          <w:rFonts w:eastAsia="Calibri"/>
          <w:b/>
          <w:bCs/>
        </w:rPr>
      </w:pPr>
      <w:r w:rsidRPr="00855627">
        <w:rPr>
          <w:rFonts w:eastAsia="Calibri"/>
          <w:b/>
          <w:bCs/>
        </w:rPr>
        <w:t xml:space="preserve">Munir 11 </w:t>
      </w:r>
      <w:r w:rsidRPr="00855627">
        <w:rPr>
          <w:rFonts w:eastAsia="Calibri"/>
        </w:rPr>
        <w:t xml:space="preserve">[Muhammad Akhtar Munir is a Ph.D. Scholar at Quaid-e-Azam University and presently works at Islamabad Policy Research Institute (IPRI) in Pakistan. “The Role of Light Weapons in creating internal instability: Case study of Pakistan.” 31 December 2011, </w:t>
      </w:r>
      <w:hyperlink r:id="rId46" w:history="1">
        <w:r w:rsidRPr="00855627">
          <w:rPr>
            <w:rFonts w:eastAsia="Calibri"/>
          </w:rPr>
          <w:t>pdfs.semanticscholar.org/d07c/6d8e492f5c5e0fe56f04196cc3a4c9acada1.pdf?_ga=2.52097897.1393501300.1561844453-1110531895.1561844453</w:t>
        </w:r>
      </w:hyperlink>
      <w:r w:rsidRPr="00855627">
        <w:rPr>
          <w:rFonts w:eastAsia="Calibri"/>
        </w:rPr>
        <w:t>]</w:t>
      </w:r>
    </w:p>
    <w:p w:rsidR="007A455C" w:rsidRPr="00855627" w:rsidRDefault="007A455C" w:rsidP="007A455C">
      <w:pPr>
        <w:rPr>
          <w:rFonts w:eastAsia="Calibri"/>
          <w:sz w:val="16"/>
        </w:rPr>
      </w:pPr>
      <w:r w:rsidRPr="00855627">
        <w:rPr>
          <w:rFonts w:eastAsia="Calibri"/>
          <w:u w:val="single"/>
        </w:rPr>
        <w:t xml:space="preserve">Easy availability and free </w:t>
      </w:r>
      <w:r w:rsidRPr="00855627">
        <w:rPr>
          <w:rFonts w:eastAsia="Calibri"/>
          <w:highlight w:val="cyan"/>
          <w:u w:val="single"/>
        </w:rPr>
        <w:t xml:space="preserve">flow of </w:t>
      </w:r>
      <w:r w:rsidRPr="00855627">
        <w:rPr>
          <w:rFonts w:eastAsia="Calibri"/>
          <w:b/>
          <w:iCs/>
          <w:sz w:val="22"/>
          <w:highlight w:val="cyan"/>
          <w:u w:val="single"/>
          <w:bdr w:val="single" w:sz="12" w:space="0" w:color="auto"/>
        </w:rPr>
        <w:t>light weapons threaten national peace and stability</w:t>
      </w:r>
      <w:r w:rsidRPr="00855627">
        <w:rPr>
          <w:rFonts w:eastAsia="Calibri"/>
          <w:b/>
          <w:iCs/>
          <w:sz w:val="22"/>
          <w:u w:val="single"/>
          <w:bdr w:val="single" w:sz="12" w:space="0" w:color="auto"/>
        </w:rPr>
        <w:t xml:space="preserve"> in any country</w:t>
      </w:r>
      <w:r w:rsidRPr="00855627">
        <w:rPr>
          <w:rFonts w:eastAsia="Calibri"/>
          <w:sz w:val="16"/>
        </w:rPr>
        <w:t xml:space="preserve">. The proliferation of SALW in recent years is growingly being recognized as a </w:t>
      </w:r>
      <w:r w:rsidRPr="00855627">
        <w:rPr>
          <w:rFonts w:eastAsia="Calibri"/>
          <w:u w:val="single"/>
        </w:rPr>
        <w:t>principle element behind regional and national instability</w:t>
      </w:r>
      <w:r w:rsidRPr="00855627">
        <w:rPr>
          <w:rFonts w:eastAsia="Calibri"/>
          <w:sz w:val="16"/>
        </w:rPr>
        <w:t xml:space="preserve"> in various parts of the world. The </w:t>
      </w:r>
      <w:r w:rsidRPr="00855627">
        <w:rPr>
          <w:rFonts w:eastAsia="Calibri"/>
          <w:highlight w:val="cyan"/>
          <w:u w:val="single"/>
        </w:rPr>
        <w:t xml:space="preserve">conflicts in </w:t>
      </w:r>
      <w:r w:rsidRPr="00855627">
        <w:rPr>
          <w:rFonts w:eastAsia="Calibri"/>
          <w:u w:val="single"/>
        </w:rPr>
        <w:t xml:space="preserve">the </w:t>
      </w:r>
      <w:r w:rsidRPr="00855627">
        <w:rPr>
          <w:rFonts w:eastAsia="Calibri"/>
          <w:highlight w:val="cyan"/>
          <w:u w:val="single"/>
        </w:rPr>
        <w:t>South Asia</w:t>
      </w:r>
      <w:r w:rsidRPr="00855627">
        <w:rPr>
          <w:rFonts w:eastAsia="Calibri"/>
          <w:u w:val="single"/>
        </w:rPr>
        <w:t xml:space="preserve">n region </w:t>
      </w:r>
      <w:r w:rsidRPr="00855627">
        <w:rPr>
          <w:rFonts w:eastAsia="Calibri"/>
          <w:highlight w:val="cyan"/>
          <w:u w:val="single"/>
        </w:rPr>
        <w:t>are no exception as the</w:t>
      </w:r>
      <w:r w:rsidRPr="00855627">
        <w:rPr>
          <w:rFonts w:eastAsia="Calibri"/>
          <w:u w:val="single"/>
        </w:rPr>
        <w:t xml:space="preserve"> supply of illegal </w:t>
      </w:r>
      <w:r w:rsidRPr="00855627">
        <w:rPr>
          <w:rFonts w:eastAsia="Calibri"/>
          <w:highlight w:val="cyan"/>
          <w:u w:val="single"/>
        </w:rPr>
        <w:t>arms fuel</w:t>
      </w:r>
      <w:r w:rsidRPr="00855627">
        <w:rPr>
          <w:rFonts w:eastAsia="Calibri"/>
          <w:u w:val="single"/>
        </w:rPr>
        <w:t xml:space="preserve">s </w:t>
      </w:r>
      <w:r w:rsidRPr="00855627">
        <w:rPr>
          <w:rFonts w:eastAsia="Calibri"/>
          <w:highlight w:val="cyan"/>
          <w:u w:val="single"/>
        </w:rPr>
        <w:t>and intensify them</w:t>
      </w:r>
      <w:r w:rsidRPr="00855627">
        <w:rPr>
          <w:rFonts w:eastAsia="Calibri"/>
          <w:sz w:val="16"/>
        </w:rPr>
        <w:t xml:space="preserve">. This situation has proved to be </w:t>
      </w:r>
      <w:r w:rsidRPr="00855627">
        <w:rPr>
          <w:rFonts w:eastAsia="Calibri"/>
          <w:b/>
          <w:iCs/>
          <w:sz w:val="22"/>
          <w:highlight w:val="cyan"/>
          <w:u w:val="single"/>
          <w:bdr w:val="single" w:sz="12" w:space="0" w:color="auto"/>
        </w:rPr>
        <w:t>catastrophic</w:t>
      </w:r>
      <w:r w:rsidRPr="00855627">
        <w:rPr>
          <w:rFonts w:eastAsia="Calibri"/>
          <w:b/>
          <w:iCs/>
          <w:sz w:val="22"/>
          <w:u w:val="single"/>
          <w:bdr w:val="single" w:sz="12" w:space="0" w:color="auto"/>
        </w:rPr>
        <w:t xml:space="preserve"> in Pakistan and </w:t>
      </w:r>
      <w:r w:rsidRPr="00855627">
        <w:rPr>
          <w:rFonts w:eastAsia="Calibri"/>
          <w:b/>
          <w:iCs/>
          <w:sz w:val="22"/>
          <w:highlight w:val="cyan"/>
          <w:u w:val="single"/>
          <w:bdr w:val="single" w:sz="12" w:space="0" w:color="auto"/>
        </w:rPr>
        <w:t>has adversely affected its socio-economic fabric</w:t>
      </w:r>
      <w:r w:rsidRPr="00855627">
        <w:rPr>
          <w:rFonts w:eastAsia="Calibri"/>
          <w:b/>
          <w:iCs/>
          <w:sz w:val="22"/>
          <w:u w:val="single"/>
          <w:bdr w:val="single" w:sz="12" w:space="0" w:color="auto"/>
        </w:rPr>
        <w:t>.</w:t>
      </w:r>
      <w:r w:rsidRPr="00855627">
        <w:rPr>
          <w:rFonts w:eastAsia="Calibri"/>
          <w:sz w:val="16"/>
        </w:rPr>
        <w:t xml:space="preserve"> As the title indicates, this paper is an attempt to analyse the role of SALW in creating internal instability in Pakistan. The paper discusses the various dimensions of the issue, e.g., the situation of human (in-) security, state of instability, the major factors relating to the overall situation, local production and supply of arms, Afghan jihad, various de-weaponisation campaigns and policy issues. The discussion reflects the gravity of the situation and suggests some measures for its improvement. Key words: Small arms, light weapons, SALW, internal instability, insecurity, Pakistan 1. Background to the Issue </w:t>
      </w:r>
      <w:r w:rsidRPr="00855627">
        <w:rPr>
          <w:rFonts w:eastAsia="Calibri"/>
          <w:u w:val="single"/>
        </w:rPr>
        <w:t xml:space="preserve">One prominent n non-traditional security threat the world faces today is the use of ‘small arms and light weapons’. The </w:t>
      </w:r>
      <w:r w:rsidRPr="00855627">
        <w:rPr>
          <w:rFonts w:eastAsia="Calibri"/>
          <w:highlight w:val="cyan"/>
          <w:u w:val="single"/>
        </w:rPr>
        <w:t>illegal proliferation</w:t>
      </w:r>
      <w:r w:rsidRPr="00855627">
        <w:rPr>
          <w:rFonts w:eastAsia="Calibri"/>
          <w:u w:val="single"/>
        </w:rPr>
        <w:t xml:space="preserve"> of these arms creates various problems. It </w:t>
      </w:r>
      <w:r w:rsidRPr="00855627">
        <w:rPr>
          <w:rFonts w:eastAsia="Calibri"/>
          <w:highlight w:val="cyan"/>
          <w:u w:val="single"/>
        </w:rPr>
        <w:t xml:space="preserve">creates </w:t>
      </w:r>
      <w:r w:rsidRPr="00855627">
        <w:rPr>
          <w:rFonts w:eastAsia="Calibri"/>
          <w:b/>
          <w:iCs/>
          <w:sz w:val="22"/>
          <w:highlight w:val="cyan"/>
          <w:u w:val="single"/>
          <w:bdr w:val="single" w:sz="12" w:space="0" w:color="auto"/>
        </w:rPr>
        <w:t xml:space="preserve">risks to human safety, prolongs </w:t>
      </w:r>
      <w:r w:rsidRPr="00855627">
        <w:rPr>
          <w:rFonts w:eastAsia="Calibri"/>
          <w:b/>
          <w:iCs/>
          <w:sz w:val="22"/>
          <w:u w:val="single"/>
          <w:bdr w:val="single" w:sz="12" w:space="0" w:color="auto"/>
        </w:rPr>
        <w:t xml:space="preserve">and intensifies </w:t>
      </w:r>
      <w:r w:rsidRPr="00855627">
        <w:rPr>
          <w:rFonts w:eastAsia="Calibri"/>
          <w:b/>
          <w:iCs/>
          <w:sz w:val="22"/>
          <w:highlight w:val="cyan"/>
          <w:u w:val="single"/>
          <w:bdr w:val="single" w:sz="12" w:space="0" w:color="auto"/>
        </w:rPr>
        <w:t xml:space="preserve">conflicts, impedes aid from </w:t>
      </w:r>
      <w:r w:rsidRPr="00855627">
        <w:rPr>
          <w:rFonts w:eastAsia="Calibri"/>
          <w:b/>
          <w:iCs/>
          <w:sz w:val="22"/>
          <w:u w:val="single"/>
          <w:bdr w:val="single" w:sz="12" w:space="0" w:color="auto"/>
        </w:rPr>
        <w:t xml:space="preserve">getting through 244 the </w:t>
      </w:r>
      <w:r w:rsidRPr="00855627">
        <w:rPr>
          <w:rFonts w:eastAsia="Calibri"/>
          <w:b/>
          <w:iCs/>
          <w:sz w:val="22"/>
          <w:highlight w:val="cyan"/>
          <w:u w:val="single"/>
          <w:bdr w:val="single" w:sz="12" w:space="0" w:color="auto"/>
        </w:rPr>
        <w:t>needy segments of the population</w:t>
      </w:r>
      <w:r w:rsidRPr="00855627">
        <w:rPr>
          <w:rFonts w:eastAsia="Calibri"/>
          <w:b/>
          <w:iCs/>
          <w:sz w:val="22"/>
          <w:u w:val="single"/>
          <w:bdr w:val="single" w:sz="12" w:space="0" w:color="auto"/>
        </w:rPr>
        <w:t xml:space="preserve">, hinders economic development, </w:t>
      </w:r>
      <w:r w:rsidRPr="00855627">
        <w:rPr>
          <w:rFonts w:eastAsia="Calibri"/>
          <w:b/>
          <w:iCs/>
          <w:sz w:val="22"/>
          <w:highlight w:val="cyan"/>
          <w:u w:val="single"/>
          <w:bdr w:val="single" w:sz="12" w:space="0" w:color="auto"/>
        </w:rPr>
        <w:t>and contributes to the terrorism problem</w:t>
      </w:r>
      <w:r w:rsidRPr="00855627">
        <w:rPr>
          <w:rFonts w:eastAsia="Calibri"/>
          <w:b/>
          <w:iCs/>
          <w:sz w:val="22"/>
          <w:u w:val="single"/>
          <w:bdr w:val="single" w:sz="12" w:space="0" w:color="auto"/>
        </w:rPr>
        <w:t>.</w:t>
      </w:r>
      <w:r w:rsidRPr="00855627">
        <w:rPr>
          <w:rFonts w:eastAsia="Calibri"/>
          <w:u w:val="single"/>
        </w:rPr>
        <w:t xml:space="preserve"> Furthermore, as in Afghanistan </w:t>
      </w:r>
      <w:r w:rsidRPr="00855627">
        <w:rPr>
          <w:rFonts w:eastAsia="Calibri"/>
          <w:b/>
          <w:iCs/>
          <w:sz w:val="22"/>
          <w:highlight w:val="cyan"/>
          <w:u w:val="single"/>
          <w:bdr w:val="single" w:sz="12" w:space="0" w:color="auto"/>
        </w:rPr>
        <w:t xml:space="preserve">these arms limit the </w:t>
      </w:r>
      <w:r w:rsidRPr="00855627">
        <w:rPr>
          <w:rFonts w:eastAsia="Calibri"/>
          <w:b/>
          <w:iCs/>
          <w:sz w:val="22"/>
          <w:u w:val="single"/>
          <w:bdr w:val="single" w:sz="12" w:space="0" w:color="auto"/>
        </w:rPr>
        <w:t xml:space="preserve">provision and </w:t>
      </w:r>
      <w:r w:rsidRPr="00855627">
        <w:rPr>
          <w:rFonts w:eastAsia="Calibri"/>
          <w:b/>
          <w:iCs/>
          <w:sz w:val="22"/>
          <w:highlight w:val="cyan"/>
          <w:u w:val="single"/>
          <w:bdr w:val="single" w:sz="12" w:space="0" w:color="auto"/>
        </w:rPr>
        <w:t>efficacy of foreign aid</w:t>
      </w:r>
      <w:r w:rsidRPr="00855627">
        <w:rPr>
          <w:rFonts w:eastAsia="Calibri"/>
          <w:u w:val="single"/>
        </w:rPr>
        <w:t xml:space="preserve">. Often foreign aid workers are afraid of working in the countryside to implement their projects. </w:t>
      </w:r>
      <w:r w:rsidRPr="00855627">
        <w:rPr>
          <w:rFonts w:eastAsia="Calibri"/>
          <w:sz w:val="16"/>
        </w:rPr>
        <w:t xml:space="preserve">It also makes private investors to stay away from such localities. Therefore, “small arms proliferation, with its </w:t>
      </w:r>
      <w:r w:rsidRPr="00855627">
        <w:rPr>
          <w:rFonts w:eastAsia="Calibri"/>
          <w:u w:val="single"/>
        </w:rPr>
        <w:t xml:space="preserve">multiple impacts on societies, is not only a disarmament or arms control </w:t>
      </w:r>
      <w:r w:rsidRPr="00855627">
        <w:rPr>
          <w:rFonts w:eastAsia="Calibri"/>
          <w:highlight w:val="cyan"/>
          <w:u w:val="single"/>
        </w:rPr>
        <w:t>issue</w:t>
      </w:r>
      <w:r w:rsidRPr="00855627">
        <w:rPr>
          <w:rFonts w:eastAsia="Calibri"/>
          <w:u w:val="single"/>
        </w:rPr>
        <w:t xml:space="preserve"> but also </w:t>
      </w:r>
      <w:r w:rsidRPr="00855627">
        <w:rPr>
          <w:rFonts w:eastAsia="Calibri"/>
          <w:highlight w:val="cyan"/>
          <w:u w:val="single"/>
        </w:rPr>
        <w:t xml:space="preserve">has </w:t>
      </w:r>
      <w:r w:rsidRPr="00855627">
        <w:rPr>
          <w:rFonts w:eastAsia="Calibri"/>
          <w:b/>
          <w:iCs/>
          <w:sz w:val="22"/>
          <w:highlight w:val="cyan"/>
          <w:u w:val="single"/>
          <w:bdr w:val="single" w:sz="12" w:space="0" w:color="auto"/>
        </w:rPr>
        <w:t>become a burning humanitarian concern in the international community</w:t>
      </w:r>
      <w:r w:rsidRPr="00855627">
        <w:rPr>
          <w:rFonts w:eastAsia="Calibri"/>
          <w:u w:val="single"/>
        </w:rPr>
        <w:t>.”</w:t>
      </w:r>
      <w:r w:rsidRPr="00855627">
        <w:rPr>
          <w:rFonts w:eastAsia="Calibri"/>
          <w:sz w:val="16"/>
        </w:rPr>
        <w:t xml:space="preserve"> (Women’s International League for Peace and Freedom, 7-8 March 2001.)</w:t>
      </w:r>
    </w:p>
    <w:p w:rsidR="007A455C" w:rsidRPr="00855627" w:rsidRDefault="007A455C" w:rsidP="007A455C">
      <w:pPr>
        <w:rPr>
          <w:rFonts w:eastAsia="Calibri"/>
          <w:sz w:val="16"/>
        </w:rPr>
      </w:pPr>
    </w:p>
    <w:p w:rsidR="007A455C" w:rsidRPr="00855627" w:rsidRDefault="007A455C" w:rsidP="007A455C">
      <w:pPr>
        <w:keepNext/>
        <w:keepLines/>
        <w:contextualSpacing/>
        <w:outlineLvl w:val="3"/>
        <w:rPr>
          <w:rFonts w:eastAsia="DengXian Light"/>
          <w:b/>
          <w:iCs/>
          <w:sz w:val="24"/>
        </w:rPr>
      </w:pPr>
      <w:r w:rsidRPr="00855627">
        <w:rPr>
          <w:rFonts w:eastAsia="DengXian Light"/>
          <w:b/>
          <w:iCs/>
          <w:sz w:val="24"/>
        </w:rPr>
        <w:t>Small arms are a roadblock to peace efforts</w:t>
      </w:r>
    </w:p>
    <w:p w:rsidR="007A455C" w:rsidRPr="00855627" w:rsidRDefault="007A455C" w:rsidP="007A455C">
      <w:pPr>
        <w:rPr>
          <w:rFonts w:eastAsia="Calibri"/>
          <w:b/>
          <w:bCs/>
          <w:sz w:val="26"/>
        </w:rPr>
      </w:pPr>
      <w:r w:rsidRPr="00855627">
        <w:rPr>
          <w:rFonts w:eastAsia="Calibri"/>
          <w:b/>
          <w:bCs/>
        </w:rPr>
        <w:t xml:space="preserve">Munir 11 </w:t>
      </w:r>
      <w:r w:rsidRPr="00855627">
        <w:rPr>
          <w:rFonts w:eastAsia="Calibri"/>
        </w:rPr>
        <w:t xml:space="preserve">[Muhammad Akhtar Munir is a Ph.D. Scholar at Quaid-e-Azam University and presently works at Islamabad Policy Research Institute (IPRI) in Pakistan. “The Role of Light Weapons in creating internal instability: Case study of Pakistan.” 31 Dec 2011, </w:t>
      </w:r>
      <w:hyperlink r:id="rId47" w:history="1">
        <w:r w:rsidRPr="00855627">
          <w:rPr>
            <w:rFonts w:eastAsia="Calibri"/>
          </w:rPr>
          <w:t>pdfs.semanticscholar.org/d07c/6d8e492f5c5e0fe56f04196cc3a4c9acada1.pdf?_ga=2.52097897.1393501300.1561844453-1110531895.1561844453</w:t>
        </w:r>
      </w:hyperlink>
      <w:r w:rsidRPr="00855627">
        <w:rPr>
          <w:rFonts w:eastAsia="Calibri"/>
        </w:rPr>
        <w:t>]</w:t>
      </w:r>
    </w:p>
    <w:p w:rsidR="007A455C" w:rsidRPr="00855627" w:rsidRDefault="007A455C" w:rsidP="007A455C">
      <w:pPr>
        <w:rPr>
          <w:rFonts w:eastAsia="Calibri"/>
          <w:sz w:val="16"/>
        </w:rPr>
      </w:pPr>
      <w:r w:rsidRPr="00855627">
        <w:rPr>
          <w:rFonts w:eastAsia="Calibri"/>
          <w:sz w:val="16"/>
        </w:rPr>
        <w:t xml:space="preserve">The consequences of illegal trafficking of small arms have been extensive. Regardless of its </w:t>
      </w:r>
      <w:r w:rsidRPr="00855627">
        <w:rPr>
          <w:rFonts w:eastAsia="Calibri"/>
          <w:u w:val="single"/>
        </w:rPr>
        <w:t>evident threat to the regional and international security</w:t>
      </w:r>
      <w:r w:rsidRPr="00855627">
        <w:rPr>
          <w:rFonts w:eastAsia="Calibri"/>
          <w:sz w:val="16"/>
        </w:rPr>
        <w:t xml:space="preserve">, small arms trafficking consequences have also been felt indirectly. The negative and most dangerous use of small weapons includes </w:t>
      </w:r>
      <w:r w:rsidRPr="00855627">
        <w:rPr>
          <w:rFonts w:eastAsia="Calibri"/>
          <w:u w:val="single"/>
        </w:rPr>
        <w:t xml:space="preserve">its use by </w:t>
      </w:r>
      <w:r w:rsidRPr="00855627">
        <w:rPr>
          <w:rFonts w:eastAsia="Calibri"/>
          <w:highlight w:val="cyan"/>
          <w:u w:val="single"/>
        </w:rPr>
        <w:t>terrorists</w:t>
      </w:r>
      <w:r w:rsidRPr="00855627">
        <w:rPr>
          <w:rFonts w:eastAsia="Calibri"/>
          <w:u w:val="single"/>
        </w:rPr>
        <w:t xml:space="preserve"> which </w:t>
      </w:r>
      <w:r w:rsidRPr="00855627">
        <w:rPr>
          <w:rFonts w:eastAsia="Calibri"/>
          <w:highlight w:val="cyan"/>
          <w:u w:val="single"/>
        </w:rPr>
        <w:t>could</w:t>
      </w:r>
      <w:r w:rsidRPr="00855627">
        <w:rPr>
          <w:rFonts w:eastAsia="Calibri"/>
          <w:u w:val="single"/>
        </w:rPr>
        <w:t xml:space="preserve"> be </w:t>
      </w:r>
      <w:r w:rsidRPr="00855627">
        <w:rPr>
          <w:rFonts w:eastAsia="Calibri"/>
          <w:highlight w:val="cyan"/>
          <w:u w:val="single"/>
        </w:rPr>
        <w:t xml:space="preserve">against a group of people or </w:t>
      </w:r>
      <w:r w:rsidRPr="00855627">
        <w:rPr>
          <w:rFonts w:eastAsia="Calibri"/>
          <w:u w:val="single"/>
        </w:rPr>
        <w:t xml:space="preserve">against </w:t>
      </w:r>
      <w:r w:rsidRPr="00855627">
        <w:rPr>
          <w:rFonts w:eastAsia="Calibri"/>
          <w:highlight w:val="cyan"/>
          <w:u w:val="single"/>
        </w:rPr>
        <w:t>any peacekeeping mission</w:t>
      </w:r>
      <w:r w:rsidRPr="00855627">
        <w:rPr>
          <w:rFonts w:eastAsia="Calibri"/>
          <w:sz w:val="16"/>
          <w:highlight w:val="cyan"/>
        </w:rPr>
        <w:t xml:space="preserve"> </w:t>
      </w:r>
      <w:r w:rsidRPr="00855627">
        <w:rPr>
          <w:rFonts w:eastAsia="Calibri"/>
          <w:sz w:val="16"/>
        </w:rPr>
        <w:t xml:space="preserve">etc. (Calhoun, 2001: 8-14). It is noted that </w:t>
      </w:r>
      <w:r w:rsidRPr="00855627">
        <w:rPr>
          <w:rFonts w:eastAsia="Calibri"/>
          <w:b/>
          <w:iCs/>
          <w:sz w:val="22"/>
          <w:highlight w:val="cyan"/>
          <w:u w:val="single"/>
          <w:bdr w:val="single" w:sz="12" w:space="0" w:color="auto"/>
        </w:rPr>
        <w:t>number of people who die each year by small arms is more than those who died</w:t>
      </w:r>
      <w:r w:rsidRPr="00855627">
        <w:rPr>
          <w:rFonts w:eastAsia="Calibri"/>
          <w:b/>
          <w:iCs/>
          <w:sz w:val="22"/>
          <w:u w:val="single"/>
          <w:bdr w:val="single" w:sz="12" w:space="0" w:color="auto"/>
        </w:rPr>
        <w:t xml:space="preserve"> in the </w:t>
      </w:r>
      <w:r w:rsidRPr="00855627">
        <w:rPr>
          <w:rFonts w:eastAsia="Calibri"/>
          <w:b/>
          <w:iCs/>
          <w:sz w:val="22"/>
          <w:highlight w:val="cyan"/>
          <w:u w:val="single"/>
          <w:bdr w:val="single" w:sz="12" w:space="0" w:color="auto"/>
        </w:rPr>
        <w:t>two nuclear explosions</w:t>
      </w:r>
      <w:r w:rsidRPr="00855627">
        <w:rPr>
          <w:rFonts w:eastAsia="Calibri"/>
          <w:sz w:val="16"/>
          <w:highlight w:val="cyan"/>
        </w:rPr>
        <w:t xml:space="preserve"> </w:t>
      </w:r>
      <w:r w:rsidRPr="00855627">
        <w:rPr>
          <w:rFonts w:eastAsia="Calibri"/>
          <w:sz w:val="16"/>
        </w:rPr>
        <w:t xml:space="preserve">of 1945. The explosion of SALW casts negative effects on the state as well as society. </w:t>
      </w:r>
      <w:r w:rsidRPr="00855627">
        <w:rPr>
          <w:rFonts w:eastAsia="Calibri"/>
          <w:u w:val="single"/>
        </w:rPr>
        <w:t xml:space="preserve">Viewed either through the prisms of state or human security, small arms constitute a grave threat. </w:t>
      </w:r>
      <w:r w:rsidRPr="00855627">
        <w:rPr>
          <w:rFonts w:eastAsia="Calibri"/>
          <w:highlight w:val="cyan"/>
          <w:u w:val="single"/>
        </w:rPr>
        <w:t>Banning their use</w:t>
      </w:r>
      <w:r w:rsidRPr="00855627">
        <w:rPr>
          <w:rFonts w:eastAsia="Calibri"/>
          <w:u w:val="single"/>
        </w:rPr>
        <w:t xml:space="preserve">, like that of landmines, </w:t>
      </w:r>
      <w:r w:rsidRPr="00855627">
        <w:rPr>
          <w:rFonts w:eastAsia="Calibri"/>
          <w:b/>
          <w:iCs/>
          <w:sz w:val="22"/>
          <w:highlight w:val="cyan"/>
          <w:u w:val="single"/>
          <w:bdr w:val="single" w:sz="12" w:space="0" w:color="auto"/>
        </w:rPr>
        <w:t>is</w:t>
      </w:r>
      <w:r w:rsidRPr="00855627">
        <w:rPr>
          <w:rFonts w:eastAsia="Calibri"/>
          <w:b/>
          <w:iCs/>
          <w:sz w:val="22"/>
          <w:u w:val="single"/>
          <w:bdr w:val="single" w:sz="12" w:space="0" w:color="auto"/>
        </w:rPr>
        <w:t xml:space="preserve"> only </w:t>
      </w:r>
      <w:r w:rsidRPr="00855627">
        <w:rPr>
          <w:rFonts w:eastAsia="Calibri"/>
          <w:b/>
          <w:iCs/>
          <w:sz w:val="22"/>
          <w:highlight w:val="cyan"/>
          <w:u w:val="single"/>
          <w:bdr w:val="single" w:sz="12" w:space="0" w:color="auto"/>
        </w:rPr>
        <w:t xml:space="preserve">a utopian concept </w:t>
      </w:r>
      <w:r w:rsidRPr="00855627">
        <w:rPr>
          <w:rFonts w:eastAsia="Calibri"/>
          <w:b/>
          <w:iCs/>
          <w:sz w:val="22"/>
          <w:u w:val="single"/>
          <w:bdr w:val="single" w:sz="12" w:space="0" w:color="auto"/>
        </w:rPr>
        <w:t xml:space="preserve">best </w:t>
      </w:r>
      <w:r w:rsidRPr="00855627">
        <w:rPr>
          <w:rFonts w:eastAsia="Calibri"/>
          <w:b/>
          <w:iCs/>
          <w:sz w:val="22"/>
          <w:highlight w:val="cyan"/>
          <w:u w:val="single"/>
          <w:bdr w:val="single" w:sz="12" w:space="0" w:color="auto"/>
        </w:rPr>
        <w:t xml:space="preserve">left to </w:t>
      </w:r>
      <w:r w:rsidRPr="00855627">
        <w:rPr>
          <w:rFonts w:eastAsia="Calibri"/>
          <w:b/>
          <w:iCs/>
          <w:sz w:val="22"/>
          <w:u w:val="single"/>
          <w:bdr w:val="single" w:sz="12" w:space="0" w:color="auto"/>
        </w:rPr>
        <w:t xml:space="preserve">some </w:t>
      </w:r>
      <w:r w:rsidRPr="00855627">
        <w:rPr>
          <w:rFonts w:eastAsia="Calibri"/>
          <w:b/>
          <w:iCs/>
          <w:sz w:val="22"/>
          <w:highlight w:val="cyan"/>
          <w:u w:val="single"/>
          <w:bdr w:val="single" w:sz="12" w:space="0" w:color="auto"/>
        </w:rPr>
        <w:t>sections</w:t>
      </w:r>
      <w:r w:rsidRPr="00855627">
        <w:rPr>
          <w:rFonts w:eastAsia="Calibri"/>
          <w:b/>
          <w:iCs/>
          <w:sz w:val="22"/>
          <w:u w:val="single"/>
          <w:bdr w:val="single" w:sz="12" w:space="0" w:color="auto"/>
        </w:rPr>
        <w:t xml:space="preserve"> of the civil society </w:t>
      </w:r>
      <w:r w:rsidRPr="00855627">
        <w:rPr>
          <w:rFonts w:eastAsia="Calibri"/>
          <w:b/>
          <w:iCs/>
          <w:sz w:val="22"/>
          <w:highlight w:val="cyan"/>
          <w:u w:val="single"/>
          <w:bdr w:val="single" w:sz="12" w:space="0" w:color="auto"/>
        </w:rPr>
        <w:t>engaged in advocacy</w:t>
      </w:r>
      <w:r w:rsidRPr="00855627">
        <w:rPr>
          <w:rFonts w:eastAsia="Calibri"/>
          <w:u w:val="single"/>
        </w:rPr>
        <w:t>.</w:t>
      </w:r>
      <w:r w:rsidRPr="00855627">
        <w:rPr>
          <w:rFonts w:eastAsia="Calibri"/>
          <w:sz w:val="16"/>
        </w:rPr>
        <w:t xml:space="preserve"> However, with appropriate measures, the flow and use of these weapons can be restricted to a large extent. </w:t>
      </w:r>
      <w:r w:rsidRPr="00855627">
        <w:rPr>
          <w:rFonts w:eastAsia="Calibri"/>
          <w:u w:val="single"/>
        </w:rPr>
        <w:t>And even if some portions of it can be accomplished, a great service to humanity would have been achieved</w:t>
      </w:r>
      <w:r w:rsidRPr="00855627">
        <w:rPr>
          <w:rFonts w:eastAsia="Calibri"/>
          <w:sz w:val="16"/>
        </w:rPr>
        <w:t xml:space="preserve">. The uncontrolled proliferation of illicit (and to some extent licit) </w:t>
      </w:r>
      <w:r w:rsidRPr="00855627">
        <w:rPr>
          <w:rFonts w:eastAsia="Calibri"/>
          <w:b/>
          <w:iCs/>
          <w:sz w:val="22"/>
          <w:u w:val="single"/>
          <w:bdr w:val="single" w:sz="12" w:space="0" w:color="auto"/>
        </w:rPr>
        <w:t xml:space="preserve">SALW becomes a major </w:t>
      </w:r>
      <w:r w:rsidRPr="00855627">
        <w:rPr>
          <w:rFonts w:eastAsia="Calibri"/>
          <w:b/>
          <w:iCs/>
          <w:sz w:val="22"/>
          <w:highlight w:val="cyan"/>
          <w:u w:val="single"/>
          <w:bdr w:val="single" w:sz="12" w:space="0" w:color="auto"/>
        </w:rPr>
        <w:t xml:space="preserve">roadblock in peace and social economic development </w:t>
      </w:r>
      <w:r w:rsidRPr="00855627">
        <w:rPr>
          <w:rFonts w:eastAsia="Calibri"/>
          <w:highlight w:val="cyan"/>
          <w:u w:val="single"/>
        </w:rPr>
        <w:t>especially in</w:t>
      </w:r>
      <w:r w:rsidRPr="00855627">
        <w:rPr>
          <w:rFonts w:eastAsia="Calibri"/>
          <w:u w:val="single"/>
        </w:rPr>
        <w:t xml:space="preserve"> those </w:t>
      </w:r>
      <w:r w:rsidRPr="00855627">
        <w:rPr>
          <w:rFonts w:eastAsia="Calibri"/>
          <w:highlight w:val="cyan"/>
          <w:u w:val="single"/>
        </w:rPr>
        <w:t xml:space="preserve">regions </w:t>
      </w:r>
      <w:r w:rsidRPr="00855627">
        <w:rPr>
          <w:rFonts w:eastAsia="Calibri"/>
          <w:u w:val="single"/>
        </w:rPr>
        <w:t xml:space="preserve">of the world </w:t>
      </w:r>
      <w:r w:rsidRPr="00855627">
        <w:rPr>
          <w:rFonts w:eastAsia="Calibri"/>
          <w:highlight w:val="cyan"/>
          <w:u w:val="single"/>
        </w:rPr>
        <w:t>where volatile internal political and domestic situation prevails</w:t>
      </w:r>
      <w:r w:rsidRPr="00855627">
        <w:rPr>
          <w:rFonts w:eastAsia="Calibri"/>
          <w:sz w:val="16"/>
          <w:highlight w:val="cyan"/>
        </w:rPr>
        <w:t>.</w:t>
      </w:r>
      <w:r w:rsidRPr="00855627">
        <w:rPr>
          <w:rFonts w:eastAsia="Calibri"/>
          <w:sz w:val="16"/>
        </w:rPr>
        <w:t xml:space="preserve"> (Boutwell and Klare, June 2007:1-8). According to the Red Cross one out of every two casualties in a war is a civilian women or children stuck in the crossfire. The easy use and light weight of small weapons have made the job of combatants easy who convinced children to become militants. (Norwegian Initiative on Small Arms Transfers, April 22, 2011). This situation raises an important question as to what comes first - Conflicts or the </w:t>
      </w:r>
      <w:proofErr w:type="gramStart"/>
      <w:r w:rsidRPr="00855627">
        <w:rPr>
          <w:rFonts w:eastAsia="Calibri"/>
          <w:sz w:val="16"/>
        </w:rPr>
        <w:t>Arms?</w:t>
      </w:r>
      <w:proofErr w:type="gramEnd"/>
      <w:r w:rsidRPr="00855627">
        <w:rPr>
          <w:rFonts w:eastAsia="Calibri"/>
          <w:sz w:val="16"/>
        </w:rPr>
        <w:t xml:space="preserve"> The prevailing situation of several volatile regions of the world reflects that if conflicts occur first then the intensity of these conflicts spurs the usage and accumulation of arms. Whereas, </w:t>
      </w:r>
      <w:r w:rsidRPr="00855627">
        <w:rPr>
          <w:rFonts w:eastAsia="Calibri"/>
          <w:highlight w:val="cyan"/>
          <w:u w:val="single"/>
        </w:rPr>
        <w:t>if a society is already armed</w:t>
      </w:r>
      <w:r w:rsidRPr="00855627">
        <w:rPr>
          <w:rFonts w:eastAsia="Calibri"/>
          <w:u w:val="single"/>
        </w:rPr>
        <w:t xml:space="preserve">, as is the case in many modern conflicts, then the very presence of </w:t>
      </w:r>
      <w:r w:rsidRPr="00855627">
        <w:rPr>
          <w:rFonts w:eastAsia="Calibri"/>
          <w:highlight w:val="cyan"/>
          <w:u w:val="single"/>
        </w:rPr>
        <w:t xml:space="preserve">these </w:t>
      </w:r>
      <w:r w:rsidRPr="00855627">
        <w:rPr>
          <w:rFonts w:eastAsia="Calibri"/>
          <w:b/>
          <w:iCs/>
          <w:sz w:val="22"/>
          <w:highlight w:val="cyan"/>
          <w:u w:val="single"/>
          <w:bdr w:val="single" w:sz="12" w:space="0" w:color="auto"/>
        </w:rPr>
        <w:t>weapons strengthen</w:t>
      </w:r>
      <w:r w:rsidRPr="00855627">
        <w:rPr>
          <w:rFonts w:eastAsia="Calibri"/>
          <w:b/>
          <w:iCs/>
          <w:sz w:val="22"/>
          <w:u w:val="single"/>
          <w:bdr w:val="single" w:sz="12" w:space="0" w:color="auto"/>
        </w:rPr>
        <w:t xml:space="preserve">s </w:t>
      </w:r>
      <w:r w:rsidRPr="00855627">
        <w:rPr>
          <w:rFonts w:eastAsia="Calibri"/>
          <w:b/>
          <w:iCs/>
          <w:sz w:val="22"/>
          <w:highlight w:val="cyan"/>
          <w:u w:val="single"/>
          <w:bdr w:val="single" w:sz="12" w:space="0" w:color="auto"/>
        </w:rPr>
        <w:t>and enhance</w:t>
      </w:r>
      <w:r w:rsidRPr="00855627">
        <w:rPr>
          <w:rFonts w:eastAsia="Calibri"/>
          <w:b/>
          <w:iCs/>
          <w:sz w:val="22"/>
          <w:u w:val="single"/>
          <w:bdr w:val="single" w:sz="12" w:space="0" w:color="auto"/>
        </w:rPr>
        <w:t xml:space="preserve">s power and viciously </w:t>
      </w:r>
      <w:r w:rsidRPr="00855627">
        <w:rPr>
          <w:rFonts w:eastAsia="Calibri"/>
          <w:b/>
          <w:iCs/>
          <w:sz w:val="22"/>
          <w:highlight w:val="cyan"/>
          <w:u w:val="single"/>
          <w:bdr w:val="single" w:sz="12" w:space="0" w:color="auto"/>
        </w:rPr>
        <w:t>escalates the</w:t>
      </w:r>
      <w:r w:rsidRPr="00855627">
        <w:rPr>
          <w:rFonts w:eastAsia="Calibri"/>
          <w:b/>
          <w:iCs/>
          <w:sz w:val="22"/>
          <w:u w:val="single"/>
          <w:bdr w:val="single" w:sz="12" w:space="0" w:color="auto"/>
        </w:rPr>
        <w:t xml:space="preserve"> ongoing </w:t>
      </w:r>
      <w:r w:rsidRPr="00855627">
        <w:rPr>
          <w:rFonts w:eastAsia="Calibri"/>
          <w:b/>
          <w:iCs/>
          <w:sz w:val="22"/>
          <w:highlight w:val="cyan"/>
          <w:u w:val="single"/>
          <w:bdr w:val="single" w:sz="12" w:space="0" w:color="auto"/>
        </w:rPr>
        <w:t>conflict</w:t>
      </w:r>
      <w:r w:rsidRPr="00855627">
        <w:rPr>
          <w:rFonts w:eastAsia="Calibri"/>
          <w:sz w:val="16"/>
        </w:rPr>
        <w:t xml:space="preserve">. The historical facts shows that due to the vast quantities of small arms the conflicts get even severe </w:t>
      </w:r>
      <w:r w:rsidRPr="00855627">
        <w:rPr>
          <w:rFonts w:eastAsia="Calibri"/>
          <w:sz w:val="16"/>
        </w:rPr>
        <w:lastRenderedPageBreak/>
        <w:t xml:space="preserve">but also increasing their danger of creating huge people displacements. Moreover, </w:t>
      </w:r>
      <w:r w:rsidRPr="00855627">
        <w:rPr>
          <w:rFonts w:eastAsia="Calibri"/>
          <w:u w:val="single"/>
        </w:rPr>
        <w:t xml:space="preserve">because of small arms </w:t>
      </w:r>
      <w:r w:rsidRPr="00855627">
        <w:rPr>
          <w:rFonts w:eastAsia="Calibri"/>
          <w:highlight w:val="cyan"/>
          <w:u w:val="single"/>
        </w:rPr>
        <w:t xml:space="preserve">the </w:t>
      </w:r>
      <w:r w:rsidRPr="00855627">
        <w:rPr>
          <w:rFonts w:eastAsia="Calibri"/>
          <w:u w:val="single"/>
        </w:rPr>
        <w:t xml:space="preserve">threat of </w:t>
      </w:r>
      <w:r w:rsidRPr="00855627">
        <w:rPr>
          <w:rFonts w:eastAsia="Calibri"/>
          <w:highlight w:val="cyan"/>
          <w:u w:val="single"/>
        </w:rPr>
        <w:t>massive civilian causalities increases which also result in the creation of chaotic and contentious situation</w:t>
      </w:r>
      <w:r w:rsidRPr="00855627">
        <w:rPr>
          <w:rFonts w:eastAsia="Calibri"/>
          <w:sz w:val="16"/>
        </w:rPr>
        <w:t xml:space="preserve">. Since conflicts tend to weaken the writ of the state which resultantly tempts </w:t>
      </w:r>
      <w:r w:rsidRPr="00855627">
        <w:rPr>
          <w:rFonts w:eastAsia="Calibri"/>
          <w:u w:val="single"/>
        </w:rPr>
        <w:t xml:space="preserve">smugglers, international criminal groups and </w:t>
      </w:r>
      <w:r w:rsidRPr="00855627">
        <w:rPr>
          <w:rFonts w:eastAsia="Calibri"/>
          <w:highlight w:val="cyan"/>
          <w:u w:val="single"/>
        </w:rPr>
        <w:t>terrorist</w:t>
      </w:r>
      <w:r w:rsidRPr="00855627">
        <w:rPr>
          <w:rFonts w:eastAsia="Calibri"/>
          <w:u w:val="single"/>
        </w:rPr>
        <w:t xml:space="preserve"> outfits to keep the pot steaming, they </w:t>
      </w:r>
      <w:r w:rsidRPr="00855627">
        <w:rPr>
          <w:rFonts w:eastAsia="Calibri"/>
          <w:b/>
          <w:iCs/>
          <w:sz w:val="22"/>
          <w:highlight w:val="cyan"/>
          <w:u w:val="single"/>
          <w:bdr w:val="single" w:sz="12" w:space="0" w:color="auto"/>
        </w:rPr>
        <w:t xml:space="preserve">use the conflict region as a safe heaven for </w:t>
      </w:r>
      <w:r w:rsidRPr="00855627">
        <w:rPr>
          <w:rFonts w:eastAsia="Calibri"/>
          <w:b/>
          <w:iCs/>
          <w:sz w:val="22"/>
          <w:u w:val="single"/>
          <w:bdr w:val="single" w:sz="12" w:space="0" w:color="auto"/>
        </w:rPr>
        <w:t xml:space="preserve">their </w:t>
      </w:r>
      <w:r w:rsidRPr="00855627">
        <w:rPr>
          <w:rFonts w:eastAsia="Calibri"/>
          <w:b/>
          <w:iCs/>
          <w:sz w:val="22"/>
          <w:highlight w:val="cyan"/>
          <w:u w:val="single"/>
          <w:bdr w:val="single" w:sz="12" w:space="0" w:color="auto"/>
        </w:rPr>
        <w:t>operations</w:t>
      </w:r>
      <w:r w:rsidRPr="00855627">
        <w:rPr>
          <w:rFonts w:eastAsia="Calibri"/>
          <w:u w:val="single"/>
        </w:rPr>
        <w:t xml:space="preserve">. This kind of situation, by no means peculiar to any specific region or zone of conflict, makes it extremely </w:t>
      </w:r>
      <w:r w:rsidRPr="00855627">
        <w:rPr>
          <w:rFonts w:eastAsia="Calibri"/>
          <w:b/>
          <w:iCs/>
          <w:sz w:val="22"/>
          <w:highlight w:val="cyan"/>
          <w:u w:val="single"/>
          <w:bdr w:val="single" w:sz="12" w:space="0" w:color="auto"/>
        </w:rPr>
        <w:t xml:space="preserve">difficult for mediators to resolve the conflict peacefully, or establish </w:t>
      </w:r>
      <w:r w:rsidRPr="00855627">
        <w:rPr>
          <w:rFonts w:eastAsia="Calibri"/>
          <w:b/>
          <w:iCs/>
          <w:sz w:val="22"/>
          <w:u w:val="single"/>
          <w:bdr w:val="single" w:sz="12" w:space="0" w:color="auto"/>
        </w:rPr>
        <w:t xml:space="preserve">any kind of post-conflict </w:t>
      </w:r>
      <w:r w:rsidRPr="00855627">
        <w:rPr>
          <w:rFonts w:eastAsia="Calibri"/>
          <w:b/>
          <w:iCs/>
          <w:sz w:val="22"/>
          <w:highlight w:val="cyan"/>
          <w:u w:val="single"/>
          <w:bdr w:val="single" w:sz="12" w:space="0" w:color="auto"/>
        </w:rPr>
        <w:t>rehabilitation and re-development programmes</w:t>
      </w:r>
      <w:r w:rsidRPr="00855627">
        <w:rPr>
          <w:rFonts w:eastAsia="Calibri"/>
          <w:sz w:val="16"/>
        </w:rPr>
        <w:t xml:space="preserve"> (Boutwell and Klare, June 2007, pp. 1-8). The small weapons have worked as a fuel in many national and international conflicts through out the world will killed; injured millions of people including women and children. These incidents are including countries from Albania to Congo. In other words these </w:t>
      </w:r>
      <w:r w:rsidRPr="00855627">
        <w:rPr>
          <w:rFonts w:eastAsia="Calibri"/>
          <w:highlight w:val="cyan"/>
          <w:u w:val="single"/>
        </w:rPr>
        <w:t xml:space="preserve">light weapons </w:t>
      </w:r>
      <w:r w:rsidRPr="00855627">
        <w:rPr>
          <w:rFonts w:eastAsia="Calibri"/>
          <w:u w:val="single"/>
        </w:rPr>
        <w:t xml:space="preserve">have actually proved to be the </w:t>
      </w:r>
      <w:r w:rsidRPr="00855627">
        <w:rPr>
          <w:rFonts w:eastAsia="Calibri"/>
          <w:highlight w:val="cyan"/>
          <w:u w:val="single"/>
        </w:rPr>
        <w:t>today’s weapon of mass destruction</w:t>
      </w:r>
      <w:r w:rsidRPr="00855627">
        <w:rPr>
          <w:rFonts w:eastAsia="Calibri"/>
          <w:sz w:val="16"/>
        </w:rPr>
        <w:t xml:space="preserve">. Writing an account of World Conflicts, Patrick Brogan (1999, p. 98) that number of people who died in wars since 1945 is about 20 to 30 million. Similarly, the Institute for International Studies (ISS) of </w:t>
      </w:r>
      <w:r w:rsidRPr="00855627">
        <w:rPr>
          <w:rFonts w:eastAsia="Calibri"/>
          <w:u w:val="single"/>
        </w:rPr>
        <w:t xml:space="preserve">South Africa reveals that Africa alone has suffered nearly six million victims in the last 50 years mostly due to small arms and light weapons </w:t>
      </w:r>
      <w:proofErr w:type="gramStart"/>
      <w:r w:rsidRPr="00855627">
        <w:rPr>
          <w:rFonts w:eastAsia="Calibri"/>
          <w:sz w:val="16"/>
        </w:rPr>
        <w:t>( (</w:t>
      </w:r>
      <w:proofErr w:type="gramEnd"/>
      <w:r w:rsidRPr="00855627">
        <w:rPr>
          <w:rFonts w:eastAsia="Calibri"/>
          <w:sz w:val="16"/>
        </w:rPr>
        <w:t>Calhoun, 2001, pp. 8-14).</w:t>
      </w:r>
    </w:p>
    <w:p w:rsidR="007A455C" w:rsidRDefault="007A455C" w:rsidP="007A455C">
      <w:pPr>
        <w:widowControl w:val="0"/>
        <w:autoSpaceDE w:val="0"/>
        <w:autoSpaceDN w:val="0"/>
        <w:adjustRightInd w:val="0"/>
        <w:spacing w:after="240"/>
        <w:rPr>
          <w:rFonts w:eastAsia="Calibri"/>
          <w:color w:val="000000"/>
          <w:sz w:val="21"/>
          <w:szCs w:val="21"/>
          <w:lang w:eastAsia="ja-JP"/>
        </w:rPr>
      </w:pPr>
    </w:p>
    <w:p w:rsidR="002F0D68" w:rsidRPr="00855627" w:rsidRDefault="002F0D68" w:rsidP="002F0D68">
      <w:pPr>
        <w:keepNext/>
        <w:keepLines/>
        <w:contextualSpacing/>
        <w:outlineLvl w:val="3"/>
        <w:rPr>
          <w:rFonts w:eastAsia="DengXian Light"/>
          <w:b/>
          <w:iCs/>
          <w:sz w:val="24"/>
        </w:rPr>
      </w:pPr>
      <w:r w:rsidRPr="00855627">
        <w:rPr>
          <w:rFonts w:eastAsia="DengXian Light"/>
          <w:b/>
          <w:iCs/>
          <w:sz w:val="24"/>
        </w:rPr>
        <w:t xml:space="preserve">Pakistan can only de-weaponize when holders surrender arms </w:t>
      </w:r>
    </w:p>
    <w:p w:rsidR="002F0D68" w:rsidRPr="00855627" w:rsidRDefault="002F0D68" w:rsidP="002F0D68">
      <w:pPr>
        <w:rPr>
          <w:rFonts w:eastAsia="Calibri"/>
          <w:b/>
          <w:bCs/>
          <w:sz w:val="26"/>
        </w:rPr>
      </w:pPr>
      <w:r w:rsidRPr="00855627">
        <w:rPr>
          <w:rFonts w:eastAsia="Calibri"/>
          <w:b/>
          <w:bCs/>
        </w:rPr>
        <w:t xml:space="preserve">Munir 11 </w:t>
      </w:r>
      <w:r w:rsidRPr="00855627">
        <w:rPr>
          <w:rFonts w:eastAsia="Calibri"/>
        </w:rPr>
        <w:t xml:space="preserve">[Muhammad Akhtar Munir is a Ph.D. Scholar at Quaid-e-Azam University and presently works at Islamabad Policy Research Institute (IPRI) in Pakistan. “The Role of Light Weapons in creating internal instability: Case study of Pakistan.” 31 December 2011, </w:t>
      </w:r>
      <w:hyperlink r:id="rId48" w:history="1">
        <w:r w:rsidRPr="00855627">
          <w:rPr>
            <w:rFonts w:eastAsia="Calibri"/>
          </w:rPr>
          <w:t>pdfs.semanticscholar.org/d07c/6d8e492f5c5e0fe56f04196cc3a4c9acada1.pdf?_ga=2.52097897.1393501300.1561844453-1110531895.1561844453</w:t>
        </w:r>
      </w:hyperlink>
      <w:r w:rsidRPr="00855627">
        <w:rPr>
          <w:rFonts w:eastAsia="Calibri"/>
        </w:rPr>
        <w:t>]</w:t>
      </w:r>
    </w:p>
    <w:p w:rsidR="002F0D68" w:rsidRPr="00855627" w:rsidRDefault="002F0D68" w:rsidP="002F0D68">
      <w:pPr>
        <w:rPr>
          <w:rFonts w:eastAsia="Calibri"/>
          <w:sz w:val="16"/>
        </w:rPr>
      </w:pPr>
      <w:r w:rsidRPr="00855627">
        <w:rPr>
          <w:rFonts w:eastAsia="Calibri"/>
          <w:sz w:val="16"/>
        </w:rPr>
        <w:t xml:space="preserve">In the past, various governments in </w:t>
      </w:r>
      <w:r w:rsidRPr="00855627">
        <w:rPr>
          <w:rFonts w:eastAsia="Calibri"/>
          <w:highlight w:val="cyan"/>
          <w:u w:val="single"/>
        </w:rPr>
        <w:t>Pakistan have taken some</w:t>
      </w:r>
      <w:r w:rsidRPr="00855627">
        <w:rPr>
          <w:rFonts w:eastAsia="Calibri"/>
          <w:u w:val="single"/>
        </w:rPr>
        <w:t xml:space="preserve"> important </w:t>
      </w:r>
      <w:r w:rsidRPr="00855627">
        <w:rPr>
          <w:rFonts w:eastAsia="Calibri"/>
          <w:highlight w:val="cyan"/>
          <w:u w:val="single"/>
        </w:rPr>
        <w:t xml:space="preserve">steps to control arms proliferation </w:t>
      </w:r>
      <w:r w:rsidRPr="00855627">
        <w:rPr>
          <w:rFonts w:eastAsia="Calibri"/>
          <w:u w:val="single"/>
        </w:rPr>
        <w:t xml:space="preserve">such as ban on firing on any kind of functions and ban on issuance of the licenses. The present government is also following a comprehensive </w:t>
      </w:r>
      <w:r w:rsidRPr="00855627">
        <w:rPr>
          <w:rFonts w:eastAsia="Calibri"/>
          <w:highlight w:val="cyan"/>
          <w:u w:val="single"/>
        </w:rPr>
        <w:t xml:space="preserve">de-weaponisation </w:t>
      </w:r>
      <w:r w:rsidRPr="00855627">
        <w:rPr>
          <w:rFonts w:eastAsia="Calibri"/>
          <w:u w:val="single"/>
        </w:rPr>
        <w:t>policy and pursuing dialogue at the places of conflict</w:t>
      </w:r>
      <w:r w:rsidRPr="00855627">
        <w:rPr>
          <w:rFonts w:eastAsia="Calibri"/>
          <w:sz w:val="16"/>
        </w:rPr>
        <w:t xml:space="preserve">. There is a need for a regional approach, but </w:t>
      </w:r>
      <w:r w:rsidRPr="00855627">
        <w:rPr>
          <w:rFonts w:eastAsia="Calibri"/>
          <w:u w:val="single"/>
        </w:rPr>
        <w:t xml:space="preserve">that </w:t>
      </w:r>
      <w:r w:rsidRPr="00855627">
        <w:rPr>
          <w:rFonts w:eastAsia="Calibri"/>
          <w:highlight w:val="cyan"/>
          <w:u w:val="single"/>
        </w:rPr>
        <w:t xml:space="preserve">is </w:t>
      </w:r>
      <w:r w:rsidRPr="00855627">
        <w:rPr>
          <w:rFonts w:eastAsia="Calibri"/>
          <w:b/>
          <w:iCs/>
          <w:sz w:val="22"/>
          <w:highlight w:val="cyan"/>
          <w:u w:val="single"/>
          <w:bdr w:val="single" w:sz="12" w:space="0" w:color="auto"/>
        </w:rPr>
        <w:t xml:space="preserve">only possible in South Asia when the Kashmir </w:t>
      </w:r>
      <w:r w:rsidRPr="00855627">
        <w:rPr>
          <w:rFonts w:eastAsia="Calibri"/>
          <w:b/>
          <w:iCs/>
          <w:sz w:val="22"/>
          <w:u w:val="single"/>
          <w:bdr w:val="single" w:sz="12" w:space="0" w:color="auto"/>
        </w:rPr>
        <w:t xml:space="preserve">issue </w:t>
      </w:r>
      <w:r w:rsidRPr="00855627">
        <w:rPr>
          <w:rFonts w:eastAsia="Calibri"/>
          <w:b/>
          <w:iCs/>
          <w:sz w:val="22"/>
          <w:highlight w:val="cyan"/>
          <w:u w:val="single"/>
          <w:bdr w:val="single" w:sz="12" w:space="0" w:color="auto"/>
        </w:rPr>
        <w:t>is settled</w:t>
      </w:r>
      <w:r w:rsidRPr="00855627">
        <w:rPr>
          <w:rFonts w:eastAsia="Calibri"/>
          <w:sz w:val="16"/>
        </w:rPr>
        <w:t xml:space="preserve">. 4.1. De-weaponisation Campaigns </w:t>
      </w:r>
      <w:r w:rsidRPr="00855627">
        <w:rPr>
          <w:rFonts w:eastAsia="Calibri"/>
          <w:highlight w:val="cyan"/>
          <w:u w:val="single"/>
        </w:rPr>
        <w:t xml:space="preserve">De-weaponization </w:t>
      </w:r>
      <w:r w:rsidRPr="00855627">
        <w:rPr>
          <w:rFonts w:eastAsia="Calibri"/>
          <w:u w:val="single"/>
        </w:rPr>
        <w:t xml:space="preserve">of the society </w:t>
      </w:r>
      <w:r w:rsidRPr="00855627">
        <w:rPr>
          <w:rFonts w:eastAsia="Calibri"/>
          <w:highlight w:val="cyan"/>
          <w:u w:val="single"/>
        </w:rPr>
        <w:t>is</w:t>
      </w:r>
      <w:r w:rsidRPr="00855627">
        <w:rPr>
          <w:rFonts w:eastAsia="Calibri"/>
          <w:u w:val="single"/>
        </w:rPr>
        <w:t xml:space="preserve"> one of </w:t>
      </w:r>
      <w:r w:rsidRPr="00855627">
        <w:rPr>
          <w:rFonts w:eastAsia="Calibri"/>
          <w:highlight w:val="cyan"/>
          <w:u w:val="single"/>
        </w:rPr>
        <w:t xml:space="preserve">the most challenging tasks </w:t>
      </w:r>
      <w:r w:rsidRPr="00855627">
        <w:rPr>
          <w:rFonts w:eastAsia="Calibri"/>
          <w:u w:val="single"/>
        </w:rPr>
        <w:t>for every government in Pakistan, particularly since the early 1990s</w:t>
      </w:r>
      <w:r w:rsidRPr="00855627">
        <w:rPr>
          <w:rFonts w:eastAsia="Calibri"/>
          <w:sz w:val="16"/>
        </w:rPr>
        <w:t xml:space="preserve">. “The Government has initiated different programs with the aim of deweaponization the federal government also planned to launch house to house search for weapon which was cancelled due to opposition from the provinces which feared a law and order situation. Some provinces even opposed the licences’ re-verification drives, terming them a useless exercise, ending in wastage of precious resources. Failure of these drives is attributed to lack of coordination between various government agencies, directly or indirectly involved in the maintenance of law and order and dealing with arms” (IPRI Factfile, March 15, 2001).Despite cancellation and re-verification of arms licences in Karachi at least three times in the 1990s, the menace of illegal weapons is yet to be controlled in the port city. </w:t>
      </w:r>
      <w:r w:rsidRPr="00855627">
        <w:rPr>
          <w:rFonts w:eastAsia="Calibri"/>
          <w:u w:val="single"/>
        </w:rPr>
        <w:t xml:space="preserve">A </w:t>
      </w:r>
      <w:r w:rsidRPr="00855627">
        <w:rPr>
          <w:rFonts w:eastAsia="Calibri"/>
          <w:highlight w:val="cyan"/>
          <w:u w:val="single"/>
        </w:rPr>
        <w:t>de-weaponisation programme in Khyber-Pakhtunkhawa</w:t>
      </w:r>
      <w:r w:rsidRPr="00855627">
        <w:rPr>
          <w:rFonts w:eastAsia="Calibri"/>
          <w:u w:val="single"/>
        </w:rPr>
        <w:t xml:space="preserve"> during the first regime of Pakistan’s Peoples Party (1988-90) </w:t>
      </w:r>
      <w:r w:rsidRPr="00855627">
        <w:rPr>
          <w:rFonts w:eastAsia="Calibri"/>
          <w:highlight w:val="cyan"/>
          <w:u w:val="single"/>
        </w:rPr>
        <w:t xml:space="preserve">was a huge failure due to a strong reaction from </w:t>
      </w:r>
      <w:r w:rsidRPr="00855627">
        <w:rPr>
          <w:rFonts w:eastAsia="Calibri"/>
          <w:u w:val="single"/>
        </w:rPr>
        <w:t xml:space="preserve">the </w:t>
      </w:r>
      <w:r w:rsidRPr="00855627">
        <w:rPr>
          <w:rFonts w:eastAsia="Calibri"/>
          <w:highlight w:val="cyan"/>
          <w:u w:val="single"/>
        </w:rPr>
        <w:t xml:space="preserve">holders of illegal arms </w:t>
      </w:r>
      <w:r w:rsidRPr="00855627">
        <w:rPr>
          <w:rFonts w:eastAsia="Calibri"/>
          <w:u w:val="single"/>
        </w:rPr>
        <w:t>who were asked to surrender or sell their weapons</w:t>
      </w:r>
      <w:r w:rsidRPr="00855627">
        <w:rPr>
          <w:rFonts w:eastAsia="Calibri"/>
          <w:sz w:val="16"/>
        </w:rPr>
        <w:t xml:space="preserve">. Earlier, a ban was imposed on the display of weapons throughout the country in February 2000, while issuance of fresh arms licences was stopped totally from March 2000. </w:t>
      </w:r>
      <w:r w:rsidRPr="00855627">
        <w:rPr>
          <w:rFonts w:eastAsia="Calibri"/>
          <w:u w:val="single"/>
        </w:rPr>
        <w:t xml:space="preserve">The main stages of this </w:t>
      </w:r>
      <w:r w:rsidRPr="00855627">
        <w:rPr>
          <w:rFonts w:eastAsia="Calibri"/>
          <w:highlight w:val="cyan"/>
          <w:u w:val="single"/>
        </w:rPr>
        <w:t xml:space="preserve">Phased Action Plan </w:t>
      </w:r>
      <w:r w:rsidRPr="00855627">
        <w:rPr>
          <w:rFonts w:eastAsia="Calibri"/>
          <w:u w:val="single"/>
        </w:rPr>
        <w:t xml:space="preserve">for the recovery of illicit weapons were as follows: i) preamnesty phase, ii) amnesty period (voluntary surrender of illicit arms, and, iii) post-amnesty phase, i.e., the recovery of illegal weapons. </w:t>
      </w:r>
      <w:r w:rsidRPr="00855627">
        <w:rPr>
          <w:rFonts w:eastAsia="Calibri"/>
          <w:sz w:val="16"/>
        </w:rPr>
        <w:t xml:space="preserve">This programme was initiated by launching a comprehensive electronic media campaign started on first June, 2001. </w:t>
      </w:r>
      <w:r w:rsidRPr="00855627">
        <w:rPr>
          <w:rFonts w:eastAsia="Calibri"/>
          <w:u w:val="single"/>
        </w:rPr>
        <w:t xml:space="preserve">The main </w:t>
      </w:r>
      <w:r w:rsidRPr="00855627">
        <w:rPr>
          <w:rFonts w:eastAsia="Calibri"/>
          <w:highlight w:val="cyan"/>
          <w:u w:val="single"/>
        </w:rPr>
        <w:t>focus</w:t>
      </w:r>
      <w:r w:rsidRPr="00855627">
        <w:rPr>
          <w:rFonts w:eastAsia="Calibri"/>
          <w:u w:val="single"/>
        </w:rPr>
        <w:t xml:space="preserve"> of this initiative </w:t>
      </w:r>
      <w:r w:rsidRPr="00855627">
        <w:rPr>
          <w:rFonts w:eastAsia="Calibri"/>
          <w:highlight w:val="cyan"/>
          <w:u w:val="single"/>
        </w:rPr>
        <w:t>was to create public awareness and motivate the masses to surrender their illegal weapons</w:t>
      </w:r>
      <w:r w:rsidRPr="00855627">
        <w:rPr>
          <w:rFonts w:eastAsia="Calibri"/>
          <w:sz w:val="16"/>
        </w:rPr>
        <w:t xml:space="preserve">. </w:t>
      </w:r>
      <w:r w:rsidRPr="00855627">
        <w:rPr>
          <w:rFonts w:eastAsia="Calibri"/>
          <w:u w:val="single"/>
        </w:rPr>
        <w:t xml:space="preserve">Before granting amnesty, a countrywide massive crackdown was launched, in which </w:t>
      </w:r>
      <w:r w:rsidRPr="00855627">
        <w:rPr>
          <w:rFonts w:eastAsia="Calibri"/>
          <w:b/>
          <w:iCs/>
          <w:sz w:val="22"/>
          <w:u w:val="single"/>
          <w:bdr w:val="single" w:sz="12" w:space="0" w:color="auto"/>
        </w:rPr>
        <w:t>2576 weapons were recovered while 2272 people were arrested</w:t>
      </w:r>
      <w:r w:rsidRPr="00855627">
        <w:rPr>
          <w:rFonts w:eastAsia="Calibri"/>
          <w:u w:val="single"/>
        </w:rPr>
        <w:t xml:space="preserve"> in connection with the possession and trafficking of small Arms</w:t>
      </w:r>
      <w:r w:rsidRPr="00855627">
        <w:rPr>
          <w:rFonts w:eastAsia="Calibri"/>
          <w:sz w:val="16"/>
        </w:rPr>
        <w:t xml:space="preserve"> (Government of Pakistan, 2009). Besides a ban on new licences and display of arms, all the four provinces were asked to prepare lists of the licences issued and work out their own recommendations for de-weaponisation.</w:t>
      </w:r>
    </w:p>
    <w:p w:rsidR="002F0D68" w:rsidRDefault="002F0D68" w:rsidP="002F0D68">
      <w:pPr>
        <w:rPr>
          <w:rFonts w:eastAsia="Calibri"/>
          <w:highlight w:val="cyan"/>
        </w:rPr>
      </w:pPr>
    </w:p>
    <w:p w:rsidR="002F0D68" w:rsidRDefault="002F0D68" w:rsidP="002F0D68">
      <w:pPr>
        <w:pStyle w:val="Heading3"/>
      </w:pPr>
      <w:r>
        <w:lastRenderedPageBreak/>
        <w:t>IL: Latin America</w:t>
      </w:r>
    </w:p>
    <w:p w:rsidR="007A455C" w:rsidRDefault="007A455C" w:rsidP="007A455C"/>
    <w:p w:rsidR="007A455C" w:rsidRDefault="007A455C" w:rsidP="007A455C">
      <w:pPr>
        <w:shd w:val="clear" w:color="auto" w:fill="FFFFFF"/>
        <w:rPr>
          <w:rFonts w:ascii="Arial" w:eastAsia="Times New Roman" w:hAnsi="Arial" w:cs="Arial"/>
          <w:color w:val="000230"/>
          <w:sz w:val="24"/>
          <w:szCs w:val="24"/>
        </w:rPr>
      </w:pPr>
    </w:p>
    <w:p w:rsidR="007A455C" w:rsidRDefault="007A455C" w:rsidP="007A455C">
      <w:pPr>
        <w:rPr>
          <w:rFonts w:asciiTheme="minorHAnsi" w:hAnsiTheme="minorHAnsi" w:cstheme="minorHAnsi"/>
        </w:rPr>
      </w:pPr>
    </w:p>
    <w:p w:rsidR="007A455C" w:rsidRDefault="007A455C" w:rsidP="007A455C">
      <w:pPr>
        <w:pStyle w:val="Heading4"/>
      </w:pPr>
      <w:r>
        <w:t xml:space="preserve">Guns from the United States drive instability in Latin America </w:t>
      </w:r>
    </w:p>
    <w:p w:rsidR="007A455C" w:rsidRPr="00A0049B" w:rsidRDefault="007A455C" w:rsidP="007A455C">
      <w:r>
        <w:t>Asman 17 (</w:t>
      </w:r>
      <w:r>
        <w:rPr>
          <w:rFonts w:asciiTheme="minorHAnsi" w:hAnsiTheme="minorHAnsi" w:cstheme="minorHAnsi"/>
        </w:rPr>
        <w:t>Parker Asmann</w:t>
      </w:r>
      <w:r w:rsidRPr="00A0049B">
        <w:t xml:space="preserve"> is an Editorial Board Member for the Chicago-based publication El BeiSMan as well as a regular contributor to </w:t>
      </w:r>
      <w:r w:rsidRPr="00A0049B">
        <w:rPr>
          <w:i/>
          <w:iCs/>
        </w:rPr>
        <w:t>The Yucatan Times</w:t>
      </w:r>
      <w:r w:rsidRPr="00A0049B">
        <w:t xml:space="preserve"> located in Merida, Mexico. He graduated from DePaul University in 2015 with degrees in journalism and Spanish, as well as a minor in Latin American Studies</w:t>
      </w:r>
      <w:r>
        <w:t xml:space="preserve"> </w:t>
      </w:r>
      <w:hyperlink r:id="rId49" w:history="1">
        <w:r w:rsidRPr="002565BE">
          <w:rPr>
            <w:rStyle w:val="Hyperlink"/>
          </w:rPr>
          <w:t>https://www.insightcrime.org/news/brief/new-data-reinforces-link-guns-violence-latin-america/</w:t>
        </w:r>
      </w:hyperlink>
      <w:r>
        <w:t xml:space="preserve"> 8-14-2017)</w:t>
      </w:r>
    </w:p>
    <w:p w:rsidR="007A455C" w:rsidRDefault="007A455C" w:rsidP="007A455C">
      <w:pPr>
        <w:pStyle w:val="NormalWeb"/>
        <w:rPr>
          <w:rFonts w:asciiTheme="minorHAnsi" w:hAnsiTheme="minorHAnsi" w:cstheme="minorHAnsi"/>
          <w:u w:val="single"/>
        </w:rPr>
      </w:pPr>
      <w:r w:rsidRPr="00B30781">
        <w:rPr>
          <w:rFonts w:asciiTheme="minorHAnsi" w:hAnsiTheme="minorHAnsi" w:cstheme="minorHAnsi"/>
          <w:u w:val="single"/>
        </w:rPr>
        <w:t xml:space="preserve">For each region, </w:t>
      </w:r>
      <w:r w:rsidRPr="00A0049B">
        <w:rPr>
          <w:rFonts w:asciiTheme="minorHAnsi" w:hAnsiTheme="minorHAnsi" w:cstheme="minorHAnsi"/>
          <w:highlight w:val="cyan"/>
          <w:u w:val="single"/>
        </w:rPr>
        <w:t>pistols were the most common type of firearm that authorities traced.</w:t>
      </w:r>
      <w:r w:rsidRPr="00B30781">
        <w:rPr>
          <w:rFonts w:asciiTheme="minorHAnsi" w:hAnsiTheme="minorHAnsi" w:cstheme="minorHAnsi"/>
          <w:u w:val="single"/>
        </w:rPr>
        <w:t xml:space="preserve"> Of 2,340 firearms traced in the Caribbean, almost two-thirds were pistols. In Central America and Mexico, that figure was more than 50 percent. However, there were differences in individual countries. </w:t>
      </w:r>
      <w:r w:rsidRPr="00A0049B">
        <w:rPr>
          <w:rFonts w:asciiTheme="minorHAnsi" w:hAnsiTheme="minorHAnsi" w:cstheme="minorHAnsi"/>
          <w:highlight w:val="cyan"/>
          <w:u w:val="single"/>
        </w:rPr>
        <w:t>In Haiti</w:t>
      </w:r>
      <w:r w:rsidRPr="00B30781">
        <w:rPr>
          <w:rFonts w:asciiTheme="minorHAnsi" w:hAnsiTheme="minorHAnsi" w:cstheme="minorHAnsi"/>
          <w:u w:val="single"/>
        </w:rPr>
        <w:t xml:space="preserve">, for instance, </w:t>
      </w:r>
      <w:r w:rsidRPr="00A0049B">
        <w:rPr>
          <w:rFonts w:asciiTheme="minorHAnsi" w:hAnsiTheme="minorHAnsi" w:cstheme="minorHAnsi"/>
          <w:highlight w:val="cyan"/>
          <w:u w:val="single"/>
        </w:rPr>
        <w:t>shotguns were the most common type of firearm</w:t>
      </w:r>
      <w:r w:rsidRPr="00B30781">
        <w:rPr>
          <w:rFonts w:asciiTheme="minorHAnsi" w:hAnsiTheme="minorHAnsi" w:cstheme="minorHAnsi"/>
          <w:u w:val="single"/>
        </w:rPr>
        <w:t xml:space="preserve"> traced by the ATF, </w:t>
      </w:r>
      <w:r w:rsidRPr="00A0049B">
        <w:rPr>
          <w:rFonts w:asciiTheme="minorHAnsi" w:hAnsiTheme="minorHAnsi" w:cstheme="minorHAnsi"/>
          <w:highlight w:val="cyan"/>
          <w:u w:val="single"/>
        </w:rPr>
        <w:t>followed by pistols</w:t>
      </w:r>
      <w:r w:rsidRPr="00B30781">
        <w:rPr>
          <w:rFonts w:asciiTheme="minorHAnsi" w:hAnsiTheme="minorHAnsi" w:cstheme="minorHAnsi"/>
          <w:u w:val="single"/>
        </w:rPr>
        <w:t>. The majority of the weapons traced in the Caribbean and Mexico were sourced from the United States</w:t>
      </w:r>
      <w:r w:rsidRPr="00B30781">
        <w:rPr>
          <w:rFonts w:asciiTheme="minorHAnsi" w:hAnsiTheme="minorHAnsi" w:cstheme="minorHAnsi"/>
          <w:sz w:val="16"/>
          <w:szCs w:val="16"/>
        </w:rPr>
        <w:t xml:space="preserve">. In Central America, on the other hand, roughly 60 percent of the weapons traced were determined to be from non-US suppliers. </w:t>
      </w:r>
      <w:r w:rsidRPr="00B30781">
        <w:rPr>
          <w:rFonts w:asciiTheme="minorHAnsi" w:hAnsiTheme="minorHAnsi" w:cstheme="minorHAnsi"/>
          <w:u w:val="single"/>
        </w:rPr>
        <w:t>The ATF figures are only representative of the sample of the guns that were traced, and may not correlate with overall patterns in each country or region. The ATF report serves as a reminder that guns are an important factor driving violence in Latin America. Indeed</w:t>
      </w:r>
      <w:r w:rsidRPr="00A0049B">
        <w:rPr>
          <w:rFonts w:asciiTheme="minorHAnsi" w:hAnsiTheme="minorHAnsi" w:cstheme="minorHAnsi"/>
          <w:highlight w:val="cyan"/>
          <w:u w:val="single"/>
        </w:rPr>
        <w:t>, the rate of homicides committed with firearms in Latin America is often much higher than the national average</w:t>
      </w:r>
      <w:r w:rsidRPr="00B30781">
        <w:rPr>
          <w:rFonts w:asciiTheme="minorHAnsi" w:hAnsiTheme="minorHAnsi" w:cstheme="minorHAnsi"/>
          <w:u w:val="single"/>
        </w:rPr>
        <w:t xml:space="preserve">. Globally, about 41 percent of all homicides are committed with firearms, according to Brazil’s </w:t>
      </w:r>
      <w:hyperlink r:id="rId50" w:tgtFrame="_blank" w:history="1">
        <w:r w:rsidRPr="00B30781">
          <w:rPr>
            <w:rStyle w:val="Hyperlink"/>
            <w:rFonts w:asciiTheme="minorHAnsi" w:eastAsiaTheme="majorEastAsia" w:hAnsiTheme="minorHAnsi" w:cstheme="minorHAnsi"/>
          </w:rPr>
          <w:t>Igarapé Institute</w:t>
        </w:r>
      </w:hyperlink>
      <w:r w:rsidRPr="00B30781">
        <w:rPr>
          <w:rFonts w:asciiTheme="minorHAnsi" w:hAnsiTheme="minorHAnsi" w:cstheme="minorHAnsi"/>
        </w:rPr>
        <w:t xml:space="preserve">. </w:t>
      </w:r>
      <w:r w:rsidRPr="00B30781">
        <w:rPr>
          <w:rFonts w:asciiTheme="minorHAnsi" w:hAnsiTheme="minorHAnsi" w:cstheme="minorHAnsi"/>
          <w:u w:val="single"/>
        </w:rPr>
        <w:t xml:space="preserve">But a 2014 </w:t>
      </w:r>
      <w:hyperlink r:id="rId51" w:tgtFrame="_blank" w:history="1">
        <w:r w:rsidRPr="00B30781">
          <w:rPr>
            <w:rStyle w:val="Hyperlink"/>
            <w:rFonts w:asciiTheme="minorHAnsi" w:eastAsiaTheme="majorEastAsia" w:hAnsiTheme="minorHAnsi" w:cstheme="minorHAnsi"/>
          </w:rPr>
          <w:t>joint study</w:t>
        </w:r>
      </w:hyperlink>
      <w:r w:rsidRPr="00B30781">
        <w:rPr>
          <w:rFonts w:asciiTheme="minorHAnsi" w:hAnsiTheme="minorHAnsi" w:cstheme="minorHAnsi"/>
          <w:u w:val="single"/>
        </w:rPr>
        <w:t xml:space="preserve"> from the Pan American Health Organization (PAHO) and World Health Organization (WHO) found that 75 percent of homicides in low- and middle-income countries in the Americas — which </w:t>
      </w:r>
      <w:hyperlink r:id="rId52" w:tgtFrame="_blank" w:history="1">
        <w:r w:rsidRPr="00B30781">
          <w:rPr>
            <w:rStyle w:val="Hyperlink"/>
            <w:rFonts w:asciiTheme="minorHAnsi" w:eastAsiaTheme="majorEastAsia" w:hAnsiTheme="minorHAnsi" w:cstheme="minorHAnsi"/>
          </w:rPr>
          <w:t>includes</w:t>
        </w:r>
      </w:hyperlink>
      <w:r w:rsidRPr="00B30781">
        <w:rPr>
          <w:rFonts w:asciiTheme="minorHAnsi" w:hAnsiTheme="minorHAnsi" w:cstheme="minorHAnsi"/>
          <w:u w:val="single"/>
        </w:rPr>
        <w:t xml:space="preserve"> Central America’s Northern Triangle (El Salvador, Guatemala and Honduras), as well as the Dominican Republic, Haiti and Jamaica — were committed with firearms. </w:t>
      </w:r>
      <w:r w:rsidRPr="00A0049B">
        <w:rPr>
          <w:rFonts w:asciiTheme="minorHAnsi" w:hAnsiTheme="minorHAnsi" w:cstheme="minorHAnsi"/>
          <w:highlight w:val="cyan"/>
          <w:u w:val="single"/>
        </w:rPr>
        <w:t xml:space="preserve">The report also underscores the role played by the United States — the world’s </w:t>
      </w:r>
      <w:hyperlink r:id="rId53" w:tgtFrame="_blank" w:history="1">
        <w:r w:rsidRPr="00A0049B">
          <w:rPr>
            <w:rStyle w:val="Hyperlink"/>
            <w:rFonts w:asciiTheme="minorHAnsi" w:eastAsiaTheme="majorEastAsia" w:hAnsiTheme="minorHAnsi" w:cstheme="minorHAnsi"/>
            <w:highlight w:val="cyan"/>
          </w:rPr>
          <w:t>largest arms exporter</w:t>
        </w:r>
      </w:hyperlink>
      <w:r w:rsidRPr="00A0049B">
        <w:rPr>
          <w:rFonts w:asciiTheme="minorHAnsi" w:hAnsiTheme="minorHAnsi" w:cstheme="minorHAnsi"/>
          <w:highlight w:val="cyan"/>
          <w:u w:val="single"/>
        </w:rPr>
        <w:t xml:space="preserve"> — in feeding the flow of guns to the region.</w:t>
      </w:r>
      <w:r w:rsidRPr="00B30781">
        <w:rPr>
          <w:rFonts w:asciiTheme="minorHAnsi" w:hAnsiTheme="minorHAnsi" w:cstheme="minorHAnsi"/>
          <w:u w:val="single"/>
        </w:rPr>
        <w:t xml:space="preserve"> Mexican officials have previously lamented that </w:t>
      </w:r>
      <w:r w:rsidRPr="00A0049B">
        <w:rPr>
          <w:rFonts w:asciiTheme="minorHAnsi" w:hAnsiTheme="minorHAnsi" w:cstheme="minorHAnsi"/>
          <w:highlight w:val="cyan"/>
          <w:u w:val="single"/>
        </w:rPr>
        <w:t xml:space="preserve">guns from the United States </w:t>
      </w:r>
      <w:hyperlink r:id="rId54" w:tgtFrame="_blank" w:history="1">
        <w:r w:rsidRPr="00A0049B">
          <w:rPr>
            <w:rStyle w:val="Hyperlink"/>
            <w:rFonts w:asciiTheme="minorHAnsi" w:eastAsiaTheme="majorEastAsia" w:hAnsiTheme="minorHAnsi" w:cstheme="minorHAnsi"/>
            <w:highlight w:val="cyan"/>
          </w:rPr>
          <w:t>fuel criminal violence</w:t>
        </w:r>
      </w:hyperlink>
      <w:r w:rsidRPr="00A0049B">
        <w:rPr>
          <w:rFonts w:asciiTheme="minorHAnsi" w:hAnsiTheme="minorHAnsi" w:cstheme="minorHAnsi"/>
          <w:highlight w:val="cyan"/>
          <w:u w:val="single"/>
        </w:rPr>
        <w:t xml:space="preserve"> in their country</w:t>
      </w:r>
      <w:r w:rsidRPr="00B30781">
        <w:rPr>
          <w:rFonts w:asciiTheme="minorHAnsi" w:hAnsiTheme="minorHAnsi" w:cstheme="minorHAnsi"/>
          <w:u w:val="single"/>
        </w:rPr>
        <w:t xml:space="preserve">. And US government reports </w:t>
      </w:r>
      <w:hyperlink r:id="rId55" w:tgtFrame="_blank" w:history="1">
        <w:r w:rsidRPr="00B30781">
          <w:rPr>
            <w:rStyle w:val="Hyperlink"/>
            <w:rFonts w:asciiTheme="minorHAnsi" w:eastAsiaTheme="majorEastAsia" w:hAnsiTheme="minorHAnsi" w:cstheme="minorHAnsi"/>
          </w:rPr>
          <w:t>have suggested</w:t>
        </w:r>
      </w:hyperlink>
      <w:r w:rsidRPr="00B30781">
        <w:rPr>
          <w:rFonts w:asciiTheme="minorHAnsi" w:hAnsiTheme="minorHAnsi" w:cstheme="minorHAnsi"/>
          <w:u w:val="single"/>
        </w:rPr>
        <w:t xml:space="preserve"> that agencies involved in anti-gun trafficking efforts could improve coordination and information sharing in order to better accomplish their objectives. </w:t>
      </w:r>
    </w:p>
    <w:p w:rsidR="007A455C" w:rsidRPr="00D64FB3" w:rsidRDefault="007A455C" w:rsidP="007A455C">
      <w:pPr>
        <w:widowControl w:val="0"/>
        <w:autoSpaceDE w:val="0"/>
        <w:autoSpaceDN w:val="0"/>
        <w:adjustRightInd w:val="0"/>
        <w:spacing w:after="240"/>
        <w:rPr>
          <w:rFonts w:eastAsia="Calibri"/>
          <w:color w:val="000000"/>
          <w:sz w:val="21"/>
          <w:szCs w:val="21"/>
          <w:lang w:eastAsia="ja-JP"/>
        </w:rPr>
      </w:pPr>
    </w:p>
    <w:p w:rsidR="007A455C" w:rsidRPr="007A455C" w:rsidRDefault="007A455C" w:rsidP="007A455C"/>
    <w:p w:rsidR="002F0D68" w:rsidRDefault="002F0D68" w:rsidP="002F0D68"/>
    <w:p w:rsidR="002F0D68" w:rsidRDefault="002F0D68" w:rsidP="002F0D68">
      <w:pPr>
        <w:pStyle w:val="Heading4"/>
        <w:rPr>
          <w:rFonts w:eastAsia="Times New Roman"/>
        </w:rPr>
      </w:pPr>
      <w:r>
        <w:rPr>
          <w:rFonts w:eastAsia="Times New Roman"/>
        </w:rPr>
        <w:t xml:space="preserve">The threat of selling small arms to Latin America is currently under looked </w:t>
      </w:r>
    </w:p>
    <w:p w:rsidR="002F0D68" w:rsidRDefault="002F0D68" w:rsidP="002F0D68">
      <w:pPr>
        <w:rPr>
          <w:rStyle w:val="Hyperlink"/>
          <w:sz w:val="18"/>
          <w:szCs w:val="18"/>
        </w:rPr>
      </w:pPr>
      <w:r>
        <w:rPr>
          <w:b/>
          <w:bCs/>
          <w:sz w:val="24"/>
          <w:szCs w:val="24"/>
        </w:rPr>
        <w:t xml:space="preserve">Abramson 19’ </w:t>
      </w:r>
      <w:r>
        <w:rPr>
          <w:sz w:val="18"/>
          <w:szCs w:val="18"/>
        </w:rPr>
        <w:t xml:space="preserve">Jeff Abramson </w:t>
      </w:r>
      <w:proofErr w:type="gramStart"/>
      <w:r>
        <w:rPr>
          <w:sz w:val="18"/>
          <w:szCs w:val="18"/>
        </w:rPr>
        <w:t xml:space="preserve">is </w:t>
      </w:r>
      <w:r>
        <w:rPr>
          <w:rFonts w:ascii="Univers" w:hAnsi="Univers"/>
          <w:color w:val="000230"/>
          <w:shd w:val="clear" w:color="auto" w:fill="FFFFFF"/>
        </w:rPr>
        <w:t> </w:t>
      </w:r>
      <w:r w:rsidRPr="00E5038B">
        <w:rPr>
          <w:rFonts w:asciiTheme="minorHAnsi" w:hAnsiTheme="minorHAnsi" w:cstheme="minorHAnsi"/>
          <w:color w:val="000230"/>
          <w:sz w:val="18"/>
          <w:szCs w:val="18"/>
          <w:shd w:val="clear" w:color="auto" w:fill="FFFFFF"/>
        </w:rPr>
        <w:t>a</w:t>
      </w:r>
      <w:proofErr w:type="gramEnd"/>
      <w:r w:rsidRPr="00E5038B">
        <w:rPr>
          <w:rFonts w:asciiTheme="minorHAnsi" w:hAnsiTheme="minorHAnsi" w:cstheme="minorHAnsi"/>
          <w:color w:val="000230"/>
          <w:sz w:val="18"/>
          <w:szCs w:val="18"/>
          <w:shd w:val="clear" w:color="auto" w:fill="FFFFFF"/>
        </w:rPr>
        <w:t xml:space="preserve"> non-resident senior fellow for arms control and conventional arms transfers at the Arms Control Association.</w:t>
      </w:r>
      <w:r>
        <w:rPr>
          <w:rFonts w:asciiTheme="minorHAnsi" w:hAnsiTheme="minorHAnsi" w:cstheme="minorHAnsi"/>
          <w:color w:val="000230"/>
          <w:sz w:val="18"/>
          <w:szCs w:val="18"/>
          <w:shd w:val="clear" w:color="auto" w:fill="FFFFFF"/>
        </w:rPr>
        <w:t xml:space="preserve"> “U.S. Arms Policy and Sales” </w:t>
      </w:r>
      <w:hyperlink r:id="rId56" w:history="1">
        <w:r w:rsidRPr="00E5038B">
          <w:rPr>
            <w:rStyle w:val="Hyperlink"/>
            <w:sz w:val="18"/>
            <w:szCs w:val="18"/>
          </w:rPr>
          <w:t>https://www.armscontrol.org/taxonomy/term/36</w:t>
        </w:r>
      </w:hyperlink>
    </w:p>
    <w:p w:rsidR="002F0D68" w:rsidRPr="00E5038B" w:rsidRDefault="002F0D68" w:rsidP="002F0D68">
      <w:pPr>
        <w:rPr>
          <w:rFonts w:asciiTheme="minorHAnsi" w:hAnsiTheme="minorHAnsi" w:cstheme="minorHAnsi"/>
          <w:sz w:val="18"/>
          <w:szCs w:val="18"/>
        </w:rPr>
      </w:pPr>
    </w:p>
    <w:p w:rsidR="002F0D68" w:rsidRPr="00E5038B" w:rsidRDefault="002F0D68" w:rsidP="002F0D68">
      <w:pPr>
        <w:shd w:val="clear" w:color="auto" w:fill="FFFFFF"/>
        <w:rPr>
          <w:rFonts w:asciiTheme="minorHAnsi" w:eastAsia="Times New Roman" w:hAnsiTheme="minorHAnsi" w:cstheme="minorHAnsi"/>
          <w:color w:val="000230"/>
          <w:sz w:val="24"/>
          <w:szCs w:val="24"/>
        </w:rPr>
      </w:pPr>
      <w:r w:rsidRPr="00E5038B">
        <w:rPr>
          <w:rFonts w:asciiTheme="minorHAnsi" w:eastAsia="Times New Roman" w:hAnsiTheme="minorHAnsi" w:cstheme="minorHAnsi"/>
          <w:color w:val="000230"/>
          <w:sz w:val="18"/>
          <w:szCs w:val="18"/>
        </w:rPr>
        <w:t>According to the </w:t>
      </w:r>
      <w:hyperlink r:id="rId57" w:history="1">
        <w:r w:rsidRPr="00E5038B">
          <w:rPr>
            <w:rFonts w:asciiTheme="minorHAnsi" w:eastAsia="Times New Roman" w:hAnsiTheme="minorHAnsi" w:cstheme="minorHAnsi"/>
            <w:color w:val="005581"/>
            <w:sz w:val="18"/>
            <w:szCs w:val="18"/>
            <w:u w:val="single"/>
            <w:bdr w:val="none" w:sz="0" w:space="0" w:color="auto" w:frame="1"/>
          </w:rPr>
          <w:t>latest report</w:t>
        </w:r>
      </w:hyperlink>
      <w:r w:rsidRPr="00E5038B">
        <w:rPr>
          <w:rFonts w:asciiTheme="minorHAnsi" w:eastAsia="Times New Roman" w:hAnsiTheme="minorHAnsi" w:cstheme="minorHAnsi"/>
          <w:color w:val="000230"/>
          <w:sz w:val="18"/>
          <w:szCs w:val="18"/>
        </w:rPr>
        <w:t> from the Stockholm International Peace Research Institute (SIPRI), the</w:t>
      </w:r>
      <w:r w:rsidRPr="00E5038B">
        <w:rPr>
          <w:rFonts w:asciiTheme="minorHAnsi" w:eastAsia="Times New Roman" w:hAnsiTheme="minorHAnsi" w:cstheme="minorHAnsi"/>
          <w:color w:val="000230"/>
          <w:sz w:val="24"/>
          <w:szCs w:val="24"/>
          <w:u w:val="single"/>
        </w:rPr>
        <w:t xml:space="preserve"> </w:t>
      </w:r>
      <w:r w:rsidRPr="00E5038B">
        <w:rPr>
          <w:rFonts w:asciiTheme="minorHAnsi" w:eastAsia="Times New Roman" w:hAnsiTheme="minorHAnsi" w:cstheme="minorHAnsi"/>
          <w:color w:val="000230"/>
          <w:sz w:val="24"/>
          <w:szCs w:val="24"/>
          <w:highlight w:val="cyan"/>
          <w:u w:val="single"/>
        </w:rPr>
        <w:t>U</w:t>
      </w:r>
      <w:r w:rsidRPr="00E5038B">
        <w:rPr>
          <w:rFonts w:asciiTheme="minorHAnsi" w:eastAsia="Times New Roman" w:hAnsiTheme="minorHAnsi" w:cstheme="minorHAnsi"/>
          <w:color w:val="000230"/>
          <w:sz w:val="24"/>
          <w:szCs w:val="24"/>
          <w:u w:val="single"/>
        </w:rPr>
        <w:t xml:space="preserve">nited </w:t>
      </w:r>
      <w:r w:rsidRPr="00E5038B">
        <w:rPr>
          <w:rFonts w:asciiTheme="minorHAnsi" w:eastAsia="Times New Roman" w:hAnsiTheme="minorHAnsi" w:cstheme="minorHAnsi"/>
          <w:color w:val="000230"/>
          <w:sz w:val="24"/>
          <w:szCs w:val="24"/>
          <w:highlight w:val="cyan"/>
          <w:u w:val="single"/>
        </w:rPr>
        <w:t>S</w:t>
      </w:r>
      <w:r w:rsidRPr="00E5038B">
        <w:rPr>
          <w:rFonts w:asciiTheme="minorHAnsi" w:eastAsia="Times New Roman" w:hAnsiTheme="minorHAnsi" w:cstheme="minorHAnsi"/>
          <w:color w:val="000230"/>
          <w:sz w:val="24"/>
          <w:szCs w:val="24"/>
          <w:u w:val="single"/>
        </w:rPr>
        <w:t xml:space="preserve">tates </w:t>
      </w:r>
      <w:r w:rsidRPr="00E5038B">
        <w:rPr>
          <w:rFonts w:asciiTheme="minorHAnsi" w:eastAsia="Times New Roman" w:hAnsiTheme="minorHAnsi" w:cstheme="minorHAnsi"/>
          <w:color w:val="000230"/>
          <w:sz w:val="24"/>
          <w:szCs w:val="24"/>
          <w:highlight w:val="cyan"/>
          <w:u w:val="single"/>
        </w:rPr>
        <w:t>remains the leading and expanding provider of major conventional weapons into a growing international arms market</w:t>
      </w:r>
      <w:r w:rsidRPr="00E5038B">
        <w:rPr>
          <w:rFonts w:asciiTheme="minorHAnsi" w:eastAsia="Times New Roman" w:hAnsiTheme="minorHAnsi" w:cstheme="minorHAnsi"/>
          <w:color w:val="000230"/>
          <w:sz w:val="24"/>
          <w:szCs w:val="24"/>
          <w:u w:val="single"/>
        </w:rPr>
        <w:t>. Russia, long the number two arms exporter, is in decline as Washington accounts for more than one-third of all major weapons deliveries.</w:t>
      </w:r>
      <w:r w:rsidRPr="00A60695">
        <w:rPr>
          <w:rFonts w:asciiTheme="minorHAnsi" w:eastAsia="Times New Roman" w:hAnsiTheme="minorHAnsi" w:cstheme="minorHAnsi"/>
          <w:color w:val="000230"/>
          <w:sz w:val="24"/>
          <w:szCs w:val="24"/>
          <w:u w:val="single"/>
        </w:rPr>
        <w:t xml:space="preserve"> </w:t>
      </w:r>
      <w:r w:rsidRPr="00E5038B">
        <w:rPr>
          <w:rFonts w:asciiTheme="minorHAnsi" w:eastAsia="Times New Roman" w:hAnsiTheme="minorHAnsi" w:cstheme="minorHAnsi"/>
          <w:color w:val="000230"/>
          <w:sz w:val="18"/>
          <w:szCs w:val="18"/>
        </w:rPr>
        <w:t>It begs credulity to argue that the United States needs a special push in order to compete in the international arms market. Linkages of U.S. jobs to international arms sales are also </w:t>
      </w:r>
      <w:hyperlink r:id="rId58" w:history="1">
        <w:r w:rsidRPr="00E5038B">
          <w:rPr>
            <w:rFonts w:asciiTheme="minorHAnsi" w:eastAsia="Times New Roman" w:hAnsiTheme="minorHAnsi" w:cstheme="minorHAnsi"/>
            <w:color w:val="005581"/>
            <w:sz w:val="18"/>
            <w:szCs w:val="18"/>
            <w:u w:val="single"/>
            <w:bdr w:val="none" w:sz="0" w:space="0" w:color="auto" w:frame="1"/>
          </w:rPr>
          <w:t>overblown </w:t>
        </w:r>
      </w:hyperlink>
      <w:r w:rsidRPr="00E5038B">
        <w:rPr>
          <w:rFonts w:asciiTheme="minorHAnsi" w:eastAsia="Times New Roman" w:hAnsiTheme="minorHAnsi" w:cstheme="minorHAnsi"/>
          <w:color w:val="000230"/>
          <w:sz w:val="18"/>
          <w:szCs w:val="18"/>
        </w:rPr>
        <w:t>as arms deals frequently come with co-production agreements or other incentives that support jobs abroad rather than at home.</w:t>
      </w:r>
      <w:r w:rsidRPr="00A60695">
        <w:rPr>
          <w:rFonts w:asciiTheme="minorHAnsi" w:eastAsia="Times New Roman" w:hAnsiTheme="minorHAnsi" w:cstheme="minorHAnsi"/>
          <w:color w:val="000230"/>
          <w:sz w:val="18"/>
          <w:szCs w:val="18"/>
        </w:rPr>
        <w:t xml:space="preserve"> </w:t>
      </w:r>
      <w:r w:rsidRPr="00E5038B">
        <w:rPr>
          <w:rFonts w:asciiTheme="minorHAnsi" w:eastAsia="Times New Roman" w:hAnsiTheme="minorHAnsi" w:cstheme="minorHAnsi"/>
          <w:color w:val="000230"/>
          <w:sz w:val="18"/>
          <w:szCs w:val="18"/>
        </w:rPr>
        <w:t>At a more fundamental level,</w:t>
      </w:r>
      <w:r w:rsidRPr="00E5038B">
        <w:rPr>
          <w:rFonts w:asciiTheme="minorHAnsi" w:eastAsia="Times New Roman" w:hAnsiTheme="minorHAnsi" w:cstheme="minorHAnsi"/>
          <w:color w:val="000230"/>
          <w:sz w:val="24"/>
          <w:szCs w:val="24"/>
        </w:rPr>
        <w:t xml:space="preserve"> </w:t>
      </w:r>
      <w:r w:rsidRPr="00E5038B">
        <w:rPr>
          <w:rFonts w:asciiTheme="minorHAnsi" w:eastAsia="Times New Roman" w:hAnsiTheme="minorHAnsi" w:cstheme="minorHAnsi"/>
          <w:color w:val="000230"/>
          <w:sz w:val="24"/>
          <w:szCs w:val="24"/>
          <w:highlight w:val="cyan"/>
          <w:u w:val="single"/>
        </w:rPr>
        <w:t>U.S. arms</w:t>
      </w:r>
      <w:r w:rsidRPr="00E5038B">
        <w:rPr>
          <w:rFonts w:asciiTheme="minorHAnsi" w:eastAsia="Times New Roman" w:hAnsiTheme="minorHAnsi" w:cstheme="minorHAnsi"/>
          <w:color w:val="000230"/>
          <w:sz w:val="24"/>
          <w:szCs w:val="24"/>
          <w:u w:val="single"/>
        </w:rPr>
        <w:t xml:space="preserve"> </w:t>
      </w:r>
      <w:r w:rsidRPr="00E5038B">
        <w:rPr>
          <w:rFonts w:asciiTheme="minorHAnsi" w:eastAsia="Times New Roman" w:hAnsiTheme="minorHAnsi" w:cstheme="minorHAnsi"/>
          <w:color w:val="000230"/>
          <w:sz w:val="18"/>
          <w:szCs w:val="18"/>
        </w:rPr>
        <w:t xml:space="preserve">are not like any other commodity and </w:t>
      </w:r>
      <w:r w:rsidRPr="00E5038B">
        <w:rPr>
          <w:rFonts w:asciiTheme="minorHAnsi" w:eastAsia="Times New Roman" w:hAnsiTheme="minorHAnsi" w:cstheme="minorHAnsi"/>
          <w:color w:val="000230"/>
          <w:sz w:val="18"/>
          <w:szCs w:val="18"/>
        </w:rPr>
        <w:lastRenderedPageBreak/>
        <w:t>should not be treated as such. These</w:t>
      </w:r>
      <w:r w:rsidRPr="00E5038B">
        <w:rPr>
          <w:rFonts w:asciiTheme="minorHAnsi" w:eastAsia="Times New Roman" w:hAnsiTheme="minorHAnsi" w:cstheme="minorHAnsi"/>
          <w:color w:val="000230"/>
          <w:sz w:val="24"/>
          <w:szCs w:val="24"/>
        </w:rPr>
        <w:t xml:space="preserve"> </w:t>
      </w:r>
      <w:r w:rsidRPr="00E5038B">
        <w:rPr>
          <w:rFonts w:asciiTheme="minorHAnsi" w:eastAsia="Times New Roman" w:hAnsiTheme="minorHAnsi" w:cstheme="minorHAnsi"/>
          <w:color w:val="000230"/>
          <w:sz w:val="24"/>
          <w:szCs w:val="24"/>
          <w:highlight w:val="cyan"/>
          <w:u w:val="single"/>
        </w:rPr>
        <w:t>are first and foremost killing machines</w:t>
      </w:r>
      <w:r w:rsidRPr="00E5038B">
        <w:rPr>
          <w:rFonts w:asciiTheme="minorHAnsi" w:eastAsia="Times New Roman" w:hAnsiTheme="minorHAnsi" w:cstheme="minorHAnsi"/>
          <w:color w:val="000230"/>
          <w:sz w:val="24"/>
          <w:szCs w:val="24"/>
        </w:rPr>
        <w:t xml:space="preserve">. </w:t>
      </w:r>
      <w:r w:rsidRPr="00E5038B">
        <w:rPr>
          <w:rFonts w:asciiTheme="minorHAnsi" w:eastAsia="Times New Roman" w:hAnsiTheme="minorHAnsi" w:cstheme="minorHAnsi"/>
          <w:color w:val="000230"/>
          <w:sz w:val="18"/>
          <w:szCs w:val="18"/>
        </w:rPr>
        <w:t>The over-emphasis on economic security threatens to jeopardize higher priorities, including peace and security concerns</w:t>
      </w:r>
      <w:r w:rsidRPr="00E5038B">
        <w:rPr>
          <w:rFonts w:asciiTheme="minorHAnsi" w:eastAsia="Times New Roman" w:hAnsiTheme="minorHAnsi" w:cstheme="minorHAnsi"/>
          <w:color w:val="000230"/>
          <w:sz w:val="24"/>
          <w:szCs w:val="24"/>
          <w:u w:val="single"/>
        </w:rPr>
        <w:t>. If more weapons flow to countries with poor human rights records, norms around responsible weapons use and transfer will be harder to build and uphold.</w:t>
      </w:r>
      <w:r w:rsidRPr="00A60695">
        <w:rPr>
          <w:rFonts w:asciiTheme="minorHAnsi" w:eastAsia="Times New Roman" w:hAnsiTheme="minorHAnsi" w:cstheme="minorHAnsi"/>
          <w:color w:val="000230"/>
          <w:sz w:val="24"/>
          <w:szCs w:val="24"/>
          <w:u w:val="single"/>
        </w:rPr>
        <w:t xml:space="preserve"> </w:t>
      </w:r>
      <w:r w:rsidRPr="00E5038B">
        <w:rPr>
          <w:rFonts w:asciiTheme="minorHAnsi" w:eastAsia="Times New Roman" w:hAnsiTheme="minorHAnsi" w:cstheme="minorHAnsi"/>
          <w:color w:val="000230"/>
          <w:sz w:val="24"/>
          <w:szCs w:val="24"/>
          <w:u w:val="single"/>
        </w:rPr>
        <w:t xml:space="preserve">Regarding firearms, </w:t>
      </w:r>
      <w:r w:rsidRPr="00E5038B">
        <w:rPr>
          <w:rFonts w:asciiTheme="minorHAnsi" w:eastAsia="Times New Roman" w:hAnsiTheme="minorHAnsi" w:cstheme="minorHAnsi"/>
          <w:color w:val="000230"/>
          <w:sz w:val="24"/>
          <w:szCs w:val="24"/>
          <w:highlight w:val="cyan"/>
          <w:u w:val="single"/>
        </w:rPr>
        <w:t>these weapons are controlled because a significant amount of violence that occurs</w:t>
      </w:r>
      <w:r w:rsidRPr="00E5038B">
        <w:rPr>
          <w:rFonts w:asciiTheme="minorHAnsi" w:eastAsia="Times New Roman" w:hAnsiTheme="minorHAnsi" w:cstheme="minorHAnsi"/>
          <w:color w:val="000230"/>
          <w:sz w:val="24"/>
          <w:szCs w:val="24"/>
          <w:u w:val="single"/>
        </w:rPr>
        <w:t xml:space="preserve">, including against U.S. military and law enforcement personnel, </w:t>
      </w:r>
      <w:r w:rsidRPr="00E5038B">
        <w:rPr>
          <w:rFonts w:asciiTheme="minorHAnsi" w:eastAsia="Times New Roman" w:hAnsiTheme="minorHAnsi" w:cstheme="minorHAnsi"/>
          <w:color w:val="000230"/>
          <w:sz w:val="24"/>
          <w:szCs w:val="24"/>
          <w:highlight w:val="cyan"/>
          <w:u w:val="single"/>
        </w:rPr>
        <w:t>is inflicted by small arms</w:t>
      </w:r>
      <w:r w:rsidRPr="00E5038B">
        <w:rPr>
          <w:rFonts w:asciiTheme="minorHAnsi" w:eastAsia="Times New Roman" w:hAnsiTheme="minorHAnsi" w:cstheme="minorHAnsi"/>
          <w:color w:val="000230"/>
          <w:sz w:val="24"/>
          <w:szCs w:val="24"/>
          <w:u w:val="single"/>
        </w:rPr>
        <w:t>.</w:t>
      </w:r>
      <w:r w:rsidRPr="00E5038B">
        <w:rPr>
          <w:rFonts w:asciiTheme="minorHAnsi" w:eastAsia="Times New Roman" w:hAnsiTheme="minorHAnsi" w:cstheme="minorHAnsi"/>
          <w:color w:val="000230"/>
          <w:sz w:val="24"/>
          <w:szCs w:val="24"/>
        </w:rPr>
        <w:t xml:space="preserve"> </w:t>
      </w:r>
      <w:r w:rsidRPr="00E5038B">
        <w:rPr>
          <w:rFonts w:asciiTheme="minorHAnsi" w:eastAsia="Times New Roman" w:hAnsiTheme="minorHAnsi" w:cstheme="minorHAnsi"/>
          <w:color w:val="000230"/>
          <w:sz w:val="24"/>
          <w:szCs w:val="24"/>
          <w:u w:val="single"/>
        </w:rPr>
        <w:t>Research </w:t>
      </w:r>
      <w:hyperlink r:id="rId59" w:history="1">
        <w:r w:rsidRPr="00E5038B">
          <w:rPr>
            <w:rFonts w:asciiTheme="minorHAnsi" w:eastAsia="Times New Roman" w:hAnsiTheme="minorHAnsi" w:cstheme="minorHAnsi"/>
            <w:color w:val="005581"/>
            <w:sz w:val="24"/>
            <w:szCs w:val="24"/>
            <w:u w:val="single"/>
            <w:bdr w:val="none" w:sz="0" w:space="0" w:color="auto" w:frame="1"/>
          </w:rPr>
          <w:t>indicates</w:t>
        </w:r>
      </w:hyperlink>
      <w:r w:rsidRPr="00E5038B">
        <w:rPr>
          <w:rFonts w:asciiTheme="minorHAnsi" w:eastAsia="Times New Roman" w:hAnsiTheme="minorHAnsi" w:cstheme="minorHAnsi"/>
          <w:color w:val="000230"/>
          <w:sz w:val="24"/>
          <w:szCs w:val="24"/>
          <w:u w:val="single"/>
        </w:rPr>
        <w:t> that the types of weapons being transferred to Commerce control—</w:t>
      </w:r>
      <w:r w:rsidRPr="00E5038B">
        <w:rPr>
          <w:rFonts w:asciiTheme="minorHAnsi" w:eastAsia="Times New Roman" w:hAnsiTheme="minorHAnsi" w:cstheme="minorHAnsi"/>
          <w:color w:val="000230"/>
          <w:sz w:val="24"/>
          <w:szCs w:val="24"/>
          <w:highlight w:val="cyan"/>
          <w:u w:val="single"/>
        </w:rPr>
        <w:t>AR-15s and AK-47 style assault rifles and their ammunition—are “weapons of choice” of drug trafficking organizations in</w:t>
      </w:r>
      <w:r w:rsidRPr="00E5038B">
        <w:rPr>
          <w:rFonts w:asciiTheme="minorHAnsi" w:eastAsia="Times New Roman" w:hAnsiTheme="minorHAnsi" w:cstheme="minorHAnsi"/>
          <w:color w:val="000230"/>
          <w:sz w:val="24"/>
          <w:szCs w:val="24"/>
          <w:u w:val="single"/>
        </w:rPr>
        <w:t xml:space="preserve"> Mexico and other</w:t>
      </w:r>
      <w:r w:rsidRPr="00E5038B">
        <w:rPr>
          <w:rFonts w:asciiTheme="minorHAnsi" w:eastAsia="Times New Roman" w:hAnsiTheme="minorHAnsi" w:cstheme="minorHAnsi"/>
          <w:color w:val="000230"/>
          <w:sz w:val="24"/>
          <w:szCs w:val="24"/>
          <w:highlight w:val="cyan"/>
          <w:u w:val="single"/>
        </w:rPr>
        <w:t xml:space="preserve"> Latin American countries.</w:t>
      </w:r>
      <w:r w:rsidRPr="00E5038B">
        <w:rPr>
          <w:rFonts w:asciiTheme="minorHAnsi" w:eastAsia="Times New Roman" w:hAnsiTheme="minorHAnsi" w:cstheme="minorHAnsi"/>
          <w:color w:val="000230"/>
          <w:sz w:val="24"/>
          <w:szCs w:val="24"/>
        </w:rPr>
        <w:t xml:space="preserve"> </w:t>
      </w:r>
      <w:r w:rsidRPr="00E5038B">
        <w:rPr>
          <w:rFonts w:asciiTheme="minorHAnsi" w:eastAsia="Times New Roman" w:hAnsiTheme="minorHAnsi" w:cstheme="minorHAnsi"/>
          <w:color w:val="000230"/>
          <w:sz w:val="18"/>
          <w:szCs w:val="18"/>
        </w:rPr>
        <w:t>Many can also be easily converted to fully automatic weapons, which will remain under USML control. U.S. military members often operate their fully-automatic-capable weapons in a semi-automatic or less-than-automatic mode.</w:t>
      </w:r>
      <w:r w:rsidRPr="00A60695">
        <w:rPr>
          <w:rFonts w:asciiTheme="minorHAnsi" w:eastAsia="Times New Roman" w:hAnsiTheme="minorHAnsi" w:cstheme="minorHAnsi"/>
          <w:color w:val="000230"/>
          <w:sz w:val="18"/>
          <w:szCs w:val="18"/>
        </w:rPr>
        <w:t xml:space="preserve"> </w:t>
      </w:r>
      <w:r w:rsidRPr="00E5038B">
        <w:rPr>
          <w:rFonts w:asciiTheme="minorHAnsi" w:eastAsia="Times New Roman" w:hAnsiTheme="minorHAnsi" w:cstheme="minorHAnsi"/>
          <w:color w:val="000230"/>
          <w:sz w:val="18"/>
          <w:szCs w:val="18"/>
        </w:rPr>
        <w:t>The transfer of firearms export control to the Department of Commerce will also likely </w:t>
      </w:r>
      <w:hyperlink r:id="rId60" w:history="1">
        <w:r w:rsidRPr="00E5038B">
          <w:rPr>
            <w:rFonts w:asciiTheme="minorHAnsi" w:eastAsia="Times New Roman" w:hAnsiTheme="minorHAnsi" w:cstheme="minorHAnsi"/>
            <w:color w:val="005581"/>
            <w:sz w:val="18"/>
            <w:szCs w:val="18"/>
            <w:u w:val="single"/>
            <w:bdr w:val="none" w:sz="0" w:space="0" w:color="auto" w:frame="1"/>
          </w:rPr>
          <w:t>remove</w:t>
        </w:r>
      </w:hyperlink>
      <w:r w:rsidRPr="00E5038B">
        <w:rPr>
          <w:rFonts w:asciiTheme="minorHAnsi" w:eastAsia="Times New Roman" w:hAnsiTheme="minorHAnsi" w:cstheme="minorHAnsi"/>
          <w:color w:val="000230"/>
          <w:sz w:val="18"/>
          <w:szCs w:val="18"/>
        </w:rPr>
        <w:t> a number of brokering registration requirements, may open up license exemptions that facilitate weapons ending up in the wrong hands, and limit legal or investigative actions to stop such results.</w:t>
      </w:r>
      <w:r w:rsidRPr="00A60695">
        <w:rPr>
          <w:rFonts w:asciiTheme="minorHAnsi" w:eastAsia="Times New Roman" w:hAnsiTheme="minorHAnsi" w:cstheme="minorHAnsi"/>
          <w:color w:val="000230"/>
          <w:sz w:val="18"/>
          <w:szCs w:val="18"/>
        </w:rPr>
        <w:t xml:space="preserve"> </w:t>
      </w:r>
      <w:r w:rsidRPr="00E5038B">
        <w:rPr>
          <w:rFonts w:asciiTheme="minorHAnsi" w:eastAsia="Times New Roman" w:hAnsiTheme="minorHAnsi" w:cstheme="minorHAnsi"/>
          <w:color w:val="000230"/>
          <w:sz w:val="18"/>
          <w:szCs w:val="18"/>
        </w:rPr>
        <w:t>Claiming that these weapons do not have military utility because they may be commercially available, are somehow less dangerous,</w:t>
      </w:r>
      <w:r w:rsidRPr="00A60695">
        <w:rPr>
          <w:rFonts w:asciiTheme="minorHAnsi" w:eastAsia="Times New Roman" w:hAnsiTheme="minorHAnsi" w:cstheme="minorHAnsi"/>
          <w:color w:val="000230"/>
          <w:sz w:val="18"/>
          <w:szCs w:val="18"/>
        </w:rPr>
        <w:t xml:space="preserve"> </w:t>
      </w:r>
      <w:r w:rsidRPr="00E5038B">
        <w:rPr>
          <w:rFonts w:asciiTheme="minorHAnsi" w:eastAsia="Times New Roman" w:hAnsiTheme="minorHAnsi" w:cstheme="minorHAnsi"/>
          <w:color w:val="000230"/>
          <w:sz w:val="18"/>
          <w:szCs w:val="18"/>
        </w:rPr>
        <w:t>or do not merit stronger international control, is wrong.</w:t>
      </w:r>
      <w:r w:rsidRPr="00A60695">
        <w:rPr>
          <w:rFonts w:asciiTheme="minorHAnsi" w:eastAsia="Times New Roman" w:hAnsiTheme="minorHAnsi" w:cstheme="minorHAnsi"/>
          <w:color w:val="000230"/>
          <w:sz w:val="18"/>
          <w:szCs w:val="18"/>
        </w:rPr>
        <w:t xml:space="preserve"> </w:t>
      </w:r>
      <w:r w:rsidRPr="00E5038B">
        <w:rPr>
          <w:rFonts w:asciiTheme="minorHAnsi" w:eastAsia="Times New Roman" w:hAnsiTheme="minorHAnsi" w:cstheme="minorHAnsi"/>
          <w:color w:val="000230"/>
          <w:sz w:val="18"/>
          <w:szCs w:val="18"/>
        </w:rPr>
        <w:t>In the end</w:t>
      </w:r>
      <w:r w:rsidRPr="00E5038B">
        <w:rPr>
          <w:rFonts w:asciiTheme="minorHAnsi" w:eastAsia="Times New Roman" w:hAnsiTheme="minorHAnsi" w:cstheme="minorHAnsi"/>
          <w:color w:val="000230"/>
          <w:sz w:val="24"/>
          <w:szCs w:val="24"/>
        </w:rPr>
        <w:t xml:space="preserve">, </w:t>
      </w:r>
      <w:r w:rsidRPr="00E5038B">
        <w:rPr>
          <w:rFonts w:asciiTheme="minorHAnsi" w:eastAsia="Times New Roman" w:hAnsiTheme="minorHAnsi" w:cstheme="minorHAnsi"/>
          <w:color w:val="000230"/>
          <w:sz w:val="24"/>
          <w:szCs w:val="24"/>
          <w:highlight w:val="cyan"/>
          <w:u w:val="single"/>
        </w:rPr>
        <w:t>these policies continue the wrong-minded approach of the Trump admin</w:t>
      </w:r>
      <w:r w:rsidRPr="00E5038B">
        <w:rPr>
          <w:rFonts w:asciiTheme="minorHAnsi" w:eastAsia="Times New Roman" w:hAnsiTheme="minorHAnsi" w:cstheme="minorHAnsi"/>
          <w:color w:val="000230"/>
          <w:sz w:val="24"/>
          <w:szCs w:val="24"/>
          <w:u w:val="single"/>
        </w:rPr>
        <w:t>istration to treat weapons as any other trade commodity, threatening to undermine long-term global security and true U.S.</w:t>
      </w:r>
      <w:r w:rsidRPr="00E5038B">
        <w:rPr>
          <w:rFonts w:asciiTheme="minorHAnsi" w:eastAsia="Times New Roman" w:hAnsiTheme="minorHAnsi" w:cstheme="minorHAnsi"/>
          <w:color w:val="000230"/>
          <w:sz w:val="24"/>
          <w:szCs w:val="24"/>
        </w:rPr>
        <w:t xml:space="preserve"> national security interests</w:t>
      </w:r>
      <w:r w:rsidRPr="00E5038B">
        <w:rPr>
          <w:rFonts w:asciiTheme="minorHAnsi" w:eastAsia="Times New Roman" w:hAnsiTheme="minorHAnsi" w:cstheme="minorHAnsi"/>
          <w:color w:val="000230"/>
          <w:sz w:val="18"/>
          <w:szCs w:val="18"/>
        </w:rPr>
        <w:t>.</w:t>
      </w:r>
      <w:r w:rsidRPr="00E5038B">
        <w:rPr>
          <w:rFonts w:asciiTheme="minorHAnsi" w:eastAsia="Times New Roman" w:hAnsiTheme="minorHAnsi" w:cstheme="minorHAnsi"/>
          <w:i/>
          <w:iCs/>
          <w:color w:val="000230"/>
          <w:sz w:val="18"/>
          <w:szCs w:val="18"/>
        </w:rPr>
        <w:t>—JEFF ABRAMSON, nonresident senior fellow</w:t>
      </w:r>
    </w:p>
    <w:p w:rsidR="002F0D68" w:rsidRPr="00FC7557" w:rsidRDefault="002F0D68" w:rsidP="002F0D68"/>
    <w:p w:rsidR="002F0D68" w:rsidRDefault="002F0D68" w:rsidP="002F0D68">
      <w:pPr>
        <w:pStyle w:val="Heading4"/>
      </w:pPr>
      <w:r>
        <w:t>Arms sales to Latin America causes instability, high crime rates and trafficking.</w:t>
      </w:r>
    </w:p>
    <w:p w:rsidR="002F0D68" w:rsidRPr="002D5879" w:rsidRDefault="002F0D68" w:rsidP="002F0D68">
      <w:pPr>
        <w:rPr>
          <w:sz w:val="18"/>
          <w:szCs w:val="18"/>
        </w:rPr>
      </w:pPr>
      <w:r>
        <w:rPr>
          <w:b/>
          <w:bCs/>
          <w:sz w:val="24"/>
          <w:szCs w:val="24"/>
        </w:rPr>
        <w:t xml:space="preserve">Bierly 18’ </w:t>
      </w:r>
      <w:r>
        <w:rPr>
          <w:sz w:val="18"/>
          <w:szCs w:val="18"/>
        </w:rPr>
        <w:t>Rachel bierly has a certificate in Latin America studies and is studying at the University of Pittsburgh. “US Arm Sales in Brazil”</w:t>
      </w:r>
    </w:p>
    <w:p w:rsidR="002F0D68" w:rsidRPr="005529F2" w:rsidRDefault="002F0D68" w:rsidP="002F0D68">
      <w:pPr>
        <w:pStyle w:val="NormalWeb"/>
        <w:shd w:val="clear" w:color="auto" w:fill="FFFFFF"/>
        <w:spacing w:before="0" w:beforeAutospacing="0"/>
        <w:textAlignment w:val="baseline"/>
        <w:rPr>
          <w:rFonts w:asciiTheme="minorHAnsi" w:hAnsiTheme="minorHAnsi" w:cstheme="minorHAnsi"/>
          <w:color w:val="333333"/>
        </w:rPr>
      </w:pPr>
      <w:r w:rsidRPr="005529F2">
        <w:rPr>
          <w:rFonts w:asciiTheme="minorHAnsi" w:hAnsiTheme="minorHAnsi" w:cstheme="minorHAnsi"/>
          <w:color w:val="333333"/>
        </w:rPr>
        <w:t xml:space="preserve">The United States can’t seem to agree on policies surrounding gun control. Regardless of a person’s political party, economic status, heritage and age, US citizens are divided over the nation’s stance on gun laws. Just over half of the US population believes that gun laws should be stricter, while about 18% believe these laws should be less strict. The remaining population seems to believe that the current gun laws are about where they should be (Parker, Horowitz, Igielnik, Oliphant, and Brown, 2017). With mass shootings becoming a more and more frequent occurrence, it’s no wonder that there is such a debate surrounding the process of selling and buying firearms in the United States. However, US policies on gun control have a large influence even outside of the US. According to a report by Reuters, </w:t>
      </w:r>
      <w:r w:rsidRPr="005529F2">
        <w:rPr>
          <w:rFonts w:asciiTheme="minorHAnsi" w:hAnsiTheme="minorHAnsi" w:cstheme="minorHAnsi"/>
          <w:color w:val="333333"/>
          <w:highlight w:val="cyan"/>
          <w:u w:val="single"/>
        </w:rPr>
        <w:t>the majority of the guns that illegally enter Brazil and end up in the possession of drug traffickers and armed thieves</w:t>
      </w:r>
      <w:r w:rsidRPr="005529F2">
        <w:rPr>
          <w:rFonts w:asciiTheme="minorHAnsi" w:hAnsiTheme="minorHAnsi" w:cstheme="minorHAnsi"/>
          <w:color w:val="333333"/>
          <w:u w:val="single"/>
        </w:rPr>
        <w:t xml:space="preserve"> among other criminals come from the United States</w:t>
      </w:r>
      <w:r w:rsidRPr="005529F2">
        <w:rPr>
          <w:rFonts w:asciiTheme="minorHAnsi" w:hAnsiTheme="minorHAnsi" w:cstheme="minorHAnsi"/>
          <w:color w:val="333333"/>
        </w:rPr>
        <w:t xml:space="preserve"> (Paraguassu, 2018). </w:t>
      </w:r>
      <w:r w:rsidRPr="005529F2">
        <w:rPr>
          <w:rFonts w:asciiTheme="minorHAnsi" w:hAnsiTheme="minorHAnsi" w:cstheme="minorHAnsi"/>
          <w:color w:val="333333"/>
          <w:highlight w:val="cyan"/>
          <w:u w:val="single"/>
        </w:rPr>
        <w:t>These criminals are the cause of at least 95% of Brazil’s 40,000-gun related deaths per year</w:t>
      </w:r>
      <w:r w:rsidRPr="005529F2">
        <w:rPr>
          <w:rFonts w:asciiTheme="minorHAnsi" w:hAnsiTheme="minorHAnsi" w:cstheme="minorHAnsi"/>
          <w:color w:val="333333"/>
        </w:rPr>
        <w:t xml:space="preserve"> (Crime Prevention Research Center, 2015). Despite one of the highest rates of gun related deaths in the world, Brazil has relatively strict gun laws compared to the United States. In order to legally own a gun in Brazil, a person must apply for a permit, which will only be approved if the applicant has a fixed address, proof of legitimate income, no criminal record, passes a mental health test, provides proof that he or she knows how to control and shoot a gun, evidence of why he or she needs a gun, and even if a person fulfills all of these requirements, the police can arbitrarily deny the request (Garcia-Navarro, 2016). Alough only a small percent of Brazilians legally own guns, </w:t>
      </w:r>
      <w:r w:rsidRPr="005529F2">
        <w:rPr>
          <w:rFonts w:asciiTheme="minorHAnsi" w:hAnsiTheme="minorHAnsi" w:cstheme="minorHAnsi"/>
          <w:color w:val="333333"/>
          <w:u w:val="single"/>
        </w:rPr>
        <w:t>thousands of guns are illegally brought into the country, the majority of which come from the US. </w:t>
      </w:r>
      <w:r w:rsidRPr="005529F2">
        <w:rPr>
          <w:rFonts w:asciiTheme="minorHAnsi" w:hAnsiTheme="minorHAnsi" w:cstheme="minorHAnsi"/>
          <w:color w:val="333333"/>
          <w:highlight w:val="cyan"/>
          <w:u w:val="single"/>
        </w:rPr>
        <w:t>Most of the guns that end up in Brazil from the US are shipped through a third country</w:t>
      </w:r>
      <w:r w:rsidRPr="005529F2">
        <w:rPr>
          <w:rFonts w:asciiTheme="minorHAnsi" w:hAnsiTheme="minorHAnsi" w:cstheme="minorHAnsi"/>
          <w:color w:val="333333"/>
          <w:u w:val="single"/>
        </w:rPr>
        <w:t>, most commonly Paraguay, which is not only the most common stop for US arms en route to Brazil</w:t>
      </w:r>
      <w:r w:rsidRPr="005529F2">
        <w:rPr>
          <w:rFonts w:asciiTheme="minorHAnsi" w:hAnsiTheme="minorHAnsi" w:cstheme="minorHAnsi"/>
          <w:color w:val="333333"/>
        </w:rPr>
        <w:t xml:space="preserve">, but also Brazil’s second largest supplier of guns due to more relaxed trade regulations between the countries. United Nations and the Latin American Trade group Mercosur hope to create stricter regulations in the coming years with the hope of limiting the illegal importation of weapons. </w:t>
      </w:r>
      <w:r w:rsidRPr="005529F2">
        <w:rPr>
          <w:rFonts w:asciiTheme="minorHAnsi" w:hAnsiTheme="minorHAnsi" w:cstheme="minorHAnsi"/>
          <w:color w:val="333333"/>
        </w:rPr>
        <w:lastRenderedPageBreak/>
        <w:t xml:space="preserve">Both Paraguay and Brazil are also cooperating on bilateral trade agreements that aim to lessen the number of illegal arms passing between the nations (Brazil Monitor, 2018). Although </w:t>
      </w:r>
      <w:r w:rsidRPr="005529F2">
        <w:rPr>
          <w:rFonts w:asciiTheme="minorHAnsi" w:hAnsiTheme="minorHAnsi" w:cstheme="minorHAnsi"/>
          <w:color w:val="333333"/>
          <w:highlight w:val="cyan"/>
          <w:u w:val="single"/>
        </w:rPr>
        <w:t>international trade regulations may be the most direct way at tackling the issue of gun violence in Brazil</w:t>
      </w:r>
      <w:r w:rsidRPr="005529F2">
        <w:rPr>
          <w:rFonts w:asciiTheme="minorHAnsi" w:hAnsiTheme="minorHAnsi" w:cstheme="minorHAnsi"/>
          <w:color w:val="333333"/>
        </w:rPr>
        <w:t>, Brazilian legislatures are promoting reforms to internal gun control laws</w:t>
      </w:r>
    </w:p>
    <w:p w:rsidR="002F0D68" w:rsidRDefault="002F0D68" w:rsidP="002F0D68">
      <w:pPr>
        <w:pStyle w:val="Heading4"/>
      </w:pPr>
      <w:r w:rsidRPr="00BC654C">
        <w:t xml:space="preserve">Contemporary deterrence policies are ineffective – eum is </w:t>
      </w:r>
      <w:r>
        <w:t xml:space="preserve">very </w:t>
      </w:r>
      <w:r w:rsidRPr="00BC654C">
        <w:t xml:space="preserve">flawed – the plan is </w:t>
      </w:r>
      <w:proofErr w:type="gramStart"/>
      <w:r w:rsidRPr="00BC654C">
        <w:t>k2</w:t>
      </w:r>
      <w:proofErr w:type="gramEnd"/>
      <w:r w:rsidRPr="00BC654C">
        <w:t xml:space="preserve"> prevent catastrophe</w:t>
      </w:r>
      <w:r>
        <w:t xml:space="preserve"> and havoc in Latin America unambiguously near the border.</w:t>
      </w:r>
    </w:p>
    <w:p w:rsidR="002F0D68" w:rsidRDefault="002F0D68" w:rsidP="002F0D68">
      <w:r w:rsidRPr="00A36C96">
        <w:t xml:space="preserve">Josefina </w:t>
      </w:r>
      <w:r w:rsidRPr="00A36C96">
        <w:rPr>
          <w:rStyle w:val="Style13ptBold"/>
        </w:rPr>
        <w:t>Salom 4/19</w:t>
      </w:r>
    </w:p>
    <w:p w:rsidR="002F0D68" w:rsidRPr="00A36C96" w:rsidRDefault="002F0D68" w:rsidP="002F0D68">
      <w:pPr>
        <w:rPr>
          <w:color w:val="000000"/>
        </w:rPr>
      </w:pPr>
      <w:r>
        <w:t xml:space="preserve">April 19 2019- </w:t>
      </w:r>
      <w:r w:rsidRPr="00A36C96">
        <w:t>is a journalist with Amnesty International in Mexico. She reports on the state of human rights across the Americas. “Argentina Traffickers Buying US Arms for Sale to Brazil Gangs.” InSight Crime, 11 Apr. 2019, www.insightcrime.org/news/brief/argentina-traffickers-bu</w:t>
      </w:r>
      <w:r>
        <w:t>ying-us-arms-sale-brazil-gangs///dvb)</w:t>
      </w:r>
    </w:p>
    <w:p w:rsidR="002F0D68" w:rsidRDefault="002F0D68" w:rsidP="002F0D68">
      <w:pPr>
        <w:rPr>
          <w:rStyle w:val="Emphasis"/>
        </w:rPr>
      </w:pPr>
      <w:r w:rsidRPr="00230F33">
        <w:rPr>
          <w:rStyle w:val="Emphasis"/>
          <w:highlight w:val="green"/>
        </w:rPr>
        <w:t>Arms traffickers in Argentina bought US AR-15 rifle parts</w:t>
      </w:r>
      <w:r w:rsidRPr="002F44B4">
        <w:rPr>
          <w:sz w:val="16"/>
        </w:rPr>
        <w:t xml:space="preserve">, assembled the firearms, and then transported the arsenal in a military-style truck. </w:t>
      </w:r>
      <w:r w:rsidRPr="003C02EB">
        <w:rPr>
          <w:rStyle w:val="Emphasis"/>
        </w:rPr>
        <w:t xml:space="preserve">The intended buyers of the high-powered weapons were powerful prison gangs in neighboring Brazil and Paraguay, in a case that shows how easily arms move in the lawless Tri-Border region. </w:t>
      </w:r>
      <w:r w:rsidRPr="002F44B4">
        <w:rPr>
          <w:sz w:val="16"/>
        </w:rPr>
        <w:t xml:space="preserve">Each package held sufficient parts for as many as five AR-15 rifles. The </w:t>
      </w:r>
      <w:r w:rsidRPr="003C02EB">
        <w:rPr>
          <w:rStyle w:val="Emphasis"/>
        </w:rPr>
        <w:t>s</w:t>
      </w:r>
      <w:r w:rsidRPr="00AF0CA5">
        <w:rPr>
          <w:rStyle w:val="Emphasis"/>
        </w:rPr>
        <w:t>e</w:t>
      </w:r>
      <w:r w:rsidRPr="003C02EB">
        <w:rPr>
          <w:rStyle w:val="Emphasis"/>
        </w:rPr>
        <w:t xml:space="preserve">mi-automatic </w:t>
      </w:r>
      <w:r w:rsidRPr="00AF0CA5">
        <w:rPr>
          <w:rStyle w:val="Emphasis"/>
          <w:highlight w:val="green"/>
        </w:rPr>
        <w:t>weapons were then assembled</w:t>
      </w:r>
      <w:r w:rsidRPr="003C02EB">
        <w:rPr>
          <w:rStyle w:val="Emphasis"/>
        </w:rPr>
        <w:t xml:space="preserve">, modified, and even tested prior </w:t>
      </w:r>
      <w:r w:rsidRPr="00AF0CA5">
        <w:rPr>
          <w:rStyle w:val="Emphasis"/>
          <w:highlight w:val="green"/>
        </w:rPr>
        <w:t>to</w:t>
      </w:r>
      <w:r w:rsidRPr="003C02EB">
        <w:rPr>
          <w:rStyle w:val="Emphasis"/>
        </w:rPr>
        <w:t xml:space="preserve"> </w:t>
      </w:r>
      <w:r w:rsidRPr="00AF0CA5">
        <w:rPr>
          <w:rStyle w:val="Emphasis"/>
          <w:highlight w:val="green"/>
        </w:rPr>
        <w:t>be</w:t>
      </w:r>
      <w:r w:rsidRPr="003C02EB">
        <w:rPr>
          <w:rStyle w:val="Emphasis"/>
        </w:rPr>
        <w:t xml:space="preserve">ing </w:t>
      </w:r>
      <w:r w:rsidRPr="00AF0CA5">
        <w:rPr>
          <w:rStyle w:val="Emphasis"/>
          <w:highlight w:val="green"/>
        </w:rPr>
        <w:t>packed for sale to crime groups in Brazil and Paraguay.</w:t>
      </w:r>
      <w:r w:rsidRPr="002F44B4">
        <w:rPr>
          <w:sz w:val="16"/>
        </w:rPr>
        <w:t xml:space="preserve"> The arms were transported to the neighboring countries in a silver Kia truck outfitted with army insignias that likely had been bought in a military auction. After substituting the real rifle parts with fakes, authorities in Argentina tracked one of the packages to where the arms were being assembled. The dismantling of the illegal arms network, which operated out of Argentina and sold weapons to criminal groups in neighboring Brazil and Paraguay, shows how </w:t>
      </w:r>
      <w:r w:rsidRPr="00230F33">
        <w:rPr>
          <w:rStyle w:val="Emphasis"/>
          <w:highlight w:val="green"/>
        </w:rPr>
        <w:t>the Tri-Border region thrives as a criminal hub</w:t>
      </w:r>
      <w:r w:rsidRPr="002F44B4">
        <w:rPr>
          <w:sz w:val="16"/>
          <w:highlight w:val="green"/>
        </w:rPr>
        <w:t>.</w:t>
      </w:r>
      <w:r w:rsidRPr="002F44B4">
        <w:rPr>
          <w:sz w:val="16"/>
        </w:rPr>
        <w:t xml:space="preserve"> </w:t>
      </w:r>
      <w:r w:rsidRPr="00230F33">
        <w:rPr>
          <w:rStyle w:val="Emphasis"/>
        </w:rPr>
        <w:t xml:space="preserve">The </w:t>
      </w:r>
      <w:r w:rsidRPr="00230F33">
        <w:rPr>
          <w:rStyle w:val="Emphasis"/>
          <w:highlight w:val="green"/>
        </w:rPr>
        <w:t>U</w:t>
      </w:r>
      <w:r w:rsidRPr="00230F33">
        <w:rPr>
          <w:rStyle w:val="Emphasis"/>
        </w:rPr>
        <w:t xml:space="preserve">nited </w:t>
      </w:r>
      <w:r w:rsidRPr="00230F33">
        <w:rPr>
          <w:rStyle w:val="Emphasis"/>
          <w:highlight w:val="green"/>
        </w:rPr>
        <w:t>S</w:t>
      </w:r>
      <w:r w:rsidRPr="00230F33">
        <w:rPr>
          <w:rStyle w:val="Emphasis"/>
        </w:rPr>
        <w:t xml:space="preserve">tates’ </w:t>
      </w:r>
      <w:r w:rsidRPr="00230F33">
        <w:rPr>
          <w:rStyle w:val="Emphasis"/>
          <w:highlight w:val="green"/>
        </w:rPr>
        <w:t>lax gun laws</w:t>
      </w:r>
      <w:r w:rsidRPr="00230F33">
        <w:rPr>
          <w:rStyle w:val="Emphasis"/>
        </w:rPr>
        <w:t xml:space="preserve"> and Argentina’s weak border </w:t>
      </w:r>
      <w:r w:rsidRPr="002F44B4">
        <w:rPr>
          <w:sz w:val="16"/>
        </w:rPr>
        <w:t>and customs controls were what made illegal arms trade possible.</w:t>
      </w:r>
      <w:r w:rsidRPr="00230F33">
        <w:rPr>
          <w:rStyle w:val="Emphasis"/>
        </w:rPr>
        <w:t xml:space="preserve"> </w:t>
      </w:r>
    </w:p>
    <w:p w:rsidR="002F0D68" w:rsidRDefault="002F0D68" w:rsidP="002F0D68">
      <w:pPr>
        <w:rPr>
          <w:rStyle w:val="Emphasis"/>
        </w:rPr>
      </w:pPr>
    </w:p>
    <w:p w:rsidR="002F0D68" w:rsidRDefault="002F0D68" w:rsidP="002F0D68">
      <w:pPr>
        <w:pStyle w:val="Heading4"/>
      </w:pPr>
      <w:r>
        <w:t>We have a moral obligation to stop selling small arms to Central America – they aren’t using them for good</w:t>
      </w:r>
    </w:p>
    <w:p w:rsidR="002F0D68" w:rsidRPr="00976D49" w:rsidRDefault="002F0D68" w:rsidP="002F0D68">
      <w:pPr>
        <w:rPr>
          <w:rFonts w:asciiTheme="minorHAnsi" w:hAnsiTheme="minorHAnsi" w:cstheme="minorHAnsi"/>
          <w:sz w:val="18"/>
          <w:szCs w:val="18"/>
        </w:rPr>
      </w:pPr>
      <w:r w:rsidRPr="00976D49">
        <w:rPr>
          <w:b/>
          <w:bCs/>
          <w:sz w:val="24"/>
          <w:szCs w:val="24"/>
        </w:rPr>
        <w:t>Parsons and Vargas 18</w:t>
      </w:r>
      <w:r>
        <w:rPr>
          <w:b/>
          <w:bCs/>
          <w:sz w:val="24"/>
          <w:szCs w:val="24"/>
        </w:rPr>
        <w:t xml:space="preserve">’ </w:t>
      </w:r>
      <w:r w:rsidRPr="00976D49">
        <w:rPr>
          <w:rFonts w:asciiTheme="minorHAnsi" w:hAnsiTheme="minorHAnsi" w:cstheme="minorHAnsi"/>
          <w:color w:val="333333"/>
          <w:sz w:val="18"/>
          <w:szCs w:val="18"/>
        </w:rPr>
        <w:t>Chelsea Parsons is the vice president of Gun Violence Prevention at American Progress.</w:t>
      </w:r>
      <w:r>
        <w:rPr>
          <w:rFonts w:asciiTheme="minorHAnsi" w:hAnsiTheme="minorHAnsi" w:cstheme="minorHAnsi"/>
          <w:color w:val="333333"/>
          <w:sz w:val="18"/>
          <w:szCs w:val="18"/>
        </w:rPr>
        <w:t xml:space="preserve"> </w:t>
      </w:r>
      <w:r w:rsidRPr="00976D49">
        <w:rPr>
          <w:rFonts w:asciiTheme="minorHAnsi" w:hAnsiTheme="minorHAnsi" w:cstheme="minorHAnsi"/>
          <w:color w:val="333333"/>
          <w:sz w:val="18"/>
          <w:szCs w:val="18"/>
        </w:rPr>
        <w:t>Eugenio Weigend is the associate director for Gun Violence Prevention at American Progress. </w:t>
      </w:r>
      <w:r>
        <w:rPr>
          <w:rFonts w:asciiTheme="minorHAnsi" w:hAnsiTheme="minorHAnsi" w:cstheme="minorHAnsi"/>
          <w:color w:val="333333"/>
          <w:sz w:val="18"/>
          <w:szCs w:val="18"/>
        </w:rPr>
        <w:t xml:space="preserve">“Beyond Our Borders. How Weak U.S. Gun Laws Contribute To Violent Crime Abroad.” </w:t>
      </w:r>
      <w:hyperlink r:id="rId61" w:history="1">
        <w:r w:rsidRPr="006867A3">
          <w:rPr>
            <w:rStyle w:val="Hyperlink"/>
            <w:sz w:val="18"/>
            <w:szCs w:val="18"/>
          </w:rPr>
          <w:t>https://www.americanprogress.org/issues/guns-crime/reports/2018/02/02/445659/beyond-our-borders/</w:t>
        </w:r>
      </w:hyperlink>
    </w:p>
    <w:p w:rsidR="002F0D68" w:rsidRPr="00AB6BF9" w:rsidRDefault="002F0D68" w:rsidP="002F0D68">
      <w:pPr>
        <w:pStyle w:val="z-BottomofForm"/>
        <w:rPr>
          <w:rFonts w:asciiTheme="minorHAnsi" w:hAnsiTheme="minorHAnsi" w:cstheme="minorHAnsi"/>
          <w:sz w:val="18"/>
          <w:szCs w:val="18"/>
        </w:rPr>
      </w:pPr>
      <w:r w:rsidRPr="00AB6BF9">
        <w:rPr>
          <w:rFonts w:asciiTheme="minorHAnsi" w:hAnsiTheme="minorHAnsi" w:cstheme="minorHAnsi"/>
          <w:sz w:val="18"/>
          <w:szCs w:val="18"/>
        </w:rPr>
        <w:t>Bottom of Form</w:t>
      </w:r>
    </w:p>
    <w:p w:rsidR="002F0D68" w:rsidRPr="00AB6BF9" w:rsidRDefault="002F0D68" w:rsidP="002F0D68">
      <w:pPr>
        <w:pStyle w:val="counter-paragraph"/>
        <w:shd w:val="clear" w:color="auto" w:fill="FFFFFF"/>
        <w:rPr>
          <w:rFonts w:asciiTheme="minorHAnsi" w:hAnsiTheme="minorHAnsi" w:cstheme="minorHAnsi"/>
          <w:color w:val="333333"/>
          <w:sz w:val="18"/>
          <w:szCs w:val="18"/>
          <w:vertAlign w:val="superscript"/>
        </w:rPr>
      </w:pPr>
      <w:r w:rsidRPr="00AB6BF9">
        <w:rPr>
          <w:rFonts w:asciiTheme="minorHAnsi" w:hAnsiTheme="minorHAnsi" w:cstheme="minorHAnsi"/>
          <w:color w:val="333333"/>
          <w:sz w:val="18"/>
          <w:szCs w:val="18"/>
        </w:rPr>
        <w:t>From 2014 to 2016, across 15 countries in North America, Central America, and the Caribbean, 50,133 guns that originated in the United States were recovered as part of criminal investigations.</w:t>
      </w:r>
      <w:hyperlink r:id="rId62" w:anchor="fn-445659-1" w:history="1">
        <w:r w:rsidRPr="00AB6BF9">
          <w:rPr>
            <w:rStyle w:val="Hyperlink"/>
            <w:rFonts w:asciiTheme="minorHAnsi" w:eastAsiaTheme="majorEastAsia" w:hAnsiTheme="minorHAnsi" w:cstheme="minorHAnsi"/>
            <w:color w:val="235EBD"/>
            <w:sz w:val="18"/>
            <w:szCs w:val="18"/>
            <w:vertAlign w:val="superscript"/>
          </w:rPr>
          <w:t>1</w:t>
        </w:r>
      </w:hyperlink>
      <w:r w:rsidRPr="00AB6BF9">
        <w:rPr>
          <w:rFonts w:asciiTheme="minorHAnsi" w:hAnsiTheme="minorHAnsi" w:cstheme="minorHAnsi"/>
          <w:color w:val="333333"/>
          <w:sz w:val="18"/>
          <w:szCs w:val="18"/>
        </w:rPr>
        <w:t> Put another way, during this span,</w:t>
      </w:r>
      <w:r>
        <w:rPr>
          <w:rFonts w:ascii="Arial" w:hAnsi="Arial" w:cs="Arial"/>
          <w:color w:val="333333"/>
        </w:rPr>
        <w:t xml:space="preserve"> </w:t>
      </w:r>
      <w:r w:rsidRPr="00AB6BF9">
        <w:rPr>
          <w:rFonts w:asciiTheme="minorHAnsi" w:hAnsiTheme="minorHAnsi" w:cstheme="minorHAnsi"/>
          <w:color w:val="333333"/>
          <w:highlight w:val="cyan"/>
          <w:u w:val="single"/>
        </w:rPr>
        <w:t>U.S.-sourced guns were used to commit crimes in nearby countries approximately once every 31 minutes</w:t>
      </w:r>
      <w:r>
        <w:rPr>
          <w:rFonts w:ascii="Arial" w:hAnsi="Arial" w:cs="Arial"/>
          <w:color w:val="333333"/>
        </w:rPr>
        <w:t>.</w:t>
      </w:r>
      <w:hyperlink r:id="rId63" w:anchor="fn-445659-2" w:history="1">
        <w:r w:rsidRPr="00AB6BF9">
          <w:rPr>
            <w:rStyle w:val="Hyperlink"/>
            <w:rFonts w:asciiTheme="minorHAnsi" w:eastAsiaTheme="majorEastAsia" w:hAnsiTheme="minorHAnsi" w:cstheme="minorHAnsi"/>
            <w:color w:val="235EBD"/>
            <w:sz w:val="18"/>
            <w:szCs w:val="18"/>
            <w:vertAlign w:val="superscript"/>
          </w:rPr>
          <w:t>2</w:t>
        </w:r>
      </w:hyperlink>
      <w:r w:rsidRPr="00AB6BF9">
        <w:rPr>
          <w:rFonts w:asciiTheme="minorHAnsi" w:hAnsiTheme="minorHAnsi" w:cstheme="minorHAnsi"/>
          <w:color w:val="333333"/>
          <w:sz w:val="18"/>
          <w:szCs w:val="18"/>
        </w:rPr>
        <w:t>Certainly, many of these U.S.-sourced crime guns were legally exported and were not diverted for criminal use until they crossed the border. The United States is a major manufacturer and a leading exporter of firearms, legally exporting an average of 298,000 guns each year.</w:t>
      </w:r>
      <w:hyperlink r:id="rId64" w:anchor="fn-445659-3" w:history="1">
        <w:r w:rsidRPr="00AB6BF9">
          <w:rPr>
            <w:rStyle w:val="Hyperlink"/>
            <w:rFonts w:asciiTheme="minorHAnsi" w:eastAsiaTheme="majorEastAsia" w:hAnsiTheme="minorHAnsi" w:cstheme="minorHAnsi"/>
            <w:color w:val="235EBD"/>
            <w:sz w:val="18"/>
            <w:szCs w:val="18"/>
            <w:vertAlign w:val="superscript"/>
          </w:rPr>
          <w:t>3</w:t>
        </w:r>
      </w:hyperlink>
      <w:r w:rsidRPr="00AB6BF9">
        <w:rPr>
          <w:rFonts w:asciiTheme="minorHAnsi" w:hAnsiTheme="minorHAnsi" w:cstheme="minorHAnsi"/>
          <w:color w:val="333333"/>
          <w:sz w:val="18"/>
          <w:szCs w:val="18"/>
        </w:rPr>
        <w:t xml:space="preserve">However, </w:t>
      </w:r>
      <w:r w:rsidRPr="00AB6BF9">
        <w:rPr>
          <w:rFonts w:asciiTheme="minorHAnsi" w:hAnsiTheme="minorHAnsi" w:cstheme="minorHAnsi"/>
          <w:color w:val="333333"/>
          <w:sz w:val="18"/>
          <w:szCs w:val="18"/>
          <w:u w:val="single"/>
        </w:rPr>
        <w:t>many of the same gaps and weaknesses in U.S. gun laws that contribute to illegal gun trafficking domestically likewise contribute to the illegal trafficking of guns from the United States to nearby nations</w:t>
      </w:r>
      <w:r w:rsidRPr="00AB6BF9">
        <w:rPr>
          <w:rFonts w:asciiTheme="minorHAnsi" w:hAnsiTheme="minorHAnsi" w:cstheme="minorHAnsi"/>
          <w:color w:val="333333"/>
          <w:sz w:val="18"/>
          <w:szCs w:val="18"/>
        </w:rPr>
        <w:t>.</w:t>
      </w:r>
      <w:r w:rsidRPr="00AB6BF9">
        <w:rPr>
          <w:rFonts w:asciiTheme="minorHAnsi" w:hAnsiTheme="minorHAnsi" w:cstheme="minorHAnsi"/>
          <w:color w:val="333333"/>
          <w:sz w:val="18"/>
          <w:szCs w:val="18"/>
          <w:u w:val="single"/>
        </w:rPr>
        <w:t xml:space="preserve"> This report discusses the scope of the problem of</w:t>
      </w:r>
      <w:r w:rsidRPr="00976D49">
        <w:rPr>
          <w:rFonts w:ascii="Arial" w:hAnsi="Arial" w:cs="Arial"/>
          <w:color w:val="333333"/>
          <w:u w:val="single"/>
        </w:rPr>
        <w:t xml:space="preserve"> </w:t>
      </w:r>
      <w:r w:rsidRPr="00AB6BF9">
        <w:rPr>
          <w:rFonts w:asciiTheme="minorHAnsi" w:hAnsiTheme="minorHAnsi" w:cstheme="minorHAnsi"/>
          <w:color w:val="333333"/>
          <w:highlight w:val="cyan"/>
          <w:u w:val="single"/>
        </w:rPr>
        <w:t>U.S. guns being</w:t>
      </w:r>
      <w:r w:rsidRPr="00AB6BF9">
        <w:rPr>
          <w:rFonts w:asciiTheme="minorHAnsi" w:hAnsiTheme="minorHAnsi" w:cstheme="minorHAnsi"/>
          <w:color w:val="333333"/>
          <w:sz w:val="18"/>
          <w:szCs w:val="18"/>
          <w:u w:val="single"/>
        </w:rPr>
        <w:t xml:space="preserve"> trafficked abroad and</w:t>
      </w:r>
      <w:r w:rsidRPr="00AB6BF9">
        <w:rPr>
          <w:rFonts w:asciiTheme="minorHAnsi" w:hAnsiTheme="minorHAnsi" w:cstheme="minorHAnsi"/>
          <w:color w:val="333333"/>
          <w:u w:val="single"/>
        </w:rPr>
        <w:t xml:space="preserve"> </w:t>
      </w:r>
      <w:r w:rsidRPr="00AB6BF9">
        <w:rPr>
          <w:rFonts w:asciiTheme="minorHAnsi" w:hAnsiTheme="minorHAnsi" w:cstheme="minorHAnsi"/>
          <w:color w:val="333333"/>
          <w:highlight w:val="cyan"/>
          <w:u w:val="single"/>
        </w:rPr>
        <w:t>used in the commission of violent crimes in other nations</w:t>
      </w:r>
      <w:r w:rsidRPr="00AB6BF9">
        <w:rPr>
          <w:rFonts w:asciiTheme="minorHAnsi" w:hAnsiTheme="minorHAnsi" w:cstheme="minorHAnsi"/>
          <w:color w:val="333333"/>
        </w:rPr>
        <w:t xml:space="preserve">. </w:t>
      </w:r>
      <w:r w:rsidRPr="00AB6BF9">
        <w:rPr>
          <w:rFonts w:asciiTheme="minorHAnsi" w:hAnsiTheme="minorHAnsi" w:cstheme="minorHAnsi"/>
          <w:color w:val="333333"/>
          <w:sz w:val="18"/>
          <w:szCs w:val="18"/>
        </w:rPr>
        <w:t>For example, in 2015, a trafficking ring bought more than 100 guns via straw purchases in the Rio Grande Valley of the United States and smuggled them to Mexico. At least 14 of these firearms were recovered in Mexico</w:t>
      </w:r>
      <w:r w:rsidRPr="00AB6BF9">
        <w:rPr>
          <w:rFonts w:asciiTheme="minorHAnsi" w:hAnsiTheme="minorHAnsi" w:cstheme="minorHAnsi"/>
          <w:color w:val="333333"/>
          <w:u w:val="single"/>
        </w:rPr>
        <w:t xml:space="preserve">. </w:t>
      </w:r>
      <w:r w:rsidRPr="00AB6BF9">
        <w:rPr>
          <w:rFonts w:asciiTheme="minorHAnsi" w:hAnsiTheme="minorHAnsi" w:cstheme="minorHAnsi"/>
          <w:color w:val="333333"/>
          <w:highlight w:val="cyan"/>
          <w:u w:val="single"/>
        </w:rPr>
        <w:t>The U</w:t>
      </w:r>
      <w:r w:rsidRPr="00AB6BF9">
        <w:rPr>
          <w:rFonts w:asciiTheme="minorHAnsi" w:hAnsiTheme="minorHAnsi" w:cstheme="minorHAnsi"/>
          <w:color w:val="333333"/>
          <w:u w:val="single"/>
        </w:rPr>
        <w:t xml:space="preserve">nited </w:t>
      </w:r>
      <w:r w:rsidRPr="00AB6BF9">
        <w:rPr>
          <w:rFonts w:asciiTheme="minorHAnsi" w:hAnsiTheme="minorHAnsi" w:cstheme="minorHAnsi"/>
          <w:color w:val="333333"/>
          <w:highlight w:val="cyan"/>
          <w:u w:val="single"/>
        </w:rPr>
        <w:t>S</w:t>
      </w:r>
      <w:r w:rsidRPr="00AB6BF9">
        <w:rPr>
          <w:rFonts w:asciiTheme="minorHAnsi" w:hAnsiTheme="minorHAnsi" w:cstheme="minorHAnsi"/>
          <w:color w:val="333333"/>
          <w:u w:val="single"/>
        </w:rPr>
        <w:t xml:space="preserve">tates </w:t>
      </w:r>
      <w:r w:rsidRPr="00AB6BF9">
        <w:rPr>
          <w:rFonts w:asciiTheme="minorHAnsi" w:hAnsiTheme="minorHAnsi" w:cstheme="minorHAnsi"/>
          <w:color w:val="333333"/>
          <w:highlight w:val="cyan"/>
          <w:u w:val="single"/>
        </w:rPr>
        <w:t>has a moral obligation to mitigate its role in arming lethal violence abroad.</w:t>
      </w:r>
      <w:r w:rsidRPr="00AB6BF9">
        <w:rPr>
          <w:rFonts w:asciiTheme="minorHAnsi" w:hAnsiTheme="minorHAnsi" w:cstheme="minorHAnsi"/>
          <w:color w:val="333333"/>
        </w:rPr>
        <w:t xml:space="preserve"> </w:t>
      </w:r>
      <w:r w:rsidRPr="00AB6BF9">
        <w:rPr>
          <w:rFonts w:asciiTheme="minorHAnsi" w:hAnsiTheme="minorHAnsi" w:cstheme="minorHAnsi"/>
          <w:color w:val="333333"/>
          <w:sz w:val="18"/>
          <w:szCs w:val="18"/>
        </w:rPr>
        <w:t>While there are many factors unique to each nation that affect rates of violent crime</w:t>
      </w:r>
      <w:r w:rsidRPr="00AB6BF9">
        <w:rPr>
          <w:rFonts w:asciiTheme="minorHAnsi" w:hAnsiTheme="minorHAnsi" w:cstheme="minorHAnsi"/>
          <w:color w:val="333333"/>
        </w:rPr>
        <w:t xml:space="preserve">, </w:t>
      </w:r>
      <w:r w:rsidRPr="00AB6BF9">
        <w:rPr>
          <w:rFonts w:asciiTheme="minorHAnsi" w:hAnsiTheme="minorHAnsi" w:cstheme="minorHAnsi"/>
          <w:color w:val="333333"/>
          <w:highlight w:val="cyan"/>
          <w:u w:val="single"/>
        </w:rPr>
        <w:t xml:space="preserve">there is more the United States could do to reduce the risks posed by U.S.-sourced guns that </w:t>
      </w:r>
      <w:r w:rsidRPr="00AB6BF9">
        <w:rPr>
          <w:rFonts w:asciiTheme="minorHAnsi" w:hAnsiTheme="minorHAnsi" w:cstheme="minorHAnsi"/>
          <w:color w:val="333333"/>
          <w:sz w:val="18"/>
          <w:szCs w:val="18"/>
          <w:u w:val="single"/>
        </w:rPr>
        <w:t>cross the border and</w:t>
      </w:r>
      <w:r w:rsidRPr="00AB6BF9">
        <w:rPr>
          <w:rFonts w:asciiTheme="minorHAnsi" w:hAnsiTheme="minorHAnsi" w:cstheme="minorHAnsi"/>
          <w:color w:val="333333"/>
          <w:u w:val="single"/>
        </w:rPr>
        <w:t xml:space="preserve"> </w:t>
      </w:r>
      <w:r w:rsidRPr="00AB6BF9">
        <w:rPr>
          <w:rFonts w:asciiTheme="minorHAnsi" w:hAnsiTheme="minorHAnsi" w:cstheme="minorHAnsi"/>
          <w:color w:val="333333"/>
          <w:highlight w:val="cyan"/>
          <w:u w:val="single"/>
        </w:rPr>
        <w:t>are used in crime in nearby countries</w:t>
      </w:r>
      <w:r w:rsidRPr="00AB6BF9">
        <w:rPr>
          <w:rFonts w:asciiTheme="minorHAnsi" w:hAnsiTheme="minorHAnsi" w:cstheme="minorHAnsi"/>
          <w:color w:val="333333"/>
          <w:u w:val="single"/>
        </w:rPr>
        <w:t>.</w:t>
      </w:r>
      <w:r w:rsidRPr="00AB6BF9">
        <w:rPr>
          <w:rFonts w:asciiTheme="minorHAnsi" w:hAnsiTheme="minorHAnsi" w:cstheme="minorHAnsi"/>
          <w:color w:val="333333"/>
        </w:rPr>
        <w:t xml:space="preserve"> </w:t>
      </w:r>
      <w:r w:rsidRPr="00AB6BF9">
        <w:rPr>
          <w:rFonts w:asciiTheme="minorHAnsi" w:hAnsiTheme="minorHAnsi" w:cstheme="minorHAnsi"/>
          <w:color w:val="333333"/>
          <w:highlight w:val="cyan"/>
          <w:u w:val="single"/>
        </w:rPr>
        <w:t>The most obvious place to start when considering the impact of U.S.-sourced guns on other nations is to look at the immediate neighbors.</w:t>
      </w:r>
      <w:r w:rsidRPr="00AB6BF9">
        <w:rPr>
          <w:rFonts w:asciiTheme="minorHAnsi" w:hAnsiTheme="minorHAnsi" w:cstheme="minorHAnsi"/>
          <w:color w:val="333333"/>
          <w:u w:val="single"/>
        </w:rPr>
        <w:t xml:space="preserve"> </w:t>
      </w:r>
      <w:r w:rsidRPr="00AB6BF9">
        <w:rPr>
          <w:rFonts w:asciiTheme="minorHAnsi" w:hAnsiTheme="minorHAnsi" w:cstheme="minorHAnsi"/>
          <w:color w:val="333333"/>
          <w:sz w:val="18"/>
          <w:szCs w:val="18"/>
        </w:rPr>
        <w:t xml:space="preserve">Much has been written on the impact of U.S. guns arming the perpetrators of violent crime in Mexico. Organized criminal groups in Mexico use firearms to wage brutal wars against rival criminal groups and government agencies as well as to extort the civilian population. </w:t>
      </w:r>
      <w:r w:rsidRPr="00AB6BF9">
        <w:rPr>
          <w:rFonts w:asciiTheme="minorHAnsi" w:hAnsiTheme="minorHAnsi" w:cstheme="minorHAnsi"/>
          <w:color w:val="333333"/>
          <w:sz w:val="18"/>
          <w:szCs w:val="18"/>
          <w:u w:val="single"/>
        </w:rPr>
        <w:t>Many of the guns used by these criminal groups originate in the United States</w:t>
      </w:r>
      <w:r w:rsidRPr="00AB6BF9">
        <w:rPr>
          <w:rFonts w:asciiTheme="minorHAnsi" w:hAnsiTheme="minorHAnsi" w:cstheme="minorHAnsi"/>
          <w:color w:val="333333"/>
          <w:sz w:val="18"/>
          <w:szCs w:val="18"/>
        </w:rPr>
        <w:t>.</w:t>
      </w:r>
      <w:hyperlink r:id="rId65" w:anchor="fn-445659-5" w:history="1">
        <w:r w:rsidRPr="00AB6BF9">
          <w:rPr>
            <w:rStyle w:val="Hyperlink"/>
            <w:rFonts w:asciiTheme="minorHAnsi" w:eastAsiaTheme="majorEastAsia" w:hAnsiTheme="minorHAnsi" w:cstheme="minorHAnsi"/>
            <w:color w:val="235EBD"/>
            <w:sz w:val="18"/>
            <w:szCs w:val="18"/>
            <w:vertAlign w:val="superscript"/>
          </w:rPr>
          <w:t>5</w:t>
        </w:r>
      </w:hyperlink>
      <w:r w:rsidRPr="00AB6BF9">
        <w:rPr>
          <w:rFonts w:asciiTheme="minorHAnsi" w:hAnsiTheme="minorHAnsi" w:cstheme="minorHAnsi"/>
          <w:color w:val="333333"/>
          <w:sz w:val="18"/>
          <w:szCs w:val="18"/>
        </w:rPr>
        <w:t xml:space="preserve"> According to data from the Bureau of Alcohol, Tobacco, Firearms and Explosives (ATF), of the 106,001 guns recovered by law enforcement as part of a criminal investigation in Mexico from 2011 to 2016 and submitted for tracing, 70 percent were originally purchased from a licensed gun dealer in the United </w:t>
      </w:r>
      <w:r w:rsidRPr="00AB6BF9">
        <w:rPr>
          <w:rFonts w:asciiTheme="minorHAnsi" w:hAnsiTheme="minorHAnsi" w:cstheme="minorHAnsi"/>
          <w:color w:val="333333"/>
          <w:sz w:val="18"/>
          <w:szCs w:val="18"/>
        </w:rPr>
        <w:lastRenderedPageBreak/>
        <w:t>States.</w:t>
      </w:r>
      <w:hyperlink r:id="rId66" w:anchor="fn-445659-6" w:history="1">
        <w:r w:rsidRPr="00AB6BF9">
          <w:rPr>
            <w:rStyle w:val="Hyperlink"/>
            <w:rFonts w:asciiTheme="minorHAnsi" w:eastAsiaTheme="majorEastAsia" w:hAnsiTheme="minorHAnsi" w:cstheme="minorHAnsi"/>
            <w:color w:val="235EBD"/>
            <w:sz w:val="18"/>
            <w:szCs w:val="18"/>
            <w:vertAlign w:val="superscript"/>
          </w:rPr>
          <w:t>6</w:t>
        </w:r>
      </w:hyperlink>
      <w:r w:rsidRPr="00AB6BF9">
        <w:rPr>
          <w:rFonts w:asciiTheme="minorHAnsi" w:hAnsiTheme="minorHAnsi" w:cstheme="minorHAnsi"/>
          <w:color w:val="333333"/>
          <w:sz w:val="18"/>
          <w:szCs w:val="18"/>
        </w:rPr>
        <w:t> These U.S.-linked guns likely represent only a fraction of the total number of guns that cross the southern border, as they only account for those guns that were both recovered by law enforcement during a criminal investigation and submitted to ATF for tracing.</w:t>
      </w:r>
      <w:hyperlink r:id="rId67" w:anchor="fn-445659-7" w:history="1">
        <w:r w:rsidRPr="00AB6BF9">
          <w:rPr>
            <w:rStyle w:val="Hyperlink"/>
            <w:rFonts w:asciiTheme="minorHAnsi" w:eastAsiaTheme="majorEastAsia" w:hAnsiTheme="minorHAnsi" w:cstheme="minorHAnsi"/>
            <w:color w:val="235EBD"/>
            <w:sz w:val="18"/>
            <w:szCs w:val="18"/>
            <w:vertAlign w:val="superscript"/>
          </w:rPr>
          <w:t>7</w:t>
        </w:r>
      </w:hyperlink>
      <w:r w:rsidRPr="00AB6BF9">
        <w:rPr>
          <w:rFonts w:asciiTheme="minorHAnsi" w:hAnsiTheme="minorHAnsi" w:cstheme="minorHAnsi"/>
          <w:color w:val="333333"/>
          <w:sz w:val="18"/>
          <w:szCs w:val="18"/>
        </w:rPr>
        <w:t> Other estimates suggest that close to 213,000 firearms are smuggled across the U.S.-Mexico border each year.</w:t>
      </w:r>
      <w:hyperlink r:id="rId68" w:anchor="fn-445659-8" w:history="1">
        <w:r w:rsidRPr="00AB6BF9">
          <w:rPr>
            <w:rStyle w:val="Hyperlink"/>
            <w:rFonts w:asciiTheme="minorHAnsi" w:eastAsiaTheme="majorEastAsia" w:hAnsiTheme="minorHAnsi" w:cstheme="minorHAnsi"/>
            <w:color w:val="235EBD"/>
            <w:sz w:val="18"/>
            <w:szCs w:val="18"/>
            <w:vertAlign w:val="superscript"/>
          </w:rPr>
          <w:t>8</w:t>
        </w:r>
      </w:hyperlink>
      <w:r w:rsidRPr="00AB6BF9">
        <w:rPr>
          <w:rFonts w:asciiTheme="minorHAnsi" w:hAnsiTheme="minorHAnsi" w:cstheme="minorHAnsi"/>
          <w:color w:val="333333"/>
          <w:sz w:val="18"/>
          <w:szCs w:val="18"/>
        </w:rPr>
        <w:t> According to the U.S. Government Accountability Office (GAO), nearly half of the U.S.-sourced guns recovered in Mexico are long guns, which include high-caliber semi-automatic rifles, such as AK and AR variants.</w:t>
      </w:r>
      <w:hyperlink r:id="rId69" w:anchor="fn-445659-9" w:history="1">
        <w:r w:rsidRPr="00AB6BF9">
          <w:rPr>
            <w:rStyle w:val="Hyperlink"/>
            <w:rFonts w:asciiTheme="minorHAnsi" w:eastAsiaTheme="majorEastAsia" w:hAnsiTheme="minorHAnsi" w:cstheme="minorHAnsi"/>
            <w:color w:val="235EBD"/>
            <w:sz w:val="18"/>
            <w:szCs w:val="18"/>
            <w:vertAlign w:val="superscript"/>
          </w:rPr>
          <w:t>9</w:t>
        </w:r>
      </w:hyperlink>
      <w:r w:rsidRPr="00AB6BF9">
        <w:rPr>
          <w:rFonts w:asciiTheme="minorHAnsi" w:hAnsiTheme="minorHAnsi" w:cstheme="minorHAnsi"/>
          <w:color w:val="333333"/>
          <w:sz w:val="18"/>
          <w:szCs w:val="18"/>
        </w:rPr>
        <w:t> This is a concern for Mexican law enforcement officials, who have reported that assault rifles have become the weapons of choice for Mexican drug trafficking organizations, in part because they can easily be converted into fully automatic rifles.</w:t>
      </w:r>
      <w:hyperlink r:id="rId70" w:anchor="fn-445659-10" w:history="1">
        <w:r w:rsidRPr="00AB6BF9">
          <w:rPr>
            <w:rStyle w:val="Hyperlink"/>
            <w:rFonts w:asciiTheme="minorHAnsi" w:eastAsiaTheme="majorEastAsia" w:hAnsiTheme="minorHAnsi" w:cstheme="minorHAnsi"/>
            <w:color w:val="235EBD"/>
            <w:sz w:val="18"/>
            <w:szCs w:val="18"/>
            <w:vertAlign w:val="superscript"/>
          </w:rPr>
          <w:t>10</w:t>
        </w:r>
      </w:hyperlink>
      <w:r w:rsidRPr="00AB6BF9">
        <w:rPr>
          <w:rFonts w:asciiTheme="minorHAnsi" w:hAnsiTheme="minorHAnsi" w:cstheme="minorHAnsi"/>
          <w:color w:val="333333"/>
          <w:sz w:val="18"/>
          <w:szCs w:val="18"/>
        </w:rPr>
        <w:t> The GAO also reports that, from 2009 to 2014, the majority of the crime guns recovered in Mexico that were originally purchased in the United States came from three southern border states: 41 percent from Texas, 19 percent from California, and 15 percent from Arizona.</w:t>
      </w:r>
      <w:hyperlink r:id="rId71" w:anchor="fn-445659-11" w:history="1">
        <w:r w:rsidRPr="00AB6BF9">
          <w:rPr>
            <w:rStyle w:val="Hyperlink"/>
            <w:rFonts w:asciiTheme="minorHAnsi" w:eastAsiaTheme="majorEastAsia" w:hAnsiTheme="minorHAnsi" w:cstheme="minorHAnsi"/>
            <w:color w:val="235EBD"/>
            <w:sz w:val="18"/>
            <w:szCs w:val="18"/>
            <w:vertAlign w:val="superscript"/>
          </w:rPr>
          <w:t>11</w:t>
        </w:r>
      </w:hyperlink>
      <w:r w:rsidRPr="00AB6BF9">
        <w:rPr>
          <w:rFonts w:asciiTheme="minorHAnsi" w:hAnsiTheme="minorHAnsi" w:cstheme="minorHAnsi"/>
          <w:color w:val="333333"/>
          <w:sz w:val="18"/>
          <w:szCs w:val="18"/>
        </w:rPr>
        <w:t xml:space="preserve"> The impact of rampant gun trafficking from the United States to Mexico has been devastating. In 2017, Mexico reached its highest level of homicides in the past 20 years, with a rate of 20.5 homicides per every 100,000 people.</w:t>
      </w:r>
      <w:hyperlink r:id="rId72" w:anchor="fn-445659-12" w:history="1">
        <w:r w:rsidRPr="00AB6BF9">
          <w:rPr>
            <w:rStyle w:val="Hyperlink"/>
            <w:rFonts w:asciiTheme="minorHAnsi" w:eastAsiaTheme="majorEastAsia" w:hAnsiTheme="minorHAnsi" w:cstheme="minorHAnsi"/>
            <w:color w:val="235EBD"/>
            <w:sz w:val="18"/>
            <w:szCs w:val="18"/>
            <w:vertAlign w:val="superscript"/>
          </w:rPr>
          <w:t>12</w:t>
        </w:r>
      </w:hyperlink>
      <w:r w:rsidRPr="00AB6BF9">
        <w:rPr>
          <w:rFonts w:asciiTheme="minorHAnsi" w:hAnsiTheme="minorHAnsi" w:cstheme="minorHAnsi"/>
          <w:color w:val="333333"/>
          <w:sz w:val="18"/>
          <w:szCs w:val="18"/>
        </w:rPr>
        <w:t> While this figure is partly driven by high levels of impunity for criminal behavior</w:t>
      </w:r>
      <w:proofErr w:type="gramStart"/>
      <w:r w:rsidRPr="00AB6BF9">
        <w:rPr>
          <w:rFonts w:asciiTheme="minorHAnsi" w:hAnsiTheme="minorHAnsi" w:cstheme="minorHAnsi"/>
          <w:color w:val="333333"/>
          <w:sz w:val="18"/>
          <w:szCs w:val="18"/>
        </w:rPr>
        <w:t>,</w:t>
      </w:r>
      <w:proofErr w:type="gramEnd"/>
      <w:r>
        <w:rPr>
          <w:rStyle w:val="Hyperlink"/>
          <w:rFonts w:asciiTheme="minorHAnsi" w:eastAsiaTheme="majorEastAsia" w:hAnsiTheme="minorHAnsi" w:cstheme="minorHAnsi"/>
          <w:color w:val="235EBD"/>
          <w:sz w:val="18"/>
          <w:szCs w:val="18"/>
          <w:vertAlign w:val="superscript"/>
        </w:rPr>
        <w:fldChar w:fldCharType="begin"/>
      </w:r>
      <w:r>
        <w:rPr>
          <w:rStyle w:val="Hyperlink"/>
          <w:rFonts w:asciiTheme="minorHAnsi" w:eastAsiaTheme="majorEastAsia" w:hAnsiTheme="minorHAnsi" w:cstheme="minorHAnsi"/>
          <w:color w:val="235EBD"/>
          <w:sz w:val="18"/>
          <w:szCs w:val="18"/>
          <w:vertAlign w:val="superscript"/>
        </w:rPr>
        <w:instrText xml:space="preserve"> HYPERLINK "https://www.americanprogress.org/issues/guns-crime/reports/2018/02/02/445659/beyond-our-borders/" \l "fn-445659-13" </w:instrText>
      </w:r>
      <w:r>
        <w:rPr>
          <w:rStyle w:val="Hyperlink"/>
          <w:rFonts w:asciiTheme="minorHAnsi" w:eastAsiaTheme="majorEastAsia" w:hAnsiTheme="minorHAnsi" w:cstheme="minorHAnsi"/>
          <w:color w:val="235EBD"/>
          <w:sz w:val="18"/>
          <w:szCs w:val="18"/>
          <w:vertAlign w:val="superscript"/>
        </w:rPr>
        <w:fldChar w:fldCharType="separate"/>
      </w:r>
      <w:r w:rsidRPr="00AB6BF9">
        <w:rPr>
          <w:rStyle w:val="Hyperlink"/>
          <w:rFonts w:asciiTheme="minorHAnsi" w:eastAsiaTheme="majorEastAsia" w:hAnsiTheme="minorHAnsi" w:cstheme="minorHAnsi"/>
          <w:color w:val="235EBD"/>
          <w:sz w:val="18"/>
          <w:szCs w:val="18"/>
          <w:vertAlign w:val="superscript"/>
        </w:rPr>
        <w:t>13</w:t>
      </w:r>
      <w:r>
        <w:rPr>
          <w:rStyle w:val="Hyperlink"/>
          <w:rFonts w:asciiTheme="minorHAnsi" w:eastAsiaTheme="majorEastAsia" w:hAnsiTheme="minorHAnsi" w:cstheme="minorHAnsi"/>
          <w:color w:val="235EBD"/>
          <w:sz w:val="18"/>
          <w:szCs w:val="18"/>
          <w:vertAlign w:val="superscript"/>
        </w:rPr>
        <w:fldChar w:fldCharType="end"/>
      </w:r>
      <w:r w:rsidRPr="00AB6BF9">
        <w:rPr>
          <w:rFonts w:asciiTheme="minorHAnsi" w:hAnsiTheme="minorHAnsi" w:cstheme="minorHAnsi"/>
          <w:color w:val="333333"/>
          <w:sz w:val="18"/>
          <w:szCs w:val="18"/>
        </w:rPr>
        <w:t> access to firearms has also been a key driver of the increase in homicides. In 1997, 15 percent of Mexico’s homicides were committed with a gun, yet, in 2017, that percentage rose to roughly 66 percent.</w:t>
      </w:r>
      <w:hyperlink r:id="rId73" w:anchor="fn-445659-14" w:history="1">
        <w:r w:rsidRPr="00AB6BF9">
          <w:rPr>
            <w:rStyle w:val="Hyperlink"/>
            <w:rFonts w:asciiTheme="minorHAnsi" w:eastAsiaTheme="majorEastAsia" w:hAnsiTheme="minorHAnsi" w:cstheme="minorHAnsi"/>
            <w:color w:val="235EBD"/>
            <w:sz w:val="18"/>
            <w:szCs w:val="18"/>
            <w:vertAlign w:val="superscript"/>
          </w:rPr>
          <w:t>14</w:t>
        </w:r>
      </w:hyperlink>
      <w:r w:rsidRPr="00AB6BF9">
        <w:rPr>
          <w:rFonts w:asciiTheme="minorHAnsi" w:hAnsiTheme="minorHAnsi" w:cstheme="minorHAnsi"/>
          <w:color w:val="333333"/>
          <w:sz w:val="18"/>
          <w:szCs w:val="18"/>
        </w:rPr>
        <w:t> The use of firearms during violent robberies has also increased. In 2005, 58 percent of robberies were committed with guns; in 2017, this figure increased to 68 percent.</w:t>
      </w:r>
      <w:hyperlink r:id="rId74" w:anchor="fn-445659-15" w:history="1">
        <w:r w:rsidRPr="00AB6BF9">
          <w:rPr>
            <w:rStyle w:val="Hyperlink"/>
            <w:rFonts w:asciiTheme="minorHAnsi" w:eastAsiaTheme="majorEastAsia" w:hAnsiTheme="minorHAnsi" w:cstheme="minorHAnsi"/>
            <w:color w:val="235EBD"/>
            <w:sz w:val="18"/>
            <w:szCs w:val="18"/>
            <w:vertAlign w:val="superscript"/>
          </w:rPr>
          <w:t>15</w:t>
        </w:r>
      </w:hyperlink>
    </w:p>
    <w:p w:rsidR="002F0D68" w:rsidRDefault="002F0D68" w:rsidP="002F0D68">
      <w:pPr>
        <w:pStyle w:val="Heading4"/>
      </w:pPr>
      <w:r>
        <w:t>If we don’t stop selling small arms to Latin America the violence will continue.</w:t>
      </w:r>
    </w:p>
    <w:p w:rsidR="002F0D68" w:rsidRPr="00881550" w:rsidRDefault="002F0D68" w:rsidP="002F0D68">
      <w:pPr>
        <w:rPr>
          <w:sz w:val="18"/>
          <w:szCs w:val="18"/>
        </w:rPr>
      </w:pPr>
      <w:r w:rsidRPr="000B2C53">
        <w:rPr>
          <w:b/>
          <w:bCs/>
          <w:sz w:val="24"/>
          <w:szCs w:val="24"/>
        </w:rPr>
        <w:t>Muggah and Dudley 15’</w:t>
      </w:r>
      <w:r>
        <w:rPr>
          <w:b/>
          <w:bCs/>
          <w:sz w:val="24"/>
          <w:szCs w:val="24"/>
        </w:rPr>
        <w:t xml:space="preserve"> </w:t>
      </w:r>
      <w:r>
        <w:rPr>
          <w:sz w:val="18"/>
          <w:szCs w:val="18"/>
        </w:rPr>
        <w:t xml:space="preserve">“The Latin America Gun Leak” </w:t>
      </w:r>
      <w:hyperlink r:id="rId75" w:history="1">
        <w:r w:rsidRPr="00881550">
          <w:rPr>
            <w:rStyle w:val="Hyperlink"/>
            <w:sz w:val="18"/>
            <w:szCs w:val="18"/>
          </w:rPr>
          <w:t>https://www.latimes.com/opinion/op-ed/la-oe-muggah-arming-latin-america-20150118-story.html</w:t>
        </w:r>
      </w:hyperlink>
    </w:p>
    <w:p w:rsidR="002F0D68" w:rsidRDefault="002F0D68" w:rsidP="002F0D68">
      <w:pPr>
        <w:pStyle w:val="NormalWeb"/>
        <w:shd w:val="clear" w:color="auto" w:fill="FFFFFF"/>
        <w:spacing w:before="0" w:beforeAutospacing="0" w:after="0" w:afterAutospacing="0" w:line="390" w:lineRule="atLeast"/>
        <w:rPr>
          <w:rFonts w:asciiTheme="minorHAnsi" w:hAnsiTheme="minorHAnsi" w:cstheme="minorHAnsi"/>
          <w:color w:val="000000"/>
          <w:sz w:val="18"/>
          <w:szCs w:val="18"/>
        </w:rPr>
      </w:pPr>
      <w:r w:rsidRPr="000B2C53">
        <w:rPr>
          <w:rFonts w:asciiTheme="minorHAnsi" w:hAnsiTheme="minorHAnsi" w:cstheme="minorHAnsi"/>
          <w:color w:val="000000"/>
          <w:sz w:val="18"/>
          <w:szCs w:val="18"/>
        </w:rPr>
        <w:t>During the 1980s, El Salvador was the single largest recipient of U.S. military hardware and weaponry in the Western Hemisphere. Although the Central American country's civil war ended in 1992, the guns, grenades and bullets linger, as do their murderous effects. In September</w:t>
      </w:r>
      <w:r w:rsidRPr="000B2C53">
        <w:rPr>
          <w:rFonts w:asciiTheme="minorHAnsi" w:hAnsiTheme="minorHAnsi" w:cstheme="minorHAnsi"/>
          <w:color w:val="000000"/>
        </w:rPr>
        <w:t xml:space="preserve">, </w:t>
      </w:r>
      <w:r w:rsidRPr="000B2C53">
        <w:rPr>
          <w:rFonts w:asciiTheme="minorHAnsi" w:hAnsiTheme="minorHAnsi" w:cstheme="minorHAnsi"/>
          <w:color w:val="000000"/>
          <w:u w:val="single"/>
        </w:rPr>
        <w:t>a U.S. official from the Bureau of Alcohol, Tobacco, Firearms and Explosives estimated that half the weapons available on El Salvador's vibrant black market were made in the United States.</w:t>
      </w:r>
      <w:r w:rsidRPr="000B2C53">
        <w:rPr>
          <w:rFonts w:asciiTheme="minorHAnsi" w:hAnsiTheme="minorHAnsi" w:cstheme="minorHAnsi"/>
          <w:color w:val="000000"/>
        </w:rPr>
        <w:t xml:space="preserve"> </w:t>
      </w:r>
      <w:r w:rsidRPr="000B2C53">
        <w:rPr>
          <w:rFonts w:asciiTheme="minorHAnsi" w:hAnsiTheme="minorHAnsi" w:cstheme="minorHAnsi"/>
          <w:color w:val="000000"/>
          <w:sz w:val="18"/>
          <w:szCs w:val="18"/>
        </w:rPr>
        <w:t>Although some arms and ammunition were undoubtedly illegally trafficked from the United States, and Latin American authorities routinely blame shadowy foreign arms dealers for running guns to Central and South America, the real source is probably much closer to home: local military and police arsenals. A good example of this can be found in the case of a Salvadoran officer who was sentenced in November for selling about 50 weapons on the black market, including four AR-15s, the commercial version of the U.S.-made M16 assault rifle. All of them were siphoned from Salvadoran army stores</w:t>
      </w:r>
      <w:r w:rsidRPr="000B2C53">
        <w:rPr>
          <w:rFonts w:asciiTheme="minorHAnsi" w:hAnsiTheme="minorHAnsi" w:cstheme="minorHAnsi"/>
          <w:color w:val="000000"/>
        </w:rPr>
        <w:t xml:space="preserve">. </w:t>
      </w:r>
      <w:r w:rsidRPr="000B2C53">
        <w:rPr>
          <w:rFonts w:asciiTheme="minorHAnsi" w:hAnsiTheme="minorHAnsi" w:cstheme="minorHAnsi"/>
          <w:color w:val="000000"/>
          <w:u w:val="single"/>
        </w:rPr>
        <w:t>For decades, many Central and South American countries were devoted consumers of U.S. military- and civilian-issue hardware</w:t>
      </w:r>
      <w:r w:rsidRPr="000B2C53">
        <w:rPr>
          <w:rFonts w:asciiTheme="minorHAnsi" w:hAnsiTheme="minorHAnsi" w:cstheme="minorHAnsi"/>
          <w:color w:val="000000"/>
        </w:rPr>
        <w:t xml:space="preserve">, </w:t>
      </w:r>
      <w:r w:rsidRPr="000B2C53">
        <w:rPr>
          <w:rFonts w:asciiTheme="minorHAnsi" w:hAnsiTheme="minorHAnsi" w:cstheme="minorHAnsi"/>
          <w:color w:val="000000"/>
          <w:sz w:val="18"/>
          <w:szCs w:val="18"/>
        </w:rPr>
        <w:t>while a handful of leftist governments were supplied Russian assault rifles and munitions. These U.S. and Russian exports continue, but now dozens of countries, led by Austria, Belgium, Czech Republic, Germany, Israel, Italy, Spain and Turkey export weapons to Latin America</w:t>
      </w:r>
      <w:r w:rsidRPr="000B2C53">
        <w:rPr>
          <w:rFonts w:asciiTheme="minorHAnsi" w:hAnsiTheme="minorHAnsi" w:cstheme="minorHAnsi"/>
          <w:color w:val="000000"/>
        </w:rPr>
        <w:t xml:space="preserve">. </w:t>
      </w:r>
      <w:r w:rsidRPr="000B2C53">
        <w:rPr>
          <w:rFonts w:asciiTheme="minorHAnsi" w:hAnsiTheme="minorHAnsi" w:cstheme="minorHAnsi"/>
          <w:color w:val="000000"/>
          <w:u w:val="single"/>
        </w:rPr>
        <w:t>Regional imports of all arms and ammunition skyrocketed by almost 400% between 1992 and 2012, with Brazil, Colombia and Venezuela among the leading purchasers. Not surprisingly, these same countries — Brazil, Colombia and Venezuela — also register some of the highest homicide rates in the world</w:t>
      </w:r>
      <w:r w:rsidRPr="000B2C53">
        <w:rPr>
          <w:rFonts w:asciiTheme="minorHAnsi" w:hAnsiTheme="minorHAnsi" w:cstheme="minorHAnsi"/>
          <w:color w:val="000000"/>
        </w:rPr>
        <w:t xml:space="preserve">. </w:t>
      </w:r>
      <w:r w:rsidRPr="000B2C53">
        <w:rPr>
          <w:rFonts w:asciiTheme="minorHAnsi" w:hAnsiTheme="minorHAnsi" w:cstheme="minorHAnsi"/>
          <w:color w:val="000000"/>
          <w:sz w:val="18"/>
          <w:szCs w:val="18"/>
        </w:rPr>
        <w:t>Notwithstanding variations in lethal violence between and within countries, the regional homicide rate is 28.5 per 100,000. The global average hovers around 7 per 100,000.</w:t>
      </w:r>
      <w:r w:rsidRPr="000B2C53">
        <w:rPr>
          <w:rFonts w:asciiTheme="minorHAnsi" w:hAnsiTheme="minorHAnsi" w:cstheme="minorHAnsi"/>
          <w:color w:val="000000"/>
        </w:rPr>
        <w:t xml:space="preserve"> </w:t>
      </w:r>
      <w:r w:rsidRPr="00AB6BF9">
        <w:rPr>
          <w:rFonts w:asciiTheme="minorHAnsi" w:hAnsiTheme="minorHAnsi" w:cstheme="minorHAnsi"/>
          <w:color w:val="000000"/>
          <w:highlight w:val="cyan"/>
          <w:u w:val="single"/>
        </w:rPr>
        <w:t>Latin American statistics on gun violence are breathtaking</w:t>
      </w:r>
      <w:r w:rsidRPr="000B2C53">
        <w:rPr>
          <w:rFonts w:asciiTheme="minorHAnsi" w:hAnsiTheme="minorHAnsi" w:cstheme="minorHAnsi"/>
          <w:color w:val="000000"/>
          <w:u w:val="single"/>
        </w:rPr>
        <w:t>. Its residents account for just 8.5% of the world's population, but 27% of its homicides. According to one recent survey, 34 of 50 of the most violent cities in the world are in the Americas. Firearms play an important role in shaping the lethality of everyday violence</w:t>
      </w:r>
      <w:r w:rsidRPr="000B2C53">
        <w:rPr>
          <w:rFonts w:asciiTheme="minorHAnsi" w:hAnsiTheme="minorHAnsi" w:cstheme="minorHAnsi"/>
          <w:color w:val="000000"/>
        </w:rPr>
        <w:t xml:space="preserve">. </w:t>
      </w:r>
      <w:r w:rsidRPr="00AB6BF9">
        <w:rPr>
          <w:rFonts w:asciiTheme="minorHAnsi" w:hAnsiTheme="minorHAnsi" w:cstheme="minorHAnsi"/>
          <w:color w:val="000000"/>
          <w:highlight w:val="cyan"/>
          <w:u w:val="single"/>
        </w:rPr>
        <w:t xml:space="preserve">Roughly 75% of all homicides in the region are a result of gunshot injuries. The global average is around 50%. In </w:t>
      </w:r>
      <w:r w:rsidRPr="00AB6BF9">
        <w:rPr>
          <w:rFonts w:asciiTheme="minorHAnsi" w:hAnsiTheme="minorHAnsi" w:cstheme="minorHAnsi"/>
          <w:color w:val="000000"/>
          <w:highlight w:val="cyan"/>
          <w:u w:val="single"/>
        </w:rPr>
        <w:lastRenderedPageBreak/>
        <w:t>Brazil, Colombia, Guatemala and Honduras, the rate exceeds 90%</w:t>
      </w:r>
      <w:r w:rsidRPr="000B2C53">
        <w:rPr>
          <w:rFonts w:asciiTheme="minorHAnsi" w:hAnsiTheme="minorHAnsi" w:cstheme="minorHAnsi"/>
          <w:color w:val="000000"/>
        </w:rPr>
        <w:t xml:space="preserve">. </w:t>
      </w:r>
      <w:r w:rsidRPr="000B2C53">
        <w:rPr>
          <w:rFonts w:asciiTheme="minorHAnsi" w:hAnsiTheme="minorHAnsi" w:cstheme="minorHAnsi"/>
          <w:color w:val="000000"/>
          <w:u w:val="single"/>
        </w:rPr>
        <w:t xml:space="preserve">As the world's largest arms exporter and importer, </w:t>
      </w:r>
      <w:r w:rsidRPr="00AB6BF9">
        <w:rPr>
          <w:rFonts w:asciiTheme="minorHAnsi" w:hAnsiTheme="minorHAnsi" w:cstheme="minorHAnsi"/>
          <w:color w:val="000000"/>
          <w:highlight w:val="cyan"/>
          <w:u w:val="single"/>
        </w:rPr>
        <w:t>the</w:t>
      </w:r>
      <w:r w:rsidRPr="000B2C53">
        <w:rPr>
          <w:rFonts w:asciiTheme="minorHAnsi" w:hAnsiTheme="minorHAnsi" w:cstheme="minorHAnsi"/>
          <w:color w:val="000000"/>
          <w:u w:val="single"/>
        </w:rPr>
        <w:t xml:space="preserve"> </w:t>
      </w:r>
      <w:r w:rsidRPr="00AB6BF9">
        <w:rPr>
          <w:rFonts w:asciiTheme="minorHAnsi" w:hAnsiTheme="minorHAnsi" w:cstheme="minorHAnsi"/>
          <w:color w:val="000000"/>
          <w:highlight w:val="cyan"/>
          <w:u w:val="single"/>
        </w:rPr>
        <w:t>U</w:t>
      </w:r>
      <w:r w:rsidRPr="000B2C53">
        <w:rPr>
          <w:rFonts w:asciiTheme="minorHAnsi" w:hAnsiTheme="minorHAnsi" w:cstheme="minorHAnsi"/>
          <w:color w:val="000000"/>
          <w:u w:val="single"/>
        </w:rPr>
        <w:t xml:space="preserve">nited </w:t>
      </w:r>
      <w:r w:rsidRPr="00AB6BF9">
        <w:rPr>
          <w:rFonts w:asciiTheme="minorHAnsi" w:hAnsiTheme="minorHAnsi" w:cstheme="minorHAnsi"/>
          <w:color w:val="000000"/>
          <w:highlight w:val="cyan"/>
          <w:u w:val="single"/>
        </w:rPr>
        <w:t>S</w:t>
      </w:r>
      <w:r w:rsidRPr="000B2C53">
        <w:rPr>
          <w:rFonts w:asciiTheme="minorHAnsi" w:hAnsiTheme="minorHAnsi" w:cstheme="minorHAnsi"/>
          <w:color w:val="000000"/>
          <w:u w:val="single"/>
        </w:rPr>
        <w:t xml:space="preserve">tates still </w:t>
      </w:r>
      <w:r w:rsidRPr="00AB6BF9">
        <w:rPr>
          <w:rFonts w:asciiTheme="minorHAnsi" w:hAnsiTheme="minorHAnsi" w:cstheme="minorHAnsi"/>
          <w:color w:val="000000"/>
          <w:highlight w:val="cyan"/>
          <w:u w:val="single"/>
        </w:rPr>
        <w:t>plays</w:t>
      </w:r>
      <w:r w:rsidRPr="000B2C53">
        <w:rPr>
          <w:rFonts w:asciiTheme="minorHAnsi" w:hAnsiTheme="minorHAnsi" w:cstheme="minorHAnsi"/>
          <w:color w:val="000000"/>
          <w:u w:val="single"/>
        </w:rPr>
        <w:t xml:space="preserve"> </w:t>
      </w:r>
      <w:r w:rsidRPr="00AB6BF9">
        <w:rPr>
          <w:rFonts w:asciiTheme="minorHAnsi" w:hAnsiTheme="minorHAnsi" w:cstheme="minorHAnsi"/>
          <w:color w:val="000000"/>
          <w:highlight w:val="cyan"/>
          <w:u w:val="single"/>
        </w:rPr>
        <w:t>an important role in facilitating the continued supply of guns to the rest of the Americas</w:t>
      </w:r>
      <w:r w:rsidRPr="00AB6BF9">
        <w:rPr>
          <w:rFonts w:asciiTheme="minorHAnsi" w:hAnsiTheme="minorHAnsi" w:cstheme="minorHAnsi"/>
          <w:color w:val="000000"/>
          <w:highlight w:val="cyan"/>
        </w:rPr>
        <w:t>.</w:t>
      </w:r>
      <w:r w:rsidRPr="000B2C53">
        <w:rPr>
          <w:rFonts w:asciiTheme="minorHAnsi" w:hAnsiTheme="minorHAnsi" w:cstheme="minorHAnsi"/>
          <w:color w:val="000000"/>
        </w:rPr>
        <w:t xml:space="preserve"> </w:t>
      </w:r>
      <w:r w:rsidRPr="000B2C53">
        <w:rPr>
          <w:rFonts w:asciiTheme="minorHAnsi" w:hAnsiTheme="minorHAnsi" w:cstheme="minorHAnsi"/>
          <w:color w:val="000000"/>
          <w:sz w:val="18"/>
          <w:szCs w:val="18"/>
        </w:rPr>
        <w:t>The closer one's border is to the United States, the greater the likely inflow of arms. Mexico, for example, has an estimated influx of more than 212,000 illegal firearms from the U.S. each year owing to straw purchases.</w:t>
      </w:r>
    </w:p>
    <w:p w:rsidR="002F0D68" w:rsidRPr="00A96184" w:rsidRDefault="002F0D68" w:rsidP="002F0D68"/>
    <w:p w:rsidR="002F0D68" w:rsidRDefault="002F0D68" w:rsidP="002F0D68"/>
    <w:p w:rsidR="002F0D68" w:rsidRPr="00230F33" w:rsidRDefault="002F0D68" w:rsidP="002F0D68">
      <w:pPr>
        <w:rPr>
          <w:rStyle w:val="Emphasis"/>
        </w:rPr>
      </w:pPr>
    </w:p>
    <w:p w:rsidR="002F0D68" w:rsidRDefault="002F0D68" w:rsidP="002F0D68">
      <w:pPr>
        <w:pStyle w:val="Heading3"/>
      </w:pPr>
      <w:r>
        <w:lastRenderedPageBreak/>
        <w:t xml:space="preserve">IL: Latin America: Refugees </w:t>
      </w:r>
    </w:p>
    <w:p w:rsidR="002F0D68" w:rsidRPr="00FC7557" w:rsidRDefault="002F0D68" w:rsidP="002F0D68"/>
    <w:p w:rsidR="002F0D68" w:rsidRDefault="002F0D68" w:rsidP="002F0D68">
      <w:pPr>
        <w:pStyle w:val="Heading4"/>
        <w:rPr>
          <w:rStyle w:val="Style13ptBold"/>
          <w:b/>
          <w:bCs w:val="0"/>
        </w:rPr>
      </w:pPr>
      <w:r w:rsidRPr="00CF1C51">
        <w:rPr>
          <w:rStyle w:val="Style13ptBold"/>
        </w:rPr>
        <w:t>Small arms from the U.S. have a major contribution to the refugee crisis from Latin America</w:t>
      </w:r>
    </w:p>
    <w:p w:rsidR="002F0D68" w:rsidRPr="00CF1C51" w:rsidRDefault="002F0D68" w:rsidP="002F0D68">
      <w:pPr>
        <w:rPr>
          <w:rFonts w:eastAsia="Times New Roman"/>
        </w:rPr>
      </w:pPr>
      <w:r w:rsidRPr="00CF1C51">
        <w:rPr>
          <w:rStyle w:val="Style13ptBold"/>
        </w:rPr>
        <w:t>Bermeo 18</w:t>
      </w:r>
      <w:r>
        <w:t xml:space="preserve"> (</w:t>
      </w:r>
      <w:r w:rsidRPr="00CF1C51">
        <w:rPr>
          <w:rFonts w:cstheme="minorHAnsi"/>
        </w:rPr>
        <w:t xml:space="preserve">Sarah Bermeo is an </w:t>
      </w:r>
      <w:r w:rsidRPr="00CF1C51">
        <w:rPr>
          <w:rFonts w:eastAsia="Times New Roman" w:cstheme="minorHAnsi"/>
        </w:rPr>
        <w:t xml:space="preserve">Associate Professor in the Sanford School of Public Policy, Associate Director of the Duke Center for International Development, Associate Professor of Political Science. She earned her PhD at Princeton University. </w:t>
      </w:r>
      <w:hyperlink r:id="rId76" w:history="1">
        <w:r w:rsidRPr="00CF1C51">
          <w:rPr>
            <w:rStyle w:val="Hyperlink"/>
            <w:rFonts w:eastAsia="Times New Roman" w:cstheme="minorHAnsi"/>
          </w:rPr>
          <w:t>https://www.brookings.edu/blog/future-development/2018/06/26/violence-drives-immigration-from-central-america/</w:t>
        </w:r>
      </w:hyperlink>
      <w:r w:rsidRPr="00CF1C51">
        <w:rPr>
          <w:rFonts w:eastAsia="Times New Roman" w:cstheme="minorHAnsi"/>
        </w:rPr>
        <w:t xml:space="preserve"> 6-26-2018)</w:t>
      </w:r>
    </w:p>
    <w:p w:rsidR="002F0D68" w:rsidRDefault="002F0D68" w:rsidP="002F0D68">
      <w:pPr>
        <w:pStyle w:val="NormalWeb"/>
        <w:rPr>
          <w:rFonts w:ascii="Calibri" w:hAnsi="Calibri" w:cs="Calibri"/>
        </w:rPr>
      </w:pPr>
      <w:r w:rsidRPr="00CF1C51">
        <w:rPr>
          <w:rFonts w:ascii="Calibri" w:hAnsi="Calibri" w:cs="Calibri"/>
          <w:sz w:val="16"/>
          <w:szCs w:val="16"/>
        </w:rPr>
        <w:t xml:space="preserve">A recent </w:t>
      </w:r>
      <w:hyperlink r:id="rId77" w:history="1">
        <w:r w:rsidRPr="00CF1C51">
          <w:rPr>
            <w:rStyle w:val="Hyperlink"/>
            <w:rFonts w:ascii="Calibri" w:eastAsiaTheme="majorEastAsia" w:hAnsi="Calibri" w:cs="Calibri"/>
            <w:sz w:val="16"/>
            <w:szCs w:val="16"/>
          </w:rPr>
          <w:t>report</w:t>
        </w:r>
      </w:hyperlink>
      <w:r w:rsidRPr="00CF1C51">
        <w:rPr>
          <w:rFonts w:ascii="Calibri" w:hAnsi="Calibri" w:cs="Calibri"/>
          <w:sz w:val="16"/>
          <w:szCs w:val="16"/>
        </w:rPr>
        <w:t xml:space="preserve"> from Doctors </w:t>
      </w:r>
      <w:proofErr w:type="gramStart"/>
      <w:r w:rsidRPr="00CF1C51">
        <w:rPr>
          <w:rFonts w:ascii="Calibri" w:hAnsi="Calibri" w:cs="Calibri"/>
          <w:sz w:val="16"/>
          <w:szCs w:val="16"/>
        </w:rPr>
        <w:t>Without</w:t>
      </w:r>
      <w:proofErr w:type="gramEnd"/>
      <w:r w:rsidRPr="00CF1C51">
        <w:rPr>
          <w:rFonts w:ascii="Calibri" w:hAnsi="Calibri" w:cs="Calibri"/>
          <w:sz w:val="16"/>
          <w:szCs w:val="16"/>
        </w:rPr>
        <w:t xml:space="preserve"> Borders (MSF) states that these Northern </w:t>
      </w:r>
      <w:r w:rsidRPr="00CF1C51">
        <w:rPr>
          <w:rFonts w:ascii="Calibri" w:hAnsi="Calibri" w:cs="Calibri"/>
          <w:sz w:val="16"/>
          <w:szCs w:val="16"/>
          <w:u w:val="single"/>
        </w:rPr>
        <w:t xml:space="preserve">Triangle </w:t>
      </w:r>
      <w:r w:rsidRPr="00CF1C51">
        <w:rPr>
          <w:rFonts w:ascii="Calibri" w:hAnsi="Calibri" w:cs="Calibri"/>
          <w:highlight w:val="cyan"/>
          <w:u w:val="single"/>
        </w:rPr>
        <w:t xml:space="preserve">countries are experiencing </w:t>
      </w:r>
      <w:r w:rsidRPr="00CF1C51">
        <w:rPr>
          <w:rFonts w:ascii="Calibri" w:hAnsi="Calibri" w:cs="Calibri"/>
          <w:u w:val="single"/>
        </w:rPr>
        <w:t xml:space="preserve">“unprecedented </w:t>
      </w:r>
      <w:r w:rsidRPr="00CF1C51">
        <w:rPr>
          <w:rFonts w:ascii="Calibri" w:hAnsi="Calibri" w:cs="Calibri"/>
          <w:highlight w:val="cyan"/>
          <w:u w:val="single"/>
        </w:rPr>
        <w:t>levels of violence outside a war zone</w:t>
      </w:r>
      <w:r w:rsidRPr="00CF1C51">
        <w:rPr>
          <w:rFonts w:ascii="Calibri" w:hAnsi="Calibri" w:cs="Calibri"/>
          <w:u w:val="single"/>
        </w:rPr>
        <w:t>” and that “</w:t>
      </w:r>
      <w:r w:rsidRPr="00CF1C51">
        <w:rPr>
          <w:rFonts w:ascii="Calibri" w:hAnsi="Calibri" w:cs="Calibri"/>
          <w:highlight w:val="cyan"/>
          <w:u w:val="single"/>
        </w:rPr>
        <w:t>citizens are murdered</w:t>
      </w:r>
      <w:r w:rsidRPr="00CF1C51">
        <w:rPr>
          <w:rFonts w:ascii="Calibri" w:hAnsi="Calibri" w:cs="Calibri"/>
          <w:u w:val="single"/>
        </w:rPr>
        <w:t xml:space="preserve"> with impunity, kidnappings and extortion are daily occurrences.</w:t>
      </w:r>
      <w:r w:rsidRPr="00DD1465">
        <w:rPr>
          <w:rFonts w:ascii="Calibri" w:hAnsi="Calibri" w:cs="Calibri"/>
        </w:rPr>
        <w:t xml:space="preserve"> </w:t>
      </w:r>
      <w:r w:rsidRPr="00CF1C51">
        <w:rPr>
          <w:rFonts w:ascii="Calibri" w:hAnsi="Calibri" w:cs="Calibri"/>
          <w:sz w:val="16"/>
          <w:szCs w:val="16"/>
        </w:rPr>
        <w:t>Non-state actors perpetuate insecurity and forcibly recruit individuals into their ranks, and use sexual violence as a tool of intimidation and control.”</w:t>
      </w:r>
      <w:r>
        <w:rPr>
          <w:rFonts w:ascii="Calibri" w:hAnsi="Calibri" w:cs="Calibri"/>
          <w:sz w:val="16"/>
          <w:szCs w:val="16"/>
        </w:rPr>
        <w:t xml:space="preserve"> </w:t>
      </w:r>
      <w:r w:rsidRPr="00CF1C51">
        <w:rPr>
          <w:rFonts w:ascii="Calibri" w:hAnsi="Calibri" w:cs="Calibri"/>
          <w:highlight w:val="cyan"/>
          <w:u w:val="single"/>
        </w:rPr>
        <w:t xml:space="preserve">These countries </w:t>
      </w:r>
      <w:hyperlink r:id="rId78" w:history="1">
        <w:r w:rsidRPr="00CF1C51">
          <w:rPr>
            <w:rStyle w:val="Hyperlink"/>
            <w:rFonts w:ascii="Calibri" w:eastAsiaTheme="majorEastAsia" w:hAnsi="Calibri" w:cs="Calibri"/>
            <w:highlight w:val="cyan"/>
          </w:rPr>
          <w:t>rank in the top 10</w:t>
        </w:r>
      </w:hyperlink>
      <w:r w:rsidRPr="00CF1C51">
        <w:rPr>
          <w:rFonts w:ascii="Calibri" w:hAnsi="Calibri" w:cs="Calibri"/>
          <w:highlight w:val="cyan"/>
          <w:u w:val="single"/>
        </w:rPr>
        <w:t xml:space="preserve"> in the world for homicide.</w:t>
      </w:r>
      <w:r w:rsidRPr="00CF1C51">
        <w:rPr>
          <w:rFonts w:ascii="Calibri" w:hAnsi="Calibri" w:cs="Calibri"/>
          <w:u w:val="single"/>
        </w:rPr>
        <w:t xml:space="preserve"> </w:t>
      </w:r>
      <w:hyperlink r:id="rId79" w:history="1">
        <w:r w:rsidRPr="00CF1C51">
          <w:rPr>
            <w:rStyle w:val="Hyperlink"/>
            <w:rFonts w:ascii="Calibri" w:eastAsiaTheme="majorEastAsia" w:hAnsi="Calibri" w:cs="Calibri"/>
          </w:rPr>
          <w:t>White House Chief of Staff John Kelly</w:t>
        </w:r>
      </w:hyperlink>
      <w:r w:rsidRPr="00CF1C51">
        <w:rPr>
          <w:rFonts w:ascii="Calibri" w:hAnsi="Calibri" w:cs="Calibri"/>
          <w:u w:val="single"/>
        </w:rPr>
        <w:t>, as leader of U.S. Southern Command in 2014, said that cartels and gangs, fueled by the U.S. demand for drugs, “have left near-broken societies in their wake.”</w:t>
      </w:r>
      <w:r>
        <w:rPr>
          <w:rFonts w:ascii="Calibri" w:hAnsi="Calibri" w:cs="Calibri"/>
          <w:sz w:val="16"/>
          <w:szCs w:val="16"/>
        </w:rPr>
        <w:t xml:space="preserve"> </w:t>
      </w:r>
      <w:r w:rsidRPr="00CF1C51">
        <w:rPr>
          <w:rFonts w:ascii="Calibri" w:hAnsi="Calibri" w:cs="Calibri"/>
          <w:u w:val="single"/>
        </w:rPr>
        <w:t xml:space="preserve">The U.S. government argues that </w:t>
      </w:r>
      <w:r w:rsidRPr="00CF1C51">
        <w:rPr>
          <w:rFonts w:ascii="Calibri" w:hAnsi="Calibri" w:cs="Calibri"/>
          <w:highlight w:val="cyan"/>
          <w:u w:val="single"/>
        </w:rPr>
        <w:t>people fleeing these places do not fit the technical definition of a refugee, so the U.S. is not obligated to offer them asylum</w:t>
      </w:r>
      <w:r w:rsidRPr="00CF1C51">
        <w:rPr>
          <w:rFonts w:ascii="Calibri" w:hAnsi="Calibri" w:cs="Calibri"/>
          <w:u w:val="single"/>
        </w:rPr>
        <w:t xml:space="preserve">. Yet they fit the spirit of agreements on refugees adopted after World War II. The U.N. refugee agency </w:t>
      </w:r>
      <w:hyperlink r:id="rId80" w:history="1">
        <w:r w:rsidRPr="00CF1C51">
          <w:rPr>
            <w:rStyle w:val="Hyperlink"/>
            <w:rFonts w:ascii="Calibri" w:eastAsiaTheme="majorEastAsia" w:hAnsi="Calibri" w:cs="Calibri"/>
          </w:rPr>
          <w:t>has concluded</w:t>
        </w:r>
      </w:hyperlink>
      <w:r w:rsidRPr="00CF1C51">
        <w:rPr>
          <w:rFonts w:ascii="Calibri" w:hAnsi="Calibri" w:cs="Calibri"/>
          <w:u w:val="single"/>
        </w:rPr>
        <w:t xml:space="preserve"> “that a significant percentage of those fleeing… may be in need of international protection, in line with the 1951 Convention relating to the Status of Refugees.”</w:t>
      </w:r>
      <w:r>
        <w:rPr>
          <w:rFonts w:ascii="Calibri" w:hAnsi="Calibri" w:cs="Calibri"/>
          <w:u w:val="single"/>
        </w:rPr>
        <w:t xml:space="preserve"> </w:t>
      </w:r>
      <w:r w:rsidRPr="00CF1C51">
        <w:rPr>
          <w:rFonts w:ascii="Calibri" w:hAnsi="Calibri" w:cs="Calibri"/>
          <w:sz w:val="16"/>
          <w:szCs w:val="16"/>
        </w:rPr>
        <w:t xml:space="preserve">Under current U.S. policy, most individuals from Northern Triangle countries are subject to deportation. The Obama administration stepped up enforcement following the 2014 surge in unaccompanied minors, in an </w:t>
      </w:r>
      <w:hyperlink r:id="rId81" w:history="1">
        <w:r w:rsidRPr="00CF1C51">
          <w:rPr>
            <w:rStyle w:val="Hyperlink"/>
            <w:rFonts w:ascii="Calibri" w:eastAsiaTheme="majorEastAsia" w:hAnsi="Calibri" w:cs="Calibri"/>
            <w:sz w:val="16"/>
            <w:szCs w:val="16"/>
          </w:rPr>
          <w:t>attempt to deter future arrivals</w:t>
        </w:r>
      </w:hyperlink>
      <w:r w:rsidRPr="00CF1C51">
        <w:rPr>
          <w:rFonts w:ascii="Calibri" w:hAnsi="Calibri" w:cs="Calibri"/>
          <w:sz w:val="16"/>
          <w:szCs w:val="16"/>
        </w:rPr>
        <w:t xml:space="preserve">. The Trump administration has </w:t>
      </w:r>
      <w:hyperlink r:id="rId82" w:history="1">
        <w:r w:rsidRPr="00CF1C51">
          <w:rPr>
            <w:rStyle w:val="Hyperlink"/>
            <w:rFonts w:ascii="Calibri" w:eastAsiaTheme="majorEastAsia" w:hAnsi="Calibri" w:cs="Calibri"/>
            <w:sz w:val="16"/>
            <w:szCs w:val="16"/>
          </w:rPr>
          <w:t>recently implemented an even tougher stance</w:t>
        </w:r>
      </w:hyperlink>
      <w:r w:rsidRPr="00CF1C51">
        <w:rPr>
          <w:rFonts w:ascii="Calibri" w:hAnsi="Calibri" w:cs="Calibri"/>
          <w:sz w:val="16"/>
          <w:szCs w:val="16"/>
        </w:rPr>
        <w:t>. MSF calls these policies “</w:t>
      </w:r>
      <w:hyperlink r:id="rId83" w:history="1">
        <w:r w:rsidRPr="00CF1C51">
          <w:rPr>
            <w:rStyle w:val="Hyperlink"/>
            <w:rFonts w:ascii="Calibri" w:eastAsiaTheme="majorEastAsia" w:hAnsi="Calibri" w:cs="Calibri"/>
            <w:sz w:val="16"/>
            <w:szCs w:val="16"/>
          </w:rPr>
          <w:t>a death sentence for Central Americans fleeing violence</w:t>
        </w:r>
      </w:hyperlink>
      <w:r w:rsidRPr="00CF1C51">
        <w:rPr>
          <w:rFonts w:ascii="Calibri" w:hAnsi="Calibri" w:cs="Calibri"/>
          <w:sz w:val="16"/>
          <w:szCs w:val="16"/>
        </w:rPr>
        <w:t xml:space="preserve">.” </w:t>
      </w:r>
      <w:r w:rsidRPr="00CF1C51">
        <w:rPr>
          <w:rFonts w:ascii="Calibri" w:hAnsi="Calibri" w:cs="Calibri"/>
          <w:u w:val="single"/>
        </w:rPr>
        <w:t xml:space="preserve">There are documented cases of individuals being </w:t>
      </w:r>
      <w:hyperlink r:id="rId84" w:history="1">
        <w:r w:rsidRPr="00CF1C51">
          <w:rPr>
            <w:rStyle w:val="Hyperlink"/>
            <w:rFonts w:ascii="Calibri" w:eastAsiaTheme="majorEastAsia" w:hAnsi="Calibri" w:cs="Calibri"/>
          </w:rPr>
          <w:t>murdered in their home country</w:t>
        </w:r>
      </w:hyperlink>
      <w:r w:rsidRPr="00CF1C51">
        <w:rPr>
          <w:rFonts w:ascii="Calibri" w:hAnsi="Calibri" w:cs="Calibri"/>
          <w:u w:val="single"/>
        </w:rPr>
        <w:t xml:space="preserve"> after being deported by the U.S.</w:t>
      </w:r>
      <w:r>
        <w:rPr>
          <w:rFonts w:ascii="Calibri" w:hAnsi="Calibri" w:cs="Calibri"/>
          <w:u w:val="single"/>
        </w:rPr>
        <w:t xml:space="preserve"> </w:t>
      </w:r>
      <w:hyperlink r:id="rId85" w:history="1">
        <w:r w:rsidRPr="00CF1C51">
          <w:rPr>
            <w:rStyle w:val="Hyperlink"/>
            <w:rFonts w:ascii="Calibri" w:eastAsiaTheme="majorEastAsia" w:hAnsi="Calibri" w:cs="Calibri"/>
          </w:rPr>
          <w:t>Activists</w:t>
        </w:r>
      </w:hyperlink>
      <w:r w:rsidRPr="00CF1C51">
        <w:rPr>
          <w:rFonts w:ascii="Calibri" w:hAnsi="Calibri" w:cs="Calibri"/>
          <w:u w:val="single"/>
        </w:rPr>
        <w:t xml:space="preserve"> and </w:t>
      </w:r>
      <w:hyperlink r:id="rId86" w:history="1">
        <w:r w:rsidRPr="00CF1C51">
          <w:rPr>
            <w:rStyle w:val="Hyperlink"/>
            <w:rFonts w:ascii="Calibri" w:eastAsiaTheme="majorEastAsia" w:hAnsi="Calibri" w:cs="Calibri"/>
          </w:rPr>
          <w:t>media</w:t>
        </w:r>
      </w:hyperlink>
      <w:r w:rsidRPr="00CF1C51">
        <w:rPr>
          <w:rFonts w:ascii="Calibri" w:hAnsi="Calibri" w:cs="Calibri"/>
          <w:u w:val="single"/>
        </w:rPr>
        <w:t xml:space="preserve"> have been reporting on the situation for years. There have always been migrants—documented and undocumented—crossing the U.S. southern border.</w:t>
      </w:r>
      <w:r w:rsidRPr="00CF1C51">
        <w:rPr>
          <w:rFonts w:ascii="Calibri" w:hAnsi="Calibri" w:cs="Calibri"/>
        </w:rPr>
        <w:t xml:space="preserve"> </w:t>
      </w:r>
      <w:r w:rsidRPr="00CF1C51">
        <w:rPr>
          <w:rFonts w:ascii="Calibri" w:hAnsi="Calibri" w:cs="Calibri"/>
          <w:sz w:val="16"/>
          <w:szCs w:val="16"/>
        </w:rPr>
        <w:t xml:space="preserve">Many of them come for economic reasons. But the current flow is different. In 2016, 42 percent of </w:t>
      </w:r>
      <w:hyperlink r:id="rId87" w:history="1">
        <w:r w:rsidRPr="00CF1C51">
          <w:rPr>
            <w:rStyle w:val="Hyperlink"/>
            <w:rFonts w:ascii="Calibri" w:eastAsiaTheme="majorEastAsia" w:hAnsi="Calibri" w:cs="Calibri"/>
            <w:sz w:val="16"/>
            <w:szCs w:val="16"/>
          </w:rPr>
          <w:t>people apprehended at the U.S. southern border</w:t>
        </w:r>
      </w:hyperlink>
      <w:r w:rsidRPr="00CF1C51">
        <w:rPr>
          <w:rFonts w:ascii="Calibri" w:hAnsi="Calibri" w:cs="Calibri"/>
          <w:sz w:val="16"/>
          <w:szCs w:val="16"/>
        </w:rPr>
        <w:t xml:space="preserve"> came from Northern Triangle countries, compared to 13 percent in 2010. While economic incentives are still a push factor, the </w:t>
      </w:r>
      <w:hyperlink r:id="rId88" w:history="1">
        <w:r w:rsidRPr="00CF1C51">
          <w:rPr>
            <w:rStyle w:val="Hyperlink"/>
            <w:rFonts w:ascii="Calibri" w:eastAsiaTheme="majorEastAsia" w:hAnsi="Calibri" w:cs="Calibri"/>
            <w:sz w:val="16"/>
            <w:szCs w:val="16"/>
          </w:rPr>
          <w:t>United States Conference of Catholic Bishops</w:t>
        </w:r>
      </w:hyperlink>
      <w:r w:rsidRPr="00CF1C51">
        <w:rPr>
          <w:rFonts w:ascii="Calibri" w:hAnsi="Calibri" w:cs="Calibri"/>
          <w:sz w:val="16"/>
          <w:szCs w:val="16"/>
        </w:rPr>
        <w:t xml:space="preserve"> concludes that generalized violence “has played a decisive and forceful role” for recent arrivals.MSF </w:t>
      </w:r>
      <w:hyperlink r:id="rId89" w:history="1">
        <w:r w:rsidRPr="00CF1C51">
          <w:rPr>
            <w:rStyle w:val="Hyperlink"/>
            <w:rFonts w:ascii="Calibri" w:eastAsiaTheme="majorEastAsia" w:hAnsi="Calibri" w:cs="Calibri"/>
            <w:sz w:val="16"/>
            <w:szCs w:val="16"/>
          </w:rPr>
          <w:t>surveyed</w:t>
        </w:r>
      </w:hyperlink>
      <w:r w:rsidRPr="00CF1C51">
        <w:rPr>
          <w:rFonts w:ascii="Calibri" w:hAnsi="Calibri" w:cs="Calibri"/>
          <w:sz w:val="16"/>
          <w:szCs w:val="16"/>
        </w:rPr>
        <w:t xml:space="preserve"> people in Mexico from Northern Triangle countries in 2015. Thirty-nine percent of respondents cite attacks or threats to themselves or family as the reason for leaving. More than 40 percent had a relative who was killed in the past two years. Thirty-one percent knew someone who was kidnapped; 17 percent knew someone who disappeared. Michael Clemens examines the relative strength of </w:t>
      </w:r>
      <w:hyperlink r:id="rId90" w:history="1">
        <w:r w:rsidRPr="00CF1C51">
          <w:rPr>
            <w:rStyle w:val="Hyperlink"/>
            <w:rFonts w:ascii="Calibri" w:eastAsiaTheme="majorEastAsia" w:hAnsi="Calibri" w:cs="Calibri"/>
            <w:sz w:val="16"/>
            <w:szCs w:val="16"/>
          </w:rPr>
          <w:t>violence and economics driving unaccompanied minors</w:t>
        </w:r>
      </w:hyperlink>
      <w:r w:rsidRPr="00CF1C51">
        <w:rPr>
          <w:rFonts w:ascii="Calibri" w:hAnsi="Calibri" w:cs="Calibri"/>
          <w:sz w:val="16"/>
          <w:szCs w:val="16"/>
        </w:rPr>
        <w:t xml:space="preserve"> from the Northern Triangle into the U.S.: Controlling for economic factors, a sustained increase of one homicide per year in an area caused approximately 0.9 additional apprehensions of unaccompanied minors per year in the U.S. from that area</w:t>
      </w:r>
      <w:r>
        <w:rPr>
          <w:rFonts w:ascii="Calibri" w:hAnsi="Calibri" w:cs="Calibri"/>
          <w:sz w:val="16"/>
          <w:szCs w:val="16"/>
        </w:rPr>
        <w:t xml:space="preserve"> </w:t>
      </w:r>
      <w:r w:rsidRPr="00CF1C51">
        <w:rPr>
          <w:rFonts w:ascii="Calibri" w:hAnsi="Calibri" w:cs="Calibri"/>
          <w:u w:val="single"/>
        </w:rPr>
        <w:t xml:space="preserve">Former Secretary of State Rex Tillerson </w:t>
      </w:r>
      <w:hyperlink r:id="rId91" w:history="1">
        <w:r w:rsidRPr="00CF1C51">
          <w:rPr>
            <w:rStyle w:val="Hyperlink"/>
            <w:rFonts w:ascii="Calibri" w:eastAsiaTheme="majorEastAsia" w:hAnsi="Calibri" w:cs="Calibri"/>
          </w:rPr>
          <w:t>argued</w:t>
        </w:r>
      </w:hyperlink>
      <w:r w:rsidRPr="00CF1C51">
        <w:rPr>
          <w:rFonts w:ascii="Calibri" w:hAnsi="Calibri" w:cs="Calibri"/>
          <w:u w:val="single"/>
        </w:rPr>
        <w:t xml:space="preserve"> that U.S. demand for drugs drives violence and lawlessness in Northern Triangle countries. In a 2017 </w:t>
      </w:r>
      <w:hyperlink r:id="rId92" w:history="1">
        <w:r w:rsidRPr="00CF1C51">
          <w:rPr>
            <w:rStyle w:val="Hyperlink"/>
            <w:rFonts w:ascii="Calibri" w:eastAsiaTheme="majorEastAsia" w:hAnsi="Calibri" w:cs="Calibri"/>
          </w:rPr>
          <w:t>speech</w:t>
        </w:r>
      </w:hyperlink>
      <w:r w:rsidRPr="00CF1C51">
        <w:rPr>
          <w:rFonts w:ascii="Calibri" w:hAnsi="Calibri" w:cs="Calibri"/>
          <w:u w:val="single"/>
        </w:rPr>
        <w:t xml:space="preserve">, then Secretary of Homeland Security John Kelly argued, “The reason for the drug flow is due to our drug demand and we do almost nothing about it.” </w:t>
      </w:r>
      <w:r w:rsidRPr="00CF1C51">
        <w:rPr>
          <w:rFonts w:ascii="Calibri" w:hAnsi="Calibri" w:cs="Calibri"/>
          <w:highlight w:val="cyan"/>
          <w:u w:val="single"/>
        </w:rPr>
        <w:t>Arms trafficked from the U.S</w:t>
      </w:r>
      <w:r w:rsidRPr="00CF1C51">
        <w:rPr>
          <w:rFonts w:ascii="Calibri" w:hAnsi="Calibri" w:cs="Calibri"/>
          <w:u w:val="single"/>
        </w:rPr>
        <w:t xml:space="preserve">. also </w:t>
      </w:r>
      <w:r w:rsidRPr="00CF1C51">
        <w:rPr>
          <w:rFonts w:ascii="Calibri" w:hAnsi="Calibri" w:cs="Calibri"/>
          <w:highlight w:val="cyan"/>
          <w:u w:val="single"/>
        </w:rPr>
        <w:t>contribute to the violence</w:t>
      </w:r>
      <w:r w:rsidRPr="00CF1C51">
        <w:rPr>
          <w:rFonts w:ascii="Calibri" w:hAnsi="Calibri" w:cs="Calibri"/>
          <w:u w:val="single"/>
        </w:rPr>
        <w:t xml:space="preserve">. Almost </w:t>
      </w:r>
      <w:hyperlink r:id="rId93" w:history="1">
        <w:r w:rsidRPr="00CF1C51">
          <w:rPr>
            <w:rStyle w:val="Hyperlink"/>
            <w:rFonts w:ascii="Calibri" w:eastAsiaTheme="majorEastAsia" w:hAnsi="Calibri" w:cs="Calibri"/>
            <w:highlight w:val="cyan"/>
          </w:rPr>
          <w:t>half of unregistered weapons seized in Honduras came from the U.S</w:t>
        </w:r>
      </w:hyperlink>
      <w:r w:rsidRPr="00CF1C51">
        <w:rPr>
          <w:rFonts w:ascii="Calibri" w:hAnsi="Calibri" w:cs="Calibri"/>
          <w:highlight w:val="cyan"/>
          <w:u w:val="single"/>
        </w:rPr>
        <w:t>. The region also has stockpiles of weapons</w:t>
      </w:r>
      <w:r w:rsidRPr="00CF1C51">
        <w:rPr>
          <w:rFonts w:ascii="Calibri" w:hAnsi="Calibri" w:cs="Calibri"/>
          <w:u w:val="single"/>
        </w:rPr>
        <w:t xml:space="preserve"> from civil conflict during the Cold War, </w:t>
      </w:r>
      <w:hyperlink r:id="rId94" w:history="1">
        <w:r w:rsidRPr="00CF1C51">
          <w:rPr>
            <w:rStyle w:val="Hyperlink"/>
            <w:rFonts w:ascii="Calibri" w:eastAsiaTheme="majorEastAsia" w:hAnsi="Calibri" w:cs="Calibri"/>
            <w:highlight w:val="cyan"/>
          </w:rPr>
          <w:t>many provided by the U.S</w:t>
        </w:r>
        <w:r w:rsidRPr="00CF1C51">
          <w:rPr>
            <w:rStyle w:val="Hyperlink"/>
            <w:rFonts w:ascii="Calibri" w:eastAsiaTheme="majorEastAsia" w:hAnsi="Calibri" w:cs="Calibri"/>
          </w:rPr>
          <w:t>. and Soviet Union</w:t>
        </w:r>
      </w:hyperlink>
      <w:r w:rsidRPr="00CF1C51">
        <w:rPr>
          <w:rFonts w:ascii="Calibri" w:hAnsi="Calibri" w:cs="Calibri"/>
        </w:rPr>
        <w:t>.</w:t>
      </w:r>
    </w:p>
    <w:p w:rsidR="002F0D68" w:rsidRDefault="002F0D68" w:rsidP="002F0D68">
      <w:pPr>
        <w:pStyle w:val="Heading4"/>
      </w:pPr>
      <w:r>
        <w:t>Permissive arms laws are driving the migration crisis</w:t>
      </w:r>
    </w:p>
    <w:p w:rsidR="002F0D68" w:rsidRPr="00F71FB5" w:rsidRDefault="002F0D68" w:rsidP="002F0D68">
      <w:r>
        <w:t>Pane 18 (Lisa Pane is a National Crime &amp; Justice reporter for The Associated Press</w:t>
      </w:r>
    </w:p>
    <w:p w:rsidR="002F0D68" w:rsidRPr="00F71FB5" w:rsidRDefault="002F0D68" w:rsidP="002F0D68">
      <w:pPr>
        <w:pStyle w:val="NormalWeb"/>
        <w:rPr>
          <w:rFonts w:asciiTheme="minorHAnsi" w:hAnsiTheme="minorHAnsi" w:cstheme="minorHAnsi"/>
          <w:u w:val="single"/>
        </w:rPr>
      </w:pPr>
      <w:r w:rsidRPr="00F71FB5">
        <w:rPr>
          <w:rFonts w:asciiTheme="minorHAnsi" w:hAnsiTheme="minorHAnsi" w:cstheme="minorHAnsi"/>
          <w:highlight w:val="cyan"/>
          <w:u w:val="single"/>
        </w:rPr>
        <w:t>Gun violence in El Salvador is so rampant that the country has been averaging more than one shootout a day</w:t>
      </w:r>
      <w:r w:rsidRPr="00F71FB5">
        <w:rPr>
          <w:rFonts w:asciiTheme="minorHAnsi" w:hAnsiTheme="minorHAnsi" w:cstheme="minorHAnsi"/>
          <w:u w:val="single"/>
        </w:rPr>
        <w:t xml:space="preserve"> between police and gangs this year, said Ricardo Sosa, a criminologist specializing in gangs and security in El Salvador.</w:t>
      </w:r>
      <w:r>
        <w:rPr>
          <w:rFonts w:asciiTheme="minorHAnsi" w:hAnsiTheme="minorHAnsi" w:cstheme="minorHAnsi"/>
          <w:u w:val="single"/>
        </w:rPr>
        <w:t xml:space="preserve"> </w:t>
      </w:r>
      <w:r w:rsidRPr="00F71FB5">
        <w:rPr>
          <w:rFonts w:asciiTheme="minorHAnsi" w:hAnsiTheme="minorHAnsi" w:cstheme="minorHAnsi"/>
          <w:sz w:val="16"/>
          <w:szCs w:val="16"/>
        </w:rPr>
        <w:t xml:space="preserve">"In every one of these operations, police are able to seize between two and six firearms at the scene," he said. "That is one of the indicators that the gangs are armed on many occasions with long guns and short guns for each one of their members."Mexico last year recorded its highest number of murders in nearly two decades, with more than 31,000 people </w:t>
      </w:r>
      <w:r w:rsidRPr="00F71FB5">
        <w:rPr>
          <w:rFonts w:asciiTheme="minorHAnsi" w:hAnsiTheme="minorHAnsi" w:cstheme="minorHAnsi"/>
          <w:sz w:val="16"/>
          <w:szCs w:val="16"/>
        </w:rPr>
        <w:lastRenderedPageBreak/>
        <w:t>killed, higher than even during the country's drug war in 2011. It continues unabated with an average of 88 people killed each day in the first five months of this year</w:t>
      </w:r>
      <w:r w:rsidRPr="00F71FB5">
        <w:rPr>
          <w:rFonts w:asciiTheme="minorHAnsi" w:hAnsiTheme="minorHAnsi" w:cstheme="minorHAnsi"/>
        </w:rPr>
        <w:t>.</w:t>
      </w:r>
      <w:r w:rsidRPr="00F71FB5">
        <w:rPr>
          <w:rFonts w:asciiTheme="minorHAnsi" w:hAnsiTheme="minorHAnsi" w:cstheme="minorHAnsi"/>
          <w:u w:val="single"/>
        </w:rPr>
        <w:t xml:space="preserve">The </w:t>
      </w:r>
      <w:r w:rsidRPr="00F71FB5">
        <w:rPr>
          <w:rFonts w:asciiTheme="minorHAnsi" w:hAnsiTheme="minorHAnsi" w:cstheme="minorHAnsi"/>
          <w:highlight w:val="cyan"/>
          <w:u w:val="single"/>
        </w:rPr>
        <w:t>bloodshed</w:t>
      </w:r>
      <w:r w:rsidRPr="00F71FB5">
        <w:rPr>
          <w:rFonts w:asciiTheme="minorHAnsi" w:hAnsiTheme="minorHAnsi" w:cstheme="minorHAnsi"/>
          <w:u w:val="single"/>
        </w:rPr>
        <w:t xml:space="preserve"> in Guatemala, Honduras, and El Salvador </w:t>
      </w:r>
      <w:r w:rsidRPr="00F71FB5">
        <w:rPr>
          <w:rFonts w:asciiTheme="minorHAnsi" w:hAnsiTheme="minorHAnsi" w:cstheme="minorHAnsi"/>
          <w:highlight w:val="cyan"/>
          <w:u w:val="single"/>
        </w:rPr>
        <w:t>has been a big driver of immigration into the US,</w:t>
      </w:r>
      <w:r w:rsidRPr="00F71FB5">
        <w:rPr>
          <w:rFonts w:asciiTheme="minorHAnsi" w:hAnsiTheme="minorHAnsi" w:cstheme="minorHAnsi"/>
          <w:u w:val="single"/>
        </w:rPr>
        <w:t xml:space="preserve"> with the government saying nearly </w:t>
      </w:r>
      <w:r w:rsidRPr="00F71FB5">
        <w:rPr>
          <w:rFonts w:asciiTheme="minorHAnsi" w:hAnsiTheme="minorHAnsi" w:cstheme="minorHAnsi"/>
          <w:highlight w:val="cyan"/>
          <w:u w:val="single"/>
        </w:rPr>
        <w:t>16,000 families came across the border in August</w:t>
      </w:r>
      <w:r w:rsidRPr="00F71FB5">
        <w:rPr>
          <w:rFonts w:asciiTheme="minorHAnsi" w:hAnsiTheme="minorHAnsi" w:cstheme="minorHAnsi"/>
          <w:u w:val="single"/>
        </w:rPr>
        <w:t xml:space="preserve"> alone – many of them from those three countries.</w:t>
      </w:r>
      <w:r>
        <w:rPr>
          <w:rFonts w:asciiTheme="minorHAnsi" w:hAnsiTheme="minorHAnsi" w:cstheme="minorHAnsi"/>
          <w:u w:val="single"/>
        </w:rPr>
        <w:t xml:space="preserve"> </w:t>
      </w:r>
      <w:r w:rsidRPr="00F71FB5">
        <w:rPr>
          <w:rFonts w:asciiTheme="minorHAnsi" w:hAnsiTheme="minorHAnsi" w:cstheme="minorHAnsi"/>
          <w:u w:val="single"/>
        </w:rPr>
        <w:t xml:space="preserve">Gun-control groups contend that the </w:t>
      </w:r>
      <w:r w:rsidRPr="00F71FB5">
        <w:rPr>
          <w:rFonts w:asciiTheme="minorHAnsi" w:hAnsiTheme="minorHAnsi" w:cstheme="minorHAnsi"/>
          <w:highlight w:val="cyan"/>
          <w:u w:val="single"/>
        </w:rPr>
        <w:t>US gov</w:t>
      </w:r>
      <w:r w:rsidRPr="00F71FB5">
        <w:rPr>
          <w:rFonts w:asciiTheme="minorHAnsi" w:hAnsiTheme="minorHAnsi" w:cstheme="minorHAnsi"/>
          <w:u w:val="single"/>
        </w:rPr>
        <w:t xml:space="preserve">ernment </w:t>
      </w:r>
      <w:r w:rsidRPr="00F71FB5">
        <w:rPr>
          <w:rFonts w:asciiTheme="minorHAnsi" w:hAnsiTheme="minorHAnsi" w:cstheme="minorHAnsi"/>
          <w:highlight w:val="cyan"/>
          <w:u w:val="single"/>
        </w:rPr>
        <w:t>is</w:t>
      </w:r>
      <w:r w:rsidRPr="00F71FB5">
        <w:rPr>
          <w:rFonts w:asciiTheme="minorHAnsi" w:hAnsiTheme="minorHAnsi" w:cstheme="minorHAnsi"/>
          <w:u w:val="single"/>
        </w:rPr>
        <w:t xml:space="preserve"> essentially </w:t>
      </w:r>
      <w:r w:rsidRPr="00F71FB5">
        <w:rPr>
          <w:rFonts w:asciiTheme="minorHAnsi" w:hAnsiTheme="minorHAnsi" w:cstheme="minorHAnsi"/>
          <w:highlight w:val="cyan"/>
          <w:u w:val="single"/>
        </w:rPr>
        <w:t>exporting gang violence to Latin America with permissive gun laws – which in turn creates an immigration crisis along the border</w:t>
      </w:r>
      <w:r w:rsidRPr="00F71FB5">
        <w:rPr>
          <w:rFonts w:asciiTheme="minorHAnsi" w:hAnsiTheme="minorHAnsi" w:cstheme="minorHAnsi"/>
          <w:u w:val="single"/>
        </w:rPr>
        <w:t>."</w:t>
      </w:r>
      <w:r w:rsidRPr="00F71FB5">
        <w:rPr>
          <w:rFonts w:asciiTheme="minorHAnsi" w:hAnsiTheme="minorHAnsi" w:cstheme="minorHAnsi"/>
          <w:highlight w:val="cyan"/>
          <w:u w:val="single"/>
        </w:rPr>
        <w:t>If the Trump admin</w:t>
      </w:r>
      <w:r w:rsidRPr="00F71FB5">
        <w:rPr>
          <w:rFonts w:asciiTheme="minorHAnsi" w:hAnsiTheme="minorHAnsi" w:cstheme="minorHAnsi"/>
          <w:u w:val="single"/>
        </w:rPr>
        <w:t xml:space="preserve">istration </w:t>
      </w:r>
      <w:r w:rsidRPr="00F71FB5">
        <w:rPr>
          <w:rFonts w:asciiTheme="minorHAnsi" w:hAnsiTheme="minorHAnsi" w:cstheme="minorHAnsi"/>
          <w:highlight w:val="cyan"/>
          <w:u w:val="single"/>
        </w:rPr>
        <w:t>were serious about wanting to stop refugees</w:t>
      </w:r>
      <w:r w:rsidRPr="00F71FB5">
        <w:rPr>
          <w:rFonts w:asciiTheme="minorHAnsi" w:hAnsiTheme="minorHAnsi" w:cstheme="minorHAnsi"/>
          <w:u w:val="single"/>
        </w:rPr>
        <w:t xml:space="preserve"> from fleeing violence in Latin America and Mexico to come north, </w:t>
      </w:r>
      <w:r w:rsidRPr="00F71FB5">
        <w:rPr>
          <w:rFonts w:asciiTheme="minorHAnsi" w:hAnsiTheme="minorHAnsi" w:cstheme="minorHAnsi"/>
          <w:highlight w:val="cyan"/>
          <w:u w:val="single"/>
        </w:rPr>
        <w:t>they would be doing something about the southward gun trafficking that is fueling a lot of that migration</w:t>
      </w:r>
      <w:r w:rsidRPr="00F71FB5">
        <w:rPr>
          <w:rFonts w:asciiTheme="minorHAnsi" w:hAnsiTheme="minorHAnsi" w:cstheme="minorHAnsi"/>
          <w:u w:val="single"/>
        </w:rPr>
        <w:t>," said Adam Skaggs, chief counsel with the Giffords Law Center.</w:t>
      </w:r>
    </w:p>
    <w:p w:rsidR="002F0D68" w:rsidRPr="00B30781" w:rsidRDefault="002F0D68" w:rsidP="002F0D68">
      <w:pPr>
        <w:pStyle w:val="NormalWeb"/>
        <w:rPr>
          <w:rFonts w:asciiTheme="minorHAnsi" w:hAnsiTheme="minorHAnsi" w:cstheme="minorHAnsi"/>
          <w:u w:val="single"/>
        </w:rPr>
      </w:pPr>
      <w:r w:rsidRPr="00B30781">
        <w:rPr>
          <w:rFonts w:asciiTheme="minorHAnsi" w:hAnsiTheme="minorHAnsi" w:cstheme="minorHAnsi"/>
          <w:u w:val="single"/>
        </w:rPr>
        <w:t xml:space="preserve">New US government data tracking the international flow of firearms provides additional evidence that </w:t>
      </w:r>
      <w:r w:rsidRPr="00A0049B">
        <w:rPr>
          <w:rFonts w:asciiTheme="minorHAnsi" w:hAnsiTheme="minorHAnsi" w:cstheme="minorHAnsi"/>
          <w:highlight w:val="cyan"/>
          <w:u w:val="single"/>
        </w:rPr>
        <w:t>guns remain a driving force behind high levels of</w:t>
      </w:r>
      <w:r w:rsidRPr="00B30781">
        <w:rPr>
          <w:rFonts w:asciiTheme="minorHAnsi" w:hAnsiTheme="minorHAnsi" w:cstheme="minorHAnsi"/>
          <w:u w:val="single"/>
        </w:rPr>
        <w:t xml:space="preserve"> violence and </w:t>
      </w:r>
      <w:r w:rsidRPr="00A0049B">
        <w:rPr>
          <w:rFonts w:asciiTheme="minorHAnsi" w:hAnsiTheme="minorHAnsi" w:cstheme="minorHAnsi"/>
          <w:highlight w:val="cyan"/>
          <w:u w:val="single"/>
        </w:rPr>
        <w:t>insecurity in Latin America.</w:t>
      </w:r>
    </w:p>
    <w:p w:rsidR="002F0D68" w:rsidRDefault="002F0D68" w:rsidP="002F0D68">
      <w:pPr>
        <w:pStyle w:val="NormalWeb"/>
        <w:rPr>
          <w:rFonts w:asciiTheme="minorHAnsi" w:hAnsiTheme="minorHAnsi" w:cstheme="minorHAnsi"/>
        </w:rPr>
      </w:pPr>
      <w:r w:rsidRPr="00B30781">
        <w:rPr>
          <w:rFonts w:asciiTheme="minorHAnsi" w:hAnsiTheme="minorHAnsi" w:cstheme="minorHAnsi"/>
          <w:sz w:val="16"/>
          <w:szCs w:val="16"/>
        </w:rPr>
        <w:t xml:space="preserve">The National Tracing Center (NTC) of the US Bureau of Alcohol, Tobacco, Firearms and Explosives (ATF) released new firearms trace data on August 8. </w:t>
      </w:r>
      <w:r w:rsidRPr="00B30781">
        <w:rPr>
          <w:rFonts w:asciiTheme="minorHAnsi" w:hAnsiTheme="minorHAnsi" w:cstheme="minorHAnsi"/>
          <w:u w:val="single"/>
        </w:rPr>
        <w:t xml:space="preserve">The data covered the Bahamas, the Dominican Republic, Haiti, Jamaica, and Trinidad and Tobago in the </w:t>
      </w:r>
      <w:hyperlink r:id="rId95" w:tgtFrame="_blank" w:history="1">
        <w:r w:rsidRPr="00B30781">
          <w:rPr>
            <w:rStyle w:val="Hyperlink"/>
            <w:rFonts w:asciiTheme="minorHAnsi" w:eastAsiaTheme="majorEastAsia" w:hAnsiTheme="minorHAnsi" w:cstheme="minorHAnsi"/>
          </w:rPr>
          <w:t>Caribbean</w:t>
        </w:r>
      </w:hyperlink>
      <w:r w:rsidRPr="00B30781">
        <w:rPr>
          <w:rFonts w:asciiTheme="minorHAnsi" w:hAnsiTheme="minorHAnsi" w:cstheme="minorHAnsi"/>
          <w:u w:val="single"/>
        </w:rPr>
        <w:t xml:space="preserve">; Belize, El Salvador, Guatemala, Honduras, and Panama in </w:t>
      </w:r>
      <w:hyperlink r:id="rId96" w:tgtFrame="_blank" w:history="1">
        <w:r w:rsidRPr="00B30781">
          <w:rPr>
            <w:rStyle w:val="Hyperlink"/>
            <w:rFonts w:asciiTheme="minorHAnsi" w:eastAsiaTheme="majorEastAsia" w:hAnsiTheme="minorHAnsi" w:cstheme="minorHAnsi"/>
          </w:rPr>
          <w:t>Central America</w:t>
        </w:r>
      </w:hyperlink>
      <w:r w:rsidRPr="00B30781">
        <w:rPr>
          <w:rFonts w:asciiTheme="minorHAnsi" w:hAnsiTheme="minorHAnsi" w:cstheme="minorHAnsi"/>
          <w:u w:val="single"/>
        </w:rPr>
        <w:t xml:space="preserve">; and </w:t>
      </w:r>
      <w:hyperlink r:id="rId97" w:tgtFrame="_blank" w:history="1">
        <w:r w:rsidRPr="00B30781">
          <w:rPr>
            <w:rStyle w:val="Hyperlink"/>
            <w:rFonts w:asciiTheme="minorHAnsi" w:eastAsiaTheme="majorEastAsia" w:hAnsiTheme="minorHAnsi" w:cstheme="minorHAnsi"/>
          </w:rPr>
          <w:t>also Mexico</w:t>
        </w:r>
      </w:hyperlink>
      <w:r w:rsidRPr="00B30781">
        <w:rPr>
          <w:rFonts w:asciiTheme="minorHAnsi" w:hAnsiTheme="minorHAnsi" w:cstheme="minorHAnsi"/>
        </w:rPr>
        <w:t>.</w:t>
      </w:r>
    </w:p>
    <w:p w:rsidR="002F0D68" w:rsidRPr="002F0D68" w:rsidRDefault="002F0D68" w:rsidP="002F0D68">
      <w:pPr>
        <w:rPr>
          <w:highlight w:val="cyan"/>
        </w:rPr>
      </w:pPr>
    </w:p>
    <w:p w:rsidR="00855627" w:rsidRDefault="00855627" w:rsidP="00855627">
      <w:pPr>
        <w:pStyle w:val="Heading3"/>
      </w:pPr>
      <w:r>
        <w:lastRenderedPageBreak/>
        <w:t>IL: Failed States</w:t>
      </w:r>
    </w:p>
    <w:p w:rsidR="00800A20" w:rsidRDefault="00800A20" w:rsidP="00800A20"/>
    <w:p w:rsidR="00800A20" w:rsidRPr="00800A20" w:rsidRDefault="00800A20" w:rsidP="00800A20">
      <w:pPr>
        <w:keepNext/>
        <w:keepLines/>
        <w:contextualSpacing/>
        <w:outlineLvl w:val="3"/>
        <w:rPr>
          <w:rFonts w:ascii="Arial" w:eastAsia="DengXian Light" w:hAnsi="Arial" w:cs="Arial"/>
          <w:b/>
          <w:iCs/>
          <w:sz w:val="26"/>
        </w:rPr>
      </w:pPr>
      <w:r w:rsidRPr="00800A20">
        <w:rPr>
          <w:rFonts w:ascii="Arial" w:eastAsia="DengXian Light" w:hAnsi="Arial" w:cs="Arial"/>
          <w:b/>
          <w:iCs/>
          <w:sz w:val="26"/>
        </w:rPr>
        <w:t>Small arm trade contributes and intensifies to civil wars</w:t>
      </w:r>
    </w:p>
    <w:p w:rsidR="00800A20" w:rsidRPr="00800A20" w:rsidRDefault="00800A20" w:rsidP="00800A20">
      <w:pPr>
        <w:rPr>
          <w:rFonts w:ascii="Arial" w:eastAsia="Calibri" w:hAnsi="Arial" w:cs="Arial"/>
        </w:rPr>
      </w:pPr>
      <w:r w:rsidRPr="00800A20">
        <w:rPr>
          <w:rFonts w:ascii="Arial" w:eastAsia="Calibri" w:hAnsi="Arial" w:cs="Arial"/>
          <w:b/>
          <w:bCs/>
        </w:rPr>
        <w:t xml:space="preserve">Benson and Ramsay 16 </w:t>
      </w:r>
      <w:r w:rsidRPr="00800A20">
        <w:rPr>
          <w:rFonts w:ascii="Arial" w:eastAsia="Calibri" w:hAnsi="Arial" w:cs="Arial"/>
        </w:rPr>
        <w:t>(</w:t>
      </w:r>
      <w:r w:rsidRPr="00800A20">
        <w:rPr>
          <w:rFonts w:ascii="Arial" w:eastAsia="Calibri" w:hAnsi="Arial" w:cs="Arial"/>
          <w:color w:val="505050"/>
          <w:shd w:val="clear" w:color="auto" w:fill="FFFFFF"/>
        </w:rPr>
        <w:t>Benson, Brett and Ramsay, Kristopher, Trading Fire: The Arms Trade Network and Civil War (September 6, 2016). Available at SSRN: </w:t>
      </w:r>
      <w:hyperlink r:id="rId98" w:tgtFrame="_blank" w:history="1">
        <w:r w:rsidRPr="00800A20">
          <w:rPr>
            <w:rFonts w:ascii="Arial" w:eastAsia="Calibri" w:hAnsi="Arial" w:cs="Arial"/>
            <w:color w:val="505050"/>
            <w:shd w:val="clear" w:color="auto" w:fill="FFFFFF"/>
          </w:rPr>
          <w:t>https://ssrn.com/abstract=2835679</w:t>
        </w:r>
      </w:hyperlink>
      <w:r w:rsidRPr="00800A20">
        <w:rPr>
          <w:rFonts w:ascii="Arial" w:eastAsia="Calibri" w:hAnsi="Arial" w:cs="Arial"/>
          <w:color w:val="505050"/>
          <w:shd w:val="clear" w:color="auto" w:fill="FFFFFF"/>
        </w:rPr>
        <w:t> or </w:t>
      </w:r>
      <w:hyperlink r:id="rId99" w:tgtFrame="_blank" w:history="1">
        <w:r w:rsidRPr="00800A20">
          <w:rPr>
            <w:rFonts w:ascii="Arial" w:eastAsia="Calibri" w:hAnsi="Arial" w:cs="Arial"/>
            <w:color w:val="505050"/>
            <w:shd w:val="clear" w:color="auto" w:fill="FFFFFF"/>
          </w:rPr>
          <w:t>http://dx.doi.org/10.2139/ssrn.2835679</w:t>
        </w:r>
      </w:hyperlink>
      <w:r w:rsidRPr="00800A20">
        <w:rPr>
          <w:rFonts w:ascii="Arial" w:eastAsia="Calibri" w:hAnsi="Arial" w:cs="Arial"/>
        </w:rPr>
        <w:t>)</w:t>
      </w:r>
    </w:p>
    <w:p w:rsidR="00800A20" w:rsidRPr="00800A20" w:rsidRDefault="00800A20" w:rsidP="00800A20">
      <w:pPr>
        <w:rPr>
          <w:rFonts w:ascii="Arial" w:eastAsia="Calibri" w:hAnsi="Arial" w:cs="Arial"/>
        </w:rPr>
      </w:pPr>
      <w:r w:rsidRPr="00800A20">
        <w:rPr>
          <w:rFonts w:ascii="Arial" w:eastAsia="Calibri" w:hAnsi="Arial" w:cs="Arial"/>
        </w:rPr>
        <w:t>Th</w:t>
      </w:r>
      <w:r w:rsidRPr="00800A20">
        <w:rPr>
          <w:rFonts w:ascii="Arial" w:eastAsia="Calibri" w:hAnsi="Arial" w:cs="Arial"/>
          <w:u w:val="single"/>
        </w:rPr>
        <w:t xml:space="preserve">e </w:t>
      </w:r>
      <w:r w:rsidRPr="00800A20">
        <w:rPr>
          <w:rFonts w:ascii="Arial" w:eastAsia="Calibri" w:hAnsi="Arial" w:cs="Arial"/>
          <w:highlight w:val="yellow"/>
          <w:u w:val="single"/>
        </w:rPr>
        <w:t>intensity of civil wars vary</w:t>
      </w:r>
      <w:r w:rsidRPr="00800A20">
        <w:rPr>
          <w:rFonts w:ascii="Arial" w:eastAsia="Calibri" w:hAnsi="Arial" w:cs="Arial"/>
          <w:u w:val="single"/>
        </w:rPr>
        <w:t xml:space="preserve"> a great deal both across different wars and across time within wars. </w:t>
      </w:r>
      <w:r w:rsidRPr="00800A20">
        <w:rPr>
          <w:rFonts w:ascii="Arial" w:eastAsia="Calibri" w:hAnsi="Arial" w:cs="Arial"/>
        </w:rPr>
        <w:t xml:space="preserve">Figure 1 shows the variation in yearly battle deaths in 51 civil wars that lasted 5 years or more between 1992 and 2013. It is noteworthy, that </w:t>
      </w:r>
      <w:r w:rsidRPr="00800A20">
        <w:rPr>
          <w:rFonts w:ascii="Arial" w:eastAsia="Calibri" w:hAnsi="Arial" w:cs="Arial"/>
          <w:u w:val="single"/>
        </w:rPr>
        <w:t>there does not appear to be any definite pattern to war fighting intensity</w:t>
      </w:r>
      <w:r w:rsidRPr="00800A20">
        <w:rPr>
          <w:rFonts w:ascii="Arial" w:eastAsia="Calibri" w:hAnsi="Arial" w:cs="Arial"/>
        </w:rPr>
        <w:t xml:space="preserve">. While battle deaths hold steady in several wars, the intensity of violence builds over time in other wars. Some conflicts are marked by an intense outbreak of violence that gradually levels off, and other wars reflect seemingly random fluctuations of battle deaths throughout the duration of the conflict. We argue that the </w:t>
      </w:r>
      <w:r w:rsidRPr="00800A20">
        <w:rPr>
          <w:rFonts w:ascii="Arial" w:eastAsia="Calibri" w:hAnsi="Arial" w:cs="Arial"/>
          <w:u w:val="single"/>
        </w:rPr>
        <w:t>arms trade affects battle deaths in civil wars in two ways</w:t>
      </w:r>
      <w:r w:rsidRPr="00800A20">
        <w:rPr>
          <w:rFonts w:ascii="Arial" w:eastAsia="Calibri" w:hAnsi="Arial" w:cs="Arial"/>
        </w:rPr>
        <w:t xml:space="preserve">. The first argument is straightforward, and confirms prevailing wisdom regarding the influence of weapons in conflicts. We show that </w:t>
      </w:r>
      <w:r w:rsidRPr="00800A20">
        <w:rPr>
          <w:rFonts w:ascii="Arial" w:eastAsia="Calibri" w:hAnsi="Arial" w:cs="Arial"/>
          <w:highlight w:val="yellow"/>
          <w:u w:val="single"/>
        </w:rPr>
        <w:t>SALW imports lead to increases in battle deaths in</w:t>
      </w:r>
      <w:r w:rsidRPr="00800A20">
        <w:rPr>
          <w:rFonts w:ascii="Arial" w:eastAsia="Calibri" w:hAnsi="Arial" w:cs="Arial"/>
          <w:u w:val="single"/>
        </w:rPr>
        <w:t xml:space="preserve"> ongoing civil </w:t>
      </w:r>
      <w:r w:rsidRPr="00800A20">
        <w:rPr>
          <w:rFonts w:ascii="Arial" w:eastAsia="Calibri" w:hAnsi="Arial" w:cs="Arial"/>
          <w:highlight w:val="yellow"/>
          <w:u w:val="single"/>
        </w:rPr>
        <w:t>wars</w:t>
      </w:r>
      <w:r w:rsidRPr="00800A20">
        <w:rPr>
          <w:rFonts w:ascii="Arial" w:eastAsia="Calibri" w:hAnsi="Arial" w:cs="Arial"/>
          <w:u w:val="single"/>
        </w:rPr>
        <w:t xml:space="preserve">. </w:t>
      </w:r>
      <w:r w:rsidRPr="00800A20">
        <w:rPr>
          <w:rFonts w:ascii="Arial" w:eastAsia="Calibri" w:hAnsi="Arial" w:cs="Arial"/>
          <w:highlight w:val="yellow"/>
          <w:u w:val="single"/>
        </w:rPr>
        <w:t>Fighters need weapons to produce violence. As weapons become more available, violence in war increases</w:t>
      </w:r>
      <w:r w:rsidRPr="00800A20">
        <w:rPr>
          <w:rFonts w:ascii="Arial" w:eastAsia="Calibri" w:hAnsi="Arial" w:cs="Arial"/>
        </w:rPr>
        <w:t xml:space="preserve">. The second argument is more nuanced and speaks to existing studies on civil war contagion and network diffusion. Our claim is that </w:t>
      </w:r>
      <w:r w:rsidRPr="00800A20">
        <w:rPr>
          <w:rFonts w:ascii="Arial" w:eastAsia="Calibri" w:hAnsi="Arial" w:cs="Arial"/>
          <w:highlight w:val="yellow"/>
          <w:u w:val="single"/>
        </w:rPr>
        <w:t>shocks to the arms trade can lead to the spread of violence</w:t>
      </w:r>
      <w:r w:rsidRPr="00800A20">
        <w:rPr>
          <w:rFonts w:ascii="Arial" w:eastAsia="Calibri" w:hAnsi="Arial" w:cs="Arial"/>
        </w:rPr>
        <w:t xml:space="preserve">. Existing studies of civil war contagion focus primarily on the diffusion of the outbreak of violence to immediate civil war neighborhoods. We argue that </w:t>
      </w:r>
      <w:r w:rsidRPr="00800A20">
        <w:rPr>
          <w:rFonts w:ascii="Arial" w:eastAsia="Calibri" w:hAnsi="Arial" w:cs="Arial"/>
          <w:u w:val="single"/>
        </w:rPr>
        <w:t>civil war termination also plays a role in the spread of violence, and may do so in locations that are not necessarily in close geographic proximity to the recently terminated civil war country</w:t>
      </w:r>
      <w:r w:rsidRPr="00800A20">
        <w:rPr>
          <w:rFonts w:ascii="Arial" w:eastAsia="Calibri" w:hAnsi="Arial" w:cs="Arial"/>
        </w:rPr>
        <w:t xml:space="preserve">. The argument focuses on </w:t>
      </w:r>
      <w:r w:rsidRPr="00800A20">
        <w:rPr>
          <w:rFonts w:ascii="Arial" w:eastAsia="Calibri" w:hAnsi="Arial" w:cs="Arial"/>
          <w:u w:val="single"/>
        </w:rPr>
        <w:t xml:space="preserve">market dynamics as mechanisms for signaling price shifts to arms importers, and network relationships as pathways for channeling arms to conflict zones where violence is ongoing and can intensify with more weapons. </w:t>
      </w:r>
      <w:r w:rsidRPr="00800A20">
        <w:rPr>
          <w:rFonts w:ascii="Arial" w:eastAsia="Calibri" w:hAnsi="Arial" w:cs="Arial"/>
        </w:rPr>
        <w:t xml:space="preserve">The cessation of violence at the end of a civil war results in a drop in demand for weapons in the locations where war was recently being fought. </w:t>
      </w:r>
      <w:r w:rsidRPr="00800A20">
        <w:rPr>
          <w:rFonts w:ascii="Arial" w:eastAsia="Calibri" w:hAnsi="Arial" w:cs="Arial"/>
          <w:u w:val="single"/>
        </w:rPr>
        <w:t>When wars terminate, these countries no longer import as many weapons, and supplies of weapons previously used in the civil war become available for trade in the arms network.</w:t>
      </w:r>
      <w:r w:rsidRPr="00800A20">
        <w:rPr>
          <w:rFonts w:ascii="Arial" w:eastAsia="Calibri" w:hAnsi="Arial" w:cs="Arial"/>
        </w:rPr>
        <w:t xml:space="preserve"> Figure 2 shows the logged value of SALW imports for a variety of countries that recently experienced a civil war. The graphs are centered on the year that the civil war ended. For all cases imports to locations with civil war terminations drop the year of a war termination. For nearly all the cases of terminated wars, </w:t>
      </w:r>
      <w:r w:rsidRPr="00800A20">
        <w:rPr>
          <w:rFonts w:ascii="Arial" w:eastAsia="Calibri" w:hAnsi="Arial" w:cs="Arial"/>
          <w:highlight w:val="yellow"/>
          <w:u w:val="single"/>
        </w:rPr>
        <w:t>SALW imports remain dramatically lower following war termination</w:t>
      </w:r>
      <w:r w:rsidRPr="00800A20">
        <w:rPr>
          <w:rFonts w:ascii="Arial" w:eastAsia="Calibri" w:hAnsi="Arial" w:cs="Arial"/>
        </w:rPr>
        <w:t xml:space="preserve">. For two countries, Guinea and Serbia, imports rose for one year before dropping permanently. In only one case, Ethiopia, do we see arms imports increasing starting one year after the war termination. The </w:t>
      </w:r>
      <w:r w:rsidRPr="00800A20">
        <w:rPr>
          <w:rFonts w:ascii="Arial" w:eastAsia="Calibri" w:hAnsi="Arial" w:cs="Arial"/>
          <w:highlight w:val="yellow"/>
          <w:u w:val="single"/>
        </w:rPr>
        <w:t>spike of</w:t>
      </w:r>
      <w:r w:rsidRPr="00800A20">
        <w:rPr>
          <w:rFonts w:ascii="Arial" w:eastAsia="Calibri" w:hAnsi="Arial" w:cs="Arial"/>
          <w:u w:val="single"/>
        </w:rPr>
        <w:t xml:space="preserve"> the weapons </w:t>
      </w:r>
      <w:r w:rsidRPr="00800A20">
        <w:rPr>
          <w:rFonts w:ascii="Arial" w:eastAsia="Calibri" w:hAnsi="Arial" w:cs="Arial"/>
          <w:highlight w:val="yellow"/>
          <w:u w:val="single"/>
        </w:rPr>
        <w:t>supplied to the market</w:t>
      </w:r>
      <w:r w:rsidRPr="00800A20">
        <w:rPr>
          <w:rFonts w:ascii="Arial" w:eastAsia="Calibri" w:hAnsi="Arial" w:cs="Arial"/>
          <w:u w:val="single"/>
        </w:rPr>
        <w:t xml:space="preserve"> after a civil war </w:t>
      </w:r>
      <w:r w:rsidRPr="00800A20">
        <w:rPr>
          <w:rFonts w:ascii="Arial" w:eastAsia="Calibri" w:hAnsi="Arial" w:cs="Arial"/>
          <w:highlight w:val="yellow"/>
          <w:u w:val="single"/>
        </w:rPr>
        <w:t>terminates impacts aggregate demand and the prices of weapons</w:t>
      </w:r>
      <w:r w:rsidRPr="00800A20">
        <w:rPr>
          <w:rFonts w:ascii="Arial" w:eastAsia="Calibri" w:hAnsi="Arial" w:cs="Arial"/>
        </w:rPr>
        <w:t xml:space="preserve">. This, consequently, influences purchasing behavior in other locations where </w:t>
      </w:r>
      <w:r w:rsidRPr="00800A20">
        <w:rPr>
          <w:rFonts w:ascii="Arial" w:eastAsia="Calibri" w:hAnsi="Arial" w:cs="Arial"/>
          <w:u w:val="single"/>
        </w:rPr>
        <w:t>demand remains high because of political crisis and conflict</w:t>
      </w:r>
      <w:r w:rsidRPr="00800A20">
        <w:rPr>
          <w:rFonts w:ascii="Arial" w:eastAsia="Calibri" w:hAnsi="Arial" w:cs="Arial"/>
        </w:rPr>
        <w:t xml:space="preserve">. </w:t>
      </w:r>
      <w:r w:rsidRPr="00800A20">
        <w:rPr>
          <w:rFonts w:ascii="Arial" w:eastAsia="Calibri" w:hAnsi="Arial" w:cs="Arial"/>
          <w:u w:val="single"/>
        </w:rPr>
        <w:t>Countries with ongoing civil war should import more arms when countries elsewhere terminate civil wars</w:t>
      </w:r>
      <w:r w:rsidRPr="00800A20">
        <w:rPr>
          <w:rFonts w:ascii="Arial" w:eastAsia="Calibri" w:hAnsi="Arial" w:cs="Arial"/>
        </w:rPr>
        <w:t>. The impact of the shock of a civil war termination depends on geographic and network proximity. The effect of price shocks dissipates over geographic distance. We expect, then, that the closer a country with ongoing civil war is to a country that has terminated a civil war, the more it will import from that country.</w:t>
      </w:r>
    </w:p>
    <w:p w:rsidR="00800A20" w:rsidRPr="00800A20" w:rsidRDefault="00800A20" w:rsidP="00800A20">
      <w:pPr>
        <w:keepNext/>
        <w:keepLines/>
        <w:contextualSpacing/>
        <w:outlineLvl w:val="3"/>
        <w:rPr>
          <w:rFonts w:eastAsia="DengXian Light"/>
          <w:b/>
          <w:iCs/>
          <w:sz w:val="24"/>
        </w:rPr>
      </w:pPr>
      <w:r w:rsidRPr="00800A20">
        <w:rPr>
          <w:rFonts w:eastAsia="DengXian Light"/>
          <w:b/>
          <w:iCs/>
          <w:sz w:val="24"/>
        </w:rPr>
        <w:t>Small arms hurt foreign aid efforts</w:t>
      </w:r>
    </w:p>
    <w:p w:rsidR="00800A20" w:rsidRPr="00800A20" w:rsidRDefault="00800A20" w:rsidP="00800A20">
      <w:pPr>
        <w:rPr>
          <w:rFonts w:eastAsia="Calibri"/>
        </w:rPr>
      </w:pPr>
      <w:r w:rsidRPr="00800A20">
        <w:rPr>
          <w:rFonts w:eastAsia="Calibri"/>
          <w:b/>
          <w:bCs/>
        </w:rPr>
        <w:t xml:space="preserve">Efrat 8 </w:t>
      </w:r>
      <w:r w:rsidRPr="00800A20">
        <w:rPr>
          <w:rFonts w:eastAsia="Calibri"/>
        </w:rPr>
        <w:t>(</w:t>
      </w:r>
      <w:r w:rsidRPr="00800A20">
        <w:rPr>
          <w:rFonts w:ascii="NexusSansWebPro" w:eastAsia="Calibri" w:hAnsi="NexusSansWebPro"/>
          <w:color w:val="505050"/>
          <w:shd w:val="clear" w:color="auto" w:fill="FFFFFF"/>
        </w:rPr>
        <w:t>Efrat, Asif, Regulating Rifles: International Control of the Small Arms Trade (July 22, 2008). 3rd Annual Conference on Empirical Legal Studies Papers. Available at SSRN: </w:t>
      </w:r>
      <w:hyperlink r:id="rId100" w:tgtFrame="_blank" w:history="1">
        <w:r w:rsidRPr="00800A20">
          <w:rPr>
            <w:rFonts w:ascii="NexusSansWebPro" w:eastAsia="Calibri" w:hAnsi="NexusSansWebPro"/>
            <w:color w:val="505050"/>
            <w:shd w:val="clear" w:color="auto" w:fill="FFFFFF"/>
          </w:rPr>
          <w:t>https://ssrn.com/abstract=1112468</w:t>
        </w:r>
      </w:hyperlink>
      <w:r w:rsidRPr="00800A20">
        <w:rPr>
          <w:rFonts w:ascii="NexusSansWebPro" w:eastAsia="Calibri" w:hAnsi="NexusSansWebPro"/>
          <w:color w:val="505050"/>
          <w:shd w:val="clear" w:color="auto" w:fill="FFFFFF"/>
        </w:rPr>
        <w:t> or </w:t>
      </w:r>
      <w:hyperlink r:id="rId101" w:tgtFrame="_blank" w:history="1">
        <w:r w:rsidRPr="00800A20">
          <w:rPr>
            <w:rFonts w:ascii="NexusSansWebPro" w:eastAsia="Calibri" w:hAnsi="NexusSansWebPro"/>
            <w:color w:val="505050"/>
            <w:shd w:val="clear" w:color="auto" w:fill="FFFFFF"/>
          </w:rPr>
          <w:t>http://dx.doi.org/10.2139/ssrn.1112468</w:t>
        </w:r>
      </w:hyperlink>
      <w:r w:rsidRPr="00800A20">
        <w:rPr>
          <w:rFonts w:eastAsia="Calibri"/>
        </w:rPr>
        <w:t>)</w:t>
      </w:r>
    </w:p>
    <w:p w:rsidR="00800A20" w:rsidRPr="00800A20" w:rsidRDefault="00800A20" w:rsidP="00800A20">
      <w:pPr>
        <w:rPr>
          <w:rFonts w:eastAsia="Calibri"/>
          <w:u w:val="single"/>
        </w:rPr>
      </w:pPr>
      <w:r w:rsidRPr="00800A20">
        <w:rPr>
          <w:rFonts w:eastAsia="Calibri"/>
          <w:u w:val="single"/>
        </w:rPr>
        <w:t xml:space="preserve">The term “deadly weapon” typically evokes images such as a nuclear mushroom cloud, chemical gas attack, or missiles armed with biological warheads. Yet, in fact, </w:t>
      </w:r>
      <w:r w:rsidRPr="00800A20">
        <w:rPr>
          <w:rFonts w:eastAsia="Calibri"/>
          <w:highlight w:val="yellow"/>
          <w:u w:val="single"/>
        </w:rPr>
        <w:t>the deadliest weapons</w:t>
      </w:r>
      <w:r w:rsidRPr="00800A20">
        <w:rPr>
          <w:rFonts w:eastAsia="Calibri"/>
          <w:u w:val="single"/>
        </w:rPr>
        <w:t xml:space="preserve"> of all in terms of actual death toll are not nuclear, chemical, or biological; nor are they battle tanks, fighter jets, or heavy artillery. Rather, the deadliest weapons </w:t>
      </w:r>
      <w:r w:rsidRPr="00800A20">
        <w:rPr>
          <w:rFonts w:eastAsia="Calibri"/>
          <w:highlight w:val="yellow"/>
          <w:u w:val="single"/>
        </w:rPr>
        <w:t>are those known as “small arms</w:t>
      </w:r>
      <w:r w:rsidRPr="00800A20">
        <w:rPr>
          <w:rFonts w:eastAsia="Calibri"/>
          <w:u w:val="single"/>
        </w:rPr>
        <w:t>” and “light weapons”.</w:t>
      </w:r>
      <w:r w:rsidRPr="00800A20">
        <w:rPr>
          <w:rFonts w:eastAsia="Calibri"/>
        </w:rPr>
        <w:t xml:space="preserve"> Small arms are weapons designed for the use of a single person such as rifles and pistols. Light weapons are weapons intended for the use of a small crew, such as heavy machine guns and mounted grenade launchers.1 According to estimates, </w:t>
      </w:r>
      <w:r w:rsidRPr="00800A20">
        <w:rPr>
          <w:rFonts w:eastAsia="Calibri"/>
          <w:highlight w:val="yellow"/>
          <w:u w:val="single"/>
        </w:rPr>
        <w:t>the death toll of small arms far exceeds that of any other weapon, including WMDs</w:t>
      </w:r>
      <w:r w:rsidRPr="00800A20">
        <w:rPr>
          <w:rFonts w:eastAsia="Calibri"/>
          <w:u w:val="single"/>
        </w:rPr>
        <w:t xml:space="preserve">. Worldwide, small arms </w:t>
      </w:r>
      <w:r w:rsidRPr="00800A20">
        <w:rPr>
          <w:rFonts w:eastAsia="Calibri"/>
          <w:highlight w:val="yellow"/>
          <w:u w:val="single"/>
        </w:rPr>
        <w:t>cause at least 200,000 deaths annually</w:t>
      </w:r>
      <w:r w:rsidRPr="00800A20">
        <w:rPr>
          <w:rFonts w:eastAsia="Calibri"/>
          <w:u w:val="single"/>
        </w:rPr>
        <w:t xml:space="preserve"> in homicides, suicides, and unintentional injuries in non-conflict situations</w:t>
      </w:r>
      <w:r w:rsidRPr="00800A20">
        <w:rPr>
          <w:rFonts w:eastAsia="Calibri"/>
        </w:rPr>
        <w:t xml:space="preserve">. They are also the </w:t>
      </w:r>
      <w:r w:rsidRPr="00800A20">
        <w:rPr>
          <w:rFonts w:eastAsia="Calibri"/>
          <w:highlight w:val="yellow"/>
          <w:u w:val="single"/>
        </w:rPr>
        <w:t>weapons of choice in the vast majority of recent and contemporary conflicts, responsible for between 60 and 90 percent of direct conflict deaths</w:t>
      </w:r>
      <w:r w:rsidRPr="00800A20">
        <w:rPr>
          <w:rFonts w:eastAsia="Calibri"/>
          <w:u w:val="single"/>
        </w:rPr>
        <w:t xml:space="preserve"> (direct conflict deaths in 2003 are estimated at 80,000-100,000</w:t>
      </w:r>
      <w:r w:rsidRPr="00800A20">
        <w:rPr>
          <w:rFonts w:eastAsia="Calibri"/>
        </w:rPr>
        <w:t>). The hu</w:t>
      </w:r>
      <w:r w:rsidRPr="00800A20">
        <w:rPr>
          <w:rFonts w:eastAsia="Calibri"/>
          <w:u w:val="single"/>
        </w:rPr>
        <w:t xml:space="preserve">man toll of small arms also includes indirect conflict deaths: an unknown number of people who perish due to disease, starvation, and displacement caused by armed violence.2 In addition to the enormous human toll, </w:t>
      </w:r>
      <w:r w:rsidRPr="00800A20">
        <w:rPr>
          <w:rFonts w:eastAsia="Calibri"/>
          <w:highlight w:val="yellow"/>
          <w:u w:val="single"/>
        </w:rPr>
        <w:t xml:space="preserve">widespread gun violence inflicts various social </w:t>
      </w:r>
      <w:r w:rsidRPr="00800A20">
        <w:rPr>
          <w:rFonts w:eastAsia="Calibri"/>
          <w:highlight w:val="yellow"/>
          <w:u w:val="single"/>
        </w:rPr>
        <w:lastRenderedPageBreak/>
        <w:t>and economic costs, including medical treatment and rehabilitation; refugee flows; destruction of physical infrastructure; losses in productivity and foreign investment; political instability; obstruction of trade and tax collection; as well as disruption of health care and schooling</w:t>
      </w:r>
      <w:r w:rsidRPr="00800A20">
        <w:rPr>
          <w:rFonts w:eastAsia="Calibri"/>
          <w:u w:val="single"/>
        </w:rPr>
        <w:t>.3 As the display of a weapon gives its holder the power to intimidate and coerce, small arms are often used in a wide range of crimes, such as rape and robbery. They are also instrumental in carrying out terrorist attacks and human rights violations.</w:t>
      </w:r>
    </w:p>
    <w:p w:rsidR="00800A20" w:rsidRPr="00800A20" w:rsidRDefault="00800A20" w:rsidP="00800A20"/>
    <w:p w:rsidR="00855627" w:rsidRDefault="00855627" w:rsidP="00855627"/>
    <w:p w:rsidR="00855627" w:rsidRPr="00855627" w:rsidRDefault="00855627" w:rsidP="00855627">
      <w:pPr>
        <w:keepNext/>
        <w:keepLines/>
        <w:contextualSpacing/>
        <w:outlineLvl w:val="3"/>
        <w:rPr>
          <w:rFonts w:ascii="Arial" w:eastAsia="DengXian Light" w:hAnsi="Arial" w:cs="Arial"/>
          <w:b/>
          <w:iCs/>
          <w:sz w:val="24"/>
        </w:rPr>
      </w:pPr>
      <w:r w:rsidRPr="00855627">
        <w:rPr>
          <w:rFonts w:ascii="Arial" w:eastAsia="DengXian Light" w:hAnsi="Arial" w:cs="Arial"/>
          <w:b/>
          <w:iCs/>
          <w:sz w:val="24"/>
        </w:rPr>
        <w:t>Arms sales from the US undermines foreign aid credibility – prolongs conflict.</w:t>
      </w:r>
    </w:p>
    <w:p w:rsidR="00855627" w:rsidRPr="00855627" w:rsidRDefault="00855627" w:rsidP="00855627">
      <w:pPr>
        <w:rPr>
          <w:rFonts w:ascii="Arial" w:eastAsia="Calibri" w:hAnsi="Arial" w:cs="Arial"/>
          <w:b/>
          <w:bCs/>
        </w:rPr>
      </w:pPr>
      <w:r w:rsidRPr="00855627">
        <w:rPr>
          <w:rFonts w:ascii="Arial" w:eastAsia="Calibri" w:hAnsi="Arial" w:cs="Arial"/>
          <w:b/>
          <w:bCs/>
        </w:rPr>
        <w:t xml:space="preserve">Thrall and Dorminey 18 </w:t>
      </w:r>
      <w:r w:rsidRPr="00855627">
        <w:rPr>
          <w:rFonts w:ascii="Arial" w:eastAsia="Calibri" w:hAnsi="Arial" w:cs="Arial"/>
        </w:rPr>
        <w:t xml:space="preserve">(A. Trevor Thrall and Caroline Dorminey, 3-13-2018, "Risky Business: The Role of Arms Sales in U.S. Foreign Policy," Cato Institute, </w:t>
      </w:r>
      <w:hyperlink r:id="rId102" w:history="1">
        <w:r w:rsidRPr="00855627">
          <w:rPr>
            <w:rFonts w:ascii="Arial" w:eastAsia="Calibri" w:hAnsi="Arial" w:cs="Arial"/>
          </w:rPr>
          <w:t>https://www.cato.org/publications/policy-analysis/risky-business-role-arms-sales-us-foreign-policy</w:t>
        </w:r>
      </w:hyperlink>
      <w:r w:rsidRPr="00855627">
        <w:rPr>
          <w:rFonts w:ascii="Arial" w:eastAsia="Calibri" w:hAnsi="Arial" w:cs="Arial"/>
        </w:rPr>
        <w:t>. T</w:t>
      </w:r>
      <w:r w:rsidRPr="00855627">
        <w:rPr>
          <w:rFonts w:ascii="Arial" w:eastAsia="Calibri" w:hAnsi="Arial" w:cs="Arial"/>
          <w:sz w:val="23"/>
          <w:szCs w:val="23"/>
          <w:shd w:val="clear" w:color="auto" w:fill="FFFFFF"/>
        </w:rPr>
        <w:t>revor Thrall is a senior fellow for the Cato’s Institute’s Defense and Foreign Policy Department, with expertise in international security and the politics of American national security. Caroline Dorminey was a policy analyst in defense and foreign policy studies at the Cato Institute. She worked on issues pertaining to the US defense budget, defense politics, force structure, and involvement in the international arms trade. She is an Emerging Expert with the </w:t>
      </w:r>
      <w:hyperlink r:id="rId103" w:tgtFrame="_blank" w:history="1">
        <w:r w:rsidRPr="00855627">
          <w:rPr>
            <w:rFonts w:ascii="Arial" w:eastAsia="Calibri" w:hAnsi="Arial" w:cs="Arial"/>
            <w:sz w:val="23"/>
            <w:szCs w:val="23"/>
            <w:shd w:val="clear" w:color="auto" w:fill="FFFFFF"/>
          </w:rPr>
          <w:t>Forum on the Arms Trade</w:t>
        </w:r>
      </w:hyperlink>
      <w:r w:rsidRPr="00855627">
        <w:rPr>
          <w:rFonts w:ascii="Arial" w:eastAsia="Calibri" w:hAnsi="Arial" w:cs="Arial"/>
          <w:sz w:val="23"/>
          <w:szCs w:val="23"/>
          <w:shd w:val="clear" w:color="auto" w:fill="FFFFFF"/>
        </w:rPr>
        <w:t>.</w:t>
      </w:r>
      <w:r w:rsidRPr="00855627">
        <w:rPr>
          <w:rFonts w:ascii="Arial" w:eastAsia="Calibri" w:hAnsi="Arial" w:cs="Arial"/>
        </w:rPr>
        <w:t>)</w:t>
      </w:r>
    </w:p>
    <w:p w:rsidR="00855627" w:rsidRPr="00855627" w:rsidRDefault="00855627" w:rsidP="00855627">
      <w:pPr>
        <w:shd w:val="clear" w:color="auto" w:fill="FFFFFF"/>
        <w:textAlignment w:val="baseline"/>
        <w:rPr>
          <w:rFonts w:ascii="Arial" w:eastAsia="Times New Roman" w:hAnsi="Arial" w:cs="Arial"/>
          <w:sz w:val="24"/>
          <w:szCs w:val="24"/>
          <w:lang w:eastAsia="zh-CN"/>
        </w:rPr>
      </w:pPr>
      <w:r w:rsidRPr="00855627">
        <w:rPr>
          <w:rFonts w:ascii="Arial" w:eastAsia="Times New Roman" w:hAnsi="Arial" w:cs="Arial"/>
          <w:sz w:val="24"/>
          <w:szCs w:val="24"/>
          <w:lang w:eastAsia="zh-CN"/>
        </w:rPr>
        <w:t xml:space="preserve">U.S. Arms Sales since 9/11: Assessing the Risk from Arms Sales In order to comply with the Arms Export Control Act (AECA), the </w:t>
      </w:r>
      <w:r w:rsidRPr="00855627">
        <w:rPr>
          <w:rFonts w:ascii="Arial" w:eastAsia="Times New Roman" w:hAnsi="Arial" w:cs="Arial"/>
          <w:szCs w:val="24"/>
          <w:highlight w:val="cyan"/>
          <w:u w:val="single"/>
          <w:lang w:eastAsia="zh-CN"/>
        </w:rPr>
        <w:t>U.S. government must generate a risk assessment in order to confirm that sales are unlikely to produce unwanted outcomes</w:t>
      </w:r>
      <w:r w:rsidRPr="00855627">
        <w:rPr>
          <w:rFonts w:ascii="Arial" w:eastAsia="Times New Roman" w:hAnsi="Arial" w:cs="Arial"/>
          <w:sz w:val="24"/>
          <w:szCs w:val="24"/>
          <w:lang w:eastAsia="zh-CN"/>
        </w:rPr>
        <w:t xml:space="preserve">. This requirement makes sense, because history shows that </w:t>
      </w:r>
      <w:r w:rsidRPr="00855627">
        <w:rPr>
          <w:rFonts w:ascii="Arial" w:eastAsia="Times New Roman" w:hAnsi="Arial" w:cs="Arial"/>
          <w:b/>
          <w:iCs/>
          <w:sz w:val="22"/>
          <w:szCs w:val="24"/>
          <w:highlight w:val="cyan"/>
          <w:u w:val="single"/>
          <w:bdr w:val="single" w:sz="12" w:space="0" w:color="auto"/>
          <w:lang w:eastAsia="zh-CN"/>
        </w:rPr>
        <w:t>arms sales can lead to a host of negative, unintended consequences</w:t>
      </w:r>
      <w:r w:rsidRPr="00855627">
        <w:rPr>
          <w:rFonts w:ascii="Arial" w:eastAsia="Times New Roman" w:hAnsi="Arial" w:cs="Arial"/>
          <w:sz w:val="24"/>
          <w:szCs w:val="24"/>
          <w:lang w:eastAsia="zh-CN"/>
        </w:rPr>
        <w:t xml:space="preserve">. These consequences come in many forms, from those that affect the United States, such as blowback and entanglement in foreign conflicts, to those that affect entire regions, </w:t>
      </w:r>
      <w:r w:rsidRPr="00855627">
        <w:rPr>
          <w:rFonts w:ascii="Arial" w:eastAsia="Times New Roman" w:hAnsi="Arial" w:cs="Arial"/>
          <w:sz w:val="24"/>
          <w:szCs w:val="24"/>
          <w:highlight w:val="cyan"/>
          <w:lang w:eastAsia="zh-CN"/>
        </w:rPr>
        <w:t xml:space="preserve">such as instability </w:t>
      </w:r>
      <w:r w:rsidRPr="00855627">
        <w:rPr>
          <w:rFonts w:ascii="Arial" w:eastAsia="Times New Roman" w:hAnsi="Arial" w:cs="Arial"/>
          <w:sz w:val="24"/>
          <w:szCs w:val="24"/>
          <w:lang w:eastAsia="zh-CN"/>
        </w:rPr>
        <w:t xml:space="preserve">and </w:t>
      </w:r>
      <w:r w:rsidRPr="00855627">
        <w:rPr>
          <w:rFonts w:ascii="Arial" w:eastAsia="Times New Roman" w:hAnsi="Arial" w:cs="Arial"/>
          <w:sz w:val="24"/>
          <w:szCs w:val="24"/>
          <w:highlight w:val="cyan"/>
          <w:lang w:eastAsia="zh-CN"/>
        </w:rPr>
        <w:t>dispersion</w:t>
      </w:r>
      <w:r w:rsidRPr="00855627">
        <w:rPr>
          <w:rFonts w:ascii="Arial" w:eastAsia="Times New Roman" w:hAnsi="Arial" w:cs="Arial"/>
          <w:sz w:val="24"/>
          <w:szCs w:val="24"/>
          <w:lang w:eastAsia="zh-CN"/>
        </w:rPr>
        <w:t xml:space="preserve">, to those that affect the recipient </w:t>
      </w:r>
      <w:r w:rsidRPr="00855627">
        <w:rPr>
          <w:rFonts w:ascii="Arial" w:eastAsia="Times New Roman" w:hAnsi="Arial" w:cs="Arial"/>
          <w:szCs w:val="24"/>
          <w:u w:val="single"/>
          <w:lang w:eastAsia="zh-CN"/>
        </w:rPr>
        <w:t xml:space="preserve">regime itself, such as </w:t>
      </w:r>
      <w:r w:rsidRPr="00855627">
        <w:rPr>
          <w:rFonts w:ascii="Arial" w:eastAsia="Times New Roman" w:hAnsi="Arial" w:cs="Arial"/>
          <w:szCs w:val="24"/>
          <w:highlight w:val="cyan"/>
          <w:u w:val="single"/>
          <w:lang w:eastAsia="zh-CN"/>
        </w:rPr>
        <w:t>enabling oppression and increasing the likelihood of military coups</w:t>
      </w:r>
      <w:r w:rsidRPr="00855627">
        <w:rPr>
          <w:rFonts w:ascii="Arial" w:eastAsia="Times New Roman" w:hAnsi="Arial" w:cs="Arial"/>
          <w:szCs w:val="24"/>
          <w:u w:val="single"/>
          <w:lang w:eastAsia="zh-CN"/>
        </w:rPr>
        <w:t xml:space="preserve">. Forecasting how weapons will be used, especially over the course of decades, is difficult, but history provides evidence of the factors that make negative outcomes more likely. Sadly, however, even </w:t>
      </w:r>
      <w:r w:rsidRPr="00855627">
        <w:rPr>
          <w:rFonts w:ascii="Arial" w:eastAsia="Times New Roman" w:hAnsi="Arial" w:cs="Arial"/>
          <w:szCs w:val="24"/>
          <w:highlight w:val="cyan"/>
          <w:u w:val="single"/>
          <w:lang w:eastAsia="zh-CN"/>
        </w:rPr>
        <w:t>a</w:t>
      </w:r>
      <w:r w:rsidRPr="00855627">
        <w:rPr>
          <w:rFonts w:ascii="Arial" w:eastAsia="Times New Roman" w:hAnsi="Arial" w:cs="Arial"/>
          <w:szCs w:val="24"/>
          <w:u w:val="single"/>
          <w:lang w:eastAsia="zh-CN"/>
        </w:rPr>
        <w:t xml:space="preserve"> cursory </w:t>
      </w:r>
      <w:r w:rsidRPr="00855627">
        <w:rPr>
          <w:rFonts w:ascii="Arial" w:eastAsia="Times New Roman" w:hAnsi="Arial" w:cs="Arial"/>
          <w:szCs w:val="24"/>
          <w:highlight w:val="cyan"/>
          <w:u w:val="single"/>
          <w:lang w:eastAsia="zh-CN"/>
        </w:rPr>
        <w:t>review of American arms sales over time makes it clear that neither the White House, nor the Pentagon, nor the State Department</w:t>
      </w:r>
      <w:r w:rsidRPr="00855627">
        <w:rPr>
          <w:rFonts w:ascii="Arial" w:eastAsia="Times New Roman" w:hAnsi="Arial" w:cs="Arial"/>
          <w:szCs w:val="24"/>
          <w:u w:val="single"/>
          <w:lang w:eastAsia="zh-CN"/>
        </w:rPr>
        <w:t xml:space="preserve"> — all of which are involved in approving potential sales — </w:t>
      </w:r>
      <w:r w:rsidRPr="00855627">
        <w:rPr>
          <w:rFonts w:ascii="Arial" w:eastAsia="Times New Roman" w:hAnsi="Arial" w:cs="Arial"/>
          <w:szCs w:val="24"/>
          <w:highlight w:val="cyan"/>
          <w:u w:val="single"/>
          <w:lang w:eastAsia="zh-CN"/>
        </w:rPr>
        <w:t>take</w:t>
      </w:r>
      <w:r w:rsidRPr="00855627">
        <w:rPr>
          <w:rFonts w:ascii="Arial" w:eastAsia="Times New Roman" w:hAnsi="Arial" w:cs="Arial"/>
          <w:szCs w:val="24"/>
          <w:u w:val="single"/>
          <w:lang w:eastAsia="zh-CN"/>
        </w:rPr>
        <w:t xml:space="preserve">s </w:t>
      </w:r>
      <w:r w:rsidRPr="00855627">
        <w:rPr>
          <w:rFonts w:ascii="Arial" w:eastAsia="Times New Roman" w:hAnsi="Arial" w:cs="Arial"/>
          <w:szCs w:val="24"/>
          <w:highlight w:val="cyan"/>
          <w:u w:val="single"/>
          <w:lang w:eastAsia="zh-CN"/>
        </w:rPr>
        <w:t>the risk assessment process seriously</w:t>
      </w:r>
      <w:r w:rsidRPr="00855627">
        <w:rPr>
          <w:rFonts w:ascii="Arial" w:eastAsia="Times New Roman" w:hAnsi="Arial" w:cs="Arial"/>
          <w:sz w:val="24"/>
          <w:szCs w:val="24"/>
          <w:lang w:eastAsia="zh-CN"/>
        </w:rPr>
        <w:t xml:space="preserve">. Historically, </w:t>
      </w:r>
      <w:r w:rsidRPr="00855627">
        <w:rPr>
          <w:rFonts w:ascii="Arial" w:eastAsia="Times New Roman" w:hAnsi="Arial" w:cs="Arial"/>
          <w:sz w:val="24"/>
          <w:szCs w:val="24"/>
          <w:highlight w:val="cyan"/>
          <w:lang w:eastAsia="zh-CN"/>
        </w:rPr>
        <w:t>the U</w:t>
      </w:r>
      <w:r w:rsidRPr="00855627">
        <w:rPr>
          <w:rFonts w:ascii="Arial" w:eastAsia="Times New Roman" w:hAnsi="Arial" w:cs="Arial"/>
          <w:sz w:val="24"/>
          <w:szCs w:val="24"/>
          <w:lang w:eastAsia="zh-CN"/>
        </w:rPr>
        <w:t xml:space="preserve">nited </w:t>
      </w:r>
      <w:r w:rsidRPr="00855627">
        <w:rPr>
          <w:rFonts w:ascii="Arial" w:eastAsia="Times New Roman" w:hAnsi="Arial" w:cs="Arial"/>
          <w:sz w:val="24"/>
          <w:szCs w:val="24"/>
          <w:highlight w:val="cyan"/>
          <w:lang w:eastAsia="zh-CN"/>
        </w:rPr>
        <w:t>S</w:t>
      </w:r>
      <w:r w:rsidRPr="00855627">
        <w:rPr>
          <w:rFonts w:ascii="Arial" w:eastAsia="Times New Roman" w:hAnsi="Arial" w:cs="Arial"/>
          <w:sz w:val="24"/>
          <w:szCs w:val="24"/>
          <w:lang w:eastAsia="zh-CN"/>
        </w:rPr>
        <w:t>tates h</w:t>
      </w:r>
      <w:r w:rsidRPr="00855627">
        <w:rPr>
          <w:rFonts w:ascii="Arial" w:eastAsia="Times New Roman" w:hAnsi="Arial" w:cs="Arial"/>
          <w:b/>
          <w:iCs/>
          <w:sz w:val="22"/>
          <w:szCs w:val="24"/>
          <w:highlight w:val="cyan"/>
          <w:u w:val="single"/>
          <w:bdr w:val="single" w:sz="12" w:space="0" w:color="auto"/>
          <w:lang w:eastAsia="zh-CN"/>
        </w:rPr>
        <w:t xml:space="preserve">as sold weapons to almost any nation that wanted to buy them — </w:t>
      </w:r>
      <w:r w:rsidRPr="00855627">
        <w:rPr>
          <w:rFonts w:ascii="Arial" w:eastAsia="Times New Roman" w:hAnsi="Arial" w:cs="Arial"/>
          <w:b/>
          <w:iCs/>
          <w:sz w:val="22"/>
          <w:szCs w:val="24"/>
          <w:u w:val="single"/>
          <w:bdr w:val="single" w:sz="12" w:space="0" w:color="auto"/>
          <w:lang w:eastAsia="zh-CN"/>
        </w:rPr>
        <w:t xml:space="preserve">suggesting that </w:t>
      </w:r>
      <w:r w:rsidRPr="00855627">
        <w:rPr>
          <w:rFonts w:ascii="Arial" w:eastAsia="Times New Roman" w:hAnsi="Arial" w:cs="Arial"/>
          <w:b/>
          <w:iCs/>
          <w:sz w:val="22"/>
          <w:szCs w:val="24"/>
          <w:highlight w:val="cyan"/>
          <w:u w:val="single"/>
          <w:bdr w:val="single" w:sz="12" w:space="0" w:color="auto"/>
          <w:lang w:eastAsia="zh-CN"/>
        </w:rPr>
        <w:t>the risk assessment process is rigged to not find risk</w:t>
      </w:r>
      <w:r w:rsidRPr="00855627">
        <w:rPr>
          <w:rFonts w:ascii="Arial" w:eastAsia="Times New Roman" w:hAnsi="Arial" w:cs="Arial"/>
          <w:sz w:val="24"/>
          <w:szCs w:val="24"/>
          <w:lang w:eastAsia="zh-CN"/>
        </w:rPr>
        <w:t>. From 2002 to 2016, America delivered $197 billion in weapons to 167 states worldwide.</w:t>
      </w:r>
      <w:hyperlink r:id="rId104" w:anchor="_idTextAnchor006" w:history="1">
        <w:r w:rsidRPr="00855627">
          <w:rPr>
            <w:rFonts w:ascii="Arial" w:eastAsia="DengXian Light" w:hAnsi="Arial" w:cs="Arial"/>
            <w:szCs w:val="20"/>
            <w:bdr w:val="none" w:sz="0" w:space="0" w:color="auto" w:frame="1"/>
            <w:vertAlign w:val="superscript"/>
            <w:lang w:eastAsia="zh-CN"/>
          </w:rPr>
          <w:t>6</w:t>
        </w:r>
      </w:hyperlink>
      <w:r w:rsidRPr="00855627">
        <w:rPr>
          <w:rFonts w:ascii="Arial" w:eastAsia="Times New Roman" w:hAnsi="Arial" w:cs="Arial"/>
          <w:sz w:val="24"/>
          <w:szCs w:val="24"/>
          <w:lang w:eastAsia="zh-CN"/>
        </w:rPr>
        <w:t xml:space="preserve"> Thirty-two of these countries purchased at least $1 billion in arms. </w:t>
      </w:r>
      <w:r w:rsidRPr="00855627">
        <w:rPr>
          <w:rFonts w:ascii="Arial" w:eastAsia="Times New Roman" w:hAnsi="Arial" w:cs="Arial"/>
          <w:szCs w:val="24"/>
          <w:u w:val="single"/>
          <w:lang w:eastAsia="zh-CN"/>
        </w:rPr>
        <w:t xml:space="preserve">The Kingdom of Saudi Arabia was America’s biggest client, purchasing $25.8 billion worth of weapons — including F-15s and a litany of helicopters, naval assets, and associated munitions. </w:t>
      </w:r>
      <w:r w:rsidRPr="00855627">
        <w:rPr>
          <w:rFonts w:ascii="Arial" w:eastAsia="Times New Roman" w:hAnsi="Arial" w:cs="Arial"/>
          <w:sz w:val="24"/>
          <w:szCs w:val="24"/>
          <w:lang w:eastAsia="zh-CN"/>
        </w:rPr>
        <w:t xml:space="preserve">As shown in Table 1, the top 10 clients collectively bought $124 billion in arms — accounting for roughly two-thirds of the value of America’s total global exports since 2002. </w:t>
      </w:r>
      <w:r w:rsidRPr="00855627">
        <w:rPr>
          <w:rFonts w:ascii="Arial" w:eastAsia="Times New Roman" w:hAnsi="Arial" w:cs="Arial"/>
          <w:b/>
          <w:iCs/>
          <w:sz w:val="22"/>
          <w:szCs w:val="24"/>
          <w:highlight w:val="cyan"/>
          <w:u w:val="single"/>
          <w:bdr w:val="single" w:sz="12" w:space="0" w:color="auto"/>
          <w:lang w:eastAsia="zh-CN"/>
        </w:rPr>
        <w:t xml:space="preserve">Given the amount of </w:t>
      </w:r>
      <w:r w:rsidRPr="00855627">
        <w:rPr>
          <w:rFonts w:ascii="Arial" w:eastAsia="Times New Roman" w:hAnsi="Arial" w:cs="Arial"/>
          <w:b/>
          <w:iCs/>
          <w:sz w:val="22"/>
          <w:szCs w:val="24"/>
          <w:u w:val="single"/>
          <w:bdr w:val="single" w:sz="12" w:space="0" w:color="auto"/>
          <w:lang w:eastAsia="zh-CN"/>
        </w:rPr>
        <w:t>chaos</w:t>
      </w:r>
      <w:r w:rsidRPr="00855627">
        <w:rPr>
          <w:rFonts w:ascii="Arial" w:eastAsia="Times New Roman" w:hAnsi="Arial" w:cs="Arial"/>
          <w:b/>
          <w:iCs/>
          <w:sz w:val="22"/>
          <w:szCs w:val="24"/>
          <w:highlight w:val="cyan"/>
          <w:u w:val="single"/>
          <w:bdr w:val="single" w:sz="12" w:space="0" w:color="auto"/>
          <w:lang w:eastAsia="zh-CN"/>
        </w:rPr>
        <w:t xml:space="preserve">, instability, </w:t>
      </w:r>
      <w:r w:rsidRPr="00855627">
        <w:rPr>
          <w:rFonts w:ascii="Arial" w:eastAsia="Times New Roman" w:hAnsi="Arial" w:cs="Arial"/>
          <w:b/>
          <w:iCs/>
          <w:sz w:val="22"/>
          <w:szCs w:val="24"/>
          <w:u w:val="single"/>
          <w:bdr w:val="single" w:sz="12" w:space="0" w:color="auto"/>
          <w:lang w:eastAsia="zh-CN"/>
        </w:rPr>
        <w:t xml:space="preserve">and conflict </w:t>
      </w:r>
      <w:r w:rsidRPr="00855627">
        <w:rPr>
          <w:rFonts w:ascii="Arial" w:eastAsia="Times New Roman" w:hAnsi="Arial" w:cs="Arial"/>
          <w:b/>
          <w:iCs/>
          <w:sz w:val="22"/>
          <w:szCs w:val="24"/>
          <w:highlight w:val="cyan"/>
          <w:u w:val="single"/>
          <w:bdr w:val="single" w:sz="12" w:space="0" w:color="auto"/>
          <w:lang w:eastAsia="zh-CN"/>
        </w:rPr>
        <w:t xml:space="preserve">in the world, it is difficult to imagine what sort of process would assess as many as 167 of the world’s roughly 200 countries as safe bets to receive </w:t>
      </w:r>
      <w:r w:rsidRPr="00855627">
        <w:rPr>
          <w:rFonts w:ascii="Arial" w:eastAsia="Times New Roman" w:hAnsi="Arial" w:cs="Arial"/>
          <w:b/>
          <w:iCs/>
          <w:sz w:val="22"/>
          <w:szCs w:val="24"/>
          <w:u w:val="single"/>
          <w:bdr w:val="single" w:sz="12" w:space="0" w:color="auto"/>
          <w:lang w:eastAsia="zh-CN"/>
        </w:rPr>
        <w:t xml:space="preserve">American </w:t>
      </w:r>
      <w:r w:rsidRPr="00855627">
        <w:rPr>
          <w:rFonts w:ascii="Arial" w:eastAsia="Times New Roman" w:hAnsi="Arial" w:cs="Arial"/>
          <w:b/>
          <w:iCs/>
          <w:sz w:val="22"/>
          <w:szCs w:val="24"/>
          <w:highlight w:val="cyan"/>
          <w:u w:val="single"/>
          <w:bdr w:val="single" w:sz="12" w:space="0" w:color="auto"/>
          <w:lang w:eastAsia="zh-CN"/>
        </w:rPr>
        <w:t>weapons</w:t>
      </w:r>
      <w:r w:rsidRPr="00855627">
        <w:rPr>
          <w:rFonts w:ascii="Arial" w:eastAsia="Times New Roman" w:hAnsi="Arial" w:cs="Arial"/>
          <w:sz w:val="24"/>
          <w:szCs w:val="24"/>
          <w:lang w:eastAsia="zh-CN"/>
        </w:rPr>
        <w:t xml:space="preserve">. Moreover, </w:t>
      </w:r>
      <w:r w:rsidRPr="00855627">
        <w:rPr>
          <w:rFonts w:ascii="Arial" w:eastAsia="Times New Roman" w:hAnsi="Arial" w:cs="Arial"/>
          <w:szCs w:val="24"/>
          <w:highlight w:val="cyan"/>
          <w:u w:val="single"/>
          <w:lang w:eastAsia="zh-CN"/>
        </w:rPr>
        <w:t>the U</w:t>
      </w:r>
      <w:r w:rsidRPr="00855627">
        <w:rPr>
          <w:rFonts w:ascii="Arial" w:eastAsia="Times New Roman" w:hAnsi="Arial" w:cs="Arial"/>
          <w:szCs w:val="24"/>
          <w:u w:val="single"/>
          <w:lang w:eastAsia="zh-CN"/>
        </w:rPr>
        <w:t xml:space="preserve">nited </w:t>
      </w:r>
      <w:r w:rsidRPr="00855627">
        <w:rPr>
          <w:rFonts w:ascii="Arial" w:eastAsia="Times New Roman" w:hAnsi="Arial" w:cs="Arial"/>
          <w:szCs w:val="24"/>
          <w:highlight w:val="cyan"/>
          <w:u w:val="single"/>
          <w:lang w:eastAsia="zh-CN"/>
        </w:rPr>
        <w:t>S</w:t>
      </w:r>
      <w:r w:rsidRPr="00855627">
        <w:rPr>
          <w:rFonts w:ascii="Arial" w:eastAsia="Times New Roman" w:hAnsi="Arial" w:cs="Arial"/>
          <w:szCs w:val="24"/>
          <w:u w:val="single"/>
          <w:lang w:eastAsia="zh-CN"/>
        </w:rPr>
        <w:t xml:space="preserve">tates </w:t>
      </w:r>
      <w:r w:rsidRPr="00855627">
        <w:rPr>
          <w:rFonts w:ascii="Arial" w:eastAsia="Times New Roman" w:hAnsi="Arial" w:cs="Arial"/>
          <w:szCs w:val="24"/>
          <w:highlight w:val="cyan"/>
          <w:u w:val="single"/>
          <w:lang w:eastAsia="zh-CN"/>
        </w:rPr>
        <w:t>has a long history of selling weapons to nations where the immediate risks were obvious</w:t>
      </w:r>
      <w:r w:rsidRPr="00855627">
        <w:rPr>
          <w:rFonts w:ascii="Arial" w:eastAsia="Times New Roman" w:hAnsi="Arial" w:cs="Arial"/>
          <w:szCs w:val="24"/>
          <w:u w:val="single"/>
          <w:lang w:eastAsia="zh-CN"/>
        </w:rPr>
        <w:t>.</w:t>
      </w:r>
      <w:r w:rsidRPr="00855627">
        <w:rPr>
          <w:rFonts w:ascii="Arial" w:eastAsia="Times New Roman" w:hAnsi="Arial" w:cs="Arial"/>
          <w:sz w:val="24"/>
          <w:szCs w:val="24"/>
          <w:lang w:eastAsia="zh-CN"/>
        </w:rPr>
        <w:t xml:space="preserve"> From 1981 to 2010, </w:t>
      </w:r>
      <w:r w:rsidRPr="00855627">
        <w:rPr>
          <w:rFonts w:ascii="Arial" w:eastAsia="Times New Roman" w:hAnsi="Arial" w:cs="Arial"/>
          <w:sz w:val="24"/>
          <w:szCs w:val="24"/>
          <w:highlight w:val="cyan"/>
          <w:lang w:eastAsia="zh-CN"/>
        </w:rPr>
        <w:t>the U</w:t>
      </w:r>
      <w:r w:rsidRPr="00855627">
        <w:rPr>
          <w:rFonts w:ascii="Arial" w:eastAsia="Times New Roman" w:hAnsi="Arial" w:cs="Arial"/>
          <w:sz w:val="24"/>
          <w:szCs w:val="24"/>
          <w:lang w:eastAsia="zh-CN"/>
        </w:rPr>
        <w:t xml:space="preserve">nited </w:t>
      </w:r>
      <w:r w:rsidRPr="00855627">
        <w:rPr>
          <w:rFonts w:ascii="Arial" w:eastAsia="Times New Roman" w:hAnsi="Arial" w:cs="Arial"/>
          <w:sz w:val="24"/>
          <w:szCs w:val="24"/>
          <w:highlight w:val="cyan"/>
          <w:lang w:eastAsia="zh-CN"/>
        </w:rPr>
        <w:t>S</w:t>
      </w:r>
      <w:r w:rsidRPr="00855627">
        <w:rPr>
          <w:rFonts w:ascii="Arial" w:eastAsia="Times New Roman" w:hAnsi="Arial" w:cs="Arial"/>
          <w:sz w:val="24"/>
          <w:szCs w:val="24"/>
          <w:lang w:eastAsia="zh-CN"/>
        </w:rPr>
        <w:t xml:space="preserve">tates </w:t>
      </w:r>
      <w:r w:rsidRPr="00855627">
        <w:rPr>
          <w:rFonts w:ascii="Arial" w:eastAsia="Times New Roman" w:hAnsi="Arial" w:cs="Arial"/>
          <w:sz w:val="24"/>
          <w:szCs w:val="24"/>
          <w:highlight w:val="cyan"/>
          <w:lang w:eastAsia="zh-CN"/>
        </w:rPr>
        <w:t>sold small arms</w:t>
      </w:r>
      <w:r w:rsidRPr="00855627">
        <w:rPr>
          <w:rFonts w:ascii="Arial" w:eastAsia="Times New Roman" w:hAnsi="Arial" w:cs="Arial"/>
          <w:sz w:val="24"/>
          <w:szCs w:val="24"/>
          <w:lang w:eastAsia="zh-CN"/>
        </w:rPr>
        <w:t xml:space="preserve"> and light weapons </w:t>
      </w:r>
      <w:r w:rsidRPr="00855627">
        <w:rPr>
          <w:rFonts w:ascii="Arial" w:eastAsia="Times New Roman" w:hAnsi="Arial" w:cs="Arial"/>
          <w:sz w:val="24"/>
          <w:szCs w:val="24"/>
          <w:highlight w:val="cyan"/>
          <w:lang w:eastAsia="zh-CN"/>
        </w:rPr>
        <w:t>to 59 percent</w:t>
      </w:r>
      <w:r w:rsidRPr="00855627">
        <w:rPr>
          <w:rFonts w:ascii="Arial" w:eastAsia="Times New Roman" w:hAnsi="Arial" w:cs="Arial"/>
          <w:sz w:val="24"/>
          <w:szCs w:val="24"/>
          <w:lang w:eastAsia="zh-CN"/>
        </w:rPr>
        <w:t xml:space="preserve"> and major conventional weapons to 35 percent </w:t>
      </w:r>
      <w:r w:rsidRPr="00855627">
        <w:rPr>
          <w:rFonts w:ascii="Arial" w:eastAsia="Times New Roman" w:hAnsi="Arial" w:cs="Arial"/>
          <w:b/>
          <w:iCs/>
          <w:sz w:val="22"/>
          <w:szCs w:val="24"/>
          <w:highlight w:val="cyan"/>
          <w:u w:val="single"/>
          <w:bdr w:val="single" w:sz="12" w:space="0" w:color="auto"/>
          <w:lang w:eastAsia="zh-CN"/>
        </w:rPr>
        <w:t>of countries actively engaged in a high-level conflict</w:t>
      </w:r>
      <w:r w:rsidRPr="00855627">
        <w:rPr>
          <w:rFonts w:ascii="Arial" w:eastAsia="Times New Roman" w:hAnsi="Arial" w:cs="Arial"/>
          <w:sz w:val="24"/>
          <w:szCs w:val="24"/>
          <w:lang w:eastAsia="zh-CN"/>
        </w:rPr>
        <w:t xml:space="preserve">. </w:t>
      </w:r>
      <w:r w:rsidRPr="00855627">
        <w:rPr>
          <w:rFonts w:ascii="Arial" w:eastAsia="Times New Roman" w:hAnsi="Arial" w:cs="Arial"/>
          <w:szCs w:val="24"/>
          <w:u w:val="single"/>
          <w:lang w:eastAsia="zh-CN"/>
        </w:rPr>
        <w:t>The United States sold small arms to 66 percent and major conventional weapons to 40 percent of countries actively engaged in a low-level conflict</w:t>
      </w:r>
      <w:r w:rsidRPr="00855627">
        <w:rPr>
          <w:rFonts w:ascii="Arial" w:eastAsia="Times New Roman" w:hAnsi="Arial" w:cs="Arial"/>
          <w:sz w:val="24"/>
          <w:szCs w:val="24"/>
          <w:lang w:eastAsia="zh-CN"/>
        </w:rPr>
        <w:t>.</w:t>
      </w:r>
      <w:hyperlink r:id="rId105" w:anchor="_idTextAnchor007" w:history="1">
        <w:r w:rsidRPr="00855627">
          <w:rPr>
            <w:rFonts w:ascii="Arial" w:eastAsia="DengXian Light" w:hAnsi="Arial" w:cs="Arial"/>
            <w:szCs w:val="20"/>
            <w:bdr w:val="none" w:sz="0" w:space="0" w:color="auto" w:frame="1"/>
            <w:vertAlign w:val="superscript"/>
            <w:lang w:eastAsia="zh-CN"/>
          </w:rPr>
          <w:t>7</w:t>
        </w:r>
      </w:hyperlink>
      <w:r w:rsidRPr="00855627">
        <w:rPr>
          <w:rFonts w:ascii="Arial" w:eastAsia="Times New Roman" w:hAnsi="Arial" w:cs="Arial"/>
          <w:sz w:val="24"/>
          <w:szCs w:val="24"/>
          <w:lang w:eastAsia="zh-CN"/>
        </w:rPr>
        <w:t xml:space="preserve"> As one author noted, in 1994 </w:t>
      </w:r>
      <w:r w:rsidRPr="00855627">
        <w:rPr>
          <w:rFonts w:ascii="Arial" w:eastAsia="Times New Roman" w:hAnsi="Arial" w:cs="Arial"/>
          <w:b/>
          <w:iCs/>
          <w:sz w:val="22"/>
          <w:szCs w:val="24"/>
          <w:highlight w:val="cyan"/>
          <w:u w:val="single"/>
          <w:bdr w:val="single" w:sz="12" w:space="0" w:color="auto"/>
          <w:lang w:eastAsia="zh-CN"/>
        </w:rPr>
        <w:t>there were 50 ongoing ethnic and territorial conflicts in the world and the United States had armed at least one side in 45 of them</w:t>
      </w:r>
      <w:r w:rsidRPr="00855627">
        <w:rPr>
          <w:rFonts w:ascii="Arial" w:eastAsia="Times New Roman" w:hAnsi="Arial" w:cs="Arial"/>
          <w:sz w:val="24"/>
          <w:szCs w:val="24"/>
          <w:lang w:eastAsia="zh-CN"/>
        </w:rPr>
        <w:t xml:space="preserve">. </w:t>
      </w:r>
      <w:r w:rsidRPr="00855627">
        <w:rPr>
          <w:rFonts w:ascii="Arial" w:eastAsia="Times New Roman" w:hAnsi="Arial" w:cs="Arial"/>
          <w:szCs w:val="24"/>
          <w:u w:val="single"/>
          <w:lang w:eastAsia="zh-CN"/>
        </w:rPr>
        <w:t>Since 9/11, the United States has sold weapons to at least two dyads in conflict: Saudi Arabia and Yemen, and Turkey and the Kurds</w:t>
      </w:r>
      <w:r w:rsidRPr="00855627">
        <w:rPr>
          <w:rFonts w:ascii="Arial" w:eastAsia="Times New Roman" w:hAnsi="Arial" w:cs="Arial"/>
          <w:sz w:val="24"/>
          <w:szCs w:val="24"/>
          <w:lang w:eastAsia="zh-CN"/>
        </w:rPr>
        <w:t>.</w:t>
      </w:r>
      <w:hyperlink r:id="rId106" w:anchor="_idTextAnchor008" w:history="1">
        <w:r w:rsidRPr="00855627">
          <w:rPr>
            <w:rFonts w:ascii="Arial" w:eastAsia="DengXian Light" w:hAnsi="Arial" w:cs="Arial"/>
            <w:szCs w:val="20"/>
            <w:bdr w:val="none" w:sz="0" w:space="0" w:color="auto" w:frame="1"/>
            <w:vertAlign w:val="superscript"/>
            <w:lang w:eastAsia="zh-CN"/>
          </w:rPr>
          <w:t>8</w:t>
        </w:r>
      </w:hyperlink>
      <w:r w:rsidRPr="00855627">
        <w:rPr>
          <w:rFonts w:ascii="Arial" w:eastAsia="Times New Roman" w:hAnsi="Arial" w:cs="Arial"/>
          <w:sz w:val="24"/>
          <w:szCs w:val="24"/>
          <w:lang w:eastAsia="zh-CN"/>
        </w:rPr>
        <w:t xml:space="preserve"> To produce a risk </w:t>
      </w:r>
      <w:r w:rsidRPr="00855627">
        <w:rPr>
          <w:rFonts w:ascii="Arial" w:eastAsia="Times New Roman" w:hAnsi="Arial" w:cs="Arial"/>
          <w:sz w:val="24"/>
          <w:szCs w:val="24"/>
          <w:lang w:eastAsia="zh-CN"/>
        </w:rPr>
        <w:lastRenderedPageBreak/>
        <w:t xml:space="preserve">assessment of American arms recipients since 2002, we consulted previous research to identify the risk factors most commonly associated with both short- and long-term negative outcomes. Unfortunately, there are no hard data on the precise relationship between many of these risk factors and the probability of negative outcomes. We also lack data entirely for certain risk factors that we would otherwise have included. </w:t>
      </w:r>
      <w:r w:rsidRPr="00855627">
        <w:rPr>
          <w:rFonts w:ascii="Arial" w:eastAsia="Times New Roman" w:hAnsi="Arial" w:cs="Arial"/>
          <w:szCs w:val="24"/>
          <w:u w:val="single"/>
          <w:lang w:eastAsia="zh-CN"/>
        </w:rPr>
        <w:t xml:space="preserve">A nation’s previous use (and misuse) of American weapons, for example, is clearly among the most important factors to assess. Neither the government nor academic research, however, exists to inform such an assessment. As a result, we take a conservative approach, creating an index of overall riskiness based on straightforward assumptions about the correlations between risk factors and negative outcomes on data that are available, rather than attempting to make precise predictions about the impact of each specific risk factor, or speculating about the impact of factors we cannot measure. </w:t>
      </w:r>
      <w:r w:rsidRPr="00855627">
        <w:rPr>
          <w:rFonts w:ascii="Arial" w:eastAsia="Times New Roman" w:hAnsi="Arial" w:cs="Arial"/>
          <w:sz w:val="24"/>
          <w:szCs w:val="24"/>
          <w:lang w:eastAsia="zh-CN"/>
        </w:rPr>
        <w:t xml:space="preserve">The first risk factor we consider is the </w:t>
      </w:r>
      <w:r w:rsidRPr="00855627">
        <w:rPr>
          <w:rFonts w:ascii="Arial" w:eastAsia="Times New Roman" w:hAnsi="Arial" w:cs="Arial"/>
          <w:szCs w:val="24"/>
          <w:u w:val="single"/>
          <w:lang w:eastAsia="zh-CN"/>
        </w:rPr>
        <w:t>stability of the recipient nation</w:t>
      </w:r>
      <w:r w:rsidRPr="00855627">
        <w:rPr>
          <w:rFonts w:ascii="Arial" w:eastAsia="Times New Roman" w:hAnsi="Arial" w:cs="Arial"/>
          <w:sz w:val="24"/>
          <w:szCs w:val="24"/>
          <w:lang w:eastAsia="zh-CN"/>
        </w:rPr>
        <w:t xml:space="preserve">. </w:t>
      </w:r>
      <w:r w:rsidRPr="00855627">
        <w:rPr>
          <w:rFonts w:ascii="Arial" w:eastAsia="Times New Roman" w:hAnsi="Arial" w:cs="Arial"/>
          <w:szCs w:val="24"/>
          <w:u w:val="single"/>
          <w:lang w:eastAsia="zh-CN"/>
        </w:rPr>
        <w:t>We assume that fragile states with tenuous legitimacy and little ability to deliver services and police their own territory, or those that cannot manage conflict within their borders, pose a greater risk for the dispersion and misuse of weapons.</w:t>
      </w:r>
      <w:r w:rsidRPr="00855627">
        <w:rPr>
          <w:rFonts w:ascii="Arial" w:eastAsia="Times New Roman" w:hAnsi="Arial" w:cs="Arial"/>
          <w:sz w:val="24"/>
          <w:szCs w:val="24"/>
          <w:lang w:eastAsia="zh-CN"/>
        </w:rPr>
        <w:t xml:space="preserve"> Research also indicates that </w:t>
      </w:r>
      <w:r w:rsidRPr="00855627">
        <w:rPr>
          <w:rFonts w:ascii="Arial" w:eastAsia="Times New Roman" w:hAnsi="Arial" w:cs="Arial"/>
          <w:b/>
          <w:iCs/>
          <w:sz w:val="22"/>
          <w:szCs w:val="24"/>
          <w:highlight w:val="cyan"/>
          <w:u w:val="single"/>
          <w:bdr w:val="single" w:sz="12" w:space="0" w:color="auto"/>
          <w:lang w:eastAsia="zh-CN"/>
        </w:rPr>
        <w:t>military aid can increase the likelihood of a military coup, an outcome even more likely in the case of a fragile state</w:t>
      </w:r>
      <w:r w:rsidRPr="00855627">
        <w:rPr>
          <w:rFonts w:ascii="Arial" w:eastAsia="Times New Roman" w:hAnsi="Arial" w:cs="Arial"/>
          <w:sz w:val="24"/>
          <w:szCs w:val="24"/>
          <w:lang w:eastAsia="zh-CN"/>
        </w:rPr>
        <w:t>.</w:t>
      </w:r>
      <w:hyperlink r:id="rId107" w:anchor="_idTextAnchor009" w:history="1">
        <w:r w:rsidRPr="00855627">
          <w:rPr>
            <w:rFonts w:ascii="Arial" w:eastAsia="DengXian Light" w:hAnsi="Arial" w:cs="Arial"/>
            <w:szCs w:val="20"/>
            <w:bdr w:val="none" w:sz="0" w:space="0" w:color="auto" w:frame="1"/>
            <w:vertAlign w:val="superscript"/>
            <w:lang w:eastAsia="zh-CN"/>
          </w:rPr>
          <w:t>9</w:t>
        </w:r>
      </w:hyperlink>
      <w:r w:rsidRPr="00855627">
        <w:rPr>
          <w:rFonts w:ascii="Arial" w:eastAsia="Times New Roman" w:hAnsi="Arial" w:cs="Arial"/>
          <w:sz w:val="24"/>
          <w:szCs w:val="24"/>
          <w:lang w:eastAsia="zh-CN"/>
        </w:rPr>
        <w:t xml:space="preserve"> To measure this factor, we take the most recent score for each nation on the </w:t>
      </w:r>
      <w:r w:rsidRPr="00855627">
        <w:rPr>
          <w:rFonts w:ascii="Arial" w:eastAsia="Times New Roman" w:hAnsi="Arial" w:cs="Arial"/>
          <w:szCs w:val="24"/>
          <w:u w:val="single"/>
          <w:lang w:eastAsia="zh-CN"/>
        </w:rPr>
        <w:t>Fragile States Index, which determines a state’s vulnerability by looking at a range of economic, political, and social factors</w:t>
      </w:r>
      <w:r w:rsidRPr="00855627">
        <w:rPr>
          <w:rFonts w:ascii="Arial" w:eastAsia="Times New Roman" w:hAnsi="Arial" w:cs="Arial"/>
          <w:sz w:val="24"/>
          <w:szCs w:val="24"/>
          <w:lang w:eastAsia="zh-CN"/>
        </w:rPr>
        <w:t>.</w:t>
      </w:r>
      <w:hyperlink r:id="rId108" w:anchor="_idTextAnchor010" w:history="1">
        <w:r w:rsidRPr="00855627">
          <w:rPr>
            <w:rFonts w:ascii="Arial" w:eastAsia="DengXian Light" w:hAnsi="Arial" w:cs="Arial"/>
            <w:szCs w:val="20"/>
            <w:bdr w:val="none" w:sz="0" w:space="0" w:color="auto" w:frame="1"/>
            <w:vertAlign w:val="superscript"/>
            <w:lang w:eastAsia="zh-CN"/>
          </w:rPr>
          <w:t>10</w:t>
        </w:r>
      </w:hyperlink>
      <w:r w:rsidRPr="00855627">
        <w:rPr>
          <w:rFonts w:ascii="Arial" w:eastAsia="Times New Roman" w:hAnsi="Arial" w:cs="Arial"/>
          <w:sz w:val="24"/>
          <w:szCs w:val="24"/>
          <w:lang w:eastAsia="zh-CN"/>
        </w:rPr>
        <w:t xml:space="preserve"> The second risk factor we look at is the behavior of the state toward its own citizens. We assume that </w:t>
      </w:r>
      <w:r w:rsidRPr="00855627">
        <w:rPr>
          <w:rFonts w:ascii="Arial" w:eastAsia="Times New Roman" w:hAnsi="Arial" w:cs="Arial"/>
          <w:b/>
          <w:iCs/>
          <w:sz w:val="22"/>
          <w:szCs w:val="24"/>
          <w:highlight w:val="cyan"/>
          <w:u w:val="single"/>
          <w:bdr w:val="single" w:sz="12" w:space="0" w:color="auto"/>
          <w:lang w:eastAsia="zh-CN"/>
        </w:rPr>
        <w:t>states that rank poorly on human rights performance or that regularly use violence against their own people pose a greater risk of misusing weapons in the short or long term</w:t>
      </w:r>
      <w:r w:rsidRPr="00855627">
        <w:rPr>
          <w:rFonts w:ascii="Arial" w:eastAsia="Times New Roman" w:hAnsi="Arial" w:cs="Arial"/>
          <w:sz w:val="24"/>
          <w:szCs w:val="24"/>
          <w:lang w:eastAsia="zh-CN"/>
        </w:rPr>
        <w:t>. To measure this we rely on two sources: Freedom House’s Freedom in the World rankings, which assess “the condition of political rights and civil liberties around the world,”</w:t>
      </w:r>
      <w:hyperlink r:id="rId109" w:anchor="_idTextAnchor011" w:history="1">
        <w:r w:rsidRPr="00855627">
          <w:rPr>
            <w:rFonts w:ascii="Arial" w:eastAsia="DengXian Light" w:hAnsi="Arial" w:cs="Arial"/>
            <w:szCs w:val="20"/>
            <w:bdr w:val="none" w:sz="0" w:space="0" w:color="auto" w:frame="1"/>
            <w:vertAlign w:val="superscript"/>
            <w:lang w:eastAsia="zh-CN"/>
          </w:rPr>
          <w:t>11</w:t>
        </w:r>
      </w:hyperlink>
      <w:r w:rsidRPr="00855627">
        <w:rPr>
          <w:rFonts w:ascii="Arial" w:eastAsia="Times New Roman" w:hAnsi="Arial" w:cs="Arial"/>
          <w:sz w:val="24"/>
          <w:szCs w:val="24"/>
          <w:lang w:eastAsia="zh-CN"/>
        </w:rPr>
        <w:t xml:space="preserve"> and the State Department’s Political Terror Scale, which provides a more specific measurement of a state’s use of torture and violence against its citizens.</w:t>
      </w:r>
      <w:hyperlink r:id="rId110" w:anchor="_idTextAnchor012" w:history="1">
        <w:r w:rsidRPr="00855627">
          <w:rPr>
            <w:rFonts w:ascii="Arial" w:eastAsia="DengXian Light" w:hAnsi="Arial" w:cs="Arial"/>
            <w:szCs w:val="20"/>
            <w:bdr w:val="none" w:sz="0" w:space="0" w:color="auto" w:frame="1"/>
            <w:vertAlign w:val="superscript"/>
            <w:lang w:eastAsia="zh-CN"/>
          </w:rPr>
          <w:t>12</w:t>
        </w:r>
      </w:hyperlink>
      <w:r w:rsidRPr="00855627">
        <w:rPr>
          <w:rFonts w:ascii="Arial" w:eastAsia="Times New Roman" w:hAnsi="Arial" w:cs="Arial"/>
          <w:sz w:val="24"/>
          <w:szCs w:val="24"/>
          <w:lang w:eastAsia="zh-CN"/>
        </w:rPr>
        <w:t xml:space="preserve"> Finally, we consider the level of conflict, both internal and external, each state is engaged in. We assume that </w:t>
      </w:r>
      <w:r w:rsidRPr="00855627">
        <w:rPr>
          <w:rFonts w:ascii="Arial" w:eastAsia="Times New Roman" w:hAnsi="Arial" w:cs="Arial"/>
          <w:b/>
          <w:iCs/>
          <w:sz w:val="22"/>
          <w:szCs w:val="24"/>
          <w:highlight w:val="cyan"/>
          <w:u w:val="single"/>
          <w:bdr w:val="single" w:sz="12" w:space="0" w:color="auto"/>
          <w:lang w:eastAsia="zh-CN"/>
        </w:rPr>
        <w:t>countries dealing with widespread terrorism and insurgency, or actively engaged in an interstate conflict, also represent higher risks of negative outcomes such as dispersion, blowback, entanglement, conflict, and h</w:t>
      </w:r>
      <w:r w:rsidRPr="00855627">
        <w:rPr>
          <w:rFonts w:ascii="Arial" w:eastAsia="Times New Roman" w:hAnsi="Arial" w:cs="Arial"/>
          <w:b/>
          <w:iCs/>
          <w:sz w:val="22"/>
          <w:szCs w:val="24"/>
          <w:u w:val="single"/>
          <w:bdr w:val="single" w:sz="12" w:space="0" w:color="auto"/>
          <w:lang w:eastAsia="zh-CN"/>
        </w:rPr>
        <w:t xml:space="preserve">uman </w:t>
      </w:r>
      <w:r w:rsidRPr="00855627">
        <w:rPr>
          <w:rFonts w:ascii="Arial" w:eastAsia="Times New Roman" w:hAnsi="Arial" w:cs="Arial"/>
          <w:b/>
          <w:iCs/>
          <w:sz w:val="22"/>
          <w:szCs w:val="24"/>
          <w:highlight w:val="cyan"/>
          <w:u w:val="single"/>
          <w:bdr w:val="single" w:sz="12" w:space="0" w:color="auto"/>
          <w:lang w:eastAsia="zh-CN"/>
        </w:rPr>
        <w:t>r</w:t>
      </w:r>
      <w:r w:rsidRPr="00855627">
        <w:rPr>
          <w:rFonts w:ascii="Arial" w:eastAsia="Times New Roman" w:hAnsi="Arial" w:cs="Arial"/>
          <w:b/>
          <w:iCs/>
          <w:sz w:val="22"/>
          <w:szCs w:val="24"/>
          <w:u w:val="single"/>
          <w:bdr w:val="single" w:sz="12" w:space="0" w:color="auto"/>
          <w:lang w:eastAsia="zh-CN"/>
        </w:rPr>
        <w:t xml:space="preserve">ights </w:t>
      </w:r>
      <w:r w:rsidRPr="00855627">
        <w:rPr>
          <w:rFonts w:ascii="Arial" w:eastAsia="Times New Roman" w:hAnsi="Arial" w:cs="Arial"/>
          <w:b/>
          <w:iCs/>
          <w:sz w:val="22"/>
          <w:szCs w:val="24"/>
          <w:highlight w:val="cyan"/>
          <w:u w:val="single"/>
          <w:bdr w:val="single" w:sz="12" w:space="0" w:color="auto"/>
          <w:lang w:eastAsia="zh-CN"/>
        </w:rPr>
        <w:t>abuses</w:t>
      </w:r>
      <w:r w:rsidRPr="00855627">
        <w:rPr>
          <w:rFonts w:ascii="Arial" w:eastAsia="Times New Roman" w:hAnsi="Arial" w:cs="Arial"/>
          <w:b/>
          <w:iCs/>
          <w:sz w:val="22"/>
          <w:szCs w:val="24"/>
          <w:u w:val="single"/>
          <w:bdr w:val="single" w:sz="12" w:space="0" w:color="auto"/>
          <w:lang w:eastAsia="zh-CN"/>
        </w:rPr>
        <w:t>.</w:t>
      </w:r>
      <w:r w:rsidRPr="00855627">
        <w:rPr>
          <w:rFonts w:ascii="Arial" w:eastAsia="Times New Roman" w:hAnsi="Arial" w:cs="Arial"/>
          <w:sz w:val="24"/>
          <w:szCs w:val="24"/>
          <w:lang w:eastAsia="zh-CN"/>
        </w:rPr>
        <w:t xml:space="preserve"> </w:t>
      </w:r>
      <w:r w:rsidRPr="00855627">
        <w:rPr>
          <w:rFonts w:ascii="Arial" w:eastAsia="Times New Roman" w:hAnsi="Arial" w:cs="Arial"/>
          <w:szCs w:val="24"/>
          <w:u w:val="single"/>
          <w:lang w:eastAsia="zh-CN"/>
        </w:rPr>
        <w:t xml:space="preserve">Though the United States may have reasons to provide arms to nations engaged in such conflicts or dealing with terrorism, </w:t>
      </w:r>
      <w:r w:rsidRPr="00855627">
        <w:rPr>
          <w:rFonts w:ascii="Arial" w:eastAsia="Times New Roman" w:hAnsi="Arial" w:cs="Arial"/>
          <w:szCs w:val="24"/>
          <w:highlight w:val="cyan"/>
          <w:u w:val="single"/>
          <w:lang w:eastAsia="zh-CN"/>
        </w:rPr>
        <w:t>the risk of negative consequences remain</w:t>
      </w:r>
      <w:r w:rsidRPr="00855627">
        <w:rPr>
          <w:rFonts w:ascii="Arial" w:eastAsia="Times New Roman" w:hAnsi="Arial" w:cs="Arial"/>
          <w:szCs w:val="24"/>
          <w:u w:val="single"/>
          <w:lang w:eastAsia="zh-CN"/>
        </w:rPr>
        <w:t>s. To assess these factors, we rely on the Global Terrorism Index</w:t>
      </w:r>
      <w:r w:rsidRPr="00855627">
        <w:rPr>
          <w:rFonts w:ascii="Arial" w:eastAsia="Times New Roman" w:hAnsi="Arial" w:cs="Arial"/>
          <w:sz w:val="24"/>
          <w:szCs w:val="24"/>
          <w:lang w:eastAsia="zh-CN"/>
        </w:rPr>
        <w:t>, which measures the scope of terrorism in a country, and the UCDP/PRIO Armed Conflict Dataset, published by the Uppsala Conflict Data Program and the Peace Research Institute Oslo, which tracks each country’s involvement in wars as well as in smaller conflicts.</w:t>
      </w:r>
      <w:hyperlink r:id="rId111" w:anchor="_idTextAnchor013" w:history="1">
        <w:r w:rsidRPr="00855627">
          <w:rPr>
            <w:rFonts w:ascii="Arial" w:eastAsia="DengXian Light" w:hAnsi="Arial" w:cs="Arial"/>
            <w:szCs w:val="20"/>
            <w:bdr w:val="none" w:sz="0" w:space="0" w:color="auto" w:frame="1"/>
            <w:vertAlign w:val="superscript"/>
            <w:lang w:eastAsia="zh-CN"/>
          </w:rPr>
          <w:t>13</w:t>
        </w:r>
      </w:hyperlink>
      <w:r w:rsidRPr="00855627">
        <w:rPr>
          <w:rFonts w:ascii="Arial" w:eastAsia="Times New Roman" w:hAnsi="Arial" w:cs="Arial"/>
          <w:sz w:val="24"/>
          <w:szCs w:val="24"/>
          <w:lang w:eastAsia="zh-CN"/>
        </w:rPr>
        <w:t xml:space="preserve"> </w:t>
      </w:r>
      <w:r w:rsidRPr="00855627">
        <w:rPr>
          <w:rFonts w:ascii="Arial" w:eastAsia="Times New Roman" w:hAnsi="Arial" w:cs="Arial"/>
          <w:szCs w:val="24"/>
          <w:u w:val="single"/>
          <w:lang w:eastAsia="zh-CN"/>
        </w:rPr>
        <w:t xml:space="preserve">To gauge the riskiness of selling weapons to a given country, we combined its scores on these five metrics into a single risk index score. Since the measures all used different scales, we first recoded each of them into three categories: low, medium, and high risk. </w:t>
      </w:r>
      <w:r w:rsidRPr="00855627">
        <w:rPr>
          <w:rFonts w:ascii="Arial" w:eastAsia="Times New Roman" w:hAnsi="Arial" w:cs="Arial"/>
          <w:sz w:val="24"/>
          <w:szCs w:val="24"/>
          <w:lang w:eastAsia="zh-CN"/>
        </w:rPr>
        <w:t xml:space="preserve">For example, we coded “not free” countries as high risk (3 points); “partly free” countries as medium risk (2 points); and “free” countries as low risk (1 point). The result was a risk index that runs from 5 (countries scoring “low risk” on all measures) to 15 (countries scoring “high risk” on all measures). To facilitate our reporting we then grouped the results into four risk categories. </w:t>
      </w:r>
      <w:r w:rsidRPr="00855627">
        <w:rPr>
          <w:rFonts w:ascii="Arial" w:eastAsia="Times New Roman" w:hAnsi="Arial" w:cs="Arial"/>
          <w:szCs w:val="24"/>
          <w:u w:val="single"/>
          <w:lang w:eastAsia="zh-CN"/>
        </w:rPr>
        <w:t>We gave the Highest Risk designation to the 5 countries that scored as “high risk” on every measure</w:t>
      </w:r>
      <w:r w:rsidRPr="00855627">
        <w:rPr>
          <w:rFonts w:ascii="Arial" w:eastAsia="Times New Roman" w:hAnsi="Arial" w:cs="Arial"/>
          <w:sz w:val="24"/>
          <w:szCs w:val="24"/>
          <w:lang w:eastAsia="zh-CN"/>
        </w:rPr>
        <w:t xml:space="preserve">. At the other end of the spectrum, </w:t>
      </w:r>
      <w:r w:rsidRPr="00855627">
        <w:rPr>
          <w:rFonts w:ascii="Arial" w:eastAsia="Times New Roman" w:hAnsi="Arial" w:cs="Arial"/>
          <w:szCs w:val="24"/>
          <w:u w:val="single"/>
          <w:lang w:eastAsia="zh-CN"/>
        </w:rPr>
        <w:t>the Lowest Risk category contains the 38 countries that rated as “low risk” on all five measures. The categories between these two are Very Risky (64 countries) and Somewhat Risky (60 countries).</w:t>
      </w:r>
      <w:r w:rsidRPr="00855627">
        <w:rPr>
          <w:rFonts w:ascii="Arial" w:eastAsia="Times New Roman" w:hAnsi="Arial" w:cs="Arial"/>
          <w:sz w:val="24"/>
          <w:szCs w:val="24"/>
          <w:lang w:eastAsia="zh-CN"/>
        </w:rPr>
        <w:t xml:space="preserve"> Table 2 reveals the distribution of countries across risk categories as well as the average total arms sales by category since 2002. Three important observations immediately emerge from the analysis. First, </w:t>
      </w:r>
      <w:r w:rsidRPr="00855627">
        <w:rPr>
          <w:rFonts w:ascii="Arial" w:eastAsia="Times New Roman" w:hAnsi="Arial" w:cs="Arial"/>
          <w:b/>
          <w:iCs/>
          <w:sz w:val="22"/>
          <w:szCs w:val="24"/>
          <w:highlight w:val="cyan"/>
          <w:u w:val="single"/>
          <w:bdr w:val="single" w:sz="12" w:space="0" w:color="auto"/>
          <w:lang w:eastAsia="zh-CN"/>
        </w:rPr>
        <w:t xml:space="preserve">there are a </w:t>
      </w:r>
      <w:r w:rsidRPr="00855627">
        <w:rPr>
          <w:rFonts w:ascii="Arial" w:eastAsia="Times New Roman" w:hAnsi="Arial" w:cs="Arial"/>
          <w:b/>
          <w:iCs/>
          <w:sz w:val="22"/>
          <w:szCs w:val="24"/>
          <w:highlight w:val="cyan"/>
          <w:u w:val="single"/>
          <w:bdr w:val="single" w:sz="12" w:space="0" w:color="auto"/>
          <w:lang w:eastAsia="zh-CN"/>
        </w:rPr>
        <w:lastRenderedPageBreak/>
        <w:t>large number of risky customers in the world, and the U</w:t>
      </w:r>
      <w:r w:rsidRPr="00855627">
        <w:rPr>
          <w:rFonts w:ascii="Arial" w:eastAsia="Times New Roman" w:hAnsi="Arial" w:cs="Arial"/>
          <w:b/>
          <w:iCs/>
          <w:sz w:val="22"/>
          <w:szCs w:val="24"/>
          <w:u w:val="single"/>
          <w:bdr w:val="single" w:sz="12" w:space="0" w:color="auto"/>
          <w:lang w:eastAsia="zh-CN"/>
        </w:rPr>
        <w:t xml:space="preserve">nited </w:t>
      </w:r>
      <w:r w:rsidRPr="00855627">
        <w:rPr>
          <w:rFonts w:ascii="Arial" w:eastAsia="Times New Roman" w:hAnsi="Arial" w:cs="Arial"/>
          <w:b/>
          <w:iCs/>
          <w:sz w:val="22"/>
          <w:szCs w:val="24"/>
          <w:highlight w:val="cyan"/>
          <w:u w:val="single"/>
          <w:bdr w:val="single" w:sz="12" w:space="0" w:color="auto"/>
          <w:lang w:eastAsia="zh-CN"/>
        </w:rPr>
        <w:t>S</w:t>
      </w:r>
      <w:r w:rsidRPr="00855627">
        <w:rPr>
          <w:rFonts w:ascii="Arial" w:eastAsia="Times New Roman" w:hAnsi="Arial" w:cs="Arial"/>
          <w:b/>
          <w:iCs/>
          <w:sz w:val="22"/>
          <w:szCs w:val="24"/>
          <w:u w:val="single"/>
          <w:bdr w:val="single" w:sz="12" w:space="0" w:color="auto"/>
          <w:lang w:eastAsia="zh-CN"/>
        </w:rPr>
        <w:t>tates</w:t>
      </w:r>
      <w:r w:rsidRPr="00855627">
        <w:rPr>
          <w:rFonts w:ascii="Arial" w:eastAsia="Times New Roman" w:hAnsi="Arial" w:cs="Arial"/>
          <w:b/>
          <w:iCs/>
          <w:sz w:val="22"/>
          <w:szCs w:val="24"/>
          <w:highlight w:val="cyan"/>
          <w:u w:val="single"/>
          <w:bdr w:val="single" w:sz="12" w:space="0" w:color="auto"/>
          <w:lang w:eastAsia="zh-CN"/>
        </w:rPr>
        <w:t xml:space="preserve"> sells weapons to most of them</w:t>
      </w:r>
      <w:r w:rsidRPr="00855627">
        <w:rPr>
          <w:rFonts w:ascii="Arial" w:eastAsia="Times New Roman" w:hAnsi="Arial" w:cs="Arial"/>
          <w:sz w:val="24"/>
          <w:szCs w:val="24"/>
          <w:lang w:eastAsia="zh-CN"/>
        </w:rPr>
        <w:t xml:space="preserve">. Thirty-five nations (21 percent) scored in the highest-risk category on at least two metrics, and 72 (43 percent) were in the highest-risk category on at least one of the five measures. There simply are not that many safe bets when it comes to the arms trade. Second, the data provide compelling evidence that the United States does not discriminate between high- and low-risk customers. The average sales to the riskiest nations are higher than those to the least risky nations. Considering discrete components of the index, for example, </w:t>
      </w:r>
      <w:r w:rsidRPr="00855627">
        <w:rPr>
          <w:rFonts w:ascii="Arial" w:eastAsia="Times New Roman" w:hAnsi="Arial" w:cs="Arial"/>
          <w:b/>
          <w:iCs/>
          <w:sz w:val="22"/>
          <w:szCs w:val="24"/>
          <w:highlight w:val="cyan"/>
          <w:u w:val="single"/>
          <w:bdr w:val="single" w:sz="12" w:space="0" w:color="auto"/>
          <w:lang w:eastAsia="zh-CN"/>
        </w:rPr>
        <w:t>the 22 countries coded as “highest risk” on the G</w:t>
      </w:r>
      <w:r w:rsidRPr="00855627">
        <w:rPr>
          <w:rFonts w:ascii="Arial" w:eastAsia="Times New Roman" w:hAnsi="Arial" w:cs="Arial"/>
          <w:b/>
          <w:iCs/>
          <w:sz w:val="22"/>
          <w:szCs w:val="24"/>
          <w:u w:val="single"/>
          <w:bdr w:val="single" w:sz="12" w:space="0" w:color="auto"/>
          <w:lang w:eastAsia="zh-CN"/>
        </w:rPr>
        <w:t xml:space="preserve">lobal </w:t>
      </w:r>
      <w:r w:rsidRPr="00855627">
        <w:rPr>
          <w:rFonts w:ascii="Arial" w:eastAsia="Times New Roman" w:hAnsi="Arial" w:cs="Arial"/>
          <w:b/>
          <w:iCs/>
          <w:sz w:val="22"/>
          <w:szCs w:val="24"/>
          <w:highlight w:val="cyan"/>
          <w:u w:val="single"/>
          <w:bdr w:val="single" w:sz="12" w:space="0" w:color="auto"/>
          <w:lang w:eastAsia="zh-CN"/>
        </w:rPr>
        <w:t>T</w:t>
      </w:r>
      <w:r w:rsidRPr="00855627">
        <w:rPr>
          <w:rFonts w:ascii="Arial" w:eastAsia="Times New Roman" w:hAnsi="Arial" w:cs="Arial"/>
          <w:b/>
          <w:iCs/>
          <w:sz w:val="22"/>
          <w:szCs w:val="24"/>
          <w:u w:val="single"/>
          <w:bdr w:val="single" w:sz="12" w:space="0" w:color="auto"/>
          <w:lang w:eastAsia="zh-CN"/>
        </w:rPr>
        <w:t>errorism</w:t>
      </w:r>
      <w:r w:rsidRPr="00855627">
        <w:rPr>
          <w:rFonts w:ascii="Arial" w:eastAsia="Times New Roman" w:hAnsi="Arial" w:cs="Arial"/>
          <w:b/>
          <w:iCs/>
          <w:sz w:val="22"/>
          <w:szCs w:val="24"/>
          <w:highlight w:val="cyan"/>
          <w:u w:val="single"/>
          <w:bdr w:val="single" w:sz="12" w:space="0" w:color="auto"/>
          <w:lang w:eastAsia="zh-CN"/>
        </w:rPr>
        <w:t xml:space="preserve"> I</w:t>
      </w:r>
      <w:r w:rsidRPr="00855627">
        <w:rPr>
          <w:rFonts w:ascii="Arial" w:eastAsia="Times New Roman" w:hAnsi="Arial" w:cs="Arial"/>
          <w:b/>
          <w:iCs/>
          <w:sz w:val="22"/>
          <w:szCs w:val="24"/>
          <w:u w:val="single"/>
          <w:bdr w:val="single" w:sz="12" w:space="0" w:color="auto"/>
          <w:lang w:eastAsia="zh-CN"/>
        </w:rPr>
        <w:t>ndex</w:t>
      </w:r>
      <w:r w:rsidRPr="00855627">
        <w:rPr>
          <w:rFonts w:ascii="Arial" w:eastAsia="Times New Roman" w:hAnsi="Arial" w:cs="Arial"/>
          <w:b/>
          <w:iCs/>
          <w:sz w:val="22"/>
          <w:szCs w:val="24"/>
          <w:highlight w:val="cyan"/>
          <w:u w:val="single"/>
          <w:bdr w:val="single" w:sz="12" w:space="0" w:color="auto"/>
          <w:lang w:eastAsia="zh-CN"/>
        </w:rPr>
        <w:t xml:space="preserve"> bought an average of $1.91 billion worth of American weapons. The 28 countries in active, high-level conflicts bought an average of $2.94 billion worth of arms</w:t>
      </w:r>
      <w:r w:rsidRPr="00855627">
        <w:rPr>
          <w:rFonts w:ascii="Arial" w:eastAsia="Times New Roman" w:hAnsi="Arial" w:cs="Arial"/>
          <w:sz w:val="24"/>
          <w:szCs w:val="24"/>
          <w:lang w:eastAsia="zh-CN"/>
        </w:rPr>
        <w:t xml:space="preserve">. Applying our risk assessment framework to the list of 16 nations currently banned from buying American weapons helps illustrate the validity of our approach. </w:t>
      </w:r>
      <w:r w:rsidRPr="00855627">
        <w:rPr>
          <w:rFonts w:ascii="Arial" w:eastAsia="Times New Roman" w:hAnsi="Arial" w:cs="Arial"/>
          <w:szCs w:val="24"/>
          <w:u w:val="single"/>
          <w:lang w:eastAsia="zh-CN"/>
        </w:rPr>
        <w:t>The average score of banned nations is 11.6, with 12 nations scoring 10 or higher.</w:t>
      </w:r>
      <w:r w:rsidRPr="00855627">
        <w:rPr>
          <w:rFonts w:ascii="Arial" w:eastAsia="Times New Roman" w:hAnsi="Arial" w:cs="Arial"/>
          <w:sz w:val="24"/>
          <w:szCs w:val="24"/>
          <w:lang w:eastAsia="zh-CN"/>
        </w:rPr>
        <w:t xml:space="preserve"> The highest-scoring nations were Syria, Sudan, and the Democratic Republic of the Congo, with Iran, Eritrea, and the Central African Republic not far behind. Clearly these are nations to which the United States should not be selling weapons. What is especially troubling is that the United States sold weapons to several of these countries in the </w:t>
      </w:r>
      <w:proofErr w:type="gramStart"/>
      <w:r w:rsidRPr="00855627">
        <w:rPr>
          <w:rFonts w:ascii="Arial" w:eastAsia="Times New Roman" w:hAnsi="Arial" w:cs="Arial"/>
          <w:sz w:val="24"/>
          <w:szCs w:val="24"/>
          <w:lang w:eastAsia="zh-CN"/>
        </w:rPr>
        <w:t>years</w:t>
      </w:r>
      <w:proofErr w:type="gramEnd"/>
      <w:r w:rsidRPr="00855627">
        <w:rPr>
          <w:rFonts w:ascii="Arial" w:eastAsia="Times New Roman" w:hAnsi="Arial" w:cs="Arial"/>
          <w:sz w:val="24"/>
          <w:szCs w:val="24"/>
          <w:lang w:eastAsia="zh-CN"/>
        </w:rPr>
        <w:t xml:space="preserve"> right before sales were banned, when most of the risks were readily apparent. Moreover, </w:t>
      </w:r>
      <w:r w:rsidRPr="00855627">
        <w:rPr>
          <w:rFonts w:ascii="Arial" w:eastAsia="Times New Roman" w:hAnsi="Arial" w:cs="Arial"/>
          <w:b/>
          <w:iCs/>
          <w:sz w:val="22"/>
          <w:szCs w:val="24"/>
          <w:highlight w:val="cyan"/>
          <w:u w:val="single"/>
          <w:bdr w:val="single" w:sz="12" w:space="0" w:color="auto"/>
          <w:lang w:eastAsia="zh-CN"/>
        </w:rPr>
        <w:t>America’s customer list includes 32 countries with a risk score above the average of those on the banned list</w:t>
      </w:r>
      <w:r w:rsidRPr="00855627">
        <w:rPr>
          <w:rFonts w:ascii="Arial" w:eastAsia="Times New Roman" w:hAnsi="Arial" w:cs="Arial"/>
          <w:sz w:val="24"/>
          <w:szCs w:val="24"/>
          <w:lang w:eastAsia="zh-CN"/>
        </w:rPr>
        <w:t xml:space="preserve">. This reinforces our concern that </w:t>
      </w:r>
      <w:r w:rsidRPr="00855627">
        <w:rPr>
          <w:rFonts w:ascii="Arial" w:eastAsia="Times New Roman" w:hAnsi="Arial" w:cs="Arial"/>
          <w:szCs w:val="24"/>
          <w:u w:val="single"/>
          <w:lang w:eastAsia="zh-CN"/>
        </w:rPr>
        <w:t>the U.S. government does not block sales to countries that clearly pose a risk of negative consequences</w:t>
      </w:r>
      <w:r w:rsidRPr="00855627">
        <w:rPr>
          <w:rFonts w:ascii="Arial" w:eastAsia="Times New Roman" w:hAnsi="Arial" w:cs="Arial"/>
          <w:sz w:val="24"/>
          <w:szCs w:val="24"/>
          <w:lang w:eastAsia="zh-CN"/>
        </w:rPr>
        <w:t xml:space="preserve">. The third major observation is that this lack of discrimination is dangerous. As simple as it is, </w:t>
      </w:r>
      <w:r w:rsidRPr="00855627">
        <w:rPr>
          <w:rFonts w:ascii="Arial" w:eastAsia="Times New Roman" w:hAnsi="Arial" w:cs="Arial"/>
          <w:szCs w:val="24"/>
          <w:u w:val="single"/>
          <w:lang w:eastAsia="zh-CN"/>
        </w:rPr>
        <w:t xml:space="preserve">our risk assessment is a useful guide to forecasting negative consequences. </w:t>
      </w:r>
      <w:r w:rsidRPr="00855627">
        <w:rPr>
          <w:rFonts w:ascii="Arial" w:eastAsia="Times New Roman" w:hAnsi="Arial" w:cs="Arial"/>
          <w:szCs w:val="24"/>
          <w:highlight w:val="cyan"/>
          <w:u w:val="single"/>
          <w:lang w:eastAsia="zh-CN"/>
        </w:rPr>
        <w:t>The five countries that scored as high risk on all five measures</w:t>
      </w:r>
      <w:r w:rsidRPr="00855627">
        <w:rPr>
          <w:rFonts w:ascii="Arial" w:eastAsia="Times New Roman" w:hAnsi="Arial" w:cs="Arial"/>
          <w:szCs w:val="24"/>
          <w:u w:val="single"/>
          <w:lang w:eastAsia="zh-CN"/>
        </w:rPr>
        <w:t xml:space="preserve"> provide a clear illustration of the risks of arms sales. This group, which </w:t>
      </w:r>
      <w:r w:rsidRPr="00855627">
        <w:rPr>
          <w:rFonts w:ascii="Arial" w:eastAsia="Times New Roman" w:hAnsi="Arial" w:cs="Arial"/>
          <w:szCs w:val="24"/>
          <w:highlight w:val="cyan"/>
          <w:u w:val="single"/>
          <w:lang w:eastAsia="zh-CN"/>
        </w:rPr>
        <w:t>purchased an average of $1.8 billion in U.S. weapons</w:t>
      </w:r>
      <w:r w:rsidRPr="00855627">
        <w:rPr>
          <w:rFonts w:ascii="Arial" w:eastAsia="Times New Roman" w:hAnsi="Arial" w:cs="Arial"/>
          <w:szCs w:val="24"/>
          <w:u w:val="single"/>
          <w:lang w:eastAsia="zh-CN"/>
        </w:rPr>
        <w:t xml:space="preserve"> since 9/11, includes </w:t>
      </w:r>
      <w:r w:rsidRPr="00855627">
        <w:rPr>
          <w:rFonts w:ascii="Arial" w:eastAsia="Times New Roman" w:hAnsi="Arial" w:cs="Arial"/>
          <w:szCs w:val="24"/>
          <w:highlight w:val="cyan"/>
          <w:u w:val="single"/>
          <w:lang w:eastAsia="zh-CN"/>
        </w:rPr>
        <w:t>Libya, Iraq, Yemen, the</w:t>
      </w:r>
      <w:r w:rsidRPr="00855627">
        <w:rPr>
          <w:rFonts w:ascii="Arial" w:eastAsia="Times New Roman" w:hAnsi="Arial" w:cs="Arial"/>
          <w:szCs w:val="24"/>
          <w:u w:val="single"/>
          <w:lang w:eastAsia="zh-CN"/>
        </w:rPr>
        <w:t xml:space="preserve"> Democratic Republic of the </w:t>
      </w:r>
      <w:r w:rsidRPr="00855627">
        <w:rPr>
          <w:rFonts w:ascii="Arial" w:eastAsia="Times New Roman" w:hAnsi="Arial" w:cs="Arial"/>
          <w:szCs w:val="24"/>
          <w:highlight w:val="cyan"/>
          <w:u w:val="single"/>
          <w:lang w:eastAsia="zh-CN"/>
        </w:rPr>
        <w:t>Congo, and Sudan</w:t>
      </w:r>
      <w:r w:rsidRPr="00855627">
        <w:rPr>
          <w:rFonts w:ascii="Arial" w:eastAsia="Times New Roman" w:hAnsi="Arial" w:cs="Arial"/>
          <w:szCs w:val="24"/>
          <w:u w:val="single"/>
          <w:lang w:eastAsia="zh-CN"/>
        </w:rPr>
        <w:t>. These five countries, recall, are classified by the various metrics as: “terror everywhere,” “not free,” “most fragile,” “large impact from terrorism,” and as being involved in high-level conflicts.</w:t>
      </w:r>
      <w:r w:rsidRPr="00855627">
        <w:rPr>
          <w:rFonts w:ascii="Arial" w:eastAsia="Times New Roman" w:hAnsi="Arial" w:cs="Arial"/>
          <w:sz w:val="24"/>
          <w:szCs w:val="24"/>
          <w:lang w:eastAsia="zh-CN"/>
        </w:rPr>
        <w:t xml:space="preserve"> These governments have </w:t>
      </w:r>
      <w:r w:rsidRPr="00855627">
        <w:rPr>
          <w:rFonts w:ascii="Arial" w:eastAsia="Times New Roman" w:hAnsi="Arial" w:cs="Arial"/>
          <w:b/>
          <w:iCs/>
          <w:sz w:val="22"/>
          <w:szCs w:val="24"/>
          <w:highlight w:val="cyan"/>
          <w:u w:val="single"/>
          <w:bdr w:val="single" w:sz="12" w:space="0" w:color="auto"/>
          <w:lang w:eastAsia="zh-CN"/>
        </w:rPr>
        <w:t>used their American weapons to promote oppression, commit human rights abuses, and perpetuate bloody civil wars</w:t>
      </w:r>
      <w:r w:rsidRPr="00855627">
        <w:rPr>
          <w:rFonts w:ascii="Arial" w:eastAsia="Times New Roman" w:hAnsi="Arial" w:cs="Arial"/>
          <w:sz w:val="24"/>
          <w:szCs w:val="24"/>
          <w:lang w:eastAsia="zh-CN"/>
        </w:rPr>
        <w:t xml:space="preserve">. Within the Very Risky category, each country rated as “highest risk” on at least one measure, and 30 scored as “highest risk” on at least two measures. </w:t>
      </w:r>
      <w:r w:rsidRPr="00855627">
        <w:rPr>
          <w:rFonts w:ascii="Arial" w:eastAsia="Times New Roman" w:hAnsi="Arial" w:cs="Arial"/>
          <w:szCs w:val="24"/>
          <w:u w:val="single"/>
          <w:lang w:eastAsia="zh-CN"/>
        </w:rPr>
        <w:t xml:space="preserve">This group also represents the full range of unintended consequences from arms sales. Afghanistan, Egypt, Somalia, and Ukraine fall into this category. This group collectively spent an average of $1.38 billion over the time period. Since 9/11, the Kingdom of </w:t>
      </w:r>
      <w:r w:rsidRPr="00855627">
        <w:rPr>
          <w:rFonts w:ascii="Arial" w:eastAsia="Times New Roman" w:hAnsi="Arial" w:cs="Arial"/>
          <w:szCs w:val="24"/>
          <w:highlight w:val="cyan"/>
          <w:u w:val="single"/>
          <w:lang w:eastAsia="zh-CN"/>
        </w:rPr>
        <w:t>Saudi</w:t>
      </w:r>
      <w:r w:rsidRPr="00855627">
        <w:rPr>
          <w:rFonts w:ascii="Arial" w:eastAsia="Times New Roman" w:hAnsi="Arial" w:cs="Arial"/>
          <w:szCs w:val="24"/>
          <w:u w:val="single"/>
          <w:lang w:eastAsia="zh-CN"/>
        </w:rPr>
        <w:t xml:space="preserve"> Arabia (which scored a 12) </w:t>
      </w:r>
      <w:r w:rsidRPr="00855627">
        <w:rPr>
          <w:rFonts w:ascii="Arial" w:eastAsia="Times New Roman" w:hAnsi="Arial" w:cs="Arial"/>
          <w:szCs w:val="24"/>
          <w:highlight w:val="cyan"/>
          <w:u w:val="single"/>
          <w:lang w:eastAsia="zh-CN"/>
        </w:rPr>
        <w:t>invaded Yemen, intervened in Tunisia and Syria, and provoked a crisis with Qatar, while cementing a track record of h</w:t>
      </w:r>
      <w:r w:rsidRPr="00855627">
        <w:rPr>
          <w:rFonts w:ascii="Arial" w:eastAsia="Times New Roman" w:hAnsi="Arial" w:cs="Arial"/>
          <w:szCs w:val="24"/>
          <w:u w:val="single"/>
          <w:lang w:eastAsia="zh-CN"/>
        </w:rPr>
        <w:t xml:space="preserve">uman </w:t>
      </w:r>
      <w:r w:rsidRPr="00855627">
        <w:rPr>
          <w:rFonts w:ascii="Arial" w:eastAsia="Times New Roman" w:hAnsi="Arial" w:cs="Arial"/>
          <w:szCs w:val="24"/>
          <w:highlight w:val="cyan"/>
          <w:u w:val="single"/>
          <w:lang w:eastAsia="zh-CN"/>
        </w:rPr>
        <w:t>r</w:t>
      </w:r>
      <w:r w:rsidRPr="00855627">
        <w:rPr>
          <w:rFonts w:ascii="Arial" w:eastAsia="Times New Roman" w:hAnsi="Arial" w:cs="Arial"/>
          <w:szCs w:val="24"/>
          <w:u w:val="single"/>
          <w:lang w:eastAsia="zh-CN"/>
        </w:rPr>
        <w:t xml:space="preserve">ights </w:t>
      </w:r>
      <w:r w:rsidRPr="00855627">
        <w:rPr>
          <w:rFonts w:ascii="Arial" w:eastAsia="Times New Roman" w:hAnsi="Arial" w:cs="Arial"/>
          <w:szCs w:val="24"/>
          <w:highlight w:val="cyan"/>
          <w:u w:val="single"/>
          <w:lang w:eastAsia="zh-CN"/>
        </w:rPr>
        <w:t>abuses and government oppression.</w:t>
      </w:r>
      <w:r w:rsidRPr="00855627">
        <w:rPr>
          <w:rFonts w:ascii="Arial" w:eastAsia="Times New Roman" w:hAnsi="Arial" w:cs="Arial"/>
          <w:szCs w:val="24"/>
          <w:u w:val="single"/>
          <w:lang w:eastAsia="zh-CN"/>
        </w:rPr>
        <w:t xml:space="preserve"> Other states in this category, such as </w:t>
      </w:r>
      <w:r w:rsidRPr="00855627">
        <w:rPr>
          <w:rFonts w:ascii="Arial" w:eastAsia="Times New Roman" w:hAnsi="Arial" w:cs="Arial"/>
          <w:szCs w:val="24"/>
          <w:highlight w:val="cyan"/>
          <w:u w:val="single"/>
          <w:lang w:eastAsia="zh-CN"/>
        </w:rPr>
        <w:t>Afghanistan</w:t>
      </w:r>
      <w:r w:rsidRPr="00855627">
        <w:rPr>
          <w:rFonts w:ascii="Arial" w:eastAsia="Times New Roman" w:hAnsi="Arial" w:cs="Arial"/>
          <w:szCs w:val="24"/>
          <w:u w:val="single"/>
          <w:lang w:eastAsia="zh-CN"/>
        </w:rPr>
        <w:t xml:space="preserve"> (score of 14), </w:t>
      </w:r>
      <w:r w:rsidRPr="00855627">
        <w:rPr>
          <w:rFonts w:ascii="Arial" w:eastAsia="Times New Roman" w:hAnsi="Arial" w:cs="Arial"/>
          <w:szCs w:val="24"/>
          <w:highlight w:val="cyan"/>
          <w:u w:val="single"/>
          <w:lang w:eastAsia="zh-CN"/>
        </w:rPr>
        <w:t>have entangled the U</w:t>
      </w:r>
      <w:r w:rsidRPr="00855627">
        <w:rPr>
          <w:rFonts w:ascii="Arial" w:eastAsia="Times New Roman" w:hAnsi="Arial" w:cs="Arial"/>
          <w:szCs w:val="24"/>
          <w:u w:val="single"/>
          <w:lang w:eastAsia="zh-CN"/>
        </w:rPr>
        <w:t xml:space="preserve">nited </w:t>
      </w:r>
      <w:r w:rsidRPr="00855627">
        <w:rPr>
          <w:rFonts w:ascii="Arial" w:eastAsia="Times New Roman" w:hAnsi="Arial" w:cs="Arial"/>
          <w:szCs w:val="24"/>
          <w:highlight w:val="cyan"/>
          <w:u w:val="single"/>
          <w:lang w:eastAsia="zh-CN"/>
        </w:rPr>
        <w:t>S</w:t>
      </w:r>
      <w:r w:rsidRPr="00855627">
        <w:rPr>
          <w:rFonts w:ascii="Arial" w:eastAsia="Times New Roman" w:hAnsi="Arial" w:cs="Arial"/>
          <w:szCs w:val="24"/>
          <w:u w:val="single"/>
          <w:lang w:eastAsia="zh-CN"/>
        </w:rPr>
        <w:t xml:space="preserve">tates </w:t>
      </w:r>
      <w:r w:rsidRPr="00855627">
        <w:rPr>
          <w:rFonts w:ascii="Arial" w:eastAsia="Times New Roman" w:hAnsi="Arial" w:cs="Arial"/>
          <w:szCs w:val="24"/>
          <w:highlight w:val="cyan"/>
          <w:u w:val="single"/>
          <w:lang w:eastAsia="zh-CN"/>
        </w:rPr>
        <w:t>in counterproductive conflicts</w:t>
      </w:r>
      <w:r w:rsidRPr="00855627">
        <w:rPr>
          <w:rFonts w:ascii="Arial" w:eastAsia="Times New Roman" w:hAnsi="Arial" w:cs="Arial"/>
          <w:szCs w:val="24"/>
          <w:u w:val="single"/>
          <w:lang w:eastAsia="zh-CN"/>
        </w:rPr>
        <w:t xml:space="preserve"> since 9/11 and continue to do so today.</w:t>
      </w:r>
      <w:r w:rsidRPr="00855627">
        <w:rPr>
          <w:rFonts w:ascii="Arial" w:eastAsia="Times New Roman" w:hAnsi="Arial" w:cs="Arial"/>
          <w:sz w:val="24"/>
          <w:szCs w:val="24"/>
          <w:lang w:eastAsia="zh-CN"/>
        </w:rPr>
        <w:t xml:space="preserve"> Even arms sales to the less risky nations do not come without risk. For example, the Somewhat Risky category includes the United Arab Emirates, which is involved in an active conflict in Yemen, as well as Georgia, which has dangerous neighbors. Finally, the Lowest Risk category includes most of the NATO nations, Taiwan, South Korea, and a range of other, mostly smaller nations with stable governments, such as Barbados and Grenada, located in friendly neighborhoods. These countries pose little risk for problems like dispersion, destabilization, or misuse of weapons for oppression. In some cases, however, arms sales could alter regional balances of power in ways that increase tensions and the chance of conflict. U.S. arms sales to NATO allies, as part of the European Reassurance Initiative, for example, have upset Russian leaders.</w:t>
      </w:r>
      <w:hyperlink r:id="rId112" w:anchor="_idTextAnchor014" w:history="1">
        <w:r w:rsidRPr="00855627">
          <w:rPr>
            <w:rFonts w:ascii="Arial" w:eastAsia="DengXian Light" w:hAnsi="Arial" w:cs="Arial"/>
            <w:szCs w:val="20"/>
            <w:bdr w:val="none" w:sz="0" w:space="0" w:color="auto" w:frame="1"/>
            <w:vertAlign w:val="superscript"/>
            <w:lang w:eastAsia="zh-CN"/>
          </w:rPr>
          <w:t>14</w:t>
        </w:r>
      </w:hyperlink>
      <w:r w:rsidRPr="00855627">
        <w:rPr>
          <w:rFonts w:ascii="Arial" w:eastAsia="Times New Roman" w:hAnsi="Arial" w:cs="Arial"/>
          <w:sz w:val="24"/>
          <w:szCs w:val="24"/>
          <w:lang w:eastAsia="zh-CN"/>
        </w:rPr>
        <w:t xml:space="preserve"> Similarly, arms sales </w:t>
      </w:r>
      <w:r w:rsidRPr="00855627">
        <w:rPr>
          <w:rFonts w:ascii="Arial" w:eastAsia="Times New Roman" w:hAnsi="Arial" w:cs="Arial"/>
          <w:sz w:val="24"/>
          <w:szCs w:val="24"/>
          <w:lang w:eastAsia="zh-CN"/>
        </w:rPr>
        <w:lastRenderedPageBreak/>
        <w:t>to Taiwan, itself not a risky customer, have nonetheless raised tensions between China and the United States.</w:t>
      </w:r>
      <w:hyperlink r:id="rId113" w:anchor="_idTextAnchor015" w:history="1">
        <w:r w:rsidRPr="00855627">
          <w:rPr>
            <w:rFonts w:ascii="Arial" w:eastAsia="DengXian Light" w:hAnsi="Arial" w:cs="Arial"/>
            <w:szCs w:val="20"/>
            <w:bdr w:val="none" w:sz="0" w:space="0" w:color="auto" w:frame="1"/>
            <w:vertAlign w:val="superscript"/>
            <w:lang w:eastAsia="zh-CN"/>
          </w:rPr>
          <w:t>15</w:t>
        </w:r>
      </w:hyperlink>
      <w:r w:rsidRPr="00855627">
        <w:rPr>
          <w:rFonts w:ascii="Arial" w:eastAsia="Times New Roman" w:hAnsi="Arial" w:cs="Arial"/>
          <w:sz w:val="24"/>
          <w:szCs w:val="24"/>
          <w:lang w:eastAsia="zh-CN"/>
        </w:rPr>
        <w:t xml:space="preserve"> In short, even a relatively simple risk assessment makes it clear that </w:t>
      </w:r>
      <w:r w:rsidRPr="00855627">
        <w:rPr>
          <w:rFonts w:ascii="Arial" w:eastAsia="Times New Roman" w:hAnsi="Arial" w:cs="Arial"/>
          <w:b/>
          <w:iCs/>
          <w:sz w:val="22"/>
          <w:szCs w:val="24"/>
          <w:highlight w:val="cyan"/>
          <w:u w:val="single"/>
          <w:bdr w:val="single" w:sz="12" w:space="0" w:color="auto"/>
          <w:lang w:eastAsia="zh-CN"/>
        </w:rPr>
        <w:t>the policy of the United States is to sell weapons to just about any nation that can afford them without much concern for the consequences</w:t>
      </w:r>
      <w:r w:rsidRPr="00855627">
        <w:rPr>
          <w:rFonts w:ascii="Arial" w:eastAsia="Times New Roman" w:hAnsi="Arial" w:cs="Arial"/>
          <w:sz w:val="24"/>
          <w:szCs w:val="24"/>
          <w:lang w:eastAsia="zh-CN"/>
        </w:rPr>
        <w:t xml:space="preserve">. </w:t>
      </w:r>
      <w:r w:rsidRPr="00855627">
        <w:rPr>
          <w:rFonts w:ascii="Arial" w:eastAsia="Times New Roman" w:hAnsi="Arial" w:cs="Arial"/>
          <w:szCs w:val="24"/>
          <w:u w:val="single"/>
          <w:lang w:eastAsia="zh-CN"/>
        </w:rPr>
        <w:t>Though the United States does limit its most advanced weapons to allies</w:t>
      </w:r>
      <w:hyperlink r:id="rId114" w:anchor="_idTextAnchor016" w:history="1">
        <w:r w:rsidRPr="00855627">
          <w:rPr>
            <w:rFonts w:ascii="Arial" w:eastAsia="DengXian Light" w:hAnsi="Arial" w:cs="Arial"/>
            <w:szCs w:val="24"/>
            <w:u w:val="single"/>
            <w:lang w:eastAsia="zh-CN"/>
          </w:rPr>
          <w:t>16</w:t>
        </w:r>
      </w:hyperlink>
      <w:r w:rsidRPr="00855627">
        <w:rPr>
          <w:rFonts w:ascii="Arial" w:eastAsia="Times New Roman" w:hAnsi="Arial" w:cs="Arial"/>
          <w:szCs w:val="24"/>
          <w:u w:val="single"/>
          <w:lang w:eastAsia="zh-CN"/>
        </w:rPr>
        <w:t xml:space="preserve"> and maintains a ban on the sale of materials related to weapons of mass destruction,</w:t>
      </w:r>
      <w:hyperlink r:id="rId115" w:anchor="_idTextAnchor017" w:history="1">
        <w:r w:rsidRPr="00855627">
          <w:rPr>
            <w:rFonts w:ascii="Arial" w:eastAsia="DengXian Light" w:hAnsi="Arial" w:cs="Arial"/>
            <w:szCs w:val="24"/>
            <w:u w:val="single"/>
            <w:lang w:eastAsia="zh-CN"/>
          </w:rPr>
          <w:t>17</w:t>
        </w:r>
      </w:hyperlink>
      <w:r w:rsidRPr="00855627">
        <w:rPr>
          <w:rFonts w:ascii="Arial" w:eastAsia="Times New Roman" w:hAnsi="Arial" w:cs="Arial"/>
          <w:szCs w:val="24"/>
          <w:u w:val="single"/>
          <w:lang w:eastAsia="zh-CN"/>
        </w:rPr>
        <w:t xml:space="preserve"> the United States has sold just about everything else, in many cases </w:t>
      </w:r>
      <w:r w:rsidRPr="00855627">
        <w:rPr>
          <w:rFonts w:ascii="Arial" w:eastAsia="Times New Roman" w:hAnsi="Arial" w:cs="Arial"/>
          <w:szCs w:val="24"/>
          <w:highlight w:val="cyan"/>
          <w:u w:val="single"/>
          <w:lang w:eastAsia="zh-CN"/>
        </w:rPr>
        <w:t>to countries embroiled in interstate and civil conflicts, to countries with horrendous h</w:t>
      </w:r>
      <w:r w:rsidRPr="00855627">
        <w:rPr>
          <w:rFonts w:ascii="Arial" w:eastAsia="Times New Roman" w:hAnsi="Arial" w:cs="Arial"/>
          <w:szCs w:val="24"/>
          <w:u w:val="single"/>
          <w:lang w:eastAsia="zh-CN"/>
        </w:rPr>
        <w:t xml:space="preserve">uman </w:t>
      </w:r>
      <w:r w:rsidRPr="00855627">
        <w:rPr>
          <w:rFonts w:ascii="Arial" w:eastAsia="Times New Roman" w:hAnsi="Arial" w:cs="Arial"/>
          <w:szCs w:val="24"/>
          <w:highlight w:val="cyan"/>
          <w:u w:val="single"/>
          <w:lang w:eastAsia="zh-CN"/>
        </w:rPr>
        <w:t>r</w:t>
      </w:r>
      <w:r w:rsidRPr="00855627">
        <w:rPr>
          <w:rFonts w:ascii="Arial" w:eastAsia="Times New Roman" w:hAnsi="Arial" w:cs="Arial"/>
          <w:szCs w:val="24"/>
          <w:u w:val="single"/>
          <w:lang w:eastAsia="zh-CN"/>
        </w:rPr>
        <w:t>ights reco</w:t>
      </w:r>
      <w:r w:rsidRPr="00855627">
        <w:rPr>
          <w:rFonts w:ascii="Arial" w:eastAsia="Times New Roman" w:hAnsi="Arial" w:cs="Arial"/>
          <w:szCs w:val="24"/>
          <w:highlight w:val="cyan"/>
          <w:u w:val="single"/>
          <w:lang w:eastAsia="zh-CN"/>
        </w:rPr>
        <w:t>rds, and to countries that represent a risk for entangling the U</w:t>
      </w:r>
      <w:r w:rsidRPr="00855627">
        <w:rPr>
          <w:rFonts w:ascii="Arial" w:eastAsia="Times New Roman" w:hAnsi="Arial" w:cs="Arial"/>
          <w:szCs w:val="24"/>
          <w:u w:val="single"/>
          <w:lang w:eastAsia="zh-CN"/>
        </w:rPr>
        <w:t xml:space="preserve">nited </w:t>
      </w:r>
      <w:r w:rsidRPr="00855627">
        <w:rPr>
          <w:rFonts w:ascii="Arial" w:eastAsia="Times New Roman" w:hAnsi="Arial" w:cs="Arial"/>
          <w:szCs w:val="24"/>
          <w:highlight w:val="cyan"/>
          <w:u w:val="single"/>
          <w:lang w:eastAsia="zh-CN"/>
        </w:rPr>
        <w:t>S</w:t>
      </w:r>
      <w:r w:rsidRPr="00855627">
        <w:rPr>
          <w:rFonts w:ascii="Arial" w:eastAsia="Times New Roman" w:hAnsi="Arial" w:cs="Arial"/>
          <w:szCs w:val="24"/>
          <w:u w:val="single"/>
          <w:lang w:eastAsia="zh-CN"/>
        </w:rPr>
        <w:t xml:space="preserve">tates </w:t>
      </w:r>
      <w:r w:rsidRPr="00855627">
        <w:rPr>
          <w:rFonts w:ascii="Arial" w:eastAsia="Times New Roman" w:hAnsi="Arial" w:cs="Arial"/>
          <w:szCs w:val="24"/>
          <w:highlight w:val="cyan"/>
          <w:u w:val="single"/>
          <w:lang w:eastAsia="zh-CN"/>
        </w:rPr>
        <w:t>in</w:t>
      </w:r>
      <w:r w:rsidRPr="00855627">
        <w:rPr>
          <w:rFonts w:ascii="Arial" w:eastAsia="Times New Roman" w:hAnsi="Arial" w:cs="Arial"/>
          <w:szCs w:val="24"/>
          <w:u w:val="single"/>
          <w:lang w:eastAsia="zh-CN"/>
        </w:rPr>
        <w:t xml:space="preserve"> unwanted </w:t>
      </w:r>
      <w:r w:rsidRPr="00855627">
        <w:rPr>
          <w:rFonts w:ascii="Arial" w:eastAsia="Times New Roman" w:hAnsi="Arial" w:cs="Arial"/>
          <w:szCs w:val="24"/>
          <w:highlight w:val="cyan"/>
          <w:u w:val="single"/>
          <w:lang w:eastAsia="zh-CN"/>
        </w:rPr>
        <w:t>conflicts</w:t>
      </w:r>
      <w:r w:rsidRPr="00855627">
        <w:rPr>
          <w:rFonts w:ascii="Arial" w:eastAsia="Times New Roman" w:hAnsi="Arial" w:cs="Arial"/>
          <w:sz w:val="24"/>
          <w:szCs w:val="24"/>
          <w:lang w:eastAsia="zh-CN"/>
        </w:rPr>
        <w:t>.</w:t>
      </w:r>
    </w:p>
    <w:p w:rsidR="00855627" w:rsidRPr="00855627" w:rsidRDefault="00855627" w:rsidP="00855627"/>
    <w:p w:rsidR="00855627" w:rsidRPr="00855627" w:rsidRDefault="00855627" w:rsidP="00855627">
      <w:pPr>
        <w:keepNext/>
        <w:keepLines/>
        <w:contextualSpacing/>
        <w:outlineLvl w:val="3"/>
        <w:rPr>
          <w:rFonts w:ascii="Arial" w:eastAsia="DengXian Light" w:hAnsi="Arial" w:cs="Arial"/>
          <w:b/>
          <w:iCs/>
          <w:sz w:val="24"/>
        </w:rPr>
      </w:pPr>
      <w:r w:rsidRPr="00855627">
        <w:rPr>
          <w:rFonts w:ascii="Arial" w:eastAsia="DengXian Light" w:hAnsi="Arial" w:cs="Arial"/>
          <w:b/>
          <w:iCs/>
          <w:sz w:val="24"/>
        </w:rPr>
        <w:t>US Foreign Aid through distribution of small arms is specifically in disregard to human rights and conflicts – 3 times the magnitude of that of a one-point decrease in executive constraints</w:t>
      </w:r>
    </w:p>
    <w:p w:rsidR="00855627" w:rsidRPr="00855627" w:rsidRDefault="00855627" w:rsidP="00855627">
      <w:pPr>
        <w:rPr>
          <w:rFonts w:ascii="Arial" w:eastAsia="Calibri" w:hAnsi="Arial" w:cs="Arial"/>
          <w:b/>
          <w:bCs/>
        </w:rPr>
      </w:pPr>
      <w:r w:rsidRPr="00855627">
        <w:rPr>
          <w:rFonts w:ascii="Arial" w:eastAsia="Calibri" w:hAnsi="Arial" w:cs="Arial"/>
          <w:b/>
          <w:bCs/>
        </w:rPr>
        <w:t>Sullivan 18 (</w:t>
      </w:r>
      <w:r w:rsidRPr="00855627">
        <w:rPr>
          <w:rFonts w:ascii="Arial" w:eastAsia="Calibri" w:hAnsi="Arial" w:cs="Arial"/>
          <w:shd w:val="clear" w:color="auto" w:fill="FFFFFF"/>
        </w:rPr>
        <w:t>Patricia L. Sullivan, Leo J. Blanken &amp; Ian C. Rice (2018) Arming the Peace: Foreign Security Assistance and Human Rights Conditions in Post-Conflict Countries, Defence and Peace Economics, DOI: </w:t>
      </w:r>
      <w:hyperlink r:id="rId116" w:history="1">
        <w:r w:rsidRPr="00855627">
          <w:rPr>
            <w:rFonts w:ascii="Arial" w:eastAsia="Calibri" w:hAnsi="Arial" w:cs="Arial"/>
          </w:rPr>
          <w:t>10.1080/10242694.2018.1558388</w:t>
        </w:r>
      </w:hyperlink>
      <w:r w:rsidRPr="00855627">
        <w:rPr>
          <w:rFonts w:ascii="Arial" w:eastAsia="Calibri" w:hAnsi="Arial" w:cs="Arial"/>
          <w:shd w:val="clear" w:color="auto" w:fill="FFFFFF"/>
        </w:rPr>
        <w:t>)</w:t>
      </w:r>
    </w:p>
    <w:p w:rsidR="00855627" w:rsidRPr="00855627" w:rsidRDefault="00855627" w:rsidP="00855627">
      <w:pPr>
        <w:rPr>
          <w:rFonts w:ascii="Arial" w:eastAsia="Calibri" w:hAnsi="Arial" w:cs="Arial"/>
          <w:u w:val="single"/>
        </w:rPr>
      </w:pPr>
      <w:r w:rsidRPr="00855627">
        <w:rPr>
          <w:rFonts w:ascii="Arial" w:eastAsia="Calibri" w:hAnsi="Arial" w:cs="Arial"/>
          <w:highlight w:val="cyan"/>
          <w:u w:val="single"/>
        </w:rPr>
        <w:t>The estimates</w:t>
      </w:r>
      <w:r w:rsidRPr="00855627">
        <w:rPr>
          <w:rFonts w:ascii="Arial" w:eastAsia="Calibri" w:hAnsi="Arial" w:cs="Arial"/>
          <w:u w:val="single"/>
        </w:rPr>
        <w:t xml:space="preserve"> reported in Table 2 </w:t>
      </w:r>
      <w:r w:rsidRPr="00855627">
        <w:rPr>
          <w:rFonts w:ascii="Arial" w:eastAsia="Calibri" w:hAnsi="Arial" w:cs="Arial"/>
          <w:highlight w:val="cyan"/>
          <w:u w:val="single"/>
        </w:rPr>
        <w:t>show that both military aid and arms imports are negatively correlated with</w:t>
      </w:r>
      <w:r w:rsidRPr="00855627">
        <w:rPr>
          <w:rFonts w:ascii="Arial" w:eastAsia="Calibri" w:hAnsi="Arial" w:cs="Arial"/>
          <w:u w:val="single"/>
        </w:rPr>
        <w:t xml:space="preserve"> Human Rights Protection (</w:t>
      </w:r>
      <w:r w:rsidRPr="00855627">
        <w:rPr>
          <w:rFonts w:ascii="Arial" w:eastAsia="Calibri" w:hAnsi="Arial" w:cs="Arial"/>
          <w:highlight w:val="cyan"/>
          <w:u w:val="single"/>
        </w:rPr>
        <w:t>HRP</w:t>
      </w:r>
      <w:r w:rsidRPr="00855627">
        <w:rPr>
          <w:rFonts w:ascii="Arial" w:eastAsia="Calibri" w:hAnsi="Arial" w:cs="Arial"/>
          <w:u w:val="single"/>
        </w:rPr>
        <w:t>) scores in post-conflict countries. Models 1 and 2 include only a measure of arms transfers (the natural log of the 5-year backwardrolling average of internally-relevant arms imports, instrumented) or military aid (a dichotomous indicator of a military aid “event” in the past two years) and the country’s average HRP score in the five years prior to the armed conflict</w:t>
      </w:r>
      <w:r w:rsidRPr="00855627">
        <w:rPr>
          <w:rFonts w:ascii="Arial" w:eastAsia="Calibri" w:hAnsi="Arial" w:cs="Arial"/>
        </w:rPr>
        <w:t xml:space="preserve">. Models 3 and 4 include both key explanatory variables and a host of control variables.ix </w:t>
      </w:r>
      <w:proofErr w:type="gramStart"/>
      <w:r w:rsidRPr="00855627">
        <w:rPr>
          <w:rFonts w:ascii="Arial" w:eastAsia="Calibri" w:hAnsi="Arial" w:cs="Arial"/>
        </w:rPr>
        <w:t>As</w:t>
      </w:r>
      <w:proofErr w:type="gramEnd"/>
      <w:r w:rsidRPr="00855627">
        <w:rPr>
          <w:rFonts w:ascii="Arial" w:eastAsia="Calibri" w:hAnsi="Arial" w:cs="Arial"/>
        </w:rPr>
        <w:t xml:space="preserve"> noted above, Models 4 and 5 are estimated without an excluded instrument for internally-relevant arms transfers. In Model 4, logimports_unrelated_avg5 is included as a control variable</w:t>
      </w:r>
      <w:r w:rsidRPr="00855627">
        <w:rPr>
          <w:rFonts w:ascii="Arial" w:eastAsia="Calibri" w:hAnsi="Arial" w:cs="Arial"/>
          <w:u w:val="single"/>
        </w:rPr>
        <w:t>. Model 5 drops control variables that do not have a substantively or statistically significant effect on our key explanatory variables and do not themselves improve model fit</w:t>
      </w:r>
      <w:r w:rsidRPr="00855627">
        <w:rPr>
          <w:rFonts w:ascii="Arial" w:eastAsia="Calibri" w:hAnsi="Arial" w:cs="Arial"/>
        </w:rPr>
        <w:t xml:space="preserve">. Tables in the online appendix report results from multiple alternative model specifications. The coefficient and standard error estimates for our key explanatory variables are remarkably consistent across the models. Both military aid and relevant arms transfers are statistically significant at the p &lt; .05 level in every model, providing consistent evidence in support of our hypothesis. </w:t>
      </w:r>
      <w:r w:rsidRPr="00855627">
        <w:rPr>
          <w:rFonts w:ascii="Arial" w:eastAsia="Calibri" w:hAnsi="Arial" w:cs="Arial"/>
          <w:highlight w:val="cyan"/>
          <w:u w:val="single"/>
        </w:rPr>
        <w:t>Even after</w:t>
      </w:r>
      <w:r w:rsidRPr="00855627">
        <w:rPr>
          <w:rFonts w:ascii="Arial" w:eastAsia="Calibri" w:hAnsi="Arial" w:cs="Arial"/>
          <w:u w:val="single"/>
        </w:rPr>
        <w:t xml:space="preserve"> attempting to purge the endogenous component of our arms transfers measure with a strong instrument, and </w:t>
      </w:r>
      <w:r w:rsidRPr="00855627">
        <w:rPr>
          <w:rFonts w:ascii="Arial" w:eastAsia="Calibri" w:hAnsi="Arial" w:cs="Arial"/>
          <w:highlight w:val="cyan"/>
          <w:u w:val="single"/>
        </w:rPr>
        <w:t>controlling for factors that could predict both security assistance and state repression—including h</w:t>
      </w:r>
      <w:r w:rsidRPr="00855627">
        <w:rPr>
          <w:rFonts w:ascii="Arial" w:eastAsia="Calibri" w:hAnsi="Arial" w:cs="Arial"/>
          <w:u w:val="single"/>
        </w:rPr>
        <w:t xml:space="preserve">uman </w:t>
      </w:r>
      <w:r w:rsidRPr="00855627">
        <w:rPr>
          <w:rFonts w:ascii="Arial" w:eastAsia="Calibri" w:hAnsi="Arial" w:cs="Arial"/>
          <w:highlight w:val="cyan"/>
          <w:u w:val="single"/>
        </w:rPr>
        <w:t>r</w:t>
      </w:r>
      <w:r w:rsidRPr="00855627">
        <w:rPr>
          <w:rFonts w:ascii="Arial" w:eastAsia="Calibri" w:hAnsi="Arial" w:cs="Arial"/>
          <w:u w:val="single"/>
        </w:rPr>
        <w:t xml:space="preserve">ights </w:t>
      </w:r>
      <w:r w:rsidRPr="00855627">
        <w:rPr>
          <w:rFonts w:ascii="Arial" w:eastAsia="Calibri" w:hAnsi="Arial" w:cs="Arial"/>
          <w:highlight w:val="cyan"/>
          <w:u w:val="single"/>
        </w:rPr>
        <w:t>conditions in the country prior to the conflict—security sector assistance has a substantively and statistically significant negative impact on human rights conditions in post-conflict countries.</w:t>
      </w:r>
      <w:r w:rsidRPr="00855627">
        <w:rPr>
          <w:rFonts w:ascii="Arial" w:eastAsia="Calibri" w:hAnsi="Arial" w:cs="Arial"/>
        </w:rPr>
        <w:t xml:space="preserve"> In the interest of parsimony, and to retain as many observations as possible, we use the estimates from Model 5 to discuss substantive effects. Figure 2 plots the marginal effects of all of the variables in Models 5. Human Rights Protection scores are, on average, .23 points lower (on a scale that runs from -2.85 to 1.58) when a post-conflict country has received military aid inthe past two years. </w:t>
      </w:r>
      <w:r w:rsidRPr="00855627">
        <w:rPr>
          <w:rFonts w:ascii="Arial" w:eastAsia="Calibri" w:hAnsi="Arial" w:cs="Arial"/>
          <w:u w:val="single"/>
        </w:rPr>
        <w:t xml:space="preserve">For comparison, </w:t>
      </w:r>
      <w:r w:rsidRPr="00855627">
        <w:rPr>
          <w:rFonts w:ascii="Arial" w:eastAsia="Calibri" w:hAnsi="Arial" w:cs="Arial"/>
          <w:highlight w:val="cyan"/>
          <w:u w:val="single"/>
        </w:rPr>
        <w:t>the magnitude of the effect of military aid is almost three times that of a one-point decrease in executive constraints.</w:t>
      </w:r>
    </w:p>
    <w:p w:rsidR="00D64FB3" w:rsidRDefault="00D64FB3" w:rsidP="00D64FB3">
      <w:pPr>
        <w:rPr>
          <w:rFonts w:eastAsia="Calibri"/>
          <w:highlight w:val="cyan"/>
        </w:rPr>
      </w:pPr>
    </w:p>
    <w:p w:rsidR="00855627" w:rsidRPr="00855627" w:rsidRDefault="00855627" w:rsidP="00855627">
      <w:pPr>
        <w:keepNext/>
        <w:keepLines/>
        <w:contextualSpacing/>
        <w:outlineLvl w:val="3"/>
        <w:rPr>
          <w:rFonts w:ascii="Arial" w:eastAsia="DengXian Light" w:hAnsi="Arial" w:cs="Arial"/>
          <w:b/>
          <w:iCs/>
          <w:sz w:val="24"/>
        </w:rPr>
      </w:pPr>
      <w:r w:rsidRPr="00855627">
        <w:rPr>
          <w:rFonts w:ascii="Arial" w:eastAsia="DengXian Light" w:hAnsi="Arial" w:cs="Arial"/>
          <w:b/>
          <w:iCs/>
          <w:sz w:val="24"/>
        </w:rPr>
        <w:t xml:space="preserve">Arms sales are intertwined in political movements and foreign aid credibility. Reduction is </w:t>
      </w:r>
      <w:proofErr w:type="gramStart"/>
      <w:r w:rsidRPr="00855627">
        <w:rPr>
          <w:rFonts w:ascii="Arial" w:eastAsia="DengXian Light" w:hAnsi="Arial" w:cs="Arial"/>
          <w:b/>
          <w:iCs/>
          <w:sz w:val="24"/>
        </w:rPr>
        <w:t>k2</w:t>
      </w:r>
      <w:proofErr w:type="gramEnd"/>
      <w:r w:rsidRPr="00855627">
        <w:rPr>
          <w:rFonts w:ascii="Arial" w:eastAsia="DengXian Light" w:hAnsi="Arial" w:cs="Arial"/>
          <w:b/>
          <w:iCs/>
          <w:sz w:val="24"/>
        </w:rPr>
        <w:t xml:space="preserve"> a laundry list of impacts.</w:t>
      </w:r>
    </w:p>
    <w:p w:rsidR="00855627" w:rsidRPr="00855627" w:rsidRDefault="00855627" w:rsidP="00855627">
      <w:pPr>
        <w:rPr>
          <w:rFonts w:eastAsia="Calibri"/>
        </w:rPr>
      </w:pPr>
      <w:r w:rsidRPr="00855627">
        <w:rPr>
          <w:rFonts w:eastAsia="Calibri"/>
          <w:b/>
          <w:bCs/>
        </w:rPr>
        <w:t>Erickson 15</w:t>
      </w:r>
      <w:r w:rsidRPr="00855627">
        <w:rPr>
          <w:rFonts w:eastAsia="Calibri"/>
        </w:rPr>
        <w:t xml:space="preserve"> (Erickson, Jennifer L. Dangerous Trade: Arms Exports, Human Rights, and International Reputation. Columbia University Press, 2015. JSTOR, </w:t>
      </w:r>
      <w:hyperlink r:id="rId117" w:history="1">
        <w:r w:rsidRPr="00855627">
          <w:rPr>
            <w:rFonts w:eastAsia="Calibri"/>
          </w:rPr>
          <w:t>www.jstor.org/stable/10.7312/eric17096</w:t>
        </w:r>
      </w:hyperlink>
      <w:r w:rsidRPr="00855627">
        <w:rPr>
          <w:rFonts w:eastAsia="Calibri"/>
        </w:rPr>
        <w:t xml:space="preserve"> Jennifer L. Erickson is an Associate Professor of Political Science and International Studies at Boston College. In the fall 2017 semester, she is also a Visiting Professor at MIT's Security Studies Program. Her current projects deal with global security governance and arms control, in the realms of humanitarian arms export controls; sanctions and arms embargoes; and new defense technologies and the creation of laws and norms of war.)</w:t>
      </w:r>
    </w:p>
    <w:p w:rsidR="00855627" w:rsidRPr="00855627" w:rsidRDefault="00855627" w:rsidP="00855627">
      <w:pPr>
        <w:rPr>
          <w:rFonts w:eastAsia="Calibri"/>
        </w:rPr>
      </w:pPr>
    </w:p>
    <w:p w:rsidR="00855627" w:rsidRPr="00855627" w:rsidRDefault="00855627" w:rsidP="00855627">
      <w:pPr>
        <w:rPr>
          <w:rFonts w:ascii="Arial" w:eastAsia="Calibri" w:hAnsi="Arial" w:cs="Arial"/>
          <w:b/>
          <w:iCs/>
          <w:sz w:val="22"/>
          <w:u w:val="single"/>
          <w:bdr w:val="single" w:sz="12" w:space="0" w:color="auto"/>
        </w:rPr>
      </w:pPr>
      <w:r w:rsidRPr="00855627">
        <w:rPr>
          <w:rFonts w:ascii="Arial" w:eastAsia="Calibri" w:hAnsi="Arial" w:cs="Arial"/>
        </w:rPr>
        <w:t xml:space="preserve">The </w:t>
      </w:r>
      <w:r w:rsidRPr="00855627">
        <w:rPr>
          <w:rFonts w:ascii="Arial" w:eastAsia="Calibri" w:hAnsi="Arial" w:cs="Arial"/>
          <w:highlight w:val="cyan"/>
          <w:u w:val="single"/>
        </w:rPr>
        <w:t>incentives for major exporters to make a dramatic</w:t>
      </w:r>
      <w:r w:rsidRPr="00855627">
        <w:rPr>
          <w:rFonts w:ascii="Arial" w:eastAsia="Calibri" w:hAnsi="Arial" w:cs="Arial"/>
          <w:u w:val="single"/>
        </w:rPr>
        <w:t xml:space="preserve"> and potentially costly </w:t>
      </w:r>
      <w:r w:rsidRPr="00855627">
        <w:rPr>
          <w:rFonts w:ascii="Arial" w:eastAsia="Calibri" w:hAnsi="Arial" w:cs="Arial"/>
          <w:highlight w:val="cyan"/>
          <w:u w:val="single"/>
        </w:rPr>
        <w:t>policy shift in favor of “responsible” arms transfer standards are not immediately</w:t>
      </w:r>
      <w:r w:rsidRPr="00855627">
        <w:rPr>
          <w:rFonts w:ascii="Arial" w:eastAsia="Calibri" w:hAnsi="Arial" w:cs="Arial"/>
          <w:u w:val="single"/>
        </w:rPr>
        <w:t xml:space="preserve"> </w:t>
      </w:r>
      <w:r w:rsidRPr="00855627">
        <w:rPr>
          <w:rFonts w:ascii="Arial" w:eastAsia="Calibri" w:hAnsi="Arial" w:cs="Arial"/>
          <w:highlight w:val="cyan"/>
          <w:u w:val="single"/>
        </w:rPr>
        <w:t>clear</w:t>
      </w:r>
      <w:r w:rsidRPr="00855627">
        <w:rPr>
          <w:rFonts w:ascii="Arial" w:eastAsia="Calibri" w:hAnsi="Arial" w:cs="Arial"/>
        </w:rPr>
        <w:t xml:space="preserve">. </w:t>
      </w:r>
      <w:r w:rsidRPr="00855627">
        <w:rPr>
          <w:rFonts w:ascii="Arial" w:eastAsia="Calibri" w:hAnsi="Arial" w:cs="Arial"/>
          <w:b/>
          <w:iCs/>
          <w:sz w:val="22"/>
          <w:highlight w:val="cyan"/>
          <w:u w:val="single"/>
          <w:bdr w:val="single" w:sz="12" w:space="0" w:color="auto"/>
        </w:rPr>
        <w:t>States expect new policies (if implemented) to generate high material costs without material gain</w:t>
      </w:r>
      <w:r w:rsidRPr="00855627">
        <w:rPr>
          <w:rFonts w:ascii="Arial" w:eastAsia="Calibri" w:hAnsi="Arial" w:cs="Arial"/>
        </w:rPr>
        <w:t xml:space="preserve">. Existing practice does not reflect an established normative commitment. Defense industry lobbies were initially opposed or inattentive. Public opinion has been largely indifferent. Explanations that rely on material interests, </w:t>
      </w:r>
      <w:r w:rsidRPr="00855627">
        <w:rPr>
          <w:rFonts w:ascii="Arial" w:eastAsia="Calibri" w:hAnsi="Arial" w:cs="Arial"/>
        </w:rPr>
        <w:lastRenderedPageBreak/>
        <w:t xml:space="preserve">normative obligation, or domestic politics thus come up short. I argue instead that </w:t>
      </w:r>
      <w:r w:rsidRPr="00855627">
        <w:rPr>
          <w:rFonts w:ascii="Arial" w:eastAsia="Calibri" w:hAnsi="Arial" w:cs="Arial"/>
          <w:b/>
          <w:iCs/>
          <w:sz w:val="22"/>
          <w:highlight w:val="cyan"/>
          <w:u w:val="single"/>
          <w:bdr w:val="single" w:sz="12" w:space="0" w:color="auto"/>
        </w:rPr>
        <w:t>states strategically adopt policies in line with new norms out of concern for their international reputations</w:t>
      </w:r>
      <w:r w:rsidRPr="00855627">
        <w:rPr>
          <w:rFonts w:ascii="Arial" w:eastAsia="Calibri" w:hAnsi="Arial" w:cs="Arial"/>
        </w:rPr>
        <w:t xml:space="preserve">. Here, </w:t>
      </w:r>
      <w:r w:rsidRPr="00855627">
        <w:rPr>
          <w:rFonts w:ascii="Arial" w:eastAsia="Calibri" w:hAnsi="Arial" w:cs="Arial"/>
          <w:highlight w:val="cyan"/>
        </w:rPr>
        <w:t>maintaining a good reputation with</w:t>
      </w:r>
      <w:r w:rsidRPr="00855627">
        <w:rPr>
          <w:rFonts w:ascii="Arial" w:eastAsia="Calibri" w:hAnsi="Arial" w:cs="Arial"/>
        </w:rPr>
        <w:t xml:space="preserve"> other </w:t>
      </w:r>
      <w:r w:rsidRPr="00855627">
        <w:rPr>
          <w:rFonts w:ascii="Arial" w:eastAsia="Calibri" w:hAnsi="Arial" w:cs="Arial"/>
          <w:highlight w:val="cyan"/>
        </w:rPr>
        <w:t>international actors serves as a social incentive</w:t>
      </w:r>
      <w:r w:rsidRPr="00855627">
        <w:rPr>
          <w:rFonts w:ascii="Arial" w:eastAsia="Calibri" w:hAnsi="Arial" w:cs="Arial"/>
        </w:rPr>
        <w:t xml:space="preserve">, which can deliver social benefi ts. Yet </w:t>
      </w:r>
      <w:r w:rsidRPr="00855627">
        <w:rPr>
          <w:rFonts w:ascii="Arial" w:eastAsia="Calibri" w:hAnsi="Arial" w:cs="Arial"/>
          <w:u w:val="single"/>
        </w:rPr>
        <w:t>policy adoption motivated by such instrumental image building may not lead to compliance, if noncompliance is diffi cult for other international actors to observe.</w:t>
      </w:r>
      <w:r w:rsidRPr="00855627">
        <w:rPr>
          <w:rFonts w:ascii="Arial" w:eastAsia="Calibri" w:hAnsi="Arial" w:cs="Arial"/>
        </w:rPr>
        <w:t xml:space="preserve"> In fact, supportive states differ in their concern for compliance. I point to domestic politics as the source of this variation, where some </w:t>
      </w:r>
      <w:r w:rsidRPr="00855627">
        <w:rPr>
          <w:rFonts w:ascii="Arial" w:eastAsia="Calibri" w:hAnsi="Arial" w:cs="Arial"/>
          <w:b/>
          <w:iCs/>
          <w:sz w:val="22"/>
          <w:highlight w:val="cyan"/>
          <w:u w:val="single"/>
          <w:bdr w:val="single" w:sz="12" w:space="0" w:color="auto"/>
        </w:rPr>
        <w:t>states face conditions that make reputational damage from arms trade scandal</w:t>
      </w:r>
      <w:r w:rsidRPr="00855627">
        <w:rPr>
          <w:rFonts w:ascii="Arial" w:eastAsia="Calibri" w:hAnsi="Arial" w:cs="Arial"/>
        </w:rPr>
        <w:t xml:space="preserve"> at home more likely. </w:t>
      </w:r>
      <w:r w:rsidRPr="00855627">
        <w:rPr>
          <w:rFonts w:ascii="Arial" w:eastAsia="Calibri" w:hAnsi="Arial" w:cs="Arial"/>
          <w:u w:val="single"/>
        </w:rPr>
        <w:t>In cases of popular policy initiatives, states may commit to new policies as a means to establish, improve, or preserve their international social reputation.</w:t>
      </w:r>
      <w:r w:rsidRPr="00855627">
        <w:rPr>
          <w:rFonts w:ascii="Arial" w:eastAsia="Calibri" w:hAnsi="Arial" w:cs="Arial"/>
        </w:rPr>
        <w:t xml:space="preserve"> Simply defi ned, a reputation is a collective judgment of an actor’s character or the esteem in which that actor is held </w:t>
      </w:r>
      <w:proofErr w:type="gramStart"/>
      <w:r w:rsidRPr="00855627">
        <w:rPr>
          <w:rFonts w:ascii="Arial" w:eastAsia="Calibri" w:hAnsi="Arial" w:cs="Arial"/>
        </w:rPr>
        <w:t>( Oxford</w:t>
      </w:r>
      <w:proofErr w:type="gramEnd"/>
      <w:r w:rsidRPr="00855627">
        <w:rPr>
          <w:rFonts w:ascii="Arial" w:eastAsia="Calibri" w:hAnsi="Arial" w:cs="Arial"/>
        </w:rPr>
        <w:t xml:space="preserve"> English Dictionary 1989). In response to their social environments, </w:t>
      </w:r>
      <w:r w:rsidRPr="00855627">
        <w:rPr>
          <w:rFonts w:ascii="Arial" w:eastAsia="Calibri" w:hAnsi="Arial" w:cs="Arial"/>
          <w:highlight w:val="cyan"/>
          <w:u w:val="single"/>
        </w:rPr>
        <w:t>states</w:t>
      </w:r>
      <w:r w:rsidRPr="00855627">
        <w:rPr>
          <w:rFonts w:ascii="Arial" w:eastAsia="Calibri" w:hAnsi="Arial" w:cs="Arial"/>
          <w:u w:val="single"/>
        </w:rPr>
        <w:t xml:space="preserve"> may </w:t>
      </w:r>
      <w:r w:rsidRPr="00855627">
        <w:rPr>
          <w:rFonts w:ascii="Arial" w:eastAsia="Calibri" w:hAnsi="Arial" w:cs="Arial"/>
          <w:highlight w:val="cyan"/>
          <w:u w:val="single"/>
        </w:rPr>
        <w:t>strategically choose policies to build a reputation among other</w:t>
      </w:r>
      <w:r w:rsidRPr="00855627">
        <w:rPr>
          <w:rFonts w:ascii="Arial" w:eastAsia="Calibri" w:hAnsi="Arial" w:cs="Arial"/>
          <w:u w:val="single"/>
        </w:rPr>
        <w:t xml:space="preserve"> international </w:t>
      </w:r>
      <w:r w:rsidRPr="00855627">
        <w:rPr>
          <w:rFonts w:ascii="Arial" w:eastAsia="Calibri" w:hAnsi="Arial" w:cs="Arial"/>
          <w:highlight w:val="cyan"/>
          <w:u w:val="single"/>
        </w:rPr>
        <w:t>actors in line with their self-images as</w:t>
      </w:r>
      <w:r w:rsidRPr="00855627">
        <w:rPr>
          <w:rFonts w:ascii="Arial" w:eastAsia="Calibri" w:hAnsi="Arial" w:cs="Arial"/>
          <w:u w:val="single"/>
        </w:rPr>
        <w:t xml:space="preserve"> “responsible” or “</w:t>
      </w:r>
      <w:r w:rsidRPr="00855627">
        <w:rPr>
          <w:rFonts w:ascii="Arial" w:eastAsia="Calibri" w:hAnsi="Arial" w:cs="Arial"/>
          <w:highlight w:val="cyan"/>
          <w:u w:val="single"/>
        </w:rPr>
        <w:t>humanitarian</w:t>
      </w:r>
      <w:r w:rsidRPr="00855627">
        <w:rPr>
          <w:rFonts w:ascii="Arial" w:eastAsia="Calibri" w:hAnsi="Arial" w:cs="Arial"/>
          <w:u w:val="single"/>
        </w:rPr>
        <w:t xml:space="preserve">” international </w:t>
      </w:r>
      <w:r w:rsidRPr="00855627">
        <w:rPr>
          <w:rFonts w:ascii="Arial" w:eastAsia="Calibri" w:hAnsi="Arial" w:cs="Arial"/>
          <w:highlight w:val="cyan"/>
          <w:u w:val="single"/>
        </w:rPr>
        <w:t>citizens</w:t>
      </w:r>
      <w:r w:rsidRPr="00855627">
        <w:rPr>
          <w:rFonts w:ascii="Arial" w:eastAsia="Calibri" w:hAnsi="Arial" w:cs="Arial"/>
          <w:u w:val="single"/>
        </w:rPr>
        <w:t xml:space="preserve">. </w:t>
      </w:r>
      <w:r w:rsidRPr="00855627">
        <w:rPr>
          <w:rFonts w:ascii="Arial" w:eastAsia="Calibri" w:hAnsi="Arial" w:cs="Arial"/>
          <w:b/>
          <w:iCs/>
          <w:sz w:val="22"/>
          <w:highlight w:val="cyan"/>
          <w:u w:val="single"/>
          <w:bdr w:val="single" w:sz="12" w:space="0" w:color="auto"/>
        </w:rPr>
        <w:t>States care about their reputation</w:t>
      </w:r>
      <w:r w:rsidRPr="00855627">
        <w:rPr>
          <w:rFonts w:ascii="Arial" w:eastAsia="Calibri" w:hAnsi="Arial" w:cs="Arial"/>
          <w:b/>
          <w:iCs/>
          <w:sz w:val="22"/>
          <w:u w:val="single"/>
          <w:bdr w:val="single" w:sz="12" w:space="0" w:color="auto"/>
        </w:rPr>
        <w:t xml:space="preserve"> not only for the material benefits it can bring, but also—and sometimes primarily—</w:t>
      </w:r>
      <w:r w:rsidRPr="00855627">
        <w:rPr>
          <w:rFonts w:ascii="Arial" w:eastAsia="Calibri" w:hAnsi="Arial" w:cs="Arial"/>
          <w:b/>
          <w:iCs/>
          <w:sz w:val="22"/>
          <w:highlight w:val="cyan"/>
          <w:u w:val="single"/>
          <w:bdr w:val="single" w:sz="12" w:space="0" w:color="auto"/>
        </w:rPr>
        <w:t>for</w:t>
      </w:r>
      <w:r w:rsidRPr="00855627">
        <w:rPr>
          <w:rFonts w:ascii="Arial" w:eastAsia="Calibri" w:hAnsi="Arial" w:cs="Arial"/>
          <w:b/>
          <w:iCs/>
          <w:sz w:val="22"/>
          <w:u w:val="single"/>
          <w:bdr w:val="single" w:sz="12" w:space="0" w:color="auto"/>
        </w:rPr>
        <w:t xml:space="preserve"> its </w:t>
      </w:r>
      <w:r w:rsidRPr="00855627">
        <w:rPr>
          <w:rFonts w:ascii="Arial" w:eastAsia="Calibri" w:hAnsi="Arial" w:cs="Arial"/>
          <w:b/>
          <w:iCs/>
          <w:sz w:val="22"/>
          <w:highlight w:val="cyan"/>
          <w:u w:val="single"/>
          <w:bdr w:val="single" w:sz="12" w:space="0" w:color="auto"/>
        </w:rPr>
        <w:t>social benefits</w:t>
      </w:r>
      <w:r w:rsidRPr="00855627">
        <w:rPr>
          <w:rFonts w:ascii="Arial" w:eastAsia="Calibri" w:hAnsi="Arial" w:cs="Arial"/>
          <w:u w:val="single"/>
        </w:rPr>
        <w:t xml:space="preserve">, such as national self-esteem </w:t>
      </w:r>
      <w:r w:rsidRPr="00855627">
        <w:rPr>
          <w:rFonts w:ascii="Arial" w:eastAsia="Calibri" w:hAnsi="Arial" w:cs="Arial"/>
          <w:highlight w:val="cyan"/>
          <w:u w:val="single"/>
        </w:rPr>
        <w:t>or international standing</w:t>
      </w:r>
      <w:r w:rsidRPr="00855627">
        <w:rPr>
          <w:rFonts w:ascii="Arial" w:eastAsia="Calibri" w:hAnsi="Arial" w:cs="Arial"/>
          <w:u w:val="single"/>
        </w:rPr>
        <w:t xml:space="preserve"> </w:t>
      </w:r>
      <w:r w:rsidRPr="00855627">
        <w:rPr>
          <w:rFonts w:ascii="Arial" w:eastAsia="Calibri" w:hAnsi="Arial" w:cs="Arial"/>
          <w:highlight w:val="cyan"/>
          <w:u w:val="single"/>
        </w:rPr>
        <w:t>and legitimacy</w:t>
      </w:r>
      <w:r w:rsidRPr="00855627">
        <w:rPr>
          <w:rFonts w:ascii="Arial" w:eastAsia="Calibri" w:hAnsi="Arial" w:cs="Arial"/>
        </w:rPr>
        <w:t xml:space="preserve">. I use interviews, speeches, and other documents to assess states’ concern for reputation in what could be seen as a competition “to remain equal” with their peers (Bailey 1971:19). Such </w:t>
      </w:r>
      <w:r w:rsidRPr="00855627">
        <w:rPr>
          <w:rFonts w:ascii="Arial" w:eastAsia="Calibri" w:hAnsi="Arial" w:cs="Arial"/>
          <w:highlight w:val="cyan"/>
          <w:u w:val="single"/>
        </w:rPr>
        <w:t>social reputational concerns may</w:t>
      </w:r>
      <w:r w:rsidRPr="00855627">
        <w:rPr>
          <w:rFonts w:ascii="Arial" w:eastAsia="Calibri" w:hAnsi="Arial" w:cs="Arial"/>
          <w:u w:val="single"/>
        </w:rPr>
        <w:t xml:space="preserve"> also </w:t>
      </w:r>
      <w:r w:rsidRPr="00855627">
        <w:rPr>
          <w:rFonts w:ascii="Arial" w:eastAsia="Calibri" w:hAnsi="Arial" w:cs="Arial"/>
          <w:highlight w:val="cyan"/>
          <w:u w:val="single"/>
        </w:rPr>
        <w:t>pertain to human rights, climate change, development aid, peacekeeping participation, and other diplomatic</w:t>
      </w:r>
      <w:r w:rsidRPr="00855627">
        <w:rPr>
          <w:rFonts w:ascii="Arial" w:eastAsia="Calibri" w:hAnsi="Arial" w:cs="Arial"/>
          <w:u w:val="single"/>
        </w:rPr>
        <w:t xml:space="preserve">ally popular but otherwise costly </w:t>
      </w:r>
      <w:r w:rsidRPr="00855627">
        <w:rPr>
          <w:rFonts w:ascii="Arial" w:eastAsia="Calibri" w:hAnsi="Arial" w:cs="Arial"/>
          <w:highlight w:val="cyan"/>
          <w:u w:val="single"/>
        </w:rPr>
        <w:t>initiatives</w:t>
      </w:r>
      <w:r w:rsidRPr="00855627">
        <w:rPr>
          <w:rFonts w:ascii="Arial" w:eastAsia="Calibri" w:hAnsi="Arial" w:cs="Arial"/>
        </w:rPr>
        <w:t xml:space="preserve">. </w:t>
      </w:r>
      <w:r w:rsidRPr="00855627">
        <w:rPr>
          <w:rFonts w:ascii="Arial" w:eastAsia="Calibri" w:hAnsi="Arial" w:cs="Arial"/>
          <w:highlight w:val="cyan"/>
        </w:rPr>
        <w:t>Concern for international reputation may pressure states to commit to new policies</w:t>
      </w:r>
      <w:r w:rsidRPr="00855627">
        <w:rPr>
          <w:rFonts w:ascii="Arial" w:eastAsia="Calibri" w:hAnsi="Arial" w:cs="Arial"/>
        </w:rPr>
        <w:t xml:space="preserve">, but without international accountability mechanisms, those policies’ ability to inspire compliance may be limited. States may avoid implementing costly commitments when noncompliance is likely to go unpunished and norm internalization is weak. Under the right conditions, however, </w:t>
      </w:r>
      <w:r w:rsidRPr="00855627">
        <w:rPr>
          <w:rFonts w:ascii="Arial" w:eastAsia="Calibri" w:hAnsi="Arial" w:cs="Arial"/>
          <w:highlight w:val="cyan"/>
          <w:u w:val="single"/>
        </w:rPr>
        <w:t>domestic politics can provide incentives for states to avoid the appearance of “irresponsible” arms transfers</w:t>
      </w:r>
      <w:r w:rsidRPr="00855627">
        <w:rPr>
          <w:rFonts w:ascii="Arial" w:eastAsia="Calibri" w:hAnsi="Arial" w:cs="Arial"/>
        </w:rPr>
        <w:t xml:space="preserve">. In democracies especially, </w:t>
      </w:r>
      <w:r w:rsidRPr="00855627">
        <w:rPr>
          <w:rFonts w:ascii="Arial" w:eastAsia="Calibri" w:hAnsi="Arial" w:cs="Arial"/>
          <w:b/>
          <w:iCs/>
          <w:sz w:val="22"/>
          <w:highlight w:val="cyan"/>
          <w:u w:val="single"/>
          <w:bdr w:val="single" w:sz="12" w:space="0" w:color="auto"/>
        </w:rPr>
        <w:t>arms trade scandals can capture public attention and harm a government’s reputation</w:t>
      </w:r>
      <w:r w:rsidRPr="00855627">
        <w:rPr>
          <w:rFonts w:ascii="Arial" w:eastAsia="Calibri" w:hAnsi="Arial" w:cs="Arial"/>
        </w:rPr>
        <w:t xml:space="preserve"> among its constituents. </w:t>
      </w:r>
      <w:r w:rsidRPr="00855627">
        <w:rPr>
          <w:rFonts w:ascii="Arial" w:eastAsia="Calibri" w:hAnsi="Arial" w:cs="Arial"/>
          <w:u w:val="single"/>
        </w:rPr>
        <w:t xml:space="preserve">For those democracies in which transparency measures make more information available and nongovernmental organizations (NGOs) are able to take advantage of that information to spotlight “irresponsible” exports in the media, </w:t>
      </w:r>
      <w:r w:rsidRPr="00855627">
        <w:rPr>
          <w:rFonts w:ascii="Arial" w:eastAsia="Calibri" w:hAnsi="Arial" w:cs="Arial"/>
          <w:highlight w:val="cyan"/>
          <w:u w:val="single"/>
        </w:rPr>
        <w:t>scandal becomes more likely</w:t>
      </w:r>
      <w:r w:rsidRPr="00855627">
        <w:rPr>
          <w:rFonts w:ascii="Arial" w:eastAsia="Calibri" w:hAnsi="Arial" w:cs="Arial"/>
          <w:u w:val="single"/>
        </w:rPr>
        <w:t xml:space="preserve">. Those governments become more sensitive to the threat of scandal and impose greater export restraint in cases of clear-cut, severe norm violations to avoid reputational damage at home. </w:t>
      </w:r>
      <w:r w:rsidRPr="00855627">
        <w:rPr>
          <w:rFonts w:ascii="Arial" w:eastAsia="Calibri" w:hAnsi="Arial" w:cs="Arial"/>
          <w:highlight w:val="cyan"/>
          <w:u w:val="single"/>
        </w:rPr>
        <w:t>Governments</w:t>
      </w:r>
      <w:r w:rsidRPr="00855627">
        <w:rPr>
          <w:rFonts w:ascii="Arial" w:eastAsia="Calibri" w:hAnsi="Arial" w:cs="Arial"/>
          <w:u w:val="single"/>
        </w:rPr>
        <w:t xml:space="preserve"> thus </w:t>
      </w:r>
      <w:r w:rsidRPr="00855627">
        <w:rPr>
          <w:rFonts w:ascii="Arial" w:eastAsia="Calibri" w:hAnsi="Arial" w:cs="Arial"/>
          <w:highlight w:val="cyan"/>
          <w:u w:val="single"/>
        </w:rPr>
        <w:t>attempt to shape the perceptions</w:t>
      </w:r>
      <w:r w:rsidRPr="00855627">
        <w:rPr>
          <w:rFonts w:ascii="Arial" w:eastAsia="Calibri" w:hAnsi="Arial" w:cs="Arial"/>
          <w:u w:val="single"/>
        </w:rPr>
        <w:t xml:space="preserve"> that other actors have of them (i.e., their reputations) </w:t>
      </w:r>
      <w:r w:rsidRPr="00855627">
        <w:rPr>
          <w:rFonts w:ascii="Arial" w:eastAsia="Calibri" w:hAnsi="Arial" w:cs="Arial"/>
          <w:highlight w:val="cyan"/>
          <w:u w:val="single"/>
        </w:rPr>
        <w:t>in line with their national identity</w:t>
      </w:r>
      <w:r w:rsidRPr="00855627">
        <w:rPr>
          <w:rFonts w:ascii="Arial" w:eastAsia="Calibri" w:hAnsi="Arial" w:cs="Arial"/>
          <w:u w:val="single"/>
        </w:rPr>
        <w:t xml:space="preserve"> and values. They do this because of the social benefi ts a good reputation can bring.</w:t>
      </w:r>
      <w:r w:rsidRPr="00855627">
        <w:rPr>
          <w:rFonts w:ascii="Arial" w:eastAsia="Calibri" w:hAnsi="Arial" w:cs="Arial"/>
        </w:rPr>
        <w:t xml:space="preserve"> When their reputation is threatened—for example, by scandal or NGO shaming— governments may adjust their policies or practice to counter negative claims. In this way, policy support as a means to enhance, maintain, or repair reputation is a rational strategy to obtain social ends. Accounting for states as both strategic and social actors, social reputation can therefore be a powerful if often overlooked and undertheorized force in foreign-policy making. It can provide an explanation for a range of state and NGO behavior, including why </w:t>
      </w:r>
      <w:r w:rsidRPr="00855627">
        <w:rPr>
          <w:rFonts w:ascii="Arial" w:eastAsia="Calibri" w:hAnsi="Arial" w:cs="Arial"/>
          <w:b/>
          <w:iCs/>
          <w:sz w:val="22"/>
          <w:highlight w:val="cyan"/>
          <w:u w:val="single"/>
          <w:bdr w:val="single" w:sz="12" w:space="0" w:color="auto"/>
        </w:rPr>
        <w:t>states invest in agreements whose provisions place costly restrictions on their basic security and economic decision making.</w:t>
      </w:r>
    </w:p>
    <w:p w:rsidR="00855627" w:rsidRDefault="00855627" w:rsidP="00D64FB3">
      <w:pPr>
        <w:rPr>
          <w:rFonts w:eastAsia="Calibri"/>
          <w:highlight w:val="cyan"/>
        </w:rPr>
      </w:pPr>
    </w:p>
    <w:p w:rsidR="00855627" w:rsidRPr="00855627" w:rsidRDefault="00855627" w:rsidP="00855627">
      <w:pPr>
        <w:keepNext/>
        <w:keepLines/>
        <w:contextualSpacing/>
        <w:outlineLvl w:val="3"/>
        <w:rPr>
          <w:rFonts w:eastAsia="DengXian Light"/>
          <w:b/>
          <w:iCs/>
          <w:sz w:val="24"/>
        </w:rPr>
      </w:pPr>
      <w:r w:rsidRPr="00855627">
        <w:rPr>
          <w:rFonts w:eastAsia="DengXian Light"/>
          <w:b/>
          <w:iCs/>
          <w:sz w:val="24"/>
        </w:rPr>
        <w:t>SALW destroys sustainable development – affects infrastructure</w:t>
      </w:r>
    </w:p>
    <w:p w:rsidR="00855627" w:rsidRPr="00855627" w:rsidRDefault="00855627" w:rsidP="00855627">
      <w:pPr>
        <w:rPr>
          <w:rFonts w:eastAsia="Calibri"/>
          <w:b/>
          <w:bCs/>
        </w:rPr>
      </w:pPr>
      <w:r w:rsidRPr="00855627">
        <w:rPr>
          <w:rFonts w:eastAsia="Calibri"/>
          <w:b/>
          <w:bCs/>
        </w:rPr>
        <w:t xml:space="preserve">IANSA 17 </w:t>
      </w:r>
      <w:r w:rsidRPr="00855627">
        <w:rPr>
          <w:rFonts w:eastAsia="Calibri"/>
        </w:rPr>
        <w:t xml:space="preserve">[The International Action Network on Small Arms (IANSA) is a global movement to stop the proliferation of small arms and light weapons. They participate in UN meetings on small arms. “Illicit Flows of Small Arms and Light Weapons and Sustainable Development.” IANSA, June 2017, </w:t>
      </w:r>
      <w:hyperlink r:id="rId118" w:history="1">
        <w:r w:rsidRPr="00855627">
          <w:rPr>
            <w:rFonts w:eastAsia="Calibri"/>
          </w:rPr>
          <w:t>docs.wixstatic.com/ugd/bb4a5b_2d5434e3243d4eaebc869261fbdb0ad0.pdf</w:t>
        </w:r>
      </w:hyperlink>
      <w:r w:rsidRPr="00855627">
        <w:rPr>
          <w:rFonts w:eastAsia="Calibri"/>
        </w:rPr>
        <w:t>]</w:t>
      </w:r>
    </w:p>
    <w:p w:rsidR="00855627" w:rsidRPr="00855627" w:rsidRDefault="00855627" w:rsidP="00855627">
      <w:pPr>
        <w:rPr>
          <w:rFonts w:eastAsia="Calibri"/>
          <w:sz w:val="12"/>
        </w:rPr>
      </w:pPr>
      <w:r w:rsidRPr="00855627">
        <w:rPr>
          <w:rFonts w:eastAsia="Calibri"/>
          <w:sz w:val="12"/>
        </w:rPr>
        <w:t xml:space="preserve">World Bank data has revealed that </w:t>
      </w:r>
      <w:r w:rsidRPr="00855627">
        <w:rPr>
          <w:rFonts w:eastAsia="Calibri"/>
          <w:highlight w:val="cyan"/>
          <w:u w:val="single"/>
        </w:rPr>
        <w:t xml:space="preserve">poverty is declining </w:t>
      </w:r>
      <w:r w:rsidRPr="00855627">
        <w:rPr>
          <w:rFonts w:eastAsia="Calibri"/>
          <w:u w:val="single"/>
        </w:rPr>
        <w:t xml:space="preserve">for much of the world, </w:t>
      </w:r>
      <w:r w:rsidRPr="00855627">
        <w:rPr>
          <w:rFonts w:eastAsia="Calibri"/>
          <w:highlight w:val="cyan"/>
          <w:u w:val="single"/>
        </w:rPr>
        <w:t xml:space="preserve">but </w:t>
      </w:r>
      <w:r w:rsidRPr="00855627">
        <w:rPr>
          <w:rFonts w:eastAsia="Calibri"/>
          <w:b/>
          <w:iCs/>
          <w:sz w:val="22"/>
          <w:highlight w:val="cyan"/>
          <w:u w:val="single"/>
          <w:bdr w:val="single" w:sz="12" w:space="0" w:color="auto"/>
        </w:rPr>
        <w:t>countries affected by violence are</w:t>
      </w:r>
      <w:r w:rsidRPr="00855627">
        <w:rPr>
          <w:rFonts w:eastAsia="Calibri"/>
          <w:b/>
          <w:iCs/>
          <w:sz w:val="22"/>
          <w:u w:val="single"/>
          <w:bdr w:val="single" w:sz="12" w:space="0" w:color="auto"/>
        </w:rPr>
        <w:t xml:space="preserve"> lagging </w:t>
      </w:r>
      <w:r w:rsidRPr="00855627">
        <w:rPr>
          <w:rFonts w:eastAsia="Calibri"/>
          <w:b/>
          <w:iCs/>
          <w:sz w:val="22"/>
          <w:highlight w:val="cyan"/>
          <w:u w:val="single"/>
          <w:bdr w:val="single" w:sz="12" w:space="0" w:color="auto"/>
        </w:rPr>
        <w:t>behind</w:t>
      </w:r>
      <w:r w:rsidRPr="00855627">
        <w:rPr>
          <w:rFonts w:eastAsia="Calibri"/>
          <w:sz w:val="12"/>
        </w:rPr>
        <w:t>. The effects of violence are long lasting. “</w:t>
      </w:r>
      <w:r w:rsidRPr="00855627">
        <w:rPr>
          <w:rFonts w:eastAsia="Calibri"/>
          <w:u w:val="single"/>
        </w:rPr>
        <w:t xml:space="preserve">People in fragile and </w:t>
      </w:r>
      <w:r w:rsidRPr="00855627">
        <w:rPr>
          <w:rFonts w:eastAsia="Calibri"/>
          <w:b/>
          <w:iCs/>
          <w:sz w:val="22"/>
          <w:highlight w:val="cyan"/>
          <w:u w:val="single"/>
          <w:bdr w:val="single" w:sz="12" w:space="0" w:color="auto"/>
        </w:rPr>
        <w:t xml:space="preserve">conflict-affected states are more </w:t>
      </w:r>
      <w:r w:rsidRPr="00855627">
        <w:rPr>
          <w:rFonts w:eastAsia="Calibri"/>
          <w:b/>
          <w:iCs/>
          <w:sz w:val="22"/>
          <w:u w:val="single"/>
          <w:bdr w:val="single" w:sz="12" w:space="0" w:color="auto"/>
        </w:rPr>
        <w:t xml:space="preserve">likely to be </w:t>
      </w:r>
      <w:r w:rsidRPr="00855627">
        <w:rPr>
          <w:rFonts w:eastAsia="Calibri"/>
          <w:b/>
          <w:iCs/>
          <w:sz w:val="22"/>
          <w:highlight w:val="cyan"/>
          <w:u w:val="single"/>
          <w:bdr w:val="single" w:sz="12" w:space="0" w:color="auto"/>
        </w:rPr>
        <w:t>impoverished</w:t>
      </w:r>
      <w:r w:rsidRPr="00855627">
        <w:rPr>
          <w:rFonts w:eastAsia="Calibri"/>
          <w:u w:val="single"/>
        </w:rPr>
        <w:t xml:space="preserve">, to miss out on schooling, </w:t>
      </w:r>
      <w:r w:rsidRPr="00855627">
        <w:rPr>
          <w:rFonts w:eastAsia="Calibri"/>
          <w:highlight w:val="cyan"/>
          <w:u w:val="single"/>
        </w:rPr>
        <w:t>and</w:t>
      </w:r>
      <w:r w:rsidRPr="00855627">
        <w:rPr>
          <w:rFonts w:eastAsia="Calibri"/>
          <w:u w:val="single"/>
        </w:rPr>
        <w:t xml:space="preserve"> to </w:t>
      </w:r>
      <w:r w:rsidRPr="00855627">
        <w:rPr>
          <w:rFonts w:eastAsia="Calibri"/>
          <w:b/>
          <w:iCs/>
          <w:sz w:val="22"/>
          <w:highlight w:val="cyan"/>
          <w:u w:val="single"/>
          <w:bdr w:val="single" w:sz="12" w:space="0" w:color="auto"/>
        </w:rPr>
        <w:t>lack access to basic health services</w:t>
      </w:r>
      <w:r w:rsidRPr="00855627">
        <w:rPr>
          <w:rFonts w:eastAsia="Calibri"/>
          <w:u w:val="single"/>
        </w:rPr>
        <w:t xml:space="preserve">. </w:t>
      </w:r>
      <w:r w:rsidRPr="00855627">
        <w:rPr>
          <w:rFonts w:eastAsia="Calibri"/>
          <w:sz w:val="12"/>
        </w:rPr>
        <w:t xml:space="preserve">Children born in a fragile or conflict-affected state are twice as likely to be undernourished and nearly twice as likely to lack access to improved water; those of primary-school age are three times as likely not to be enrolled in school; and they are nearly twice as likely to die before their fifth birthday.”1 Countries suffering from sustained levels of armed conflict or violence are also those furthest from reaching their Millennium Development Goal targets. The complex linkages among </w:t>
      </w:r>
      <w:r w:rsidRPr="00855627">
        <w:rPr>
          <w:rFonts w:eastAsia="Calibri"/>
          <w:u w:val="single"/>
        </w:rPr>
        <w:t xml:space="preserve">arms, violence, </w:t>
      </w:r>
      <w:r w:rsidRPr="00855627">
        <w:rPr>
          <w:rFonts w:eastAsia="Calibri"/>
          <w:highlight w:val="cyan"/>
          <w:u w:val="single"/>
        </w:rPr>
        <w:t>conflict and development continue to play out</w:t>
      </w:r>
      <w:r w:rsidRPr="00855627">
        <w:rPr>
          <w:rFonts w:eastAsia="Calibri"/>
          <w:u w:val="single"/>
        </w:rPr>
        <w:t xml:space="preserve"> in States </w:t>
      </w:r>
      <w:r w:rsidRPr="00855627">
        <w:rPr>
          <w:rFonts w:eastAsia="Calibri"/>
          <w:u w:val="single"/>
        </w:rPr>
        <w:lastRenderedPageBreak/>
        <w:t xml:space="preserve">around the world, </w:t>
      </w:r>
      <w:r w:rsidRPr="00855627">
        <w:rPr>
          <w:rFonts w:eastAsia="Calibri"/>
          <w:highlight w:val="cyan"/>
          <w:u w:val="single"/>
        </w:rPr>
        <w:t xml:space="preserve">as demonstrated in </w:t>
      </w:r>
      <w:r w:rsidRPr="00855627">
        <w:rPr>
          <w:rFonts w:eastAsia="Calibri"/>
          <w:u w:val="single"/>
        </w:rPr>
        <w:t xml:space="preserve">recent </w:t>
      </w:r>
      <w:r w:rsidRPr="00855627">
        <w:rPr>
          <w:rFonts w:eastAsia="Calibri"/>
          <w:highlight w:val="cyan"/>
          <w:u w:val="single"/>
        </w:rPr>
        <w:t xml:space="preserve">reports to the Security Council </w:t>
      </w:r>
      <w:r w:rsidRPr="00855627">
        <w:rPr>
          <w:rFonts w:eastAsia="Calibri"/>
          <w:u w:val="single"/>
        </w:rPr>
        <w:t>on Afghanistan, the Central African Republic, the Democratic Republic of the Congo, Somalia, South Sudan, the Sudan, the Syrian Arab Republic and elsewhere.”</w:t>
      </w:r>
      <w:r w:rsidRPr="00855627">
        <w:rPr>
          <w:rFonts w:eastAsia="Calibri"/>
          <w:sz w:val="12"/>
        </w:rPr>
        <w:t xml:space="preserve"> – UN Secretary General, Report on Small Arms and Light Weapons, 2015 (S/2015/289) By adopting the United Nations Program of Action (PoA) in July 2001 all governments around the world jointly expressed their ‘grave concern’ that “the illicit manufacture, </w:t>
      </w:r>
      <w:r w:rsidRPr="00855627">
        <w:rPr>
          <w:rFonts w:eastAsia="Calibri"/>
          <w:u w:val="single"/>
        </w:rPr>
        <w:t xml:space="preserve">transfer and </w:t>
      </w:r>
      <w:r w:rsidRPr="00855627">
        <w:rPr>
          <w:rFonts w:eastAsia="Calibri"/>
          <w:b/>
          <w:iCs/>
          <w:sz w:val="22"/>
          <w:highlight w:val="cyan"/>
          <w:u w:val="single"/>
          <w:bdr w:val="single" w:sz="12" w:space="0" w:color="auto"/>
        </w:rPr>
        <w:t>circulation of s</w:t>
      </w:r>
      <w:r w:rsidRPr="00855627">
        <w:rPr>
          <w:rFonts w:eastAsia="Calibri"/>
          <w:b/>
          <w:iCs/>
          <w:sz w:val="22"/>
          <w:u w:val="single"/>
          <w:bdr w:val="single" w:sz="12" w:space="0" w:color="auto"/>
        </w:rPr>
        <w:t xml:space="preserve">mall </w:t>
      </w:r>
      <w:r w:rsidRPr="00855627">
        <w:rPr>
          <w:rFonts w:eastAsia="Calibri"/>
          <w:b/>
          <w:iCs/>
          <w:sz w:val="22"/>
          <w:highlight w:val="cyan"/>
          <w:u w:val="single"/>
          <w:bdr w:val="single" w:sz="12" w:space="0" w:color="auto"/>
        </w:rPr>
        <w:t>a</w:t>
      </w:r>
      <w:r w:rsidRPr="00855627">
        <w:rPr>
          <w:rFonts w:eastAsia="Calibri"/>
          <w:b/>
          <w:iCs/>
          <w:sz w:val="22"/>
          <w:u w:val="single"/>
          <w:bdr w:val="single" w:sz="12" w:space="0" w:color="auto"/>
        </w:rPr>
        <w:t xml:space="preserve">rms and </w:t>
      </w:r>
      <w:r w:rsidRPr="00855627">
        <w:rPr>
          <w:rFonts w:eastAsia="Calibri"/>
          <w:b/>
          <w:iCs/>
          <w:sz w:val="22"/>
          <w:highlight w:val="cyan"/>
          <w:u w:val="single"/>
          <w:bdr w:val="single" w:sz="12" w:space="0" w:color="auto"/>
        </w:rPr>
        <w:t>l</w:t>
      </w:r>
      <w:r w:rsidRPr="00855627">
        <w:rPr>
          <w:rFonts w:eastAsia="Calibri"/>
          <w:b/>
          <w:iCs/>
          <w:sz w:val="22"/>
          <w:u w:val="single"/>
          <w:bdr w:val="single" w:sz="12" w:space="0" w:color="auto"/>
        </w:rPr>
        <w:t xml:space="preserve">ight </w:t>
      </w:r>
      <w:r w:rsidRPr="00855627">
        <w:rPr>
          <w:rFonts w:eastAsia="Calibri"/>
          <w:b/>
          <w:iCs/>
          <w:sz w:val="22"/>
          <w:highlight w:val="cyan"/>
          <w:u w:val="single"/>
          <w:bdr w:val="single" w:sz="12" w:space="0" w:color="auto"/>
        </w:rPr>
        <w:t>w</w:t>
      </w:r>
      <w:r w:rsidRPr="00855627">
        <w:rPr>
          <w:rFonts w:eastAsia="Calibri"/>
          <w:b/>
          <w:iCs/>
          <w:sz w:val="22"/>
          <w:u w:val="single"/>
          <w:bdr w:val="single" w:sz="12" w:space="0" w:color="auto"/>
        </w:rPr>
        <w:t xml:space="preserve">eapons and their excessive accumulation </w:t>
      </w:r>
      <w:r w:rsidRPr="00855627">
        <w:rPr>
          <w:rFonts w:eastAsia="Calibri"/>
          <w:b/>
          <w:iCs/>
          <w:sz w:val="22"/>
          <w:highlight w:val="cyan"/>
          <w:u w:val="single"/>
          <w:bdr w:val="single" w:sz="12" w:space="0" w:color="auto"/>
        </w:rPr>
        <w:t>and uncontrolled spread in</w:t>
      </w:r>
      <w:r w:rsidRPr="00855627">
        <w:rPr>
          <w:rFonts w:eastAsia="Calibri"/>
          <w:b/>
          <w:iCs/>
          <w:sz w:val="22"/>
          <w:u w:val="single"/>
          <w:bdr w:val="single" w:sz="12" w:space="0" w:color="auto"/>
        </w:rPr>
        <w:t xml:space="preserve"> many regions of </w:t>
      </w:r>
      <w:r w:rsidRPr="00855627">
        <w:rPr>
          <w:rFonts w:eastAsia="Calibri"/>
          <w:b/>
          <w:iCs/>
          <w:sz w:val="22"/>
          <w:highlight w:val="cyan"/>
          <w:u w:val="single"/>
          <w:bdr w:val="single" w:sz="12" w:space="0" w:color="auto"/>
        </w:rPr>
        <w:t>the world</w:t>
      </w:r>
      <w:r w:rsidRPr="00855627">
        <w:rPr>
          <w:rFonts w:eastAsia="Calibri"/>
          <w:u w:val="single"/>
        </w:rPr>
        <w:t xml:space="preserve">… </w:t>
      </w:r>
      <w:r w:rsidRPr="00855627">
        <w:rPr>
          <w:rFonts w:eastAsia="Calibri"/>
          <w:b/>
          <w:iCs/>
          <w:sz w:val="22"/>
          <w:highlight w:val="cyan"/>
          <w:u w:val="single"/>
          <w:bdr w:val="single" w:sz="12" w:space="0" w:color="auto"/>
        </w:rPr>
        <w:t>have a wide range of humanitarian and socio-economic consequences and</w:t>
      </w:r>
      <w:r w:rsidRPr="00855627">
        <w:rPr>
          <w:rFonts w:eastAsia="Calibri"/>
          <w:b/>
          <w:iCs/>
          <w:sz w:val="22"/>
          <w:u w:val="single"/>
          <w:bdr w:val="single" w:sz="12" w:space="0" w:color="auto"/>
        </w:rPr>
        <w:t xml:space="preserve"> pose a serious </w:t>
      </w:r>
      <w:r w:rsidRPr="00855627">
        <w:rPr>
          <w:rFonts w:eastAsia="Calibri"/>
          <w:b/>
          <w:iCs/>
          <w:sz w:val="22"/>
          <w:highlight w:val="cyan"/>
          <w:u w:val="single"/>
          <w:bdr w:val="single" w:sz="12" w:space="0" w:color="auto"/>
        </w:rPr>
        <w:t>threat</w:t>
      </w:r>
      <w:r w:rsidRPr="00855627">
        <w:rPr>
          <w:rFonts w:eastAsia="Calibri"/>
          <w:b/>
          <w:iCs/>
          <w:sz w:val="22"/>
          <w:u w:val="single"/>
          <w:bdr w:val="single" w:sz="12" w:space="0" w:color="auto"/>
        </w:rPr>
        <w:t xml:space="preserve"> to peace, reconciliation, safety, security, stability and </w:t>
      </w:r>
      <w:r w:rsidRPr="00855627">
        <w:rPr>
          <w:rFonts w:eastAsia="Calibri"/>
          <w:b/>
          <w:iCs/>
          <w:sz w:val="22"/>
          <w:highlight w:val="cyan"/>
          <w:u w:val="single"/>
          <w:bdr w:val="single" w:sz="12" w:space="0" w:color="auto"/>
        </w:rPr>
        <w:t xml:space="preserve">sustainable development </w:t>
      </w:r>
      <w:r w:rsidRPr="00855627">
        <w:rPr>
          <w:rFonts w:eastAsia="Calibri"/>
          <w:b/>
          <w:iCs/>
          <w:sz w:val="22"/>
          <w:u w:val="single"/>
          <w:bdr w:val="single" w:sz="12" w:space="0" w:color="auto"/>
        </w:rPr>
        <w:t>at the individual, local, national, regional and international levels</w:t>
      </w:r>
      <w:r w:rsidRPr="00855627">
        <w:rPr>
          <w:rFonts w:eastAsia="Calibri"/>
          <w:u w:val="single"/>
        </w:rPr>
        <w:t>.</w:t>
      </w:r>
      <w:r w:rsidRPr="00855627">
        <w:rPr>
          <w:rFonts w:eastAsia="Calibri"/>
          <w:sz w:val="12"/>
        </w:rPr>
        <w:t xml:space="preserve">”2 Fourteen years later, in September 2015, all Member States committed themselves to ‘significantly reduce illicit arms flows’ under Agenda 2030 for the Sustainable Development Goals (SDGs). These contain 17 goals and 169 corresponding targets that must be achieved by 2030.3 </w:t>
      </w:r>
      <w:proofErr w:type="gramStart"/>
      <w:r w:rsidRPr="00855627">
        <w:rPr>
          <w:rFonts w:eastAsia="Calibri"/>
          <w:sz w:val="12"/>
        </w:rPr>
        <w:t>How</w:t>
      </w:r>
      <w:proofErr w:type="gramEnd"/>
      <w:r w:rsidRPr="00855627">
        <w:rPr>
          <w:rFonts w:eastAsia="Calibri"/>
          <w:sz w:val="12"/>
        </w:rPr>
        <w:t xml:space="preserve"> do illicit flows of SALW undermine sustainable development? • An estimated </w:t>
      </w:r>
      <w:r w:rsidRPr="00855627">
        <w:rPr>
          <w:rFonts w:eastAsia="Calibri"/>
          <w:u w:val="single"/>
        </w:rPr>
        <w:t>2 million people in non-conflict settings are estimated to be living with lifechanging non-lethal injuries from firearms, affecting not just individuals but entire communities</w:t>
      </w:r>
      <w:r w:rsidRPr="00855627">
        <w:rPr>
          <w:rFonts w:eastAsia="Calibri"/>
          <w:sz w:val="12"/>
        </w:rPr>
        <w:t xml:space="preserve">.4 • </w:t>
      </w:r>
      <w:r w:rsidRPr="00855627">
        <w:rPr>
          <w:rFonts w:eastAsia="Calibri"/>
          <w:b/>
          <w:iCs/>
          <w:sz w:val="22"/>
          <w:u w:val="single"/>
          <w:bdr w:val="single" w:sz="12" w:space="0" w:color="auto"/>
        </w:rPr>
        <w:t xml:space="preserve">After a conflict ends, the average </w:t>
      </w:r>
      <w:r w:rsidRPr="00855627">
        <w:rPr>
          <w:rFonts w:eastAsia="Calibri"/>
          <w:b/>
          <w:iCs/>
          <w:sz w:val="22"/>
          <w:highlight w:val="cyan"/>
          <w:u w:val="single"/>
          <w:bdr w:val="single" w:sz="12" w:space="0" w:color="auto"/>
        </w:rPr>
        <w:t>society takes more than 10 years to return to the level of human rights</w:t>
      </w:r>
      <w:r w:rsidRPr="00855627">
        <w:rPr>
          <w:rFonts w:eastAsia="Calibri"/>
          <w:b/>
          <w:iCs/>
          <w:sz w:val="22"/>
          <w:u w:val="single"/>
          <w:bdr w:val="single" w:sz="12" w:space="0" w:color="auto"/>
        </w:rPr>
        <w:t xml:space="preserve"> observance </w:t>
      </w:r>
      <w:r w:rsidRPr="00855627">
        <w:rPr>
          <w:rFonts w:eastAsia="Calibri"/>
          <w:b/>
          <w:iCs/>
          <w:sz w:val="22"/>
          <w:highlight w:val="cyan"/>
          <w:u w:val="single"/>
          <w:bdr w:val="single" w:sz="12" w:space="0" w:color="auto"/>
        </w:rPr>
        <w:t>before the conflict</w:t>
      </w:r>
      <w:r w:rsidRPr="00855627">
        <w:rPr>
          <w:rFonts w:eastAsia="Calibri"/>
          <w:sz w:val="12"/>
        </w:rPr>
        <w:t xml:space="preserve">.5 • </w:t>
      </w:r>
      <w:r w:rsidRPr="00855627">
        <w:rPr>
          <w:rFonts w:eastAsia="Calibri"/>
          <w:u w:val="single"/>
        </w:rPr>
        <w:t xml:space="preserve">The ten most lethal armed conflicts in 2016 were reported to be: Syria, Iraq, Afghanistan, Yemen, Somalia, Sudan, Turkey, South Sudan and Nigeria.6 But other countries with very high reported rates of lethal violence per 100,000 in 2014 were Honduras (75), El Salvador (64) Venezuela (62), Lesotho (38), Jamaica (36) and South Africa </w:t>
      </w:r>
      <w:r w:rsidRPr="00855627">
        <w:rPr>
          <w:rFonts w:eastAsia="Calibri"/>
          <w:sz w:val="12"/>
        </w:rPr>
        <w:t xml:space="preserve">(33).7 • Conflict and violent crime is breeding ground for organized crime, trafficking in drugs and precious minerals, terrorism, corruption, bribery, theft and tax evasion that cost some US $1.26 trillion for developing countries per year.8 • </w:t>
      </w:r>
      <w:r w:rsidRPr="00855627">
        <w:rPr>
          <w:rFonts w:eastAsia="Calibri"/>
          <w:highlight w:val="cyan"/>
          <w:u w:val="single"/>
        </w:rPr>
        <w:t>Survivors</w:t>
      </w:r>
      <w:r w:rsidRPr="00855627">
        <w:rPr>
          <w:rFonts w:eastAsia="Calibri"/>
          <w:u w:val="single"/>
        </w:rPr>
        <w:t xml:space="preserve"> of arms-related violence with physical and psychological impairments </w:t>
      </w:r>
      <w:r w:rsidRPr="00855627">
        <w:rPr>
          <w:rFonts w:eastAsia="Calibri"/>
          <w:highlight w:val="cyan"/>
          <w:u w:val="single"/>
        </w:rPr>
        <w:t>face</w:t>
      </w:r>
      <w:r w:rsidRPr="00855627">
        <w:rPr>
          <w:rFonts w:eastAsia="Calibri"/>
          <w:u w:val="single"/>
        </w:rPr>
        <w:t xml:space="preserve"> higher </w:t>
      </w:r>
      <w:r w:rsidRPr="00855627">
        <w:rPr>
          <w:rFonts w:eastAsia="Calibri"/>
          <w:highlight w:val="cyan"/>
          <w:u w:val="single"/>
        </w:rPr>
        <w:t>barriers to</w:t>
      </w:r>
      <w:r w:rsidRPr="00855627">
        <w:rPr>
          <w:rFonts w:eastAsia="Calibri"/>
          <w:u w:val="single"/>
        </w:rPr>
        <w:t xml:space="preserve"> effective employment, well -being, and </w:t>
      </w:r>
      <w:r w:rsidRPr="00855627">
        <w:rPr>
          <w:rFonts w:eastAsia="Calibri"/>
          <w:highlight w:val="cyan"/>
          <w:u w:val="single"/>
        </w:rPr>
        <w:t xml:space="preserve">reintegration into community </w:t>
      </w:r>
      <w:r w:rsidRPr="00855627">
        <w:rPr>
          <w:rFonts w:eastAsia="Calibri"/>
          <w:u w:val="single"/>
        </w:rPr>
        <w:t>and family life</w:t>
      </w:r>
      <w:r w:rsidRPr="00855627">
        <w:rPr>
          <w:rFonts w:eastAsia="Calibri"/>
          <w:sz w:val="12"/>
        </w:rPr>
        <w:t xml:space="preserve">.9 • The proliferation of small arms tends to impact negatively on women’s equality and bargaining power within the household, their mobility and their political participation, and can detrimentally affect women’s access to, and use of, resources and business and employment opportunities.10 • The rate of children leaving primary school in conflict affected countries reached 50 per cent in 2011 and the UN Secretary-General noted other substantial impact of current </w:t>
      </w:r>
      <w:r w:rsidRPr="00855627">
        <w:rPr>
          <w:rFonts w:eastAsia="Calibri"/>
          <w:u w:val="single"/>
        </w:rPr>
        <w:t xml:space="preserve">conflicts on children, including in relation to their recruitment and use, </w:t>
      </w:r>
      <w:r w:rsidRPr="00855627">
        <w:rPr>
          <w:rFonts w:eastAsia="Calibri"/>
          <w:b/>
          <w:iCs/>
          <w:sz w:val="22"/>
          <w:u w:val="single"/>
          <w:bdr w:val="single" w:sz="12" w:space="0" w:color="auto"/>
        </w:rPr>
        <w:t>sexual abuse and exploitation, killing and/or maiming and displacement, as well as the destruction of their schools and homes.</w:t>
      </w:r>
      <w:r w:rsidRPr="00855627">
        <w:rPr>
          <w:rFonts w:eastAsia="Calibri"/>
          <w:sz w:val="12"/>
        </w:rPr>
        <w:t xml:space="preserve">11 </w:t>
      </w:r>
      <w:r w:rsidRPr="00855627">
        <w:rPr>
          <w:rFonts w:eastAsia="Calibri"/>
          <w:u w:val="single"/>
        </w:rPr>
        <w:t xml:space="preserve">Particularly in contexts of armed conflict, </w:t>
      </w:r>
      <w:r w:rsidRPr="00855627">
        <w:rPr>
          <w:rFonts w:eastAsia="Calibri"/>
          <w:highlight w:val="cyan"/>
          <w:u w:val="single"/>
        </w:rPr>
        <w:t>the abuse of arms can lead to</w:t>
      </w:r>
      <w:r w:rsidRPr="00855627">
        <w:rPr>
          <w:rFonts w:eastAsia="Calibri"/>
          <w:u w:val="single"/>
        </w:rPr>
        <w:t xml:space="preserve"> the </w:t>
      </w:r>
      <w:r w:rsidRPr="00855627">
        <w:rPr>
          <w:rFonts w:eastAsia="Calibri"/>
          <w:b/>
          <w:iCs/>
          <w:sz w:val="22"/>
          <w:highlight w:val="cyan"/>
          <w:u w:val="single"/>
          <w:bdr w:val="single" w:sz="12" w:space="0" w:color="auto"/>
        </w:rPr>
        <w:t>damage, destruction and</w:t>
      </w:r>
      <w:r w:rsidRPr="00855627">
        <w:rPr>
          <w:rFonts w:eastAsia="Calibri"/>
          <w:b/>
          <w:iCs/>
          <w:sz w:val="22"/>
          <w:u w:val="single"/>
          <w:bdr w:val="single" w:sz="12" w:space="0" w:color="auto"/>
        </w:rPr>
        <w:t xml:space="preserve">/ or </w:t>
      </w:r>
      <w:r w:rsidRPr="00855627">
        <w:rPr>
          <w:rFonts w:eastAsia="Calibri"/>
          <w:b/>
          <w:iCs/>
          <w:sz w:val="22"/>
          <w:highlight w:val="cyan"/>
          <w:u w:val="single"/>
          <w:bdr w:val="single" w:sz="12" w:space="0" w:color="auto"/>
        </w:rPr>
        <w:t>closure of civilian infrastructure</w:t>
      </w:r>
      <w:r w:rsidRPr="00855627">
        <w:rPr>
          <w:rFonts w:eastAsia="Calibri"/>
          <w:b/>
          <w:iCs/>
          <w:sz w:val="22"/>
          <w:u w:val="single"/>
          <w:bdr w:val="single" w:sz="12" w:space="0" w:color="auto"/>
        </w:rPr>
        <w:t xml:space="preserve"> such as schools, hospitals, places of work, markets, residential areas, buildings and areas of religious and cultural significance, </w:t>
      </w:r>
      <w:r w:rsidRPr="00855627">
        <w:rPr>
          <w:rFonts w:eastAsia="Calibri"/>
          <w:b/>
          <w:iCs/>
          <w:sz w:val="22"/>
          <w:highlight w:val="cyan"/>
          <w:u w:val="single"/>
          <w:bdr w:val="single" w:sz="12" w:space="0" w:color="auto"/>
        </w:rPr>
        <w:t xml:space="preserve">as well as </w:t>
      </w:r>
      <w:r w:rsidRPr="00855627">
        <w:rPr>
          <w:rFonts w:eastAsia="Calibri"/>
          <w:b/>
          <w:iCs/>
          <w:sz w:val="22"/>
          <w:u w:val="single"/>
          <w:bdr w:val="single" w:sz="12" w:space="0" w:color="auto"/>
        </w:rPr>
        <w:t xml:space="preserve">to </w:t>
      </w:r>
      <w:r w:rsidRPr="00855627">
        <w:rPr>
          <w:rFonts w:eastAsia="Calibri"/>
          <w:b/>
          <w:iCs/>
          <w:sz w:val="22"/>
          <w:highlight w:val="cyan"/>
          <w:u w:val="single"/>
          <w:bdr w:val="single" w:sz="12" w:space="0" w:color="auto"/>
        </w:rPr>
        <w:t>a breakdown in basic services</w:t>
      </w:r>
      <w:r w:rsidRPr="00855627">
        <w:rPr>
          <w:rFonts w:eastAsia="Calibri"/>
          <w:u w:val="single"/>
        </w:rPr>
        <w:t>.</w:t>
      </w:r>
      <w:r w:rsidRPr="00855627">
        <w:rPr>
          <w:rFonts w:eastAsia="Calibri"/>
          <w:sz w:val="12"/>
        </w:rPr>
        <w:t xml:space="preserve">12 </w:t>
      </w:r>
      <w:r w:rsidRPr="00855627">
        <w:rPr>
          <w:rFonts w:eastAsia="Calibri"/>
          <w:u w:val="single"/>
        </w:rPr>
        <w:t xml:space="preserve">In turn, civilians, including </w:t>
      </w:r>
      <w:r w:rsidRPr="00855627">
        <w:rPr>
          <w:rFonts w:eastAsia="Calibri"/>
          <w:highlight w:val="cyan"/>
          <w:u w:val="single"/>
        </w:rPr>
        <w:t>i</w:t>
      </w:r>
      <w:r w:rsidRPr="00855627">
        <w:rPr>
          <w:rFonts w:eastAsia="Calibri"/>
          <w:u w:val="single"/>
        </w:rPr>
        <w:t xml:space="preserve">nternally </w:t>
      </w:r>
      <w:r w:rsidRPr="00855627">
        <w:rPr>
          <w:rFonts w:eastAsia="Calibri"/>
          <w:highlight w:val="cyan"/>
          <w:u w:val="single"/>
        </w:rPr>
        <w:t>d</w:t>
      </w:r>
      <w:r w:rsidRPr="00855627">
        <w:rPr>
          <w:rFonts w:eastAsia="Calibri"/>
          <w:u w:val="single"/>
        </w:rPr>
        <w:t xml:space="preserve">isplaced </w:t>
      </w:r>
      <w:r w:rsidRPr="00855627">
        <w:rPr>
          <w:rFonts w:eastAsia="Calibri"/>
          <w:highlight w:val="cyan"/>
          <w:u w:val="single"/>
        </w:rPr>
        <w:t>p</w:t>
      </w:r>
      <w:r w:rsidRPr="00855627">
        <w:rPr>
          <w:rFonts w:eastAsia="Calibri"/>
          <w:u w:val="single"/>
        </w:rPr>
        <w:t xml:space="preserve">ersons </w:t>
      </w:r>
      <w:r w:rsidRPr="00855627">
        <w:rPr>
          <w:rFonts w:eastAsia="Calibri"/>
          <w:highlight w:val="cyan"/>
          <w:u w:val="single"/>
        </w:rPr>
        <w:t>and refugees, can be deprived</w:t>
      </w:r>
      <w:r w:rsidRPr="00855627">
        <w:rPr>
          <w:rFonts w:eastAsia="Calibri"/>
          <w:u w:val="single"/>
        </w:rPr>
        <w:t xml:space="preserve"> of the minimum </w:t>
      </w:r>
      <w:r w:rsidRPr="00855627">
        <w:rPr>
          <w:rFonts w:eastAsia="Calibri"/>
          <w:highlight w:val="cyan"/>
          <w:u w:val="single"/>
        </w:rPr>
        <w:t>essential</w:t>
      </w:r>
      <w:r w:rsidRPr="00855627">
        <w:rPr>
          <w:rFonts w:eastAsia="Calibri"/>
          <w:u w:val="single"/>
        </w:rPr>
        <w:t xml:space="preserve"> levels of </w:t>
      </w:r>
      <w:r w:rsidRPr="00855627">
        <w:rPr>
          <w:rFonts w:eastAsia="Calibri"/>
          <w:highlight w:val="cyan"/>
          <w:u w:val="single"/>
        </w:rPr>
        <w:t>food, health, education, shelter and sanitation</w:t>
      </w:r>
      <w:r w:rsidRPr="00855627">
        <w:rPr>
          <w:rFonts w:eastAsia="Calibri"/>
          <w:u w:val="single"/>
        </w:rPr>
        <w:t>.</w:t>
      </w:r>
      <w:r w:rsidRPr="00855627">
        <w:rPr>
          <w:rFonts w:eastAsia="Calibri"/>
          <w:sz w:val="12"/>
        </w:rPr>
        <w:t xml:space="preserve"> What can be done to prevent illicit flows of SALW undermining development?</w:t>
      </w:r>
    </w:p>
    <w:p w:rsidR="00855627" w:rsidRPr="00855627" w:rsidRDefault="00855627" w:rsidP="00855627">
      <w:pPr>
        <w:rPr>
          <w:rFonts w:eastAsia="Calibri"/>
          <w:sz w:val="12"/>
        </w:rPr>
      </w:pPr>
    </w:p>
    <w:p w:rsidR="00855627" w:rsidRPr="00855627" w:rsidRDefault="00855627" w:rsidP="00855627">
      <w:pPr>
        <w:keepNext/>
        <w:keepLines/>
        <w:contextualSpacing/>
        <w:outlineLvl w:val="3"/>
        <w:rPr>
          <w:rFonts w:eastAsia="DengXian Light"/>
          <w:b/>
          <w:iCs/>
          <w:sz w:val="24"/>
        </w:rPr>
      </w:pPr>
      <w:r w:rsidRPr="00855627">
        <w:rPr>
          <w:rFonts w:eastAsia="DengXian Light"/>
          <w:b/>
          <w:iCs/>
          <w:sz w:val="24"/>
        </w:rPr>
        <w:t>SALW is a vicious cycle that prevents development – removing arms boosts DDR</w:t>
      </w:r>
    </w:p>
    <w:p w:rsidR="00855627" w:rsidRPr="00855627" w:rsidRDefault="00855627" w:rsidP="00855627">
      <w:pPr>
        <w:rPr>
          <w:rFonts w:eastAsia="Calibri"/>
          <w:b/>
          <w:bCs/>
        </w:rPr>
      </w:pPr>
      <w:r w:rsidRPr="00855627">
        <w:rPr>
          <w:rFonts w:eastAsia="Calibri"/>
          <w:b/>
          <w:bCs/>
        </w:rPr>
        <w:t xml:space="preserve">IPB 18 </w:t>
      </w:r>
      <w:r w:rsidRPr="00855627">
        <w:rPr>
          <w:rFonts w:eastAsia="Calibri"/>
        </w:rPr>
        <w:t xml:space="preserve">[The International Peace Bureau (IPB) believes that by reducing funding for military programs, more can be contributed to social projects and fulfill real human needs. “Small Arms and Light Weapons.” IPB, </w:t>
      </w:r>
      <w:hyperlink r:id="rId119" w:history="1">
        <w:r w:rsidRPr="00855627">
          <w:rPr>
            <w:rFonts w:eastAsia="Calibri"/>
          </w:rPr>
          <w:t>ipb.org/small-arms-and-light-weapons</w:t>
        </w:r>
      </w:hyperlink>
      <w:r w:rsidRPr="00855627">
        <w:rPr>
          <w:rFonts w:eastAsia="Calibri"/>
        </w:rPr>
        <w:t>]</w:t>
      </w:r>
    </w:p>
    <w:p w:rsidR="00855627" w:rsidRPr="00855627" w:rsidRDefault="00855627" w:rsidP="00855627">
      <w:pPr>
        <w:rPr>
          <w:rFonts w:eastAsia="Calibri"/>
          <w:sz w:val="16"/>
        </w:rPr>
      </w:pPr>
      <w:r w:rsidRPr="00855627">
        <w:rPr>
          <w:rFonts w:eastAsia="Calibri"/>
          <w:sz w:val="16"/>
        </w:rPr>
        <w:t xml:space="preserve">From a human security perspective, </w:t>
      </w:r>
      <w:r w:rsidRPr="00855627">
        <w:rPr>
          <w:rFonts w:eastAsia="Calibri"/>
          <w:highlight w:val="cyan"/>
          <w:u w:val="single"/>
        </w:rPr>
        <w:t>s</w:t>
      </w:r>
      <w:r w:rsidRPr="00855627">
        <w:rPr>
          <w:rFonts w:eastAsia="Calibri"/>
          <w:u w:val="single"/>
        </w:rPr>
        <w:t xml:space="preserve">mall </w:t>
      </w:r>
      <w:r w:rsidRPr="00855627">
        <w:rPr>
          <w:rFonts w:eastAsia="Calibri"/>
          <w:highlight w:val="cyan"/>
          <w:u w:val="single"/>
        </w:rPr>
        <w:t>a</w:t>
      </w:r>
      <w:r w:rsidRPr="00855627">
        <w:rPr>
          <w:rFonts w:eastAsia="Calibri"/>
          <w:u w:val="single"/>
        </w:rPr>
        <w:t xml:space="preserve">rms and </w:t>
      </w:r>
      <w:r w:rsidRPr="00855627">
        <w:rPr>
          <w:rFonts w:eastAsia="Calibri"/>
          <w:highlight w:val="cyan"/>
          <w:u w:val="single"/>
        </w:rPr>
        <w:t>l</w:t>
      </w:r>
      <w:r w:rsidRPr="00855627">
        <w:rPr>
          <w:rFonts w:eastAsia="Calibri"/>
          <w:u w:val="single"/>
        </w:rPr>
        <w:t xml:space="preserve">ight </w:t>
      </w:r>
      <w:r w:rsidRPr="00855627">
        <w:rPr>
          <w:rFonts w:eastAsia="Calibri"/>
          <w:highlight w:val="cyan"/>
          <w:u w:val="single"/>
        </w:rPr>
        <w:t>w</w:t>
      </w:r>
      <w:r w:rsidRPr="00855627">
        <w:rPr>
          <w:rFonts w:eastAsia="Calibri"/>
          <w:u w:val="single"/>
        </w:rPr>
        <w:t xml:space="preserve">eapons are of particular importance; their </w:t>
      </w:r>
      <w:r w:rsidRPr="00855627">
        <w:rPr>
          <w:rFonts w:eastAsia="Calibri"/>
          <w:highlight w:val="cyan"/>
          <w:u w:val="single"/>
        </w:rPr>
        <w:t>effect</w:t>
      </w:r>
      <w:r w:rsidRPr="00855627">
        <w:rPr>
          <w:rFonts w:eastAsia="Calibri"/>
          <w:u w:val="single"/>
        </w:rPr>
        <w:t xml:space="preserve">s </w:t>
      </w:r>
      <w:r w:rsidRPr="00855627">
        <w:rPr>
          <w:rFonts w:eastAsia="Calibri"/>
          <w:highlight w:val="cyan"/>
          <w:u w:val="single"/>
        </w:rPr>
        <w:t>on</w:t>
      </w:r>
      <w:r w:rsidRPr="00855627">
        <w:rPr>
          <w:rFonts w:eastAsia="Calibri"/>
          <w:u w:val="single"/>
        </w:rPr>
        <w:t xml:space="preserve"> public health, human rights, social and economic </w:t>
      </w:r>
      <w:r w:rsidRPr="00855627">
        <w:rPr>
          <w:rFonts w:eastAsia="Calibri"/>
          <w:highlight w:val="cyan"/>
          <w:u w:val="single"/>
        </w:rPr>
        <w:t>development make them primarily an issue of</w:t>
      </w:r>
      <w:r w:rsidRPr="00855627">
        <w:rPr>
          <w:rFonts w:eastAsia="Calibri"/>
          <w:u w:val="single"/>
        </w:rPr>
        <w:t xml:space="preserve"> </w:t>
      </w:r>
      <w:r w:rsidRPr="00855627">
        <w:rPr>
          <w:rFonts w:eastAsia="Calibri"/>
          <w:highlight w:val="cyan"/>
          <w:u w:val="single"/>
        </w:rPr>
        <w:t xml:space="preserve">human security </w:t>
      </w:r>
      <w:r w:rsidRPr="00855627">
        <w:rPr>
          <w:rFonts w:eastAsia="Calibri"/>
          <w:u w:val="single"/>
        </w:rPr>
        <w:t>rather than of national or military security</w:t>
      </w:r>
      <w:r w:rsidRPr="00855627">
        <w:rPr>
          <w:rFonts w:eastAsia="Calibri"/>
          <w:sz w:val="16"/>
        </w:rPr>
        <w:t xml:space="preserve">. Indeed, due to their often-uncontrolled spread and widespread availability, </w:t>
      </w:r>
      <w:r w:rsidRPr="00855627">
        <w:rPr>
          <w:rFonts w:eastAsia="Calibri"/>
          <w:u w:val="single"/>
        </w:rPr>
        <w:t xml:space="preserve">SALW undermine human security, more than any other kind of conventional weapon, by impacting a wide-range of areas: </w:t>
      </w:r>
      <w:r w:rsidRPr="00855627">
        <w:rPr>
          <w:rFonts w:eastAsia="Calibri"/>
          <w:highlight w:val="cyan"/>
          <w:u w:val="single"/>
        </w:rPr>
        <w:t>they damage fragile economies</w:t>
      </w:r>
      <w:r w:rsidRPr="00855627">
        <w:rPr>
          <w:rFonts w:eastAsia="Calibri"/>
          <w:u w:val="single"/>
        </w:rPr>
        <w:t xml:space="preserve">, deter foreign investments, divert economic resources, </w:t>
      </w:r>
      <w:r w:rsidRPr="00855627">
        <w:rPr>
          <w:rFonts w:eastAsia="Calibri"/>
          <w:b/>
          <w:iCs/>
          <w:sz w:val="22"/>
          <w:highlight w:val="cyan"/>
          <w:u w:val="single"/>
          <w:bdr w:val="single" w:sz="12" w:space="0" w:color="auto"/>
        </w:rPr>
        <w:t>inhibit the fulfilment of basic human needs, and facilitate</w:t>
      </w:r>
      <w:r w:rsidRPr="00855627">
        <w:rPr>
          <w:rFonts w:eastAsia="Calibri"/>
          <w:highlight w:val="cyan"/>
          <w:u w:val="single"/>
        </w:rPr>
        <w:t xml:space="preserve"> </w:t>
      </w:r>
      <w:r w:rsidRPr="00855627">
        <w:rPr>
          <w:rFonts w:eastAsia="Calibri"/>
          <w:b/>
          <w:iCs/>
          <w:sz w:val="22"/>
          <w:highlight w:val="cyan"/>
          <w:u w:val="single"/>
          <w:bdr w:val="single" w:sz="12" w:space="0" w:color="auto"/>
        </w:rPr>
        <w:t>human rights violations</w:t>
      </w:r>
      <w:r w:rsidRPr="00855627">
        <w:rPr>
          <w:rFonts w:eastAsia="Calibri"/>
          <w:highlight w:val="cyan"/>
          <w:u w:val="single"/>
        </w:rPr>
        <w:t xml:space="preserve"> </w:t>
      </w:r>
      <w:r w:rsidRPr="00855627">
        <w:rPr>
          <w:rFonts w:eastAsia="Calibri"/>
          <w:u w:val="single"/>
        </w:rPr>
        <w:t>(such as killing, maiming, sexual violence, torture, and forced recruitment of children by armed and criminal groups, etc).</w:t>
      </w:r>
      <w:r w:rsidRPr="00855627">
        <w:rPr>
          <w:rFonts w:eastAsia="Calibri"/>
          <w:sz w:val="16"/>
        </w:rPr>
        <w:t xml:space="preserve"> Moreover, </w:t>
      </w:r>
      <w:r w:rsidRPr="00855627">
        <w:rPr>
          <w:rFonts w:eastAsia="Calibri"/>
          <w:highlight w:val="cyan"/>
          <w:u w:val="single"/>
        </w:rPr>
        <w:t>they fuel conflicts and exacerbate insecurity</w:t>
      </w:r>
      <w:r w:rsidRPr="00855627">
        <w:rPr>
          <w:rFonts w:eastAsia="Calibri"/>
          <w:sz w:val="16"/>
        </w:rPr>
        <w:t xml:space="preserve">, which leads to an increase in the demand for weapons. </w:t>
      </w:r>
      <w:r w:rsidRPr="00855627">
        <w:rPr>
          <w:rFonts w:eastAsia="Calibri"/>
          <w:highlight w:val="cyan"/>
          <w:u w:val="single"/>
        </w:rPr>
        <w:t>This vicious cycle hinders development</w:t>
      </w:r>
      <w:r w:rsidRPr="00855627">
        <w:rPr>
          <w:rFonts w:eastAsia="Calibri"/>
          <w:sz w:val="16"/>
        </w:rPr>
        <w:t xml:space="preserve">. THE SOLUTIONS Initiatives from the affected communities Innovative and proactive initiatives in response to violence related to small arms are emerging from the affected communities themselves: from anti-weapons campaigns in Rio de Janeiro to gun-free zones in Johannesburg. Disarmament, demobilization and reintegration </w:t>
      </w:r>
      <w:proofErr w:type="gramStart"/>
      <w:r w:rsidRPr="00855627">
        <w:rPr>
          <w:rFonts w:eastAsia="Calibri"/>
          <w:sz w:val="16"/>
        </w:rPr>
        <w:t>One</w:t>
      </w:r>
      <w:proofErr w:type="gramEnd"/>
      <w:r w:rsidRPr="00855627">
        <w:rPr>
          <w:rFonts w:eastAsia="Calibri"/>
          <w:sz w:val="16"/>
        </w:rPr>
        <w:t xml:space="preserve"> particular area in which experience has been fast developing – and where </w:t>
      </w:r>
      <w:r w:rsidRPr="00855627">
        <w:rPr>
          <w:rFonts w:eastAsia="Calibri"/>
          <w:highlight w:val="cyan"/>
          <w:u w:val="single"/>
        </w:rPr>
        <w:t>there have been notable successes</w:t>
      </w:r>
      <w:r w:rsidRPr="00855627">
        <w:rPr>
          <w:rFonts w:eastAsia="Calibri"/>
          <w:u w:val="single"/>
        </w:rPr>
        <w:t xml:space="preserve"> – </w:t>
      </w:r>
      <w:r w:rsidRPr="00855627">
        <w:rPr>
          <w:rFonts w:eastAsia="Calibri"/>
          <w:highlight w:val="cyan"/>
          <w:u w:val="single"/>
        </w:rPr>
        <w:t xml:space="preserve">is the </w:t>
      </w:r>
      <w:r w:rsidRPr="00855627">
        <w:rPr>
          <w:rFonts w:eastAsia="Calibri"/>
          <w:u w:val="single"/>
        </w:rPr>
        <w:t>process known as Disarmament, Demobilization and Reintegration (</w:t>
      </w:r>
      <w:r w:rsidRPr="00855627">
        <w:rPr>
          <w:rFonts w:eastAsia="Calibri"/>
          <w:highlight w:val="cyan"/>
          <w:u w:val="single"/>
        </w:rPr>
        <w:t>DDR</w:t>
      </w:r>
      <w:r w:rsidRPr="00855627">
        <w:rPr>
          <w:rFonts w:eastAsia="Calibri"/>
          <w:u w:val="single"/>
        </w:rPr>
        <w:t>).</w:t>
      </w:r>
      <w:r w:rsidRPr="00855627">
        <w:rPr>
          <w:rFonts w:eastAsia="Calibri"/>
          <w:sz w:val="16"/>
        </w:rPr>
        <w:t xml:space="preserve"> In almost all current conflicts that have been resolved, or are on the way to resolution, </w:t>
      </w:r>
      <w:r w:rsidRPr="00855627">
        <w:rPr>
          <w:rFonts w:eastAsia="Calibri"/>
          <w:highlight w:val="cyan"/>
          <w:u w:val="single"/>
        </w:rPr>
        <w:t>effective DDR</w:t>
      </w:r>
      <w:r w:rsidRPr="00855627">
        <w:rPr>
          <w:rFonts w:eastAsia="Calibri"/>
          <w:u w:val="single"/>
        </w:rPr>
        <w:t xml:space="preserve"> exercises </w:t>
      </w:r>
      <w:r w:rsidRPr="00855627">
        <w:rPr>
          <w:rFonts w:eastAsia="Calibri"/>
          <w:highlight w:val="cyan"/>
          <w:u w:val="single"/>
        </w:rPr>
        <w:t>have been vital in preventing a resurgence of violence</w:t>
      </w:r>
      <w:r w:rsidRPr="00855627">
        <w:rPr>
          <w:rFonts w:eastAsia="Calibri"/>
          <w:sz w:val="16"/>
        </w:rPr>
        <w:t xml:space="preserve">. The combatants have to be gathered together in cantonments; weapons must be surrendered and secured; re-training programmes need to be readied; food, clothing, housing and other basic needs must be supplied; there will need to be psychological and employment-related counselling; support must be provided for family members; and follow up monitoring planned. This is a costly process but an essential investment in the affected community’s development. International initiatives To coordinate the efforts of the United Nations, a system-wide mechanism, the </w:t>
      </w:r>
      <w:r w:rsidRPr="00855627">
        <w:rPr>
          <w:rFonts w:eastAsia="Calibri"/>
          <w:u w:val="single"/>
        </w:rPr>
        <w:t>Coordinating Action on Small Arms (</w:t>
      </w:r>
      <w:r w:rsidRPr="00855627">
        <w:rPr>
          <w:rFonts w:eastAsia="Calibri"/>
          <w:highlight w:val="cyan"/>
          <w:u w:val="single"/>
        </w:rPr>
        <w:t>CASA</w:t>
      </w:r>
      <w:r w:rsidRPr="00855627">
        <w:rPr>
          <w:rFonts w:eastAsia="Calibri"/>
          <w:u w:val="single"/>
        </w:rPr>
        <w:t xml:space="preserve">), was established in 1998 to </w:t>
      </w:r>
      <w:r w:rsidRPr="00855627">
        <w:rPr>
          <w:rFonts w:eastAsia="Calibri"/>
          <w:highlight w:val="cyan"/>
          <w:u w:val="single"/>
        </w:rPr>
        <w:t>help</w:t>
      </w:r>
      <w:r w:rsidRPr="00855627">
        <w:rPr>
          <w:rFonts w:eastAsia="Calibri"/>
          <w:u w:val="single"/>
        </w:rPr>
        <w:t xml:space="preserve"> all the various departments and agencies </w:t>
      </w:r>
      <w:r w:rsidRPr="00855627">
        <w:rPr>
          <w:rFonts w:eastAsia="Calibri"/>
          <w:b/>
          <w:iCs/>
          <w:sz w:val="22"/>
          <w:highlight w:val="cyan"/>
          <w:u w:val="single"/>
          <w:bdr w:val="single" w:sz="12" w:space="0" w:color="auto"/>
        </w:rPr>
        <w:t>share info</w:t>
      </w:r>
      <w:r w:rsidRPr="00855627">
        <w:rPr>
          <w:rFonts w:eastAsia="Calibri"/>
          <w:b/>
          <w:iCs/>
          <w:sz w:val="22"/>
          <w:u w:val="single"/>
          <w:bdr w:val="single" w:sz="12" w:space="0" w:color="auto"/>
        </w:rPr>
        <w:t xml:space="preserve">rmation, </w:t>
      </w:r>
      <w:r w:rsidRPr="00855627">
        <w:rPr>
          <w:rFonts w:eastAsia="Calibri"/>
          <w:b/>
          <w:iCs/>
          <w:sz w:val="22"/>
          <w:highlight w:val="cyan"/>
          <w:u w:val="single"/>
          <w:bdr w:val="single" w:sz="12" w:space="0" w:color="auto"/>
        </w:rPr>
        <w:t xml:space="preserve">experience, and practices, and to provide a forum for </w:t>
      </w:r>
      <w:r w:rsidRPr="00855627">
        <w:rPr>
          <w:rFonts w:eastAsia="Calibri"/>
          <w:b/>
          <w:iCs/>
          <w:sz w:val="22"/>
          <w:highlight w:val="cyan"/>
          <w:u w:val="single"/>
          <w:bdr w:val="single" w:sz="12" w:space="0" w:color="auto"/>
        </w:rPr>
        <w:lastRenderedPageBreak/>
        <w:t>consultation</w:t>
      </w:r>
      <w:r w:rsidRPr="00855627">
        <w:rPr>
          <w:rFonts w:eastAsia="Calibri"/>
          <w:highlight w:val="cyan"/>
          <w:u w:val="single"/>
        </w:rPr>
        <w:t xml:space="preserve"> in matters related to the field of small arms and light weapons</w:t>
      </w:r>
      <w:r w:rsidRPr="00855627">
        <w:rPr>
          <w:rFonts w:eastAsia="Calibri"/>
          <w:u w:val="single"/>
        </w:rPr>
        <w:t>.</w:t>
      </w:r>
      <w:r w:rsidRPr="00855627">
        <w:rPr>
          <w:rFonts w:eastAsia="Calibri"/>
          <w:sz w:val="16"/>
        </w:rPr>
        <w:t xml:space="preserve"> In July 2008, CASA launched an initiative to develop a set of International Small Arms Control Standards (ISACS). In 2001, the governments signed the Programme of Action to Prevent, Combat and Eradicate the Illicit Trade in Small Arms and Light Weapons in All its Aspects. However it has two major drawbacks: first, it is NOT a legally binding instrument, and second, it only relates to the illegal trade. </w:t>
      </w:r>
      <w:r w:rsidRPr="00855627">
        <w:rPr>
          <w:rFonts w:eastAsia="Calibri"/>
          <w:u w:val="single"/>
        </w:rPr>
        <w:t xml:space="preserve">Most </w:t>
      </w:r>
      <w:r w:rsidRPr="00855627">
        <w:rPr>
          <w:rFonts w:eastAsia="Calibri"/>
          <w:highlight w:val="cyan"/>
          <w:u w:val="single"/>
        </w:rPr>
        <w:t xml:space="preserve">analysts appear convinced that the origin of </w:t>
      </w:r>
      <w:r w:rsidRPr="00855627">
        <w:rPr>
          <w:rFonts w:eastAsia="Calibri"/>
          <w:b/>
          <w:iCs/>
          <w:sz w:val="22"/>
          <w:highlight w:val="cyan"/>
          <w:u w:val="single"/>
          <w:bdr w:val="single" w:sz="12" w:space="0" w:color="auto"/>
        </w:rPr>
        <w:t>most weapons is in the legal trade</w:t>
      </w:r>
      <w:r w:rsidRPr="00855627">
        <w:rPr>
          <w:rFonts w:eastAsia="Calibri"/>
          <w:highlight w:val="cyan"/>
          <w:u w:val="single"/>
        </w:rPr>
        <w:t xml:space="preserve">, which accounts for </w:t>
      </w:r>
      <w:r w:rsidRPr="00855627">
        <w:rPr>
          <w:rFonts w:eastAsia="Calibri"/>
          <w:u w:val="single"/>
        </w:rPr>
        <w:t xml:space="preserve">some </w:t>
      </w:r>
      <w:r w:rsidRPr="00855627">
        <w:rPr>
          <w:rFonts w:eastAsia="Calibri"/>
          <w:b/>
          <w:iCs/>
          <w:sz w:val="22"/>
          <w:highlight w:val="cyan"/>
          <w:u w:val="single"/>
          <w:bdr w:val="single" w:sz="12" w:space="0" w:color="auto"/>
        </w:rPr>
        <w:t xml:space="preserve">80% of </w:t>
      </w:r>
      <w:r w:rsidRPr="00855627">
        <w:rPr>
          <w:rFonts w:eastAsia="Calibri"/>
          <w:b/>
          <w:iCs/>
          <w:sz w:val="22"/>
          <w:u w:val="single"/>
          <w:bdr w:val="single" w:sz="12" w:space="0" w:color="auto"/>
        </w:rPr>
        <w:t xml:space="preserve">the </w:t>
      </w:r>
      <w:r w:rsidRPr="00855627">
        <w:rPr>
          <w:rFonts w:eastAsia="Calibri"/>
          <w:b/>
          <w:iCs/>
          <w:sz w:val="22"/>
          <w:highlight w:val="cyan"/>
          <w:u w:val="single"/>
          <w:bdr w:val="single" w:sz="12" w:space="0" w:color="auto"/>
        </w:rPr>
        <w:t>total trade</w:t>
      </w:r>
      <w:r w:rsidRPr="00855627">
        <w:rPr>
          <w:rFonts w:eastAsia="Calibri"/>
          <w:highlight w:val="cyan"/>
          <w:u w:val="single"/>
        </w:rPr>
        <w:t xml:space="preserve"> in SALW</w:t>
      </w:r>
      <w:r w:rsidRPr="00855627">
        <w:rPr>
          <w:rFonts w:eastAsia="Calibri"/>
          <w:u w:val="single"/>
        </w:rPr>
        <w:t xml:space="preserve"> and at this stage is hard to subject to international regulation</w:t>
      </w:r>
      <w:r w:rsidRPr="00855627">
        <w:rPr>
          <w:rFonts w:eastAsia="Calibri"/>
          <w:sz w:val="16"/>
        </w:rPr>
        <w:t>. Review conferences are organised in order to assess the progress made in the implementation of the PoA.</w:t>
      </w:r>
    </w:p>
    <w:p w:rsidR="00855627" w:rsidRPr="00855627" w:rsidRDefault="00855627" w:rsidP="00855627">
      <w:pPr>
        <w:rPr>
          <w:rFonts w:eastAsia="Calibri"/>
          <w:sz w:val="16"/>
        </w:rPr>
      </w:pPr>
    </w:p>
    <w:p w:rsidR="00855627" w:rsidRPr="00855627" w:rsidRDefault="00855627" w:rsidP="00855627">
      <w:pPr>
        <w:keepNext/>
        <w:keepLines/>
        <w:contextualSpacing/>
        <w:outlineLvl w:val="3"/>
        <w:rPr>
          <w:rFonts w:eastAsia="DengXian Light"/>
          <w:b/>
          <w:iCs/>
          <w:sz w:val="24"/>
        </w:rPr>
      </w:pPr>
      <w:r w:rsidRPr="00855627">
        <w:rPr>
          <w:rFonts w:eastAsia="DengXian Light"/>
          <w:b/>
          <w:iCs/>
          <w:sz w:val="24"/>
        </w:rPr>
        <w:t>SALW impedes reconstruction – solved by coop with other regions</w:t>
      </w:r>
    </w:p>
    <w:p w:rsidR="00855627" w:rsidRPr="00855627" w:rsidRDefault="00855627" w:rsidP="00855627">
      <w:pPr>
        <w:rPr>
          <w:rFonts w:eastAsia="Calibri"/>
        </w:rPr>
      </w:pPr>
      <w:r w:rsidRPr="00855627">
        <w:rPr>
          <w:rFonts w:eastAsia="Calibri"/>
          <w:b/>
          <w:bCs/>
        </w:rPr>
        <w:t xml:space="preserve">Kawamura 18 </w:t>
      </w:r>
      <w:r w:rsidRPr="00855627">
        <w:rPr>
          <w:rFonts w:eastAsia="Calibri"/>
        </w:rPr>
        <w:t xml:space="preserve">[“Statement by H.E. Ambassador Yasuhisa Kawamura, Deputy Permanent Representative of Japan to the United Nations, at the Third United Nations Conference to Review Progress, Made in the Implementation of the Programme of Action to Prevent, Combat and Eradicate the Illicit Trade in Small Arms and Light Weapons in All its Aspects.” Permanent Mission of Japan to the United Nations, 19 June 2018, </w:t>
      </w:r>
      <w:hyperlink r:id="rId120" w:anchor="contents" w:history="1">
        <w:r w:rsidRPr="00855627">
          <w:rPr>
            <w:rFonts w:eastAsia="Calibri"/>
          </w:rPr>
          <w:t>un.emb-japan.go.jp/itpr_en/kawamura061918.html</w:t>
        </w:r>
      </w:hyperlink>
      <w:r w:rsidRPr="00855627">
        <w:rPr>
          <w:rFonts w:eastAsia="Calibri"/>
        </w:rPr>
        <w:t>]</w:t>
      </w:r>
    </w:p>
    <w:p w:rsidR="00855627" w:rsidRPr="00855627" w:rsidRDefault="00855627" w:rsidP="00855627">
      <w:pPr>
        <w:rPr>
          <w:rFonts w:eastAsia="Calibri"/>
          <w:sz w:val="14"/>
        </w:rPr>
      </w:pPr>
      <w:r w:rsidRPr="00855627">
        <w:rPr>
          <w:rFonts w:eastAsia="Calibri"/>
          <w:u w:val="single"/>
        </w:rPr>
        <w:t xml:space="preserve">It is </w:t>
      </w:r>
      <w:r w:rsidRPr="00855627">
        <w:rPr>
          <w:rFonts w:eastAsia="Calibri"/>
          <w:b/>
          <w:iCs/>
          <w:sz w:val="22"/>
          <w:u w:val="single"/>
          <w:bdr w:val="single" w:sz="12" w:space="0" w:color="auto"/>
        </w:rPr>
        <w:t xml:space="preserve">an undeniable reality that </w:t>
      </w:r>
      <w:r w:rsidRPr="00855627">
        <w:rPr>
          <w:rFonts w:eastAsia="Calibri"/>
          <w:b/>
          <w:iCs/>
          <w:sz w:val="22"/>
          <w:highlight w:val="cyan"/>
          <w:u w:val="single"/>
          <w:bdr w:val="single" w:sz="12" w:space="0" w:color="auto"/>
        </w:rPr>
        <w:t>countless killings and human rights violations</w:t>
      </w:r>
      <w:r w:rsidRPr="00855627">
        <w:rPr>
          <w:rFonts w:eastAsia="Calibri"/>
          <w:b/>
          <w:iCs/>
          <w:sz w:val="22"/>
          <w:u w:val="single"/>
          <w:bdr w:val="single" w:sz="12" w:space="0" w:color="auto"/>
        </w:rPr>
        <w:t>, including sexual violence and forced recruitment of children</w:t>
      </w:r>
      <w:r w:rsidRPr="00855627">
        <w:rPr>
          <w:rFonts w:eastAsia="Calibri"/>
          <w:u w:val="single"/>
        </w:rPr>
        <w:t xml:space="preserve">, </w:t>
      </w:r>
      <w:r w:rsidRPr="00855627">
        <w:rPr>
          <w:rFonts w:eastAsia="Calibri"/>
          <w:highlight w:val="cyan"/>
          <w:u w:val="single"/>
        </w:rPr>
        <w:t>happen as a result of the misuse and illicit transfer of</w:t>
      </w:r>
      <w:r w:rsidRPr="00855627">
        <w:rPr>
          <w:rFonts w:eastAsia="Calibri"/>
          <w:u w:val="single"/>
        </w:rPr>
        <w:t xml:space="preserve"> Small Arms and Light Weapons (</w:t>
      </w:r>
      <w:r w:rsidRPr="00855627">
        <w:rPr>
          <w:rFonts w:eastAsia="Calibri"/>
          <w:highlight w:val="cyan"/>
          <w:u w:val="single"/>
        </w:rPr>
        <w:t>SALW</w:t>
      </w:r>
      <w:r w:rsidRPr="00855627">
        <w:rPr>
          <w:rFonts w:eastAsia="Calibri"/>
          <w:u w:val="single"/>
        </w:rPr>
        <w:t xml:space="preserve">). These </w:t>
      </w:r>
      <w:r w:rsidRPr="00855627">
        <w:rPr>
          <w:rFonts w:eastAsia="Calibri"/>
          <w:highlight w:val="cyan"/>
          <w:u w:val="single"/>
        </w:rPr>
        <w:t>weapons</w:t>
      </w:r>
      <w:r w:rsidRPr="00855627">
        <w:rPr>
          <w:rFonts w:eastAsia="Calibri"/>
          <w:u w:val="single"/>
        </w:rPr>
        <w:t xml:space="preserve"> also </w:t>
      </w:r>
      <w:r w:rsidRPr="00855627">
        <w:rPr>
          <w:rFonts w:eastAsia="Calibri"/>
          <w:highlight w:val="cyan"/>
          <w:u w:val="single"/>
        </w:rPr>
        <w:t>prolong and intensify conflicts and hinder humanitarian aid, reconstruction, and development</w:t>
      </w:r>
      <w:r w:rsidRPr="00855627">
        <w:rPr>
          <w:rFonts w:eastAsia="Calibri"/>
          <w:u w:val="single"/>
        </w:rPr>
        <w:t>, even in post-conflict areas.</w:t>
      </w:r>
      <w:r w:rsidRPr="00855627">
        <w:rPr>
          <w:rFonts w:eastAsia="Calibri"/>
          <w:sz w:val="14"/>
        </w:rPr>
        <w:t xml:space="preserve"> We shouldn’t avert our eyes from this situation, the resolution of which will require our ceaseless efforts. Japan places a high priority on addressing threats involving the misuse and illicit transfer of Small Arms and Light Weapons and has submitted resolutions annually to the General Assembly since 1995. I believe this Review Conference will provide us with a great opportunity to renew our determination in tackling the issue of Small Arms and Light Weapons. I hope we can deliver a strong and unanimous message through the outcome document we will discuss in the coming days. I would like to share with you 4 major points on which Japan places high priority. </w:t>
      </w:r>
      <w:r w:rsidRPr="00855627">
        <w:rPr>
          <w:rFonts w:eastAsia="Calibri"/>
          <w:u w:val="single"/>
        </w:rPr>
        <w:t xml:space="preserve">First, Japan believes </w:t>
      </w:r>
      <w:r w:rsidRPr="00855627">
        <w:rPr>
          <w:rFonts w:eastAsia="Calibri"/>
          <w:highlight w:val="cyan"/>
          <w:u w:val="single"/>
        </w:rPr>
        <w:t>proper international trade and stockpile management are indispensable</w:t>
      </w:r>
      <w:r w:rsidRPr="00855627">
        <w:rPr>
          <w:rFonts w:eastAsia="Calibri"/>
          <w:u w:val="single"/>
        </w:rPr>
        <w:t xml:space="preserve">. In numerous countries, </w:t>
      </w:r>
      <w:r w:rsidRPr="00855627">
        <w:rPr>
          <w:rFonts w:eastAsia="Calibri"/>
          <w:b/>
          <w:iCs/>
          <w:sz w:val="22"/>
          <w:highlight w:val="cyan"/>
          <w:u w:val="single"/>
          <w:bdr w:val="single" w:sz="12" w:space="0" w:color="auto"/>
        </w:rPr>
        <w:t>many people are killed</w:t>
      </w:r>
      <w:r w:rsidRPr="00855627">
        <w:rPr>
          <w:rFonts w:eastAsia="Calibri"/>
          <w:b/>
          <w:iCs/>
          <w:sz w:val="22"/>
          <w:u w:val="single"/>
          <w:bdr w:val="single" w:sz="12" w:space="0" w:color="auto"/>
        </w:rPr>
        <w:t xml:space="preserve"> or injured </w:t>
      </w:r>
      <w:r w:rsidRPr="00855627">
        <w:rPr>
          <w:rFonts w:eastAsia="Calibri"/>
          <w:b/>
          <w:iCs/>
          <w:sz w:val="22"/>
          <w:highlight w:val="cyan"/>
          <w:u w:val="single"/>
          <w:bdr w:val="single" w:sz="12" w:space="0" w:color="auto"/>
        </w:rPr>
        <w:t xml:space="preserve">due to </w:t>
      </w:r>
      <w:r w:rsidRPr="00855627">
        <w:rPr>
          <w:rFonts w:eastAsia="Calibri"/>
          <w:b/>
          <w:iCs/>
          <w:sz w:val="22"/>
          <w:u w:val="single"/>
          <w:bdr w:val="single" w:sz="12" w:space="0" w:color="auto"/>
        </w:rPr>
        <w:t xml:space="preserve">explosions at </w:t>
      </w:r>
      <w:r w:rsidRPr="00855627">
        <w:rPr>
          <w:rFonts w:eastAsia="Calibri"/>
          <w:b/>
          <w:iCs/>
          <w:sz w:val="22"/>
          <w:highlight w:val="cyan"/>
          <w:u w:val="single"/>
          <w:bdr w:val="single" w:sz="12" w:space="0" w:color="auto"/>
        </w:rPr>
        <w:t>mismanaged ammunition storage facilities</w:t>
      </w:r>
      <w:r w:rsidRPr="00855627">
        <w:rPr>
          <w:rFonts w:eastAsia="Calibri"/>
          <w:u w:val="single"/>
        </w:rPr>
        <w:t xml:space="preserve">. Moreover, </w:t>
      </w:r>
      <w:r w:rsidRPr="00855627">
        <w:rPr>
          <w:rFonts w:eastAsia="Calibri"/>
          <w:highlight w:val="cyan"/>
          <w:u w:val="single"/>
        </w:rPr>
        <w:t>s</w:t>
      </w:r>
      <w:r w:rsidRPr="00855627">
        <w:rPr>
          <w:rFonts w:eastAsia="Calibri"/>
          <w:u w:val="single"/>
        </w:rPr>
        <w:t xml:space="preserve">mall </w:t>
      </w:r>
      <w:r w:rsidRPr="00855627">
        <w:rPr>
          <w:rFonts w:eastAsia="Calibri"/>
          <w:highlight w:val="cyan"/>
          <w:u w:val="single"/>
        </w:rPr>
        <w:t>a</w:t>
      </w:r>
      <w:r w:rsidRPr="00855627">
        <w:rPr>
          <w:rFonts w:eastAsia="Calibri"/>
          <w:u w:val="single"/>
        </w:rPr>
        <w:t xml:space="preserve">rms and </w:t>
      </w:r>
      <w:r w:rsidRPr="00855627">
        <w:rPr>
          <w:rFonts w:eastAsia="Calibri"/>
          <w:highlight w:val="cyan"/>
          <w:u w:val="single"/>
        </w:rPr>
        <w:t>l</w:t>
      </w:r>
      <w:r w:rsidRPr="00855627">
        <w:rPr>
          <w:rFonts w:eastAsia="Calibri"/>
          <w:u w:val="single"/>
        </w:rPr>
        <w:t xml:space="preserve">ight </w:t>
      </w:r>
      <w:r w:rsidRPr="00855627">
        <w:rPr>
          <w:rFonts w:eastAsia="Calibri"/>
          <w:highlight w:val="cyan"/>
          <w:u w:val="single"/>
        </w:rPr>
        <w:t>w</w:t>
      </w:r>
      <w:r w:rsidRPr="00855627">
        <w:rPr>
          <w:rFonts w:eastAsia="Calibri"/>
          <w:u w:val="single"/>
        </w:rPr>
        <w:t xml:space="preserve">eapons </w:t>
      </w:r>
      <w:r w:rsidRPr="00855627">
        <w:rPr>
          <w:rFonts w:eastAsia="Calibri"/>
          <w:highlight w:val="cyan"/>
          <w:u w:val="single"/>
        </w:rPr>
        <w:t>can be diverted to illicit markets</w:t>
      </w:r>
      <w:r w:rsidRPr="00855627">
        <w:rPr>
          <w:rFonts w:eastAsia="Calibri"/>
          <w:u w:val="single"/>
        </w:rPr>
        <w:t>.</w:t>
      </w:r>
      <w:r w:rsidRPr="00855627">
        <w:rPr>
          <w:rFonts w:eastAsia="Calibri"/>
          <w:sz w:val="14"/>
        </w:rPr>
        <w:t xml:space="preserve"> Japan believes we should discuss this issue in the coming two weeks. </w:t>
      </w:r>
      <w:r w:rsidRPr="00855627">
        <w:rPr>
          <w:rFonts w:eastAsia="Calibri"/>
          <w:u w:val="single"/>
        </w:rPr>
        <w:t xml:space="preserve">Second, Japan believes </w:t>
      </w:r>
      <w:r w:rsidRPr="00855627">
        <w:rPr>
          <w:rFonts w:eastAsia="Calibri"/>
          <w:highlight w:val="cyan"/>
          <w:u w:val="single"/>
        </w:rPr>
        <w:t>coop</w:t>
      </w:r>
      <w:r w:rsidRPr="00855627">
        <w:rPr>
          <w:rFonts w:eastAsia="Calibri"/>
          <w:u w:val="single"/>
        </w:rPr>
        <w:t xml:space="preserve">eration </w:t>
      </w:r>
      <w:r w:rsidRPr="00855627">
        <w:rPr>
          <w:rFonts w:eastAsia="Calibri"/>
          <w:highlight w:val="cyan"/>
          <w:u w:val="single"/>
        </w:rPr>
        <w:t>with regional organizations will</w:t>
      </w:r>
      <w:r w:rsidRPr="00855627">
        <w:rPr>
          <w:rFonts w:eastAsia="Calibri"/>
          <w:u w:val="single"/>
        </w:rPr>
        <w:t xml:space="preserve"> help complement and strengthen efforts </w:t>
      </w:r>
      <w:r w:rsidRPr="00855627">
        <w:rPr>
          <w:rFonts w:eastAsia="Calibri"/>
          <w:sz w:val="14"/>
        </w:rPr>
        <w:t>by individual countries</w:t>
      </w:r>
      <w:r w:rsidRPr="00855627">
        <w:rPr>
          <w:rFonts w:eastAsia="Calibri"/>
          <w:u w:val="single"/>
        </w:rPr>
        <w:t xml:space="preserve"> and thus </w:t>
      </w:r>
      <w:r w:rsidRPr="00855627">
        <w:rPr>
          <w:rFonts w:eastAsia="Calibri"/>
          <w:highlight w:val="cyan"/>
          <w:u w:val="single"/>
        </w:rPr>
        <w:t>make</w:t>
      </w:r>
      <w:r w:rsidRPr="00855627">
        <w:rPr>
          <w:rFonts w:eastAsia="Calibri"/>
          <w:u w:val="single"/>
        </w:rPr>
        <w:t xml:space="preserve"> such </w:t>
      </w:r>
      <w:r w:rsidRPr="00855627">
        <w:rPr>
          <w:rFonts w:eastAsia="Calibri"/>
          <w:highlight w:val="cyan"/>
          <w:u w:val="single"/>
        </w:rPr>
        <w:t>efforts more effective</w:t>
      </w:r>
      <w:r w:rsidRPr="00855627">
        <w:rPr>
          <w:rFonts w:eastAsia="Calibri"/>
          <w:u w:val="single"/>
        </w:rPr>
        <w:t xml:space="preserve">. </w:t>
      </w:r>
      <w:r w:rsidRPr="00855627">
        <w:rPr>
          <w:rFonts w:eastAsia="Calibri"/>
          <w:sz w:val="14"/>
        </w:rPr>
        <w:t>Considering</w:t>
      </w:r>
      <w:r w:rsidRPr="00855627">
        <w:rPr>
          <w:rFonts w:eastAsia="Calibri"/>
          <w:u w:val="single"/>
        </w:rPr>
        <w:t xml:space="preserve"> the nature of </w:t>
      </w:r>
      <w:r w:rsidRPr="00855627">
        <w:rPr>
          <w:rFonts w:eastAsia="Calibri"/>
          <w:highlight w:val="cyan"/>
          <w:u w:val="single"/>
        </w:rPr>
        <w:t>illicit trade</w:t>
      </w:r>
      <w:r w:rsidRPr="00855627">
        <w:rPr>
          <w:rFonts w:eastAsia="Calibri"/>
          <w:u w:val="single"/>
        </w:rPr>
        <w:t xml:space="preserve"> of Small Arms and Light Weapons </w:t>
      </w:r>
      <w:r w:rsidRPr="00855627">
        <w:rPr>
          <w:rFonts w:eastAsia="Calibri"/>
          <w:highlight w:val="cyan"/>
          <w:u w:val="single"/>
        </w:rPr>
        <w:t>as a cross-border issue, regional organizations have</w:t>
      </w:r>
      <w:r w:rsidRPr="00855627">
        <w:rPr>
          <w:rFonts w:eastAsia="Calibri"/>
          <w:u w:val="single"/>
        </w:rPr>
        <w:t xml:space="preserve"> a thorough </w:t>
      </w:r>
      <w:r w:rsidRPr="00855627">
        <w:rPr>
          <w:rFonts w:eastAsia="Calibri"/>
          <w:highlight w:val="cyan"/>
          <w:u w:val="single"/>
        </w:rPr>
        <w:t xml:space="preserve">knowledge of </w:t>
      </w:r>
      <w:r w:rsidRPr="00855627">
        <w:rPr>
          <w:rFonts w:eastAsia="Calibri"/>
          <w:u w:val="single"/>
        </w:rPr>
        <w:t xml:space="preserve">the </w:t>
      </w:r>
      <w:r w:rsidRPr="00855627">
        <w:rPr>
          <w:rFonts w:eastAsia="Calibri"/>
          <w:highlight w:val="cyan"/>
          <w:u w:val="single"/>
        </w:rPr>
        <w:t>specific situation</w:t>
      </w:r>
      <w:r w:rsidRPr="00855627">
        <w:rPr>
          <w:rFonts w:eastAsia="Calibri"/>
          <w:u w:val="single"/>
        </w:rPr>
        <w:t xml:space="preserve"> and needs of affected countries within their region. This </w:t>
      </w:r>
      <w:r w:rsidRPr="00855627">
        <w:rPr>
          <w:rFonts w:eastAsia="Calibri"/>
          <w:b/>
          <w:iCs/>
          <w:sz w:val="22"/>
          <w:highlight w:val="cyan"/>
          <w:u w:val="single"/>
          <w:bdr w:val="single" w:sz="12" w:space="0" w:color="auto"/>
        </w:rPr>
        <w:t>expertise should be leveraged to promote intra-regional cooperation through info</w:t>
      </w:r>
      <w:r w:rsidRPr="00855627">
        <w:rPr>
          <w:rFonts w:eastAsia="Calibri"/>
          <w:b/>
          <w:iCs/>
          <w:sz w:val="22"/>
          <w:u w:val="single"/>
          <w:bdr w:val="single" w:sz="12" w:space="0" w:color="auto"/>
        </w:rPr>
        <w:t xml:space="preserve">rmation </w:t>
      </w:r>
      <w:r w:rsidRPr="00855627">
        <w:rPr>
          <w:rFonts w:eastAsia="Calibri"/>
          <w:b/>
          <w:iCs/>
          <w:sz w:val="22"/>
          <w:highlight w:val="cyan"/>
          <w:u w:val="single"/>
          <w:bdr w:val="single" w:sz="12" w:space="0" w:color="auto"/>
        </w:rPr>
        <w:t>exchange, awareness raising</w:t>
      </w:r>
      <w:r w:rsidRPr="00855627">
        <w:rPr>
          <w:rFonts w:eastAsia="Calibri"/>
          <w:b/>
          <w:iCs/>
          <w:sz w:val="22"/>
          <w:u w:val="single"/>
          <w:bdr w:val="single" w:sz="12" w:space="0" w:color="auto"/>
        </w:rPr>
        <w:t xml:space="preserve">, and enhancement of partnerships </w:t>
      </w:r>
      <w:r w:rsidRPr="00855627">
        <w:rPr>
          <w:rFonts w:eastAsia="Calibri"/>
          <w:u w:val="single"/>
        </w:rPr>
        <w:t>among law enforcement agencies.</w:t>
      </w:r>
      <w:r w:rsidRPr="00855627">
        <w:rPr>
          <w:rFonts w:eastAsia="Calibri"/>
          <w:sz w:val="14"/>
        </w:rPr>
        <w:t xml:space="preserve"> In this connection, Japan decided this February to contribute approximately 1.2 million US Dollars for projects on Small Arms and Light Weapons and which supports the UN Regional Center for Peace and Disarmament in Africa (UNREC).</w:t>
      </w:r>
      <w:r w:rsidRPr="00855627">
        <w:rPr>
          <w:rFonts w:eastAsia="Calibri"/>
          <w:u w:val="single"/>
        </w:rPr>
        <w:t xml:space="preserve"> UNREC will implement technical assistance for Stockpile Management, Marking and Destruction of Small Arms, Light Weapons and related Ammunition in Madagascar and Togo.</w:t>
      </w:r>
      <w:r w:rsidRPr="00855627">
        <w:rPr>
          <w:rFonts w:eastAsia="Calibri"/>
          <w:sz w:val="14"/>
        </w:rPr>
        <w:t xml:space="preserve"> Japan will continue to support such efforts. Third, </w:t>
      </w:r>
      <w:r w:rsidRPr="00855627">
        <w:rPr>
          <w:rFonts w:eastAsia="Calibri"/>
          <w:u w:val="single"/>
        </w:rPr>
        <w:t xml:space="preserve">Japan believes that </w:t>
      </w:r>
      <w:r w:rsidRPr="00855627">
        <w:rPr>
          <w:rFonts w:eastAsia="Calibri"/>
          <w:highlight w:val="cyan"/>
          <w:u w:val="single"/>
        </w:rPr>
        <w:t>it is important to pursue synergy with other relevant endeavors</w:t>
      </w:r>
      <w:r w:rsidRPr="00855627">
        <w:rPr>
          <w:rFonts w:eastAsia="Calibri"/>
          <w:sz w:val="14"/>
        </w:rPr>
        <w:t xml:space="preserve">, to the extent possible. As the President of the 4th Conference of States Parties of the Arms Trade Treaty (CSP4), Japan will host the Conference in Tokyo in August this year. One of the significant objectives of the ATT is to prevent and eradicate the illicit trade in conventional arms, including SALW, and prevent their diversion. Therefore, </w:t>
      </w:r>
      <w:r w:rsidRPr="00855627">
        <w:rPr>
          <w:rFonts w:eastAsia="Calibri"/>
          <w:u w:val="single"/>
        </w:rPr>
        <w:t xml:space="preserve">Japan believes the </w:t>
      </w:r>
      <w:r w:rsidRPr="00855627">
        <w:rPr>
          <w:rFonts w:eastAsia="Calibri"/>
          <w:highlight w:val="cyan"/>
          <w:u w:val="single"/>
        </w:rPr>
        <w:t>PoA and the ATT are mutually reinforcing and complementary</w:t>
      </w:r>
      <w:r w:rsidRPr="00855627">
        <w:rPr>
          <w:rFonts w:eastAsia="Calibri"/>
          <w:sz w:val="14"/>
        </w:rPr>
        <w:t>, and expects that discussions in the CSP4 will make a great contribution towards the full and effective implementation of the PoA.</w:t>
      </w:r>
    </w:p>
    <w:p w:rsidR="00855627" w:rsidRPr="00855627" w:rsidRDefault="00855627" w:rsidP="00855627">
      <w:pPr>
        <w:rPr>
          <w:rFonts w:eastAsia="Calibri"/>
          <w:sz w:val="14"/>
        </w:rPr>
      </w:pPr>
    </w:p>
    <w:p w:rsidR="00855627" w:rsidRPr="00855627" w:rsidRDefault="00855627" w:rsidP="00855627">
      <w:pPr>
        <w:rPr>
          <w:rFonts w:eastAsia="Calibri"/>
        </w:rPr>
      </w:pPr>
    </w:p>
    <w:p w:rsidR="00855627" w:rsidRDefault="00855627" w:rsidP="00D64FB3">
      <w:pPr>
        <w:rPr>
          <w:rFonts w:eastAsia="Calibri"/>
          <w:highlight w:val="cyan"/>
        </w:rPr>
      </w:pPr>
    </w:p>
    <w:p w:rsidR="00855627" w:rsidRDefault="00855627" w:rsidP="00D64FB3">
      <w:pPr>
        <w:rPr>
          <w:rFonts w:eastAsia="Calibri"/>
          <w:highlight w:val="cyan"/>
        </w:rPr>
      </w:pPr>
    </w:p>
    <w:p w:rsidR="00D64FB3" w:rsidRPr="00D64FB3" w:rsidRDefault="00D64FB3" w:rsidP="00D64FB3">
      <w:pPr>
        <w:keepNext/>
        <w:keepLines/>
        <w:pageBreakBefore/>
        <w:spacing w:before="200"/>
        <w:jc w:val="center"/>
        <w:outlineLvl w:val="2"/>
        <w:rPr>
          <w:rFonts w:eastAsia="DengXian Light"/>
          <w:b/>
          <w:sz w:val="32"/>
          <w:szCs w:val="24"/>
          <w:u w:val="single"/>
        </w:rPr>
      </w:pPr>
      <w:r w:rsidRPr="00D64FB3">
        <w:rPr>
          <w:rFonts w:eastAsia="DengXian Light"/>
          <w:b/>
          <w:sz w:val="32"/>
          <w:szCs w:val="24"/>
          <w:u w:val="single"/>
        </w:rPr>
        <w:lastRenderedPageBreak/>
        <w:t>Solvency</w:t>
      </w:r>
    </w:p>
    <w:p w:rsidR="00D64FB3" w:rsidRPr="00D64FB3" w:rsidRDefault="00D64FB3" w:rsidP="00D64FB3">
      <w:pPr>
        <w:rPr>
          <w:rFonts w:eastAsia="Calibri"/>
          <w:highlight w:val="cyan"/>
        </w:rPr>
      </w:pPr>
    </w:p>
    <w:p w:rsidR="00D64FB3" w:rsidRPr="00D64FB3" w:rsidRDefault="00D64FB3" w:rsidP="00D64FB3">
      <w:pPr>
        <w:keepNext/>
        <w:keepLines/>
        <w:contextualSpacing/>
        <w:outlineLvl w:val="3"/>
        <w:rPr>
          <w:rFonts w:eastAsia="DengXian Light"/>
          <w:b/>
          <w:iCs/>
          <w:sz w:val="26"/>
          <w:szCs w:val="26"/>
        </w:rPr>
      </w:pPr>
      <w:r w:rsidRPr="00D64FB3">
        <w:rPr>
          <w:rFonts w:eastAsia="DengXian Light"/>
          <w:b/>
          <w:iCs/>
          <w:sz w:val="26"/>
          <w:szCs w:val="26"/>
        </w:rPr>
        <w:t>Current arms importation to the region is rampant and U.S. dominant, only ending the U.S. military industrial complex’s involvement can create a dent in the flow</w:t>
      </w:r>
    </w:p>
    <w:p w:rsidR="00D64FB3" w:rsidRPr="00D64FB3" w:rsidRDefault="00D64FB3" w:rsidP="00D64FB3">
      <w:pPr>
        <w:rPr>
          <w:rFonts w:eastAsia="Calibri"/>
        </w:rPr>
      </w:pPr>
      <w:r w:rsidRPr="00D64FB3">
        <w:rPr>
          <w:rFonts w:eastAsia="Calibri"/>
          <w:b/>
          <w:bCs/>
          <w:sz w:val="26"/>
          <w:szCs w:val="26"/>
        </w:rPr>
        <w:t xml:space="preserve">Cordesman 16 </w:t>
      </w:r>
      <w:r w:rsidRPr="00D64FB3">
        <w:rPr>
          <w:rFonts w:eastAsia="Calibri"/>
        </w:rPr>
        <w:t>(Anthony, Cordesman has been director of the Gulf Net Assessment Project and the Gulf in Transition Study, as well as principal investigator of the CSIS Homeland Defense Project. He has led studies on national missile defense, asymmetric warfare and weapons of mass destruction, and critical infrastructure protection. He is the author of a wide range of studies on U.S. security policy, energy policy, and Middle East policy and has served as a consultant to the Departments of State and Defense during the Afghan and Iraq wars, “The Changing Patterns of Arms Imports in the Middle East and North Africa,” Center for Strategic and International Studies, MAK)</w:t>
      </w:r>
    </w:p>
    <w:p w:rsidR="00D64FB3" w:rsidRPr="00D64FB3" w:rsidRDefault="00D64FB3" w:rsidP="00D64FB3">
      <w:pPr>
        <w:rPr>
          <w:rFonts w:eastAsia="Calibri"/>
          <w:sz w:val="16"/>
        </w:rPr>
      </w:pPr>
      <w:r w:rsidRPr="00D64FB3">
        <w:rPr>
          <w:rFonts w:eastAsia="Calibri"/>
          <w:highlight w:val="cyan"/>
          <w:u w:val="single"/>
        </w:rPr>
        <w:t xml:space="preserve">The MENA region </w:t>
      </w:r>
      <w:r w:rsidRPr="00D64FB3">
        <w:rPr>
          <w:rFonts w:eastAsia="Calibri"/>
          <w:sz w:val="16"/>
          <w:szCs w:val="16"/>
          <w:u w:val="single"/>
        </w:rPr>
        <w:t xml:space="preserve">is still the largest arms importer in the developing world, with sales more than double the size of purchases in Asia, the second ranking region: </w:t>
      </w:r>
      <w:r w:rsidRPr="00D64FB3">
        <w:rPr>
          <w:rFonts w:eastAsia="Calibri"/>
          <w:sz w:val="16"/>
        </w:rPr>
        <w:t xml:space="preserve">The Near East has generally been the largest arms market in the developing world. In the earlier period (2007-2010), it ranked first with 49.5% of the total value of all developing </w:t>
      </w:r>
      <w:proofErr w:type="gramStart"/>
      <w:r w:rsidRPr="00D64FB3">
        <w:rPr>
          <w:rFonts w:eastAsia="Calibri"/>
          <w:sz w:val="16"/>
        </w:rPr>
        <w:t>nations</w:t>
      </w:r>
      <w:proofErr w:type="gramEnd"/>
      <w:r w:rsidRPr="00D64FB3">
        <w:rPr>
          <w:rFonts w:eastAsia="Calibri"/>
          <w:sz w:val="16"/>
        </w:rPr>
        <w:t xml:space="preserve"> arms transfer agreements ($87.9 billion in current dollars). The Asia region ranked second in 2007-2010, with 30.8% of these agreements ($54.8 billion in current dollars). </w:t>
      </w:r>
      <w:r w:rsidRPr="00D64FB3">
        <w:rPr>
          <w:rFonts w:eastAsia="Calibri"/>
          <w:sz w:val="16"/>
          <w:szCs w:val="16"/>
          <w:u w:val="single"/>
        </w:rPr>
        <w:t xml:space="preserve">During 2011-2014, the Near East region again </w:t>
      </w:r>
      <w:r w:rsidRPr="00D64FB3">
        <w:rPr>
          <w:rFonts w:eastAsia="Calibri"/>
          <w:highlight w:val="cyan"/>
          <w:u w:val="single"/>
        </w:rPr>
        <w:t>placed first with 60.1% of all developing nations agreements ($148.5 billion in current dollars</w:t>
      </w:r>
      <w:r w:rsidRPr="00D64FB3">
        <w:rPr>
          <w:rFonts w:eastAsia="Calibri"/>
          <w:sz w:val="16"/>
          <w:szCs w:val="16"/>
          <w:u w:val="single"/>
        </w:rPr>
        <w:t xml:space="preserve">). The Asia region ranked second in 2011-2014, with $72.4 billion (29.3%) of these agreements. (Latin America only purchased $16.3 billion in new arms, and Africa only $10.0 billion.) The impact of key suppliers is shown in Figure One. </w:t>
      </w:r>
      <w:r w:rsidRPr="00D64FB3">
        <w:rPr>
          <w:rFonts w:eastAsia="Calibri"/>
          <w:highlight w:val="cyan"/>
          <w:u w:val="single"/>
        </w:rPr>
        <w:t xml:space="preserve">The United States dominated arms sales to the MENA region </w:t>
      </w:r>
      <w:r w:rsidRPr="00D64FB3">
        <w:rPr>
          <w:rFonts w:eastAsia="Calibri"/>
          <w:sz w:val="16"/>
          <w:szCs w:val="16"/>
          <w:u w:val="single"/>
        </w:rPr>
        <w:t xml:space="preserve">in both 2007-2010 </w:t>
      </w:r>
      <w:r w:rsidRPr="00D64FB3">
        <w:rPr>
          <w:rFonts w:eastAsia="Calibri"/>
          <w:highlight w:val="cyan"/>
          <w:u w:val="single"/>
        </w:rPr>
        <w:t>(53.5%)</w:t>
      </w:r>
      <w:r w:rsidRPr="00D64FB3">
        <w:rPr>
          <w:rFonts w:eastAsia="Calibri"/>
          <w:sz w:val="16"/>
        </w:rPr>
        <w:t xml:space="preserve"> and 2001-2014 (58.6%). </w:t>
      </w:r>
      <w:r w:rsidRPr="00D64FB3">
        <w:rPr>
          <w:rFonts w:eastAsia="Calibri"/>
          <w:sz w:val="16"/>
          <w:szCs w:val="16"/>
          <w:u w:val="single"/>
        </w:rPr>
        <w:t xml:space="preserve">Western </w:t>
      </w:r>
      <w:r w:rsidRPr="00D64FB3">
        <w:rPr>
          <w:rFonts w:eastAsia="Calibri"/>
          <w:highlight w:val="cyan"/>
          <w:u w:val="single"/>
        </w:rPr>
        <w:t>Europe</w:t>
      </w:r>
      <w:r w:rsidRPr="00D64FB3">
        <w:rPr>
          <w:rFonts w:eastAsia="Calibri"/>
          <w:sz w:val="16"/>
          <w:szCs w:val="16"/>
          <w:u w:val="single"/>
        </w:rPr>
        <w:t xml:space="preserve"> (France, the United Kingdom, Germany, and Italy) collectively </w:t>
      </w:r>
      <w:r w:rsidRPr="00D64FB3">
        <w:rPr>
          <w:rFonts w:eastAsia="Calibri"/>
          <w:highlight w:val="cyan"/>
          <w:u w:val="single"/>
        </w:rPr>
        <w:t>ranked second</w:t>
      </w:r>
      <w:r w:rsidRPr="00D64FB3">
        <w:rPr>
          <w:rFonts w:eastAsia="Calibri"/>
          <w:sz w:val="16"/>
          <w:szCs w:val="16"/>
          <w:u w:val="single"/>
        </w:rPr>
        <w:t xml:space="preserve">: 2007-2010 </w:t>
      </w:r>
      <w:r w:rsidRPr="00D64FB3">
        <w:rPr>
          <w:rFonts w:eastAsia="Calibri"/>
          <w:highlight w:val="cyan"/>
          <w:u w:val="single"/>
        </w:rPr>
        <w:t>(26.3%)</w:t>
      </w:r>
      <w:r w:rsidRPr="00D64FB3">
        <w:rPr>
          <w:rFonts w:eastAsia="Calibri"/>
          <w:sz w:val="16"/>
          <w:szCs w:val="16"/>
          <w:u w:val="single"/>
        </w:rPr>
        <w:t xml:space="preserve"> and 2001-2014 (17.4%). </w:t>
      </w:r>
      <w:r w:rsidRPr="00D64FB3">
        <w:rPr>
          <w:rFonts w:eastAsia="Calibri"/>
          <w:highlight w:val="cyan"/>
          <w:u w:val="single"/>
        </w:rPr>
        <w:t>Russia</w:t>
      </w:r>
      <w:r w:rsidRPr="00D64FB3">
        <w:rPr>
          <w:rFonts w:eastAsia="Calibri"/>
          <w:sz w:val="16"/>
          <w:szCs w:val="16"/>
          <w:u w:val="single"/>
        </w:rPr>
        <w:t xml:space="preserve"> </w:t>
      </w:r>
      <w:r w:rsidRPr="00D64FB3">
        <w:rPr>
          <w:rFonts w:eastAsia="Calibri"/>
          <w:highlight w:val="cyan"/>
          <w:u w:val="single"/>
        </w:rPr>
        <w:t>came</w:t>
      </w:r>
      <w:r w:rsidRPr="00D64FB3">
        <w:rPr>
          <w:rFonts w:eastAsia="Calibri"/>
          <w:sz w:val="16"/>
        </w:rPr>
        <w:t xml:space="preserve"> a distinct </w:t>
      </w:r>
      <w:r w:rsidRPr="00D64FB3">
        <w:rPr>
          <w:rFonts w:eastAsia="Calibri"/>
          <w:highlight w:val="cyan"/>
          <w:u w:val="single"/>
        </w:rPr>
        <w:t>third</w:t>
      </w:r>
      <w:r w:rsidRPr="00D64FB3">
        <w:rPr>
          <w:rFonts w:eastAsia="Calibri"/>
          <w:sz w:val="16"/>
        </w:rPr>
        <w:t xml:space="preserve">, in part because Syria and Egypt were no longer major customers, and the Arab Gulf states normally bought from Western suppliers: 2007-2010 (9.0%) and 2001-2014 (14.4%). </w:t>
      </w:r>
      <w:r w:rsidRPr="00D64FB3">
        <w:rPr>
          <w:rFonts w:eastAsia="Calibri"/>
          <w:highlight w:val="cyan"/>
          <w:u w:val="single"/>
        </w:rPr>
        <w:t>China had a minimal impact</w:t>
      </w:r>
      <w:r w:rsidRPr="00D64FB3">
        <w:rPr>
          <w:rFonts w:eastAsia="Calibri"/>
          <w:sz w:val="16"/>
        </w:rPr>
        <w:t>, although it had been a large supplier during the Iran-Iraq War: 2007-2010 (3.5%) and 2001-2014 (1.2%).</w:t>
      </w:r>
    </w:p>
    <w:p w:rsidR="00D64FB3" w:rsidRPr="00D64FB3" w:rsidRDefault="00D64FB3" w:rsidP="00D64FB3">
      <w:pPr>
        <w:rPr>
          <w:rFonts w:eastAsia="Calibri"/>
          <w:sz w:val="16"/>
        </w:rPr>
      </w:pPr>
    </w:p>
    <w:p w:rsidR="00D64FB3" w:rsidRPr="00D64FB3" w:rsidRDefault="00D64FB3" w:rsidP="00D64FB3">
      <w:pPr>
        <w:keepNext/>
        <w:keepLines/>
        <w:contextualSpacing/>
        <w:outlineLvl w:val="3"/>
        <w:rPr>
          <w:rFonts w:eastAsia="DengXian Light"/>
          <w:b/>
          <w:iCs/>
          <w:sz w:val="24"/>
        </w:rPr>
      </w:pPr>
      <w:r w:rsidRPr="00D64FB3">
        <w:rPr>
          <w:rFonts w:eastAsia="DengXian Light"/>
          <w:b/>
          <w:iCs/>
          <w:sz w:val="24"/>
        </w:rPr>
        <w:t>U.S. is a major exporter of small arms and light weapons across the world</w:t>
      </w:r>
    </w:p>
    <w:p w:rsidR="00D64FB3" w:rsidRPr="00D64FB3" w:rsidRDefault="00D64FB3" w:rsidP="00D64FB3">
      <w:pPr>
        <w:rPr>
          <w:rFonts w:eastAsia="Calibri"/>
        </w:rPr>
      </w:pPr>
      <w:r w:rsidRPr="00D64FB3">
        <w:rPr>
          <w:rFonts w:eastAsia="Calibri"/>
          <w:b/>
          <w:bCs/>
          <w:sz w:val="26"/>
          <w:szCs w:val="26"/>
        </w:rPr>
        <w:t>Dorminey et al. 18</w:t>
      </w:r>
      <w:r w:rsidRPr="00D64FB3">
        <w:rPr>
          <w:rFonts w:eastAsia="Calibri"/>
        </w:rPr>
        <w:t xml:space="preserve"> (Caroline Dorminey and Trevor Thrall, Caroline Dorminey was a policy analyst in defense and foreign policy studies at the Cato Institute. She worked on issues pertaining to the US defense budget, defense politics, force structure, and involvement in the international arms trade, Trevor Thrall is a senior fellow for the Cato’s Institute’s Defense and Foreign Policy Department, with expertise in international security and the politics of American national security. Thrall is also an associate professor at George Mason University’s Schar School of Policy and Government where he teaches courses in international security, “Risky Business: The Role of Arms Sales in U.S. Foreign Policy,” CATO Institute, March 13</w:t>
      </w:r>
      <w:r w:rsidRPr="00D64FB3">
        <w:rPr>
          <w:rFonts w:eastAsia="Calibri"/>
          <w:vertAlign w:val="superscript"/>
        </w:rPr>
        <w:t>th</w:t>
      </w:r>
      <w:r w:rsidRPr="00D64FB3">
        <w:rPr>
          <w:rFonts w:eastAsia="Calibri"/>
        </w:rPr>
        <w:t xml:space="preserve"> 2018, MAK)</w:t>
      </w:r>
    </w:p>
    <w:p w:rsidR="00D64FB3" w:rsidRPr="00D64FB3" w:rsidRDefault="00D64FB3" w:rsidP="00D64FB3">
      <w:pPr>
        <w:rPr>
          <w:rFonts w:eastAsia="Calibri"/>
          <w:sz w:val="16"/>
        </w:rPr>
      </w:pPr>
      <w:r w:rsidRPr="00D64FB3">
        <w:rPr>
          <w:rFonts w:eastAsia="Calibri"/>
          <w:sz w:val="16"/>
        </w:rPr>
        <w:t xml:space="preserve">Moreover, </w:t>
      </w:r>
      <w:r w:rsidRPr="00D64FB3">
        <w:rPr>
          <w:rFonts w:eastAsia="Calibri"/>
          <w:highlight w:val="cyan"/>
          <w:u w:val="single"/>
        </w:rPr>
        <w:t>the U</w:t>
      </w:r>
      <w:r w:rsidRPr="00D64FB3">
        <w:rPr>
          <w:rFonts w:eastAsia="Calibri"/>
          <w:sz w:val="16"/>
          <w:szCs w:val="16"/>
          <w:u w:val="single"/>
        </w:rPr>
        <w:t xml:space="preserve">nited </w:t>
      </w:r>
      <w:r w:rsidRPr="00D64FB3">
        <w:rPr>
          <w:rFonts w:eastAsia="Calibri"/>
          <w:highlight w:val="cyan"/>
          <w:u w:val="single"/>
        </w:rPr>
        <w:t>S</w:t>
      </w:r>
      <w:r w:rsidRPr="00D64FB3">
        <w:rPr>
          <w:rFonts w:eastAsia="Calibri"/>
          <w:sz w:val="16"/>
          <w:szCs w:val="16"/>
          <w:u w:val="single"/>
        </w:rPr>
        <w:t xml:space="preserve">tates </w:t>
      </w:r>
      <w:r w:rsidRPr="00D64FB3">
        <w:rPr>
          <w:rFonts w:eastAsia="Calibri"/>
          <w:highlight w:val="cyan"/>
          <w:u w:val="single"/>
        </w:rPr>
        <w:t>has a</w:t>
      </w:r>
      <w:r w:rsidRPr="00D64FB3">
        <w:rPr>
          <w:rFonts w:eastAsia="Calibri"/>
          <w:sz w:val="16"/>
          <w:szCs w:val="16"/>
          <w:u w:val="single"/>
        </w:rPr>
        <w:t xml:space="preserve"> long </w:t>
      </w:r>
      <w:r w:rsidRPr="00D64FB3">
        <w:rPr>
          <w:rFonts w:eastAsia="Calibri"/>
          <w:highlight w:val="cyan"/>
          <w:u w:val="single"/>
        </w:rPr>
        <w:t>history of selling</w:t>
      </w:r>
      <w:r w:rsidRPr="00D64FB3">
        <w:rPr>
          <w:rFonts w:eastAsia="Calibri"/>
          <w:sz w:val="16"/>
          <w:szCs w:val="16"/>
          <w:u w:val="single"/>
        </w:rPr>
        <w:t xml:space="preserve"> weapons to nations where the immediate risks were obvious. From 1981 to 2010, the United States sold </w:t>
      </w:r>
      <w:r w:rsidRPr="00D64FB3">
        <w:rPr>
          <w:rFonts w:eastAsia="Calibri"/>
          <w:highlight w:val="cyan"/>
          <w:u w:val="single"/>
        </w:rPr>
        <w:t>small arms and light weapons</w:t>
      </w:r>
      <w:r w:rsidRPr="00D64FB3">
        <w:rPr>
          <w:rFonts w:eastAsia="Calibri"/>
          <w:sz w:val="16"/>
          <w:szCs w:val="16"/>
          <w:u w:val="single"/>
        </w:rPr>
        <w:t xml:space="preserve"> to 59 percent and major conventional weapons to 35 percent </w:t>
      </w:r>
      <w:r w:rsidRPr="00D64FB3">
        <w:rPr>
          <w:rFonts w:eastAsia="Calibri"/>
          <w:highlight w:val="cyan"/>
          <w:u w:val="single"/>
        </w:rPr>
        <w:t>of countries actively engaged in a high-level conflict</w:t>
      </w:r>
      <w:r w:rsidRPr="00D64FB3">
        <w:rPr>
          <w:rFonts w:eastAsia="Calibri"/>
          <w:sz w:val="16"/>
          <w:szCs w:val="16"/>
          <w:u w:val="single"/>
        </w:rPr>
        <w:t xml:space="preserve">. </w:t>
      </w:r>
      <w:r w:rsidRPr="00D64FB3">
        <w:rPr>
          <w:rFonts w:eastAsia="Calibri"/>
          <w:highlight w:val="cyan"/>
          <w:u w:val="single"/>
        </w:rPr>
        <w:t>The</w:t>
      </w:r>
      <w:r w:rsidRPr="00D64FB3">
        <w:rPr>
          <w:rFonts w:eastAsia="Calibri"/>
          <w:sz w:val="16"/>
          <w:szCs w:val="16"/>
          <w:u w:val="single"/>
        </w:rPr>
        <w:t xml:space="preserve"> United </w:t>
      </w:r>
      <w:r w:rsidRPr="00D64FB3">
        <w:rPr>
          <w:rFonts w:eastAsia="Calibri"/>
          <w:highlight w:val="cyan"/>
          <w:u w:val="single"/>
        </w:rPr>
        <w:t>States sold small arms to 66 percent</w:t>
      </w:r>
      <w:r w:rsidRPr="00D64FB3">
        <w:rPr>
          <w:rFonts w:eastAsia="Calibri"/>
          <w:sz w:val="16"/>
        </w:rPr>
        <w:t xml:space="preserve"> and major conventional weapons to 40 percent of countries actively engaged in a low-level conflict.7 </w:t>
      </w:r>
      <w:proofErr w:type="gramStart"/>
      <w:r w:rsidRPr="00D64FB3">
        <w:rPr>
          <w:rFonts w:eastAsia="Calibri"/>
          <w:sz w:val="16"/>
        </w:rPr>
        <w:t>As</w:t>
      </w:r>
      <w:proofErr w:type="gramEnd"/>
      <w:r w:rsidRPr="00D64FB3">
        <w:rPr>
          <w:rFonts w:eastAsia="Calibri"/>
          <w:sz w:val="16"/>
        </w:rPr>
        <w:t xml:space="preserve"> one author noted, </w:t>
      </w:r>
      <w:r w:rsidRPr="00D64FB3">
        <w:rPr>
          <w:rFonts w:eastAsia="Calibri"/>
          <w:highlight w:val="cyan"/>
          <w:u w:val="single"/>
        </w:rPr>
        <w:t>in 1994 there were 50</w:t>
      </w:r>
      <w:r w:rsidRPr="00D64FB3">
        <w:rPr>
          <w:rFonts w:eastAsia="Calibri"/>
          <w:sz w:val="16"/>
          <w:szCs w:val="16"/>
          <w:u w:val="single"/>
        </w:rPr>
        <w:t xml:space="preserve"> </w:t>
      </w:r>
      <w:r w:rsidRPr="00D64FB3">
        <w:rPr>
          <w:rFonts w:eastAsia="Calibri"/>
          <w:highlight w:val="cyan"/>
          <w:u w:val="single"/>
        </w:rPr>
        <w:t>ongoing ethnic and territorial conflicts in the world and the</w:t>
      </w:r>
      <w:r w:rsidRPr="00D64FB3">
        <w:rPr>
          <w:rFonts w:eastAsia="Calibri"/>
          <w:sz w:val="16"/>
          <w:szCs w:val="16"/>
          <w:u w:val="single"/>
        </w:rPr>
        <w:t xml:space="preserve"> </w:t>
      </w:r>
      <w:r w:rsidRPr="00D64FB3">
        <w:rPr>
          <w:rFonts w:eastAsia="Calibri"/>
          <w:highlight w:val="cyan"/>
          <w:u w:val="single"/>
        </w:rPr>
        <w:t>U</w:t>
      </w:r>
      <w:r w:rsidRPr="00D64FB3">
        <w:rPr>
          <w:rFonts w:eastAsia="Calibri"/>
          <w:sz w:val="16"/>
          <w:szCs w:val="16"/>
          <w:u w:val="single"/>
        </w:rPr>
        <w:t xml:space="preserve">nited </w:t>
      </w:r>
      <w:r w:rsidRPr="00D64FB3">
        <w:rPr>
          <w:rFonts w:eastAsia="Calibri"/>
          <w:highlight w:val="cyan"/>
          <w:u w:val="single"/>
        </w:rPr>
        <w:t>S</w:t>
      </w:r>
      <w:r w:rsidRPr="00D64FB3">
        <w:rPr>
          <w:rFonts w:eastAsia="Calibri"/>
          <w:sz w:val="16"/>
          <w:szCs w:val="16"/>
          <w:u w:val="single"/>
        </w:rPr>
        <w:t xml:space="preserve">tates </w:t>
      </w:r>
      <w:r w:rsidRPr="00D64FB3">
        <w:rPr>
          <w:rFonts w:eastAsia="Calibri"/>
          <w:highlight w:val="cyan"/>
          <w:u w:val="single"/>
        </w:rPr>
        <w:t xml:space="preserve">had armed at least one side in 45 </w:t>
      </w:r>
      <w:r w:rsidRPr="00D64FB3">
        <w:rPr>
          <w:rFonts w:eastAsia="Calibri"/>
          <w:sz w:val="16"/>
          <w:szCs w:val="16"/>
          <w:u w:val="single"/>
        </w:rPr>
        <w:t xml:space="preserve">of them. </w:t>
      </w:r>
      <w:r w:rsidRPr="00D64FB3">
        <w:rPr>
          <w:rFonts w:eastAsia="Calibri"/>
          <w:sz w:val="16"/>
        </w:rPr>
        <w:t xml:space="preserve">Since 9/11, the United States has sold weapons to at least two dyads in conflict: Saudi Arabia and Yemen, and Turkey and the Kurds.8 </w:t>
      </w:r>
      <w:proofErr w:type="gramStart"/>
      <w:r w:rsidRPr="00D64FB3">
        <w:rPr>
          <w:rFonts w:eastAsia="Calibri"/>
          <w:sz w:val="16"/>
        </w:rPr>
        <w:t>To</w:t>
      </w:r>
      <w:proofErr w:type="gramEnd"/>
      <w:r w:rsidRPr="00D64FB3">
        <w:rPr>
          <w:rFonts w:eastAsia="Calibri"/>
          <w:sz w:val="16"/>
        </w:rPr>
        <w:t xml:space="preserve"> produce a risk assessment of American arms recipients since 2002, we consulted previous research to identify the risk factors most commonly associated with both short- and long-term negative outcomes. Unfortunately, there are no hard data on the precise relationship between many of these risk factors and the probability of negative outcomes. </w:t>
      </w:r>
      <w:r w:rsidRPr="00D64FB3">
        <w:rPr>
          <w:rFonts w:eastAsia="Calibri"/>
          <w:highlight w:val="cyan"/>
          <w:u w:val="single"/>
        </w:rPr>
        <w:t>We</w:t>
      </w:r>
      <w:r w:rsidRPr="00D64FB3">
        <w:rPr>
          <w:rFonts w:eastAsia="Calibri"/>
          <w:sz w:val="16"/>
          <w:szCs w:val="16"/>
          <w:u w:val="single"/>
        </w:rPr>
        <w:t xml:space="preserve"> also </w:t>
      </w:r>
      <w:r w:rsidRPr="00D64FB3">
        <w:rPr>
          <w:rFonts w:eastAsia="Calibri"/>
          <w:highlight w:val="cyan"/>
          <w:u w:val="single"/>
        </w:rPr>
        <w:t>lack data entirely for</w:t>
      </w:r>
      <w:r w:rsidRPr="00D64FB3">
        <w:rPr>
          <w:rFonts w:eastAsia="Calibri"/>
          <w:sz w:val="16"/>
        </w:rPr>
        <w:t xml:space="preserve"> certain risk factors that we would otherwise have included. A nation’s </w:t>
      </w:r>
      <w:r w:rsidRPr="00D64FB3">
        <w:rPr>
          <w:rFonts w:eastAsia="Calibri"/>
          <w:sz w:val="16"/>
          <w:szCs w:val="16"/>
          <w:u w:val="single"/>
        </w:rPr>
        <w:t xml:space="preserve">previous </w:t>
      </w:r>
      <w:r w:rsidRPr="00D64FB3">
        <w:rPr>
          <w:rFonts w:eastAsia="Calibri"/>
          <w:highlight w:val="cyan"/>
          <w:u w:val="single"/>
        </w:rPr>
        <w:t>use (and misuse) of American weapons</w:t>
      </w:r>
      <w:r w:rsidRPr="00D64FB3">
        <w:rPr>
          <w:rFonts w:eastAsia="Calibri"/>
          <w:sz w:val="16"/>
        </w:rPr>
        <w:t xml:space="preserve">, for example, is clearly among the most important factors to assess. </w:t>
      </w:r>
      <w:r w:rsidRPr="00D64FB3">
        <w:rPr>
          <w:rFonts w:eastAsia="Calibri"/>
          <w:highlight w:val="cyan"/>
          <w:u w:val="single"/>
        </w:rPr>
        <w:t>Neither the government nor</w:t>
      </w:r>
      <w:r w:rsidRPr="00D64FB3">
        <w:rPr>
          <w:rFonts w:eastAsia="Calibri"/>
          <w:sz w:val="16"/>
          <w:szCs w:val="16"/>
          <w:u w:val="single"/>
        </w:rPr>
        <w:t xml:space="preserve"> academic </w:t>
      </w:r>
      <w:r w:rsidRPr="00D64FB3">
        <w:rPr>
          <w:rFonts w:eastAsia="Calibri"/>
          <w:highlight w:val="cyan"/>
          <w:u w:val="single"/>
        </w:rPr>
        <w:t>research</w:t>
      </w:r>
      <w:r w:rsidRPr="00D64FB3">
        <w:rPr>
          <w:rFonts w:eastAsia="Calibri"/>
          <w:sz w:val="16"/>
        </w:rPr>
        <w:t xml:space="preserve">, however, </w:t>
      </w:r>
      <w:r w:rsidRPr="00D64FB3">
        <w:rPr>
          <w:rFonts w:eastAsia="Calibri"/>
          <w:highlight w:val="cyan"/>
          <w:u w:val="single"/>
        </w:rPr>
        <w:t>exists to inform</w:t>
      </w:r>
      <w:r w:rsidRPr="00D64FB3">
        <w:rPr>
          <w:rFonts w:eastAsia="Calibri"/>
          <w:sz w:val="16"/>
          <w:szCs w:val="16"/>
          <w:u w:val="single"/>
        </w:rPr>
        <w:t xml:space="preserve"> such </w:t>
      </w:r>
      <w:r w:rsidRPr="00D64FB3">
        <w:rPr>
          <w:rFonts w:eastAsia="Calibri"/>
          <w:highlight w:val="cyan"/>
          <w:u w:val="single"/>
        </w:rPr>
        <w:t>an assessment</w:t>
      </w:r>
      <w:r w:rsidRPr="00D64FB3">
        <w:rPr>
          <w:rFonts w:eastAsia="Calibri"/>
          <w:sz w:val="16"/>
        </w:rPr>
        <w:t xml:space="preserve">. As a result, we take a conservative approach, creating an index of overall riskiness based on straightforward assumptions about the correlations between risk factors and negative outcomes on data that are available, rather than attempting to make precise predictions about the impact of each specific risk factor, or speculating about the impact of factors we cannot measure. The first risk factor we consider is the stability of the recipient nation. We assume that fragile states with tenuous legitimacy and little ability to deliver services and police their own territory, or those that cannot manage conflict within their borders, pose a greater risk for the dispersion and misuse of weapons. </w:t>
      </w:r>
      <w:r w:rsidRPr="00D64FB3">
        <w:rPr>
          <w:rFonts w:eastAsia="Calibri"/>
          <w:highlight w:val="cyan"/>
          <w:u w:val="single"/>
        </w:rPr>
        <w:t>Research</w:t>
      </w:r>
      <w:r w:rsidRPr="00D64FB3">
        <w:rPr>
          <w:rFonts w:eastAsia="Calibri"/>
          <w:sz w:val="16"/>
          <w:szCs w:val="16"/>
          <w:u w:val="single"/>
        </w:rPr>
        <w:t xml:space="preserve"> also </w:t>
      </w:r>
      <w:r w:rsidRPr="00D64FB3">
        <w:rPr>
          <w:rFonts w:eastAsia="Calibri"/>
          <w:highlight w:val="cyan"/>
          <w:u w:val="single"/>
        </w:rPr>
        <w:t>indicates</w:t>
      </w:r>
      <w:r w:rsidRPr="00D64FB3">
        <w:rPr>
          <w:rFonts w:eastAsia="Calibri"/>
          <w:sz w:val="16"/>
          <w:szCs w:val="16"/>
          <w:u w:val="single"/>
        </w:rPr>
        <w:t xml:space="preserve"> that </w:t>
      </w:r>
      <w:r w:rsidRPr="00D64FB3">
        <w:rPr>
          <w:rFonts w:eastAsia="Calibri"/>
          <w:highlight w:val="cyan"/>
          <w:u w:val="single"/>
        </w:rPr>
        <w:t>military aid can increase</w:t>
      </w:r>
      <w:r w:rsidRPr="00D64FB3">
        <w:rPr>
          <w:rFonts w:eastAsia="Calibri"/>
          <w:sz w:val="16"/>
          <w:szCs w:val="16"/>
          <w:u w:val="single"/>
        </w:rPr>
        <w:t xml:space="preserve"> the </w:t>
      </w:r>
      <w:r w:rsidRPr="00D64FB3">
        <w:rPr>
          <w:rFonts w:eastAsia="Calibri"/>
          <w:highlight w:val="cyan"/>
          <w:u w:val="single"/>
        </w:rPr>
        <w:t>likelihood of a</w:t>
      </w:r>
      <w:r w:rsidRPr="00D64FB3">
        <w:rPr>
          <w:rFonts w:eastAsia="Calibri"/>
          <w:sz w:val="16"/>
          <w:szCs w:val="16"/>
          <w:u w:val="single"/>
        </w:rPr>
        <w:t xml:space="preserve"> military </w:t>
      </w:r>
      <w:r w:rsidRPr="00D64FB3">
        <w:rPr>
          <w:rFonts w:eastAsia="Calibri"/>
          <w:highlight w:val="cyan"/>
          <w:u w:val="single"/>
        </w:rPr>
        <w:t>coup</w:t>
      </w:r>
      <w:r w:rsidRPr="00D64FB3">
        <w:rPr>
          <w:rFonts w:eastAsia="Calibri"/>
          <w:sz w:val="16"/>
          <w:szCs w:val="16"/>
          <w:u w:val="single"/>
        </w:rPr>
        <w:t>, an outcome even more likely in the case of a fragile state.</w:t>
      </w:r>
      <w:r w:rsidRPr="00D64FB3">
        <w:rPr>
          <w:rFonts w:eastAsia="Calibri"/>
          <w:sz w:val="16"/>
        </w:rPr>
        <w:t>9 To measure this factor, we take the most recent score for each nation on the Fragile States Index, which determines a state’s vulnerability by looking at a range of economic, political, and social factors.10</w:t>
      </w:r>
    </w:p>
    <w:p w:rsidR="00D64FB3" w:rsidRDefault="00D64FB3" w:rsidP="002136A5">
      <w:pPr>
        <w:pStyle w:val="Heading2"/>
      </w:pPr>
    </w:p>
    <w:p w:rsidR="00855627" w:rsidRDefault="00855627" w:rsidP="002136A5">
      <w:pPr>
        <w:pStyle w:val="Heading2"/>
      </w:pPr>
      <w:r>
        <w:lastRenderedPageBreak/>
        <w:t>ADV: LEGITIMACY</w:t>
      </w:r>
    </w:p>
    <w:p w:rsidR="00855627" w:rsidRDefault="00855627" w:rsidP="00855627"/>
    <w:p w:rsidR="00855627" w:rsidRPr="00855627" w:rsidRDefault="00855627" w:rsidP="00855627">
      <w:pPr>
        <w:keepNext/>
        <w:keepLines/>
        <w:pageBreakBefore/>
        <w:spacing w:before="200"/>
        <w:jc w:val="center"/>
        <w:outlineLvl w:val="2"/>
        <w:rPr>
          <w:rFonts w:eastAsiaTheme="majorEastAsia" w:cstheme="majorBidi"/>
          <w:b/>
          <w:sz w:val="32"/>
          <w:szCs w:val="24"/>
          <w:u w:val="single"/>
        </w:rPr>
      </w:pPr>
      <w:r w:rsidRPr="00855627">
        <w:rPr>
          <w:rFonts w:eastAsiaTheme="majorEastAsia" w:cstheme="majorBidi"/>
          <w:b/>
          <w:sz w:val="32"/>
          <w:szCs w:val="24"/>
          <w:u w:val="single"/>
        </w:rPr>
        <w:lastRenderedPageBreak/>
        <w:t>1AC</w:t>
      </w:r>
    </w:p>
    <w:p w:rsidR="00855627" w:rsidRPr="00855627" w:rsidRDefault="00855627" w:rsidP="00855627">
      <w:pPr>
        <w:rPr>
          <w:rFonts w:eastAsiaTheme="minorHAnsi"/>
        </w:rPr>
      </w:pPr>
    </w:p>
    <w:p w:rsidR="00855627" w:rsidRPr="00855627" w:rsidRDefault="00855627" w:rsidP="00855627">
      <w:pPr>
        <w:keepNext/>
        <w:keepLines/>
        <w:contextualSpacing/>
        <w:outlineLvl w:val="3"/>
        <w:rPr>
          <w:rFonts w:eastAsiaTheme="majorEastAsia" w:cstheme="majorBidi"/>
          <w:b/>
          <w:iCs/>
          <w:sz w:val="24"/>
        </w:rPr>
      </w:pPr>
      <w:r w:rsidRPr="00855627">
        <w:rPr>
          <w:rFonts w:eastAsiaTheme="majorEastAsia" w:cstheme="majorBidi"/>
          <w:b/>
          <w:iCs/>
          <w:sz w:val="24"/>
        </w:rPr>
        <w:t xml:space="preserve">American small arms sales are perceived as total </w:t>
      </w:r>
      <w:r w:rsidR="007A455C">
        <w:rPr>
          <w:rFonts w:eastAsiaTheme="majorEastAsia" w:cstheme="majorBidi"/>
          <w:b/>
          <w:iCs/>
          <w:sz w:val="24"/>
        </w:rPr>
        <w:t>hypocrisy</w:t>
      </w:r>
      <w:r w:rsidRPr="00855627">
        <w:rPr>
          <w:rFonts w:eastAsiaTheme="majorEastAsia" w:cstheme="majorBidi"/>
          <w:b/>
          <w:iCs/>
          <w:sz w:val="24"/>
        </w:rPr>
        <w:t>—</w:t>
      </w:r>
      <w:r w:rsidRPr="00855627">
        <w:rPr>
          <w:rFonts w:eastAsiaTheme="majorEastAsia" w:cstheme="majorBidi"/>
          <w:b/>
          <w:iCs/>
          <w:sz w:val="24"/>
          <w:u w:val="single"/>
        </w:rPr>
        <w:t>wrecks US credibility</w:t>
      </w:r>
      <w:r w:rsidRPr="00855627">
        <w:rPr>
          <w:rFonts w:eastAsiaTheme="majorEastAsia" w:cstheme="majorBidi"/>
          <w:b/>
          <w:iCs/>
          <w:sz w:val="24"/>
        </w:rPr>
        <w:t xml:space="preserve"> </w:t>
      </w:r>
    </w:p>
    <w:p w:rsidR="00855627" w:rsidRPr="00BC1D3A" w:rsidRDefault="00855627" w:rsidP="00855627">
      <w:pPr>
        <w:rPr>
          <w:rStyle w:val="Style13ptBold"/>
        </w:rPr>
      </w:pPr>
      <w:r w:rsidRPr="00BC1D3A">
        <w:rPr>
          <w:rStyle w:val="Style13ptBold"/>
        </w:rPr>
        <w:t>Waltz 07</w:t>
      </w:r>
    </w:p>
    <w:p w:rsidR="00855627" w:rsidRPr="00BC1D3A" w:rsidRDefault="00855627" w:rsidP="00BC1D3A">
      <w:pPr>
        <w:contextualSpacing/>
        <w:rPr>
          <w:szCs w:val="20"/>
        </w:rPr>
      </w:pPr>
      <w:r w:rsidRPr="00BC1D3A">
        <w:rPr>
          <w:szCs w:val="20"/>
        </w:rPr>
        <w:t xml:space="preserve">(Waltz, Susan [professor of public policy at the Ford School, PhD in international studies, involved in promotion of the ATT]. World Policy Journal, vol. 24, no. 2, 2007, pp. 67–80. </w:t>
      </w:r>
      <w:hyperlink r:id="rId121" w:history="1">
        <w:r w:rsidRPr="00BC1D3A">
          <w:rPr>
            <w:rStyle w:val="Hyperlink"/>
            <w:szCs w:val="20"/>
          </w:rPr>
          <w:t>www.jstor.org/stable/40210093</w:t>
        </w:r>
      </w:hyperlink>
      <w:r w:rsidRPr="00BC1D3A">
        <w:rPr>
          <w:szCs w:val="20"/>
        </w:rPr>
        <w:t xml:space="preserve">.) </w:t>
      </w:r>
      <w:proofErr w:type="gramStart"/>
      <w:r w:rsidRPr="00BC1D3A">
        <w:rPr>
          <w:szCs w:val="20"/>
        </w:rPr>
        <w:t>hwof</w:t>
      </w:r>
      <w:proofErr w:type="gramEnd"/>
    </w:p>
    <w:p w:rsidR="00855627" w:rsidRPr="00BC1D3A" w:rsidRDefault="00855627" w:rsidP="00BC1D3A">
      <w:pPr>
        <w:contextualSpacing/>
        <w:rPr>
          <w:rFonts w:eastAsia="Times New Roman"/>
          <w:szCs w:val="20"/>
        </w:rPr>
      </w:pPr>
    </w:p>
    <w:p w:rsidR="00855627" w:rsidRPr="00BC1D3A" w:rsidRDefault="00855627" w:rsidP="00BC1D3A">
      <w:pPr>
        <w:contextualSpacing/>
        <w:rPr>
          <w:rFonts w:eastAsia="Times New Roman"/>
          <w:szCs w:val="20"/>
          <w:u w:val="single"/>
        </w:rPr>
      </w:pPr>
      <w:r w:rsidRPr="00BC1D3A">
        <w:rPr>
          <w:rFonts w:eastAsiaTheme="minorHAnsi"/>
          <w:szCs w:val="20"/>
        </w:rPr>
        <w:t xml:space="preserve">What at first appears to be </w:t>
      </w:r>
      <w:r w:rsidRPr="00BC1D3A">
        <w:rPr>
          <w:rFonts w:eastAsiaTheme="minorHAnsi"/>
          <w:szCs w:val="20"/>
          <w:highlight w:val="cyan"/>
          <w:u w:val="single"/>
        </w:rPr>
        <w:t>contradictory policies</w:t>
      </w:r>
      <w:r w:rsidRPr="00BC1D3A">
        <w:rPr>
          <w:rFonts w:eastAsiaTheme="minorHAnsi"/>
          <w:szCs w:val="20"/>
          <w:u w:val="single"/>
        </w:rPr>
        <w:t xml:space="preserve"> or performance failures </w:t>
      </w:r>
      <w:r w:rsidRPr="00BC1D3A">
        <w:rPr>
          <w:rFonts w:eastAsiaTheme="minorHAnsi"/>
          <w:szCs w:val="20"/>
          <w:highlight w:val="cyan"/>
          <w:u w:val="single"/>
        </w:rPr>
        <w:t>are</w:t>
      </w:r>
      <w:r w:rsidRPr="00BC1D3A">
        <w:rPr>
          <w:rFonts w:eastAsiaTheme="minorHAnsi"/>
          <w:szCs w:val="20"/>
          <w:u w:val="single"/>
        </w:rPr>
        <w:t xml:space="preserve"> in fact </w:t>
      </w:r>
      <w:r w:rsidRPr="00BC1D3A">
        <w:rPr>
          <w:rFonts w:eastAsiaTheme="minorHAnsi"/>
          <w:szCs w:val="20"/>
          <w:highlight w:val="cyan"/>
          <w:u w:val="single"/>
        </w:rPr>
        <w:t>manifestations</w:t>
      </w:r>
      <w:r w:rsidRPr="00BC1D3A">
        <w:rPr>
          <w:rFonts w:eastAsiaTheme="minorHAnsi"/>
          <w:szCs w:val="20"/>
        </w:rPr>
        <w:t xml:space="preserve"> of the dual tracks </w:t>
      </w:r>
      <w:r w:rsidRPr="00BC1D3A">
        <w:rPr>
          <w:rFonts w:eastAsiaTheme="minorHAnsi"/>
          <w:szCs w:val="20"/>
          <w:highlight w:val="cyan"/>
          <w:u w:val="single"/>
        </w:rPr>
        <w:t>of U.S. small arms policy</w:t>
      </w:r>
      <w:r w:rsidRPr="00BC1D3A">
        <w:rPr>
          <w:rFonts w:eastAsiaTheme="minorHAnsi"/>
          <w:szCs w:val="20"/>
        </w:rPr>
        <w:t xml:space="preserve">. Recognizing, and ac- knowledging, both tracks help explain the contradictions, but it doesn't solve attendant problems. </w:t>
      </w:r>
      <w:r w:rsidRPr="00BC1D3A">
        <w:rPr>
          <w:rFonts w:eastAsiaTheme="minorHAnsi"/>
          <w:szCs w:val="20"/>
          <w:u w:val="single"/>
        </w:rPr>
        <w:t xml:space="preserve">Thousands of </w:t>
      </w:r>
      <w:r w:rsidRPr="00BC1D3A">
        <w:rPr>
          <w:rFonts w:eastAsiaTheme="minorHAnsi"/>
          <w:szCs w:val="20"/>
          <w:highlight w:val="cyan"/>
          <w:u w:val="single"/>
        </w:rPr>
        <w:t>AK-47</w:t>
      </w:r>
      <w:r w:rsidRPr="00BC1D3A">
        <w:rPr>
          <w:rFonts w:eastAsiaTheme="minorHAnsi"/>
          <w:szCs w:val="20"/>
          <w:u w:val="single"/>
        </w:rPr>
        <w:t xml:space="preserve"> assault rifle</w:t>
      </w:r>
      <w:r w:rsidRPr="00BC1D3A">
        <w:rPr>
          <w:rFonts w:eastAsiaTheme="minorHAnsi"/>
          <w:szCs w:val="20"/>
          <w:highlight w:val="cyan"/>
          <w:u w:val="single"/>
        </w:rPr>
        <w:t>s</w:t>
      </w:r>
      <w:r w:rsidRPr="00BC1D3A">
        <w:rPr>
          <w:rFonts w:eastAsiaTheme="minorHAnsi"/>
          <w:szCs w:val="20"/>
          <w:u w:val="single"/>
        </w:rPr>
        <w:t xml:space="preserve"> </w:t>
      </w:r>
      <w:r w:rsidRPr="00BC1D3A">
        <w:rPr>
          <w:rFonts w:eastAsiaTheme="minorHAnsi"/>
          <w:szCs w:val="20"/>
          <w:highlight w:val="cyan"/>
          <w:u w:val="single"/>
        </w:rPr>
        <w:t>supplied to Afghan mujahideen</w:t>
      </w:r>
      <w:r w:rsidRPr="00BC1D3A">
        <w:rPr>
          <w:rFonts w:eastAsiaTheme="minorHAnsi"/>
          <w:szCs w:val="20"/>
          <w:u w:val="single"/>
        </w:rPr>
        <w:t xml:space="preserve"> in the 1980s</w:t>
      </w:r>
      <w:r w:rsidRPr="00BC1D3A">
        <w:rPr>
          <w:rFonts w:eastAsiaTheme="minorHAnsi"/>
          <w:szCs w:val="20"/>
        </w:rPr>
        <w:t xml:space="preserve"> reportedly </w:t>
      </w:r>
      <w:r w:rsidRPr="00BC1D3A">
        <w:rPr>
          <w:rFonts w:eastAsiaTheme="minorHAnsi"/>
          <w:szCs w:val="20"/>
          <w:highlight w:val="cyan"/>
          <w:u w:val="single"/>
        </w:rPr>
        <w:t>circulate in</w:t>
      </w:r>
      <w:r w:rsidRPr="00BC1D3A">
        <w:rPr>
          <w:rFonts w:eastAsiaTheme="minorHAnsi"/>
          <w:szCs w:val="20"/>
        </w:rPr>
        <w:t xml:space="preserve"> arms markets </w:t>
      </w:r>
      <w:r w:rsidRPr="00BC1D3A">
        <w:rPr>
          <w:rFonts w:eastAsiaTheme="minorHAnsi"/>
          <w:szCs w:val="20"/>
          <w:u w:val="single"/>
        </w:rPr>
        <w:t xml:space="preserve">in South Asia, Kashmir, Southeast </w:t>
      </w:r>
      <w:r w:rsidRPr="00BC1D3A">
        <w:rPr>
          <w:rFonts w:eastAsiaTheme="minorHAnsi"/>
          <w:szCs w:val="20"/>
          <w:highlight w:val="cyan"/>
          <w:u w:val="single"/>
        </w:rPr>
        <w:t>Asia</w:t>
      </w:r>
      <w:r w:rsidRPr="00BC1D3A">
        <w:rPr>
          <w:rFonts w:eastAsiaTheme="minorHAnsi"/>
          <w:szCs w:val="20"/>
          <w:u w:val="single"/>
        </w:rPr>
        <w:t xml:space="preserve">, </w:t>
      </w:r>
      <w:r w:rsidRPr="00BC1D3A">
        <w:rPr>
          <w:rFonts w:eastAsiaTheme="minorHAnsi"/>
          <w:szCs w:val="20"/>
          <w:highlight w:val="cyan"/>
          <w:u w:val="single"/>
        </w:rPr>
        <w:t>and the Middle East</w:t>
      </w:r>
      <w:r w:rsidRPr="00BC1D3A">
        <w:rPr>
          <w:rFonts w:eastAsiaTheme="minorHAnsi"/>
          <w:szCs w:val="20"/>
          <w:u w:val="single"/>
        </w:rPr>
        <w:t>.</w:t>
      </w:r>
      <w:r w:rsidRPr="00BC1D3A">
        <w:rPr>
          <w:rFonts w:eastAsiaTheme="minorHAnsi"/>
          <w:szCs w:val="20"/>
        </w:rPr>
        <w:t xml:space="preserve"> And </w:t>
      </w:r>
      <w:r w:rsidRPr="00BC1D3A">
        <w:rPr>
          <w:rFonts w:eastAsiaTheme="minorHAnsi"/>
          <w:szCs w:val="20"/>
          <w:highlight w:val="cyan"/>
          <w:u w:val="single"/>
        </w:rPr>
        <w:t>weapons provided by the</w:t>
      </w:r>
      <w:r w:rsidRPr="00BC1D3A">
        <w:rPr>
          <w:rFonts w:eastAsiaTheme="minorHAnsi"/>
          <w:szCs w:val="20"/>
        </w:rPr>
        <w:t xml:space="preserve"> </w:t>
      </w:r>
      <w:r w:rsidRPr="00BC1D3A">
        <w:rPr>
          <w:rFonts w:eastAsiaTheme="minorHAnsi"/>
          <w:szCs w:val="20"/>
          <w:highlight w:val="cyan"/>
          <w:u w:val="single"/>
        </w:rPr>
        <w:t>U</w:t>
      </w:r>
      <w:r w:rsidRPr="00BC1D3A">
        <w:rPr>
          <w:rFonts w:eastAsiaTheme="minorHAnsi"/>
          <w:szCs w:val="20"/>
        </w:rPr>
        <w:t xml:space="preserve">nited </w:t>
      </w:r>
      <w:r w:rsidRPr="00BC1D3A">
        <w:rPr>
          <w:rFonts w:eastAsiaTheme="minorHAnsi"/>
          <w:szCs w:val="20"/>
          <w:highlight w:val="cyan"/>
          <w:u w:val="single"/>
        </w:rPr>
        <w:t>S</w:t>
      </w:r>
      <w:r w:rsidRPr="00BC1D3A">
        <w:rPr>
          <w:rFonts w:eastAsiaTheme="minorHAnsi"/>
          <w:szCs w:val="20"/>
        </w:rPr>
        <w:t xml:space="preserve">tates </w:t>
      </w:r>
      <w:r w:rsidRPr="00BC1D3A">
        <w:rPr>
          <w:rFonts w:eastAsiaTheme="minorHAnsi"/>
          <w:szCs w:val="20"/>
          <w:u w:val="single"/>
        </w:rPr>
        <w:t>to Central America</w:t>
      </w:r>
      <w:r w:rsidRPr="00BC1D3A">
        <w:rPr>
          <w:rFonts w:eastAsiaTheme="minorHAnsi"/>
          <w:szCs w:val="20"/>
        </w:rPr>
        <w:t xml:space="preserve"> in the same period continue to </w:t>
      </w:r>
      <w:r w:rsidRPr="00BC1D3A">
        <w:rPr>
          <w:rFonts w:eastAsiaTheme="minorHAnsi"/>
          <w:szCs w:val="20"/>
          <w:highlight w:val="cyan"/>
          <w:u w:val="single"/>
        </w:rPr>
        <w:t>stock today's Latin American black market</w:t>
      </w:r>
      <w:r w:rsidRPr="00BC1D3A">
        <w:rPr>
          <w:rFonts w:eastAsiaTheme="minorHAnsi"/>
          <w:szCs w:val="20"/>
          <w:u w:val="single"/>
        </w:rPr>
        <w:t>.</w:t>
      </w:r>
      <w:r w:rsidRPr="00BC1D3A">
        <w:rPr>
          <w:rFonts w:eastAsiaTheme="minorHAnsi"/>
          <w:szCs w:val="20"/>
        </w:rPr>
        <w:t xml:space="preserve"> The shadow policy originated during the Cold War, at a time when Washington regularly sought to disguise its involvement in the internal politics of other countries. How well it served American interests in earlier decades is open to debate, but its current costs are apparent. Directly and in- directly, clandestinely supplied weapons can have dire consequences in the world's most politically precarious places. These weapons are easily diverted into the black market, and the shadowy supply networks that prof- </w:t>
      </w:r>
      <w:proofErr w:type="gramStart"/>
      <w:r w:rsidRPr="00BC1D3A">
        <w:rPr>
          <w:rFonts w:eastAsiaTheme="minorHAnsi"/>
          <w:szCs w:val="20"/>
        </w:rPr>
        <w:t>it</w:t>
      </w:r>
      <w:proofErr w:type="gramEnd"/>
      <w:r w:rsidRPr="00BC1D3A">
        <w:rPr>
          <w:rFonts w:eastAsiaTheme="minorHAnsi"/>
          <w:szCs w:val="20"/>
        </w:rPr>
        <w:t xml:space="preserve"> from such trade erode the governance ca- pacity of already weak states. Indeed, </w:t>
      </w:r>
      <w:r w:rsidRPr="00BC1D3A">
        <w:rPr>
          <w:rFonts w:eastAsiaTheme="minorHAnsi"/>
          <w:szCs w:val="20"/>
          <w:u w:val="single"/>
        </w:rPr>
        <w:t>the ready availability of illicit weapons threatens the ability of many states to maintain</w:t>
      </w:r>
      <w:r w:rsidRPr="00BC1D3A">
        <w:rPr>
          <w:rFonts w:eastAsiaTheme="minorHAnsi"/>
          <w:szCs w:val="20"/>
        </w:rPr>
        <w:t xml:space="preserve"> even titular </w:t>
      </w:r>
      <w:r w:rsidRPr="00BC1D3A">
        <w:rPr>
          <w:rFonts w:eastAsiaTheme="minorHAnsi"/>
          <w:szCs w:val="20"/>
          <w:u w:val="single"/>
        </w:rPr>
        <w:t>monopoly on the use of force</w:t>
      </w:r>
      <w:r w:rsidRPr="00BC1D3A">
        <w:rPr>
          <w:rFonts w:eastAsiaTheme="minorHAnsi"/>
          <w:szCs w:val="20"/>
        </w:rPr>
        <w:t xml:space="preserve">, a defining feature of the modern state. </w:t>
      </w:r>
      <w:r w:rsidRPr="00BC1D3A">
        <w:rPr>
          <w:rFonts w:eastAsiaTheme="minorHAnsi"/>
          <w:szCs w:val="20"/>
          <w:u w:val="single"/>
        </w:rPr>
        <w:t>The costs of over-supply of small arms</w:t>
      </w:r>
      <w:r w:rsidRPr="00BC1D3A">
        <w:rPr>
          <w:rFonts w:eastAsiaTheme="minorHAnsi"/>
          <w:szCs w:val="20"/>
        </w:rPr>
        <w:t xml:space="preserve"> and light weapons </w:t>
      </w:r>
      <w:r w:rsidRPr="00BC1D3A">
        <w:rPr>
          <w:rFonts w:eastAsiaTheme="minorHAnsi"/>
          <w:szCs w:val="20"/>
          <w:u w:val="single"/>
        </w:rPr>
        <w:t>are</w:t>
      </w:r>
      <w:r w:rsidRPr="00BC1D3A">
        <w:rPr>
          <w:rFonts w:eastAsiaTheme="minorHAnsi"/>
          <w:szCs w:val="20"/>
        </w:rPr>
        <w:t xml:space="preserve"> generally </w:t>
      </w:r>
      <w:r w:rsidRPr="00BC1D3A">
        <w:rPr>
          <w:rFonts w:eastAsiaTheme="minorHAnsi"/>
          <w:szCs w:val="20"/>
          <w:u w:val="single"/>
        </w:rPr>
        <w:t>charged to people</w:t>
      </w:r>
      <w:r w:rsidRPr="00BC1D3A">
        <w:rPr>
          <w:rFonts w:eastAsiaTheme="minorHAnsi"/>
          <w:szCs w:val="20"/>
        </w:rPr>
        <w:t xml:space="preserve"> who have the misfortune of </w:t>
      </w:r>
      <w:r w:rsidRPr="00BC1D3A">
        <w:rPr>
          <w:rFonts w:eastAsiaTheme="minorHAnsi"/>
          <w:szCs w:val="20"/>
          <w:u w:val="single"/>
        </w:rPr>
        <w:t>living in war zones</w:t>
      </w:r>
      <w:r w:rsidRPr="00BC1D3A">
        <w:rPr>
          <w:rFonts w:eastAsiaTheme="minorHAnsi"/>
          <w:szCs w:val="20"/>
        </w:rPr>
        <w:t xml:space="preserve">, or to the amorphous account of "global security." But </w:t>
      </w:r>
      <w:r w:rsidRPr="00BC1D3A">
        <w:rPr>
          <w:rFonts w:eastAsiaTheme="minorHAnsi"/>
          <w:szCs w:val="20"/>
          <w:highlight w:val="cyan"/>
          <w:u w:val="single"/>
        </w:rPr>
        <w:t>the</w:t>
      </w:r>
      <w:r w:rsidRPr="00BC1D3A">
        <w:rPr>
          <w:rFonts w:eastAsiaTheme="minorHAnsi"/>
          <w:szCs w:val="20"/>
          <w:u w:val="single"/>
        </w:rPr>
        <w:t xml:space="preserve"> shadow </w:t>
      </w:r>
      <w:r w:rsidRPr="00BC1D3A">
        <w:rPr>
          <w:rFonts w:eastAsiaTheme="minorHAnsi"/>
          <w:szCs w:val="20"/>
          <w:highlight w:val="cyan"/>
          <w:u w:val="single"/>
        </w:rPr>
        <w:t xml:space="preserve">policy also </w:t>
      </w:r>
      <w:r w:rsidRPr="00BC1D3A">
        <w:rPr>
          <w:rFonts w:eastAsiaTheme="minorHAnsi"/>
          <w:szCs w:val="20"/>
          <w:u w:val="single"/>
        </w:rPr>
        <w:t>exacts cost from</w:t>
      </w:r>
      <w:r w:rsidRPr="00BC1D3A">
        <w:rPr>
          <w:rFonts w:eastAsiaTheme="minorHAnsi"/>
          <w:szCs w:val="20"/>
        </w:rPr>
        <w:t xml:space="preserve"> </w:t>
      </w:r>
      <w:r w:rsidRPr="00BC1D3A">
        <w:rPr>
          <w:rFonts w:eastAsiaTheme="minorHAnsi"/>
          <w:szCs w:val="20"/>
          <w:u w:val="single"/>
        </w:rPr>
        <w:t>the</w:t>
      </w:r>
      <w:r w:rsidRPr="00BC1D3A">
        <w:rPr>
          <w:rFonts w:eastAsiaTheme="minorHAnsi"/>
          <w:szCs w:val="20"/>
        </w:rPr>
        <w:t xml:space="preserve"> </w:t>
      </w:r>
      <w:r w:rsidRPr="00BC1D3A">
        <w:rPr>
          <w:rFonts w:eastAsiaTheme="minorHAnsi"/>
          <w:szCs w:val="20"/>
          <w:u w:val="single"/>
        </w:rPr>
        <w:t>U</w:t>
      </w:r>
      <w:r w:rsidRPr="00BC1D3A">
        <w:rPr>
          <w:rFonts w:eastAsiaTheme="minorHAnsi"/>
          <w:szCs w:val="20"/>
        </w:rPr>
        <w:t xml:space="preserve">nited </w:t>
      </w:r>
      <w:r w:rsidRPr="00BC1D3A">
        <w:rPr>
          <w:rFonts w:eastAsiaTheme="minorHAnsi"/>
          <w:szCs w:val="20"/>
          <w:u w:val="single"/>
        </w:rPr>
        <w:t>S</w:t>
      </w:r>
      <w:r w:rsidRPr="00BC1D3A">
        <w:rPr>
          <w:rFonts w:eastAsiaTheme="minorHAnsi"/>
          <w:szCs w:val="20"/>
        </w:rPr>
        <w:t xml:space="preserve">tates. </w:t>
      </w:r>
      <w:r w:rsidRPr="00BC1D3A">
        <w:rPr>
          <w:rFonts w:eastAsiaTheme="minorHAnsi"/>
          <w:szCs w:val="20"/>
          <w:u w:val="single"/>
        </w:rPr>
        <w:t xml:space="preserve">The very existence of a shadow policy </w:t>
      </w:r>
      <w:r w:rsidRPr="00BC1D3A">
        <w:rPr>
          <w:rFonts w:eastAsiaTheme="minorHAnsi"/>
          <w:szCs w:val="20"/>
          <w:highlight w:val="cyan"/>
          <w:u w:val="single"/>
        </w:rPr>
        <w:t>undermines</w:t>
      </w:r>
      <w:r w:rsidRPr="00BC1D3A">
        <w:rPr>
          <w:rFonts w:eastAsiaTheme="minorHAnsi"/>
          <w:szCs w:val="20"/>
        </w:rPr>
        <w:t xml:space="preserve"> the </w:t>
      </w:r>
      <w:r w:rsidRPr="00BC1D3A">
        <w:rPr>
          <w:rFonts w:eastAsiaTheme="minorHAnsi"/>
          <w:szCs w:val="20"/>
          <w:highlight w:val="cyan"/>
          <w:u w:val="single"/>
        </w:rPr>
        <w:t>efforts</w:t>
      </w:r>
      <w:r w:rsidRPr="00BC1D3A">
        <w:rPr>
          <w:rFonts w:eastAsiaTheme="minorHAnsi"/>
          <w:szCs w:val="20"/>
        </w:rPr>
        <w:t xml:space="preserve"> of American arms export officials </w:t>
      </w:r>
      <w:r w:rsidRPr="00BC1D3A">
        <w:rPr>
          <w:rFonts w:eastAsiaTheme="minorHAnsi"/>
          <w:szCs w:val="20"/>
          <w:highlight w:val="cyan"/>
          <w:u w:val="single"/>
        </w:rPr>
        <w:t>to</w:t>
      </w:r>
      <w:r w:rsidRPr="00BC1D3A">
        <w:rPr>
          <w:rFonts w:eastAsiaTheme="minorHAnsi"/>
          <w:szCs w:val="20"/>
          <w:highlight w:val="cyan"/>
        </w:rPr>
        <w:t xml:space="preserve"> </w:t>
      </w:r>
      <w:r w:rsidRPr="00BC1D3A">
        <w:rPr>
          <w:rFonts w:eastAsiaTheme="minorHAnsi"/>
          <w:szCs w:val="20"/>
          <w:highlight w:val="cyan"/>
          <w:u w:val="single"/>
        </w:rPr>
        <w:t>promote</w:t>
      </w:r>
      <w:r w:rsidRPr="00BC1D3A">
        <w:rPr>
          <w:rFonts w:eastAsiaTheme="minorHAnsi"/>
          <w:szCs w:val="20"/>
        </w:rPr>
        <w:t xml:space="preserve"> "best practice" </w:t>
      </w:r>
      <w:r w:rsidRPr="00BC1D3A">
        <w:rPr>
          <w:rFonts w:eastAsiaTheme="minorHAnsi"/>
          <w:szCs w:val="20"/>
          <w:highlight w:val="cyan"/>
          <w:u w:val="single"/>
        </w:rPr>
        <w:t>standards that emphasize</w:t>
      </w:r>
      <w:r w:rsidRPr="00BC1D3A">
        <w:rPr>
          <w:rFonts w:eastAsiaTheme="minorHAnsi"/>
          <w:szCs w:val="20"/>
        </w:rPr>
        <w:t xml:space="preserve"> a broad </w:t>
      </w:r>
      <w:r w:rsidRPr="00BC1D3A">
        <w:rPr>
          <w:rFonts w:eastAsiaTheme="minorHAnsi"/>
          <w:szCs w:val="20"/>
          <w:highlight w:val="cyan"/>
          <w:u w:val="single"/>
        </w:rPr>
        <w:t>national commitment to comprehensive</w:t>
      </w:r>
      <w:r w:rsidRPr="00BC1D3A">
        <w:rPr>
          <w:rFonts w:eastAsiaTheme="minorHAnsi"/>
          <w:szCs w:val="20"/>
          <w:u w:val="single"/>
        </w:rPr>
        <w:t xml:space="preserve">, enforceable </w:t>
      </w:r>
      <w:r w:rsidRPr="00BC1D3A">
        <w:rPr>
          <w:rFonts w:eastAsiaTheme="minorHAnsi"/>
          <w:szCs w:val="20"/>
          <w:highlight w:val="cyan"/>
          <w:u w:val="single"/>
        </w:rPr>
        <w:t>controls</w:t>
      </w:r>
      <w:r w:rsidRPr="00BC1D3A">
        <w:rPr>
          <w:rFonts w:eastAsiaTheme="minorHAnsi"/>
          <w:szCs w:val="20"/>
        </w:rPr>
        <w:t>. More pointedly</w:t>
      </w:r>
      <w:r w:rsidRPr="00BC1D3A">
        <w:rPr>
          <w:rFonts w:eastAsiaTheme="minorHAnsi"/>
          <w:szCs w:val="20"/>
          <w:highlight w:val="cyan"/>
        </w:rPr>
        <w:t xml:space="preserve">, </w:t>
      </w:r>
      <w:r w:rsidRPr="00BC1D3A">
        <w:rPr>
          <w:rFonts w:eastAsiaTheme="minorHAnsi"/>
          <w:szCs w:val="20"/>
          <w:highlight w:val="cyan"/>
          <w:u w:val="single"/>
        </w:rPr>
        <w:t>it undermines the credibility of Washington's</w:t>
      </w:r>
      <w:r w:rsidRPr="00BC1D3A">
        <w:rPr>
          <w:rFonts w:eastAsiaTheme="minorHAnsi"/>
          <w:szCs w:val="20"/>
          <w:u w:val="single"/>
        </w:rPr>
        <w:t xml:space="preserve"> publicly espoused </w:t>
      </w:r>
      <w:r w:rsidRPr="00BC1D3A">
        <w:rPr>
          <w:rFonts w:eastAsiaTheme="minorHAnsi"/>
          <w:szCs w:val="20"/>
          <w:highlight w:val="cyan"/>
          <w:u w:val="single"/>
        </w:rPr>
        <w:t>policy, rais- ing difficult questions about its own com- mitment to the principles it promotes.</w:t>
      </w:r>
    </w:p>
    <w:p w:rsidR="00855627" w:rsidRPr="00855627" w:rsidRDefault="00855627" w:rsidP="00855627">
      <w:pPr>
        <w:rPr>
          <w:rFonts w:eastAsiaTheme="minorHAnsi"/>
        </w:rPr>
      </w:pPr>
    </w:p>
    <w:p w:rsidR="00855627" w:rsidRPr="00855627" w:rsidRDefault="00855627" w:rsidP="00855627">
      <w:pPr>
        <w:keepNext/>
        <w:keepLines/>
        <w:contextualSpacing/>
        <w:outlineLvl w:val="3"/>
        <w:rPr>
          <w:rFonts w:eastAsiaTheme="majorEastAsia" w:cstheme="majorBidi"/>
          <w:b/>
          <w:iCs/>
          <w:sz w:val="24"/>
        </w:rPr>
      </w:pPr>
      <w:r w:rsidRPr="00855627">
        <w:rPr>
          <w:rFonts w:eastAsiaTheme="majorEastAsia" w:cstheme="majorBidi"/>
          <w:b/>
          <w:iCs/>
          <w:sz w:val="24"/>
        </w:rPr>
        <w:t xml:space="preserve">US refusal to cooperate with international small arms control norms </w:t>
      </w:r>
      <w:r w:rsidRPr="00855627">
        <w:rPr>
          <w:rFonts w:eastAsiaTheme="majorEastAsia" w:cstheme="majorBidi"/>
          <w:b/>
          <w:iCs/>
          <w:sz w:val="24"/>
          <w:u w:val="single"/>
        </w:rPr>
        <w:t>decks legitimacy</w:t>
      </w:r>
    </w:p>
    <w:p w:rsidR="00855627" w:rsidRPr="00855627" w:rsidRDefault="00855627" w:rsidP="00855627">
      <w:pPr>
        <w:rPr>
          <w:rFonts w:eastAsiaTheme="minorHAnsi"/>
          <w:b/>
          <w:bCs/>
        </w:rPr>
      </w:pPr>
      <w:r w:rsidRPr="00855627">
        <w:rPr>
          <w:rFonts w:eastAsiaTheme="minorHAnsi"/>
          <w:b/>
          <w:bCs/>
        </w:rPr>
        <w:t xml:space="preserve">Krause 02 </w:t>
      </w:r>
    </w:p>
    <w:p w:rsidR="00855627" w:rsidRPr="00BC1D3A" w:rsidRDefault="00855627" w:rsidP="00BC1D3A">
      <w:pPr>
        <w:contextualSpacing/>
        <w:rPr>
          <w:szCs w:val="20"/>
        </w:rPr>
      </w:pPr>
      <w:r w:rsidRPr="00BC1D3A">
        <w:rPr>
          <w:szCs w:val="20"/>
        </w:rPr>
        <w:t>(Keith Krause [founder of the Small Arms Survey], Multilateral Diplomacy, Norm Building, and UN Conferences: The Case of Small Arms and Light Weapons, 8 GLOBAL GOVERNANCE 247 (2002)</w:t>
      </w:r>
      <w:proofErr w:type="gramStart"/>
      <w:r w:rsidRPr="00BC1D3A">
        <w:rPr>
          <w:szCs w:val="20"/>
        </w:rPr>
        <w:t>. )</w:t>
      </w:r>
      <w:proofErr w:type="gramEnd"/>
      <w:r w:rsidRPr="00BC1D3A">
        <w:rPr>
          <w:szCs w:val="20"/>
        </w:rPr>
        <w:t xml:space="preserve"> </w:t>
      </w:r>
      <w:proofErr w:type="gramStart"/>
      <w:r w:rsidRPr="00BC1D3A">
        <w:rPr>
          <w:szCs w:val="20"/>
        </w:rPr>
        <w:t>hwof</w:t>
      </w:r>
      <w:proofErr w:type="gramEnd"/>
    </w:p>
    <w:p w:rsidR="00BC1D3A" w:rsidRPr="00BC1D3A" w:rsidRDefault="00BC1D3A" w:rsidP="00BC1D3A">
      <w:pPr>
        <w:contextualSpacing/>
        <w:rPr>
          <w:szCs w:val="20"/>
        </w:rPr>
      </w:pPr>
    </w:p>
    <w:p w:rsidR="00855627" w:rsidRPr="00BC1D3A" w:rsidRDefault="00855627" w:rsidP="00BC1D3A">
      <w:pPr>
        <w:contextualSpacing/>
        <w:rPr>
          <w:rFonts w:eastAsiaTheme="minorHAnsi"/>
          <w:szCs w:val="20"/>
        </w:rPr>
      </w:pPr>
      <w:r w:rsidRPr="00BC1D3A">
        <w:rPr>
          <w:rFonts w:eastAsiaTheme="minorHAnsi"/>
          <w:szCs w:val="20"/>
        </w:rPr>
        <w:t xml:space="preserve">Yet for many diplomats, experts, and advocates, </w:t>
      </w:r>
      <w:r w:rsidRPr="00BC1D3A">
        <w:rPr>
          <w:rFonts w:eastAsiaTheme="minorHAnsi"/>
          <w:szCs w:val="20"/>
          <w:highlight w:val="cyan"/>
          <w:u w:val="single"/>
        </w:rPr>
        <w:t xml:space="preserve">US </w:t>
      </w:r>
      <w:r w:rsidRPr="00BC1D3A">
        <w:rPr>
          <w:rFonts w:eastAsiaTheme="minorHAnsi"/>
          <w:szCs w:val="20"/>
          <w:u w:val="single"/>
        </w:rPr>
        <w:t>opposition is puzzling</w:t>
      </w:r>
      <w:r w:rsidRPr="00BC1D3A">
        <w:rPr>
          <w:rFonts w:eastAsiaTheme="minorHAnsi"/>
          <w:szCs w:val="20"/>
        </w:rPr>
        <w:t xml:space="preserve">. First, </w:t>
      </w:r>
      <w:r w:rsidRPr="00BC1D3A">
        <w:rPr>
          <w:rFonts w:eastAsiaTheme="minorHAnsi"/>
          <w:szCs w:val="20"/>
          <w:u w:val="single"/>
        </w:rPr>
        <w:t xml:space="preserve">its </w:t>
      </w:r>
      <w:r w:rsidRPr="00BC1D3A">
        <w:rPr>
          <w:rFonts w:eastAsiaTheme="minorHAnsi"/>
          <w:szCs w:val="20"/>
          <w:highlight w:val="cyan"/>
          <w:u w:val="single"/>
        </w:rPr>
        <w:t>arms export control policies</w:t>
      </w:r>
      <w:r w:rsidRPr="00BC1D3A">
        <w:rPr>
          <w:rFonts w:eastAsiaTheme="minorHAnsi"/>
          <w:b/>
          <w:bCs/>
          <w:szCs w:val="20"/>
          <w:highlight w:val="cyan"/>
        </w:rPr>
        <w:t xml:space="preserve"> </w:t>
      </w:r>
      <w:r w:rsidRPr="00BC1D3A">
        <w:rPr>
          <w:rFonts w:eastAsiaTheme="minorHAnsi"/>
          <w:szCs w:val="20"/>
          <w:highlight w:val="cyan"/>
          <w:u w:val="single"/>
        </w:rPr>
        <w:t>are</w:t>
      </w:r>
      <w:r w:rsidRPr="00BC1D3A">
        <w:rPr>
          <w:rFonts w:eastAsiaTheme="minorHAnsi"/>
          <w:szCs w:val="20"/>
        </w:rPr>
        <w:t xml:space="preserve"> considered among the best in the world – indeed, </w:t>
      </w:r>
      <w:r w:rsidRPr="00BC1D3A">
        <w:rPr>
          <w:rFonts w:eastAsiaTheme="minorHAnsi"/>
          <w:szCs w:val="20"/>
          <w:highlight w:val="cyan"/>
          <w:u w:val="single"/>
        </w:rPr>
        <w:t>a model for other countries</w:t>
      </w:r>
      <w:r w:rsidRPr="00BC1D3A">
        <w:rPr>
          <w:rFonts w:eastAsiaTheme="minorHAnsi"/>
          <w:szCs w:val="20"/>
          <w:u w:val="single"/>
        </w:rPr>
        <w:t>.</w:t>
      </w:r>
      <w:r w:rsidRPr="00BC1D3A">
        <w:rPr>
          <w:rFonts w:eastAsiaTheme="minorHAnsi"/>
          <w:szCs w:val="20"/>
        </w:rPr>
        <w:t xml:space="preserve"> According to pro-control American NGOs, the US has “some of the best laws on the books” when it comes to arms exports (Interviews 48207002, 50207002, 51207002). From a practical standpoint, this means that global export standards would not likely require changes in US national policies (Interview 51207002). Prior to the July 2001 UN conference, the US had also expressed an interest in globalizing its “best practices” (DOS 2001). 93 Second, </w:t>
      </w:r>
      <w:r w:rsidRPr="00BC1D3A">
        <w:rPr>
          <w:rFonts w:eastAsiaTheme="minorHAnsi"/>
          <w:szCs w:val="20"/>
          <w:u w:val="single"/>
        </w:rPr>
        <w:t>in the past, the US</w:t>
      </w:r>
      <w:r w:rsidRPr="00BC1D3A">
        <w:rPr>
          <w:rFonts w:eastAsiaTheme="minorHAnsi"/>
          <w:szCs w:val="20"/>
        </w:rPr>
        <w:t xml:space="preserve"> 215 had </w:t>
      </w:r>
      <w:r w:rsidRPr="00BC1D3A">
        <w:rPr>
          <w:rFonts w:eastAsiaTheme="minorHAnsi"/>
          <w:szCs w:val="20"/>
          <w:u w:val="single"/>
        </w:rPr>
        <w:t>led initiatives to establish shared standards of</w:t>
      </w:r>
      <w:r w:rsidRPr="00BC1D3A">
        <w:rPr>
          <w:rFonts w:eastAsiaTheme="minorHAnsi"/>
          <w:szCs w:val="20"/>
        </w:rPr>
        <w:t xml:space="preserve"> arms transfer controls. 94 Early on, it claimed a leadership role in the preparations for the 2001 UN conference and in </w:t>
      </w:r>
      <w:r w:rsidRPr="00BC1D3A">
        <w:rPr>
          <w:rFonts w:eastAsiaTheme="minorHAnsi"/>
          <w:szCs w:val="20"/>
          <w:u w:val="single"/>
        </w:rPr>
        <w:t>global small arms control</w:t>
      </w:r>
      <w:r w:rsidRPr="00BC1D3A">
        <w:rPr>
          <w:rFonts w:eastAsiaTheme="minorHAnsi"/>
          <w:szCs w:val="20"/>
        </w:rPr>
        <w:t xml:space="preserve"> more broadly (DOS 2001; GAO 2000; SAS 2002: 219). 95 </w:t>
      </w:r>
      <w:r w:rsidRPr="00BC1D3A">
        <w:rPr>
          <w:rFonts w:eastAsiaTheme="minorHAnsi"/>
          <w:szCs w:val="20"/>
          <w:highlight w:val="cyan"/>
          <w:u w:val="single"/>
        </w:rPr>
        <w:t>Since</w:t>
      </w:r>
      <w:r w:rsidRPr="00BC1D3A">
        <w:rPr>
          <w:rFonts w:eastAsiaTheme="minorHAnsi"/>
          <w:szCs w:val="20"/>
        </w:rPr>
        <w:t xml:space="preserve"> July </w:t>
      </w:r>
      <w:r w:rsidRPr="00BC1D3A">
        <w:rPr>
          <w:rFonts w:eastAsiaTheme="minorHAnsi"/>
          <w:szCs w:val="20"/>
          <w:highlight w:val="cyan"/>
          <w:u w:val="single"/>
        </w:rPr>
        <w:t>2001</w:t>
      </w:r>
      <w:r w:rsidRPr="00BC1D3A">
        <w:rPr>
          <w:rFonts w:eastAsiaTheme="minorHAnsi"/>
          <w:szCs w:val="20"/>
        </w:rPr>
        <w:t xml:space="preserve">, however, </w:t>
      </w:r>
      <w:r w:rsidRPr="00BC1D3A">
        <w:rPr>
          <w:rFonts w:eastAsiaTheme="minorHAnsi"/>
          <w:szCs w:val="20"/>
          <w:highlight w:val="cyan"/>
          <w:u w:val="single"/>
        </w:rPr>
        <w:t>the U</w:t>
      </w:r>
      <w:r w:rsidRPr="00BC1D3A">
        <w:rPr>
          <w:rFonts w:eastAsiaTheme="minorHAnsi"/>
          <w:szCs w:val="20"/>
        </w:rPr>
        <w:t xml:space="preserve">nited </w:t>
      </w:r>
      <w:r w:rsidRPr="00BC1D3A">
        <w:rPr>
          <w:rFonts w:eastAsiaTheme="minorHAnsi"/>
          <w:szCs w:val="20"/>
          <w:highlight w:val="cyan"/>
          <w:u w:val="single"/>
        </w:rPr>
        <w:t>S</w:t>
      </w:r>
      <w:r w:rsidRPr="00BC1D3A">
        <w:rPr>
          <w:rFonts w:eastAsiaTheme="minorHAnsi"/>
          <w:szCs w:val="20"/>
        </w:rPr>
        <w:t xml:space="preserve">tates </w:t>
      </w:r>
      <w:r w:rsidRPr="00BC1D3A">
        <w:rPr>
          <w:rFonts w:eastAsiaTheme="minorHAnsi"/>
          <w:szCs w:val="20"/>
          <w:highlight w:val="cyan"/>
          <w:u w:val="single"/>
        </w:rPr>
        <w:t>has been labeled an “obstructionist” on international small arms processes</w:t>
      </w:r>
      <w:r w:rsidRPr="00BC1D3A">
        <w:rPr>
          <w:rFonts w:eastAsiaTheme="minorHAnsi"/>
          <w:szCs w:val="20"/>
        </w:rPr>
        <w:t xml:space="preserve"> (SAS 2002: 219; SIPRI 2007: 433). According to pro-control NGOs, </w:t>
      </w:r>
      <w:r w:rsidRPr="00BC1D3A">
        <w:rPr>
          <w:rFonts w:eastAsiaTheme="minorHAnsi"/>
          <w:szCs w:val="20"/>
          <w:u w:val="single"/>
        </w:rPr>
        <w:t>the US is consequently “</w:t>
      </w:r>
      <w:r w:rsidRPr="00BC1D3A">
        <w:rPr>
          <w:rFonts w:eastAsiaTheme="minorHAnsi"/>
          <w:szCs w:val="20"/>
          <w:highlight w:val="cyan"/>
          <w:u w:val="single"/>
        </w:rPr>
        <w:t>seen as the bad guy</w:t>
      </w:r>
      <w:r w:rsidRPr="00BC1D3A">
        <w:rPr>
          <w:rFonts w:eastAsiaTheme="minorHAnsi"/>
          <w:szCs w:val="20"/>
        </w:rPr>
        <w:t xml:space="preserve"> by a lot of states,” with an “</w:t>
      </w:r>
      <w:r w:rsidRPr="00BC1D3A">
        <w:rPr>
          <w:rFonts w:eastAsiaTheme="minorHAnsi"/>
          <w:szCs w:val="20"/>
          <w:u w:val="single"/>
        </w:rPr>
        <w:t>arrogant</w:t>
      </w:r>
      <w:r w:rsidRPr="00BC1D3A">
        <w:rPr>
          <w:rFonts w:eastAsiaTheme="minorHAnsi"/>
          <w:szCs w:val="20"/>
        </w:rPr>
        <w:t>” attitude, “</w:t>
      </w:r>
      <w:r w:rsidRPr="00BC1D3A">
        <w:rPr>
          <w:rFonts w:eastAsiaTheme="minorHAnsi"/>
          <w:szCs w:val="20"/>
          <w:u w:val="single"/>
        </w:rPr>
        <w:t>no interest in abiding by the rules</w:t>
      </w:r>
      <w:r w:rsidRPr="00BC1D3A">
        <w:rPr>
          <w:rFonts w:eastAsiaTheme="minorHAnsi"/>
          <w:szCs w:val="20"/>
        </w:rPr>
        <w:t xml:space="preserve">,” and an inability to “play well with others” (Interviews 48207002, 51207002). 96 </w:t>
      </w:r>
      <w:r w:rsidRPr="00BC1D3A">
        <w:rPr>
          <w:rFonts w:eastAsiaTheme="minorHAnsi"/>
          <w:szCs w:val="20"/>
          <w:highlight w:val="cyan"/>
          <w:u w:val="single"/>
        </w:rPr>
        <w:t>Instead of its international reputation</w:t>
      </w:r>
      <w:r w:rsidRPr="00BC1D3A">
        <w:rPr>
          <w:rFonts w:eastAsiaTheme="minorHAnsi"/>
          <w:szCs w:val="20"/>
        </w:rPr>
        <w:t xml:space="preserve">, as I explore below, </w:t>
      </w:r>
      <w:r w:rsidRPr="00BC1D3A">
        <w:rPr>
          <w:rFonts w:eastAsiaTheme="minorHAnsi"/>
          <w:szCs w:val="20"/>
          <w:highlight w:val="cyan"/>
          <w:u w:val="single"/>
        </w:rPr>
        <w:t>the US government</w:t>
      </w:r>
      <w:r w:rsidRPr="00BC1D3A">
        <w:rPr>
          <w:rFonts w:eastAsiaTheme="minorHAnsi"/>
          <w:szCs w:val="20"/>
          <w:u w:val="single"/>
        </w:rPr>
        <w:t xml:space="preserve"> has </w:t>
      </w:r>
      <w:r w:rsidRPr="00BC1D3A">
        <w:rPr>
          <w:rFonts w:eastAsiaTheme="minorHAnsi"/>
          <w:szCs w:val="20"/>
          <w:highlight w:val="cyan"/>
          <w:u w:val="single"/>
        </w:rPr>
        <w:t>focused on</w:t>
      </w:r>
      <w:r w:rsidRPr="00BC1D3A">
        <w:rPr>
          <w:rFonts w:eastAsiaTheme="minorHAnsi"/>
          <w:szCs w:val="20"/>
          <w:u w:val="single"/>
        </w:rPr>
        <w:t xml:space="preserve"> its concern for its image for </w:t>
      </w:r>
      <w:r w:rsidRPr="00BC1D3A">
        <w:rPr>
          <w:rFonts w:eastAsiaTheme="minorHAnsi"/>
          <w:szCs w:val="20"/>
          <w:highlight w:val="cyan"/>
          <w:u w:val="single"/>
        </w:rPr>
        <w:t>a certain segment of the domestic public</w:t>
      </w:r>
      <w:r w:rsidRPr="00BC1D3A">
        <w:rPr>
          <w:rFonts w:eastAsiaTheme="minorHAnsi"/>
          <w:szCs w:val="20"/>
        </w:rPr>
        <w:t xml:space="preserve"> and on an overriding skepticism toward international regulatory instruments in general.</w:t>
      </w:r>
    </w:p>
    <w:p w:rsidR="00855627" w:rsidRDefault="00855627" w:rsidP="00855627">
      <w:pPr>
        <w:rPr>
          <w:rFonts w:eastAsiaTheme="minorHAnsi"/>
        </w:rPr>
      </w:pPr>
    </w:p>
    <w:p w:rsidR="00461F57" w:rsidRPr="00461F57" w:rsidRDefault="00461F57" w:rsidP="00461F57">
      <w:pPr>
        <w:keepNext/>
        <w:keepLines/>
        <w:contextualSpacing/>
        <w:outlineLvl w:val="3"/>
        <w:rPr>
          <w:rFonts w:eastAsiaTheme="majorEastAsia" w:cstheme="majorBidi"/>
          <w:b/>
          <w:iCs/>
          <w:sz w:val="24"/>
        </w:rPr>
      </w:pPr>
      <w:r w:rsidRPr="00461F57">
        <w:rPr>
          <w:rFonts w:eastAsiaTheme="majorEastAsia" w:cstheme="majorBidi"/>
          <w:b/>
          <w:iCs/>
          <w:sz w:val="24"/>
        </w:rPr>
        <w:t xml:space="preserve">US leadership solves extinction from </w:t>
      </w:r>
      <w:r w:rsidRPr="00461F57">
        <w:rPr>
          <w:rFonts w:eastAsiaTheme="majorEastAsia" w:cstheme="majorBidi"/>
          <w:b/>
          <w:iCs/>
          <w:sz w:val="24"/>
          <w:u w:val="single"/>
        </w:rPr>
        <w:t>allied prolif</w:t>
      </w:r>
      <w:r w:rsidRPr="00461F57">
        <w:rPr>
          <w:rFonts w:eastAsiaTheme="majorEastAsia" w:cstheme="majorBidi"/>
          <w:b/>
          <w:iCs/>
          <w:sz w:val="24"/>
        </w:rPr>
        <w:t xml:space="preserve">, </w:t>
      </w:r>
      <w:r w:rsidRPr="00461F57">
        <w:rPr>
          <w:rFonts w:eastAsiaTheme="majorEastAsia" w:cstheme="majorBidi"/>
          <w:b/>
          <w:iCs/>
          <w:sz w:val="24"/>
          <w:u w:val="single"/>
        </w:rPr>
        <w:t>nuclear terrorism</w:t>
      </w:r>
      <w:r w:rsidRPr="00461F57">
        <w:rPr>
          <w:rFonts w:eastAsiaTheme="majorEastAsia" w:cstheme="majorBidi"/>
          <w:b/>
          <w:iCs/>
          <w:sz w:val="24"/>
        </w:rPr>
        <w:t xml:space="preserve">, </w:t>
      </w:r>
      <w:r w:rsidRPr="00461F57">
        <w:rPr>
          <w:rFonts w:eastAsiaTheme="majorEastAsia" w:cstheme="majorBidi"/>
          <w:b/>
          <w:iCs/>
          <w:sz w:val="24"/>
          <w:u w:val="single"/>
        </w:rPr>
        <w:t>great power wars</w:t>
      </w:r>
      <w:r w:rsidRPr="00461F57">
        <w:rPr>
          <w:rFonts w:eastAsiaTheme="majorEastAsia" w:cstheme="majorBidi"/>
          <w:b/>
          <w:iCs/>
          <w:sz w:val="24"/>
        </w:rPr>
        <w:t xml:space="preserve">, and </w:t>
      </w:r>
      <w:r w:rsidRPr="00461F57">
        <w:rPr>
          <w:rFonts w:eastAsiaTheme="majorEastAsia" w:cstheme="majorBidi"/>
          <w:b/>
          <w:iCs/>
          <w:sz w:val="24"/>
          <w:u w:val="single"/>
        </w:rPr>
        <w:t>climate change</w:t>
      </w:r>
      <w:r w:rsidRPr="00461F57">
        <w:rPr>
          <w:rFonts w:eastAsiaTheme="majorEastAsia" w:cstheme="majorBidi"/>
          <w:b/>
          <w:iCs/>
          <w:sz w:val="24"/>
        </w:rPr>
        <w:t xml:space="preserve"> </w:t>
      </w:r>
    </w:p>
    <w:p w:rsidR="00461F57" w:rsidRPr="00461F57" w:rsidRDefault="00461F57" w:rsidP="00461F57">
      <w:pPr>
        <w:rPr>
          <w:rFonts w:eastAsiaTheme="minorHAnsi"/>
        </w:rPr>
      </w:pPr>
      <w:r w:rsidRPr="00461F57">
        <w:rPr>
          <w:rFonts w:eastAsiaTheme="minorHAnsi"/>
          <w:b/>
          <w:bCs/>
        </w:rPr>
        <w:t>Yulis 17</w:t>
      </w:r>
      <w:r w:rsidRPr="00461F57">
        <w:rPr>
          <w:rFonts w:eastAsiaTheme="minorHAnsi"/>
        </w:rPr>
        <w:t xml:space="preserve"> [Max Yulis, Penn Political Review. In Defense of Liberal Internationalism. April 8, 2017. pennpoliticalreview.org/2017/04/in-defense-of-liberal-internationalism/]</w:t>
      </w:r>
    </w:p>
    <w:p w:rsidR="00461F57" w:rsidRPr="00461F57" w:rsidRDefault="00461F57" w:rsidP="00461F57">
      <w:pPr>
        <w:rPr>
          <w:rFonts w:eastAsiaTheme="minorHAnsi"/>
          <w:sz w:val="14"/>
        </w:rPr>
      </w:pPr>
      <w:r w:rsidRPr="00461F57">
        <w:rPr>
          <w:rFonts w:eastAsiaTheme="minorHAnsi"/>
          <w:sz w:val="14"/>
        </w:rPr>
        <w:t xml:space="preserve">Over the past decade, </w:t>
      </w:r>
      <w:r w:rsidRPr="00461F57">
        <w:rPr>
          <w:rFonts w:eastAsiaTheme="minorHAnsi"/>
          <w:u w:val="single"/>
        </w:rPr>
        <w:t xml:space="preserve">international headlines have been bombarded with stories about </w:t>
      </w:r>
      <w:r w:rsidRPr="00461F57">
        <w:rPr>
          <w:rFonts w:eastAsiaTheme="minorHAnsi"/>
          <w:highlight w:val="cyan"/>
          <w:u w:val="single"/>
        </w:rPr>
        <w:t xml:space="preserve">the </w:t>
      </w:r>
      <w:r w:rsidRPr="00461F57">
        <w:rPr>
          <w:rFonts w:eastAsiaTheme="minorHAnsi"/>
          <w:b/>
          <w:iCs/>
          <w:sz w:val="22"/>
          <w:highlight w:val="cyan"/>
          <w:u w:val="single"/>
          <w:bdr w:val="single" w:sz="12" w:space="0" w:color="auto"/>
        </w:rPr>
        <w:t>unraveling</w:t>
      </w:r>
      <w:r w:rsidRPr="00461F57">
        <w:rPr>
          <w:rFonts w:eastAsiaTheme="minorHAnsi"/>
          <w:u w:val="single"/>
        </w:rPr>
        <w:t xml:space="preserve"> of the post-Cold War </w:t>
      </w:r>
      <w:r w:rsidRPr="00461F57">
        <w:rPr>
          <w:rFonts w:eastAsiaTheme="minorHAnsi"/>
          <w:b/>
          <w:iCs/>
          <w:sz w:val="22"/>
          <w:highlight w:val="cyan"/>
          <w:u w:val="single"/>
          <w:bdr w:val="single" w:sz="12" w:space="0" w:color="auto"/>
        </w:rPr>
        <w:t>world order</w:t>
      </w:r>
      <w:r w:rsidRPr="00461F57">
        <w:rPr>
          <w:rFonts w:eastAsiaTheme="minorHAnsi"/>
          <w:sz w:val="14"/>
        </w:rPr>
        <w:t xml:space="preserve">, the </w:t>
      </w:r>
      <w:r w:rsidRPr="00461F57">
        <w:rPr>
          <w:rFonts w:eastAsiaTheme="minorHAnsi"/>
          <w:u w:val="single"/>
        </w:rPr>
        <w:t xml:space="preserve">creation of revolutionary smart devices and </w:t>
      </w:r>
      <w:r w:rsidRPr="00461F57">
        <w:rPr>
          <w:rFonts w:eastAsiaTheme="minorHAnsi"/>
          <w:b/>
          <w:iCs/>
          <w:sz w:val="22"/>
          <w:highlight w:val="cyan"/>
          <w:u w:val="single"/>
          <w:bdr w:val="single" w:sz="12" w:space="0" w:color="auto"/>
        </w:rPr>
        <w:t>military tech</w:t>
      </w:r>
      <w:r w:rsidRPr="00461F57">
        <w:rPr>
          <w:rFonts w:eastAsiaTheme="minorHAnsi"/>
          <w:u w:val="single"/>
        </w:rPr>
        <w:t>nologies</w:t>
      </w:r>
      <w:r w:rsidRPr="00461F57">
        <w:rPr>
          <w:rFonts w:eastAsiaTheme="minorHAnsi"/>
          <w:sz w:val="14"/>
        </w:rPr>
        <w:t xml:space="preserve">, </w:t>
      </w:r>
      <w:r w:rsidRPr="00461F57">
        <w:rPr>
          <w:rFonts w:eastAsiaTheme="minorHAnsi"/>
          <w:u w:val="single"/>
        </w:rPr>
        <w:t xml:space="preserve">the rise of militant </w:t>
      </w:r>
      <w:r w:rsidRPr="00461F57">
        <w:rPr>
          <w:rFonts w:eastAsiaTheme="minorHAnsi"/>
          <w:b/>
          <w:iCs/>
          <w:sz w:val="22"/>
          <w:u w:val="single"/>
          <w:bdr w:val="single" w:sz="12" w:space="0" w:color="auto"/>
        </w:rPr>
        <w:t>jihadist organizations</w:t>
      </w:r>
      <w:r w:rsidRPr="00461F57">
        <w:rPr>
          <w:rFonts w:eastAsiaTheme="minorHAnsi"/>
          <w:sz w:val="14"/>
        </w:rPr>
        <w:t xml:space="preserve">, </w:t>
      </w:r>
      <w:r w:rsidRPr="00461F57">
        <w:rPr>
          <w:rFonts w:eastAsiaTheme="minorHAnsi"/>
          <w:highlight w:val="cyan"/>
          <w:u w:val="single"/>
        </w:rPr>
        <w:t xml:space="preserve">and </w:t>
      </w:r>
      <w:r w:rsidRPr="00461F57">
        <w:rPr>
          <w:rFonts w:eastAsiaTheme="minorHAnsi"/>
          <w:b/>
          <w:iCs/>
          <w:sz w:val="22"/>
          <w:highlight w:val="cyan"/>
          <w:u w:val="single"/>
          <w:bdr w:val="single" w:sz="12" w:space="0" w:color="auto"/>
        </w:rPr>
        <w:t>nuclear prolif</w:t>
      </w:r>
      <w:r w:rsidRPr="00461F57">
        <w:rPr>
          <w:rFonts w:eastAsiaTheme="minorHAnsi"/>
          <w:u w:val="single"/>
        </w:rPr>
        <w:t>eration</w:t>
      </w:r>
      <w:r w:rsidRPr="00461F57">
        <w:rPr>
          <w:rFonts w:eastAsiaTheme="minorHAnsi"/>
          <w:sz w:val="14"/>
        </w:rPr>
        <w:t xml:space="preserve">. Indeed, </w:t>
      </w:r>
      <w:r w:rsidRPr="00461F57">
        <w:rPr>
          <w:rFonts w:eastAsiaTheme="minorHAnsi"/>
          <w:highlight w:val="cyan"/>
          <w:u w:val="single"/>
        </w:rPr>
        <w:t>times are</w:t>
      </w:r>
      <w:r w:rsidRPr="00461F57">
        <w:rPr>
          <w:rFonts w:eastAsiaTheme="minorHAnsi"/>
          <w:u w:val="single"/>
        </w:rPr>
        <w:t xml:space="preserve"> paradoxically </w:t>
      </w:r>
      <w:r w:rsidRPr="00461F57">
        <w:rPr>
          <w:rFonts w:eastAsiaTheme="minorHAnsi"/>
          <w:b/>
          <w:iCs/>
          <w:sz w:val="22"/>
          <w:highlight w:val="cyan"/>
          <w:u w:val="single"/>
          <w:bdr w:val="single" w:sz="12" w:space="0" w:color="auto"/>
        </w:rPr>
        <w:t>promising and alarming</w:t>
      </w:r>
      <w:r w:rsidRPr="00461F57">
        <w:rPr>
          <w:rFonts w:eastAsiaTheme="minorHAnsi"/>
          <w:sz w:val="14"/>
        </w:rPr>
        <w:t xml:space="preserve">. </w:t>
      </w:r>
      <w:r w:rsidRPr="00461F57">
        <w:rPr>
          <w:rFonts w:eastAsiaTheme="minorHAnsi"/>
          <w:sz w:val="14"/>
        </w:rPr>
        <w:lastRenderedPageBreak/>
        <w:t xml:space="preserve">In relation to treating the world’s ills, fortunately, </w:t>
      </w:r>
      <w:r w:rsidRPr="00461F57">
        <w:rPr>
          <w:rFonts w:eastAsiaTheme="minorHAnsi"/>
          <w:highlight w:val="cyan"/>
          <w:u w:val="single"/>
        </w:rPr>
        <w:t>there is a capable hegemon</w:t>
      </w:r>
      <w:r w:rsidRPr="00461F57">
        <w:rPr>
          <w:rFonts w:eastAsiaTheme="minorHAnsi"/>
          <w:sz w:val="14"/>
        </w:rPr>
        <w:t xml:space="preserve">– </w:t>
      </w:r>
      <w:r w:rsidRPr="00461F57">
        <w:rPr>
          <w:rFonts w:eastAsiaTheme="minorHAnsi"/>
          <w:u w:val="single"/>
        </w:rPr>
        <w:t xml:space="preserve">one that has the ability </w:t>
      </w:r>
      <w:r w:rsidRPr="00461F57">
        <w:rPr>
          <w:rFonts w:eastAsiaTheme="minorHAnsi"/>
          <w:highlight w:val="cyan"/>
          <w:u w:val="single"/>
        </w:rPr>
        <w:t xml:space="preserve">to </w:t>
      </w:r>
      <w:r w:rsidRPr="00461F57">
        <w:rPr>
          <w:rFonts w:eastAsiaTheme="minorHAnsi"/>
          <w:b/>
          <w:iCs/>
          <w:sz w:val="22"/>
          <w:highlight w:val="cyan"/>
          <w:u w:val="single"/>
          <w:bdr w:val="single" w:sz="12" w:space="0" w:color="auto"/>
        </w:rPr>
        <w:t>revive the world order</w:t>
      </w:r>
      <w:r w:rsidRPr="00461F57">
        <w:rPr>
          <w:rFonts w:eastAsiaTheme="minorHAnsi"/>
          <w:sz w:val="14"/>
        </w:rPr>
        <w:t xml:space="preserve"> </w:t>
      </w:r>
      <w:r w:rsidRPr="00461F57">
        <w:rPr>
          <w:rFonts w:eastAsiaTheme="minorHAnsi"/>
          <w:u w:val="single"/>
        </w:rPr>
        <w:t xml:space="preserve">and traditionally hallmarked human </w:t>
      </w:r>
      <w:r w:rsidRPr="00461F57">
        <w:rPr>
          <w:rFonts w:eastAsiaTheme="minorHAnsi"/>
          <w:b/>
          <w:iCs/>
          <w:sz w:val="22"/>
          <w:highlight w:val="cyan"/>
          <w:u w:val="single"/>
          <w:bdr w:val="single" w:sz="12" w:space="0" w:color="auto"/>
        </w:rPr>
        <w:t>rights</w:t>
      </w:r>
      <w:r w:rsidRPr="00461F57">
        <w:rPr>
          <w:rFonts w:eastAsiaTheme="minorHAnsi"/>
          <w:u w:val="single"/>
        </w:rPr>
        <w:t xml:space="preserve">, </w:t>
      </w:r>
      <w:r w:rsidRPr="00461F57">
        <w:rPr>
          <w:rFonts w:eastAsiaTheme="minorHAnsi"/>
          <w:b/>
          <w:iCs/>
          <w:sz w:val="22"/>
          <w:highlight w:val="cyan"/>
          <w:u w:val="single"/>
          <w:bdr w:val="single" w:sz="12" w:space="0" w:color="auto"/>
        </w:rPr>
        <w:t>peace</w:t>
      </w:r>
      <w:r w:rsidRPr="00461F57">
        <w:rPr>
          <w:rFonts w:eastAsiaTheme="minorHAnsi"/>
          <w:highlight w:val="cyan"/>
          <w:u w:val="single"/>
        </w:rPr>
        <w:t xml:space="preserve">, and </w:t>
      </w:r>
      <w:r w:rsidRPr="00461F57">
        <w:rPr>
          <w:rFonts w:eastAsiaTheme="minorHAnsi"/>
          <w:b/>
          <w:iCs/>
          <w:sz w:val="22"/>
          <w:highlight w:val="cyan"/>
          <w:u w:val="single"/>
          <w:bdr w:val="single" w:sz="12" w:space="0" w:color="auto"/>
        </w:rPr>
        <w:t>democracy</w:t>
      </w:r>
      <w:r w:rsidRPr="00461F57">
        <w:rPr>
          <w:rFonts w:eastAsiaTheme="minorHAnsi"/>
          <w:sz w:val="14"/>
          <w:highlight w:val="cyan"/>
        </w:rPr>
        <w:t xml:space="preserve">. </w:t>
      </w:r>
      <w:r w:rsidRPr="00461F57">
        <w:rPr>
          <w:rFonts w:eastAsiaTheme="minorHAnsi"/>
          <w:highlight w:val="cyan"/>
          <w:u w:val="single"/>
        </w:rPr>
        <w:t xml:space="preserve">The </w:t>
      </w:r>
      <w:r w:rsidRPr="00461F57">
        <w:rPr>
          <w:rFonts w:eastAsiaTheme="minorHAnsi"/>
          <w:b/>
          <w:iCs/>
          <w:sz w:val="22"/>
          <w:highlight w:val="cyan"/>
          <w:u w:val="single"/>
          <w:bdr w:val="single" w:sz="12" w:space="0" w:color="auto"/>
        </w:rPr>
        <w:t>U</w:t>
      </w:r>
      <w:r w:rsidRPr="00461F57">
        <w:rPr>
          <w:rFonts w:eastAsiaTheme="minorHAnsi"/>
          <w:sz w:val="14"/>
        </w:rPr>
        <w:t xml:space="preserve">nited </w:t>
      </w:r>
      <w:r w:rsidRPr="00461F57">
        <w:rPr>
          <w:rFonts w:eastAsiaTheme="minorHAnsi"/>
          <w:b/>
          <w:iCs/>
          <w:sz w:val="22"/>
          <w:highlight w:val="cyan"/>
          <w:u w:val="single"/>
          <w:bdr w:val="single" w:sz="12" w:space="0" w:color="auto"/>
        </w:rPr>
        <w:t>S</w:t>
      </w:r>
      <w:r w:rsidRPr="00461F57">
        <w:rPr>
          <w:rFonts w:eastAsiaTheme="minorHAnsi"/>
          <w:sz w:val="14"/>
        </w:rPr>
        <w:t xml:space="preserve">tates, </w:t>
      </w:r>
      <w:r w:rsidRPr="00461F57">
        <w:rPr>
          <w:rFonts w:eastAsiaTheme="minorHAnsi"/>
          <w:u w:val="single"/>
        </w:rPr>
        <w:t xml:space="preserve">with all of its shortcomings, had </w:t>
      </w:r>
      <w:r w:rsidRPr="00461F57">
        <w:rPr>
          <w:rFonts w:eastAsiaTheme="minorHAnsi"/>
          <w:highlight w:val="cyan"/>
          <w:u w:val="single"/>
        </w:rPr>
        <w:t xml:space="preserve">crafted </w:t>
      </w:r>
      <w:r w:rsidRPr="00461F57">
        <w:rPr>
          <w:rFonts w:eastAsiaTheme="minorHAnsi"/>
          <w:u w:val="single"/>
        </w:rPr>
        <w:t xml:space="preserve">an international agenda that significantly impacted </w:t>
      </w:r>
      <w:r w:rsidRPr="00461F57">
        <w:rPr>
          <w:rFonts w:eastAsiaTheme="minorHAnsi"/>
          <w:highlight w:val="cyan"/>
          <w:u w:val="single"/>
        </w:rPr>
        <w:t>the post-WWII landscape</w:t>
      </w:r>
      <w:r w:rsidRPr="00461F57">
        <w:rPr>
          <w:rFonts w:eastAsiaTheme="minorHAnsi"/>
          <w:sz w:val="14"/>
        </w:rPr>
        <w:t xml:space="preserve">. </w:t>
      </w:r>
      <w:r w:rsidRPr="00461F57">
        <w:rPr>
          <w:rFonts w:eastAsiaTheme="minorHAnsi"/>
          <w:u w:val="single"/>
        </w:rPr>
        <w:t xml:space="preserve">Countries invested their ambitions into security communities, international institutions, and international law in an effort </w:t>
      </w:r>
      <w:r w:rsidRPr="00461F57">
        <w:rPr>
          <w:rFonts w:eastAsiaTheme="minorHAnsi"/>
          <w:highlight w:val="cyan"/>
          <w:u w:val="single"/>
        </w:rPr>
        <w:t>to mitigate</w:t>
      </w:r>
      <w:r w:rsidRPr="00461F57">
        <w:rPr>
          <w:rFonts w:eastAsiaTheme="minorHAnsi"/>
          <w:u w:val="single"/>
        </w:rPr>
        <w:t xml:space="preserve"> the </w:t>
      </w:r>
      <w:r w:rsidRPr="00461F57">
        <w:rPr>
          <w:rFonts w:eastAsiaTheme="minorHAnsi"/>
          <w:highlight w:val="cyan"/>
          <w:u w:val="single"/>
        </w:rPr>
        <w:t>chances of</w:t>
      </w:r>
      <w:r w:rsidRPr="00461F57">
        <w:rPr>
          <w:rFonts w:eastAsiaTheme="minorHAnsi"/>
          <w:u w:val="single"/>
        </w:rPr>
        <w:t xml:space="preserve"> a </w:t>
      </w:r>
      <w:r w:rsidRPr="00461F57">
        <w:rPr>
          <w:rFonts w:eastAsiaTheme="minorHAnsi"/>
          <w:b/>
          <w:iCs/>
          <w:sz w:val="22"/>
          <w:highlight w:val="cyan"/>
          <w:u w:val="single"/>
          <w:bdr w:val="single" w:sz="12" w:space="0" w:color="auto"/>
        </w:rPr>
        <w:t>nuclear catastrophe</w:t>
      </w:r>
      <w:r w:rsidRPr="00461F57">
        <w:rPr>
          <w:rFonts w:eastAsiaTheme="minorHAnsi"/>
          <w:sz w:val="14"/>
          <w:highlight w:val="cyan"/>
        </w:rPr>
        <w:t xml:space="preserve"> </w:t>
      </w:r>
      <w:r w:rsidRPr="00461F57">
        <w:rPr>
          <w:rFonts w:eastAsiaTheme="minorHAnsi"/>
          <w:highlight w:val="cyan"/>
          <w:u w:val="single"/>
        </w:rPr>
        <w:t>or</w:t>
      </w:r>
      <w:r w:rsidRPr="00461F57">
        <w:rPr>
          <w:rFonts w:eastAsiaTheme="minorHAnsi"/>
          <w:u w:val="single"/>
        </w:rPr>
        <w:t xml:space="preserve"> another </w:t>
      </w:r>
      <w:r w:rsidRPr="00461F57">
        <w:rPr>
          <w:rFonts w:eastAsiaTheme="minorHAnsi"/>
          <w:b/>
          <w:iCs/>
          <w:sz w:val="22"/>
          <w:highlight w:val="cyan"/>
          <w:u w:val="single"/>
          <w:bdr w:val="single" w:sz="12" w:space="0" w:color="auto"/>
        </w:rPr>
        <w:t>World War</w:t>
      </w:r>
      <w:r w:rsidRPr="00461F57">
        <w:rPr>
          <w:rFonts w:eastAsiaTheme="minorHAnsi"/>
          <w:sz w:val="14"/>
        </w:rPr>
        <w:t xml:space="preserve">. The horrors and atrocities of the two Great Wars had traumatized the global community, which spurred calls for peace and the creation of a </w:t>
      </w:r>
      <w:proofErr w:type="gramStart"/>
      <w:r w:rsidRPr="00461F57">
        <w:rPr>
          <w:rFonts w:eastAsiaTheme="minorHAnsi"/>
          <w:sz w:val="14"/>
        </w:rPr>
        <w:t>universalist</w:t>
      </w:r>
      <w:proofErr w:type="gramEnd"/>
      <w:r w:rsidRPr="00461F57">
        <w:rPr>
          <w:rFonts w:eastAsiaTheme="minorHAnsi"/>
          <w:sz w:val="14"/>
        </w:rPr>
        <w:t xml:space="preserve"> agenda. Today, </w:t>
      </w:r>
      <w:r w:rsidRPr="00461F57">
        <w:rPr>
          <w:rFonts w:eastAsiaTheme="minorHAnsi"/>
          <w:highlight w:val="cyan"/>
          <w:u w:val="single"/>
        </w:rPr>
        <w:t xml:space="preserve">the world’s </w:t>
      </w:r>
      <w:r w:rsidRPr="00461F57">
        <w:rPr>
          <w:rFonts w:eastAsiaTheme="minorHAnsi"/>
          <w:b/>
          <w:iCs/>
          <w:sz w:val="22"/>
          <w:highlight w:val="cyan"/>
          <w:u w:val="single"/>
          <w:bdr w:val="single" w:sz="12" w:space="0" w:color="auto"/>
        </w:rPr>
        <w:t>fickle</w:t>
      </w:r>
      <w:r w:rsidRPr="00461F57">
        <w:rPr>
          <w:rFonts w:eastAsiaTheme="minorHAnsi"/>
          <w:highlight w:val="cyan"/>
          <w:u w:val="single"/>
        </w:rPr>
        <w:t xml:space="preserve"> and </w:t>
      </w:r>
      <w:r w:rsidRPr="00461F57">
        <w:rPr>
          <w:rFonts w:eastAsiaTheme="minorHAnsi"/>
          <w:b/>
          <w:iCs/>
          <w:sz w:val="22"/>
          <w:highlight w:val="cyan"/>
          <w:u w:val="single"/>
          <w:bdr w:val="single" w:sz="12" w:space="0" w:color="auto"/>
        </w:rPr>
        <w:t>declining hegemon</w:t>
      </w:r>
      <w:r w:rsidRPr="00461F57">
        <w:rPr>
          <w:rFonts w:eastAsiaTheme="minorHAnsi"/>
          <w:u w:val="single"/>
        </w:rPr>
        <w:t xml:space="preserve"> still </w:t>
      </w:r>
      <w:r w:rsidRPr="00461F57">
        <w:rPr>
          <w:rFonts w:eastAsiaTheme="minorHAnsi"/>
          <w:highlight w:val="cyan"/>
          <w:u w:val="single"/>
        </w:rPr>
        <w:t xml:space="preserve">has the </w:t>
      </w:r>
      <w:r w:rsidRPr="00461F57">
        <w:rPr>
          <w:rFonts w:eastAsiaTheme="minorHAnsi"/>
          <w:b/>
          <w:iCs/>
          <w:sz w:val="22"/>
          <w:highlight w:val="cyan"/>
          <w:u w:val="single"/>
          <w:bdr w:val="single" w:sz="12" w:space="0" w:color="auto"/>
        </w:rPr>
        <w:t>ability</w:t>
      </w:r>
      <w:r w:rsidRPr="00461F57">
        <w:rPr>
          <w:rFonts w:eastAsiaTheme="minorHAnsi"/>
          <w:highlight w:val="cyan"/>
          <w:u w:val="single"/>
        </w:rPr>
        <w:t xml:space="preserve">, but </w:t>
      </w:r>
      <w:r w:rsidRPr="00461F57">
        <w:rPr>
          <w:rFonts w:eastAsiaTheme="minorHAnsi"/>
          <w:b/>
          <w:iCs/>
          <w:sz w:val="22"/>
          <w:highlight w:val="cyan"/>
          <w:u w:val="single"/>
          <w:bdr w:val="single" w:sz="12" w:space="0" w:color="auto"/>
        </w:rPr>
        <w:t>not the will</w:t>
      </w:r>
      <w:r w:rsidRPr="00461F57">
        <w:rPr>
          <w:rFonts w:eastAsiaTheme="minorHAnsi"/>
          <w:u w:val="single"/>
        </w:rPr>
        <w:t>, to uphold the world order</w:t>
      </w:r>
      <w:r w:rsidRPr="00461F57">
        <w:rPr>
          <w:rFonts w:eastAsiaTheme="minorHAnsi"/>
          <w:sz w:val="14"/>
        </w:rPr>
        <w:t xml:space="preserve"> that it had so carefully and eagerly helped construct. Now, </w:t>
      </w:r>
      <w:r w:rsidRPr="00461F57">
        <w:rPr>
          <w:rFonts w:eastAsiaTheme="minorHAnsi"/>
          <w:u w:val="single"/>
        </w:rPr>
        <w:t>the stakes are too high, and there must be a mighty and willing global leader to lead the effort of diffusing democratic ideals and reinforcing stability through both military and diplomatic means</w:t>
      </w:r>
      <w:r w:rsidRPr="00461F57">
        <w:rPr>
          <w:rFonts w:eastAsiaTheme="minorHAnsi"/>
          <w:sz w:val="14"/>
        </w:rPr>
        <w:t xml:space="preserve">. To do this, </w:t>
      </w:r>
      <w:r w:rsidRPr="00461F57">
        <w:rPr>
          <w:rFonts w:eastAsiaTheme="minorHAnsi"/>
          <w:highlight w:val="cyan"/>
          <w:u w:val="single"/>
        </w:rPr>
        <w:t>the U</w:t>
      </w:r>
      <w:r w:rsidRPr="00461F57">
        <w:rPr>
          <w:rFonts w:eastAsiaTheme="minorHAnsi"/>
          <w:sz w:val="14"/>
        </w:rPr>
        <w:t xml:space="preserve">nited </w:t>
      </w:r>
      <w:r w:rsidRPr="00461F57">
        <w:rPr>
          <w:rFonts w:eastAsiaTheme="minorHAnsi"/>
          <w:highlight w:val="cyan"/>
          <w:u w:val="single"/>
        </w:rPr>
        <w:t>S</w:t>
      </w:r>
      <w:r w:rsidRPr="00461F57">
        <w:rPr>
          <w:rFonts w:eastAsiaTheme="minorHAnsi"/>
          <w:sz w:val="14"/>
        </w:rPr>
        <w:t xml:space="preserve">tates </w:t>
      </w:r>
      <w:r w:rsidRPr="00461F57">
        <w:rPr>
          <w:rFonts w:eastAsiaTheme="minorHAnsi"/>
          <w:highlight w:val="cyan"/>
          <w:u w:val="single"/>
        </w:rPr>
        <w:t>must abandon</w:t>
      </w:r>
      <w:r w:rsidRPr="00461F57">
        <w:rPr>
          <w:rFonts w:eastAsiaTheme="minorHAnsi"/>
          <w:u w:val="single"/>
        </w:rPr>
        <w:t xml:space="preserve"> its insurgent wave of </w:t>
      </w:r>
      <w:r w:rsidRPr="00461F57">
        <w:rPr>
          <w:rFonts w:eastAsiaTheme="minorHAnsi"/>
          <w:b/>
          <w:iCs/>
          <w:sz w:val="22"/>
          <w:highlight w:val="cyan"/>
          <w:u w:val="single"/>
          <w:bdr w:val="single" w:sz="12" w:space="0" w:color="auto"/>
        </w:rPr>
        <w:t>isolationism</w:t>
      </w:r>
      <w:r w:rsidRPr="00461F57">
        <w:rPr>
          <w:rFonts w:eastAsiaTheme="minorHAnsi"/>
          <w:highlight w:val="cyan"/>
          <w:u w:val="single"/>
        </w:rPr>
        <w:t xml:space="preserve"> and </w:t>
      </w:r>
      <w:r w:rsidRPr="00461F57">
        <w:rPr>
          <w:rFonts w:eastAsiaTheme="minorHAnsi"/>
          <w:b/>
          <w:iCs/>
          <w:sz w:val="22"/>
          <w:highlight w:val="cyan"/>
          <w:u w:val="single"/>
          <w:bdr w:val="single" w:sz="12" w:space="0" w:color="auto"/>
        </w:rPr>
        <w:t>protectionism</w:t>
      </w:r>
      <w:r w:rsidRPr="00461F57">
        <w:rPr>
          <w:rFonts w:eastAsiaTheme="minorHAnsi"/>
          <w:sz w:val="14"/>
        </w:rPr>
        <w:t xml:space="preserve">, </w:t>
      </w:r>
      <w:r w:rsidRPr="00461F57">
        <w:rPr>
          <w:rFonts w:eastAsiaTheme="minorHAnsi"/>
          <w:u w:val="single"/>
        </w:rPr>
        <w:t xml:space="preserve">and come to grips with the newly transnational nature of problems ranging from </w:t>
      </w:r>
      <w:r w:rsidRPr="00461F57">
        <w:rPr>
          <w:rFonts w:eastAsiaTheme="minorHAnsi"/>
          <w:b/>
          <w:iCs/>
          <w:sz w:val="22"/>
          <w:u w:val="single"/>
          <w:bdr w:val="single" w:sz="12" w:space="0" w:color="auto"/>
        </w:rPr>
        <w:t>climate change</w:t>
      </w:r>
      <w:r w:rsidRPr="00461F57">
        <w:rPr>
          <w:rFonts w:eastAsiaTheme="minorHAnsi"/>
          <w:u w:val="single"/>
        </w:rPr>
        <w:t xml:space="preserve"> to </w:t>
      </w:r>
      <w:r w:rsidRPr="00461F57">
        <w:rPr>
          <w:rFonts w:eastAsiaTheme="minorHAnsi"/>
          <w:b/>
          <w:iCs/>
          <w:sz w:val="22"/>
          <w:u w:val="single"/>
          <w:bdr w:val="single" w:sz="12" w:space="0" w:color="auto"/>
        </w:rPr>
        <w:t>international terrorism</w:t>
      </w:r>
      <w:r w:rsidRPr="00461F57">
        <w:rPr>
          <w:rFonts w:eastAsiaTheme="minorHAnsi"/>
          <w:sz w:val="14"/>
        </w:rPr>
        <w:t>.</w:t>
      </w:r>
    </w:p>
    <w:p w:rsidR="00461F57" w:rsidRPr="00461F57" w:rsidRDefault="00461F57" w:rsidP="00461F57">
      <w:pPr>
        <w:rPr>
          <w:rFonts w:eastAsiaTheme="minorHAnsi"/>
          <w:sz w:val="14"/>
        </w:rPr>
      </w:pPr>
      <w:r w:rsidRPr="00461F57">
        <w:rPr>
          <w:rFonts w:eastAsiaTheme="minorHAnsi"/>
          <w:sz w:val="14"/>
        </w:rPr>
        <w:t xml:space="preserve">First, </w:t>
      </w:r>
      <w:r w:rsidRPr="00461F57">
        <w:rPr>
          <w:rFonts w:eastAsiaTheme="minorHAnsi"/>
          <w:u w:val="single"/>
        </w:rPr>
        <w:t xml:space="preserve">the </w:t>
      </w:r>
      <w:r w:rsidRPr="00461F57">
        <w:rPr>
          <w:rFonts w:eastAsiaTheme="minorHAnsi"/>
          <w:sz w:val="14"/>
        </w:rPr>
        <w:t xml:space="preserve">increase in intra-state conflict should warrant concern as many countries, namely in Africa and the Middle East, are seeing the total collapse of civil society and government. These </w:t>
      </w:r>
      <w:r w:rsidRPr="00461F57">
        <w:rPr>
          <w:rFonts w:eastAsiaTheme="minorHAnsi"/>
          <w:u w:val="single"/>
        </w:rPr>
        <w:t>power vacuums are being filled with</w:t>
      </w:r>
      <w:r w:rsidRPr="00461F57">
        <w:rPr>
          <w:rFonts w:eastAsiaTheme="minorHAnsi"/>
          <w:sz w:val="14"/>
        </w:rPr>
        <w:t xml:space="preserve"> increasingly </w:t>
      </w:r>
      <w:r w:rsidRPr="00461F57">
        <w:rPr>
          <w:rFonts w:eastAsiaTheme="minorHAnsi"/>
          <w:b/>
          <w:iCs/>
          <w:sz w:val="22"/>
          <w:u w:val="single"/>
          <w:bdr w:val="single" w:sz="12" w:space="0" w:color="auto"/>
        </w:rPr>
        <w:t>ideological</w:t>
      </w:r>
      <w:r w:rsidRPr="00461F57">
        <w:rPr>
          <w:rFonts w:eastAsiaTheme="minorHAnsi"/>
          <w:sz w:val="14"/>
        </w:rPr>
        <w:t xml:space="preserve"> </w:t>
      </w:r>
      <w:r w:rsidRPr="00461F57">
        <w:rPr>
          <w:rFonts w:eastAsiaTheme="minorHAnsi"/>
          <w:u w:val="single"/>
        </w:rPr>
        <w:t>and dangerous tribal and non-state actors</w:t>
      </w:r>
      <w:r w:rsidRPr="00461F57">
        <w:rPr>
          <w:rFonts w:eastAsiaTheme="minorHAnsi"/>
          <w:sz w:val="14"/>
        </w:rPr>
        <w:t xml:space="preserve">, such as </w:t>
      </w:r>
      <w:r w:rsidRPr="00461F57">
        <w:rPr>
          <w:rFonts w:eastAsiaTheme="minorHAnsi"/>
          <w:b/>
          <w:iCs/>
          <w:sz w:val="22"/>
          <w:u w:val="single"/>
          <w:bdr w:val="single" w:sz="12" w:space="0" w:color="auto"/>
        </w:rPr>
        <w:t>Boko Haram</w:t>
      </w:r>
      <w:r w:rsidRPr="00461F57">
        <w:rPr>
          <w:rFonts w:eastAsiaTheme="minorHAnsi"/>
          <w:sz w:val="14"/>
        </w:rPr>
        <w:t xml:space="preserve">, </w:t>
      </w:r>
      <w:r w:rsidRPr="00461F57">
        <w:rPr>
          <w:rFonts w:eastAsiaTheme="minorHAnsi"/>
          <w:b/>
          <w:iCs/>
          <w:sz w:val="22"/>
          <w:u w:val="single"/>
          <w:bdr w:val="single" w:sz="12" w:space="0" w:color="auto"/>
        </w:rPr>
        <w:t>ISIS</w:t>
      </w:r>
      <w:r w:rsidRPr="00461F57">
        <w:rPr>
          <w:rFonts w:eastAsiaTheme="minorHAnsi"/>
          <w:sz w:val="14"/>
        </w:rPr>
        <w:t xml:space="preserve">, </w:t>
      </w:r>
      <w:r w:rsidRPr="00461F57">
        <w:rPr>
          <w:rFonts w:eastAsiaTheme="minorHAnsi"/>
          <w:u w:val="single"/>
        </w:rPr>
        <w:t xml:space="preserve">and </w:t>
      </w:r>
      <w:r w:rsidRPr="00461F57">
        <w:rPr>
          <w:rFonts w:eastAsiaTheme="minorHAnsi"/>
          <w:b/>
          <w:iCs/>
          <w:sz w:val="22"/>
          <w:u w:val="single"/>
          <w:bdr w:val="single" w:sz="12" w:space="0" w:color="auto"/>
        </w:rPr>
        <w:t>Al-Shabaab</w:t>
      </w:r>
      <w:r w:rsidRPr="00461F57">
        <w:rPr>
          <w:rFonts w:eastAsiaTheme="minorHAnsi"/>
          <w:sz w:val="14"/>
        </w:rPr>
        <w:t xml:space="preserve">. Other bloody civil wars in Rwanda, Sudan, and the Congo have contributed to the deaths of millions in the past two decades. As the West has seen, however, military intervention has not been all that successful in building and empowering democratic institutions in the Far East. A civil crusade, along with the strengthening of international institutions, may in fact be the answer to undoing tribal, religious, and sectarian divisions, thereby mitigating the prospects of civil conflict. During the Wilsonian era, missionaries did their part to internationalize the concept of higher education, which has contributed to the growth of universities in formerly underdeveloped countries such as China and South Korea.[1] In addition, the teachings of missionaries emphasized the universality of humanity and the oneness of man, which was antithetical to the justifications for imperialism and the rampant sectarianism that plagued much of the Middle East and Africa.[2] Seeing that an increase in </w:t>
      </w:r>
      <w:r w:rsidRPr="00461F57">
        <w:rPr>
          <w:rFonts w:eastAsiaTheme="minorHAnsi"/>
          <w:u w:val="single"/>
        </w:rPr>
        <w:t xml:space="preserve">the </w:t>
      </w:r>
      <w:r w:rsidRPr="00461F57">
        <w:rPr>
          <w:rFonts w:eastAsiaTheme="minorHAnsi"/>
          <w:highlight w:val="cyan"/>
          <w:u w:val="single"/>
        </w:rPr>
        <w:t>magnitude</w:t>
      </w:r>
      <w:r w:rsidRPr="00461F57">
        <w:rPr>
          <w:rFonts w:eastAsiaTheme="minorHAnsi"/>
          <w:u w:val="single"/>
        </w:rPr>
        <w:t xml:space="preserve"> </w:t>
      </w:r>
      <w:r w:rsidRPr="00461F57">
        <w:rPr>
          <w:rFonts w:eastAsiaTheme="minorHAnsi"/>
          <w:highlight w:val="cyan"/>
          <w:u w:val="single"/>
        </w:rPr>
        <w:t>of human casualty is</w:t>
      </w:r>
      <w:r w:rsidRPr="00461F57">
        <w:rPr>
          <w:rFonts w:eastAsiaTheme="minorHAnsi"/>
          <w:u w:val="single"/>
        </w:rPr>
        <w:t xml:space="preserve"> becoming </w:t>
      </w:r>
      <w:r w:rsidRPr="00461F57">
        <w:rPr>
          <w:rFonts w:eastAsiaTheme="minorHAnsi"/>
          <w:highlight w:val="cyan"/>
          <w:u w:val="single"/>
        </w:rPr>
        <w:t>more</w:t>
      </w:r>
      <w:r w:rsidRPr="00461F57">
        <w:rPr>
          <w:rFonts w:eastAsiaTheme="minorHAnsi"/>
          <w:u w:val="single"/>
        </w:rPr>
        <w:t xml:space="preserve"> of a reality </w:t>
      </w:r>
      <w:r w:rsidRPr="00461F57">
        <w:rPr>
          <w:rFonts w:eastAsiaTheme="minorHAnsi"/>
          <w:highlight w:val="cyan"/>
          <w:u w:val="single"/>
        </w:rPr>
        <w:t>due to</w:t>
      </w:r>
      <w:r w:rsidRPr="00461F57">
        <w:rPr>
          <w:rFonts w:eastAsiaTheme="minorHAnsi"/>
          <w:u w:val="single"/>
        </w:rPr>
        <w:t xml:space="preserve"> advancements in </w:t>
      </w:r>
      <w:r w:rsidRPr="00461F57">
        <w:rPr>
          <w:rFonts w:eastAsiaTheme="minorHAnsi"/>
          <w:b/>
          <w:iCs/>
          <w:sz w:val="22"/>
          <w:highlight w:val="cyan"/>
          <w:u w:val="single"/>
          <w:bdr w:val="single" w:sz="12" w:space="0" w:color="auto"/>
        </w:rPr>
        <w:t>military tech</w:t>
      </w:r>
      <w:r w:rsidRPr="00461F57">
        <w:rPr>
          <w:rFonts w:eastAsiaTheme="minorHAnsi"/>
          <w:u w:val="single"/>
        </w:rPr>
        <w:t>nology</w:t>
      </w:r>
      <w:r w:rsidRPr="00461F57">
        <w:rPr>
          <w:rFonts w:eastAsiaTheme="minorHAnsi"/>
          <w:sz w:val="14"/>
        </w:rPr>
        <w:t xml:space="preserve"> and the increasing outbreaks of civil war, </w:t>
      </w:r>
      <w:r w:rsidRPr="00461F57">
        <w:rPr>
          <w:rFonts w:eastAsiaTheme="minorHAnsi"/>
          <w:highlight w:val="cyan"/>
          <w:u w:val="single"/>
        </w:rPr>
        <w:t xml:space="preserve">international </w:t>
      </w:r>
      <w:r w:rsidRPr="00461F57">
        <w:rPr>
          <w:rFonts w:eastAsiaTheme="minorHAnsi"/>
          <w:b/>
          <w:iCs/>
          <w:sz w:val="22"/>
          <w:highlight w:val="cyan"/>
          <w:u w:val="single"/>
          <w:bdr w:val="single" w:sz="12" w:space="0" w:color="auto"/>
        </w:rPr>
        <w:t>coop</w:t>
      </w:r>
      <w:r w:rsidRPr="00461F57">
        <w:rPr>
          <w:rFonts w:eastAsiaTheme="minorHAnsi"/>
          <w:u w:val="single"/>
        </w:rPr>
        <w:t xml:space="preserve">eration </w:t>
      </w:r>
      <w:r w:rsidRPr="00461F57">
        <w:rPr>
          <w:rFonts w:eastAsiaTheme="minorHAnsi"/>
          <w:highlight w:val="cyan"/>
          <w:u w:val="single"/>
        </w:rPr>
        <w:t>and</w:t>
      </w:r>
      <w:r w:rsidRPr="00461F57">
        <w:rPr>
          <w:rFonts w:eastAsiaTheme="minorHAnsi"/>
          <w:u w:val="single"/>
        </w:rPr>
        <w:t xml:space="preserve"> the diffusion of </w:t>
      </w:r>
      <w:r w:rsidRPr="00461F57">
        <w:rPr>
          <w:rFonts w:eastAsiaTheme="minorHAnsi"/>
          <w:b/>
          <w:iCs/>
          <w:sz w:val="22"/>
          <w:highlight w:val="cyan"/>
          <w:u w:val="single"/>
          <w:bdr w:val="single" w:sz="12" w:space="0" w:color="auto"/>
        </w:rPr>
        <w:t>norms</w:t>
      </w:r>
      <w:r w:rsidRPr="00461F57">
        <w:rPr>
          <w:rFonts w:eastAsiaTheme="minorHAnsi"/>
          <w:u w:val="single"/>
        </w:rPr>
        <w:t xml:space="preserve"> that highlight the importance of </w:t>
      </w:r>
      <w:r w:rsidRPr="00461F57">
        <w:rPr>
          <w:rFonts w:eastAsiaTheme="minorHAnsi"/>
          <w:b/>
          <w:iCs/>
          <w:sz w:val="22"/>
          <w:u w:val="single"/>
          <w:bdr w:val="single" w:sz="12" w:space="0" w:color="auto"/>
        </w:rPr>
        <w:t>stable governance</w:t>
      </w:r>
      <w:r w:rsidRPr="00461F57">
        <w:rPr>
          <w:rFonts w:eastAsiaTheme="minorHAnsi"/>
          <w:u w:val="single"/>
        </w:rPr>
        <w:t xml:space="preserve">, </w:t>
      </w:r>
      <w:r w:rsidRPr="00461F57">
        <w:rPr>
          <w:rFonts w:eastAsiaTheme="minorHAnsi"/>
          <w:b/>
          <w:iCs/>
          <w:sz w:val="22"/>
          <w:u w:val="single"/>
          <w:bdr w:val="single" w:sz="12" w:space="0" w:color="auto"/>
        </w:rPr>
        <w:t>democracy</w:t>
      </w:r>
      <w:r w:rsidRPr="00461F57">
        <w:rPr>
          <w:rFonts w:eastAsiaTheme="minorHAnsi"/>
          <w:u w:val="single"/>
        </w:rPr>
        <w:t xml:space="preserve">, and human </w:t>
      </w:r>
      <w:r w:rsidRPr="00461F57">
        <w:rPr>
          <w:rFonts w:eastAsiaTheme="minorHAnsi"/>
          <w:b/>
          <w:iCs/>
          <w:sz w:val="22"/>
          <w:u w:val="single"/>
          <w:bdr w:val="single" w:sz="12" w:space="0" w:color="auto"/>
        </w:rPr>
        <w:t>rights</w:t>
      </w:r>
      <w:r w:rsidRPr="00461F57">
        <w:rPr>
          <w:rFonts w:eastAsiaTheme="minorHAnsi"/>
          <w:u w:val="single"/>
        </w:rPr>
        <w:t xml:space="preserve"> </w:t>
      </w:r>
      <w:r w:rsidRPr="00461F57">
        <w:rPr>
          <w:rFonts w:eastAsiaTheme="minorHAnsi"/>
          <w:highlight w:val="cyan"/>
          <w:u w:val="single"/>
        </w:rPr>
        <w:t xml:space="preserve">is the </w:t>
      </w:r>
      <w:r w:rsidRPr="00461F57">
        <w:rPr>
          <w:rFonts w:eastAsiaTheme="minorHAnsi"/>
          <w:b/>
          <w:iCs/>
          <w:sz w:val="22"/>
          <w:highlight w:val="cyan"/>
          <w:u w:val="single"/>
          <w:bdr w:val="single" w:sz="12" w:space="0" w:color="auto"/>
        </w:rPr>
        <w:t>only recourse</w:t>
      </w:r>
      <w:r w:rsidRPr="00461F57">
        <w:rPr>
          <w:rFonts w:eastAsiaTheme="minorHAnsi"/>
          <w:u w:val="single"/>
        </w:rPr>
        <w:t xml:space="preserve"> to address the rise in sectarian divides and civil conflicts</w:t>
      </w:r>
      <w:r w:rsidRPr="00461F57">
        <w:rPr>
          <w:rFonts w:eastAsiaTheme="minorHAnsi"/>
          <w:sz w:val="14"/>
        </w:rPr>
        <w:t xml:space="preserve">. </w:t>
      </w:r>
      <w:r w:rsidRPr="00461F57">
        <w:rPr>
          <w:rFonts w:eastAsiaTheme="minorHAnsi"/>
          <w:highlight w:val="cyan"/>
          <w:u w:val="single"/>
        </w:rPr>
        <w:t>So long as the trend</w:t>
      </w:r>
      <w:r w:rsidRPr="00461F57">
        <w:rPr>
          <w:rFonts w:eastAsiaTheme="minorHAnsi"/>
          <w:u w:val="single"/>
        </w:rPr>
        <w:t xml:space="preserve"> of the West’s desire </w:t>
      </w:r>
      <w:r w:rsidRPr="00461F57">
        <w:rPr>
          <w:rFonts w:eastAsiaTheme="minorHAnsi"/>
          <w:highlight w:val="cyan"/>
          <w:u w:val="single"/>
        </w:rPr>
        <w:t xml:space="preserve">to </w:t>
      </w:r>
      <w:r w:rsidRPr="00461F57">
        <w:rPr>
          <w:rFonts w:eastAsiaTheme="minorHAnsi"/>
          <w:b/>
          <w:iCs/>
          <w:sz w:val="22"/>
          <w:highlight w:val="cyan"/>
          <w:u w:val="single"/>
          <w:bdr w:val="single" w:sz="12" w:space="0" w:color="auto"/>
        </w:rPr>
        <w:t>look inward</w:t>
      </w:r>
      <w:r w:rsidRPr="00461F57">
        <w:rPr>
          <w:rFonts w:eastAsiaTheme="minorHAnsi"/>
          <w:highlight w:val="cyan"/>
          <w:u w:val="single"/>
        </w:rPr>
        <w:t xml:space="preserve"> continues</w:t>
      </w:r>
      <w:r w:rsidRPr="00461F57">
        <w:rPr>
          <w:rFonts w:eastAsiaTheme="minorHAnsi"/>
          <w:u w:val="single"/>
        </w:rPr>
        <w:t xml:space="preserve">, it is likely that </w:t>
      </w:r>
      <w:r w:rsidRPr="00461F57">
        <w:rPr>
          <w:rFonts w:eastAsiaTheme="minorHAnsi"/>
          <w:highlight w:val="cyan"/>
          <w:u w:val="single"/>
        </w:rPr>
        <w:t>nation states</w:t>
      </w:r>
      <w:r w:rsidRPr="00461F57">
        <w:rPr>
          <w:rFonts w:eastAsiaTheme="minorHAnsi"/>
          <w:u w:val="single"/>
        </w:rPr>
        <w:t xml:space="preserve"> </w:t>
      </w:r>
      <w:r w:rsidRPr="00461F57">
        <w:rPr>
          <w:rFonts w:eastAsiaTheme="minorHAnsi"/>
          <w:b/>
          <w:iCs/>
          <w:sz w:val="22"/>
          <w:u w:val="single"/>
          <w:bdr w:val="single" w:sz="12" w:space="0" w:color="auto"/>
        </w:rPr>
        <w:t>mired in conflict</w:t>
      </w:r>
      <w:r w:rsidRPr="00461F57">
        <w:rPr>
          <w:rFonts w:eastAsiaTheme="minorHAnsi"/>
          <w:u w:val="single"/>
        </w:rPr>
        <w:t xml:space="preserve"> </w:t>
      </w:r>
      <w:r w:rsidRPr="00461F57">
        <w:rPr>
          <w:rFonts w:eastAsiaTheme="minorHAnsi"/>
          <w:highlight w:val="cyan"/>
          <w:u w:val="single"/>
        </w:rPr>
        <w:t xml:space="preserve">will </w:t>
      </w:r>
      <w:r w:rsidRPr="00461F57">
        <w:rPr>
          <w:rFonts w:eastAsiaTheme="minorHAnsi"/>
          <w:u w:val="single"/>
        </w:rPr>
        <w:t xml:space="preserve">devolve into ethnic or tribal </w:t>
      </w:r>
      <w:r w:rsidRPr="00461F57">
        <w:rPr>
          <w:rFonts w:eastAsiaTheme="minorHAnsi"/>
          <w:b/>
          <w:iCs/>
          <w:sz w:val="22"/>
          <w:u w:val="single"/>
          <w:bdr w:val="single" w:sz="12" w:space="0" w:color="auto"/>
        </w:rPr>
        <w:t>enclaves</w:t>
      </w:r>
      <w:r w:rsidRPr="00461F57">
        <w:rPr>
          <w:rFonts w:eastAsiaTheme="minorHAnsi"/>
          <w:u w:val="single"/>
        </w:rPr>
        <w:t xml:space="preserve"> bent on </w:t>
      </w:r>
      <w:r w:rsidRPr="00461F57">
        <w:rPr>
          <w:rFonts w:eastAsiaTheme="minorHAnsi"/>
          <w:highlight w:val="cyan"/>
          <w:u w:val="single"/>
        </w:rPr>
        <w:t>rely</w:t>
      </w:r>
      <w:r w:rsidRPr="00461F57">
        <w:rPr>
          <w:rFonts w:eastAsiaTheme="minorHAnsi"/>
          <w:u w:val="single"/>
        </w:rPr>
        <w:t xml:space="preserve">ing </w:t>
      </w:r>
      <w:r w:rsidRPr="00461F57">
        <w:rPr>
          <w:rFonts w:eastAsiaTheme="minorHAnsi"/>
          <w:highlight w:val="cyan"/>
          <w:u w:val="single"/>
        </w:rPr>
        <w:t xml:space="preserve">on </w:t>
      </w:r>
      <w:r w:rsidRPr="00461F57">
        <w:rPr>
          <w:rFonts w:eastAsiaTheme="minorHAnsi"/>
          <w:b/>
          <w:iCs/>
          <w:sz w:val="22"/>
          <w:highlight w:val="cyan"/>
          <w:u w:val="single"/>
          <w:bdr w:val="single" w:sz="12" w:space="0" w:color="auto"/>
        </w:rPr>
        <w:t>war</w:t>
      </w:r>
      <w:r w:rsidRPr="00461F57">
        <w:rPr>
          <w:rFonts w:eastAsiaTheme="minorHAnsi"/>
          <w:highlight w:val="cyan"/>
          <w:u w:val="single"/>
        </w:rPr>
        <w:t xml:space="preserve"> to maintain</w:t>
      </w:r>
      <w:r w:rsidRPr="00461F57">
        <w:rPr>
          <w:rFonts w:eastAsiaTheme="minorHAnsi"/>
          <w:u w:val="single"/>
        </w:rPr>
        <w:t xml:space="preserve"> their legitimacy and </w:t>
      </w:r>
      <w:r w:rsidRPr="00461F57">
        <w:rPr>
          <w:rFonts w:eastAsiaTheme="minorHAnsi"/>
          <w:highlight w:val="cyan"/>
          <w:u w:val="single"/>
        </w:rPr>
        <w:t>power</w:t>
      </w:r>
      <w:r w:rsidRPr="00461F57">
        <w:rPr>
          <w:rFonts w:eastAsiaTheme="minorHAnsi"/>
          <w:sz w:val="14"/>
        </w:rPr>
        <w:t xml:space="preserve">. Aside from growing sectarianism and the increasing prevalence of failed states, </w:t>
      </w:r>
      <w:r w:rsidRPr="00461F57">
        <w:rPr>
          <w:rFonts w:eastAsiaTheme="minorHAnsi"/>
          <w:u w:val="single"/>
        </w:rPr>
        <w:t xml:space="preserve">an even more daunting threat come from weapons that </w:t>
      </w:r>
      <w:r w:rsidRPr="00461F57">
        <w:rPr>
          <w:rFonts w:eastAsiaTheme="minorHAnsi"/>
          <w:b/>
          <w:iCs/>
          <w:sz w:val="26"/>
          <w:u w:val="single"/>
          <w:bdr w:val="single" w:sz="12" w:space="0" w:color="auto"/>
        </w:rPr>
        <w:t>transcend</w:t>
      </w:r>
      <w:r w:rsidRPr="00461F57">
        <w:rPr>
          <w:rFonts w:eastAsiaTheme="minorHAnsi"/>
          <w:u w:val="single"/>
        </w:rPr>
        <w:t xml:space="preserve"> the costs of </w:t>
      </w:r>
      <w:r w:rsidRPr="00461F57">
        <w:rPr>
          <w:rFonts w:eastAsiaTheme="minorHAnsi"/>
          <w:b/>
          <w:iCs/>
          <w:sz w:val="26"/>
          <w:u w:val="single"/>
          <w:bdr w:val="single" w:sz="12" w:space="0" w:color="auto"/>
        </w:rPr>
        <w:t>conventional warfare</w:t>
      </w:r>
      <w:r w:rsidRPr="00461F57">
        <w:rPr>
          <w:rFonts w:eastAsiaTheme="minorHAnsi"/>
          <w:sz w:val="14"/>
        </w:rPr>
        <w:t>.</w:t>
      </w:r>
    </w:p>
    <w:p w:rsidR="00461F57" w:rsidRDefault="00461F57" w:rsidP="00461F57">
      <w:pPr>
        <w:rPr>
          <w:rFonts w:eastAsiaTheme="minorHAnsi"/>
          <w:sz w:val="14"/>
        </w:rPr>
      </w:pPr>
      <w:r w:rsidRPr="00461F57">
        <w:rPr>
          <w:rFonts w:eastAsiaTheme="minorHAnsi"/>
          <w:sz w:val="14"/>
        </w:rPr>
        <w:t xml:space="preserve">The problem of nuclear proliferation has been around for decades, and on the eve of President Trump’s inauguration, it appeared that </w:t>
      </w:r>
      <w:r w:rsidRPr="00461F57">
        <w:rPr>
          <w:rFonts w:eastAsiaTheme="minorHAnsi"/>
          <w:highlight w:val="cyan"/>
          <w:u w:val="single"/>
        </w:rPr>
        <w:t>Obama’s</w:t>
      </w:r>
      <w:r w:rsidRPr="00461F57">
        <w:rPr>
          <w:rFonts w:eastAsiaTheme="minorHAnsi"/>
          <w:u w:val="single"/>
        </w:rPr>
        <w:t xml:space="preserve"> lofty </w:t>
      </w:r>
      <w:r w:rsidRPr="00461F57">
        <w:rPr>
          <w:rFonts w:eastAsiaTheme="minorHAnsi"/>
          <w:highlight w:val="cyan"/>
          <w:u w:val="single"/>
        </w:rPr>
        <w:t>goal of advocating</w:t>
      </w:r>
      <w:r w:rsidRPr="00461F57">
        <w:rPr>
          <w:rFonts w:eastAsiaTheme="minorHAnsi"/>
          <w:u w:val="single"/>
        </w:rPr>
        <w:t xml:space="preserve"> for </w:t>
      </w:r>
      <w:r w:rsidRPr="00461F57">
        <w:rPr>
          <w:rFonts w:eastAsiaTheme="minorHAnsi"/>
          <w:b/>
          <w:iCs/>
          <w:sz w:val="22"/>
          <w:highlight w:val="cyan"/>
          <w:u w:val="single"/>
          <w:bdr w:val="single" w:sz="12" w:space="0" w:color="auto"/>
        </w:rPr>
        <w:t>nonprolif</w:t>
      </w:r>
      <w:r w:rsidRPr="00461F57">
        <w:rPr>
          <w:rFonts w:eastAsiaTheme="minorHAnsi"/>
          <w:b/>
          <w:iCs/>
          <w:sz w:val="22"/>
          <w:u w:val="single"/>
          <w:bdr w:val="single" w:sz="12" w:space="0" w:color="auto"/>
        </w:rPr>
        <w:t>eration</w:t>
      </w:r>
      <w:r w:rsidRPr="00461F57">
        <w:rPr>
          <w:rFonts w:eastAsiaTheme="minorHAnsi"/>
          <w:u w:val="single"/>
        </w:rPr>
        <w:t xml:space="preserve"> </w:t>
      </w:r>
      <w:r w:rsidRPr="00461F57">
        <w:rPr>
          <w:rFonts w:eastAsiaTheme="minorHAnsi"/>
          <w:highlight w:val="cyan"/>
          <w:u w:val="single"/>
        </w:rPr>
        <w:t xml:space="preserve">would </w:t>
      </w:r>
      <w:r w:rsidRPr="00461F57">
        <w:rPr>
          <w:rFonts w:eastAsiaTheme="minorHAnsi"/>
          <w:b/>
          <w:iCs/>
          <w:sz w:val="22"/>
          <w:highlight w:val="cyan"/>
          <w:u w:val="single"/>
          <w:bdr w:val="single" w:sz="12" w:space="0" w:color="auto"/>
        </w:rPr>
        <w:t>no</w:t>
      </w:r>
      <w:r w:rsidRPr="00461F57">
        <w:rPr>
          <w:rFonts w:eastAsiaTheme="minorHAnsi"/>
          <w:b/>
          <w:iCs/>
          <w:sz w:val="22"/>
          <w:u w:val="single"/>
          <w:bdr w:val="single" w:sz="12" w:space="0" w:color="auto"/>
        </w:rPr>
        <w:t xml:space="preserve"> </w:t>
      </w:r>
      <w:r w:rsidRPr="00461F57">
        <w:rPr>
          <w:rFonts w:eastAsiaTheme="minorHAnsi"/>
          <w:b/>
          <w:iCs/>
          <w:sz w:val="22"/>
          <w:highlight w:val="cyan"/>
          <w:u w:val="single"/>
          <w:bdr w:val="single" w:sz="12" w:space="0" w:color="auto"/>
        </w:rPr>
        <w:t>longer</w:t>
      </w:r>
      <w:r w:rsidRPr="00461F57">
        <w:rPr>
          <w:rFonts w:eastAsiaTheme="minorHAnsi"/>
          <w:highlight w:val="cyan"/>
          <w:u w:val="single"/>
        </w:rPr>
        <w:t xml:space="preserve"> be </w:t>
      </w:r>
      <w:r w:rsidRPr="00461F57">
        <w:rPr>
          <w:rFonts w:eastAsiaTheme="minorHAnsi"/>
          <w:b/>
          <w:iCs/>
          <w:sz w:val="22"/>
          <w:highlight w:val="cyan"/>
          <w:u w:val="single"/>
          <w:bdr w:val="single" w:sz="12" w:space="0" w:color="auto"/>
        </w:rPr>
        <w:t>a priority</w:t>
      </w:r>
      <w:r w:rsidRPr="00461F57">
        <w:rPr>
          <w:rFonts w:eastAsiaTheme="minorHAnsi"/>
          <w:u w:val="single"/>
        </w:rPr>
        <w:t xml:space="preserve"> of American foreign policy</w:t>
      </w:r>
      <w:proofErr w:type="gramStart"/>
      <w:r w:rsidRPr="00461F57">
        <w:rPr>
          <w:rFonts w:eastAsiaTheme="minorHAnsi"/>
          <w:sz w:val="14"/>
        </w:rPr>
        <w:t>.[</w:t>
      </w:r>
      <w:proofErr w:type="gramEnd"/>
      <w:r w:rsidRPr="00461F57">
        <w:rPr>
          <w:rFonts w:eastAsiaTheme="minorHAnsi"/>
          <w:sz w:val="14"/>
        </w:rPr>
        <w:t xml:space="preserve">3] In addition, now that </w:t>
      </w:r>
      <w:r w:rsidRPr="00461F57">
        <w:rPr>
          <w:rFonts w:eastAsiaTheme="minorHAnsi"/>
          <w:highlight w:val="cyan"/>
          <w:u w:val="single"/>
        </w:rPr>
        <w:t>the</w:t>
      </w:r>
      <w:r w:rsidRPr="00461F57">
        <w:rPr>
          <w:rFonts w:eastAsiaTheme="minorHAnsi"/>
          <w:u w:val="single"/>
        </w:rPr>
        <w:t xml:space="preserve"> American </w:t>
      </w:r>
      <w:r w:rsidRPr="00461F57">
        <w:rPr>
          <w:rFonts w:eastAsiaTheme="minorHAnsi"/>
          <w:highlight w:val="cyan"/>
          <w:u w:val="single"/>
        </w:rPr>
        <w:t>president is threatening to undo</w:t>
      </w:r>
      <w:r w:rsidRPr="00461F57">
        <w:rPr>
          <w:rFonts w:eastAsiaTheme="minorHAnsi"/>
          <w:u w:val="single"/>
        </w:rPr>
        <w:t xml:space="preserve"> much of the United States’ extensive network of </w:t>
      </w:r>
      <w:r w:rsidRPr="00461F57">
        <w:rPr>
          <w:rFonts w:eastAsiaTheme="minorHAnsi"/>
          <w:b/>
          <w:iCs/>
          <w:sz w:val="22"/>
          <w:highlight w:val="cyan"/>
          <w:u w:val="single"/>
          <w:bdr w:val="single" w:sz="12" w:space="0" w:color="auto"/>
        </w:rPr>
        <w:t>alliances</w:t>
      </w:r>
      <w:r w:rsidRPr="00461F57">
        <w:rPr>
          <w:rFonts w:eastAsiaTheme="minorHAnsi"/>
          <w:sz w:val="14"/>
        </w:rPr>
        <w:t xml:space="preserve">, </w:t>
      </w:r>
      <w:r w:rsidRPr="00461F57">
        <w:rPr>
          <w:rFonts w:eastAsiaTheme="minorHAnsi"/>
          <w:u w:val="single"/>
        </w:rPr>
        <w:t xml:space="preserve">formerly </w:t>
      </w:r>
      <w:r w:rsidRPr="00461F57">
        <w:rPr>
          <w:rFonts w:eastAsiaTheme="minorHAnsi"/>
          <w:highlight w:val="cyan"/>
          <w:u w:val="single"/>
        </w:rPr>
        <w:t xml:space="preserve">non-nuclear states may be forced to </w:t>
      </w:r>
      <w:r w:rsidRPr="00461F57">
        <w:rPr>
          <w:rFonts w:eastAsiaTheme="minorHAnsi"/>
          <w:b/>
          <w:iCs/>
          <w:sz w:val="26"/>
          <w:highlight w:val="cyan"/>
          <w:u w:val="single"/>
          <w:bdr w:val="single" w:sz="12" w:space="0" w:color="auto"/>
        </w:rPr>
        <w:t>rearm</w:t>
      </w:r>
      <w:r w:rsidRPr="00461F57">
        <w:rPr>
          <w:rFonts w:eastAsiaTheme="minorHAnsi"/>
          <w:u w:val="single"/>
        </w:rPr>
        <w:t xml:space="preserve"> themselves</w:t>
      </w:r>
      <w:r w:rsidRPr="00461F57">
        <w:rPr>
          <w:rFonts w:eastAsiaTheme="minorHAnsi"/>
          <w:sz w:val="14"/>
        </w:rPr>
        <w:t xml:space="preserve">. </w:t>
      </w:r>
      <w:r w:rsidRPr="00461F57">
        <w:rPr>
          <w:rFonts w:eastAsiaTheme="minorHAnsi"/>
          <w:u w:val="single"/>
        </w:rPr>
        <w:t>Disarmament is central to liberal internationalism</w:t>
      </w:r>
      <w:r w:rsidRPr="00461F57">
        <w:rPr>
          <w:rFonts w:eastAsiaTheme="minorHAnsi"/>
          <w:sz w:val="14"/>
        </w:rPr>
        <w:t xml:space="preserve">, as was apparent by the Washington Naval Treaty advocated by Wilson, and by the modern CTBT treaty. The reverse is, however, being seen in the modern era, </w:t>
      </w:r>
      <w:r w:rsidRPr="00461F57">
        <w:rPr>
          <w:rFonts w:eastAsiaTheme="minorHAnsi"/>
          <w:u w:val="single"/>
        </w:rPr>
        <w:t xml:space="preserve">with </w:t>
      </w:r>
      <w:r w:rsidRPr="00461F57">
        <w:rPr>
          <w:rFonts w:eastAsiaTheme="minorHAnsi"/>
          <w:highlight w:val="cyan"/>
          <w:u w:val="single"/>
        </w:rPr>
        <w:t xml:space="preserve">cries coming from </w:t>
      </w:r>
      <w:r w:rsidRPr="00461F57">
        <w:rPr>
          <w:rFonts w:eastAsiaTheme="minorHAnsi"/>
          <w:b/>
          <w:iCs/>
          <w:sz w:val="26"/>
          <w:highlight w:val="cyan"/>
          <w:u w:val="single"/>
          <w:bdr w:val="single" w:sz="12" w:space="0" w:color="auto"/>
        </w:rPr>
        <w:t>Japan</w:t>
      </w:r>
      <w:r w:rsidRPr="00461F57">
        <w:rPr>
          <w:rFonts w:eastAsiaTheme="minorHAnsi"/>
          <w:highlight w:val="cyan"/>
          <w:u w:val="single"/>
        </w:rPr>
        <w:t xml:space="preserve"> and </w:t>
      </w:r>
      <w:r w:rsidRPr="00461F57">
        <w:rPr>
          <w:rFonts w:eastAsiaTheme="minorHAnsi"/>
          <w:b/>
          <w:iCs/>
          <w:sz w:val="26"/>
          <w:highlight w:val="cyan"/>
          <w:u w:val="single"/>
          <w:bdr w:val="single" w:sz="12" w:space="0" w:color="auto"/>
        </w:rPr>
        <w:t>So</w:t>
      </w:r>
      <w:r w:rsidRPr="00461F57">
        <w:rPr>
          <w:rFonts w:eastAsiaTheme="minorHAnsi"/>
          <w:u w:val="single"/>
        </w:rPr>
        <w:t xml:space="preserve">uth </w:t>
      </w:r>
      <w:r w:rsidRPr="00461F57">
        <w:rPr>
          <w:rFonts w:eastAsiaTheme="minorHAnsi"/>
          <w:b/>
          <w:iCs/>
          <w:sz w:val="26"/>
          <w:highlight w:val="cyan"/>
          <w:u w:val="single"/>
          <w:bdr w:val="single" w:sz="12" w:space="0" w:color="auto"/>
        </w:rPr>
        <w:t>Ko</w:t>
      </w:r>
      <w:r w:rsidRPr="00461F57">
        <w:rPr>
          <w:rFonts w:eastAsiaTheme="minorHAnsi"/>
          <w:u w:val="single"/>
        </w:rPr>
        <w:t xml:space="preserve">rea </w:t>
      </w:r>
      <w:r w:rsidRPr="00461F57">
        <w:rPr>
          <w:rFonts w:eastAsiaTheme="minorHAnsi"/>
          <w:highlight w:val="cyan"/>
          <w:u w:val="single"/>
        </w:rPr>
        <w:t>to</w:t>
      </w:r>
      <w:r w:rsidRPr="00461F57">
        <w:rPr>
          <w:rFonts w:eastAsiaTheme="minorHAnsi"/>
          <w:u w:val="single"/>
        </w:rPr>
        <w:t xml:space="preserve"> </w:t>
      </w:r>
      <w:r w:rsidRPr="00461F57">
        <w:rPr>
          <w:rFonts w:eastAsiaTheme="minorHAnsi"/>
          <w:b/>
          <w:iCs/>
          <w:sz w:val="26"/>
          <w:highlight w:val="cyan"/>
          <w:u w:val="single"/>
          <w:bdr w:val="single" w:sz="12" w:space="0" w:color="auto"/>
        </w:rPr>
        <w:t>remobilize</w:t>
      </w:r>
      <w:r w:rsidRPr="00461F57">
        <w:rPr>
          <w:rFonts w:eastAsiaTheme="minorHAnsi"/>
          <w:u w:val="single"/>
        </w:rPr>
        <w:t xml:space="preserve"> and begin their own </w:t>
      </w:r>
      <w:r w:rsidRPr="00461F57">
        <w:rPr>
          <w:rFonts w:eastAsiaTheme="minorHAnsi"/>
          <w:b/>
          <w:iCs/>
          <w:sz w:val="26"/>
          <w:highlight w:val="cyan"/>
          <w:u w:val="single"/>
          <w:bdr w:val="single" w:sz="12" w:space="0" w:color="auto"/>
        </w:rPr>
        <w:t>nuclear</w:t>
      </w:r>
      <w:r w:rsidRPr="00461F57">
        <w:rPr>
          <w:rFonts w:eastAsiaTheme="minorHAnsi"/>
          <w:b/>
          <w:iCs/>
          <w:sz w:val="26"/>
          <w:u w:val="single"/>
          <w:bdr w:val="single" w:sz="12" w:space="0" w:color="auto"/>
        </w:rPr>
        <w:t xml:space="preserve"> weapon </w:t>
      </w:r>
      <w:r w:rsidRPr="00461F57">
        <w:rPr>
          <w:rFonts w:eastAsiaTheme="minorHAnsi"/>
          <w:b/>
          <w:iCs/>
          <w:sz w:val="26"/>
          <w:highlight w:val="cyan"/>
          <w:u w:val="single"/>
          <w:bdr w:val="single" w:sz="12" w:space="0" w:color="auto"/>
        </w:rPr>
        <w:t>programs</w:t>
      </w:r>
      <w:proofErr w:type="gramStart"/>
      <w:r w:rsidRPr="00461F57">
        <w:rPr>
          <w:rFonts w:eastAsiaTheme="minorHAnsi"/>
          <w:sz w:val="14"/>
        </w:rPr>
        <w:t>.[</w:t>
      </w:r>
      <w:proofErr w:type="gramEnd"/>
      <w:r w:rsidRPr="00461F57">
        <w:rPr>
          <w:rFonts w:eastAsiaTheme="minorHAnsi"/>
          <w:sz w:val="14"/>
        </w:rPr>
        <w:t xml:space="preserve">4] </w:t>
      </w:r>
      <w:r w:rsidRPr="00461F57">
        <w:rPr>
          <w:rFonts w:eastAsiaTheme="minorHAnsi"/>
          <w:u w:val="single"/>
        </w:rPr>
        <w:t>A world with more nuclear actors is a formula for chaos</w:t>
      </w:r>
      <w:r w:rsidRPr="00461F57">
        <w:rPr>
          <w:rFonts w:eastAsiaTheme="minorHAnsi"/>
          <w:sz w:val="14"/>
        </w:rPr>
        <w:t xml:space="preserve">, especially if nuclear weapons become mass-produced. </w:t>
      </w:r>
      <w:r w:rsidRPr="00461F57">
        <w:rPr>
          <w:rFonts w:eastAsiaTheme="minorHAnsi"/>
          <w:b/>
          <w:iCs/>
          <w:sz w:val="22"/>
          <w:highlight w:val="cyan"/>
          <w:u w:val="single"/>
          <w:bdr w:val="single" w:sz="12" w:space="0" w:color="auto"/>
        </w:rPr>
        <w:t>Non-state actors</w:t>
      </w:r>
      <w:r w:rsidRPr="00461F57">
        <w:rPr>
          <w:rFonts w:eastAsiaTheme="minorHAnsi"/>
          <w:highlight w:val="cyan"/>
          <w:u w:val="single"/>
        </w:rPr>
        <w:t xml:space="preserve"> will</w:t>
      </w:r>
      <w:r w:rsidRPr="00461F57">
        <w:rPr>
          <w:rFonts w:eastAsiaTheme="minorHAnsi"/>
          <w:u w:val="single"/>
        </w:rPr>
        <w:t xml:space="preserve"> increasingly </w:t>
      </w:r>
      <w:r w:rsidRPr="00461F57">
        <w:rPr>
          <w:rFonts w:eastAsiaTheme="minorHAnsi"/>
          <w:highlight w:val="cyan"/>
          <w:u w:val="single"/>
        </w:rPr>
        <w:t>eye</w:t>
      </w:r>
      <w:r w:rsidRPr="00461F57">
        <w:rPr>
          <w:rFonts w:eastAsiaTheme="minorHAnsi"/>
          <w:u w:val="single"/>
        </w:rPr>
        <w:t xml:space="preserve"> these nuclear </w:t>
      </w:r>
      <w:r w:rsidRPr="00461F57">
        <w:rPr>
          <w:rFonts w:eastAsiaTheme="minorHAnsi"/>
          <w:highlight w:val="cyan"/>
          <w:u w:val="single"/>
        </w:rPr>
        <w:t>sites</w:t>
      </w:r>
      <w:r w:rsidRPr="00461F57">
        <w:rPr>
          <w:rFonts w:eastAsiaTheme="minorHAnsi"/>
          <w:sz w:val="14"/>
        </w:rPr>
        <w:t xml:space="preserve"> as was the case near a Belgian nuclear power plant just over a year ago</w:t>
      </w:r>
      <w:proofErr w:type="gramStart"/>
      <w:r w:rsidRPr="00461F57">
        <w:rPr>
          <w:rFonts w:eastAsiaTheme="minorHAnsi"/>
          <w:sz w:val="14"/>
        </w:rPr>
        <w:t>.[</w:t>
      </w:r>
      <w:proofErr w:type="gramEnd"/>
      <w:r w:rsidRPr="00461F57">
        <w:rPr>
          <w:rFonts w:eastAsiaTheme="minorHAnsi"/>
          <w:sz w:val="14"/>
        </w:rPr>
        <w:t xml:space="preserve">5] If </w:t>
      </w:r>
      <w:r w:rsidRPr="00461F57">
        <w:rPr>
          <w:rFonts w:eastAsiaTheme="minorHAnsi"/>
          <w:u w:val="single"/>
        </w:rPr>
        <w:t xml:space="preserve">any government commits a serious misstep, access to nuclear </w:t>
      </w:r>
      <w:r w:rsidRPr="00461F57">
        <w:rPr>
          <w:rFonts w:eastAsiaTheme="minorHAnsi"/>
          <w:highlight w:val="cyan"/>
          <w:u w:val="single"/>
        </w:rPr>
        <w:t>weapons on</w:t>
      </w:r>
      <w:r w:rsidRPr="00461F57">
        <w:rPr>
          <w:rFonts w:eastAsiaTheme="minorHAnsi"/>
          <w:u w:val="single"/>
        </w:rPr>
        <w:t xml:space="preserve"> the </w:t>
      </w:r>
      <w:r w:rsidRPr="00461F57">
        <w:rPr>
          <w:rFonts w:eastAsiaTheme="minorHAnsi"/>
          <w:highlight w:val="cyan"/>
          <w:u w:val="single"/>
        </w:rPr>
        <w:t xml:space="preserve">behalf of </w:t>
      </w:r>
      <w:r w:rsidRPr="00461F57">
        <w:rPr>
          <w:rFonts w:eastAsiaTheme="minorHAnsi"/>
          <w:b/>
          <w:iCs/>
          <w:sz w:val="22"/>
          <w:highlight w:val="cyan"/>
          <w:u w:val="single"/>
          <w:bdr w:val="single" w:sz="12" w:space="0" w:color="auto"/>
        </w:rPr>
        <w:t>terrorist</w:t>
      </w:r>
      <w:r w:rsidRPr="00461F57">
        <w:rPr>
          <w:rFonts w:eastAsiaTheme="minorHAnsi"/>
          <w:u w:val="single"/>
        </w:rPr>
        <w:t xml:space="preserve"> and </w:t>
      </w:r>
      <w:r w:rsidRPr="00461F57">
        <w:rPr>
          <w:rFonts w:eastAsiaTheme="minorHAnsi"/>
          <w:b/>
          <w:iCs/>
          <w:sz w:val="22"/>
          <w:u w:val="single"/>
          <w:bdr w:val="single" w:sz="12" w:space="0" w:color="auto"/>
        </w:rPr>
        <w:t>insurgent groups</w:t>
      </w:r>
      <w:r w:rsidRPr="00461F57">
        <w:rPr>
          <w:rFonts w:eastAsiaTheme="minorHAnsi"/>
          <w:u w:val="single"/>
        </w:rPr>
        <w:t xml:space="preserve"> </w:t>
      </w:r>
      <w:r w:rsidRPr="00461F57">
        <w:rPr>
          <w:rFonts w:eastAsiaTheme="minorHAnsi"/>
          <w:highlight w:val="cyan"/>
          <w:u w:val="single"/>
        </w:rPr>
        <w:t>will become</w:t>
      </w:r>
      <w:r w:rsidRPr="00461F57">
        <w:rPr>
          <w:rFonts w:eastAsiaTheme="minorHAnsi"/>
          <w:u w:val="single"/>
        </w:rPr>
        <w:t xml:space="preserve"> a </w:t>
      </w:r>
      <w:r w:rsidRPr="00461F57">
        <w:rPr>
          <w:rFonts w:eastAsiaTheme="minorHAnsi"/>
          <w:highlight w:val="cyan"/>
          <w:u w:val="single"/>
        </w:rPr>
        <w:t>reality</w:t>
      </w:r>
      <w:r w:rsidRPr="00461F57">
        <w:rPr>
          <w:rFonts w:eastAsiaTheme="minorHAnsi"/>
          <w:sz w:val="14"/>
        </w:rPr>
        <w:t xml:space="preserve">, especially if a civil war occurs. States with nuclear weapons require domestic stability and strong security, which is why states such as </w:t>
      </w:r>
      <w:r w:rsidRPr="00461F57">
        <w:rPr>
          <w:rFonts w:eastAsiaTheme="minorHAnsi"/>
          <w:b/>
          <w:iCs/>
          <w:sz w:val="22"/>
          <w:highlight w:val="cyan"/>
          <w:u w:val="single"/>
          <w:bdr w:val="single" w:sz="12" w:space="0" w:color="auto"/>
        </w:rPr>
        <w:t>Israel</w:t>
      </w:r>
      <w:r w:rsidRPr="00461F57">
        <w:rPr>
          <w:rFonts w:eastAsiaTheme="minorHAnsi"/>
          <w:sz w:val="14"/>
        </w:rPr>
        <w:t xml:space="preserve">, </w:t>
      </w:r>
      <w:r w:rsidRPr="00461F57">
        <w:rPr>
          <w:rFonts w:eastAsiaTheme="minorHAnsi"/>
          <w:b/>
          <w:iCs/>
          <w:sz w:val="22"/>
          <w:highlight w:val="cyan"/>
          <w:u w:val="single"/>
          <w:bdr w:val="single" w:sz="12" w:space="0" w:color="auto"/>
        </w:rPr>
        <w:t>No</w:t>
      </w:r>
      <w:r w:rsidRPr="00461F57">
        <w:rPr>
          <w:rFonts w:eastAsiaTheme="minorHAnsi"/>
          <w:sz w:val="14"/>
        </w:rPr>
        <w:t xml:space="preserve">rth </w:t>
      </w:r>
      <w:r w:rsidRPr="00461F57">
        <w:rPr>
          <w:rFonts w:eastAsiaTheme="minorHAnsi"/>
          <w:b/>
          <w:iCs/>
          <w:sz w:val="22"/>
          <w:highlight w:val="cyan"/>
          <w:u w:val="single"/>
          <w:bdr w:val="single" w:sz="12" w:space="0" w:color="auto"/>
        </w:rPr>
        <w:t>Ko</w:t>
      </w:r>
      <w:r w:rsidRPr="00461F57">
        <w:rPr>
          <w:rFonts w:eastAsiaTheme="minorHAnsi"/>
          <w:sz w:val="14"/>
        </w:rPr>
        <w:t xml:space="preserve">rea, </w:t>
      </w:r>
      <w:r w:rsidRPr="00461F57">
        <w:rPr>
          <w:rFonts w:eastAsiaTheme="minorHAnsi"/>
          <w:highlight w:val="cyan"/>
          <w:u w:val="single"/>
        </w:rPr>
        <w:t xml:space="preserve">and </w:t>
      </w:r>
      <w:r w:rsidRPr="00461F57">
        <w:rPr>
          <w:rFonts w:eastAsiaTheme="minorHAnsi"/>
          <w:b/>
          <w:iCs/>
          <w:sz w:val="22"/>
          <w:highlight w:val="cyan"/>
          <w:u w:val="single"/>
          <w:bdr w:val="single" w:sz="12" w:space="0" w:color="auto"/>
        </w:rPr>
        <w:t>Pakistan</w:t>
      </w:r>
      <w:r w:rsidRPr="00461F57">
        <w:rPr>
          <w:rFonts w:eastAsiaTheme="minorHAnsi"/>
          <w:highlight w:val="cyan"/>
          <w:u w:val="single"/>
        </w:rPr>
        <w:t xml:space="preserve"> could be in serious trouble</w:t>
      </w:r>
      <w:r w:rsidRPr="00461F57">
        <w:rPr>
          <w:rFonts w:eastAsiaTheme="minorHAnsi"/>
          <w:u w:val="single"/>
        </w:rPr>
        <w:t xml:space="preserve"> in the event of a </w:t>
      </w:r>
      <w:r w:rsidRPr="00461F57">
        <w:rPr>
          <w:rFonts w:eastAsiaTheme="minorHAnsi"/>
          <w:b/>
          <w:iCs/>
          <w:sz w:val="22"/>
          <w:u w:val="single"/>
          <w:bdr w:val="single" w:sz="12" w:space="0" w:color="auto"/>
        </w:rPr>
        <w:t>domestic uprising</w:t>
      </w:r>
      <w:r w:rsidRPr="00461F57">
        <w:rPr>
          <w:rFonts w:eastAsiaTheme="minorHAnsi"/>
          <w:u w:val="single"/>
        </w:rPr>
        <w:t xml:space="preserve"> or military coup</w:t>
      </w:r>
      <w:r w:rsidRPr="00461F57">
        <w:rPr>
          <w:rFonts w:eastAsiaTheme="minorHAnsi"/>
          <w:sz w:val="14"/>
        </w:rPr>
        <w:t xml:space="preserve">. </w:t>
      </w:r>
      <w:r w:rsidRPr="00461F57">
        <w:rPr>
          <w:rFonts w:eastAsiaTheme="minorHAnsi"/>
          <w:u w:val="single"/>
        </w:rPr>
        <w:t xml:space="preserve">The </w:t>
      </w:r>
      <w:r w:rsidRPr="00461F57">
        <w:rPr>
          <w:rFonts w:eastAsiaTheme="minorHAnsi"/>
          <w:highlight w:val="cyan"/>
          <w:u w:val="single"/>
        </w:rPr>
        <w:t>disarmament</w:t>
      </w:r>
      <w:r w:rsidRPr="00461F57">
        <w:rPr>
          <w:rFonts w:eastAsiaTheme="minorHAnsi"/>
          <w:u w:val="single"/>
        </w:rPr>
        <w:t xml:space="preserve"> of all states </w:t>
      </w:r>
      <w:r w:rsidRPr="00461F57">
        <w:rPr>
          <w:rFonts w:eastAsiaTheme="minorHAnsi"/>
          <w:highlight w:val="cyan"/>
          <w:u w:val="single"/>
        </w:rPr>
        <w:t xml:space="preserve">is </w:t>
      </w:r>
      <w:r w:rsidRPr="00461F57">
        <w:rPr>
          <w:rFonts w:eastAsiaTheme="minorHAnsi"/>
          <w:b/>
          <w:iCs/>
          <w:sz w:val="26"/>
          <w:highlight w:val="cyan"/>
          <w:u w:val="single"/>
          <w:bdr w:val="single" w:sz="12" w:space="0" w:color="auto"/>
        </w:rPr>
        <w:t>essential for</w:t>
      </w:r>
      <w:r w:rsidRPr="00461F57">
        <w:rPr>
          <w:rFonts w:eastAsiaTheme="minorHAnsi"/>
          <w:b/>
          <w:iCs/>
          <w:sz w:val="26"/>
          <w:u w:val="single"/>
          <w:bdr w:val="single" w:sz="12" w:space="0" w:color="auto"/>
        </w:rPr>
        <w:t xml:space="preserve"> human </w:t>
      </w:r>
      <w:r w:rsidRPr="00461F57">
        <w:rPr>
          <w:rFonts w:eastAsiaTheme="minorHAnsi"/>
          <w:b/>
          <w:iCs/>
          <w:sz w:val="26"/>
          <w:highlight w:val="cyan"/>
          <w:u w:val="single"/>
          <w:bdr w:val="single" w:sz="12" w:space="0" w:color="auto"/>
        </w:rPr>
        <w:t>survival</w:t>
      </w:r>
      <w:r w:rsidRPr="00461F57">
        <w:rPr>
          <w:rFonts w:eastAsiaTheme="minorHAnsi"/>
          <w:u w:val="single"/>
        </w:rPr>
        <w:t xml:space="preserve">, and </w:t>
      </w:r>
      <w:r w:rsidRPr="00461F57">
        <w:rPr>
          <w:rFonts w:eastAsiaTheme="minorHAnsi"/>
          <w:highlight w:val="cyan"/>
          <w:u w:val="single"/>
        </w:rPr>
        <w:t>if it is not achieved</w:t>
      </w:r>
      <w:r w:rsidRPr="00461F57">
        <w:rPr>
          <w:rFonts w:eastAsiaTheme="minorHAnsi"/>
          <w:u w:val="single"/>
        </w:rPr>
        <w:t xml:space="preserve">, then </w:t>
      </w:r>
      <w:r w:rsidRPr="00461F57">
        <w:rPr>
          <w:rFonts w:eastAsiaTheme="minorHAnsi"/>
          <w:highlight w:val="cyan"/>
          <w:u w:val="single"/>
        </w:rPr>
        <w:t>a world full of nuclear weapons</w:t>
      </w:r>
      <w:r w:rsidRPr="00461F57">
        <w:rPr>
          <w:rFonts w:eastAsiaTheme="minorHAnsi"/>
          <w:u w:val="single"/>
        </w:rPr>
        <w:t xml:space="preserve"> and an international system </w:t>
      </w:r>
      <w:r w:rsidRPr="00461F57">
        <w:rPr>
          <w:rFonts w:eastAsiaTheme="minorHAnsi"/>
          <w:highlight w:val="cyan"/>
          <w:u w:val="single"/>
        </w:rPr>
        <w:t>guided by realpolitik could</w:t>
      </w:r>
      <w:r w:rsidRPr="00461F57">
        <w:rPr>
          <w:rFonts w:eastAsiaTheme="minorHAnsi"/>
          <w:u w:val="single"/>
        </w:rPr>
        <w:t xml:space="preserve"> give </w:t>
      </w:r>
      <w:r w:rsidRPr="00461F57">
        <w:rPr>
          <w:rFonts w:eastAsiaTheme="minorHAnsi"/>
          <w:highlight w:val="cyan"/>
          <w:u w:val="single"/>
        </w:rPr>
        <w:t xml:space="preserve">rise to </w:t>
      </w:r>
      <w:r w:rsidRPr="00461F57">
        <w:rPr>
          <w:rFonts w:eastAsiaTheme="minorHAnsi"/>
          <w:b/>
          <w:iCs/>
          <w:sz w:val="26"/>
          <w:highlight w:val="cyan"/>
          <w:u w:val="single"/>
          <w:bdr w:val="single" w:sz="12" w:space="0" w:color="auto"/>
        </w:rPr>
        <w:t>nuclear war</w:t>
      </w:r>
      <w:r w:rsidRPr="00461F57">
        <w:rPr>
          <w:rFonts w:eastAsiaTheme="minorHAnsi"/>
          <w:u w:val="single"/>
        </w:rPr>
        <w:t>fare.</w:t>
      </w:r>
      <w:r w:rsidRPr="00461F57">
        <w:rPr>
          <w:rFonts w:eastAsiaTheme="minorHAnsi"/>
          <w:sz w:val="14"/>
        </w:rPr>
        <w:t xml:space="preserve"> In today’s world, nuclear weapons leave all states virtually defenseless. But, for nuclear deproliferation to become a cornerstone of the global agenda, a pacifying and democratic power must rise to the limelight to advocate the virtues of peace, stability, and human rights.</w:t>
      </w:r>
    </w:p>
    <w:p w:rsidR="00461F57" w:rsidRPr="00461F57" w:rsidRDefault="00461F57" w:rsidP="00461F57">
      <w:pPr>
        <w:rPr>
          <w:rFonts w:eastAsiaTheme="minorHAnsi"/>
          <w:sz w:val="14"/>
        </w:rPr>
      </w:pPr>
    </w:p>
    <w:p w:rsidR="00461F57" w:rsidRPr="00461F57" w:rsidRDefault="00461F57" w:rsidP="00461F57">
      <w:pPr>
        <w:keepNext/>
        <w:keepLines/>
        <w:contextualSpacing/>
        <w:outlineLvl w:val="3"/>
        <w:rPr>
          <w:rFonts w:eastAsiaTheme="majorEastAsia" w:cs="Arial"/>
          <w:b/>
          <w:iCs/>
          <w:sz w:val="24"/>
          <w:u w:val="single"/>
        </w:rPr>
      </w:pPr>
      <w:r w:rsidRPr="00461F57">
        <w:rPr>
          <w:rFonts w:eastAsiaTheme="majorEastAsia" w:cs="Arial"/>
          <w:b/>
          <w:iCs/>
          <w:sz w:val="24"/>
        </w:rPr>
        <w:lastRenderedPageBreak/>
        <w:t xml:space="preserve">Pursuit of leadership is inevitable, but </w:t>
      </w:r>
      <w:r w:rsidRPr="00461F57">
        <w:rPr>
          <w:rFonts w:eastAsiaTheme="majorEastAsia" w:cs="Arial"/>
          <w:b/>
          <w:iCs/>
          <w:sz w:val="24"/>
          <w:u w:val="single"/>
        </w:rPr>
        <w:t>decline causes worse wars</w:t>
      </w:r>
    </w:p>
    <w:p w:rsidR="00461F57" w:rsidRPr="00461F57" w:rsidRDefault="00461F57" w:rsidP="00461F57">
      <w:pPr>
        <w:rPr>
          <w:rFonts w:eastAsiaTheme="minorHAnsi"/>
        </w:rPr>
      </w:pPr>
      <w:r w:rsidRPr="00461F57">
        <w:rPr>
          <w:rFonts w:eastAsiaTheme="minorHAnsi"/>
          <w:b/>
          <w:bCs/>
        </w:rPr>
        <w:t>Beckley 15</w:t>
      </w:r>
      <w:r w:rsidRPr="00461F57">
        <w:rPr>
          <w:rFonts w:eastAsiaTheme="minorHAnsi"/>
        </w:rPr>
        <w:t xml:space="preserve"> [Michael Beckley is a research fellow in the International Security Program at Harvard Kennedy School’s Belfer Center for Science and International Affairs., “The Myth of Entangling Alliances Michael Beckley Reassessing the Security Risks of U.S. Defense Pacts”, </w:t>
      </w:r>
      <w:hyperlink r:id="rId122" w:history="1">
        <w:r w:rsidRPr="00461F57">
          <w:rPr>
            <w:rFonts w:eastAsiaTheme="minorHAnsi"/>
          </w:rPr>
          <w:t>http://live.belfercenter.org/files/IS3904_pp007-048.pdf</w:t>
        </w:r>
      </w:hyperlink>
      <w:r w:rsidRPr="00461F57">
        <w:rPr>
          <w:rFonts w:eastAsiaTheme="minorHAnsi"/>
        </w:rPr>
        <w:t>]</w:t>
      </w:r>
    </w:p>
    <w:p w:rsidR="00461F57" w:rsidRPr="00461F57" w:rsidRDefault="00461F57" w:rsidP="00461F57">
      <w:pPr>
        <w:rPr>
          <w:rFonts w:eastAsiaTheme="minorHAnsi"/>
          <w:b/>
          <w:iCs/>
          <w:sz w:val="22"/>
          <w:u w:val="single"/>
          <w:bdr w:val="single" w:sz="12" w:space="0" w:color="auto"/>
        </w:rPr>
      </w:pPr>
      <w:r w:rsidRPr="00461F57">
        <w:rPr>
          <w:rFonts w:eastAsiaTheme="minorHAnsi"/>
          <w:u w:val="single"/>
        </w:rPr>
        <w:t>The finding that</w:t>
      </w:r>
      <w:r w:rsidRPr="00461F57">
        <w:rPr>
          <w:rFonts w:eastAsiaTheme="minorHAnsi"/>
        </w:rPr>
        <w:t xml:space="preserve"> U.S. </w:t>
      </w:r>
      <w:r w:rsidRPr="00461F57">
        <w:rPr>
          <w:rFonts w:eastAsiaTheme="minorHAnsi"/>
          <w:highlight w:val="cyan"/>
          <w:u w:val="single"/>
        </w:rPr>
        <w:t>entanglement is rare</w:t>
      </w:r>
      <w:r w:rsidRPr="00461F57">
        <w:rPr>
          <w:rFonts w:eastAsiaTheme="minorHAnsi"/>
          <w:b/>
          <w:iCs/>
          <w:sz w:val="22"/>
          <w:u w:val="single"/>
          <w:bdr w:val="single" w:sz="12" w:space="0" w:color="auto"/>
        </w:rPr>
        <w:t xml:space="preserve"> has important implications for international relations scholarship</w:t>
      </w:r>
      <w:r w:rsidRPr="00461F57">
        <w:rPr>
          <w:rFonts w:eastAsiaTheme="minorHAnsi"/>
        </w:rPr>
        <w:t xml:space="preserve"> and U.S. foreign policy. For scholars, </w:t>
      </w:r>
      <w:r w:rsidRPr="00461F57">
        <w:rPr>
          <w:rFonts w:eastAsiaTheme="minorHAnsi"/>
          <w:b/>
          <w:iCs/>
          <w:sz w:val="22"/>
          <w:u w:val="single"/>
          <w:bdr w:val="single" w:sz="12" w:space="0" w:color="auto"/>
        </w:rPr>
        <w:t>it casts doubt on classic theories of imperial overstretch</w:t>
      </w:r>
      <w:r w:rsidRPr="00461F57">
        <w:rPr>
          <w:rFonts w:eastAsiaTheme="minorHAnsi"/>
        </w:rPr>
        <w:t xml:space="preserve"> in which great powers exhaust their resources by accumulating allies that free ride on their protection and embroil them in military quagmires.22 </w:t>
      </w:r>
      <w:r w:rsidRPr="00461F57">
        <w:rPr>
          <w:rFonts w:eastAsiaTheme="minorHAnsi"/>
          <w:u w:val="single"/>
        </w:rPr>
        <w:t xml:space="preserve">The U.S. experience instead suggests that </w:t>
      </w:r>
      <w:r w:rsidRPr="00461F57">
        <w:rPr>
          <w:rFonts w:eastAsiaTheme="minorHAnsi"/>
          <w:b/>
          <w:iCs/>
          <w:sz w:val="22"/>
          <w:highlight w:val="cyan"/>
          <w:u w:val="single"/>
          <w:bdr w:val="single" w:sz="12" w:space="0" w:color="auto"/>
        </w:rPr>
        <w:t>great</w:t>
      </w:r>
      <w:r w:rsidRPr="00461F57">
        <w:rPr>
          <w:rFonts w:eastAsiaTheme="minorHAnsi"/>
          <w:b/>
          <w:iCs/>
          <w:sz w:val="22"/>
          <w:u w:val="single"/>
          <w:bdr w:val="single" w:sz="12" w:space="0" w:color="auto"/>
        </w:rPr>
        <w:t xml:space="preserve"> </w:t>
      </w:r>
      <w:r w:rsidRPr="00461F57">
        <w:rPr>
          <w:rFonts w:eastAsiaTheme="minorHAnsi"/>
          <w:b/>
          <w:iCs/>
          <w:sz w:val="22"/>
          <w:highlight w:val="cyan"/>
          <w:u w:val="single"/>
          <w:bdr w:val="single" w:sz="12" w:space="0" w:color="auto"/>
        </w:rPr>
        <w:t>powers can dictate the terms of</w:t>
      </w:r>
      <w:r w:rsidRPr="00461F57">
        <w:rPr>
          <w:rFonts w:eastAsiaTheme="minorHAnsi"/>
          <w:b/>
          <w:iCs/>
          <w:sz w:val="22"/>
          <w:u w:val="single"/>
          <w:bdr w:val="single" w:sz="12" w:space="0" w:color="auto"/>
        </w:rPr>
        <w:t xml:space="preserve"> their </w:t>
      </w:r>
      <w:r w:rsidRPr="00461F57">
        <w:rPr>
          <w:rFonts w:eastAsiaTheme="minorHAnsi"/>
          <w:b/>
          <w:iCs/>
          <w:sz w:val="22"/>
          <w:highlight w:val="cyan"/>
          <w:u w:val="single"/>
          <w:bdr w:val="single" w:sz="12" w:space="0" w:color="auto"/>
        </w:rPr>
        <w:t>security</w:t>
      </w:r>
      <w:r w:rsidRPr="00461F57">
        <w:rPr>
          <w:rFonts w:eastAsiaTheme="minorHAnsi"/>
          <w:b/>
          <w:iCs/>
          <w:sz w:val="22"/>
          <w:u w:val="single"/>
          <w:bdr w:val="single" w:sz="12" w:space="0" w:color="auto"/>
        </w:rPr>
        <w:t xml:space="preserve"> commitments </w:t>
      </w:r>
      <w:r w:rsidRPr="00461F57">
        <w:rPr>
          <w:rFonts w:eastAsiaTheme="minorHAnsi"/>
          <w:b/>
          <w:iCs/>
          <w:sz w:val="22"/>
          <w:highlight w:val="cyan"/>
          <w:u w:val="single"/>
          <w:bdr w:val="single" w:sz="12" w:space="0" w:color="auto"/>
        </w:rPr>
        <w:t>and</w:t>
      </w:r>
      <w:r w:rsidRPr="00461F57">
        <w:rPr>
          <w:rFonts w:eastAsiaTheme="minorHAnsi"/>
          <w:b/>
          <w:iCs/>
          <w:sz w:val="22"/>
          <w:u w:val="single"/>
          <w:bdr w:val="single" w:sz="12" w:space="0" w:color="auto"/>
        </w:rPr>
        <w:t xml:space="preserve"> that </w:t>
      </w:r>
      <w:r w:rsidRPr="00461F57">
        <w:rPr>
          <w:rFonts w:eastAsiaTheme="minorHAnsi"/>
          <w:b/>
          <w:iCs/>
          <w:sz w:val="22"/>
          <w:highlight w:val="cyan"/>
          <w:u w:val="single"/>
          <w:bdr w:val="single" w:sz="12" w:space="0" w:color="auto"/>
        </w:rPr>
        <w:t>allies</w:t>
      </w:r>
      <w:r w:rsidRPr="00461F57">
        <w:rPr>
          <w:rFonts w:eastAsiaTheme="minorHAnsi"/>
          <w:b/>
          <w:iCs/>
          <w:sz w:val="22"/>
          <w:u w:val="single"/>
          <w:bdr w:val="single" w:sz="12" w:space="0" w:color="auto"/>
        </w:rPr>
        <w:t xml:space="preserve"> often </w:t>
      </w:r>
      <w:r w:rsidRPr="00461F57">
        <w:rPr>
          <w:rFonts w:eastAsiaTheme="minorHAnsi"/>
          <w:b/>
          <w:iCs/>
          <w:sz w:val="22"/>
          <w:highlight w:val="cyan"/>
          <w:u w:val="single"/>
          <w:bdr w:val="single" w:sz="12" w:space="0" w:color="auto"/>
        </w:rPr>
        <w:t>help</w:t>
      </w:r>
      <w:r w:rsidRPr="00461F57">
        <w:rPr>
          <w:rFonts w:eastAsiaTheme="minorHAnsi"/>
          <w:b/>
          <w:iCs/>
          <w:sz w:val="22"/>
          <w:u w:val="single"/>
          <w:bdr w:val="single" w:sz="12" w:space="0" w:color="auto"/>
        </w:rPr>
        <w:t xml:space="preserve"> their great power protectors </w:t>
      </w:r>
      <w:r w:rsidRPr="00461F57">
        <w:rPr>
          <w:rFonts w:eastAsiaTheme="minorHAnsi"/>
          <w:b/>
          <w:iCs/>
          <w:sz w:val="22"/>
          <w:highlight w:val="cyan"/>
          <w:u w:val="single"/>
          <w:bdr w:val="single" w:sz="12" w:space="0" w:color="auto"/>
        </w:rPr>
        <w:t>avoid</w:t>
      </w:r>
      <w:r w:rsidRPr="00461F57">
        <w:rPr>
          <w:rFonts w:eastAsiaTheme="minorHAnsi"/>
          <w:b/>
          <w:iCs/>
          <w:sz w:val="22"/>
          <w:u w:val="single"/>
          <w:bdr w:val="single" w:sz="12" w:space="0" w:color="auto"/>
        </w:rPr>
        <w:t xml:space="preserve"> strategic </w:t>
      </w:r>
      <w:r w:rsidRPr="00461F57">
        <w:rPr>
          <w:rFonts w:eastAsiaTheme="minorHAnsi"/>
          <w:b/>
          <w:iCs/>
          <w:sz w:val="22"/>
          <w:highlight w:val="cyan"/>
          <w:u w:val="single"/>
          <w:bdr w:val="single" w:sz="12" w:space="0" w:color="auto"/>
        </w:rPr>
        <w:t>overextension</w:t>
      </w:r>
      <w:r w:rsidRPr="00461F57">
        <w:rPr>
          <w:rFonts w:eastAsiaTheme="minorHAnsi"/>
          <w:b/>
          <w:iCs/>
          <w:sz w:val="22"/>
          <w:u w:val="single"/>
          <w:bdr w:val="single" w:sz="12" w:space="0" w:color="auto"/>
        </w:rPr>
        <w:t>.</w:t>
      </w:r>
    </w:p>
    <w:p w:rsidR="00461F57" w:rsidRPr="00461F57" w:rsidRDefault="00461F57" w:rsidP="00461F57">
      <w:pPr>
        <w:rPr>
          <w:rFonts w:eastAsiaTheme="minorHAnsi"/>
          <w:u w:val="single"/>
        </w:rPr>
      </w:pPr>
      <w:r w:rsidRPr="00461F57">
        <w:rPr>
          <w:rFonts w:eastAsiaTheme="minorHAnsi"/>
          <w:sz w:val="12"/>
        </w:rPr>
        <w:t xml:space="preserve">For policy, </w:t>
      </w:r>
      <w:r w:rsidRPr="00461F57">
        <w:rPr>
          <w:rFonts w:eastAsiaTheme="minorHAnsi"/>
          <w:u w:val="single"/>
        </w:rPr>
        <w:t xml:space="preserve">the </w:t>
      </w:r>
      <w:r w:rsidRPr="00461F57">
        <w:rPr>
          <w:rFonts w:eastAsiaTheme="minorHAnsi"/>
          <w:highlight w:val="cyan"/>
          <w:u w:val="single"/>
        </w:rPr>
        <w:t>rarity of</w:t>
      </w:r>
      <w:r w:rsidRPr="00461F57">
        <w:rPr>
          <w:rFonts w:eastAsiaTheme="minorHAnsi"/>
          <w:u w:val="single"/>
        </w:rPr>
        <w:t xml:space="preserve"> U.S. </w:t>
      </w:r>
      <w:r w:rsidRPr="00461F57">
        <w:rPr>
          <w:rFonts w:eastAsiaTheme="minorHAnsi"/>
          <w:highlight w:val="cyan"/>
          <w:u w:val="single"/>
        </w:rPr>
        <w:t>entanglement</w:t>
      </w:r>
      <w:r w:rsidRPr="00461F57">
        <w:rPr>
          <w:rFonts w:eastAsiaTheme="minorHAnsi"/>
          <w:u w:val="single"/>
        </w:rPr>
        <w:t xml:space="preserve"> </w:t>
      </w:r>
      <w:r w:rsidRPr="00461F57">
        <w:rPr>
          <w:rFonts w:eastAsiaTheme="minorHAnsi"/>
          <w:highlight w:val="cyan"/>
          <w:u w:val="single"/>
        </w:rPr>
        <w:t>suggests</w:t>
      </w:r>
      <w:r w:rsidRPr="00461F57">
        <w:rPr>
          <w:rFonts w:eastAsiaTheme="minorHAnsi"/>
          <w:u w:val="single"/>
        </w:rPr>
        <w:t xml:space="preserve"> that the United States’ current grand strategy of </w:t>
      </w:r>
      <w:r w:rsidRPr="00461F57">
        <w:rPr>
          <w:rFonts w:eastAsiaTheme="minorHAnsi"/>
          <w:highlight w:val="cyan"/>
          <w:u w:val="single"/>
        </w:rPr>
        <w:t>deep engagement</w:t>
      </w:r>
      <w:r w:rsidRPr="00461F57">
        <w:rPr>
          <w:rFonts w:eastAsiaTheme="minorHAnsi"/>
          <w:sz w:val="12"/>
        </w:rPr>
        <w:t xml:space="preserve">, which is centered on a network of standing alliances, does not preclude, and </w:t>
      </w:r>
      <w:r w:rsidRPr="00461F57">
        <w:rPr>
          <w:rFonts w:eastAsiaTheme="minorHAnsi"/>
          <w:highlight w:val="cyan"/>
          <w:u w:val="single"/>
        </w:rPr>
        <w:t>may</w:t>
      </w:r>
      <w:r w:rsidRPr="00461F57">
        <w:rPr>
          <w:rFonts w:eastAsiaTheme="minorHAnsi"/>
          <w:sz w:val="12"/>
        </w:rPr>
        <w:t xml:space="preserve"> even </w:t>
      </w:r>
      <w:r w:rsidRPr="00461F57">
        <w:rPr>
          <w:rFonts w:eastAsiaTheme="minorHAnsi"/>
          <w:highlight w:val="cyan"/>
          <w:u w:val="single"/>
        </w:rPr>
        <w:t>facilitate</w:t>
      </w:r>
      <w:r w:rsidRPr="00461F57">
        <w:rPr>
          <w:rFonts w:eastAsiaTheme="minorHAnsi"/>
          <w:sz w:val="12"/>
        </w:rPr>
        <w:t xml:space="preserve">, U.S. </w:t>
      </w:r>
      <w:r w:rsidRPr="00461F57">
        <w:rPr>
          <w:rFonts w:eastAsiaTheme="minorHAnsi"/>
          <w:b/>
          <w:iCs/>
          <w:sz w:val="22"/>
          <w:highlight w:val="cyan"/>
          <w:u w:val="single"/>
          <w:bdr w:val="single" w:sz="12" w:space="0" w:color="auto"/>
        </w:rPr>
        <w:t>military restraint</w:t>
      </w:r>
      <w:r w:rsidRPr="00461F57">
        <w:rPr>
          <w:rFonts w:eastAsiaTheme="minorHAnsi"/>
          <w:sz w:val="12"/>
        </w:rPr>
        <w:t xml:space="preserve">. Since 1945 the United States has been, by some measures, the most militarily active state in the world. </w:t>
      </w:r>
      <w:r w:rsidRPr="00461F57">
        <w:rPr>
          <w:rFonts w:eastAsiaTheme="minorHAnsi"/>
          <w:highlight w:val="cyan"/>
          <w:u w:val="single"/>
        </w:rPr>
        <w:t>The most egregious cases of</w:t>
      </w:r>
      <w:r w:rsidRPr="00461F57">
        <w:rPr>
          <w:rFonts w:eastAsiaTheme="minorHAnsi"/>
          <w:u w:val="single"/>
        </w:rPr>
        <w:t xml:space="preserve"> U.S. </w:t>
      </w:r>
      <w:r w:rsidRPr="00461F57">
        <w:rPr>
          <w:rFonts w:eastAsiaTheme="minorHAnsi"/>
          <w:highlight w:val="cyan"/>
          <w:u w:val="single"/>
        </w:rPr>
        <w:t>overreach</w:t>
      </w:r>
      <w:r w:rsidRPr="00461F57">
        <w:rPr>
          <w:rFonts w:eastAsiaTheme="minorHAnsi"/>
          <w:sz w:val="12"/>
        </w:rPr>
        <w:t xml:space="preserve">, however, </w:t>
      </w:r>
      <w:r w:rsidRPr="00461F57">
        <w:rPr>
          <w:rFonts w:eastAsiaTheme="minorHAnsi"/>
          <w:b/>
          <w:iCs/>
          <w:sz w:val="22"/>
          <w:highlight w:val="cyan"/>
          <w:u w:val="single"/>
          <w:bdr w:val="single" w:sz="12" w:space="0" w:color="auto"/>
        </w:rPr>
        <w:t>have stemmed</w:t>
      </w:r>
      <w:r w:rsidRPr="00461F57">
        <w:rPr>
          <w:rFonts w:eastAsiaTheme="minorHAnsi"/>
          <w:b/>
          <w:iCs/>
          <w:sz w:val="22"/>
          <w:u w:val="single"/>
          <w:bdr w:val="single" w:sz="12" w:space="0" w:color="auto"/>
        </w:rPr>
        <w:t xml:space="preserve"> </w:t>
      </w:r>
      <w:r w:rsidRPr="00461F57">
        <w:rPr>
          <w:rFonts w:eastAsiaTheme="minorHAnsi"/>
          <w:b/>
          <w:iCs/>
          <w:sz w:val="22"/>
          <w:highlight w:val="cyan"/>
          <w:u w:val="single"/>
          <w:bdr w:val="single" w:sz="12" w:space="0" w:color="auto"/>
        </w:rPr>
        <w:t>not from</w:t>
      </w:r>
      <w:r w:rsidRPr="00461F57">
        <w:rPr>
          <w:rFonts w:eastAsiaTheme="minorHAnsi"/>
          <w:b/>
          <w:iCs/>
          <w:sz w:val="22"/>
          <w:u w:val="single"/>
          <w:bdr w:val="single" w:sz="12" w:space="0" w:color="auto"/>
        </w:rPr>
        <w:t xml:space="preserve"> </w:t>
      </w:r>
      <w:r w:rsidRPr="00461F57">
        <w:rPr>
          <w:rFonts w:eastAsiaTheme="minorHAnsi"/>
          <w:b/>
          <w:iCs/>
          <w:sz w:val="22"/>
          <w:highlight w:val="cyan"/>
          <w:u w:val="single"/>
          <w:bdr w:val="single" w:sz="12" w:space="0" w:color="auto"/>
        </w:rPr>
        <w:t>entangling</w:t>
      </w:r>
      <w:r w:rsidRPr="00461F57">
        <w:rPr>
          <w:rFonts w:eastAsiaTheme="minorHAnsi"/>
          <w:b/>
          <w:iCs/>
          <w:sz w:val="22"/>
          <w:u w:val="single"/>
          <w:bdr w:val="single" w:sz="12" w:space="0" w:color="auto"/>
        </w:rPr>
        <w:t xml:space="preserve"> </w:t>
      </w:r>
      <w:r w:rsidRPr="00461F57">
        <w:rPr>
          <w:rFonts w:eastAsiaTheme="minorHAnsi"/>
          <w:sz w:val="12"/>
        </w:rPr>
        <w:t xml:space="preserve">alliances, </w:t>
      </w:r>
      <w:r w:rsidRPr="00461F57">
        <w:rPr>
          <w:rFonts w:eastAsiaTheme="minorHAnsi"/>
          <w:highlight w:val="cyan"/>
          <w:u w:val="single"/>
        </w:rPr>
        <w:t>but from</w:t>
      </w:r>
      <w:r w:rsidRPr="00461F57">
        <w:rPr>
          <w:rFonts w:eastAsiaTheme="minorHAnsi"/>
          <w:u w:val="single"/>
        </w:rPr>
        <w:t xml:space="preserve"> </w:t>
      </w:r>
      <w:r w:rsidRPr="00461F57">
        <w:rPr>
          <w:rFonts w:eastAsiaTheme="minorHAnsi"/>
          <w:highlight w:val="cyan"/>
          <w:u w:val="single"/>
        </w:rPr>
        <w:t xml:space="preserve">the penchant of </w:t>
      </w:r>
      <w:r w:rsidRPr="00461F57">
        <w:rPr>
          <w:rFonts w:eastAsiaTheme="minorHAnsi"/>
          <w:u w:val="single"/>
        </w:rPr>
        <w:t xml:space="preserve">American </w:t>
      </w:r>
      <w:r w:rsidRPr="00461F57">
        <w:rPr>
          <w:rFonts w:eastAsiaTheme="minorHAnsi"/>
          <w:highlight w:val="cyan"/>
          <w:u w:val="single"/>
        </w:rPr>
        <w:t>leaders</w:t>
      </w:r>
      <w:r w:rsidRPr="00461F57">
        <w:rPr>
          <w:rFonts w:eastAsiaTheme="minorHAnsi"/>
          <w:u w:val="single"/>
        </w:rPr>
        <w:t xml:space="preserve"> </w:t>
      </w:r>
      <w:r w:rsidRPr="00461F57">
        <w:rPr>
          <w:rFonts w:eastAsiaTheme="minorHAnsi"/>
          <w:b/>
          <w:iCs/>
          <w:sz w:val="22"/>
          <w:highlight w:val="cyan"/>
          <w:u w:val="single"/>
          <w:bdr w:val="single" w:sz="12" w:space="0" w:color="auto"/>
        </w:rPr>
        <w:t>to define national interests expansively</w:t>
      </w:r>
      <w:r w:rsidRPr="00461F57">
        <w:rPr>
          <w:rFonts w:eastAsiaTheme="minorHAnsi"/>
          <w:u w:val="single"/>
        </w:rPr>
        <w:t xml:space="preserve">, </w:t>
      </w:r>
      <w:r w:rsidRPr="00461F57">
        <w:rPr>
          <w:rFonts w:eastAsiaTheme="minorHAnsi"/>
          <w:sz w:val="12"/>
        </w:rPr>
        <w:t xml:space="preserve">to overestimate the magnitude of foreign threats, and to underestimate the costs of military intervention. Scrapping alliances will not correct these bad habits. In fact, </w:t>
      </w:r>
      <w:r w:rsidRPr="00461F57">
        <w:rPr>
          <w:rFonts w:eastAsiaTheme="minorHAnsi"/>
          <w:highlight w:val="cyan"/>
          <w:u w:val="single"/>
        </w:rPr>
        <w:t>disengaging</w:t>
      </w:r>
      <w:r w:rsidRPr="00461F57">
        <w:rPr>
          <w:rFonts w:eastAsiaTheme="minorHAnsi"/>
          <w:u w:val="single"/>
        </w:rPr>
        <w:t xml:space="preserve"> from alliances </w:t>
      </w:r>
      <w:r w:rsidRPr="00461F57">
        <w:rPr>
          <w:rFonts w:eastAsiaTheme="minorHAnsi"/>
          <w:highlight w:val="cyan"/>
          <w:u w:val="single"/>
        </w:rPr>
        <w:t>may unleash the</w:t>
      </w:r>
      <w:r w:rsidRPr="00461F57">
        <w:rPr>
          <w:rFonts w:eastAsiaTheme="minorHAnsi"/>
          <w:u w:val="single"/>
        </w:rPr>
        <w:t xml:space="preserve"> </w:t>
      </w:r>
      <w:r w:rsidRPr="00461F57">
        <w:rPr>
          <w:rFonts w:eastAsiaTheme="minorHAnsi"/>
          <w:b/>
          <w:iCs/>
          <w:sz w:val="22"/>
          <w:highlight w:val="cyan"/>
          <w:u w:val="single"/>
          <w:bdr w:val="single" w:sz="12" w:space="0" w:color="auto"/>
        </w:rPr>
        <w:t>U</w:t>
      </w:r>
      <w:r w:rsidRPr="00461F57">
        <w:rPr>
          <w:rFonts w:eastAsiaTheme="minorHAnsi"/>
          <w:sz w:val="12"/>
        </w:rPr>
        <w:t xml:space="preserve">nited </w:t>
      </w:r>
      <w:r w:rsidRPr="00461F57">
        <w:rPr>
          <w:rFonts w:eastAsiaTheme="minorHAnsi"/>
          <w:b/>
          <w:iCs/>
          <w:sz w:val="22"/>
          <w:highlight w:val="cyan"/>
          <w:u w:val="single"/>
          <w:bdr w:val="single" w:sz="12" w:space="0" w:color="auto"/>
        </w:rPr>
        <w:t>S</w:t>
      </w:r>
      <w:r w:rsidRPr="00461F57">
        <w:rPr>
          <w:rFonts w:eastAsiaTheme="minorHAnsi"/>
          <w:sz w:val="12"/>
        </w:rPr>
        <w:t xml:space="preserve">tates </w:t>
      </w:r>
      <w:r w:rsidRPr="00461F57">
        <w:rPr>
          <w:rFonts w:eastAsiaTheme="minorHAnsi"/>
          <w:b/>
          <w:iCs/>
          <w:sz w:val="22"/>
          <w:highlight w:val="cyan"/>
          <w:u w:val="single"/>
          <w:bdr w:val="single" w:sz="12" w:space="0" w:color="auto"/>
        </w:rPr>
        <w:t>to intervene recklessly</w:t>
      </w:r>
      <w:r w:rsidRPr="00461F57">
        <w:rPr>
          <w:rFonts w:eastAsiaTheme="minorHAnsi"/>
          <w:sz w:val="12"/>
        </w:rPr>
        <w:t xml:space="preserve"> abroad </w:t>
      </w:r>
      <w:r w:rsidRPr="00461F57">
        <w:rPr>
          <w:rFonts w:eastAsiaTheme="minorHAnsi"/>
          <w:u w:val="single"/>
        </w:rPr>
        <w:t xml:space="preserve">while </w:t>
      </w:r>
      <w:r w:rsidRPr="00461F57">
        <w:rPr>
          <w:rFonts w:eastAsiaTheme="minorHAnsi"/>
          <w:b/>
          <w:iCs/>
          <w:sz w:val="22"/>
          <w:highlight w:val="cyan"/>
          <w:u w:val="single"/>
          <w:bdr w:val="single" w:sz="12" w:space="0" w:color="auto"/>
        </w:rPr>
        <w:t>leaving it without partners</w:t>
      </w:r>
      <w:r w:rsidRPr="00461F57">
        <w:rPr>
          <w:rFonts w:eastAsiaTheme="minorHAnsi"/>
          <w:u w:val="single"/>
        </w:rPr>
        <w:t xml:space="preserve"> to share the burden </w:t>
      </w:r>
      <w:r w:rsidRPr="00461F57">
        <w:rPr>
          <w:rFonts w:eastAsiaTheme="minorHAnsi"/>
          <w:b/>
          <w:iCs/>
          <w:sz w:val="22"/>
          <w:highlight w:val="cyan"/>
          <w:u w:val="single"/>
          <w:bdr w:val="single" w:sz="12" w:space="0" w:color="auto"/>
        </w:rPr>
        <w:t>when those interventions go awry</w:t>
      </w:r>
      <w:r w:rsidRPr="00461F57">
        <w:rPr>
          <w:rFonts w:eastAsiaTheme="minorHAnsi"/>
          <w:u w:val="single"/>
        </w:rPr>
        <w:t>.</w:t>
      </w:r>
    </w:p>
    <w:p w:rsidR="00855627" w:rsidRPr="00855627" w:rsidRDefault="00855627" w:rsidP="00855627">
      <w:pPr>
        <w:rPr>
          <w:rFonts w:eastAsiaTheme="minorHAnsi"/>
        </w:rPr>
      </w:pPr>
    </w:p>
    <w:p w:rsidR="00855627" w:rsidRPr="00855627" w:rsidRDefault="00855627" w:rsidP="00461F57">
      <w:pPr>
        <w:pStyle w:val="Heading4"/>
      </w:pPr>
      <w:r w:rsidRPr="00855627">
        <w:t xml:space="preserve">It’s reverse causal- ending arms sales </w:t>
      </w:r>
      <w:r w:rsidRPr="00855627">
        <w:rPr>
          <w:u w:val="single"/>
        </w:rPr>
        <w:t>restores credibility</w:t>
      </w:r>
      <w:r w:rsidRPr="00855627">
        <w:t xml:space="preserve">- especially in </w:t>
      </w:r>
      <w:r w:rsidRPr="00855627">
        <w:rPr>
          <w:u w:val="single"/>
        </w:rPr>
        <w:t>non-proliferation</w:t>
      </w:r>
    </w:p>
    <w:p w:rsidR="00855627" w:rsidRPr="00855627" w:rsidRDefault="00855627" w:rsidP="00855627">
      <w:pPr>
        <w:rPr>
          <w:rFonts w:eastAsiaTheme="minorHAnsi"/>
          <w:b/>
          <w:bCs/>
        </w:rPr>
      </w:pPr>
      <w:r w:rsidRPr="00855627">
        <w:rPr>
          <w:rFonts w:eastAsiaTheme="minorHAnsi"/>
          <w:b/>
          <w:bCs/>
        </w:rPr>
        <w:t>Thrall and Dorminey 18</w:t>
      </w:r>
    </w:p>
    <w:p w:rsidR="00855627" w:rsidRPr="00BC1D3A" w:rsidRDefault="00855627" w:rsidP="00BC1D3A">
      <w:pPr>
        <w:contextualSpacing/>
        <w:rPr>
          <w:szCs w:val="20"/>
        </w:rPr>
      </w:pPr>
      <w:r w:rsidRPr="00BC1D3A">
        <w:rPr>
          <w:szCs w:val="20"/>
        </w:rPr>
        <w:t xml:space="preserve">(Thrall, Trevor [senior fellow at the Cato Institute, associate professor of international security at George Mason University, PhD in political science] and Dorminey, Caroline [Policy analysist in defense and foreign policy at the Cato Institute, Master’s in international relations]. Risky Business: The Role of Arms Sales in U.S. Foreign Policy. March 13, 2018. </w:t>
      </w:r>
      <w:hyperlink r:id="rId123" w:history="1">
        <w:r w:rsidRPr="00BC1D3A">
          <w:rPr>
            <w:rStyle w:val="Hyperlink"/>
            <w:szCs w:val="20"/>
          </w:rPr>
          <w:t>https://www.cato.org/publications/policy-analysis/risky-business-role-arms-sales-us-foreign-policy</w:t>
        </w:r>
      </w:hyperlink>
      <w:r w:rsidRPr="00BC1D3A">
        <w:rPr>
          <w:szCs w:val="20"/>
        </w:rPr>
        <w:t>) hwof</w:t>
      </w:r>
    </w:p>
    <w:p w:rsidR="00855627" w:rsidRPr="00BC1D3A" w:rsidRDefault="00855627" w:rsidP="00BC1D3A">
      <w:pPr>
        <w:contextualSpacing/>
        <w:rPr>
          <w:szCs w:val="20"/>
        </w:rPr>
      </w:pPr>
    </w:p>
    <w:p w:rsidR="00855627" w:rsidRPr="00BC1D3A" w:rsidRDefault="00855627" w:rsidP="00BC1D3A">
      <w:pPr>
        <w:contextualSpacing/>
        <w:rPr>
          <w:rFonts w:eastAsiaTheme="minorHAnsi"/>
          <w:szCs w:val="20"/>
          <w:u w:val="single"/>
        </w:rPr>
      </w:pPr>
      <w:r w:rsidRPr="00BC1D3A">
        <w:rPr>
          <w:rFonts w:eastAsiaTheme="minorHAnsi"/>
          <w:szCs w:val="20"/>
          <w:highlight w:val="cyan"/>
          <w:u w:val="single"/>
        </w:rPr>
        <w:t>The</w:t>
      </w:r>
      <w:r w:rsidRPr="00BC1D3A">
        <w:rPr>
          <w:rFonts w:eastAsiaTheme="minorHAnsi"/>
          <w:szCs w:val="20"/>
          <w:u w:val="single"/>
        </w:rPr>
        <w:t xml:space="preserve"> second major </w:t>
      </w:r>
      <w:r w:rsidRPr="00BC1D3A">
        <w:rPr>
          <w:rFonts w:eastAsiaTheme="minorHAnsi"/>
          <w:szCs w:val="20"/>
          <w:highlight w:val="cyan"/>
          <w:u w:val="single"/>
        </w:rPr>
        <w:t>benefit of reducing arms sales is that it would imbue the</w:t>
      </w:r>
      <w:r w:rsidRPr="00BC1D3A">
        <w:rPr>
          <w:rFonts w:eastAsiaTheme="minorHAnsi"/>
          <w:szCs w:val="20"/>
          <w:u w:val="single"/>
        </w:rPr>
        <w:t xml:space="preserve"> </w:t>
      </w:r>
      <w:r w:rsidRPr="00BC1D3A">
        <w:rPr>
          <w:rFonts w:eastAsiaTheme="minorHAnsi"/>
          <w:szCs w:val="20"/>
          <w:highlight w:val="cyan"/>
          <w:u w:val="single"/>
        </w:rPr>
        <w:t>U</w:t>
      </w:r>
      <w:r w:rsidRPr="00BC1D3A">
        <w:rPr>
          <w:rFonts w:eastAsiaTheme="minorHAnsi"/>
          <w:szCs w:val="20"/>
          <w:u w:val="single"/>
        </w:rPr>
        <w:t xml:space="preserve">nited </w:t>
      </w:r>
      <w:r w:rsidRPr="00BC1D3A">
        <w:rPr>
          <w:rFonts w:eastAsiaTheme="minorHAnsi"/>
          <w:szCs w:val="20"/>
          <w:highlight w:val="cyan"/>
          <w:u w:val="single"/>
        </w:rPr>
        <w:t>S</w:t>
      </w:r>
      <w:r w:rsidRPr="00BC1D3A">
        <w:rPr>
          <w:rFonts w:eastAsiaTheme="minorHAnsi"/>
          <w:szCs w:val="20"/>
          <w:u w:val="single"/>
        </w:rPr>
        <w:t xml:space="preserve">tates </w:t>
      </w:r>
      <w:r w:rsidRPr="00BC1D3A">
        <w:rPr>
          <w:rFonts w:eastAsiaTheme="minorHAnsi"/>
          <w:szCs w:val="20"/>
          <w:highlight w:val="cyan"/>
          <w:u w:val="single"/>
        </w:rPr>
        <w:t>with</w:t>
      </w:r>
      <w:r w:rsidRPr="00BC1D3A">
        <w:rPr>
          <w:rFonts w:eastAsiaTheme="minorHAnsi"/>
          <w:szCs w:val="20"/>
          <w:u w:val="single"/>
        </w:rPr>
        <w:t xml:space="preserve"> greater </w:t>
      </w:r>
      <w:r w:rsidRPr="00BC1D3A">
        <w:rPr>
          <w:rFonts w:eastAsiaTheme="minorHAnsi"/>
          <w:szCs w:val="20"/>
          <w:highlight w:val="cyan"/>
          <w:u w:val="single"/>
        </w:rPr>
        <w:t>moral authority</w:t>
      </w:r>
      <w:r w:rsidRPr="00BC1D3A">
        <w:rPr>
          <w:rFonts w:eastAsiaTheme="minorHAnsi"/>
          <w:szCs w:val="20"/>
          <w:u w:val="single"/>
        </w:rPr>
        <w:t xml:space="preserve">. Today, </w:t>
      </w:r>
      <w:r w:rsidRPr="00BC1D3A">
        <w:rPr>
          <w:rFonts w:eastAsiaTheme="minorHAnsi"/>
          <w:szCs w:val="20"/>
          <w:highlight w:val="cyan"/>
          <w:u w:val="single"/>
        </w:rPr>
        <w:t>as the leading arms-dealing nation</w:t>
      </w:r>
      <w:r w:rsidRPr="00BC1D3A">
        <w:rPr>
          <w:rFonts w:eastAsiaTheme="minorHAnsi"/>
          <w:szCs w:val="20"/>
          <w:u w:val="single"/>
        </w:rPr>
        <w:t xml:space="preserve"> in the world, </w:t>
      </w:r>
      <w:r w:rsidRPr="00BC1D3A">
        <w:rPr>
          <w:rFonts w:eastAsiaTheme="minorHAnsi"/>
          <w:szCs w:val="20"/>
          <w:highlight w:val="cyan"/>
          <w:u w:val="single"/>
        </w:rPr>
        <w:t>the U</w:t>
      </w:r>
      <w:r w:rsidRPr="00BC1D3A">
        <w:rPr>
          <w:rFonts w:eastAsiaTheme="minorHAnsi"/>
          <w:szCs w:val="20"/>
          <w:u w:val="single"/>
        </w:rPr>
        <w:t xml:space="preserve">nited </w:t>
      </w:r>
      <w:r w:rsidRPr="00BC1D3A">
        <w:rPr>
          <w:rFonts w:eastAsiaTheme="minorHAnsi"/>
          <w:szCs w:val="20"/>
          <w:highlight w:val="cyan"/>
          <w:u w:val="single"/>
        </w:rPr>
        <w:t>S</w:t>
      </w:r>
      <w:r w:rsidRPr="00BC1D3A">
        <w:rPr>
          <w:rFonts w:eastAsiaTheme="minorHAnsi"/>
          <w:szCs w:val="20"/>
          <w:u w:val="single"/>
        </w:rPr>
        <w:t xml:space="preserve">tates </w:t>
      </w:r>
      <w:r w:rsidRPr="00BC1D3A">
        <w:rPr>
          <w:rFonts w:eastAsiaTheme="minorHAnsi"/>
          <w:szCs w:val="20"/>
          <w:highlight w:val="cyan"/>
          <w:u w:val="single"/>
        </w:rPr>
        <w:t>lacks credibility in discussions of arms control and nonproliferation</w:t>
      </w:r>
      <w:r w:rsidRPr="00BC1D3A">
        <w:rPr>
          <w:rFonts w:eastAsiaTheme="minorHAnsi"/>
          <w:szCs w:val="20"/>
          <w:u w:val="single"/>
        </w:rPr>
        <w:t xml:space="preserve">, especially in light of its military interventionism since 2001. </w:t>
      </w:r>
      <w:r w:rsidRPr="00BC1D3A">
        <w:rPr>
          <w:rFonts w:eastAsiaTheme="minorHAnsi"/>
          <w:szCs w:val="20"/>
          <w:highlight w:val="cyan"/>
          <w:u w:val="single"/>
        </w:rPr>
        <w:t>By showing the world that it is ready to choose diplomacy over the arms trade, the</w:t>
      </w:r>
      <w:r w:rsidRPr="00BC1D3A">
        <w:rPr>
          <w:rFonts w:eastAsiaTheme="minorHAnsi"/>
          <w:szCs w:val="20"/>
          <w:u w:val="single"/>
        </w:rPr>
        <w:t xml:space="preserve"> </w:t>
      </w:r>
      <w:r w:rsidRPr="00BC1D3A">
        <w:rPr>
          <w:rFonts w:eastAsiaTheme="minorHAnsi"/>
          <w:szCs w:val="20"/>
          <w:highlight w:val="cyan"/>
          <w:u w:val="single"/>
        </w:rPr>
        <w:t>U</w:t>
      </w:r>
      <w:r w:rsidRPr="00BC1D3A">
        <w:rPr>
          <w:rFonts w:eastAsiaTheme="minorHAnsi"/>
          <w:szCs w:val="20"/>
          <w:u w:val="single"/>
        </w:rPr>
        <w:t xml:space="preserve">nited </w:t>
      </w:r>
      <w:r w:rsidRPr="00BC1D3A">
        <w:rPr>
          <w:rFonts w:eastAsiaTheme="minorHAnsi"/>
          <w:szCs w:val="20"/>
          <w:highlight w:val="cyan"/>
          <w:u w:val="single"/>
        </w:rPr>
        <w:t>S</w:t>
      </w:r>
      <w:r w:rsidRPr="00BC1D3A">
        <w:rPr>
          <w:rFonts w:eastAsiaTheme="minorHAnsi"/>
          <w:szCs w:val="20"/>
          <w:u w:val="single"/>
        </w:rPr>
        <w:t xml:space="preserve">tates </w:t>
      </w:r>
      <w:r w:rsidRPr="00BC1D3A">
        <w:rPr>
          <w:rFonts w:eastAsiaTheme="minorHAnsi"/>
          <w:szCs w:val="20"/>
          <w:highlight w:val="cyan"/>
          <w:u w:val="single"/>
        </w:rPr>
        <w:t>would</w:t>
      </w:r>
      <w:r w:rsidRPr="00BC1D3A">
        <w:rPr>
          <w:rFonts w:eastAsiaTheme="minorHAnsi"/>
          <w:szCs w:val="20"/>
          <w:u w:val="single"/>
        </w:rPr>
        <w:t xml:space="preserve"> provide a huge </w:t>
      </w:r>
      <w:r w:rsidRPr="00BC1D3A">
        <w:rPr>
          <w:rFonts w:eastAsiaTheme="minorHAnsi"/>
          <w:szCs w:val="20"/>
          <w:highlight w:val="cyan"/>
          <w:u w:val="single"/>
        </w:rPr>
        <w:t>boost</w:t>
      </w:r>
      <w:r w:rsidRPr="00BC1D3A">
        <w:rPr>
          <w:rFonts w:eastAsiaTheme="minorHAnsi"/>
          <w:szCs w:val="20"/>
          <w:u w:val="single"/>
        </w:rPr>
        <w:t xml:space="preserve"> to international </w:t>
      </w:r>
      <w:r w:rsidRPr="00BC1D3A">
        <w:rPr>
          <w:rFonts w:eastAsiaTheme="minorHAnsi"/>
          <w:szCs w:val="20"/>
          <w:highlight w:val="cyan"/>
          <w:u w:val="single"/>
        </w:rPr>
        <w:t>efforts to curtail</w:t>
      </w:r>
      <w:r w:rsidRPr="00BC1D3A">
        <w:rPr>
          <w:rFonts w:eastAsiaTheme="minorHAnsi"/>
          <w:szCs w:val="20"/>
          <w:u w:val="single"/>
        </w:rPr>
        <w:t xml:space="preserve"> </w:t>
      </w:r>
      <w:r w:rsidRPr="00BC1D3A">
        <w:rPr>
          <w:rFonts w:eastAsiaTheme="minorHAnsi"/>
          <w:szCs w:val="20"/>
          <w:highlight w:val="cyan"/>
          <w:u w:val="single"/>
        </w:rPr>
        <w:t>prolif</w:t>
      </w:r>
      <w:r w:rsidRPr="00BC1D3A">
        <w:rPr>
          <w:rFonts w:eastAsiaTheme="minorHAnsi"/>
          <w:szCs w:val="20"/>
          <w:u w:val="single"/>
        </w:rPr>
        <w:t>eration and its negative consequences.</w:t>
      </w:r>
      <w:r w:rsidRPr="00BC1D3A">
        <w:rPr>
          <w:rFonts w:eastAsiaTheme="minorHAnsi"/>
          <w:szCs w:val="20"/>
        </w:rPr>
        <w:t xml:space="preserve"> This is important because the United States has pursued and will continue to pursue a wide range of arms control and nonproliferation objectives. The United States is a signatory of treaties dealing with weapons of mass destruction, missile technology, land mines, and cluster munitions, not to mention the flow of conventional weapons of all kinds. </w:t>
      </w:r>
      <w:r w:rsidRPr="00BC1D3A">
        <w:rPr>
          <w:rFonts w:eastAsiaTheme="minorHAnsi"/>
          <w:szCs w:val="20"/>
          <w:u w:val="single"/>
        </w:rPr>
        <w:t>The effectiveness</w:t>
      </w:r>
      <w:r w:rsidRPr="00BC1D3A">
        <w:rPr>
          <w:rFonts w:eastAsiaTheme="minorHAnsi"/>
          <w:szCs w:val="20"/>
        </w:rPr>
        <w:t xml:space="preserve"> of these </w:t>
      </w:r>
      <w:r w:rsidRPr="00BC1D3A">
        <w:rPr>
          <w:rFonts w:eastAsiaTheme="minorHAnsi"/>
          <w:szCs w:val="20"/>
          <w:u w:val="single"/>
        </w:rPr>
        <w:t>treaties</w:t>
      </w:r>
      <w:r w:rsidRPr="00BC1D3A">
        <w:rPr>
          <w:rFonts w:eastAsiaTheme="minorHAnsi"/>
          <w:szCs w:val="20"/>
        </w:rPr>
        <w:t xml:space="preserve">, and the ability to create more effective and enduring arms control and nonproliferation frameworks, however, </w:t>
      </w:r>
      <w:r w:rsidRPr="00BC1D3A">
        <w:rPr>
          <w:rFonts w:eastAsiaTheme="minorHAnsi"/>
          <w:szCs w:val="20"/>
          <w:u w:val="single"/>
        </w:rPr>
        <w:t>depends on how the United States behaves</w:t>
      </w:r>
      <w:r w:rsidRPr="00BC1D3A">
        <w:rPr>
          <w:rFonts w:eastAsiaTheme="minorHAnsi"/>
          <w:szCs w:val="20"/>
        </w:rPr>
        <w:t xml:space="preserve">. 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But history shows that global nonproliferation treaties and weapons bans typically require great-power support. </w:t>
      </w:r>
      <w:r w:rsidRPr="00BC1D3A">
        <w:rPr>
          <w:rFonts w:eastAsiaTheme="minorHAnsi"/>
          <w:szCs w:val="20"/>
          <w:highlight w:val="cyan"/>
          <w:u w:val="single"/>
        </w:rPr>
        <w:t>In 1969</w:t>
      </w:r>
      <w:r w:rsidRPr="00BC1D3A">
        <w:rPr>
          <w:rFonts w:eastAsiaTheme="minorHAnsi"/>
          <w:szCs w:val="20"/>
          <w:u w:val="single"/>
        </w:rPr>
        <w:t xml:space="preserve">, for example, Richard </w:t>
      </w:r>
      <w:r w:rsidRPr="00BC1D3A">
        <w:rPr>
          <w:rFonts w:eastAsiaTheme="minorHAnsi"/>
          <w:szCs w:val="20"/>
          <w:highlight w:val="cyan"/>
          <w:u w:val="single"/>
        </w:rPr>
        <w:t>Nixon</w:t>
      </w:r>
      <w:r w:rsidRPr="00BC1D3A">
        <w:rPr>
          <w:rFonts w:eastAsiaTheme="minorHAnsi"/>
          <w:szCs w:val="20"/>
          <w:u w:val="single"/>
        </w:rPr>
        <w:t xml:space="preserve"> decided to </w:t>
      </w:r>
      <w:r w:rsidRPr="00BC1D3A">
        <w:rPr>
          <w:rFonts w:eastAsiaTheme="minorHAnsi"/>
          <w:szCs w:val="20"/>
          <w:highlight w:val="cyan"/>
          <w:u w:val="single"/>
        </w:rPr>
        <w:t>shutter the</w:t>
      </w:r>
      <w:r w:rsidRPr="00BC1D3A">
        <w:rPr>
          <w:rFonts w:eastAsiaTheme="minorHAnsi"/>
          <w:szCs w:val="20"/>
          <w:u w:val="single"/>
        </w:rPr>
        <w:t xml:space="preserve"> American offensive-</w:t>
      </w:r>
      <w:r w:rsidRPr="00BC1D3A">
        <w:rPr>
          <w:rFonts w:eastAsiaTheme="minorHAnsi"/>
          <w:szCs w:val="20"/>
          <w:highlight w:val="cyan"/>
          <w:u w:val="single"/>
        </w:rPr>
        <w:t>biological-weapons program and seek an international ban</w:t>
      </w:r>
      <w:r w:rsidRPr="00BC1D3A">
        <w:rPr>
          <w:rFonts w:eastAsiaTheme="minorHAnsi"/>
          <w:szCs w:val="20"/>
          <w:u w:val="single"/>
        </w:rPr>
        <w:t xml:space="preserve"> on such weapons. </w:t>
      </w:r>
      <w:r w:rsidRPr="00BC1D3A">
        <w:rPr>
          <w:rFonts w:eastAsiaTheme="minorHAnsi"/>
          <w:szCs w:val="20"/>
          <w:highlight w:val="cyan"/>
          <w:u w:val="single"/>
        </w:rPr>
        <w:t>By 1972 the Biological Weapons Convention passed</w:t>
      </w:r>
      <w:r w:rsidRPr="00BC1D3A">
        <w:rPr>
          <w:rFonts w:eastAsiaTheme="minorHAnsi"/>
          <w:szCs w:val="20"/>
          <w:u w:val="single"/>
        </w:rPr>
        <w:t xml:space="preserve"> and has since been signed by 178 nations.</w:t>
      </w:r>
      <w:hyperlink r:id="rId124" w:anchor="_idTextAnchor098" w:history="1">
        <w:r w:rsidRPr="00BC1D3A">
          <w:rPr>
            <w:rFonts w:eastAsiaTheme="minorHAnsi"/>
            <w:szCs w:val="20"/>
            <w:u w:val="single"/>
          </w:rPr>
          <w:t>98</w:t>
        </w:r>
      </w:hyperlink>
      <w:r w:rsidRPr="00BC1D3A">
        <w:rPr>
          <w:rFonts w:eastAsiaTheme="minorHAnsi"/>
          <w:szCs w:val="20"/>
        </w:rPr>
        <w:t> </w:t>
      </w:r>
      <w:r w:rsidRPr="00BC1D3A">
        <w:rPr>
          <w:rFonts w:eastAsiaTheme="minorHAnsi"/>
          <w:szCs w:val="20"/>
          <w:highlight w:val="cyan"/>
          <w:u w:val="single"/>
        </w:rPr>
        <w:t>In 1991</w:t>
      </w:r>
      <w:r w:rsidRPr="00BC1D3A">
        <w:rPr>
          <w:rFonts w:eastAsiaTheme="minorHAnsi"/>
          <w:szCs w:val="20"/>
          <w:u w:val="single"/>
        </w:rPr>
        <w:t xml:space="preserve"> President George H. W. </w:t>
      </w:r>
      <w:r w:rsidRPr="00BC1D3A">
        <w:rPr>
          <w:rFonts w:eastAsiaTheme="minorHAnsi"/>
          <w:szCs w:val="20"/>
          <w:highlight w:val="cyan"/>
          <w:u w:val="single"/>
        </w:rPr>
        <w:t>Bush</w:t>
      </w:r>
      <w:r w:rsidRPr="00BC1D3A">
        <w:rPr>
          <w:rFonts w:eastAsiaTheme="minorHAnsi"/>
          <w:szCs w:val="20"/>
          <w:u w:val="single"/>
        </w:rPr>
        <w:t xml:space="preserve"> unilaterally </w:t>
      </w:r>
      <w:r w:rsidRPr="00BC1D3A">
        <w:rPr>
          <w:rFonts w:eastAsiaTheme="minorHAnsi"/>
          <w:szCs w:val="20"/>
          <w:highlight w:val="cyan"/>
          <w:u w:val="single"/>
        </w:rPr>
        <w:t>renounced</w:t>
      </w:r>
      <w:r w:rsidRPr="00BC1D3A">
        <w:rPr>
          <w:rFonts w:eastAsiaTheme="minorHAnsi"/>
          <w:szCs w:val="20"/>
          <w:u w:val="single"/>
        </w:rPr>
        <w:t xml:space="preserve"> the use of </w:t>
      </w:r>
      <w:r w:rsidRPr="00BC1D3A">
        <w:rPr>
          <w:rFonts w:eastAsiaTheme="minorHAnsi"/>
          <w:szCs w:val="20"/>
          <w:highlight w:val="cyan"/>
          <w:u w:val="single"/>
        </w:rPr>
        <w:t>chemical weapons</w:t>
      </w:r>
      <w:r w:rsidRPr="00BC1D3A">
        <w:rPr>
          <w:rFonts w:eastAsiaTheme="minorHAnsi"/>
          <w:szCs w:val="20"/>
          <w:u w:val="single"/>
        </w:rPr>
        <w:t xml:space="preserve">. </w:t>
      </w:r>
      <w:r w:rsidRPr="00BC1D3A">
        <w:rPr>
          <w:rFonts w:eastAsiaTheme="minorHAnsi"/>
          <w:szCs w:val="20"/>
          <w:highlight w:val="cyan"/>
          <w:u w:val="single"/>
        </w:rPr>
        <w:t>By 1993 the</w:t>
      </w:r>
      <w:r w:rsidRPr="00BC1D3A">
        <w:rPr>
          <w:rFonts w:eastAsiaTheme="minorHAnsi"/>
          <w:szCs w:val="20"/>
          <w:u w:val="single"/>
        </w:rPr>
        <w:t xml:space="preserve"> </w:t>
      </w:r>
      <w:r w:rsidRPr="00BC1D3A">
        <w:rPr>
          <w:rFonts w:eastAsiaTheme="minorHAnsi"/>
          <w:szCs w:val="20"/>
          <w:highlight w:val="cyan"/>
          <w:u w:val="single"/>
        </w:rPr>
        <w:t>U</w:t>
      </w:r>
      <w:r w:rsidRPr="00BC1D3A">
        <w:rPr>
          <w:rFonts w:eastAsiaTheme="minorHAnsi"/>
          <w:szCs w:val="20"/>
          <w:u w:val="single"/>
        </w:rPr>
        <w:t xml:space="preserve">nited </w:t>
      </w:r>
      <w:r w:rsidRPr="00BC1D3A">
        <w:rPr>
          <w:rFonts w:eastAsiaTheme="minorHAnsi"/>
          <w:szCs w:val="20"/>
          <w:highlight w:val="cyan"/>
          <w:u w:val="single"/>
        </w:rPr>
        <w:t>S</w:t>
      </w:r>
      <w:r w:rsidRPr="00BC1D3A">
        <w:rPr>
          <w:rFonts w:eastAsiaTheme="minorHAnsi"/>
          <w:szCs w:val="20"/>
          <w:u w:val="single"/>
        </w:rPr>
        <w:t xml:space="preserve">tates had </w:t>
      </w:r>
      <w:r w:rsidRPr="00BC1D3A">
        <w:rPr>
          <w:rFonts w:eastAsiaTheme="minorHAnsi"/>
          <w:szCs w:val="20"/>
          <w:highlight w:val="cyan"/>
          <w:u w:val="single"/>
        </w:rPr>
        <w:t>signed the Chemical Weapons Convention, which now has 192 signatories</w:t>
      </w:r>
      <w:r w:rsidRPr="00BC1D3A">
        <w:rPr>
          <w:rFonts w:eastAsiaTheme="minorHAnsi"/>
          <w:szCs w:val="20"/>
          <w:u w:val="single"/>
        </w:rPr>
        <w:t>.</w:t>
      </w:r>
      <w:hyperlink r:id="rId125" w:anchor="_idTextAnchor099" w:history="1">
        <w:r w:rsidRPr="00BC1D3A">
          <w:rPr>
            <w:rFonts w:eastAsiaTheme="minorHAnsi"/>
            <w:szCs w:val="20"/>
          </w:rPr>
          <w:t>99</w:t>
        </w:r>
      </w:hyperlink>
      <w:r w:rsidRPr="00BC1D3A">
        <w:rPr>
          <w:rFonts w:eastAsiaTheme="minorHAnsi"/>
          <w:szCs w:val="20"/>
        </w:rPr>
        <w:t xml:space="preserve"> Both of </w:t>
      </w:r>
      <w:r w:rsidRPr="00BC1D3A">
        <w:rPr>
          <w:rFonts w:eastAsiaTheme="minorHAnsi"/>
          <w:szCs w:val="20"/>
          <w:highlight w:val="cyan"/>
          <w:u w:val="single"/>
        </w:rPr>
        <w:t>these efforts succeeded</w:t>
      </w:r>
      <w:r w:rsidRPr="00BC1D3A">
        <w:rPr>
          <w:rFonts w:eastAsiaTheme="minorHAnsi"/>
          <w:szCs w:val="20"/>
          <w:u w:val="single"/>
        </w:rPr>
        <w:t xml:space="preserve"> in part </w:t>
      </w:r>
      <w:r w:rsidRPr="00BC1D3A">
        <w:rPr>
          <w:rFonts w:eastAsiaTheme="minorHAnsi"/>
          <w:szCs w:val="20"/>
          <w:highlight w:val="cyan"/>
          <w:u w:val="single"/>
        </w:rPr>
        <w:t>because the</w:t>
      </w:r>
      <w:r w:rsidRPr="00BC1D3A">
        <w:rPr>
          <w:rFonts w:eastAsiaTheme="minorHAnsi"/>
          <w:szCs w:val="20"/>
          <w:u w:val="single"/>
        </w:rPr>
        <w:t xml:space="preserve"> </w:t>
      </w:r>
      <w:r w:rsidRPr="00BC1D3A">
        <w:rPr>
          <w:rFonts w:eastAsiaTheme="minorHAnsi"/>
          <w:szCs w:val="20"/>
          <w:highlight w:val="cyan"/>
          <w:u w:val="single"/>
        </w:rPr>
        <w:t>U</w:t>
      </w:r>
      <w:r w:rsidRPr="00BC1D3A">
        <w:rPr>
          <w:rFonts w:eastAsiaTheme="minorHAnsi"/>
          <w:szCs w:val="20"/>
          <w:u w:val="single"/>
        </w:rPr>
        <w:t xml:space="preserve">nited </w:t>
      </w:r>
      <w:r w:rsidRPr="00BC1D3A">
        <w:rPr>
          <w:rFonts w:eastAsiaTheme="minorHAnsi"/>
          <w:szCs w:val="20"/>
          <w:highlight w:val="cyan"/>
          <w:u w:val="single"/>
        </w:rPr>
        <w:t>S</w:t>
      </w:r>
      <w:r w:rsidRPr="00BC1D3A">
        <w:rPr>
          <w:rFonts w:eastAsiaTheme="minorHAnsi"/>
          <w:szCs w:val="20"/>
          <w:u w:val="single"/>
        </w:rPr>
        <w:t xml:space="preserve">tates </w:t>
      </w:r>
      <w:r w:rsidRPr="00BC1D3A">
        <w:rPr>
          <w:rFonts w:eastAsiaTheme="minorHAnsi"/>
          <w:szCs w:val="20"/>
          <w:highlight w:val="cyan"/>
          <w:u w:val="single"/>
        </w:rPr>
        <w:t>took</w:t>
      </w:r>
      <w:r w:rsidRPr="00BC1D3A">
        <w:rPr>
          <w:rFonts w:eastAsiaTheme="minorHAnsi"/>
          <w:szCs w:val="20"/>
          <w:u w:val="single"/>
        </w:rPr>
        <w:t xml:space="preserve"> decisive </w:t>
      </w:r>
      <w:r w:rsidRPr="00BC1D3A">
        <w:rPr>
          <w:rFonts w:eastAsiaTheme="minorHAnsi"/>
          <w:szCs w:val="20"/>
          <w:highlight w:val="cyan"/>
          <w:u w:val="single"/>
        </w:rPr>
        <w:t>early action</w:t>
      </w:r>
      <w:r w:rsidRPr="00BC1D3A">
        <w:rPr>
          <w:rFonts w:eastAsiaTheme="minorHAnsi"/>
          <w:szCs w:val="20"/>
          <w:u w:val="single"/>
        </w:rPr>
        <w:t xml:space="preserve"> in the absence of any promises about how others would respond.</w:t>
      </w:r>
      <w:hyperlink r:id="rId126" w:anchor="_idTextAnchor100" w:history="1">
        <w:r w:rsidRPr="00BC1D3A">
          <w:rPr>
            <w:rFonts w:eastAsiaTheme="minorHAnsi"/>
            <w:szCs w:val="20"/>
            <w:u w:val="single"/>
          </w:rPr>
          <w:t>100</w:t>
        </w:r>
      </w:hyperlink>
      <w:r w:rsidRPr="00BC1D3A">
        <w:rPr>
          <w:rFonts w:eastAsiaTheme="minorHAnsi"/>
          <w:szCs w:val="20"/>
          <w:u w:val="single"/>
        </w:rPr>
        <w:t> </w:t>
      </w:r>
      <w:r w:rsidRPr="00BC1D3A">
        <w:rPr>
          <w:rFonts w:eastAsiaTheme="minorHAnsi"/>
          <w:szCs w:val="20"/>
          <w:highlight w:val="cyan"/>
          <w:u w:val="single"/>
        </w:rPr>
        <w:t>Without U.S. leadership, any effort to limit</w:t>
      </w:r>
      <w:r w:rsidRPr="00BC1D3A">
        <w:rPr>
          <w:rFonts w:eastAsiaTheme="minorHAnsi"/>
          <w:szCs w:val="20"/>
          <w:u w:val="single"/>
        </w:rPr>
        <w:t xml:space="preserve"> </w:t>
      </w:r>
      <w:r w:rsidRPr="00BC1D3A">
        <w:rPr>
          <w:rFonts w:eastAsiaTheme="minorHAnsi"/>
          <w:szCs w:val="20"/>
          <w:highlight w:val="cyan"/>
          <w:u w:val="single"/>
        </w:rPr>
        <w:t>prolif</w:t>
      </w:r>
      <w:r w:rsidRPr="00BC1D3A">
        <w:rPr>
          <w:rFonts w:eastAsiaTheme="minorHAnsi"/>
          <w:szCs w:val="20"/>
          <w:u w:val="single"/>
        </w:rPr>
        <w:t xml:space="preserve">eration </w:t>
      </w:r>
      <w:r w:rsidRPr="00BC1D3A">
        <w:rPr>
          <w:rFonts w:eastAsiaTheme="minorHAnsi"/>
          <w:szCs w:val="20"/>
          <w:highlight w:val="cyan"/>
          <w:u w:val="single"/>
        </w:rPr>
        <w:t xml:space="preserve">of </w:t>
      </w:r>
      <w:r w:rsidRPr="00BC1D3A">
        <w:rPr>
          <w:rFonts w:eastAsiaTheme="minorHAnsi"/>
          <w:szCs w:val="20"/>
          <w:u w:val="single"/>
        </w:rPr>
        <w:t xml:space="preserve">major </w:t>
      </w:r>
      <w:r w:rsidRPr="00BC1D3A">
        <w:rPr>
          <w:rFonts w:eastAsiaTheme="minorHAnsi"/>
          <w:szCs w:val="20"/>
          <w:highlight w:val="cyan"/>
          <w:u w:val="single"/>
        </w:rPr>
        <w:t>conventional weapons and</w:t>
      </w:r>
      <w:r w:rsidRPr="00BC1D3A">
        <w:rPr>
          <w:rFonts w:eastAsiaTheme="minorHAnsi"/>
          <w:szCs w:val="20"/>
          <w:u w:val="single"/>
        </w:rPr>
        <w:t xml:space="preserve"> </w:t>
      </w:r>
      <w:r w:rsidRPr="00BC1D3A">
        <w:rPr>
          <w:rFonts w:eastAsiaTheme="minorHAnsi"/>
          <w:b/>
          <w:iCs/>
          <w:szCs w:val="20"/>
          <w:highlight w:val="cyan"/>
          <w:u w:val="single"/>
          <w:bdr w:val="single" w:sz="12" w:space="0" w:color="auto"/>
        </w:rPr>
        <w:t>dangerous emerging technologies</w:t>
      </w:r>
      <w:r w:rsidRPr="00BC1D3A">
        <w:rPr>
          <w:rFonts w:eastAsiaTheme="minorHAnsi"/>
          <w:szCs w:val="20"/>
          <w:highlight w:val="cyan"/>
          <w:u w:val="single"/>
        </w:rPr>
        <w:t xml:space="preserve"> is likely to fail.</w:t>
      </w:r>
    </w:p>
    <w:p w:rsidR="00855627" w:rsidRDefault="00855627" w:rsidP="00855627">
      <w:pPr>
        <w:rPr>
          <w:rFonts w:eastAsiaTheme="minorHAnsi"/>
        </w:rPr>
      </w:pPr>
    </w:p>
    <w:p w:rsidR="00461F57" w:rsidRPr="00461F57" w:rsidRDefault="00461F57" w:rsidP="00461F57">
      <w:pPr>
        <w:keepNext/>
        <w:keepLines/>
        <w:contextualSpacing/>
        <w:outlineLvl w:val="3"/>
        <w:rPr>
          <w:rFonts w:eastAsiaTheme="majorEastAsia" w:cstheme="majorBidi"/>
          <w:b/>
          <w:iCs/>
          <w:sz w:val="24"/>
        </w:rPr>
      </w:pPr>
      <w:r w:rsidRPr="00461F57">
        <w:rPr>
          <w:rFonts w:eastAsiaTheme="majorEastAsia" w:cstheme="majorBidi"/>
          <w:b/>
          <w:iCs/>
          <w:sz w:val="24"/>
        </w:rPr>
        <w:lastRenderedPageBreak/>
        <w:t xml:space="preserve">Prolif causes </w:t>
      </w:r>
      <w:r w:rsidRPr="00461F57">
        <w:rPr>
          <w:rFonts w:eastAsiaTheme="majorEastAsia" w:cstheme="majorBidi"/>
          <w:b/>
          <w:iCs/>
          <w:sz w:val="24"/>
          <w:u w:val="single"/>
        </w:rPr>
        <w:t>nuclear war</w:t>
      </w:r>
      <w:r w:rsidRPr="00461F57">
        <w:rPr>
          <w:rFonts w:eastAsiaTheme="majorEastAsia" w:cstheme="majorBidi"/>
          <w:b/>
          <w:iCs/>
          <w:sz w:val="24"/>
        </w:rPr>
        <w:t xml:space="preserve"> and </w:t>
      </w:r>
      <w:r w:rsidRPr="00461F57">
        <w:rPr>
          <w:rFonts w:eastAsiaTheme="majorEastAsia" w:cstheme="majorBidi"/>
          <w:b/>
          <w:iCs/>
          <w:sz w:val="24"/>
          <w:u w:val="single"/>
        </w:rPr>
        <w:t>terrorism</w:t>
      </w:r>
      <w:r w:rsidRPr="00461F57">
        <w:rPr>
          <w:rFonts w:eastAsiaTheme="majorEastAsia" w:cstheme="majorBidi"/>
          <w:b/>
          <w:iCs/>
          <w:sz w:val="24"/>
        </w:rPr>
        <w:t xml:space="preserve"> – accidents, brinksmanship, adventurism, and preemptive strikes</w:t>
      </w:r>
    </w:p>
    <w:p w:rsidR="00461F57" w:rsidRPr="00461F57" w:rsidRDefault="00461F57" w:rsidP="00461F57">
      <w:pPr>
        <w:rPr>
          <w:rFonts w:eastAsiaTheme="minorHAnsi"/>
        </w:rPr>
      </w:pPr>
      <w:r w:rsidRPr="00461F57">
        <w:rPr>
          <w:rFonts w:eastAsiaTheme="minorHAnsi"/>
          <w:b/>
          <w:bCs/>
        </w:rPr>
        <w:t>Kroenig 15</w:t>
      </w:r>
      <w:r w:rsidRPr="00461F57">
        <w:rPr>
          <w:rFonts w:eastAsiaTheme="minorHAnsi"/>
        </w:rPr>
        <w:t xml:space="preserve"> [Matthew, Associate Professor and International Relations Field Chair in the Department of Government and School of Foreign Service at Georgetown University, 2015. “The History of Proliferation Optimism: Does It Have a Future?” Journal of Strategic Studies, Volume 38, Issue 1-2, 2015]</w:t>
      </w:r>
    </w:p>
    <w:p w:rsidR="00461F57" w:rsidRPr="00461F57" w:rsidRDefault="00461F57" w:rsidP="00461F57">
      <w:pPr>
        <w:rPr>
          <w:rFonts w:eastAsiaTheme="minorHAnsi"/>
          <w:u w:val="single"/>
        </w:rPr>
      </w:pPr>
      <w:r w:rsidRPr="00461F57">
        <w:rPr>
          <w:rFonts w:eastAsiaTheme="minorHAnsi"/>
          <w:highlight w:val="cyan"/>
          <w:u w:val="single"/>
        </w:rPr>
        <w:t xml:space="preserve">The spread of </w:t>
      </w:r>
      <w:r w:rsidRPr="00461F57">
        <w:rPr>
          <w:rFonts w:eastAsiaTheme="minorHAnsi"/>
          <w:b/>
          <w:iCs/>
          <w:sz w:val="22"/>
          <w:highlight w:val="cyan"/>
          <w:u w:val="single"/>
          <w:bdr w:val="single" w:sz="12" w:space="0" w:color="auto"/>
        </w:rPr>
        <w:t>nuclear weapons</w:t>
      </w:r>
      <w:r w:rsidRPr="00461F57">
        <w:rPr>
          <w:rFonts w:eastAsiaTheme="minorHAnsi"/>
          <w:highlight w:val="cyan"/>
          <w:u w:val="single"/>
        </w:rPr>
        <w:t xml:space="preserve"> poses</w:t>
      </w:r>
      <w:r w:rsidRPr="00461F57">
        <w:rPr>
          <w:rFonts w:eastAsiaTheme="minorHAnsi"/>
          <w:u w:val="single"/>
        </w:rPr>
        <w:t xml:space="preserve"> at least six </w:t>
      </w:r>
      <w:r w:rsidRPr="00461F57">
        <w:rPr>
          <w:rFonts w:eastAsiaTheme="minorHAnsi"/>
          <w:b/>
          <w:iCs/>
          <w:sz w:val="22"/>
          <w:highlight w:val="cyan"/>
          <w:u w:val="single"/>
          <w:bdr w:val="single" w:sz="12" w:space="0" w:color="auto"/>
        </w:rPr>
        <w:t>severe threats</w:t>
      </w:r>
      <w:r w:rsidRPr="00461F57">
        <w:rPr>
          <w:rFonts w:eastAsiaTheme="minorHAnsi"/>
          <w:highlight w:val="cyan"/>
          <w:u w:val="single"/>
        </w:rPr>
        <w:t xml:space="preserve"> </w:t>
      </w:r>
      <w:r w:rsidRPr="00461F57">
        <w:rPr>
          <w:rFonts w:eastAsiaTheme="minorHAnsi"/>
          <w:u w:val="single"/>
        </w:rPr>
        <w:t xml:space="preserve">to international peace and security </w:t>
      </w:r>
      <w:r w:rsidRPr="00461F57">
        <w:rPr>
          <w:rFonts w:eastAsiaTheme="minorHAnsi"/>
          <w:highlight w:val="cyan"/>
          <w:u w:val="single"/>
        </w:rPr>
        <w:t>including</w:t>
      </w:r>
      <w:r w:rsidRPr="00461F57">
        <w:rPr>
          <w:rFonts w:eastAsiaTheme="minorHAnsi"/>
          <w:u w:val="single"/>
        </w:rPr>
        <w:t xml:space="preserve">: </w:t>
      </w:r>
      <w:r w:rsidRPr="00461F57">
        <w:rPr>
          <w:rFonts w:eastAsiaTheme="minorHAnsi"/>
          <w:b/>
          <w:iCs/>
          <w:sz w:val="22"/>
          <w:highlight w:val="cyan"/>
          <w:u w:val="single"/>
          <w:bdr w:val="single" w:sz="12" w:space="0" w:color="auto"/>
        </w:rPr>
        <w:t>nuclear war</w:t>
      </w:r>
      <w:r w:rsidRPr="00461F57">
        <w:rPr>
          <w:rFonts w:eastAsiaTheme="minorHAnsi"/>
          <w:u w:val="single"/>
        </w:rPr>
        <w:t xml:space="preserve">, </w:t>
      </w:r>
      <w:r w:rsidRPr="00461F57">
        <w:rPr>
          <w:rFonts w:eastAsiaTheme="minorHAnsi"/>
          <w:b/>
          <w:iCs/>
          <w:sz w:val="22"/>
          <w:u w:val="single"/>
          <w:bdr w:val="single" w:sz="12" w:space="0" w:color="auto"/>
        </w:rPr>
        <w:t xml:space="preserve">nuclear </w:t>
      </w:r>
      <w:r w:rsidRPr="00461F57">
        <w:rPr>
          <w:rFonts w:eastAsiaTheme="minorHAnsi"/>
          <w:b/>
          <w:iCs/>
          <w:sz w:val="22"/>
          <w:highlight w:val="cyan"/>
          <w:u w:val="single"/>
          <w:bdr w:val="single" w:sz="12" w:space="0" w:color="auto"/>
        </w:rPr>
        <w:t>terrorism</w:t>
      </w:r>
      <w:r w:rsidRPr="00461F57">
        <w:rPr>
          <w:rFonts w:eastAsiaTheme="minorHAnsi"/>
          <w:highlight w:val="cyan"/>
          <w:u w:val="single"/>
        </w:rPr>
        <w:t>, global</w:t>
      </w:r>
      <w:r w:rsidRPr="00461F57">
        <w:rPr>
          <w:rFonts w:eastAsiaTheme="minorHAnsi"/>
          <w:u w:val="single"/>
        </w:rPr>
        <w:t xml:space="preserve"> and</w:t>
      </w:r>
      <w:r w:rsidRPr="00461F57">
        <w:rPr>
          <w:rFonts w:eastAsiaTheme="minorHAnsi"/>
          <w:sz w:val="16"/>
        </w:rPr>
        <w:t xml:space="preserve"> </w:t>
      </w:r>
      <w:r w:rsidRPr="00461F57">
        <w:rPr>
          <w:rFonts w:eastAsiaTheme="minorHAnsi"/>
          <w:u w:val="single"/>
        </w:rPr>
        <w:t xml:space="preserve">regional </w:t>
      </w:r>
      <w:r w:rsidRPr="00461F57">
        <w:rPr>
          <w:rFonts w:eastAsiaTheme="minorHAnsi"/>
          <w:highlight w:val="cyan"/>
          <w:u w:val="single"/>
        </w:rPr>
        <w:t>instability</w:t>
      </w:r>
      <w:r w:rsidRPr="00461F57">
        <w:rPr>
          <w:rFonts w:eastAsiaTheme="minorHAnsi"/>
          <w:u w:val="single"/>
        </w:rPr>
        <w:t xml:space="preserve">, constrained US freedom of action, </w:t>
      </w:r>
      <w:r w:rsidRPr="00461F57">
        <w:rPr>
          <w:rFonts w:eastAsiaTheme="minorHAnsi"/>
          <w:b/>
          <w:iCs/>
          <w:sz w:val="22"/>
          <w:highlight w:val="cyan"/>
          <w:u w:val="single"/>
          <w:bdr w:val="single" w:sz="12" w:space="0" w:color="auto"/>
        </w:rPr>
        <w:t>weakened alliances</w:t>
      </w:r>
      <w:r w:rsidRPr="00461F57">
        <w:rPr>
          <w:rFonts w:eastAsiaTheme="minorHAnsi"/>
          <w:u w:val="single"/>
        </w:rPr>
        <w:t>, and further nuclear proliferation.</w:t>
      </w:r>
      <w:r w:rsidRPr="00461F57">
        <w:rPr>
          <w:rFonts w:eastAsiaTheme="minorHAnsi"/>
          <w:sz w:val="16"/>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sidRPr="00461F57">
        <w:rPr>
          <w:rFonts w:eastAsiaTheme="minorHAnsi"/>
          <w:u w:val="single"/>
        </w:rPr>
        <w:t>we should be pessimistic about the likely consequences of nuclear proliferation</w:t>
      </w:r>
      <w:r w:rsidRPr="00461F57">
        <w:rPr>
          <w:rFonts w:eastAsiaTheme="minorHAnsi"/>
          <w:sz w:val="16"/>
        </w:rPr>
        <w:t xml:space="preserve">. Many of these threats will be illuminated with a discussion of a case of much contemporary concern: Iran’s advanced nuclear program. Nuclear War </w:t>
      </w:r>
      <w:proofErr w:type="gramStart"/>
      <w:r w:rsidRPr="00461F57">
        <w:rPr>
          <w:rFonts w:eastAsiaTheme="minorHAnsi"/>
          <w:u w:val="single"/>
        </w:rPr>
        <w:t>The</w:t>
      </w:r>
      <w:proofErr w:type="gramEnd"/>
      <w:r w:rsidRPr="00461F57">
        <w:rPr>
          <w:rFonts w:eastAsiaTheme="minorHAnsi"/>
          <w:u w:val="single"/>
        </w:rPr>
        <w:t xml:space="preserve"> greatest threat</w:t>
      </w:r>
      <w:r w:rsidRPr="00461F57">
        <w:rPr>
          <w:rFonts w:eastAsiaTheme="minorHAnsi"/>
          <w:sz w:val="16"/>
        </w:rPr>
        <w:t xml:space="preserve"> posed by the spread of nuclear weapons </w:t>
      </w:r>
      <w:r w:rsidRPr="00461F57">
        <w:rPr>
          <w:rFonts w:eastAsiaTheme="minorHAnsi"/>
          <w:u w:val="single"/>
        </w:rPr>
        <w:t xml:space="preserve">is nuclear war. The </w:t>
      </w:r>
      <w:r w:rsidRPr="00461F57">
        <w:rPr>
          <w:rFonts w:eastAsiaTheme="minorHAnsi"/>
          <w:b/>
          <w:iCs/>
          <w:sz w:val="22"/>
          <w:u w:val="single"/>
          <w:bdr w:val="single" w:sz="12" w:space="0" w:color="auto"/>
        </w:rPr>
        <w:t>more states</w:t>
      </w:r>
      <w:r w:rsidRPr="00461F57">
        <w:rPr>
          <w:rFonts w:eastAsiaTheme="minorHAnsi"/>
          <w:u w:val="single"/>
        </w:rPr>
        <w:t xml:space="preserve"> in possession of nuclear weapons</w:t>
      </w:r>
      <w:r w:rsidRPr="00461F57">
        <w:rPr>
          <w:rFonts w:eastAsiaTheme="minorHAnsi"/>
          <w:sz w:val="16"/>
        </w:rPr>
        <w:t xml:space="preserve">, </w:t>
      </w:r>
      <w:r w:rsidRPr="00461F57">
        <w:rPr>
          <w:rFonts w:eastAsiaTheme="minorHAnsi"/>
          <w:u w:val="single"/>
        </w:rPr>
        <w:t xml:space="preserve">the </w:t>
      </w:r>
      <w:r w:rsidRPr="00461F57">
        <w:rPr>
          <w:rFonts w:eastAsiaTheme="minorHAnsi"/>
          <w:b/>
          <w:iCs/>
          <w:sz w:val="22"/>
          <w:u w:val="single"/>
          <w:bdr w:val="single" w:sz="12" w:space="0" w:color="auto"/>
        </w:rPr>
        <w:t>greater the probability</w:t>
      </w:r>
      <w:r w:rsidRPr="00461F57">
        <w:rPr>
          <w:rFonts w:eastAsiaTheme="minorHAnsi"/>
          <w:u w:val="single"/>
        </w:rPr>
        <w:t xml:space="preserve"> that somewhere, someday, there will be a </w:t>
      </w:r>
      <w:r w:rsidRPr="00461F57">
        <w:rPr>
          <w:rFonts w:eastAsiaTheme="minorHAnsi"/>
          <w:b/>
          <w:iCs/>
          <w:sz w:val="22"/>
          <w:u w:val="single"/>
          <w:bdr w:val="single" w:sz="12" w:space="0" w:color="auto"/>
        </w:rPr>
        <w:t>catastrophic nuclear</w:t>
      </w:r>
      <w:r w:rsidRPr="00461F57">
        <w:rPr>
          <w:rFonts w:eastAsiaTheme="minorHAnsi"/>
          <w:u w:val="single"/>
        </w:rPr>
        <w:t xml:space="preserve"> war.</w:t>
      </w:r>
      <w:r w:rsidRPr="00461F57">
        <w:rPr>
          <w:rFonts w:eastAsiaTheme="minorHAnsi"/>
          <w:sz w:val="16"/>
        </w:rPr>
        <w:t xml:space="preserve">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461F57">
        <w:rPr>
          <w:rFonts w:eastAsiaTheme="minorHAnsi"/>
          <w:highlight w:val="cyan"/>
          <w:u w:val="single"/>
        </w:rPr>
        <w:t>Before</w:t>
      </w:r>
      <w:r w:rsidRPr="00461F57">
        <w:rPr>
          <w:rFonts w:eastAsiaTheme="minorHAnsi"/>
          <w:u w:val="single"/>
        </w:rPr>
        <w:t xml:space="preserve"> reaching a state of </w:t>
      </w:r>
      <w:r w:rsidRPr="00461F57">
        <w:rPr>
          <w:rFonts w:eastAsiaTheme="minorHAnsi"/>
          <w:b/>
          <w:iCs/>
          <w:sz w:val="22"/>
          <w:highlight w:val="cyan"/>
          <w:u w:val="single"/>
          <w:bdr w:val="single" w:sz="12" w:space="0" w:color="auto"/>
        </w:rPr>
        <w:t>MAD</w:t>
      </w:r>
      <w:r w:rsidRPr="00461F57">
        <w:rPr>
          <w:rFonts w:eastAsiaTheme="minorHAnsi"/>
          <w:sz w:val="16"/>
        </w:rPr>
        <w:t xml:space="preserve">, </w:t>
      </w:r>
      <w:r w:rsidRPr="00461F57">
        <w:rPr>
          <w:rFonts w:eastAsiaTheme="minorHAnsi"/>
          <w:highlight w:val="cyan"/>
          <w:u w:val="single"/>
        </w:rPr>
        <w:t>new</w:t>
      </w:r>
      <w:r w:rsidRPr="00461F57">
        <w:rPr>
          <w:rFonts w:eastAsiaTheme="minorHAnsi"/>
          <w:u w:val="single"/>
        </w:rPr>
        <w:t xml:space="preserve"> nuclear </w:t>
      </w:r>
      <w:r w:rsidRPr="00461F57">
        <w:rPr>
          <w:rFonts w:eastAsiaTheme="minorHAnsi"/>
          <w:highlight w:val="cyan"/>
          <w:u w:val="single"/>
        </w:rPr>
        <w:t xml:space="preserve">states </w:t>
      </w:r>
      <w:r w:rsidRPr="00461F57">
        <w:rPr>
          <w:rFonts w:eastAsiaTheme="minorHAnsi"/>
          <w:u w:val="single"/>
        </w:rPr>
        <w:t xml:space="preserve">go through a </w:t>
      </w:r>
      <w:r w:rsidRPr="00461F57">
        <w:rPr>
          <w:rFonts w:eastAsiaTheme="minorHAnsi"/>
          <w:b/>
          <w:iCs/>
          <w:sz w:val="22"/>
          <w:u w:val="single"/>
          <w:bdr w:val="single" w:sz="12" w:space="0" w:color="auto"/>
        </w:rPr>
        <w:t>transition</w:t>
      </w:r>
      <w:r w:rsidRPr="00461F57">
        <w:rPr>
          <w:rFonts w:eastAsiaTheme="minorHAnsi"/>
          <w:u w:val="single"/>
        </w:rPr>
        <w:t xml:space="preserve"> period in which they</w:t>
      </w:r>
      <w:r w:rsidRPr="00461F57">
        <w:rPr>
          <w:rFonts w:eastAsiaTheme="minorHAnsi"/>
          <w:highlight w:val="cyan"/>
          <w:u w:val="single"/>
        </w:rPr>
        <w:t xml:space="preserve"> </w:t>
      </w:r>
      <w:r w:rsidRPr="00461F57">
        <w:rPr>
          <w:rFonts w:eastAsiaTheme="minorHAnsi"/>
          <w:b/>
          <w:iCs/>
          <w:sz w:val="22"/>
          <w:highlight w:val="cyan"/>
          <w:u w:val="single"/>
          <w:bdr w:val="single" w:sz="12" w:space="0" w:color="auto"/>
        </w:rPr>
        <w:t>lack</w:t>
      </w:r>
      <w:r w:rsidRPr="00461F57">
        <w:rPr>
          <w:rFonts w:eastAsiaTheme="minorHAnsi"/>
          <w:u w:val="single"/>
        </w:rPr>
        <w:t xml:space="preserve"> a secure-</w:t>
      </w:r>
      <w:r w:rsidRPr="00461F57">
        <w:rPr>
          <w:rFonts w:eastAsiaTheme="minorHAnsi"/>
          <w:b/>
          <w:iCs/>
          <w:sz w:val="22"/>
          <w:highlight w:val="cyan"/>
          <w:u w:val="single"/>
          <w:bdr w:val="single" w:sz="12" w:space="0" w:color="auto"/>
        </w:rPr>
        <w:t>second strike</w:t>
      </w:r>
      <w:r w:rsidRPr="00461F57">
        <w:rPr>
          <w:rFonts w:eastAsiaTheme="minorHAnsi"/>
          <w:highlight w:val="cyan"/>
          <w:u w:val="single"/>
        </w:rPr>
        <w:t xml:space="preserve"> </w:t>
      </w:r>
      <w:r w:rsidRPr="00461F57">
        <w:rPr>
          <w:rFonts w:eastAsiaTheme="minorHAnsi"/>
          <w:u w:val="single"/>
        </w:rPr>
        <w:t>capability</w:t>
      </w:r>
      <w:r w:rsidRPr="00461F57">
        <w:rPr>
          <w:rFonts w:eastAsiaTheme="minorHAnsi"/>
          <w:sz w:val="16"/>
        </w:rPr>
        <w:t xml:space="preserve">. In this context, </w:t>
      </w:r>
      <w:r w:rsidRPr="00461F57">
        <w:rPr>
          <w:rFonts w:eastAsiaTheme="minorHAnsi"/>
          <w:u w:val="single"/>
        </w:rPr>
        <w:t xml:space="preserve">one or both states might believe that </w:t>
      </w:r>
      <w:r w:rsidRPr="00461F57">
        <w:rPr>
          <w:rFonts w:eastAsiaTheme="minorHAnsi"/>
          <w:highlight w:val="cyan"/>
          <w:u w:val="single"/>
        </w:rPr>
        <w:t xml:space="preserve">it has an </w:t>
      </w:r>
      <w:r w:rsidRPr="00461F57">
        <w:rPr>
          <w:rFonts w:eastAsiaTheme="minorHAnsi"/>
          <w:b/>
          <w:iCs/>
          <w:sz w:val="22"/>
          <w:highlight w:val="cyan"/>
          <w:u w:val="single"/>
          <w:bdr w:val="single" w:sz="12" w:space="0" w:color="auto"/>
        </w:rPr>
        <w:t>incentive</w:t>
      </w:r>
      <w:r w:rsidRPr="00461F57">
        <w:rPr>
          <w:rFonts w:eastAsiaTheme="minorHAnsi"/>
          <w:highlight w:val="cyan"/>
          <w:u w:val="single"/>
        </w:rPr>
        <w:t xml:space="preserve"> to </w:t>
      </w:r>
      <w:r w:rsidRPr="00461F57">
        <w:rPr>
          <w:rFonts w:eastAsiaTheme="minorHAnsi"/>
          <w:b/>
          <w:iCs/>
          <w:sz w:val="22"/>
          <w:highlight w:val="cyan"/>
          <w:u w:val="single"/>
          <w:bdr w:val="single" w:sz="12" w:space="0" w:color="auto"/>
        </w:rPr>
        <w:t>use</w:t>
      </w:r>
      <w:r w:rsidRPr="00461F57">
        <w:rPr>
          <w:rFonts w:eastAsiaTheme="minorHAnsi"/>
          <w:u w:val="single"/>
        </w:rPr>
        <w:t xml:space="preserve"> nuclear weapons </w:t>
      </w:r>
      <w:r w:rsidRPr="00461F57">
        <w:rPr>
          <w:rFonts w:eastAsiaTheme="minorHAnsi"/>
          <w:b/>
          <w:iCs/>
          <w:sz w:val="22"/>
          <w:highlight w:val="cyan"/>
          <w:u w:val="single"/>
          <w:bdr w:val="single" w:sz="12" w:space="0" w:color="auto"/>
        </w:rPr>
        <w:t>first</w:t>
      </w:r>
      <w:r w:rsidRPr="00461F57">
        <w:rPr>
          <w:rFonts w:eastAsiaTheme="minorHAnsi"/>
          <w:sz w:val="16"/>
        </w:rPr>
        <w:t xml:space="preserve">. For example, if Iran acquires nuclear weapons, neither Iran, nor its nuclear-armed rival, Israel, will have a secure, second-strike capability. Even though it is believed to have a large arsenal, </w:t>
      </w:r>
      <w:r w:rsidRPr="00461F57">
        <w:rPr>
          <w:rFonts w:eastAsiaTheme="minorHAnsi"/>
          <w:u w:val="single"/>
        </w:rPr>
        <w:t>given its small size and lack of strategic depth, Israel might not be confident that it could absorb a nuclear strike and respond with a devastating counterstrike</w:t>
      </w:r>
      <w:r w:rsidRPr="00461F57">
        <w:rPr>
          <w:rFonts w:eastAsiaTheme="minorHAnsi"/>
          <w:sz w:val="16"/>
        </w:rPr>
        <w:t xml:space="preserve">. Similarly, </w:t>
      </w:r>
      <w:r w:rsidRPr="00461F57">
        <w:rPr>
          <w:rFonts w:eastAsiaTheme="minorHAnsi"/>
          <w:u w:val="single"/>
        </w:rPr>
        <w:t>Iran might eventually be able to build a large and survivable nuclear arsenal, but, when it first crosses the nuclear threshold, Tehran will have a small and vulnerable nuclear force</w:t>
      </w:r>
      <w:r w:rsidRPr="00461F57">
        <w:rPr>
          <w:rFonts w:eastAsiaTheme="minorHAnsi"/>
          <w:sz w:val="16"/>
        </w:rPr>
        <w:t xml:space="preserve">. In these pre-MAD situations, there are at least three ways that nuclear war could occur. First, </w:t>
      </w:r>
      <w:r w:rsidRPr="00461F57">
        <w:rPr>
          <w:rFonts w:eastAsiaTheme="minorHAnsi"/>
          <w:u w:val="single"/>
        </w:rPr>
        <w:t>the state with the nuclear advantage might believe it has a</w:t>
      </w:r>
      <w:r w:rsidRPr="00461F57">
        <w:rPr>
          <w:rFonts w:eastAsiaTheme="minorHAnsi"/>
          <w:sz w:val="16"/>
        </w:rPr>
        <w:t xml:space="preserve"> </w:t>
      </w:r>
      <w:r w:rsidRPr="00461F57">
        <w:rPr>
          <w:rFonts w:eastAsiaTheme="minorHAnsi"/>
          <w:u w:val="single"/>
        </w:rPr>
        <w:t>splendid first strike capability. In a crisis, Israel might</w:t>
      </w:r>
      <w:r w:rsidRPr="00461F57">
        <w:rPr>
          <w:rFonts w:eastAsiaTheme="minorHAnsi"/>
          <w:sz w:val="16"/>
        </w:rPr>
        <w:t xml:space="preserve">, therefore, </w:t>
      </w:r>
      <w:r w:rsidRPr="00461F57">
        <w:rPr>
          <w:rFonts w:eastAsiaTheme="minorHAnsi"/>
          <w:u w:val="single"/>
        </w:rPr>
        <w:t xml:space="preserve">decide to launch </w:t>
      </w:r>
      <w:r w:rsidRPr="00461F57">
        <w:rPr>
          <w:rFonts w:eastAsiaTheme="minorHAnsi"/>
          <w:highlight w:val="cyan"/>
          <w:u w:val="single"/>
        </w:rPr>
        <w:t xml:space="preserve">a </w:t>
      </w:r>
      <w:r w:rsidRPr="00461F57">
        <w:rPr>
          <w:rFonts w:eastAsiaTheme="minorHAnsi"/>
          <w:b/>
          <w:iCs/>
          <w:sz w:val="22"/>
          <w:highlight w:val="cyan"/>
          <w:u w:val="single"/>
          <w:bdr w:val="single" w:sz="12" w:space="0" w:color="auto"/>
        </w:rPr>
        <w:t>preventive</w:t>
      </w:r>
      <w:r w:rsidRPr="00461F57">
        <w:rPr>
          <w:rFonts w:eastAsiaTheme="minorHAnsi"/>
          <w:b/>
          <w:iCs/>
          <w:sz w:val="22"/>
          <w:u w:val="single"/>
          <w:bdr w:val="single" w:sz="12" w:space="0" w:color="auto"/>
        </w:rPr>
        <w:t xml:space="preserve"> nuclear </w:t>
      </w:r>
      <w:r w:rsidRPr="00461F57">
        <w:rPr>
          <w:rFonts w:eastAsiaTheme="minorHAnsi"/>
          <w:b/>
          <w:iCs/>
          <w:sz w:val="22"/>
          <w:highlight w:val="cyan"/>
          <w:u w:val="single"/>
          <w:bdr w:val="single" w:sz="12" w:space="0" w:color="auto"/>
        </w:rPr>
        <w:t>strike</w:t>
      </w:r>
      <w:r w:rsidRPr="00461F57">
        <w:rPr>
          <w:rFonts w:eastAsiaTheme="minorHAnsi"/>
          <w:u w:val="single"/>
        </w:rPr>
        <w:t xml:space="preserve"> to disarm Iran’s nuclear capabilities. </w:t>
      </w:r>
      <w:r w:rsidRPr="00461F57">
        <w:rPr>
          <w:rFonts w:eastAsiaTheme="minorHAnsi"/>
          <w:sz w:val="16"/>
        </w:rPr>
        <w:t xml:space="preserve">Indeed, </w:t>
      </w:r>
      <w:r w:rsidRPr="00461F57">
        <w:rPr>
          <w:rFonts w:eastAsiaTheme="minorHAnsi"/>
          <w:u w:val="single"/>
        </w:rPr>
        <w:t>this</w:t>
      </w:r>
      <w:r w:rsidRPr="00461F57">
        <w:rPr>
          <w:rFonts w:eastAsiaTheme="minorHAnsi"/>
          <w:sz w:val="16"/>
        </w:rPr>
        <w:t xml:space="preserve"> </w:t>
      </w:r>
      <w:r w:rsidRPr="00461F57">
        <w:rPr>
          <w:rFonts w:eastAsiaTheme="minorHAnsi"/>
          <w:b/>
          <w:iCs/>
          <w:sz w:val="22"/>
          <w:u w:val="single"/>
          <w:bdr w:val="single" w:sz="12" w:space="0" w:color="auto"/>
        </w:rPr>
        <w:t>incentive</w:t>
      </w:r>
      <w:r w:rsidRPr="00461F57">
        <w:rPr>
          <w:rFonts w:eastAsiaTheme="minorHAnsi"/>
          <w:sz w:val="16"/>
        </w:rPr>
        <w:t xml:space="preserve"> </w:t>
      </w:r>
      <w:r w:rsidRPr="00461F57">
        <w:rPr>
          <w:rFonts w:eastAsiaTheme="minorHAnsi"/>
          <w:u w:val="single"/>
        </w:rPr>
        <w:t xml:space="preserve">might be further increased by Israel’s aggressive strategic culture that </w:t>
      </w:r>
      <w:r w:rsidRPr="00461F57">
        <w:rPr>
          <w:rFonts w:eastAsiaTheme="minorHAnsi"/>
          <w:highlight w:val="cyan"/>
          <w:u w:val="single"/>
        </w:rPr>
        <w:t>emphasizes</w:t>
      </w:r>
      <w:r w:rsidRPr="00461F57">
        <w:rPr>
          <w:rFonts w:eastAsiaTheme="minorHAnsi"/>
          <w:u w:val="single"/>
        </w:rPr>
        <w:t xml:space="preserve"> </w:t>
      </w:r>
      <w:r w:rsidRPr="00461F57">
        <w:rPr>
          <w:rFonts w:eastAsiaTheme="minorHAnsi"/>
          <w:b/>
          <w:iCs/>
          <w:sz w:val="22"/>
          <w:u w:val="single"/>
          <w:bdr w:val="single" w:sz="12" w:space="0" w:color="auto"/>
        </w:rPr>
        <w:t>preemptive action</w:t>
      </w:r>
      <w:r w:rsidRPr="00461F57">
        <w:rPr>
          <w:rFonts w:eastAsiaTheme="minorHAnsi"/>
          <w:u w:val="single"/>
        </w:rPr>
        <w:t>.</w:t>
      </w:r>
      <w:r w:rsidRPr="00461F57">
        <w:rPr>
          <w:rFonts w:eastAsiaTheme="minorHAnsi"/>
          <w:sz w:val="16"/>
        </w:rPr>
        <w:t xml:space="preserve"> Second, </w:t>
      </w:r>
      <w:r w:rsidRPr="00461F57">
        <w:rPr>
          <w:rFonts w:eastAsiaTheme="minorHAnsi"/>
          <w:u w:val="single"/>
        </w:rPr>
        <w:t>the state with a small and vulnerable</w:t>
      </w:r>
      <w:r w:rsidRPr="00461F57">
        <w:rPr>
          <w:rFonts w:eastAsiaTheme="minorHAnsi"/>
          <w:sz w:val="16"/>
        </w:rPr>
        <w:t xml:space="preserve"> nuclear arsenal, in this case Iran, </w:t>
      </w:r>
      <w:r w:rsidRPr="00461F57">
        <w:rPr>
          <w:rFonts w:eastAsiaTheme="minorHAnsi"/>
          <w:u w:val="single"/>
        </w:rPr>
        <w:t xml:space="preserve">might feel </w:t>
      </w:r>
      <w:r w:rsidRPr="00461F57">
        <w:rPr>
          <w:rFonts w:eastAsiaTheme="minorHAnsi"/>
          <w:b/>
          <w:iCs/>
          <w:sz w:val="22"/>
          <w:highlight w:val="cyan"/>
          <w:u w:val="single"/>
          <w:bdr w:val="single" w:sz="12" w:space="0" w:color="auto"/>
        </w:rPr>
        <w:t xml:space="preserve">use </w:t>
      </w:r>
      <w:r w:rsidRPr="00461F57">
        <w:rPr>
          <w:rFonts w:eastAsiaTheme="minorHAnsi"/>
          <w:b/>
          <w:iCs/>
          <w:sz w:val="22"/>
          <w:u w:val="single"/>
          <w:bdr w:val="single" w:sz="12" w:space="0" w:color="auto"/>
        </w:rPr>
        <w:t>th</w:t>
      </w:r>
      <w:r w:rsidRPr="00461F57">
        <w:rPr>
          <w:rFonts w:eastAsiaTheme="minorHAnsi"/>
          <w:b/>
          <w:iCs/>
          <w:sz w:val="22"/>
          <w:highlight w:val="cyan"/>
          <w:u w:val="single"/>
          <w:bdr w:val="single" w:sz="12" w:space="0" w:color="auto"/>
        </w:rPr>
        <w:t xml:space="preserve">em or lose </w:t>
      </w:r>
      <w:r w:rsidRPr="00461F57">
        <w:rPr>
          <w:rFonts w:eastAsiaTheme="minorHAnsi"/>
          <w:b/>
          <w:iCs/>
          <w:sz w:val="22"/>
          <w:u w:val="single"/>
          <w:bdr w:val="single" w:sz="12" w:space="0" w:color="auto"/>
        </w:rPr>
        <w:t>th</w:t>
      </w:r>
      <w:r w:rsidRPr="00461F57">
        <w:rPr>
          <w:rFonts w:eastAsiaTheme="minorHAnsi"/>
          <w:b/>
          <w:iCs/>
          <w:sz w:val="22"/>
          <w:highlight w:val="cyan"/>
          <w:u w:val="single"/>
          <w:bdr w:val="single" w:sz="12" w:space="0" w:color="auto"/>
        </w:rPr>
        <w:t>em pressures</w:t>
      </w:r>
      <w:r w:rsidRPr="00461F57">
        <w:rPr>
          <w:rFonts w:eastAsiaTheme="minorHAnsi"/>
          <w:sz w:val="16"/>
        </w:rPr>
        <w:t xml:space="preserve">. That is, </w:t>
      </w:r>
      <w:r w:rsidRPr="00461F57">
        <w:rPr>
          <w:rFonts w:eastAsiaTheme="minorHAnsi"/>
          <w:u w:val="single"/>
        </w:rPr>
        <w:t>in a crisis, Iran might decide to strike first rather than risk having its entire nuclear arsenal destroyed</w:t>
      </w:r>
      <w:r w:rsidRPr="00461F57">
        <w:rPr>
          <w:rFonts w:eastAsiaTheme="minorHAnsi"/>
          <w:sz w:val="16"/>
        </w:rPr>
        <w:t xml:space="preserve">. Third, as Thomas Schelling has argued, </w:t>
      </w:r>
      <w:r w:rsidRPr="00461F57">
        <w:rPr>
          <w:rFonts w:eastAsiaTheme="minorHAnsi"/>
          <w:u w:val="single"/>
        </w:rPr>
        <w:t>nuclear war could result due to the reciprocal fear of surprise attack</w:t>
      </w:r>
      <w:r w:rsidRPr="00461F57">
        <w:rPr>
          <w:rFonts w:eastAsiaTheme="minorHAnsi"/>
          <w:sz w:val="16"/>
        </w:rPr>
        <w:t xml:space="preserve">.49 If there are advantages to striking first, </w:t>
      </w:r>
      <w:r w:rsidRPr="00461F57">
        <w:rPr>
          <w:rFonts w:eastAsiaTheme="minorHAnsi"/>
          <w:u w:val="single"/>
        </w:rPr>
        <w:t>one state might start a nuclear war in the belief that war is inevitable and that it would be better to go first than to go second</w:t>
      </w:r>
      <w:r w:rsidRPr="00461F57">
        <w:rPr>
          <w:rFonts w:eastAsiaTheme="minorHAnsi"/>
          <w:sz w:val="16"/>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Even in a world of MAD, however, when both sides have secure, second-strike capabilities, </w:t>
      </w:r>
      <w:r w:rsidRPr="00461F57">
        <w:rPr>
          <w:rFonts w:eastAsiaTheme="minorHAnsi"/>
          <w:b/>
          <w:iCs/>
          <w:sz w:val="22"/>
          <w:u w:val="single"/>
          <w:bdr w:val="single" w:sz="12" w:space="0" w:color="auto"/>
        </w:rPr>
        <w:t>there is still a risk of nuclear war</w:t>
      </w:r>
      <w:r w:rsidRPr="00461F57">
        <w:rPr>
          <w:rFonts w:eastAsiaTheme="minorHAnsi"/>
          <w:sz w:val="16"/>
        </w:rPr>
        <w:t xml:space="preserve">.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w:t>
      </w:r>
      <w:r w:rsidRPr="00461F57">
        <w:rPr>
          <w:rFonts w:eastAsiaTheme="minorHAnsi"/>
          <w:u w:val="single"/>
        </w:rPr>
        <w:t>Iran’s theocratic government</w:t>
      </w:r>
      <w:r w:rsidRPr="00461F57">
        <w:rPr>
          <w:rFonts w:eastAsiaTheme="minorHAnsi"/>
          <w:sz w:val="16"/>
        </w:rPr>
        <w:t xml:space="preserve">, despite its inflammatory rhetoric, has followed a fairly pragmatic foreign policy since 1979, but it </w:t>
      </w:r>
      <w:r w:rsidRPr="00461F57">
        <w:rPr>
          <w:rFonts w:eastAsiaTheme="minorHAnsi"/>
          <w:u w:val="single"/>
        </w:rPr>
        <w:t>contains leaders who hold millenarian religious worldviews and could one day ascend to power. We cannot rule out the possibility that, as nuclear weapons continue to spread, some leader somewhere will choose to launch a nuclear war,</w:t>
      </w:r>
      <w:r w:rsidRPr="00461F57">
        <w:rPr>
          <w:rFonts w:eastAsiaTheme="minorHAnsi"/>
          <w:sz w:val="16"/>
        </w:rPr>
        <w:t xml:space="preserve"> knowing full well that it could result in self-destruction. One does not need to resort to irrationality, however, to imagine nuclear war under MAD. Nuclear weapons may deter leaders from intentionally launching full-scale wars, but they do not mean the end of international politics. As was discussed above, </w:t>
      </w:r>
      <w:r w:rsidRPr="00461F57">
        <w:rPr>
          <w:rFonts w:eastAsiaTheme="minorHAnsi"/>
          <w:u w:val="single"/>
        </w:rPr>
        <w:t>nuclear-armed states still have conflicts of interest and leaders</w:t>
      </w:r>
      <w:r w:rsidRPr="00461F57">
        <w:rPr>
          <w:rFonts w:eastAsiaTheme="minorHAnsi"/>
          <w:sz w:val="16"/>
        </w:rPr>
        <w:t xml:space="preserve"> </w:t>
      </w:r>
      <w:r w:rsidRPr="00461F57">
        <w:rPr>
          <w:rFonts w:eastAsiaTheme="minorHAnsi"/>
          <w:u w:val="single"/>
        </w:rPr>
        <w:t>still seek to coerce nuclear-armed adversaries</w:t>
      </w:r>
      <w:r w:rsidRPr="00461F57">
        <w:rPr>
          <w:rFonts w:eastAsiaTheme="minorHAnsi"/>
          <w:sz w:val="16"/>
        </w:rPr>
        <w:t xml:space="preserve">. Leaders might, therefore, choose to launch a limited nuclear war.50 </w:t>
      </w:r>
      <w:proofErr w:type="gramStart"/>
      <w:r w:rsidRPr="00461F57">
        <w:rPr>
          <w:rFonts w:eastAsiaTheme="minorHAnsi"/>
          <w:sz w:val="16"/>
        </w:rPr>
        <w:t>This</w:t>
      </w:r>
      <w:proofErr w:type="gramEnd"/>
      <w:r w:rsidRPr="00461F57">
        <w:rPr>
          <w:rFonts w:eastAsiaTheme="minorHAnsi"/>
          <w:sz w:val="16"/>
        </w:rPr>
        <w:t xml:space="preserve">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w:t>
      </w:r>
      <w:r w:rsidRPr="00461F57">
        <w:rPr>
          <w:rFonts w:eastAsiaTheme="minorHAnsi"/>
          <w:highlight w:val="cyan"/>
          <w:u w:val="single"/>
        </w:rPr>
        <w:t>leaders</w:t>
      </w:r>
      <w:r w:rsidRPr="00461F57">
        <w:rPr>
          <w:rFonts w:eastAsiaTheme="minorHAnsi"/>
          <w:u w:val="single"/>
        </w:rPr>
        <w:t xml:space="preserve"> can make a ‘threat that leaves something to chance’.</w:t>
      </w:r>
      <w:r w:rsidRPr="00461F57">
        <w:rPr>
          <w:rFonts w:eastAsiaTheme="minorHAnsi"/>
          <w:sz w:val="16"/>
        </w:rPr>
        <w:t xml:space="preserve">52 </w:t>
      </w:r>
      <w:proofErr w:type="gramStart"/>
      <w:r w:rsidRPr="00461F57">
        <w:rPr>
          <w:rFonts w:eastAsiaTheme="minorHAnsi"/>
          <w:b/>
          <w:iCs/>
          <w:sz w:val="22"/>
          <w:u w:val="single"/>
          <w:bdr w:val="single" w:sz="12" w:space="0" w:color="auto"/>
        </w:rPr>
        <w:t>They</w:t>
      </w:r>
      <w:proofErr w:type="gramEnd"/>
      <w:r w:rsidRPr="00461F57">
        <w:rPr>
          <w:rFonts w:eastAsiaTheme="minorHAnsi"/>
          <w:b/>
          <w:iCs/>
          <w:sz w:val="22"/>
          <w:u w:val="single"/>
          <w:bdr w:val="single" w:sz="12" w:space="0" w:color="auto"/>
        </w:rPr>
        <w:t xml:space="preserve"> can </w:t>
      </w:r>
      <w:r w:rsidRPr="00461F57">
        <w:rPr>
          <w:rFonts w:eastAsiaTheme="minorHAnsi"/>
          <w:b/>
          <w:iCs/>
          <w:sz w:val="22"/>
          <w:highlight w:val="cyan"/>
          <w:u w:val="single"/>
          <w:bdr w:val="single" w:sz="12" w:space="0" w:color="auto"/>
        </w:rPr>
        <w:t>initiate a nuclear crisis</w:t>
      </w:r>
      <w:r w:rsidRPr="00461F57">
        <w:rPr>
          <w:rFonts w:eastAsiaTheme="minorHAnsi"/>
          <w:sz w:val="16"/>
        </w:rPr>
        <w:t xml:space="preserve">. </w:t>
      </w:r>
      <w:r w:rsidRPr="00461F57">
        <w:rPr>
          <w:rFonts w:eastAsiaTheme="minorHAnsi"/>
          <w:highlight w:val="cyan"/>
          <w:u w:val="single"/>
        </w:rPr>
        <w:t xml:space="preserve">By playing </w:t>
      </w:r>
      <w:r w:rsidRPr="00461F57">
        <w:rPr>
          <w:rFonts w:eastAsiaTheme="minorHAnsi"/>
          <w:u w:val="single"/>
        </w:rPr>
        <w:t xml:space="preserve">these risky games of nuclear </w:t>
      </w:r>
      <w:r w:rsidRPr="00461F57">
        <w:rPr>
          <w:rFonts w:eastAsiaTheme="minorHAnsi"/>
          <w:b/>
          <w:iCs/>
          <w:sz w:val="22"/>
          <w:highlight w:val="cyan"/>
          <w:u w:val="single"/>
          <w:bdr w:val="single" w:sz="12" w:space="0" w:color="auto"/>
        </w:rPr>
        <w:t>brinkmanship</w:t>
      </w:r>
      <w:r w:rsidRPr="00461F57">
        <w:rPr>
          <w:rFonts w:eastAsiaTheme="minorHAnsi"/>
          <w:u w:val="single"/>
        </w:rPr>
        <w:t xml:space="preserve">, </w:t>
      </w:r>
      <w:r w:rsidRPr="00461F57">
        <w:rPr>
          <w:rFonts w:eastAsiaTheme="minorHAnsi"/>
          <w:highlight w:val="cyan"/>
          <w:u w:val="single"/>
        </w:rPr>
        <w:t xml:space="preserve">states </w:t>
      </w:r>
      <w:r w:rsidRPr="00461F57">
        <w:rPr>
          <w:rFonts w:eastAsiaTheme="minorHAnsi"/>
          <w:u w:val="single"/>
        </w:rPr>
        <w:lastRenderedPageBreak/>
        <w:t xml:space="preserve">can </w:t>
      </w:r>
      <w:r w:rsidRPr="00461F57">
        <w:rPr>
          <w:rFonts w:eastAsiaTheme="minorHAnsi"/>
          <w:b/>
          <w:iCs/>
          <w:sz w:val="22"/>
          <w:highlight w:val="cyan"/>
          <w:u w:val="single"/>
          <w:bdr w:val="single" w:sz="12" w:space="0" w:color="auto"/>
        </w:rPr>
        <w:t>increase the risk of nuclear war</w:t>
      </w:r>
      <w:r w:rsidRPr="00461F57">
        <w:rPr>
          <w:rFonts w:eastAsiaTheme="minorHAnsi"/>
          <w:u w:val="single"/>
        </w:rPr>
        <w:t xml:space="preserve"> in an attempt </w:t>
      </w:r>
      <w:r w:rsidRPr="00461F57">
        <w:rPr>
          <w:rFonts w:eastAsiaTheme="minorHAnsi"/>
          <w:b/>
          <w:iCs/>
          <w:sz w:val="22"/>
          <w:u w:val="single"/>
          <w:bdr w:val="single" w:sz="12" w:space="0" w:color="auto"/>
        </w:rPr>
        <w:t>to force a less resolved adversary</w:t>
      </w:r>
      <w:r w:rsidRPr="00461F57">
        <w:rPr>
          <w:rFonts w:eastAsiaTheme="minorHAnsi"/>
          <w:u w:val="single"/>
        </w:rPr>
        <w:t xml:space="preserve"> to </w:t>
      </w:r>
      <w:r w:rsidRPr="00461F57">
        <w:rPr>
          <w:rFonts w:eastAsiaTheme="minorHAnsi"/>
          <w:b/>
          <w:iCs/>
          <w:sz w:val="22"/>
          <w:u w:val="single"/>
          <w:bdr w:val="single" w:sz="12" w:space="0" w:color="auto"/>
        </w:rPr>
        <w:t>back down.</w:t>
      </w:r>
      <w:r w:rsidRPr="00461F57">
        <w:rPr>
          <w:rFonts w:eastAsiaTheme="minorHAnsi"/>
          <w:sz w:val="16"/>
        </w:rPr>
        <w:t xml:space="preserve"> Historical </w:t>
      </w:r>
      <w:r w:rsidRPr="00461F57">
        <w:rPr>
          <w:rFonts w:eastAsiaTheme="minorHAnsi"/>
          <w:u w:val="single"/>
        </w:rPr>
        <w:t>crises have not resulted in nuclear war, but many of them</w:t>
      </w:r>
      <w:r w:rsidRPr="00461F57">
        <w:rPr>
          <w:rFonts w:eastAsiaTheme="minorHAnsi"/>
          <w:sz w:val="16"/>
        </w:rPr>
        <w:t xml:space="preserve">, including the 1962 Cuban Missile Crisis, </w:t>
      </w:r>
      <w:r w:rsidRPr="00461F57">
        <w:rPr>
          <w:rFonts w:eastAsiaTheme="minorHAnsi"/>
          <w:u w:val="single"/>
        </w:rPr>
        <w:t xml:space="preserve">have </w:t>
      </w:r>
      <w:r w:rsidRPr="00461F57">
        <w:rPr>
          <w:rFonts w:eastAsiaTheme="minorHAnsi"/>
          <w:b/>
          <w:iCs/>
          <w:sz w:val="22"/>
          <w:u w:val="single"/>
          <w:bdr w:val="single" w:sz="12" w:space="0" w:color="auto"/>
        </w:rPr>
        <w:t>come close</w:t>
      </w:r>
      <w:r w:rsidRPr="00461F57">
        <w:rPr>
          <w:rFonts w:eastAsiaTheme="minorHAnsi"/>
          <w:sz w:val="16"/>
        </w:rPr>
        <w:t xml:space="preserve">. And scholars have documented historical incidents when accidents nearly led to war.53 </w:t>
      </w:r>
      <w:proofErr w:type="gramStart"/>
      <w:r w:rsidRPr="00461F57">
        <w:rPr>
          <w:rFonts w:eastAsiaTheme="minorHAnsi"/>
          <w:u w:val="single"/>
        </w:rPr>
        <w:t>When</w:t>
      </w:r>
      <w:proofErr w:type="gramEnd"/>
      <w:r w:rsidRPr="00461F57">
        <w:rPr>
          <w:rFonts w:eastAsiaTheme="minorHAnsi"/>
          <w:u w:val="single"/>
        </w:rPr>
        <w:t xml:space="preserve"> we think about future nuclear crisis dyads</w:t>
      </w:r>
      <w:r w:rsidRPr="00461F57">
        <w:rPr>
          <w:rFonts w:eastAsiaTheme="minorHAnsi"/>
          <w:sz w:val="16"/>
        </w:rPr>
        <w:t xml:space="preserve">, such as Iran and Israel, </w:t>
      </w:r>
      <w:r w:rsidRPr="00461F57">
        <w:rPr>
          <w:rFonts w:eastAsiaTheme="minorHAnsi"/>
          <w:u w:val="single"/>
        </w:rPr>
        <w:t xml:space="preserve">with fewer sources of stability than existed during the Cold War, we can see that there is a real risk that </w:t>
      </w:r>
      <w:r w:rsidRPr="00461F57">
        <w:rPr>
          <w:rFonts w:eastAsiaTheme="minorHAnsi"/>
          <w:b/>
          <w:iCs/>
          <w:sz w:val="22"/>
          <w:u w:val="single"/>
          <w:bdr w:val="single" w:sz="12" w:space="0" w:color="auto"/>
        </w:rPr>
        <w:t>a future crisis could result in a devastating nuclear exchange</w:t>
      </w:r>
      <w:r w:rsidRPr="00461F57">
        <w:rPr>
          <w:rFonts w:eastAsiaTheme="minorHAnsi"/>
          <w:sz w:val="16"/>
        </w:rPr>
        <w:t xml:space="preserve">. Nuclear Terrorism </w:t>
      </w:r>
      <w:r w:rsidRPr="00461F57">
        <w:rPr>
          <w:rFonts w:eastAsiaTheme="minorHAnsi"/>
          <w:u w:val="single"/>
        </w:rPr>
        <w:t xml:space="preserve">The </w:t>
      </w:r>
      <w:r w:rsidRPr="00461F57">
        <w:rPr>
          <w:rFonts w:eastAsiaTheme="minorHAnsi"/>
          <w:highlight w:val="cyan"/>
          <w:u w:val="single"/>
        </w:rPr>
        <w:t>spread</w:t>
      </w:r>
      <w:r w:rsidRPr="00461F57">
        <w:rPr>
          <w:rFonts w:eastAsiaTheme="minorHAnsi"/>
          <w:u w:val="single"/>
        </w:rPr>
        <w:t xml:space="preserve"> of nuclear weapons also </w:t>
      </w:r>
      <w:r w:rsidRPr="00461F57">
        <w:rPr>
          <w:rFonts w:eastAsiaTheme="minorHAnsi"/>
          <w:b/>
          <w:iCs/>
          <w:sz w:val="22"/>
          <w:highlight w:val="cyan"/>
          <w:u w:val="single"/>
          <w:bdr w:val="single" w:sz="12" w:space="0" w:color="auto"/>
        </w:rPr>
        <w:t>increases the risk of nuclear terror</w:t>
      </w:r>
      <w:r w:rsidRPr="00461F57">
        <w:rPr>
          <w:rFonts w:eastAsiaTheme="minorHAnsi"/>
          <w:b/>
          <w:iCs/>
          <w:sz w:val="22"/>
          <w:u w:val="single"/>
          <w:bdr w:val="single" w:sz="12" w:space="0" w:color="auto"/>
        </w:rPr>
        <w:t>ism</w:t>
      </w:r>
      <w:r w:rsidRPr="00461F57">
        <w:rPr>
          <w:rFonts w:eastAsiaTheme="minorHAnsi"/>
          <w:sz w:val="16"/>
        </w:rPr>
        <w:t xml:space="preserve">.54 </w:t>
      </w:r>
      <w:proofErr w:type="gramStart"/>
      <w:r w:rsidRPr="00461F57">
        <w:rPr>
          <w:rFonts w:eastAsiaTheme="minorHAnsi"/>
          <w:sz w:val="16"/>
        </w:rPr>
        <w:t>While</w:t>
      </w:r>
      <w:proofErr w:type="gramEnd"/>
      <w:r w:rsidRPr="00461F57">
        <w:rPr>
          <w:rFonts w:eastAsiaTheme="minorHAnsi"/>
          <w:sz w:val="16"/>
        </w:rPr>
        <w:t xml:space="preserve"> September 11th was one of the greatest tragedies in American history, it would have been much worse had Osama Bin Laden possessed nuclear weapons. Bin </w:t>
      </w:r>
      <w:r w:rsidRPr="00461F57">
        <w:rPr>
          <w:rFonts w:eastAsiaTheme="minorHAnsi"/>
          <w:u w:val="single"/>
        </w:rPr>
        <w:t>Laden declared it a ‘religious duty’ for Al- Qa’eda to acquire</w:t>
      </w:r>
      <w:r w:rsidRPr="00461F57">
        <w:rPr>
          <w:rFonts w:eastAsiaTheme="minorHAnsi"/>
          <w:sz w:val="16"/>
        </w:rPr>
        <w:t xml:space="preserve"> </w:t>
      </w:r>
      <w:r w:rsidRPr="00461F57">
        <w:rPr>
          <w:rFonts w:eastAsiaTheme="minorHAnsi"/>
          <w:u w:val="single"/>
        </w:rPr>
        <w:t>nuclear weapons and radical clerics have issued fatwas declaring it permissible to use nuclear weapons in Jihad against the West</w:t>
      </w:r>
      <w:r w:rsidRPr="00461F57">
        <w:rPr>
          <w:rFonts w:eastAsiaTheme="minorHAnsi"/>
          <w:sz w:val="16"/>
        </w:rPr>
        <w:t xml:space="preserve">.55 </w:t>
      </w:r>
      <w:r w:rsidRPr="00461F57">
        <w:rPr>
          <w:rFonts w:eastAsiaTheme="minorHAnsi"/>
          <w:u w:val="single"/>
        </w:rPr>
        <w:t>Unlike states, which can be more easily deterred, there is little doubt that if terrorists acquired nuclear weapons, they would use them.56</w:t>
      </w:r>
      <w:r w:rsidRPr="00461F57">
        <w:rPr>
          <w:rFonts w:eastAsiaTheme="minorHAnsi"/>
          <w:sz w:val="16"/>
        </w:rPr>
        <w:t xml:space="preserve"> Indeed, in recent years, many US politicians and security analysts have argued that nuclear terrorism poses the greatest threat to US national security.57 </w:t>
      </w:r>
      <w:r w:rsidRPr="00461F57">
        <w:rPr>
          <w:rFonts w:eastAsiaTheme="minorHAnsi"/>
          <w:b/>
          <w:iCs/>
          <w:sz w:val="22"/>
          <w:u w:val="single"/>
          <w:bdr w:val="single" w:sz="12" w:space="0" w:color="auto"/>
        </w:rPr>
        <w:t>Analysts</w:t>
      </w:r>
      <w:r w:rsidRPr="00461F57">
        <w:rPr>
          <w:rFonts w:eastAsiaTheme="minorHAnsi"/>
          <w:sz w:val="16"/>
        </w:rPr>
        <w:t xml:space="preserve"> </w:t>
      </w:r>
      <w:r w:rsidRPr="00461F57">
        <w:rPr>
          <w:rFonts w:eastAsiaTheme="minorHAnsi"/>
          <w:u w:val="single"/>
        </w:rPr>
        <w:t>have pointed out</w:t>
      </w:r>
      <w:r w:rsidRPr="00461F57">
        <w:rPr>
          <w:rFonts w:eastAsiaTheme="minorHAnsi"/>
          <w:sz w:val="16"/>
        </w:rPr>
        <w:t xml:space="preserve"> the tremendous</w:t>
      </w:r>
      <w:r w:rsidRPr="00461F57">
        <w:rPr>
          <w:rFonts w:eastAsiaTheme="minorHAnsi"/>
          <w:b/>
          <w:iCs/>
          <w:sz w:val="16"/>
          <w:u w:val="single"/>
          <w:bdr w:val="single" w:sz="12" w:space="0" w:color="auto"/>
        </w:rPr>
        <w:t xml:space="preserve"> </w:t>
      </w:r>
      <w:r w:rsidRPr="00461F57">
        <w:rPr>
          <w:rFonts w:eastAsiaTheme="minorHAnsi"/>
          <w:b/>
          <w:iCs/>
          <w:sz w:val="22"/>
          <w:u w:val="single"/>
          <w:bdr w:val="single" w:sz="12" w:space="0" w:color="auto"/>
        </w:rPr>
        <w:t>hurdles</w:t>
      </w:r>
      <w:r w:rsidRPr="00461F57">
        <w:rPr>
          <w:rFonts w:eastAsiaTheme="minorHAnsi"/>
          <w:sz w:val="16"/>
        </w:rPr>
        <w:t xml:space="preserve"> </w:t>
      </w:r>
      <w:r w:rsidRPr="00461F57">
        <w:rPr>
          <w:rFonts w:eastAsiaTheme="minorHAnsi"/>
          <w:u w:val="single"/>
        </w:rPr>
        <w:t>that terrorists would have to overcome</w:t>
      </w:r>
      <w:r w:rsidRPr="00461F57">
        <w:rPr>
          <w:rFonts w:eastAsiaTheme="minorHAnsi"/>
          <w:sz w:val="16"/>
        </w:rPr>
        <w:t xml:space="preserve"> </w:t>
      </w:r>
      <w:r w:rsidRPr="00461F57">
        <w:rPr>
          <w:rFonts w:eastAsiaTheme="minorHAnsi"/>
          <w:u w:val="single"/>
        </w:rPr>
        <w:t>in order to acquire nuclear weapons.58</w:t>
      </w:r>
      <w:r w:rsidRPr="00461F57">
        <w:rPr>
          <w:rFonts w:eastAsiaTheme="minorHAnsi"/>
          <w:sz w:val="16"/>
        </w:rPr>
        <w:t xml:space="preserve"> </w:t>
      </w:r>
      <w:r w:rsidRPr="00461F57">
        <w:rPr>
          <w:rFonts w:eastAsiaTheme="minorHAnsi"/>
          <w:b/>
          <w:iCs/>
          <w:sz w:val="28"/>
          <w:u w:val="single"/>
          <w:bdr w:val="single" w:sz="12" w:space="0" w:color="auto"/>
        </w:rPr>
        <w:t>Nevertheless</w:t>
      </w:r>
      <w:r w:rsidRPr="00461F57">
        <w:rPr>
          <w:rFonts w:eastAsiaTheme="minorHAnsi"/>
          <w:sz w:val="16"/>
        </w:rPr>
        <w:t xml:space="preserve">, </w:t>
      </w:r>
      <w:r w:rsidRPr="00461F57">
        <w:rPr>
          <w:rFonts w:eastAsiaTheme="minorHAnsi"/>
          <w:highlight w:val="cyan"/>
          <w:u w:val="single"/>
        </w:rPr>
        <w:t xml:space="preserve">as </w:t>
      </w:r>
      <w:r w:rsidRPr="00461F57">
        <w:rPr>
          <w:rFonts w:eastAsiaTheme="minorHAnsi"/>
          <w:u w:val="single"/>
        </w:rPr>
        <w:t xml:space="preserve">nuclear </w:t>
      </w:r>
      <w:r w:rsidRPr="00461F57">
        <w:rPr>
          <w:rFonts w:eastAsiaTheme="minorHAnsi"/>
          <w:highlight w:val="cyan"/>
          <w:u w:val="single"/>
        </w:rPr>
        <w:t>weapons spread</w:t>
      </w:r>
      <w:r w:rsidRPr="00461F57">
        <w:rPr>
          <w:rFonts w:eastAsiaTheme="minorHAnsi"/>
          <w:u w:val="single"/>
        </w:rPr>
        <w:t xml:space="preserve">, </w:t>
      </w:r>
      <w:r w:rsidRPr="00461F57">
        <w:rPr>
          <w:rFonts w:eastAsiaTheme="minorHAnsi"/>
          <w:highlight w:val="cyan"/>
          <w:u w:val="single"/>
        </w:rPr>
        <w:t>the possibility that they will</w:t>
      </w:r>
      <w:r w:rsidRPr="00461F57">
        <w:rPr>
          <w:rFonts w:eastAsiaTheme="minorHAnsi"/>
          <w:u w:val="single"/>
        </w:rPr>
        <w:t xml:space="preserve"> </w:t>
      </w:r>
      <w:r w:rsidRPr="00461F57">
        <w:rPr>
          <w:rFonts w:eastAsiaTheme="minorHAnsi"/>
          <w:b/>
          <w:iCs/>
          <w:sz w:val="22"/>
          <w:u w:val="single"/>
          <w:bdr w:val="single" w:sz="12" w:space="0" w:color="auto"/>
        </w:rPr>
        <w:t xml:space="preserve">eventually </w:t>
      </w:r>
      <w:r w:rsidRPr="00461F57">
        <w:rPr>
          <w:rFonts w:eastAsiaTheme="minorHAnsi"/>
          <w:b/>
          <w:iCs/>
          <w:sz w:val="22"/>
          <w:highlight w:val="cyan"/>
          <w:u w:val="single"/>
          <w:bdr w:val="single" w:sz="12" w:space="0" w:color="auto"/>
        </w:rPr>
        <w:t xml:space="preserve">fall into terrorist hands </w:t>
      </w:r>
      <w:r w:rsidRPr="00461F57">
        <w:rPr>
          <w:rFonts w:eastAsiaTheme="minorHAnsi"/>
          <w:b/>
          <w:iCs/>
          <w:sz w:val="22"/>
          <w:u w:val="single"/>
          <w:bdr w:val="single" w:sz="12" w:space="0" w:color="auto"/>
        </w:rPr>
        <w:t>increases</w:t>
      </w:r>
      <w:r w:rsidRPr="00461F57">
        <w:rPr>
          <w:rFonts w:eastAsiaTheme="minorHAnsi"/>
          <w:sz w:val="16"/>
        </w:rPr>
        <w:t xml:space="preserve">. </w:t>
      </w:r>
      <w:r w:rsidRPr="00461F57">
        <w:rPr>
          <w:rFonts w:eastAsiaTheme="minorHAnsi"/>
          <w:u w:val="single"/>
        </w:rPr>
        <w:t xml:space="preserve">States could intentionally </w:t>
      </w:r>
      <w:r w:rsidRPr="00461F57">
        <w:rPr>
          <w:rFonts w:eastAsiaTheme="minorHAnsi"/>
          <w:b/>
          <w:iCs/>
          <w:sz w:val="22"/>
          <w:u w:val="single"/>
          <w:bdr w:val="single" w:sz="12" w:space="0" w:color="auto"/>
        </w:rPr>
        <w:t>transfer nuclear weapons</w:t>
      </w:r>
      <w:r w:rsidRPr="00461F57">
        <w:rPr>
          <w:rFonts w:eastAsiaTheme="minorHAnsi"/>
          <w:sz w:val="16"/>
        </w:rPr>
        <w:t xml:space="preserve">, </w:t>
      </w:r>
      <w:r w:rsidRPr="00461F57">
        <w:rPr>
          <w:rFonts w:eastAsiaTheme="minorHAnsi"/>
          <w:highlight w:val="cyan"/>
          <w:u w:val="single"/>
        </w:rPr>
        <w:t>or</w:t>
      </w:r>
      <w:r w:rsidRPr="00461F57">
        <w:rPr>
          <w:rFonts w:eastAsiaTheme="minorHAnsi"/>
          <w:sz w:val="16"/>
        </w:rPr>
        <w:t xml:space="preserve"> the fissile material required to build them, </w:t>
      </w:r>
      <w:r w:rsidRPr="00461F57">
        <w:rPr>
          <w:rFonts w:eastAsiaTheme="minorHAnsi"/>
          <w:u w:val="single"/>
        </w:rPr>
        <w:t>to terrorist groups</w:t>
      </w:r>
      <w:r w:rsidRPr="00461F57">
        <w:rPr>
          <w:rFonts w:eastAsiaTheme="minorHAnsi"/>
          <w:sz w:val="16"/>
        </w:rPr>
        <w:t xml:space="preserve">. There are good reasons why a state might be reluctant to transfer nuclear weapons to terrorists, but, </w:t>
      </w:r>
      <w:r w:rsidRPr="00461F57">
        <w:rPr>
          <w:rFonts w:eastAsiaTheme="minorHAnsi"/>
          <w:u w:val="single"/>
        </w:rPr>
        <w:t>as</w:t>
      </w:r>
      <w:r w:rsidRPr="00461F57">
        <w:rPr>
          <w:rFonts w:eastAsiaTheme="minorHAnsi"/>
          <w:sz w:val="16"/>
        </w:rPr>
        <w:t xml:space="preserve"> nuclear </w:t>
      </w:r>
      <w:r w:rsidRPr="00461F57">
        <w:rPr>
          <w:rFonts w:eastAsiaTheme="minorHAnsi"/>
          <w:b/>
          <w:iCs/>
          <w:sz w:val="22"/>
          <w:u w:val="single"/>
          <w:bdr w:val="single" w:sz="12" w:space="0" w:color="auto"/>
        </w:rPr>
        <w:t>weapons spread</w:t>
      </w:r>
      <w:r w:rsidRPr="00461F57">
        <w:rPr>
          <w:rFonts w:eastAsiaTheme="minorHAnsi"/>
          <w:sz w:val="16"/>
        </w:rPr>
        <w:t xml:space="preserve">, </w:t>
      </w:r>
      <w:r w:rsidRPr="00461F57">
        <w:rPr>
          <w:rFonts w:eastAsiaTheme="minorHAnsi"/>
          <w:u w:val="single"/>
        </w:rPr>
        <w:t xml:space="preserve">the probability </w:t>
      </w:r>
      <w:r w:rsidRPr="00461F57">
        <w:rPr>
          <w:rFonts w:eastAsiaTheme="minorHAnsi"/>
          <w:highlight w:val="cyan"/>
          <w:u w:val="single"/>
        </w:rPr>
        <w:t>that a leader might</w:t>
      </w:r>
      <w:r w:rsidRPr="00461F57">
        <w:rPr>
          <w:rFonts w:eastAsiaTheme="minorHAnsi"/>
          <w:u w:val="single"/>
        </w:rPr>
        <w:t xml:space="preserve"> someday </w:t>
      </w:r>
      <w:r w:rsidRPr="00461F57">
        <w:rPr>
          <w:rFonts w:eastAsiaTheme="minorHAnsi"/>
          <w:b/>
          <w:iCs/>
          <w:sz w:val="22"/>
          <w:u w:val="single"/>
          <w:bdr w:val="single" w:sz="12" w:space="0" w:color="auto"/>
        </w:rPr>
        <w:t xml:space="preserve">purposely </w:t>
      </w:r>
      <w:r w:rsidRPr="00461F57">
        <w:rPr>
          <w:rFonts w:eastAsiaTheme="minorHAnsi"/>
          <w:b/>
          <w:iCs/>
          <w:sz w:val="22"/>
          <w:highlight w:val="cyan"/>
          <w:u w:val="single"/>
          <w:bdr w:val="single" w:sz="12" w:space="0" w:color="auto"/>
        </w:rPr>
        <w:t>arm a terrorist</w:t>
      </w:r>
      <w:r w:rsidRPr="00461F57">
        <w:rPr>
          <w:rFonts w:eastAsiaTheme="minorHAnsi"/>
          <w:b/>
          <w:iCs/>
          <w:sz w:val="22"/>
          <w:u w:val="single"/>
          <w:bdr w:val="single" w:sz="12" w:space="0" w:color="auto"/>
        </w:rPr>
        <w:t xml:space="preserve"> group </w:t>
      </w:r>
      <w:r w:rsidRPr="00461F57">
        <w:rPr>
          <w:rFonts w:eastAsiaTheme="minorHAnsi"/>
          <w:b/>
          <w:iCs/>
          <w:sz w:val="22"/>
          <w:highlight w:val="cyan"/>
          <w:u w:val="single"/>
          <w:bdr w:val="single" w:sz="12" w:space="0" w:color="auto"/>
        </w:rPr>
        <w:t>increases</w:t>
      </w:r>
      <w:r w:rsidRPr="00461F57">
        <w:rPr>
          <w:rFonts w:eastAsiaTheme="minorHAnsi"/>
          <w:sz w:val="16"/>
        </w:rPr>
        <w:t xml:space="preserve">. Some fear, for example, that Iran, with its close ties to Hamas and Hizballah, might be at a heightened risk of transferring nuclear weapons to terrorists. Moreover, even if no state would ever intentionally transfer nuclear capabilities to terrorists, </w:t>
      </w:r>
      <w:r w:rsidRPr="00461F57">
        <w:rPr>
          <w:rFonts w:eastAsiaTheme="minorHAnsi"/>
          <w:highlight w:val="cyan"/>
          <w:u w:val="single"/>
        </w:rPr>
        <w:t xml:space="preserve">a </w:t>
      </w:r>
      <w:r w:rsidRPr="00461F57">
        <w:rPr>
          <w:rFonts w:eastAsiaTheme="minorHAnsi"/>
          <w:b/>
          <w:iCs/>
          <w:sz w:val="22"/>
          <w:highlight w:val="cyan"/>
          <w:u w:val="single"/>
          <w:bdr w:val="single" w:sz="12" w:space="0" w:color="auto"/>
        </w:rPr>
        <w:t>new nuclear state</w:t>
      </w:r>
      <w:r w:rsidRPr="00461F57">
        <w:rPr>
          <w:rFonts w:eastAsiaTheme="minorHAnsi"/>
          <w:u w:val="single"/>
        </w:rPr>
        <w:t xml:space="preserve">, </w:t>
      </w:r>
      <w:r w:rsidRPr="00461F57">
        <w:rPr>
          <w:rFonts w:eastAsiaTheme="minorHAnsi"/>
          <w:highlight w:val="cyan"/>
          <w:u w:val="single"/>
        </w:rPr>
        <w:t xml:space="preserve">with </w:t>
      </w:r>
      <w:r w:rsidRPr="00461F57">
        <w:rPr>
          <w:rFonts w:eastAsiaTheme="minorHAnsi"/>
          <w:b/>
          <w:iCs/>
          <w:sz w:val="22"/>
          <w:highlight w:val="cyan"/>
          <w:u w:val="single"/>
          <w:bdr w:val="single" w:sz="12" w:space="0" w:color="auto"/>
        </w:rPr>
        <w:t>underdeveloped security</w:t>
      </w:r>
      <w:r w:rsidRPr="00461F57">
        <w:rPr>
          <w:rFonts w:eastAsiaTheme="minorHAnsi"/>
          <w:u w:val="single"/>
        </w:rPr>
        <w:t xml:space="preserve"> procedures, might </w:t>
      </w:r>
      <w:r w:rsidRPr="00461F57">
        <w:rPr>
          <w:rFonts w:eastAsiaTheme="minorHAnsi"/>
          <w:highlight w:val="cyan"/>
          <w:u w:val="single"/>
        </w:rPr>
        <w:t xml:space="preserve">be vulnerable to </w:t>
      </w:r>
      <w:r w:rsidRPr="00461F57">
        <w:rPr>
          <w:rFonts w:eastAsiaTheme="minorHAnsi"/>
          <w:b/>
          <w:iCs/>
          <w:sz w:val="22"/>
          <w:highlight w:val="cyan"/>
          <w:u w:val="single"/>
          <w:bdr w:val="single" w:sz="12" w:space="0" w:color="auto"/>
        </w:rPr>
        <w:t>theft</w:t>
      </w:r>
      <w:r w:rsidRPr="00461F57">
        <w:rPr>
          <w:rFonts w:eastAsiaTheme="minorHAnsi"/>
          <w:u w:val="single"/>
        </w:rPr>
        <w:t>, allowing terrorist groups or corrupt or ideologically-motivated insiders to transfer dangerous material to terrorists.</w:t>
      </w:r>
      <w:r w:rsidRPr="00461F57">
        <w:rPr>
          <w:rFonts w:eastAsiaTheme="minorHAnsi"/>
          <w:sz w:val="16"/>
        </w:rPr>
        <w:t xml:space="preserve"> There is evidence, for example, that representatives from Pakistan’s atomic energy establishment met with Al-Qa’eda members to discuss a possible nuclear deal.59 </w:t>
      </w:r>
      <w:proofErr w:type="gramStart"/>
      <w:r w:rsidRPr="00461F57">
        <w:rPr>
          <w:rFonts w:eastAsiaTheme="minorHAnsi"/>
          <w:sz w:val="16"/>
        </w:rPr>
        <w:t>Finally</w:t>
      </w:r>
      <w:proofErr w:type="gramEnd"/>
      <w:r w:rsidRPr="00461F57">
        <w:rPr>
          <w:rFonts w:eastAsiaTheme="minorHAnsi"/>
          <w:sz w:val="16"/>
        </w:rPr>
        <w:t xml:space="preserve">, </w:t>
      </w:r>
      <w:r w:rsidRPr="00461F57">
        <w:rPr>
          <w:rFonts w:eastAsiaTheme="minorHAnsi"/>
          <w:u w:val="single"/>
        </w:rPr>
        <w:t>a nuclear-armed state could collapse</w:t>
      </w:r>
      <w:r w:rsidRPr="00461F57">
        <w:rPr>
          <w:rFonts w:eastAsiaTheme="minorHAnsi"/>
          <w:sz w:val="16"/>
        </w:rPr>
        <w:t xml:space="preserve">, </w:t>
      </w:r>
      <w:r w:rsidRPr="00461F57">
        <w:rPr>
          <w:rFonts w:eastAsiaTheme="minorHAnsi"/>
          <w:u w:val="single"/>
        </w:rPr>
        <w:t>resulting in a breakdown of law and order and a loose nukes problem</w:t>
      </w:r>
      <w:r w:rsidRPr="00461F57">
        <w:rPr>
          <w:rFonts w:eastAsiaTheme="minorHAnsi"/>
          <w:sz w:val="16"/>
        </w:rP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r w:rsidRPr="00461F57">
        <w:rPr>
          <w:rFonts w:eastAsiaTheme="minorHAnsi"/>
          <w:b/>
          <w:iCs/>
          <w:sz w:val="22"/>
          <w:u w:val="single"/>
          <w:bdr w:val="single" w:sz="12" w:space="0" w:color="auto"/>
        </w:rPr>
        <w:t xml:space="preserve">Regional Instability </w:t>
      </w:r>
      <w:r w:rsidRPr="00461F57">
        <w:rPr>
          <w:rFonts w:eastAsiaTheme="minorHAnsi"/>
          <w:u w:val="single"/>
        </w:rPr>
        <w:t xml:space="preserve">The spread of </w:t>
      </w:r>
      <w:r w:rsidRPr="00461F57">
        <w:rPr>
          <w:rFonts w:eastAsiaTheme="minorHAnsi"/>
          <w:highlight w:val="cyan"/>
          <w:u w:val="single"/>
        </w:rPr>
        <w:t>nuclear weapons</w:t>
      </w:r>
      <w:r w:rsidRPr="00461F57">
        <w:rPr>
          <w:rFonts w:eastAsiaTheme="minorHAnsi"/>
          <w:u w:val="single"/>
        </w:rPr>
        <w:t xml:space="preserve"> also </w:t>
      </w:r>
      <w:r w:rsidRPr="00461F57">
        <w:rPr>
          <w:rFonts w:eastAsiaTheme="minorHAnsi"/>
          <w:b/>
          <w:iCs/>
          <w:sz w:val="22"/>
          <w:highlight w:val="cyan"/>
          <w:u w:val="single"/>
          <w:bdr w:val="single" w:sz="12" w:space="0" w:color="auto"/>
        </w:rPr>
        <w:t>embolden</w:t>
      </w:r>
      <w:r w:rsidRPr="00461F57">
        <w:rPr>
          <w:rFonts w:eastAsiaTheme="minorHAnsi"/>
          <w:b/>
          <w:iCs/>
          <w:sz w:val="22"/>
          <w:u w:val="single"/>
          <w:bdr w:val="single" w:sz="12" w:space="0" w:color="auto"/>
        </w:rPr>
        <w:t xml:space="preserve">s </w:t>
      </w:r>
      <w:r w:rsidRPr="00461F57">
        <w:rPr>
          <w:rFonts w:eastAsiaTheme="minorHAnsi"/>
          <w:b/>
          <w:iCs/>
          <w:sz w:val="22"/>
          <w:highlight w:val="cyan"/>
          <w:u w:val="single"/>
          <w:bdr w:val="single" w:sz="12" w:space="0" w:color="auto"/>
        </w:rPr>
        <w:t>nuclear powers</w:t>
      </w:r>
      <w:r w:rsidRPr="00461F57">
        <w:rPr>
          <w:rFonts w:eastAsiaTheme="minorHAnsi"/>
          <w:sz w:val="16"/>
          <w:highlight w:val="cyan"/>
        </w:rPr>
        <w:t xml:space="preserve">, </w:t>
      </w:r>
      <w:r w:rsidRPr="00461F57">
        <w:rPr>
          <w:rFonts w:eastAsiaTheme="minorHAnsi"/>
          <w:highlight w:val="cyan"/>
          <w:u w:val="single"/>
        </w:rPr>
        <w:t xml:space="preserve">contributing to </w:t>
      </w:r>
      <w:r w:rsidRPr="00461F57">
        <w:rPr>
          <w:rFonts w:eastAsiaTheme="minorHAnsi"/>
          <w:b/>
          <w:iCs/>
          <w:sz w:val="22"/>
          <w:highlight w:val="cyan"/>
          <w:u w:val="single"/>
          <w:bdr w:val="single" w:sz="12" w:space="0" w:color="auto"/>
        </w:rPr>
        <w:t>regional instability</w:t>
      </w:r>
      <w:r w:rsidRPr="00461F57">
        <w:rPr>
          <w:rFonts w:eastAsiaTheme="minorHAnsi"/>
          <w:sz w:val="16"/>
        </w:rPr>
        <w:t xml:space="preserve">. </w:t>
      </w:r>
      <w:r w:rsidRPr="00461F57">
        <w:rPr>
          <w:rFonts w:eastAsiaTheme="minorHAnsi"/>
          <w:u w:val="single"/>
        </w:rPr>
        <w:t>States that lack nuclear weapons need to fear direct</w:t>
      </w:r>
      <w:r w:rsidRPr="00461F57">
        <w:rPr>
          <w:rFonts w:eastAsiaTheme="minorHAnsi"/>
          <w:sz w:val="16"/>
        </w:rPr>
        <w:t xml:space="preserve"> </w:t>
      </w:r>
      <w:r w:rsidRPr="00461F57">
        <w:rPr>
          <w:rFonts w:eastAsiaTheme="minorHAnsi"/>
          <w:u w:val="single"/>
        </w:rPr>
        <w:t xml:space="preserve">military attack from other states, but </w:t>
      </w:r>
      <w:r w:rsidRPr="00461F57">
        <w:rPr>
          <w:rFonts w:eastAsiaTheme="minorHAnsi"/>
          <w:highlight w:val="cyan"/>
          <w:u w:val="single"/>
        </w:rPr>
        <w:t xml:space="preserve">states with </w:t>
      </w:r>
      <w:r w:rsidRPr="00461F57">
        <w:rPr>
          <w:rFonts w:eastAsiaTheme="minorHAnsi"/>
          <w:b/>
          <w:iCs/>
          <w:sz w:val="22"/>
          <w:highlight w:val="cyan"/>
          <w:u w:val="single"/>
          <w:bdr w:val="single" w:sz="12" w:space="0" w:color="auto"/>
        </w:rPr>
        <w:t>nuclear weapons</w:t>
      </w:r>
      <w:r w:rsidRPr="00461F57">
        <w:rPr>
          <w:rFonts w:eastAsiaTheme="minorHAnsi"/>
          <w:u w:val="single"/>
        </w:rPr>
        <w:t xml:space="preserve"> can be confident that they can deter an intentional military attack, giving them an incentive</w:t>
      </w:r>
      <w:r w:rsidRPr="00461F57">
        <w:rPr>
          <w:rFonts w:eastAsiaTheme="minorHAnsi"/>
          <w:sz w:val="16"/>
        </w:rPr>
        <w:t xml:space="preserve"> </w:t>
      </w:r>
      <w:r w:rsidRPr="00461F57">
        <w:rPr>
          <w:rFonts w:eastAsiaTheme="minorHAnsi"/>
          <w:u w:val="single"/>
        </w:rPr>
        <w:t>to be more aggressive in the conduct of their foreign policy</w:t>
      </w:r>
      <w:r w:rsidRPr="00461F57">
        <w:rPr>
          <w:rFonts w:eastAsiaTheme="minorHAnsi"/>
          <w:sz w:val="16"/>
        </w:rPr>
        <w:t>. In this way, n</w:t>
      </w:r>
      <w:r w:rsidRPr="00461F57">
        <w:rPr>
          <w:rFonts w:eastAsiaTheme="minorHAnsi"/>
          <w:u w:val="single"/>
        </w:rPr>
        <w:t xml:space="preserve">uclear weapons provide a shield under which states can feel free to </w:t>
      </w:r>
      <w:r w:rsidRPr="00461F57">
        <w:rPr>
          <w:rFonts w:eastAsiaTheme="minorHAnsi"/>
          <w:highlight w:val="cyan"/>
          <w:u w:val="single"/>
        </w:rPr>
        <w:t xml:space="preserve">engage in </w:t>
      </w:r>
      <w:r w:rsidRPr="00461F57">
        <w:rPr>
          <w:rFonts w:eastAsiaTheme="minorHAnsi"/>
          <w:b/>
          <w:iCs/>
          <w:sz w:val="22"/>
          <w:highlight w:val="cyan"/>
          <w:u w:val="single"/>
          <w:bdr w:val="single" w:sz="12" w:space="0" w:color="auto"/>
        </w:rPr>
        <w:t>lower-level aggression</w:t>
      </w:r>
      <w:r w:rsidRPr="00461F57">
        <w:rPr>
          <w:rFonts w:eastAsiaTheme="minorHAnsi"/>
          <w:sz w:val="16"/>
        </w:rPr>
        <w:t xml:space="preserve">. Indeed, international relations theories about the ‘stability-instability paradox’ maintain that stability at the nuclear level contributes to conventional instability.60 </w:t>
      </w:r>
      <w:proofErr w:type="gramStart"/>
      <w:r w:rsidRPr="00461F57">
        <w:rPr>
          <w:rFonts w:eastAsiaTheme="minorHAnsi"/>
          <w:b/>
          <w:iCs/>
          <w:sz w:val="22"/>
          <w:u w:val="single"/>
          <w:bdr w:val="single" w:sz="12" w:space="0" w:color="auto"/>
        </w:rPr>
        <w:t>Historically</w:t>
      </w:r>
      <w:proofErr w:type="gramEnd"/>
      <w:r w:rsidRPr="00461F57">
        <w:rPr>
          <w:rFonts w:eastAsiaTheme="minorHAnsi"/>
          <w:sz w:val="16"/>
        </w:rPr>
        <w:t xml:space="preserve">, we have seen that </w:t>
      </w:r>
      <w:r w:rsidRPr="00461F57">
        <w:rPr>
          <w:rFonts w:eastAsiaTheme="minorHAnsi"/>
          <w:u w:val="single"/>
        </w:rPr>
        <w:t xml:space="preserve">the </w:t>
      </w:r>
      <w:r w:rsidRPr="00461F57">
        <w:rPr>
          <w:rFonts w:eastAsiaTheme="minorHAnsi"/>
          <w:b/>
          <w:iCs/>
          <w:sz w:val="22"/>
          <w:u w:val="single"/>
          <w:bdr w:val="single" w:sz="12" w:space="0" w:color="auto"/>
        </w:rPr>
        <w:t>spread of nuclear weapons</w:t>
      </w:r>
      <w:r w:rsidRPr="00461F57">
        <w:rPr>
          <w:rFonts w:eastAsiaTheme="minorHAnsi"/>
          <w:u w:val="single"/>
        </w:rPr>
        <w:t xml:space="preserve"> has emboldened their possessors and contributed to </w:t>
      </w:r>
      <w:r w:rsidRPr="00461F57">
        <w:rPr>
          <w:rFonts w:eastAsiaTheme="minorHAnsi"/>
          <w:b/>
          <w:iCs/>
          <w:sz w:val="22"/>
          <w:u w:val="single"/>
          <w:bdr w:val="single" w:sz="12" w:space="0" w:color="auto"/>
        </w:rPr>
        <w:t>regional instability</w:t>
      </w:r>
      <w:r w:rsidRPr="00461F57">
        <w:rPr>
          <w:rFonts w:eastAsiaTheme="minorHAnsi"/>
          <w:sz w:val="16"/>
        </w:rPr>
        <w:t xml:space="preserve">. </w:t>
      </w:r>
      <w:r w:rsidRPr="00461F57">
        <w:rPr>
          <w:rFonts w:eastAsiaTheme="minorHAnsi"/>
          <w:u w:val="single"/>
        </w:rPr>
        <w:t>Recent scholarly analyses have demonstrated that, after controlling for other relevant factors, nuclear-weapon states are more likely to engage in conflict than nonnuclear</w:t>
      </w:r>
      <w:r w:rsidRPr="00461F57">
        <w:rPr>
          <w:rFonts w:eastAsiaTheme="minorHAnsi"/>
          <w:sz w:val="16"/>
        </w:rPr>
        <w:t>-</w:t>
      </w:r>
      <w:r w:rsidRPr="00461F57">
        <w:rPr>
          <w:rFonts w:eastAsiaTheme="minorHAnsi"/>
          <w:u w:val="single"/>
        </w:rPr>
        <w:t>weapon states</w:t>
      </w:r>
      <w:r w:rsidRPr="00461F57">
        <w:rPr>
          <w:rFonts w:eastAsiaTheme="minorHAnsi"/>
          <w:sz w:val="16"/>
        </w:rPr>
        <w:t xml:space="preserve"> and that </w:t>
      </w:r>
      <w:r w:rsidRPr="00461F57">
        <w:rPr>
          <w:rFonts w:eastAsiaTheme="minorHAnsi"/>
          <w:u w:val="single"/>
        </w:rPr>
        <w:t>this aggressiveness is more pronounced in new nuclear states that have less experience with nuclear diplomacy.</w:t>
      </w:r>
      <w:r w:rsidRPr="00461F57">
        <w:rPr>
          <w:rFonts w:eastAsiaTheme="minorHAnsi"/>
          <w:sz w:val="16"/>
        </w:rPr>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w:t>
      </w:r>
      <w:r w:rsidRPr="00461F57">
        <w:rPr>
          <w:rFonts w:eastAsiaTheme="minorHAnsi"/>
          <w:u w:val="single"/>
        </w:rPr>
        <w:t>nuclear-armed Iran would likely step up support to terrorist and proxy groups and engage in more aggressive coercive diplomacy</w:t>
      </w:r>
      <w:r w:rsidRPr="00461F57">
        <w:rPr>
          <w:rFonts w:eastAsiaTheme="minorHAnsi"/>
          <w:sz w:val="16"/>
        </w:rPr>
        <w:t>. With a nuclear-armed Iran increasingly throwing its weight around in the region</w:t>
      </w:r>
      <w:r w:rsidRPr="00461F57">
        <w:rPr>
          <w:rFonts w:eastAsiaTheme="minorHAnsi"/>
          <w:sz w:val="16"/>
          <w:highlight w:val="cyan"/>
        </w:rPr>
        <w:t xml:space="preserve">, </w:t>
      </w:r>
      <w:r w:rsidRPr="00461F57">
        <w:rPr>
          <w:rFonts w:eastAsiaTheme="minorHAnsi"/>
          <w:b/>
          <w:iCs/>
          <w:sz w:val="22"/>
          <w:highlight w:val="cyan"/>
          <w:u w:val="single"/>
          <w:bdr w:val="single" w:sz="12" w:space="0" w:color="auto"/>
        </w:rPr>
        <w:t>we could witness an even more crisis prone Middle East</w:t>
      </w:r>
      <w:r w:rsidRPr="00461F57">
        <w:rPr>
          <w:rFonts w:eastAsiaTheme="minorHAnsi"/>
          <w:b/>
          <w:iCs/>
          <w:sz w:val="22"/>
          <w:u w:val="single"/>
          <w:bdr w:val="single" w:sz="12" w:space="0" w:color="auto"/>
        </w:rPr>
        <w:t>.</w:t>
      </w:r>
      <w:r w:rsidRPr="00461F57">
        <w:rPr>
          <w:rFonts w:eastAsiaTheme="minorHAnsi"/>
          <w:sz w:val="16"/>
        </w:rPr>
        <w:t xml:space="preserve"> </w:t>
      </w:r>
      <w:r w:rsidRPr="00461F57">
        <w:rPr>
          <w:rFonts w:eastAsiaTheme="minorHAnsi"/>
          <w:u w:val="single"/>
        </w:rPr>
        <w:t xml:space="preserve">And </w:t>
      </w:r>
      <w:r w:rsidRPr="00461F57">
        <w:rPr>
          <w:rFonts w:eastAsiaTheme="minorHAnsi"/>
          <w:highlight w:val="cyan"/>
          <w:u w:val="single"/>
        </w:rPr>
        <w:t>in a poly-nuclear Middle East</w:t>
      </w:r>
      <w:r w:rsidRPr="00461F57">
        <w:rPr>
          <w:rFonts w:eastAsiaTheme="minorHAnsi"/>
          <w:sz w:val="16"/>
        </w:rPr>
        <w:t xml:space="preserve"> with Israel, Iran, and, in the future, possibly other states, armed with nuclear weapons, </w:t>
      </w:r>
      <w:r w:rsidRPr="00461F57">
        <w:rPr>
          <w:rFonts w:eastAsiaTheme="minorHAnsi"/>
          <w:b/>
          <w:iCs/>
          <w:sz w:val="22"/>
          <w:highlight w:val="cyan"/>
          <w:u w:val="single"/>
          <w:bdr w:val="single" w:sz="12" w:space="0" w:color="auto"/>
        </w:rPr>
        <w:t>any</w:t>
      </w:r>
      <w:r w:rsidRPr="00461F57">
        <w:rPr>
          <w:rFonts w:eastAsiaTheme="minorHAnsi"/>
          <w:highlight w:val="cyan"/>
          <w:u w:val="single"/>
        </w:rPr>
        <w:t xml:space="preserve"> </w:t>
      </w:r>
      <w:r w:rsidRPr="00461F57">
        <w:rPr>
          <w:rFonts w:eastAsiaTheme="minorHAnsi"/>
          <w:u w:val="single"/>
        </w:rPr>
        <w:t xml:space="preserve">one of those </w:t>
      </w:r>
      <w:r w:rsidRPr="00461F57">
        <w:rPr>
          <w:rFonts w:eastAsiaTheme="minorHAnsi"/>
          <w:b/>
          <w:iCs/>
          <w:sz w:val="22"/>
          <w:highlight w:val="cyan"/>
          <w:u w:val="single"/>
          <w:bdr w:val="single" w:sz="12" w:space="0" w:color="auto"/>
        </w:rPr>
        <w:t>crises</w:t>
      </w:r>
      <w:r w:rsidRPr="00461F57">
        <w:rPr>
          <w:rFonts w:eastAsiaTheme="minorHAnsi"/>
          <w:highlight w:val="cyan"/>
          <w:u w:val="single"/>
        </w:rPr>
        <w:t xml:space="preserve"> could result in a </w:t>
      </w:r>
      <w:r w:rsidRPr="00461F57">
        <w:rPr>
          <w:rFonts w:eastAsiaTheme="minorHAnsi"/>
          <w:b/>
          <w:iCs/>
          <w:sz w:val="22"/>
          <w:highlight w:val="cyan"/>
          <w:u w:val="single"/>
          <w:bdr w:val="single" w:sz="12" w:space="0" w:color="auto"/>
        </w:rPr>
        <w:t>catastrophic nuclear exchange</w:t>
      </w:r>
      <w:r w:rsidRPr="00461F57">
        <w:rPr>
          <w:rFonts w:eastAsiaTheme="minorHAnsi"/>
          <w:u w:val="single"/>
        </w:rPr>
        <w:t>.</w:t>
      </w:r>
    </w:p>
    <w:p w:rsidR="00461F57" w:rsidRPr="00461F57" w:rsidRDefault="00461F57" w:rsidP="00461F57">
      <w:pPr>
        <w:rPr>
          <w:rFonts w:eastAsiaTheme="minorHAnsi"/>
          <w:u w:val="single"/>
        </w:rPr>
      </w:pPr>
    </w:p>
    <w:p w:rsidR="00461F57" w:rsidRPr="00461F57" w:rsidRDefault="00461F57" w:rsidP="00461F57">
      <w:pPr>
        <w:keepNext/>
        <w:keepLines/>
        <w:contextualSpacing/>
        <w:outlineLvl w:val="3"/>
        <w:rPr>
          <w:rFonts w:eastAsiaTheme="majorEastAsia" w:cstheme="majorBidi"/>
          <w:b/>
          <w:iCs/>
          <w:sz w:val="24"/>
        </w:rPr>
      </w:pPr>
      <w:r w:rsidRPr="00461F57">
        <w:rPr>
          <w:rFonts w:eastAsiaTheme="majorEastAsia" w:cstheme="majorBidi"/>
          <w:b/>
          <w:iCs/>
          <w:sz w:val="24"/>
        </w:rPr>
        <w:t xml:space="preserve">Personalist regimes make nuclear prolif uniquely likely </w:t>
      </w:r>
      <w:r w:rsidRPr="00461F57">
        <w:rPr>
          <w:rFonts w:eastAsiaTheme="majorEastAsia" w:cstheme="majorBidi"/>
          <w:b/>
          <w:iCs/>
          <w:sz w:val="24"/>
          <w:u w:val="single"/>
        </w:rPr>
        <w:t>and</w:t>
      </w:r>
      <w:r w:rsidRPr="00461F57">
        <w:rPr>
          <w:rFonts w:eastAsiaTheme="majorEastAsia" w:cstheme="majorBidi"/>
          <w:b/>
          <w:iCs/>
          <w:sz w:val="24"/>
        </w:rPr>
        <w:t xml:space="preserve"> dangerous under current geopolitical conditions —only </w:t>
      </w:r>
      <w:r w:rsidRPr="00461F57">
        <w:rPr>
          <w:rFonts w:eastAsiaTheme="majorEastAsia" w:cstheme="majorBidi"/>
          <w:b/>
          <w:iCs/>
          <w:sz w:val="24"/>
          <w:u w:val="single"/>
        </w:rPr>
        <w:t>clear</w:t>
      </w:r>
      <w:r w:rsidRPr="00461F57">
        <w:rPr>
          <w:rFonts w:eastAsiaTheme="majorEastAsia" w:cstheme="majorBidi"/>
          <w:b/>
          <w:iCs/>
          <w:sz w:val="24"/>
        </w:rPr>
        <w:t xml:space="preserve">, </w:t>
      </w:r>
      <w:r w:rsidRPr="00461F57">
        <w:rPr>
          <w:rFonts w:eastAsiaTheme="majorEastAsia" w:cstheme="majorBidi"/>
          <w:b/>
          <w:iCs/>
          <w:sz w:val="24"/>
          <w:u w:val="single"/>
        </w:rPr>
        <w:t>rigorously enforced</w:t>
      </w:r>
      <w:r w:rsidRPr="00461F57">
        <w:rPr>
          <w:rFonts w:eastAsiaTheme="majorEastAsia" w:cstheme="majorBidi"/>
          <w:b/>
          <w:iCs/>
          <w:sz w:val="24"/>
        </w:rPr>
        <w:t xml:space="preserve"> standards solve</w:t>
      </w:r>
    </w:p>
    <w:p w:rsidR="00461F57" w:rsidRPr="00461F57" w:rsidRDefault="00461F57" w:rsidP="00461F57">
      <w:pPr>
        <w:rPr>
          <w:rFonts w:eastAsiaTheme="minorHAnsi"/>
        </w:rPr>
      </w:pPr>
      <w:r w:rsidRPr="00461F57">
        <w:rPr>
          <w:rFonts w:eastAsiaTheme="minorHAnsi"/>
        </w:rPr>
        <w:t xml:space="preserve">Scott D. </w:t>
      </w:r>
      <w:r w:rsidRPr="00461F57">
        <w:rPr>
          <w:rFonts w:eastAsiaTheme="majorEastAsia" w:cstheme="majorBidi"/>
          <w:b/>
          <w:iCs/>
          <w:sz w:val="24"/>
        </w:rPr>
        <w:t>Sagan 18</w:t>
      </w:r>
      <w:r w:rsidRPr="00461F57">
        <w:rPr>
          <w:rFonts w:eastAsiaTheme="minorHAnsi"/>
        </w:rPr>
        <w:t xml:space="preserve"> (Caroline S. G. Munro Professor of Political Science, Mimi and Peter Haas University Fellow in Undergraduate Education, and a Senior Fellow at the Center for International Security and Cooperation and the </w:t>
      </w:r>
      <w:r w:rsidRPr="00461F57">
        <w:rPr>
          <w:rFonts w:eastAsiaTheme="minorHAnsi"/>
        </w:rPr>
        <w:lastRenderedPageBreak/>
        <w:t xml:space="preserve">Freeman Spogli Institute at Stanford University., "Armed and Dangerous," </w:t>
      </w:r>
      <w:r w:rsidRPr="00461F57">
        <w:rPr>
          <w:rFonts w:eastAsiaTheme="minorHAnsi"/>
          <w:i/>
        </w:rPr>
        <w:t>Foreign Affairs</w:t>
      </w:r>
      <w:r w:rsidRPr="00461F57">
        <w:rPr>
          <w:rFonts w:eastAsiaTheme="minorHAnsi"/>
        </w:rPr>
        <w:t>, December 2018, https://www.foreignaffairs.com/articles/north-korea/2018-10-15/armed-and-dangerous)</w:t>
      </w:r>
    </w:p>
    <w:p w:rsidR="00461F57" w:rsidRPr="00461F57" w:rsidRDefault="00461F57" w:rsidP="00461F57">
      <w:pPr>
        <w:rPr>
          <w:rFonts w:eastAsiaTheme="minorHAnsi"/>
          <w:sz w:val="16"/>
        </w:rPr>
      </w:pPr>
      <w:r w:rsidRPr="00461F57">
        <w:rPr>
          <w:rFonts w:eastAsiaTheme="minorHAnsi"/>
          <w:u w:val="single"/>
        </w:rPr>
        <w:t>Today</w:t>
      </w:r>
      <w:r w:rsidRPr="00461F57">
        <w:rPr>
          <w:rFonts w:eastAsiaTheme="minorHAnsi"/>
          <w:sz w:val="16"/>
        </w:rPr>
        <w:t xml:space="preserve">, however, </w:t>
      </w:r>
      <w:r w:rsidRPr="00461F57">
        <w:rPr>
          <w:rFonts w:eastAsiaTheme="minorHAnsi"/>
          <w:u w:val="single"/>
        </w:rPr>
        <w:t>there is another reason to worry about nuclear weapons</w:t>
      </w:r>
      <w:r w:rsidRPr="00461F57">
        <w:rPr>
          <w:rFonts w:eastAsiaTheme="minorHAnsi"/>
          <w:b/>
          <w:iCs/>
          <w:sz w:val="22"/>
          <w:u w:val="single"/>
          <w:bdr w:val="single" w:sz="12" w:space="0" w:color="auto"/>
        </w:rPr>
        <w:t xml:space="preserve">: </w:t>
      </w:r>
      <w:r w:rsidRPr="00461F57">
        <w:rPr>
          <w:rFonts w:eastAsiaTheme="minorHAnsi"/>
          <w:b/>
          <w:iCs/>
          <w:sz w:val="22"/>
          <w:highlight w:val="cyan"/>
          <w:u w:val="single"/>
          <w:bdr w:val="single" w:sz="12" w:space="0" w:color="auto"/>
        </w:rPr>
        <w:t>the rise of personalist dictatorships in states that</w:t>
      </w:r>
      <w:r w:rsidRPr="00461F57">
        <w:rPr>
          <w:rFonts w:eastAsiaTheme="minorHAnsi"/>
          <w:b/>
          <w:iCs/>
          <w:sz w:val="22"/>
          <w:u w:val="single"/>
          <w:bdr w:val="single" w:sz="12" w:space="0" w:color="auto"/>
        </w:rPr>
        <w:t xml:space="preserve"> possess or </w:t>
      </w:r>
      <w:r w:rsidRPr="00461F57">
        <w:rPr>
          <w:rFonts w:eastAsiaTheme="minorHAnsi"/>
          <w:b/>
          <w:iCs/>
          <w:sz w:val="22"/>
          <w:highlight w:val="cyan"/>
          <w:u w:val="single"/>
          <w:bdr w:val="single" w:sz="12" w:space="0" w:color="auto"/>
        </w:rPr>
        <w:t>could acquire the bomb</w:t>
      </w:r>
      <w:r w:rsidRPr="00461F57">
        <w:rPr>
          <w:rFonts w:eastAsiaTheme="minorHAnsi"/>
          <w:sz w:val="16"/>
          <w:highlight w:val="cyan"/>
        </w:rPr>
        <w:t>.</w:t>
      </w:r>
      <w:r w:rsidRPr="00461F57">
        <w:rPr>
          <w:rFonts w:eastAsiaTheme="minorHAnsi"/>
          <w:sz w:val="16"/>
        </w:rPr>
        <w:t xml:space="preserve"> </w:t>
      </w:r>
      <w:r w:rsidRPr="00461F57">
        <w:rPr>
          <w:rFonts w:eastAsiaTheme="minorHAnsi"/>
          <w:u w:val="single"/>
        </w:rPr>
        <w:t>These dictatorships differ</w:t>
      </w:r>
      <w:r w:rsidRPr="00461F57">
        <w:rPr>
          <w:rFonts w:eastAsiaTheme="minorHAnsi"/>
          <w:sz w:val="16"/>
        </w:rPr>
        <w:t xml:space="preserve"> from other autocratic governments </w:t>
      </w:r>
      <w:r w:rsidRPr="00461F57">
        <w:rPr>
          <w:rFonts w:eastAsiaTheme="minorHAnsi"/>
          <w:u w:val="single"/>
        </w:rPr>
        <w:t>because their leaders have such dominant personal power that other state institutions</w:t>
      </w:r>
      <w:r w:rsidRPr="00461F57">
        <w:rPr>
          <w:rFonts w:eastAsiaTheme="minorHAnsi"/>
          <w:sz w:val="16"/>
        </w:rPr>
        <w:t>—such as parties, politburos, or military officers—</w:t>
      </w:r>
      <w:r w:rsidRPr="00461F57">
        <w:rPr>
          <w:rFonts w:eastAsiaTheme="minorHAnsi"/>
          <w:highlight w:val="cyan"/>
          <w:u w:val="single"/>
        </w:rPr>
        <w:t>cannot overrule the decisions made at the top</w:t>
      </w:r>
      <w:r w:rsidRPr="00461F57">
        <w:rPr>
          <w:rFonts w:eastAsiaTheme="minorHAnsi"/>
          <w:sz w:val="16"/>
          <w:highlight w:val="cyan"/>
        </w:rPr>
        <w:t>.</w:t>
      </w:r>
      <w:r w:rsidRPr="00461F57">
        <w:rPr>
          <w:rFonts w:eastAsiaTheme="minorHAnsi"/>
          <w:sz w:val="16"/>
        </w:rPr>
        <w:t xml:space="preserve"> </w:t>
      </w:r>
      <w:r w:rsidRPr="00461F57">
        <w:rPr>
          <w:rFonts w:eastAsiaTheme="minorHAnsi"/>
          <w:u w:val="single"/>
        </w:rPr>
        <w:t>Personalist dictators can make decisions on a whim, which creates a grave challenge to the concept of nuclear stability</w:t>
      </w:r>
      <w:r w:rsidRPr="00461F57">
        <w:rPr>
          <w:rFonts w:eastAsiaTheme="minorHAnsi"/>
          <w:sz w:val="16"/>
        </w:rPr>
        <w:t>. The world has faced this particular nuclear danger only once before: between 1949 and 1953, when Joseph Stalin enjoyed unchallenged personal dominion over a nuclear-armed Soviet Union.</w:t>
      </w:r>
    </w:p>
    <w:p w:rsidR="00461F57" w:rsidRPr="00461F57" w:rsidRDefault="00461F57" w:rsidP="00461F57">
      <w:pPr>
        <w:rPr>
          <w:rFonts w:eastAsiaTheme="minorHAnsi"/>
          <w:sz w:val="16"/>
        </w:rPr>
      </w:pPr>
      <w:r w:rsidRPr="00461F57">
        <w:rPr>
          <w:rFonts w:eastAsiaTheme="minorHAnsi"/>
          <w:sz w:val="16"/>
        </w:rPr>
        <w:t xml:space="preserve">Of course, other threats from nuclear proliferation persist. Pakistan’s nuclear arsenal is growing, for example. But it remains in the hands of professional military officers who share at least some degree of power with a democratically elected civilian government. Iran also has latent nuclear capabilities. Yet despite the Trump administration’s unilateral withdrawal from the 2015 agreement that limited Iran’s nuclear activities and the reimposition of U.S. economic sanctions on Iran, the Islamic Republic has, at least for now, decided to keep its commitments to not enrich uranium to bomb-grade levels and to permit international inspectors to monitor any suspected nuclear facilities. </w:t>
      </w:r>
    </w:p>
    <w:p w:rsidR="00461F57" w:rsidRPr="00461F57" w:rsidRDefault="00461F57" w:rsidP="00461F57">
      <w:pPr>
        <w:rPr>
          <w:rFonts w:eastAsiaTheme="minorHAnsi"/>
          <w:sz w:val="16"/>
        </w:rPr>
      </w:pPr>
      <w:r w:rsidRPr="00461F57">
        <w:rPr>
          <w:rFonts w:eastAsiaTheme="minorHAnsi"/>
          <w:u w:val="single"/>
        </w:rPr>
        <w:t>To understand why a nuclear-armed personalist dictatorship poses a much graver danger</w:t>
      </w:r>
      <w:r w:rsidRPr="00461F57">
        <w:rPr>
          <w:rFonts w:eastAsiaTheme="minorHAnsi"/>
          <w:sz w:val="16"/>
        </w:rPr>
        <w:t xml:space="preserve"> than those countries, </w:t>
      </w:r>
      <w:r w:rsidRPr="00461F57">
        <w:rPr>
          <w:rFonts w:eastAsiaTheme="minorHAnsi"/>
          <w:u w:val="single"/>
        </w:rPr>
        <w:t xml:space="preserve">look no further than Kim Jong </w:t>
      </w:r>
      <w:proofErr w:type="gramStart"/>
      <w:r w:rsidRPr="00461F57">
        <w:rPr>
          <w:rFonts w:eastAsiaTheme="minorHAnsi"/>
          <w:u w:val="single"/>
        </w:rPr>
        <w:t>Un</w:t>
      </w:r>
      <w:proofErr w:type="gramEnd"/>
      <w:r w:rsidRPr="00461F57">
        <w:rPr>
          <w:rFonts w:eastAsiaTheme="minorHAnsi"/>
          <w:u w:val="single"/>
        </w:rPr>
        <w:t>,</w:t>
      </w:r>
      <w:r w:rsidRPr="00461F57">
        <w:rPr>
          <w:rFonts w:eastAsiaTheme="minorHAnsi"/>
          <w:sz w:val="16"/>
        </w:rPr>
        <w:t xml:space="preserve"> the eccentric ruler of North Korea. </w:t>
      </w:r>
      <w:r w:rsidRPr="00461F57">
        <w:rPr>
          <w:rFonts w:eastAsiaTheme="minorHAnsi"/>
          <w:u w:val="single"/>
        </w:rPr>
        <w:t>In the six years since he came to power</w:t>
      </w:r>
      <w:r w:rsidRPr="00461F57">
        <w:rPr>
          <w:rFonts w:eastAsiaTheme="minorHAnsi"/>
          <w:sz w:val="16"/>
        </w:rPr>
        <w:t xml:space="preserve"> following the death of his father, </w:t>
      </w:r>
      <w:r w:rsidRPr="00461F57">
        <w:rPr>
          <w:rFonts w:eastAsiaTheme="minorHAnsi"/>
          <w:u w:val="single"/>
        </w:rPr>
        <w:t>Kim has solidified his control of the state apparatus and purged potential rivals</w:t>
      </w:r>
      <w:r w:rsidRPr="00461F57">
        <w:rPr>
          <w:rFonts w:eastAsiaTheme="minorHAnsi"/>
          <w:sz w:val="16"/>
        </w:rPr>
        <w:t xml:space="preserve">, including his uncle, whom he executed in 2013, and his half brother, who was murdered in an airport in Malaysia in 2017 by assailants armed with the chemical weapon VX—almost certainly on Kim’s orders. </w:t>
      </w:r>
      <w:r w:rsidRPr="00461F57">
        <w:rPr>
          <w:rFonts w:eastAsiaTheme="minorHAnsi"/>
          <w:u w:val="single"/>
        </w:rPr>
        <w:t>At the same time, Kim has achieved unprecedented success in North Korea’s pursuit of nuclear weapons</w:t>
      </w:r>
      <w:r w:rsidRPr="00461F57">
        <w:rPr>
          <w:rFonts w:eastAsiaTheme="minorHAnsi"/>
          <w:sz w:val="16"/>
        </w:rPr>
        <w:t xml:space="preserve">. </w:t>
      </w:r>
      <w:r w:rsidRPr="00461F57">
        <w:rPr>
          <w:rFonts w:eastAsiaTheme="minorHAnsi"/>
          <w:u w:val="single"/>
        </w:rPr>
        <w:t>After testing a thermo­nuclear device</w:t>
      </w:r>
      <w:r w:rsidRPr="00461F57">
        <w:rPr>
          <w:rFonts w:eastAsiaTheme="minorHAnsi"/>
          <w:sz w:val="16"/>
        </w:rPr>
        <w:t xml:space="preserve"> in September 2017 </w:t>
      </w:r>
      <w:r w:rsidRPr="00461F57">
        <w:rPr>
          <w:rFonts w:eastAsiaTheme="minorHAnsi"/>
          <w:u w:val="single"/>
        </w:rPr>
        <w:t>and an</w:t>
      </w:r>
      <w:r w:rsidRPr="00461F57">
        <w:rPr>
          <w:rFonts w:eastAsiaTheme="minorHAnsi"/>
          <w:sz w:val="16"/>
        </w:rPr>
        <w:t xml:space="preserve"> </w:t>
      </w:r>
      <w:r w:rsidRPr="00461F57">
        <w:rPr>
          <w:rFonts w:eastAsiaTheme="minorHAnsi"/>
          <w:b/>
          <w:iCs/>
          <w:sz w:val="22"/>
          <w:u w:val="single"/>
          <w:bdr w:val="single" w:sz="12" w:space="0" w:color="auto"/>
        </w:rPr>
        <w:t>i</w:t>
      </w:r>
      <w:r w:rsidRPr="00461F57">
        <w:rPr>
          <w:rFonts w:eastAsiaTheme="minorHAnsi"/>
          <w:sz w:val="16"/>
        </w:rPr>
        <w:t>nter</w:t>
      </w:r>
      <w:r w:rsidRPr="00461F57">
        <w:rPr>
          <w:rFonts w:eastAsiaTheme="minorHAnsi"/>
          <w:b/>
          <w:iCs/>
          <w:sz w:val="22"/>
          <w:u w:val="single"/>
          <w:bdr w:val="single" w:sz="12" w:space="0" w:color="auto"/>
        </w:rPr>
        <w:t>c</w:t>
      </w:r>
      <w:r w:rsidRPr="00461F57">
        <w:rPr>
          <w:rFonts w:eastAsiaTheme="minorHAnsi"/>
          <w:sz w:val="16"/>
        </w:rPr>
        <w:t xml:space="preserve">ontinental </w:t>
      </w:r>
      <w:r w:rsidRPr="00461F57">
        <w:rPr>
          <w:rFonts w:eastAsiaTheme="minorHAnsi"/>
          <w:b/>
          <w:iCs/>
          <w:sz w:val="22"/>
          <w:u w:val="single"/>
          <w:bdr w:val="single" w:sz="12" w:space="0" w:color="auto"/>
        </w:rPr>
        <w:t>b</w:t>
      </w:r>
      <w:r w:rsidRPr="00461F57">
        <w:rPr>
          <w:rFonts w:eastAsiaTheme="minorHAnsi"/>
          <w:sz w:val="16"/>
        </w:rPr>
        <w:t xml:space="preserve">allistic </w:t>
      </w:r>
      <w:r w:rsidRPr="00461F57">
        <w:rPr>
          <w:rFonts w:eastAsiaTheme="minorHAnsi"/>
          <w:b/>
          <w:iCs/>
          <w:sz w:val="22"/>
          <w:u w:val="single"/>
          <w:bdr w:val="single" w:sz="12" w:space="0" w:color="auto"/>
        </w:rPr>
        <w:t>m</w:t>
      </w:r>
      <w:r w:rsidRPr="00461F57">
        <w:rPr>
          <w:rFonts w:eastAsiaTheme="minorHAnsi"/>
          <w:sz w:val="16"/>
        </w:rPr>
        <w:t xml:space="preserve">issile in November of that year, </w:t>
      </w:r>
      <w:r w:rsidRPr="00461F57">
        <w:rPr>
          <w:rFonts w:eastAsiaTheme="minorHAnsi"/>
          <w:u w:val="single"/>
        </w:rPr>
        <w:t xml:space="preserve">Kim announced in his 2018 New Year’s address that North Korea had “perfected” its nuclear arsenal and that “the nuclear button is on my office desk all the time.” </w:t>
      </w:r>
    </w:p>
    <w:p w:rsidR="00461F57" w:rsidRPr="00461F57" w:rsidRDefault="00461F57" w:rsidP="00461F57">
      <w:pPr>
        <w:rPr>
          <w:rFonts w:eastAsiaTheme="minorHAnsi"/>
          <w:sz w:val="16"/>
        </w:rPr>
      </w:pPr>
      <w:r w:rsidRPr="00461F57">
        <w:rPr>
          <w:rFonts w:eastAsiaTheme="minorHAnsi"/>
          <w:sz w:val="16"/>
        </w:rPr>
        <w:t xml:space="preserve">Kim soon entered into direct negotiations with South Korea and, separately, with the United States. Like his three immediate predecessors, U.S. President Donald Trump seeks North Korea’s “complete, verifiable, and irreversible nuclear disarmament.” After meeting with Kim in June, Trump announced that the United States would suspend what he called “tremendously expensive” and “very provocative” military exercises with South Korea and declared that “there is no longer a nuclear threat from North Korea.” In fact, </w:t>
      </w:r>
      <w:r w:rsidRPr="00461F57">
        <w:rPr>
          <w:rFonts w:eastAsiaTheme="minorHAnsi"/>
          <w:u w:val="single"/>
        </w:rPr>
        <w:t>Kim has shown no intention of giving up his weapons, and it is unclear how Washington can achieve its ambitious goal</w:t>
      </w:r>
      <w:r w:rsidRPr="00461F57">
        <w:rPr>
          <w:rFonts w:eastAsiaTheme="minorHAnsi"/>
          <w:sz w:val="16"/>
        </w:rPr>
        <w:t xml:space="preserve">. </w:t>
      </w:r>
    </w:p>
    <w:p w:rsidR="00461F57" w:rsidRPr="00461F57" w:rsidRDefault="00461F57" w:rsidP="00461F57">
      <w:pPr>
        <w:rPr>
          <w:rFonts w:eastAsiaTheme="minorHAnsi"/>
          <w:sz w:val="16"/>
        </w:rPr>
      </w:pPr>
      <w:r w:rsidRPr="00461F57">
        <w:rPr>
          <w:rFonts w:eastAsiaTheme="minorHAnsi"/>
          <w:highlight w:val="cyan"/>
          <w:u w:val="single"/>
        </w:rPr>
        <w:t xml:space="preserve">This dynamic is </w:t>
      </w:r>
      <w:r w:rsidRPr="00461F57">
        <w:rPr>
          <w:rFonts w:eastAsiaTheme="minorHAnsi"/>
          <w:b/>
          <w:iCs/>
          <w:sz w:val="22"/>
          <w:highlight w:val="cyan"/>
          <w:u w:val="single"/>
          <w:bdr w:val="single" w:sz="12" w:space="0" w:color="auto"/>
        </w:rPr>
        <w:t>unlikely to remain confined</w:t>
      </w:r>
      <w:r w:rsidRPr="00461F57">
        <w:rPr>
          <w:rFonts w:eastAsiaTheme="minorHAnsi"/>
          <w:highlight w:val="cyan"/>
          <w:u w:val="single"/>
        </w:rPr>
        <w:t xml:space="preserve"> to North Korea</w:t>
      </w:r>
      <w:r w:rsidRPr="00461F57">
        <w:rPr>
          <w:rFonts w:eastAsiaTheme="minorHAnsi"/>
          <w:sz w:val="16"/>
        </w:rPr>
        <w:t xml:space="preserve">. </w:t>
      </w:r>
      <w:r w:rsidRPr="00461F57">
        <w:rPr>
          <w:rFonts w:eastAsiaTheme="minorHAnsi"/>
          <w:highlight w:val="cyan"/>
          <w:u w:val="single"/>
        </w:rPr>
        <w:t>Personalist dictators</w:t>
      </w:r>
      <w:r w:rsidRPr="00461F57">
        <w:rPr>
          <w:rFonts w:eastAsiaTheme="minorHAnsi"/>
          <w:u w:val="single"/>
        </w:rPr>
        <w:t xml:space="preserve"> elsewhere </w:t>
      </w:r>
      <w:r w:rsidRPr="00461F57">
        <w:rPr>
          <w:rFonts w:eastAsiaTheme="minorHAnsi"/>
          <w:highlight w:val="cyan"/>
          <w:u w:val="single"/>
        </w:rPr>
        <w:t>are more likely to seek nuclear weapons</w:t>
      </w:r>
      <w:r w:rsidRPr="00461F57">
        <w:rPr>
          <w:rFonts w:eastAsiaTheme="minorHAnsi"/>
          <w:u w:val="single"/>
        </w:rPr>
        <w:t xml:space="preserve"> in the future and, if they get them, </w:t>
      </w:r>
      <w:r w:rsidRPr="00461F57">
        <w:rPr>
          <w:rFonts w:eastAsiaTheme="minorHAnsi"/>
          <w:b/>
          <w:iCs/>
          <w:sz w:val="22"/>
          <w:highlight w:val="cyan"/>
          <w:u w:val="single"/>
          <w:bdr w:val="single" w:sz="12" w:space="0" w:color="auto"/>
        </w:rPr>
        <w:t>more likely than other leaders to use them</w:t>
      </w:r>
      <w:r w:rsidRPr="00461F57">
        <w:rPr>
          <w:rFonts w:eastAsiaTheme="minorHAnsi"/>
          <w:u w:val="single"/>
        </w:rPr>
        <w:t>.</w:t>
      </w:r>
      <w:r w:rsidRPr="00461F57">
        <w:rPr>
          <w:rFonts w:eastAsiaTheme="minorHAnsi"/>
          <w:sz w:val="16"/>
        </w:rPr>
        <w:t xml:space="preserve"> </w:t>
      </w:r>
      <w:r w:rsidRPr="00461F57">
        <w:rPr>
          <w:rFonts w:eastAsiaTheme="minorHAnsi"/>
          <w:highlight w:val="cyan"/>
          <w:u w:val="single"/>
        </w:rPr>
        <w:t>The</w:t>
      </w:r>
      <w:r w:rsidRPr="00461F57">
        <w:rPr>
          <w:rFonts w:eastAsiaTheme="minorHAnsi"/>
          <w:sz w:val="16"/>
          <w:highlight w:val="cyan"/>
        </w:rPr>
        <w:t xml:space="preserve"> </w:t>
      </w:r>
      <w:r w:rsidRPr="00461F57">
        <w:rPr>
          <w:rFonts w:eastAsiaTheme="minorHAnsi"/>
          <w:b/>
          <w:iCs/>
          <w:sz w:val="22"/>
          <w:highlight w:val="cyan"/>
          <w:u w:val="single"/>
          <w:bdr w:val="single" w:sz="12" w:space="0" w:color="auto"/>
        </w:rPr>
        <w:t>U</w:t>
      </w:r>
      <w:r w:rsidRPr="00461F57">
        <w:rPr>
          <w:rFonts w:eastAsiaTheme="minorHAnsi"/>
          <w:sz w:val="16"/>
        </w:rPr>
        <w:t xml:space="preserve">nited </w:t>
      </w:r>
      <w:r w:rsidRPr="00461F57">
        <w:rPr>
          <w:rFonts w:eastAsiaTheme="minorHAnsi"/>
          <w:b/>
          <w:iCs/>
          <w:sz w:val="22"/>
          <w:highlight w:val="cyan"/>
          <w:u w:val="single"/>
          <w:bdr w:val="single" w:sz="12" w:space="0" w:color="auto"/>
        </w:rPr>
        <w:t>S</w:t>
      </w:r>
      <w:r w:rsidRPr="00461F57">
        <w:rPr>
          <w:rFonts w:eastAsiaTheme="minorHAnsi"/>
          <w:sz w:val="16"/>
        </w:rPr>
        <w:t xml:space="preserve">tates therefore </w:t>
      </w:r>
      <w:r w:rsidRPr="00461F57">
        <w:rPr>
          <w:rFonts w:eastAsiaTheme="minorHAnsi"/>
          <w:b/>
          <w:iCs/>
          <w:sz w:val="22"/>
          <w:highlight w:val="cyan"/>
          <w:u w:val="single"/>
          <w:bdr w:val="single" w:sz="12" w:space="0" w:color="auto"/>
        </w:rPr>
        <w:t>needs</w:t>
      </w:r>
      <w:r w:rsidRPr="00461F57">
        <w:rPr>
          <w:rFonts w:eastAsiaTheme="minorHAnsi"/>
          <w:sz w:val="16"/>
          <w:highlight w:val="cyan"/>
        </w:rPr>
        <w:t xml:space="preserve"> </w:t>
      </w:r>
      <w:r w:rsidRPr="00461F57">
        <w:rPr>
          <w:rFonts w:eastAsiaTheme="minorHAnsi"/>
          <w:highlight w:val="cyan"/>
          <w:u w:val="single"/>
        </w:rPr>
        <w:t>to tailor its nuclear doctrine</w:t>
      </w:r>
      <w:r w:rsidRPr="00461F57">
        <w:rPr>
          <w:rFonts w:eastAsiaTheme="minorHAnsi"/>
          <w:u w:val="single"/>
        </w:rPr>
        <w:t xml:space="preserve"> </w:t>
      </w:r>
      <w:r w:rsidRPr="00461F57">
        <w:rPr>
          <w:rFonts w:eastAsiaTheme="minorHAnsi"/>
          <w:highlight w:val="cyan"/>
          <w:u w:val="single"/>
        </w:rPr>
        <w:t>to</w:t>
      </w:r>
      <w:r w:rsidRPr="00461F57">
        <w:rPr>
          <w:rFonts w:eastAsiaTheme="minorHAnsi"/>
          <w:u w:val="single"/>
        </w:rPr>
        <w:t xml:space="preserve"> better </w:t>
      </w:r>
      <w:r w:rsidRPr="00461F57">
        <w:rPr>
          <w:rFonts w:eastAsiaTheme="minorHAnsi"/>
          <w:highlight w:val="cyan"/>
          <w:u w:val="single"/>
        </w:rPr>
        <w:t>deter such leaders</w:t>
      </w:r>
      <w:r w:rsidRPr="00461F57">
        <w:rPr>
          <w:rFonts w:eastAsiaTheme="minorHAnsi"/>
          <w:sz w:val="16"/>
          <w:highlight w:val="cyan"/>
        </w:rPr>
        <w:t>—</w:t>
      </w:r>
      <w:r w:rsidRPr="00461F57">
        <w:rPr>
          <w:rFonts w:eastAsiaTheme="minorHAnsi"/>
          <w:sz w:val="16"/>
        </w:rPr>
        <w:t xml:space="preserve">and, if necessary, to fight and defeat them more effectively and ethically. </w:t>
      </w:r>
      <w:r w:rsidRPr="00461F57">
        <w:rPr>
          <w:rFonts w:eastAsiaTheme="minorHAnsi"/>
          <w:u w:val="single"/>
        </w:rPr>
        <w:t>The problem is daunting</w:t>
      </w:r>
      <w:r w:rsidRPr="00461F57">
        <w:rPr>
          <w:rFonts w:eastAsiaTheme="minorHAnsi"/>
          <w:sz w:val="16"/>
        </w:rPr>
        <w:t xml:space="preserve">. </w:t>
      </w:r>
      <w:r w:rsidRPr="00461F57">
        <w:rPr>
          <w:rFonts w:eastAsiaTheme="minorHAnsi"/>
          <w:u w:val="single"/>
        </w:rPr>
        <w:t>The good news is that Washington and its allies have successfully adapted their strategies to meet new nuclear threats in the past, and the steps they must take to do so once again are well within reach</w:t>
      </w:r>
      <w:r w:rsidRPr="00461F57">
        <w:rPr>
          <w:rFonts w:eastAsiaTheme="minorHAnsi"/>
          <w:sz w:val="16"/>
        </w:rPr>
        <w:t xml:space="preserve">. But the bad news is that the Trump administration is not thinking creatively enough and the president is making matters worse by issuing belligerent threats and making unfounded claims of success. </w:t>
      </w:r>
    </w:p>
    <w:p w:rsidR="00461F57" w:rsidRPr="00461F57" w:rsidRDefault="00461F57" w:rsidP="00461F57">
      <w:pPr>
        <w:rPr>
          <w:rFonts w:eastAsiaTheme="minorHAnsi"/>
          <w:sz w:val="16"/>
        </w:rPr>
      </w:pPr>
      <w:r w:rsidRPr="00461F57">
        <w:rPr>
          <w:rFonts w:eastAsiaTheme="minorHAnsi"/>
          <w:sz w:val="16"/>
        </w:rPr>
        <w:t>BOMB THROWERS</w:t>
      </w:r>
    </w:p>
    <w:p w:rsidR="00461F57" w:rsidRPr="00461F57" w:rsidRDefault="00461F57" w:rsidP="00461F57">
      <w:pPr>
        <w:rPr>
          <w:rFonts w:eastAsiaTheme="minorHAnsi"/>
          <w:sz w:val="16"/>
        </w:rPr>
      </w:pPr>
      <w:r w:rsidRPr="00461F57">
        <w:rPr>
          <w:rFonts w:eastAsiaTheme="minorHAnsi"/>
          <w:sz w:val="16"/>
        </w:rPr>
        <w:t>After 1945, the list of nuclear states grew to include five democracies (the United States, the United Kingdom, France, Israel, and India) and five non­democratic states (the Soviet Union, China, Pakistan, North Korea, and apartheid South Africa). A number of democracies, such as Australia and Sweden, started nuclear weapons programs and then abandoned them, as have a few nondemocracies, such as Brazil and Egypt in the 1970s. Democracies and autocracies alike have joined the 1968 Nuclear Nonproliferation Treaty (NPT), pledging “not to manufacture or otherwise acquire nuclear weapons.”</w:t>
      </w:r>
    </w:p>
    <w:p w:rsidR="00461F57" w:rsidRPr="00461F57" w:rsidRDefault="00461F57" w:rsidP="00461F57">
      <w:pPr>
        <w:rPr>
          <w:rFonts w:eastAsiaTheme="minorHAnsi"/>
          <w:sz w:val="16"/>
        </w:rPr>
      </w:pPr>
      <w:r w:rsidRPr="00461F57">
        <w:rPr>
          <w:rFonts w:eastAsiaTheme="minorHAnsi"/>
          <w:sz w:val="16"/>
        </w:rPr>
        <w:t xml:space="preserve">Yet </w:t>
      </w:r>
      <w:r w:rsidRPr="00461F57">
        <w:rPr>
          <w:rFonts w:eastAsiaTheme="minorHAnsi"/>
          <w:highlight w:val="cyan"/>
          <w:u w:val="single"/>
        </w:rPr>
        <w:t>only autocracies have started or maintained illicit nuclear weapons programs after joining the NPT</w:t>
      </w:r>
      <w:r w:rsidRPr="00461F57">
        <w:rPr>
          <w:rFonts w:eastAsiaTheme="minorHAnsi"/>
          <w:sz w:val="16"/>
        </w:rPr>
        <w:t xml:space="preserve">. These nuclear cheaters were Iran, Iraq, Libya, North Korea, Romania, Syria, Taiwan, and, for a brief period in the 1970s, South Korea. When they began their nuclear weapons programs, all these states were led by autocrats who enjoyed nearly unchallenged authority. Such </w:t>
      </w:r>
      <w:r w:rsidRPr="00461F57">
        <w:rPr>
          <w:rFonts w:eastAsiaTheme="minorHAnsi"/>
          <w:u w:val="single"/>
        </w:rPr>
        <w:t>dictators find nuclear weapons particularly appealing, in part for the usual reason of warding off foreign military intervention, but also because nuclear weapons, unlike conventional ones, provide a way of countering external threats without increasing the risk of internal threats, especially that of a military coup</w:t>
      </w:r>
      <w:r w:rsidRPr="00461F57">
        <w:rPr>
          <w:rFonts w:eastAsiaTheme="minorHAnsi"/>
          <w:sz w:val="16"/>
        </w:rPr>
        <w:t xml:space="preserve">. Such leaders are also less likely to fear the effects of international economic isolation and are not constrained by domestic rivals who might oppose spending scarce resources on a nuclear weapons program. Nor are personalist dictators constrained much by the rule of law, which emboldens them to engage in nuclear cheating, since they face little chance of being outed by internal whistleblowers and because, even if they are caught cheating by foreign powers, they will pay few domestic political costs. </w:t>
      </w:r>
    </w:p>
    <w:p w:rsidR="00461F57" w:rsidRPr="00461F57" w:rsidRDefault="00461F57" w:rsidP="00461F57">
      <w:pPr>
        <w:rPr>
          <w:rFonts w:eastAsiaTheme="minorHAnsi"/>
          <w:sz w:val="16"/>
        </w:rPr>
      </w:pPr>
      <w:r w:rsidRPr="00461F57">
        <w:rPr>
          <w:rFonts w:eastAsiaTheme="minorHAnsi"/>
          <w:u w:val="single"/>
        </w:rPr>
        <w:t>Yet many of the traits that make personalist dictatorships dangerous also make them incompetent</w:t>
      </w:r>
      <w:r w:rsidRPr="00461F57">
        <w:rPr>
          <w:rFonts w:eastAsiaTheme="minorHAnsi"/>
          <w:sz w:val="16"/>
        </w:rPr>
        <w:t xml:space="preserve">. Such </w:t>
      </w:r>
      <w:r w:rsidRPr="00461F57">
        <w:rPr>
          <w:rFonts w:eastAsiaTheme="minorHAnsi"/>
          <w:u w:val="single"/>
        </w:rPr>
        <w:t>dictators</w:t>
      </w:r>
      <w:r w:rsidRPr="00461F57">
        <w:rPr>
          <w:rFonts w:eastAsiaTheme="minorHAnsi"/>
          <w:sz w:val="16"/>
        </w:rPr>
        <w:t xml:space="preserve"> often </w:t>
      </w:r>
      <w:r w:rsidRPr="00461F57">
        <w:rPr>
          <w:rFonts w:eastAsiaTheme="minorHAnsi"/>
          <w:u w:val="single"/>
        </w:rPr>
        <w:t>weaken their state institutions by prizing loyalty over professionalism in military and scientific organizations, thus impeding their nuclear ambitions</w:t>
      </w:r>
      <w:r w:rsidRPr="00461F57">
        <w:rPr>
          <w:rFonts w:eastAsiaTheme="minorHAnsi"/>
          <w:sz w:val="16"/>
        </w:rPr>
        <w:t xml:space="preserve">. In the 1980s, Romania’s laughable nuclear program was run as a pet project by Elena Ceausescu, the wife of the strongman leader Nicolae Ceausescu, who was appointed the head of the National Council for Science and Technology despite having no serious background in scientific research. In Iraq during the late 1970s and early 1980s, the dictator Saddam Hussein executed his deputy prime minister, reportedly for opposing his defense spending plans, and sent a number of senior nuclear scientists to prison because he deemed them insufficiently loyal. </w:t>
      </w:r>
      <w:r w:rsidRPr="00461F57">
        <w:rPr>
          <w:rFonts w:eastAsiaTheme="minorHAnsi"/>
          <w:u w:val="single"/>
        </w:rPr>
        <w:t xml:space="preserve">During the late 1990s, the Libyan strongman Muammar al-Qaddafi put together a gang that couldn’t proliferate straight: program managers imported the wrong nuclear components because they did not </w:t>
      </w:r>
      <w:r w:rsidRPr="00461F57">
        <w:rPr>
          <w:rFonts w:eastAsiaTheme="minorHAnsi"/>
          <w:u w:val="single"/>
        </w:rPr>
        <w:lastRenderedPageBreak/>
        <w:t>consult scientists first, and no one monitored progress in the program</w:t>
      </w:r>
      <w:r w:rsidRPr="00461F57">
        <w:rPr>
          <w:rFonts w:eastAsiaTheme="minorHAnsi"/>
          <w:sz w:val="16"/>
        </w:rPr>
        <w:t xml:space="preserve">. Indeed, </w:t>
      </w:r>
      <w:r w:rsidRPr="00461F57">
        <w:rPr>
          <w:rFonts w:eastAsiaTheme="minorHAnsi"/>
          <w:u w:val="single"/>
        </w:rPr>
        <w:t>when the</w:t>
      </w:r>
      <w:r w:rsidRPr="00461F57">
        <w:rPr>
          <w:rFonts w:eastAsiaTheme="minorHAnsi"/>
          <w:sz w:val="16"/>
        </w:rPr>
        <w:t xml:space="preserve"> </w:t>
      </w:r>
      <w:r w:rsidRPr="00461F57">
        <w:rPr>
          <w:rFonts w:eastAsiaTheme="minorHAnsi"/>
          <w:b/>
          <w:iCs/>
          <w:sz w:val="22"/>
          <w:u w:val="single"/>
          <w:bdr w:val="single" w:sz="12" w:space="0" w:color="auto"/>
        </w:rPr>
        <w:t>I</w:t>
      </w:r>
      <w:r w:rsidRPr="00461F57">
        <w:rPr>
          <w:rFonts w:eastAsiaTheme="minorHAnsi"/>
          <w:sz w:val="16"/>
        </w:rPr>
        <w:t xml:space="preserve">nternational </w:t>
      </w:r>
      <w:r w:rsidRPr="00461F57">
        <w:rPr>
          <w:rFonts w:eastAsiaTheme="minorHAnsi"/>
          <w:b/>
          <w:iCs/>
          <w:sz w:val="22"/>
          <w:u w:val="single"/>
          <w:bdr w:val="single" w:sz="12" w:space="0" w:color="auto"/>
        </w:rPr>
        <w:t>A</w:t>
      </w:r>
      <w:r w:rsidRPr="00461F57">
        <w:rPr>
          <w:rFonts w:eastAsiaTheme="minorHAnsi"/>
          <w:sz w:val="16"/>
        </w:rPr>
        <w:t xml:space="preserve">tomic </w:t>
      </w:r>
      <w:r w:rsidRPr="00461F57">
        <w:rPr>
          <w:rFonts w:eastAsiaTheme="minorHAnsi"/>
          <w:b/>
          <w:iCs/>
          <w:sz w:val="22"/>
          <w:u w:val="single"/>
          <w:bdr w:val="single" w:sz="12" w:space="0" w:color="auto"/>
        </w:rPr>
        <w:t>E</w:t>
      </w:r>
      <w:r w:rsidRPr="00461F57">
        <w:rPr>
          <w:rFonts w:eastAsiaTheme="minorHAnsi"/>
          <w:sz w:val="16"/>
        </w:rPr>
        <w:t xml:space="preserve">nergy </w:t>
      </w:r>
      <w:r w:rsidRPr="00461F57">
        <w:rPr>
          <w:rFonts w:eastAsiaTheme="minorHAnsi"/>
          <w:b/>
          <w:iCs/>
          <w:sz w:val="22"/>
          <w:u w:val="single"/>
          <w:bdr w:val="single" w:sz="12" w:space="0" w:color="auto"/>
        </w:rPr>
        <w:t>A</w:t>
      </w:r>
      <w:r w:rsidRPr="00461F57">
        <w:rPr>
          <w:rFonts w:eastAsiaTheme="minorHAnsi"/>
          <w:sz w:val="16"/>
        </w:rPr>
        <w:t xml:space="preserve">gency </w:t>
      </w:r>
      <w:r w:rsidRPr="00461F57">
        <w:rPr>
          <w:rFonts w:eastAsiaTheme="minorHAnsi"/>
          <w:u w:val="single"/>
        </w:rPr>
        <w:t>inspected Libya’s nuclear sites in 2003, they found smuggled-in centrifuges still in their packing crates</w:t>
      </w:r>
      <w:r w:rsidRPr="00461F57">
        <w:rPr>
          <w:rFonts w:eastAsiaTheme="minorHAnsi"/>
          <w:sz w:val="16"/>
        </w:rPr>
        <w:t>.</w:t>
      </w:r>
    </w:p>
    <w:p w:rsidR="00461F57" w:rsidRPr="00461F57" w:rsidRDefault="00461F57" w:rsidP="00461F57">
      <w:pPr>
        <w:rPr>
          <w:rFonts w:eastAsiaTheme="minorHAnsi"/>
          <w:sz w:val="16"/>
        </w:rPr>
      </w:pPr>
      <w:r w:rsidRPr="00461F57">
        <w:rPr>
          <w:rFonts w:eastAsiaTheme="minorHAnsi"/>
          <w:highlight w:val="cyan"/>
          <w:u w:val="single"/>
        </w:rPr>
        <w:t>North Korea’s success</w:t>
      </w:r>
      <w:r w:rsidRPr="00461F57">
        <w:rPr>
          <w:rFonts w:eastAsiaTheme="minorHAnsi"/>
          <w:u w:val="single"/>
        </w:rPr>
        <w:t xml:space="preserve"> therefore </w:t>
      </w:r>
      <w:r w:rsidRPr="00461F57">
        <w:rPr>
          <w:rFonts w:eastAsiaTheme="minorHAnsi"/>
          <w:highlight w:val="cyan"/>
          <w:u w:val="single"/>
        </w:rPr>
        <w:t>represents a watershed</w:t>
      </w:r>
      <w:r w:rsidRPr="00461F57">
        <w:rPr>
          <w:rFonts w:eastAsiaTheme="minorHAnsi"/>
          <w:sz w:val="16"/>
        </w:rPr>
        <w:t xml:space="preserve">. </w:t>
      </w:r>
      <w:r w:rsidRPr="00461F57">
        <w:rPr>
          <w:rFonts w:eastAsiaTheme="minorHAnsi"/>
          <w:u w:val="single"/>
        </w:rPr>
        <w:t>For the first time, a poor and highly personalist dictatorship has developed large numbers of nuclear weapons and long-range missiles to deliver them</w:t>
      </w:r>
      <w:r w:rsidRPr="00461F57">
        <w:rPr>
          <w:rFonts w:eastAsiaTheme="minorHAnsi"/>
          <w:sz w:val="16"/>
        </w:rPr>
        <w:t xml:space="preserve">. North Korea’s persistence, skillful engineering, and extensive support for its scientists helped. So, too, did the illicit assistance that the regime received from the proliferation network run by the Pakistani nuclear physicist A. Q. Khan (which provided centrifuges to enrich uranium) and from companies in Ukraine (which supplied the North Koreans with high-performance liquid-propellant rocket engines). Lastly, Washington failed to get strong global sanctions placed on North Korea until after Pyongyang had already tested its first nuclear weapon, in 2006; by then, it was too late. </w:t>
      </w:r>
    </w:p>
    <w:p w:rsidR="00461F57" w:rsidRPr="00461F57" w:rsidRDefault="00461F57" w:rsidP="00461F57">
      <w:pPr>
        <w:rPr>
          <w:rFonts w:eastAsiaTheme="minorHAnsi"/>
          <w:sz w:val="16"/>
        </w:rPr>
      </w:pPr>
      <w:r w:rsidRPr="00461F57">
        <w:rPr>
          <w:rFonts w:eastAsiaTheme="minorHAnsi"/>
          <w:u w:val="single"/>
        </w:rPr>
        <w:t xml:space="preserve">North Korea’s success </w:t>
      </w:r>
      <w:r w:rsidRPr="00461F57">
        <w:rPr>
          <w:rFonts w:eastAsiaTheme="minorHAnsi"/>
          <w:highlight w:val="cyan"/>
          <w:u w:val="single"/>
        </w:rPr>
        <w:t>may now serve as an inspiration</w:t>
      </w:r>
      <w:r w:rsidRPr="00461F57">
        <w:rPr>
          <w:rFonts w:eastAsiaTheme="minorHAnsi"/>
          <w:sz w:val="16"/>
        </w:rPr>
        <w:t xml:space="preserve">. </w:t>
      </w:r>
      <w:r w:rsidRPr="00461F57">
        <w:rPr>
          <w:rFonts w:eastAsiaTheme="minorHAnsi"/>
          <w:u w:val="single"/>
        </w:rPr>
        <w:t>Other governments may calculate that they can copy the North Korean model,</w:t>
      </w:r>
      <w:r w:rsidRPr="00461F57">
        <w:rPr>
          <w:rFonts w:eastAsiaTheme="minorHAnsi"/>
          <w:sz w:val="16"/>
        </w:rPr>
        <w:t xml:space="preserve"> especially if Pyongyang offers to carry them across the nuclear threshold, as it has attempted to do at least once in the past. In 2007, the North Koreans were caught helping Bashar al-Assad’s regime construct a secret plutonium-producing reactor in the Syrian </w:t>
      </w:r>
      <w:proofErr w:type="gramStart"/>
      <w:r w:rsidRPr="00461F57">
        <w:rPr>
          <w:rFonts w:eastAsiaTheme="minorHAnsi"/>
          <w:sz w:val="16"/>
        </w:rPr>
        <w:t>desert</w:t>
      </w:r>
      <w:proofErr w:type="gramEnd"/>
      <w:r w:rsidRPr="00461F57">
        <w:rPr>
          <w:rFonts w:eastAsiaTheme="minorHAnsi"/>
          <w:sz w:val="16"/>
        </w:rPr>
        <w:t>, which the Israeli Air Force promptly destroyed.</w:t>
      </w:r>
    </w:p>
    <w:p w:rsidR="00461F57" w:rsidRPr="00461F57" w:rsidRDefault="00461F57" w:rsidP="00461F57">
      <w:pPr>
        <w:rPr>
          <w:rFonts w:eastAsiaTheme="minorHAnsi"/>
          <w:sz w:val="16"/>
        </w:rPr>
      </w:pPr>
      <w:r w:rsidRPr="00461F57">
        <w:rPr>
          <w:rFonts w:eastAsiaTheme="minorHAnsi"/>
          <w:sz w:val="16"/>
        </w:rPr>
        <w:t>THIS IS NOT A DRILL</w:t>
      </w:r>
    </w:p>
    <w:p w:rsidR="00461F57" w:rsidRPr="00461F57" w:rsidRDefault="00461F57" w:rsidP="00461F57">
      <w:pPr>
        <w:rPr>
          <w:rFonts w:eastAsiaTheme="minorHAnsi"/>
          <w:sz w:val="16"/>
        </w:rPr>
      </w:pPr>
      <w:r w:rsidRPr="00461F57">
        <w:rPr>
          <w:rFonts w:eastAsiaTheme="minorHAnsi"/>
          <w:u w:val="single"/>
        </w:rPr>
        <w:t>I</w:t>
      </w:r>
      <w:r w:rsidRPr="00461F57">
        <w:rPr>
          <w:rFonts w:eastAsiaTheme="minorHAnsi"/>
          <w:highlight w:val="cyan"/>
          <w:u w:val="single"/>
        </w:rPr>
        <w:t xml:space="preserve">t is difficult to predict which country with a </w:t>
      </w:r>
      <w:r w:rsidRPr="00461F57">
        <w:rPr>
          <w:rFonts w:eastAsiaTheme="minorHAnsi"/>
          <w:b/>
          <w:iCs/>
          <w:sz w:val="22"/>
          <w:highlight w:val="cyan"/>
          <w:u w:val="single"/>
          <w:bdr w:val="single" w:sz="12" w:space="0" w:color="auto"/>
        </w:rPr>
        <w:t>personalist regim</w:t>
      </w:r>
      <w:r w:rsidRPr="00461F57">
        <w:rPr>
          <w:rFonts w:eastAsiaTheme="minorHAnsi"/>
          <w:b/>
          <w:iCs/>
          <w:sz w:val="22"/>
          <w:u w:val="single"/>
          <w:bdr w:val="single" w:sz="12" w:space="0" w:color="auto"/>
        </w:rPr>
        <w:t>e</w:t>
      </w:r>
      <w:r w:rsidRPr="00461F57">
        <w:rPr>
          <w:rFonts w:eastAsiaTheme="minorHAnsi"/>
          <w:u w:val="single"/>
        </w:rPr>
        <w:t>—or with a leader who is working to establish such a regime—</w:t>
      </w:r>
      <w:r w:rsidRPr="00461F57">
        <w:rPr>
          <w:rFonts w:eastAsiaTheme="minorHAnsi"/>
          <w:highlight w:val="cyan"/>
          <w:u w:val="single"/>
        </w:rPr>
        <w:t>will be</w:t>
      </w:r>
      <w:r w:rsidRPr="00461F57">
        <w:rPr>
          <w:rFonts w:eastAsiaTheme="minorHAnsi"/>
          <w:u w:val="single"/>
        </w:rPr>
        <w:t xml:space="preserve"> the </w:t>
      </w:r>
      <w:r w:rsidRPr="00461F57">
        <w:rPr>
          <w:rFonts w:eastAsiaTheme="minorHAnsi"/>
          <w:highlight w:val="cyan"/>
          <w:u w:val="single"/>
        </w:rPr>
        <w:t>next</w:t>
      </w:r>
      <w:r w:rsidRPr="00461F57">
        <w:rPr>
          <w:rFonts w:eastAsiaTheme="minorHAnsi"/>
          <w:u w:val="single"/>
        </w:rPr>
        <w:t xml:space="preserve"> to pursue nuclear weapons</w:t>
      </w:r>
      <w:r w:rsidRPr="00461F57">
        <w:rPr>
          <w:rFonts w:eastAsiaTheme="minorHAnsi"/>
          <w:sz w:val="16"/>
        </w:rPr>
        <w:t xml:space="preserve">. </w:t>
      </w:r>
      <w:r w:rsidRPr="00461F57">
        <w:rPr>
          <w:rFonts w:eastAsiaTheme="minorHAnsi"/>
          <w:b/>
          <w:iCs/>
          <w:sz w:val="22"/>
          <w:highlight w:val="cyan"/>
          <w:u w:val="single"/>
          <w:bdr w:val="single" w:sz="12" w:space="0" w:color="auto"/>
        </w:rPr>
        <w:t>Egypt</w:t>
      </w:r>
      <w:r w:rsidRPr="00461F57">
        <w:rPr>
          <w:rFonts w:eastAsiaTheme="minorHAnsi"/>
          <w:sz w:val="16"/>
          <w:highlight w:val="cyan"/>
        </w:rPr>
        <w:t xml:space="preserve">, </w:t>
      </w:r>
      <w:r w:rsidRPr="00461F57">
        <w:rPr>
          <w:rFonts w:eastAsiaTheme="minorHAnsi"/>
          <w:highlight w:val="cyan"/>
          <w:u w:val="single"/>
        </w:rPr>
        <w:t>Syria</w:t>
      </w:r>
      <w:r w:rsidRPr="00461F57">
        <w:rPr>
          <w:rFonts w:eastAsiaTheme="minorHAnsi"/>
          <w:sz w:val="16"/>
          <w:highlight w:val="cyan"/>
        </w:rPr>
        <w:t xml:space="preserve">, </w:t>
      </w:r>
      <w:r w:rsidRPr="00461F57">
        <w:rPr>
          <w:rFonts w:eastAsiaTheme="minorHAnsi"/>
          <w:highlight w:val="cyan"/>
          <w:u w:val="single"/>
        </w:rPr>
        <w:t>and</w:t>
      </w:r>
      <w:r w:rsidRPr="00461F57">
        <w:rPr>
          <w:rFonts w:eastAsiaTheme="minorHAnsi"/>
          <w:sz w:val="16"/>
          <w:highlight w:val="cyan"/>
        </w:rPr>
        <w:t xml:space="preserve"> </w:t>
      </w:r>
      <w:r w:rsidRPr="00461F57">
        <w:rPr>
          <w:rFonts w:eastAsiaTheme="minorHAnsi"/>
          <w:b/>
          <w:iCs/>
          <w:sz w:val="22"/>
          <w:highlight w:val="cyan"/>
          <w:u w:val="single"/>
          <w:bdr w:val="single" w:sz="12" w:space="0" w:color="auto"/>
        </w:rPr>
        <w:t>Turkey</w:t>
      </w:r>
      <w:r w:rsidRPr="00461F57">
        <w:rPr>
          <w:rFonts w:eastAsiaTheme="minorHAnsi"/>
          <w:sz w:val="16"/>
          <w:highlight w:val="cyan"/>
        </w:rPr>
        <w:t xml:space="preserve"> </w:t>
      </w:r>
      <w:r w:rsidRPr="00461F57">
        <w:rPr>
          <w:rFonts w:eastAsiaTheme="minorHAnsi"/>
          <w:highlight w:val="cyan"/>
          <w:u w:val="single"/>
        </w:rPr>
        <w:t>all seem like contenders</w:t>
      </w:r>
      <w:r w:rsidRPr="00461F57">
        <w:rPr>
          <w:rFonts w:eastAsiaTheme="minorHAnsi"/>
          <w:sz w:val="16"/>
        </w:rPr>
        <w:t xml:space="preserve">. </w:t>
      </w:r>
      <w:r w:rsidRPr="00461F57">
        <w:rPr>
          <w:rFonts w:eastAsiaTheme="minorHAnsi"/>
          <w:highlight w:val="cyan"/>
          <w:u w:val="single"/>
        </w:rPr>
        <w:t>Saudi Arabia might be nex</w:t>
      </w:r>
      <w:r w:rsidRPr="00461F57">
        <w:rPr>
          <w:rFonts w:eastAsiaTheme="minorHAnsi"/>
          <w:u w:val="single"/>
        </w:rPr>
        <w:t>t in line,</w:t>
      </w:r>
      <w:r w:rsidRPr="00461F57">
        <w:rPr>
          <w:rFonts w:eastAsiaTheme="minorHAnsi"/>
          <w:sz w:val="16"/>
        </w:rPr>
        <w:t xml:space="preserve"> if Crown Prince Mohammed bin Salman continues his ruthless consolidation of power when he eventually becomes king. </w:t>
      </w:r>
      <w:r w:rsidRPr="00461F57">
        <w:rPr>
          <w:rFonts w:eastAsiaTheme="minorHAnsi"/>
          <w:highlight w:val="cyan"/>
          <w:u w:val="single"/>
        </w:rPr>
        <w:t>Armed with nuclear weapons</w:t>
      </w:r>
      <w:r w:rsidRPr="00461F57">
        <w:rPr>
          <w:rFonts w:eastAsiaTheme="minorHAnsi"/>
          <w:u w:val="single"/>
        </w:rPr>
        <w:t xml:space="preserve">, the personalist rulers of </w:t>
      </w:r>
      <w:r w:rsidRPr="00461F57">
        <w:rPr>
          <w:rFonts w:eastAsiaTheme="minorHAnsi"/>
          <w:highlight w:val="cyan"/>
          <w:u w:val="single"/>
        </w:rPr>
        <w:t xml:space="preserve">these countries will be </w:t>
      </w:r>
      <w:r w:rsidRPr="00461F57">
        <w:rPr>
          <w:rFonts w:eastAsiaTheme="minorHAnsi"/>
          <w:b/>
          <w:iCs/>
          <w:sz w:val="22"/>
          <w:highlight w:val="cyan"/>
          <w:u w:val="single"/>
          <w:bdr w:val="single" w:sz="12" w:space="0" w:color="auto"/>
        </w:rPr>
        <w:t>difficult to deter</w:t>
      </w:r>
      <w:r w:rsidRPr="00461F57">
        <w:rPr>
          <w:rFonts w:eastAsiaTheme="minorHAnsi"/>
          <w:sz w:val="16"/>
        </w:rPr>
        <w:t xml:space="preserve">. </w:t>
      </w:r>
      <w:r w:rsidRPr="00461F57">
        <w:rPr>
          <w:rFonts w:eastAsiaTheme="minorHAnsi"/>
          <w:u w:val="single"/>
        </w:rPr>
        <w:t>They</w:t>
      </w:r>
      <w:r w:rsidRPr="00461F57">
        <w:rPr>
          <w:rFonts w:eastAsiaTheme="minorHAnsi"/>
          <w:sz w:val="16"/>
        </w:rPr>
        <w:t xml:space="preserve"> likely </w:t>
      </w:r>
      <w:r w:rsidRPr="00461F57">
        <w:rPr>
          <w:rFonts w:eastAsiaTheme="minorHAnsi"/>
          <w:u w:val="single"/>
        </w:rPr>
        <w:t>value their own lives and those of their family members and cronies more than the lives of their countries’ citizens</w:t>
      </w:r>
      <w:r w:rsidRPr="00461F57">
        <w:rPr>
          <w:rFonts w:eastAsiaTheme="minorHAnsi"/>
          <w:sz w:val="16"/>
        </w:rPr>
        <w:t xml:space="preserve">. </w:t>
      </w:r>
      <w:r w:rsidRPr="00461F57">
        <w:rPr>
          <w:rFonts w:eastAsiaTheme="minorHAnsi"/>
          <w:u w:val="single"/>
        </w:rPr>
        <w:t>They vanquish rivals in order to make their regimes coup-proof and rely on sycophants</w:t>
      </w:r>
      <w:r w:rsidRPr="00461F57">
        <w:rPr>
          <w:rFonts w:eastAsiaTheme="minorHAnsi"/>
          <w:sz w:val="16"/>
        </w:rPr>
        <w:t xml:space="preserve">, often family members, </w:t>
      </w:r>
      <w:r w:rsidRPr="00461F57">
        <w:rPr>
          <w:rFonts w:eastAsiaTheme="minorHAnsi"/>
          <w:u w:val="single"/>
        </w:rPr>
        <w:t>to run their regimes, prizing personal loyalty over professional competence or expertise</w:t>
      </w:r>
      <w:r w:rsidRPr="00461F57">
        <w:rPr>
          <w:rFonts w:eastAsiaTheme="minorHAnsi"/>
          <w:sz w:val="16"/>
        </w:rPr>
        <w:t xml:space="preserve">. </w:t>
      </w:r>
      <w:r w:rsidRPr="00461F57">
        <w:rPr>
          <w:rFonts w:eastAsiaTheme="minorHAnsi"/>
          <w:highlight w:val="cyan"/>
          <w:u w:val="single"/>
        </w:rPr>
        <w:t>A leader surrounded by yes men will have no one who can question faulty assumptions,</w:t>
      </w:r>
      <w:r w:rsidRPr="00461F57">
        <w:rPr>
          <w:rFonts w:eastAsiaTheme="minorHAnsi"/>
          <w:u w:val="single"/>
        </w:rPr>
        <w:t xml:space="preserve"> much less challenge his decision-making authority</w:t>
      </w:r>
      <w:r w:rsidRPr="00461F57">
        <w:rPr>
          <w:rFonts w:eastAsiaTheme="minorHAnsi"/>
          <w:sz w:val="16"/>
        </w:rPr>
        <w:t xml:space="preserve">. </w:t>
      </w:r>
    </w:p>
    <w:p w:rsidR="00461F57" w:rsidRPr="00461F57" w:rsidRDefault="00461F57" w:rsidP="00461F57">
      <w:pPr>
        <w:rPr>
          <w:rFonts w:eastAsiaTheme="minorHAnsi"/>
          <w:sz w:val="16"/>
        </w:rPr>
      </w:pPr>
      <w:r w:rsidRPr="00461F57">
        <w:rPr>
          <w:rFonts w:eastAsiaTheme="minorHAnsi"/>
          <w:sz w:val="16"/>
        </w:rPr>
        <w:t xml:space="preserve">Recent </w:t>
      </w:r>
      <w:r w:rsidRPr="00461F57">
        <w:rPr>
          <w:rFonts w:eastAsiaTheme="minorHAnsi"/>
          <w:u w:val="single"/>
        </w:rPr>
        <w:t>history demonstrates how such proclivities make personalist dictators particularly likely to mis­calculate</w:t>
      </w:r>
      <w:r w:rsidRPr="00461F57">
        <w:rPr>
          <w:rFonts w:eastAsiaTheme="minorHAnsi"/>
          <w:sz w:val="16"/>
        </w:rPr>
        <w:t xml:space="preserve">. </w:t>
      </w:r>
      <w:r w:rsidRPr="00461F57">
        <w:rPr>
          <w:rFonts w:eastAsiaTheme="minorHAnsi"/>
          <w:u w:val="single"/>
        </w:rPr>
        <w:t>In 1986, Libyan operatives</w:t>
      </w:r>
      <w:r w:rsidRPr="00461F57">
        <w:rPr>
          <w:rFonts w:eastAsiaTheme="minorHAnsi"/>
          <w:sz w:val="16"/>
        </w:rPr>
        <w:t xml:space="preserve">, following Qaddafi’s orders to carry out a campaign of terrorism against Americans, </w:t>
      </w:r>
      <w:r w:rsidRPr="00461F57">
        <w:rPr>
          <w:rFonts w:eastAsiaTheme="minorHAnsi"/>
          <w:u w:val="single"/>
        </w:rPr>
        <w:t>planted a bomb at a nightclub in Berlin popular with U.S. service members, killing two U.S. soldiers and one foreign civilian and injuring 229 other service members and civilians</w:t>
      </w:r>
      <w:r w:rsidRPr="00461F57">
        <w:rPr>
          <w:rFonts w:eastAsiaTheme="minorHAnsi"/>
          <w:sz w:val="16"/>
        </w:rPr>
        <w:t xml:space="preserve">. </w:t>
      </w:r>
      <w:r w:rsidRPr="00461F57">
        <w:rPr>
          <w:rFonts w:eastAsiaTheme="minorHAnsi"/>
          <w:u w:val="single"/>
        </w:rPr>
        <w:t>In response, the</w:t>
      </w:r>
      <w:r w:rsidRPr="00461F57">
        <w:rPr>
          <w:rFonts w:eastAsiaTheme="minorHAnsi"/>
          <w:sz w:val="16"/>
        </w:rPr>
        <w:t xml:space="preserve"> </w:t>
      </w:r>
      <w:r w:rsidRPr="00461F57">
        <w:rPr>
          <w:rFonts w:eastAsiaTheme="minorHAnsi"/>
          <w:b/>
          <w:iCs/>
          <w:sz w:val="22"/>
          <w:u w:val="single"/>
          <w:bdr w:val="single" w:sz="12" w:space="0" w:color="auto"/>
        </w:rPr>
        <w:t>U</w:t>
      </w:r>
      <w:r w:rsidRPr="00461F57">
        <w:rPr>
          <w:rFonts w:eastAsiaTheme="minorHAnsi"/>
          <w:sz w:val="16"/>
        </w:rPr>
        <w:t xml:space="preserve">nited </w:t>
      </w:r>
      <w:r w:rsidRPr="00461F57">
        <w:rPr>
          <w:rFonts w:eastAsiaTheme="minorHAnsi"/>
          <w:b/>
          <w:iCs/>
          <w:sz w:val="22"/>
          <w:u w:val="single"/>
          <w:bdr w:val="single" w:sz="12" w:space="0" w:color="auto"/>
        </w:rPr>
        <w:t>S</w:t>
      </w:r>
      <w:r w:rsidRPr="00461F57">
        <w:rPr>
          <w:rFonts w:eastAsiaTheme="minorHAnsi"/>
          <w:sz w:val="16"/>
        </w:rPr>
        <w:t xml:space="preserve">tates </w:t>
      </w:r>
      <w:r w:rsidRPr="00461F57">
        <w:rPr>
          <w:rFonts w:eastAsiaTheme="minorHAnsi"/>
          <w:u w:val="single"/>
        </w:rPr>
        <w:t>launched air strikes against military targets in Libya and the compound outside</w:t>
      </w:r>
      <w:r w:rsidRPr="00461F57">
        <w:rPr>
          <w:rFonts w:eastAsiaTheme="minorHAnsi"/>
          <w:sz w:val="16"/>
        </w:rPr>
        <w:t xml:space="preserve"> </w:t>
      </w:r>
      <w:r w:rsidRPr="00461F57">
        <w:rPr>
          <w:rFonts w:eastAsiaTheme="minorHAnsi"/>
          <w:u w:val="single"/>
        </w:rPr>
        <w:t>Tripoli</w:t>
      </w:r>
      <w:r w:rsidRPr="00461F57">
        <w:rPr>
          <w:rFonts w:eastAsiaTheme="minorHAnsi"/>
          <w:sz w:val="16"/>
        </w:rPr>
        <w:t xml:space="preserve"> where Qaddafi lived with his family. </w:t>
      </w:r>
      <w:r w:rsidRPr="00461F57">
        <w:rPr>
          <w:rFonts w:eastAsiaTheme="minorHAnsi"/>
          <w:u w:val="single"/>
        </w:rPr>
        <w:t>In 1980, Saddam decided to attack Iran without consulting his advisers</w:t>
      </w:r>
      <w:r w:rsidRPr="00461F57">
        <w:rPr>
          <w:rFonts w:eastAsiaTheme="minorHAnsi"/>
          <w:sz w:val="16"/>
        </w:rPr>
        <w:t xml:space="preserve"> (resulting in an eight-year-long war), </w:t>
      </w:r>
      <w:r w:rsidRPr="00461F57">
        <w:rPr>
          <w:rFonts w:eastAsiaTheme="minorHAnsi"/>
          <w:u w:val="single"/>
        </w:rPr>
        <w:t>and in 1990, he ordered an attack on Kuwait after consulting with only his son-in-law</w:t>
      </w:r>
      <w:r w:rsidRPr="00461F57">
        <w:rPr>
          <w:rFonts w:eastAsiaTheme="minorHAnsi"/>
          <w:sz w:val="16"/>
        </w:rPr>
        <w:t xml:space="preserve"> (leading to the humiliating Persian Gulf War). </w:t>
      </w:r>
      <w:r w:rsidRPr="00461F57">
        <w:rPr>
          <w:rFonts w:eastAsiaTheme="minorHAnsi"/>
          <w:u w:val="single"/>
        </w:rPr>
        <w:t xml:space="preserve">Saddam even forbade his intelligence agencies from providing reports on the </w:t>
      </w:r>
      <w:r w:rsidRPr="00461F57">
        <w:rPr>
          <w:rFonts w:eastAsiaTheme="minorHAnsi"/>
          <w:b/>
          <w:iCs/>
          <w:sz w:val="22"/>
          <w:u w:val="single"/>
          <w:bdr w:val="single" w:sz="12" w:space="0" w:color="auto"/>
        </w:rPr>
        <w:t>U</w:t>
      </w:r>
      <w:r w:rsidRPr="00461F57">
        <w:rPr>
          <w:rFonts w:eastAsiaTheme="minorHAnsi"/>
          <w:sz w:val="16"/>
        </w:rPr>
        <w:t xml:space="preserve">nited </w:t>
      </w:r>
      <w:r w:rsidRPr="00461F57">
        <w:rPr>
          <w:rFonts w:eastAsiaTheme="minorHAnsi"/>
          <w:b/>
          <w:iCs/>
          <w:sz w:val="22"/>
          <w:u w:val="single"/>
          <w:bdr w:val="single" w:sz="12" w:space="0" w:color="auto"/>
        </w:rPr>
        <w:t>S</w:t>
      </w:r>
      <w:r w:rsidRPr="00461F57">
        <w:rPr>
          <w:rFonts w:eastAsiaTheme="minorHAnsi"/>
          <w:sz w:val="16"/>
        </w:rPr>
        <w:t xml:space="preserve">tates, </w:t>
      </w:r>
      <w:r w:rsidRPr="00461F57">
        <w:rPr>
          <w:rFonts w:eastAsiaTheme="minorHAnsi"/>
          <w:u w:val="single"/>
        </w:rPr>
        <w:t>telling them that intelligence was his “specialty.”</w:t>
      </w:r>
      <w:r w:rsidRPr="00461F57">
        <w:rPr>
          <w:rFonts w:eastAsiaTheme="minorHAnsi"/>
          <w:sz w:val="16"/>
        </w:rPr>
        <w:t xml:space="preserve"> (He also elaborated on the sources of his unique insight: “some of it out of deduction, some of it through invention and connecting the dots, all without having hard evidence.”)</w:t>
      </w:r>
    </w:p>
    <w:p w:rsidR="00461F57" w:rsidRPr="00461F57" w:rsidRDefault="00461F57" w:rsidP="00461F57">
      <w:pPr>
        <w:rPr>
          <w:rFonts w:eastAsiaTheme="minorHAnsi"/>
          <w:sz w:val="16"/>
        </w:rPr>
      </w:pPr>
      <w:r w:rsidRPr="00461F57">
        <w:rPr>
          <w:rFonts w:eastAsiaTheme="minorHAnsi"/>
          <w:highlight w:val="cyan"/>
          <w:u w:val="single"/>
        </w:rPr>
        <w:t>Flawed decision-making of this sort also makes personalist regimes accident-prone</w:t>
      </w:r>
      <w:r w:rsidRPr="00461F57">
        <w:rPr>
          <w:rFonts w:eastAsiaTheme="minorHAnsi"/>
          <w:sz w:val="16"/>
        </w:rPr>
        <w:t xml:space="preserve">. According to North Korean government pronouncements, Pyongyang has a preemptive military doctrine, which calls for striking first if Kim receives intelligence that a U.S. attack is deemed imminent and unavoidable. But no outsiders know the exact indicators on which Kim would base his decision. Perhaps he might react to a formal warning issued by trusted organizations within the state. But even in technologically sophisticated societies, these are imperfect. In January, for example, the Hawaii Emergency Management Agency issued a false alarm: “Ballistic missile threat inbound to Hawaii. Seek immediate shelter. This is not a drill.” Throughout the islands, citizens panicked, some running for the beaches, others (more appropriately) sheltering inside their homes. In Washington, fortunately, no one panicked: the U.S. military’s sophisticated sensors did not detect an inbound missile, highly professional military officers quickly reported up the chain of command that the Hawaiian agency had made a mistake, and no high-level official believed that Kim would launch an unprovoked nuclear attack on Hawaii. </w:t>
      </w:r>
    </w:p>
    <w:p w:rsidR="00461F57" w:rsidRPr="00461F57" w:rsidRDefault="00461F57" w:rsidP="00461F57">
      <w:pPr>
        <w:rPr>
          <w:rFonts w:eastAsiaTheme="minorHAnsi"/>
          <w:sz w:val="16"/>
        </w:rPr>
      </w:pPr>
      <w:r w:rsidRPr="00461F57">
        <w:rPr>
          <w:rFonts w:eastAsiaTheme="minorHAnsi"/>
          <w:sz w:val="16"/>
        </w:rPr>
        <w:t>But just imagine what would have taken place had a similar false alarm occurred in Pyongyang rather than Honolulu. North Korea’s missile warning system relies on archaic Soviet radar technology. The North Koreans lack the multiple and independent satellite-based warning systems that create redundancy and reliability for the United States: if someone in North Korea issued an erroneous warning of an attack, no alternative system would correct it. And it’s unlikely that the military in North Korea would report a serious mistake, because if a bureaucrat or a military officer makes an error in North Korea, he doesn’t just get fired; he might also get executed. Finally, Kim is likely to believe that the United States would launch a first strike against North Korea thanks to Trump’s frequent over-the-top threats to do just that.</w:t>
      </w:r>
    </w:p>
    <w:p w:rsidR="00461F57" w:rsidRPr="00461F57" w:rsidRDefault="00461F57" w:rsidP="00461F57">
      <w:pPr>
        <w:rPr>
          <w:rFonts w:eastAsiaTheme="minorHAnsi"/>
          <w:sz w:val="16"/>
        </w:rPr>
      </w:pPr>
      <w:r w:rsidRPr="00461F57">
        <w:rPr>
          <w:rFonts w:eastAsiaTheme="minorHAnsi"/>
          <w:sz w:val="16"/>
        </w:rPr>
        <w:t xml:space="preserve">HOW DO YOU SOLVE A PROBLEM LIKE KOREA? </w:t>
      </w:r>
    </w:p>
    <w:p w:rsidR="00461F57" w:rsidRPr="00461F57" w:rsidRDefault="00461F57" w:rsidP="00461F57">
      <w:pPr>
        <w:rPr>
          <w:rFonts w:eastAsiaTheme="minorHAnsi"/>
          <w:sz w:val="16"/>
        </w:rPr>
      </w:pPr>
      <w:r w:rsidRPr="00461F57">
        <w:rPr>
          <w:rFonts w:eastAsiaTheme="minorHAnsi"/>
          <w:u w:val="single"/>
        </w:rPr>
        <w:t xml:space="preserve">Even though a nuclear North Korea will remain a dire threat, </w:t>
      </w:r>
      <w:r w:rsidRPr="00461F57">
        <w:rPr>
          <w:rFonts w:eastAsiaTheme="minorHAnsi"/>
          <w:b/>
          <w:iCs/>
          <w:sz w:val="22"/>
          <w:highlight w:val="cyan"/>
          <w:u w:val="single"/>
          <w:bdr w:val="single" w:sz="12" w:space="0" w:color="auto"/>
        </w:rPr>
        <w:t>there are ways to reduce the likelihood of further prolif</w:t>
      </w:r>
      <w:r w:rsidRPr="00461F57">
        <w:rPr>
          <w:rFonts w:eastAsiaTheme="minorHAnsi"/>
          <w:b/>
          <w:iCs/>
          <w:sz w:val="22"/>
          <w:u w:val="single"/>
          <w:bdr w:val="single" w:sz="12" w:space="0" w:color="auto"/>
        </w:rPr>
        <w:t>eration</w:t>
      </w:r>
      <w:r w:rsidRPr="00461F57">
        <w:rPr>
          <w:rFonts w:eastAsiaTheme="minorHAnsi"/>
          <w:u w:val="single"/>
        </w:rPr>
        <w:t>.</w:t>
      </w:r>
      <w:r w:rsidRPr="00461F57">
        <w:rPr>
          <w:rFonts w:eastAsiaTheme="minorHAnsi"/>
          <w:sz w:val="16"/>
        </w:rPr>
        <w:t xml:space="preserve"> The United States should never rule out using military force against would-be proliferators if they are caught cheating, but </w:t>
      </w:r>
      <w:r w:rsidRPr="00461F57">
        <w:rPr>
          <w:rFonts w:eastAsiaTheme="minorHAnsi"/>
          <w:b/>
          <w:iCs/>
          <w:sz w:val="22"/>
          <w:highlight w:val="cyan"/>
          <w:u w:val="single"/>
          <w:bdr w:val="single" w:sz="12" w:space="0" w:color="auto"/>
        </w:rPr>
        <w:t>diplomacy is always preferable</w:t>
      </w:r>
      <w:r w:rsidRPr="00461F57">
        <w:rPr>
          <w:rFonts w:eastAsiaTheme="minorHAnsi"/>
          <w:sz w:val="16"/>
        </w:rPr>
        <w:t xml:space="preserve">. </w:t>
      </w:r>
      <w:r w:rsidRPr="00461F57">
        <w:rPr>
          <w:rFonts w:eastAsiaTheme="minorHAnsi"/>
          <w:u w:val="single"/>
        </w:rPr>
        <w:t>There is ample room for improvement</w:t>
      </w:r>
      <w:r w:rsidRPr="00461F57">
        <w:rPr>
          <w:rFonts w:eastAsiaTheme="minorHAnsi"/>
          <w:sz w:val="16"/>
        </w:rPr>
        <w:t xml:space="preserve"> on the diplomatic front. In 2003, the George W. Bush administration created the Proliferation Security Initiative, through which more than 100 countries coordinate intelligence and interdiction efforts to prevent the smuggling of components for weapons of mass destruction. China, however, is not a member. During the Obama administration, the United States, the Netherlands, and South Korea hosted a series of summits where more than 40 countries with nuclear power facilities shared best practices regarding security, training, and equipment. But Russia dropped out of the process after its invasion of Crimea in 2014. And North Korea’s success in developing nuclear weapons has demonstrated that these efforts were insufficient. That’s why </w:t>
      </w:r>
      <w:r w:rsidRPr="00461F57">
        <w:rPr>
          <w:rFonts w:eastAsiaTheme="minorHAnsi"/>
          <w:u w:val="single"/>
        </w:rPr>
        <w:lastRenderedPageBreak/>
        <w:t xml:space="preserve">Washington must work with its allies and partners—and also with rivals such as China and Russia—to establish even </w:t>
      </w:r>
      <w:r w:rsidRPr="00461F57">
        <w:rPr>
          <w:rFonts w:eastAsiaTheme="minorHAnsi"/>
          <w:b/>
          <w:iCs/>
          <w:sz w:val="22"/>
          <w:highlight w:val="cyan"/>
          <w:u w:val="single"/>
          <w:bdr w:val="single" w:sz="12" w:space="0" w:color="auto"/>
        </w:rPr>
        <w:t>stricter export controls</w:t>
      </w:r>
      <w:r w:rsidRPr="00461F57">
        <w:rPr>
          <w:rFonts w:eastAsiaTheme="minorHAnsi"/>
          <w:highlight w:val="cyan"/>
          <w:u w:val="single"/>
        </w:rPr>
        <w:t xml:space="preserve"> and </w:t>
      </w:r>
      <w:r w:rsidRPr="00461F57">
        <w:rPr>
          <w:rFonts w:eastAsiaTheme="minorHAnsi"/>
          <w:b/>
          <w:iCs/>
          <w:sz w:val="22"/>
          <w:highlight w:val="cyan"/>
          <w:u w:val="single"/>
          <w:bdr w:val="single" w:sz="12" w:space="0" w:color="auto"/>
        </w:rPr>
        <w:t>counter-smuggling measures</w:t>
      </w:r>
      <w:r w:rsidRPr="00461F57">
        <w:rPr>
          <w:rFonts w:eastAsiaTheme="minorHAnsi"/>
          <w:sz w:val="16"/>
          <w:highlight w:val="cyan"/>
        </w:rPr>
        <w:t>.</w:t>
      </w:r>
    </w:p>
    <w:p w:rsidR="00461F57" w:rsidRPr="00461F57" w:rsidRDefault="00461F57" w:rsidP="00461F57">
      <w:pPr>
        <w:rPr>
          <w:rFonts w:eastAsiaTheme="minorHAnsi"/>
          <w:sz w:val="16"/>
        </w:rPr>
      </w:pPr>
      <w:r w:rsidRPr="00461F57">
        <w:rPr>
          <w:rFonts w:eastAsiaTheme="minorHAnsi"/>
          <w:highlight w:val="cyan"/>
          <w:u w:val="single"/>
        </w:rPr>
        <w:t>One improvement would be to require</w:t>
      </w:r>
      <w:r w:rsidRPr="00461F57">
        <w:rPr>
          <w:rFonts w:eastAsiaTheme="minorHAnsi"/>
          <w:u w:val="single"/>
        </w:rPr>
        <w:t xml:space="preserve"> all </w:t>
      </w:r>
      <w:r w:rsidRPr="00461F57">
        <w:rPr>
          <w:rFonts w:eastAsiaTheme="minorHAnsi"/>
          <w:highlight w:val="cyan"/>
          <w:u w:val="single"/>
        </w:rPr>
        <w:t>NPT members to ratify the</w:t>
      </w:r>
      <w:r w:rsidRPr="00461F57">
        <w:rPr>
          <w:rFonts w:eastAsiaTheme="minorHAnsi"/>
          <w:sz w:val="16"/>
        </w:rPr>
        <w:t xml:space="preserve"> so-called </w:t>
      </w:r>
      <w:r w:rsidRPr="00461F57">
        <w:rPr>
          <w:rFonts w:eastAsiaTheme="minorHAnsi"/>
          <w:b/>
          <w:iCs/>
          <w:sz w:val="22"/>
          <w:highlight w:val="cyan"/>
          <w:u w:val="single"/>
          <w:bdr w:val="single" w:sz="12" w:space="0" w:color="auto"/>
        </w:rPr>
        <w:t>Additional Protocol</w:t>
      </w:r>
      <w:r w:rsidRPr="00461F57">
        <w:rPr>
          <w:rFonts w:eastAsiaTheme="minorHAnsi"/>
          <w:sz w:val="16"/>
          <w:highlight w:val="cyan"/>
        </w:rPr>
        <w:t xml:space="preserve"> </w:t>
      </w:r>
      <w:r w:rsidRPr="00461F57">
        <w:rPr>
          <w:rFonts w:eastAsiaTheme="minorHAnsi"/>
          <w:sz w:val="16"/>
        </w:rPr>
        <w:t xml:space="preserve">of the International Atomic Energy Agency, </w:t>
      </w:r>
      <w:r w:rsidRPr="00461F57">
        <w:rPr>
          <w:rFonts w:eastAsiaTheme="minorHAnsi"/>
          <w:u w:val="single"/>
        </w:rPr>
        <w:t>which mandates that signatories permit inspectors to enter any suspected nuclear facilities on demand</w:t>
      </w:r>
      <w:r w:rsidRPr="00461F57">
        <w:rPr>
          <w:rFonts w:eastAsiaTheme="minorHAnsi"/>
          <w:sz w:val="16"/>
        </w:rPr>
        <w:t xml:space="preserve">. </w:t>
      </w:r>
      <w:r w:rsidRPr="00461F57">
        <w:rPr>
          <w:rFonts w:eastAsiaTheme="minorHAnsi"/>
          <w:u w:val="single"/>
        </w:rPr>
        <w:t>There are many holdouts against universal ratification</w:t>
      </w:r>
      <w:r w:rsidRPr="00461F57">
        <w:rPr>
          <w:rFonts w:eastAsiaTheme="minorHAnsi"/>
          <w:sz w:val="16"/>
        </w:rPr>
        <w:t xml:space="preserve"> of the Additional Protocol, </w:t>
      </w:r>
      <w:r w:rsidRPr="00461F57">
        <w:rPr>
          <w:rFonts w:eastAsiaTheme="minorHAnsi"/>
          <w:u w:val="single"/>
        </w:rPr>
        <w:t>including states that may seek nuclear weapons, such as Egypt, Saudi Arabia, and Syria</w:t>
      </w:r>
      <w:r w:rsidRPr="00461F57">
        <w:rPr>
          <w:rFonts w:eastAsiaTheme="minorHAnsi"/>
          <w:sz w:val="16"/>
        </w:rPr>
        <w:t xml:space="preserve">. </w:t>
      </w:r>
      <w:r w:rsidRPr="00461F57">
        <w:rPr>
          <w:rFonts w:eastAsiaTheme="minorHAnsi"/>
          <w:u w:val="single"/>
        </w:rPr>
        <w:t>In 2020, the UN will host the next NPT Review Conference</w:t>
      </w:r>
      <w:r w:rsidRPr="00461F57">
        <w:rPr>
          <w:rFonts w:eastAsiaTheme="minorHAnsi"/>
          <w:sz w:val="16"/>
        </w:rPr>
        <w:t xml:space="preserve">, where </w:t>
      </w:r>
      <w:r w:rsidRPr="00461F57">
        <w:rPr>
          <w:rFonts w:eastAsiaTheme="minorHAnsi"/>
          <w:u w:val="single"/>
        </w:rPr>
        <w:t>all member states will meet to discuss how to improve nonproliferation</w:t>
      </w:r>
      <w:r w:rsidRPr="00461F57">
        <w:rPr>
          <w:rFonts w:eastAsiaTheme="minorHAnsi"/>
          <w:sz w:val="16"/>
        </w:rPr>
        <w:t xml:space="preserve">. </w:t>
      </w:r>
      <w:r w:rsidRPr="00461F57">
        <w:rPr>
          <w:rFonts w:eastAsiaTheme="minorHAnsi"/>
          <w:u w:val="single"/>
        </w:rPr>
        <w:t>In the run-up</w:t>
      </w:r>
      <w:r w:rsidRPr="00461F57">
        <w:rPr>
          <w:rFonts w:eastAsiaTheme="minorHAnsi"/>
          <w:sz w:val="16"/>
        </w:rPr>
        <w:t xml:space="preserve"> to the conference, </w:t>
      </w:r>
      <w:r w:rsidRPr="00461F57">
        <w:rPr>
          <w:rFonts w:eastAsiaTheme="minorHAnsi"/>
          <w:u w:val="single"/>
        </w:rPr>
        <w:t>Washington</w:t>
      </w:r>
      <w:r w:rsidRPr="00461F57">
        <w:rPr>
          <w:rFonts w:eastAsiaTheme="minorHAnsi"/>
          <w:sz w:val="16"/>
        </w:rPr>
        <w:t xml:space="preserve">, Beijing, and Moscow </w:t>
      </w:r>
      <w:r w:rsidRPr="00461F57">
        <w:rPr>
          <w:rFonts w:eastAsiaTheme="minorHAnsi"/>
          <w:u w:val="single"/>
        </w:rPr>
        <w:t>should agree to make a major push for universal ratification of the Additional Protocol</w:t>
      </w:r>
      <w:r w:rsidRPr="00461F57">
        <w:rPr>
          <w:rFonts w:eastAsiaTheme="minorHAnsi"/>
          <w:sz w:val="16"/>
        </w:rPr>
        <w:t xml:space="preserve"> and should pursue a coordinated bargaining strategy, </w:t>
      </w:r>
      <w:r w:rsidRPr="00461F57">
        <w:rPr>
          <w:rFonts w:eastAsiaTheme="minorHAnsi"/>
          <w:u w:val="single"/>
        </w:rPr>
        <w:t>offering nonnuclear states improved access to nuclear technology in exchange for agreeing to inspections</w:t>
      </w:r>
      <w:r w:rsidRPr="00461F57">
        <w:rPr>
          <w:rFonts w:eastAsiaTheme="minorHAnsi"/>
          <w:sz w:val="16"/>
        </w:rPr>
        <w:t xml:space="preserve">. </w:t>
      </w:r>
    </w:p>
    <w:p w:rsidR="00461F57" w:rsidRPr="00461F57" w:rsidRDefault="00461F57" w:rsidP="00461F57">
      <w:pPr>
        <w:rPr>
          <w:rFonts w:eastAsiaTheme="minorHAnsi"/>
          <w:sz w:val="16"/>
        </w:rPr>
      </w:pPr>
      <w:r w:rsidRPr="00461F57">
        <w:rPr>
          <w:rFonts w:eastAsiaTheme="minorHAnsi"/>
          <w:sz w:val="16"/>
        </w:rPr>
        <w:t xml:space="preserve">In addition, </w:t>
      </w:r>
      <w:r w:rsidRPr="00461F57">
        <w:rPr>
          <w:rFonts w:eastAsiaTheme="minorHAnsi"/>
          <w:u w:val="single"/>
        </w:rPr>
        <w:t>the</w:t>
      </w:r>
      <w:r w:rsidRPr="00461F57">
        <w:rPr>
          <w:rFonts w:eastAsiaTheme="minorHAnsi"/>
          <w:sz w:val="16"/>
        </w:rPr>
        <w:t xml:space="preserve"> </w:t>
      </w:r>
      <w:r w:rsidRPr="00461F57">
        <w:rPr>
          <w:rFonts w:eastAsiaTheme="minorHAnsi"/>
          <w:b/>
          <w:iCs/>
          <w:sz w:val="22"/>
          <w:u w:val="single"/>
          <w:bdr w:val="single" w:sz="12" w:space="0" w:color="auto"/>
        </w:rPr>
        <w:t>U</w:t>
      </w:r>
      <w:r w:rsidRPr="00461F57">
        <w:rPr>
          <w:rFonts w:eastAsiaTheme="minorHAnsi"/>
          <w:sz w:val="16"/>
        </w:rPr>
        <w:t xml:space="preserve">nited </w:t>
      </w:r>
      <w:r w:rsidRPr="00461F57">
        <w:rPr>
          <w:rFonts w:eastAsiaTheme="minorHAnsi"/>
          <w:b/>
          <w:iCs/>
          <w:sz w:val="22"/>
          <w:u w:val="single"/>
          <w:bdr w:val="single" w:sz="12" w:space="0" w:color="auto"/>
        </w:rPr>
        <w:t>S</w:t>
      </w:r>
      <w:r w:rsidRPr="00461F57">
        <w:rPr>
          <w:rFonts w:eastAsiaTheme="minorHAnsi"/>
          <w:sz w:val="16"/>
        </w:rPr>
        <w:t xml:space="preserve">tates </w:t>
      </w:r>
      <w:r w:rsidRPr="00461F57">
        <w:rPr>
          <w:rFonts w:eastAsiaTheme="minorHAnsi"/>
          <w:u w:val="single"/>
        </w:rPr>
        <w:t>should develop a common strategy</w:t>
      </w:r>
      <w:r w:rsidRPr="00461F57">
        <w:rPr>
          <w:rFonts w:eastAsiaTheme="minorHAnsi"/>
          <w:sz w:val="16"/>
        </w:rPr>
        <w:t xml:space="preserve"> </w:t>
      </w:r>
      <w:r w:rsidRPr="00461F57">
        <w:rPr>
          <w:rFonts w:eastAsiaTheme="minorHAnsi"/>
          <w:u w:val="single"/>
        </w:rPr>
        <w:t>with China, Russia, and other nuclear technology exporters to ensure that countries constructing civilian nuclear power plants for the first time abstain from also taking steps consistent with pursuing a nuclear weapons program—namely</w:t>
      </w:r>
      <w:r w:rsidRPr="00461F57">
        <w:rPr>
          <w:rFonts w:eastAsiaTheme="minorHAnsi"/>
          <w:b/>
          <w:iCs/>
          <w:sz w:val="22"/>
          <w:u w:val="single"/>
          <w:bdr w:val="single" w:sz="12" w:space="0" w:color="auto"/>
        </w:rPr>
        <w:t>, enriching uranium or reprocessing plutonium</w:t>
      </w:r>
      <w:r w:rsidRPr="00461F57">
        <w:rPr>
          <w:rFonts w:eastAsiaTheme="minorHAnsi"/>
          <w:sz w:val="16"/>
        </w:rPr>
        <w:t xml:space="preserve">. </w:t>
      </w:r>
      <w:r w:rsidRPr="00461F57">
        <w:rPr>
          <w:rFonts w:eastAsiaTheme="minorHAnsi"/>
          <w:u w:val="single"/>
        </w:rPr>
        <w:t>This</w:t>
      </w:r>
      <w:r w:rsidRPr="00461F57">
        <w:rPr>
          <w:rFonts w:eastAsiaTheme="minorHAnsi"/>
          <w:sz w:val="16"/>
        </w:rPr>
        <w:t xml:space="preserve"> </w:t>
      </w:r>
      <w:r w:rsidRPr="00461F57">
        <w:rPr>
          <w:rFonts w:eastAsiaTheme="minorHAnsi"/>
          <w:u w:val="single"/>
        </w:rPr>
        <w:t>will be a</w:t>
      </w:r>
      <w:r w:rsidRPr="00461F57">
        <w:rPr>
          <w:rFonts w:eastAsiaTheme="minorHAnsi"/>
          <w:sz w:val="16"/>
        </w:rPr>
        <w:t xml:space="preserve"> severe </w:t>
      </w:r>
      <w:r w:rsidRPr="00461F57">
        <w:rPr>
          <w:rFonts w:eastAsiaTheme="minorHAnsi"/>
          <w:u w:val="single"/>
        </w:rPr>
        <w:t>challenge</w:t>
      </w:r>
      <w:r w:rsidRPr="00461F57">
        <w:rPr>
          <w:rFonts w:eastAsiaTheme="minorHAnsi"/>
          <w:sz w:val="16"/>
        </w:rPr>
        <w:t xml:space="preserve"> </w:t>
      </w:r>
      <w:r w:rsidRPr="00461F57">
        <w:rPr>
          <w:rFonts w:eastAsiaTheme="minorHAnsi"/>
          <w:u w:val="single"/>
        </w:rPr>
        <w:t>since the major exporters</w:t>
      </w:r>
      <w:r w:rsidRPr="00461F57">
        <w:rPr>
          <w:rFonts w:eastAsiaTheme="minorHAnsi"/>
          <w:sz w:val="16"/>
        </w:rPr>
        <w:t>—China, France, Russia, South Korea, and the United States—</w:t>
      </w:r>
      <w:r w:rsidRPr="00461F57">
        <w:rPr>
          <w:rFonts w:eastAsiaTheme="minorHAnsi"/>
          <w:u w:val="single"/>
        </w:rPr>
        <w:t>have a clear incentive to prioritize sales over security and to not impose rules on importers</w:t>
      </w:r>
      <w:r w:rsidRPr="00461F57">
        <w:rPr>
          <w:rFonts w:eastAsiaTheme="minorHAnsi"/>
          <w:sz w:val="16"/>
        </w:rPr>
        <w:t xml:space="preserve">. </w:t>
      </w:r>
      <w:r w:rsidRPr="00461F57">
        <w:rPr>
          <w:rFonts w:eastAsiaTheme="minorHAnsi"/>
          <w:b/>
          <w:iCs/>
          <w:sz w:val="22"/>
          <w:u w:val="single"/>
          <w:bdr w:val="single" w:sz="12" w:space="0" w:color="auto"/>
        </w:rPr>
        <w:t>At a minimum,</w:t>
      </w:r>
      <w:r w:rsidRPr="00461F57">
        <w:rPr>
          <w:rFonts w:eastAsiaTheme="minorHAnsi"/>
          <w:sz w:val="16"/>
        </w:rPr>
        <w:t xml:space="preserve"> </w:t>
      </w:r>
      <w:r w:rsidRPr="00461F57">
        <w:rPr>
          <w:rFonts w:eastAsiaTheme="minorHAnsi"/>
          <w:highlight w:val="cyan"/>
          <w:u w:val="single"/>
        </w:rPr>
        <w:t>Washington should refuse to help countries acquire nuclear energy if they do not sign and ratify the Additional Protocol</w:t>
      </w:r>
      <w:r w:rsidRPr="00461F57">
        <w:rPr>
          <w:rFonts w:eastAsiaTheme="minorHAnsi"/>
          <w:u w:val="single"/>
        </w:rPr>
        <w:t xml:space="preserve"> and agree not to enrich uranium or reprocess plutonium</w:t>
      </w:r>
      <w:r w:rsidRPr="00461F57">
        <w:rPr>
          <w:rFonts w:eastAsiaTheme="minorHAnsi"/>
          <w:sz w:val="16"/>
        </w:rPr>
        <w:t xml:space="preserve">. </w:t>
      </w:r>
    </w:p>
    <w:p w:rsidR="00855627" w:rsidRPr="00855627" w:rsidRDefault="00855627" w:rsidP="00855627">
      <w:pPr>
        <w:rPr>
          <w:rFonts w:eastAsia="Calibri"/>
        </w:rPr>
      </w:pPr>
    </w:p>
    <w:p w:rsidR="00855627" w:rsidRDefault="00855627" w:rsidP="00855627">
      <w:pPr>
        <w:rPr>
          <w:rFonts w:eastAsiaTheme="minorHAnsi"/>
        </w:rPr>
      </w:pPr>
    </w:p>
    <w:p w:rsidR="00855627" w:rsidRPr="00855627" w:rsidRDefault="00855627" w:rsidP="00855627">
      <w:pPr>
        <w:rPr>
          <w:rFonts w:eastAsiaTheme="minorHAnsi"/>
        </w:rPr>
      </w:pPr>
    </w:p>
    <w:p w:rsidR="00855627" w:rsidRPr="00855627" w:rsidRDefault="00855627" w:rsidP="00855627">
      <w:pPr>
        <w:keepNext/>
        <w:keepLines/>
        <w:pageBreakBefore/>
        <w:spacing w:before="200"/>
        <w:jc w:val="center"/>
        <w:outlineLvl w:val="2"/>
        <w:rPr>
          <w:rFonts w:eastAsiaTheme="majorEastAsia" w:cstheme="majorBidi"/>
          <w:b/>
          <w:sz w:val="32"/>
          <w:szCs w:val="24"/>
          <w:u w:val="single"/>
        </w:rPr>
      </w:pPr>
      <w:r w:rsidRPr="00855627">
        <w:rPr>
          <w:rFonts w:eastAsiaTheme="majorEastAsia" w:cstheme="majorBidi"/>
          <w:b/>
          <w:sz w:val="32"/>
          <w:szCs w:val="24"/>
          <w:u w:val="single"/>
        </w:rPr>
        <w:lastRenderedPageBreak/>
        <w:t>UQ</w:t>
      </w:r>
    </w:p>
    <w:p w:rsidR="00855627" w:rsidRPr="00855627" w:rsidRDefault="00855627" w:rsidP="00855627">
      <w:pPr>
        <w:keepNext/>
        <w:keepLines/>
        <w:contextualSpacing/>
        <w:outlineLvl w:val="3"/>
        <w:rPr>
          <w:rFonts w:ascii="Arial" w:eastAsiaTheme="majorEastAsia" w:hAnsi="Arial" w:cs="Arial"/>
          <w:b/>
          <w:iCs/>
          <w:sz w:val="24"/>
        </w:rPr>
      </w:pPr>
      <w:r w:rsidRPr="00855627">
        <w:rPr>
          <w:rFonts w:ascii="Arial" w:eastAsiaTheme="majorEastAsia" w:hAnsi="Arial" w:cs="Arial"/>
          <w:b/>
          <w:iCs/>
          <w:sz w:val="24"/>
        </w:rPr>
        <w:t>The way the U.S. uses The Arms Trade Treaty currently does not ensure that abuse of human rights are avoided.</w:t>
      </w:r>
    </w:p>
    <w:p w:rsidR="00855627" w:rsidRPr="00855627" w:rsidRDefault="00855627" w:rsidP="00855627">
      <w:pPr>
        <w:rPr>
          <w:rFonts w:ascii="Arial" w:eastAsia="Times New Roman" w:hAnsi="Arial" w:cs="Arial"/>
          <w:sz w:val="24"/>
          <w:szCs w:val="24"/>
        </w:rPr>
      </w:pPr>
      <w:r w:rsidRPr="00855627">
        <w:rPr>
          <w:rFonts w:ascii="Arial" w:eastAsia="Times New Roman" w:hAnsi="Arial" w:cs="Arial"/>
          <w:b/>
          <w:bCs/>
          <w:color w:val="000000"/>
          <w:sz w:val="22"/>
        </w:rPr>
        <w:t>Bowler 18’</w:t>
      </w:r>
      <w:r w:rsidRPr="00855627">
        <w:rPr>
          <w:rFonts w:ascii="Arial" w:eastAsia="Times New Roman" w:hAnsi="Arial" w:cs="Arial"/>
          <w:color w:val="000000"/>
          <w:sz w:val="22"/>
        </w:rPr>
        <w:t xml:space="preserve"> </w:t>
      </w:r>
      <w:r w:rsidRPr="00855627">
        <w:rPr>
          <w:rFonts w:ascii="Arial" w:eastAsia="Times New Roman" w:hAnsi="Arial" w:cs="Arial"/>
          <w:color w:val="000000"/>
          <w:sz w:val="18"/>
          <w:szCs w:val="18"/>
        </w:rPr>
        <w:t xml:space="preserve">Tim Bowler is a business reporter for the BBC news. “Which Country Dominates </w:t>
      </w:r>
      <w:proofErr w:type="gramStart"/>
      <w:r w:rsidRPr="00855627">
        <w:rPr>
          <w:rFonts w:ascii="Arial" w:eastAsia="Times New Roman" w:hAnsi="Arial" w:cs="Arial"/>
          <w:color w:val="000000"/>
          <w:sz w:val="18"/>
          <w:szCs w:val="18"/>
        </w:rPr>
        <w:t>The</w:t>
      </w:r>
      <w:proofErr w:type="gramEnd"/>
      <w:r w:rsidRPr="00855627">
        <w:rPr>
          <w:rFonts w:ascii="Arial" w:eastAsia="Times New Roman" w:hAnsi="Arial" w:cs="Arial"/>
          <w:color w:val="000000"/>
          <w:sz w:val="18"/>
          <w:szCs w:val="18"/>
        </w:rPr>
        <w:t xml:space="preserve"> Global Arms Trade?” https://www.bbc.com/news/business-43873518</w:t>
      </w:r>
      <w:r w:rsidRPr="00855627">
        <w:rPr>
          <w:rFonts w:ascii="Arial" w:eastAsia="Times New Roman" w:hAnsi="Arial" w:cs="Arial"/>
          <w:color w:val="000000"/>
          <w:sz w:val="22"/>
        </w:rPr>
        <w:t>  </w:t>
      </w:r>
    </w:p>
    <w:p w:rsidR="00855627" w:rsidRPr="00855627" w:rsidRDefault="00855627" w:rsidP="00855627">
      <w:pPr>
        <w:rPr>
          <w:rFonts w:ascii="Arial" w:eastAsia="Times New Roman" w:hAnsi="Arial" w:cs="Arial"/>
          <w:color w:val="000000"/>
          <w:sz w:val="24"/>
          <w:szCs w:val="24"/>
        </w:rPr>
      </w:pPr>
      <w:r w:rsidRPr="00855627">
        <w:rPr>
          <w:rFonts w:ascii="Arial" w:eastAsia="Times New Roman" w:hAnsi="Arial" w:cs="Arial"/>
          <w:color w:val="000000"/>
          <w:sz w:val="24"/>
          <w:szCs w:val="24"/>
        </w:rPr>
        <w:t>In 2014</w:t>
      </w:r>
      <w:r w:rsidRPr="00855627">
        <w:rPr>
          <w:rFonts w:ascii="Arial" w:eastAsia="Times New Roman" w:hAnsi="Arial" w:cs="Arial"/>
          <w:color w:val="000000"/>
          <w:sz w:val="24"/>
          <w:szCs w:val="24"/>
          <w:u w:val="single"/>
        </w:rPr>
        <w:t xml:space="preserve"> </w:t>
      </w:r>
      <w:r w:rsidRPr="00855627">
        <w:rPr>
          <w:rFonts w:ascii="Arial" w:eastAsia="Times New Roman" w:hAnsi="Arial" w:cs="Arial"/>
          <w:color w:val="000000"/>
          <w:sz w:val="24"/>
          <w:szCs w:val="24"/>
          <w:highlight w:val="cyan"/>
          <w:u w:val="single"/>
        </w:rPr>
        <w:t>the Arms Trade Treaty</w:t>
      </w:r>
      <w:r w:rsidRPr="00855627">
        <w:rPr>
          <w:rFonts w:ascii="Arial" w:eastAsia="Times New Roman" w:hAnsi="Arial" w:cs="Arial"/>
          <w:color w:val="000000"/>
          <w:sz w:val="24"/>
          <w:szCs w:val="24"/>
          <w:u w:val="single"/>
        </w:rPr>
        <w:t xml:space="preserve"> (ATT) came into force, with the aim of regulating the international trade in conventional weapons. It </w:t>
      </w:r>
      <w:r w:rsidRPr="00855627">
        <w:rPr>
          <w:rFonts w:ascii="Arial" w:eastAsia="Times New Roman" w:hAnsi="Arial" w:cs="Arial"/>
          <w:color w:val="000000"/>
          <w:sz w:val="24"/>
          <w:szCs w:val="24"/>
          <w:highlight w:val="cyan"/>
          <w:u w:val="single"/>
        </w:rPr>
        <w:t>requires states to monitor arms exports, and ensure that their weapons sale don't break existing arms embargoes, or end up being used for human-rights abuses</w:t>
      </w:r>
      <w:r w:rsidRPr="00855627">
        <w:rPr>
          <w:rFonts w:ascii="Arial" w:eastAsia="Times New Roman" w:hAnsi="Arial" w:cs="Arial"/>
          <w:color w:val="000000"/>
          <w:sz w:val="24"/>
          <w:szCs w:val="24"/>
        </w:rPr>
        <w:t xml:space="preserve">, including terrorism. </w:t>
      </w:r>
      <w:r w:rsidRPr="00855627">
        <w:rPr>
          <w:rFonts w:ascii="Arial" w:eastAsia="Times New Roman" w:hAnsi="Arial" w:cs="Arial"/>
          <w:color w:val="000000"/>
          <w:sz w:val="24"/>
          <w:szCs w:val="24"/>
          <w:u w:val="single"/>
        </w:rPr>
        <w:t xml:space="preserve">Yet </w:t>
      </w:r>
      <w:r w:rsidRPr="00855627">
        <w:rPr>
          <w:rFonts w:ascii="Arial" w:eastAsia="Times New Roman" w:hAnsi="Arial" w:cs="Arial"/>
          <w:color w:val="000000"/>
          <w:sz w:val="24"/>
          <w:szCs w:val="24"/>
          <w:highlight w:val="cyan"/>
          <w:u w:val="single"/>
        </w:rPr>
        <w:t xml:space="preserve">so far </w:t>
      </w:r>
      <w:proofErr w:type="gramStart"/>
      <w:r w:rsidRPr="00855627">
        <w:rPr>
          <w:rFonts w:ascii="Arial" w:eastAsia="Times New Roman" w:hAnsi="Arial" w:cs="Arial"/>
          <w:color w:val="000000"/>
          <w:sz w:val="24"/>
          <w:szCs w:val="24"/>
          <w:highlight w:val="cyan"/>
          <w:u w:val="single"/>
        </w:rPr>
        <w:t>it’s</w:t>
      </w:r>
      <w:proofErr w:type="gramEnd"/>
      <w:r w:rsidRPr="00855627">
        <w:rPr>
          <w:rFonts w:ascii="Arial" w:eastAsia="Times New Roman" w:hAnsi="Arial" w:cs="Arial"/>
          <w:color w:val="000000"/>
          <w:sz w:val="24"/>
          <w:szCs w:val="24"/>
          <w:highlight w:val="cyan"/>
          <w:u w:val="single"/>
        </w:rPr>
        <w:t xml:space="preserve"> impacts has been limited</w:t>
      </w:r>
      <w:r w:rsidRPr="00855627">
        <w:rPr>
          <w:rFonts w:ascii="Arial" w:eastAsia="Times New Roman" w:hAnsi="Arial" w:cs="Arial"/>
          <w:color w:val="000000"/>
          <w:sz w:val="24"/>
          <w:szCs w:val="24"/>
          <w:u w:val="single"/>
        </w:rPr>
        <w:t>, say critics. "We are disappointed by the way a number of states have decided to implement it, says Amnesty's Oliver Feeley-Sprague</w:t>
      </w:r>
      <w:proofErr w:type="gramStart"/>
      <w:r w:rsidRPr="00855627">
        <w:rPr>
          <w:rFonts w:ascii="Arial" w:eastAsia="Times New Roman" w:hAnsi="Arial" w:cs="Arial"/>
          <w:color w:val="000000"/>
          <w:sz w:val="24"/>
          <w:szCs w:val="24"/>
          <w:u w:val="single"/>
        </w:rPr>
        <w:t>. "</w:t>
      </w:r>
      <w:proofErr w:type="gramEnd"/>
      <w:r w:rsidRPr="00855627">
        <w:rPr>
          <w:rFonts w:ascii="Arial" w:eastAsia="Times New Roman" w:hAnsi="Arial" w:cs="Arial"/>
          <w:color w:val="000000"/>
          <w:sz w:val="24"/>
          <w:szCs w:val="24"/>
          <w:highlight w:val="cyan"/>
          <w:u w:val="single"/>
        </w:rPr>
        <w:t>We think the UK, US and France</w:t>
      </w:r>
      <w:r w:rsidRPr="00855627">
        <w:rPr>
          <w:rFonts w:ascii="Arial" w:eastAsia="Times New Roman" w:hAnsi="Arial" w:cs="Arial"/>
          <w:color w:val="000000"/>
          <w:sz w:val="24"/>
          <w:szCs w:val="24"/>
          <w:u w:val="single"/>
        </w:rPr>
        <w:t xml:space="preserve"> among others, by continuing to sell arms to Saudi Arabia and its allies in the coalition operation in Yemen</w:t>
      </w:r>
      <w:r w:rsidRPr="00855627">
        <w:rPr>
          <w:rFonts w:ascii="Arial" w:eastAsia="Times New Roman" w:hAnsi="Arial" w:cs="Arial"/>
          <w:color w:val="000000"/>
          <w:sz w:val="24"/>
          <w:szCs w:val="24"/>
          <w:highlight w:val="cyan"/>
          <w:u w:val="single"/>
        </w:rPr>
        <w:t>, are clearly violating the ATT's provisions</w:t>
      </w:r>
      <w:r w:rsidRPr="00855627">
        <w:rPr>
          <w:rFonts w:ascii="Arial" w:eastAsia="Times New Roman" w:hAnsi="Arial" w:cs="Arial"/>
          <w:color w:val="000000"/>
          <w:sz w:val="24"/>
          <w:szCs w:val="24"/>
        </w:rPr>
        <w:t xml:space="preserve">." Last July, the UK's High Court ruled that the UK government's arms sales to Saudi Arabia are lawful. However, the Campaign </w:t>
      </w:r>
      <w:proofErr w:type="gramStart"/>
      <w:r w:rsidRPr="00855627">
        <w:rPr>
          <w:rFonts w:ascii="Arial" w:eastAsia="Times New Roman" w:hAnsi="Arial" w:cs="Arial"/>
          <w:color w:val="000000"/>
          <w:sz w:val="24"/>
          <w:szCs w:val="24"/>
        </w:rPr>
        <w:t>Against</w:t>
      </w:r>
      <w:proofErr w:type="gramEnd"/>
      <w:r w:rsidRPr="00855627">
        <w:rPr>
          <w:rFonts w:ascii="Arial" w:eastAsia="Times New Roman" w:hAnsi="Arial" w:cs="Arial"/>
          <w:color w:val="000000"/>
          <w:sz w:val="24"/>
          <w:szCs w:val="24"/>
        </w:rPr>
        <w:t xml:space="preserve"> the Arms Trade (CAAT) has been given permission to appeal against this ruling, and the case will now go to the Court of Appeal. The UK government says it has "one of the most robust export control regimes in the world". The ATT may have had a bigger impact on curbing the flow of weapons to non-state actors, says Sipri's Pieter Wezeman - but so far it has not had any visible impact on the overall trade in arms.</w:t>
      </w:r>
    </w:p>
    <w:p w:rsidR="00855627" w:rsidRPr="00855627" w:rsidRDefault="00855627" w:rsidP="00855627">
      <w:pPr>
        <w:rPr>
          <w:rFonts w:ascii="Arial" w:eastAsia="Times New Roman" w:hAnsi="Arial" w:cs="Arial"/>
          <w:color w:val="000000"/>
          <w:sz w:val="24"/>
          <w:szCs w:val="24"/>
        </w:rPr>
      </w:pPr>
    </w:p>
    <w:p w:rsidR="00855627" w:rsidRPr="00855627" w:rsidRDefault="00855627" w:rsidP="00855627">
      <w:pPr>
        <w:keepNext/>
        <w:keepLines/>
        <w:pageBreakBefore/>
        <w:spacing w:before="200"/>
        <w:jc w:val="center"/>
        <w:outlineLvl w:val="2"/>
        <w:rPr>
          <w:rFonts w:eastAsiaTheme="majorEastAsia" w:cstheme="majorBidi"/>
          <w:b/>
          <w:sz w:val="32"/>
          <w:szCs w:val="24"/>
          <w:u w:val="single"/>
        </w:rPr>
      </w:pPr>
      <w:r w:rsidRPr="00855627">
        <w:rPr>
          <w:rFonts w:eastAsiaTheme="majorEastAsia" w:cstheme="majorBidi"/>
          <w:b/>
          <w:sz w:val="32"/>
          <w:szCs w:val="24"/>
          <w:u w:val="single"/>
        </w:rPr>
        <w:lastRenderedPageBreak/>
        <w:t>Link</w:t>
      </w:r>
    </w:p>
    <w:p w:rsidR="00855627" w:rsidRPr="00855627" w:rsidRDefault="00855627" w:rsidP="00855627">
      <w:pPr>
        <w:rPr>
          <w:rFonts w:ascii="Arial" w:eastAsia="Times New Roman" w:hAnsi="Arial" w:cs="Arial"/>
          <w:color w:val="000000"/>
          <w:sz w:val="24"/>
          <w:szCs w:val="24"/>
        </w:rPr>
      </w:pPr>
    </w:p>
    <w:p w:rsidR="00855627" w:rsidRPr="00855627" w:rsidRDefault="00855627" w:rsidP="00855627">
      <w:pPr>
        <w:keepNext/>
        <w:keepLines/>
        <w:contextualSpacing/>
        <w:outlineLvl w:val="3"/>
        <w:rPr>
          <w:rFonts w:ascii="Arial" w:eastAsiaTheme="majorEastAsia" w:hAnsi="Arial" w:cs="Arial"/>
          <w:b/>
          <w:iCs/>
          <w:sz w:val="24"/>
        </w:rPr>
      </w:pPr>
      <w:r w:rsidRPr="00855627">
        <w:rPr>
          <w:rFonts w:ascii="Arial" w:eastAsiaTheme="majorEastAsia" w:hAnsi="Arial" w:cs="Arial"/>
          <w:b/>
          <w:iCs/>
          <w:sz w:val="24"/>
        </w:rPr>
        <w:t>Arm sales makes the US less credible</w:t>
      </w:r>
    </w:p>
    <w:p w:rsidR="00855627" w:rsidRPr="00855627" w:rsidRDefault="00855627" w:rsidP="00855627">
      <w:pPr>
        <w:rPr>
          <w:rFonts w:ascii="Arial" w:eastAsiaTheme="minorHAnsi" w:hAnsi="Arial" w:cs="Arial"/>
          <w:sz w:val="18"/>
          <w:szCs w:val="18"/>
        </w:rPr>
      </w:pPr>
      <w:r w:rsidRPr="00855627">
        <w:rPr>
          <w:rFonts w:ascii="Arial" w:eastAsiaTheme="minorHAnsi" w:hAnsi="Arial" w:cs="Arial"/>
          <w:b/>
          <w:bCs/>
        </w:rPr>
        <w:t xml:space="preserve">Miller &amp; Sokolsky 18’ </w:t>
      </w:r>
      <w:r w:rsidRPr="00855627">
        <w:rPr>
          <w:rFonts w:ascii="Arial" w:eastAsiaTheme="minorHAnsi" w:hAnsi="Arial" w:cs="Arial"/>
          <w:sz w:val="18"/>
          <w:szCs w:val="18"/>
        </w:rPr>
        <w:t xml:space="preserve">Andrew Miller is a nonresident scholar in Carnegie’s Middle East Program. </w:t>
      </w:r>
      <w:r w:rsidRPr="00855627">
        <w:rPr>
          <w:rFonts w:ascii="Arial" w:eastAsiaTheme="minorHAnsi" w:hAnsi="Arial" w:cs="Arial"/>
          <w:color w:val="635A4F"/>
          <w:sz w:val="18"/>
          <w:szCs w:val="18"/>
          <w:shd w:val="clear" w:color="auto" w:fill="FFFFFF"/>
        </w:rPr>
        <w:t xml:space="preserve">Richard Sokolsky is a nonresident senior fellow in Carnegie’s Russia and Eurasia Program. His work focuses on U.S. policy toward Russia in the wake of the Ukraine crisis. “What Has $49 Billion In Foreign Military Aid Bought Us? Not Much.” </w:t>
      </w:r>
      <w:hyperlink r:id="rId127" w:history="1">
        <w:r w:rsidRPr="00855627">
          <w:rPr>
            <w:rFonts w:ascii="Arial" w:eastAsiaTheme="minorHAnsi" w:hAnsi="Arial" w:cs="Arial"/>
            <w:sz w:val="18"/>
            <w:szCs w:val="18"/>
          </w:rPr>
          <w:t>https://carnegieendowment.org/2018/02/27/what-has-49-billion-in-foreign-military-aid-bought-us-not-much-pub-75657</w:t>
        </w:r>
      </w:hyperlink>
    </w:p>
    <w:p w:rsidR="00855627" w:rsidRPr="00855627" w:rsidRDefault="00855627" w:rsidP="00855627">
      <w:pPr>
        <w:spacing w:after="240"/>
        <w:rPr>
          <w:rFonts w:ascii="Arial" w:eastAsia="Times New Roman" w:hAnsi="Arial" w:cs="Arial"/>
          <w:color w:val="333333"/>
          <w:sz w:val="24"/>
          <w:szCs w:val="24"/>
        </w:rPr>
      </w:pPr>
      <w:r w:rsidRPr="00855627">
        <w:rPr>
          <w:rFonts w:ascii="Arial" w:eastAsia="Times New Roman" w:hAnsi="Arial" w:cs="Arial"/>
          <w:color w:val="333333"/>
          <w:sz w:val="22"/>
        </w:rPr>
        <w:t xml:space="preserve">In the U.S. foreign policy toolkit, security assistance and arms transfers have become the instruments of choice for American diplomats and soldiers. Grant assistance and weapons sales are treated as Swiss Army Knives, all-purpose tools appropriate for use in virtually any scenario. According to the prevailing view in the U.S. government, security assistance works wonders: it builds the capabilities of partner countries, provides influence over their policies, and guarantees access to influential institutions and personalities in capitals across the globe. If true, this would seem to more than justify the $48.7 billion the U.S. has spent on security assistance to the Middle East over the past decade. </w:t>
      </w:r>
      <w:r w:rsidRPr="00855627">
        <w:rPr>
          <w:rFonts w:ascii="Arial" w:eastAsia="Times New Roman" w:hAnsi="Arial" w:cs="Arial"/>
          <w:color w:val="333333"/>
          <w:sz w:val="22"/>
          <w:u w:val="single"/>
        </w:rPr>
        <w:t>In reality, U.S. military assistance promises more than it delivers</w:t>
      </w:r>
      <w:r w:rsidRPr="00855627">
        <w:rPr>
          <w:rFonts w:ascii="Arial" w:eastAsia="Times New Roman" w:hAnsi="Arial" w:cs="Arial"/>
          <w:color w:val="333333"/>
          <w:sz w:val="22"/>
        </w:rPr>
        <w:t xml:space="preserve">. </w:t>
      </w:r>
      <w:r w:rsidRPr="00855627">
        <w:rPr>
          <w:rFonts w:ascii="Arial" w:eastAsia="Times New Roman" w:hAnsi="Arial" w:cs="Arial"/>
          <w:color w:val="333333"/>
          <w:sz w:val="22"/>
          <w:u w:val="single"/>
        </w:rPr>
        <w:t>There is scant evidence outside of a few isolated cases that U.S. material support to Middle Eastern countries has fulfilled any of these purposes</w:t>
      </w:r>
      <w:r w:rsidRPr="00855627">
        <w:rPr>
          <w:rFonts w:ascii="Arial" w:eastAsia="Times New Roman" w:hAnsi="Arial" w:cs="Arial"/>
          <w:color w:val="333333"/>
          <w:sz w:val="22"/>
        </w:rPr>
        <w:t xml:space="preserve">. </w:t>
      </w:r>
      <w:r w:rsidRPr="00855627">
        <w:rPr>
          <w:rFonts w:ascii="Arial" w:eastAsia="Times New Roman" w:hAnsi="Arial" w:cs="Arial"/>
          <w:color w:val="333333"/>
          <w:sz w:val="22"/>
          <w:u w:val="single"/>
        </w:rPr>
        <w:t>Recipients of U.S. funding and weapons have largely failed to make major strides in their capabilities and, in some instances, may have even regressed</w:t>
      </w:r>
      <w:r w:rsidRPr="00855627">
        <w:rPr>
          <w:rFonts w:ascii="Arial" w:eastAsia="Times New Roman" w:hAnsi="Arial" w:cs="Arial"/>
          <w:color w:val="333333"/>
          <w:sz w:val="22"/>
        </w:rPr>
        <w:t>. Despite $47 billion in U.S. military assistance over 40 years, the Egyptian military has </w:t>
      </w:r>
      <w:hyperlink r:id="rId128" w:history="1">
        <w:r w:rsidRPr="00855627">
          <w:rPr>
            <w:rFonts w:ascii="Arial" w:eastAsia="Times New Roman" w:hAnsi="Arial" w:cs="Arial"/>
            <w:color w:val="3D71B7"/>
            <w:sz w:val="22"/>
            <w:u w:val="single"/>
            <w:bdr w:val="none" w:sz="0" w:space="0" w:color="auto" w:frame="1"/>
          </w:rPr>
          <w:t>struggled mightily</w:t>
        </w:r>
      </w:hyperlink>
      <w:r w:rsidRPr="00855627">
        <w:rPr>
          <w:rFonts w:ascii="Arial" w:eastAsia="Times New Roman" w:hAnsi="Arial" w:cs="Arial"/>
          <w:color w:val="333333"/>
          <w:sz w:val="22"/>
        </w:rPr>
        <w:t> to contain an ISIS-affiliate numbering no more than 1,200 militants. The Saudis barely used their American-made advanced combat aircraft in the U.S.-led anti-ISIS operation in Syria, and $89 billion in arms sales to the kingdom over the last 10 years has not prevented Riyadh from getting bogged down in an increasingly costly quagmire in Yemen with U.S.-supplied weapons. The U.S. has sold hundreds of billions of dollars in military hardware to Persian Gulf countries and yet collectively </w:t>
      </w:r>
      <w:hyperlink r:id="rId129" w:history="1">
        <w:r w:rsidRPr="00855627">
          <w:rPr>
            <w:rFonts w:ascii="Arial" w:eastAsia="Times New Roman" w:hAnsi="Arial" w:cs="Arial"/>
            <w:color w:val="3D71B7"/>
            <w:sz w:val="22"/>
            <w:u w:val="single"/>
            <w:bdr w:val="none" w:sz="0" w:space="0" w:color="auto" w:frame="1"/>
          </w:rPr>
          <w:t>they are not capable</w:t>
        </w:r>
      </w:hyperlink>
      <w:r w:rsidRPr="00855627">
        <w:rPr>
          <w:rFonts w:ascii="Arial" w:eastAsia="Times New Roman" w:hAnsi="Arial" w:cs="Arial"/>
          <w:color w:val="333333"/>
          <w:sz w:val="22"/>
        </w:rPr>
        <w:t> of defending the free flow of oil from the Gulf against a militarily weaker Iran without U.S. assistance</w:t>
      </w:r>
      <w:r w:rsidRPr="00855627">
        <w:rPr>
          <w:rFonts w:ascii="Arial" w:eastAsia="Times New Roman" w:hAnsi="Arial" w:cs="Arial"/>
          <w:color w:val="333333"/>
          <w:sz w:val="24"/>
          <w:szCs w:val="24"/>
        </w:rPr>
        <w:t xml:space="preserve">. </w:t>
      </w:r>
      <w:r w:rsidRPr="00855627">
        <w:rPr>
          <w:rFonts w:ascii="Arial" w:eastAsia="Times New Roman" w:hAnsi="Arial" w:cs="Arial"/>
          <w:color w:val="333333"/>
          <w:sz w:val="24"/>
          <w:szCs w:val="24"/>
          <w:u w:val="single"/>
        </w:rPr>
        <w:t>Likewise, the track record of using security assistance to increase U.S. influence in the region is no more encouraging.</w:t>
      </w:r>
      <w:r w:rsidRPr="00855627">
        <w:rPr>
          <w:rFonts w:ascii="Arial" w:eastAsia="Times New Roman" w:hAnsi="Arial" w:cs="Arial"/>
          <w:color w:val="333333"/>
          <w:sz w:val="24"/>
          <w:szCs w:val="24"/>
        </w:rPr>
        <w:t xml:space="preserve"> While recipient countries are happy to utter platitudes about increased cooperation, they generally—and successfully—resist Washington’s requests to modify their policies in exchange for assistance. Ongoing U.S. assistance to Egypt did not leave Cairo open to American pleas to desist from forcibly dispersing two largely non-violent sit-ins in the capital, in which over 800 people were massacred. </w:t>
      </w:r>
      <w:r w:rsidRPr="00855627">
        <w:rPr>
          <w:rFonts w:ascii="Arial" w:eastAsia="Times New Roman" w:hAnsi="Arial" w:cs="Arial"/>
          <w:color w:val="333333"/>
          <w:sz w:val="24"/>
          <w:szCs w:val="24"/>
          <w:u w:val="single"/>
        </w:rPr>
        <w:t>Likewise, U.S. attempts to explicitly link military assistance and arms sales to a recipient country’s domestic political behavior have not borne much fruit. For instance, the Obama administration’s suspension of some types of military assistance to Egypt in 2013 did not lead to </w:t>
      </w:r>
      <w:hyperlink r:id="rId130" w:history="1">
        <w:r w:rsidRPr="00855627">
          <w:rPr>
            <w:rFonts w:ascii="Arial" w:eastAsiaTheme="majorEastAsia" w:hAnsi="Arial" w:cs="Arial"/>
            <w:color w:val="3D71B7"/>
            <w:sz w:val="24"/>
            <w:szCs w:val="24"/>
            <w:u w:val="single"/>
            <w:bdr w:val="none" w:sz="0" w:space="0" w:color="auto" w:frame="1"/>
          </w:rPr>
          <w:t>“credible progress”</w:t>
        </w:r>
      </w:hyperlink>
      <w:r w:rsidRPr="00855627">
        <w:rPr>
          <w:rFonts w:ascii="Arial" w:eastAsia="Times New Roman" w:hAnsi="Arial" w:cs="Arial"/>
          <w:color w:val="333333"/>
          <w:sz w:val="24"/>
          <w:szCs w:val="24"/>
          <w:u w:val="single"/>
        </w:rPr>
        <w:t> toward democratic reforms. Nor did putting a $4 billion arms package for </w:t>
      </w:r>
      <w:hyperlink r:id="rId131" w:history="1">
        <w:r w:rsidRPr="00855627">
          <w:rPr>
            <w:rFonts w:ascii="Arial" w:eastAsiaTheme="majorEastAsia" w:hAnsi="Arial" w:cs="Arial"/>
            <w:color w:val="3D71B7"/>
            <w:sz w:val="24"/>
            <w:szCs w:val="24"/>
            <w:u w:val="single"/>
            <w:bdr w:val="none" w:sz="0" w:space="0" w:color="auto" w:frame="1"/>
          </w:rPr>
          <w:t>Bahrain </w:t>
        </w:r>
      </w:hyperlink>
      <w:r w:rsidRPr="00855627">
        <w:rPr>
          <w:rFonts w:ascii="Arial" w:eastAsia="Times New Roman" w:hAnsi="Arial" w:cs="Arial"/>
          <w:color w:val="333333"/>
          <w:sz w:val="24"/>
          <w:szCs w:val="24"/>
          <w:u w:val="single"/>
        </w:rPr>
        <w:t>on hold yield an improvement in that country’s human rights environment</w:t>
      </w:r>
      <w:r w:rsidRPr="00855627">
        <w:rPr>
          <w:rFonts w:ascii="Arial" w:eastAsia="Times New Roman" w:hAnsi="Arial" w:cs="Arial"/>
          <w:color w:val="333333"/>
          <w:sz w:val="24"/>
          <w:szCs w:val="24"/>
        </w:rPr>
        <w:t xml:space="preserve">. Importantly, these failures have more to do with a lack of political will in Washington, in which the U.S. capitulated before its coercive measures could have the desired effect, than any inherent limitation in what withholding weapons shipments can accomplish. But the frequency with which the United States folds in these standoffs suggests a structural problem in U.S. assistance mechanisms that undermines its efficacy as a tool of influence. U.S. officials have excellent access in Middle Eastern capitals, but it is hard to attribute this to military assistance and arms sales. The United States remains a predominant international player and most countries do not have the luxury of ignoring Washington for long. Pentagon officials argue that the provision of material support increases their contacts with foreign militaries, creating opportunities to learn more about partner armed forces. In practice, however, recipient countries take great precautions to limit and regulate U.S. access to their troops. As an </w:t>
      </w:r>
      <w:r w:rsidRPr="00855627">
        <w:rPr>
          <w:rFonts w:ascii="Arial" w:eastAsia="Times New Roman" w:hAnsi="Arial" w:cs="Arial"/>
          <w:color w:val="333333"/>
          <w:sz w:val="24"/>
          <w:szCs w:val="24"/>
        </w:rPr>
        <w:lastRenderedPageBreak/>
        <w:t>example, most Egyptian military personnel are prohibited from interacting with U.S. officials, while a small core of vetted senior officers are entrusted with managing Egypt’s military relationship with the United States.</w:t>
      </w:r>
    </w:p>
    <w:p w:rsidR="00855627" w:rsidRPr="00855627" w:rsidRDefault="00855627" w:rsidP="00855627">
      <w:pPr>
        <w:keepNext/>
        <w:keepLines/>
        <w:contextualSpacing/>
        <w:outlineLvl w:val="3"/>
        <w:rPr>
          <w:rFonts w:ascii="Arial" w:eastAsiaTheme="majorEastAsia" w:hAnsi="Arial" w:cs="Arial"/>
          <w:b/>
          <w:iCs/>
          <w:sz w:val="24"/>
        </w:rPr>
      </w:pPr>
      <w:r w:rsidRPr="00855627">
        <w:rPr>
          <w:rFonts w:ascii="Arial" w:eastAsiaTheme="majorEastAsia" w:hAnsi="Arial" w:cs="Arial"/>
          <w:b/>
          <w:iCs/>
          <w:sz w:val="24"/>
        </w:rPr>
        <w:t>Selling arms tanks us credibility</w:t>
      </w:r>
    </w:p>
    <w:p w:rsidR="00855627" w:rsidRPr="00855627" w:rsidRDefault="00855627" w:rsidP="00855627">
      <w:pPr>
        <w:rPr>
          <w:rFonts w:ascii="Arial" w:eastAsiaTheme="minorHAnsi" w:hAnsi="Arial" w:cs="Arial"/>
          <w:sz w:val="18"/>
          <w:szCs w:val="18"/>
          <w:u w:val="single"/>
        </w:rPr>
      </w:pPr>
      <w:r w:rsidRPr="00855627">
        <w:rPr>
          <w:rFonts w:ascii="Arial" w:eastAsiaTheme="minorHAnsi" w:hAnsi="Arial" w:cs="Arial"/>
          <w:b/>
          <w:bCs/>
          <w:sz w:val="24"/>
          <w:szCs w:val="24"/>
        </w:rPr>
        <w:t xml:space="preserve">Reeves 18’ </w:t>
      </w:r>
      <w:r w:rsidRPr="00855627">
        <w:rPr>
          <w:rFonts w:ascii="Arial" w:eastAsiaTheme="minorHAnsi" w:hAnsi="Arial" w:cs="Arial"/>
          <w:sz w:val="18"/>
          <w:szCs w:val="18"/>
        </w:rPr>
        <w:t xml:space="preserve">Mel Reeves is a reporter for the Minnesota Spokesman. “U.S. Response </w:t>
      </w:r>
      <w:proofErr w:type="gramStart"/>
      <w:r w:rsidRPr="00855627">
        <w:rPr>
          <w:rFonts w:ascii="Arial" w:eastAsiaTheme="minorHAnsi" w:hAnsi="Arial" w:cs="Arial"/>
          <w:sz w:val="18"/>
          <w:szCs w:val="18"/>
        </w:rPr>
        <w:t>To</w:t>
      </w:r>
      <w:proofErr w:type="gramEnd"/>
      <w:r w:rsidRPr="00855627">
        <w:rPr>
          <w:rFonts w:ascii="Arial" w:eastAsiaTheme="minorHAnsi" w:hAnsi="Arial" w:cs="Arial"/>
          <w:sz w:val="18"/>
          <w:szCs w:val="18"/>
        </w:rPr>
        <w:t xml:space="preserve"> Saudi Crisis Reveals Greed, Hypocrisy.” </w:t>
      </w:r>
      <w:hyperlink r:id="rId132" w:history="1">
        <w:r w:rsidRPr="00855627">
          <w:rPr>
            <w:rFonts w:ascii="Arial" w:eastAsiaTheme="minorHAnsi" w:hAnsi="Arial" w:cs="Arial"/>
            <w:sz w:val="18"/>
            <w:szCs w:val="18"/>
            <w:u w:val="single"/>
          </w:rPr>
          <w:t>http://spokesman-recorder.com/2018/10/24/u-s-response-to-saudi-crisis-reveals-greed-hypocrisy/</w:t>
        </w:r>
      </w:hyperlink>
    </w:p>
    <w:p w:rsidR="00855627" w:rsidRPr="00855627" w:rsidRDefault="00855627" w:rsidP="00855627">
      <w:pPr>
        <w:shd w:val="clear" w:color="auto" w:fill="FFFFFF"/>
        <w:spacing w:after="240"/>
        <w:rPr>
          <w:rFonts w:ascii="Arial" w:eastAsia="Times New Roman" w:hAnsi="Arial" w:cs="Arial"/>
          <w:color w:val="222222"/>
          <w:sz w:val="24"/>
          <w:szCs w:val="24"/>
        </w:rPr>
      </w:pPr>
      <w:r w:rsidRPr="00855627">
        <w:rPr>
          <w:rFonts w:ascii="Arial" w:eastAsia="Times New Roman" w:hAnsi="Arial" w:cs="Arial"/>
          <w:color w:val="222222"/>
          <w:sz w:val="24"/>
          <w:szCs w:val="24"/>
        </w:rPr>
        <w:t xml:space="preserve">Judging by the response of President Donald Trump and Secretary of State Mike Pompeo to Saudi Arabia’s apparent murder of journalist Jamal Khashoggi, as well as its illegal incursion in Yemen, U.S. government policy is not dictated by right and wrong, but rather that which is profitable and expedient. When asked what the U.S. response to the journalist’s disappearance would be, Trump said, “We don’t like it. But as to whether or not we should stop $110 billion from being spent in this country, knowing they have four or five </w:t>
      </w:r>
      <w:proofErr w:type="gramStart"/>
      <w:r w:rsidRPr="00855627">
        <w:rPr>
          <w:rFonts w:ascii="Arial" w:eastAsia="Times New Roman" w:hAnsi="Arial" w:cs="Arial"/>
          <w:color w:val="222222"/>
          <w:sz w:val="24"/>
          <w:szCs w:val="24"/>
        </w:rPr>
        <w:t>alternatives, that</w:t>
      </w:r>
      <w:proofErr w:type="gramEnd"/>
      <w:r w:rsidRPr="00855627">
        <w:rPr>
          <w:rFonts w:ascii="Arial" w:eastAsia="Times New Roman" w:hAnsi="Arial" w:cs="Arial"/>
          <w:color w:val="222222"/>
          <w:sz w:val="24"/>
          <w:szCs w:val="24"/>
        </w:rPr>
        <w:t xml:space="preserve"> would not be acceptable to me.” Trump pointed out that if the U.S. did not sell Saudi Arabia arms, someone else would. “What good does that do us?” Trump asked, pointing out that the Saudis could turn to Russia or China for its weaponry, which would hurt U.S. defense companies. “</w:t>
      </w:r>
      <w:r w:rsidRPr="00855627">
        <w:rPr>
          <w:rFonts w:ascii="Arial" w:eastAsia="Times New Roman" w:hAnsi="Arial" w:cs="Arial"/>
          <w:color w:val="222222"/>
          <w:sz w:val="24"/>
          <w:szCs w:val="24"/>
          <w:u w:val="single"/>
        </w:rPr>
        <w:t>We have jobs. We have a lot of things happening in this country,” said Trump. “</w:t>
      </w:r>
      <w:r w:rsidRPr="00855627">
        <w:rPr>
          <w:rFonts w:ascii="Arial" w:eastAsia="Times New Roman" w:hAnsi="Arial" w:cs="Arial"/>
          <w:color w:val="222222"/>
          <w:sz w:val="24"/>
          <w:szCs w:val="24"/>
          <w:highlight w:val="cyan"/>
          <w:u w:val="single"/>
        </w:rPr>
        <w:t>We have a country that’s doing probably better economically than it’s ever done before. Part of that is what we are doing with our defense system</w:t>
      </w:r>
      <w:r w:rsidRPr="00855627">
        <w:rPr>
          <w:rFonts w:ascii="Arial" w:eastAsia="Times New Roman" w:hAnsi="Arial" w:cs="Arial"/>
          <w:color w:val="222222"/>
          <w:sz w:val="24"/>
          <w:szCs w:val="24"/>
          <w:u w:val="single"/>
        </w:rPr>
        <w:t xml:space="preserve">. I think that would be a very, very tough pill to swallow for our country.” Of course, </w:t>
      </w:r>
      <w:r w:rsidRPr="00855627">
        <w:rPr>
          <w:rFonts w:ascii="Arial" w:eastAsia="Times New Roman" w:hAnsi="Arial" w:cs="Arial"/>
          <w:color w:val="222222"/>
          <w:sz w:val="24"/>
          <w:szCs w:val="24"/>
          <w:highlight w:val="cyan"/>
          <w:u w:val="single"/>
        </w:rPr>
        <w:t>Trump does not really mean that he wants to do what is profitable for everyday folks</w:t>
      </w:r>
      <w:r w:rsidRPr="00855627">
        <w:rPr>
          <w:rFonts w:ascii="Arial" w:eastAsia="Times New Roman" w:hAnsi="Arial" w:cs="Arial"/>
          <w:color w:val="222222"/>
          <w:sz w:val="24"/>
          <w:szCs w:val="24"/>
          <w:u w:val="single"/>
        </w:rPr>
        <w:t>.</w:t>
      </w:r>
      <w:r w:rsidRPr="00855627">
        <w:rPr>
          <w:rFonts w:ascii="Arial" w:eastAsia="Times New Roman" w:hAnsi="Arial" w:cs="Arial"/>
          <w:color w:val="222222"/>
          <w:sz w:val="24"/>
          <w:szCs w:val="24"/>
        </w:rPr>
        <w:t xml:space="preserve"> He was referring to the “cabal of death” — U.S. arms suppliers Lockheed Martin, Boeing, Northrop Grumman and General Dynamics, who worship at the feet of profit and considers money and the making of it absolutely sacred. It is they that would find it “a tough pill to swallow</w:t>
      </w:r>
      <w:r w:rsidRPr="00855627">
        <w:rPr>
          <w:rFonts w:ascii="Arial" w:eastAsia="Times New Roman" w:hAnsi="Arial" w:cs="Arial"/>
          <w:color w:val="222222"/>
          <w:sz w:val="24"/>
          <w:szCs w:val="24"/>
          <w:u w:val="single"/>
        </w:rPr>
        <w:t xml:space="preserve">.” Despite what willing recipients of U.S. propaganda and indoctrination have led folks to believe, </w:t>
      </w:r>
      <w:r w:rsidRPr="00855627">
        <w:rPr>
          <w:rFonts w:ascii="Arial" w:eastAsia="Times New Roman" w:hAnsi="Arial" w:cs="Arial"/>
          <w:color w:val="222222"/>
          <w:sz w:val="24"/>
          <w:szCs w:val="24"/>
          <w:highlight w:val="cyan"/>
          <w:u w:val="single"/>
        </w:rPr>
        <w:t>morality is not a consideration in U.S. foreign policy</w:t>
      </w:r>
      <w:r w:rsidRPr="00855627">
        <w:rPr>
          <w:rFonts w:ascii="Arial" w:eastAsia="Times New Roman" w:hAnsi="Arial" w:cs="Arial"/>
          <w:color w:val="222222"/>
          <w:sz w:val="24"/>
          <w:szCs w:val="24"/>
          <w:u w:val="single"/>
        </w:rPr>
        <w:t>.</w:t>
      </w:r>
      <w:r w:rsidRPr="00855627">
        <w:rPr>
          <w:rFonts w:ascii="Arial" w:eastAsia="Times New Roman" w:hAnsi="Arial" w:cs="Arial"/>
          <w:color w:val="222222"/>
          <w:sz w:val="24"/>
          <w:szCs w:val="24"/>
        </w:rPr>
        <w:t xml:space="preserve"> Nor, for that matter, is it a consideration in domestic policy (i.e., the immoral separation of immigrant children from their parents at the U.S. border). How else could one interpret Trump’s initial and callous response to Khashoggi’s disappearance? If the Saudi Arabian monarchy has indeed “disappeared” Khashoggi, it would be an extreme violation of international law and basic human rights. Yet, the hand-wringing over what to do exposes the sham of doing business with an undemocratic, totalitarian monarchy, while demonizing North Korea and Iran. Accordingly, Saudi intervention in the internal affairs of Yemen has made a mess of the country and has created a man-made famine. </w:t>
      </w:r>
      <w:r w:rsidRPr="00855627">
        <w:rPr>
          <w:rFonts w:ascii="Arial" w:eastAsia="Times New Roman" w:hAnsi="Arial" w:cs="Arial"/>
          <w:color w:val="222222"/>
          <w:sz w:val="24"/>
          <w:szCs w:val="24"/>
          <w:u w:val="single"/>
        </w:rPr>
        <w:t>The Saudis have been caught bombing markets and blowing up buses filled with children, incidentally using U.S.-manufactured missiles and bombs. It has been, in short, one continuous crime against humanity, aided by the U.S. Upon publishing horrific video of such Saudi bombardments on Yemen,</w:t>
      </w:r>
      <w:r w:rsidRPr="00855627">
        <w:rPr>
          <w:rFonts w:ascii="Arial" w:eastAsia="Times New Roman" w:hAnsi="Arial" w:cs="Arial"/>
          <w:color w:val="222222"/>
          <w:sz w:val="24"/>
          <w:szCs w:val="24"/>
        </w:rPr>
        <w:t xml:space="preserve"> BBC reported the images reiterate concern that “the UK and U.S. are putting their lucrative arms sales to Saudi Arabia ahead of safeguarding human lives.” According to United Nation statistics, coalition air strikes led by Saudi Arabia have caused the majority of the 17,223 civilian </w:t>
      </w:r>
      <w:proofErr w:type="gramStart"/>
      <w:r w:rsidRPr="00855627">
        <w:rPr>
          <w:rFonts w:ascii="Arial" w:eastAsia="Times New Roman" w:hAnsi="Arial" w:cs="Arial"/>
          <w:color w:val="222222"/>
          <w:sz w:val="24"/>
          <w:szCs w:val="24"/>
        </w:rPr>
        <w:t>casualties  —</w:t>
      </w:r>
      <w:proofErr w:type="gramEnd"/>
      <w:r w:rsidRPr="00855627">
        <w:rPr>
          <w:rFonts w:ascii="Arial" w:eastAsia="Times New Roman" w:hAnsi="Arial" w:cs="Arial"/>
          <w:color w:val="222222"/>
          <w:sz w:val="24"/>
          <w:szCs w:val="24"/>
        </w:rPr>
        <w:t xml:space="preserve"> 6,660 dead and 10,563 injured. Save The Children reports an estimated 50,000 children died in 2017, an average of 130 every day due to blocked major ports and airports. Houthi rebels, who have attempted to overthrow the government, have caused their share of civilian casualties, but Saudi intervention has exacerbated the civil conflict. U.S. actions in the matter of the journalist and Saudi intervention in Yemen should give well-meaning people pause, or </w:t>
      </w:r>
      <w:r w:rsidRPr="00855627">
        <w:rPr>
          <w:rFonts w:ascii="Arial" w:eastAsia="Times New Roman" w:hAnsi="Arial" w:cs="Arial"/>
          <w:color w:val="222222"/>
          <w:sz w:val="24"/>
          <w:szCs w:val="24"/>
        </w:rPr>
        <w:lastRenderedPageBreak/>
        <w:t>at least cause folks to reassess their perspective on this country. Clearly, it can be surmised from U.S. silence on Yemen and the nearing famine that Yemeni lives do not matter. It can also be deduced that Khashoggi’s life did not matter. Yet, human beings living in the U.S., when confronted with the callousness of their society toward everyone except rich White men, are quick to point out that “All Lives Matter!” Every decision this government makes internally, domestically and internationally makes it absolutely clear that it is no beacon of light, but rather “the valley of the shadow of death,” a blot on the human condition which appears to be in enmity with all that is good and decent</w:t>
      </w:r>
      <w:r w:rsidRPr="00855627">
        <w:rPr>
          <w:rFonts w:ascii="Arial" w:eastAsia="Times New Roman" w:hAnsi="Arial" w:cs="Arial"/>
          <w:color w:val="222222"/>
          <w:sz w:val="24"/>
          <w:szCs w:val="24"/>
          <w:u w:val="single"/>
        </w:rPr>
        <w:t xml:space="preserve">. </w:t>
      </w:r>
      <w:r w:rsidRPr="00855627">
        <w:rPr>
          <w:rFonts w:ascii="Arial" w:eastAsia="Times New Roman" w:hAnsi="Arial" w:cs="Arial"/>
          <w:color w:val="222222"/>
          <w:sz w:val="24"/>
          <w:szCs w:val="24"/>
          <w:highlight w:val="cyan"/>
          <w:u w:val="single"/>
        </w:rPr>
        <w:t>A moral country would have sanctioned Saudi Arabia by now</w:t>
      </w:r>
      <w:r w:rsidRPr="00855627">
        <w:rPr>
          <w:rFonts w:ascii="Arial" w:eastAsia="Times New Roman" w:hAnsi="Arial" w:cs="Arial"/>
          <w:color w:val="222222"/>
          <w:sz w:val="24"/>
          <w:szCs w:val="24"/>
          <w:u w:val="single"/>
        </w:rPr>
        <w:t>, rather than create false narratives about rogue forces and lies and cover-ups of Saudi crimes conducted in Yemen.</w:t>
      </w:r>
      <w:r w:rsidRPr="00855627">
        <w:rPr>
          <w:rFonts w:ascii="Arial" w:eastAsia="Times New Roman" w:hAnsi="Arial" w:cs="Arial"/>
          <w:color w:val="222222"/>
          <w:sz w:val="24"/>
          <w:szCs w:val="24"/>
        </w:rPr>
        <w:t xml:space="preserve"> This situation is dripping with irony. U.S. society is, at bottom, Islamophobic and much of its foreign policy is anti-Muslim and anti-Arab. The U.S. not so subtly encourages and propagates anti-Islamic prejudice by its actions and propaganda, but treats the Saudi monarchy with kid gloves</w:t>
      </w:r>
      <w:r w:rsidRPr="00855627">
        <w:rPr>
          <w:rFonts w:ascii="Arial" w:eastAsia="Times New Roman" w:hAnsi="Arial" w:cs="Arial"/>
          <w:color w:val="222222"/>
          <w:sz w:val="24"/>
          <w:szCs w:val="24"/>
          <w:u w:val="single"/>
        </w:rPr>
        <w:t>.</w:t>
      </w:r>
      <w:r w:rsidRPr="00855627">
        <w:rPr>
          <w:rFonts w:ascii="Arial" w:eastAsia="Times New Roman" w:hAnsi="Arial" w:cs="Arial"/>
          <w:color w:val="222222"/>
          <w:sz w:val="24"/>
          <w:szCs w:val="24"/>
          <w:highlight w:val="cyan"/>
          <w:u w:val="single"/>
        </w:rPr>
        <w:t>This exposes U.S. hypocrisy</w:t>
      </w:r>
      <w:r w:rsidRPr="00855627">
        <w:rPr>
          <w:rFonts w:ascii="Arial" w:eastAsia="Times New Roman" w:hAnsi="Arial" w:cs="Arial"/>
          <w:color w:val="222222"/>
          <w:sz w:val="24"/>
          <w:szCs w:val="24"/>
          <w:highlight w:val="cyan"/>
        </w:rPr>
        <w:t>.</w:t>
      </w:r>
      <w:r w:rsidRPr="00855627">
        <w:rPr>
          <w:rFonts w:ascii="Arial" w:eastAsia="Times New Roman" w:hAnsi="Arial" w:cs="Arial"/>
          <w:color w:val="222222"/>
          <w:sz w:val="24"/>
          <w:szCs w:val="24"/>
        </w:rPr>
        <w:t xml:space="preserve"> Iraq was attacked in the first Iraq war for invading Kuwait, yet Saudi Arabia has invaded Yemen and not only has it not been attacked as a result, but the U.S. has aided in the illegal intervention. The U.S. launched the second Gulf War ostensibly because Iraq was said to have “weapons of mass destruction.” However, the Yemenis are being attacked by Saudi Arabia with U.S. weapons causing mass destruction and chaos.</w:t>
      </w:r>
    </w:p>
    <w:p w:rsidR="00855627" w:rsidRPr="00855627" w:rsidRDefault="00855627" w:rsidP="00855627">
      <w:pPr>
        <w:keepNext/>
        <w:keepLines/>
        <w:contextualSpacing/>
        <w:outlineLvl w:val="3"/>
        <w:rPr>
          <w:rFonts w:asciiTheme="minorHAnsi" w:eastAsiaTheme="majorEastAsia" w:hAnsiTheme="minorHAnsi" w:cstheme="minorHAnsi"/>
          <w:b/>
          <w:iCs/>
          <w:sz w:val="24"/>
        </w:rPr>
      </w:pPr>
      <w:r w:rsidRPr="00855627">
        <w:rPr>
          <w:rFonts w:asciiTheme="minorHAnsi" w:eastAsiaTheme="majorEastAsia" w:hAnsiTheme="minorHAnsi" w:cstheme="minorHAnsi"/>
          <w:b/>
          <w:iCs/>
          <w:sz w:val="24"/>
        </w:rPr>
        <w:t>The US has an international record for cheating, lying, and breaking promises</w:t>
      </w:r>
    </w:p>
    <w:p w:rsidR="00855627" w:rsidRPr="00855627" w:rsidRDefault="00855627" w:rsidP="00855627">
      <w:pPr>
        <w:rPr>
          <w:rFonts w:asciiTheme="minorHAnsi" w:eastAsiaTheme="minorHAnsi" w:hAnsiTheme="minorHAnsi" w:cstheme="minorHAnsi"/>
        </w:rPr>
      </w:pPr>
      <w:r w:rsidRPr="00855627">
        <w:rPr>
          <w:rFonts w:asciiTheme="minorHAnsi" w:eastAsiaTheme="minorHAnsi" w:hAnsiTheme="minorHAnsi" w:cstheme="minorHAnsi"/>
          <w:b/>
          <w:bCs/>
          <w:szCs w:val="26"/>
        </w:rPr>
        <w:t>Zakaria 2/28</w:t>
      </w:r>
      <w:r w:rsidRPr="00855627">
        <w:rPr>
          <w:rFonts w:asciiTheme="minorHAnsi" w:eastAsiaTheme="minorHAnsi" w:hAnsiTheme="minorHAnsi" w:cstheme="minorHAnsi"/>
          <w:b/>
          <w:bCs/>
        </w:rPr>
        <w:t xml:space="preserve">/19 (Fareed Zakaria, Columnist focusing on foreign affairs, “America’s bitter polarization exacts a price on its credibility abroad”, 2/28/19, </w:t>
      </w:r>
      <w:hyperlink r:id="rId133" w:history="1">
        <w:r w:rsidRPr="00855627">
          <w:rPr>
            <w:rFonts w:asciiTheme="minorHAnsi" w:eastAsiaTheme="minorHAnsi" w:hAnsiTheme="minorHAnsi" w:cstheme="minorHAnsi"/>
          </w:rPr>
          <w:t>https://www.washingtonpost.com/opinions/americas-bitter-polarization-exacts-a-price-on-its-credibility-abroad/2019/02/28/10d14b74-3ba1-11e9-a06c-3ec8ed509d15_story.html?utm_term=.8b77386f54f1</w:t>
        </w:r>
      </w:hyperlink>
      <w:r w:rsidRPr="00855627">
        <w:rPr>
          <w:rFonts w:asciiTheme="minorHAnsi" w:eastAsiaTheme="minorHAnsi" w:hAnsiTheme="minorHAnsi" w:cstheme="minorHAnsi"/>
        </w:rPr>
        <w:t>)</w:t>
      </w:r>
    </w:p>
    <w:p w:rsidR="00855627" w:rsidRDefault="00855627" w:rsidP="00855627">
      <w:pPr>
        <w:rPr>
          <w:rFonts w:asciiTheme="minorHAnsi" w:eastAsiaTheme="minorHAnsi" w:hAnsiTheme="minorHAnsi" w:cstheme="minorHAnsi"/>
          <w:sz w:val="16"/>
          <w:szCs w:val="16"/>
        </w:rPr>
      </w:pPr>
      <w:r w:rsidRPr="00855627">
        <w:rPr>
          <w:rFonts w:asciiTheme="minorHAnsi" w:eastAsiaTheme="minorHAnsi" w:hAnsiTheme="minorHAnsi" w:cstheme="minorHAnsi"/>
          <w:u w:val="single"/>
        </w:rPr>
        <w:t xml:space="preserve">It appears President Trump decided that a bad deal with North Korea was worse than no deal, a reasonable conclusion that suggests he and his team were approaching this important issue with the seriousness it deserves. One of the challenges with North Korea is trying to get an agreement that locks in concessions at the start, because history tells us that Pyongyang will not follow through, fully implement or honor its commitments. </w:t>
      </w:r>
      <w:r w:rsidRPr="00855627">
        <w:rPr>
          <w:rFonts w:asciiTheme="minorHAnsi" w:eastAsiaTheme="minorHAnsi" w:hAnsiTheme="minorHAnsi" w:cstheme="minorHAnsi"/>
          <w:highlight w:val="cyan"/>
          <w:u w:val="single"/>
        </w:rPr>
        <w:t xml:space="preserve">But, in truth, the United States does not have a great </w:t>
      </w:r>
      <w:hyperlink r:id="rId134" w:tooltip="qz.com" w:history="1">
        <w:r w:rsidRPr="00855627">
          <w:rPr>
            <w:rFonts w:asciiTheme="minorHAnsi" w:eastAsiaTheme="minorHAnsi" w:hAnsiTheme="minorHAnsi" w:cstheme="minorHAnsi"/>
            <w:highlight w:val="cyan"/>
            <w:u w:val="single"/>
          </w:rPr>
          <w:t xml:space="preserve">track record </w:t>
        </w:r>
      </w:hyperlink>
      <w:r w:rsidRPr="00855627">
        <w:rPr>
          <w:rFonts w:asciiTheme="minorHAnsi" w:eastAsiaTheme="minorHAnsi" w:hAnsiTheme="minorHAnsi" w:cstheme="minorHAnsi"/>
          <w:highlight w:val="cyan"/>
          <w:u w:val="single"/>
        </w:rPr>
        <w:t>of honoring its international commitments, either.</w:t>
      </w:r>
      <w:r w:rsidRPr="00855627">
        <w:rPr>
          <w:rFonts w:asciiTheme="minorHAnsi" w:eastAsiaTheme="minorHAnsi" w:hAnsiTheme="minorHAnsi" w:cstheme="minorHAnsi"/>
          <w:u w:val="single"/>
        </w:rPr>
        <w:t xml:space="preserve"> It’s always useful in a negotiation to put oneself in the other side’s shoes. If you were a North Korean statesman, you’d surely study the last important international agreement negotiated and signed by a U.S. president: </w:t>
      </w:r>
      <w:r w:rsidRPr="00855627">
        <w:rPr>
          <w:rFonts w:asciiTheme="minorHAnsi" w:eastAsiaTheme="minorHAnsi" w:hAnsiTheme="minorHAnsi" w:cstheme="minorHAnsi"/>
          <w:highlight w:val="cyan"/>
          <w:u w:val="single"/>
        </w:rPr>
        <w:t>the Iran nuclear deal.</w:t>
      </w:r>
      <w:r w:rsidRPr="00855627">
        <w:rPr>
          <w:rFonts w:asciiTheme="minorHAnsi" w:eastAsiaTheme="minorHAnsi" w:hAnsiTheme="minorHAnsi" w:cstheme="minorHAnsi"/>
        </w:rPr>
        <w:t xml:space="preserve"> </w:t>
      </w:r>
      <w:r w:rsidRPr="00855627">
        <w:rPr>
          <w:rFonts w:asciiTheme="minorHAnsi" w:eastAsiaTheme="minorHAnsi" w:hAnsiTheme="minorHAnsi" w:cstheme="minorHAnsi"/>
          <w:sz w:val="16"/>
          <w:szCs w:val="16"/>
        </w:rPr>
        <w:t xml:space="preserve">In exchange for the elimination of </w:t>
      </w:r>
      <w:hyperlink r:id="rId135" w:tooltip="www.reuters.com" w:history="1">
        <w:r w:rsidRPr="00855627">
          <w:rPr>
            <w:rFonts w:asciiTheme="minorHAnsi" w:eastAsiaTheme="minorHAnsi" w:hAnsiTheme="minorHAnsi" w:cstheme="minorHAnsi"/>
            <w:sz w:val="16"/>
            <w:szCs w:val="16"/>
          </w:rPr>
          <w:t xml:space="preserve">98 percent </w:t>
        </w:r>
      </w:hyperlink>
      <w:r w:rsidRPr="00855627">
        <w:rPr>
          <w:rFonts w:asciiTheme="minorHAnsi" w:eastAsiaTheme="minorHAnsi" w:hAnsiTheme="minorHAnsi" w:cstheme="minorHAnsi"/>
          <w:sz w:val="16"/>
          <w:szCs w:val="16"/>
        </w:rPr>
        <w:t xml:space="preserve">of Iran’s fissile material, thousands of centrifuges and its Arak nuclear reactor, as well as the installation of </w:t>
      </w:r>
      <w:hyperlink r:id="rId136" w:tooltip="www.iaea.org" w:history="1">
        <w:r w:rsidRPr="00855627">
          <w:rPr>
            <w:rFonts w:asciiTheme="minorHAnsi" w:eastAsiaTheme="minorHAnsi" w:hAnsiTheme="minorHAnsi" w:cstheme="minorHAnsi"/>
            <w:sz w:val="16"/>
            <w:szCs w:val="16"/>
          </w:rPr>
          <w:t xml:space="preserve">cameras and inspectors </w:t>
        </w:r>
      </w:hyperlink>
      <w:r w:rsidRPr="00855627">
        <w:rPr>
          <w:rFonts w:asciiTheme="minorHAnsi" w:eastAsiaTheme="minorHAnsi" w:hAnsiTheme="minorHAnsi" w:cstheme="minorHAnsi"/>
          <w:sz w:val="16"/>
          <w:szCs w:val="16"/>
        </w:rPr>
        <w:t>everywhere, the United States agreed to waive sanctions against Iran and allow Western companies to do business with the country. But even during President Barack Obama’s administration, Iran never really got much access to the international economic system. Foreign Minister Mohammad Javad Zarif explained to me on several occasions that, despite the language of the deal, the Obama administration approved barely any commercial transactions between Iran and the United States. And</w:t>
      </w:r>
      <w:r w:rsidRPr="00855627">
        <w:rPr>
          <w:rFonts w:asciiTheme="minorHAnsi" w:eastAsiaTheme="minorHAnsi" w:hAnsiTheme="minorHAnsi" w:cstheme="minorHAnsi"/>
        </w:rPr>
        <w:t xml:space="preserve"> </w:t>
      </w:r>
      <w:r w:rsidRPr="00855627">
        <w:rPr>
          <w:rFonts w:asciiTheme="minorHAnsi" w:eastAsiaTheme="minorHAnsi" w:hAnsiTheme="minorHAnsi" w:cstheme="minorHAnsi"/>
          <w:highlight w:val="cyan"/>
          <w:u w:val="single"/>
        </w:rPr>
        <w:t xml:space="preserve">once Trump took office, his administration began to actively undermine and even violate it, lobbying European countries to boycott Iran and using the dollar’s power to freeze any business with Iran. Not surprisingly, </w:t>
      </w:r>
      <w:hyperlink r:id="rId137" w:tooltip="iranprimer.usip.org" w:history="1">
        <w:r w:rsidRPr="00855627">
          <w:rPr>
            <w:rFonts w:asciiTheme="minorHAnsi" w:eastAsiaTheme="minorHAnsi" w:hAnsiTheme="minorHAnsi" w:cstheme="minorHAnsi"/>
            <w:highlight w:val="cyan"/>
            <w:u w:val="single"/>
          </w:rPr>
          <w:t>support for the deal in Iran</w:t>
        </w:r>
      </w:hyperlink>
      <w:r w:rsidRPr="00855627">
        <w:rPr>
          <w:rFonts w:asciiTheme="minorHAnsi" w:eastAsiaTheme="minorHAnsi" w:hAnsiTheme="minorHAnsi" w:cstheme="minorHAnsi"/>
          <w:highlight w:val="cyan"/>
          <w:u w:val="single"/>
        </w:rPr>
        <w:t>, which was sky-high, has taken a serious hit</w:t>
      </w:r>
      <w:r w:rsidRPr="00855627">
        <w:rPr>
          <w:rFonts w:asciiTheme="minorHAnsi" w:eastAsiaTheme="minorHAnsi" w:hAnsiTheme="minorHAnsi" w:cstheme="minorHAnsi"/>
          <w:u w:val="single"/>
        </w:rPr>
        <w:t>. Or consider when Libya agreed in 2003 to “</w:t>
      </w:r>
      <w:hyperlink r:id="rId138" w:tooltip="www.nytimes.com" w:history="1">
        <w:r w:rsidRPr="00855627">
          <w:rPr>
            <w:rFonts w:asciiTheme="minorHAnsi" w:eastAsiaTheme="minorHAnsi" w:hAnsiTheme="minorHAnsi" w:cstheme="minorHAnsi"/>
            <w:u w:val="single"/>
          </w:rPr>
          <w:t>disclose and dismantle</w:t>
        </w:r>
      </w:hyperlink>
      <w:r w:rsidRPr="00855627">
        <w:rPr>
          <w:rFonts w:asciiTheme="minorHAnsi" w:eastAsiaTheme="minorHAnsi" w:hAnsiTheme="minorHAnsi" w:cstheme="minorHAnsi"/>
          <w:u w:val="single"/>
        </w:rPr>
        <w:t xml:space="preserve">” all of its weapons of mass destruction, which it essentially </w:t>
      </w:r>
      <w:hyperlink r:id="rId139" w:tooltip="www.armscontrol.org" w:history="1">
        <w:r w:rsidRPr="00855627">
          <w:rPr>
            <w:rFonts w:asciiTheme="minorHAnsi" w:eastAsiaTheme="minorHAnsi" w:hAnsiTheme="minorHAnsi" w:cstheme="minorHAnsi"/>
            <w:u w:val="single"/>
          </w:rPr>
          <w:t>followed through on</w:t>
        </w:r>
      </w:hyperlink>
      <w:r w:rsidRPr="00855627">
        <w:rPr>
          <w:rFonts w:asciiTheme="minorHAnsi" w:eastAsiaTheme="minorHAnsi" w:hAnsiTheme="minorHAnsi" w:cstheme="minorHAnsi"/>
          <w:u w:val="single"/>
        </w:rPr>
        <w:t xml:space="preserve">. In return, </w:t>
      </w:r>
      <w:r w:rsidRPr="00855627">
        <w:rPr>
          <w:rFonts w:asciiTheme="minorHAnsi" w:eastAsiaTheme="minorHAnsi" w:hAnsiTheme="minorHAnsi" w:cstheme="minorHAnsi"/>
          <w:highlight w:val="cyan"/>
          <w:u w:val="single"/>
        </w:rPr>
        <w:t xml:space="preserve">President </w:t>
      </w:r>
      <w:hyperlink r:id="rId140" w:tooltip="www.nytimes.com" w:history="1">
        <w:r w:rsidRPr="00855627">
          <w:rPr>
            <w:rFonts w:asciiTheme="minorHAnsi" w:eastAsiaTheme="minorHAnsi" w:hAnsiTheme="minorHAnsi" w:cstheme="minorHAnsi"/>
            <w:highlight w:val="cyan"/>
            <w:u w:val="single"/>
          </w:rPr>
          <w:t>George W. Bush’s administration</w:t>
        </w:r>
      </w:hyperlink>
      <w:r w:rsidRPr="00855627">
        <w:rPr>
          <w:rFonts w:asciiTheme="minorHAnsi" w:eastAsiaTheme="minorHAnsi" w:hAnsiTheme="minorHAnsi" w:cstheme="minorHAnsi"/>
          <w:highlight w:val="cyan"/>
          <w:u w:val="single"/>
        </w:rPr>
        <w:t xml:space="preserve"> promised to help Libya “regain a secure and respected place among the nations” and pledged “far better relations” between the United States and Libya. Bush suggested that the United States would work to turn Libya into a “prosperous country.” Little of this happened, of course, and several years later, the Obama administration helped topple Moammar Gaddafi’s regime</w:t>
      </w:r>
      <w:r w:rsidRPr="00855627">
        <w:rPr>
          <w:rFonts w:asciiTheme="minorHAnsi" w:eastAsiaTheme="minorHAnsi" w:hAnsiTheme="minorHAnsi" w:cstheme="minorHAnsi"/>
          <w:sz w:val="16"/>
          <w:szCs w:val="16"/>
        </w:rPr>
        <w:t>. I am not arguing the merits of the Libyan intervention.</w:t>
      </w:r>
      <w:r w:rsidRPr="00855627">
        <w:rPr>
          <w:rFonts w:asciiTheme="minorHAnsi" w:eastAsiaTheme="minorHAnsi" w:hAnsiTheme="minorHAnsi" w:cstheme="minorHAnsi"/>
        </w:rPr>
        <w:t xml:space="preserve"> </w:t>
      </w:r>
      <w:r w:rsidRPr="00855627">
        <w:rPr>
          <w:rFonts w:asciiTheme="minorHAnsi" w:eastAsiaTheme="minorHAnsi" w:hAnsiTheme="minorHAnsi" w:cstheme="minorHAnsi"/>
          <w:u w:val="single"/>
        </w:rPr>
        <w:t xml:space="preserve">But if you are a North Korean negotiator and Washington is promising you security guarantees, </w:t>
      </w:r>
      <w:r w:rsidRPr="00855627">
        <w:rPr>
          <w:rFonts w:asciiTheme="minorHAnsi" w:eastAsiaTheme="minorHAnsi" w:hAnsiTheme="minorHAnsi" w:cstheme="minorHAnsi"/>
          <w:highlight w:val="cyan"/>
          <w:u w:val="single"/>
        </w:rPr>
        <w:t>you might find this bit of history relevant and worrying. If the North Koreans look back honestly at their own history of negotiations with the United States, they will recognize that they repeatedly lied, cheated and broke promises</w:t>
      </w:r>
      <w:r w:rsidRPr="00855627">
        <w:rPr>
          <w:rFonts w:asciiTheme="minorHAnsi" w:eastAsiaTheme="minorHAnsi" w:hAnsiTheme="minorHAnsi" w:cstheme="minorHAnsi"/>
          <w:u w:val="single"/>
        </w:rPr>
        <w:t xml:space="preserve">. </w:t>
      </w:r>
      <w:r w:rsidRPr="00855627">
        <w:rPr>
          <w:rFonts w:asciiTheme="minorHAnsi" w:eastAsiaTheme="minorHAnsi" w:hAnsiTheme="minorHAnsi" w:cstheme="minorHAnsi"/>
          <w:sz w:val="16"/>
          <w:szCs w:val="16"/>
        </w:rPr>
        <w:t xml:space="preserve">Washington’s behavior is not nearly as duplicitous, but it did make promises to Pyongyang that were never really kept. In 1994, North Korea agreed to halt operations at its Yongbyon nuclear facility and have its spent fuel monitored by inspectors. Yongbyon was eventually to be destroyed. In return, </w:t>
      </w:r>
      <w:hyperlink r:id="rId141" w:tooltip="2001-2009.state.gov" w:history="1">
        <w:r w:rsidRPr="00855627">
          <w:rPr>
            <w:rFonts w:asciiTheme="minorHAnsi" w:eastAsiaTheme="minorHAnsi" w:hAnsiTheme="minorHAnsi" w:cstheme="minorHAnsi"/>
            <w:sz w:val="16"/>
            <w:szCs w:val="16"/>
          </w:rPr>
          <w:t>Washington would</w:t>
        </w:r>
      </w:hyperlink>
      <w:r w:rsidRPr="00855627">
        <w:rPr>
          <w:rFonts w:asciiTheme="minorHAnsi" w:eastAsiaTheme="minorHAnsi" w:hAnsiTheme="minorHAnsi" w:cstheme="minorHAnsi"/>
          <w:sz w:val="16"/>
          <w:szCs w:val="16"/>
        </w:rPr>
        <w:t xml:space="preserve"> “move toward full normalization of political and economic relations” and give North Korea two light-water reactors, plus heavy fuel oil. North Korea took most of the steps outlined. But as scholar Leon V. Sigal pointed out on </w:t>
      </w:r>
      <w:hyperlink r:id="rId142" w:tooltip="www.38north.org" w:history="1">
        <w:r w:rsidRPr="00855627">
          <w:rPr>
            <w:rFonts w:asciiTheme="minorHAnsi" w:eastAsiaTheme="minorHAnsi" w:hAnsiTheme="minorHAnsi" w:cstheme="minorHAnsi"/>
            <w:sz w:val="16"/>
            <w:szCs w:val="16"/>
          </w:rPr>
          <w:t>38North.org</w:t>
        </w:r>
      </w:hyperlink>
      <w:r w:rsidRPr="00855627">
        <w:rPr>
          <w:rFonts w:asciiTheme="minorHAnsi" w:eastAsiaTheme="minorHAnsi" w:hAnsiTheme="minorHAnsi" w:cstheme="minorHAnsi"/>
          <w:sz w:val="16"/>
          <w:szCs w:val="16"/>
        </w:rPr>
        <w:t xml:space="preserve">, Washington moved slowly on its </w:t>
      </w:r>
      <w:r w:rsidRPr="00855627">
        <w:rPr>
          <w:rFonts w:asciiTheme="minorHAnsi" w:eastAsiaTheme="minorHAnsi" w:hAnsiTheme="minorHAnsi" w:cstheme="minorHAnsi"/>
          <w:sz w:val="16"/>
          <w:szCs w:val="16"/>
        </w:rPr>
        <w:lastRenderedPageBreak/>
        <w:t>commitments, never providing the light-water reactors and failing to deliver the fuel on time.</w:t>
      </w:r>
      <w:r w:rsidRPr="00855627">
        <w:rPr>
          <w:rFonts w:asciiTheme="minorHAnsi" w:eastAsiaTheme="minorHAnsi" w:hAnsiTheme="minorHAnsi" w:cstheme="minorHAnsi"/>
        </w:rPr>
        <w:t xml:space="preserve"> </w:t>
      </w:r>
      <w:r w:rsidRPr="00855627">
        <w:rPr>
          <w:rFonts w:asciiTheme="minorHAnsi" w:eastAsiaTheme="minorHAnsi" w:hAnsiTheme="minorHAnsi" w:cstheme="minorHAnsi"/>
          <w:u w:val="single"/>
        </w:rPr>
        <w:t>It took only modest steps to normalize relations. Pyongyang made clear that if the United States did not live up to its end of the deal, it would renege on its own obligations. Still, President Bill Clinton’s administration did not come through, and North Korea began violating the accord.</w:t>
      </w:r>
      <w:r w:rsidRPr="00855627">
        <w:rPr>
          <w:rFonts w:asciiTheme="minorHAnsi" w:eastAsiaTheme="minorHAnsi" w:hAnsiTheme="minorHAnsi" w:cstheme="minorHAnsi"/>
        </w:rPr>
        <w:t xml:space="preserve"> </w:t>
      </w:r>
      <w:r w:rsidRPr="00855627">
        <w:rPr>
          <w:rFonts w:asciiTheme="minorHAnsi" w:eastAsiaTheme="minorHAnsi" w:hAnsiTheme="minorHAnsi" w:cstheme="minorHAnsi"/>
          <w:sz w:val="16"/>
          <w:szCs w:val="16"/>
        </w:rPr>
        <w:t>When the Bush administration came to power, it scuttled the entire process and moved to a much harder line against North Korea. These U.S. moves are part of the hyperpolarized political environment of the past quarter-century. During the Cold War, most international agreements and commitments made by one president were likely to be upheld by his successors. Though many Republicans opposed President Harry S. Truman on NATO and foreign aid, the party did not try to reverse course and wreck these policies once in power. Though candidate Bill Clinton bitterly criticized George H.W. Bush’s foreign policy, it is hard to find an area where there was a significant departure from it once he became president. Compare that with the current environment. Trump has pulled out of the Iran nuclear deal, the Paris climate accord and the Trans-Pacific Partnership, and he has questioned the continuing value of NATO. He has repeatedly shown that he regards every decision made by his immediate predecessor to be at least wrong, and often treasonous. If you were a North Korean negotiator, you would surely be wondering whether any deal made by the Trump administration would be honored or properly implemented by its successors. And you would be right to wonder. The United States’ bitter polarization at home exacts a price in the nation’s credibility and consistency abroad.</w:t>
      </w:r>
    </w:p>
    <w:p w:rsidR="00461F57" w:rsidRDefault="00461F57" w:rsidP="00855627">
      <w:pPr>
        <w:rPr>
          <w:rFonts w:asciiTheme="minorHAnsi" w:eastAsiaTheme="minorHAnsi" w:hAnsiTheme="minorHAnsi" w:cstheme="minorHAnsi"/>
          <w:sz w:val="16"/>
          <w:szCs w:val="16"/>
        </w:rPr>
      </w:pPr>
    </w:p>
    <w:p w:rsidR="00461F57" w:rsidRDefault="00461F57" w:rsidP="00461F57">
      <w:pPr>
        <w:pStyle w:val="Heading3"/>
      </w:pPr>
      <w:proofErr w:type="gramStart"/>
      <w:r>
        <w:lastRenderedPageBreak/>
        <w:t>!: Prolif</w:t>
      </w:r>
      <w:proofErr w:type="gramEnd"/>
    </w:p>
    <w:p w:rsidR="00461F57" w:rsidRDefault="00461F57" w:rsidP="00461F57"/>
    <w:p w:rsidR="00461F57" w:rsidRPr="00461F57" w:rsidRDefault="00461F57" w:rsidP="00461F57">
      <w:pPr>
        <w:keepNext/>
        <w:keepLines/>
        <w:contextualSpacing/>
        <w:outlineLvl w:val="3"/>
        <w:rPr>
          <w:rFonts w:eastAsiaTheme="majorEastAsia" w:cstheme="majorBidi"/>
          <w:b/>
          <w:iCs/>
          <w:sz w:val="24"/>
        </w:rPr>
      </w:pPr>
      <w:r w:rsidRPr="00461F57">
        <w:rPr>
          <w:rFonts w:eastAsiaTheme="majorEastAsia" w:cstheme="majorBidi"/>
          <w:b/>
          <w:iCs/>
          <w:sz w:val="24"/>
        </w:rPr>
        <w:t xml:space="preserve">Proliferation causes nuclear escalation – new proliferators are a unique risk </w:t>
      </w:r>
    </w:p>
    <w:p w:rsidR="00461F57" w:rsidRPr="00461F57" w:rsidRDefault="00461F57" w:rsidP="00461F57">
      <w:pPr>
        <w:rPr>
          <w:rFonts w:eastAsiaTheme="minorHAnsi"/>
          <w:b/>
          <w:sz w:val="26"/>
        </w:rPr>
      </w:pPr>
      <w:r w:rsidRPr="00461F57">
        <w:rPr>
          <w:rFonts w:eastAsiaTheme="minorHAnsi"/>
          <w:b/>
          <w:bCs/>
        </w:rPr>
        <w:t>Horowitz 9</w:t>
      </w:r>
      <w:r w:rsidRPr="00461F57">
        <w:rPr>
          <w:rFonts w:eastAsiaTheme="minorHAnsi"/>
        </w:rPr>
        <w:t xml:space="preserve"> – (Michael, professor of political science at the University of Pennsylvania and a senior fellow at the Foreign Policy Research Institute; The Spread of Nuclear Weapons and International Conflict: Does Experience Matter?; https://www.belfercenter.org/sites/default/files/legacy/files/uploads/Horowitz_The_Spread_of_Nuclear_Weapons.pdf)</w:t>
      </w:r>
    </w:p>
    <w:p w:rsidR="00461F57" w:rsidRPr="00461F57" w:rsidRDefault="00461F57" w:rsidP="00461F57">
      <w:pPr>
        <w:rPr>
          <w:rFonts w:eastAsiaTheme="minorHAnsi"/>
          <w:sz w:val="16"/>
        </w:rPr>
      </w:pPr>
      <w:r w:rsidRPr="00461F57">
        <w:rPr>
          <w:rFonts w:eastAsiaTheme="minorHAnsi"/>
          <w:sz w:val="16"/>
        </w:rPr>
        <w:t xml:space="preserve">Learning as states gain experience with nuclear weapons is complicated. While to some extent </w:t>
      </w:r>
      <w:r w:rsidRPr="00461F57">
        <w:rPr>
          <w:rFonts w:eastAsiaTheme="minorHAnsi"/>
          <w:highlight w:val="cyan"/>
          <w:u w:val="single"/>
        </w:rPr>
        <w:t>nuclear acquisition</w:t>
      </w:r>
      <w:r w:rsidRPr="00461F57">
        <w:rPr>
          <w:rFonts w:eastAsiaTheme="minorHAnsi"/>
          <w:sz w:val="16"/>
        </w:rPr>
        <w:t xml:space="preserve"> might provide information about resolve or capabilities, it also </w:t>
      </w:r>
      <w:r w:rsidRPr="00461F57">
        <w:rPr>
          <w:rFonts w:eastAsiaTheme="minorHAnsi"/>
          <w:highlight w:val="cyan"/>
          <w:u w:val="single"/>
        </w:rPr>
        <w:t>generates uncertainty</w:t>
      </w:r>
      <w:r w:rsidRPr="00461F57">
        <w:rPr>
          <w:rFonts w:eastAsiaTheme="minorHAnsi"/>
          <w:u w:val="single"/>
        </w:rPr>
        <w:t xml:space="preserve"> about the way an actual conflict would go</w:t>
      </w:r>
      <w:r w:rsidRPr="00461F57">
        <w:rPr>
          <w:rFonts w:eastAsiaTheme="minorHAnsi"/>
          <w:sz w:val="16"/>
        </w:rPr>
        <w:t xml:space="preserve"> – </w:t>
      </w:r>
      <w:r w:rsidRPr="00461F57">
        <w:rPr>
          <w:rFonts w:eastAsiaTheme="minorHAnsi"/>
          <w:b/>
          <w:iCs/>
          <w:sz w:val="22"/>
          <w:highlight w:val="cyan"/>
          <w:u w:val="single"/>
          <w:bdr w:val="single" w:sz="12" w:space="0" w:color="auto"/>
        </w:rPr>
        <w:t>given the new risk of nuclear escalation</w:t>
      </w:r>
      <w:r w:rsidRPr="00461F57">
        <w:rPr>
          <w:rFonts w:eastAsiaTheme="minorHAnsi"/>
          <w:sz w:val="16"/>
        </w:rPr>
        <w:t xml:space="preserve"> – </w:t>
      </w:r>
      <w:r w:rsidRPr="00461F57">
        <w:rPr>
          <w:rFonts w:eastAsiaTheme="minorHAnsi"/>
          <w:u w:val="single"/>
        </w:rPr>
        <w:t>and uncertainty about relative capabilities</w:t>
      </w:r>
      <w:r w:rsidRPr="00461F57">
        <w:rPr>
          <w:rFonts w:eastAsiaTheme="minorHAnsi"/>
          <w:sz w:val="16"/>
        </w:rPr>
        <w:t xml:space="preserve">. </w:t>
      </w:r>
      <w:r w:rsidRPr="00461F57">
        <w:rPr>
          <w:rFonts w:eastAsiaTheme="minorHAnsi"/>
          <w:highlight w:val="cyan"/>
          <w:u w:val="single"/>
        </w:rPr>
        <w:t>Rapid prolif</w:t>
      </w:r>
      <w:r w:rsidRPr="00461F57">
        <w:rPr>
          <w:rFonts w:eastAsiaTheme="minorHAnsi"/>
          <w:u w:val="single"/>
        </w:rPr>
        <w:t xml:space="preserve">eration </w:t>
      </w:r>
      <w:r w:rsidRPr="00461F57">
        <w:rPr>
          <w:rFonts w:eastAsiaTheme="minorHAnsi"/>
          <w:highlight w:val="cyan"/>
          <w:u w:val="single"/>
        </w:rPr>
        <w:t>may</w:t>
      </w:r>
      <w:r w:rsidRPr="00461F57">
        <w:rPr>
          <w:rFonts w:eastAsiaTheme="minorHAnsi"/>
          <w:u w:val="single"/>
        </w:rPr>
        <w:t xml:space="preserve"> especially </w:t>
      </w:r>
      <w:r w:rsidRPr="00461F57">
        <w:rPr>
          <w:rFonts w:eastAsiaTheme="minorHAnsi"/>
          <w:highlight w:val="cyan"/>
          <w:u w:val="single"/>
        </w:rPr>
        <w:t>heighten uncertainty given the potential for reasonable states to disagree</w:t>
      </w:r>
      <w:r w:rsidRPr="00461F57">
        <w:rPr>
          <w:rFonts w:eastAsiaTheme="minorHAnsi"/>
          <w:u w:val="single"/>
        </w:rPr>
        <w:t xml:space="preserve"> at times </w:t>
      </w:r>
      <w:r w:rsidRPr="00461F57">
        <w:rPr>
          <w:rFonts w:eastAsiaTheme="minorHAnsi"/>
          <w:highlight w:val="cyan"/>
          <w:u w:val="single"/>
        </w:rPr>
        <w:t>about the quality of the capabilities each possesses</w:t>
      </w:r>
      <w:r w:rsidRPr="00461F57">
        <w:rPr>
          <w:rFonts w:eastAsiaTheme="minorHAnsi"/>
          <w:sz w:val="16"/>
        </w:rPr>
        <w:t xml:space="preserve">. 3 What follows is an attempt to describe the implications of inexperience and incomplete information on the behavior of nuclear states and their potential opponents over </w:t>
      </w:r>
      <w:proofErr w:type="gramStart"/>
      <w:r w:rsidRPr="00461F57">
        <w:rPr>
          <w:rFonts w:eastAsiaTheme="minorHAnsi"/>
          <w:sz w:val="16"/>
        </w:rPr>
        <w:t>time .</w:t>
      </w:r>
      <w:proofErr w:type="gramEnd"/>
      <w:r w:rsidRPr="00461F57">
        <w:rPr>
          <w:rFonts w:eastAsiaTheme="minorHAnsi"/>
          <w:sz w:val="16"/>
        </w:rPr>
        <w:t xml:space="preserve"> Since it is impossible to detail all possible lines of argumentation and possible responses, the following discussion is necessarily incomplete. This is a first step. </w:t>
      </w:r>
    </w:p>
    <w:p w:rsidR="00461F57" w:rsidRPr="00461F57" w:rsidRDefault="00461F57" w:rsidP="00461F57">
      <w:pPr>
        <w:rPr>
          <w:rFonts w:eastAsiaTheme="minorHAnsi"/>
          <w:sz w:val="16"/>
        </w:rPr>
      </w:pPr>
      <w:r w:rsidRPr="00461F57">
        <w:rPr>
          <w:rFonts w:eastAsiaTheme="minorHAnsi"/>
          <w:sz w:val="16"/>
        </w:rPr>
        <w:t xml:space="preserve">The </w:t>
      </w:r>
      <w:r w:rsidRPr="00461F57">
        <w:rPr>
          <w:rFonts w:eastAsiaTheme="minorHAnsi"/>
          <w:highlight w:val="cyan"/>
          <w:u w:val="single"/>
        </w:rPr>
        <w:t>acquisition</w:t>
      </w:r>
      <w:r w:rsidRPr="00461F57">
        <w:rPr>
          <w:rFonts w:eastAsiaTheme="minorHAnsi"/>
          <w:u w:val="single"/>
        </w:rPr>
        <w:t xml:space="preserve"> of nuclear weapons </w:t>
      </w:r>
      <w:r w:rsidRPr="00461F57">
        <w:rPr>
          <w:rFonts w:eastAsiaTheme="minorHAnsi"/>
          <w:highlight w:val="cyan"/>
          <w:u w:val="single"/>
        </w:rPr>
        <w:t>increases the confidence of adopters</w:t>
      </w:r>
      <w:r w:rsidRPr="00461F57">
        <w:rPr>
          <w:rFonts w:eastAsiaTheme="minorHAnsi"/>
          <w:u w:val="single"/>
        </w:rPr>
        <w:t xml:space="preserve"> in their ability </w:t>
      </w:r>
      <w:r w:rsidRPr="00461F57">
        <w:rPr>
          <w:rFonts w:eastAsiaTheme="minorHAnsi"/>
          <w:highlight w:val="cyan"/>
          <w:u w:val="single"/>
        </w:rPr>
        <w:t>to impose costs</w:t>
      </w:r>
      <w:r w:rsidRPr="00461F57">
        <w:rPr>
          <w:rFonts w:eastAsiaTheme="minorHAnsi"/>
          <w:u w:val="single"/>
        </w:rPr>
        <w:t xml:space="preserve"> in the case of a conflict </w:t>
      </w:r>
      <w:r w:rsidRPr="00461F57">
        <w:rPr>
          <w:rFonts w:eastAsiaTheme="minorHAnsi"/>
          <w:highlight w:val="cyan"/>
          <w:u w:val="single"/>
        </w:rPr>
        <w:t>and the expectations of likely costs if war occurs</w:t>
      </w:r>
      <w:r w:rsidRPr="00461F57">
        <w:rPr>
          <w:rFonts w:eastAsiaTheme="minorHAnsi"/>
          <w:u w:val="single"/>
        </w:rPr>
        <w:t xml:space="preserve"> by potential opponents.</w:t>
      </w:r>
      <w:r w:rsidRPr="00461F57">
        <w:rPr>
          <w:rFonts w:eastAsiaTheme="minorHAnsi"/>
          <w:sz w:val="16"/>
        </w:rPr>
        <w:t xml:space="preserve"> The key questions are whether nuclear states learn over time about how to leverage nuclear weapons and the impli cations of that learning, along with whether or not actions by nuclear states, over time, convey information that leads to changes in the expectations of their behavior – shifts in uncertainty – on the part of potential adversaries. </w:t>
      </w:r>
    </w:p>
    <w:p w:rsidR="00461F57" w:rsidRPr="00461F57" w:rsidRDefault="00461F57" w:rsidP="00461F57">
      <w:pPr>
        <w:tabs>
          <w:tab w:val="left" w:pos="2216"/>
        </w:tabs>
        <w:rPr>
          <w:rFonts w:eastAsiaTheme="minorHAnsi"/>
          <w:u w:val="single"/>
        </w:rPr>
      </w:pPr>
      <w:r w:rsidRPr="00461F57">
        <w:rPr>
          <w:rFonts w:eastAsiaTheme="minorHAnsi"/>
          <w:u w:val="single"/>
        </w:rPr>
        <w:t xml:space="preserve">Learning to Leverage? </w:t>
      </w:r>
      <w:r w:rsidRPr="00461F57">
        <w:rPr>
          <w:rFonts w:eastAsiaTheme="minorHAnsi"/>
          <w:u w:val="single"/>
        </w:rPr>
        <w:tab/>
      </w:r>
    </w:p>
    <w:p w:rsidR="00461F57" w:rsidRPr="00461F57" w:rsidRDefault="00461F57" w:rsidP="00461F57">
      <w:pPr>
        <w:rPr>
          <w:rFonts w:eastAsiaTheme="minorHAnsi"/>
          <w:u w:val="single"/>
        </w:rPr>
      </w:pPr>
      <w:r w:rsidRPr="00461F57">
        <w:rPr>
          <w:rFonts w:eastAsiaTheme="minorHAnsi"/>
          <w:sz w:val="16"/>
        </w:rPr>
        <w:t xml:space="preserve">When a new state acquires nuclear weapons, how does it influence the way the state behaves and how might that change over time? </w:t>
      </w:r>
      <w:r w:rsidRPr="00461F57">
        <w:rPr>
          <w:rFonts w:eastAsiaTheme="minorHAnsi"/>
          <w:u w:val="single"/>
        </w:rPr>
        <w:t xml:space="preserve">Though nuclear acquisition might be orthogonal to a particular dispute, it might be related to a particular security challenge, might signal revisionist aims with regard to an enduring dispute, or might signal the desire to reinforce the status quo. </w:t>
      </w:r>
    </w:p>
    <w:p w:rsidR="00461F57" w:rsidRPr="00461F57" w:rsidRDefault="00461F57" w:rsidP="00461F57">
      <w:pPr>
        <w:rPr>
          <w:rFonts w:eastAsiaTheme="minorHAnsi"/>
          <w:sz w:val="16"/>
        </w:rPr>
      </w:pPr>
      <w:r w:rsidRPr="00461F57">
        <w:rPr>
          <w:rFonts w:eastAsiaTheme="minorHAnsi"/>
          <w:sz w:val="16"/>
        </w:rPr>
        <w:t xml:space="preserve">This section focuses on how </w:t>
      </w:r>
      <w:r w:rsidRPr="00461F57">
        <w:rPr>
          <w:rFonts w:eastAsiaTheme="minorHAnsi"/>
          <w:highlight w:val="cyan"/>
          <w:u w:val="single"/>
        </w:rPr>
        <w:t>acquiring nuclear weapons influences</w:t>
      </w:r>
      <w:r w:rsidRPr="00461F57">
        <w:rPr>
          <w:rFonts w:eastAsiaTheme="minorHAnsi"/>
          <w:u w:val="single"/>
        </w:rPr>
        <w:t xml:space="preserve"> both the </w:t>
      </w:r>
      <w:r w:rsidRPr="00461F57">
        <w:rPr>
          <w:rFonts w:eastAsiaTheme="minorHAnsi"/>
          <w:highlight w:val="cyan"/>
          <w:u w:val="single"/>
        </w:rPr>
        <w:t>new nuclear state and potential adversaries</w:t>
      </w:r>
      <w:r w:rsidRPr="00461F57">
        <w:rPr>
          <w:rFonts w:eastAsiaTheme="minorHAnsi"/>
          <w:sz w:val="16"/>
        </w:rPr>
        <w:t xml:space="preserve">. In theory, s ystem-wide perceptions of nuclear danger could allow new nuclear states to partially skip the early Cold War learning process concerning the risks of nuclear war and enter a prol iferated world more cognizant of nuclear brinksmanship and bargaining than their predecess ors. However, </w:t>
      </w:r>
      <w:r w:rsidRPr="00461F57">
        <w:rPr>
          <w:rFonts w:eastAsiaTheme="minorHAnsi"/>
          <w:u w:val="single"/>
        </w:rPr>
        <w:t>each new nuclear state has to resolve its own particular civil-military issues surrounding operational control and plan its national strategy in light of its new capabilities</w:t>
      </w:r>
      <w:r w:rsidRPr="00461F57">
        <w:rPr>
          <w:rFonts w:eastAsiaTheme="minorHAnsi"/>
          <w:sz w:val="16"/>
        </w:rPr>
        <w:t xml:space="preserve">. </w:t>
      </w:r>
      <w:r w:rsidRPr="00461F57">
        <w:rPr>
          <w:rFonts w:eastAsiaTheme="minorHAnsi"/>
          <w:u w:val="single"/>
        </w:rPr>
        <w:t>Empirical research</w:t>
      </w:r>
      <w:r w:rsidRPr="00461F57">
        <w:rPr>
          <w:rFonts w:eastAsiaTheme="minorHAnsi"/>
          <w:sz w:val="16"/>
        </w:rPr>
        <w:t xml:space="preserve"> by Sagan, Feaver, and Blair </w:t>
      </w:r>
      <w:r w:rsidRPr="00461F57">
        <w:rPr>
          <w:rFonts w:eastAsiaTheme="minorHAnsi"/>
          <w:u w:val="single"/>
        </w:rPr>
        <w:t>suggests that viewing the behavior of other states does not create the necessary tacit knowledge;</w:t>
      </w:r>
      <w:r w:rsidRPr="00461F57">
        <w:rPr>
          <w:rFonts w:eastAsiaTheme="minorHAnsi"/>
          <w:sz w:val="16"/>
        </w:rPr>
        <w:t xml:space="preserve"> </w:t>
      </w:r>
      <w:r w:rsidRPr="00461F57">
        <w:rPr>
          <w:rFonts w:eastAsiaTheme="minorHAnsi"/>
          <w:u w:val="single"/>
        </w:rPr>
        <w:t>there is no substitute for experience when it comes to handling a nuclear arsenal</w:t>
      </w:r>
      <w:r w:rsidRPr="00461F57">
        <w:rPr>
          <w:rFonts w:eastAsiaTheme="minorHAnsi"/>
          <w:sz w:val="16"/>
        </w:rPr>
        <w:t>, even if experience itself cannot totally prevent accidents (Blair 1993; Feaver 1992; Sagan 1993). Sagan contends that</w:t>
      </w:r>
      <w:r w:rsidRPr="00461F57">
        <w:rPr>
          <w:rFonts w:eastAsiaTheme="minorHAnsi"/>
          <w:u w:val="single"/>
        </w:rPr>
        <w:t xml:space="preserve"> </w:t>
      </w:r>
      <w:r w:rsidRPr="00461F57">
        <w:rPr>
          <w:rFonts w:eastAsiaTheme="minorHAnsi"/>
          <w:highlight w:val="cyan"/>
          <w:u w:val="single"/>
        </w:rPr>
        <w:t>civil-</w:t>
      </w:r>
      <w:r w:rsidRPr="00461F57">
        <w:rPr>
          <w:rFonts w:eastAsiaTheme="minorHAnsi"/>
          <w:b/>
          <w:iCs/>
          <w:sz w:val="22"/>
          <w:highlight w:val="cyan"/>
          <w:u w:val="single"/>
          <w:bdr w:val="single" w:sz="12" w:space="0" w:color="auto"/>
        </w:rPr>
        <w:t>military instability</w:t>
      </w:r>
      <w:r w:rsidRPr="00461F57">
        <w:rPr>
          <w:rFonts w:eastAsiaTheme="minorHAnsi"/>
          <w:highlight w:val="cyan"/>
          <w:u w:val="single"/>
        </w:rPr>
        <w:t xml:space="preserve"> in</w:t>
      </w:r>
      <w:r w:rsidRPr="00461F57">
        <w:rPr>
          <w:rFonts w:eastAsiaTheme="minorHAnsi"/>
          <w:u w:val="single"/>
        </w:rPr>
        <w:t xml:space="preserve"> </w:t>
      </w:r>
      <w:r w:rsidRPr="00461F57">
        <w:rPr>
          <w:rFonts w:eastAsiaTheme="minorHAnsi"/>
          <w:highlight w:val="cyan"/>
          <w:u w:val="single"/>
        </w:rPr>
        <w:t>many</w:t>
      </w:r>
      <w:r w:rsidRPr="00461F57">
        <w:rPr>
          <w:rFonts w:eastAsiaTheme="minorHAnsi"/>
          <w:u w:val="single"/>
        </w:rPr>
        <w:t xml:space="preserve"> likely </w:t>
      </w:r>
      <w:r w:rsidRPr="00461F57">
        <w:rPr>
          <w:rFonts w:eastAsiaTheme="minorHAnsi"/>
          <w:highlight w:val="cyan"/>
          <w:u w:val="single"/>
        </w:rPr>
        <w:t>new proliferators and pressures generated by the</w:t>
      </w:r>
      <w:r w:rsidRPr="00461F57">
        <w:rPr>
          <w:rFonts w:eastAsiaTheme="minorHAnsi"/>
          <w:u w:val="single"/>
        </w:rPr>
        <w:t xml:space="preserve"> requirements to handle the </w:t>
      </w:r>
      <w:r w:rsidRPr="00461F57">
        <w:rPr>
          <w:rFonts w:eastAsiaTheme="minorHAnsi"/>
          <w:highlight w:val="cyan"/>
          <w:u w:val="single"/>
        </w:rPr>
        <w:t xml:space="preserve">responsibility of dealing with nuclear </w:t>
      </w:r>
      <w:r w:rsidRPr="00461F57">
        <w:rPr>
          <w:rFonts w:eastAsiaTheme="minorHAnsi"/>
          <w:b/>
          <w:iCs/>
          <w:sz w:val="22"/>
          <w:highlight w:val="cyan"/>
          <w:u w:val="single"/>
          <w:bdr w:val="single" w:sz="12" w:space="0" w:color="auto"/>
        </w:rPr>
        <w:t>weapons will skew decision-making towards</w:t>
      </w:r>
      <w:r w:rsidRPr="00461F57">
        <w:rPr>
          <w:rFonts w:eastAsiaTheme="minorHAnsi"/>
          <w:u w:val="single"/>
        </w:rPr>
        <w:t xml:space="preserve"> more </w:t>
      </w:r>
      <w:r w:rsidRPr="00461F57">
        <w:rPr>
          <w:rFonts w:eastAsiaTheme="minorHAnsi"/>
          <w:b/>
          <w:iCs/>
          <w:sz w:val="22"/>
          <w:highlight w:val="cyan"/>
          <w:u w:val="single"/>
          <w:bdr w:val="single" w:sz="12" w:space="0" w:color="auto"/>
        </w:rPr>
        <w:t>offensive strategies</w:t>
      </w:r>
      <w:r w:rsidRPr="00461F57">
        <w:rPr>
          <w:rFonts w:eastAsiaTheme="minorHAnsi"/>
          <w:sz w:val="16"/>
        </w:rPr>
        <w:t xml:space="preserve"> (Sagan 1995). The questions 9 surrounding Pakistan’s nuclear command and control suggest there is no magic bullet when it comes to new nuclear powers making control and de legation decisions (Bowen and Wolvén 1999). </w:t>
      </w:r>
    </w:p>
    <w:p w:rsidR="00461F57" w:rsidRPr="00461F57" w:rsidRDefault="00461F57" w:rsidP="00461F57">
      <w:pPr>
        <w:rPr>
          <w:rFonts w:eastAsiaTheme="minorHAnsi"/>
          <w:sz w:val="16"/>
        </w:rPr>
      </w:pPr>
      <w:r w:rsidRPr="00461F57">
        <w:rPr>
          <w:rFonts w:eastAsiaTheme="minorHAnsi"/>
          <w:sz w:val="16"/>
        </w:rPr>
        <w:t xml:space="preserve">Sagan and others focus on </w:t>
      </w:r>
      <w:r w:rsidRPr="00461F57">
        <w:rPr>
          <w:rFonts w:eastAsiaTheme="minorHAnsi"/>
          <w:u w:val="single"/>
        </w:rPr>
        <w:t>inexperience on the part of new nuclear states as a key behavioral driver</w:t>
      </w:r>
      <w:r w:rsidRPr="00461F57">
        <w:rPr>
          <w:rFonts w:eastAsiaTheme="minorHAnsi"/>
          <w:sz w:val="16"/>
        </w:rPr>
        <w:t xml:space="preserve">. </w:t>
      </w:r>
      <w:r w:rsidRPr="00461F57">
        <w:rPr>
          <w:rFonts w:eastAsiaTheme="minorHAnsi"/>
          <w:highlight w:val="cyan"/>
          <w:u w:val="single"/>
        </w:rPr>
        <w:t>Inexperienced operators</w:t>
      </w:r>
      <w:r w:rsidRPr="00461F57">
        <w:rPr>
          <w:rFonts w:eastAsiaTheme="minorHAnsi"/>
          <w:u w:val="single"/>
        </w:rPr>
        <w:t xml:space="preserve">, and the bureaucratic desire to “justify” the costs spent developing nuclear weapons, </w:t>
      </w:r>
      <w:r w:rsidRPr="00461F57">
        <w:rPr>
          <w:rFonts w:eastAsiaTheme="minorHAnsi"/>
          <w:highlight w:val="cyan"/>
          <w:u w:val="single"/>
        </w:rPr>
        <w:t xml:space="preserve">combined with organizational biases </w:t>
      </w:r>
      <w:r w:rsidRPr="00461F57">
        <w:rPr>
          <w:rFonts w:eastAsiaTheme="minorHAnsi"/>
          <w:u w:val="single"/>
        </w:rPr>
        <w:t xml:space="preserve">that </w:t>
      </w:r>
      <w:r w:rsidRPr="00461F57">
        <w:rPr>
          <w:rFonts w:eastAsiaTheme="minorHAnsi"/>
          <w:highlight w:val="cyan"/>
          <w:u w:val="single"/>
        </w:rPr>
        <w:t>may favor escalation</w:t>
      </w:r>
      <w:r w:rsidRPr="00461F57">
        <w:rPr>
          <w:rFonts w:eastAsiaTheme="minorHAnsi"/>
          <w:sz w:val="16"/>
        </w:rPr>
        <w:t xml:space="preserve"> to avoid decapitation, </w:t>
      </w:r>
      <w:r w:rsidRPr="00461F57">
        <w:rPr>
          <w:rFonts w:eastAsiaTheme="minorHAnsi"/>
          <w:highlight w:val="cyan"/>
          <w:u w:val="single"/>
        </w:rPr>
        <w:t xml:space="preserve">the </w:t>
      </w:r>
      <w:r w:rsidRPr="00461F57">
        <w:rPr>
          <w:rFonts w:eastAsiaTheme="minorHAnsi"/>
          <w:b/>
          <w:iCs/>
          <w:sz w:val="22"/>
          <w:highlight w:val="cyan"/>
          <w:u w:val="single"/>
          <w:bdr w:val="single" w:sz="12" w:space="0" w:color="auto"/>
        </w:rPr>
        <w:t>“use it or lose it”</w:t>
      </w:r>
      <w:r w:rsidRPr="00461F57">
        <w:rPr>
          <w:rFonts w:eastAsiaTheme="minorHAnsi"/>
          <w:highlight w:val="cyan"/>
          <w:u w:val="single"/>
        </w:rPr>
        <w:t xml:space="preserve"> mindset, may cause</w:t>
      </w:r>
      <w:r w:rsidRPr="00461F57">
        <w:rPr>
          <w:rFonts w:eastAsiaTheme="minorHAnsi"/>
          <w:u w:val="single"/>
        </w:rPr>
        <w:t xml:space="preserve"> new nuclear states to adopt riskier launch postures, like </w:t>
      </w:r>
      <w:r w:rsidRPr="00461F57">
        <w:rPr>
          <w:rFonts w:eastAsiaTheme="minorHAnsi"/>
          <w:b/>
          <w:iCs/>
          <w:sz w:val="22"/>
          <w:highlight w:val="cyan"/>
          <w:u w:val="single"/>
          <w:bdr w:val="single" w:sz="12" w:space="0" w:color="auto"/>
        </w:rPr>
        <w:t>launch on warning</w:t>
      </w:r>
      <w:r w:rsidRPr="00461F57">
        <w:rPr>
          <w:rFonts w:eastAsiaTheme="minorHAnsi"/>
          <w:sz w:val="16"/>
        </w:rPr>
        <w:t>, or at least be perceived that way by other states (Blair 1993; Feaver 1992; Sa gan 1995). 4</w:t>
      </w:r>
    </w:p>
    <w:p w:rsidR="00461F57" w:rsidRPr="00461F57" w:rsidRDefault="00461F57" w:rsidP="00461F57">
      <w:pPr>
        <w:rPr>
          <w:rFonts w:eastAsiaTheme="minorHAnsi"/>
          <w:sz w:val="16"/>
        </w:rPr>
      </w:pPr>
      <w:r w:rsidRPr="00461F57">
        <w:rPr>
          <w:rFonts w:eastAsiaTheme="minorHAnsi"/>
          <w:highlight w:val="cyan"/>
          <w:u w:val="single"/>
        </w:rPr>
        <w:t>Acquiring nuc</w:t>
      </w:r>
      <w:r w:rsidRPr="00461F57">
        <w:rPr>
          <w:rFonts w:eastAsiaTheme="minorHAnsi"/>
          <w:u w:val="single"/>
        </w:rPr>
        <w:t>lear weapon</w:t>
      </w:r>
      <w:r w:rsidRPr="00461F57">
        <w:rPr>
          <w:rFonts w:eastAsiaTheme="minorHAnsi"/>
          <w:highlight w:val="cyan"/>
          <w:u w:val="single"/>
        </w:rPr>
        <w:t>s</w:t>
      </w:r>
      <w:r w:rsidRPr="00461F57">
        <w:rPr>
          <w:rFonts w:eastAsiaTheme="minorHAnsi"/>
          <w:u w:val="single"/>
        </w:rPr>
        <w:t xml:space="preserve"> </w:t>
      </w:r>
      <w:r w:rsidRPr="00461F57">
        <w:rPr>
          <w:rFonts w:eastAsiaTheme="minorHAnsi"/>
          <w:highlight w:val="cyan"/>
          <w:u w:val="single"/>
        </w:rPr>
        <w:t xml:space="preserve">could alter state preferences and make them </w:t>
      </w:r>
      <w:r w:rsidRPr="00461F57">
        <w:rPr>
          <w:rFonts w:eastAsiaTheme="minorHAnsi"/>
          <w:b/>
          <w:iCs/>
          <w:sz w:val="22"/>
          <w:highlight w:val="cyan"/>
          <w:u w:val="single"/>
          <w:bdr w:val="single" w:sz="12" w:space="0" w:color="auto"/>
        </w:rPr>
        <w:t>more likely to escalate disputes</w:t>
      </w:r>
      <w:r w:rsidRPr="00461F57">
        <w:rPr>
          <w:rFonts w:eastAsiaTheme="minorHAnsi"/>
          <w:u w:val="single"/>
        </w:rPr>
        <w:t xml:space="preserve"> once they start</w:t>
      </w:r>
      <w:r w:rsidRPr="00461F57">
        <w:rPr>
          <w:rFonts w:eastAsiaTheme="minorHAnsi"/>
          <w:sz w:val="16"/>
        </w:rPr>
        <w:t xml:space="preserve">, </w:t>
      </w:r>
      <w:r w:rsidRPr="00461F57">
        <w:rPr>
          <w:rFonts w:eastAsiaTheme="minorHAnsi"/>
          <w:u w:val="single"/>
        </w:rPr>
        <w:t>given their new capabilities</w:t>
      </w:r>
      <w:r w:rsidRPr="00461F57">
        <w:rPr>
          <w:rFonts w:eastAsiaTheme="minorHAnsi"/>
          <w:sz w:val="16"/>
        </w:rPr>
        <w:t xml:space="preserve">. 5 But their general </w:t>
      </w:r>
      <w:r w:rsidRPr="00461F57">
        <w:rPr>
          <w:rFonts w:eastAsiaTheme="minorHAnsi"/>
          <w:u w:val="single"/>
        </w:rPr>
        <w:t>lack of experience at leveraging their nuclear arsenal and effectively communicating nuclear threats could mean new nuclear states will be more likely to select adversaries poorly and find themselves in disputes with resolved adversaries that will reciprocate militarized challenges</w:t>
      </w:r>
      <w:r w:rsidRPr="00461F57">
        <w:rPr>
          <w:rFonts w:eastAsiaTheme="minorHAnsi"/>
          <w:sz w:val="16"/>
        </w:rPr>
        <w:t xml:space="preserve">. </w:t>
      </w:r>
    </w:p>
    <w:p w:rsidR="00461F57" w:rsidRPr="00461F57" w:rsidRDefault="00461F57" w:rsidP="00461F57">
      <w:pPr>
        <w:rPr>
          <w:rFonts w:eastAsiaTheme="minorHAnsi"/>
          <w:sz w:val="16"/>
          <w:szCs w:val="16"/>
        </w:rPr>
      </w:pPr>
      <w:r w:rsidRPr="00461F57">
        <w:rPr>
          <w:rFonts w:eastAsiaTheme="minorHAnsi"/>
          <w:sz w:val="16"/>
          <w:szCs w:val="16"/>
        </w:rPr>
        <w:t xml:space="preserve">The “nuclear experience” logic also suggests that more experienced nuclear states should gain knowledge over time from nuclearized interac tions that helps leaders effectively identify the situations in which their nuc lear arsenal is likely to make a difference. Experienced nuclear states learn to selec t into cases where their comparative advantage, nuclear weapons, is more likely to be effecti ve, increasing the probability that an adversary will not reciprocate. </w:t>
      </w:r>
    </w:p>
    <w:p w:rsidR="00461F57" w:rsidRPr="00461F57" w:rsidRDefault="00461F57" w:rsidP="00461F57">
      <w:pPr>
        <w:rPr>
          <w:rFonts w:eastAsiaTheme="minorHAnsi"/>
          <w:u w:val="single"/>
        </w:rPr>
      </w:pPr>
      <w:r w:rsidRPr="00461F57">
        <w:rPr>
          <w:rFonts w:eastAsiaTheme="minorHAnsi"/>
          <w:sz w:val="16"/>
        </w:rPr>
        <w:t xml:space="preserve">Coming from a slightly different perspective, uncertainty about the consequences of proliferation on the balance of power and the behavi or of new nuclear states on the 10 part of their potential adversaries could also shape beh avior in similar ways (Schelling 1966; Blainey 1988). While a stable and credible nuclear arsenal communicates clear information about the likely costs of conflict, </w:t>
      </w:r>
      <w:r w:rsidRPr="00461F57">
        <w:rPr>
          <w:rFonts w:eastAsiaTheme="minorHAnsi"/>
          <w:u w:val="single"/>
        </w:rPr>
        <w:t xml:space="preserve">in the short-term nuclear proliferation is likely to increase uncertainty about the trajectory of a war, the balance of power, and the preferences of the adopter. </w:t>
      </w:r>
    </w:p>
    <w:p w:rsidR="00461F57" w:rsidRPr="00461F57" w:rsidRDefault="00461F57" w:rsidP="00461F57">
      <w:pPr>
        <w:keepNext/>
        <w:keepLines/>
        <w:contextualSpacing/>
        <w:outlineLvl w:val="3"/>
        <w:rPr>
          <w:rFonts w:eastAsiaTheme="majorEastAsia" w:cstheme="majorBidi"/>
          <w:b/>
          <w:iCs/>
          <w:sz w:val="24"/>
        </w:rPr>
      </w:pPr>
      <w:r w:rsidRPr="00461F57">
        <w:rPr>
          <w:rFonts w:eastAsiaTheme="majorEastAsia" w:cstheme="majorBidi"/>
          <w:b/>
          <w:iCs/>
          <w:sz w:val="24"/>
          <w:u w:val="single"/>
        </w:rPr>
        <w:lastRenderedPageBreak/>
        <w:t>Every instance</w:t>
      </w:r>
      <w:r w:rsidRPr="00461F57">
        <w:rPr>
          <w:rFonts w:eastAsiaTheme="majorEastAsia" w:cstheme="majorBidi"/>
          <w:b/>
          <w:iCs/>
          <w:sz w:val="24"/>
        </w:rPr>
        <w:t xml:space="preserve"> of prolif </w:t>
      </w:r>
      <w:r w:rsidRPr="00461F57">
        <w:rPr>
          <w:rFonts w:eastAsiaTheme="majorEastAsia" w:cstheme="majorBidi"/>
          <w:b/>
          <w:iCs/>
          <w:sz w:val="24"/>
          <w:u w:val="single"/>
        </w:rPr>
        <w:t>exponentially increases</w:t>
      </w:r>
      <w:r w:rsidRPr="00461F57">
        <w:rPr>
          <w:rFonts w:eastAsiaTheme="majorEastAsia" w:cstheme="majorBidi"/>
          <w:b/>
          <w:iCs/>
          <w:sz w:val="24"/>
        </w:rPr>
        <w:t xml:space="preserve"> the </w:t>
      </w:r>
      <w:r w:rsidRPr="00461F57">
        <w:rPr>
          <w:rFonts w:eastAsiaTheme="majorEastAsia" w:cstheme="majorBidi"/>
          <w:b/>
          <w:iCs/>
          <w:sz w:val="24"/>
          <w:u w:val="single"/>
        </w:rPr>
        <w:t>risk of nuclear war</w:t>
      </w:r>
    </w:p>
    <w:p w:rsidR="00461F57" w:rsidRPr="00461F57" w:rsidRDefault="00461F57" w:rsidP="00461F57">
      <w:pPr>
        <w:rPr>
          <w:rFonts w:eastAsiaTheme="minorHAnsi"/>
          <w:b/>
        </w:rPr>
      </w:pPr>
      <w:r w:rsidRPr="00461F57">
        <w:rPr>
          <w:rFonts w:eastAsiaTheme="minorHAnsi"/>
          <w:b/>
          <w:bCs/>
        </w:rPr>
        <w:t>Quek 16</w:t>
      </w:r>
      <w:r w:rsidRPr="00461F57">
        <w:rPr>
          <w:rFonts w:eastAsiaTheme="minorHAnsi"/>
        </w:rPr>
        <w:t xml:space="preserve"> [Kai Quek, Department of Politics and Public Administration, University of Hong Kong. “Nuclear Proliferation and the Use of Nuclear Options,” Political Research Quarterly June 2016 vol. 69 no. 2 195-206] </w:t>
      </w:r>
      <w:r w:rsidRPr="00461F57">
        <w:rPr>
          <w:rFonts w:eastAsiaTheme="minorHAnsi"/>
          <w:b/>
        </w:rPr>
        <w:t>N refers to number of nuclear states</w:t>
      </w:r>
    </w:p>
    <w:p w:rsidR="00461F57" w:rsidRPr="00461F57" w:rsidRDefault="00461F57" w:rsidP="00461F57">
      <w:pPr>
        <w:rPr>
          <w:rFonts w:eastAsiaTheme="minorHAnsi"/>
          <w:sz w:val="16"/>
        </w:rPr>
      </w:pPr>
      <w:r w:rsidRPr="00461F57">
        <w:rPr>
          <w:rFonts w:eastAsiaTheme="minorHAnsi"/>
          <w:u w:val="single"/>
        </w:rPr>
        <w:t>Does nuclear proliferation affect the risk that nuclear weapons will be used in a crisis?</w:t>
      </w:r>
      <w:r w:rsidRPr="00461F57">
        <w:rPr>
          <w:rFonts w:eastAsiaTheme="minorHAnsi"/>
          <w:sz w:val="16"/>
        </w:rPr>
        <w:t xml:space="preserve"> </w:t>
      </w:r>
      <w:r w:rsidRPr="00461F57">
        <w:rPr>
          <w:rFonts w:eastAsiaTheme="minorHAnsi"/>
          <w:u w:val="single"/>
        </w:rPr>
        <w:t>The question implicates human survival but is difficult to study, as observations of nuclear war do not actually exist</w:t>
      </w:r>
      <w:r w:rsidRPr="00461F57">
        <w:rPr>
          <w:rFonts w:eastAsiaTheme="minorHAnsi"/>
          <w:sz w:val="16"/>
        </w:rPr>
        <w:t xml:space="preserve">. </w:t>
      </w:r>
      <w:r w:rsidRPr="00461F57">
        <w:rPr>
          <w:rFonts w:eastAsiaTheme="minorHAnsi"/>
          <w:u w:val="single"/>
        </w:rPr>
        <w:t xml:space="preserve">Our empirical knowledge is thus </w:t>
      </w:r>
      <w:r w:rsidRPr="00461F57">
        <w:rPr>
          <w:rFonts w:eastAsiaTheme="minorHAnsi"/>
          <w:b/>
          <w:iCs/>
          <w:sz w:val="22"/>
          <w:u w:val="single"/>
          <w:bdr w:val="single" w:sz="12" w:space="0" w:color="auto"/>
        </w:rPr>
        <w:t>limited</w:t>
      </w:r>
      <w:r w:rsidRPr="00461F57">
        <w:rPr>
          <w:rFonts w:eastAsiaTheme="minorHAnsi"/>
          <w:sz w:val="16"/>
        </w:rPr>
        <w:t xml:space="preserve">. </w:t>
      </w:r>
      <w:r w:rsidRPr="00461F57">
        <w:rPr>
          <w:rFonts w:eastAsiaTheme="minorHAnsi"/>
          <w:b/>
          <w:iCs/>
          <w:sz w:val="22"/>
          <w:u w:val="single"/>
          <w:bdr w:val="single" w:sz="12" w:space="0" w:color="auto"/>
        </w:rPr>
        <w:t xml:space="preserve">I use experimental games </w:t>
      </w:r>
      <w:r w:rsidRPr="00461F57">
        <w:rPr>
          <w:rFonts w:eastAsiaTheme="minorHAnsi"/>
          <w:u w:val="single"/>
        </w:rPr>
        <w:t xml:space="preserve">with nuclear options to circumvent the observational constraint and construct </w:t>
      </w:r>
      <w:r w:rsidRPr="00461F57">
        <w:rPr>
          <w:rFonts w:eastAsiaTheme="minorHAnsi"/>
          <w:b/>
          <w:iCs/>
          <w:sz w:val="22"/>
          <w:highlight w:val="cyan"/>
          <w:u w:val="single"/>
          <w:bdr w:val="single" w:sz="12" w:space="0" w:color="auto"/>
        </w:rPr>
        <w:t>empirical tests</w:t>
      </w:r>
      <w:r w:rsidRPr="00461F57">
        <w:rPr>
          <w:rFonts w:eastAsiaTheme="minorHAnsi"/>
          <w:sz w:val="16"/>
        </w:rPr>
        <w:t xml:space="preserve">. I </w:t>
      </w:r>
      <w:r w:rsidRPr="00461F57">
        <w:rPr>
          <w:rFonts w:eastAsiaTheme="minorHAnsi"/>
          <w:highlight w:val="cyan"/>
          <w:u w:val="single"/>
        </w:rPr>
        <w:t xml:space="preserve">find that decisions are </w:t>
      </w:r>
      <w:r w:rsidRPr="00461F57">
        <w:rPr>
          <w:rFonts w:eastAsiaTheme="minorHAnsi"/>
          <w:b/>
          <w:iCs/>
          <w:sz w:val="22"/>
          <w:highlight w:val="cyan"/>
          <w:u w:val="single"/>
          <w:bdr w:val="single" w:sz="12" w:space="0" w:color="auto"/>
        </w:rPr>
        <w:t>mostly peaceful</w:t>
      </w:r>
      <w:r w:rsidRPr="00461F57">
        <w:rPr>
          <w:rFonts w:eastAsiaTheme="minorHAnsi"/>
          <w:highlight w:val="cyan"/>
          <w:u w:val="single"/>
        </w:rPr>
        <w:t xml:space="preserve"> at N = 2 </w:t>
      </w:r>
      <w:r w:rsidRPr="00461F57">
        <w:rPr>
          <w:rFonts w:eastAsiaTheme="minorHAnsi"/>
          <w:u w:val="single"/>
        </w:rPr>
        <w:t>despite the existence of nuclear options with a relative first-strike advantage</w:t>
      </w:r>
      <w:r w:rsidRPr="00461F57">
        <w:rPr>
          <w:rFonts w:eastAsiaTheme="minorHAnsi"/>
          <w:sz w:val="16"/>
        </w:rPr>
        <w:t xml:space="preserve">. This finding is especially relevant as </w:t>
      </w:r>
      <w:r w:rsidRPr="00461F57">
        <w:rPr>
          <w:rFonts w:eastAsiaTheme="minorHAnsi"/>
          <w:b/>
          <w:iCs/>
          <w:sz w:val="22"/>
          <w:u w:val="single"/>
          <w:bdr w:val="single" w:sz="12" w:space="0" w:color="auto"/>
        </w:rPr>
        <w:t>most</w:t>
      </w:r>
      <w:r w:rsidRPr="00461F57">
        <w:rPr>
          <w:rFonts w:eastAsiaTheme="minorHAnsi"/>
          <w:u w:val="single"/>
        </w:rPr>
        <w:t xml:space="preserve"> nuclear-state confrontations in history had been </w:t>
      </w:r>
      <w:r w:rsidRPr="00461F57">
        <w:rPr>
          <w:rFonts w:eastAsiaTheme="minorHAnsi"/>
          <w:b/>
          <w:iCs/>
          <w:sz w:val="22"/>
          <w:u w:val="single"/>
          <w:bdr w:val="single" w:sz="12" w:space="0" w:color="auto"/>
        </w:rPr>
        <w:t>bilateral crises</w:t>
      </w:r>
      <w:r w:rsidRPr="00461F57">
        <w:rPr>
          <w:rFonts w:eastAsiaTheme="minorHAnsi"/>
          <w:sz w:val="16"/>
        </w:rPr>
        <w:t xml:space="preserve">. More generally, I find that </w:t>
      </w:r>
      <w:r w:rsidRPr="00461F57">
        <w:rPr>
          <w:rFonts w:eastAsiaTheme="minorHAnsi"/>
          <w:highlight w:val="cyan"/>
          <w:u w:val="single"/>
        </w:rPr>
        <w:t>one is</w:t>
      </w:r>
      <w:r w:rsidRPr="00461F57">
        <w:rPr>
          <w:rFonts w:eastAsiaTheme="minorHAnsi"/>
          <w:u w:val="single"/>
        </w:rPr>
        <w:t xml:space="preserve"> less likely to choose the nuclear option when it is known that the number of nuclear actors in the crisis is small, and </w:t>
      </w:r>
      <w:r w:rsidRPr="00461F57">
        <w:rPr>
          <w:rFonts w:eastAsiaTheme="minorHAnsi"/>
          <w:b/>
          <w:iCs/>
          <w:sz w:val="22"/>
          <w:highlight w:val="cyan"/>
          <w:u w:val="single"/>
          <w:bdr w:val="single" w:sz="12" w:space="0" w:color="auto"/>
        </w:rPr>
        <w:t>more likely to choose the nuclear option</w:t>
      </w:r>
      <w:r w:rsidRPr="00461F57">
        <w:rPr>
          <w:rFonts w:eastAsiaTheme="minorHAnsi"/>
          <w:highlight w:val="cyan"/>
          <w:u w:val="single"/>
        </w:rPr>
        <w:t xml:space="preserve"> when</w:t>
      </w:r>
      <w:r w:rsidRPr="00461F57">
        <w:rPr>
          <w:rFonts w:eastAsiaTheme="minorHAnsi"/>
          <w:u w:val="single"/>
        </w:rPr>
        <w:t xml:space="preserve"> it is known that </w:t>
      </w:r>
      <w:r w:rsidRPr="00461F57">
        <w:rPr>
          <w:rFonts w:eastAsiaTheme="minorHAnsi"/>
          <w:highlight w:val="cyan"/>
          <w:u w:val="single"/>
        </w:rPr>
        <w:t xml:space="preserve">the number of nuclear actors is </w:t>
      </w:r>
      <w:r w:rsidRPr="00461F57">
        <w:rPr>
          <w:rFonts w:eastAsiaTheme="minorHAnsi"/>
          <w:b/>
          <w:iCs/>
          <w:sz w:val="22"/>
          <w:highlight w:val="cyan"/>
          <w:u w:val="single"/>
          <w:bdr w:val="single" w:sz="12" w:space="0" w:color="auto"/>
        </w:rPr>
        <w:t>large</w:t>
      </w:r>
      <w:r w:rsidRPr="00461F57">
        <w:rPr>
          <w:rFonts w:eastAsiaTheme="minorHAnsi"/>
          <w:sz w:val="16"/>
        </w:rPr>
        <w:t xml:space="preserve">. In particular, </w:t>
      </w:r>
      <w:r w:rsidRPr="00461F57">
        <w:rPr>
          <w:rFonts w:eastAsiaTheme="minorHAnsi"/>
          <w:highlight w:val="cyan"/>
          <w:u w:val="single"/>
        </w:rPr>
        <w:t>a jump</w:t>
      </w:r>
      <w:r w:rsidRPr="00461F57">
        <w:rPr>
          <w:rFonts w:eastAsiaTheme="minorHAnsi"/>
          <w:u w:val="single"/>
        </w:rPr>
        <w:t xml:space="preserve"> in the number of nuclear actors in crisis </w:t>
      </w:r>
      <w:r w:rsidRPr="00461F57">
        <w:rPr>
          <w:rFonts w:eastAsiaTheme="minorHAnsi"/>
          <w:highlight w:val="cyan"/>
          <w:u w:val="single"/>
        </w:rPr>
        <w:t xml:space="preserve">beyond N = 2 </w:t>
      </w:r>
      <w:r w:rsidRPr="00461F57">
        <w:rPr>
          <w:rFonts w:eastAsiaTheme="minorHAnsi"/>
          <w:b/>
          <w:iCs/>
          <w:sz w:val="22"/>
          <w:highlight w:val="cyan"/>
          <w:u w:val="single"/>
          <w:bdr w:val="single" w:sz="12" w:space="0" w:color="auto"/>
        </w:rPr>
        <w:t>significantly increases the chance</w:t>
      </w:r>
      <w:r w:rsidRPr="00461F57">
        <w:rPr>
          <w:rFonts w:eastAsiaTheme="minorHAnsi"/>
          <w:highlight w:val="cyan"/>
          <w:u w:val="single"/>
        </w:rPr>
        <w:t xml:space="preserve"> of</w:t>
      </w:r>
      <w:r w:rsidRPr="00461F57">
        <w:rPr>
          <w:rFonts w:eastAsiaTheme="minorHAnsi"/>
          <w:u w:val="single"/>
        </w:rPr>
        <w:t xml:space="preserve"> </w:t>
      </w:r>
      <w:r w:rsidRPr="00461F57">
        <w:rPr>
          <w:rFonts w:eastAsiaTheme="minorHAnsi"/>
          <w:b/>
          <w:iCs/>
          <w:sz w:val="22"/>
          <w:u w:val="single"/>
          <w:bdr w:val="single" w:sz="12" w:space="0" w:color="auto"/>
        </w:rPr>
        <w:t xml:space="preserve">choosing </w:t>
      </w:r>
      <w:r w:rsidRPr="00461F57">
        <w:rPr>
          <w:rFonts w:eastAsiaTheme="minorHAnsi"/>
          <w:b/>
          <w:iCs/>
          <w:sz w:val="22"/>
          <w:highlight w:val="cyan"/>
          <w:u w:val="single"/>
          <w:bdr w:val="single" w:sz="12" w:space="0" w:color="auto"/>
        </w:rPr>
        <w:t>the nuclear option</w:t>
      </w:r>
      <w:r w:rsidRPr="00461F57">
        <w:rPr>
          <w:rFonts w:eastAsiaTheme="minorHAnsi"/>
          <w:sz w:val="16"/>
        </w:rPr>
        <w:t xml:space="preserve">. Preliminary probes also suggest that players in inter-alliance crises are more peaceful when they have second-strike countervalue capabilities, and that nuclear framing has no significant effect on the use of the nuclear option. To my knowledge, </w:t>
      </w:r>
      <w:r w:rsidRPr="00461F57">
        <w:rPr>
          <w:rFonts w:eastAsiaTheme="minorHAnsi"/>
          <w:highlight w:val="cyan"/>
          <w:u w:val="single"/>
        </w:rPr>
        <w:t xml:space="preserve">this is the </w:t>
      </w:r>
      <w:r w:rsidRPr="00461F57">
        <w:rPr>
          <w:rFonts w:eastAsiaTheme="minorHAnsi"/>
          <w:b/>
          <w:iCs/>
          <w:sz w:val="22"/>
          <w:highlight w:val="cyan"/>
          <w:u w:val="single"/>
          <w:bdr w:val="single" w:sz="12" w:space="0" w:color="auto"/>
        </w:rPr>
        <w:t xml:space="preserve">first </w:t>
      </w:r>
      <w:r w:rsidRPr="00461F57">
        <w:rPr>
          <w:rFonts w:eastAsiaTheme="minorHAnsi"/>
          <w:b/>
          <w:iCs/>
          <w:sz w:val="22"/>
          <w:u w:val="single"/>
          <w:bdr w:val="single" w:sz="12" w:space="0" w:color="auto"/>
        </w:rPr>
        <w:t xml:space="preserve">randomized </w:t>
      </w:r>
      <w:r w:rsidRPr="00461F57">
        <w:rPr>
          <w:rFonts w:eastAsiaTheme="minorHAnsi"/>
          <w:b/>
          <w:iCs/>
          <w:sz w:val="22"/>
          <w:highlight w:val="cyan"/>
          <w:u w:val="single"/>
          <w:bdr w:val="single" w:sz="12" w:space="0" w:color="auto"/>
        </w:rPr>
        <w:t>experiment</w:t>
      </w:r>
      <w:r w:rsidRPr="00461F57">
        <w:rPr>
          <w:rFonts w:eastAsiaTheme="minorHAnsi"/>
          <w:u w:val="single"/>
        </w:rPr>
        <w:t xml:space="preserve"> in political science </w:t>
      </w:r>
      <w:r w:rsidRPr="00461F57">
        <w:rPr>
          <w:rFonts w:eastAsiaTheme="minorHAnsi"/>
          <w:highlight w:val="cyan"/>
          <w:u w:val="single"/>
        </w:rPr>
        <w:t>that</w:t>
      </w:r>
      <w:r w:rsidRPr="00461F57">
        <w:rPr>
          <w:rFonts w:eastAsiaTheme="minorHAnsi"/>
          <w:u w:val="single"/>
        </w:rPr>
        <w:t xml:space="preserve"> focuses on the relationship between proliferation and the use of nuclear options</w:t>
      </w:r>
      <w:r w:rsidRPr="00461F57">
        <w:rPr>
          <w:rFonts w:eastAsiaTheme="minorHAnsi"/>
          <w:sz w:val="16"/>
        </w:rPr>
        <w:t xml:space="preserve">.23 </w:t>
      </w:r>
      <w:proofErr w:type="gramStart"/>
      <w:r w:rsidRPr="00461F57">
        <w:rPr>
          <w:rFonts w:eastAsiaTheme="minorHAnsi"/>
          <w:sz w:val="16"/>
        </w:rPr>
        <w:t>In</w:t>
      </w:r>
      <w:proofErr w:type="gramEnd"/>
      <w:r w:rsidRPr="00461F57">
        <w:rPr>
          <w:rFonts w:eastAsiaTheme="minorHAnsi"/>
          <w:sz w:val="16"/>
        </w:rPr>
        <w:t xml:space="preserve"> a fortunate world where nuclear war remains unobserved, there are justifications for an experimental approach on theoretical, practical, and ethical grounds. Methodologically, </w:t>
      </w:r>
      <w:r w:rsidRPr="00461F57">
        <w:rPr>
          <w:rFonts w:eastAsiaTheme="minorHAnsi"/>
          <w:u w:val="single"/>
        </w:rPr>
        <w:t xml:space="preserve">the use of a controlled experiment also </w:t>
      </w:r>
      <w:r w:rsidRPr="00461F57">
        <w:rPr>
          <w:rFonts w:eastAsiaTheme="minorHAnsi"/>
          <w:highlight w:val="cyan"/>
          <w:u w:val="single"/>
        </w:rPr>
        <w:t xml:space="preserve">allows </w:t>
      </w:r>
      <w:r w:rsidRPr="00461F57">
        <w:rPr>
          <w:rFonts w:eastAsiaTheme="minorHAnsi"/>
          <w:u w:val="single"/>
        </w:rPr>
        <w:t xml:space="preserve">for a </w:t>
      </w:r>
      <w:r w:rsidRPr="00461F57">
        <w:rPr>
          <w:rFonts w:eastAsiaTheme="minorHAnsi"/>
          <w:b/>
          <w:iCs/>
          <w:sz w:val="22"/>
          <w:u w:val="single"/>
          <w:bdr w:val="single" w:sz="12" w:space="0" w:color="auto"/>
        </w:rPr>
        <w:t xml:space="preserve">clean </w:t>
      </w:r>
      <w:r w:rsidRPr="00461F57">
        <w:rPr>
          <w:rFonts w:eastAsiaTheme="minorHAnsi"/>
          <w:b/>
          <w:iCs/>
          <w:sz w:val="22"/>
          <w:highlight w:val="cyan"/>
          <w:u w:val="single"/>
          <w:bdr w:val="single" w:sz="12" w:space="0" w:color="auto"/>
        </w:rPr>
        <w:t>identification of the causal relationship</w:t>
      </w:r>
      <w:proofErr w:type="gramStart"/>
      <w:r w:rsidRPr="00461F57">
        <w:rPr>
          <w:rFonts w:eastAsiaTheme="minorHAnsi"/>
        </w:rPr>
        <w:t>,.</w:t>
      </w:r>
      <w:proofErr w:type="gramEnd"/>
      <w:r w:rsidRPr="00461F57">
        <w:rPr>
          <w:rFonts w:eastAsiaTheme="minorHAnsi"/>
          <w:sz w:val="16"/>
        </w:rPr>
        <w:t xml:space="preserve"> This experiment focuses exclusively on the strategic dimension. It also assumes that the crisis has already escalated to the point where players are considering the use of the nuclear option, and thus it does not address the ex ante question of whether nuclear weapons would make states more cautious about avoiding conflict escalation in the first place (Waltz 2003). Nonetheless, while the focus of the experiment is narrow, it is a useful first step toward understanding the strategic effects of proliferation on the risk of nuclear conflict. Several implications arise for future research. First, with the basic mechanism established, we now have a baseline for future experiments that explore various realistic complications to the nuclear-option game. For instance, do interactions between nuclear actors change when we introduce different types of psychological stress, or different stake sizes, or different asymmetries in the expected cost of nuclear conflict? In particular, an interesting extension of this experiment would be to study how behavior differs—or does not—across interactions with different combinations of nuclear and non-nuclear actors. The </w:t>
      </w:r>
      <w:r w:rsidRPr="00461F57">
        <w:rPr>
          <w:rFonts w:eastAsiaTheme="minorHAnsi"/>
          <w:u w:val="single"/>
        </w:rPr>
        <w:t>results suggest that</w:t>
      </w:r>
      <w:r w:rsidRPr="00461F57">
        <w:rPr>
          <w:rFonts w:eastAsiaTheme="minorHAnsi"/>
          <w:sz w:val="16"/>
        </w:rPr>
        <w:t xml:space="preserve"> </w:t>
      </w:r>
      <w:r w:rsidRPr="00461F57">
        <w:rPr>
          <w:rFonts w:eastAsiaTheme="minorHAnsi"/>
          <w:b/>
          <w:iCs/>
          <w:sz w:val="22"/>
          <w:highlight w:val="cyan"/>
          <w:u w:val="single"/>
          <w:bdr w:val="single" w:sz="12" w:space="0" w:color="auto"/>
        </w:rPr>
        <w:t>distrust over</w:t>
      </w:r>
      <w:r w:rsidRPr="00461F57">
        <w:rPr>
          <w:rFonts w:eastAsiaTheme="minorHAnsi"/>
          <w:b/>
          <w:iCs/>
          <w:sz w:val="22"/>
          <w:u w:val="single"/>
          <w:bdr w:val="single" w:sz="12" w:space="0" w:color="auto"/>
        </w:rPr>
        <w:t xml:space="preserve"> the </w:t>
      </w:r>
      <w:r w:rsidRPr="00461F57">
        <w:rPr>
          <w:rFonts w:eastAsiaTheme="minorHAnsi"/>
          <w:b/>
          <w:iCs/>
          <w:sz w:val="22"/>
          <w:highlight w:val="cyan"/>
          <w:u w:val="single"/>
          <w:bdr w:val="single" w:sz="12" w:space="0" w:color="auto"/>
        </w:rPr>
        <w:t>rationality</w:t>
      </w:r>
      <w:r w:rsidRPr="00461F57">
        <w:rPr>
          <w:rFonts w:eastAsiaTheme="minorHAnsi"/>
          <w:u w:val="single"/>
        </w:rPr>
        <w:t xml:space="preserve"> of other players </w:t>
      </w:r>
      <w:r w:rsidRPr="00461F57">
        <w:rPr>
          <w:rFonts w:eastAsiaTheme="minorHAnsi"/>
          <w:b/>
          <w:iCs/>
          <w:sz w:val="22"/>
          <w:highlight w:val="cyan"/>
          <w:u w:val="single"/>
          <w:bdr w:val="single" w:sz="12" w:space="0" w:color="auto"/>
        </w:rPr>
        <w:t>increases</w:t>
      </w:r>
      <w:r w:rsidRPr="00461F57">
        <w:rPr>
          <w:rFonts w:eastAsiaTheme="minorHAnsi"/>
          <w:highlight w:val="cyan"/>
          <w:u w:val="single"/>
        </w:rPr>
        <w:t xml:space="preserve"> with an increase in</w:t>
      </w:r>
      <w:r w:rsidRPr="00461F57">
        <w:rPr>
          <w:rFonts w:eastAsiaTheme="minorHAnsi"/>
          <w:u w:val="single"/>
        </w:rPr>
        <w:t xml:space="preserve"> the </w:t>
      </w:r>
      <w:r w:rsidRPr="00461F57">
        <w:rPr>
          <w:rFonts w:eastAsiaTheme="minorHAnsi"/>
          <w:highlight w:val="cyan"/>
          <w:u w:val="single"/>
        </w:rPr>
        <w:t>N</w:t>
      </w:r>
      <w:r w:rsidRPr="00461F57">
        <w:rPr>
          <w:rFonts w:eastAsiaTheme="minorHAnsi"/>
          <w:u w:val="single"/>
        </w:rPr>
        <w:t xml:space="preserve"> parameter, </w:t>
      </w:r>
      <w:r w:rsidRPr="00461F57">
        <w:rPr>
          <w:rFonts w:eastAsiaTheme="minorHAnsi"/>
          <w:highlight w:val="cyan"/>
          <w:u w:val="single"/>
        </w:rPr>
        <w:t xml:space="preserve">and </w:t>
      </w:r>
      <w:r w:rsidRPr="00461F57">
        <w:rPr>
          <w:rFonts w:eastAsiaTheme="minorHAnsi"/>
          <w:b/>
          <w:iCs/>
          <w:sz w:val="22"/>
          <w:highlight w:val="cyan"/>
          <w:u w:val="single"/>
          <w:bdr w:val="single" w:sz="12" w:space="0" w:color="auto"/>
        </w:rPr>
        <w:t>weakens the tendency</w:t>
      </w:r>
      <w:r w:rsidRPr="00461F57">
        <w:rPr>
          <w:rFonts w:eastAsiaTheme="minorHAnsi"/>
          <w:highlight w:val="cyan"/>
          <w:u w:val="single"/>
        </w:rPr>
        <w:t xml:space="preserve"> toward</w:t>
      </w:r>
      <w:r w:rsidRPr="00461F57">
        <w:rPr>
          <w:rFonts w:eastAsiaTheme="minorHAnsi"/>
          <w:u w:val="single"/>
        </w:rPr>
        <w:t xml:space="preserve"> the payoff-dominant outcome of </w:t>
      </w:r>
      <w:r w:rsidRPr="00461F57">
        <w:rPr>
          <w:rFonts w:eastAsiaTheme="minorHAnsi"/>
          <w:b/>
          <w:iCs/>
          <w:sz w:val="22"/>
          <w:u w:val="single"/>
          <w:bdr w:val="single" w:sz="12" w:space="0" w:color="auto"/>
        </w:rPr>
        <w:t xml:space="preserve">peaceful </w:t>
      </w:r>
      <w:r w:rsidRPr="00461F57">
        <w:rPr>
          <w:rFonts w:eastAsiaTheme="minorHAnsi"/>
          <w:b/>
          <w:iCs/>
          <w:sz w:val="22"/>
          <w:highlight w:val="cyan"/>
          <w:u w:val="single"/>
          <w:bdr w:val="single" w:sz="12" w:space="0" w:color="auto"/>
        </w:rPr>
        <w:t>restraint</w:t>
      </w:r>
      <w:r w:rsidRPr="00461F57">
        <w:rPr>
          <w:rFonts w:eastAsiaTheme="minorHAnsi"/>
          <w:sz w:val="16"/>
        </w:rPr>
        <w:t xml:space="preserve">. </w:t>
      </w:r>
      <w:r w:rsidRPr="00461F57">
        <w:rPr>
          <w:rFonts w:eastAsiaTheme="minorHAnsi"/>
          <w:u w:val="single"/>
        </w:rPr>
        <w:t>Thus</w:t>
      </w:r>
      <w:r w:rsidRPr="00461F57">
        <w:rPr>
          <w:rFonts w:eastAsiaTheme="minorHAnsi"/>
          <w:sz w:val="16"/>
        </w:rPr>
        <w:t xml:space="preserve">, </w:t>
      </w:r>
      <w:r w:rsidRPr="00461F57">
        <w:rPr>
          <w:rFonts w:eastAsiaTheme="minorHAnsi"/>
          <w:highlight w:val="cyan"/>
          <w:u w:val="single"/>
        </w:rPr>
        <w:t>prolif</w:t>
      </w:r>
      <w:r w:rsidRPr="00461F57">
        <w:rPr>
          <w:rFonts w:eastAsiaTheme="minorHAnsi"/>
          <w:u w:val="single"/>
        </w:rPr>
        <w:t xml:space="preserve">eration </w:t>
      </w:r>
      <w:r w:rsidRPr="00461F57">
        <w:rPr>
          <w:rFonts w:eastAsiaTheme="minorHAnsi"/>
          <w:highlight w:val="cyan"/>
          <w:u w:val="single"/>
        </w:rPr>
        <w:t xml:space="preserve">may be dangerous </w:t>
      </w:r>
      <w:r w:rsidRPr="00461F57">
        <w:rPr>
          <w:rFonts w:eastAsiaTheme="minorHAnsi"/>
          <w:b/>
          <w:iCs/>
          <w:sz w:val="22"/>
          <w:highlight w:val="cyan"/>
          <w:u w:val="single"/>
          <w:bdr w:val="single" w:sz="12" w:space="0" w:color="auto"/>
        </w:rPr>
        <w:t>even in a world of states trying to behave rationally</w:t>
      </w:r>
      <w:r w:rsidRPr="00461F57">
        <w:rPr>
          <w:rFonts w:eastAsiaTheme="minorHAnsi"/>
          <w:highlight w:val="cyan"/>
          <w:u w:val="single"/>
        </w:rPr>
        <w:t>, contrary to</w:t>
      </w:r>
      <w:r w:rsidRPr="00461F57">
        <w:rPr>
          <w:rFonts w:eastAsiaTheme="minorHAnsi"/>
          <w:u w:val="single"/>
        </w:rPr>
        <w:t xml:space="preserve"> the arguments made by </w:t>
      </w:r>
      <w:r w:rsidRPr="00461F57">
        <w:rPr>
          <w:rFonts w:eastAsiaTheme="minorHAnsi"/>
          <w:b/>
          <w:iCs/>
          <w:sz w:val="22"/>
          <w:highlight w:val="cyan"/>
          <w:u w:val="single"/>
          <w:bdr w:val="single" w:sz="12" w:space="0" w:color="auto"/>
        </w:rPr>
        <w:t>Waltz</w:t>
      </w:r>
      <w:r w:rsidRPr="00461F57">
        <w:rPr>
          <w:rFonts w:eastAsiaTheme="minorHAnsi"/>
          <w:sz w:val="16"/>
        </w:rPr>
        <w:t xml:space="preserve"> (2003) </w:t>
      </w:r>
      <w:r w:rsidRPr="00461F57">
        <w:rPr>
          <w:rFonts w:eastAsiaTheme="minorHAnsi"/>
          <w:u w:val="single"/>
        </w:rPr>
        <w:t xml:space="preserve">and others in which the </w:t>
      </w:r>
      <w:r w:rsidRPr="00461F57">
        <w:rPr>
          <w:rFonts w:eastAsiaTheme="minorHAnsi"/>
          <w:b/>
          <w:iCs/>
          <w:sz w:val="22"/>
          <w:u w:val="single"/>
          <w:bdr w:val="single" w:sz="12" w:space="0" w:color="auto"/>
        </w:rPr>
        <w:t>common knowledge of rationality is assumed</w:t>
      </w:r>
      <w:r w:rsidRPr="00461F57">
        <w:rPr>
          <w:rFonts w:eastAsiaTheme="minorHAnsi"/>
          <w:u w:val="single"/>
        </w:rPr>
        <w:t xml:space="preserve">. The results also offer an </w:t>
      </w:r>
      <w:r w:rsidRPr="00461F57">
        <w:rPr>
          <w:rFonts w:eastAsiaTheme="minorHAnsi"/>
          <w:b/>
          <w:iCs/>
          <w:sz w:val="22"/>
          <w:u w:val="single"/>
          <w:bdr w:val="single" w:sz="12" w:space="0" w:color="auto"/>
        </w:rPr>
        <w:t>interesting contrast</w:t>
      </w:r>
      <w:r w:rsidRPr="00461F57">
        <w:rPr>
          <w:rFonts w:eastAsiaTheme="minorHAnsi"/>
          <w:u w:val="single"/>
        </w:rPr>
        <w:t xml:space="preserve"> with </w:t>
      </w:r>
      <w:r w:rsidRPr="00461F57">
        <w:rPr>
          <w:rFonts w:eastAsiaTheme="minorHAnsi"/>
          <w:b/>
          <w:iCs/>
          <w:sz w:val="22"/>
          <w:u w:val="single"/>
          <w:bdr w:val="single" w:sz="12" w:space="0" w:color="auto"/>
        </w:rPr>
        <w:t>Asal and Breadsley’s</w:t>
      </w:r>
      <w:r w:rsidRPr="00461F57">
        <w:rPr>
          <w:rFonts w:eastAsiaTheme="minorHAnsi"/>
          <w:sz w:val="16"/>
        </w:rPr>
        <w:t xml:space="preserve"> (2007) </w:t>
      </w:r>
      <w:r w:rsidRPr="00461F57">
        <w:rPr>
          <w:rFonts w:eastAsiaTheme="minorHAnsi"/>
          <w:u w:val="single"/>
        </w:rPr>
        <w:t>finding that the risk of</w:t>
      </w:r>
      <w:r w:rsidRPr="00461F57">
        <w:rPr>
          <w:rFonts w:eastAsiaTheme="minorHAnsi"/>
          <w:sz w:val="16"/>
        </w:rPr>
        <w:t xml:space="preserve"> (non-nuclear) </w:t>
      </w:r>
      <w:r w:rsidRPr="00461F57">
        <w:rPr>
          <w:rFonts w:eastAsiaTheme="minorHAnsi"/>
          <w:u w:val="single"/>
        </w:rPr>
        <w:t>war is higher when the number of nuclear actors in crisis is lower</w:t>
      </w:r>
      <w:r w:rsidRPr="00461F57">
        <w:rPr>
          <w:rFonts w:eastAsiaTheme="minorHAnsi"/>
          <w:sz w:val="16"/>
        </w:rPr>
        <w:t xml:space="preserve">. This contrast raises the hypothesis that </w:t>
      </w:r>
      <w:r w:rsidRPr="00461F57">
        <w:rPr>
          <w:rFonts w:eastAsiaTheme="minorHAnsi"/>
          <w:u w:val="single"/>
        </w:rPr>
        <w:t xml:space="preserve">states in bilateral crises may choose to </w:t>
      </w:r>
      <w:r w:rsidRPr="00461F57">
        <w:rPr>
          <w:rFonts w:eastAsiaTheme="minorHAnsi"/>
          <w:b/>
          <w:iCs/>
          <w:sz w:val="22"/>
          <w:u w:val="single"/>
          <w:bdr w:val="single" w:sz="12" w:space="0" w:color="auto"/>
        </w:rPr>
        <w:t>drag out a crisis</w:t>
      </w:r>
      <w:r w:rsidRPr="00461F57">
        <w:rPr>
          <w:rFonts w:eastAsiaTheme="minorHAnsi"/>
          <w:u w:val="single"/>
        </w:rPr>
        <w:t xml:space="preserve"> as the risk of nuclear war is </w:t>
      </w:r>
      <w:r w:rsidRPr="00461F57">
        <w:rPr>
          <w:rFonts w:eastAsiaTheme="minorHAnsi"/>
          <w:b/>
          <w:iCs/>
          <w:sz w:val="22"/>
          <w:u w:val="single"/>
          <w:bdr w:val="single" w:sz="12" w:space="0" w:color="auto"/>
        </w:rPr>
        <w:t>lower under N = 2</w:t>
      </w:r>
      <w:r w:rsidRPr="00461F57">
        <w:rPr>
          <w:rFonts w:eastAsiaTheme="minorHAnsi"/>
          <w:sz w:val="16"/>
        </w:rPr>
        <w:t>, as suggested by our results.24 This hypothesis has practical importance and should be investigated in future research.</w:t>
      </w:r>
    </w:p>
    <w:p w:rsidR="00461F57" w:rsidRDefault="00461F57" w:rsidP="00461F57"/>
    <w:p w:rsidR="00855627" w:rsidRDefault="00855627" w:rsidP="00855627"/>
    <w:p w:rsidR="00855627" w:rsidRPr="00855627" w:rsidRDefault="00855627" w:rsidP="00855627">
      <w:pPr>
        <w:pStyle w:val="Heading3"/>
      </w:pPr>
    </w:p>
    <w:p w:rsidR="002136A5" w:rsidRDefault="002136A5" w:rsidP="002136A5">
      <w:pPr>
        <w:pStyle w:val="Heading2"/>
      </w:pPr>
      <w:r>
        <w:lastRenderedPageBreak/>
        <w:t>SOFT LEFT</w:t>
      </w:r>
      <w:r w:rsidR="00855627">
        <w:t xml:space="preserve"> AFF</w:t>
      </w:r>
    </w:p>
    <w:p w:rsidR="002136A5" w:rsidRDefault="002136A5" w:rsidP="002136A5">
      <w:pPr>
        <w:pStyle w:val="Heading3"/>
      </w:pPr>
      <w:r>
        <w:lastRenderedPageBreak/>
        <w:t>1AC</w:t>
      </w:r>
    </w:p>
    <w:p w:rsidR="002136A5" w:rsidRDefault="002136A5" w:rsidP="002136A5"/>
    <w:p w:rsidR="002136A5" w:rsidRPr="002136A5" w:rsidRDefault="002136A5" w:rsidP="002136A5">
      <w:pPr>
        <w:pStyle w:val="Heading4"/>
      </w:pPr>
      <w:r w:rsidRPr="002136A5">
        <w:t>Small arms uniquely cause violence in war torn countries – ending small arms transfers is key</w:t>
      </w:r>
    </w:p>
    <w:p w:rsidR="002136A5" w:rsidRPr="002136A5" w:rsidRDefault="002136A5" w:rsidP="002136A5">
      <w:pPr>
        <w:shd w:val="clear" w:color="auto" w:fill="FFFFFF"/>
        <w:rPr>
          <w:rFonts w:ascii="Arial" w:eastAsia="Times New Roman" w:hAnsi="Arial" w:cs="Arial"/>
          <w:b/>
          <w:color w:val="000000"/>
          <w:sz w:val="18"/>
          <w:szCs w:val="18"/>
        </w:rPr>
      </w:pPr>
      <w:r w:rsidRPr="002136A5">
        <w:rPr>
          <w:rFonts w:ascii="Arial" w:eastAsia="Calibri" w:hAnsi="Arial" w:cs="Arial"/>
          <w:b/>
          <w:color w:val="000000"/>
          <w:sz w:val="28"/>
          <w:szCs w:val="28"/>
        </w:rPr>
        <w:t>Kumar 08</w:t>
      </w:r>
      <w:r w:rsidRPr="002136A5">
        <w:rPr>
          <w:rFonts w:ascii="Arial" w:eastAsia="Calibri" w:hAnsi="Arial" w:cs="Arial"/>
          <w:b/>
          <w:color w:val="000000"/>
        </w:rPr>
        <w:t xml:space="preserve"> (Suneel Kumar, political scientist and journalist for Jstor. December 2008. Small Arms and Light Weapons: A Global Threat to Human Security </w:t>
      </w:r>
      <w:proofErr w:type="gramStart"/>
      <w:r w:rsidRPr="002136A5">
        <w:rPr>
          <w:rFonts w:ascii="Arial" w:eastAsia="Calibri" w:hAnsi="Arial" w:cs="Arial"/>
          <w:b/>
          <w:color w:val="000000"/>
        </w:rPr>
        <w:t>And</w:t>
      </w:r>
      <w:proofErr w:type="gramEnd"/>
      <w:r w:rsidRPr="002136A5">
        <w:rPr>
          <w:rFonts w:ascii="Arial" w:eastAsia="Calibri" w:hAnsi="Arial" w:cs="Arial"/>
          <w:b/>
          <w:color w:val="000000"/>
        </w:rPr>
        <w:t xml:space="preserve"> Development. </w:t>
      </w:r>
      <w:r w:rsidRPr="002136A5">
        <w:rPr>
          <w:rFonts w:ascii="Arial" w:eastAsia="Times New Roman" w:hAnsi="Arial" w:cs="Arial"/>
          <w:b/>
          <w:i/>
          <w:iCs/>
          <w:color w:val="000000"/>
          <w:sz w:val="18"/>
          <w:szCs w:val="18"/>
        </w:rPr>
        <w:t>The Journal of Political Science</w:t>
      </w:r>
      <w:r w:rsidRPr="002136A5">
        <w:rPr>
          <w:rFonts w:ascii="Arial" w:eastAsia="Times New Roman" w:hAnsi="Arial" w:cs="Arial"/>
          <w:b/>
          <w:color w:val="000000"/>
          <w:sz w:val="18"/>
          <w:szCs w:val="18"/>
        </w:rPr>
        <w:t xml:space="preserve"> Vol. 69, No. 4 (OCT. - DEC., 2008), pp. 787-800 (14 pages)) AMC.</w:t>
      </w:r>
    </w:p>
    <w:p w:rsidR="002136A5" w:rsidRDefault="002136A5" w:rsidP="002136A5">
      <w:pPr>
        <w:rPr>
          <w:rFonts w:ascii="Arial" w:eastAsia="Times New Roman" w:hAnsi="Arial" w:cs="Arial"/>
          <w:sz w:val="24"/>
        </w:rPr>
      </w:pPr>
      <w:r w:rsidRPr="002136A5">
        <w:rPr>
          <w:rFonts w:ascii="Arial" w:eastAsia="Times New Roman" w:hAnsi="Arial" w:cs="Arial"/>
          <w:sz w:val="24"/>
          <w:u w:val="single"/>
        </w:rPr>
        <w:t xml:space="preserve">Nevertheless, </w:t>
      </w:r>
      <w:r w:rsidRPr="002136A5">
        <w:rPr>
          <w:rFonts w:ascii="Arial" w:eastAsia="Times New Roman" w:hAnsi="Arial" w:cs="Arial"/>
          <w:sz w:val="24"/>
          <w:highlight w:val="cyan"/>
          <w:u w:val="single"/>
        </w:rPr>
        <w:t>scholars</w:t>
      </w:r>
      <w:r w:rsidRPr="002136A5">
        <w:rPr>
          <w:rFonts w:ascii="Arial" w:eastAsia="Times New Roman" w:hAnsi="Arial" w:cs="Arial"/>
          <w:sz w:val="24"/>
          <w:u w:val="single"/>
        </w:rPr>
        <w:t xml:space="preserve"> and academicians like I. Ayres. D.A. Black. D.S. Nagin, Deborah Azrael, David Hemenway, John Donohue, Jens Ludwig, Mark Duggan, Mathew Miller, Tornisiav V. Kovandzic, Thomas B. Marvell and Hepburn Lisa, </w:t>
      </w:r>
      <w:r w:rsidRPr="002136A5">
        <w:rPr>
          <w:rFonts w:ascii="Arial" w:eastAsia="Times New Roman" w:hAnsi="Arial" w:cs="Arial"/>
          <w:sz w:val="24"/>
          <w:highlight w:val="cyan"/>
          <w:u w:val="single"/>
        </w:rPr>
        <w:t>consider small arms and light weapons</w:t>
      </w:r>
      <w:r w:rsidRPr="002136A5">
        <w:rPr>
          <w:rFonts w:ascii="Arial" w:eastAsia="Times New Roman" w:hAnsi="Arial" w:cs="Arial"/>
          <w:sz w:val="24"/>
          <w:u w:val="single"/>
        </w:rPr>
        <w:t xml:space="preserve"> as </w:t>
      </w:r>
      <w:r w:rsidRPr="002136A5">
        <w:rPr>
          <w:rFonts w:ascii="Arial" w:eastAsia="Times New Roman" w:hAnsi="Arial" w:cs="Arial"/>
          <w:b/>
          <w:sz w:val="24"/>
          <w:highlight w:val="cyan"/>
          <w:u w:val="single"/>
        </w:rPr>
        <w:t>a source of Crime, lawlessness, anarchy and a direct threat to human security and development</w:t>
      </w:r>
      <w:r w:rsidRPr="002136A5">
        <w:rPr>
          <w:rFonts w:ascii="Arial" w:eastAsia="Times New Roman" w:hAnsi="Arial" w:cs="Arial"/>
          <w:sz w:val="24"/>
          <w:u w:val="single"/>
        </w:rPr>
        <w:t xml:space="preserve">. According to these scholars, </w:t>
      </w:r>
      <w:r w:rsidRPr="002136A5">
        <w:rPr>
          <w:rFonts w:ascii="Arial" w:eastAsia="Times New Roman" w:hAnsi="Arial" w:cs="Arial"/>
          <w:sz w:val="24"/>
          <w:highlight w:val="cyan"/>
          <w:u w:val="single"/>
        </w:rPr>
        <w:t>the prolif</w:t>
      </w:r>
      <w:r w:rsidRPr="002136A5">
        <w:rPr>
          <w:rFonts w:ascii="Arial" w:eastAsia="Times New Roman" w:hAnsi="Arial" w:cs="Arial"/>
          <w:sz w:val="24"/>
          <w:u w:val="single"/>
        </w:rPr>
        <w:t xml:space="preserve">eration </w:t>
      </w:r>
      <w:r w:rsidRPr="002136A5">
        <w:rPr>
          <w:rFonts w:ascii="Arial" w:eastAsia="Times New Roman" w:hAnsi="Arial" w:cs="Arial"/>
          <w:sz w:val="24"/>
          <w:highlight w:val="cyan"/>
          <w:u w:val="single"/>
        </w:rPr>
        <w:t>of small arms</w:t>
      </w:r>
      <w:r w:rsidRPr="002136A5">
        <w:rPr>
          <w:rFonts w:ascii="Arial" w:eastAsia="Times New Roman" w:hAnsi="Arial" w:cs="Arial"/>
          <w:sz w:val="24"/>
          <w:u w:val="single"/>
        </w:rPr>
        <w:t xml:space="preserve"> and light weapons </w:t>
      </w:r>
      <w:r w:rsidRPr="002136A5">
        <w:rPr>
          <w:rFonts w:ascii="Arial" w:eastAsia="Times New Roman" w:hAnsi="Arial" w:cs="Arial"/>
          <w:sz w:val="24"/>
          <w:highlight w:val="cyan"/>
          <w:u w:val="single"/>
        </w:rPr>
        <w:t>has serious Implications for physical, social, economic and political well-being of the human beings at global level</w:t>
      </w:r>
      <w:r w:rsidRPr="002136A5">
        <w:rPr>
          <w:rFonts w:ascii="Arial" w:eastAsia="Times New Roman" w:hAnsi="Arial" w:cs="Arial"/>
          <w:sz w:val="24"/>
          <w:u w:val="single"/>
        </w:rPr>
        <w:t xml:space="preserve"> (Ayres and Donohue, 2003: 1371.1386, Black and Nagin, 1998: 200-219, Derek].</w:t>
      </w:r>
      <w:r w:rsidRPr="002136A5">
        <w:rPr>
          <w:rFonts w:ascii="Arial" w:eastAsia="Times New Roman" w:hAnsi="Arial" w:cs="Arial"/>
          <w:sz w:val="24"/>
        </w:rPr>
        <w:t xml:space="preserve"> Miller and Amer. 2004: 676-881, Duggan, 2001: 1086.1114, Hemenway, 1997: 610, Hemenway and Miles. </w:t>
      </w:r>
      <w:proofErr w:type="gramStart"/>
      <w:r w:rsidRPr="002136A5">
        <w:rPr>
          <w:rFonts w:ascii="Arial" w:eastAsia="Times New Roman" w:hAnsi="Arial" w:cs="Arial"/>
          <w:sz w:val="24"/>
        </w:rPr>
        <w:t>zooa</w:t>
      </w:r>
      <w:proofErr w:type="gramEnd"/>
      <w:r w:rsidRPr="002136A5">
        <w:rPr>
          <w:rFonts w:ascii="Arial" w:eastAsia="Times New Roman" w:hAnsi="Arial" w:cs="Arial"/>
          <w:sz w:val="24"/>
        </w:rPr>
        <w:t xml:space="preserve"> 985-988, Jens. 1998: 239-254. A0VeedZIC and Marvell, 2003: 383-390 and Maltz and Targonsid, 2003: 199-2061 </w:t>
      </w:r>
      <w:r w:rsidRPr="002136A5">
        <w:rPr>
          <w:rFonts w:ascii="Arial" w:eastAsia="Times New Roman" w:hAnsi="Arial" w:cs="Arial"/>
          <w:sz w:val="24"/>
          <w:u w:val="single"/>
        </w:rPr>
        <w:t xml:space="preserve">Human seamy is the prime casualty by the small arms and light weapons. </w:t>
      </w:r>
      <w:r w:rsidRPr="002136A5">
        <w:rPr>
          <w:rFonts w:ascii="Arial" w:eastAsia="Times New Roman" w:hAnsi="Arial" w:cs="Arial"/>
          <w:sz w:val="24"/>
          <w:highlight w:val="cyan"/>
          <w:u w:val="single"/>
        </w:rPr>
        <w:t>Small arms</w:t>
      </w:r>
      <w:r w:rsidRPr="002136A5">
        <w:rPr>
          <w:rFonts w:ascii="Arial" w:eastAsia="Times New Roman" w:hAnsi="Arial" w:cs="Arial"/>
          <w:sz w:val="24"/>
          <w:u w:val="single"/>
        </w:rPr>
        <w:t xml:space="preserve"> and light weapons </w:t>
      </w:r>
      <w:r w:rsidRPr="002136A5">
        <w:rPr>
          <w:rFonts w:ascii="Arial" w:eastAsia="Times New Roman" w:hAnsi="Arial" w:cs="Arial"/>
          <w:sz w:val="24"/>
          <w:highlight w:val="cyan"/>
          <w:u w:val="single"/>
        </w:rPr>
        <w:t xml:space="preserve">kill </w:t>
      </w:r>
      <w:r w:rsidRPr="002136A5">
        <w:rPr>
          <w:rFonts w:ascii="Arial" w:eastAsia="Times New Roman" w:hAnsi="Arial" w:cs="Arial"/>
          <w:b/>
          <w:sz w:val="24"/>
          <w:highlight w:val="cyan"/>
          <w:u w:val="single"/>
        </w:rPr>
        <w:t>one person every two minutes</w:t>
      </w:r>
      <w:r w:rsidRPr="002136A5">
        <w:rPr>
          <w:rFonts w:ascii="Arial" w:eastAsia="Times New Roman" w:hAnsi="Arial" w:cs="Arial"/>
          <w:sz w:val="24"/>
          <w:u w:val="single"/>
        </w:rPr>
        <w:t xml:space="preserve"> </w:t>
      </w:r>
      <w:r w:rsidRPr="002136A5">
        <w:rPr>
          <w:rFonts w:ascii="Arial" w:eastAsia="Times New Roman" w:hAnsi="Arial" w:cs="Arial"/>
          <w:sz w:val="24"/>
        </w:rPr>
        <w:t>somewhere In the world, both in the states plagued by civil strife and through crime and drug-related homicides, suicides and gun accidents (United Nations. 2006,5-s). According to one estimate, one year, 300,000 people are killed in violent conflicts and war with small arms being the major instruments</w:t>
      </w:r>
      <w:r w:rsidRPr="002136A5">
        <w:rPr>
          <w:rFonts w:ascii="Arial" w:eastAsia="Times New Roman" w:hAnsi="Arial" w:cs="Arial"/>
          <w:sz w:val="24"/>
          <w:u w:val="single"/>
        </w:rPr>
        <w:t xml:space="preserve"> for this death and destruction (Shah, 2006). </w:t>
      </w:r>
      <w:r w:rsidRPr="002136A5">
        <w:rPr>
          <w:rFonts w:ascii="Arial" w:eastAsia="Times New Roman" w:hAnsi="Arial" w:cs="Arial"/>
          <w:b/>
          <w:sz w:val="24"/>
          <w:u w:val="single"/>
        </w:rPr>
        <w:t xml:space="preserve">Another source puts it at annually </w:t>
      </w:r>
      <w:r w:rsidRPr="002136A5">
        <w:rPr>
          <w:rFonts w:ascii="Arial" w:eastAsia="Times New Roman" w:hAnsi="Arial" w:cs="Arial"/>
          <w:b/>
          <w:sz w:val="24"/>
          <w:highlight w:val="cyan"/>
          <w:u w:val="single"/>
        </w:rPr>
        <w:t>700,000-plus deaths due to the small arms</w:t>
      </w:r>
      <w:r w:rsidRPr="002136A5">
        <w:rPr>
          <w:rFonts w:ascii="Arial" w:eastAsia="Times New Roman" w:hAnsi="Arial" w:cs="Arial"/>
          <w:b/>
          <w:sz w:val="24"/>
          <w:u w:val="single"/>
        </w:rPr>
        <w:t xml:space="preserve"> used in conflict</w:t>
      </w:r>
      <w:r w:rsidRPr="002136A5">
        <w:rPr>
          <w:rFonts w:ascii="Arial" w:eastAsia="Times New Roman" w:hAnsi="Arial" w:cs="Arial"/>
          <w:sz w:val="24"/>
        </w:rPr>
        <w:t xml:space="preserve"> (see Axworthy, 1999) Additionally, 200,000 more people die annually from gunshots through intentional violence, suicide and accidents (see Axworthy, 1999). These numbers mask shattered families and countless more who survive gun violence with physical and psychological wounds. Small arms and light weapons have affected the developing countries more than that of the developed ones. For example, out of 50 armed conflicts which occurred between 1989 and 1995, more than 95 percent took place in the developing countries and were primarily fought primarily with small arms. Nevertheless, developed countries especially those with widespread gun distribution are also vulnerable and traumatized. For example, in the United States where guns outnumber adults, there were 32,436 firearms-related deaths in 1997 by murder, accident or suicide. In the countries where arms are less prevalent, deaths are fewer. For instance, Canada with fewer firearms, only 1,200 people lost their lives each year from gunfire (see Dorn, 1999-2000). </w:t>
      </w:r>
      <w:r w:rsidRPr="002136A5">
        <w:rPr>
          <w:rFonts w:ascii="Arial" w:eastAsia="Times New Roman" w:hAnsi="Arial" w:cs="Arial"/>
          <w:sz w:val="24"/>
          <w:highlight w:val="cyan"/>
          <w:u w:val="single"/>
        </w:rPr>
        <w:t>Proliferation and accessibility of small arms and light weapons in the war-torn societies have negative affects on children</w:t>
      </w:r>
      <w:r w:rsidRPr="002136A5">
        <w:rPr>
          <w:rFonts w:ascii="Arial" w:eastAsia="Times New Roman" w:hAnsi="Arial" w:cs="Arial"/>
          <w:sz w:val="24"/>
          <w:u w:val="single"/>
        </w:rPr>
        <w:t xml:space="preserve">. </w:t>
      </w:r>
      <w:r w:rsidRPr="002136A5">
        <w:rPr>
          <w:rFonts w:ascii="Arial" w:eastAsia="Times New Roman" w:hAnsi="Arial" w:cs="Arial"/>
          <w:b/>
          <w:sz w:val="24"/>
          <w:highlight w:val="cyan"/>
          <w:u w:val="single"/>
        </w:rPr>
        <w:t xml:space="preserve">Thousands of children have been victimized by </w:t>
      </w:r>
      <w:proofErr w:type="gramStart"/>
      <w:r w:rsidRPr="002136A5">
        <w:rPr>
          <w:rFonts w:ascii="Arial" w:eastAsia="Times New Roman" w:hAnsi="Arial" w:cs="Arial"/>
          <w:b/>
          <w:sz w:val="24"/>
          <w:highlight w:val="cyan"/>
          <w:u w:val="single"/>
        </w:rPr>
        <w:t>the</w:t>
      </w:r>
      <w:proofErr w:type="gramEnd"/>
      <w:r w:rsidRPr="002136A5">
        <w:rPr>
          <w:rFonts w:ascii="Arial" w:eastAsia="Times New Roman" w:hAnsi="Arial" w:cs="Arial"/>
          <w:b/>
          <w:sz w:val="24"/>
          <w:highlight w:val="cyan"/>
          <w:u w:val="single"/>
        </w:rPr>
        <w:t xml:space="preserve"> small arms violence</w:t>
      </w:r>
      <w:r w:rsidRPr="002136A5">
        <w:rPr>
          <w:rFonts w:ascii="Arial" w:eastAsia="Times New Roman" w:hAnsi="Arial" w:cs="Arial"/>
          <w:sz w:val="24"/>
        </w:rPr>
        <w:t xml:space="preserve">. In Colombia in 1999, children were victims of 1,333 homicides, 58 accidents and 16 suicides </w:t>
      </w:r>
      <w:proofErr w:type="gramStart"/>
      <w:r w:rsidRPr="002136A5">
        <w:rPr>
          <w:rFonts w:ascii="Arial" w:eastAsia="Times New Roman" w:hAnsi="Arial" w:cs="Arial"/>
          <w:sz w:val="24"/>
        </w:rPr>
        <w:t>In</w:t>
      </w:r>
      <w:proofErr w:type="gramEnd"/>
      <w:r w:rsidRPr="002136A5">
        <w:rPr>
          <w:rFonts w:ascii="Arial" w:eastAsia="Times New Roman" w:hAnsi="Arial" w:cs="Arial"/>
          <w:sz w:val="24"/>
        </w:rPr>
        <w:t xml:space="preserve"> which small arms were used (Godnlck, Laurance and Stohl. 2005: 10-20). Similarly. between 1987 and 2001, 467 children died in larael-Palestine armed conflict as a result of gun related violence while doling the same period 3,937 children were killed by the firearms in Rio de Janeiro (Godnick, Laurance and Stohl. 2005: 10-20). </w:t>
      </w:r>
      <w:r w:rsidRPr="002136A5">
        <w:rPr>
          <w:rFonts w:ascii="Arial" w:eastAsia="Times New Roman" w:hAnsi="Arial" w:cs="Arial"/>
          <w:sz w:val="24"/>
          <w:highlight w:val="cyan"/>
          <w:u w:val="single"/>
        </w:rPr>
        <w:t>The light weight and small size of these weapons has also made it easy for children to be recruited</w:t>
      </w:r>
      <w:r w:rsidRPr="002136A5">
        <w:rPr>
          <w:rFonts w:ascii="Arial" w:eastAsia="Times New Roman" w:hAnsi="Arial" w:cs="Arial"/>
          <w:sz w:val="24"/>
          <w:u w:val="single"/>
        </w:rPr>
        <w:t xml:space="preserve"> or compelled </w:t>
      </w:r>
      <w:r w:rsidRPr="002136A5">
        <w:rPr>
          <w:rFonts w:ascii="Arial" w:eastAsia="Times New Roman" w:hAnsi="Arial" w:cs="Arial"/>
          <w:sz w:val="24"/>
          <w:highlight w:val="cyan"/>
          <w:u w:val="single"/>
        </w:rPr>
        <w:t>to become child soldiers</w:t>
      </w:r>
      <w:r w:rsidRPr="002136A5">
        <w:rPr>
          <w:rFonts w:ascii="Arial" w:eastAsia="Times New Roman" w:hAnsi="Arial" w:cs="Arial"/>
          <w:sz w:val="24"/>
          <w:u w:val="single"/>
        </w:rPr>
        <w:t xml:space="preserve">. </w:t>
      </w:r>
      <w:r w:rsidRPr="002136A5">
        <w:rPr>
          <w:rFonts w:ascii="Arial" w:eastAsia="Times New Roman" w:hAnsi="Arial" w:cs="Arial"/>
          <w:sz w:val="24"/>
        </w:rPr>
        <w:t xml:space="preserve">The abundance of die small arms in </w:t>
      </w:r>
      <w:r w:rsidRPr="002136A5">
        <w:rPr>
          <w:rFonts w:ascii="Arial" w:eastAsia="Times New Roman" w:hAnsi="Arial" w:cs="Arial"/>
          <w:sz w:val="24"/>
        </w:rPr>
        <w:lastRenderedPageBreak/>
        <w:t>civil strife or ethnic conflicts has made armed children either suicide bombers for example in Sri Lanka, Palestine, soldiers in Afghanistan and Iraq.</w:t>
      </w:r>
    </w:p>
    <w:p w:rsidR="005D1AFB" w:rsidRDefault="005D1AFB" w:rsidP="002136A5">
      <w:pPr>
        <w:rPr>
          <w:rFonts w:ascii="Arial" w:eastAsia="Times New Roman" w:hAnsi="Arial" w:cs="Arial"/>
          <w:sz w:val="24"/>
        </w:rPr>
      </w:pPr>
    </w:p>
    <w:p w:rsidR="005D1AFB" w:rsidRPr="005D1AFB" w:rsidRDefault="005D1AFB" w:rsidP="005D1AFB">
      <w:pPr>
        <w:keepNext/>
        <w:keepLines/>
        <w:contextualSpacing/>
        <w:outlineLvl w:val="3"/>
        <w:rPr>
          <w:rFonts w:eastAsiaTheme="majorEastAsia" w:cstheme="majorBidi"/>
          <w:b/>
          <w:iCs/>
          <w:sz w:val="24"/>
        </w:rPr>
      </w:pPr>
      <w:r w:rsidRPr="005D1AFB">
        <w:rPr>
          <w:rFonts w:eastAsiaTheme="majorEastAsia" w:cstheme="majorBidi"/>
          <w:b/>
          <w:iCs/>
          <w:sz w:val="24"/>
        </w:rPr>
        <w:t>Small arms cause human rights abuses and empower repressive regimes</w:t>
      </w:r>
      <w:r w:rsidRPr="005D1AFB">
        <w:rPr>
          <w:rFonts w:eastAsiaTheme="majorEastAsia" w:cstheme="majorBidi"/>
          <w:b/>
          <w:iCs/>
          <w:sz w:val="24"/>
        </w:rPr>
        <w:br/>
        <w:t xml:space="preserve">Lumpe ’97 </w:t>
      </w:r>
      <w:r w:rsidRPr="005D1AFB">
        <w:rPr>
          <w:rFonts w:eastAsiaTheme="majorEastAsia" w:cstheme="majorBidi"/>
          <w:bCs/>
          <w:iCs/>
        </w:rPr>
        <w:t>(Lora Lumpe – advocacy director for security sector governance in the Washington, D.C., office of the Open Society Foundations. Lumpe develops and executes advocacy strategies to ensure that U.S. foreign military assistance is more transparent and effective, and does not undermine human rights and governance, 12-12-1997, "U.S. Policy on Small/Light Arms Exports," Federation of American Scientists, https://fas.org/asmp/campaigns/smallarms/AAAS.htm)</w:t>
      </w:r>
    </w:p>
    <w:p w:rsidR="005D1AFB" w:rsidRPr="005D1AFB" w:rsidRDefault="005D1AFB" w:rsidP="005D1AFB">
      <w:pPr>
        <w:rPr>
          <w:rFonts w:eastAsiaTheme="minorHAnsi"/>
          <w:sz w:val="14"/>
        </w:rPr>
      </w:pPr>
      <w:r w:rsidRPr="005D1AFB">
        <w:rPr>
          <w:rFonts w:eastAsiaTheme="minorHAnsi"/>
          <w:highlight w:val="cyan"/>
          <w:u w:val="single"/>
        </w:rPr>
        <w:t>Embargo light arms to repressive regimes</w:t>
      </w:r>
      <w:r w:rsidRPr="005D1AFB">
        <w:rPr>
          <w:rFonts w:eastAsiaTheme="minorHAnsi"/>
          <w:u w:val="single"/>
        </w:rPr>
        <w:t xml:space="preserve">. Several of the </w:t>
      </w:r>
      <w:r w:rsidRPr="005D1AFB">
        <w:rPr>
          <w:rFonts w:eastAsiaTheme="minorHAnsi"/>
          <w:highlight w:val="cyan"/>
          <w:u w:val="single"/>
        </w:rPr>
        <w:t>countries</w:t>
      </w:r>
      <w:r w:rsidRPr="005D1AFB">
        <w:rPr>
          <w:rFonts w:eastAsiaTheme="minorHAnsi"/>
          <w:u w:val="single"/>
        </w:rPr>
        <w:t xml:space="preserve"> currently receiving large quantities of arms through surplus programs or </w:t>
      </w:r>
      <w:r w:rsidRPr="005D1AFB">
        <w:rPr>
          <w:rFonts w:eastAsiaTheme="minorHAnsi"/>
          <w:highlight w:val="cyan"/>
          <w:u w:val="single"/>
        </w:rPr>
        <w:t>buying weapons</w:t>
      </w:r>
      <w:r w:rsidRPr="005D1AFB">
        <w:rPr>
          <w:rFonts w:eastAsiaTheme="minorHAnsi"/>
          <w:u w:val="single"/>
        </w:rPr>
        <w:t xml:space="preserve"> through commercial channels are engaged in conflict or </w:t>
      </w:r>
      <w:r w:rsidRPr="005D1AFB">
        <w:rPr>
          <w:rFonts w:eastAsiaTheme="minorHAnsi"/>
          <w:highlight w:val="cyan"/>
          <w:u w:val="single"/>
        </w:rPr>
        <w:t>have extremely poor human rights records.</w:t>
      </w:r>
      <w:r w:rsidRPr="005D1AFB">
        <w:rPr>
          <w:rFonts w:eastAsiaTheme="minorHAnsi"/>
          <w:sz w:val="14"/>
        </w:rPr>
        <w:t xml:space="preserve"> </w:t>
      </w:r>
      <w:r w:rsidRPr="005D1AFB">
        <w:rPr>
          <w:rFonts w:eastAsiaTheme="minorHAnsi"/>
          <w:sz w:val="14"/>
          <w:highlight w:val="cyan"/>
        </w:rPr>
        <w:t>Bahrain, for instance</w:t>
      </w:r>
      <w:r w:rsidRPr="005D1AFB">
        <w:rPr>
          <w:rFonts w:eastAsiaTheme="minorHAnsi"/>
          <w:sz w:val="14"/>
        </w:rPr>
        <w:t xml:space="preserve">, has </w:t>
      </w:r>
      <w:r w:rsidRPr="005D1AFB">
        <w:rPr>
          <w:rFonts w:eastAsiaTheme="minorHAnsi"/>
          <w:sz w:val="14"/>
          <w:highlight w:val="cyan"/>
        </w:rPr>
        <w:t>received</w:t>
      </w:r>
      <w:r w:rsidRPr="005D1AFB">
        <w:rPr>
          <w:rFonts w:eastAsiaTheme="minorHAnsi"/>
          <w:sz w:val="14"/>
        </w:rPr>
        <w:t xml:space="preserve"> significant quantities of free </w:t>
      </w:r>
      <w:r w:rsidRPr="005D1AFB">
        <w:rPr>
          <w:rFonts w:eastAsiaTheme="minorHAnsi"/>
          <w:sz w:val="14"/>
          <w:highlight w:val="cyan"/>
        </w:rPr>
        <w:t>machine guns, ammunition and grenade launchers</w:t>
      </w:r>
      <w:r w:rsidRPr="005D1AFB">
        <w:rPr>
          <w:rFonts w:eastAsiaTheme="minorHAnsi"/>
          <w:sz w:val="14"/>
        </w:rPr>
        <w:t xml:space="preserve"> in recent years. </w:t>
      </w:r>
      <w:r w:rsidRPr="005D1AFB">
        <w:rPr>
          <w:rFonts w:eastAsiaTheme="minorHAnsi"/>
          <w:highlight w:val="cyan"/>
          <w:u w:val="single"/>
        </w:rPr>
        <w:t>At</w:t>
      </w:r>
      <w:r w:rsidRPr="005D1AFB">
        <w:rPr>
          <w:rFonts w:eastAsiaTheme="minorHAnsi"/>
          <w:u w:val="single"/>
        </w:rPr>
        <w:t xml:space="preserve"> </w:t>
      </w:r>
      <w:r w:rsidRPr="005D1AFB">
        <w:rPr>
          <w:rFonts w:eastAsiaTheme="minorHAnsi"/>
          <w:highlight w:val="cyan"/>
          <w:u w:val="single"/>
        </w:rPr>
        <w:t>the</w:t>
      </w:r>
      <w:r w:rsidRPr="005D1AFB">
        <w:rPr>
          <w:rFonts w:eastAsiaTheme="minorHAnsi"/>
          <w:u w:val="single"/>
        </w:rPr>
        <w:t xml:space="preserve"> same </w:t>
      </w:r>
      <w:r w:rsidRPr="005D1AFB">
        <w:rPr>
          <w:rFonts w:eastAsiaTheme="minorHAnsi"/>
          <w:highlight w:val="cyan"/>
          <w:u w:val="single"/>
        </w:rPr>
        <w:t>time, government forces</w:t>
      </w:r>
      <w:r w:rsidRPr="005D1AFB">
        <w:rPr>
          <w:rFonts w:eastAsiaTheme="minorHAnsi"/>
          <w:u w:val="single"/>
        </w:rPr>
        <w:t xml:space="preserve"> have </w:t>
      </w:r>
      <w:r w:rsidRPr="005D1AFB">
        <w:rPr>
          <w:rFonts w:eastAsiaTheme="minorHAnsi"/>
          <w:highlight w:val="cyan"/>
          <w:u w:val="single"/>
        </w:rPr>
        <w:t>fired</w:t>
      </w:r>
      <w:r w:rsidRPr="005D1AFB">
        <w:rPr>
          <w:rFonts w:eastAsiaTheme="minorHAnsi"/>
          <w:u w:val="single"/>
        </w:rPr>
        <w:t xml:space="preserve"> live </w:t>
      </w:r>
      <w:r w:rsidRPr="005D1AFB">
        <w:rPr>
          <w:rFonts w:eastAsiaTheme="minorHAnsi"/>
          <w:highlight w:val="cyan"/>
          <w:u w:val="single"/>
        </w:rPr>
        <w:t>ammunition and tear gas into</w:t>
      </w:r>
      <w:r w:rsidRPr="005D1AFB">
        <w:rPr>
          <w:rFonts w:eastAsiaTheme="minorHAnsi"/>
          <w:u w:val="single"/>
        </w:rPr>
        <w:t xml:space="preserve"> crowds of </w:t>
      </w:r>
      <w:r w:rsidRPr="005D1AFB">
        <w:rPr>
          <w:rFonts w:eastAsiaTheme="minorHAnsi"/>
          <w:highlight w:val="cyan"/>
          <w:u w:val="single"/>
        </w:rPr>
        <w:t>demonstrators</w:t>
      </w:r>
      <w:r w:rsidRPr="005D1AFB">
        <w:rPr>
          <w:rFonts w:eastAsiaTheme="minorHAnsi"/>
          <w:u w:val="single"/>
        </w:rPr>
        <w:t xml:space="preserve"> demanding a restoration of the parliament, which the ruling family dissolved in 1975.</w:t>
      </w:r>
      <w:r w:rsidRPr="005D1AFB">
        <w:rPr>
          <w:rFonts w:eastAsiaTheme="minorHAnsi"/>
          <w:sz w:val="14"/>
        </w:rPr>
        <w:t xml:space="preserve"> In addition to some measure of representative democracy, protestors are demanding freedom of speech, the release of political prisoners, and the return of deported dissidents</w:t>
      </w:r>
      <w:r w:rsidRPr="005D1AFB">
        <w:rPr>
          <w:rFonts w:eastAsiaTheme="minorHAnsi"/>
          <w:sz w:val="14"/>
          <w:highlight w:val="cyan"/>
        </w:rPr>
        <w:t xml:space="preserve">. </w:t>
      </w:r>
      <w:r w:rsidRPr="005D1AFB">
        <w:rPr>
          <w:rFonts w:eastAsiaTheme="minorHAnsi"/>
          <w:highlight w:val="cyan"/>
          <w:u w:val="single"/>
        </w:rPr>
        <w:t>Israel</w:t>
      </w:r>
      <w:r w:rsidRPr="005D1AFB">
        <w:rPr>
          <w:rFonts w:eastAsiaTheme="minorHAnsi"/>
          <w:u w:val="single"/>
        </w:rPr>
        <w:t xml:space="preserve">, the leading beneficiary of U.S. military and economic aid, </w:t>
      </w:r>
      <w:r w:rsidRPr="005D1AFB">
        <w:rPr>
          <w:rFonts w:eastAsiaTheme="minorHAnsi"/>
          <w:highlight w:val="cyan"/>
          <w:u w:val="single"/>
        </w:rPr>
        <w:t>used U.S.-supplied arms in its</w:t>
      </w:r>
      <w:r w:rsidRPr="005D1AFB">
        <w:rPr>
          <w:rFonts w:eastAsiaTheme="minorHAnsi"/>
          <w:u w:val="single"/>
        </w:rPr>
        <w:t xml:space="preserve"> deadly </w:t>
      </w:r>
      <w:r w:rsidRPr="005D1AFB">
        <w:rPr>
          <w:rFonts w:eastAsiaTheme="minorHAnsi"/>
          <w:highlight w:val="cyan"/>
          <w:u w:val="single"/>
        </w:rPr>
        <w:t>1996 assault in Lebanon</w:t>
      </w:r>
      <w:r w:rsidRPr="005D1AFB">
        <w:rPr>
          <w:rFonts w:eastAsiaTheme="minorHAnsi"/>
          <w:u w:val="single"/>
        </w:rPr>
        <w:t xml:space="preserve">, in which </w:t>
      </w:r>
      <w:r w:rsidRPr="005D1AFB">
        <w:rPr>
          <w:rFonts w:eastAsiaTheme="minorHAnsi"/>
          <w:highlight w:val="cyan"/>
          <w:u w:val="single"/>
        </w:rPr>
        <w:t>an ambulance and a U.N.</w:t>
      </w:r>
      <w:r w:rsidRPr="005D1AFB">
        <w:rPr>
          <w:rFonts w:eastAsiaTheme="minorHAnsi"/>
          <w:u w:val="single"/>
        </w:rPr>
        <w:t xml:space="preserve"> </w:t>
      </w:r>
      <w:r w:rsidRPr="005D1AFB">
        <w:rPr>
          <w:rFonts w:eastAsiaTheme="minorHAnsi"/>
          <w:highlight w:val="cyan"/>
          <w:u w:val="single"/>
        </w:rPr>
        <w:t>refugee camp were</w:t>
      </w:r>
      <w:r w:rsidRPr="005D1AFB">
        <w:rPr>
          <w:rFonts w:eastAsiaTheme="minorHAnsi"/>
          <w:u w:val="single"/>
        </w:rPr>
        <w:t xml:space="preserve"> apparently </w:t>
      </w:r>
      <w:r w:rsidRPr="005D1AFB">
        <w:rPr>
          <w:rFonts w:eastAsiaTheme="minorHAnsi"/>
          <w:highlight w:val="cyan"/>
          <w:u w:val="single"/>
        </w:rPr>
        <w:t>targeted</w:t>
      </w:r>
      <w:r w:rsidRPr="005D1AFB">
        <w:rPr>
          <w:rFonts w:eastAsiaTheme="minorHAnsi"/>
          <w:u w:val="single"/>
        </w:rPr>
        <w:t xml:space="preserve"> as they were thought to be shielding Hezbollah guerrillas.</w:t>
      </w:r>
      <w:r w:rsidRPr="005D1AFB">
        <w:rPr>
          <w:rFonts w:eastAsiaTheme="minorHAnsi"/>
          <w:sz w:val="14"/>
        </w:rPr>
        <w:t xml:space="preserve"> Under surplus grant arms programs, Israel has received nearly 75,000 M16A1 rifles, 2,500 M204 grenade launchers, and large quantities of ammunition. </w:t>
      </w:r>
      <w:r w:rsidRPr="005D1AFB">
        <w:rPr>
          <w:rFonts w:eastAsiaTheme="minorHAnsi"/>
          <w:highlight w:val="cyan"/>
          <w:u w:val="single"/>
        </w:rPr>
        <w:t>Morocco,</w:t>
      </w:r>
      <w:r w:rsidRPr="005D1AFB">
        <w:rPr>
          <w:rFonts w:eastAsiaTheme="minorHAnsi"/>
          <w:u w:val="single"/>
        </w:rPr>
        <w:t xml:space="preserve"> also </w:t>
      </w:r>
      <w:r w:rsidRPr="005D1AFB">
        <w:rPr>
          <w:rFonts w:eastAsiaTheme="minorHAnsi"/>
          <w:highlight w:val="cyan"/>
          <w:u w:val="single"/>
        </w:rPr>
        <w:t>a major recipient of U.S.</w:t>
      </w:r>
      <w:r w:rsidRPr="005D1AFB">
        <w:rPr>
          <w:rFonts w:eastAsiaTheme="minorHAnsi"/>
          <w:u w:val="single"/>
        </w:rPr>
        <w:t xml:space="preserve"> surplus </w:t>
      </w:r>
      <w:r w:rsidRPr="005D1AFB">
        <w:rPr>
          <w:rFonts w:eastAsiaTheme="minorHAnsi"/>
          <w:highlight w:val="cyan"/>
          <w:u w:val="single"/>
        </w:rPr>
        <w:t>small arms, is</w:t>
      </w:r>
      <w:r w:rsidRPr="005D1AFB">
        <w:rPr>
          <w:rFonts w:eastAsiaTheme="minorHAnsi"/>
          <w:u w:val="single"/>
        </w:rPr>
        <w:t xml:space="preserve"> governed by </w:t>
      </w:r>
      <w:r w:rsidRPr="005D1AFB">
        <w:rPr>
          <w:rFonts w:eastAsiaTheme="minorHAnsi"/>
          <w:highlight w:val="cyan"/>
          <w:u w:val="single"/>
        </w:rPr>
        <w:t>a highly repressive monarchy which has illegally occupied the Western Sahara</w:t>
      </w:r>
      <w:r w:rsidRPr="005D1AFB">
        <w:rPr>
          <w:rFonts w:eastAsiaTheme="minorHAnsi"/>
          <w:u w:val="single"/>
        </w:rPr>
        <w:t xml:space="preserve"> for 20 years </w:t>
      </w:r>
      <w:r w:rsidRPr="005D1AFB">
        <w:rPr>
          <w:rFonts w:eastAsiaTheme="minorHAnsi"/>
          <w:highlight w:val="cyan"/>
          <w:u w:val="single"/>
        </w:rPr>
        <w:t>and long thwarted</w:t>
      </w:r>
      <w:r w:rsidRPr="005D1AFB">
        <w:rPr>
          <w:rFonts w:eastAsiaTheme="minorHAnsi"/>
          <w:u w:val="single"/>
        </w:rPr>
        <w:t xml:space="preserve"> a negotiated </w:t>
      </w:r>
      <w:r w:rsidRPr="005D1AFB">
        <w:rPr>
          <w:rFonts w:eastAsiaTheme="minorHAnsi"/>
          <w:highlight w:val="cyan"/>
          <w:u w:val="single"/>
        </w:rPr>
        <w:t>peace</w:t>
      </w:r>
      <w:r w:rsidRPr="005D1AFB">
        <w:rPr>
          <w:rFonts w:eastAsiaTheme="minorHAnsi"/>
          <w:u w:val="single"/>
        </w:rPr>
        <w:t xml:space="preserve"> process. And, according to the State Department's 1996 human rights report, the </w:t>
      </w:r>
      <w:r w:rsidRPr="005D1AFB">
        <w:rPr>
          <w:rFonts w:eastAsiaTheme="minorHAnsi"/>
          <w:highlight w:val="cyan"/>
          <w:u w:val="single"/>
        </w:rPr>
        <w:t>Colombian police and armed forces were responsible for "widespread human rights abuse</w:t>
      </w:r>
      <w:r w:rsidRPr="005D1AFB">
        <w:rPr>
          <w:rFonts w:eastAsiaTheme="minorHAnsi"/>
          <w:u w:val="single"/>
        </w:rPr>
        <w:t xml:space="preserve">" in 1995, </w:t>
      </w:r>
      <w:r w:rsidRPr="005D1AFB">
        <w:rPr>
          <w:rFonts w:eastAsiaTheme="minorHAnsi"/>
          <w:highlight w:val="cyan"/>
          <w:u w:val="single"/>
        </w:rPr>
        <w:t>including</w:t>
      </w:r>
      <w:r w:rsidRPr="005D1AFB">
        <w:rPr>
          <w:rFonts w:eastAsiaTheme="minorHAnsi"/>
          <w:u w:val="single"/>
        </w:rPr>
        <w:t xml:space="preserve"> political and extrajudicial </w:t>
      </w:r>
      <w:r w:rsidRPr="005D1AFB">
        <w:rPr>
          <w:rFonts w:eastAsiaTheme="minorHAnsi"/>
          <w:highlight w:val="cyan"/>
          <w:u w:val="single"/>
        </w:rPr>
        <w:t>killings, kidnappings and torture</w:t>
      </w:r>
      <w:r w:rsidRPr="005D1AFB">
        <w:rPr>
          <w:rFonts w:eastAsiaTheme="minorHAnsi"/>
          <w:u w:val="single"/>
        </w:rPr>
        <w:t>. (49)</w:t>
      </w:r>
      <w:r w:rsidRPr="005D1AFB">
        <w:rPr>
          <w:rFonts w:eastAsiaTheme="minorHAnsi"/>
          <w:sz w:val="14"/>
        </w:rPr>
        <w:t xml:space="preserve"> Colombia is a major recipient of grant surplus arms for counter-narcotics purposes. </w:t>
      </w:r>
      <w:r w:rsidRPr="005D1AFB">
        <w:rPr>
          <w:rFonts w:eastAsiaTheme="minorHAnsi"/>
          <w:highlight w:val="cyan"/>
          <w:u w:val="single"/>
        </w:rPr>
        <w:t>Small arms</w:t>
      </w:r>
      <w:r w:rsidRPr="005D1AFB">
        <w:rPr>
          <w:rFonts w:eastAsiaTheme="minorHAnsi"/>
          <w:u w:val="single"/>
        </w:rPr>
        <w:t>---and assault rifles in particular---</w:t>
      </w:r>
      <w:r w:rsidRPr="005D1AFB">
        <w:rPr>
          <w:rFonts w:eastAsiaTheme="minorHAnsi"/>
          <w:highlight w:val="cyan"/>
          <w:u w:val="single"/>
        </w:rPr>
        <w:t>have</w:t>
      </w:r>
      <w:r w:rsidRPr="005D1AFB">
        <w:rPr>
          <w:rFonts w:eastAsiaTheme="minorHAnsi"/>
          <w:u w:val="single"/>
        </w:rPr>
        <w:t xml:space="preserve"> long </w:t>
      </w:r>
      <w:r w:rsidRPr="005D1AFB">
        <w:rPr>
          <w:rFonts w:eastAsiaTheme="minorHAnsi"/>
          <w:highlight w:val="cyan"/>
          <w:u w:val="single"/>
        </w:rPr>
        <w:t>been the principal symbol of state repression</w:t>
      </w:r>
      <w:r w:rsidRPr="005D1AFB">
        <w:rPr>
          <w:rFonts w:eastAsiaTheme="minorHAnsi"/>
          <w:u w:val="single"/>
        </w:rPr>
        <w:t xml:space="preserve">, used by police, internal security forces and allied militias </w:t>
      </w:r>
      <w:r w:rsidRPr="005D1AFB">
        <w:rPr>
          <w:rFonts w:eastAsiaTheme="minorHAnsi"/>
          <w:highlight w:val="cyan"/>
          <w:u w:val="single"/>
        </w:rPr>
        <w:t>to crush opposition movements, eliminate dissidents and terrorize populations</w:t>
      </w:r>
      <w:r w:rsidRPr="005D1AFB">
        <w:rPr>
          <w:rFonts w:eastAsiaTheme="minorHAnsi"/>
          <w:u w:val="single"/>
        </w:rPr>
        <w:t>. The Christmas-time massacre in Chiapas of 45 unarmed civilians, carried out by government-affiliated paramilitary forces with high-powered AK-47 assault rifles is one of countless examples.</w:t>
      </w:r>
      <w:r w:rsidRPr="005D1AFB">
        <w:rPr>
          <w:rFonts w:eastAsiaTheme="minorHAnsi"/>
          <w:sz w:val="14"/>
        </w:rPr>
        <w:t xml:space="preserve"> In addition to being immoral, transfers of such tools to repressive governments likely encourage insurgent forces to seek countervailing arms through the black-market---the principal source of supply open to them. The Clinton administration has, in at least two recent cases, announced a policy of barring sales of small arms to U.S. friends or allies on human rights grounds. In February 1994, the State Department announced that it would deny licenses for the transfer of small or light arms and lethal crowd control items to Indonesia. Later that same year, Congress passed law codifying this ban until certain human rights conditions are met. The ban is still in place. </w:t>
      </w:r>
      <w:r w:rsidRPr="005D1AFB">
        <w:rPr>
          <w:rFonts w:eastAsiaTheme="minorHAnsi"/>
          <w:u w:val="single"/>
        </w:rPr>
        <w:t>According to a July 1997 State Department report to Congress on Turkey's use of U.S. supplied weapons, "U.S. policy is to restrict the sale of arms that clearly could be used to repress a civilian population, such as small arms and violent crowd-control devices."(50)</w:t>
      </w:r>
      <w:r w:rsidRPr="005D1AFB">
        <w:rPr>
          <w:rFonts w:eastAsiaTheme="minorHAnsi"/>
          <w:sz w:val="14"/>
        </w:rPr>
        <w:t xml:space="preserve"> But the report goes on to note that Turkey now produces the majority of its own pistols, rifles and hand-held automatic weapons. </w:t>
      </w:r>
      <w:r w:rsidRPr="005D1AFB">
        <w:rPr>
          <w:rFonts w:eastAsiaTheme="minorHAnsi"/>
          <w:u w:val="single"/>
        </w:rPr>
        <w:t xml:space="preserve">And </w:t>
      </w:r>
      <w:r w:rsidRPr="005D1AFB">
        <w:rPr>
          <w:rFonts w:eastAsiaTheme="minorHAnsi"/>
          <w:highlight w:val="cyan"/>
          <w:u w:val="single"/>
        </w:rPr>
        <w:t>Turkey's paramilitary Jandarama</w:t>
      </w:r>
      <w:r w:rsidRPr="005D1AFB">
        <w:rPr>
          <w:rFonts w:eastAsiaTheme="minorHAnsi"/>
          <w:u w:val="single"/>
        </w:rPr>
        <w:t xml:space="preserve"> and the Turkish National Police---the forces most prominently cited in the commission of gross human rights abuses in Turkey---have </w:t>
      </w:r>
      <w:r w:rsidRPr="005D1AFB">
        <w:rPr>
          <w:rFonts w:eastAsiaTheme="minorHAnsi"/>
          <w:highlight w:val="cyan"/>
          <w:u w:val="single"/>
        </w:rPr>
        <w:t>purchased</w:t>
      </w:r>
      <w:r w:rsidRPr="005D1AFB">
        <w:rPr>
          <w:rFonts w:eastAsiaTheme="minorHAnsi"/>
          <w:u w:val="single"/>
        </w:rPr>
        <w:t xml:space="preserve"> M16 and AR-15S </w:t>
      </w:r>
      <w:r w:rsidRPr="005D1AFB">
        <w:rPr>
          <w:rFonts w:eastAsiaTheme="minorHAnsi"/>
          <w:highlight w:val="cyan"/>
          <w:u w:val="single"/>
        </w:rPr>
        <w:t>assault rifles</w:t>
      </w:r>
      <w:r w:rsidRPr="005D1AFB">
        <w:rPr>
          <w:rFonts w:eastAsiaTheme="minorHAnsi"/>
          <w:u w:val="single"/>
        </w:rPr>
        <w:t xml:space="preserve"> and M203 grenade launchers </w:t>
      </w:r>
      <w:r w:rsidRPr="005D1AFB">
        <w:rPr>
          <w:rFonts w:eastAsiaTheme="minorHAnsi"/>
          <w:highlight w:val="cyan"/>
          <w:u w:val="single"/>
        </w:rPr>
        <w:t>through State Department-licensed commercial sales</w:t>
      </w:r>
      <w:r w:rsidRPr="005D1AFB">
        <w:rPr>
          <w:rFonts w:eastAsiaTheme="minorHAnsi"/>
          <w:u w:val="single"/>
        </w:rPr>
        <w:t xml:space="preserve">. According to the State Department report, "In July 1995, in Tunceli province, following the death of several of their comrades, members of these special teams </w:t>
      </w:r>
      <w:r w:rsidRPr="005D1AFB">
        <w:rPr>
          <w:rFonts w:eastAsiaTheme="minorHAnsi"/>
          <w:highlight w:val="cyan"/>
          <w:u w:val="single"/>
        </w:rPr>
        <w:t>went on a rampage</w:t>
      </w:r>
      <w:r w:rsidRPr="005D1AFB">
        <w:rPr>
          <w:rFonts w:eastAsiaTheme="minorHAnsi"/>
          <w:u w:val="single"/>
        </w:rPr>
        <w:t xml:space="preserve">, indiscriminately </w:t>
      </w:r>
      <w:r w:rsidRPr="005D1AFB">
        <w:rPr>
          <w:rFonts w:eastAsiaTheme="minorHAnsi"/>
          <w:highlight w:val="cyan"/>
          <w:u w:val="single"/>
        </w:rPr>
        <w:t>firing on shops</w:t>
      </w:r>
      <w:r w:rsidRPr="005D1AFB">
        <w:rPr>
          <w:rFonts w:eastAsiaTheme="minorHAnsi"/>
          <w:u w:val="single"/>
        </w:rPr>
        <w:t xml:space="preserve"> and </w:t>
      </w:r>
      <w:r w:rsidRPr="005D1AFB">
        <w:rPr>
          <w:rFonts w:eastAsiaTheme="minorHAnsi"/>
          <w:highlight w:val="cyan"/>
          <w:u w:val="single"/>
        </w:rPr>
        <w:t>residential buildings and</w:t>
      </w:r>
      <w:r w:rsidRPr="005D1AFB">
        <w:rPr>
          <w:rFonts w:eastAsiaTheme="minorHAnsi"/>
          <w:u w:val="single"/>
        </w:rPr>
        <w:t xml:space="preserve"> attacking </w:t>
      </w:r>
      <w:r w:rsidRPr="005D1AFB">
        <w:rPr>
          <w:rFonts w:eastAsiaTheme="minorHAnsi"/>
          <w:highlight w:val="cyan"/>
          <w:u w:val="single"/>
        </w:rPr>
        <w:t>individuals at random</w:t>
      </w:r>
      <w:r w:rsidRPr="005D1AFB">
        <w:rPr>
          <w:rFonts w:eastAsiaTheme="minorHAnsi"/>
          <w:u w:val="single"/>
        </w:rPr>
        <w:t xml:space="preserve">."(51) </w:t>
      </w:r>
      <w:r w:rsidRPr="005D1AFB">
        <w:rPr>
          <w:rFonts w:eastAsiaTheme="minorHAnsi"/>
          <w:sz w:val="14"/>
        </w:rPr>
        <w:t>The State Department said that no resources are available generally to monitor the end-use of U.S. supplied weapons in Turkey, to ensure that they are not being used in the commission of gross abuses, but "mission personnel have seen some of this equipment, which is still in service."</w:t>
      </w:r>
    </w:p>
    <w:p w:rsidR="005D1AFB" w:rsidRPr="002136A5" w:rsidRDefault="005D1AFB" w:rsidP="002136A5">
      <w:pPr>
        <w:rPr>
          <w:rFonts w:ascii="Arial" w:eastAsia="Times New Roman" w:hAnsi="Arial" w:cs="Arial"/>
          <w:sz w:val="24"/>
        </w:rPr>
      </w:pPr>
    </w:p>
    <w:p w:rsidR="002136A5" w:rsidRPr="002136A5" w:rsidRDefault="002136A5" w:rsidP="002136A5">
      <w:pPr>
        <w:rPr>
          <w:rFonts w:ascii="Arial" w:eastAsia="Times New Roman" w:hAnsi="Arial" w:cs="Arial"/>
          <w:sz w:val="24"/>
        </w:rPr>
      </w:pPr>
    </w:p>
    <w:p w:rsidR="002136A5" w:rsidRPr="002136A5" w:rsidRDefault="002136A5" w:rsidP="002136A5">
      <w:pPr>
        <w:keepNext/>
        <w:keepLines/>
        <w:contextualSpacing/>
        <w:outlineLvl w:val="3"/>
        <w:rPr>
          <w:rFonts w:eastAsia="DengXian Light"/>
          <w:b/>
          <w:iCs/>
          <w:sz w:val="24"/>
        </w:rPr>
      </w:pPr>
      <w:bookmarkStart w:id="1" w:name="_Hlk12702299"/>
      <w:r w:rsidRPr="002136A5">
        <w:rPr>
          <w:rFonts w:eastAsia="DengXian Light"/>
          <w:b/>
          <w:iCs/>
          <w:sz w:val="24"/>
        </w:rPr>
        <w:t>The global proliferation of small arms fuels child soldiers</w:t>
      </w:r>
    </w:p>
    <w:p w:rsidR="002136A5" w:rsidRPr="002136A5" w:rsidRDefault="002136A5" w:rsidP="002136A5">
      <w:pPr>
        <w:rPr>
          <w:rFonts w:eastAsia="Calibri"/>
          <w:sz w:val="22"/>
          <w:szCs w:val="18"/>
        </w:rPr>
      </w:pPr>
      <w:r w:rsidRPr="002136A5">
        <w:rPr>
          <w:rFonts w:eastAsia="Calibri"/>
          <w:b/>
          <w:bCs/>
        </w:rPr>
        <w:t xml:space="preserve">Dudenhoefer 16 </w:t>
      </w:r>
      <w:r w:rsidRPr="002136A5">
        <w:rPr>
          <w:rFonts w:eastAsia="Calibri"/>
          <w:sz w:val="22"/>
          <w:szCs w:val="18"/>
        </w:rPr>
        <w:t>(Anne-Lynn Dudenhoefer, Masters in Criminology and Genocidal Studies Dudenhoefer is a writer at African Center for the Constructive Resolution of Disputes, “Understanding the Recruitment of Child Soldiers in Africa”, 8/16/16, https://www.accord.org.za/conflict-trends/understanding-recruitment-child-soldiers-africa/)</w:t>
      </w:r>
    </w:p>
    <w:p w:rsidR="002136A5" w:rsidRPr="002136A5" w:rsidRDefault="002136A5" w:rsidP="002136A5">
      <w:pPr>
        <w:rPr>
          <w:rFonts w:eastAsia="Calibri"/>
          <w:sz w:val="16"/>
          <w:szCs w:val="16"/>
        </w:rPr>
      </w:pPr>
      <w:r w:rsidRPr="002136A5">
        <w:rPr>
          <w:rFonts w:eastAsia="Calibri"/>
          <w:u w:val="single"/>
        </w:rPr>
        <w:t>While it is estimated that about 40% of all child soldiers globally are active on the African continent, scholars appear to evaluate this number in different ways. Vera Achvarina and Simon Reich draw the conclusion that “[s]ince 1975, Africa has become the epicentre of the problem, providing the largest concentration of both conflicts and child soldiers”.</w:t>
      </w:r>
      <w:r w:rsidRPr="002136A5">
        <w:rPr>
          <w:rFonts w:eastAsia="Calibri"/>
        </w:rPr>
        <w:t xml:space="preserve">1 </w:t>
      </w:r>
      <w:r w:rsidRPr="002136A5">
        <w:rPr>
          <w:rFonts w:eastAsia="Calibri"/>
          <w:sz w:val="16"/>
          <w:szCs w:val="16"/>
        </w:rPr>
        <w:t xml:space="preserve">On the other hand, Mark A. Drumbl states that “only a plurality – reportedly, about 40% – of the global number of child soldiers is located on the African continent”.2 Many African societies are experiencing or have experienced civil conflict at some stage, but it is important to emphasise that this article does not intend to “Africanize a global phenomenon and pathologize African conflicts”.3 Although the causes of civil conflicts remain almost too complex to be thoroughly analysed, some attention has to be paid to the so-called feasibility thesis, which suggests that rebellious movements occur where they are feasible.4 Underlying causes of civil conflicts can be said to be low per-capita income and slow </w:t>
      </w:r>
      <w:r w:rsidRPr="002136A5">
        <w:rPr>
          <w:rFonts w:eastAsia="Calibri"/>
          <w:sz w:val="16"/>
          <w:szCs w:val="16"/>
        </w:rPr>
        <w:lastRenderedPageBreak/>
        <w:t>economic growth, among others.5 For rebel groups and other individuals, civil war might be seen as an economic opportunity</w:t>
      </w:r>
      <w:r w:rsidRPr="002136A5">
        <w:rPr>
          <w:rFonts w:eastAsia="Calibri"/>
        </w:rPr>
        <w:t xml:space="preserve">. </w:t>
      </w:r>
      <w:r w:rsidRPr="002136A5">
        <w:rPr>
          <w:rFonts w:eastAsia="Calibri"/>
          <w:u w:val="single"/>
        </w:rPr>
        <w:t xml:space="preserve">Other explanations for civil war, and its reasons, such as the greed and grievance debate, have been challenged and will not be tackled in this article.6 </w:t>
      </w:r>
      <w:proofErr w:type="gramStart"/>
      <w:r w:rsidRPr="002136A5">
        <w:rPr>
          <w:rFonts w:eastAsia="Calibri"/>
          <w:highlight w:val="cyan"/>
          <w:u w:val="single"/>
        </w:rPr>
        <w:t>To</w:t>
      </w:r>
      <w:proofErr w:type="gramEnd"/>
      <w:r w:rsidRPr="002136A5">
        <w:rPr>
          <w:rFonts w:eastAsia="Calibri"/>
          <w:highlight w:val="cyan"/>
          <w:u w:val="single"/>
        </w:rPr>
        <w:t xml:space="preserve"> understand the living situation of many African children</w:t>
      </w:r>
      <w:r w:rsidRPr="002136A5">
        <w:rPr>
          <w:rFonts w:eastAsia="Calibri"/>
          <w:u w:val="single"/>
        </w:rPr>
        <w:t xml:space="preserve">, it is essential to recognise the risk involved with a post-conflict society relapsing into conflict. Within a time span of a decade, according to Paul Collier et al., this risk is as high as 40%7 – meaning that </w:t>
      </w:r>
      <w:r w:rsidRPr="002136A5">
        <w:rPr>
          <w:rFonts w:eastAsia="Calibri"/>
          <w:highlight w:val="cyan"/>
          <w:u w:val="single"/>
        </w:rPr>
        <w:t>many children live in an environment that is constantly under threat of reverting to conflict</w:t>
      </w:r>
      <w:r w:rsidRPr="002136A5">
        <w:rPr>
          <w:rFonts w:eastAsia="Calibri"/>
          <w:u w:val="single"/>
        </w:rPr>
        <w:t>.</w:t>
      </w:r>
      <w:r w:rsidRPr="002136A5">
        <w:rPr>
          <w:rFonts w:eastAsia="Calibri"/>
        </w:rPr>
        <w:t xml:space="preserve"> “Many of these wars do not formally end through victory or negotiated settlement; they are low-intensity conflicts </w:t>
      </w:r>
      <w:r w:rsidRPr="002136A5">
        <w:rPr>
          <w:rFonts w:eastAsia="Calibri"/>
          <w:u w:val="single"/>
        </w:rPr>
        <w:t xml:space="preserve">[…]. </w:t>
      </w:r>
      <w:r w:rsidRPr="002136A5">
        <w:rPr>
          <w:rFonts w:eastAsia="Calibri"/>
          <w:highlight w:val="cyan"/>
          <w:u w:val="single"/>
        </w:rPr>
        <w:t>It is in these types of environments that we are most likely to encounter the use of child soldiers.</w:t>
      </w:r>
      <w:r w:rsidRPr="002136A5">
        <w:rPr>
          <w:rFonts w:eastAsia="Calibri"/>
          <w:u w:val="single"/>
        </w:rPr>
        <w:t xml:space="preserve">”8 Moreover, the end of the cold war left some armed forces or groups without further financial support – before, they had been supported by either the United States or the Soviet Union fighting proxy wars.9 </w:t>
      </w:r>
      <w:r w:rsidRPr="002136A5">
        <w:rPr>
          <w:rFonts w:eastAsia="Calibri"/>
          <w:highlight w:val="cyan"/>
          <w:u w:val="single"/>
        </w:rPr>
        <w:t>The result was that “[g]roups no longer able to finance their conflicts pursued peace negotiations, were defeated militarily, or started recruiting or abducting relatively cheap child soldiers</w:t>
      </w:r>
      <w:r w:rsidRPr="002136A5">
        <w:rPr>
          <w:rFonts w:eastAsia="Calibri"/>
        </w:rPr>
        <w:t>”.</w:t>
      </w:r>
      <w:r w:rsidRPr="002136A5">
        <w:rPr>
          <w:rFonts w:eastAsia="Calibri"/>
          <w:sz w:val="16"/>
          <w:szCs w:val="16"/>
        </w:rPr>
        <w:t>10 By understanding the recruitment process of child soldiers, the design of post-conflict reintegration programmes can be improved. Future recruitment can be prevented if international agencies know the underlying causes for employing child soldiers. Therefore, two major questions require further exploration. First, why are child soldiers recruited at all? Second, why and how do children join armed forces and groups? Not all recruitment can be said to happen involuntarily. In other words, the push and pull factors involved have to be critically assessed.</w:t>
      </w:r>
      <w:r w:rsidRPr="002136A5">
        <w:rPr>
          <w:rFonts w:eastAsia="Calibri"/>
        </w:rPr>
        <w:t xml:space="preserve"> </w:t>
      </w:r>
      <w:r w:rsidRPr="002136A5">
        <w:rPr>
          <w:rFonts w:eastAsia="Calibri"/>
          <w:u w:val="single"/>
        </w:rPr>
        <w:t>The benefits of recruiting child soldiers seem to be concealed when first approaching the topic. Why would any army or military movement rely on the inferior physical power and inexperience of children? Why are children the “weapon of choice” in so many countries</w:t>
      </w:r>
      <w:proofErr w:type="gramStart"/>
      <w:r w:rsidRPr="002136A5">
        <w:rPr>
          <w:rFonts w:eastAsia="Calibri"/>
          <w:u w:val="single"/>
        </w:rPr>
        <w:t>?11</w:t>
      </w:r>
      <w:proofErr w:type="gramEnd"/>
      <w:r w:rsidRPr="002136A5">
        <w:rPr>
          <w:rFonts w:eastAsia="Calibri"/>
          <w:u w:val="single"/>
        </w:rPr>
        <w:t xml:space="preserve"> Roméo Dallaire, who encountered child soldiers in the Rwandan genocide, states that more than 50% of the population in many African conflict or post-conflict zones consists of children younger than 18 years old.12 Consequently, </w:t>
      </w:r>
      <w:r w:rsidRPr="002136A5">
        <w:rPr>
          <w:rFonts w:eastAsia="Calibri"/>
          <w:highlight w:val="cyan"/>
          <w:u w:val="single"/>
        </w:rPr>
        <w:t>one of the reasons for employing child soldiers is that “they are viewed as expendable, replaceable” – and they are cheap to maintain</w:t>
      </w:r>
      <w:r w:rsidRPr="002136A5">
        <w:rPr>
          <w:rFonts w:eastAsia="Calibri"/>
        </w:rPr>
        <w:t>. They are also psychologically more vulnerable than many adults, who already have a more shaped personality</w:t>
      </w:r>
      <w:r w:rsidRPr="002136A5">
        <w:rPr>
          <w:rFonts w:eastAsia="Calibri"/>
          <w:u w:val="single"/>
        </w:rPr>
        <w:t>. Since younger children, in particular, can lack a sense of fear, they might be preferred over adults because they accept more dangerous tasks without scrutinising them.13 Children’s and adolescents’ identities are still being formed, meaning that they can be more easily influenced and controlled, since they are dependent on protection and guidance. If parents, family and friends are lost, children might: …transfer loyalty to another adult, especially one who holds the power of reward and punishment</w:t>
      </w:r>
      <w:r w:rsidRPr="002136A5">
        <w:rPr>
          <w:rFonts w:eastAsia="Calibri"/>
        </w:rPr>
        <w:t xml:space="preserve">. </w:t>
      </w:r>
      <w:r w:rsidRPr="002136A5">
        <w:rPr>
          <w:rFonts w:eastAsia="Calibri"/>
          <w:sz w:val="16"/>
          <w:szCs w:val="16"/>
        </w:rPr>
        <w:t>They can be psychologically manipulated through a deliberate programme of starvation, thirst, fatigue, voodoo, indoctrination, beatings, the use of drugs and alcohol, and even sexual abuse to render them compliant to the new norms of child soldiering.14</w:t>
      </w:r>
      <w:r w:rsidRPr="002136A5">
        <w:rPr>
          <w:rFonts w:eastAsia="Calibri"/>
        </w:rPr>
        <w:t xml:space="preserve"> </w:t>
      </w:r>
      <w:r w:rsidRPr="002136A5">
        <w:rPr>
          <w:rFonts w:eastAsia="Calibri"/>
          <w:u w:val="single"/>
        </w:rPr>
        <w:t xml:space="preserve">Still puzzling, though, is the question of how children can actually be effective in direct combat, given the fact that they are smaller and physically weaker than adults? </w:t>
      </w:r>
      <w:r w:rsidRPr="002136A5">
        <w:rPr>
          <w:rFonts w:eastAsia="Calibri"/>
          <w:b/>
          <w:bCs/>
          <w:highlight w:val="cyan"/>
          <w:u w:val="single"/>
        </w:rPr>
        <w:t>Child soldiers are able to take part in combat, due to the widespread and global proliferation of small arms – mainly AK-47 assault rifles</w:t>
      </w:r>
      <w:r w:rsidRPr="002136A5">
        <w:rPr>
          <w:rFonts w:eastAsia="Calibri"/>
          <w:u w:val="single"/>
        </w:rPr>
        <w:t xml:space="preserve">, the so-called Kalashnikovs. </w:t>
      </w:r>
      <w:r w:rsidRPr="002136A5">
        <w:rPr>
          <w:rFonts w:eastAsia="Calibri"/>
          <w:highlight w:val="cyan"/>
          <w:u w:val="single"/>
        </w:rPr>
        <w:t>“[T]echnological improvements in small arms now permit these child recruits to be effective participants in warfare,</w:t>
      </w:r>
      <w:r w:rsidRPr="002136A5">
        <w:rPr>
          <w:rFonts w:eastAsia="Calibri"/>
        </w:rPr>
        <w:t>”</w:t>
      </w:r>
      <w:r w:rsidRPr="002136A5">
        <w:rPr>
          <w:rFonts w:eastAsia="Calibri"/>
          <w:u w:val="single"/>
        </w:rPr>
        <w:t>15 which makes them almost as dangerous and effective as any adult soldier.</w:t>
      </w:r>
      <w:r w:rsidRPr="002136A5">
        <w:rPr>
          <w:rFonts w:eastAsia="Calibri"/>
        </w:rPr>
        <w:t xml:space="preserve"> </w:t>
      </w:r>
      <w:r w:rsidRPr="002136A5">
        <w:rPr>
          <w:rFonts w:eastAsia="Calibri"/>
          <w:sz w:val="16"/>
          <w:szCs w:val="16"/>
        </w:rPr>
        <w:t>Approximately more than 70 million AK-47 rifles have been produced globally since 1947</w:t>
      </w:r>
      <w:proofErr w:type="gramStart"/>
      <w:r w:rsidRPr="002136A5">
        <w:rPr>
          <w:rFonts w:eastAsia="Calibri"/>
          <w:sz w:val="16"/>
          <w:szCs w:val="16"/>
        </w:rPr>
        <w:t>,16</w:t>
      </w:r>
      <w:proofErr w:type="gramEnd"/>
      <w:r w:rsidRPr="002136A5">
        <w:rPr>
          <w:rFonts w:eastAsia="Calibri"/>
          <w:sz w:val="16"/>
          <w:szCs w:val="16"/>
        </w:rPr>
        <w:t xml:space="preserve"> and this weapon “can be easily carried and used to deadly effect by children as young as 10”.17</w:t>
      </w:r>
      <w:bookmarkEnd w:id="1"/>
    </w:p>
    <w:p w:rsidR="002136A5" w:rsidRDefault="002136A5" w:rsidP="002136A5"/>
    <w:p w:rsidR="002136A5" w:rsidRPr="002136A5" w:rsidRDefault="002136A5" w:rsidP="002136A5">
      <w:pPr>
        <w:pStyle w:val="Heading4"/>
      </w:pPr>
      <w:r w:rsidRPr="002136A5">
        <w:t>Cutting US military aid and arms sales has had an impact on decreasing child soldier use and puts unique pressure on countries to change</w:t>
      </w:r>
    </w:p>
    <w:p w:rsidR="002136A5" w:rsidRDefault="002136A5" w:rsidP="002136A5">
      <w:r w:rsidRPr="002136A5">
        <w:rPr>
          <w:rFonts w:ascii="Arial" w:eastAsia="Calibri" w:hAnsi="Arial" w:cs="Arial"/>
          <w:sz w:val="24"/>
        </w:rPr>
        <w:t xml:space="preserve">Josh </w:t>
      </w:r>
      <w:r w:rsidRPr="002136A5">
        <w:rPr>
          <w:rFonts w:ascii="Arial" w:eastAsia="Calibri" w:hAnsi="Arial" w:cs="Arial"/>
          <w:b/>
          <w:sz w:val="28"/>
          <w:szCs w:val="28"/>
        </w:rPr>
        <w:t xml:space="preserve">Rogin, </w:t>
      </w:r>
      <w:r w:rsidRPr="002136A5">
        <w:rPr>
          <w:rFonts w:ascii="Arial" w:eastAsia="Calibri" w:hAnsi="Arial" w:cs="Arial"/>
          <w:sz w:val="24"/>
        </w:rPr>
        <w:t>10-1-20</w:t>
      </w:r>
      <w:r w:rsidRPr="002136A5">
        <w:rPr>
          <w:rFonts w:ascii="Arial" w:eastAsia="Calibri" w:hAnsi="Arial" w:cs="Arial"/>
          <w:b/>
          <w:sz w:val="28"/>
          <w:szCs w:val="28"/>
        </w:rPr>
        <w:t>12,</w:t>
      </w:r>
      <w:r w:rsidRPr="002136A5">
        <w:rPr>
          <w:rFonts w:ascii="Arial" w:eastAsia="Calibri" w:hAnsi="Arial" w:cs="Arial"/>
          <w:b/>
        </w:rPr>
        <w:t xml:space="preserve"> </w:t>
      </w:r>
      <w:r w:rsidRPr="002136A5">
        <w:t xml:space="preserve">("Obama waives sanctions on countries that use child soldiers," Foreign Policy, </w:t>
      </w:r>
      <w:hyperlink r:id="rId143" w:history="1">
        <w:r w:rsidRPr="002136A5">
          <w:rPr>
            <w:rStyle w:val="Hyperlink"/>
          </w:rPr>
          <w:t>https://foreignpolicy.com/2012/10/01/obama-waives-sanctions-on-countries-that-use-child-soldiers/)</w:t>
        </w:r>
      </w:hyperlink>
      <w:r w:rsidRPr="002136A5">
        <w:t xml:space="preserve"> AMC.</w:t>
      </w:r>
    </w:p>
    <w:p w:rsidR="002136A5" w:rsidRPr="002136A5" w:rsidRDefault="002136A5" w:rsidP="002136A5"/>
    <w:p w:rsidR="002136A5" w:rsidRPr="002136A5" w:rsidRDefault="002136A5" w:rsidP="002136A5">
      <w:pPr>
        <w:rPr>
          <w:rFonts w:ascii="Arial" w:eastAsia="Calibri" w:hAnsi="Arial" w:cs="Arial"/>
        </w:rPr>
      </w:pPr>
      <w:r w:rsidRPr="002136A5">
        <w:rPr>
          <w:rFonts w:ascii="Arial" w:eastAsia="Calibri" w:hAnsi="Arial" w:cs="Arial"/>
          <w:b/>
          <w:highlight w:val="cyan"/>
          <w:u w:val="single"/>
        </w:rPr>
        <w:t>Bush</w:t>
      </w:r>
      <w:r w:rsidRPr="002136A5">
        <w:rPr>
          <w:rFonts w:ascii="Arial" w:eastAsia="Calibri" w:hAnsi="Arial" w:cs="Arial"/>
          <w:b/>
          <w:bCs/>
          <w:highlight w:val="cyan"/>
          <w:u w:val="single"/>
        </w:rPr>
        <w:t xml:space="preserve"> </w:t>
      </w:r>
      <w:r w:rsidRPr="002136A5">
        <w:rPr>
          <w:rFonts w:ascii="Arial" w:eastAsia="Calibri" w:hAnsi="Arial" w:cs="Arial"/>
          <w:b/>
          <w:highlight w:val="cyan"/>
          <w:u w:val="single"/>
        </w:rPr>
        <w:t>signed the child-soldiers law</w:t>
      </w:r>
      <w:r w:rsidRPr="002136A5">
        <w:rPr>
          <w:rFonts w:ascii="Arial" w:eastAsia="Calibri" w:hAnsi="Arial" w:cs="Arial"/>
          <w:b/>
          <w:u w:val="single"/>
        </w:rPr>
        <w:t xml:space="preserve"> in 2008. </w:t>
      </w:r>
      <w:hyperlink r:id="rId144" w:tgtFrame="_blank" w:history="1">
        <w:r w:rsidRPr="002136A5">
          <w:rPr>
            <w:rFonts w:ascii="Arial" w:eastAsia="Calibri" w:hAnsi="Arial" w:cs="Arial"/>
            <w:b/>
            <w:highlight w:val="cyan"/>
            <w:u w:val="single"/>
          </w:rPr>
          <w:t>It prohibits</w:t>
        </w:r>
      </w:hyperlink>
      <w:r w:rsidRPr="002136A5">
        <w:rPr>
          <w:rFonts w:ascii="Arial" w:eastAsia="Calibri" w:hAnsi="Arial" w:cs="Arial"/>
          <w:b/>
          <w:highlight w:val="cyan"/>
          <w:u w:val="single"/>
        </w:rPr>
        <w:t xml:space="preserve"> U.S. military education and training, foreign military financing, and other defense-related assistance to countries that actively recruit troops under the age of 18.</w:t>
      </w:r>
      <w:r w:rsidRPr="002136A5">
        <w:rPr>
          <w:rFonts w:ascii="Arial" w:eastAsia="Calibri" w:hAnsi="Arial" w:cs="Arial"/>
        </w:rPr>
        <w:t xml:space="preserve"> Countries are designated as violators if the State Department’s annual </w:t>
      </w:r>
      <w:hyperlink r:id="rId145" w:tgtFrame="_blank" w:history="1">
        <w:r w:rsidRPr="002136A5">
          <w:rPr>
            <w:rFonts w:ascii="Arial" w:eastAsia="Calibri" w:hAnsi="Arial" w:cs="Arial"/>
          </w:rPr>
          <w:t>Trafficking in Persons report</w:t>
        </w:r>
      </w:hyperlink>
      <w:r w:rsidRPr="002136A5">
        <w:rPr>
          <w:rFonts w:ascii="Arial" w:eastAsia="Calibri" w:hAnsi="Arial" w:cs="Arial"/>
        </w:rPr>
        <w:t xml:space="preserve"> identifies them as recruiting child soldiers. The original bill </w:t>
      </w:r>
      <w:hyperlink r:id="rId146" w:tgtFrame="_blank" w:history="1">
        <w:r w:rsidRPr="002136A5">
          <w:rPr>
            <w:rFonts w:ascii="Arial" w:eastAsia="Calibri" w:hAnsi="Arial" w:cs="Arial"/>
          </w:rPr>
          <w:t>was sponsored</w:t>
        </w:r>
      </w:hyperlink>
      <w:r w:rsidRPr="002136A5">
        <w:rPr>
          <w:rFonts w:ascii="Arial" w:eastAsia="Calibri" w:hAnsi="Arial" w:cs="Arial"/>
        </w:rPr>
        <w:t xml:space="preserve"> by Sen. </w:t>
      </w:r>
      <w:r w:rsidRPr="002136A5">
        <w:rPr>
          <w:rFonts w:ascii="Arial" w:eastAsia="Calibri" w:hAnsi="Arial" w:cs="Arial"/>
          <w:b/>
          <w:bCs/>
        </w:rPr>
        <w:t xml:space="preserve">Dick Durbin </w:t>
      </w:r>
      <w:r w:rsidRPr="002136A5">
        <w:rPr>
          <w:rFonts w:ascii="Arial" w:eastAsia="Calibri" w:hAnsi="Arial" w:cs="Arial"/>
        </w:rPr>
        <w:t xml:space="preserve">(D-IL). </w:t>
      </w:r>
      <w:r w:rsidRPr="002136A5">
        <w:rPr>
          <w:rFonts w:ascii="Arial" w:eastAsia="Calibri" w:hAnsi="Arial" w:cs="Arial"/>
          <w:b/>
          <w:u w:val="single"/>
        </w:rPr>
        <w:t xml:space="preserve">Obama </w:t>
      </w:r>
      <w:hyperlink r:id="rId147" w:history="1">
        <w:r w:rsidRPr="002136A5">
          <w:rPr>
            <w:rFonts w:ascii="Arial" w:eastAsia="Calibri" w:hAnsi="Arial" w:cs="Arial"/>
            <w:b/>
            <w:u w:val="single"/>
          </w:rPr>
          <w:t>first waived</w:t>
        </w:r>
      </w:hyperlink>
      <w:r w:rsidRPr="002136A5">
        <w:rPr>
          <w:rFonts w:ascii="Arial" w:eastAsia="Calibri" w:hAnsi="Arial" w:cs="Arial"/>
          <w:b/>
          <w:u w:val="single"/>
        </w:rPr>
        <w:t xml:space="preserve"> the sanctions in 2010</w:t>
      </w:r>
      <w:r w:rsidRPr="002136A5">
        <w:rPr>
          <w:rFonts w:ascii="Arial" w:eastAsia="Calibri" w:hAnsi="Arial" w:cs="Arial"/>
        </w:rPr>
        <w:t xml:space="preserve">, the first year they were to go into effect. At that time, the White House </w:t>
      </w:r>
      <w:hyperlink r:id="rId148" w:history="1">
        <w:r w:rsidRPr="002136A5">
          <w:rPr>
            <w:rFonts w:ascii="Arial" w:eastAsia="Calibri" w:hAnsi="Arial" w:cs="Arial"/>
          </w:rPr>
          <w:t>failed to inform</w:t>
        </w:r>
      </w:hyperlink>
      <w:r w:rsidRPr="002136A5">
        <w:rPr>
          <w:rFonts w:ascii="Arial" w:eastAsia="Calibri" w:hAnsi="Arial" w:cs="Arial"/>
        </w:rPr>
        <w:t xml:space="preserve"> Congress or the NGO community of its decision in advance, setting off a fierce backlash. A </w:t>
      </w:r>
      <w:hyperlink r:id="rId149" w:history="1">
        <w:r w:rsidRPr="002136A5">
          <w:rPr>
            <w:rFonts w:ascii="Arial" w:eastAsia="Calibri" w:hAnsi="Arial" w:cs="Arial"/>
          </w:rPr>
          <w:t>justification memo</w:t>
        </w:r>
      </w:hyperlink>
      <w:r w:rsidRPr="002136A5">
        <w:rPr>
          <w:rFonts w:ascii="Arial" w:eastAsia="Calibri" w:hAnsi="Arial" w:cs="Arial"/>
        </w:rPr>
        <w:t xml:space="preserve"> obtained by </w:t>
      </w:r>
      <w:r w:rsidRPr="002136A5">
        <w:rPr>
          <w:rFonts w:ascii="Arial" w:eastAsia="Calibri" w:hAnsi="Arial" w:cs="Arial"/>
          <w:i/>
          <w:iCs/>
        </w:rPr>
        <w:t>The Cable</w:t>
      </w:r>
      <w:r w:rsidRPr="002136A5">
        <w:rPr>
          <w:rFonts w:ascii="Arial" w:eastAsia="Calibri" w:hAnsi="Arial" w:cs="Arial"/>
        </w:rPr>
        <w:t xml:space="preserve"> at the time made several security-related arguments for the waivers. Sudan was going through a fragile transition, for example. Yemen was crucial to counterterrorism cooperation, the administration argued. But NSC Senior Director for Multilateral Affairs </w:t>
      </w:r>
      <w:r w:rsidRPr="002136A5">
        <w:rPr>
          <w:rFonts w:ascii="Arial" w:eastAsia="Calibri" w:hAnsi="Arial" w:cs="Arial"/>
          <w:b/>
          <w:bCs/>
        </w:rPr>
        <w:t>Samantha Power</w:t>
      </w:r>
      <w:r w:rsidRPr="002136A5">
        <w:rPr>
          <w:rFonts w:ascii="Arial" w:eastAsia="Calibri" w:hAnsi="Arial" w:cs="Arial"/>
        </w:rPr>
        <w:t xml:space="preserve"> </w:t>
      </w:r>
      <w:hyperlink r:id="rId150" w:history="1">
        <w:r w:rsidRPr="002136A5">
          <w:rPr>
            <w:rFonts w:ascii="Arial" w:eastAsia="Calibri" w:hAnsi="Arial" w:cs="Arial"/>
          </w:rPr>
          <w:t>told NGO leaders</w:t>
        </w:r>
      </w:hyperlink>
      <w:r w:rsidRPr="002136A5">
        <w:rPr>
          <w:rFonts w:ascii="Arial" w:eastAsia="Calibri" w:hAnsi="Arial" w:cs="Arial"/>
        </w:rPr>
        <w:t xml:space="preserve"> at the time that the waivers would not become a recurring event. "</w:t>
      </w:r>
      <w:r w:rsidRPr="002136A5">
        <w:rPr>
          <w:rFonts w:ascii="Arial" w:eastAsia="Calibri" w:hAnsi="Arial" w:cs="Arial"/>
          <w:b/>
          <w:highlight w:val="cyan"/>
          <w:u w:val="single"/>
        </w:rPr>
        <w:t>Our judgment was: Brand them, name them, shame them, and then try to leverage assistance</w:t>
      </w:r>
      <w:r w:rsidRPr="002136A5">
        <w:rPr>
          <w:rFonts w:ascii="Arial" w:eastAsia="Calibri" w:hAnsi="Arial" w:cs="Arial"/>
          <w:b/>
          <w:u w:val="single"/>
        </w:rPr>
        <w:t xml:space="preserve"> in a fashion to make this work,"</w:t>
      </w:r>
      <w:r w:rsidRPr="002136A5">
        <w:rPr>
          <w:rFonts w:ascii="Arial" w:eastAsia="Calibri" w:hAnsi="Arial" w:cs="Arial"/>
        </w:rPr>
        <w:t xml:space="preserve"> Power said, saying the administration wanted to give the violator countries one more year to show progress. "Our judgment is we’ll work from inside the tent." </w:t>
      </w:r>
      <w:r w:rsidRPr="002136A5">
        <w:rPr>
          <w:rFonts w:ascii="Arial" w:eastAsia="Calibri" w:hAnsi="Arial" w:cs="Arial"/>
          <w:b/>
          <w:u w:val="single"/>
        </w:rPr>
        <w:t xml:space="preserve">But the next year, in 2011, Obama </w:t>
      </w:r>
      <w:hyperlink r:id="rId151" w:history="1">
        <w:r w:rsidRPr="002136A5">
          <w:rPr>
            <w:rFonts w:ascii="Arial" w:eastAsia="Calibri" w:hAnsi="Arial" w:cs="Arial"/>
            <w:b/>
            <w:u w:val="single"/>
          </w:rPr>
          <w:t>waived almost all the sanctions</w:t>
        </w:r>
      </w:hyperlink>
      <w:r w:rsidRPr="002136A5">
        <w:rPr>
          <w:rFonts w:ascii="Arial" w:eastAsia="Calibri" w:hAnsi="Arial" w:cs="Arial"/>
          <w:b/>
          <w:u w:val="single"/>
        </w:rPr>
        <w:t xml:space="preserve"> once again, using largely the same justifications</w:t>
      </w:r>
      <w:r w:rsidRPr="002136A5">
        <w:rPr>
          <w:rFonts w:ascii="Arial" w:eastAsia="Calibri" w:hAnsi="Arial" w:cs="Arial"/>
        </w:rPr>
        <w:t xml:space="preserve">, except that the administration argued that the law didn’t apply to South Sudan because it wasn’t a country until July 2011. Rep. </w:t>
      </w:r>
      <w:r w:rsidRPr="002136A5">
        <w:rPr>
          <w:rFonts w:ascii="Arial" w:eastAsia="Calibri" w:hAnsi="Arial" w:cs="Arial"/>
          <w:b/>
          <w:bCs/>
        </w:rPr>
        <w:t xml:space="preserve">Jeff Fortenberry </w:t>
      </w:r>
      <w:r w:rsidRPr="002136A5">
        <w:rPr>
          <w:rFonts w:ascii="Arial" w:eastAsia="Calibri" w:hAnsi="Arial" w:cs="Arial"/>
        </w:rPr>
        <w:t xml:space="preserve">(R-NE) </w:t>
      </w:r>
      <w:hyperlink r:id="rId152" w:history="1">
        <w:r w:rsidRPr="002136A5">
          <w:rPr>
            <w:rFonts w:ascii="Arial" w:eastAsia="Calibri" w:hAnsi="Arial" w:cs="Arial"/>
          </w:rPr>
          <w:t>tried to pass new legislation</w:t>
        </w:r>
      </w:hyperlink>
      <w:r w:rsidRPr="002136A5">
        <w:rPr>
          <w:rFonts w:ascii="Arial" w:eastAsia="Calibri" w:hAnsi="Arial" w:cs="Arial"/>
        </w:rPr>
        <w:t xml:space="preserve"> to </w:t>
      </w:r>
      <w:r w:rsidRPr="002136A5">
        <w:rPr>
          <w:rFonts w:ascii="Arial" w:eastAsia="Calibri" w:hAnsi="Arial" w:cs="Arial"/>
        </w:rPr>
        <w:lastRenderedPageBreak/>
        <w:t xml:space="preserve">force Obama to notify Congress before issuing the waivers. </w:t>
      </w:r>
      <w:r w:rsidRPr="002136A5">
        <w:rPr>
          <w:rFonts w:ascii="Arial" w:eastAsia="Calibri" w:hAnsi="Arial" w:cs="Arial"/>
          <w:b/>
          <w:u w:val="single"/>
        </w:rPr>
        <w:t>Fortenberry called the decision an "assault on human dignity,"</w:t>
      </w:r>
      <w:r w:rsidRPr="002136A5">
        <w:rPr>
          <w:rFonts w:ascii="Arial" w:eastAsia="Calibri" w:hAnsi="Arial" w:cs="Arial"/>
        </w:rPr>
        <w:t xml:space="preserve"> and said, "Good citizens of this country who do not want to be complicit in this grave human rights abuse must challenge this administration." This year, the State Department held a briefing for NGO leaders and human rights activists to answer questions about the waivers and try to ally their concerns. "They are addressing the concerns of the legislation in a more pragmatic and useful way than in the past, but they still have a ways to go and this was a clear missed opportunity," </w:t>
      </w:r>
      <w:r w:rsidRPr="002136A5">
        <w:rPr>
          <w:rFonts w:ascii="Arial" w:eastAsia="Calibri" w:hAnsi="Arial" w:cs="Arial"/>
          <w:b/>
          <w:bCs/>
        </w:rPr>
        <w:t>Rachel Stohl</w:t>
      </w:r>
      <w:r w:rsidRPr="002136A5">
        <w:rPr>
          <w:rFonts w:ascii="Arial" w:eastAsia="Calibri" w:hAnsi="Arial" w:cs="Arial"/>
        </w:rPr>
        <w:t xml:space="preserve">, a senior associate at the Stimson Center who attended the briefing, told </w:t>
      </w:r>
      <w:r w:rsidRPr="002136A5">
        <w:rPr>
          <w:rFonts w:ascii="Arial" w:eastAsia="Calibri" w:hAnsi="Arial" w:cs="Arial"/>
          <w:i/>
          <w:iCs/>
        </w:rPr>
        <w:t>The Cable</w:t>
      </w:r>
      <w:r w:rsidRPr="002136A5">
        <w:rPr>
          <w:rFonts w:ascii="Arial" w:eastAsia="Calibri" w:hAnsi="Arial" w:cs="Arial"/>
        </w:rPr>
        <w:t xml:space="preserve">. "You want the waivers to be used very sparingly but some of these countries get the waiver every year." Stohl rejects the administration’s argument that countries like Libya and South Sudan are so fragile that they can’t be leaned on to do better on human rights. "I would argue that this is exactly the right time to make clear to Libya what the parameters are," she said. </w:t>
      </w:r>
      <w:r w:rsidRPr="002136A5">
        <w:rPr>
          <w:rFonts w:ascii="Arial" w:eastAsia="Calibri" w:hAnsi="Arial" w:cs="Arial"/>
          <w:b/>
          <w:bCs/>
          <w:u w:val="single"/>
        </w:rPr>
        <w:t>Jo Becker</w:t>
      </w:r>
      <w:r w:rsidRPr="002136A5">
        <w:rPr>
          <w:rFonts w:ascii="Arial" w:eastAsia="Calibri" w:hAnsi="Arial" w:cs="Arial"/>
        </w:rPr>
        <w:t xml:space="preserve">, advocacy director for the children’s rights division at Human Rights Watch, </w:t>
      </w:r>
      <w:r w:rsidRPr="002136A5">
        <w:rPr>
          <w:rFonts w:ascii="Arial" w:eastAsia="Calibri" w:hAnsi="Arial" w:cs="Arial"/>
          <w:b/>
          <w:u w:val="single"/>
        </w:rPr>
        <w:t xml:space="preserve">told </w:t>
      </w:r>
      <w:r w:rsidRPr="002136A5">
        <w:rPr>
          <w:rFonts w:ascii="Arial" w:eastAsia="Calibri" w:hAnsi="Arial" w:cs="Arial"/>
          <w:b/>
          <w:i/>
          <w:iCs/>
          <w:u w:val="single"/>
        </w:rPr>
        <w:t xml:space="preserve">The Cable </w:t>
      </w:r>
      <w:r w:rsidRPr="002136A5">
        <w:rPr>
          <w:rFonts w:ascii="Arial" w:eastAsia="Calibri" w:hAnsi="Arial" w:cs="Arial"/>
          <w:b/>
          <w:u w:val="single"/>
        </w:rPr>
        <w:t xml:space="preserve">that </w:t>
      </w:r>
      <w:r w:rsidRPr="002136A5">
        <w:rPr>
          <w:rFonts w:ascii="Arial" w:eastAsia="Calibri" w:hAnsi="Arial" w:cs="Arial"/>
          <w:b/>
          <w:highlight w:val="cyan"/>
          <w:u w:val="single"/>
        </w:rPr>
        <w:t>where the United States has used some pressure, such as in the DRC, where there was a partial cutoff of military aid last year, there was a positive effect</w:t>
      </w:r>
      <w:r w:rsidRPr="002136A5">
        <w:rPr>
          <w:rFonts w:ascii="Arial" w:eastAsia="Calibri" w:hAnsi="Arial" w:cs="Arial"/>
          <w:b/>
          <w:u w:val="single"/>
        </w:rPr>
        <w:t>. "After years of foot-dragging, Congo is close to signing a U.N. action plan to end its use of child soldiers," she said. "</w:t>
      </w:r>
      <w:r w:rsidRPr="002136A5">
        <w:rPr>
          <w:rFonts w:ascii="Arial" w:eastAsia="Calibri" w:hAnsi="Arial" w:cs="Arial"/>
          <w:b/>
          <w:highlight w:val="cyan"/>
          <w:u w:val="single"/>
        </w:rPr>
        <w:t>But in other countries with child soldiers, including South Sudan, Libya, and Yemen, the U.S. continues to squander its leverage by giving military aid with no conditions</w:t>
      </w:r>
      <w:r w:rsidRPr="002136A5">
        <w:rPr>
          <w:rFonts w:ascii="Arial" w:eastAsia="Calibri" w:hAnsi="Arial" w:cs="Arial"/>
          <w:b/>
          <w:u w:val="single"/>
        </w:rPr>
        <w:t>."</w:t>
      </w:r>
      <w:r w:rsidRPr="002136A5">
        <w:rPr>
          <w:rFonts w:ascii="Arial" w:eastAsia="Calibri" w:hAnsi="Arial" w:cs="Arial"/>
        </w:rPr>
        <w:t xml:space="preserve"> NSC Spokesman </w:t>
      </w:r>
      <w:r w:rsidRPr="002136A5">
        <w:rPr>
          <w:rFonts w:ascii="Arial" w:eastAsia="Calibri" w:hAnsi="Arial" w:cs="Arial"/>
          <w:b/>
          <w:bCs/>
        </w:rPr>
        <w:t xml:space="preserve">Tommy Vietor </w:t>
      </w:r>
      <w:r w:rsidRPr="002136A5">
        <w:rPr>
          <w:rFonts w:ascii="Arial" w:eastAsia="Calibri" w:hAnsi="Arial" w:cs="Arial"/>
        </w:rPr>
        <w:t>did not respond to multiple requests for comment.</w:t>
      </w:r>
    </w:p>
    <w:p w:rsidR="002136A5" w:rsidRDefault="002136A5" w:rsidP="002136A5"/>
    <w:p w:rsidR="002136A5" w:rsidRPr="002136A5" w:rsidRDefault="002136A5" w:rsidP="002136A5">
      <w:pPr>
        <w:pStyle w:val="Heading4"/>
      </w:pPr>
      <w:r w:rsidRPr="002136A5">
        <w:t>Small arms are a cheap tool that cause mass destruction, this violence must be prioritized</w:t>
      </w:r>
    </w:p>
    <w:p w:rsidR="002136A5" w:rsidRPr="002136A5" w:rsidRDefault="002136A5" w:rsidP="002136A5">
      <w:pPr>
        <w:rPr>
          <w:rFonts w:eastAsia="Calibri"/>
          <w:sz w:val="22"/>
          <w:szCs w:val="18"/>
        </w:rPr>
      </w:pPr>
      <w:r w:rsidRPr="002136A5">
        <w:rPr>
          <w:rFonts w:eastAsia="Calibri"/>
          <w:b/>
          <w:bCs/>
        </w:rPr>
        <w:t xml:space="preserve">UNODA 11 </w:t>
      </w:r>
      <w:r w:rsidRPr="002136A5">
        <w:rPr>
          <w:rFonts w:eastAsia="Calibri"/>
          <w:sz w:val="22"/>
          <w:szCs w:val="18"/>
        </w:rPr>
        <w:t xml:space="preserve">(United Nations Office of Disarmament Affairs, “Small Arms: Armed Violence”, 2011, </w:t>
      </w:r>
      <w:hyperlink r:id="rId153" w:history="1">
        <w:r w:rsidRPr="002136A5">
          <w:rPr>
            <w:rFonts w:eastAsia="Calibri"/>
            <w:szCs w:val="18"/>
          </w:rPr>
          <w:t>https://www.un.org/disarmament/convarms/small-arms-armed-violence/</w:t>
        </w:r>
      </w:hyperlink>
      <w:r w:rsidRPr="002136A5">
        <w:rPr>
          <w:rFonts w:eastAsia="Calibri"/>
          <w:sz w:val="22"/>
          <w:szCs w:val="18"/>
        </w:rPr>
        <w:t>)</w:t>
      </w:r>
    </w:p>
    <w:p w:rsidR="002136A5" w:rsidRPr="002136A5" w:rsidRDefault="002136A5" w:rsidP="002136A5">
      <w:pPr>
        <w:rPr>
          <w:rFonts w:eastAsia="Calibri"/>
          <w:u w:val="single"/>
        </w:rPr>
      </w:pPr>
      <w:r w:rsidRPr="002136A5">
        <w:rPr>
          <w:rFonts w:eastAsia="Calibri"/>
          <w:u w:val="single"/>
        </w:rPr>
        <w:t>The excessive accumulation of small arms has been instrumental in shaping the onset, severity and duration of armed violence, and its negative consequences</w:t>
      </w:r>
      <w:r w:rsidRPr="002136A5">
        <w:rPr>
          <w:rFonts w:eastAsia="Calibri"/>
          <w:highlight w:val="cyan"/>
          <w:u w:val="single"/>
        </w:rPr>
        <w:t>. Because they are widely available and easy to use</w:t>
      </w:r>
      <w:r w:rsidRPr="002136A5">
        <w:rPr>
          <w:rFonts w:eastAsia="Calibri"/>
          <w:u w:val="single"/>
        </w:rPr>
        <w:t xml:space="preserve">, </w:t>
      </w:r>
      <w:r w:rsidRPr="002136A5">
        <w:rPr>
          <w:rFonts w:eastAsia="Calibri"/>
          <w:highlight w:val="cyan"/>
          <w:u w:val="single"/>
        </w:rPr>
        <w:t>firearms are the most prominent tools</w:t>
      </w:r>
      <w:r w:rsidRPr="002136A5">
        <w:rPr>
          <w:rFonts w:eastAsia="Calibri"/>
          <w:u w:val="single"/>
        </w:rPr>
        <w:t xml:space="preserve"> in armed conflicts – and </w:t>
      </w:r>
      <w:r w:rsidRPr="002136A5">
        <w:rPr>
          <w:rFonts w:eastAsia="Calibri"/>
          <w:highlight w:val="cyan"/>
          <w:u w:val="single"/>
        </w:rPr>
        <w:t>in criminal and interpersonal violence in non-conflict settings</w:t>
      </w:r>
      <w:r w:rsidRPr="002136A5">
        <w:rPr>
          <w:rFonts w:eastAsia="Calibri"/>
          <w:u w:val="single"/>
        </w:rPr>
        <w:t>.</w:t>
      </w:r>
      <w:r w:rsidRPr="002136A5">
        <w:rPr>
          <w:rFonts w:eastAsia="Calibri"/>
        </w:rPr>
        <w:t xml:space="preserve"> </w:t>
      </w:r>
      <w:r w:rsidRPr="002136A5">
        <w:rPr>
          <w:rFonts w:eastAsia="Calibri"/>
          <w:sz w:val="16"/>
          <w:szCs w:val="16"/>
        </w:rPr>
        <w:t>Characteristics</w:t>
      </w:r>
      <w:r w:rsidRPr="002136A5">
        <w:rPr>
          <w:rFonts w:eastAsia="Calibri"/>
          <w:highlight w:val="cyan"/>
        </w:rPr>
        <w:t xml:space="preserve"> </w:t>
      </w:r>
      <w:r w:rsidRPr="002136A5">
        <w:rPr>
          <w:rFonts w:eastAsia="Calibri"/>
          <w:highlight w:val="cyan"/>
          <w:u w:val="single"/>
        </w:rPr>
        <w:t>Armed violence… … leads to over half a million deaths each year, the vast majority of them in countries not affected by war, but instead by high levels of interpersonal violence</w:t>
      </w:r>
      <w:r w:rsidRPr="002136A5">
        <w:rPr>
          <w:rFonts w:eastAsia="Calibri"/>
          <w:u w:val="single"/>
        </w:rPr>
        <w:t xml:space="preserve">, some of </w:t>
      </w:r>
      <w:r w:rsidRPr="002136A5">
        <w:rPr>
          <w:rFonts w:eastAsia="Calibri"/>
          <w:highlight w:val="cyan"/>
          <w:u w:val="single"/>
        </w:rPr>
        <w:t>which involves organized gangs or armed groups</w:t>
      </w:r>
      <w:r w:rsidRPr="002136A5">
        <w:rPr>
          <w:rFonts w:eastAsia="Calibri"/>
          <w:u w:val="single"/>
        </w:rPr>
        <w:t xml:space="preserve"> … exacts a major socio-economic toll, particularly in low- and middle-income countries and on the poor and vulnerable segments of society … traumatizes individuals and communities. </w:t>
      </w:r>
      <w:r w:rsidRPr="002136A5">
        <w:rPr>
          <w:rFonts w:eastAsia="Calibri"/>
          <w:highlight w:val="cyan"/>
          <w:u w:val="single"/>
        </w:rPr>
        <w:t>These consequences, although not easily visible, have a real and negative impact on prospects for and processes of reconciliation and reconstruction</w:t>
      </w:r>
      <w:r w:rsidRPr="002136A5">
        <w:rPr>
          <w:rFonts w:eastAsia="Calibri"/>
        </w:rPr>
        <w:t xml:space="preserve"> </w:t>
      </w:r>
      <w:r w:rsidRPr="002136A5">
        <w:rPr>
          <w:rFonts w:eastAsia="Calibri"/>
          <w:sz w:val="16"/>
          <w:szCs w:val="16"/>
        </w:rPr>
        <w:t>… has a negative effect on the economy. War-affected countries on average experience a reduction in the annual growth rate of their economies of about 2 per cent of GDP and low growth rates persist after the fighting stops. Moreover, the global cost of non-conflict violence to societies can be as much as $160 billion a year …</w:t>
      </w:r>
      <w:r w:rsidRPr="002136A5">
        <w:rPr>
          <w:rFonts w:eastAsia="Calibri"/>
        </w:rPr>
        <w:t xml:space="preserve"> </w:t>
      </w:r>
      <w:r w:rsidRPr="002136A5">
        <w:rPr>
          <w:rFonts w:eastAsia="Calibri"/>
          <w:highlight w:val="cyan"/>
          <w:u w:val="single"/>
        </w:rPr>
        <w:t>destroys lives and property</w:t>
      </w:r>
      <w:r w:rsidRPr="002136A5">
        <w:rPr>
          <w:rFonts w:eastAsia="Calibri"/>
          <w:u w:val="single"/>
        </w:rPr>
        <w:t xml:space="preserve">, undermines the potential for local and foreign investment, and contributes to the loss of vital skills for societies when human capital migrates away. It contributes to excessive and unproductive expenditures on policing and security services </w:t>
      </w:r>
      <w:r w:rsidRPr="002136A5">
        <w:rPr>
          <w:rFonts w:eastAsia="Calibri"/>
          <w:sz w:val="16"/>
          <w:szCs w:val="16"/>
        </w:rPr>
        <w:t>… is highly gendered in both its causes and consequences. Across all affected societies, young males are the most common perpetrators as well as immediate victims of armed attacks, while gender-based violence against women and children is widespread and often underrecorded … can be influenced by organized criminal syndicates, diaspora groups and terrorist networks … is both a national and international security concern</w:t>
      </w:r>
      <w:r w:rsidRPr="002136A5">
        <w:rPr>
          <w:rFonts w:eastAsia="Calibri"/>
        </w:rPr>
        <w:t xml:space="preserve">. </w:t>
      </w:r>
      <w:r w:rsidRPr="002136A5">
        <w:rPr>
          <w:rFonts w:eastAsia="Calibri"/>
          <w:highlight w:val="cyan"/>
          <w:u w:val="single"/>
        </w:rPr>
        <w:t>Therefore, effectively addressing armed violence will need to include strategies and approaches linked to disarmament</w:t>
      </w:r>
      <w:r w:rsidRPr="002136A5">
        <w:rPr>
          <w:rFonts w:eastAsia="Calibri"/>
          <w:u w:val="single"/>
        </w:rPr>
        <w:t xml:space="preserve"> peacebuilding development public health criminal justice urban security criminal justice and rule of law gender and children counter-terrorism human rights</w:t>
      </w:r>
      <w:r w:rsidRPr="002136A5">
        <w:rPr>
          <w:rFonts w:eastAsia="Calibri"/>
        </w:rPr>
        <w:t xml:space="preserve"> </w:t>
      </w:r>
      <w:r w:rsidRPr="002136A5">
        <w:rPr>
          <w:rFonts w:eastAsia="Calibri"/>
          <w:sz w:val="16"/>
          <w:szCs w:val="16"/>
        </w:rPr>
        <w:t>Prevention &amp; reduction Armed violence is often concentrated in specific areas or among particular groups in society. While parts of a country or city may function normally, border areas and urban slums are often vulnerable to the growth of informal, violent, and predatory power structures. A community security approach allows assistance to be properly targeted at the local level, where the need is greatest. United Nations peace operations focus increasingly on “community violence reduction”.</w:t>
      </w:r>
      <w:r w:rsidRPr="002136A5">
        <w:rPr>
          <w:rFonts w:eastAsia="Calibri"/>
        </w:rPr>
        <w:t xml:space="preserve"> </w:t>
      </w:r>
      <w:r w:rsidRPr="002136A5">
        <w:rPr>
          <w:rFonts w:eastAsia="Calibri"/>
          <w:u w:val="single"/>
        </w:rPr>
        <w:t xml:space="preserve">Different forms of violence can be causally linked. Some conflict zones also show a high incidence of gender-based violence, especially sexual violence. </w:t>
      </w:r>
      <w:r w:rsidRPr="002136A5">
        <w:rPr>
          <w:rFonts w:eastAsia="Calibri"/>
          <w:highlight w:val="cyan"/>
          <w:u w:val="single"/>
        </w:rPr>
        <w:t>This shows how armed conflict is not confined to combatants – it routinely spills over into violence committed against civilians</w:t>
      </w:r>
      <w:r w:rsidRPr="002136A5">
        <w:rPr>
          <w:rFonts w:eastAsia="Calibri"/>
          <w:u w:val="single"/>
        </w:rPr>
        <w:t>. High rates of criminal violence in post-conflict settings also underline how the legacy of conflict can pose an ongoing obstacle to the sustainable return of individuals displaced by conflict as well as to reconstruction and social cohesion</w:t>
      </w:r>
      <w:r w:rsidRPr="002136A5">
        <w:rPr>
          <w:rFonts w:eastAsia="Calibri"/>
          <w:highlight w:val="cyan"/>
          <w:u w:val="single"/>
        </w:rPr>
        <w:t>. Different forms of violence require integrated policy and programmatic responses targeting specific risk and protective factors</w:t>
      </w:r>
      <w:r w:rsidRPr="002136A5">
        <w:rPr>
          <w:rFonts w:eastAsia="Calibri"/>
          <w:u w:val="single"/>
        </w:rPr>
        <w:t>. However, it is also important to avoid treating forms of violence in isolation</w:t>
      </w:r>
      <w:r w:rsidRPr="002136A5">
        <w:rPr>
          <w:rFonts w:eastAsia="Calibri"/>
        </w:rPr>
        <w:t xml:space="preserve">. </w:t>
      </w:r>
      <w:r w:rsidRPr="002136A5">
        <w:rPr>
          <w:rFonts w:eastAsia="Calibri"/>
          <w:sz w:val="16"/>
          <w:szCs w:val="16"/>
        </w:rPr>
        <w:t>Fragmented approaches that focus narrowly on conflict or crime may hinder the articulation of comprehensive strategies for the prevention and reduction of armed violence and the development of more coherent international, regional, national and local policies.</w:t>
      </w:r>
      <w:r w:rsidRPr="002136A5">
        <w:rPr>
          <w:rFonts w:eastAsia="Calibri"/>
        </w:rPr>
        <w:t xml:space="preserve"> </w:t>
      </w:r>
      <w:r w:rsidRPr="002136A5">
        <w:rPr>
          <w:rFonts w:eastAsia="Calibri"/>
          <w:highlight w:val="cyan"/>
          <w:u w:val="single"/>
        </w:rPr>
        <w:t>Successful activities tend to combine enforcement-led actions, such as enhanced policing, with voluntary and prevention-based programmes that address structural and proximate risks and enhance the resilience of people and communities in the face of armed violence.</w:t>
      </w:r>
    </w:p>
    <w:p w:rsidR="002136A5" w:rsidRPr="002136A5" w:rsidRDefault="002136A5" w:rsidP="002136A5">
      <w:pPr>
        <w:rPr>
          <w:rFonts w:eastAsia="Calibri"/>
          <w:u w:val="single"/>
        </w:rPr>
      </w:pPr>
    </w:p>
    <w:p w:rsidR="002136A5" w:rsidRPr="002136A5" w:rsidRDefault="002136A5" w:rsidP="002136A5">
      <w:pPr>
        <w:keepNext/>
        <w:keepLines/>
        <w:contextualSpacing/>
        <w:outlineLvl w:val="3"/>
        <w:rPr>
          <w:rFonts w:eastAsia="DengXian Light"/>
          <w:b/>
          <w:iCs/>
          <w:sz w:val="24"/>
          <w:shd w:val="clear" w:color="auto" w:fill="FFFFFF"/>
        </w:rPr>
      </w:pPr>
      <w:r w:rsidRPr="002136A5">
        <w:rPr>
          <w:rFonts w:eastAsia="DengXian Light"/>
          <w:b/>
          <w:iCs/>
          <w:sz w:val="24"/>
          <w:shd w:val="clear" w:color="auto" w:fill="FFFFFF"/>
        </w:rPr>
        <w:lastRenderedPageBreak/>
        <w:t>Small arms first, they not only kill the most people in wars, but they kill even more outside of direct conflict.</w:t>
      </w:r>
    </w:p>
    <w:p w:rsidR="002136A5" w:rsidRPr="002136A5" w:rsidRDefault="002136A5" w:rsidP="002136A5">
      <w:pPr>
        <w:rPr>
          <w:rFonts w:eastAsia="Calibri"/>
          <w:sz w:val="22"/>
          <w:szCs w:val="18"/>
        </w:rPr>
      </w:pPr>
      <w:r w:rsidRPr="002136A5">
        <w:rPr>
          <w:rFonts w:eastAsia="Calibri"/>
          <w:b/>
          <w:bCs/>
        </w:rPr>
        <w:t xml:space="preserve">SAS 17 </w:t>
      </w:r>
      <w:r w:rsidRPr="002136A5">
        <w:rPr>
          <w:rFonts w:eastAsia="Calibri"/>
          <w:sz w:val="22"/>
          <w:szCs w:val="18"/>
        </w:rPr>
        <w:t xml:space="preserve">(Small Arms Survey, A survey run by the Graduate Institute of Geneva, “Armed Violence”, 6/12/17, </w:t>
      </w:r>
      <w:hyperlink r:id="rId154" w:history="1">
        <w:r w:rsidRPr="002136A5">
          <w:rPr>
            <w:rFonts w:eastAsia="Calibri"/>
          </w:rPr>
          <w:t>http://www.smallarmssurvey.org/armed-violence.html</w:t>
        </w:r>
      </w:hyperlink>
      <w:r w:rsidRPr="002136A5">
        <w:rPr>
          <w:rFonts w:eastAsia="Calibri"/>
        </w:rPr>
        <w:t>)</w:t>
      </w:r>
    </w:p>
    <w:p w:rsidR="002136A5" w:rsidRPr="002136A5" w:rsidRDefault="002136A5" w:rsidP="002136A5">
      <w:pPr>
        <w:rPr>
          <w:rFonts w:eastAsia="Calibri"/>
          <w:u w:val="single"/>
        </w:rPr>
      </w:pPr>
      <w:r w:rsidRPr="002136A5">
        <w:rPr>
          <w:rFonts w:eastAsia="Calibri"/>
          <w:u w:val="single"/>
        </w:rPr>
        <w:t xml:space="preserve">The Geneva Declaration defines armed violence as ‘the intentional use of illegitimate force (actual or threatened) with arms or explosives, against a person, group, community, or state that undermines people-centred security and/or sustainable development’. Although the incidence of armed conflict has declined in recent years, the number of people killed by armed violence has not. </w:t>
      </w:r>
      <w:r w:rsidRPr="002136A5">
        <w:rPr>
          <w:rFonts w:eastAsia="Calibri"/>
          <w:highlight w:val="cyan"/>
          <w:u w:val="single"/>
        </w:rPr>
        <w:t>Every year, armed violence kills around 535,000 people, more than three-quarters of whom die in non-conflict settings</w:t>
      </w:r>
      <w:r w:rsidRPr="002136A5">
        <w:rPr>
          <w:rFonts w:eastAsia="Calibri"/>
          <w:u w:val="single"/>
        </w:rPr>
        <w:t>.</w:t>
      </w:r>
      <w:r w:rsidRPr="002136A5">
        <w:rPr>
          <w:rFonts w:eastAsia="Calibri"/>
        </w:rPr>
        <w:t xml:space="preserve"> </w:t>
      </w:r>
      <w:r w:rsidRPr="002136A5">
        <w:rPr>
          <w:rFonts w:eastAsia="Calibri"/>
          <w:sz w:val="16"/>
          <w:szCs w:val="16"/>
        </w:rPr>
        <w:t>But this is just the tip of the iceberg. Many non-fatal injuries cause significant long-term costs. These include long-term hospitalization, extensive rehabilitation and care, negative impacts on household investments, disruption in social and community relations, and severe gender inequalities. Armed conflict destroys lives and livelihoods</w:t>
      </w:r>
      <w:r w:rsidRPr="002136A5">
        <w:rPr>
          <w:rFonts w:eastAsia="Calibri"/>
        </w:rPr>
        <w:t xml:space="preserve">. </w:t>
      </w:r>
      <w:r w:rsidRPr="002136A5">
        <w:rPr>
          <w:rFonts w:eastAsia="Calibri"/>
          <w:highlight w:val="cyan"/>
          <w:u w:val="single"/>
        </w:rPr>
        <w:t>Small arms and light weapons are responsible for the majority of direct conflict deaths.</w:t>
      </w:r>
      <w:r w:rsidRPr="002136A5">
        <w:rPr>
          <w:rFonts w:eastAsia="Calibri"/>
          <w:u w:val="single"/>
        </w:rPr>
        <w:t xml:space="preserve"> Notwithstanding the appalling human costs of protracted conflict-related violence in countries such as Afghanistan, Iraq, or Sudan, however, </w:t>
      </w:r>
      <w:r w:rsidRPr="002136A5">
        <w:rPr>
          <w:rFonts w:eastAsia="Calibri"/>
          <w:b/>
          <w:bCs/>
          <w:highlight w:val="cyan"/>
          <w:u w:val="single"/>
        </w:rPr>
        <w:t>the total number of people dying violently during conflict is relatively low in comparison to those dying indirectly from armed conflict</w:t>
      </w:r>
      <w:r w:rsidRPr="002136A5">
        <w:rPr>
          <w:rFonts w:eastAsia="Calibri"/>
          <w:u w:val="single"/>
        </w:rPr>
        <w:t xml:space="preserve">. The average annual number of direct conflict deaths in recent years is likely between 10 and 20 per cent of those violently killed in ostensibly non-conflict environments. Between 2004 and 2009, at least 208,300 violent deaths were recorded in armed conflicts—an average of 52,000 people killed per year. This is a conservative estimate including only recorded deaths: the real total may be much higher. </w:t>
      </w:r>
      <w:r w:rsidRPr="002136A5">
        <w:rPr>
          <w:rFonts w:eastAsia="Calibri"/>
          <w:highlight w:val="cyan"/>
          <w:u w:val="single"/>
        </w:rPr>
        <w:t>Direct conflict deaths are highly concentrated, with the top ten deadliest conflicts accounting for more than three-quarters of the global burden of violent mortality in war. A small number of countries accounts overwhelmingly for the global toll of conflict deaths</w:t>
      </w:r>
      <w:r w:rsidRPr="002136A5">
        <w:rPr>
          <w:rFonts w:eastAsia="Calibri"/>
          <w:highlight w:val="cyan"/>
        </w:rPr>
        <w:t>.</w:t>
      </w:r>
      <w:r w:rsidRPr="002136A5">
        <w:rPr>
          <w:rFonts w:eastAsia="Calibri"/>
        </w:rPr>
        <w:t xml:space="preserve"> </w:t>
      </w:r>
      <w:r w:rsidRPr="002136A5">
        <w:rPr>
          <w:rFonts w:eastAsia="Calibri"/>
          <w:sz w:val="16"/>
          <w:szCs w:val="16"/>
        </w:rPr>
        <w:t>Consequently, carefully targeted armed violence reduction in a few selected countries could lead to measurable reductions in the global burden of armed violence</w:t>
      </w:r>
      <w:r w:rsidRPr="002136A5">
        <w:rPr>
          <w:rFonts w:eastAsia="Calibri"/>
        </w:rPr>
        <w:t xml:space="preserve">. </w:t>
      </w:r>
      <w:r w:rsidRPr="002136A5">
        <w:rPr>
          <w:rFonts w:eastAsia="Calibri"/>
          <w:highlight w:val="cyan"/>
          <w:u w:val="single"/>
        </w:rPr>
        <w:t>The real human cost of armed conflict goes beyond the numbers of soldiers and civilians that lose their lives in military operations but it also includes the victims of the consequences of war</w:t>
      </w:r>
      <w:r w:rsidRPr="002136A5">
        <w:rPr>
          <w:rFonts w:eastAsia="Calibri"/>
          <w:u w:val="single"/>
        </w:rPr>
        <w:t>. These also include those who die due to limited or inexistent access to basic health care, adequate food and shelter, and clean water (</w:t>
      </w:r>
      <w:hyperlink r:id="rId155" w:tgtFrame="_blank" w:tooltip="Opens external link in new window" w:history="1">
        <w:r w:rsidRPr="002136A5">
          <w:rPr>
            <w:rFonts w:eastAsia="Calibri"/>
            <w:u w:val="single"/>
          </w:rPr>
          <w:t>Global Burden of Armed Violence</w:t>
        </w:r>
      </w:hyperlink>
      <w:r w:rsidRPr="002136A5">
        <w:rPr>
          <w:rFonts w:eastAsia="Calibri"/>
          <w:u w:val="single"/>
        </w:rPr>
        <w:t>, p. 31). They are the so-called ‘indirect conflict deaths’.</w:t>
      </w:r>
      <w:r w:rsidRPr="002136A5">
        <w:rPr>
          <w:rFonts w:eastAsia="Calibri"/>
        </w:rPr>
        <w:t xml:space="preserve"> </w:t>
      </w:r>
      <w:r w:rsidRPr="002136A5">
        <w:rPr>
          <w:rFonts w:eastAsia="Calibri"/>
          <w:u w:val="single"/>
        </w:rPr>
        <w:t xml:space="preserve">Armed conflicts also have a destructive impact on the social, political and economic infrastructure of societies, limiting the provision of basic services, forcing migration flows, and exposing affected communities to risks of death and disease. </w:t>
      </w:r>
      <w:r w:rsidRPr="002136A5">
        <w:rPr>
          <w:rFonts w:eastAsia="Calibri"/>
          <w:highlight w:val="cyan"/>
          <w:u w:val="single"/>
        </w:rPr>
        <w:t>These consequences last well beyond the cessation of hostilities. The human, social, and economic costs of armed violence and conflict adversely affect countries and societies, possibly for decades</w:t>
      </w:r>
      <w:r w:rsidRPr="002136A5">
        <w:rPr>
          <w:rFonts w:eastAsia="Calibri"/>
        </w:rPr>
        <w:t xml:space="preserve">. </w:t>
      </w:r>
      <w:r w:rsidRPr="002136A5">
        <w:rPr>
          <w:rFonts w:eastAsia="Calibri"/>
          <w:sz w:val="16"/>
          <w:szCs w:val="16"/>
        </w:rPr>
        <w:t xml:space="preserve">By far the largest human burden of armed violence is caused by deaths and injuries that occur in non-conflict and non-war settings. Countries such as El Salvador, Jamaica, and South Africa suffer from extremely high recorded levels of homicide, with more deaths each year than in many contemporary wars. Non-conflict deaths are often distinguished from the deaths that arise from armed conflict based on the organization of the killing. Homicide is usually committed by individuals or small groups, whereas the killing in armed conflict is committed by relatively cohesive groups of up to several hundred members. But there is often little difference in intensity between large-scale criminal violence and low-level armed conflict, and the line between the two is frequently blurred. Non-conflict-related armed violence includes different dimensions, such as firearm homicides, violence in cities, gendered violent deaths, and the issue of the effectiveness of criminal justice systems. </w:t>
      </w:r>
      <w:r w:rsidRPr="002136A5">
        <w:rPr>
          <w:rFonts w:eastAsia="Calibri"/>
          <w:u w:val="single"/>
        </w:rPr>
        <w:t xml:space="preserve">Approximately 60 per cent of all violent deaths are committed with firearms, with variation from a low of 19 per cent in West and Central Europe to a high of 77 per cent in Central America, based on data from 45 countries. That represents 245,000 firearms deaths per year. </w:t>
      </w:r>
      <w:r w:rsidRPr="002136A5">
        <w:rPr>
          <w:rFonts w:eastAsia="Calibri"/>
          <w:highlight w:val="cyan"/>
          <w:u w:val="single"/>
        </w:rPr>
        <w:t>Non-conflict armed violence includes</w:t>
      </w:r>
      <w:r w:rsidRPr="002136A5">
        <w:rPr>
          <w:rFonts w:eastAsia="Calibri"/>
          <w:u w:val="single"/>
        </w:rPr>
        <w:t xml:space="preserve"> </w:t>
      </w:r>
      <w:hyperlink r:id="rId156" w:anchor="c3511" w:tgtFrame="_self" w:history="1">
        <w:r w:rsidRPr="002136A5">
          <w:rPr>
            <w:rFonts w:eastAsia="Calibri"/>
            <w:u w:val="single"/>
          </w:rPr>
          <w:t>homicides</w:t>
        </w:r>
      </w:hyperlink>
      <w:r w:rsidRPr="002136A5">
        <w:rPr>
          <w:rFonts w:eastAsia="Calibri"/>
          <w:u w:val="single"/>
        </w:rPr>
        <w:t xml:space="preserve">, </w:t>
      </w:r>
      <w:hyperlink r:id="rId157" w:anchor="c3512" w:tgtFrame="_self" w:history="1">
        <w:r w:rsidRPr="002136A5">
          <w:rPr>
            <w:rFonts w:eastAsia="Calibri"/>
            <w:u w:val="single"/>
          </w:rPr>
          <w:t>suicides</w:t>
        </w:r>
      </w:hyperlink>
      <w:r w:rsidRPr="002136A5">
        <w:rPr>
          <w:rFonts w:eastAsia="Calibri"/>
          <w:u w:val="single"/>
        </w:rPr>
        <w:t xml:space="preserve">, </w:t>
      </w:r>
      <w:hyperlink r:id="rId158" w:anchor="c3513" w:tgtFrame="_self" w:history="1">
        <w:r w:rsidRPr="002136A5">
          <w:rPr>
            <w:rFonts w:eastAsia="Calibri"/>
            <w:u w:val="single"/>
          </w:rPr>
          <w:t>extrajudicial killings</w:t>
        </w:r>
      </w:hyperlink>
      <w:r w:rsidRPr="002136A5">
        <w:rPr>
          <w:rFonts w:eastAsia="Calibri"/>
          <w:u w:val="single"/>
        </w:rPr>
        <w:t xml:space="preserve">, and other forms of death or injury, such as those resulting from </w:t>
      </w:r>
      <w:r w:rsidRPr="002136A5">
        <w:rPr>
          <w:rFonts w:eastAsia="Calibri"/>
          <w:highlight w:val="cyan"/>
          <w:u w:val="single"/>
        </w:rPr>
        <w:t xml:space="preserve">domestic violence or </w:t>
      </w:r>
      <w:hyperlink r:id="rId159" w:tgtFrame="_self" w:history="1">
        <w:r w:rsidRPr="002136A5">
          <w:rPr>
            <w:rFonts w:eastAsia="Calibri"/>
            <w:highlight w:val="cyan"/>
            <w:u w:val="single"/>
          </w:rPr>
          <w:t>gender-based armed violence</w:t>
        </w:r>
      </w:hyperlink>
      <w:r w:rsidRPr="002136A5">
        <w:rPr>
          <w:rFonts w:eastAsia="Calibri"/>
          <w:highlight w:val="cyan"/>
          <w:u w:val="single"/>
        </w:rPr>
        <w:t xml:space="preserve">, social cleansing, or </w:t>
      </w:r>
      <w:hyperlink r:id="rId160" w:anchor="c3514" w:tgtFrame="_self" w:history="1">
        <w:r w:rsidRPr="002136A5">
          <w:rPr>
            <w:rFonts w:eastAsia="Calibri"/>
            <w:highlight w:val="cyan"/>
            <w:u w:val="single"/>
          </w:rPr>
          <w:t>disappearances</w:t>
        </w:r>
      </w:hyperlink>
      <w:r w:rsidRPr="002136A5">
        <w:rPr>
          <w:rFonts w:eastAsia="Calibri"/>
          <w:highlight w:val="cyan"/>
          <w:u w:val="single"/>
        </w:rPr>
        <w:t xml:space="preserve"> and </w:t>
      </w:r>
      <w:hyperlink r:id="rId161" w:anchor="c3515" w:tgtFrame="_self" w:history="1">
        <w:r w:rsidRPr="002136A5">
          <w:rPr>
            <w:rFonts w:eastAsia="Calibri"/>
            <w:highlight w:val="cyan"/>
            <w:u w:val="single"/>
          </w:rPr>
          <w:t>kidnappings</w:t>
        </w:r>
      </w:hyperlink>
      <w:r w:rsidRPr="002136A5">
        <w:rPr>
          <w:rFonts w:eastAsia="Calibri"/>
          <w:highlight w:val="cyan"/>
          <w:u w:val="single"/>
        </w:rPr>
        <w:t>.</w:t>
      </w:r>
      <w:r w:rsidRPr="002136A5">
        <w:rPr>
          <w:rFonts w:eastAsia="Calibri"/>
          <w:u w:val="single"/>
        </w:rPr>
        <w:t xml:space="preserve"> </w:t>
      </w:r>
    </w:p>
    <w:p w:rsidR="002136A5" w:rsidRDefault="002136A5" w:rsidP="002136A5"/>
    <w:p w:rsidR="002136A5" w:rsidRPr="002136A5" w:rsidRDefault="002136A5" w:rsidP="002136A5">
      <w:pPr>
        <w:pStyle w:val="Heading4"/>
      </w:pPr>
      <w:r w:rsidRPr="002136A5">
        <w:t>Small arms and light weapons claim the highest number of victims in the world</w:t>
      </w:r>
    </w:p>
    <w:p w:rsidR="002136A5" w:rsidRPr="002136A5" w:rsidRDefault="002136A5" w:rsidP="002136A5">
      <w:pPr>
        <w:rPr>
          <w:rFonts w:ascii="Arial" w:eastAsia="Times New Roman" w:hAnsi="Arial" w:cs="Arial"/>
          <w:b/>
          <w:sz w:val="24"/>
        </w:rPr>
      </w:pPr>
      <w:r w:rsidRPr="002136A5">
        <w:rPr>
          <w:rFonts w:ascii="Arial" w:eastAsia="Times New Roman" w:hAnsi="Arial" w:cs="Arial"/>
          <w:b/>
          <w:sz w:val="28"/>
          <w:szCs w:val="28"/>
        </w:rPr>
        <w:t>Delattre 17</w:t>
      </w:r>
      <w:r w:rsidRPr="002136A5">
        <w:rPr>
          <w:rFonts w:ascii="Arial" w:eastAsia="Times New Roman" w:hAnsi="Arial" w:cs="Arial"/>
          <w:b/>
          <w:sz w:val="24"/>
        </w:rPr>
        <w:t xml:space="preserve"> </w:t>
      </w:r>
      <w:r w:rsidRPr="002136A5">
        <w:rPr>
          <w:rFonts w:ascii="Arial" w:eastAsia="Times New Roman" w:hAnsi="Arial" w:cs="Arial"/>
          <w:sz w:val="24"/>
        </w:rPr>
        <w:t xml:space="preserve">(M. Francois Delattre, Ambassador of France to the United Nations, permanent representative of France. Strong advocate of economic diplomacy. 18 December 2017. Small weapons claim the highest number of victims. </w:t>
      </w:r>
      <w:hyperlink r:id="rId162" w:history="1">
        <w:r w:rsidRPr="002136A5">
          <w:rPr>
            <w:rFonts w:ascii="Arial" w:eastAsia="Times New Roman" w:hAnsi="Arial" w:cs="Arial"/>
            <w:sz w:val="24"/>
          </w:rPr>
          <w:t>https://onu.delegfrance.org/Small-weapons-claim-the-highest-number-of-victims)</w:t>
        </w:r>
      </w:hyperlink>
      <w:r w:rsidRPr="002136A5">
        <w:rPr>
          <w:rFonts w:ascii="Arial" w:eastAsia="Times New Roman" w:hAnsi="Arial" w:cs="Arial"/>
          <w:sz w:val="24"/>
        </w:rPr>
        <w:t xml:space="preserve"> AMC.</w:t>
      </w:r>
    </w:p>
    <w:p w:rsidR="002136A5" w:rsidRPr="002136A5" w:rsidRDefault="002136A5" w:rsidP="002136A5">
      <w:pPr>
        <w:rPr>
          <w:rFonts w:ascii="Arial" w:eastAsia="Times New Roman" w:hAnsi="Arial" w:cs="Arial"/>
          <w:sz w:val="24"/>
        </w:rPr>
      </w:pPr>
      <w:r w:rsidRPr="002136A5">
        <w:rPr>
          <w:rFonts w:ascii="Arial" w:eastAsia="Times New Roman" w:hAnsi="Arial" w:cs="Arial"/>
          <w:sz w:val="24"/>
          <w:u w:val="single"/>
        </w:rPr>
        <w:t>"</w:t>
      </w:r>
      <w:r w:rsidRPr="002136A5">
        <w:rPr>
          <w:rFonts w:ascii="Arial" w:eastAsia="Times New Roman" w:hAnsi="Arial" w:cs="Arial"/>
          <w:sz w:val="24"/>
          <w:highlight w:val="cyan"/>
          <w:u w:val="single"/>
        </w:rPr>
        <w:t>The illicit trade in small arms and light weapons</w:t>
      </w:r>
      <w:r w:rsidRPr="002136A5">
        <w:rPr>
          <w:rFonts w:ascii="Arial" w:eastAsia="Times New Roman" w:hAnsi="Arial" w:cs="Arial"/>
          <w:sz w:val="24"/>
          <w:u w:val="single"/>
        </w:rPr>
        <w:t xml:space="preserve"> today </w:t>
      </w:r>
      <w:r w:rsidRPr="002136A5">
        <w:rPr>
          <w:rFonts w:ascii="Arial" w:eastAsia="Times New Roman" w:hAnsi="Arial" w:cs="Arial"/>
          <w:sz w:val="24"/>
          <w:highlight w:val="cyan"/>
          <w:u w:val="single"/>
        </w:rPr>
        <w:t>poses a grave threat to international peace and security</w:t>
      </w:r>
      <w:r w:rsidRPr="002136A5">
        <w:rPr>
          <w:rFonts w:ascii="Arial" w:eastAsia="Times New Roman" w:hAnsi="Arial" w:cs="Arial"/>
          <w:sz w:val="24"/>
          <w:u w:val="single"/>
        </w:rPr>
        <w:t xml:space="preserve">. As has been noted, </w:t>
      </w:r>
      <w:r w:rsidRPr="002136A5">
        <w:rPr>
          <w:rFonts w:ascii="Arial" w:eastAsia="Times New Roman" w:hAnsi="Arial" w:cs="Arial"/>
          <w:sz w:val="24"/>
          <w:highlight w:val="cyan"/>
          <w:u w:val="single"/>
        </w:rPr>
        <w:t>these weapons claim the highest number of victims in the world by far</w:t>
      </w:r>
      <w:r w:rsidRPr="002136A5">
        <w:rPr>
          <w:rFonts w:ascii="Arial" w:eastAsia="Times New Roman" w:hAnsi="Arial" w:cs="Arial"/>
          <w:sz w:val="24"/>
          <w:u w:val="single"/>
        </w:rPr>
        <w:t xml:space="preserve">, as the headlines never fail to remind us. </w:t>
      </w:r>
      <w:r w:rsidRPr="002136A5">
        <w:rPr>
          <w:rFonts w:ascii="Arial" w:eastAsia="Times New Roman" w:hAnsi="Arial" w:cs="Arial"/>
          <w:sz w:val="24"/>
          <w:highlight w:val="cyan"/>
          <w:u w:val="single"/>
        </w:rPr>
        <w:t>They are responsible for almost 90 per cent of the victims of armed conflict</w:t>
      </w:r>
      <w:r w:rsidRPr="002136A5">
        <w:rPr>
          <w:rFonts w:ascii="Arial" w:eastAsia="Times New Roman" w:hAnsi="Arial" w:cs="Arial"/>
          <w:sz w:val="24"/>
          <w:u w:val="single"/>
        </w:rPr>
        <w:t xml:space="preserve"> and for more than 500,000 deaths a</w:t>
      </w:r>
      <w:r w:rsidRPr="002136A5">
        <w:rPr>
          <w:rFonts w:ascii="Arial" w:eastAsia="Times New Roman" w:hAnsi="Arial" w:cs="Arial"/>
          <w:sz w:val="24"/>
        </w:rPr>
        <w:t xml:space="preserve"> </w:t>
      </w:r>
      <w:r w:rsidRPr="002136A5">
        <w:rPr>
          <w:rFonts w:ascii="Arial" w:eastAsia="Times New Roman" w:hAnsi="Arial" w:cs="Arial"/>
          <w:sz w:val="24"/>
          <w:u w:val="single"/>
        </w:rPr>
        <w:t>year.", François Delattre,</w:t>
      </w:r>
      <w:r w:rsidRPr="002136A5">
        <w:rPr>
          <w:rFonts w:ascii="Arial" w:eastAsia="Times New Roman" w:hAnsi="Arial" w:cs="Arial"/>
          <w:sz w:val="24"/>
        </w:rPr>
        <w:t xml:space="preserve"> 18 December 2017 I thank the Japanese presidency for convening this important meeting and the Under-Secretary-General for Disarmament Affairs, Ms. Nakamitsu, for her very enlightening briefing. The illicit trade </w:t>
      </w:r>
      <w:r w:rsidRPr="002136A5">
        <w:rPr>
          <w:rFonts w:ascii="Arial" w:eastAsia="Times New Roman" w:hAnsi="Arial" w:cs="Arial"/>
          <w:sz w:val="24"/>
        </w:rPr>
        <w:lastRenderedPageBreak/>
        <w:t xml:space="preserve">in small arms and light weapons today poses a grave threat to international peace and security. As has been noted, these weapons claim the highest number of victims in the world by far, as the headlines never fail to remind us. They are responsible for almost 90 per cent of the victims of armed conflict and for </w:t>
      </w:r>
      <w:r w:rsidRPr="002136A5">
        <w:rPr>
          <w:rFonts w:ascii="Arial" w:eastAsia="Times New Roman" w:hAnsi="Arial" w:cs="Arial"/>
          <w:sz w:val="24"/>
          <w:u w:val="single"/>
        </w:rPr>
        <w:t>more than 500,000 deaths a year</w:t>
      </w:r>
      <w:r w:rsidRPr="002136A5">
        <w:rPr>
          <w:rFonts w:ascii="Arial" w:eastAsia="Times New Roman" w:hAnsi="Arial" w:cs="Arial"/>
          <w:sz w:val="24"/>
        </w:rPr>
        <w:t xml:space="preserve">. The stakes and challenges involved are enormous and lie at the heart of all topics, as the Secretary-General </w:t>
      </w:r>
      <w:r w:rsidRPr="002136A5">
        <w:rPr>
          <w:rFonts w:ascii="Arial" w:eastAsia="Times New Roman" w:hAnsi="Arial" w:cs="Arial"/>
          <w:sz w:val="24"/>
          <w:u w:val="single"/>
        </w:rPr>
        <w:t xml:space="preserve">emphasizes in his report (S/2017/1025). </w:t>
      </w:r>
      <w:r w:rsidRPr="002136A5">
        <w:rPr>
          <w:rFonts w:ascii="Arial" w:eastAsia="Times New Roman" w:hAnsi="Arial" w:cs="Arial"/>
          <w:sz w:val="24"/>
          <w:highlight w:val="cyan"/>
          <w:u w:val="single"/>
        </w:rPr>
        <w:t>The illicit trade in these weapons continues to fuel conflict, exacerbate armed violence and incite organized crime and terrorism</w:t>
      </w:r>
      <w:r w:rsidRPr="002136A5">
        <w:rPr>
          <w:rFonts w:ascii="Arial" w:eastAsia="Times New Roman" w:hAnsi="Arial" w:cs="Arial"/>
          <w:sz w:val="24"/>
          <w:u w:val="single"/>
        </w:rPr>
        <w:t>. France, like many other countries, has experienced this first hand during the terrorist attacks that have struck its terroritory in recent years.</w:t>
      </w:r>
      <w:r w:rsidRPr="002136A5">
        <w:rPr>
          <w:rFonts w:ascii="Arial" w:eastAsia="Times New Roman" w:hAnsi="Arial" w:cs="Arial"/>
          <w:sz w:val="24"/>
        </w:rPr>
        <w:t xml:space="preserve"> Beyond that, the stability and development of entire regions —the Sahel and the Levant, for example — are threatened. I recall that the 2030 Agenda for Sustainable Development seeks a world free from corruption</w:t>
      </w:r>
      <w:r w:rsidRPr="002136A5">
        <w:rPr>
          <w:rFonts w:ascii="Arial" w:eastAsia="Times New Roman" w:hAnsi="Arial" w:cs="Arial"/>
          <w:sz w:val="24"/>
          <w:u w:val="single"/>
        </w:rPr>
        <w:t xml:space="preserve">, illegal trafficking and the illegal circulation of weapons, all of which threaten the political stability and development of humankind. In the face of these extreme threats, </w:t>
      </w:r>
      <w:r w:rsidRPr="002136A5">
        <w:rPr>
          <w:rFonts w:ascii="Arial" w:eastAsia="Times New Roman" w:hAnsi="Arial" w:cs="Arial"/>
          <w:sz w:val="24"/>
          <w:highlight w:val="cyan"/>
          <w:u w:val="single"/>
        </w:rPr>
        <w:t>we must be able to mobilize in unison</w:t>
      </w:r>
      <w:r w:rsidRPr="002136A5">
        <w:rPr>
          <w:rFonts w:ascii="Arial" w:eastAsia="Times New Roman" w:hAnsi="Arial" w:cs="Arial"/>
          <w:sz w:val="24"/>
          <w:u w:val="single"/>
        </w:rPr>
        <w:t>.</w:t>
      </w:r>
      <w:r w:rsidRPr="002136A5">
        <w:rPr>
          <w:rFonts w:ascii="Arial" w:eastAsia="Times New Roman" w:hAnsi="Arial" w:cs="Arial"/>
          <w:sz w:val="24"/>
        </w:rPr>
        <w:t xml:space="preserve"> Given that we can respond effectively to these challenges only if we do so together, in 2016 France took the initiative to issue a political declaration on this subject, supported by a cross-regional group of 63 countries. The effort for the political mobilization of all countries of all regions must continue. It is also important to turn this commitment into reality by seeking to achieve the robust implementation of existing instruments through concrete measures</w:t>
      </w:r>
      <w:r w:rsidRPr="002136A5">
        <w:rPr>
          <w:rFonts w:ascii="Arial" w:eastAsia="Times New Roman" w:hAnsi="Arial" w:cs="Arial"/>
          <w:sz w:val="24"/>
          <w:u w:val="single"/>
        </w:rPr>
        <w:t xml:space="preserve">. </w:t>
      </w:r>
      <w:r w:rsidRPr="002136A5">
        <w:rPr>
          <w:rFonts w:ascii="Arial" w:eastAsia="Times New Roman" w:hAnsi="Arial" w:cs="Arial"/>
          <w:sz w:val="24"/>
          <w:highlight w:val="cyan"/>
          <w:u w:val="single"/>
        </w:rPr>
        <w:t>We can do so first</w:t>
      </w:r>
      <w:r w:rsidRPr="002136A5">
        <w:rPr>
          <w:rFonts w:ascii="Arial" w:eastAsia="Times New Roman" w:hAnsi="Arial" w:cs="Arial"/>
          <w:sz w:val="24"/>
          <w:u w:val="single"/>
        </w:rPr>
        <w:t xml:space="preserve"> through the provisions of the United Nations Programme of Action to Prevent, Combat and </w:t>
      </w:r>
      <w:r w:rsidRPr="002136A5">
        <w:rPr>
          <w:rFonts w:ascii="Arial" w:eastAsia="Times New Roman" w:hAnsi="Arial" w:cs="Arial"/>
          <w:sz w:val="24"/>
          <w:highlight w:val="cyan"/>
          <w:u w:val="single"/>
        </w:rPr>
        <w:t>Eradicate the Illicit Trade in Small Arms and Light Weapons in All its Aspects</w:t>
      </w:r>
      <w:r w:rsidRPr="002136A5">
        <w:rPr>
          <w:rFonts w:ascii="Arial" w:eastAsia="Times New Roman" w:hAnsi="Arial" w:cs="Arial"/>
          <w:sz w:val="24"/>
          <w:u w:val="single"/>
        </w:rPr>
        <w:t>, which remains the cornerstone of our work.</w:t>
      </w:r>
      <w:r w:rsidRPr="002136A5">
        <w:rPr>
          <w:rFonts w:ascii="Arial" w:eastAsia="Times New Roman" w:hAnsi="Arial" w:cs="Arial"/>
          <w:sz w:val="24"/>
        </w:rPr>
        <w:t xml:space="preserve"> France will have the honour of chairing the third Review Conference, to be held in New York in June 2018. France is also mobilized in the context of the Arms Trade Treaty and the United Nations Convention against Transnational Organized Crime. </w:t>
      </w:r>
      <w:r w:rsidRPr="002136A5">
        <w:rPr>
          <w:rFonts w:ascii="Arial" w:eastAsia="Times New Roman" w:hAnsi="Arial" w:cs="Arial"/>
          <w:sz w:val="24"/>
          <w:highlight w:val="cyan"/>
          <w:u w:val="single"/>
        </w:rPr>
        <w:t>Various kinds of action</w:t>
      </w:r>
      <w:r w:rsidRPr="002136A5">
        <w:rPr>
          <w:rFonts w:ascii="Arial" w:eastAsia="Times New Roman" w:hAnsi="Arial" w:cs="Arial"/>
          <w:sz w:val="24"/>
          <w:u w:val="single"/>
        </w:rPr>
        <w:t xml:space="preserve"> — upstream of weapons trafficking to prevent their spread, and downstream to interrupt trafficking flows — </w:t>
      </w:r>
      <w:r w:rsidRPr="002136A5">
        <w:rPr>
          <w:rFonts w:ascii="Arial" w:eastAsia="Times New Roman" w:hAnsi="Arial" w:cs="Arial"/>
          <w:sz w:val="24"/>
          <w:highlight w:val="cyan"/>
          <w:u w:val="single"/>
        </w:rPr>
        <w:t>must be pursued</w:t>
      </w:r>
      <w:r w:rsidRPr="002136A5">
        <w:rPr>
          <w:rFonts w:ascii="Arial" w:eastAsia="Times New Roman" w:hAnsi="Arial" w:cs="Arial"/>
          <w:sz w:val="24"/>
        </w:rPr>
        <w:t xml:space="preserve">. Among these, I would highlight the development of adequate national legislation, the reduction of illicit stocks in circulation thanks to collection and destruction campaigns, </w:t>
      </w:r>
      <w:r w:rsidRPr="002136A5">
        <w:rPr>
          <w:rFonts w:ascii="Arial" w:eastAsia="Times New Roman" w:hAnsi="Arial" w:cs="Arial"/>
          <w:sz w:val="24"/>
          <w:highlight w:val="cyan"/>
        </w:rPr>
        <w:t>improved security and physical management of weapons</w:t>
      </w:r>
      <w:r w:rsidRPr="002136A5">
        <w:rPr>
          <w:rFonts w:ascii="Arial" w:eastAsia="Times New Roman" w:hAnsi="Arial" w:cs="Arial"/>
          <w:sz w:val="24"/>
        </w:rPr>
        <w:t xml:space="preserve"> and ammunition stocks, and the strengthening of police and customs control, which are all areas in which we could work. Significant progress has already been achieved. Many States have improved their legislation and the issue of small arms is now better reflected in regional organizations. However — and this is my third point — we cannot stop there.</w:t>
      </w:r>
      <w:r w:rsidRPr="002136A5">
        <w:rPr>
          <w:rFonts w:ascii="Arial" w:eastAsia="Times New Roman" w:hAnsi="Arial" w:cs="Arial"/>
          <w:sz w:val="24"/>
          <w:highlight w:val="cyan"/>
          <w:u w:val="single"/>
        </w:rPr>
        <w:t>Increased international cooperation in the marking</w:t>
      </w:r>
      <w:r w:rsidRPr="002136A5">
        <w:rPr>
          <w:rFonts w:ascii="Arial" w:eastAsia="Times New Roman" w:hAnsi="Arial" w:cs="Arial"/>
          <w:sz w:val="24"/>
          <w:u w:val="single"/>
        </w:rPr>
        <w:t xml:space="preserve">, </w:t>
      </w:r>
      <w:r w:rsidRPr="002136A5">
        <w:rPr>
          <w:rFonts w:ascii="Arial" w:eastAsia="Times New Roman" w:hAnsi="Arial" w:cs="Arial"/>
          <w:sz w:val="24"/>
          <w:highlight w:val="cyan"/>
          <w:u w:val="single"/>
        </w:rPr>
        <w:t>registering and tracing of s</w:t>
      </w:r>
      <w:r w:rsidRPr="002136A5">
        <w:rPr>
          <w:rFonts w:ascii="Arial" w:eastAsia="Times New Roman" w:hAnsi="Arial" w:cs="Arial"/>
          <w:sz w:val="24"/>
          <w:highlight w:val="cyan"/>
        </w:rPr>
        <w:t>mall arms and light weapons is also essential</w:t>
      </w:r>
      <w:r w:rsidRPr="002136A5">
        <w:rPr>
          <w:rFonts w:ascii="Arial" w:eastAsia="Times New Roman" w:hAnsi="Arial" w:cs="Arial"/>
          <w:sz w:val="24"/>
        </w:rPr>
        <w:t xml:space="preserve">. The exchange of information remains a key element if we wish to progress together. France welcomes the introduction of various tracking systems and databases such as iTrace and iArms. These initiatives allow the registration of seized weapons and, through access to the registers thereby created, improve the sharing of information. Private actors, especially industrial producers and civil society, also play a central role and must therefore be involved. France is also convinced of the central importance of international assistance, which must be based on two major principles. First, we must adopt a cooperative and assistance-based approach that is tailored to the needs of the beneficiaries. Along with capacity development, that is one of the keys for the success of international assistance. Secondly, it is important to seek coordination among various assistance initiatives in order to avoid duplication and guarantee the maximum efficiency of all </w:t>
      </w:r>
      <w:r w:rsidRPr="002136A5">
        <w:rPr>
          <w:rFonts w:ascii="Arial" w:eastAsia="Times New Roman" w:hAnsi="Arial" w:cs="Arial"/>
          <w:sz w:val="24"/>
        </w:rPr>
        <w:lastRenderedPageBreak/>
        <w:t>actions undertaken. My country, for its part, resolutely contributes to the fight against the supply of arms to armed terrorist groups in the Sahelo-Saharan region, in particular with Chad, the Niger, Burkina Faso, Mali and Mauritania</w:t>
      </w:r>
      <w:proofErr w:type="gramStart"/>
      <w:r w:rsidRPr="002136A5">
        <w:rPr>
          <w:rFonts w:ascii="Arial" w:eastAsia="Times New Roman" w:hAnsi="Arial" w:cs="Arial"/>
          <w:sz w:val="24"/>
        </w:rPr>
        <w:t>,which</w:t>
      </w:r>
      <w:proofErr w:type="gramEnd"/>
      <w:r w:rsidRPr="002136A5">
        <w:rPr>
          <w:rFonts w:ascii="Arial" w:eastAsia="Times New Roman" w:hAnsi="Arial" w:cs="Arial"/>
          <w:sz w:val="24"/>
        </w:rPr>
        <w:t xml:space="preserve"> constitute the Group of Five for the Sahel. France also conducts numerous training activities for the benefit of States such as Benin, the Niger and Mali.</w:t>
      </w:r>
    </w:p>
    <w:p w:rsidR="002136A5" w:rsidRPr="002136A5" w:rsidRDefault="002136A5" w:rsidP="002136A5">
      <w:pPr>
        <w:rPr>
          <w:rFonts w:ascii="Arial" w:eastAsia="Calibri" w:hAnsi="Arial" w:cs="Arial"/>
          <w:sz w:val="8"/>
          <w:szCs w:val="8"/>
        </w:rPr>
      </w:pPr>
    </w:p>
    <w:p w:rsidR="002136A5" w:rsidRPr="002136A5" w:rsidRDefault="002136A5" w:rsidP="002136A5">
      <w:pPr>
        <w:pStyle w:val="Heading4"/>
      </w:pPr>
      <w:r w:rsidRPr="002136A5">
        <w:t>Empirically small arms and light weapons create more violence and instability than nuclear weapons</w:t>
      </w:r>
    </w:p>
    <w:p w:rsidR="002136A5" w:rsidRPr="002136A5" w:rsidRDefault="002136A5" w:rsidP="002136A5">
      <w:pPr>
        <w:shd w:val="clear" w:color="auto" w:fill="FFFFFF"/>
        <w:rPr>
          <w:rFonts w:ascii="Arial" w:eastAsia="Times New Roman" w:hAnsi="Arial" w:cs="Arial"/>
          <w:b/>
          <w:color w:val="333333"/>
          <w:sz w:val="18"/>
          <w:szCs w:val="18"/>
        </w:rPr>
      </w:pPr>
      <w:r w:rsidRPr="002136A5">
        <w:rPr>
          <w:rFonts w:ascii="Arial" w:eastAsia="Calibri" w:hAnsi="Arial" w:cs="Arial"/>
          <w:b/>
          <w:sz w:val="28"/>
          <w:szCs w:val="28"/>
        </w:rPr>
        <w:t>Kumar 08</w:t>
      </w:r>
      <w:r w:rsidRPr="002136A5">
        <w:rPr>
          <w:rFonts w:ascii="Arial" w:eastAsia="Calibri" w:hAnsi="Arial" w:cs="Arial"/>
          <w:b/>
        </w:rPr>
        <w:t xml:space="preserve"> (Suneel Kumar, political scientist and journalist for Jstor. December 2008. Small Arms and Light Weapons: A Global Threat to Human Security </w:t>
      </w:r>
      <w:proofErr w:type="gramStart"/>
      <w:r w:rsidRPr="002136A5">
        <w:rPr>
          <w:rFonts w:ascii="Arial" w:eastAsia="Calibri" w:hAnsi="Arial" w:cs="Arial"/>
          <w:b/>
        </w:rPr>
        <w:t>And</w:t>
      </w:r>
      <w:proofErr w:type="gramEnd"/>
      <w:r w:rsidRPr="002136A5">
        <w:rPr>
          <w:rFonts w:ascii="Arial" w:eastAsia="Calibri" w:hAnsi="Arial" w:cs="Arial"/>
          <w:b/>
        </w:rPr>
        <w:t xml:space="preserve"> Development</w:t>
      </w:r>
      <w:r w:rsidRPr="002136A5">
        <w:rPr>
          <w:rFonts w:ascii="Arial" w:eastAsia="Calibri" w:hAnsi="Arial" w:cs="Arial"/>
          <w:b/>
          <w:color w:val="000000"/>
        </w:rPr>
        <w:t xml:space="preserve">. </w:t>
      </w:r>
      <w:r w:rsidRPr="002136A5">
        <w:rPr>
          <w:rFonts w:ascii="Arial" w:eastAsia="Times New Roman" w:hAnsi="Arial" w:cs="Arial"/>
          <w:b/>
          <w:i/>
          <w:iCs/>
          <w:color w:val="000000"/>
          <w:sz w:val="18"/>
          <w:szCs w:val="18"/>
        </w:rPr>
        <w:t>The Journal of Political Science</w:t>
      </w:r>
      <w:r w:rsidRPr="002136A5">
        <w:rPr>
          <w:rFonts w:ascii="Arial" w:eastAsia="Times New Roman" w:hAnsi="Arial" w:cs="Arial"/>
          <w:b/>
          <w:color w:val="000000"/>
          <w:sz w:val="18"/>
          <w:szCs w:val="18"/>
        </w:rPr>
        <w:t xml:space="preserve"> Vol. 69, No. 4 (OCT. - DEC., 2008), pp. 787-800 (14 pages)) AMC.</w:t>
      </w:r>
    </w:p>
    <w:p w:rsidR="002136A5" w:rsidRPr="002136A5" w:rsidRDefault="002136A5" w:rsidP="002136A5">
      <w:pPr>
        <w:rPr>
          <w:rFonts w:ascii="Arial" w:eastAsia="Times New Roman" w:hAnsi="Arial" w:cs="Arial"/>
          <w:sz w:val="24"/>
        </w:rPr>
      </w:pPr>
      <w:r w:rsidRPr="002136A5">
        <w:rPr>
          <w:rFonts w:ascii="Arial" w:eastAsia="Times New Roman" w:hAnsi="Arial" w:cs="Arial"/>
          <w:b/>
          <w:sz w:val="24"/>
          <w:highlight w:val="cyan"/>
          <w:u w:val="single"/>
        </w:rPr>
        <w:t>Human security has been threatened</w:t>
      </w:r>
      <w:r w:rsidRPr="002136A5">
        <w:rPr>
          <w:rFonts w:ascii="Arial" w:eastAsia="Times New Roman" w:hAnsi="Arial" w:cs="Arial"/>
          <w:sz w:val="24"/>
          <w:highlight w:val="cyan"/>
          <w:u w:val="single"/>
        </w:rPr>
        <w:t>, primarily by the small arms and light weapons</w:t>
      </w:r>
      <w:r w:rsidRPr="002136A5">
        <w:rPr>
          <w:rFonts w:ascii="Arial" w:eastAsia="Times New Roman" w:hAnsi="Arial" w:cs="Arial"/>
          <w:sz w:val="24"/>
          <w:u w:val="single"/>
        </w:rPr>
        <w:t xml:space="preserve">, on a large scale, as they are distinctly inexpensive and are easy to construct, maintain and operate and conceal States are sole legitimate source weapons' manufacturing and of their use against the anti-social and anti-national rudiments. </w:t>
      </w:r>
      <w:r w:rsidRPr="002136A5">
        <w:rPr>
          <w:rFonts w:ascii="Arial" w:eastAsia="Times New Roman" w:hAnsi="Arial" w:cs="Arial"/>
          <w:sz w:val="24"/>
        </w:rPr>
        <w:t xml:space="preserve">However, these states have been failed to maintain and sustain their monopoly over the manufacturing and use of such weapons. As many illicit sources are producing the weapons domestically and are misusing them against the mankind </w:t>
      </w:r>
      <w:proofErr w:type="gramStart"/>
      <w:r w:rsidRPr="002136A5">
        <w:rPr>
          <w:rFonts w:ascii="Arial" w:eastAsia="Times New Roman" w:hAnsi="Arial" w:cs="Arial"/>
          <w:sz w:val="24"/>
        </w:rPr>
        <w:t>Today</w:t>
      </w:r>
      <w:proofErr w:type="gramEnd"/>
      <w:r w:rsidRPr="002136A5">
        <w:rPr>
          <w:rFonts w:ascii="Arial" w:eastAsia="Times New Roman" w:hAnsi="Arial" w:cs="Arial"/>
          <w:sz w:val="24"/>
        </w:rPr>
        <w:t xml:space="preserve">, these are the weapons of choice for insurgent groups who are indulged in violent struggle with the states and other groups or for the terrorist’s criminal and underworld mafias. </w:t>
      </w:r>
      <w:r w:rsidRPr="002136A5">
        <w:rPr>
          <w:rFonts w:ascii="Arial" w:eastAsia="Times New Roman" w:hAnsi="Arial" w:cs="Arial"/>
          <w:sz w:val="24"/>
          <w:highlight w:val="cyan"/>
          <w:u w:val="single"/>
        </w:rPr>
        <w:t xml:space="preserve">The misuse of such weapons is resulting in the </w:t>
      </w:r>
      <w:r w:rsidRPr="002136A5">
        <w:rPr>
          <w:rFonts w:ascii="Arial" w:eastAsia="Times New Roman" w:hAnsi="Arial" w:cs="Arial"/>
          <w:b/>
          <w:sz w:val="24"/>
          <w:highlight w:val="cyan"/>
          <w:u w:val="single"/>
        </w:rPr>
        <w:t>thousands of human causalities</w:t>
      </w:r>
      <w:r w:rsidRPr="002136A5">
        <w:rPr>
          <w:rFonts w:ascii="Arial" w:eastAsia="Times New Roman" w:hAnsi="Arial" w:cs="Arial"/>
          <w:sz w:val="24"/>
          <w:u w:val="single"/>
        </w:rPr>
        <w:t xml:space="preserve">, disrupting human development, creating refugees' crisis, </w:t>
      </w:r>
      <w:r w:rsidRPr="002136A5">
        <w:rPr>
          <w:rFonts w:ascii="Arial" w:eastAsia="Times New Roman" w:hAnsi="Arial" w:cs="Arial"/>
          <w:sz w:val="24"/>
          <w:highlight w:val="cyan"/>
          <w:u w:val="single"/>
        </w:rPr>
        <w:t xml:space="preserve">leading to </w:t>
      </w:r>
      <w:r w:rsidRPr="002136A5">
        <w:rPr>
          <w:rFonts w:ascii="Arial" w:eastAsia="Times New Roman" w:hAnsi="Arial" w:cs="Arial"/>
          <w:b/>
          <w:sz w:val="24"/>
          <w:highlight w:val="cyan"/>
          <w:u w:val="single"/>
        </w:rPr>
        <w:t>human rights abuses</w:t>
      </w:r>
      <w:r w:rsidRPr="002136A5">
        <w:rPr>
          <w:rFonts w:ascii="Arial" w:eastAsia="Times New Roman" w:hAnsi="Arial" w:cs="Arial"/>
          <w:b/>
          <w:sz w:val="24"/>
          <w:u w:val="single"/>
        </w:rPr>
        <w:t xml:space="preserve">, </w:t>
      </w:r>
      <w:r w:rsidRPr="002136A5">
        <w:rPr>
          <w:rFonts w:ascii="Arial" w:eastAsia="Times New Roman" w:hAnsi="Arial" w:cs="Arial"/>
          <w:b/>
          <w:sz w:val="24"/>
          <w:highlight w:val="cyan"/>
          <w:u w:val="single"/>
        </w:rPr>
        <w:t>fueling deadly conflict and troubling humanitarian assistance and peace-keeping programmes</w:t>
      </w:r>
      <w:r w:rsidRPr="002136A5">
        <w:rPr>
          <w:rFonts w:ascii="Arial" w:eastAsia="Times New Roman" w:hAnsi="Arial" w:cs="Arial"/>
          <w:b/>
          <w:sz w:val="24"/>
          <w:u w:val="single"/>
        </w:rPr>
        <w:t>.</w:t>
      </w:r>
      <w:r w:rsidRPr="002136A5">
        <w:rPr>
          <w:rFonts w:ascii="Arial" w:eastAsia="Times New Roman" w:hAnsi="Arial" w:cs="Arial"/>
          <w:sz w:val="24"/>
        </w:rPr>
        <w:t xml:space="preserve"> It stipulates to control the diffusion of such weapons and misuse of such weapons to protect and promote human security and development which again demands responsible attitudes on the part of human being as well as states. </w:t>
      </w:r>
      <w:r w:rsidRPr="002136A5">
        <w:rPr>
          <w:rFonts w:ascii="Arial" w:eastAsia="Times New Roman" w:hAnsi="Arial" w:cs="Arial"/>
          <w:sz w:val="24"/>
          <w:highlight w:val="cyan"/>
          <w:u w:val="single"/>
        </w:rPr>
        <w:t>The death toll from small arms dwarfs that of all other weapons systems</w:t>
      </w:r>
      <w:r w:rsidRPr="002136A5">
        <w:rPr>
          <w:rFonts w:ascii="Arial" w:eastAsia="Times New Roman" w:hAnsi="Arial" w:cs="Arial"/>
          <w:sz w:val="24"/>
          <w:u w:val="single"/>
        </w:rPr>
        <w:t xml:space="preserve"> — </w:t>
      </w:r>
      <w:r w:rsidRPr="002136A5">
        <w:rPr>
          <w:rFonts w:ascii="Arial" w:eastAsia="Times New Roman" w:hAnsi="Arial" w:cs="Arial"/>
          <w:sz w:val="24"/>
          <w:highlight w:val="cyan"/>
          <w:u w:val="single"/>
        </w:rPr>
        <w:t>and</w:t>
      </w:r>
      <w:r w:rsidRPr="002136A5">
        <w:rPr>
          <w:rFonts w:ascii="Arial" w:eastAsia="Times New Roman" w:hAnsi="Arial" w:cs="Arial"/>
          <w:sz w:val="24"/>
          <w:u w:val="single"/>
        </w:rPr>
        <w:t xml:space="preserve"> in most years </w:t>
      </w:r>
      <w:r w:rsidRPr="002136A5">
        <w:rPr>
          <w:rFonts w:ascii="Arial" w:eastAsia="Times New Roman" w:hAnsi="Arial" w:cs="Arial"/>
          <w:sz w:val="24"/>
          <w:highlight w:val="cyan"/>
          <w:u w:val="single"/>
        </w:rPr>
        <w:t>greatly exceeds the toll of the atomic bombs that devastated Hiroshima and Nagasaki</w:t>
      </w:r>
      <w:r w:rsidRPr="002136A5">
        <w:rPr>
          <w:rFonts w:ascii="Arial" w:eastAsia="Times New Roman" w:hAnsi="Arial" w:cs="Arial"/>
          <w:sz w:val="24"/>
          <w:u w:val="single"/>
        </w:rPr>
        <w:t xml:space="preserve">. In terms of the carnage they cause, </w:t>
      </w:r>
      <w:r w:rsidRPr="002136A5">
        <w:rPr>
          <w:rFonts w:ascii="Arial" w:eastAsia="Times New Roman" w:hAnsi="Arial" w:cs="Arial"/>
          <w:sz w:val="24"/>
          <w:highlight w:val="cyan"/>
          <w:u w:val="single"/>
        </w:rPr>
        <w:t>small arms</w:t>
      </w:r>
      <w:r w:rsidRPr="002136A5">
        <w:rPr>
          <w:rFonts w:ascii="Arial" w:eastAsia="Times New Roman" w:hAnsi="Arial" w:cs="Arial"/>
          <w:sz w:val="24"/>
          <w:u w:val="single"/>
        </w:rPr>
        <w:t xml:space="preserve">, indeed, could be well </w:t>
      </w:r>
      <w:r w:rsidRPr="002136A5">
        <w:rPr>
          <w:rFonts w:ascii="Arial" w:eastAsia="Times New Roman" w:hAnsi="Arial" w:cs="Arial"/>
          <w:sz w:val="24"/>
          <w:highlight w:val="cyan"/>
          <w:u w:val="single"/>
        </w:rPr>
        <w:t xml:space="preserve">described as </w:t>
      </w:r>
      <w:r w:rsidRPr="002136A5">
        <w:rPr>
          <w:rFonts w:ascii="Arial" w:eastAsia="Times New Roman" w:hAnsi="Arial" w:cs="Arial"/>
          <w:b/>
          <w:sz w:val="24"/>
          <w:highlight w:val="cyan"/>
          <w:u w:val="single"/>
        </w:rPr>
        <w:t>weapons of mass destruction</w:t>
      </w:r>
      <w:r w:rsidRPr="002136A5">
        <w:rPr>
          <w:rFonts w:ascii="Arial" w:eastAsia="Times New Roman" w:hAnsi="Arial" w:cs="Arial"/>
          <w:sz w:val="24"/>
          <w:u w:val="single"/>
        </w:rPr>
        <w:t>.'</w:t>
      </w:r>
      <w:r w:rsidRPr="002136A5">
        <w:rPr>
          <w:rFonts w:ascii="Arial" w:eastAsia="Times New Roman" w:hAnsi="Arial" w:cs="Arial"/>
          <w:sz w:val="24"/>
        </w:rPr>
        <w:t xml:space="preserve"> - UN Secretary-General Kofi Annan. Since the end of Second of World war</w:t>
      </w:r>
      <w:r w:rsidRPr="002136A5">
        <w:rPr>
          <w:rFonts w:ascii="Arial" w:eastAsia="Times New Roman" w:hAnsi="Arial" w:cs="Arial"/>
          <w:sz w:val="24"/>
          <w:u w:val="single"/>
        </w:rPr>
        <w:t xml:space="preserve">, the ubiquitous phenomenon of </w:t>
      </w:r>
      <w:r w:rsidRPr="002136A5">
        <w:rPr>
          <w:rFonts w:ascii="Arial" w:eastAsia="Times New Roman" w:hAnsi="Arial" w:cs="Arial"/>
          <w:sz w:val="24"/>
          <w:highlight w:val="cyan"/>
          <w:u w:val="single"/>
        </w:rPr>
        <w:t>small arms</w:t>
      </w:r>
      <w:r w:rsidRPr="002136A5">
        <w:rPr>
          <w:rFonts w:ascii="Arial" w:eastAsia="Times New Roman" w:hAnsi="Arial" w:cs="Arial"/>
          <w:sz w:val="24"/>
          <w:u w:val="single"/>
        </w:rPr>
        <w:t xml:space="preserve"> and light weapons </w:t>
      </w:r>
      <w:r w:rsidRPr="002136A5">
        <w:rPr>
          <w:rFonts w:ascii="Arial" w:eastAsia="Times New Roman" w:hAnsi="Arial" w:cs="Arial"/>
          <w:sz w:val="24"/>
          <w:highlight w:val="cyan"/>
          <w:u w:val="single"/>
        </w:rPr>
        <w:t>has turned out to be a major mechanism of instability, anarchy and chaos at the global level</w:t>
      </w:r>
      <w:r w:rsidRPr="002136A5">
        <w:rPr>
          <w:rFonts w:ascii="Arial" w:eastAsia="Times New Roman" w:hAnsi="Arial" w:cs="Arial"/>
          <w:sz w:val="24"/>
          <w:u w:val="single"/>
        </w:rPr>
        <w:t xml:space="preserve">. Their unregulated, unrestricted </w:t>
      </w:r>
      <w:r w:rsidRPr="002136A5">
        <w:rPr>
          <w:rFonts w:ascii="Arial" w:eastAsia="Times New Roman" w:hAnsi="Arial" w:cs="Arial"/>
          <w:sz w:val="24"/>
          <w:highlight w:val="cyan"/>
          <w:u w:val="single"/>
        </w:rPr>
        <w:t>and</w:t>
      </w:r>
      <w:r w:rsidRPr="002136A5">
        <w:rPr>
          <w:rFonts w:ascii="Arial" w:eastAsia="Times New Roman" w:hAnsi="Arial" w:cs="Arial"/>
          <w:sz w:val="24"/>
          <w:u w:val="single"/>
        </w:rPr>
        <w:t xml:space="preserve"> illicit manufacturing and diffusion grounds widespread wreckage, </w:t>
      </w:r>
      <w:r w:rsidRPr="002136A5">
        <w:rPr>
          <w:rFonts w:ascii="Arial" w:eastAsia="Times New Roman" w:hAnsi="Arial" w:cs="Arial"/>
          <w:b/>
          <w:sz w:val="24"/>
          <w:highlight w:val="cyan"/>
          <w:u w:val="single"/>
        </w:rPr>
        <w:t xml:space="preserve">lead to increasing </w:t>
      </w:r>
      <w:r w:rsidRPr="002136A5">
        <w:rPr>
          <w:rFonts w:ascii="Arial" w:eastAsia="Times New Roman" w:hAnsi="Arial" w:cs="Arial"/>
          <w:b/>
          <w:sz w:val="24"/>
          <w:u w:val="single"/>
        </w:rPr>
        <w:t xml:space="preserve">violence of </w:t>
      </w:r>
      <w:r w:rsidRPr="002136A5">
        <w:rPr>
          <w:rFonts w:ascii="Arial" w:eastAsia="Times New Roman" w:hAnsi="Arial" w:cs="Arial"/>
          <w:b/>
          <w:sz w:val="24"/>
          <w:highlight w:val="cyan"/>
          <w:u w:val="single"/>
        </w:rPr>
        <w:t>international conflicts</w:t>
      </w:r>
      <w:r w:rsidRPr="002136A5">
        <w:rPr>
          <w:rFonts w:ascii="Arial" w:eastAsia="Times New Roman" w:hAnsi="Arial" w:cs="Arial"/>
          <w:b/>
          <w:sz w:val="24"/>
          <w:u w:val="single"/>
        </w:rPr>
        <w:t>,</w:t>
      </w:r>
      <w:r w:rsidRPr="002136A5">
        <w:rPr>
          <w:rFonts w:ascii="Arial" w:eastAsia="Times New Roman" w:hAnsi="Arial" w:cs="Arial"/>
          <w:sz w:val="24"/>
          <w:u w:val="single"/>
        </w:rPr>
        <w:t xml:space="preserve"> distress 6w and order, craft governance poor and turn to destabilize and disintegrate the countries and regions which ultimately leads to the human casualties and underdevelopment (Benerjee and Muggah, 2002: 5). </w:t>
      </w:r>
      <w:r w:rsidRPr="002136A5">
        <w:rPr>
          <w:rFonts w:ascii="Arial" w:eastAsia="Times New Roman" w:hAnsi="Arial" w:cs="Arial"/>
          <w:sz w:val="24"/>
          <w:highlight w:val="cyan"/>
          <w:u w:val="single"/>
        </w:rPr>
        <w:t>In various parts of the world, it is the small arms and light weapons, and not the nuclear,</w:t>
      </w:r>
      <w:r w:rsidRPr="002136A5">
        <w:rPr>
          <w:rFonts w:ascii="Arial" w:eastAsia="Times New Roman" w:hAnsi="Arial" w:cs="Arial"/>
          <w:sz w:val="24"/>
          <w:u w:val="single"/>
        </w:rPr>
        <w:t xml:space="preserve"> chemical or biological </w:t>
      </w:r>
      <w:r w:rsidRPr="002136A5">
        <w:rPr>
          <w:rFonts w:ascii="Arial" w:eastAsia="Times New Roman" w:hAnsi="Arial" w:cs="Arial"/>
          <w:sz w:val="24"/>
          <w:highlight w:val="cyan"/>
          <w:u w:val="single"/>
        </w:rPr>
        <w:t>weapons which masquerade a major hazard to governments and peoples.</w:t>
      </w:r>
      <w:r w:rsidRPr="002136A5">
        <w:rPr>
          <w:rFonts w:ascii="Arial" w:eastAsia="Times New Roman" w:hAnsi="Arial" w:cs="Arial"/>
          <w:sz w:val="24"/>
          <w:u w:val="single"/>
        </w:rPr>
        <w:t xml:space="preserve"> </w:t>
      </w:r>
      <w:r w:rsidRPr="002136A5">
        <w:rPr>
          <w:rFonts w:ascii="Arial" w:eastAsia="Times New Roman" w:hAnsi="Arial" w:cs="Arial"/>
          <w:sz w:val="24"/>
        </w:rPr>
        <w:t>Subsequently, in the present paper, an unpretentious endeavor has been made to discuss the sources of manufacturing and diffusion of small arms arid light weapons and analyze their utility to human beings as well as states</w:t>
      </w:r>
      <w:r w:rsidRPr="002136A5">
        <w:rPr>
          <w:rFonts w:ascii="Arial" w:eastAsia="Times New Roman" w:hAnsi="Arial" w:cs="Arial"/>
          <w:sz w:val="24"/>
          <w:u w:val="single"/>
        </w:rPr>
        <w:t xml:space="preserve">. </w:t>
      </w:r>
      <w:r w:rsidRPr="002136A5">
        <w:rPr>
          <w:rFonts w:ascii="Arial" w:eastAsia="Times New Roman" w:hAnsi="Arial" w:cs="Arial"/>
          <w:b/>
          <w:sz w:val="24"/>
          <w:highlight w:val="cyan"/>
          <w:u w:val="single"/>
        </w:rPr>
        <w:t>The</w:t>
      </w:r>
      <w:r w:rsidRPr="002136A5">
        <w:rPr>
          <w:rFonts w:ascii="Arial" w:eastAsia="Times New Roman" w:hAnsi="Arial" w:cs="Arial"/>
          <w:b/>
          <w:sz w:val="24"/>
          <w:u w:val="single"/>
        </w:rPr>
        <w:t xml:space="preserve"> widespread </w:t>
      </w:r>
      <w:r w:rsidRPr="002136A5">
        <w:rPr>
          <w:rFonts w:ascii="Arial" w:eastAsia="Times New Roman" w:hAnsi="Arial" w:cs="Arial"/>
          <w:b/>
          <w:sz w:val="24"/>
          <w:highlight w:val="cyan"/>
          <w:u w:val="single"/>
        </w:rPr>
        <w:t>proliferation of these arms</w:t>
      </w:r>
      <w:r w:rsidRPr="002136A5">
        <w:rPr>
          <w:rFonts w:ascii="Arial" w:eastAsia="Times New Roman" w:hAnsi="Arial" w:cs="Arial"/>
          <w:b/>
          <w:sz w:val="24"/>
          <w:u w:val="single"/>
        </w:rPr>
        <w:t xml:space="preserve"> combined with their indiscriminate use </w:t>
      </w:r>
      <w:r w:rsidRPr="002136A5">
        <w:rPr>
          <w:rFonts w:ascii="Arial" w:eastAsia="Times New Roman" w:hAnsi="Arial" w:cs="Arial"/>
          <w:b/>
          <w:sz w:val="24"/>
          <w:highlight w:val="cyan"/>
          <w:u w:val="single"/>
        </w:rPr>
        <w:t>renders them responsible for so much</w:t>
      </w:r>
      <w:r w:rsidRPr="002136A5">
        <w:rPr>
          <w:rFonts w:ascii="Arial" w:eastAsia="Times New Roman" w:hAnsi="Arial" w:cs="Arial"/>
          <w:b/>
          <w:sz w:val="24"/>
          <w:u w:val="single"/>
        </w:rPr>
        <w:t xml:space="preserve"> of the </w:t>
      </w:r>
      <w:r w:rsidRPr="002136A5">
        <w:rPr>
          <w:rFonts w:ascii="Arial" w:eastAsia="Times New Roman" w:hAnsi="Arial" w:cs="Arial"/>
          <w:b/>
          <w:sz w:val="24"/>
          <w:highlight w:val="cyan"/>
          <w:u w:val="single"/>
        </w:rPr>
        <w:t>killings</w:t>
      </w:r>
      <w:r w:rsidRPr="002136A5">
        <w:rPr>
          <w:rFonts w:ascii="Arial" w:eastAsia="Times New Roman" w:hAnsi="Arial" w:cs="Arial"/>
          <w:sz w:val="24"/>
          <w:u w:val="single"/>
        </w:rPr>
        <w:t xml:space="preserve">. In 2001, </w:t>
      </w:r>
      <w:r w:rsidRPr="002136A5">
        <w:rPr>
          <w:rFonts w:ascii="Arial" w:eastAsia="Times New Roman" w:hAnsi="Arial" w:cs="Arial"/>
          <w:sz w:val="24"/>
        </w:rPr>
        <w:t xml:space="preserve">The United Nations observed that more than 500 million small arms and light weapons were </w:t>
      </w:r>
      <w:proofErr w:type="gramStart"/>
      <w:r w:rsidRPr="002136A5">
        <w:rPr>
          <w:rFonts w:ascii="Arial" w:eastAsia="Times New Roman" w:hAnsi="Arial" w:cs="Arial"/>
          <w:sz w:val="24"/>
        </w:rPr>
        <w:t>In</w:t>
      </w:r>
      <w:proofErr w:type="gramEnd"/>
      <w:r w:rsidRPr="002136A5">
        <w:rPr>
          <w:rFonts w:ascii="Arial" w:eastAsia="Times New Roman" w:hAnsi="Arial" w:cs="Arial"/>
          <w:sz w:val="24"/>
        </w:rPr>
        <w:t xml:space="preserve"> circulation around the globe, approximately one for every twelve people. The Small Arms Survey estimates that in 2003, about 840 million firearms were in circulation (see. Small Arms Survey. 2003). Nevertheless. </w:t>
      </w:r>
      <w:proofErr w:type="gramStart"/>
      <w:r w:rsidRPr="002136A5">
        <w:rPr>
          <w:rFonts w:ascii="Arial" w:eastAsia="Times New Roman" w:hAnsi="Arial" w:cs="Arial"/>
          <w:sz w:val="24"/>
        </w:rPr>
        <w:t>the</w:t>
      </w:r>
      <w:proofErr w:type="gramEnd"/>
      <w:r w:rsidRPr="002136A5">
        <w:rPr>
          <w:rFonts w:ascii="Arial" w:eastAsia="Times New Roman" w:hAnsi="Arial" w:cs="Arial"/>
          <w:sz w:val="24"/>
        </w:rPr>
        <w:t xml:space="preserve"> figure was undoubtedly conservative due to the lack of reliable </w:t>
      </w:r>
      <w:r w:rsidRPr="002136A5">
        <w:rPr>
          <w:rFonts w:ascii="Arial" w:eastAsia="Times New Roman" w:hAnsi="Arial" w:cs="Arial"/>
          <w:sz w:val="24"/>
        </w:rPr>
        <w:lastRenderedPageBreak/>
        <w:t xml:space="preserve">information. Apart horn this, there are approximately 500,000 man-portable air defense systems (MANPACIS) missiles and some 100,000 launchers, approximately 22 million RPG launchers and roughly 780,000 small-caliber mortar tubes worldwide (Khakee and Wulf, 2005 28-30). </w:t>
      </w:r>
      <w:r w:rsidRPr="002136A5">
        <w:rPr>
          <w:rFonts w:ascii="Arial" w:eastAsia="Times New Roman" w:hAnsi="Arial" w:cs="Arial"/>
          <w:sz w:val="24"/>
          <w:highlight w:val="cyan"/>
          <w:u w:val="single"/>
        </w:rPr>
        <w:t>Since 1990, they were the weapons of choice in 46 out of 49 major conflicts.</w:t>
      </w:r>
      <w:r w:rsidRPr="002136A5">
        <w:rPr>
          <w:rFonts w:ascii="Arial" w:eastAsia="Times New Roman" w:hAnsi="Arial" w:cs="Arial"/>
          <w:sz w:val="24"/>
          <w:u w:val="single"/>
        </w:rPr>
        <w:t xml:space="preserve"> </w:t>
      </w:r>
      <w:proofErr w:type="gramStart"/>
      <w:r w:rsidRPr="002136A5">
        <w:rPr>
          <w:rFonts w:ascii="Arial" w:eastAsia="Times New Roman" w:hAnsi="Arial" w:cs="Arial"/>
          <w:sz w:val="24"/>
          <w:highlight w:val="cyan"/>
          <w:u w:val="single"/>
        </w:rPr>
        <w:t>causing</w:t>
      </w:r>
      <w:proofErr w:type="gramEnd"/>
      <w:r w:rsidRPr="002136A5">
        <w:rPr>
          <w:rFonts w:ascii="Arial" w:eastAsia="Times New Roman" w:hAnsi="Arial" w:cs="Arial"/>
          <w:sz w:val="24"/>
          <w:highlight w:val="cyan"/>
          <w:u w:val="single"/>
        </w:rPr>
        <w:t xml:space="preserve"> 4 million deaths including </w:t>
      </w:r>
      <w:r w:rsidRPr="002136A5">
        <w:rPr>
          <w:rFonts w:ascii="Arial" w:eastAsia="Times New Roman" w:hAnsi="Arial" w:cs="Arial"/>
          <w:b/>
          <w:sz w:val="24"/>
          <w:highlight w:val="cyan"/>
          <w:u w:val="single"/>
        </w:rPr>
        <w:t>90 percent of them civilians and 80 percent women and children</w:t>
      </w:r>
      <w:r w:rsidRPr="002136A5">
        <w:rPr>
          <w:rFonts w:ascii="Arial" w:eastAsia="Times New Roman" w:hAnsi="Arial" w:cs="Arial"/>
          <w:sz w:val="24"/>
          <w:u w:val="single"/>
        </w:rPr>
        <w:t xml:space="preserve"> (Shah. 2000). </w:t>
      </w:r>
      <w:r w:rsidRPr="002136A5">
        <w:rPr>
          <w:rFonts w:ascii="Arial" w:eastAsia="Times New Roman" w:hAnsi="Arial" w:cs="Arial"/>
          <w:sz w:val="24"/>
          <w:highlight w:val="cyan"/>
          <w:u w:val="single"/>
        </w:rPr>
        <w:t>This is far higher than the casualty count from the conventional weapons of war like tanks</w:t>
      </w:r>
      <w:r w:rsidRPr="002136A5">
        <w:rPr>
          <w:rFonts w:ascii="Arial" w:eastAsia="Times New Roman" w:hAnsi="Arial" w:cs="Arial"/>
          <w:sz w:val="24"/>
          <w:u w:val="single"/>
        </w:rPr>
        <w:t xml:space="preserve">. </w:t>
      </w:r>
      <w:proofErr w:type="gramStart"/>
      <w:r w:rsidRPr="002136A5">
        <w:rPr>
          <w:rFonts w:ascii="Arial" w:eastAsia="Times New Roman" w:hAnsi="Arial" w:cs="Arial"/>
          <w:sz w:val="24"/>
          <w:u w:val="single"/>
        </w:rPr>
        <w:t>bomber</w:t>
      </w:r>
      <w:proofErr w:type="gramEnd"/>
      <w:r w:rsidRPr="002136A5">
        <w:rPr>
          <w:rFonts w:ascii="Arial" w:eastAsia="Times New Roman" w:hAnsi="Arial" w:cs="Arial"/>
          <w:sz w:val="24"/>
          <w:u w:val="single"/>
        </w:rPr>
        <w:t xml:space="preserve"> jets and warships. Global civilian gun ownership N much greater than military or police arsenals. Approximately 55 percent of the known global stockpiles are owned by civilians. </w:t>
      </w:r>
      <w:proofErr w:type="gramStart"/>
      <w:r w:rsidRPr="002136A5">
        <w:rPr>
          <w:rFonts w:ascii="Arial" w:eastAsia="Times New Roman" w:hAnsi="Arial" w:cs="Arial"/>
          <w:sz w:val="24"/>
          <w:u w:val="single"/>
        </w:rPr>
        <w:t>with</w:t>
      </w:r>
      <w:proofErr w:type="gramEnd"/>
      <w:r w:rsidRPr="002136A5">
        <w:rPr>
          <w:rFonts w:ascii="Arial" w:eastAsia="Times New Roman" w:hAnsi="Arial" w:cs="Arial"/>
          <w:sz w:val="24"/>
          <w:u w:val="single"/>
        </w:rPr>
        <w:t xml:space="preserve"> 41 percent held by the military end 3 percent by police (</w:t>
      </w:r>
      <w:r w:rsidRPr="002136A5">
        <w:rPr>
          <w:rFonts w:ascii="Arial" w:eastAsia="Times New Roman" w:hAnsi="Arial" w:cs="Arial"/>
          <w:sz w:val="24"/>
        </w:rPr>
        <w:t xml:space="preserve">Khakee and Wulf, 2005, 2030). The United States is home to the largest share of civilian firearms pool. </w:t>
      </w:r>
    </w:p>
    <w:p w:rsidR="002136A5" w:rsidRPr="002136A5" w:rsidRDefault="002136A5" w:rsidP="002136A5">
      <w:pPr>
        <w:keepNext/>
        <w:keepLines/>
        <w:contextualSpacing/>
        <w:outlineLvl w:val="3"/>
        <w:rPr>
          <w:rFonts w:eastAsia="DengXian Light"/>
          <w:b/>
          <w:iCs/>
          <w:color w:val="000000"/>
          <w:sz w:val="24"/>
        </w:rPr>
      </w:pPr>
      <w:r w:rsidRPr="002136A5">
        <w:rPr>
          <w:rFonts w:eastAsia="DengXian Light"/>
          <w:b/>
          <w:iCs/>
          <w:color w:val="000000"/>
          <w:sz w:val="24"/>
        </w:rPr>
        <w:t>Focusing on utilitarian framework is ineffective for risk calculous – internal conflict spillover is a larger concern</w:t>
      </w:r>
    </w:p>
    <w:p w:rsidR="002136A5" w:rsidRPr="002136A5" w:rsidRDefault="002136A5" w:rsidP="002136A5">
      <w:pPr>
        <w:rPr>
          <w:rFonts w:eastAsia="Times New Roman"/>
          <w:b/>
          <w:bCs/>
          <w:color w:val="000000"/>
          <w:sz w:val="24"/>
        </w:rPr>
      </w:pPr>
      <w:r w:rsidRPr="002136A5">
        <w:rPr>
          <w:rFonts w:eastAsia="Calibri"/>
          <w:b/>
          <w:bCs/>
          <w:color w:val="000000"/>
        </w:rPr>
        <w:t xml:space="preserve">Ezrow 2017 </w:t>
      </w:r>
      <w:r w:rsidRPr="002136A5">
        <w:rPr>
          <w:rFonts w:eastAsia="Calibri"/>
          <w:bCs/>
          <w:color w:val="000000"/>
        </w:rPr>
        <w:t xml:space="preserve">(Natasha Ezrow, writer on security studies. 2017. “Global Politics and Violent Non-State Actors”. Sage.  </w:t>
      </w:r>
      <w:hyperlink r:id="rId163" w:anchor="v=onepage&amp;q&amp;f=false)" w:history="1">
        <w:r w:rsidRPr="002136A5">
          <w:rPr>
            <w:rFonts w:eastAsia="Times New Roman"/>
            <w:color w:val="000000"/>
          </w:rPr>
          <w:t>https://books.google.com/books?id=5GowDgAAQBAJ&amp;pg=PA17&amp;lpg=PA17&amp;dq=Global+Politics+and+Violent+Non-state+Actors+By+Natasha+Ezrow+%22another+challenge+to+traditional+paradigms%22+...+%22further+adding+to+the+complexity%22+pp+17&amp;source=bl&amp;ots=LDJuisOcP2&amp;sig=ACfU3U0njqWcj63ZoluTFAoyUa74eJ_s-Q&amp;hl=en&amp;sa=X&amp;ved=2ahUKEwj7rITNz4_jAhWT9Z4KHYzvCw0Q6AEwAHoECAEQAQ#v=onepage&amp;q&amp;f=false)</w:t>
        </w:r>
      </w:hyperlink>
      <w:r w:rsidRPr="002136A5">
        <w:rPr>
          <w:rFonts w:eastAsia="Times New Roman"/>
          <w:color w:val="000000"/>
        </w:rPr>
        <w:t xml:space="preserve"> AMC</w:t>
      </w:r>
    </w:p>
    <w:p w:rsidR="002136A5" w:rsidRPr="002136A5" w:rsidRDefault="002136A5" w:rsidP="002136A5">
      <w:pPr>
        <w:rPr>
          <w:rFonts w:ascii="Arial" w:eastAsia="Calibri" w:hAnsi="Arial" w:cs="Arial"/>
          <w:color w:val="000000"/>
          <w:sz w:val="24"/>
        </w:rPr>
      </w:pPr>
      <w:r w:rsidRPr="002136A5">
        <w:rPr>
          <w:rFonts w:ascii="Arial" w:eastAsia="Calibri" w:hAnsi="Arial" w:cs="Arial"/>
          <w:color w:val="000000"/>
          <w:sz w:val="24"/>
        </w:rPr>
        <w:t xml:space="preserve">Another challenge to traditional paradigms is the notion that bipolarity secreted a stable international order. This was hardly the case in the developing world. </w:t>
      </w:r>
      <w:r w:rsidRPr="002136A5">
        <w:rPr>
          <w:rFonts w:ascii="Arial" w:eastAsia="Calibri" w:hAnsi="Arial" w:cs="Arial"/>
          <w:color w:val="000000"/>
          <w:sz w:val="24"/>
          <w:highlight w:val="cyan"/>
          <w:u w:val="single"/>
        </w:rPr>
        <w:t>Conflicts</w:t>
      </w:r>
      <w:r w:rsidRPr="002136A5">
        <w:rPr>
          <w:rFonts w:ascii="Arial" w:eastAsia="Calibri" w:hAnsi="Arial" w:cs="Arial"/>
          <w:color w:val="000000"/>
          <w:sz w:val="24"/>
          <w:u w:val="single"/>
        </w:rPr>
        <w:t xml:space="preserve"> were permitted to </w:t>
      </w:r>
      <w:r w:rsidRPr="002136A5">
        <w:rPr>
          <w:rFonts w:ascii="Arial" w:eastAsia="Calibri" w:hAnsi="Arial" w:cs="Arial"/>
          <w:color w:val="000000"/>
          <w:sz w:val="24"/>
          <w:highlight w:val="cyan"/>
          <w:u w:val="single"/>
        </w:rPr>
        <w:t>take place in the developing world</w:t>
      </w:r>
      <w:r w:rsidRPr="002136A5">
        <w:rPr>
          <w:rFonts w:ascii="Arial" w:eastAsia="Calibri" w:hAnsi="Arial" w:cs="Arial"/>
          <w:color w:val="000000"/>
          <w:sz w:val="24"/>
          <w:u w:val="single"/>
        </w:rPr>
        <w:t xml:space="preserve"> since this served as a safety valve </w:t>
      </w:r>
      <w:r w:rsidRPr="002136A5">
        <w:rPr>
          <w:rFonts w:ascii="Arial" w:eastAsia="Calibri" w:hAnsi="Arial" w:cs="Arial"/>
          <w:color w:val="000000"/>
          <w:sz w:val="24"/>
          <w:highlight w:val="cyan"/>
          <w:u w:val="single"/>
        </w:rPr>
        <w:t>to avoid direct confrontation between the two superpowers</w:t>
      </w:r>
      <w:r w:rsidRPr="002136A5">
        <w:rPr>
          <w:rFonts w:ascii="Arial" w:eastAsia="Calibri" w:hAnsi="Arial" w:cs="Arial"/>
          <w:color w:val="000000"/>
          <w:sz w:val="24"/>
          <w:u w:val="single"/>
        </w:rPr>
        <w:t xml:space="preserve">. </w:t>
      </w:r>
      <w:r w:rsidRPr="002136A5">
        <w:rPr>
          <w:rFonts w:ascii="Arial" w:eastAsia="Calibri" w:hAnsi="Arial" w:cs="Arial"/>
          <w:color w:val="000000"/>
          <w:sz w:val="24"/>
        </w:rPr>
        <w:t xml:space="preserve">Furthermore, </w:t>
      </w:r>
      <w:r w:rsidRPr="002136A5">
        <w:rPr>
          <w:rFonts w:ascii="Arial" w:eastAsia="Calibri" w:hAnsi="Arial" w:cs="Arial"/>
          <w:color w:val="000000"/>
          <w:sz w:val="24"/>
          <w:highlight w:val="cyan"/>
        </w:rPr>
        <w:t>when</w:t>
      </w:r>
      <w:r w:rsidRPr="002136A5">
        <w:rPr>
          <w:rFonts w:ascii="Arial" w:eastAsia="Calibri" w:hAnsi="Arial" w:cs="Arial"/>
          <w:color w:val="000000"/>
          <w:sz w:val="24"/>
        </w:rPr>
        <w:t xml:space="preserve"> interstate </w:t>
      </w:r>
      <w:r w:rsidRPr="002136A5">
        <w:rPr>
          <w:rFonts w:ascii="Arial" w:eastAsia="Calibri" w:hAnsi="Arial" w:cs="Arial"/>
          <w:color w:val="000000"/>
          <w:sz w:val="24"/>
          <w:highlight w:val="cyan"/>
        </w:rPr>
        <w:t>conflicts did</w:t>
      </w:r>
      <w:r w:rsidRPr="002136A5">
        <w:rPr>
          <w:rFonts w:ascii="Arial" w:eastAsia="Calibri" w:hAnsi="Arial" w:cs="Arial"/>
          <w:color w:val="000000"/>
          <w:sz w:val="24"/>
        </w:rPr>
        <w:t xml:space="preserve"> </w:t>
      </w:r>
      <w:r w:rsidRPr="002136A5">
        <w:rPr>
          <w:rFonts w:ascii="Arial" w:eastAsia="Calibri" w:hAnsi="Arial" w:cs="Arial"/>
          <w:color w:val="000000"/>
          <w:sz w:val="24"/>
          <w:highlight w:val="cyan"/>
        </w:rPr>
        <w:t>develop,</w:t>
      </w:r>
      <w:r w:rsidRPr="002136A5">
        <w:rPr>
          <w:rFonts w:ascii="Arial" w:eastAsia="Calibri" w:hAnsi="Arial" w:cs="Arial"/>
          <w:color w:val="000000"/>
          <w:sz w:val="24"/>
        </w:rPr>
        <w:t xml:space="preserve"> this was also </w:t>
      </w:r>
      <w:r w:rsidRPr="002136A5">
        <w:rPr>
          <w:rFonts w:ascii="Arial" w:eastAsia="Calibri" w:hAnsi="Arial" w:cs="Arial"/>
          <w:color w:val="000000"/>
          <w:sz w:val="24"/>
          <w:highlight w:val="cyan"/>
          <w:u w:val="single"/>
        </w:rPr>
        <w:t>not due to</w:t>
      </w:r>
      <w:r w:rsidRPr="002136A5">
        <w:rPr>
          <w:rFonts w:ascii="Arial" w:eastAsia="Calibri" w:hAnsi="Arial" w:cs="Arial"/>
          <w:color w:val="000000"/>
          <w:sz w:val="24"/>
          <w:u w:val="single"/>
        </w:rPr>
        <w:t xml:space="preserve"> an </w:t>
      </w:r>
      <w:r w:rsidRPr="002136A5">
        <w:rPr>
          <w:rFonts w:ascii="Arial" w:eastAsia="Calibri" w:hAnsi="Arial" w:cs="Arial"/>
          <w:color w:val="000000"/>
          <w:sz w:val="24"/>
          <w:highlight w:val="cyan"/>
          <w:u w:val="single"/>
        </w:rPr>
        <w:t>imbalance of power but</w:t>
      </w:r>
      <w:r w:rsidRPr="002136A5">
        <w:rPr>
          <w:rFonts w:ascii="Arial" w:eastAsia="Calibri" w:hAnsi="Arial" w:cs="Arial"/>
          <w:color w:val="000000"/>
          <w:sz w:val="24"/>
          <w:u w:val="single"/>
        </w:rPr>
        <w:t xml:space="preserve"> due to </w:t>
      </w:r>
      <w:r w:rsidRPr="002136A5">
        <w:rPr>
          <w:rFonts w:ascii="Arial" w:eastAsia="Calibri" w:hAnsi="Arial" w:cs="Arial"/>
          <w:color w:val="000000"/>
          <w:sz w:val="24"/>
          <w:highlight w:val="cyan"/>
          <w:u w:val="single"/>
        </w:rPr>
        <w:t>internal conflicts</w:t>
      </w:r>
      <w:r w:rsidRPr="002136A5">
        <w:rPr>
          <w:rFonts w:ascii="Arial" w:eastAsia="Calibri" w:hAnsi="Arial" w:cs="Arial"/>
          <w:color w:val="000000"/>
          <w:sz w:val="24"/>
          <w:u w:val="single"/>
        </w:rPr>
        <w:t xml:space="preserve"> spilling over across national boundaries </w:t>
      </w:r>
      <w:r w:rsidRPr="002136A5">
        <w:rPr>
          <w:rFonts w:ascii="Arial" w:eastAsia="Calibri" w:hAnsi="Arial" w:cs="Arial"/>
          <w:color w:val="000000"/>
          <w:sz w:val="24"/>
          <w:highlight w:val="cyan"/>
          <w:u w:val="single"/>
        </w:rPr>
        <w:t>that fueled discord</w:t>
      </w:r>
      <w:r w:rsidRPr="002136A5">
        <w:rPr>
          <w:rFonts w:ascii="Arial" w:eastAsia="Calibri" w:hAnsi="Arial" w:cs="Arial"/>
          <w:color w:val="000000"/>
          <w:sz w:val="24"/>
          <w:u w:val="single"/>
        </w:rPr>
        <w:t xml:space="preserve"> with neighbours</w:t>
      </w:r>
      <w:r w:rsidRPr="002136A5">
        <w:rPr>
          <w:rFonts w:ascii="Arial" w:eastAsia="Calibri" w:hAnsi="Arial" w:cs="Arial"/>
          <w:color w:val="000000"/>
          <w:sz w:val="24"/>
        </w:rPr>
        <w:t xml:space="preserve">. State boundaries are not honored to the same extent as they are in the developed world. Additionally, the most effective instruments of the international order are not relying on achieving a global balance of power. Another challenge to traditional paradigms is the focus on weapons of mass destruction. Scholars of security studies and strategic studies have placed an over-whelming emphasis on weapons of mass destruction. The focus was on nuclear strategies and deterrence. </w:t>
      </w:r>
      <w:r w:rsidRPr="002136A5">
        <w:rPr>
          <w:rFonts w:ascii="Arial" w:eastAsia="Calibri" w:hAnsi="Arial" w:cs="Arial"/>
          <w:color w:val="000000"/>
          <w:sz w:val="24"/>
          <w:u w:val="single"/>
        </w:rPr>
        <w:t xml:space="preserve">According to scholarly work, once massive retaliation was achieved and first and second-strike capabilities were established, </w:t>
      </w:r>
      <w:r w:rsidRPr="002136A5">
        <w:rPr>
          <w:rFonts w:ascii="Arial" w:eastAsia="Calibri" w:hAnsi="Arial" w:cs="Arial"/>
          <w:color w:val="000000"/>
          <w:sz w:val="24"/>
          <w:highlight w:val="cyan"/>
          <w:u w:val="single"/>
        </w:rPr>
        <w:t>arms control</w:t>
      </w:r>
      <w:r w:rsidRPr="002136A5">
        <w:rPr>
          <w:rFonts w:ascii="Arial" w:eastAsia="Calibri" w:hAnsi="Arial" w:cs="Arial"/>
          <w:color w:val="000000"/>
          <w:sz w:val="24"/>
          <w:u w:val="single"/>
        </w:rPr>
        <w:t xml:space="preserve">, </w:t>
      </w:r>
      <w:r w:rsidRPr="002136A5">
        <w:rPr>
          <w:rFonts w:ascii="Arial" w:eastAsia="Calibri" w:hAnsi="Arial" w:cs="Arial"/>
          <w:color w:val="000000"/>
          <w:sz w:val="24"/>
        </w:rPr>
        <w:t xml:space="preserve">not disarmament, </w:t>
      </w:r>
      <w:r w:rsidRPr="002136A5">
        <w:rPr>
          <w:rFonts w:ascii="Arial" w:eastAsia="Calibri" w:hAnsi="Arial" w:cs="Arial"/>
          <w:color w:val="000000"/>
          <w:sz w:val="24"/>
          <w:highlight w:val="cyan"/>
          <w:u w:val="single"/>
        </w:rPr>
        <w:t>would achieve a nuclear balance.</w:t>
      </w:r>
      <w:r w:rsidRPr="002136A5">
        <w:rPr>
          <w:rFonts w:ascii="Arial" w:eastAsia="Calibri" w:hAnsi="Arial" w:cs="Arial"/>
          <w:color w:val="000000"/>
          <w:sz w:val="24"/>
          <w:u w:val="single"/>
        </w:rPr>
        <w:t xml:space="preserve"> </w:t>
      </w:r>
      <w:r w:rsidRPr="002136A5">
        <w:rPr>
          <w:rFonts w:ascii="Arial" w:eastAsia="Calibri" w:hAnsi="Arial" w:cs="Arial"/>
          <w:color w:val="000000"/>
          <w:sz w:val="24"/>
          <w:highlight w:val="cyan"/>
          <w:u w:val="single"/>
        </w:rPr>
        <w:t>Nuclear weapons have</w:t>
      </w:r>
      <w:r w:rsidRPr="002136A5">
        <w:rPr>
          <w:rFonts w:ascii="Arial" w:eastAsia="Calibri" w:hAnsi="Arial" w:cs="Arial"/>
          <w:color w:val="000000"/>
          <w:sz w:val="24"/>
          <w:u w:val="single"/>
        </w:rPr>
        <w:t xml:space="preserve"> had very </w:t>
      </w:r>
      <w:r w:rsidRPr="002136A5">
        <w:rPr>
          <w:rFonts w:ascii="Arial" w:eastAsia="Calibri" w:hAnsi="Arial" w:cs="Arial"/>
          <w:color w:val="000000"/>
          <w:sz w:val="24"/>
          <w:highlight w:val="cyan"/>
          <w:u w:val="single"/>
        </w:rPr>
        <w:t>little impact on the</w:t>
      </w:r>
      <w:r w:rsidRPr="002136A5">
        <w:rPr>
          <w:rFonts w:ascii="Arial" w:eastAsia="Calibri" w:hAnsi="Arial" w:cs="Arial"/>
          <w:color w:val="000000"/>
          <w:sz w:val="24"/>
          <w:u w:val="single"/>
        </w:rPr>
        <w:t xml:space="preserve"> developing </w:t>
      </w:r>
      <w:r w:rsidRPr="002136A5">
        <w:rPr>
          <w:rFonts w:ascii="Arial" w:eastAsia="Calibri" w:hAnsi="Arial" w:cs="Arial"/>
          <w:color w:val="000000"/>
          <w:sz w:val="24"/>
          <w:highlight w:val="cyan"/>
          <w:u w:val="single"/>
        </w:rPr>
        <w:t>world</w:t>
      </w:r>
      <w:r w:rsidRPr="002136A5">
        <w:rPr>
          <w:rFonts w:ascii="Arial" w:eastAsia="Calibri" w:hAnsi="Arial" w:cs="Arial"/>
          <w:color w:val="000000"/>
          <w:sz w:val="24"/>
          <w:u w:val="single"/>
        </w:rPr>
        <w:t xml:space="preserve"> and developed world </w:t>
      </w:r>
      <w:r w:rsidRPr="002136A5">
        <w:rPr>
          <w:rFonts w:ascii="Arial" w:eastAsia="Calibri" w:hAnsi="Arial" w:cs="Arial"/>
          <w:color w:val="000000"/>
          <w:sz w:val="24"/>
          <w:highlight w:val="cyan"/>
          <w:u w:val="single"/>
        </w:rPr>
        <w:t>however, small arms which are spread easily have been responsible for high numbers of casualties</w:t>
      </w:r>
      <w:r w:rsidRPr="002136A5">
        <w:rPr>
          <w:rFonts w:ascii="Arial" w:eastAsia="Calibri" w:hAnsi="Arial" w:cs="Arial"/>
          <w:color w:val="000000"/>
          <w:sz w:val="24"/>
          <w:u w:val="single"/>
        </w:rPr>
        <w:t>.</w:t>
      </w:r>
      <w:r w:rsidRPr="002136A5">
        <w:rPr>
          <w:rFonts w:ascii="Arial" w:eastAsia="Calibri" w:hAnsi="Arial" w:cs="Arial"/>
          <w:color w:val="000000"/>
          <w:sz w:val="24"/>
        </w:rPr>
        <w:t xml:space="preserve"> For more on this, see Box SA in Chapter M. The traditional literature has understood security in the developing world in terms of how it affected the developed world with the main objective on preserve the status quo. However, the status quo in the developing world was the major source of insecurity. </w:t>
      </w:r>
      <w:r w:rsidRPr="002136A5">
        <w:rPr>
          <w:rFonts w:ascii="Arial" w:eastAsia="Calibri" w:hAnsi="Arial" w:cs="Arial"/>
          <w:color w:val="000000"/>
          <w:sz w:val="24"/>
          <w:highlight w:val="cyan"/>
          <w:u w:val="single"/>
        </w:rPr>
        <w:t>Security frameworks need to have</w:t>
      </w:r>
      <w:r w:rsidRPr="002136A5">
        <w:rPr>
          <w:rFonts w:ascii="Arial" w:eastAsia="Calibri" w:hAnsi="Arial" w:cs="Arial"/>
          <w:color w:val="000000"/>
          <w:sz w:val="24"/>
          <w:u w:val="single"/>
        </w:rPr>
        <w:t xml:space="preserve"> a greater </w:t>
      </w:r>
      <w:r w:rsidRPr="002136A5">
        <w:rPr>
          <w:rFonts w:ascii="Arial" w:eastAsia="Calibri" w:hAnsi="Arial" w:cs="Arial"/>
          <w:color w:val="000000"/>
          <w:sz w:val="24"/>
          <w:highlight w:val="cyan"/>
          <w:u w:val="single"/>
        </w:rPr>
        <w:t>understanding of a broader range of issues</w:t>
      </w:r>
      <w:r w:rsidRPr="002136A5">
        <w:rPr>
          <w:rFonts w:ascii="Arial" w:eastAsia="Calibri" w:hAnsi="Arial" w:cs="Arial"/>
          <w:color w:val="000000"/>
          <w:sz w:val="24"/>
          <w:u w:val="single"/>
        </w:rPr>
        <w:t xml:space="preserve"> - not just security issues but non-security issues as well - </w:t>
      </w:r>
      <w:r w:rsidRPr="002136A5">
        <w:rPr>
          <w:rFonts w:ascii="Arial" w:eastAsia="Calibri" w:hAnsi="Arial" w:cs="Arial"/>
          <w:color w:val="000000"/>
          <w:sz w:val="24"/>
          <w:highlight w:val="cyan"/>
          <w:u w:val="single"/>
        </w:rPr>
        <w:t>and should involve</w:t>
      </w:r>
      <w:r w:rsidRPr="002136A5">
        <w:rPr>
          <w:rFonts w:ascii="Arial" w:eastAsia="Calibri" w:hAnsi="Arial" w:cs="Arial"/>
          <w:color w:val="000000"/>
          <w:sz w:val="24"/>
          <w:u w:val="single"/>
        </w:rPr>
        <w:t xml:space="preserve"> not just states, but </w:t>
      </w:r>
      <w:r w:rsidRPr="002136A5">
        <w:rPr>
          <w:rFonts w:ascii="Arial" w:eastAsia="Calibri" w:hAnsi="Arial" w:cs="Arial"/>
          <w:color w:val="000000"/>
          <w:sz w:val="24"/>
          <w:highlight w:val="cyan"/>
          <w:u w:val="single"/>
        </w:rPr>
        <w:t>non-states</w:t>
      </w:r>
      <w:r w:rsidRPr="002136A5">
        <w:rPr>
          <w:rFonts w:ascii="Arial" w:eastAsia="Calibri" w:hAnsi="Arial" w:cs="Arial"/>
          <w:color w:val="000000"/>
          <w:sz w:val="24"/>
          <w:u w:val="single"/>
        </w:rPr>
        <w:t xml:space="preserve"> as well, </w:t>
      </w:r>
      <w:r w:rsidRPr="002136A5">
        <w:rPr>
          <w:rFonts w:ascii="Arial" w:eastAsia="Calibri" w:hAnsi="Arial" w:cs="Arial"/>
          <w:color w:val="000000"/>
          <w:sz w:val="24"/>
          <w:highlight w:val="cyan"/>
          <w:u w:val="single"/>
        </w:rPr>
        <w:t>greater integration of security issues</w:t>
      </w:r>
      <w:r w:rsidRPr="002136A5">
        <w:rPr>
          <w:rFonts w:ascii="Arial" w:eastAsia="Calibri" w:hAnsi="Arial" w:cs="Arial"/>
          <w:color w:val="000000"/>
          <w:sz w:val="24"/>
          <w:u w:val="single"/>
        </w:rPr>
        <w:t xml:space="preserve"> that face the developing world </w:t>
      </w:r>
      <w:r w:rsidRPr="002136A5">
        <w:rPr>
          <w:rFonts w:ascii="Arial" w:eastAsia="Calibri" w:hAnsi="Arial" w:cs="Arial"/>
          <w:color w:val="000000"/>
          <w:sz w:val="24"/>
          <w:highlight w:val="cyan"/>
          <w:u w:val="single"/>
        </w:rPr>
        <w:t>will help move beyond realist orthodoxy</w:t>
      </w:r>
      <w:r w:rsidRPr="002136A5">
        <w:rPr>
          <w:rFonts w:ascii="Arial" w:eastAsia="Calibri" w:hAnsi="Arial" w:cs="Arial"/>
          <w:color w:val="000000"/>
          <w:sz w:val="24"/>
          <w:u w:val="single"/>
        </w:rPr>
        <w:t>.</w:t>
      </w:r>
      <w:r w:rsidRPr="002136A5">
        <w:rPr>
          <w:rFonts w:ascii="Arial" w:eastAsia="Calibri" w:hAnsi="Arial" w:cs="Arial"/>
          <w:color w:val="000000"/>
          <w:sz w:val="24"/>
        </w:rPr>
        <w:t xml:space="preserve"> What is the nature of global politics when you also take into account weak and amiable states with complex demographics? In fact, very little from the dominant 111001.1L5 of international relations examines the security </w:t>
      </w:r>
      <w:r w:rsidRPr="002136A5">
        <w:rPr>
          <w:rFonts w:ascii="Arial" w:eastAsia="Calibri" w:hAnsi="Arial" w:cs="Arial"/>
          <w:color w:val="000000"/>
          <w:sz w:val="24"/>
        </w:rPr>
        <w:lastRenderedPageBreak/>
        <w:t xml:space="preserve">threats emanating from within states, and how these security shrews connect with other threats outside die state, further adding to the complexity. </w:t>
      </w:r>
    </w:p>
    <w:p w:rsidR="002136A5" w:rsidRPr="002136A5" w:rsidRDefault="002136A5" w:rsidP="002136A5">
      <w:pPr>
        <w:rPr>
          <w:rFonts w:ascii="Arial" w:eastAsia="Calibri" w:hAnsi="Arial" w:cs="Arial"/>
          <w:color w:val="000000"/>
          <w:sz w:val="24"/>
        </w:rPr>
      </w:pPr>
    </w:p>
    <w:p w:rsidR="002136A5" w:rsidRPr="002136A5" w:rsidRDefault="002136A5" w:rsidP="002136A5"/>
    <w:p w:rsidR="002136A5" w:rsidRDefault="002136A5" w:rsidP="002136A5"/>
    <w:p w:rsidR="002136A5" w:rsidRDefault="002136A5" w:rsidP="002136A5">
      <w:pPr>
        <w:pStyle w:val="Heading3"/>
      </w:pPr>
      <w:r>
        <w:lastRenderedPageBreak/>
        <w:t>UQ: Child Soldiers</w:t>
      </w:r>
    </w:p>
    <w:p w:rsidR="002136A5" w:rsidRDefault="002136A5" w:rsidP="002136A5"/>
    <w:p w:rsidR="002136A5" w:rsidRPr="002136A5" w:rsidRDefault="002136A5" w:rsidP="002136A5">
      <w:pPr>
        <w:keepNext/>
        <w:keepLines/>
        <w:contextualSpacing/>
        <w:outlineLvl w:val="3"/>
        <w:rPr>
          <w:rFonts w:eastAsia="DengXian Light"/>
          <w:b/>
          <w:iCs/>
          <w:sz w:val="24"/>
          <w:u w:val="single"/>
        </w:rPr>
      </w:pPr>
      <w:r w:rsidRPr="002136A5">
        <w:rPr>
          <w:rFonts w:eastAsia="DengXian Light"/>
          <w:b/>
          <w:iCs/>
          <w:sz w:val="24"/>
        </w:rPr>
        <w:t>There’s been 159% increase in number of child soldiers in last 5 years</w:t>
      </w:r>
    </w:p>
    <w:p w:rsidR="002136A5" w:rsidRPr="002136A5" w:rsidRDefault="002136A5" w:rsidP="002136A5">
      <w:pPr>
        <w:rPr>
          <w:rFonts w:eastAsia="Times New Roman"/>
          <w:sz w:val="24"/>
        </w:rPr>
      </w:pPr>
      <w:r w:rsidRPr="002136A5">
        <w:rPr>
          <w:rFonts w:eastAsia="Calibri"/>
          <w:sz w:val="21"/>
          <w:szCs w:val="21"/>
        </w:rPr>
        <w:t>Anna</w:t>
      </w:r>
      <w:r w:rsidRPr="002136A5">
        <w:rPr>
          <w:rFonts w:eastAsia="Calibri"/>
        </w:rPr>
        <w:t xml:space="preserve"> </w:t>
      </w:r>
      <w:r w:rsidRPr="002136A5">
        <w:rPr>
          <w:rFonts w:eastAsia="Calibri"/>
          <w:b/>
        </w:rPr>
        <w:t xml:space="preserve">Varfolomeeva, </w:t>
      </w:r>
      <w:r w:rsidRPr="002136A5">
        <w:rPr>
          <w:rFonts w:eastAsia="Calibri"/>
          <w:sz w:val="21"/>
          <w:szCs w:val="21"/>
        </w:rPr>
        <w:t>11 February 20</w:t>
      </w:r>
      <w:r w:rsidRPr="002136A5">
        <w:rPr>
          <w:rFonts w:eastAsia="Calibri"/>
          <w:b/>
        </w:rPr>
        <w:t xml:space="preserve">19 </w:t>
      </w:r>
      <w:r w:rsidRPr="002136A5">
        <w:rPr>
          <w:rFonts w:eastAsia="Calibri"/>
        </w:rPr>
        <w:t xml:space="preserve">(Anna is a managing editor at Globe post media, writing about global affairs, human rights and security in Washington DC. The Defense Post. “Number of child soldiers involved in conflicts worldwide jumps 159% in 5 years”. </w:t>
      </w:r>
      <w:hyperlink r:id="rId164" w:history="1">
        <w:r w:rsidRPr="002136A5">
          <w:rPr>
            <w:rFonts w:eastAsia="Times New Roman"/>
          </w:rPr>
          <w:t>https://thedefensepost.com/2019/02/11/child-soldiers-global-increase/</w:t>
        </w:r>
        <w:r w:rsidRPr="002136A5">
          <w:rPr>
            <w:rFonts w:eastAsia="Times New Roman"/>
            <w:sz w:val="24"/>
          </w:rPr>
          <w:t>)</w:t>
        </w:r>
      </w:hyperlink>
      <w:r w:rsidRPr="002136A5">
        <w:rPr>
          <w:rFonts w:eastAsia="Times New Roman"/>
          <w:sz w:val="24"/>
        </w:rPr>
        <w:t xml:space="preserve"> AMC.</w:t>
      </w:r>
    </w:p>
    <w:p w:rsidR="002136A5" w:rsidRPr="002136A5" w:rsidRDefault="002136A5" w:rsidP="002136A5">
      <w:pPr>
        <w:rPr>
          <w:rFonts w:ascii="Arial" w:eastAsia="Calibri" w:hAnsi="Arial" w:cs="Arial"/>
          <w:color w:val="000230"/>
          <w:sz w:val="24"/>
        </w:rPr>
      </w:pPr>
      <w:r w:rsidRPr="002136A5">
        <w:rPr>
          <w:rFonts w:ascii="Arial" w:eastAsia="Calibri" w:hAnsi="Arial" w:cs="Arial"/>
          <w:color w:val="000230"/>
          <w:sz w:val="24"/>
          <w:highlight w:val="cyan"/>
          <w:u w:val="single"/>
        </w:rPr>
        <w:t>The number of child soldiers</w:t>
      </w:r>
      <w:r w:rsidRPr="002136A5">
        <w:rPr>
          <w:rFonts w:ascii="Arial" w:eastAsia="Calibri" w:hAnsi="Arial" w:cs="Arial"/>
          <w:color w:val="000230"/>
          <w:sz w:val="24"/>
          <w:u w:val="single"/>
        </w:rPr>
        <w:t xml:space="preserve"> involved in conflicts </w:t>
      </w:r>
      <w:r w:rsidRPr="002136A5">
        <w:rPr>
          <w:rFonts w:ascii="Arial" w:eastAsia="Calibri" w:hAnsi="Arial" w:cs="Arial"/>
          <w:color w:val="000230"/>
          <w:sz w:val="24"/>
          <w:highlight w:val="cyan"/>
          <w:u w:val="single"/>
        </w:rPr>
        <w:t>globally has increased 159 percent</w:t>
      </w:r>
      <w:r w:rsidRPr="002136A5">
        <w:rPr>
          <w:rFonts w:ascii="Arial" w:eastAsia="Calibri" w:hAnsi="Arial" w:cs="Arial"/>
          <w:color w:val="000230"/>
          <w:sz w:val="24"/>
          <w:u w:val="single"/>
        </w:rPr>
        <w:t xml:space="preserve"> with</w:t>
      </w:r>
      <w:r w:rsidRPr="002136A5">
        <w:rPr>
          <w:rFonts w:ascii="Arial" w:eastAsia="Calibri" w:hAnsi="Arial" w:cs="Arial"/>
          <w:color w:val="000230"/>
          <w:sz w:val="24"/>
          <w:highlight w:val="cyan"/>
          <w:u w:val="single"/>
        </w:rPr>
        <w:t>in five years</w:t>
      </w:r>
      <w:r w:rsidRPr="002136A5">
        <w:rPr>
          <w:rFonts w:ascii="Arial" w:eastAsia="Calibri" w:hAnsi="Arial" w:cs="Arial"/>
          <w:color w:val="000230"/>
          <w:sz w:val="24"/>
          <w:u w:val="single"/>
        </w:rPr>
        <w:t xml:space="preserve">, with almost </w:t>
      </w:r>
      <w:r w:rsidRPr="002136A5">
        <w:rPr>
          <w:rFonts w:ascii="Arial" w:eastAsia="Calibri" w:hAnsi="Arial" w:cs="Arial"/>
          <w:color w:val="000230"/>
          <w:sz w:val="24"/>
          <w:highlight w:val="cyan"/>
          <w:u w:val="single"/>
        </w:rPr>
        <w:t>30,000</w:t>
      </w:r>
      <w:r w:rsidRPr="002136A5">
        <w:rPr>
          <w:rFonts w:ascii="Arial" w:eastAsia="Calibri" w:hAnsi="Arial" w:cs="Arial"/>
          <w:color w:val="000230"/>
          <w:sz w:val="24"/>
          <w:u w:val="single"/>
        </w:rPr>
        <w:t xml:space="preserve"> verified </w:t>
      </w:r>
      <w:r w:rsidRPr="002136A5">
        <w:rPr>
          <w:rFonts w:ascii="Arial" w:eastAsia="Calibri" w:hAnsi="Arial" w:cs="Arial"/>
          <w:color w:val="000230"/>
          <w:sz w:val="24"/>
          <w:highlight w:val="cyan"/>
          <w:u w:val="single"/>
        </w:rPr>
        <w:t>recruitment cases since 2012</w:t>
      </w:r>
      <w:r w:rsidRPr="002136A5">
        <w:rPr>
          <w:rFonts w:ascii="Arial" w:eastAsia="Calibri" w:hAnsi="Arial" w:cs="Arial"/>
          <w:color w:val="000230"/>
          <w:sz w:val="24"/>
          <w:u w:val="single"/>
        </w:rPr>
        <w:t>, Child Soldiers International, a London-based human rights organization, said in a press release on Monday, February 11.</w:t>
      </w:r>
      <w:r w:rsidRPr="002136A5">
        <w:rPr>
          <w:rFonts w:ascii="Arial" w:eastAsia="Calibri" w:hAnsi="Arial" w:cs="Arial"/>
          <w:color w:val="000230"/>
          <w:sz w:val="24"/>
        </w:rPr>
        <w:t xml:space="preserve"> “Ongoing conflicts in the Middle East and persistent unrest in Somalia, South Sudan, DR Congo, Central African Republic and elsewhere are all leaving children increasingly exposed to recruitment,” the release said. </w:t>
      </w:r>
      <w:r w:rsidRPr="002136A5">
        <w:rPr>
          <w:rFonts w:ascii="Arial" w:eastAsia="Calibri" w:hAnsi="Arial" w:cs="Arial"/>
          <w:color w:val="000230"/>
          <w:sz w:val="24"/>
          <w:u w:val="single"/>
        </w:rPr>
        <w:t>“</w:t>
      </w:r>
      <w:r w:rsidRPr="002136A5">
        <w:rPr>
          <w:rFonts w:ascii="Arial" w:eastAsia="Calibri" w:hAnsi="Arial" w:cs="Arial"/>
          <w:color w:val="000230"/>
          <w:sz w:val="24"/>
          <w:highlight w:val="cyan"/>
          <w:u w:val="single"/>
        </w:rPr>
        <w:t>Boys and girls are routinely being used as fighters</w:t>
      </w:r>
      <w:r w:rsidRPr="002136A5">
        <w:rPr>
          <w:rFonts w:ascii="Arial" w:eastAsia="Calibri" w:hAnsi="Arial" w:cs="Arial"/>
          <w:color w:val="000230"/>
          <w:sz w:val="24"/>
          <w:u w:val="single"/>
        </w:rPr>
        <w:t xml:space="preserve"> and at checkpoints, as </w:t>
      </w:r>
      <w:r w:rsidRPr="002136A5">
        <w:rPr>
          <w:rFonts w:ascii="Arial" w:eastAsia="Calibri" w:hAnsi="Arial" w:cs="Arial"/>
          <w:color w:val="000230"/>
          <w:sz w:val="24"/>
          <w:highlight w:val="cyan"/>
          <w:u w:val="single"/>
        </w:rPr>
        <w:t>informants</w:t>
      </w:r>
      <w:r w:rsidRPr="002136A5">
        <w:rPr>
          <w:rFonts w:ascii="Arial" w:eastAsia="Calibri" w:hAnsi="Arial" w:cs="Arial"/>
          <w:color w:val="000230"/>
          <w:sz w:val="24"/>
          <w:u w:val="single"/>
        </w:rPr>
        <w:t xml:space="preserve">, to loot villages </w:t>
      </w:r>
      <w:r w:rsidRPr="002136A5">
        <w:rPr>
          <w:rFonts w:ascii="Arial" w:eastAsia="Calibri" w:hAnsi="Arial" w:cs="Arial"/>
          <w:color w:val="000230"/>
          <w:sz w:val="24"/>
          <w:highlight w:val="cyan"/>
          <w:u w:val="single"/>
        </w:rPr>
        <w:t>and as domestic and sexual slaves</w:t>
      </w:r>
      <w:r w:rsidRPr="002136A5">
        <w:rPr>
          <w:rFonts w:ascii="Arial" w:eastAsia="Calibri" w:hAnsi="Arial" w:cs="Arial"/>
          <w:color w:val="000230"/>
          <w:sz w:val="24"/>
        </w:rPr>
        <w:t xml:space="preserve">.” Child Soldiers International analyzed United Nations annual reports on Children and Armed Conflict issued in 2013-2018, recording 29,128 verified cases of child recruitment in 17 countries. Even though a significant number of cases usually take place in Africa, about half of them happen outside the continent, in countries like Syria, Iraq, Myanmar, and Colombia. Records showed that in 2012, 3,159 children were recruited in 12 countries, while in 2017, the number jumped to 8,185 in 15 countries, an increase of 159 percent. At the same time, sexual violence grew 40 percent, with 951 incidents verified globally in 2017, up from 679 in 2012. </w:t>
      </w:r>
      <w:r w:rsidRPr="002136A5">
        <w:rPr>
          <w:rFonts w:ascii="Arial" w:eastAsia="Calibri" w:hAnsi="Arial" w:cs="Arial"/>
          <w:color w:val="000230"/>
          <w:sz w:val="24"/>
          <w:u w:val="single"/>
        </w:rPr>
        <w:t>“</w:t>
      </w:r>
      <w:r w:rsidRPr="002136A5">
        <w:rPr>
          <w:rFonts w:ascii="Arial" w:eastAsia="Calibri" w:hAnsi="Arial" w:cs="Arial"/>
          <w:color w:val="000230"/>
          <w:sz w:val="24"/>
          <w:highlight w:val="cyan"/>
          <w:u w:val="single"/>
        </w:rPr>
        <w:t>Child recruitment is among the most desperate human rights issues of our time</w:t>
      </w:r>
      <w:r w:rsidRPr="002136A5">
        <w:rPr>
          <w:rFonts w:ascii="Arial" w:eastAsia="Calibri" w:hAnsi="Arial" w:cs="Arial"/>
          <w:color w:val="000230"/>
          <w:sz w:val="24"/>
          <w:u w:val="single"/>
        </w:rPr>
        <w:t>. These statistics alone are shocking and probably only scratch the surface on the true scale of child exploitation by armed actors around the world</w:t>
      </w:r>
      <w:r w:rsidRPr="002136A5">
        <w:rPr>
          <w:rFonts w:ascii="Arial" w:eastAsia="Calibri" w:hAnsi="Arial" w:cs="Arial"/>
          <w:color w:val="000230"/>
          <w:sz w:val="24"/>
        </w:rPr>
        <w:t>,” Isabelle Guitard, Child Soldiers International Director, said.</w:t>
      </w:r>
      <w:r w:rsidRPr="002136A5">
        <w:rPr>
          <w:rFonts w:ascii="Arial" w:eastAsia="Calibri" w:hAnsi="Arial" w:cs="Arial"/>
          <w:color w:val="000230"/>
          <w:sz w:val="24"/>
          <w:u w:val="single"/>
        </w:rPr>
        <w:t xml:space="preserve"> In 2017, </w:t>
      </w:r>
      <w:r w:rsidRPr="002136A5">
        <w:rPr>
          <w:rFonts w:ascii="Arial" w:eastAsia="Calibri" w:hAnsi="Arial" w:cs="Arial"/>
          <w:color w:val="000230"/>
          <w:sz w:val="24"/>
          <w:highlight w:val="cyan"/>
          <w:u w:val="single"/>
        </w:rPr>
        <w:t>seven state armed forces and 56 non-state armed groups were recruiting and using children</w:t>
      </w:r>
      <w:r w:rsidRPr="002136A5">
        <w:rPr>
          <w:rFonts w:ascii="Arial" w:eastAsia="Calibri" w:hAnsi="Arial" w:cs="Arial"/>
          <w:color w:val="000230"/>
          <w:sz w:val="24"/>
          <w:u w:val="single"/>
        </w:rPr>
        <w:t xml:space="preserve">, according to the U.N. </w:t>
      </w:r>
      <w:r w:rsidRPr="002136A5">
        <w:rPr>
          <w:rFonts w:ascii="Arial" w:eastAsia="Calibri" w:hAnsi="Arial" w:cs="Arial"/>
          <w:color w:val="000230"/>
          <w:sz w:val="24"/>
        </w:rPr>
        <w:t xml:space="preserve">Child Soldiers International highlighted that exploitation of girls has been on the rise, with 893 cases in 2017, compared to 216 cases the year before. Girls’ involvement in conflicts is often overlooked because they are largely used away from frontlines, but in Africa, for example, between 30 and 40 percent of recruited children are girls. </w:t>
      </w:r>
      <w:r w:rsidRPr="002136A5">
        <w:rPr>
          <w:rFonts w:ascii="Arial" w:eastAsia="Calibri" w:hAnsi="Arial" w:cs="Arial"/>
          <w:color w:val="000230"/>
          <w:sz w:val="24"/>
          <w:u w:val="single"/>
        </w:rPr>
        <w:t xml:space="preserve">“Consequently, they can fall outside official </w:t>
      </w:r>
      <w:r w:rsidRPr="002136A5">
        <w:rPr>
          <w:rFonts w:ascii="Arial" w:eastAsia="Calibri" w:hAnsi="Arial" w:cs="Arial"/>
          <w:color w:val="000230"/>
          <w:sz w:val="24"/>
          <w:highlight w:val="cyan"/>
          <w:u w:val="single"/>
        </w:rPr>
        <w:t>statistics</w:t>
      </w:r>
      <w:r w:rsidRPr="002136A5">
        <w:rPr>
          <w:rFonts w:ascii="Arial" w:eastAsia="Calibri" w:hAnsi="Arial" w:cs="Arial"/>
          <w:color w:val="000230"/>
          <w:sz w:val="24"/>
          <w:u w:val="single"/>
        </w:rPr>
        <w:t xml:space="preserve"> and </w:t>
      </w:r>
      <w:r w:rsidRPr="002136A5">
        <w:rPr>
          <w:rFonts w:ascii="Arial" w:eastAsia="Calibri" w:hAnsi="Arial" w:cs="Arial"/>
          <w:color w:val="000230"/>
          <w:sz w:val="24"/>
          <w:highlight w:val="cyan"/>
          <w:u w:val="single"/>
        </w:rPr>
        <w:t>go unseen</w:t>
      </w:r>
      <w:r w:rsidRPr="002136A5">
        <w:rPr>
          <w:rFonts w:ascii="Arial" w:eastAsia="Calibri" w:hAnsi="Arial" w:cs="Arial"/>
          <w:color w:val="000230"/>
          <w:sz w:val="24"/>
          <w:u w:val="single"/>
        </w:rPr>
        <w:t xml:space="preserve"> by child protection agencies – and </w:t>
      </w:r>
      <w:r w:rsidRPr="002136A5">
        <w:rPr>
          <w:rFonts w:ascii="Arial" w:eastAsia="Calibri" w:hAnsi="Arial" w:cs="Arial"/>
          <w:color w:val="000230"/>
          <w:sz w:val="24"/>
          <w:highlight w:val="cyan"/>
          <w:u w:val="single"/>
        </w:rPr>
        <w:t>thus</w:t>
      </w:r>
      <w:r w:rsidRPr="002136A5">
        <w:rPr>
          <w:rFonts w:ascii="Arial" w:eastAsia="Calibri" w:hAnsi="Arial" w:cs="Arial"/>
          <w:color w:val="000230"/>
          <w:sz w:val="24"/>
          <w:u w:val="single"/>
        </w:rPr>
        <w:t xml:space="preserve"> </w:t>
      </w:r>
      <w:r w:rsidRPr="002136A5">
        <w:rPr>
          <w:rFonts w:ascii="Arial" w:eastAsia="Calibri" w:hAnsi="Arial" w:cs="Arial"/>
          <w:color w:val="000230"/>
          <w:sz w:val="24"/>
          <w:highlight w:val="cyan"/>
          <w:u w:val="single"/>
        </w:rPr>
        <w:t>this number is likely far higher</w:t>
      </w:r>
      <w:r w:rsidRPr="002136A5">
        <w:rPr>
          <w:rFonts w:ascii="Arial" w:eastAsia="Calibri" w:hAnsi="Arial" w:cs="Arial"/>
          <w:color w:val="000230"/>
          <w:sz w:val="24"/>
          <w:u w:val="single"/>
        </w:rPr>
        <w:t>,” the organization said.</w:t>
      </w:r>
      <w:r w:rsidRPr="002136A5">
        <w:rPr>
          <w:rFonts w:ascii="Arial" w:eastAsia="Calibri" w:hAnsi="Arial" w:cs="Arial"/>
          <w:color w:val="000230"/>
          <w:sz w:val="24"/>
        </w:rPr>
        <w:t xml:space="preserve"> In many cases, children are abducted by parties to conflict or their families are forced to hand them over. However, some minors choose to join armed groups voluntarily, but the extent to which such actions are genuinely free has been difficult to establish, </w:t>
      </w:r>
      <w:r w:rsidRPr="002136A5">
        <w:rPr>
          <w:rFonts w:ascii="Arial" w:eastAsia="Calibri" w:hAnsi="Arial" w:cs="Arial"/>
          <w:color w:val="000230"/>
          <w:sz w:val="24"/>
          <w:u w:val="single"/>
        </w:rPr>
        <w:t>Child Soldiers International said. Often, insecurity, lack of education and economic opportunities, personal or community injustice, as well as ethnic or religious issues leave children with little choice. In July, the U.N. Security Council passed a resolution to “strengthen mechanisms to prevent violations against children.”</w:t>
      </w:r>
      <w:r w:rsidRPr="002136A5">
        <w:rPr>
          <w:rFonts w:ascii="Arial" w:eastAsia="Calibri" w:hAnsi="Arial" w:cs="Arial"/>
          <w:color w:val="000230"/>
          <w:sz w:val="24"/>
        </w:rPr>
        <w:t xml:space="preserve"> “Today’s resolution is providing us with important tools to better respond to the needs of boys and girls, such as the reintegration of former child soldiers,” U.N. Special Representative for Children and Armed Conflict Virginia Gamba said at the time. And in September, the Global Coalition for Reintegration, co-chaired by the U.N. Office for Children and Armed Conflict and the U.N. Children’s Fund, was launched. According to Child Soldiers International, these initiatives could help to improve the dire situation: out of 55,000 children freed since 2013, only 70 percent have received support. Although the </w:t>
      </w:r>
      <w:r w:rsidRPr="002136A5">
        <w:rPr>
          <w:rFonts w:ascii="Arial" w:eastAsia="Calibri" w:hAnsi="Arial" w:cs="Arial"/>
          <w:color w:val="000230"/>
          <w:sz w:val="24"/>
          <w:u w:val="single"/>
        </w:rPr>
        <w:t xml:space="preserve">U.N. Office for Children and </w:t>
      </w:r>
      <w:r w:rsidRPr="002136A5">
        <w:rPr>
          <w:rFonts w:ascii="Arial" w:eastAsia="Calibri" w:hAnsi="Arial" w:cs="Arial"/>
          <w:color w:val="000230"/>
          <w:sz w:val="24"/>
          <w:u w:val="single"/>
        </w:rPr>
        <w:lastRenderedPageBreak/>
        <w:t xml:space="preserve">Armed Conflict said dependable and predictable funding for reintegration programming has been steadily decreasing, whereas </w:t>
      </w:r>
      <w:r w:rsidRPr="002136A5">
        <w:rPr>
          <w:rFonts w:ascii="Arial" w:eastAsia="Calibri" w:hAnsi="Arial" w:cs="Arial"/>
          <w:color w:val="000230"/>
          <w:sz w:val="24"/>
          <w:highlight w:val="cyan"/>
          <w:u w:val="single"/>
        </w:rPr>
        <w:t>the needs are significantly on the rise</w:t>
      </w:r>
      <w:r w:rsidRPr="002136A5">
        <w:rPr>
          <w:rFonts w:ascii="Arial" w:eastAsia="Calibri" w:hAnsi="Arial" w:cs="Arial"/>
          <w:color w:val="000230"/>
          <w:sz w:val="24"/>
          <w:u w:val="single"/>
        </w:rPr>
        <w:t>.</w:t>
      </w:r>
      <w:r w:rsidRPr="002136A5">
        <w:rPr>
          <w:rFonts w:ascii="Arial" w:eastAsia="Calibri" w:hAnsi="Arial" w:cs="Arial"/>
          <w:color w:val="000230"/>
          <w:sz w:val="24"/>
        </w:rPr>
        <w:t xml:space="preserve">  </w:t>
      </w:r>
    </w:p>
    <w:p w:rsidR="002136A5" w:rsidRPr="002136A5" w:rsidRDefault="002136A5" w:rsidP="002136A5">
      <w:pPr>
        <w:rPr>
          <w:rFonts w:ascii="Arial" w:eastAsia="Calibri" w:hAnsi="Arial" w:cs="Arial"/>
          <w:sz w:val="24"/>
        </w:rPr>
      </w:pPr>
    </w:p>
    <w:p w:rsidR="002136A5" w:rsidRPr="002136A5" w:rsidRDefault="002136A5" w:rsidP="002136A5"/>
    <w:p w:rsidR="002136A5" w:rsidRDefault="002136A5" w:rsidP="002136A5">
      <w:pPr>
        <w:pStyle w:val="Heading3"/>
      </w:pPr>
      <w:r>
        <w:lastRenderedPageBreak/>
        <w:t>IL: Child Soldiers</w:t>
      </w:r>
    </w:p>
    <w:p w:rsidR="002136A5" w:rsidRDefault="002136A5" w:rsidP="002136A5"/>
    <w:p w:rsidR="002136A5" w:rsidRPr="002136A5" w:rsidRDefault="002136A5" w:rsidP="002136A5">
      <w:pPr>
        <w:keepNext/>
        <w:keepLines/>
        <w:contextualSpacing/>
        <w:outlineLvl w:val="3"/>
        <w:rPr>
          <w:rFonts w:eastAsia="DengXian Light"/>
          <w:b/>
          <w:iCs/>
          <w:sz w:val="24"/>
        </w:rPr>
      </w:pPr>
      <w:r w:rsidRPr="002136A5">
        <w:rPr>
          <w:rFonts w:eastAsia="DengXian Light"/>
          <w:b/>
          <w:iCs/>
          <w:sz w:val="24"/>
        </w:rPr>
        <w:t>Not sending small arms to countries where there are child soldiers is the only way to prevent child soldiering</w:t>
      </w:r>
    </w:p>
    <w:p w:rsidR="002136A5" w:rsidRPr="002136A5" w:rsidRDefault="002136A5" w:rsidP="002136A5">
      <w:pPr>
        <w:rPr>
          <w:rFonts w:eastAsia="Calibri"/>
          <w:sz w:val="22"/>
          <w:szCs w:val="18"/>
        </w:rPr>
      </w:pPr>
      <w:r w:rsidRPr="002136A5">
        <w:rPr>
          <w:rFonts w:eastAsia="Calibri"/>
          <w:b/>
          <w:bCs/>
        </w:rPr>
        <w:t xml:space="preserve">Johnson 17 </w:t>
      </w:r>
      <w:r w:rsidRPr="002136A5">
        <w:rPr>
          <w:rFonts w:eastAsia="Calibri"/>
          <w:sz w:val="22"/>
          <w:szCs w:val="18"/>
        </w:rPr>
        <w:t xml:space="preserve">(Dustin Johnson, Senior Research Officer at Dalhousie University, “The Arms Trade and Child </w:t>
      </w:r>
      <w:proofErr w:type="gramStart"/>
      <w:r w:rsidRPr="002136A5">
        <w:rPr>
          <w:rFonts w:eastAsia="Calibri"/>
          <w:sz w:val="22"/>
          <w:szCs w:val="18"/>
        </w:rPr>
        <w:t>Soldiering</w:t>
      </w:r>
      <w:proofErr w:type="gramEnd"/>
      <w:r w:rsidRPr="002136A5">
        <w:rPr>
          <w:rFonts w:eastAsia="Calibri"/>
          <w:sz w:val="22"/>
          <w:szCs w:val="18"/>
        </w:rPr>
        <w:t>”, 3/10/2017, https://www.childsoldiers.org/arms-trade-child-soldiering/)</w:t>
      </w:r>
    </w:p>
    <w:p w:rsidR="002136A5" w:rsidRPr="002136A5" w:rsidRDefault="002136A5" w:rsidP="002136A5">
      <w:pPr>
        <w:rPr>
          <w:rFonts w:eastAsia="Calibri"/>
          <w:sz w:val="16"/>
          <w:szCs w:val="16"/>
        </w:rPr>
      </w:pPr>
      <w:r w:rsidRPr="002136A5">
        <w:rPr>
          <w:rFonts w:eastAsia="Calibri"/>
          <w:u w:val="single"/>
        </w:rPr>
        <w:t xml:space="preserve">The image most commonly brought to mind by the phrase child soldier is that of a boy holding an AK-47 assault rifle. While </w:t>
      </w:r>
      <w:r w:rsidRPr="002136A5">
        <w:rPr>
          <w:rFonts w:eastAsia="Calibri"/>
          <w:highlight w:val="cyan"/>
          <w:u w:val="single"/>
        </w:rPr>
        <w:t>not every child soldiers carry a gun, the availability of small arms and light weapons has helped precipitate the security concern child soldiers pose</w:t>
      </w:r>
      <w:r w:rsidRPr="002136A5">
        <w:rPr>
          <w:rFonts w:eastAsia="Calibri"/>
          <w:u w:val="single"/>
        </w:rPr>
        <w:t xml:space="preserve">. The importance of small arms to the use of child soldiers has always been acknowledged by campaigners and the UN, who point out that modern assault rifles are simple, cheap, and relatively light. </w:t>
      </w:r>
      <w:r w:rsidRPr="002136A5">
        <w:rPr>
          <w:rFonts w:eastAsia="Calibri"/>
          <w:highlight w:val="cyan"/>
          <w:u w:val="single"/>
        </w:rPr>
        <w:t>A child can learn to operate and maintain them in under an hour proficiently. Consequently, a child can quickly mobilise into a capable fighter. However, small arms have traditionally been ignored by the international arms control regime</w:t>
      </w:r>
      <w:r w:rsidRPr="002136A5">
        <w:rPr>
          <w:rFonts w:eastAsia="Calibri"/>
          <w:u w:val="single"/>
        </w:rPr>
        <w:t xml:space="preserve">, with its focus on heavy weaponry, aircraft, missiles, and weapons of mass destruction. </w:t>
      </w:r>
      <w:hyperlink r:id="rId165" w:tgtFrame="_blank" w:history="1">
        <w:r w:rsidRPr="002136A5">
          <w:rPr>
            <w:rFonts w:eastAsia="Calibri"/>
            <w:highlight w:val="cyan"/>
            <w:u w:val="single"/>
          </w:rPr>
          <w:t>A recent report</w:t>
        </w:r>
      </w:hyperlink>
      <w:r w:rsidRPr="002136A5">
        <w:rPr>
          <w:rFonts w:eastAsia="Calibri"/>
          <w:highlight w:val="cyan"/>
          <w:u w:val="single"/>
        </w:rPr>
        <w:t xml:space="preserve"> from Terre Des Hommes Germany and three other German NGOs highlights how small arms and light weapons produced by German companies end up in the hands of child soldiers in multiple countries.</w:t>
      </w:r>
      <w:r w:rsidRPr="002136A5">
        <w:rPr>
          <w:rFonts w:eastAsia="Calibri"/>
        </w:rPr>
        <w:t xml:space="preserve"> </w:t>
      </w:r>
      <w:r w:rsidRPr="002136A5">
        <w:rPr>
          <w:rFonts w:eastAsia="Calibri"/>
          <w:sz w:val="16"/>
          <w:szCs w:val="16"/>
        </w:rPr>
        <w:t>Pathways include the supply of arms to unstable countries where they are later diverted to paramilitary groups, or looted by armed groups, using child soldiers. German guns, built under license in secondary states, can be exported to third countries where they fall into the hands of child soldiers. Loopholes in arms control legislation and the government placing other factors ahead of child soldiers in the decision to grant export licenses. While the longevity of firearms, with German-made guns from as early as the Second World War still being used in conflicts worldwide</w:t>
      </w:r>
      <w:r w:rsidRPr="002136A5">
        <w:rPr>
          <w:rFonts w:eastAsia="Calibri"/>
        </w:rPr>
        <w:t xml:space="preserve">. </w:t>
      </w:r>
      <w:r w:rsidRPr="002136A5">
        <w:rPr>
          <w:rFonts w:eastAsia="Calibri"/>
          <w:highlight w:val="cyan"/>
          <w:u w:val="single"/>
        </w:rPr>
        <w:t xml:space="preserve">The issue of small arms and light weapons are certainly not a purely German problem though. </w:t>
      </w:r>
      <w:hyperlink r:id="rId166" w:tgtFrame="_blank" w:history="1">
        <w:r w:rsidRPr="002136A5">
          <w:rPr>
            <w:rFonts w:eastAsia="Calibri"/>
            <w:highlight w:val="cyan"/>
            <w:u w:val="single"/>
          </w:rPr>
          <w:t>Many countries make and export small arms around the world</w:t>
        </w:r>
      </w:hyperlink>
      <w:r w:rsidRPr="002136A5">
        <w:rPr>
          <w:rFonts w:eastAsia="Calibri"/>
          <w:highlight w:val="cyan"/>
          <w:u w:val="single"/>
        </w:rPr>
        <w:t>, and some governments directly supply foreign armed groups despite the use of child soldiers.</w:t>
      </w:r>
      <w:r w:rsidRPr="002136A5">
        <w:rPr>
          <w:rFonts w:eastAsia="Calibri"/>
          <w:u w:val="single"/>
        </w:rPr>
        <w:t xml:space="preserve"> Weapons from countries such as the </w:t>
      </w:r>
      <w:hyperlink r:id="rId167" w:tgtFrame="_blank" w:history="1">
        <w:r w:rsidRPr="002136A5">
          <w:rPr>
            <w:rFonts w:eastAsia="Calibri"/>
            <w:u w:val="single"/>
          </w:rPr>
          <w:t>US</w:t>
        </w:r>
      </w:hyperlink>
      <w:r w:rsidRPr="002136A5">
        <w:rPr>
          <w:rFonts w:eastAsia="Calibri"/>
          <w:u w:val="single"/>
        </w:rPr>
        <w:t xml:space="preserve">, </w:t>
      </w:r>
      <w:hyperlink r:id="rId168" w:tgtFrame="_blank" w:history="1">
        <w:r w:rsidRPr="002136A5">
          <w:rPr>
            <w:rFonts w:eastAsia="Calibri"/>
            <w:u w:val="single"/>
          </w:rPr>
          <w:t>China, Iran, and Sudan</w:t>
        </w:r>
      </w:hyperlink>
      <w:r w:rsidRPr="002136A5">
        <w:rPr>
          <w:rFonts w:eastAsia="Calibri"/>
          <w:u w:val="single"/>
        </w:rPr>
        <w:t xml:space="preserve"> end up in the hands of armed groups that use child soldiers around the world, whether as the result of intentionally supplying them, or their diversion by corrupt officials or their looting from government caches. </w:t>
      </w:r>
      <w:r w:rsidRPr="002136A5">
        <w:rPr>
          <w:rFonts w:eastAsia="Calibri"/>
          <w:sz w:val="16"/>
          <w:szCs w:val="16"/>
        </w:rPr>
        <w:t xml:space="preserve">The complex interaction of the legal arms trade, illegal arms trafficking, and insecurity and corruption too often leads to weapons intended for legitimate state security forces ending up in the hands of children. The report puts forwards three key recommendations, which are relevant to all countries engaged in the manufacture and trade of small arms, light weapons, their components and ammunition: Make national arms export requirements more restrictive, and not let strategic or economic interests override child protection when it comes to their implementation; Restrict military training and aid for armed forces that use child soldiers; and Push for the implementation of better international treaties and safeguards on the arms trade, such as the </w:t>
      </w:r>
      <w:hyperlink r:id="rId169" w:tgtFrame="_blank" w:history="1">
        <w:r w:rsidRPr="002136A5">
          <w:rPr>
            <w:rFonts w:eastAsia="Calibri"/>
            <w:sz w:val="16"/>
            <w:szCs w:val="16"/>
          </w:rPr>
          <w:t>Arms Trade Treaty</w:t>
        </w:r>
      </w:hyperlink>
      <w:r w:rsidRPr="002136A5">
        <w:rPr>
          <w:rFonts w:eastAsia="Calibri"/>
          <w:sz w:val="16"/>
          <w:szCs w:val="16"/>
        </w:rPr>
        <w:t xml:space="preserve">. Preventing the use of child soldiers requires a multifaceted approach, and this report highlights important steps that national governments can take to reduce the access to weapons for armed groups and forces that use child soldiers. </w:t>
      </w:r>
    </w:p>
    <w:p w:rsidR="002136A5" w:rsidRDefault="002136A5" w:rsidP="002136A5"/>
    <w:p w:rsidR="002136A5" w:rsidRPr="002136A5" w:rsidRDefault="002136A5" w:rsidP="002136A5">
      <w:pPr>
        <w:keepNext/>
        <w:keepLines/>
        <w:contextualSpacing/>
        <w:outlineLvl w:val="3"/>
        <w:rPr>
          <w:rFonts w:eastAsia="DengXian Light"/>
          <w:b/>
          <w:iCs/>
          <w:sz w:val="24"/>
        </w:rPr>
      </w:pPr>
      <w:r w:rsidRPr="002136A5">
        <w:rPr>
          <w:rFonts w:eastAsia="DengXian Light"/>
          <w:b/>
          <w:iCs/>
          <w:sz w:val="24"/>
        </w:rPr>
        <w:t>There’s a strong link between small arms trades and child soldiers</w:t>
      </w:r>
    </w:p>
    <w:p w:rsidR="002136A5" w:rsidRPr="002136A5" w:rsidRDefault="002136A5" w:rsidP="002136A5">
      <w:pPr>
        <w:rPr>
          <w:rFonts w:eastAsia="Calibri"/>
          <w:sz w:val="22"/>
          <w:szCs w:val="18"/>
        </w:rPr>
      </w:pPr>
      <w:r w:rsidRPr="002136A5">
        <w:rPr>
          <w:rFonts w:eastAsia="Calibri"/>
          <w:b/>
          <w:bCs/>
        </w:rPr>
        <w:t xml:space="preserve">United Nations ’08 </w:t>
      </w:r>
      <w:r w:rsidRPr="002136A5">
        <w:rPr>
          <w:rFonts w:eastAsia="Calibri"/>
          <w:sz w:val="22"/>
          <w:szCs w:val="18"/>
        </w:rPr>
        <w:t xml:space="preserve">(United Nations, “Strong link between child soldiers and small arms trade, UN experts say”, July 15, 2008 </w:t>
      </w:r>
      <w:hyperlink r:id="rId170" w:history="1">
        <w:r w:rsidRPr="002136A5">
          <w:rPr>
            <w:rFonts w:eastAsia="Calibri"/>
            <w:szCs w:val="18"/>
          </w:rPr>
          <w:t>https://news.un.org/en/story/2008/07/266342-strong-link-between-child-soldiers-and-small-arms-trade-un-experts-say</w:t>
        </w:r>
      </w:hyperlink>
      <w:r w:rsidRPr="002136A5">
        <w:rPr>
          <w:rFonts w:eastAsia="Calibri"/>
          <w:sz w:val="22"/>
          <w:szCs w:val="18"/>
        </w:rPr>
        <w:t>)</w:t>
      </w:r>
    </w:p>
    <w:p w:rsidR="002136A5" w:rsidRPr="002136A5" w:rsidRDefault="002136A5" w:rsidP="002136A5">
      <w:pPr>
        <w:rPr>
          <w:rFonts w:ascii="Arial" w:eastAsia="Calibri" w:hAnsi="Arial" w:cs="Arial"/>
        </w:rPr>
      </w:pPr>
      <w:r w:rsidRPr="002136A5">
        <w:rPr>
          <w:rFonts w:ascii="Arial" w:eastAsia="Calibri" w:hAnsi="Arial" w:cs="Arial"/>
          <w:highlight w:val="cyan"/>
          <w:u w:val="single"/>
        </w:rPr>
        <w:t>The trade in small arms is a major factor behind the worldwide phenomenon of child soldiers, according to United Nations experts</w:t>
      </w:r>
      <w:r w:rsidRPr="002136A5">
        <w:rPr>
          <w:rFonts w:ascii="Arial" w:eastAsia="Calibri" w:hAnsi="Arial" w:cs="Arial"/>
          <w:u w:val="single"/>
        </w:rPr>
        <w:t xml:space="preserve"> who gathered today in New York to discuss the impact of the weapons trade on society. “It is argued by many that it is </w:t>
      </w:r>
      <w:r w:rsidRPr="002136A5">
        <w:rPr>
          <w:rFonts w:ascii="Arial" w:eastAsia="Calibri" w:hAnsi="Arial" w:cs="Arial"/>
          <w:highlight w:val="cyan"/>
          <w:u w:val="single"/>
        </w:rPr>
        <w:t>the proliferation of small arms that has actually contributed to</w:t>
      </w:r>
      <w:r w:rsidRPr="002136A5">
        <w:rPr>
          <w:rFonts w:ascii="Arial" w:eastAsia="Calibri" w:hAnsi="Arial" w:cs="Arial"/>
          <w:u w:val="single"/>
        </w:rPr>
        <w:t xml:space="preserve"> this </w:t>
      </w:r>
      <w:r w:rsidRPr="002136A5">
        <w:rPr>
          <w:rFonts w:ascii="Arial" w:eastAsia="Calibri" w:hAnsi="Arial" w:cs="Arial"/>
          <w:highlight w:val="cyan"/>
          <w:u w:val="single"/>
        </w:rPr>
        <w:t>rise</w:t>
      </w:r>
      <w:r w:rsidRPr="002136A5">
        <w:rPr>
          <w:rFonts w:ascii="Arial" w:eastAsia="Calibri" w:hAnsi="Arial" w:cs="Arial"/>
          <w:u w:val="single"/>
        </w:rPr>
        <w:t xml:space="preserve"> – the ready availability of small arms in the period 1970 – 2000 led to the rise and the phenomenon </w:t>
      </w:r>
      <w:r w:rsidRPr="002136A5">
        <w:rPr>
          <w:rFonts w:ascii="Arial" w:eastAsia="Calibri" w:hAnsi="Arial" w:cs="Arial"/>
          <w:highlight w:val="cyan"/>
          <w:u w:val="single"/>
        </w:rPr>
        <w:t>of child soldiers</w:t>
      </w:r>
      <w:r w:rsidRPr="002136A5">
        <w:rPr>
          <w:rFonts w:ascii="Arial" w:eastAsia="Calibri" w:hAnsi="Arial" w:cs="Arial"/>
          <w:u w:val="single"/>
        </w:rPr>
        <w:t xml:space="preserve"> as we know it today,” Radhika Coomaraswamy, the UN envoy on </w:t>
      </w:r>
      <w:hyperlink r:id="rId171" w:history="1">
        <w:r w:rsidRPr="002136A5">
          <w:rPr>
            <w:rFonts w:ascii="Arial" w:eastAsia="Calibri" w:hAnsi="Arial" w:cs="Arial"/>
            <w:u w:val="single"/>
          </w:rPr>
          <w:t>children and armed conflict</w:t>
        </w:r>
      </w:hyperlink>
      <w:r w:rsidRPr="002136A5">
        <w:rPr>
          <w:rFonts w:ascii="Arial" w:eastAsia="Calibri" w:hAnsi="Arial" w:cs="Arial"/>
          <w:u w:val="single"/>
        </w:rPr>
        <w:t>, said.</w:t>
      </w:r>
      <w:r w:rsidRPr="002136A5">
        <w:rPr>
          <w:rFonts w:ascii="Arial" w:eastAsia="Calibri" w:hAnsi="Arial" w:cs="Arial"/>
        </w:rPr>
        <w:t xml:space="preserve"> </w:t>
      </w:r>
      <w:r w:rsidRPr="002136A5">
        <w:rPr>
          <w:rFonts w:ascii="Arial" w:eastAsia="Calibri" w:hAnsi="Arial" w:cs="Arial"/>
          <w:sz w:val="16"/>
          <w:szCs w:val="16"/>
        </w:rPr>
        <w:t>“For $5 one can find a serviceable weapon in most countries in the developing world,” she added, noting</w:t>
      </w:r>
      <w:r w:rsidRPr="002136A5">
        <w:rPr>
          <w:rFonts w:ascii="Arial" w:eastAsia="Calibri" w:hAnsi="Arial" w:cs="Arial"/>
        </w:rPr>
        <w:t xml:space="preserve"> </w:t>
      </w:r>
      <w:r w:rsidRPr="002136A5">
        <w:rPr>
          <w:rFonts w:ascii="Arial" w:eastAsia="Calibri" w:hAnsi="Arial" w:cs="Arial"/>
          <w:highlight w:val="cyan"/>
        </w:rPr>
        <w:t xml:space="preserve">that </w:t>
      </w:r>
      <w:r w:rsidRPr="002136A5">
        <w:rPr>
          <w:rFonts w:ascii="Arial" w:eastAsia="Calibri" w:hAnsi="Arial" w:cs="Arial"/>
          <w:highlight w:val="cyan"/>
          <w:u w:val="single"/>
        </w:rPr>
        <w:t>it takes a child on average only 40 minutes to master an AK-47, one of the most common weapons used around the world today</w:t>
      </w:r>
      <w:r w:rsidRPr="002136A5">
        <w:rPr>
          <w:rFonts w:ascii="Arial" w:eastAsia="Calibri" w:hAnsi="Arial" w:cs="Arial"/>
          <w:u w:val="single"/>
        </w:rPr>
        <w:t>.</w:t>
      </w:r>
      <w:r w:rsidRPr="002136A5">
        <w:rPr>
          <w:rFonts w:ascii="Arial" w:eastAsia="Calibri" w:hAnsi="Arial" w:cs="Arial"/>
        </w:rPr>
        <w:t xml:space="preserve"> The UN envoy also stressed that </w:t>
      </w:r>
      <w:r w:rsidRPr="002136A5">
        <w:rPr>
          <w:rFonts w:ascii="Arial" w:eastAsia="Calibri" w:hAnsi="Arial" w:cs="Arial"/>
          <w:u w:val="single"/>
        </w:rPr>
        <w:t>there were 600 companies in 95 countries around the world producing small arms, in addition to the growing reach of private arms dealers “who sell arms to anyone and who are accountable to no one.”</w:t>
      </w:r>
      <w:r w:rsidRPr="002136A5">
        <w:rPr>
          <w:rFonts w:ascii="Arial" w:eastAsia="Calibri" w:hAnsi="Arial" w:cs="Arial"/>
        </w:rPr>
        <w:t xml:space="preserve"> </w:t>
      </w:r>
      <w:r w:rsidRPr="002136A5">
        <w:rPr>
          <w:rFonts w:ascii="Arial" w:eastAsia="Calibri" w:hAnsi="Arial" w:cs="Arial"/>
          <w:sz w:val="16"/>
          <w:szCs w:val="16"/>
        </w:rPr>
        <w:t>Also addressing today’s meeting, the UN High Representative for Disarmament Affairs, Sergio Duarte, said that if governments failed to provide for the security of their populations, people resorted to retributive justice and armed violence</w:t>
      </w:r>
      <w:r w:rsidRPr="002136A5">
        <w:rPr>
          <w:rFonts w:ascii="Arial" w:eastAsia="Calibri" w:hAnsi="Arial" w:cs="Arial"/>
          <w:sz w:val="16"/>
          <w:szCs w:val="16"/>
          <w:u w:val="single"/>
        </w:rPr>
        <w:t>.</w:t>
      </w:r>
      <w:r w:rsidRPr="002136A5">
        <w:rPr>
          <w:rFonts w:ascii="Arial" w:eastAsia="Calibri" w:hAnsi="Arial" w:cs="Arial"/>
          <w:u w:val="single"/>
        </w:rPr>
        <w:t xml:space="preserve"> “In such surroundings</w:t>
      </w:r>
      <w:r w:rsidRPr="002136A5">
        <w:rPr>
          <w:rFonts w:ascii="Arial" w:eastAsia="Calibri" w:hAnsi="Arial" w:cs="Arial"/>
          <w:highlight w:val="cyan"/>
          <w:u w:val="single"/>
        </w:rPr>
        <w:t>, adolescents and children need special attention. As long as the security needs of the affected populations remain unanswered, the negative impact of small arms will continue to exist and will affect future generations,”</w:t>
      </w:r>
      <w:r w:rsidRPr="002136A5">
        <w:rPr>
          <w:rFonts w:ascii="Arial" w:eastAsia="Calibri" w:hAnsi="Arial" w:cs="Arial"/>
          <w:u w:val="single"/>
        </w:rPr>
        <w:t xml:space="preserve"> he added. Former child soldier Emmanuel Jal described how he had fought for five years in southern Sudan before escaping to Kenya, where he subsequently became an internationally-acclaimed singer and an advocate against the use of under-age combatants.</w:t>
      </w:r>
      <w:r w:rsidRPr="002136A5">
        <w:rPr>
          <w:rFonts w:ascii="Arial" w:eastAsia="Calibri" w:hAnsi="Arial" w:cs="Arial"/>
        </w:rPr>
        <w:t xml:space="preserve"> </w:t>
      </w:r>
      <w:r w:rsidRPr="002136A5">
        <w:rPr>
          <w:rFonts w:ascii="Arial" w:eastAsia="Calibri" w:hAnsi="Arial" w:cs="Arial"/>
          <w:sz w:val="16"/>
          <w:szCs w:val="16"/>
        </w:rPr>
        <w:t>“I chose this way because my country’s at war and every time I turn on the TV I still see the same things happening,” he said. Today’s event is part of the weeklong biennial meeting of states to review action to prevent, combat and eradicate the trade in illicit small arms and light weapons.</w:t>
      </w:r>
      <w:r w:rsidRPr="002136A5">
        <w:rPr>
          <w:rFonts w:ascii="Arial" w:eastAsia="Calibri" w:hAnsi="Arial" w:cs="Arial"/>
        </w:rPr>
        <w:t xml:space="preserve"> </w:t>
      </w:r>
    </w:p>
    <w:p w:rsidR="002136A5" w:rsidRDefault="002136A5" w:rsidP="002136A5"/>
    <w:p w:rsidR="002136A5" w:rsidRPr="002136A5" w:rsidRDefault="002136A5" w:rsidP="002136A5">
      <w:pPr>
        <w:pStyle w:val="Heading4"/>
      </w:pPr>
      <w:r w:rsidRPr="002136A5">
        <w:lastRenderedPageBreak/>
        <w:t>Abolition of small arms is key to preventing the recruitment of child soldiers in foreign countries</w:t>
      </w:r>
    </w:p>
    <w:p w:rsidR="002136A5" w:rsidRPr="002136A5" w:rsidRDefault="002136A5" w:rsidP="002136A5">
      <w:pPr>
        <w:rPr>
          <w:rFonts w:ascii="Arial" w:eastAsia="Calibri" w:hAnsi="Arial" w:cs="Arial"/>
          <w:b/>
          <w:sz w:val="24"/>
        </w:rPr>
      </w:pPr>
      <w:r w:rsidRPr="002136A5">
        <w:rPr>
          <w:rFonts w:ascii="Arial" w:eastAsia="Calibri" w:hAnsi="Arial" w:cs="Arial"/>
          <w:b/>
          <w:sz w:val="28"/>
          <w:szCs w:val="28"/>
        </w:rPr>
        <w:t>WILPF 17</w:t>
      </w:r>
      <w:r w:rsidRPr="002136A5">
        <w:rPr>
          <w:rFonts w:ascii="Arial" w:eastAsia="Calibri" w:hAnsi="Arial" w:cs="Arial"/>
          <w:b/>
          <w:sz w:val="24"/>
        </w:rPr>
        <w:t xml:space="preserve"> (Women’s International League for Peace and Freedom. 11 May 2017. “USA’s Arms Transfers to Countries Where Child Soldiers Are Used. </w:t>
      </w:r>
      <w:hyperlink r:id="rId172" w:history="1">
        <w:r w:rsidRPr="002136A5">
          <w:rPr>
            <w:rFonts w:ascii="Arial" w:eastAsia="Calibri" w:hAnsi="Arial" w:cs="Arial"/>
            <w:b/>
            <w:sz w:val="24"/>
          </w:rPr>
          <w:t>https://www.wilpf.org/wilpf_statements/usas-arms-transfers-to-countries-where-child-soldiers-are-used/</w:t>
        </w:r>
      </w:hyperlink>
      <w:r w:rsidRPr="002136A5">
        <w:rPr>
          <w:rFonts w:ascii="Arial" w:eastAsia="Calibri" w:hAnsi="Arial" w:cs="Arial"/>
          <w:b/>
          <w:sz w:val="24"/>
        </w:rPr>
        <w:t xml:space="preserve"> ) AMC.</w:t>
      </w:r>
    </w:p>
    <w:p w:rsidR="002136A5" w:rsidRPr="002136A5" w:rsidRDefault="002136A5" w:rsidP="002136A5">
      <w:pPr>
        <w:shd w:val="clear" w:color="auto" w:fill="FFFFFF"/>
        <w:spacing w:after="300"/>
        <w:rPr>
          <w:rFonts w:ascii="Arial" w:eastAsia="Calibri" w:hAnsi="Arial" w:cs="Arial"/>
          <w:color w:val="323E48"/>
          <w:sz w:val="24"/>
        </w:rPr>
      </w:pPr>
      <w:r w:rsidRPr="002136A5">
        <w:rPr>
          <w:rFonts w:ascii="Arial" w:eastAsia="Calibri" w:hAnsi="Arial" w:cs="Arial"/>
          <w:b/>
          <w:color w:val="323E48"/>
          <w:sz w:val="24"/>
          <w:highlight w:val="cyan"/>
          <w:u w:val="single"/>
        </w:rPr>
        <w:t>Experts have</w:t>
      </w:r>
      <w:r w:rsidRPr="002136A5">
        <w:rPr>
          <w:rFonts w:ascii="Arial" w:eastAsia="Calibri" w:hAnsi="Arial" w:cs="Arial"/>
          <w:b/>
          <w:color w:val="323E48"/>
          <w:sz w:val="24"/>
          <w:u w:val="single"/>
        </w:rPr>
        <w:t xml:space="preserve"> long </w:t>
      </w:r>
      <w:r w:rsidRPr="002136A5">
        <w:rPr>
          <w:rFonts w:ascii="Arial" w:eastAsia="Calibri" w:hAnsi="Arial" w:cs="Arial"/>
          <w:b/>
          <w:color w:val="323E48"/>
          <w:sz w:val="24"/>
          <w:highlight w:val="cyan"/>
          <w:u w:val="single"/>
        </w:rPr>
        <w:t>recognized the strong link between child soldiers and arms transfers, particularly small arms</w:t>
      </w:r>
      <w:r w:rsidRPr="002136A5">
        <w:rPr>
          <w:rFonts w:ascii="Arial" w:eastAsia="Calibri" w:hAnsi="Arial" w:cs="Arial"/>
          <w:b/>
          <w:color w:val="323E48"/>
          <w:sz w:val="24"/>
          <w:u w:val="single"/>
        </w:rPr>
        <w:t xml:space="preserve"> and light weapons.</w:t>
      </w:r>
      <w:r w:rsidRPr="002136A5">
        <w:rPr>
          <w:rFonts w:ascii="Arial" w:eastAsia="Calibri" w:hAnsi="Arial" w:cs="Arial"/>
          <w:color w:val="323E48"/>
          <w:sz w:val="24"/>
          <w:u w:val="single"/>
        </w:rPr>
        <w:t xml:space="preserve"> In 2008, the Special Representative of the Secretary General (SRSG) on Children and Armed Conflict, stated that “it is argued by many that it is </w:t>
      </w:r>
      <w:r w:rsidRPr="002136A5">
        <w:rPr>
          <w:rFonts w:ascii="Arial" w:eastAsia="Calibri" w:hAnsi="Arial" w:cs="Arial"/>
          <w:color w:val="323E48"/>
          <w:sz w:val="24"/>
          <w:highlight w:val="cyan"/>
          <w:u w:val="single"/>
        </w:rPr>
        <w:t>the proliferation of small arms</w:t>
      </w:r>
      <w:r w:rsidRPr="002136A5">
        <w:rPr>
          <w:rFonts w:ascii="Arial" w:eastAsia="Calibri" w:hAnsi="Arial" w:cs="Arial"/>
          <w:color w:val="323E48"/>
          <w:sz w:val="24"/>
          <w:u w:val="single"/>
        </w:rPr>
        <w:t xml:space="preserve"> that has actually </w:t>
      </w:r>
      <w:r w:rsidRPr="002136A5">
        <w:rPr>
          <w:rFonts w:ascii="Arial" w:eastAsia="Calibri" w:hAnsi="Arial" w:cs="Arial"/>
          <w:color w:val="323E48"/>
          <w:sz w:val="24"/>
          <w:highlight w:val="cyan"/>
          <w:u w:val="single"/>
        </w:rPr>
        <w:t>contributed to this rise [of</w:t>
      </w:r>
      <w:r w:rsidRPr="002136A5">
        <w:rPr>
          <w:rFonts w:ascii="Arial" w:eastAsia="Calibri" w:hAnsi="Arial" w:cs="Arial"/>
          <w:color w:val="323E48"/>
          <w:sz w:val="24"/>
          <w:u w:val="single"/>
        </w:rPr>
        <w:t xml:space="preserve"> the phenomenon of </w:t>
      </w:r>
      <w:r w:rsidRPr="002136A5">
        <w:rPr>
          <w:rFonts w:ascii="Arial" w:eastAsia="Calibri" w:hAnsi="Arial" w:cs="Arial"/>
          <w:color w:val="323E48"/>
          <w:sz w:val="24"/>
          <w:highlight w:val="cyan"/>
          <w:u w:val="single"/>
        </w:rPr>
        <w:t>child soldiers</w:t>
      </w:r>
      <w:r w:rsidRPr="002136A5">
        <w:rPr>
          <w:rFonts w:ascii="Arial" w:eastAsia="Calibri" w:hAnsi="Arial" w:cs="Arial"/>
          <w:color w:val="323E48"/>
          <w:sz w:val="24"/>
          <w:u w:val="single"/>
        </w:rPr>
        <w:t>]</w:t>
      </w:r>
      <w:r w:rsidRPr="002136A5">
        <w:rPr>
          <w:rFonts w:ascii="Arial" w:eastAsia="Calibri" w:hAnsi="Arial" w:cs="Arial"/>
          <w:color w:val="323E48"/>
          <w:sz w:val="24"/>
        </w:rPr>
        <w:t xml:space="preserve"> – the ready availability of small arms in the period 1970 – 2000 led to the rise and the phenomenon of child soldiers as we know it today</w:t>
      </w:r>
      <w:r w:rsidRPr="002136A5">
        <w:rPr>
          <w:rFonts w:ascii="Arial" w:eastAsia="Calibri" w:hAnsi="Arial" w:cs="Arial"/>
          <w:color w:val="323E48"/>
          <w:sz w:val="24"/>
          <w:u w:val="single"/>
        </w:rPr>
        <w:t>.”</w:t>
      </w:r>
      <w:bookmarkStart w:id="2" w:name="_ftnref1"/>
      <w:r w:rsidRPr="002136A5">
        <w:rPr>
          <w:rFonts w:ascii="Arial" w:eastAsia="Calibri" w:hAnsi="Arial" w:cs="Arial"/>
          <w:color w:val="323E48"/>
          <w:sz w:val="24"/>
          <w:u w:val="single"/>
        </w:rPr>
        <w:fldChar w:fldCharType="begin"/>
      </w:r>
      <w:r w:rsidRPr="002136A5">
        <w:rPr>
          <w:rFonts w:ascii="Arial" w:eastAsia="Calibri" w:hAnsi="Arial" w:cs="Arial"/>
          <w:color w:val="323E48"/>
          <w:sz w:val="24"/>
          <w:u w:val="single"/>
        </w:rPr>
        <w:instrText xml:space="preserve"> HYPERLINK "https://www.wilpf.org/wilpf_statements/usas-arms-transfers-to-countries-where-child-soldiers-are-used/" \l "_ftn1" </w:instrText>
      </w:r>
      <w:r w:rsidRPr="002136A5">
        <w:rPr>
          <w:rFonts w:ascii="Arial" w:eastAsia="Calibri" w:hAnsi="Arial" w:cs="Arial"/>
          <w:color w:val="323E48"/>
          <w:sz w:val="24"/>
          <w:u w:val="single"/>
        </w:rPr>
        <w:fldChar w:fldCharType="separate"/>
      </w:r>
      <w:r w:rsidRPr="002136A5">
        <w:rPr>
          <w:rFonts w:ascii="Arial" w:eastAsia="Calibri" w:hAnsi="Arial" w:cs="Arial"/>
          <w:color w:val="00ADDC"/>
          <w:sz w:val="24"/>
          <w:u w:val="single"/>
          <w:vertAlign w:val="superscript"/>
        </w:rPr>
        <w:t>[1]</w:t>
      </w:r>
      <w:r w:rsidRPr="002136A5">
        <w:rPr>
          <w:rFonts w:ascii="Arial" w:eastAsia="Calibri" w:hAnsi="Arial" w:cs="Arial"/>
          <w:color w:val="323E48"/>
          <w:sz w:val="24"/>
          <w:u w:val="single"/>
        </w:rPr>
        <w:fldChar w:fldCharType="end"/>
      </w:r>
      <w:bookmarkEnd w:id="2"/>
      <w:r w:rsidRPr="002136A5">
        <w:rPr>
          <w:rFonts w:ascii="Arial" w:eastAsia="Calibri" w:hAnsi="Arial" w:cs="Arial"/>
          <w:color w:val="323E48"/>
          <w:sz w:val="24"/>
          <w:u w:val="single"/>
        </w:rPr>
        <w:t xml:space="preserve"> </w:t>
      </w:r>
      <w:r w:rsidRPr="002136A5">
        <w:rPr>
          <w:rFonts w:ascii="Arial" w:eastAsia="Calibri" w:hAnsi="Arial" w:cs="Arial"/>
          <w:b/>
          <w:color w:val="323E48"/>
          <w:sz w:val="24"/>
          <w:u w:val="single"/>
        </w:rPr>
        <w:t>A clear message from the SRSG continues to be that “</w:t>
      </w:r>
      <w:r w:rsidRPr="002136A5">
        <w:rPr>
          <w:rFonts w:ascii="Arial" w:eastAsia="Calibri" w:hAnsi="Arial" w:cs="Arial"/>
          <w:b/>
          <w:color w:val="323E48"/>
          <w:sz w:val="24"/>
          <w:highlight w:val="cyan"/>
          <w:u w:val="single"/>
        </w:rPr>
        <w:t>any strategy to counter the recruitment of children must therefore contain initiatives to better control arms that fuel conflicts</w:t>
      </w:r>
      <w:r w:rsidRPr="002136A5">
        <w:rPr>
          <w:rFonts w:ascii="Arial" w:eastAsia="Calibri" w:hAnsi="Arial" w:cs="Arial"/>
          <w:b/>
          <w:color w:val="323E48"/>
          <w:sz w:val="24"/>
          <w:u w:val="single"/>
        </w:rPr>
        <w:t>.</w:t>
      </w:r>
      <w:r w:rsidRPr="002136A5">
        <w:rPr>
          <w:rFonts w:ascii="Arial" w:eastAsia="Calibri" w:hAnsi="Arial" w:cs="Arial"/>
          <w:color w:val="323E48"/>
          <w:sz w:val="24"/>
          <w:u w:val="single"/>
        </w:rPr>
        <w:t>”</w:t>
      </w:r>
      <w:bookmarkStart w:id="3" w:name="_ftnref2"/>
      <w:r w:rsidRPr="002136A5">
        <w:rPr>
          <w:rFonts w:ascii="Arial" w:eastAsia="Calibri" w:hAnsi="Arial" w:cs="Arial"/>
          <w:color w:val="323E48"/>
          <w:sz w:val="24"/>
          <w:u w:val="single"/>
        </w:rPr>
        <w:fldChar w:fldCharType="begin"/>
      </w:r>
      <w:r w:rsidRPr="002136A5">
        <w:rPr>
          <w:rFonts w:ascii="Arial" w:eastAsia="Calibri" w:hAnsi="Arial" w:cs="Arial"/>
          <w:color w:val="323E48"/>
          <w:sz w:val="24"/>
          <w:u w:val="single"/>
        </w:rPr>
        <w:instrText xml:space="preserve"> HYPERLINK "https://www.wilpf.org/wilpf_statements/usas-arms-transfers-to-countries-where-child-soldiers-are-used/" \l "_ftn2" </w:instrText>
      </w:r>
      <w:r w:rsidRPr="002136A5">
        <w:rPr>
          <w:rFonts w:ascii="Arial" w:eastAsia="Calibri" w:hAnsi="Arial" w:cs="Arial"/>
          <w:color w:val="323E48"/>
          <w:sz w:val="24"/>
          <w:u w:val="single"/>
        </w:rPr>
        <w:fldChar w:fldCharType="separate"/>
      </w:r>
      <w:r w:rsidRPr="002136A5">
        <w:rPr>
          <w:rFonts w:ascii="Arial" w:eastAsia="Calibri" w:hAnsi="Arial" w:cs="Arial"/>
          <w:color w:val="00ADDC"/>
          <w:sz w:val="24"/>
          <w:u w:val="single"/>
          <w:vertAlign w:val="superscript"/>
        </w:rPr>
        <w:t>[2]</w:t>
      </w:r>
      <w:r w:rsidRPr="002136A5">
        <w:rPr>
          <w:rFonts w:ascii="Arial" w:eastAsia="Calibri" w:hAnsi="Arial" w:cs="Arial"/>
          <w:color w:val="323E48"/>
          <w:sz w:val="24"/>
          <w:u w:val="single"/>
        </w:rPr>
        <w:fldChar w:fldCharType="end"/>
      </w:r>
      <w:bookmarkEnd w:id="3"/>
      <w:r w:rsidRPr="002136A5">
        <w:rPr>
          <w:rFonts w:ascii="Arial" w:eastAsia="Calibri" w:hAnsi="Arial" w:cs="Arial"/>
          <w:color w:val="323E48"/>
          <w:sz w:val="24"/>
          <w:u w:val="single"/>
        </w:rPr>
        <w:t xml:space="preserve"> As Child Soldiers International has argued, beyond situations of active armed conflicts, children are unlawfully recruited or at risk of such recruitment in other countries and invariably these practices put them at risk of use in hostilities</w:t>
      </w:r>
      <w:r w:rsidRPr="002136A5">
        <w:rPr>
          <w:rFonts w:ascii="Arial" w:eastAsia="Calibri" w:hAnsi="Arial" w:cs="Arial"/>
          <w:color w:val="323E48"/>
          <w:sz w:val="24"/>
        </w:rPr>
        <w:t>, should an armed conflict erupt.</w:t>
      </w:r>
      <w:bookmarkStart w:id="4" w:name="_ftnref3"/>
      <w:r w:rsidRPr="002136A5">
        <w:rPr>
          <w:rFonts w:ascii="Arial" w:eastAsia="Calibri" w:hAnsi="Arial" w:cs="Arial"/>
          <w:color w:val="323E48"/>
          <w:sz w:val="24"/>
        </w:rPr>
        <w:fldChar w:fldCharType="begin"/>
      </w:r>
      <w:r w:rsidRPr="002136A5">
        <w:rPr>
          <w:rFonts w:ascii="Arial" w:eastAsia="Calibri" w:hAnsi="Arial" w:cs="Arial"/>
          <w:color w:val="323E48"/>
          <w:sz w:val="24"/>
        </w:rPr>
        <w:instrText xml:space="preserve"> HYPERLINK "https://www.wilpf.org/wilpf_statements/usas-arms-transfers-to-countries-where-child-soldiers-are-used/" \l "_ftn3" </w:instrText>
      </w:r>
      <w:r w:rsidRPr="002136A5">
        <w:rPr>
          <w:rFonts w:ascii="Arial" w:eastAsia="Calibri" w:hAnsi="Arial" w:cs="Arial"/>
          <w:color w:val="323E48"/>
          <w:sz w:val="24"/>
        </w:rPr>
        <w:fldChar w:fldCharType="separate"/>
      </w:r>
      <w:r w:rsidRPr="002136A5">
        <w:rPr>
          <w:rFonts w:ascii="Arial" w:eastAsia="Calibri" w:hAnsi="Arial" w:cs="Arial"/>
          <w:color w:val="00ADDC"/>
          <w:sz w:val="24"/>
          <w:vertAlign w:val="superscript"/>
        </w:rPr>
        <w:t>[3]</w:t>
      </w:r>
      <w:r w:rsidRPr="002136A5">
        <w:rPr>
          <w:rFonts w:ascii="Arial" w:eastAsia="Calibri" w:hAnsi="Arial" w:cs="Arial"/>
          <w:color w:val="323E48"/>
          <w:sz w:val="24"/>
        </w:rPr>
        <w:fldChar w:fldCharType="end"/>
      </w:r>
      <w:bookmarkEnd w:id="4"/>
      <w:r w:rsidRPr="002136A5">
        <w:rPr>
          <w:rFonts w:ascii="Arial" w:eastAsia="Calibri" w:hAnsi="Arial" w:cs="Arial"/>
          <w:color w:val="323E48"/>
          <w:sz w:val="24"/>
        </w:rPr>
        <w:t xml:space="preserve"> </w:t>
      </w:r>
      <w:r w:rsidRPr="002136A5">
        <w:rPr>
          <w:rFonts w:ascii="Arial" w:eastAsia="Calibri" w:hAnsi="Arial" w:cs="Arial"/>
          <w:color w:val="323E48"/>
          <w:sz w:val="24"/>
          <w:highlight w:val="cyan"/>
          <w:u w:val="single"/>
        </w:rPr>
        <w:t>Arms transfers facilitate violence that enables the conditions for recruitment of child soldiers</w:t>
      </w:r>
      <w:r w:rsidRPr="002136A5">
        <w:rPr>
          <w:rFonts w:ascii="Arial" w:eastAsia="Calibri" w:hAnsi="Arial" w:cs="Arial"/>
          <w:color w:val="323E48"/>
          <w:sz w:val="24"/>
          <w:u w:val="single"/>
        </w:rPr>
        <w:t>.</w:t>
      </w:r>
      <w:r w:rsidRPr="002136A5">
        <w:rPr>
          <w:rFonts w:ascii="Arial" w:eastAsia="Calibri" w:hAnsi="Arial" w:cs="Arial"/>
          <w:color w:val="323E48"/>
          <w:sz w:val="24"/>
        </w:rPr>
        <w:t xml:space="preserve"> Child recruitment is often accompanied by the use, or under the threat of, armed violence. </w:t>
      </w:r>
      <w:r w:rsidRPr="002136A5">
        <w:rPr>
          <w:rFonts w:ascii="Arial" w:eastAsia="Calibri" w:hAnsi="Arial" w:cs="Arial"/>
          <w:b/>
          <w:color w:val="323E48"/>
          <w:sz w:val="24"/>
          <w:highlight w:val="cyan"/>
          <w:u w:val="single"/>
        </w:rPr>
        <w:t>The Committee on the Rights of the Child</w:t>
      </w:r>
      <w:r w:rsidRPr="002136A5">
        <w:rPr>
          <w:rFonts w:ascii="Arial" w:eastAsia="Calibri" w:hAnsi="Arial" w:cs="Arial"/>
          <w:b/>
          <w:color w:val="323E48"/>
          <w:sz w:val="24"/>
          <w:u w:val="single"/>
        </w:rPr>
        <w:t xml:space="preserve"> has regularly addressed the connection between child soldiers and arms trade in its concluding observations.</w:t>
      </w:r>
      <w:bookmarkStart w:id="5" w:name="_ftnref4"/>
      <w:r w:rsidRPr="002136A5">
        <w:rPr>
          <w:rFonts w:ascii="Arial" w:eastAsia="Calibri" w:hAnsi="Arial" w:cs="Arial"/>
          <w:color w:val="323E48"/>
          <w:sz w:val="24"/>
          <w:u w:val="single"/>
        </w:rPr>
        <w:fldChar w:fldCharType="begin"/>
      </w:r>
      <w:r w:rsidRPr="002136A5">
        <w:rPr>
          <w:rFonts w:ascii="Arial" w:eastAsia="Calibri" w:hAnsi="Arial" w:cs="Arial"/>
          <w:color w:val="323E48"/>
          <w:sz w:val="24"/>
          <w:u w:val="single"/>
        </w:rPr>
        <w:instrText xml:space="preserve"> HYPERLINK "https://www.wilpf.org/wilpf_statements/usas-arms-transfers-to-countries-where-child-soldiers-are-used/" \l "_ftn4" </w:instrText>
      </w:r>
      <w:r w:rsidRPr="002136A5">
        <w:rPr>
          <w:rFonts w:ascii="Arial" w:eastAsia="Calibri" w:hAnsi="Arial" w:cs="Arial"/>
          <w:color w:val="323E48"/>
          <w:sz w:val="24"/>
          <w:u w:val="single"/>
        </w:rPr>
        <w:fldChar w:fldCharType="separate"/>
      </w:r>
      <w:r w:rsidRPr="002136A5">
        <w:rPr>
          <w:rFonts w:ascii="Arial" w:eastAsia="Calibri" w:hAnsi="Arial" w:cs="Arial"/>
          <w:color w:val="00ADDC"/>
          <w:sz w:val="24"/>
          <w:u w:val="single"/>
          <w:vertAlign w:val="superscript"/>
        </w:rPr>
        <w:t>[4]</w:t>
      </w:r>
      <w:r w:rsidRPr="002136A5">
        <w:rPr>
          <w:rFonts w:ascii="Arial" w:eastAsia="Calibri" w:hAnsi="Arial" w:cs="Arial"/>
          <w:color w:val="323E48"/>
          <w:sz w:val="24"/>
          <w:u w:val="single"/>
        </w:rPr>
        <w:fldChar w:fldCharType="end"/>
      </w:r>
      <w:bookmarkEnd w:id="5"/>
      <w:r w:rsidRPr="002136A5">
        <w:rPr>
          <w:rFonts w:ascii="Arial" w:eastAsia="Calibri" w:hAnsi="Arial" w:cs="Arial"/>
          <w:color w:val="323E48"/>
          <w:sz w:val="24"/>
          <w:u w:val="single"/>
        </w:rPr>
        <w:t xml:space="preserve"> For example, in 2013, the Committee </w:t>
      </w:r>
      <w:r w:rsidRPr="002136A5">
        <w:rPr>
          <w:rFonts w:ascii="Arial" w:eastAsia="Calibri" w:hAnsi="Arial" w:cs="Arial"/>
          <w:color w:val="323E48"/>
          <w:sz w:val="24"/>
          <w:highlight w:val="cyan"/>
          <w:u w:val="single"/>
        </w:rPr>
        <w:t>urged the USA “to enact and apply full prohibition of arms exports, including small arms and light weapons</w:t>
      </w:r>
      <w:r w:rsidRPr="002136A5">
        <w:rPr>
          <w:rFonts w:ascii="Arial" w:eastAsia="Calibri" w:hAnsi="Arial" w:cs="Arial"/>
          <w:color w:val="323E48"/>
          <w:sz w:val="24"/>
          <w:u w:val="single"/>
        </w:rPr>
        <w:t xml:space="preserve"> as well as any kind of military assistance </w:t>
      </w:r>
      <w:r w:rsidRPr="002136A5">
        <w:rPr>
          <w:rFonts w:ascii="Arial" w:eastAsia="Calibri" w:hAnsi="Arial" w:cs="Arial"/>
          <w:color w:val="323E48"/>
          <w:sz w:val="24"/>
          <w:highlight w:val="cyan"/>
          <w:u w:val="single"/>
        </w:rPr>
        <w:t xml:space="preserve">to countries where children are </w:t>
      </w:r>
      <w:r w:rsidRPr="002136A5">
        <w:rPr>
          <w:rFonts w:ascii="Arial" w:eastAsia="Calibri" w:hAnsi="Arial" w:cs="Arial"/>
          <w:color w:val="323E48"/>
          <w:sz w:val="24"/>
          <w:u w:val="single"/>
        </w:rPr>
        <w:t xml:space="preserve">known to be, or may potentially be, recruited or </w:t>
      </w:r>
      <w:r w:rsidRPr="002136A5">
        <w:rPr>
          <w:rFonts w:ascii="Arial" w:eastAsia="Calibri" w:hAnsi="Arial" w:cs="Arial"/>
          <w:color w:val="323E48"/>
          <w:sz w:val="24"/>
          <w:highlight w:val="cyan"/>
          <w:u w:val="single"/>
        </w:rPr>
        <w:t>used in armed conflict</w:t>
      </w:r>
      <w:r w:rsidRPr="002136A5">
        <w:rPr>
          <w:rFonts w:ascii="Arial" w:eastAsia="Calibri" w:hAnsi="Arial" w:cs="Arial"/>
          <w:color w:val="323E48"/>
          <w:sz w:val="24"/>
          <w:u w:val="single"/>
        </w:rPr>
        <w:t xml:space="preserve"> and/or hostilities.</w:t>
      </w:r>
      <w:r w:rsidRPr="002136A5">
        <w:rPr>
          <w:rFonts w:ascii="Arial" w:eastAsia="Calibri" w:hAnsi="Arial" w:cs="Arial"/>
          <w:color w:val="323E48"/>
          <w:sz w:val="24"/>
        </w:rPr>
        <w:t xml:space="preserve"> To this end, the State party is encouraged to review and amend the 2008 Child Soldiers Prevention Act with a view to withdrawing the possibility of allowing for presidential waivers to these countries.” In 2016, Stockholm International Peace Research Institute (SIPRI) reported that “with a 33 per cent share of total arms exports, the USA was the top arms exporter in 2012–16, compared with 30 per cent in 2007–11. Its exports of major weapons increased by 21 per cent compared with 2007–11. At the regional level, the Middle East was the largest recipient of USA weapons, accounting for 47 per cent of US arms exports. </w:t>
      </w:r>
      <w:proofErr w:type="gramStart"/>
      <w:r w:rsidRPr="002136A5">
        <w:rPr>
          <w:rFonts w:ascii="Arial" w:eastAsia="Calibri" w:hAnsi="Arial" w:cs="Arial"/>
          <w:color w:val="323E48"/>
          <w:sz w:val="24"/>
        </w:rPr>
        <w:t>”</w:t>
      </w:r>
      <w:bookmarkStart w:id="6" w:name="_ftnref6"/>
      <w:proofErr w:type="gramEnd"/>
      <w:r w:rsidRPr="002136A5">
        <w:rPr>
          <w:rFonts w:ascii="Arial" w:eastAsia="Calibri" w:hAnsi="Arial" w:cs="Arial"/>
          <w:color w:val="323E48"/>
          <w:sz w:val="24"/>
        </w:rPr>
        <w:fldChar w:fldCharType="begin"/>
      </w:r>
      <w:r w:rsidRPr="002136A5">
        <w:rPr>
          <w:rFonts w:ascii="Arial" w:eastAsia="Calibri" w:hAnsi="Arial" w:cs="Arial"/>
          <w:color w:val="323E48"/>
          <w:sz w:val="24"/>
        </w:rPr>
        <w:instrText xml:space="preserve"> HYPERLINK "https://www.wilpf.org/wilpf_statements/usas-arms-transfers-to-countries-where-child-soldiers-are-used/" \l "_ftn6" </w:instrText>
      </w:r>
      <w:r w:rsidRPr="002136A5">
        <w:rPr>
          <w:rFonts w:ascii="Arial" w:eastAsia="Calibri" w:hAnsi="Arial" w:cs="Arial"/>
          <w:color w:val="323E48"/>
          <w:sz w:val="24"/>
        </w:rPr>
        <w:fldChar w:fldCharType="separate"/>
      </w:r>
      <w:r w:rsidRPr="002136A5">
        <w:rPr>
          <w:rFonts w:ascii="Arial" w:eastAsia="Calibri" w:hAnsi="Arial" w:cs="Arial"/>
          <w:color w:val="00ADDC"/>
          <w:sz w:val="24"/>
          <w:vertAlign w:val="superscript"/>
        </w:rPr>
        <w:t>[6]</w:t>
      </w:r>
      <w:r w:rsidRPr="002136A5">
        <w:rPr>
          <w:rFonts w:ascii="Arial" w:eastAsia="Calibri" w:hAnsi="Arial" w:cs="Arial"/>
          <w:color w:val="323E48"/>
          <w:sz w:val="24"/>
        </w:rPr>
        <w:fldChar w:fldCharType="end"/>
      </w:r>
      <w:bookmarkEnd w:id="6"/>
      <w:r w:rsidRPr="002136A5">
        <w:rPr>
          <w:rFonts w:ascii="Arial" w:eastAsia="Calibri" w:hAnsi="Arial" w:cs="Arial"/>
          <w:color w:val="323E48"/>
          <w:sz w:val="24"/>
        </w:rPr>
        <w:t xml:space="preserve"> </w:t>
      </w:r>
      <w:r w:rsidRPr="002136A5">
        <w:rPr>
          <w:rFonts w:ascii="Arial" w:eastAsia="Calibri" w:hAnsi="Arial" w:cs="Arial"/>
          <w:color w:val="323E48"/>
          <w:sz w:val="24"/>
          <w:u w:val="single"/>
        </w:rPr>
        <w:t>In 2013, the Small Arms Survey reported the USA as the world’s biggest exporter of small arms and light weapons.</w:t>
      </w:r>
      <w:bookmarkStart w:id="7" w:name="_ftnref7"/>
      <w:r w:rsidRPr="002136A5">
        <w:rPr>
          <w:rFonts w:ascii="Arial" w:eastAsia="Calibri" w:hAnsi="Arial" w:cs="Arial"/>
          <w:color w:val="323E48"/>
          <w:sz w:val="24"/>
          <w:u w:val="single"/>
        </w:rPr>
        <w:fldChar w:fldCharType="begin"/>
      </w:r>
      <w:r w:rsidRPr="002136A5">
        <w:rPr>
          <w:rFonts w:ascii="Arial" w:eastAsia="Calibri" w:hAnsi="Arial" w:cs="Arial"/>
          <w:color w:val="323E48"/>
          <w:sz w:val="24"/>
          <w:u w:val="single"/>
        </w:rPr>
        <w:instrText xml:space="preserve"> HYPERLINK "https://www.wilpf.org/wilpf_statements/usas-arms-transfers-to-countries-where-child-soldiers-are-used/" \l "_ftn7" </w:instrText>
      </w:r>
      <w:r w:rsidRPr="002136A5">
        <w:rPr>
          <w:rFonts w:ascii="Arial" w:eastAsia="Calibri" w:hAnsi="Arial" w:cs="Arial"/>
          <w:color w:val="323E48"/>
          <w:sz w:val="24"/>
          <w:u w:val="single"/>
        </w:rPr>
        <w:fldChar w:fldCharType="separate"/>
      </w:r>
      <w:r w:rsidRPr="002136A5">
        <w:rPr>
          <w:rFonts w:ascii="Arial" w:eastAsia="Calibri" w:hAnsi="Arial" w:cs="Arial"/>
          <w:color w:val="00ADDC"/>
          <w:sz w:val="24"/>
          <w:u w:val="single"/>
          <w:vertAlign w:val="superscript"/>
        </w:rPr>
        <w:t>[7]</w:t>
      </w:r>
      <w:r w:rsidRPr="002136A5">
        <w:rPr>
          <w:rFonts w:ascii="Arial" w:eastAsia="Calibri" w:hAnsi="Arial" w:cs="Arial"/>
          <w:color w:val="323E48"/>
          <w:sz w:val="24"/>
          <w:u w:val="single"/>
        </w:rPr>
        <w:fldChar w:fldCharType="end"/>
      </w:r>
      <w:bookmarkEnd w:id="7"/>
      <w:r w:rsidRPr="002136A5">
        <w:rPr>
          <w:rFonts w:ascii="Arial" w:eastAsia="Calibri" w:hAnsi="Arial" w:cs="Arial"/>
          <w:color w:val="323E48"/>
          <w:sz w:val="24"/>
          <w:u w:val="single"/>
        </w:rPr>
        <w:t xml:space="preserve"> </w:t>
      </w:r>
      <w:r w:rsidRPr="002136A5">
        <w:rPr>
          <w:rFonts w:ascii="Arial" w:eastAsia="Calibri" w:hAnsi="Arial" w:cs="Arial"/>
          <w:b/>
          <w:color w:val="323E48"/>
          <w:sz w:val="24"/>
          <w:u w:val="single"/>
        </w:rPr>
        <w:t xml:space="preserve">Since 2013, </w:t>
      </w:r>
      <w:r w:rsidRPr="002136A5">
        <w:rPr>
          <w:rFonts w:ascii="Arial" w:eastAsia="Calibri" w:hAnsi="Arial" w:cs="Arial"/>
          <w:b/>
          <w:color w:val="323E48"/>
          <w:sz w:val="24"/>
          <w:highlight w:val="cyan"/>
          <w:u w:val="single"/>
        </w:rPr>
        <w:t>the USA has exported arms to countries such as Colombia, Afghanistan, Iraq, Pakistan and Nigeria</w:t>
      </w:r>
      <w:r w:rsidRPr="002136A5">
        <w:rPr>
          <w:rFonts w:ascii="Arial" w:eastAsia="Calibri" w:hAnsi="Arial" w:cs="Arial"/>
          <w:color w:val="323E48"/>
          <w:sz w:val="24"/>
          <w:u w:val="single"/>
        </w:rPr>
        <w:t>,</w:t>
      </w:r>
      <w:bookmarkStart w:id="8" w:name="_ftnref8"/>
      <w:r w:rsidRPr="002136A5">
        <w:rPr>
          <w:rFonts w:ascii="Arial" w:eastAsia="Calibri" w:hAnsi="Arial" w:cs="Arial"/>
          <w:color w:val="323E48"/>
          <w:sz w:val="24"/>
          <w:u w:val="single"/>
        </w:rPr>
        <w:fldChar w:fldCharType="begin"/>
      </w:r>
      <w:r w:rsidRPr="002136A5">
        <w:rPr>
          <w:rFonts w:ascii="Arial" w:eastAsia="Calibri" w:hAnsi="Arial" w:cs="Arial"/>
          <w:color w:val="323E48"/>
          <w:sz w:val="24"/>
          <w:u w:val="single"/>
        </w:rPr>
        <w:instrText xml:space="preserve"> HYPERLINK "https://www.wilpf.org/wilpf_statements/usas-arms-transfers-to-countries-where-child-soldiers-are-used/" \l "_ftn8" </w:instrText>
      </w:r>
      <w:r w:rsidRPr="002136A5">
        <w:rPr>
          <w:rFonts w:ascii="Arial" w:eastAsia="Calibri" w:hAnsi="Arial" w:cs="Arial"/>
          <w:color w:val="323E48"/>
          <w:sz w:val="24"/>
          <w:u w:val="single"/>
        </w:rPr>
        <w:fldChar w:fldCharType="separate"/>
      </w:r>
      <w:r w:rsidRPr="002136A5">
        <w:rPr>
          <w:rFonts w:ascii="Arial" w:eastAsia="Calibri" w:hAnsi="Arial" w:cs="Arial"/>
          <w:color w:val="00ADDC"/>
          <w:sz w:val="24"/>
          <w:u w:val="single"/>
          <w:vertAlign w:val="superscript"/>
        </w:rPr>
        <w:t>[8]</w:t>
      </w:r>
      <w:r w:rsidRPr="002136A5">
        <w:rPr>
          <w:rFonts w:ascii="Arial" w:eastAsia="Calibri" w:hAnsi="Arial" w:cs="Arial"/>
          <w:color w:val="323E48"/>
          <w:sz w:val="24"/>
          <w:u w:val="single"/>
        </w:rPr>
        <w:fldChar w:fldCharType="end"/>
      </w:r>
      <w:bookmarkEnd w:id="8"/>
      <w:r w:rsidRPr="002136A5">
        <w:rPr>
          <w:rFonts w:ascii="Arial" w:eastAsia="Calibri" w:hAnsi="Arial" w:cs="Arial"/>
          <w:color w:val="323E48"/>
          <w:sz w:val="24"/>
          <w:u w:val="single"/>
        </w:rPr>
        <w:t xml:space="preserve"> </w:t>
      </w:r>
      <w:r w:rsidRPr="002136A5">
        <w:rPr>
          <w:rFonts w:ascii="Arial" w:eastAsia="Calibri" w:hAnsi="Arial" w:cs="Arial"/>
          <w:color w:val="323E48"/>
          <w:sz w:val="24"/>
          <w:highlight w:val="cyan"/>
          <w:u w:val="single"/>
        </w:rPr>
        <w:t>which</w:t>
      </w:r>
      <w:r w:rsidRPr="002136A5">
        <w:rPr>
          <w:rFonts w:ascii="Arial" w:eastAsia="Calibri" w:hAnsi="Arial" w:cs="Arial"/>
          <w:color w:val="323E48"/>
          <w:sz w:val="24"/>
          <w:u w:val="single"/>
        </w:rPr>
        <w:t xml:space="preserve"> are among those on the UN Secretary-General’s list showing which state armed forces and non-state armed groups </w:t>
      </w:r>
      <w:r w:rsidRPr="002136A5">
        <w:rPr>
          <w:rFonts w:ascii="Arial" w:eastAsia="Calibri" w:hAnsi="Arial" w:cs="Arial"/>
          <w:color w:val="323E48"/>
          <w:sz w:val="24"/>
          <w:highlight w:val="cyan"/>
          <w:u w:val="single"/>
        </w:rPr>
        <w:t>recruit and use children</w:t>
      </w:r>
      <w:r w:rsidRPr="002136A5">
        <w:rPr>
          <w:rFonts w:ascii="Arial" w:eastAsia="Calibri" w:hAnsi="Arial" w:cs="Arial"/>
          <w:color w:val="323E48"/>
          <w:sz w:val="24"/>
          <w:u w:val="single"/>
        </w:rPr>
        <w:t xml:space="preserve"> </w:t>
      </w:r>
      <w:r w:rsidRPr="002136A5">
        <w:rPr>
          <w:rFonts w:ascii="Arial" w:eastAsia="Calibri" w:hAnsi="Arial" w:cs="Arial"/>
          <w:b/>
          <w:color w:val="323E48"/>
          <w:sz w:val="24"/>
          <w:u w:val="single"/>
        </w:rPr>
        <w:t>(known as “the list of shame”)</w:t>
      </w:r>
      <w:r w:rsidRPr="002136A5">
        <w:rPr>
          <w:rFonts w:ascii="Arial" w:eastAsia="Calibri" w:hAnsi="Arial" w:cs="Arial"/>
          <w:color w:val="323E48"/>
          <w:sz w:val="24"/>
          <w:u w:val="single"/>
        </w:rPr>
        <w:t>.</w:t>
      </w:r>
      <w:r w:rsidRPr="002136A5">
        <w:rPr>
          <w:rFonts w:ascii="Arial" w:eastAsia="Calibri" w:hAnsi="Arial" w:cs="Arial"/>
          <w:color w:val="323E48"/>
          <w:sz w:val="24"/>
        </w:rPr>
        <w:t xml:space="preserve"> In this submission, we will provide Afghanistan and Iraq as country examples. As noted earlier, arms transfers facilitate violence that enables the conditions for recruitment of child soldiers. </w:t>
      </w:r>
      <w:r w:rsidRPr="002136A5">
        <w:rPr>
          <w:rFonts w:ascii="Arial" w:eastAsia="Calibri" w:hAnsi="Arial" w:cs="Arial"/>
          <w:b/>
          <w:color w:val="323E48"/>
          <w:sz w:val="24"/>
          <w:u w:val="single"/>
        </w:rPr>
        <w:t xml:space="preserve">The fact that </w:t>
      </w:r>
      <w:r w:rsidRPr="002136A5">
        <w:rPr>
          <w:rFonts w:ascii="Arial" w:eastAsia="Calibri" w:hAnsi="Arial" w:cs="Arial"/>
          <w:b/>
          <w:color w:val="323E48"/>
          <w:sz w:val="24"/>
          <w:highlight w:val="cyan"/>
          <w:u w:val="single"/>
        </w:rPr>
        <w:t>recruitment and use of children in hostilities</w:t>
      </w:r>
      <w:r w:rsidRPr="002136A5">
        <w:rPr>
          <w:rFonts w:ascii="Arial" w:eastAsia="Calibri" w:hAnsi="Arial" w:cs="Arial"/>
          <w:b/>
          <w:color w:val="323E48"/>
          <w:sz w:val="24"/>
          <w:u w:val="single"/>
        </w:rPr>
        <w:t xml:space="preserve"> is a recognized problem in a country </w:t>
      </w:r>
      <w:r w:rsidRPr="002136A5">
        <w:rPr>
          <w:rFonts w:ascii="Arial" w:eastAsia="Calibri" w:hAnsi="Arial" w:cs="Arial"/>
          <w:b/>
          <w:color w:val="323E48"/>
          <w:sz w:val="24"/>
          <w:highlight w:val="cyan"/>
          <w:u w:val="single"/>
        </w:rPr>
        <w:t>should be a cause for concern in making arms export decisions</w:t>
      </w:r>
      <w:r w:rsidRPr="002136A5">
        <w:rPr>
          <w:rFonts w:ascii="Arial" w:eastAsia="Calibri" w:hAnsi="Arial" w:cs="Arial"/>
          <w:color w:val="323E48"/>
          <w:sz w:val="24"/>
          <w:u w:val="single"/>
        </w:rPr>
        <w:t xml:space="preserve">, per any human rights assessment. </w:t>
      </w:r>
      <w:r w:rsidRPr="002136A5">
        <w:rPr>
          <w:rFonts w:ascii="Arial" w:eastAsia="Calibri" w:hAnsi="Arial" w:cs="Arial"/>
          <w:color w:val="323E48"/>
          <w:sz w:val="24"/>
        </w:rPr>
        <w:t xml:space="preserve">Such assessment should not be limited to determining whether arms transfers from the USA are a direct factor in making it easier to recruit children or whether are used by child soldiers. The Committee should reiterate its recommendations to the USA with regard to arms transfers, in particular the </w:t>
      </w:r>
      <w:r w:rsidRPr="002136A5">
        <w:rPr>
          <w:rFonts w:ascii="Arial" w:eastAsia="Calibri" w:hAnsi="Arial" w:cs="Arial"/>
          <w:color w:val="323E48"/>
          <w:sz w:val="24"/>
        </w:rPr>
        <w:lastRenderedPageBreak/>
        <w:t xml:space="preserve">recommendation to enact and apply full prohibition of arms exports, </w:t>
      </w:r>
      <w:r w:rsidRPr="002136A5">
        <w:rPr>
          <w:rFonts w:ascii="Arial" w:eastAsia="Calibri" w:hAnsi="Arial" w:cs="Arial"/>
          <w:b/>
          <w:color w:val="323E48"/>
          <w:sz w:val="24"/>
        </w:rPr>
        <w:t>including</w:t>
      </w:r>
      <w:r w:rsidRPr="002136A5">
        <w:rPr>
          <w:rFonts w:ascii="Arial" w:eastAsia="Calibri" w:hAnsi="Arial" w:cs="Arial"/>
          <w:color w:val="323E48"/>
          <w:sz w:val="24"/>
        </w:rPr>
        <w:t xml:space="preserve"> small arms and light weapons, as well as any kind of military assistance to countries where children are known to be, or may potentially be, recruited or used in armed conflict and/or hostilities.</w:t>
      </w:r>
    </w:p>
    <w:p w:rsidR="002136A5" w:rsidRDefault="002136A5" w:rsidP="002136A5"/>
    <w:p w:rsidR="002136A5" w:rsidRDefault="002136A5" w:rsidP="002136A5">
      <w:pPr>
        <w:pStyle w:val="Heading3"/>
      </w:pPr>
      <w:r>
        <w:lastRenderedPageBreak/>
        <w:t>Impacts</w:t>
      </w:r>
    </w:p>
    <w:p w:rsidR="002136A5" w:rsidRDefault="002136A5" w:rsidP="002136A5"/>
    <w:p w:rsidR="002136A5" w:rsidRPr="002136A5" w:rsidRDefault="002136A5" w:rsidP="002136A5">
      <w:pPr>
        <w:pStyle w:val="Heading4"/>
      </w:pPr>
      <w:r w:rsidRPr="002136A5">
        <w:t>Small arms are the equivalent of weapons of mass destruction, they can cause violence both directly and indirectly</w:t>
      </w:r>
    </w:p>
    <w:p w:rsidR="002136A5" w:rsidRPr="002136A5" w:rsidRDefault="002136A5" w:rsidP="002136A5">
      <w:pPr>
        <w:rPr>
          <w:rFonts w:eastAsia="Calibri"/>
          <w:sz w:val="22"/>
          <w:szCs w:val="18"/>
        </w:rPr>
      </w:pPr>
      <w:r w:rsidRPr="002136A5">
        <w:rPr>
          <w:rFonts w:eastAsia="Calibri"/>
          <w:b/>
          <w:bCs/>
        </w:rPr>
        <w:t xml:space="preserve">BICC 18 </w:t>
      </w:r>
      <w:r w:rsidRPr="002136A5">
        <w:rPr>
          <w:rFonts w:eastAsia="Calibri"/>
          <w:sz w:val="22"/>
          <w:szCs w:val="18"/>
        </w:rPr>
        <w:t>(Bonn International Center of Conversion, BICC is a research institute comprised of 6 universities located in Germany, “Small Arms and Light Weapons – The real weapons of mass destruction”, April 11, 2018 http://www.warpp.info/en/m5/articles/small-arms-and-light-weapons-the-real-weapons-of)</w:t>
      </w:r>
    </w:p>
    <w:p w:rsidR="002136A5" w:rsidRPr="002136A5" w:rsidRDefault="002136A5" w:rsidP="002136A5">
      <w:pPr>
        <w:rPr>
          <w:rFonts w:eastAsia="Calibri"/>
          <w:sz w:val="16"/>
          <w:szCs w:val="16"/>
        </w:rPr>
      </w:pPr>
      <w:r w:rsidRPr="002136A5">
        <w:rPr>
          <w:rFonts w:eastAsia="Calibri"/>
          <w:u w:val="single"/>
        </w:rPr>
        <w:t xml:space="preserve">Small arms and light weapons (SALW) are not weapons of mass destruction per definition, as this term is solely used for chemical, biological and nuclear major weapons. Still, in 2006, former </w:t>
      </w:r>
      <w:r w:rsidRPr="002136A5">
        <w:rPr>
          <w:rFonts w:eastAsia="Calibri"/>
          <w:highlight w:val="cyan"/>
          <w:u w:val="single"/>
        </w:rPr>
        <w:t>UN Secretary</w:t>
      </w:r>
      <w:r w:rsidRPr="002136A5">
        <w:rPr>
          <w:rFonts w:eastAsia="Calibri"/>
          <w:u w:val="single"/>
        </w:rPr>
        <w:t xml:space="preserve"> General </w:t>
      </w:r>
      <w:r w:rsidRPr="002136A5">
        <w:rPr>
          <w:rFonts w:eastAsia="Calibri"/>
          <w:highlight w:val="cyan"/>
          <w:u w:val="single"/>
        </w:rPr>
        <w:t>Kofi Annan stated that "in terms of the carnage</w:t>
      </w:r>
      <w:r w:rsidRPr="002136A5">
        <w:rPr>
          <w:rFonts w:eastAsia="Calibri"/>
          <w:u w:val="single"/>
        </w:rPr>
        <w:t xml:space="preserve"> they cause</w:t>
      </w:r>
      <w:r w:rsidRPr="002136A5">
        <w:rPr>
          <w:rFonts w:eastAsia="Calibri"/>
          <w:highlight w:val="cyan"/>
          <w:u w:val="single"/>
        </w:rPr>
        <w:t>, small arms</w:t>
      </w:r>
      <w:r w:rsidRPr="002136A5">
        <w:rPr>
          <w:rFonts w:eastAsia="Calibri"/>
          <w:u w:val="single"/>
        </w:rPr>
        <w:t xml:space="preserve">, indeed, </w:t>
      </w:r>
      <w:r w:rsidRPr="002136A5">
        <w:rPr>
          <w:rFonts w:eastAsia="Calibri"/>
          <w:highlight w:val="cyan"/>
          <w:u w:val="single"/>
        </w:rPr>
        <w:t>could well be described as ‘weapons of mass destruction’”.</w:t>
      </w:r>
      <w:r w:rsidRPr="002136A5">
        <w:rPr>
          <w:rFonts w:eastAsia="Calibri"/>
          <w:u w:val="single"/>
        </w:rPr>
        <w:t xml:space="preserve"> </w:t>
      </w:r>
      <w:r w:rsidRPr="002136A5">
        <w:rPr>
          <w:rFonts w:eastAsia="Calibri"/>
          <w:highlight w:val="cyan"/>
          <w:u w:val="single"/>
        </w:rPr>
        <w:t>An estimated 50,000 to 100,000 people are killed every year by SALW. This can predominantly be attributed to their wide circulation both in areas of conflict and elsewhere.</w:t>
      </w:r>
      <w:r w:rsidRPr="002136A5">
        <w:rPr>
          <w:rFonts w:eastAsia="Calibri"/>
          <w:u w:val="single"/>
        </w:rPr>
        <w:t xml:space="preserve"> The number of small arms worldwide is an estimated 850 million. This number, however, is difficult to verify as manufacture and trade with SALW are highly opaque</w:t>
      </w:r>
      <w:r w:rsidRPr="002136A5">
        <w:rPr>
          <w:rFonts w:eastAsia="Calibri"/>
          <w:sz w:val="16"/>
          <w:szCs w:val="16"/>
          <w:u w:val="single"/>
        </w:rPr>
        <w:t>.</w:t>
      </w:r>
      <w:r w:rsidRPr="002136A5">
        <w:rPr>
          <w:rFonts w:eastAsia="Calibri"/>
          <w:sz w:val="16"/>
          <w:szCs w:val="16"/>
        </w:rPr>
        <w:t xml:space="preserve"> The terrible 'efficacy' of SALW is the result of some of its characteristics. </w:t>
      </w:r>
      <w:proofErr w:type="gramStart"/>
      <w:r w:rsidRPr="002136A5">
        <w:rPr>
          <w:rFonts w:eastAsia="Calibri"/>
          <w:sz w:val="16"/>
          <w:szCs w:val="16"/>
        </w:rPr>
        <w:t>The are</w:t>
      </w:r>
      <w:proofErr w:type="gramEnd"/>
      <w:r w:rsidRPr="002136A5">
        <w:rPr>
          <w:rFonts w:eastAsia="Calibri"/>
          <w:sz w:val="16"/>
          <w:szCs w:val="16"/>
        </w:rPr>
        <w:t xml:space="preserve"> relatively cheap and easily available, easy to transport, smuggle and conceal. They are resistant to dirt and corrosion, hardly need any maintenance and have a long service life; i.e. even after several decades, they may well still be operational</w:t>
      </w:r>
      <w:r w:rsidRPr="002136A5">
        <w:rPr>
          <w:rFonts w:eastAsia="Calibri"/>
          <w:sz w:val="16"/>
          <w:szCs w:val="16"/>
          <w:u w:val="single"/>
        </w:rPr>
        <w:t>.</w:t>
      </w:r>
      <w:r w:rsidRPr="002136A5">
        <w:rPr>
          <w:rFonts w:eastAsia="Calibri"/>
          <w:u w:val="single"/>
        </w:rPr>
        <w:t xml:space="preserve"> </w:t>
      </w:r>
      <w:r w:rsidRPr="002136A5">
        <w:rPr>
          <w:rFonts w:eastAsia="Calibri"/>
          <w:highlight w:val="cyan"/>
          <w:u w:val="single"/>
        </w:rPr>
        <w:t>But people also become indirect victims of armed violence carried out with SALW. Armed conflicts have repercussions on a country's infrastructure</w:t>
      </w:r>
      <w:r w:rsidRPr="002136A5">
        <w:rPr>
          <w:rFonts w:eastAsia="Calibri"/>
          <w:u w:val="single"/>
        </w:rPr>
        <w:t>: they hinder access to medical services or cause the lack of food, water and lodging</w:t>
      </w:r>
      <w:r w:rsidRPr="002136A5">
        <w:rPr>
          <w:rFonts w:eastAsia="Calibri"/>
          <w:highlight w:val="cyan"/>
          <w:u w:val="single"/>
        </w:rPr>
        <w:t>. The weaker the infrastructure</w:t>
      </w:r>
      <w:r w:rsidRPr="002136A5">
        <w:rPr>
          <w:rFonts w:eastAsia="Calibri"/>
          <w:u w:val="single"/>
        </w:rPr>
        <w:t xml:space="preserve"> (even before the conflict began</w:t>
      </w:r>
      <w:r w:rsidRPr="002136A5">
        <w:rPr>
          <w:rFonts w:eastAsia="Calibri"/>
          <w:highlight w:val="cyan"/>
          <w:u w:val="single"/>
        </w:rPr>
        <w:t>) the higher the number of victims.</w:t>
      </w:r>
      <w:r w:rsidRPr="002136A5">
        <w:rPr>
          <w:rFonts w:eastAsia="Calibri"/>
          <w:u w:val="single"/>
        </w:rPr>
        <w:t xml:space="preserve"> </w:t>
      </w:r>
      <w:r w:rsidRPr="002136A5">
        <w:rPr>
          <w:rFonts w:eastAsia="Calibri"/>
          <w:b/>
          <w:bCs/>
          <w:highlight w:val="cyan"/>
          <w:u w:val="single"/>
        </w:rPr>
        <w:t>According to estimates, for each direct death in areas affected by armed violence there are four indirect fatalities</w:t>
      </w:r>
      <w:r w:rsidRPr="002136A5">
        <w:rPr>
          <w:rFonts w:eastAsia="Calibri"/>
          <w:u w:val="single"/>
        </w:rPr>
        <w:t xml:space="preserve">, i.e. at least 200,000 per year. Even if SALW themselves do not cause any violent conflicts, their wide circulation can contribute in various ways to increased armed violence. SALW are the immediate means for perpetrating violence. </w:t>
      </w:r>
      <w:r w:rsidRPr="002136A5">
        <w:rPr>
          <w:rFonts w:eastAsia="Calibri"/>
          <w:b/>
          <w:bCs/>
          <w:highlight w:val="cyan"/>
          <w:u w:val="single"/>
        </w:rPr>
        <w:t>The use of SALW becomes the more probable the easier they are available and the more they are part of everyday life.</w:t>
      </w:r>
      <w:r w:rsidRPr="002136A5">
        <w:rPr>
          <w:rFonts w:eastAsia="Calibri"/>
          <w:u w:val="single"/>
        </w:rPr>
        <w:t xml:space="preserve"> SALW contribute to dynamics of insecurity. Individuals or groups more likely resort to violence as a problem-solving strategy when they perceive their 'enemies' to be violent—particularly when these have the corresponding weapons. </w:t>
      </w:r>
      <w:r w:rsidRPr="002136A5">
        <w:rPr>
          <w:rFonts w:eastAsia="Calibri"/>
          <w:highlight w:val="cyan"/>
          <w:u w:val="single"/>
        </w:rPr>
        <w:t>SALW are much more destructive than 'cold' weapons, such as blunt instruments and blades</w:t>
      </w:r>
      <w:r w:rsidRPr="002136A5">
        <w:rPr>
          <w:rFonts w:eastAsia="Calibri"/>
          <w:highlight w:val="cyan"/>
        </w:rPr>
        <w:t>.</w:t>
      </w:r>
      <w:r w:rsidRPr="002136A5">
        <w:rPr>
          <w:rFonts w:eastAsia="Calibri"/>
        </w:rPr>
        <w:t xml:space="preserve"> </w:t>
      </w:r>
      <w:r w:rsidRPr="002136A5">
        <w:rPr>
          <w:rFonts w:eastAsia="Calibri"/>
          <w:sz w:val="16"/>
          <w:szCs w:val="16"/>
        </w:rPr>
        <w:t>A typical example of this are tribal conflicts in South Sudan, with their traditions of cattle rustling and violent competition for pastures. While parties to these conflicts in the past used spears, bow and arrows, the extreme spread of fully automatic assault rifles in the past decades has led to an escalation of such conflicts and contributed to the instability of the young country. It is not surprising, therefore, that between 60 and 90 per cent of the estimated annual 740,000 fatalities can be traced back to violence perpetrated with SALW. Obviously, SALW only cause damage when they are used by individuals. Conflicts are highly complex, and their origin and escalation always the result of various factors, with SALW being only one of these. Critics of SALW control often give Switzerland as an example for a country that, despite an extremely high availability of SALW, only has a very small rate of weapons misuse. The debate on SALW control is often characterized by ideologies and cultural factors. Various societies value weapons and the carrying of arms differently, and this value evidently has an effect on international discussions on the necessity and scope of weapons control. In the United States, the individual's right to own weapons is laid down in the constitution and is a consensus in society. The defence of one's home, for instance, is considered a legitimate reason for the possession of arms. Semi-automatic weapons with larger magazines are easily available in large parts of the United States. In Germany, on the contrary, the population is very critical of arms ownership, as public discussions on the control of SALW show after various shootings in the past. In parts of the Middle East, however, even fully automatic weapons are a normal part of everyday life, for instance when at celebrations or funerals gun salutes are fired. Such views and practices reflect the national culture and, primarily, have an impact on a country’s legislation on gun ownership but also influence the general debate about international small arms control, where it is mostly about the international trade in weapons of war. The United States, for instance, is mostly critical of or even against international agreements on small arms control, while other regions, such as West Africa, for instance, that are or have been particularly affected by armed violence want strict regulations on the manufacture, the trade and the transfer of firearms.</w:t>
      </w:r>
    </w:p>
    <w:p w:rsidR="002136A5" w:rsidRDefault="002136A5" w:rsidP="002136A5"/>
    <w:p w:rsidR="002136A5" w:rsidRPr="002136A5" w:rsidRDefault="002136A5" w:rsidP="002136A5">
      <w:pPr>
        <w:keepNext/>
        <w:keepLines/>
        <w:contextualSpacing/>
        <w:outlineLvl w:val="3"/>
        <w:rPr>
          <w:rFonts w:eastAsia="DengXian Light"/>
          <w:b/>
          <w:iCs/>
          <w:color w:val="000000"/>
          <w:sz w:val="24"/>
        </w:rPr>
      </w:pPr>
      <w:r w:rsidRPr="002136A5">
        <w:rPr>
          <w:rFonts w:eastAsia="DengXian Light"/>
          <w:b/>
          <w:iCs/>
          <w:color w:val="000000"/>
          <w:sz w:val="24"/>
        </w:rPr>
        <w:t>The United States need to put a heavier focus on reducing transfers of conventional weapons than on WMD’s</w:t>
      </w:r>
    </w:p>
    <w:p w:rsidR="002136A5" w:rsidRPr="002136A5" w:rsidRDefault="002136A5" w:rsidP="002136A5">
      <w:pPr>
        <w:rPr>
          <w:rFonts w:eastAsia="Calibri"/>
          <w:b/>
          <w:bCs/>
          <w:color w:val="000000"/>
        </w:rPr>
      </w:pPr>
      <w:r w:rsidRPr="002136A5">
        <w:rPr>
          <w:rFonts w:eastAsia="Calibri"/>
          <w:b/>
          <w:bCs/>
          <w:color w:val="000000"/>
        </w:rPr>
        <w:t xml:space="preserve">Stohl 04 </w:t>
      </w:r>
      <w:r w:rsidRPr="002136A5">
        <w:rPr>
          <w:rFonts w:eastAsia="Calibri"/>
          <w:bCs/>
          <w:color w:val="000000"/>
        </w:rPr>
        <w:t xml:space="preserve">(Rachel Stohl, senior analyst at the center for defense information in Washington, D.C. 19 July 20114. Los Angeles Times. “Forget WMD – </w:t>
      </w:r>
      <w:proofErr w:type="gramStart"/>
      <w:r w:rsidRPr="002136A5">
        <w:rPr>
          <w:rFonts w:eastAsia="Calibri"/>
          <w:bCs/>
          <w:color w:val="000000"/>
        </w:rPr>
        <w:t>It’s</w:t>
      </w:r>
      <w:proofErr w:type="gramEnd"/>
      <w:r w:rsidRPr="002136A5">
        <w:rPr>
          <w:rFonts w:eastAsia="Calibri"/>
          <w:bCs/>
          <w:color w:val="000000"/>
        </w:rPr>
        <w:t xml:space="preserve"> conventional Arms That are Killing GIs and Iraqis”. </w:t>
      </w:r>
      <w:hyperlink r:id="rId173" w:history="1">
        <w:r w:rsidRPr="002136A5">
          <w:rPr>
            <w:rFonts w:eastAsia="Calibri"/>
            <w:color w:val="000000"/>
            <w:sz w:val="26"/>
          </w:rPr>
          <w:t>https://www.latimes.com/archives/la-xpm-2004-jul-19-oe-stohl19-story.html)</w:t>
        </w:r>
      </w:hyperlink>
      <w:r w:rsidRPr="002136A5">
        <w:rPr>
          <w:rFonts w:eastAsia="Calibri"/>
          <w:bCs/>
          <w:color w:val="000000"/>
        </w:rPr>
        <w:t xml:space="preserve"> AMC</w:t>
      </w:r>
    </w:p>
    <w:p w:rsidR="002136A5" w:rsidRPr="002136A5" w:rsidRDefault="002136A5" w:rsidP="002136A5">
      <w:pPr>
        <w:rPr>
          <w:rFonts w:ascii="Arial" w:eastAsia="Calibri" w:hAnsi="Arial" w:cs="Arial"/>
          <w:color w:val="000000"/>
          <w:sz w:val="24"/>
          <w:u w:val="single"/>
        </w:rPr>
      </w:pPr>
      <w:r w:rsidRPr="002136A5">
        <w:rPr>
          <w:rFonts w:ascii="Arial" w:eastAsia="Calibri" w:hAnsi="Arial" w:cs="Arial"/>
          <w:color w:val="000000"/>
          <w:sz w:val="24"/>
          <w:highlight w:val="cyan"/>
          <w:u w:val="single"/>
        </w:rPr>
        <w:t>While U.S. policymakers were consumed with finding w</w:t>
      </w:r>
      <w:r w:rsidRPr="002136A5">
        <w:rPr>
          <w:rFonts w:ascii="Arial" w:eastAsia="Calibri" w:hAnsi="Arial" w:cs="Arial"/>
          <w:color w:val="000000"/>
          <w:sz w:val="24"/>
          <w:u w:val="single"/>
        </w:rPr>
        <w:t xml:space="preserve">eapons of </w:t>
      </w:r>
      <w:r w:rsidRPr="002136A5">
        <w:rPr>
          <w:rFonts w:ascii="Arial" w:eastAsia="Calibri" w:hAnsi="Arial" w:cs="Arial"/>
          <w:color w:val="000000"/>
          <w:sz w:val="24"/>
          <w:highlight w:val="cyan"/>
          <w:u w:val="single"/>
        </w:rPr>
        <w:t>m</w:t>
      </w:r>
      <w:r w:rsidRPr="002136A5">
        <w:rPr>
          <w:rFonts w:ascii="Arial" w:eastAsia="Calibri" w:hAnsi="Arial" w:cs="Arial"/>
          <w:color w:val="000000"/>
          <w:sz w:val="24"/>
          <w:u w:val="single"/>
        </w:rPr>
        <w:t xml:space="preserve">ass </w:t>
      </w:r>
      <w:r w:rsidRPr="002136A5">
        <w:rPr>
          <w:rFonts w:ascii="Arial" w:eastAsia="Calibri" w:hAnsi="Arial" w:cs="Arial"/>
          <w:color w:val="000000"/>
          <w:sz w:val="24"/>
          <w:highlight w:val="cyan"/>
          <w:u w:val="single"/>
        </w:rPr>
        <w:t>d</w:t>
      </w:r>
      <w:r w:rsidRPr="002136A5">
        <w:rPr>
          <w:rFonts w:ascii="Arial" w:eastAsia="Calibri" w:hAnsi="Arial" w:cs="Arial"/>
          <w:color w:val="000000"/>
          <w:sz w:val="24"/>
          <w:u w:val="single"/>
        </w:rPr>
        <w:t xml:space="preserve">estruction, mission </w:t>
      </w:r>
      <w:r w:rsidRPr="002136A5">
        <w:rPr>
          <w:rFonts w:ascii="Arial" w:eastAsia="Calibri" w:hAnsi="Arial" w:cs="Arial"/>
          <w:color w:val="000000"/>
          <w:sz w:val="24"/>
          <w:highlight w:val="cyan"/>
          <w:u w:val="single"/>
        </w:rPr>
        <w:t>planners largely ignored the threat of conventional weapons</w:t>
      </w:r>
      <w:r w:rsidRPr="002136A5">
        <w:rPr>
          <w:rFonts w:ascii="Arial" w:eastAsia="Calibri" w:hAnsi="Arial" w:cs="Arial"/>
          <w:color w:val="000000"/>
          <w:sz w:val="24"/>
          <w:u w:val="single"/>
        </w:rPr>
        <w:t>. Reports estimate that Iraq has perhaps the fourth-largest supply of conventional arms in the world</w:t>
      </w:r>
      <w:r w:rsidRPr="002136A5">
        <w:rPr>
          <w:rFonts w:ascii="Arial" w:eastAsia="Calibri" w:hAnsi="Arial" w:cs="Arial"/>
          <w:color w:val="000000"/>
          <w:sz w:val="24"/>
        </w:rPr>
        <w:t xml:space="preserve">. An embedded reporter in Iraq said military sources told him this included "3 million tons of bombs and bullets, millions of AK-47s and other rifles, rocket launchers and mortar tubes, and thousands of more sophisticated arms like ground-to-air missiles." The 2004 </w:t>
      </w:r>
      <w:r w:rsidRPr="002136A5">
        <w:rPr>
          <w:rFonts w:ascii="Arial" w:eastAsia="Calibri" w:hAnsi="Arial" w:cs="Arial"/>
          <w:color w:val="000000"/>
          <w:sz w:val="24"/>
        </w:rPr>
        <w:lastRenderedPageBreak/>
        <w:t xml:space="preserve">edition of the Small Arms Survey estimates that at least 7 million to 8 million small arms have fallen into the hands of Iraqi civilians since the fall of Saddam Hussein in 2003. </w:t>
      </w:r>
      <w:r w:rsidRPr="002136A5">
        <w:rPr>
          <w:rFonts w:ascii="Arial" w:eastAsia="Calibri" w:hAnsi="Arial" w:cs="Arial"/>
          <w:color w:val="000000"/>
          <w:sz w:val="24"/>
          <w:highlight w:val="cyan"/>
          <w:u w:val="single"/>
        </w:rPr>
        <w:t>One</w:t>
      </w:r>
      <w:r w:rsidRPr="002136A5">
        <w:rPr>
          <w:rFonts w:ascii="Arial" w:eastAsia="Calibri" w:hAnsi="Arial" w:cs="Arial"/>
          <w:color w:val="000000"/>
          <w:sz w:val="24"/>
          <w:u w:val="single"/>
        </w:rPr>
        <w:t xml:space="preserve"> of the </w:t>
      </w:r>
      <w:r w:rsidRPr="002136A5">
        <w:rPr>
          <w:rFonts w:ascii="Arial" w:eastAsia="Calibri" w:hAnsi="Arial" w:cs="Arial"/>
          <w:color w:val="000000"/>
          <w:sz w:val="24"/>
          <w:highlight w:val="cyan"/>
          <w:u w:val="single"/>
        </w:rPr>
        <w:t>additional challenge</w:t>
      </w:r>
      <w:r w:rsidRPr="002136A5">
        <w:rPr>
          <w:rFonts w:ascii="Arial" w:eastAsia="Calibri" w:hAnsi="Arial" w:cs="Arial"/>
          <w:color w:val="000000"/>
          <w:sz w:val="24"/>
          <w:u w:val="single"/>
        </w:rPr>
        <w:t>s</w:t>
      </w:r>
      <w:r w:rsidRPr="002136A5">
        <w:rPr>
          <w:rFonts w:ascii="Arial" w:eastAsia="Calibri" w:hAnsi="Arial" w:cs="Arial"/>
          <w:color w:val="000000"/>
          <w:sz w:val="24"/>
          <w:highlight w:val="cyan"/>
          <w:u w:val="single"/>
        </w:rPr>
        <w:t xml:space="preserve"> in dealing with small arms and light weapons in Iraq is the</w:t>
      </w:r>
      <w:r w:rsidRPr="002136A5">
        <w:rPr>
          <w:rFonts w:ascii="Arial" w:eastAsia="Calibri" w:hAnsi="Arial" w:cs="Arial"/>
          <w:color w:val="000000"/>
          <w:sz w:val="24"/>
          <w:u w:val="single"/>
        </w:rPr>
        <w:t xml:space="preserve"> 2003 U.S. </w:t>
      </w:r>
      <w:r w:rsidRPr="002136A5">
        <w:rPr>
          <w:rFonts w:ascii="Arial" w:eastAsia="Calibri" w:hAnsi="Arial" w:cs="Arial"/>
          <w:color w:val="000000"/>
          <w:sz w:val="24"/>
          <w:highlight w:val="cyan"/>
          <w:u w:val="single"/>
        </w:rPr>
        <w:t>policy that allows Iraqi males to keep one weapon</w:t>
      </w:r>
      <w:r w:rsidRPr="002136A5">
        <w:rPr>
          <w:rFonts w:ascii="Arial" w:eastAsia="Calibri" w:hAnsi="Arial" w:cs="Arial"/>
          <w:color w:val="000000"/>
          <w:sz w:val="24"/>
          <w:u w:val="single"/>
        </w:rPr>
        <w:t xml:space="preserve">. </w:t>
      </w:r>
      <w:r w:rsidRPr="002136A5">
        <w:rPr>
          <w:rFonts w:ascii="Arial" w:eastAsia="Calibri" w:hAnsi="Arial" w:cs="Arial"/>
          <w:color w:val="000000"/>
          <w:sz w:val="24"/>
          <w:highlight w:val="cyan"/>
          <w:u w:val="single"/>
        </w:rPr>
        <w:t>Most</w:t>
      </w:r>
      <w:r w:rsidRPr="002136A5">
        <w:rPr>
          <w:rFonts w:ascii="Arial" w:eastAsia="Calibri" w:hAnsi="Arial" w:cs="Arial"/>
          <w:color w:val="000000"/>
          <w:sz w:val="24"/>
          <w:u w:val="single"/>
        </w:rPr>
        <w:t xml:space="preserve"> have chosen to </w:t>
      </w:r>
      <w:r w:rsidRPr="002136A5">
        <w:rPr>
          <w:rFonts w:ascii="Arial" w:eastAsia="Calibri" w:hAnsi="Arial" w:cs="Arial"/>
          <w:color w:val="000000"/>
          <w:sz w:val="24"/>
          <w:highlight w:val="cyan"/>
          <w:u w:val="single"/>
        </w:rPr>
        <w:t>keep an AK-47</w:t>
      </w:r>
      <w:r w:rsidRPr="002136A5">
        <w:rPr>
          <w:rFonts w:ascii="Arial" w:eastAsia="Calibri" w:hAnsi="Arial" w:cs="Arial"/>
          <w:color w:val="000000"/>
          <w:sz w:val="24"/>
          <w:u w:val="single"/>
        </w:rPr>
        <w:t xml:space="preserve"> </w:t>
      </w:r>
      <w:r w:rsidRPr="002136A5">
        <w:rPr>
          <w:rFonts w:ascii="Arial" w:eastAsia="Calibri" w:hAnsi="Arial" w:cs="Arial"/>
          <w:color w:val="000000"/>
          <w:sz w:val="24"/>
          <w:highlight w:val="cyan"/>
          <w:u w:val="single"/>
        </w:rPr>
        <w:t>for</w:t>
      </w:r>
      <w:r w:rsidRPr="002136A5">
        <w:rPr>
          <w:rFonts w:ascii="Arial" w:eastAsia="Calibri" w:hAnsi="Arial" w:cs="Arial"/>
          <w:color w:val="000000"/>
          <w:sz w:val="24"/>
          <w:u w:val="single"/>
        </w:rPr>
        <w:t xml:space="preserve"> their personal </w:t>
      </w:r>
      <w:r w:rsidRPr="002136A5">
        <w:rPr>
          <w:rFonts w:ascii="Arial" w:eastAsia="Calibri" w:hAnsi="Arial" w:cs="Arial"/>
          <w:color w:val="000000"/>
          <w:sz w:val="24"/>
          <w:highlight w:val="cyan"/>
          <w:u w:val="single"/>
        </w:rPr>
        <w:t>security, but these arms often find their way out of homes</w:t>
      </w:r>
      <w:r w:rsidRPr="002136A5">
        <w:rPr>
          <w:rFonts w:ascii="Arial" w:eastAsia="Calibri" w:hAnsi="Arial" w:cs="Arial"/>
          <w:color w:val="000000"/>
          <w:sz w:val="24"/>
          <w:u w:val="single"/>
        </w:rPr>
        <w:t xml:space="preserve"> </w:t>
      </w:r>
      <w:r w:rsidRPr="002136A5">
        <w:rPr>
          <w:rFonts w:ascii="Arial" w:eastAsia="Calibri" w:hAnsi="Arial" w:cs="Arial"/>
          <w:color w:val="000000"/>
          <w:sz w:val="24"/>
          <w:highlight w:val="cyan"/>
          <w:u w:val="single"/>
        </w:rPr>
        <w:t>and</w:t>
      </w:r>
      <w:r w:rsidRPr="002136A5">
        <w:rPr>
          <w:rFonts w:ascii="Arial" w:eastAsia="Calibri" w:hAnsi="Arial" w:cs="Arial"/>
          <w:color w:val="000000"/>
          <w:sz w:val="24"/>
          <w:u w:val="single"/>
        </w:rPr>
        <w:t xml:space="preserve"> make their way to the black market or </w:t>
      </w:r>
      <w:r w:rsidRPr="002136A5">
        <w:rPr>
          <w:rFonts w:ascii="Arial" w:eastAsia="Calibri" w:hAnsi="Arial" w:cs="Arial"/>
          <w:color w:val="000000"/>
          <w:sz w:val="24"/>
          <w:highlight w:val="cyan"/>
          <w:u w:val="single"/>
        </w:rPr>
        <w:t>are used for crime and violence</w:t>
      </w:r>
      <w:r w:rsidRPr="002136A5">
        <w:rPr>
          <w:rFonts w:ascii="Arial" w:eastAsia="Calibri" w:hAnsi="Arial" w:cs="Arial"/>
          <w:color w:val="000000"/>
          <w:sz w:val="24"/>
          <w:u w:val="single"/>
        </w:rPr>
        <w:t xml:space="preserve">. </w:t>
      </w:r>
      <w:r w:rsidRPr="002136A5">
        <w:rPr>
          <w:rFonts w:ascii="Arial" w:eastAsia="Calibri" w:hAnsi="Arial" w:cs="Arial"/>
          <w:color w:val="000000"/>
          <w:sz w:val="24"/>
        </w:rPr>
        <w:t xml:space="preserve">To address these myriad problems, the U.S. in mid-May undertook an eight-day gun buyback program in Iraq offering amnesty and cash in return for weapons -- for instance, $125 for an AK-47. It distributed about $350,000 a day to individuals turning in weapons, from ammunition to surface-to-air missiles. </w:t>
      </w:r>
      <w:r w:rsidRPr="002136A5">
        <w:rPr>
          <w:rFonts w:ascii="Arial" w:eastAsia="Calibri" w:hAnsi="Arial" w:cs="Arial"/>
          <w:color w:val="000000"/>
          <w:sz w:val="24"/>
          <w:u w:val="single"/>
        </w:rPr>
        <w:t>The effectiveness of this type of program, however, is questionable.</w:t>
      </w:r>
      <w:r w:rsidRPr="002136A5">
        <w:rPr>
          <w:rFonts w:ascii="Arial" w:eastAsia="Calibri" w:hAnsi="Arial" w:cs="Arial"/>
          <w:color w:val="000000"/>
          <w:sz w:val="24"/>
        </w:rPr>
        <w:t xml:space="preserve"> First, Iraqis are not being required to turn in all their weapons. Second, many are buying weapons on the black market and turning them in to the Americans for a profit. There are even credible reports of Iraqis turning in older weapons in order to buy newer models on the street. And in some places, such as Karbala, U.S. troops ran out of money. </w:t>
      </w:r>
      <w:r w:rsidRPr="002136A5">
        <w:rPr>
          <w:rFonts w:ascii="Arial" w:eastAsia="Calibri" w:hAnsi="Arial" w:cs="Arial"/>
          <w:color w:val="000000"/>
          <w:sz w:val="24"/>
          <w:u w:val="single"/>
        </w:rPr>
        <w:t xml:space="preserve">The buyback was a symbolic victory, for </w:t>
      </w:r>
      <w:r w:rsidRPr="002136A5">
        <w:rPr>
          <w:rFonts w:ascii="Arial" w:eastAsia="Calibri" w:hAnsi="Arial" w:cs="Arial"/>
          <w:color w:val="000000"/>
          <w:sz w:val="24"/>
          <w:highlight w:val="cyan"/>
          <w:u w:val="single"/>
        </w:rPr>
        <w:t>some weapons were removed from circulation. But it was an ad hoc and short-term program</w:t>
      </w:r>
      <w:r w:rsidRPr="002136A5">
        <w:rPr>
          <w:rFonts w:ascii="Arial" w:eastAsia="Calibri" w:hAnsi="Arial" w:cs="Arial"/>
          <w:color w:val="000000"/>
          <w:sz w:val="24"/>
          <w:u w:val="single"/>
        </w:rPr>
        <w:t xml:space="preserve">; </w:t>
      </w:r>
      <w:r w:rsidRPr="002136A5">
        <w:rPr>
          <w:rFonts w:ascii="Arial" w:eastAsia="Calibri" w:hAnsi="Arial" w:cs="Arial"/>
          <w:color w:val="000000"/>
          <w:sz w:val="24"/>
          <w:highlight w:val="cyan"/>
          <w:u w:val="single"/>
        </w:rPr>
        <w:t>it did little to increase</w:t>
      </w:r>
      <w:r w:rsidRPr="002136A5">
        <w:rPr>
          <w:rFonts w:ascii="Arial" w:eastAsia="Calibri" w:hAnsi="Arial" w:cs="Arial"/>
          <w:color w:val="000000"/>
          <w:sz w:val="24"/>
          <w:u w:val="single"/>
        </w:rPr>
        <w:t xml:space="preserve"> overall </w:t>
      </w:r>
      <w:r w:rsidRPr="002136A5">
        <w:rPr>
          <w:rFonts w:ascii="Arial" w:eastAsia="Calibri" w:hAnsi="Arial" w:cs="Arial"/>
          <w:color w:val="000000"/>
          <w:sz w:val="24"/>
          <w:highlight w:val="cyan"/>
          <w:u w:val="single"/>
        </w:rPr>
        <w:t>safety and security</w:t>
      </w:r>
      <w:r w:rsidRPr="002136A5">
        <w:rPr>
          <w:rFonts w:ascii="Arial" w:eastAsia="Calibri" w:hAnsi="Arial" w:cs="Arial"/>
          <w:color w:val="000000"/>
          <w:sz w:val="24"/>
          <w:u w:val="single"/>
        </w:rPr>
        <w:t>, nor did it stymie the black market.</w:t>
      </w:r>
      <w:r w:rsidRPr="002136A5">
        <w:rPr>
          <w:rFonts w:ascii="Arial" w:eastAsia="Calibri" w:hAnsi="Arial" w:cs="Arial"/>
          <w:color w:val="000000"/>
          <w:sz w:val="24"/>
        </w:rPr>
        <w:t xml:space="preserve"> Moreover, providing the equivalent of a month's salary or in some cases a year's wages to someone who has illegally possessed weaponry no doubt fueled resentment and jealousy and created targets for criminals. Iraqis would benefit more from community-based weapon-collection programs and symbolic destruction celebrations. Rather than an individual receiving cash for each weapon turned in, neighborhoods could receive services that benefit the entire group -- job training or the building of a post office or soccer field. With good incentives, such programs have worked in other nations. </w:t>
      </w:r>
      <w:r w:rsidRPr="002136A5">
        <w:rPr>
          <w:rFonts w:ascii="Arial" w:eastAsia="Calibri" w:hAnsi="Arial" w:cs="Arial"/>
          <w:color w:val="000000"/>
          <w:sz w:val="24"/>
          <w:u w:val="single"/>
        </w:rPr>
        <w:t xml:space="preserve">In all cases, </w:t>
      </w:r>
      <w:r w:rsidRPr="002136A5">
        <w:rPr>
          <w:rFonts w:ascii="Arial" w:eastAsia="Calibri" w:hAnsi="Arial" w:cs="Arial"/>
          <w:color w:val="000000"/>
          <w:sz w:val="24"/>
          <w:highlight w:val="cyan"/>
          <w:u w:val="single"/>
        </w:rPr>
        <w:t>the U</w:t>
      </w:r>
      <w:r w:rsidRPr="002136A5">
        <w:rPr>
          <w:rFonts w:ascii="Arial" w:eastAsia="Calibri" w:hAnsi="Arial" w:cs="Arial"/>
          <w:color w:val="000000"/>
          <w:sz w:val="24"/>
          <w:u w:val="single"/>
        </w:rPr>
        <w:t xml:space="preserve">nited </w:t>
      </w:r>
      <w:r w:rsidRPr="002136A5">
        <w:rPr>
          <w:rFonts w:ascii="Arial" w:eastAsia="Calibri" w:hAnsi="Arial" w:cs="Arial"/>
          <w:color w:val="000000"/>
          <w:sz w:val="24"/>
          <w:highlight w:val="cyan"/>
          <w:u w:val="single"/>
        </w:rPr>
        <w:t>S</w:t>
      </w:r>
      <w:r w:rsidRPr="002136A5">
        <w:rPr>
          <w:rFonts w:ascii="Arial" w:eastAsia="Calibri" w:hAnsi="Arial" w:cs="Arial"/>
          <w:color w:val="000000"/>
          <w:sz w:val="24"/>
          <w:u w:val="single"/>
        </w:rPr>
        <w:t xml:space="preserve">tates </w:t>
      </w:r>
      <w:r w:rsidRPr="002136A5">
        <w:rPr>
          <w:rFonts w:ascii="Arial" w:eastAsia="Calibri" w:hAnsi="Arial" w:cs="Arial"/>
          <w:color w:val="000000"/>
          <w:sz w:val="24"/>
          <w:highlight w:val="cyan"/>
          <w:u w:val="single"/>
        </w:rPr>
        <w:t>must destroy weapons quickly</w:t>
      </w:r>
      <w:r w:rsidRPr="002136A5">
        <w:rPr>
          <w:rFonts w:ascii="Arial" w:eastAsia="Calibri" w:hAnsi="Arial" w:cs="Arial"/>
          <w:color w:val="000000"/>
          <w:sz w:val="24"/>
          <w:u w:val="single"/>
        </w:rPr>
        <w:t>, preferably in a public demonstration, and securely stockpile those that have yet to be destroyed.</w:t>
      </w:r>
      <w:r w:rsidRPr="002136A5">
        <w:rPr>
          <w:rFonts w:ascii="Arial" w:eastAsia="Calibri" w:hAnsi="Arial" w:cs="Arial"/>
          <w:color w:val="000000"/>
          <w:sz w:val="24"/>
        </w:rPr>
        <w:t xml:space="preserve"> On June 22, Marine Gen. Peter Pace, vice chairman of the Joint Chiefs of Staff, told the House Armed Services Committee that the United States should "expect more violence, not less, in the immediate weeks ahead." </w:t>
      </w:r>
      <w:r w:rsidRPr="002136A5">
        <w:rPr>
          <w:rFonts w:ascii="Arial" w:eastAsia="Calibri" w:hAnsi="Arial" w:cs="Arial"/>
          <w:color w:val="000000"/>
          <w:sz w:val="24"/>
          <w:u w:val="single"/>
        </w:rPr>
        <w:t xml:space="preserve">Deputy Defense Secretary Paul Wolfowitz told the same committee that the </w:t>
      </w:r>
      <w:r w:rsidRPr="002136A5">
        <w:rPr>
          <w:rFonts w:ascii="Arial" w:eastAsia="Calibri" w:hAnsi="Arial" w:cs="Arial"/>
          <w:color w:val="000000"/>
          <w:sz w:val="24"/>
          <w:highlight w:val="cyan"/>
          <w:u w:val="single"/>
        </w:rPr>
        <w:t>U.S. had "underestimated" the threat from</w:t>
      </w:r>
      <w:r w:rsidRPr="002136A5">
        <w:rPr>
          <w:rFonts w:ascii="Arial" w:eastAsia="Calibri" w:hAnsi="Arial" w:cs="Arial"/>
          <w:color w:val="000000"/>
          <w:sz w:val="24"/>
          <w:u w:val="single"/>
        </w:rPr>
        <w:t xml:space="preserve"> insurgents in </w:t>
      </w:r>
      <w:r w:rsidRPr="002136A5">
        <w:rPr>
          <w:rFonts w:ascii="Arial" w:eastAsia="Calibri" w:hAnsi="Arial" w:cs="Arial"/>
          <w:color w:val="000000"/>
          <w:sz w:val="24"/>
          <w:highlight w:val="cyan"/>
          <w:u w:val="single"/>
        </w:rPr>
        <w:t>Iraq</w:t>
      </w:r>
      <w:r w:rsidRPr="002136A5">
        <w:rPr>
          <w:rFonts w:ascii="Arial" w:eastAsia="Calibri" w:hAnsi="Arial" w:cs="Arial"/>
          <w:color w:val="000000"/>
          <w:sz w:val="24"/>
          <w:u w:val="single"/>
        </w:rPr>
        <w:t xml:space="preserve">, and that the U.S. military could keep "a significant number" of U.S. troops in Iraq for "years to come." </w:t>
      </w:r>
      <w:r w:rsidRPr="002136A5">
        <w:rPr>
          <w:rFonts w:ascii="Arial" w:eastAsia="Calibri" w:hAnsi="Arial" w:cs="Arial"/>
          <w:color w:val="000000"/>
          <w:sz w:val="24"/>
          <w:highlight w:val="cyan"/>
          <w:u w:val="single"/>
        </w:rPr>
        <w:t>Developing a coherent, long-term strategy for small arms is not only prudent, it is lifesaving.</w:t>
      </w:r>
    </w:p>
    <w:p w:rsidR="002136A5" w:rsidRPr="002136A5" w:rsidRDefault="002136A5" w:rsidP="002136A5">
      <w:pPr>
        <w:keepNext/>
        <w:keepLines/>
        <w:contextualSpacing/>
        <w:outlineLvl w:val="3"/>
        <w:rPr>
          <w:rFonts w:eastAsia="DengXian Light"/>
          <w:b/>
          <w:iCs/>
          <w:color w:val="000000"/>
          <w:sz w:val="24"/>
        </w:rPr>
      </w:pPr>
      <w:r w:rsidRPr="002136A5">
        <w:rPr>
          <w:rFonts w:eastAsia="DengXian Light"/>
          <w:b/>
          <w:iCs/>
          <w:color w:val="000000"/>
          <w:sz w:val="24"/>
        </w:rPr>
        <w:t>Small arms and lightweight weapons are the leading thread in human security and development</w:t>
      </w:r>
    </w:p>
    <w:p w:rsidR="002136A5" w:rsidRPr="002136A5" w:rsidRDefault="002136A5" w:rsidP="002136A5">
      <w:pPr>
        <w:rPr>
          <w:rFonts w:eastAsia="Calibri"/>
          <w:b/>
          <w:bCs/>
          <w:color w:val="000000"/>
        </w:rPr>
      </w:pPr>
      <w:r w:rsidRPr="002136A5">
        <w:rPr>
          <w:rFonts w:eastAsia="Calibri"/>
          <w:b/>
          <w:bCs/>
          <w:color w:val="000000"/>
        </w:rPr>
        <w:t xml:space="preserve">Dorn 19 </w:t>
      </w:r>
      <w:r w:rsidRPr="002136A5">
        <w:rPr>
          <w:rFonts w:eastAsia="Calibri"/>
          <w:bCs/>
          <w:color w:val="000000"/>
        </w:rPr>
        <w:t>(Walter Dorn, Scientist, educator, author, research, military officer teacher. “Small Arms, Human Security and Development”. Development Express. http://walterdorn.net/38-small-arms-human-security-and-development)</w:t>
      </w:r>
      <w:r w:rsidRPr="002136A5">
        <w:rPr>
          <w:rFonts w:eastAsia="Calibri"/>
          <w:b/>
          <w:bCs/>
          <w:color w:val="000000"/>
        </w:rPr>
        <w:t xml:space="preserve"> </w:t>
      </w:r>
      <w:r w:rsidRPr="002136A5">
        <w:rPr>
          <w:rFonts w:eastAsia="Calibri"/>
          <w:bCs/>
          <w:color w:val="000000"/>
        </w:rPr>
        <w:t>AMC</w:t>
      </w:r>
    </w:p>
    <w:p w:rsidR="002136A5" w:rsidRPr="002136A5" w:rsidRDefault="002136A5" w:rsidP="002136A5">
      <w:pPr>
        <w:rPr>
          <w:rFonts w:ascii="Arial" w:eastAsia="Calibri" w:hAnsi="Arial" w:cs="Arial"/>
          <w:color w:val="000000"/>
          <w:sz w:val="24"/>
        </w:rPr>
      </w:pPr>
      <w:r w:rsidRPr="002136A5">
        <w:rPr>
          <w:rFonts w:ascii="Arial" w:eastAsia="Calibri" w:hAnsi="Arial" w:cs="Arial"/>
          <w:color w:val="000000"/>
          <w:sz w:val="24"/>
          <w:u w:val="single"/>
        </w:rPr>
        <w:t xml:space="preserve">Widespread </w:t>
      </w:r>
      <w:r w:rsidRPr="002136A5">
        <w:rPr>
          <w:rFonts w:ascii="Arial" w:eastAsia="Calibri" w:hAnsi="Arial" w:cs="Arial"/>
          <w:color w:val="000000"/>
          <w:sz w:val="24"/>
          <w:highlight w:val="cyan"/>
          <w:u w:val="single"/>
        </w:rPr>
        <w:t>small arms</w:t>
      </w:r>
      <w:r w:rsidRPr="002136A5">
        <w:rPr>
          <w:rFonts w:ascii="Arial" w:eastAsia="Calibri" w:hAnsi="Arial" w:cs="Arial"/>
          <w:color w:val="000000"/>
          <w:sz w:val="24"/>
          <w:u w:val="single"/>
        </w:rPr>
        <w:t>—</w:t>
      </w:r>
      <w:r w:rsidRPr="002136A5">
        <w:rPr>
          <w:rFonts w:ascii="Arial" w:eastAsia="Calibri" w:hAnsi="Arial" w:cs="Arial"/>
          <w:color w:val="000000"/>
          <w:sz w:val="24"/>
          <w:highlight w:val="cyan"/>
          <w:u w:val="single"/>
        </w:rPr>
        <w:t>the leading</w:t>
      </w:r>
      <w:r w:rsidRPr="002136A5">
        <w:rPr>
          <w:rFonts w:ascii="Arial" w:eastAsia="Calibri" w:hAnsi="Arial" w:cs="Arial"/>
          <w:color w:val="000000"/>
          <w:sz w:val="24"/>
          <w:u w:val="single"/>
        </w:rPr>
        <w:t xml:space="preserve"> </w:t>
      </w:r>
      <w:r w:rsidRPr="002136A5">
        <w:rPr>
          <w:rFonts w:ascii="Arial" w:eastAsia="Calibri" w:hAnsi="Arial" w:cs="Arial"/>
          <w:color w:val="000000"/>
          <w:sz w:val="24"/>
          <w:highlight w:val="cyan"/>
          <w:u w:val="single"/>
        </w:rPr>
        <w:t>threat to human security</w:t>
      </w:r>
      <w:r w:rsidRPr="002136A5">
        <w:rPr>
          <w:rFonts w:ascii="Arial" w:eastAsia="Calibri" w:hAnsi="Arial" w:cs="Arial"/>
          <w:color w:val="000000"/>
          <w:sz w:val="24"/>
          <w:u w:val="single"/>
        </w:rPr>
        <w:t xml:space="preserve"> in today's world—</w:t>
      </w:r>
      <w:r w:rsidRPr="002136A5">
        <w:rPr>
          <w:rFonts w:ascii="Arial" w:eastAsia="Calibri" w:hAnsi="Arial" w:cs="Arial"/>
          <w:color w:val="000000"/>
          <w:sz w:val="24"/>
          <w:highlight w:val="cyan"/>
          <w:u w:val="single"/>
        </w:rPr>
        <w:t>are</w:t>
      </w:r>
      <w:r w:rsidRPr="002136A5">
        <w:rPr>
          <w:rFonts w:ascii="Arial" w:eastAsia="Calibri" w:hAnsi="Arial" w:cs="Arial"/>
          <w:color w:val="000000"/>
          <w:sz w:val="24"/>
          <w:u w:val="single"/>
        </w:rPr>
        <w:t xml:space="preserve"> also </w:t>
      </w:r>
      <w:r w:rsidRPr="002136A5">
        <w:rPr>
          <w:rFonts w:ascii="Arial" w:eastAsia="Calibri" w:hAnsi="Arial" w:cs="Arial"/>
          <w:color w:val="000000"/>
          <w:sz w:val="24"/>
          <w:highlight w:val="cyan"/>
          <w:u w:val="single"/>
        </w:rPr>
        <w:t>a major road-block to human development. These weapons</w:t>
      </w:r>
      <w:r w:rsidRPr="002136A5">
        <w:rPr>
          <w:rFonts w:ascii="Arial" w:eastAsia="Calibri" w:hAnsi="Arial" w:cs="Arial"/>
          <w:color w:val="000000"/>
          <w:sz w:val="24"/>
          <w:u w:val="single"/>
        </w:rPr>
        <w:t xml:space="preserve">, which can be carried and used by a single person, </w:t>
      </w:r>
      <w:r w:rsidRPr="002136A5">
        <w:rPr>
          <w:rFonts w:ascii="Arial" w:eastAsia="Calibri" w:hAnsi="Arial" w:cs="Arial"/>
          <w:color w:val="000000"/>
          <w:sz w:val="24"/>
          <w:highlight w:val="cyan"/>
          <w:u w:val="single"/>
        </w:rPr>
        <w:t>make conflict more deadly and crime easier, feeding</w:t>
      </w:r>
      <w:r w:rsidRPr="002136A5">
        <w:rPr>
          <w:rFonts w:ascii="Arial" w:eastAsia="Calibri" w:hAnsi="Arial" w:cs="Arial"/>
          <w:color w:val="000000"/>
          <w:sz w:val="24"/>
          <w:u w:val="single"/>
        </w:rPr>
        <w:t xml:space="preserve"> cultures of retribution and </w:t>
      </w:r>
      <w:r w:rsidRPr="002136A5">
        <w:rPr>
          <w:rFonts w:ascii="Arial" w:eastAsia="Calibri" w:hAnsi="Arial" w:cs="Arial"/>
          <w:color w:val="000000"/>
          <w:sz w:val="24"/>
          <w:highlight w:val="cyan"/>
          <w:u w:val="single"/>
        </w:rPr>
        <w:t>downward spirals of violence around the world.</w:t>
      </w:r>
      <w:r w:rsidRPr="002136A5">
        <w:rPr>
          <w:rFonts w:ascii="Arial" w:eastAsia="Calibri" w:hAnsi="Arial" w:cs="Arial"/>
          <w:color w:val="000000"/>
          <w:sz w:val="24"/>
        </w:rPr>
        <w:t xml:space="preserve"> And besides taking a heavy toll in human life, small arms undermine development: where they proliferate, projects are obstructed, infrastructure damaged, materials looted, and workers endangered. This paper outlines how small arms threaten human security and development, offering telling details from the data currently collected. It reports on recent progress in tackling this long-neglected challenge, emphasizing its relevance to </w:t>
      </w:r>
      <w:r w:rsidRPr="002136A5">
        <w:rPr>
          <w:rFonts w:ascii="Arial" w:eastAsia="Calibri" w:hAnsi="Arial" w:cs="Arial"/>
          <w:color w:val="000000"/>
          <w:sz w:val="24"/>
        </w:rPr>
        <w:lastRenderedPageBreak/>
        <w:t xml:space="preserve">development, and makes recommendations for how development agencies can cooperate in seven fields to reduce risk, build human security, and brighten development prospects. </w:t>
      </w:r>
      <w:r w:rsidRPr="002136A5">
        <w:rPr>
          <w:rFonts w:ascii="Arial" w:eastAsia="Calibri" w:hAnsi="Arial" w:cs="Arial"/>
          <w:color w:val="000000"/>
          <w:sz w:val="24"/>
          <w:highlight w:val="cyan"/>
          <w:u w:val="single"/>
        </w:rPr>
        <w:t>Small arms, big threat... Nuclear weapons</w:t>
      </w:r>
      <w:r w:rsidRPr="002136A5">
        <w:rPr>
          <w:rFonts w:ascii="Arial" w:eastAsia="Calibri" w:hAnsi="Arial" w:cs="Arial"/>
          <w:color w:val="000000"/>
          <w:sz w:val="24"/>
          <w:u w:val="single"/>
        </w:rPr>
        <w:t xml:space="preserve"> of annihilation may be, in Senator Douglas Roche's phrase, "the ultimate evil", but they </w:t>
      </w:r>
      <w:r w:rsidRPr="002136A5">
        <w:rPr>
          <w:rFonts w:ascii="Arial" w:eastAsia="Calibri" w:hAnsi="Arial" w:cs="Arial"/>
          <w:color w:val="000000"/>
          <w:sz w:val="24"/>
          <w:highlight w:val="cyan"/>
          <w:u w:val="single"/>
        </w:rPr>
        <w:t>are not used daily to end lives in virtually every country</w:t>
      </w:r>
      <w:r w:rsidRPr="002136A5">
        <w:rPr>
          <w:rFonts w:ascii="Arial" w:eastAsia="Calibri" w:hAnsi="Arial" w:cs="Arial"/>
          <w:color w:val="000000"/>
          <w:sz w:val="24"/>
          <w:u w:val="single"/>
        </w:rPr>
        <w:t xml:space="preserve">. </w:t>
      </w:r>
      <w:r w:rsidRPr="002136A5">
        <w:rPr>
          <w:rFonts w:ascii="Arial" w:eastAsia="Calibri" w:hAnsi="Arial" w:cs="Arial"/>
          <w:color w:val="000000"/>
          <w:sz w:val="24"/>
          <w:highlight w:val="cyan"/>
          <w:u w:val="single"/>
        </w:rPr>
        <w:t>Most killings</w:t>
      </w:r>
      <w:r w:rsidRPr="002136A5">
        <w:rPr>
          <w:rFonts w:ascii="Arial" w:eastAsia="Calibri" w:hAnsi="Arial" w:cs="Arial"/>
          <w:color w:val="000000"/>
          <w:sz w:val="24"/>
          <w:u w:val="single"/>
        </w:rPr>
        <w:t xml:space="preserve"> in our world </w:t>
      </w:r>
      <w:r w:rsidRPr="002136A5">
        <w:rPr>
          <w:rFonts w:ascii="Arial" w:eastAsia="Calibri" w:hAnsi="Arial" w:cs="Arial"/>
          <w:color w:val="000000"/>
          <w:sz w:val="24"/>
          <w:highlight w:val="cyan"/>
          <w:u w:val="single"/>
        </w:rPr>
        <w:t>are performed with small arms</w:t>
      </w:r>
      <w:r w:rsidRPr="002136A5">
        <w:rPr>
          <w:rFonts w:ascii="Arial" w:eastAsia="Calibri" w:hAnsi="Arial" w:cs="Arial"/>
          <w:color w:val="000000"/>
          <w:sz w:val="24"/>
          <w:u w:val="single"/>
        </w:rPr>
        <w:t>, weapons that can be carried and used by one person.</w:t>
      </w:r>
      <w:r w:rsidRPr="002136A5">
        <w:rPr>
          <w:rFonts w:ascii="Arial" w:eastAsia="Calibri" w:hAnsi="Arial" w:cs="Arial"/>
          <w:color w:val="000000"/>
          <w:sz w:val="24"/>
        </w:rPr>
        <w:t xml:space="preserve"> Worldwide, small arms used in conflicts cause an estimated 700,000-plus deaths a year (Hon. Lloyd Axworthy, address to UN Security Council, Sept. 24, 1999). </w:t>
      </w:r>
      <w:r w:rsidRPr="002136A5">
        <w:rPr>
          <w:rFonts w:ascii="Arial" w:eastAsia="Calibri" w:hAnsi="Arial" w:cs="Arial"/>
          <w:color w:val="000000"/>
          <w:sz w:val="24"/>
          <w:highlight w:val="cyan"/>
          <w:u w:val="single"/>
        </w:rPr>
        <w:t>Though not called weapons of mass destruction, they are in reality the prime instruments of mass murder.</w:t>
      </w:r>
      <w:r w:rsidRPr="002136A5">
        <w:rPr>
          <w:rFonts w:ascii="Arial" w:eastAsia="Calibri" w:hAnsi="Arial" w:cs="Arial"/>
          <w:color w:val="000000"/>
          <w:sz w:val="24"/>
          <w:u w:val="single"/>
        </w:rPr>
        <w:t xml:space="preserve"> ... to human security Small arms are the preferred tools of violence in most internal wars, coups, militia and gang rampages, government oppression and human rights abuses, as well as for domestic and transnational crime.</w:t>
      </w:r>
      <w:r w:rsidRPr="002136A5">
        <w:rPr>
          <w:rFonts w:ascii="Arial" w:eastAsia="Calibri" w:hAnsi="Arial" w:cs="Arial"/>
          <w:color w:val="000000"/>
          <w:sz w:val="24"/>
        </w:rPr>
        <w:t xml:space="preserve"> From school and workplace shootings in North America and Europe, to Mafia-style operations in Russia and Asia, to militia massacres in East Timor and World War I-type attacks in the Horn of Africa, these weapons have proven to be implements of evil. In Rwanda, where machetes were the main instrument of genocide, it was firearms—such as the assault rifles of the Presidential Guard—that overwhelmed efforts at self-defence. </w:t>
      </w:r>
      <w:r w:rsidRPr="002136A5">
        <w:rPr>
          <w:rFonts w:ascii="Arial" w:eastAsia="Calibri" w:hAnsi="Arial" w:cs="Arial"/>
          <w:color w:val="000000"/>
          <w:sz w:val="24"/>
          <w:u w:val="single"/>
        </w:rPr>
        <w:t xml:space="preserve">Even </w:t>
      </w:r>
      <w:r w:rsidRPr="002136A5">
        <w:rPr>
          <w:rFonts w:ascii="Arial" w:eastAsia="Calibri" w:hAnsi="Arial" w:cs="Arial"/>
          <w:color w:val="000000"/>
          <w:sz w:val="24"/>
          <w:highlight w:val="cyan"/>
          <w:u w:val="single"/>
        </w:rPr>
        <w:t>in wars between nations, small arms play a major</w:t>
      </w:r>
      <w:r w:rsidRPr="002136A5">
        <w:rPr>
          <w:rFonts w:ascii="Arial" w:eastAsia="Calibri" w:hAnsi="Arial" w:cs="Arial"/>
          <w:color w:val="000000"/>
          <w:sz w:val="24"/>
          <w:u w:val="single"/>
        </w:rPr>
        <w:t xml:space="preserve">, often predominant, </w:t>
      </w:r>
      <w:r w:rsidRPr="002136A5">
        <w:rPr>
          <w:rFonts w:ascii="Arial" w:eastAsia="Calibri" w:hAnsi="Arial" w:cs="Arial"/>
          <w:color w:val="000000"/>
          <w:sz w:val="24"/>
          <w:highlight w:val="cyan"/>
          <w:u w:val="single"/>
        </w:rPr>
        <w:t>role</w:t>
      </w:r>
      <w:r w:rsidRPr="002136A5">
        <w:rPr>
          <w:rFonts w:ascii="Arial" w:eastAsia="Calibri" w:hAnsi="Arial" w:cs="Arial"/>
          <w:color w:val="000000"/>
          <w:sz w:val="24"/>
          <w:u w:val="single"/>
        </w:rPr>
        <w:t>.</w:t>
      </w:r>
      <w:r w:rsidRPr="002136A5">
        <w:rPr>
          <w:rFonts w:ascii="Arial" w:eastAsia="Calibri" w:hAnsi="Arial" w:cs="Arial"/>
          <w:color w:val="000000"/>
          <w:sz w:val="24"/>
        </w:rPr>
        <w:t xml:space="preserve"> Long after armed conflict ends, these weapons continue to kill vulnerable people. The International Committee of the Red Cross (ICRC) estimates that, 18 months after the formal end of hostilities, weapons-related casualties remain at 60-80 per cent of the previous rate (Herby, in Boutwell and Klare, 1999, Light Weapons and Civil Conflict, Routman and Littlefield, p. 199). Unless peace agreements include strong disarmament and destruction measures, the weapons remain available to promote criminal, communal and family violence. Although important steps have already been taken against one category of small arms—anti-personnel mines—tens of millions of these hidden killers remain in the ground, with horrendous results: thousands of deaths or lost limbs every month. Fortunately, through the Ottawa Convention, the vast majority of the world's nations are now pledged to a complete ban on landmines.</w:t>
      </w:r>
    </w:p>
    <w:p w:rsidR="002136A5" w:rsidRPr="002136A5" w:rsidRDefault="002136A5" w:rsidP="002136A5">
      <w:pPr>
        <w:keepNext/>
        <w:keepLines/>
        <w:contextualSpacing/>
        <w:outlineLvl w:val="3"/>
        <w:rPr>
          <w:rFonts w:eastAsia="DengXian Light"/>
          <w:b/>
          <w:iCs/>
          <w:color w:val="000000"/>
          <w:sz w:val="24"/>
        </w:rPr>
      </w:pPr>
      <w:r w:rsidRPr="002136A5">
        <w:rPr>
          <w:rFonts w:eastAsia="DengXian Light"/>
          <w:b/>
          <w:iCs/>
          <w:color w:val="000000"/>
          <w:sz w:val="24"/>
        </w:rPr>
        <w:t>Western powers fail to control the consequences of small arms sales</w:t>
      </w:r>
    </w:p>
    <w:p w:rsidR="002136A5" w:rsidRPr="002136A5" w:rsidRDefault="002136A5" w:rsidP="002136A5">
      <w:pPr>
        <w:rPr>
          <w:rFonts w:eastAsia="Calibri"/>
          <w:color w:val="000000"/>
          <w:sz w:val="26"/>
        </w:rPr>
      </w:pPr>
      <w:r w:rsidRPr="002136A5">
        <w:rPr>
          <w:rFonts w:eastAsia="Calibri"/>
          <w:b/>
          <w:bCs/>
          <w:color w:val="000000"/>
        </w:rPr>
        <w:t xml:space="preserve">Dorn 19 </w:t>
      </w:r>
      <w:r w:rsidRPr="002136A5">
        <w:rPr>
          <w:rFonts w:eastAsia="Calibri"/>
          <w:bCs/>
          <w:color w:val="000000"/>
        </w:rPr>
        <w:t>(Walter Dorn, Scientist, educator, author, research, military officer teacher. “Small Arms, Human Security and Development”. Development Express. http://walterdorn.net/38-small-arms-human-security-and-development)</w:t>
      </w:r>
      <w:r w:rsidRPr="002136A5">
        <w:rPr>
          <w:rFonts w:eastAsia="Calibri"/>
          <w:b/>
          <w:bCs/>
          <w:color w:val="000000"/>
        </w:rPr>
        <w:t xml:space="preserve"> </w:t>
      </w:r>
      <w:r w:rsidRPr="002136A5">
        <w:rPr>
          <w:rFonts w:eastAsia="Calibri"/>
          <w:bCs/>
          <w:color w:val="000000"/>
        </w:rPr>
        <w:t>AMC</w:t>
      </w:r>
    </w:p>
    <w:p w:rsidR="002136A5" w:rsidRPr="002136A5" w:rsidRDefault="002136A5" w:rsidP="002136A5">
      <w:pPr>
        <w:rPr>
          <w:rFonts w:ascii="Arial" w:eastAsia="Calibri" w:hAnsi="Arial" w:cs="Arial"/>
          <w:color w:val="000000"/>
          <w:sz w:val="24"/>
        </w:rPr>
      </w:pPr>
      <w:r w:rsidRPr="002136A5">
        <w:rPr>
          <w:rFonts w:ascii="Arial" w:eastAsia="Calibri" w:hAnsi="Arial" w:cs="Arial"/>
          <w:color w:val="000000"/>
          <w:sz w:val="24"/>
          <w:highlight w:val="cyan"/>
          <w:u w:val="single"/>
        </w:rPr>
        <w:t>Western nations have often provided abundant arms and then failed to remove them or control the consequences</w:t>
      </w:r>
      <w:r w:rsidRPr="002136A5">
        <w:rPr>
          <w:rFonts w:ascii="Arial" w:eastAsia="Calibri" w:hAnsi="Arial" w:cs="Arial"/>
          <w:color w:val="000000"/>
          <w:sz w:val="24"/>
          <w:u w:val="single"/>
        </w:rPr>
        <w:t xml:space="preserve">. </w:t>
      </w:r>
      <w:r w:rsidRPr="002136A5">
        <w:rPr>
          <w:rFonts w:ascii="Arial" w:eastAsia="Calibri" w:hAnsi="Arial" w:cs="Arial"/>
          <w:color w:val="000000"/>
          <w:sz w:val="24"/>
          <w:highlight w:val="cyan"/>
          <w:u w:val="single"/>
        </w:rPr>
        <w:t>The U.S.</w:t>
      </w:r>
      <w:r w:rsidRPr="002136A5">
        <w:rPr>
          <w:rFonts w:ascii="Arial" w:eastAsia="Calibri" w:hAnsi="Arial" w:cs="Arial"/>
          <w:color w:val="000000"/>
          <w:sz w:val="24"/>
          <w:u w:val="single"/>
        </w:rPr>
        <w:t xml:space="preserve">, for instance, </w:t>
      </w:r>
      <w:r w:rsidRPr="002136A5">
        <w:rPr>
          <w:rFonts w:ascii="Arial" w:eastAsia="Calibri" w:hAnsi="Arial" w:cs="Arial"/>
          <w:color w:val="000000"/>
          <w:sz w:val="24"/>
          <w:highlight w:val="cyan"/>
          <w:u w:val="single"/>
        </w:rPr>
        <w:t>supplied thousands of tons of weapons to 'anti-Communist' rebels in Afghanistan</w:t>
      </w:r>
      <w:r w:rsidRPr="002136A5">
        <w:rPr>
          <w:rFonts w:ascii="Arial" w:eastAsia="Calibri" w:hAnsi="Arial" w:cs="Arial"/>
          <w:color w:val="000000"/>
          <w:sz w:val="24"/>
          <w:u w:val="single"/>
        </w:rPr>
        <w:t xml:space="preserve"> (mujahidin), Angola (UNITA) and earlier in the Horn of Africa. </w:t>
      </w:r>
      <w:r w:rsidRPr="002136A5">
        <w:rPr>
          <w:rFonts w:ascii="Arial" w:eastAsia="Calibri" w:hAnsi="Arial" w:cs="Arial"/>
          <w:color w:val="000000"/>
          <w:sz w:val="24"/>
          <w:highlight w:val="cyan"/>
          <w:u w:val="single"/>
        </w:rPr>
        <w:t>This</w:t>
      </w:r>
      <w:r w:rsidRPr="002136A5">
        <w:rPr>
          <w:rFonts w:ascii="Arial" w:eastAsia="Calibri" w:hAnsi="Arial" w:cs="Arial"/>
          <w:color w:val="000000"/>
          <w:sz w:val="24"/>
          <w:u w:val="single"/>
        </w:rPr>
        <w:t xml:space="preserve"> has </w:t>
      </w:r>
      <w:r w:rsidRPr="002136A5">
        <w:rPr>
          <w:rFonts w:ascii="Arial" w:eastAsia="Calibri" w:hAnsi="Arial" w:cs="Arial"/>
          <w:color w:val="000000"/>
          <w:sz w:val="24"/>
          <w:highlight w:val="cyan"/>
          <w:u w:val="single"/>
        </w:rPr>
        <w:t>prolonged fighting, blocked development, and spread conflict</w:t>
      </w:r>
      <w:r w:rsidRPr="002136A5">
        <w:rPr>
          <w:rFonts w:ascii="Arial" w:eastAsia="Calibri" w:hAnsi="Arial" w:cs="Arial"/>
          <w:color w:val="000000"/>
          <w:sz w:val="24"/>
          <w:u w:val="single"/>
        </w:rPr>
        <w:t xml:space="preserve"> and arms to neighbouring countries—</w:t>
      </w:r>
      <w:r w:rsidRPr="002136A5">
        <w:rPr>
          <w:rFonts w:ascii="Arial" w:eastAsia="Calibri" w:hAnsi="Arial" w:cs="Arial"/>
          <w:color w:val="000000"/>
          <w:sz w:val="24"/>
          <w:highlight w:val="cyan"/>
          <w:u w:val="single"/>
        </w:rPr>
        <w:t>leading later to U.S. and international embargoes with little short-term effect</w:t>
      </w:r>
      <w:r w:rsidRPr="002136A5">
        <w:rPr>
          <w:rFonts w:ascii="Arial" w:eastAsia="Calibri" w:hAnsi="Arial" w:cs="Arial"/>
          <w:color w:val="000000"/>
          <w:sz w:val="24"/>
          <w:u w:val="single"/>
        </w:rPr>
        <w:t>.</w:t>
      </w:r>
      <w:r w:rsidRPr="002136A5">
        <w:rPr>
          <w:rFonts w:ascii="Arial" w:eastAsia="Calibri" w:hAnsi="Arial" w:cs="Arial"/>
          <w:color w:val="000000"/>
          <w:sz w:val="24"/>
        </w:rPr>
        <w:t xml:space="preserve"> Likewise, embargoes were imposed on Iraq and Indonesia, well supplied with U.S. weapons before their aggression in Kuwait and East Timor respectively. Even Congressional embargoes on both Iran and the Contras in Central America failed to stop the transfers exposed in the Iran-Contra scandal. </w:t>
      </w:r>
      <w:r w:rsidRPr="002136A5">
        <w:rPr>
          <w:rFonts w:ascii="Arial" w:eastAsia="Calibri" w:hAnsi="Arial" w:cs="Arial"/>
          <w:color w:val="000000"/>
          <w:sz w:val="24"/>
          <w:u w:val="single"/>
        </w:rPr>
        <w:t>When the Cold War ended, hopes rose:</w:t>
      </w:r>
      <w:r w:rsidRPr="002136A5">
        <w:rPr>
          <w:rFonts w:ascii="Arial" w:eastAsia="Calibri" w:hAnsi="Arial" w:cs="Arial"/>
          <w:color w:val="000000"/>
          <w:sz w:val="24"/>
        </w:rPr>
        <w:t xml:space="preserve"> Russia, losing its client states, exported fewer weapons formally—but surplus East Bloc arms leaked massively to areas of conflict and demand. After reunification, Germany gave more than 300,000 Kalashnikov rifles to Turkey (Boutwell and Klare, op. cit., p. 17) and Soviet weapons fuelled conflicts in the former U.S.S.R. and Yugoslavia. Failure to destroy these superfluous stocks contributed to the terrible increase in internal strife in the '90s. </w:t>
      </w:r>
      <w:r w:rsidRPr="002136A5">
        <w:rPr>
          <w:rFonts w:ascii="Arial" w:eastAsia="Calibri" w:hAnsi="Arial" w:cs="Arial"/>
          <w:color w:val="000000"/>
          <w:sz w:val="24"/>
          <w:highlight w:val="cyan"/>
          <w:u w:val="single"/>
        </w:rPr>
        <w:t xml:space="preserve">A </w:t>
      </w:r>
      <w:r w:rsidRPr="002136A5">
        <w:rPr>
          <w:rFonts w:ascii="Arial" w:eastAsia="Calibri" w:hAnsi="Arial" w:cs="Arial"/>
          <w:color w:val="000000"/>
          <w:sz w:val="24"/>
          <w:highlight w:val="cyan"/>
          <w:u w:val="single"/>
        </w:rPr>
        <w:lastRenderedPageBreak/>
        <w:t>post-Cold War strategy on small arms is long overdue</w:t>
      </w:r>
      <w:r w:rsidRPr="002136A5">
        <w:rPr>
          <w:rFonts w:ascii="Arial" w:eastAsia="Calibri" w:hAnsi="Arial" w:cs="Arial"/>
          <w:color w:val="000000"/>
          <w:sz w:val="24"/>
          <w:u w:val="single"/>
        </w:rPr>
        <w:t>, including review of policies by development agencies.</w:t>
      </w:r>
      <w:r w:rsidRPr="002136A5">
        <w:rPr>
          <w:rFonts w:ascii="Arial" w:eastAsia="Calibri" w:hAnsi="Arial" w:cs="Arial"/>
          <w:color w:val="000000"/>
          <w:sz w:val="24"/>
        </w:rPr>
        <w:t xml:space="preserve"> When the superpowers were waging proxy wars in the South, and developing countries were seeking neutrality in the Non-Aligned Movement, it was wise to distance development from ideology and weapons. But then, the </w:t>
      </w:r>
      <w:r w:rsidRPr="002136A5">
        <w:rPr>
          <w:rFonts w:ascii="Arial" w:eastAsia="Calibri" w:hAnsi="Arial" w:cs="Arial"/>
          <w:color w:val="000000"/>
          <w:sz w:val="24"/>
          <w:highlight w:val="cyan"/>
          <w:u w:val="single"/>
        </w:rPr>
        <w:t>nature of conflict changed</w:t>
      </w:r>
      <w:r w:rsidRPr="002136A5">
        <w:rPr>
          <w:rFonts w:ascii="Arial" w:eastAsia="Calibri" w:hAnsi="Arial" w:cs="Arial"/>
          <w:color w:val="000000"/>
          <w:sz w:val="24"/>
          <w:u w:val="single"/>
        </w:rPr>
        <w:t xml:space="preserve"> to internal, or civil, </w:t>
      </w:r>
      <w:r w:rsidRPr="002136A5">
        <w:rPr>
          <w:rFonts w:ascii="Arial" w:eastAsia="Calibri" w:hAnsi="Arial" w:cs="Arial"/>
          <w:color w:val="000000"/>
          <w:sz w:val="24"/>
          <w:highlight w:val="cyan"/>
          <w:u w:val="single"/>
        </w:rPr>
        <w:t>facilitated by cheap arms from left-over production capacity and a lack of coordinated effort to shield the developing world</w:t>
      </w:r>
      <w:r w:rsidRPr="002136A5">
        <w:rPr>
          <w:rFonts w:ascii="Arial" w:eastAsia="Calibri" w:hAnsi="Arial" w:cs="Arial"/>
          <w:color w:val="000000"/>
          <w:sz w:val="24"/>
          <w:u w:val="single"/>
        </w:rPr>
        <w:t>—while the development community only gradually moved away</w:t>
      </w:r>
      <w:r w:rsidRPr="002136A5">
        <w:rPr>
          <w:rFonts w:ascii="Arial" w:eastAsia="Calibri" w:hAnsi="Arial" w:cs="Arial"/>
          <w:color w:val="000000"/>
          <w:sz w:val="24"/>
        </w:rPr>
        <w:t xml:space="preserve"> from the Cold War dichotomy, to give security concerns "their legitimate place in most development assistance guidelines, policy and operations" (Saucier, 1998, Small Arms Proliferation and Peacebuilding: A Policy Paper for Discussion, DFAIT). Meanwhile, </w:t>
      </w:r>
      <w:r w:rsidRPr="002136A5">
        <w:rPr>
          <w:rFonts w:ascii="Arial" w:eastAsia="Calibri" w:hAnsi="Arial" w:cs="Arial"/>
          <w:color w:val="000000"/>
          <w:sz w:val="24"/>
          <w:highlight w:val="cyan"/>
          <w:u w:val="single"/>
        </w:rPr>
        <w:t>new opportunities have opened for small arms control beyond Cold War constraints.</w:t>
      </w:r>
      <w:r w:rsidRPr="002136A5">
        <w:rPr>
          <w:rFonts w:ascii="Arial" w:eastAsia="Calibri" w:hAnsi="Arial" w:cs="Arial"/>
          <w:color w:val="000000"/>
          <w:sz w:val="24"/>
          <w:u w:val="single"/>
        </w:rPr>
        <w:t xml:space="preserve"> The U.S.S.R., the largest exporter</w:t>
      </w:r>
      <w:r w:rsidRPr="002136A5">
        <w:rPr>
          <w:rFonts w:ascii="Arial" w:eastAsia="Calibri" w:hAnsi="Arial" w:cs="Arial"/>
          <w:color w:val="000000"/>
          <w:sz w:val="24"/>
        </w:rPr>
        <w:t xml:space="preserve"> before the Gorbachev era, had for decades blocked verifiable agreements. More recently, Russia and the U.S. have shown themselves progressive on some issues such as illicit arms trading—but not on others. Fortunately, many middle and small powers have moved ahead without the superpowers, as in the Ottawa process, showing that arms control can be pursued by small and developing nations, bilaterally or multilaterally, within an international framework or without—and can be energized by partnership with civil society. </w:t>
      </w:r>
      <w:r w:rsidRPr="002136A5">
        <w:rPr>
          <w:rFonts w:ascii="Arial" w:eastAsia="Calibri" w:hAnsi="Arial" w:cs="Arial"/>
          <w:color w:val="000000"/>
          <w:sz w:val="24"/>
          <w:highlight w:val="cyan"/>
          <w:u w:val="single"/>
        </w:rPr>
        <w:t>We urgently need to work together as an international community to limit the availability and spread of deadly weaponry</w:t>
      </w:r>
      <w:r w:rsidRPr="002136A5">
        <w:rPr>
          <w:rFonts w:ascii="Arial" w:eastAsia="Calibri" w:hAnsi="Arial" w:cs="Arial"/>
          <w:color w:val="000000"/>
          <w:sz w:val="24"/>
          <w:u w:val="single"/>
        </w:rPr>
        <w:t xml:space="preserve">. Canadians have already been at the forefront of a crucial international step in that direction, playing an important role in the creation of the Ottawa treaty on landmines... </w:t>
      </w:r>
      <w:r w:rsidRPr="002136A5">
        <w:rPr>
          <w:rFonts w:ascii="Arial" w:eastAsia="Calibri" w:hAnsi="Arial" w:cs="Arial"/>
          <w:color w:val="000000"/>
          <w:sz w:val="24"/>
          <w:highlight w:val="cyan"/>
          <w:u w:val="single"/>
        </w:rPr>
        <w:t>The international community needs</w:t>
      </w:r>
      <w:r w:rsidRPr="002136A5">
        <w:rPr>
          <w:rFonts w:ascii="Arial" w:eastAsia="Calibri" w:hAnsi="Arial" w:cs="Arial"/>
          <w:color w:val="000000"/>
          <w:sz w:val="24"/>
          <w:u w:val="single"/>
        </w:rPr>
        <w:t xml:space="preserve"> to carry out the success of the landmines initiatives through to other, </w:t>
      </w:r>
      <w:r w:rsidRPr="002136A5">
        <w:rPr>
          <w:rFonts w:ascii="Arial" w:eastAsia="Calibri" w:hAnsi="Arial" w:cs="Arial"/>
          <w:color w:val="000000"/>
          <w:sz w:val="24"/>
          <w:highlight w:val="cyan"/>
          <w:u w:val="single"/>
        </w:rPr>
        <w:t>more comprehensive arms control initiatives</w:t>
      </w:r>
      <w:r w:rsidRPr="002136A5">
        <w:rPr>
          <w:rFonts w:ascii="Arial" w:eastAsia="Calibri" w:hAnsi="Arial" w:cs="Arial"/>
          <w:color w:val="000000"/>
          <w:sz w:val="24"/>
          <w:u w:val="single"/>
        </w:rPr>
        <w:t>.</w:t>
      </w:r>
      <w:r w:rsidRPr="002136A5">
        <w:rPr>
          <w:rFonts w:ascii="Arial" w:eastAsia="Calibri" w:hAnsi="Arial" w:cs="Arial"/>
          <w:color w:val="000000"/>
          <w:sz w:val="24"/>
        </w:rPr>
        <w:t xml:space="preserve"> – Oscar Arias, former President of Costa Rica and Nobel Peace Laureate</w:t>
      </w:r>
    </w:p>
    <w:p w:rsidR="002136A5" w:rsidRDefault="002136A5" w:rsidP="002136A5"/>
    <w:p w:rsidR="002136A5" w:rsidRPr="002136A5" w:rsidRDefault="002136A5" w:rsidP="002136A5">
      <w:pPr>
        <w:keepNext/>
        <w:keepLines/>
        <w:contextualSpacing/>
        <w:outlineLvl w:val="3"/>
        <w:rPr>
          <w:rFonts w:eastAsiaTheme="majorEastAsia" w:cstheme="majorBidi"/>
          <w:b/>
          <w:iCs/>
          <w:sz w:val="24"/>
        </w:rPr>
      </w:pPr>
      <w:r w:rsidRPr="002136A5">
        <w:rPr>
          <w:rFonts w:eastAsiaTheme="majorEastAsia" w:cstheme="majorBidi"/>
          <w:b/>
          <w:iCs/>
          <w:sz w:val="24"/>
        </w:rPr>
        <w:t>Many African wars are caused by small arms</w:t>
      </w:r>
    </w:p>
    <w:p w:rsidR="002136A5" w:rsidRPr="002136A5" w:rsidRDefault="002136A5" w:rsidP="002136A5">
      <w:r w:rsidRPr="002136A5">
        <w:t xml:space="preserve">Rachel </w:t>
      </w:r>
      <w:r w:rsidRPr="002136A5">
        <w:rPr>
          <w:b/>
          <w:bCs/>
        </w:rPr>
        <w:t>Stohl</w:t>
      </w:r>
      <w:r w:rsidRPr="002136A5">
        <w:t xml:space="preserve"> </w:t>
      </w:r>
      <w:r w:rsidRPr="002136A5">
        <w:rPr>
          <w:b/>
          <w:bCs/>
        </w:rPr>
        <w:t>and</w:t>
      </w:r>
      <w:r w:rsidRPr="002136A5">
        <w:t xml:space="preserve"> Rhea </w:t>
      </w:r>
      <w:r w:rsidRPr="002136A5">
        <w:rPr>
          <w:b/>
          <w:bCs/>
        </w:rPr>
        <w:t>Myerscough</w:t>
      </w:r>
      <w:r w:rsidRPr="002136A5">
        <w:t xml:space="preserve"> 20</w:t>
      </w:r>
      <w:r w:rsidRPr="002136A5">
        <w:rPr>
          <w:b/>
          <w:bCs/>
        </w:rPr>
        <w:t>17</w:t>
      </w:r>
      <w:r w:rsidRPr="002136A5">
        <w:t>(Sub-Saharan Small Arms: The Damage Continues https://www.africabib.org/rec.php?RID=P00054093)</w:t>
      </w:r>
    </w:p>
    <w:p w:rsidR="002136A5" w:rsidRPr="002136A5" w:rsidRDefault="002136A5" w:rsidP="002136A5"/>
    <w:p w:rsidR="002136A5" w:rsidRDefault="002136A5" w:rsidP="002136A5">
      <w:pPr>
        <w:rPr>
          <w:u w:val="single"/>
        </w:rPr>
      </w:pPr>
      <w:r w:rsidRPr="002136A5">
        <w:rPr>
          <w:highlight w:val="yellow"/>
          <w:u w:val="single"/>
        </w:rPr>
        <w:t>The persistence and the complication of wars in Africa are partially due to small arms proliferation</w:t>
      </w:r>
      <w:r w:rsidRPr="002136A5">
        <w:rPr>
          <w:u w:val="single"/>
        </w:rPr>
        <w:t xml:space="preserve">. </w:t>
      </w:r>
      <w:r w:rsidRPr="002136A5">
        <w:t xml:space="preserve">Researchers for the Small Arms Survey estimate that approximately 30 million firearms are being circulated throughout Africa. This number is much less than the total number of small arms in Europe, estimated to be 84 million. However, the number of small arms isn't as important in comparison to how they are being used. The Small Arms Survey reports that at least 38 different companies are producing small arms in Sub-Saharan Africa, yet indigenous companies are not fulfilling the demands. South Africa is the largest exporter of small arms in the region, but only $6 million in small arms were exported out of the country, while $25 million dollars in small arms were imported into the continent in 2005. Beyond legal trade, the illicit trade of small arms and light weapons also has a great effect on Africa. </w:t>
      </w:r>
      <w:r w:rsidRPr="002136A5">
        <w:rPr>
          <w:highlight w:val="yellow"/>
          <w:u w:val="single"/>
        </w:rPr>
        <w:t>Many of the illicit trade among small arms in Africa can be attributed to post-conflict removal and movement of weapons. This illegal transfer of weapons</w:t>
      </w:r>
      <w:r w:rsidRPr="002136A5">
        <w:rPr>
          <w:u w:val="single"/>
        </w:rPr>
        <w:t xml:space="preserve"> from country-to-country </w:t>
      </w:r>
      <w:r w:rsidRPr="002136A5">
        <w:rPr>
          <w:highlight w:val="yellow"/>
          <w:u w:val="single"/>
        </w:rPr>
        <w:t>has been seen to incite conflict in bordering regions by the same armed groups.</w:t>
      </w:r>
      <w:r w:rsidRPr="002136A5">
        <w:rPr>
          <w:u w:val="single"/>
        </w:rPr>
        <w:t xml:space="preserve"> An example of this can be seen in the conflicts ranging from Liberia, moving towards Sierra-Leone, the Ivory Coast, and finally to Guinea. Another illicit trade of small arms is seen in craft production. </w:t>
      </w:r>
      <w:r w:rsidRPr="002136A5">
        <w:t>Reports from arms analysts Matt Schroeder and Guy Lamb suggest that the country Ghana has the potential to yield 200,000 new weapons every year. The consequences of small arms on African people due to international conflicts within Africa, rebel group activities, mercenary groups, and armed gang activities have yet to be fully measured. The International Action Network on Small Arms, Saferworld, and Oxfam International put it in perspective when they reported that armed conflict cost Africa $18 billion each year and about USD$300 billion between 1990-2005.</w:t>
      </w:r>
      <w:r w:rsidRPr="002136A5">
        <w:rPr>
          <w:u w:val="single"/>
        </w:rPr>
        <w:t xml:space="preserve"> </w:t>
      </w:r>
      <w:r w:rsidRPr="002136A5">
        <w:rPr>
          <w:highlight w:val="yellow"/>
          <w:u w:val="single"/>
        </w:rPr>
        <w:t xml:space="preserve">During this period, 23 African nations experienced war: Algeria, Angola, Burundi, Central Africa Republic, </w:t>
      </w:r>
      <w:r w:rsidRPr="002136A5">
        <w:rPr>
          <w:u w:val="single"/>
        </w:rPr>
        <w:t xml:space="preserve">Chad, Democratic Republic of Congo (DRC), Republic of Congo, Côte d'Ivoire, Djibouti, Eritrea, Ethiopia, Ghana, Guinea, Guinea-Bissau, Liberia, Niger, Nigeria, Rwanda, Senegal, Sierra Leone, South Africa, Sudan, and Uganda </w:t>
      </w:r>
      <w:r w:rsidRPr="002136A5">
        <w:rPr>
          <w:highlight w:val="yellow"/>
          <w:u w:val="single"/>
        </w:rPr>
        <w:t>etc</w:t>
      </w:r>
      <w:r w:rsidRPr="002136A5">
        <w:rPr>
          <w:u w:val="single"/>
        </w:rPr>
        <w:t xml:space="preserve">  </w:t>
      </w:r>
    </w:p>
    <w:p w:rsidR="002136A5" w:rsidRPr="002136A5" w:rsidRDefault="002136A5" w:rsidP="002136A5">
      <w:pPr>
        <w:rPr>
          <w:u w:val="single"/>
        </w:rPr>
      </w:pPr>
    </w:p>
    <w:p w:rsidR="002136A5" w:rsidRPr="002136A5" w:rsidRDefault="002136A5" w:rsidP="002136A5">
      <w:pPr>
        <w:keepNext/>
        <w:keepLines/>
        <w:contextualSpacing/>
        <w:outlineLvl w:val="3"/>
        <w:rPr>
          <w:rFonts w:eastAsiaTheme="majorEastAsia" w:cstheme="majorBidi"/>
          <w:b/>
          <w:iCs/>
          <w:sz w:val="24"/>
        </w:rPr>
      </w:pPr>
      <w:r w:rsidRPr="002136A5">
        <w:rPr>
          <w:rFonts w:eastAsiaTheme="majorEastAsia" w:cstheme="majorBidi"/>
          <w:b/>
          <w:iCs/>
          <w:sz w:val="24"/>
        </w:rPr>
        <w:lastRenderedPageBreak/>
        <w:t>Small arms has been a major factor in the increase in the number of conflicts</w:t>
      </w:r>
    </w:p>
    <w:p w:rsidR="002136A5" w:rsidRPr="002136A5" w:rsidRDefault="002136A5" w:rsidP="002136A5">
      <w:r w:rsidRPr="002136A5">
        <w:t xml:space="preserve">Anup </w:t>
      </w:r>
      <w:r w:rsidRPr="002136A5">
        <w:rPr>
          <w:b/>
          <w:bCs/>
        </w:rPr>
        <w:t xml:space="preserve">Shah </w:t>
      </w:r>
      <w:r w:rsidRPr="002136A5">
        <w:t>20</w:t>
      </w:r>
      <w:r w:rsidRPr="002136A5">
        <w:rPr>
          <w:b/>
          <w:bCs/>
        </w:rPr>
        <w:t>16</w:t>
      </w:r>
      <w:r w:rsidRPr="002136A5">
        <w:t>(Small Arms—they cause 90% of civilian casualties http://www.globalissues.org/article/75/world-military-spending)</w:t>
      </w:r>
    </w:p>
    <w:p w:rsidR="002136A5" w:rsidRPr="002136A5" w:rsidRDefault="002136A5" w:rsidP="002136A5"/>
    <w:p w:rsidR="002136A5" w:rsidRPr="002136A5" w:rsidRDefault="002136A5" w:rsidP="002136A5">
      <w:r w:rsidRPr="002136A5">
        <w:rPr>
          <w:highlight w:val="yellow"/>
          <w:u w:val="single"/>
        </w:rPr>
        <w:t>The growing availability of small arms has been a major factor in the increase in the number of conflicts</w:t>
      </w:r>
      <w:r w:rsidRPr="002136A5">
        <w:rPr>
          <w:u w:val="single"/>
        </w:rPr>
        <w:t xml:space="preserve">, and in hindering smoother rebuilding and development after a conflict has ended. </w:t>
      </w:r>
      <w:r w:rsidRPr="002136A5">
        <w:t>It is estimated, for example, that:</w:t>
      </w:r>
    </w:p>
    <w:p w:rsidR="002136A5" w:rsidRPr="002136A5" w:rsidRDefault="002136A5" w:rsidP="002136A5">
      <w:pPr>
        <w:rPr>
          <w:highlight w:val="yellow"/>
          <w:u w:val="single"/>
        </w:rPr>
      </w:pPr>
      <w:r w:rsidRPr="002136A5">
        <w:rPr>
          <w:highlight w:val="yellow"/>
          <w:u w:val="single"/>
        </w:rPr>
        <w:t>There are around half a billion military small arms around the world;</w:t>
      </w:r>
    </w:p>
    <w:p w:rsidR="002136A5" w:rsidRPr="002136A5" w:rsidRDefault="002136A5" w:rsidP="002136A5">
      <w:pPr>
        <w:rPr>
          <w:highlight w:val="yellow"/>
          <w:u w:val="single"/>
        </w:rPr>
      </w:pPr>
      <w:r w:rsidRPr="002136A5">
        <w:rPr>
          <w:highlight w:val="yellow"/>
          <w:u w:val="single"/>
        </w:rPr>
        <w:t>Some 300,000 to half a million people around the world are killed by them each year;</w:t>
      </w:r>
    </w:p>
    <w:p w:rsidR="002136A5" w:rsidRPr="002136A5" w:rsidRDefault="002136A5" w:rsidP="002136A5">
      <w:pPr>
        <w:rPr>
          <w:highlight w:val="yellow"/>
          <w:u w:val="single"/>
        </w:rPr>
      </w:pPr>
      <w:r w:rsidRPr="002136A5">
        <w:rPr>
          <w:highlight w:val="yellow"/>
          <w:u w:val="single"/>
        </w:rPr>
        <w:t>They are the major cause of civilian casualties in modern conflicts</w:t>
      </w:r>
    </w:p>
    <w:p w:rsidR="002136A5" w:rsidRPr="002136A5" w:rsidRDefault="002136A5" w:rsidP="002136A5">
      <w:r w:rsidRPr="002136A5">
        <w:t>Consider, for example, the following:</w:t>
      </w:r>
    </w:p>
    <w:p w:rsidR="002136A5" w:rsidRPr="002136A5" w:rsidRDefault="002136A5" w:rsidP="002136A5">
      <w:pPr>
        <w:rPr>
          <w:u w:val="single"/>
        </w:rPr>
      </w:pPr>
      <w:r w:rsidRPr="002136A5">
        <w:t xml:space="preserve">Modern conflicts claim an estimated half a million people each year. 300,000 of these are from conflicts, and </w:t>
      </w:r>
      <w:r w:rsidRPr="002136A5">
        <w:rPr>
          <w:u w:val="single"/>
        </w:rPr>
        <w:t>200,000 are from homicides and suicides.</w:t>
      </w:r>
    </w:p>
    <w:p w:rsidR="002136A5" w:rsidRPr="002136A5" w:rsidRDefault="002136A5" w:rsidP="002136A5">
      <w:pPr>
        <w:rPr>
          <w:u w:val="single"/>
        </w:rPr>
      </w:pPr>
      <w:r w:rsidRPr="002136A5">
        <w:rPr>
          <w:u w:val="single"/>
        </w:rPr>
        <w:t>Over 80 percent of all these casualties have been civilian</w:t>
      </w:r>
    </w:p>
    <w:p w:rsidR="002136A5" w:rsidRPr="002136A5" w:rsidRDefault="002136A5" w:rsidP="002136A5">
      <w:pPr>
        <w:rPr>
          <w:u w:val="single"/>
        </w:rPr>
      </w:pPr>
      <w:r w:rsidRPr="002136A5">
        <w:rPr>
          <w:highlight w:val="yellow"/>
          <w:u w:val="single"/>
        </w:rPr>
        <w:t>90 percent of civilian casualties are caused by small arms.</w:t>
      </w:r>
      <w:r w:rsidRPr="002136A5">
        <w:rPr>
          <w:u w:val="single"/>
        </w:rPr>
        <w:t xml:space="preserve"> This is far higher than the casualty count from conventional weapons of war like tanks, bomber jets or warships.</w:t>
      </w:r>
    </w:p>
    <w:p w:rsidR="002136A5" w:rsidRPr="002136A5" w:rsidRDefault="002136A5" w:rsidP="002136A5">
      <w:r w:rsidRPr="002136A5">
        <w:t>Estimates of the black market trade in small arms range from US$2-10 billion a year.</w:t>
      </w:r>
    </w:p>
    <w:p w:rsidR="002136A5" w:rsidRPr="002136A5" w:rsidRDefault="002136A5" w:rsidP="002136A5">
      <w:r w:rsidRPr="002136A5">
        <w:t>Every minute, someone is killed by a gun</w:t>
      </w:r>
    </w:p>
    <w:p w:rsidR="002136A5" w:rsidRPr="002136A5" w:rsidRDefault="002136A5" w:rsidP="002136A5">
      <w:r w:rsidRPr="002136A5">
        <w:t>At least 1,134 companies in 98 countries worldwide are involved in some aspect of the production of small arms and/or ammunition.</w:t>
      </w:r>
    </w:p>
    <w:p w:rsidR="002136A5" w:rsidRPr="002136A5" w:rsidRDefault="002136A5" w:rsidP="002136A5">
      <w:r w:rsidRPr="002136A5">
        <w:t>Civilians purchase more than 80% of all the firearms that are currently manufactured worldwide each year.</w:t>
      </w:r>
    </w:p>
    <w:p w:rsidR="002136A5" w:rsidRPr="002136A5" w:rsidRDefault="002136A5" w:rsidP="002136A5">
      <w:pPr>
        <w:rPr>
          <w:u w:val="single"/>
        </w:rPr>
      </w:pPr>
      <w:r w:rsidRPr="002136A5">
        <w:rPr>
          <w:highlight w:val="yellow"/>
          <w:u w:val="single"/>
        </w:rPr>
        <w:t>There are at least 639 million small arms in the world today, of which 59% are legally held by civilians</w:t>
      </w:r>
    </w:p>
    <w:p w:rsidR="002136A5" w:rsidRPr="002136A5" w:rsidRDefault="002136A5" w:rsidP="002136A5"/>
    <w:p w:rsidR="002136A5" w:rsidRPr="002136A5" w:rsidRDefault="002136A5" w:rsidP="002136A5"/>
    <w:p w:rsidR="002136A5" w:rsidRPr="002136A5" w:rsidRDefault="002136A5" w:rsidP="002136A5"/>
    <w:p w:rsidR="002136A5" w:rsidRPr="002136A5" w:rsidRDefault="002136A5" w:rsidP="002136A5">
      <w:pPr>
        <w:pStyle w:val="Heading3"/>
      </w:pPr>
    </w:p>
    <w:p w:rsidR="00551250" w:rsidRDefault="00551250" w:rsidP="00551250"/>
    <w:p w:rsidR="00551250" w:rsidRDefault="00551250" w:rsidP="00551250">
      <w:pPr>
        <w:pStyle w:val="Heading2"/>
      </w:pPr>
      <w:r>
        <w:lastRenderedPageBreak/>
        <w:t>SOLVENCY</w:t>
      </w:r>
    </w:p>
    <w:p w:rsidR="00551250" w:rsidRDefault="00551250" w:rsidP="00551250">
      <w:pPr>
        <w:pStyle w:val="Heading3"/>
      </w:pPr>
      <w:r>
        <w:lastRenderedPageBreak/>
        <w:t>1AC</w:t>
      </w:r>
    </w:p>
    <w:p w:rsidR="00461F57" w:rsidRDefault="00461F57" w:rsidP="00461F57"/>
    <w:p w:rsidR="00461F57" w:rsidRPr="00461F57" w:rsidRDefault="00461F57" w:rsidP="00461F57">
      <w:pPr>
        <w:pStyle w:val="Heading4"/>
      </w:pPr>
      <w:r>
        <w:t xml:space="preserve">Plan: </w:t>
      </w:r>
      <w:r w:rsidRPr="00461F57">
        <w:t>The United States federal government should substantially red</w:t>
      </w:r>
      <w:r>
        <w:t>uce Direct Commercial Sales and</w:t>
      </w:r>
      <w:r w:rsidRPr="00461F57">
        <w:t xml:space="preserve"> Foreign Military Sales of </w:t>
      </w:r>
      <w:r>
        <w:t xml:space="preserve">small </w:t>
      </w:r>
      <w:r w:rsidRPr="00461F57">
        <w:t>arms</w:t>
      </w:r>
      <w:r>
        <w:t xml:space="preserve"> and light weapons</w:t>
      </w:r>
      <w:r w:rsidRPr="00461F57">
        <w:t xml:space="preserve"> from the United States.</w:t>
      </w:r>
    </w:p>
    <w:p w:rsidR="002136A5" w:rsidRDefault="002136A5" w:rsidP="002136A5"/>
    <w:p w:rsidR="002136A5" w:rsidRPr="002136A5" w:rsidRDefault="002136A5" w:rsidP="002136A5">
      <w:pPr>
        <w:keepNext/>
        <w:keepLines/>
        <w:contextualSpacing/>
        <w:outlineLvl w:val="3"/>
        <w:rPr>
          <w:rFonts w:eastAsiaTheme="majorEastAsia" w:cstheme="majorBidi"/>
          <w:b/>
          <w:iCs/>
          <w:sz w:val="24"/>
        </w:rPr>
      </w:pPr>
      <w:r w:rsidRPr="002136A5">
        <w:rPr>
          <w:rFonts w:eastAsiaTheme="majorEastAsia" w:cstheme="majorBidi"/>
          <w:b/>
          <w:iCs/>
          <w:sz w:val="24"/>
        </w:rPr>
        <w:t xml:space="preserve">US key- we’re the only barrier to </w:t>
      </w:r>
      <w:r w:rsidRPr="002136A5">
        <w:rPr>
          <w:rFonts w:eastAsiaTheme="majorEastAsia" w:cstheme="majorBidi"/>
          <w:b/>
          <w:iCs/>
          <w:sz w:val="24"/>
          <w:u w:val="single"/>
        </w:rPr>
        <w:t>global co-op</w:t>
      </w:r>
      <w:r w:rsidRPr="002136A5">
        <w:rPr>
          <w:rFonts w:eastAsiaTheme="majorEastAsia" w:cstheme="majorBidi"/>
          <w:b/>
          <w:iCs/>
          <w:sz w:val="24"/>
        </w:rPr>
        <w:t xml:space="preserve"> that would solve small arms trade</w:t>
      </w:r>
    </w:p>
    <w:p w:rsidR="002136A5" w:rsidRPr="002136A5" w:rsidRDefault="002136A5" w:rsidP="002136A5">
      <w:r w:rsidRPr="002136A5">
        <w:rPr>
          <w:b/>
          <w:bCs/>
        </w:rPr>
        <w:t>Stohl</w:t>
      </w:r>
      <w:r w:rsidRPr="002136A5">
        <w:t>, Rachel 200</w:t>
      </w:r>
      <w:r w:rsidRPr="002136A5">
        <w:rPr>
          <w:b/>
          <w:bCs/>
        </w:rPr>
        <w:t>1</w:t>
      </w:r>
      <w:r w:rsidRPr="002136A5">
        <w:t>(United States Weakens Outcome of UN Small Arms and Light Weapons Conference https</w:t>
      </w:r>
      <w:proofErr w:type="gramStart"/>
      <w:r w:rsidRPr="002136A5">
        <w:t>:/</w:t>
      </w:r>
      <w:proofErr w:type="gramEnd"/>
      <w:r w:rsidRPr="002136A5">
        <w:t>/www.?</w:t>
      </w:r>
      <w:proofErr w:type="gramStart"/>
      <w:r w:rsidRPr="002136A5">
        <w:t>tn=</w:t>
      </w:r>
      <w:proofErr w:type="gramEnd"/>
      <w:r w:rsidRPr="002136A5">
        <w:t>39042058_41_oem_dg&amp;wd=News+Analysis+by+Rachel+Stohl+FROM+JULY+9+to+21,+the+United+Nations+served+as+the+battleground...)</w:t>
      </w:r>
    </w:p>
    <w:p w:rsidR="002136A5" w:rsidRPr="002136A5" w:rsidRDefault="002136A5" w:rsidP="002136A5"/>
    <w:p w:rsidR="002136A5" w:rsidRPr="002136A5" w:rsidRDefault="002136A5" w:rsidP="002136A5">
      <w:r w:rsidRPr="002136A5">
        <w:rPr>
          <w:u w:val="single"/>
        </w:rPr>
        <w:t xml:space="preserve">From July 9 to 21, the United Nations served as the battleground for the first global meeting on the illicit trade of small arms and light weapons. </w:t>
      </w:r>
      <w:r w:rsidRPr="002136A5">
        <w:t xml:space="preserve">Countries came together in New York to develop an international action plan to deal with this issue, </w:t>
      </w:r>
      <w:r w:rsidRPr="002136A5">
        <w:rPr>
          <w:u w:val="single"/>
        </w:rPr>
        <w:t xml:space="preserve">but </w:t>
      </w:r>
      <w:r w:rsidRPr="002136A5">
        <w:rPr>
          <w:highlight w:val="cyan"/>
          <w:u w:val="single"/>
        </w:rPr>
        <w:t>the U</w:t>
      </w:r>
      <w:r w:rsidRPr="002136A5">
        <w:rPr>
          <w:u w:val="single"/>
        </w:rPr>
        <w:t xml:space="preserve">nited </w:t>
      </w:r>
      <w:r w:rsidRPr="002136A5">
        <w:rPr>
          <w:highlight w:val="cyan"/>
          <w:u w:val="single"/>
        </w:rPr>
        <w:t>S</w:t>
      </w:r>
      <w:r w:rsidRPr="002136A5">
        <w:rPr>
          <w:u w:val="single"/>
        </w:rPr>
        <w:t xml:space="preserve">tates and an army of unlikely bedfellows did </w:t>
      </w:r>
      <w:r w:rsidRPr="002136A5">
        <w:rPr>
          <w:highlight w:val="cyan"/>
          <w:u w:val="single"/>
        </w:rPr>
        <w:t>all they could to derail</w:t>
      </w:r>
      <w:r w:rsidRPr="002136A5">
        <w:rPr>
          <w:u w:val="single"/>
        </w:rPr>
        <w:t xml:space="preserve"> the conference’s efforts. </w:t>
      </w:r>
      <w:r w:rsidRPr="002136A5">
        <w:t>Although the meeting managed to produce a program of action, the plan that was formulated is inadequate to deal with the myriad problems caused by small arms, and many countries and observers left the conference disappointed.</w:t>
      </w:r>
    </w:p>
    <w:p w:rsidR="002136A5" w:rsidRPr="002136A5" w:rsidRDefault="002136A5" w:rsidP="002136A5">
      <w:r w:rsidRPr="002136A5">
        <w:t>The conference was the culmination of many years of UN small arms initiatives, which started with then-Secretary-General Boutros Boutros-Ghali’s 1995 “Agenda for Peace” and resulted in meetings of experts in 1997 and 1999. In line with the latter meeting’s recommendations, the United Nations voted in December 1999 to hold the small arms conference, and preparatory meetings were held in February 2000 and this past January and March.</w:t>
      </w:r>
    </w:p>
    <w:p w:rsidR="002136A5" w:rsidRPr="002136A5" w:rsidRDefault="002136A5" w:rsidP="002136A5">
      <w:pPr>
        <w:rPr>
          <w:u w:val="single"/>
        </w:rPr>
      </w:pPr>
      <w:r w:rsidRPr="002136A5">
        <w:rPr>
          <w:highlight w:val="cyan"/>
          <w:u w:val="single"/>
        </w:rPr>
        <w:t>Many</w:t>
      </w:r>
      <w:r w:rsidRPr="002136A5">
        <w:rPr>
          <w:u w:val="single"/>
        </w:rPr>
        <w:t xml:space="preserve"> governments </w:t>
      </w:r>
      <w:r w:rsidRPr="002136A5">
        <w:rPr>
          <w:highlight w:val="cyan"/>
          <w:u w:val="single"/>
        </w:rPr>
        <w:t>hoped</w:t>
      </w:r>
      <w:r w:rsidRPr="002136A5">
        <w:rPr>
          <w:u w:val="single"/>
        </w:rPr>
        <w:t xml:space="preserve"> that </w:t>
      </w:r>
      <w:r w:rsidRPr="002136A5">
        <w:rPr>
          <w:highlight w:val="cyan"/>
          <w:u w:val="single"/>
        </w:rPr>
        <w:t xml:space="preserve">the conference would serve as the </w:t>
      </w:r>
      <w:r w:rsidRPr="002136A5">
        <w:rPr>
          <w:b/>
          <w:iCs/>
          <w:sz w:val="22"/>
          <w:highlight w:val="cyan"/>
          <w:u w:val="single"/>
          <w:bdr w:val="single" w:sz="12" w:space="0" w:color="auto"/>
        </w:rPr>
        <w:t>launching point</w:t>
      </w:r>
      <w:r w:rsidRPr="002136A5">
        <w:rPr>
          <w:highlight w:val="cyan"/>
          <w:u w:val="single"/>
        </w:rPr>
        <w:t xml:space="preserve"> for</w:t>
      </w:r>
      <w:r w:rsidRPr="002136A5">
        <w:rPr>
          <w:u w:val="single"/>
        </w:rPr>
        <w:t xml:space="preserve"> processes that would result in agreements on marking and tracing weapons, regulation of arms brokers, and </w:t>
      </w:r>
      <w:r w:rsidRPr="002136A5">
        <w:rPr>
          <w:highlight w:val="cyan"/>
          <w:u w:val="single"/>
        </w:rPr>
        <w:t>strict export criteria for small arms</w:t>
      </w:r>
      <w:r w:rsidRPr="002136A5">
        <w:rPr>
          <w:u w:val="single"/>
        </w:rPr>
        <w:t>. They also wanted the conference to address the humanitarian consequences of unregulated small arms proliferation and to establish a framework for action on small arms at the national, regional, and global levels.</w:t>
      </w:r>
    </w:p>
    <w:p w:rsidR="002136A5" w:rsidRPr="002136A5" w:rsidRDefault="002136A5" w:rsidP="002136A5">
      <w:pPr>
        <w:rPr>
          <w:u w:val="single"/>
        </w:rPr>
      </w:pPr>
      <w:r w:rsidRPr="002136A5">
        <w:rPr>
          <w:b/>
          <w:iCs/>
          <w:sz w:val="22"/>
          <w:highlight w:val="cyan"/>
          <w:u w:val="single"/>
          <w:bdr w:val="single" w:sz="12" w:space="0" w:color="auto"/>
        </w:rPr>
        <w:t>But the</w:t>
      </w:r>
      <w:r w:rsidRPr="002136A5">
        <w:rPr>
          <w:u w:val="single"/>
        </w:rPr>
        <w:t xml:space="preserve"> </w:t>
      </w:r>
      <w:r w:rsidRPr="002136A5">
        <w:rPr>
          <w:b/>
          <w:iCs/>
          <w:sz w:val="22"/>
          <w:highlight w:val="cyan"/>
          <w:u w:val="single"/>
          <w:bdr w:val="single" w:sz="12" w:space="0" w:color="auto"/>
        </w:rPr>
        <w:t>U</w:t>
      </w:r>
      <w:r w:rsidRPr="002136A5">
        <w:rPr>
          <w:u w:val="single"/>
        </w:rPr>
        <w:t xml:space="preserve">nited </w:t>
      </w:r>
      <w:r w:rsidRPr="002136A5">
        <w:rPr>
          <w:b/>
          <w:iCs/>
          <w:sz w:val="22"/>
          <w:highlight w:val="cyan"/>
          <w:u w:val="single"/>
          <w:bdr w:val="single" w:sz="12" w:space="0" w:color="auto"/>
        </w:rPr>
        <w:t>S</w:t>
      </w:r>
      <w:r w:rsidRPr="002136A5">
        <w:rPr>
          <w:u w:val="single"/>
        </w:rPr>
        <w:t>tate</w:t>
      </w:r>
      <w:r w:rsidRPr="002136A5">
        <w:rPr>
          <w:highlight w:val="cyan"/>
          <w:u w:val="single"/>
        </w:rPr>
        <w:t>s’</w:t>
      </w:r>
      <w:r w:rsidRPr="002136A5">
        <w:rPr>
          <w:u w:val="single"/>
        </w:rPr>
        <w:t xml:space="preserve"> </w:t>
      </w:r>
      <w:r w:rsidRPr="002136A5">
        <w:rPr>
          <w:highlight w:val="cyan"/>
          <w:u w:val="single"/>
        </w:rPr>
        <w:t>dramatic</w:t>
      </w:r>
      <w:r w:rsidRPr="002136A5">
        <w:rPr>
          <w:u w:val="single"/>
        </w:rPr>
        <w:t xml:space="preserve"> and controversial </w:t>
      </w:r>
      <w:r w:rsidRPr="002136A5">
        <w:rPr>
          <w:highlight w:val="cyan"/>
          <w:u w:val="single"/>
        </w:rPr>
        <w:t>position</w:t>
      </w:r>
      <w:r w:rsidRPr="002136A5">
        <w:rPr>
          <w:u w:val="single"/>
        </w:rPr>
        <w:t xml:space="preserve"> at the conference </w:t>
      </w:r>
      <w:r w:rsidRPr="002136A5">
        <w:rPr>
          <w:highlight w:val="cyan"/>
          <w:u w:val="single"/>
        </w:rPr>
        <w:t>quashed</w:t>
      </w:r>
      <w:r w:rsidRPr="002136A5">
        <w:rPr>
          <w:u w:val="single"/>
        </w:rPr>
        <w:t xml:space="preserve"> most of </w:t>
      </w:r>
      <w:r w:rsidRPr="002136A5">
        <w:rPr>
          <w:highlight w:val="cyan"/>
          <w:u w:val="single"/>
        </w:rPr>
        <w:t>these hopes</w:t>
      </w:r>
      <w:r w:rsidRPr="002136A5">
        <w:rPr>
          <w:u w:val="single"/>
        </w:rPr>
        <w:t xml:space="preserve">. John Bolton, undersecretary of state for arms control and international security, set the tone for U.S. </w:t>
      </w:r>
      <w:r w:rsidRPr="002136A5">
        <w:t xml:space="preserve">participation with his July 9 opening statement, which other participants described as “undiplomatic” and “un-UN-like.” </w:t>
      </w:r>
      <w:r w:rsidRPr="002136A5">
        <w:rPr>
          <w:u w:val="single"/>
        </w:rPr>
        <w:t>In his remarks, Bolton laid out the U.S. position with stark clarity, emphasizing that the conference should tackle only the illicit transfer of military-style weapons and should not discuss firearms and non-military rifles—the very weapons that are responsible for the most death and devastation caused each year by small arms.</w:t>
      </w:r>
    </w:p>
    <w:p w:rsidR="002136A5" w:rsidRPr="002136A5" w:rsidRDefault="002136A5" w:rsidP="002136A5">
      <w:r w:rsidRPr="002136A5">
        <w:t>Bolton further outlined “redline” issues that Washington viewed as unacceptable for inclusion in the conference’s program of action. These included restricting civilian ownership of weapons, limiting the legal trade and manufacture of small arms, restricting small arms sales to nongovernmental entities, committing to begin discussions on legally binding agreements, holding a mandatory review conference, and promoting international advocacy by nongovernmental and international organizations.</w:t>
      </w:r>
    </w:p>
    <w:p w:rsidR="002136A5" w:rsidRPr="002136A5" w:rsidRDefault="002136A5" w:rsidP="002136A5">
      <w:r w:rsidRPr="002136A5">
        <w:t>During the preparatory process, a significant number of countries had urged including many of these issues in the action program. With the majority of U.S. allies strongly supporting action on these items, the United States was isolated and forced to take the floor more often than it otherwise would have to voice its opposition. Bolton’s speech went far beyond what had been previously enunciated by Washington (despite assertions to the contrary by many U.S. officials throughout the conference) and put the U.S. delegation on the defensive, forcing it to take a reactive, rather than proactive, position.</w:t>
      </w:r>
    </w:p>
    <w:p w:rsidR="002136A5" w:rsidRPr="002136A5" w:rsidRDefault="002136A5" w:rsidP="002136A5">
      <w:r w:rsidRPr="002136A5">
        <w:t>The U.S. stance was based on three underlying principles. First, Washington did not want the conference’s recommendations to be more restrictive than those made by the UN experts’ 1999 report or than the policies of the Clinton administration.</w:t>
      </w:r>
    </w:p>
    <w:p w:rsidR="002136A5" w:rsidRPr="002136A5" w:rsidRDefault="002136A5" w:rsidP="002136A5">
      <w:r w:rsidRPr="002136A5">
        <w:t>Second, the Bush team wanted to placate the U.S. gun lobby, which has close ties to the administration and used the conference as a major fundraising and mobilizing event. For example, the U.S. delegation adamantly argued against a proposal on creating norms and legal standards for civilian gun ownership even though the proposal was less restrictive than existing U.S. law. In fact, the U.S. delegation offered language explicitly recognizing the legitimate civilian uses of small arms.</w:t>
      </w:r>
    </w:p>
    <w:p w:rsidR="002136A5" w:rsidRPr="002136A5" w:rsidRDefault="002136A5" w:rsidP="002136A5">
      <w:r w:rsidRPr="002136A5">
        <w:t>Third, the administration wanted to avoid the perception that the United Nations and other countries could influence U.S. policies and laws on weapons possession and transfers. It did not want the action program to include language that could be used to call for changes in U.S. policy or law, even though the program of action being negotiated was only a voluntary, non-legally binding agreement.</w:t>
      </w:r>
    </w:p>
    <w:p w:rsidR="002136A5" w:rsidRPr="002136A5" w:rsidRDefault="002136A5" w:rsidP="002136A5">
      <w:r w:rsidRPr="002136A5">
        <w:lastRenderedPageBreak/>
        <w:t>While deliberating on the most divisive small arms issues—restricting sales to non-state actors, limiting civilian possession of weapons, enhancing transparency on small arms transfers, establishing export criteria, and following up on the conference’s action program—some delegations made hard-line statements but later modified their positions. The United States, however, never backed off from the positions outlined in Bolton’s speech. Its only concession was on the issue of holding a review conference. Even then, the U.S. delegation only accepted a review conference process that was weaker than most others wanted.</w:t>
      </w:r>
    </w:p>
    <w:p w:rsidR="002136A5" w:rsidRPr="002136A5" w:rsidRDefault="002136A5" w:rsidP="002136A5">
      <w:r w:rsidRPr="002136A5">
        <w:t>In fact, the United States came close to blocking agreement on the action program by refusing to allow the document to mention restrictions on civilian weapons possession and sales to non-state actors, a topic of great importance to several African states. At the last moment, however, the Africans backed down to allow agreement on and conclusion of the document. In doing so, they put the importance of the UN process, and progress on small arms issues in general, over their own deeply held belief of what items should be included in the action program.</w:t>
      </w:r>
    </w:p>
    <w:p w:rsidR="002136A5" w:rsidRPr="002136A5" w:rsidRDefault="002136A5" w:rsidP="002136A5">
      <w:pPr>
        <w:rPr>
          <w:u w:val="single"/>
        </w:rPr>
      </w:pPr>
      <w:r w:rsidRPr="002136A5">
        <w:t xml:space="preserve">The other conference participants found the U.S. position particularly frustrating because, ironically, the United States already has some of the world’s best laws and regulations on controlling small arms. Beyond the 20,000 laws on ownership and possession constantly referred to by the National Rifle Association, </w:t>
      </w:r>
      <w:r w:rsidRPr="002136A5">
        <w:rPr>
          <w:u w:val="single"/>
        </w:rPr>
        <w:t>the United States has taken the lead internationally in setting standards on arms exports, end-use monitoring, and arms brokering. Furthermore, Washington is already involved, unilaterally and bilaterally, in destruction and technical and financial assistance programs to reduce the number of illicit and legal weapons in global circulation. At the UN conference, the United States refused to push for higher international standards in an area where its own laws far exceed the international norm</w:t>
      </w:r>
    </w:p>
    <w:p w:rsidR="005D1AFB" w:rsidRDefault="002136A5" w:rsidP="002136A5">
      <w:pPr>
        <w:rPr>
          <w:u w:val="single"/>
        </w:rPr>
      </w:pPr>
      <w:r w:rsidRPr="002136A5">
        <w:rPr>
          <w:b/>
          <w:iCs/>
          <w:sz w:val="22"/>
          <w:highlight w:val="cyan"/>
          <w:u w:val="single"/>
          <w:bdr w:val="single" w:sz="12" w:space="0" w:color="auto"/>
        </w:rPr>
        <w:t>U.S. posturing</w:t>
      </w:r>
      <w:r w:rsidRPr="002136A5">
        <w:rPr>
          <w:u w:val="single"/>
        </w:rPr>
        <w:t xml:space="preserve"> also </w:t>
      </w:r>
      <w:r w:rsidRPr="002136A5">
        <w:rPr>
          <w:b/>
          <w:iCs/>
          <w:sz w:val="22"/>
          <w:highlight w:val="cyan"/>
          <w:u w:val="single"/>
          <w:bdr w:val="single" w:sz="12" w:space="0" w:color="auto"/>
        </w:rPr>
        <w:t>allowed other countries to hide behind the U.S. stance</w:t>
      </w:r>
      <w:r w:rsidRPr="002136A5">
        <w:rPr>
          <w:u w:val="single"/>
        </w:rPr>
        <w:t xml:space="preserve"> and remain quiet in their opposition to many issues. In fact, </w:t>
      </w:r>
      <w:r w:rsidRPr="002136A5">
        <w:rPr>
          <w:highlight w:val="cyan"/>
          <w:u w:val="single"/>
        </w:rPr>
        <w:t>the U</w:t>
      </w:r>
      <w:r w:rsidRPr="002136A5">
        <w:rPr>
          <w:u w:val="single"/>
        </w:rPr>
        <w:t xml:space="preserve">nited </w:t>
      </w:r>
      <w:r w:rsidRPr="002136A5">
        <w:rPr>
          <w:highlight w:val="cyan"/>
          <w:u w:val="single"/>
        </w:rPr>
        <w:t>S</w:t>
      </w:r>
      <w:r w:rsidRPr="002136A5">
        <w:rPr>
          <w:u w:val="single"/>
        </w:rPr>
        <w:t xml:space="preserve">tates </w:t>
      </w:r>
      <w:r w:rsidRPr="002136A5">
        <w:rPr>
          <w:highlight w:val="cyan"/>
          <w:u w:val="single"/>
        </w:rPr>
        <w:t>ended up becoming silent partners with China, Cuba, and other “rogue” states,</w:t>
      </w:r>
      <w:r w:rsidRPr="002136A5">
        <w:rPr>
          <w:u w:val="single"/>
        </w:rPr>
        <w:t xml:space="preserve"> rather than working with its closest allies.     </w:t>
      </w:r>
    </w:p>
    <w:p w:rsidR="005D1AFB" w:rsidRDefault="005D1AFB" w:rsidP="005D1AFB">
      <w:pPr>
        <w:rPr>
          <w:u w:val="single"/>
        </w:rPr>
      </w:pPr>
    </w:p>
    <w:p w:rsidR="00800A20" w:rsidRPr="005D1AFB" w:rsidRDefault="00800A20" w:rsidP="00800A20">
      <w:pPr>
        <w:keepNext/>
        <w:keepLines/>
        <w:contextualSpacing/>
        <w:outlineLvl w:val="3"/>
        <w:rPr>
          <w:rFonts w:eastAsiaTheme="majorEastAsia" w:cstheme="majorBidi"/>
          <w:b/>
          <w:iCs/>
          <w:sz w:val="24"/>
        </w:rPr>
      </w:pPr>
      <w:r w:rsidRPr="005D1AFB">
        <w:rPr>
          <w:rFonts w:eastAsiaTheme="majorEastAsia" w:cstheme="majorBidi"/>
          <w:b/>
          <w:iCs/>
          <w:sz w:val="24"/>
        </w:rPr>
        <w:t>Fill-in is wrong and industry propaganda- most countries committed to small arms bans</w:t>
      </w:r>
    </w:p>
    <w:p w:rsidR="00800A20" w:rsidRPr="005D1AFB" w:rsidRDefault="00800A20" w:rsidP="00800A20">
      <w:pPr>
        <w:rPr>
          <w:rFonts w:eastAsiaTheme="minorHAnsi"/>
        </w:rPr>
      </w:pPr>
      <w:r w:rsidRPr="005D1AFB">
        <w:rPr>
          <w:rFonts w:eastAsiaTheme="minorHAnsi"/>
          <w:b/>
          <w:bCs/>
        </w:rPr>
        <w:t xml:space="preserve">Shah, 8 </w:t>
      </w:r>
      <w:r w:rsidRPr="005D1AFB">
        <w:rPr>
          <w:rFonts w:eastAsiaTheme="minorHAnsi"/>
        </w:rPr>
        <w:t>– Global Issues editor</w:t>
      </w:r>
    </w:p>
    <w:p w:rsidR="00800A20" w:rsidRPr="005D1AFB" w:rsidRDefault="00800A20" w:rsidP="00800A20">
      <w:pPr>
        <w:rPr>
          <w:rFonts w:eastAsiaTheme="minorHAnsi"/>
        </w:rPr>
      </w:pPr>
      <w:r w:rsidRPr="005D1AFB">
        <w:rPr>
          <w:rFonts w:eastAsiaTheme="minorHAnsi"/>
        </w:rPr>
        <w:t>[Anup, "A Code of Conduct for Arms Sales," Global Issues, 11-30-8, www.globalissues.org/article/80/a-code-of-conduct-for-arms-sales, accessed 6-26-19]</w:t>
      </w:r>
    </w:p>
    <w:p w:rsidR="00800A20" w:rsidRPr="005D1AFB" w:rsidRDefault="00800A20" w:rsidP="00800A20">
      <w:pPr>
        <w:rPr>
          <w:rFonts w:eastAsiaTheme="minorHAnsi"/>
        </w:rPr>
      </w:pPr>
    </w:p>
    <w:p w:rsidR="00800A20" w:rsidRPr="005D1AFB" w:rsidRDefault="00800A20" w:rsidP="00800A20">
      <w:pPr>
        <w:rPr>
          <w:rFonts w:eastAsiaTheme="minorHAnsi"/>
          <w:u w:val="single"/>
        </w:rPr>
      </w:pPr>
      <w:r w:rsidRPr="005D1AFB">
        <w:rPr>
          <w:rFonts w:eastAsiaTheme="minorHAnsi"/>
          <w:u w:val="single"/>
        </w:rPr>
        <w:t xml:space="preserve">Often </w:t>
      </w:r>
      <w:r w:rsidRPr="005D1AFB">
        <w:rPr>
          <w:rFonts w:eastAsiaTheme="minorHAnsi"/>
          <w:highlight w:val="yellow"/>
          <w:u w:val="single"/>
        </w:rPr>
        <w:t>from commercial interests</w:t>
      </w:r>
      <w:r w:rsidRPr="005D1AFB">
        <w:rPr>
          <w:rFonts w:eastAsiaTheme="minorHAnsi"/>
          <w:sz w:val="16"/>
          <w:highlight w:val="yellow"/>
        </w:rPr>
        <w:t>,</w:t>
      </w:r>
      <w:r w:rsidRPr="005D1AFB">
        <w:rPr>
          <w:rFonts w:eastAsiaTheme="minorHAnsi"/>
          <w:sz w:val="16"/>
        </w:rPr>
        <w:t xml:space="preserve"> </w:t>
      </w:r>
      <w:r w:rsidRPr="005D1AFB">
        <w:rPr>
          <w:rFonts w:eastAsiaTheme="minorHAnsi"/>
          <w:highlight w:val="yellow"/>
          <w:u w:val="single"/>
        </w:rPr>
        <w:t>there have been fears raised</w:t>
      </w:r>
      <w:r w:rsidRPr="005D1AFB">
        <w:rPr>
          <w:rFonts w:eastAsiaTheme="minorHAnsi"/>
          <w:sz w:val="16"/>
        </w:rPr>
        <w:t xml:space="preserve"> about any code of conduct, typically </w:t>
      </w:r>
      <w:r w:rsidRPr="005D1AFB">
        <w:rPr>
          <w:rFonts w:eastAsiaTheme="minorHAnsi"/>
          <w:u w:val="single"/>
        </w:rPr>
        <w:t xml:space="preserve">along the lines of </w:t>
      </w:r>
      <w:r w:rsidRPr="005D1AFB">
        <w:rPr>
          <w:rFonts w:eastAsiaTheme="minorHAnsi"/>
          <w:highlight w:val="yellow"/>
          <w:u w:val="single"/>
        </w:rPr>
        <w:t>If we</w:t>
      </w:r>
      <w:r w:rsidRPr="005D1AFB">
        <w:rPr>
          <w:rFonts w:eastAsiaTheme="minorHAnsi"/>
          <w:u w:val="single"/>
        </w:rPr>
        <w:t xml:space="preserve"> </w:t>
      </w:r>
      <w:r w:rsidRPr="005D1AFB">
        <w:rPr>
          <w:rFonts w:eastAsiaTheme="minorHAnsi"/>
          <w:highlight w:val="yellow"/>
          <w:u w:val="single"/>
        </w:rPr>
        <w:t>don’t sell</w:t>
      </w:r>
      <w:r w:rsidRPr="005D1AFB">
        <w:rPr>
          <w:rFonts w:eastAsiaTheme="minorHAnsi"/>
          <w:u w:val="single"/>
        </w:rPr>
        <w:t xml:space="preserve"> weapons, </w:t>
      </w:r>
      <w:r w:rsidRPr="005D1AFB">
        <w:rPr>
          <w:rFonts w:eastAsiaTheme="minorHAnsi"/>
          <w:highlight w:val="yellow"/>
          <w:u w:val="single"/>
        </w:rPr>
        <w:t>someone else will</w:t>
      </w:r>
      <w:r w:rsidRPr="005D1AFB">
        <w:rPr>
          <w:rFonts w:eastAsiaTheme="minorHAnsi"/>
          <w:u w:val="single"/>
        </w:rPr>
        <w:t>.</w:t>
      </w:r>
      <w:r w:rsidRPr="005D1AFB">
        <w:rPr>
          <w:rFonts w:eastAsiaTheme="minorHAnsi"/>
          <w:sz w:val="16"/>
        </w:rPr>
        <w:t xml:space="preserve"> As CDI also noted, </w:t>
      </w:r>
      <w:r w:rsidRPr="005D1AFB">
        <w:rPr>
          <w:rFonts w:eastAsiaTheme="minorHAnsi"/>
          <w:highlight w:val="yellow"/>
          <w:u w:val="single"/>
        </w:rPr>
        <w:t>this</w:t>
      </w:r>
      <w:r w:rsidRPr="005D1AFB">
        <w:rPr>
          <w:rFonts w:eastAsiaTheme="minorHAnsi"/>
          <w:u w:val="single"/>
        </w:rPr>
        <w:t xml:space="preserve"> argument </w:t>
      </w:r>
      <w:r w:rsidRPr="005D1AFB">
        <w:rPr>
          <w:rFonts w:eastAsiaTheme="minorHAnsi"/>
          <w:highlight w:val="yellow"/>
          <w:u w:val="single"/>
        </w:rPr>
        <w:t xml:space="preserve">has become </w:t>
      </w:r>
      <w:r w:rsidRPr="005D1AFB">
        <w:rPr>
          <w:rFonts w:eastAsiaTheme="minorHAnsi"/>
          <w:b/>
          <w:iCs/>
          <w:sz w:val="22"/>
          <w:highlight w:val="yellow"/>
          <w:u w:val="single"/>
          <w:bdr w:val="single" w:sz="12" w:space="0" w:color="auto"/>
        </w:rPr>
        <w:t>increasingly untrue and irrelevant</w:t>
      </w:r>
      <w:r w:rsidRPr="005D1AFB">
        <w:rPr>
          <w:rFonts w:eastAsiaTheme="minorHAnsi"/>
          <w:highlight w:val="yellow"/>
          <w:u w:val="single"/>
        </w:rPr>
        <w:t xml:space="preserve"> as </w:t>
      </w:r>
      <w:r w:rsidRPr="005D1AFB">
        <w:rPr>
          <w:rFonts w:eastAsiaTheme="minorHAnsi"/>
          <w:b/>
          <w:iCs/>
          <w:sz w:val="22"/>
          <w:highlight w:val="yellow"/>
          <w:u w:val="single"/>
          <w:bdr w:val="single" w:sz="12" w:space="0" w:color="auto"/>
        </w:rPr>
        <w:t>more and more countries</w:t>
      </w:r>
      <w:r w:rsidRPr="005D1AFB">
        <w:rPr>
          <w:rFonts w:eastAsiaTheme="minorHAnsi"/>
          <w:u w:val="single"/>
        </w:rPr>
        <w:t xml:space="preserve"> have </w:t>
      </w:r>
      <w:r w:rsidRPr="005D1AFB">
        <w:rPr>
          <w:rFonts w:eastAsiaTheme="minorHAnsi"/>
          <w:b/>
          <w:iCs/>
          <w:sz w:val="22"/>
          <w:highlight w:val="yellow"/>
          <w:u w:val="single"/>
          <w:bdr w:val="single" w:sz="12" w:space="0" w:color="auto"/>
        </w:rPr>
        <w:t>shown commitment</w:t>
      </w:r>
      <w:r w:rsidRPr="005D1AFB">
        <w:rPr>
          <w:rFonts w:eastAsiaTheme="minorHAnsi"/>
          <w:highlight w:val="yellow"/>
          <w:u w:val="single"/>
        </w:rPr>
        <w:t xml:space="preserve"> to</w:t>
      </w:r>
      <w:r w:rsidRPr="005D1AFB">
        <w:rPr>
          <w:rFonts w:eastAsiaTheme="minorHAnsi"/>
          <w:u w:val="single"/>
        </w:rPr>
        <w:t xml:space="preserve"> joining up to codes to </w:t>
      </w:r>
      <w:r w:rsidRPr="005D1AFB">
        <w:rPr>
          <w:rFonts w:eastAsiaTheme="minorHAnsi"/>
          <w:highlight w:val="yellow"/>
          <w:u w:val="single"/>
        </w:rPr>
        <w:t>prevent</w:t>
      </w:r>
      <w:r w:rsidRPr="005D1AFB">
        <w:rPr>
          <w:rFonts w:eastAsiaTheme="minorHAnsi"/>
          <w:u w:val="single"/>
        </w:rPr>
        <w:t xml:space="preserve"> a free </w:t>
      </w:r>
      <w:r w:rsidRPr="005D1AFB">
        <w:rPr>
          <w:rFonts w:eastAsiaTheme="minorHAnsi"/>
          <w:highlight w:val="yellow"/>
          <w:u w:val="single"/>
        </w:rPr>
        <w:t>flowing</w:t>
      </w:r>
      <w:r w:rsidRPr="005D1AFB">
        <w:rPr>
          <w:rFonts w:eastAsiaTheme="minorHAnsi"/>
          <w:u w:val="single"/>
        </w:rPr>
        <w:t xml:space="preserve"> marketplace of </w:t>
      </w:r>
      <w:r w:rsidRPr="005D1AFB">
        <w:rPr>
          <w:rFonts w:eastAsiaTheme="minorHAnsi"/>
          <w:highlight w:val="yellow"/>
          <w:u w:val="single"/>
        </w:rPr>
        <w:t>deadly weapons.</w:t>
      </w:r>
    </w:p>
    <w:p w:rsidR="00800A20" w:rsidRPr="002136A5" w:rsidRDefault="00800A20" w:rsidP="00800A20">
      <w:r w:rsidRPr="002136A5">
        <w:t xml:space="preserve">                                                  </w:t>
      </w:r>
    </w:p>
    <w:p w:rsidR="005D1AFB" w:rsidRPr="005D1AFB" w:rsidRDefault="005D1AFB" w:rsidP="005D1AFB">
      <w:pPr>
        <w:keepNext/>
        <w:keepLines/>
        <w:contextualSpacing/>
        <w:outlineLvl w:val="3"/>
        <w:rPr>
          <w:rFonts w:eastAsiaTheme="majorEastAsia" w:cstheme="majorBidi"/>
          <w:bCs/>
          <w:iCs/>
        </w:rPr>
      </w:pPr>
      <w:r w:rsidRPr="005D1AFB">
        <w:rPr>
          <w:rFonts w:eastAsiaTheme="majorEastAsia" w:cstheme="majorBidi"/>
          <w:b/>
          <w:iCs/>
          <w:sz w:val="24"/>
        </w:rPr>
        <w:t>US key- signaling</w:t>
      </w:r>
      <w:r w:rsidRPr="005D1AFB">
        <w:rPr>
          <w:rFonts w:eastAsiaTheme="majorEastAsia" w:cstheme="majorBidi"/>
          <w:b/>
          <w:iCs/>
          <w:sz w:val="24"/>
        </w:rPr>
        <w:br/>
      </w:r>
      <w:r w:rsidRPr="00800A20">
        <w:rPr>
          <w:rStyle w:val="Style13ptBold"/>
        </w:rPr>
        <w:t>Stohl &amp; Hogendoorn ’10</w:t>
      </w:r>
      <w:r w:rsidRPr="005D1AFB">
        <w:rPr>
          <w:rFonts w:eastAsiaTheme="majorEastAsia" w:cstheme="majorBidi"/>
          <w:b/>
          <w:iCs/>
          <w:sz w:val="24"/>
        </w:rPr>
        <w:t xml:space="preserve"> </w:t>
      </w:r>
      <w:r w:rsidRPr="005D1AFB">
        <w:rPr>
          <w:rFonts w:eastAsiaTheme="majorEastAsia" w:cstheme="majorBidi"/>
          <w:bCs/>
          <w:iCs/>
        </w:rPr>
        <w:t>(Rachel Stohl and EJ Hogendoorn – Managing Director and directs the Conventional Defense Program, Crisis Group’s Africa Deputy Program Director, “Stopping the Destructive Spread of Small Arms”, https://www.americanprogress.org/wp-content/uploads/issues/2010/03/pdf/small_arms.pdf)</w:t>
      </w:r>
    </w:p>
    <w:p w:rsidR="005D1AFB" w:rsidRPr="005D1AFB" w:rsidRDefault="005D1AFB" w:rsidP="005D1AFB">
      <w:pPr>
        <w:rPr>
          <w:rFonts w:eastAsiaTheme="minorHAnsi"/>
          <w:u w:val="single"/>
        </w:rPr>
      </w:pPr>
      <w:r w:rsidRPr="005D1AFB">
        <w:rPr>
          <w:rFonts w:eastAsiaTheme="minorHAnsi"/>
          <w:sz w:val="16"/>
        </w:rPr>
        <w:t>The global proliferation and misuse of small arms compels the international community to develop a variety of programs and policies to combat challenges around the world. The United States has engaged in multilateral and regional processes to varying degrees and implemented its own unilateral and bilateral initiatives. As the Obama administration is engaged in an overall policy review on export controls</w:t>
      </w:r>
      <w:r w:rsidRPr="005D1AFB">
        <w:rPr>
          <w:rFonts w:eastAsiaTheme="minorHAnsi"/>
          <w:u w:val="single"/>
        </w:rPr>
        <w:t xml:space="preserve">, </w:t>
      </w:r>
      <w:r w:rsidRPr="005D1AFB">
        <w:rPr>
          <w:rFonts w:eastAsiaTheme="minorHAnsi"/>
          <w:highlight w:val="cyan"/>
          <w:u w:val="single"/>
        </w:rPr>
        <w:t>the time is right for a new U.S. strategic approach</w:t>
      </w:r>
      <w:r w:rsidRPr="005D1AFB">
        <w:rPr>
          <w:rFonts w:eastAsiaTheme="minorHAnsi"/>
          <w:u w:val="single"/>
        </w:rPr>
        <w:t xml:space="preserve"> to small arms proliferation. This new approach’s goal should be </w:t>
      </w:r>
      <w:r w:rsidRPr="005D1AFB">
        <w:rPr>
          <w:rFonts w:eastAsiaTheme="minorHAnsi"/>
          <w:highlight w:val="cyan"/>
          <w:u w:val="single"/>
        </w:rPr>
        <w:t>greater engagement</w:t>
      </w:r>
      <w:r w:rsidRPr="005D1AFB">
        <w:rPr>
          <w:rFonts w:eastAsiaTheme="minorHAnsi"/>
          <w:u w:val="single"/>
        </w:rPr>
        <w:t xml:space="preserve"> by the United States </w:t>
      </w:r>
      <w:r w:rsidRPr="005D1AFB">
        <w:rPr>
          <w:rFonts w:eastAsiaTheme="minorHAnsi"/>
          <w:highlight w:val="cyan"/>
          <w:u w:val="single"/>
        </w:rPr>
        <w:t>on small arms issues internationally</w:t>
      </w:r>
      <w:r w:rsidRPr="005D1AFB">
        <w:rPr>
          <w:rFonts w:eastAsiaTheme="minorHAnsi"/>
          <w:u w:val="single"/>
        </w:rPr>
        <w:t xml:space="preserve">. It should actively engage in existing and proposed processes and </w:t>
      </w:r>
      <w:r w:rsidRPr="005D1AFB">
        <w:rPr>
          <w:rFonts w:eastAsiaTheme="minorHAnsi"/>
          <w:highlight w:val="cyan"/>
          <w:u w:val="single"/>
        </w:rPr>
        <w:t>negotiations</w:t>
      </w:r>
      <w:r w:rsidRPr="005D1AFB">
        <w:rPr>
          <w:rFonts w:eastAsiaTheme="minorHAnsi"/>
          <w:u w:val="single"/>
        </w:rPr>
        <w:t xml:space="preserve"> and promote meaningful </w:t>
      </w:r>
      <w:r w:rsidRPr="005D1AFB">
        <w:rPr>
          <w:rFonts w:eastAsiaTheme="minorHAnsi"/>
          <w:highlight w:val="cyan"/>
          <w:u w:val="single"/>
        </w:rPr>
        <w:t>and practical approaches to countering small arms proliferation and misuse</w:t>
      </w:r>
      <w:r w:rsidRPr="005D1AFB">
        <w:rPr>
          <w:rFonts w:eastAsiaTheme="minorHAnsi"/>
          <w:sz w:val="16"/>
        </w:rPr>
        <w:t xml:space="preserve">. But greater engagement will require a greater awareness within the administration, Congress, and the public of the costs and consequences of small arms proliferation and misuse and a consensus to develop appropriate programmatic and policy responses. </w:t>
      </w:r>
      <w:r w:rsidRPr="005D1AFB">
        <w:rPr>
          <w:rFonts w:eastAsiaTheme="minorHAnsi"/>
          <w:sz w:val="16"/>
          <w:highlight w:val="cyan"/>
        </w:rPr>
        <w:t>There are</w:t>
      </w:r>
      <w:r w:rsidRPr="005D1AFB">
        <w:rPr>
          <w:rFonts w:eastAsiaTheme="minorHAnsi"/>
          <w:sz w:val="16"/>
        </w:rPr>
        <w:t xml:space="preserve"> four specific </w:t>
      </w:r>
      <w:r w:rsidRPr="005D1AFB">
        <w:rPr>
          <w:rFonts w:eastAsiaTheme="minorHAnsi"/>
          <w:sz w:val="16"/>
          <w:highlight w:val="cyan"/>
        </w:rPr>
        <w:t>steps the United States can take at the national, regional, and global levels</w:t>
      </w:r>
      <w:r w:rsidRPr="005D1AFB">
        <w:rPr>
          <w:rFonts w:eastAsiaTheme="minorHAnsi"/>
          <w:sz w:val="16"/>
        </w:rPr>
        <w:t xml:space="preserve"> in the short term to help promote strategic engagement in the small arms issue. Within each of these steps</w:t>
      </w:r>
      <w:r w:rsidRPr="005D1AFB">
        <w:rPr>
          <w:rFonts w:eastAsiaTheme="minorHAnsi"/>
          <w:u w:val="single"/>
        </w:rPr>
        <w:t>, the United States should make every effort to promote public, government, and media awareness of the problems associated with small arms proliferation, both as a security and development threat</w:t>
      </w:r>
      <w:r w:rsidRPr="005D1AFB">
        <w:rPr>
          <w:rFonts w:eastAsiaTheme="minorHAnsi"/>
          <w:sz w:val="16"/>
        </w:rPr>
        <w:t xml:space="preserve">. Raising awareness would counter confusion and misinformation about efforts to address small arms proliferation and misuse and assist in real and sustainable progress. </w:t>
      </w:r>
      <w:r w:rsidRPr="005D1AFB">
        <w:rPr>
          <w:rFonts w:eastAsiaTheme="minorHAnsi"/>
          <w:u w:val="single"/>
        </w:rPr>
        <w:t xml:space="preserve">Such awareness promotion would include </w:t>
      </w:r>
      <w:r w:rsidRPr="005D1AFB">
        <w:rPr>
          <w:rFonts w:eastAsiaTheme="minorHAnsi"/>
          <w:highlight w:val="cyan"/>
          <w:u w:val="single"/>
        </w:rPr>
        <w:t>increasing interagency dialogue on small arms issues, citing examples of small arms proliferation and misuse in reports and statements on national and sustainable security, and</w:t>
      </w:r>
      <w:r w:rsidRPr="005D1AFB">
        <w:rPr>
          <w:rFonts w:eastAsiaTheme="minorHAnsi"/>
          <w:u w:val="single"/>
        </w:rPr>
        <w:t xml:space="preserve"> encouraging </w:t>
      </w:r>
      <w:r w:rsidRPr="005D1AFB">
        <w:rPr>
          <w:rFonts w:eastAsiaTheme="minorHAnsi"/>
          <w:highlight w:val="cyan"/>
          <w:u w:val="single"/>
        </w:rPr>
        <w:t>policy initiatives and</w:t>
      </w:r>
      <w:r w:rsidRPr="005D1AFB">
        <w:rPr>
          <w:rFonts w:eastAsiaTheme="minorHAnsi"/>
          <w:u w:val="single"/>
        </w:rPr>
        <w:t xml:space="preserve"> budgetary support for </w:t>
      </w:r>
      <w:r w:rsidRPr="005D1AFB">
        <w:rPr>
          <w:rFonts w:eastAsiaTheme="minorHAnsi"/>
          <w:highlight w:val="cyan"/>
          <w:u w:val="single"/>
        </w:rPr>
        <w:t>efforts to combat the illegal spread of small arms.</w:t>
      </w:r>
      <w:r w:rsidRPr="005D1AFB">
        <w:rPr>
          <w:rFonts w:eastAsiaTheme="minorHAnsi"/>
          <w:sz w:val="16"/>
        </w:rPr>
        <w:t xml:space="preserve"> First, at the national level, the United States should increase its programmatic assistance for practical steps that prevent the proliferation and misuse of small arms and light weapons. Export controls, responsibility, and appropriate vetting of end users are important, but it is equally important to make sure that surplus, obsolete, and potentially destabilizing weapons are removed from circulation. It is these weapons that are most often used in brutal conflicts such as Colombia, Darfur, the Democratic Republic of the Congo, Sri Lanka, and Somalia. The destruction of </w:t>
      </w:r>
      <w:r w:rsidRPr="005D1AFB">
        <w:rPr>
          <w:rFonts w:eastAsiaTheme="minorHAnsi"/>
          <w:sz w:val="16"/>
        </w:rPr>
        <w:lastRenderedPageBreak/>
        <w:t xml:space="preserve">surplus or obsolete weapons should be a priority. </w:t>
      </w:r>
      <w:r w:rsidRPr="005D1AFB">
        <w:rPr>
          <w:rFonts w:eastAsiaTheme="minorHAnsi"/>
          <w:u w:val="single"/>
        </w:rPr>
        <w:t xml:space="preserve">When such weapons remain in a country they can easily find their way into the black market or be used for violence and crime. The United States currently provides the largest amount of funding for destruction efforts around the world, </w:t>
      </w:r>
      <w:r w:rsidRPr="005D1AFB">
        <w:rPr>
          <w:rFonts w:eastAsiaTheme="minorHAnsi"/>
          <w:highlight w:val="cyan"/>
          <w:u w:val="single"/>
        </w:rPr>
        <w:t>but destruction efforts could easily be expanded</w:t>
      </w:r>
      <w:r w:rsidRPr="005D1AFB">
        <w:rPr>
          <w:rFonts w:eastAsiaTheme="minorHAnsi"/>
          <w:sz w:val="16"/>
          <w:highlight w:val="cyan"/>
        </w:rPr>
        <w:t>.</w:t>
      </w:r>
      <w:r w:rsidRPr="005D1AFB">
        <w:rPr>
          <w:rFonts w:eastAsiaTheme="minorHAnsi"/>
          <w:sz w:val="16"/>
        </w:rPr>
        <w:t xml:space="preserve"> Through the State Department’s Office of Weapons Removal and Abatement the United States has spent over $27 million to destroy small arms and MANPADS. These programs are relatively unknown and operate on a very small budget, but they have made a tremendous impact. Thus, they should be given increased funding, staffing, and profile to ensure they continue their important work. The three subaccounts—demining, small arms, and the International Trust Fund for Mine Action—that fund the Office of Weapons Removal and Abatement’s work could also be combined into an umbrella conventional weapons destruction account to respond more effectively to potential threats that arise from uncontrolled and unsecure stockpiles of weapons, including to development. This accounting fix would eliminate the time spent on bureaucratic processes and allow flexibility for destruction assessments and programs. Second, at the regional level, the Senate should ratify the OAS Convention. </w:t>
      </w:r>
      <w:r w:rsidRPr="005D1AFB">
        <w:rPr>
          <w:rFonts w:eastAsiaTheme="minorHAnsi"/>
          <w:u w:val="single"/>
        </w:rPr>
        <w:t xml:space="preserve">The United States played a key role in drafting the OAS Convention to make sure it was in line with </w:t>
      </w:r>
      <w:r w:rsidRPr="005D1AFB">
        <w:rPr>
          <w:rFonts w:eastAsiaTheme="minorHAnsi"/>
          <w:highlight w:val="cyan"/>
          <w:u w:val="single"/>
        </w:rPr>
        <w:t>U.S. laws and regulations</w:t>
      </w:r>
      <w:r w:rsidRPr="005D1AFB">
        <w:rPr>
          <w:rFonts w:eastAsiaTheme="minorHAnsi"/>
          <w:u w:val="single"/>
        </w:rPr>
        <w:t xml:space="preserve">. But the convention has languished in the Senate for more than a decade. Ratifying the convention </w:t>
      </w:r>
      <w:r w:rsidRPr="005D1AFB">
        <w:rPr>
          <w:rFonts w:eastAsiaTheme="minorHAnsi"/>
          <w:highlight w:val="cyan"/>
          <w:u w:val="single"/>
        </w:rPr>
        <w:t xml:space="preserve">will </w:t>
      </w:r>
      <w:r w:rsidRPr="005D1AFB">
        <w:rPr>
          <w:rFonts w:eastAsiaTheme="minorHAnsi"/>
          <w:b/>
          <w:iCs/>
          <w:sz w:val="22"/>
          <w:highlight w:val="cyan"/>
          <w:u w:val="single"/>
          <w:bdr w:val="single" w:sz="12" w:space="0" w:color="auto"/>
        </w:rPr>
        <w:t>send an important and powerful message</w:t>
      </w:r>
      <w:r w:rsidRPr="005D1AFB">
        <w:rPr>
          <w:rFonts w:eastAsiaTheme="minorHAnsi"/>
          <w:highlight w:val="cyan"/>
          <w:u w:val="single"/>
        </w:rPr>
        <w:t xml:space="preserve"> to the Western Hemisphere that the United States is serious about halting illicit arms trafficking</w:t>
      </w:r>
      <w:r w:rsidRPr="005D1AFB">
        <w:rPr>
          <w:rFonts w:eastAsiaTheme="minorHAnsi"/>
          <w:u w:val="single"/>
        </w:rPr>
        <w:t>, and the convention will provide another tool that establishes practical steps to deal with the flow of weapons between the United States and Mexico.</w:t>
      </w:r>
      <w:r w:rsidRPr="005D1AFB">
        <w:rPr>
          <w:rFonts w:eastAsiaTheme="minorHAnsi"/>
          <w:sz w:val="16"/>
        </w:rPr>
        <w:t xml:space="preserve"> The National Rifle Association has led a successful campaign against the convention, but its concerns are unfounded. The preamble states that “this convention does not commit states parties to enact legislation or regulations pertaining to firearms ownership, possession</w:t>
      </w:r>
      <w:r w:rsidRPr="005D1AFB">
        <w:rPr>
          <w:rFonts w:eastAsiaTheme="minorHAnsi"/>
          <w:sz w:val="16"/>
        </w:rPr>
        <w:tab/>
        <w:t xml:space="preserve">, or trade of a wholly domestic character…” </w:t>
      </w:r>
      <w:r w:rsidRPr="005D1AFB">
        <w:rPr>
          <w:rFonts w:eastAsiaTheme="minorHAnsi"/>
          <w:u w:val="single"/>
        </w:rPr>
        <w:t>The convention, in other words, can only help fight illicit arms trafficking in the hemisphere, not undermine U.S. rights and laws.</w:t>
      </w:r>
    </w:p>
    <w:p w:rsidR="002136A5" w:rsidRDefault="002136A5" w:rsidP="005D1AFB">
      <w:pPr>
        <w:rPr>
          <w:u w:val="single"/>
        </w:rPr>
      </w:pPr>
    </w:p>
    <w:p w:rsidR="00800A20" w:rsidRDefault="00800A20" w:rsidP="00800A20">
      <w:pPr>
        <w:pStyle w:val="Heading4"/>
      </w:pPr>
      <w:r w:rsidRPr="006A4425">
        <w:rPr>
          <w:i/>
        </w:rPr>
        <w:t>Theyre wrong</w:t>
      </w:r>
      <w:r>
        <w:t xml:space="preserve"> about fill in – US </w:t>
      </w:r>
      <w:r w:rsidRPr="006A4425">
        <w:rPr>
          <w:i/>
        </w:rPr>
        <w:t xml:space="preserve">presence is concrete </w:t>
      </w:r>
      <w:r w:rsidRPr="00F34E70">
        <w:t>and keeps up</w:t>
      </w:r>
      <w:r w:rsidRPr="006A4425">
        <w:rPr>
          <w:i/>
        </w:rPr>
        <w:t xml:space="preserve"> with foreign interests</w:t>
      </w:r>
      <w:r>
        <w:t xml:space="preserve"> in the region </w:t>
      </w:r>
    </w:p>
    <w:p w:rsidR="00800A20" w:rsidRPr="00F158C7" w:rsidRDefault="00800A20" w:rsidP="00800A20">
      <w:pPr>
        <w:rPr>
          <w:rFonts w:asciiTheme="minorHAnsi" w:hAnsiTheme="minorHAnsi" w:cstheme="minorHAnsi"/>
        </w:rPr>
      </w:pPr>
      <w:r w:rsidRPr="00F158C7">
        <w:rPr>
          <w:b/>
        </w:rPr>
        <w:t xml:space="preserve">Tokatlian 18 </w:t>
      </w:r>
      <w:r>
        <w:t xml:space="preserve">(juan Gabriel </w:t>
      </w:r>
      <w:r w:rsidRPr="00F158C7">
        <w:rPr>
          <w:rFonts w:asciiTheme="minorHAnsi" w:hAnsiTheme="minorHAnsi" w:cstheme="minorHAnsi"/>
        </w:rPr>
        <w:t>A</w:t>
      </w:r>
      <w:r w:rsidRPr="00F158C7">
        <w:rPr>
          <w:rFonts w:asciiTheme="minorHAnsi" w:hAnsiTheme="minorHAnsi" w:cstheme="minorHAnsi"/>
          <w:color w:val="111111"/>
          <w:shd w:val="clear" w:color="auto" w:fill="FFFFFF"/>
        </w:rPr>
        <w:t>rgentine sociologist (1978) with a Master's degree (1981) and a Ph.D. (1990) in International Relations of The Johns Hopkins University School of Advanced International Studies in Washington, DC</w:t>
      </w:r>
      <w:r>
        <w:rPr>
          <w:rFonts w:asciiTheme="minorHAnsi" w:hAnsiTheme="minorHAnsi" w:cstheme="minorHAnsi"/>
          <w:color w:val="111111"/>
          <w:shd w:val="clear" w:color="auto" w:fill="FFFFFF"/>
        </w:rPr>
        <w:t xml:space="preserve">. “No One’s Supplanting US Military Influence in Latin America” Published: 9-5-2018 </w:t>
      </w:r>
      <w:r>
        <w:rPr>
          <w:rFonts w:asciiTheme="minorHAnsi" w:hAnsiTheme="minorHAnsi" w:cstheme="minorHAnsi"/>
          <w:i/>
          <w:color w:val="111111"/>
          <w:shd w:val="clear" w:color="auto" w:fill="FFFFFF"/>
        </w:rPr>
        <w:t xml:space="preserve">Wall-E </w:t>
      </w:r>
      <w:r>
        <w:rPr>
          <w:rFonts w:asciiTheme="minorHAnsi" w:hAnsiTheme="minorHAnsi" w:cstheme="minorHAnsi"/>
          <w:color w:val="111111"/>
          <w:shd w:val="clear" w:color="auto" w:fill="FFFFFF"/>
        </w:rPr>
        <w:t xml:space="preserve">DOA: 6-27-19 </w:t>
      </w:r>
      <w:hyperlink r:id="rId174" w:history="1">
        <w:r>
          <w:rPr>
            <w:rStyle w:val="Hyperlink"/>
          </w:rPr>
          <w:t>https://www.defenseone.com/ideas/2018/09/no-ones-supplanting-us-military-influence-latin-america/151029/</w:t>
        </w:r>
      </w:hyperlink>
    </w:p>
    <w:p w:rsidR="00800A20" w:rsidRPr="00A62CB9" w:rsidRDefault="00800A20" w:rsidP="00800A20">
      <w:pPr>
        <w:pStyle w:val="NormalWeb"/>
        <w:shd w:val="clear" w:color="auto" w:fill="FFFFFF"/>
        <w:spacing w:line="360" w:lineRule="atLeast"/>
        <w:rPr>
          <w:rStyle w:val="Emphasis"/>
          <w:sz w:val="26"/>
          <w:szCs w:val="26"/>
        </w:rPr>
      </w:pPr>
      <w:r w:rsidRPr="009B5476">
        <w:rPr>
          <w:rFonts w:asciiTheme="minorHAnsi" w:hAnsiTheme="minorHAnsi" w:cstheme="minorHAnsi"/>
          <w:color w:val="1C1C1C"/>
          <w:sz w:val="26"/>
          <w:szCs w:val="26"/>
          <w:highlight w:val="green"/>
          <w:u w:val="single"/>
        </w:rPr>
        <w:t>Many</w:t>
      </w:r>
      <w:r w:rsidRPr="008B41C5">
        <w:rPr>
          <w:rFonts w:asciiTheme="minorHAnsi" w:hAnsiTheme="minorHAnsi" w:cstheme="minorHAnsi"/>
          <w:color w:val="1C1C1C"/>
          <w:sz w:val="26"/>
          <w:szCs w:val="26"/>
          <w:u w:val="single"/>
        </w:rPr>
        <w:t xml:space="preserve"> U.S. and Latin American </w:t>
      </w:r>
      <w:r w:rsidRPr="00A62CB9">
        <w:rPr>
          <w:rFonts w:asciiTheme="minorHAnsi" w:hAnsiTheme="minorHAnsi" w:cstheme="minorHAnsi"/>
          <w:color w:val="1C1C1C"/>
          <w:sz w:val="26"/>
          <w:szCs w:val="26"/>
          <w:highlight w:val="green"/>
          <w:u w:val="single"/>
        </w:rPr>
        <w:t>experts who analyze</w:t>
      </w:r>
      <w:r w:rsidRPr="008B41C5">
        <w:rPr>
          <w:rFonts w:asciiTheme="minorHAnsi" w:hAnsiTheme="minorHAnsi" w:cstheme="minorHAnsi"/>
          <w:color w:val="1C1C1C"/>
          <w:sz w:val="26"/>
          <w:szCs w:val="26"/>
          <w:u w:val="single"/>
        </w:rPr>
        <w:t xml:space="preserve"> inter-American </w:t>
      </w:r>
      <w:r w:rsidRPr="00A62CB9">
        <w:rPr>
          <w:rFonts w:asciiTheme="minorHAnsi" w:hAnsiTheme="minorHAnsi" w:cstheme="minorHAnsi"/>
          <w:color w:val="1C1C1C"/>
          <w:sz w:val="26"/>
          <w:szCs w:val="26"/>
          <w:highlight w:val="green"/>
          <w:u w:val="single"/>
        </w:rPr>
        <w:t>military relations</w:t>
      </w:r>
      <w:r w:rsidRPr="008B41C5">
        <w:rPr>
          <w:rFonts w:asciiTheme="minorHAnsi" w:hAnsiTheme="minorHAnsi" w:cstheme="minorHAnsi"/>
          <w:color w:val="1C1C1C"/>
          <w:sz w:val="26"/>
          <w:szCs w:val="26"/>
          <w:u w:val="single"/>
        </w:rPr>
        <w:t xml:space="preserve"> tend to </w:t>
      </w:r>
      <w:r w:rsidRPr="009B5476">
        <w:rPr>
          <w:rFonts w:asciiTheme="minorHAnsi" w:hAnsiTheme="minorHAnsi" w:cstheme="minorHAnsi"/>
          <w:color w:val="1C1C1C"/>
          <w:sz w:val="26"/>
          <w:szCs w:val="26"/>
          <w:highlight w:val="green"/>
          <w:u w:val="single"/>
        </w:rPr>
        <w:t xml:space="preserve">repeat two </w:t>
      </w:r>
      <w:r w:rsidRPr="00A62CB9">
        <w:rPr>
          <w:rFonts w:asciiTheme="minorHAnsi" w:hAnsiTheme="minorHAnsi" w:cstheme="minorHAnsi"/>
          <w:color w:val="1C1C1C"/>
          <w:sz w:val="26"/>
          <w:szCs w:val="26"/>
          <w:highlight w:val="green"/>
          <w:u w:val="single"/>
        </w:rPr>
        <w:t xml:space="preserve">inaccuracies. First, they confuse </w:t>
      </w:r>
      <w:r w:rsidRPr="009B5476">
        <w:rPr>
          <w:rFonts w:asciiTheme="minorHAnsi" w:hAnsiTheme="minorHAnsi" w:cstheme="minorHAnsi"/>
          <w:color w:val="1C1C1C"/>
          <w:sz w:val="26"/>
          <w:szCs w:val="26"/>
          <w:highlight w:val="green"/>
          <w:u w:val="single"/>
        </w:rPr>
        <w:t xml:space="preserve">diplomatic </w:t>
      </w:r>
      <w:r w:rsidRPr="00A62CB9">
        <w:rPr>
          <w:rFonts w:asciiTheme="minorHAnsi" w:hAnsiTheme="minorHAnsi" w:cstheme="minorHAnsi"/>
          <w:color w:val="1C1C1C"/>
          <w:sz w:val="26"/>
          <w:szCs w:val="26"/>
          <w:highlight w:val="green"/>
          <w:u w:val="single"/>
        </w:rPr>
        <w:t>statements and</w:t>
      </w:r>
      <w:r w:rsidRPr="008B41C5">
        <w:rPr>
          <w:rFonts w:asciiTheme="minorHAnsi" w:hAnsiTheme="minorHAnsi" w:cstheme="minorHAnsi"/>
          <w:color w:val="1C1C1C"/>
          <w:sz w:val="26"/>
          <w:szCs w:val="26"/>
          <w:u w:val="single"/>
        </w:rPr>
        <w:t xml:space="preserve"> military </w:t>
      </w:r>
      <w:r w:rsidRPr="00A62CB9">
        <w:rPr>
          <w:rFonts w:asciiTheme="minorHAnsi" w:hAnsiTheme="minorHAnsi" w:cstheme="minorHAnsi"/>
          <w:color w:val="1C1C1C"/>
          <w:sz w:val="26"/>
          <w:szCs w:val="26"/>
          <w:highlight w:val="green"/>
          <w:u w:val="single"/>
        </w:rPr>
        <w:t>realities</w:t>
      </w:r>
      <w:r w:rsidRPr="00A62CB9">
        <w:rPr>
          <w:rFonts w:asciiTheme="minorHAnsi" w:hAnsiTheme="minorHAnsi" w:cstheme="minorHAnsi"/>
          <w:color w:val="1C1C1C"/>
          <w:sz w:val="16"/>
          <w:szCs w:val="26"/>
          <w:highlight w:val="green"/>
        </w:rPr>
        <w:t xml:space="preserve">. </w:t>
      </w:r>
      <w:r w:rsidRPr="00A62CB9">
        <w:rPr>
          <w:rFonts w:asciiTheme="minorHAnsi" w:hAnsiTheme="minorHAnsi" w:cstheme="minorHAnsi"/>
          <w:color w:val="1C1C1C"/>
          <w:sz w:val="26"/>
          <w:szCs w:val="26"/>
          <w:highlight w:val="green"/>
          <w:u w:val="single"/>
        </w:rPr>
        <w:t xml:space="preserve">Second, they </w:t>
      </w:r>
      <w:r w:rsidRPr="009B5476">
        <w:rPr>
          <w:rFonts w:asciiTheme="minorHAnsi" w:hAnsiTheme="minorHAnsi" w:cstheme="minorHAnsi"/>
          <w:color w:val="1C1C1C"/>
          <w:sz w:val="26"/>
          <w:szCs w:val="26"/>
          <w:highlight w:val="green"/>
          <w:u w:val="single"/>
        </w:rPr>
        <w:t>reckon</w:t>
      </w:r>
      <w:r w:rsidRPr="008B41C5">
        <w:rPr>
          <w:rFonts w:asciiTheme="minorHAnsi" w:hAnsiTheme="minorHAnsi" w:cstheme="minorHAnsi"/>
          <w:color w:val="1C1C1C"/>
          <w:sz w:val="26"/>
          <w:szCs w:val="26"/>
          <w:u w:val="single"/>
        </w:rPr>
        <w:t xml:space="preserve"> that the </w:t>
      </w:r>
      <w:r w:rsidRPr="009B5476">
        <w:rPr>
          <w:rFonts w:asciiTheme="minorHAnsi" w:hAnsiTheme="minorHAnsi" w:cstheme="minorHAnsi"/>
          <w:color w:val="1C1C1C"/>
          <w:sz w:val="26"/>
          <w:szCs w:val="26"/>
          <w:highlight w:val="green"/>
          <w:u w:val="single"/>
        </w:rPr>
        <w:t>military policies of China, Russia</w:t>
      </w:r>
      <w:r w:rsidRPr="008B41C5">
        <w:rPr>
          <w:rFonts w:asciiTheme="minorHAnsi" w:hAnsiTheme="minorHAnsi" w:cstheme="minorHAnsi"/>
          <w:color w:val="1C1C1C"/>
          <w:sz w:val="26"/>
          <w:szCs w:val="26"/>
          <w:u w:val="single"/>
        </w:rPr>
        <w:t xml:space="preserve">, Iran, and India </w:t>
      </w:r>
      <w:r w:rsidRPr="00A62CB9">
        <w:rPr>
          <w:rFonts w:asciiTheme="minorHAnsi" w:hAnsiTheme="minorHAnsi" w:cstheme="minorHAnsi"/>
          <w:color w:val="1C1C1C"/>
          <w:sz w:val="26"/>
          <w:szCs w:val="26"/>
          <w:highlight w:val="green"/>
          <w:u w:val="single"/>
        </w:rPr>
        <w:t xml:space="preserve">towards Latin </w:t>
      </w:r>
      <w:r w:rsidRPr="009B5476">
        <w:rPr>
          <w:rFonts w:asciiTheme="minorHAnsi" w:hAnsiTheme="minorHAnsi" w:cstheme="minorHAnsi"/>
          <w:color w:val="1C1C1C"/>
          <w:sz w:val="26"/>
          <w:szCs w:val="26"/>
          <w:highlight w:val="green"/>
          <w:u w:val="single"/>
        </w:rPr>
        <w:t>America are</w:t>
      </w:r>
      <w:r w:rsidRPr="008B41C5">
        <w:rPr>
          <w:rFonts w:asciiTheme="minorHAnsi" w:hAnsiTheme="minorHAnsi" w:cstheme="minorHAnsi"/>
          <w:color w:val="1C1C1C"/>
          <w:sz w:val="26"/>
          <w:szCs w:val="26"/>
          <w:u w:val="single"/>
        </w:rPr>
        <w:t xml:space="preserve"> generating a disturbing </w:t>
      </w:r>
      <w:r w:rsidRPr="009B5476">
        <w:rPr>
          <w:rFonts w:asciiTheme="minorHAnsi" w:hAnsiTheme="minorHAnsi" w:cstheme="minorHAnsi"/>
          <w:color w:val="1C1C1C"/>
          <w:sz w:val="26"/>
          <w:szCs w:val="26"/>
          <w:highlight w:val="green"/>
          <w:u w:val="single"/>
        </w:rPr>
        <w:t>imbalance that is detrimental to Washington</w:t>
      </w:r>
      <w:r w:rsidRPr="009B5476">
        <w:rPr>
          <w:rFonts w:asciiTheme="minorHAnsi" w:hAnsiTheme="minorHAnsi" w:cstheme="minorHAnsi"/>
          <w:color w:val="1C1C1C"/>
          <w:sz w:val="16"/>
          <w:szCs w:val="26"/>
        </w:rPr>
        <w:t xml:space="preserve">. The former tendency is exemplified by an emphasis on then-Secretary of State John Kerry’s 2013 speech announcing the end of the Monroe Doctrine. </w:t>
      </w:r>
      <w:r w:rsidRPr="008B41C5">
        <w:rPr>
          <w:rFonts w:asciiTheme="minorHAnsi" w:hAnsiTheme="minorHAnsi" w:cstheme="minorHAnsi"/>
          <w:color w:val="1C1C1C"/>
          <w:sz w:val="26"/>
          <w:szCs w:val="26"/>
          <w:u w:val="single"/>
        </w:rPr>
        <w:t xml:space="preserve">In practice, however, </w:t>
      </w:r>
      <w:r w:rsidRPr="00E57B06">
        <w:rPr>
          <w:rFonts w:asciiTheme="minorHAnsi" w:hAnsiTheme="minorHAnsi" w:cstheme="minorHAnsi"/>
          <w:color w:val="1C1C1C"/>
          <w:sz w:val="26"/>
          <w:szCs w:val="26"/>
          <w:highlight w:val="green"/>
          <w:u w:val="single"/>
        </w:rPr>
        <w:t xml:space="preserve">the </w:t>
      </w:r>
      <w:r w:rsidRPr="00A62CB9">
        <w:rPr>
          <w:rFonts w:asciiTheme="minorHAnsi" w:hAnsiTheme="minorHAnsi" w:cstheme="minorHAnsi"/>
          <w:color w:val="1C1C1C"/>
          <w:sz w:val="26"/>
          <w:szCs w:val="26"/>
          <w:highlight w:val="green"/>
          <w:u w:val="single"/>
        </w:rPr>
        <w:t>Defense Department</w:t>
      </w:r>
      <w:r w:rsidRPr="008B41C5">
        <w:rPr>
          <w:rFonts w:asciiTheme="minorHAnsi" w:hAnsiTheme="minorHAnsi" w:cstheme="minorHAnsi"/>
          <w:color w:val="1C1C1C"/>
          <w:sz w:val="26"/>
          <w:szCs w:val="26"/>
          <w:u w:val="single"/>
        </w:rPr>
        <w:t xml:space="preserve"> and especially U.S. Southern Command, </w:t>
      </w:r>
      <w:r w:rsidRPr="009B5476">
        <w:rPr>
          <w:rFonts w:asciiTheme="minorHAnsi" w:hAnsiTheme="minorHAnsi" w:cstheme="minorHAnsi"/>
          <w:color w:val="1C1C1C"/>
          <w:sz w:val="26"/>
          <w:szCs w:val="26"/>
          <w:highlight w:val="green"/>
          <w:u w:val="single"/>
        </w:rPr>
        <w:t>have reaffirmed</w:t>
      </w:r>
      <w:r w:rsidRPr="008B41C5">
        <w:rPr>
          <w:rFonts w:asciiTheme="minorHAnsi" w:hAnsiTheme="minorHAnsi" w:cstheme="minorHAnsi"/>
          <w:color w:val="1C1C1C"/>
          <w:sz w:val="26"/>
          <w:szCs w:val="26"/>
          <w:u w:val="single"/>
        </w:rPr>
        <w:t xml:space="preserve"> their </w:t>
      </w:r>
      <w:r w:rsidRPr="009B5476">
        <w:rPr>
          <w:rFonts w:asciiTheme="minorHAnsi" w:hAnsiTheme="minorHAnsi" w:cstheme="minorHAnsi"/>
          <w:color w:val="1C1C1C"/>
          <w:sz w:val="26"/>
          <w:szCs w:val="26"/>
          <w:highlight w:val="green"/>
          <w:u w:val="single"/>
        </w:rPr>
        <w:t>supremacy in Latin America</w:t>
      </w:r>
      <w:r w:rsidRPr="008B41C5">
        <w:rPr>
          <w:rFonts w:asciiTheme="minorHAnsi" w:hAnsiTheme="minorHAnsi" w:cstheme="minorHAnsi"/>
          <w:color w:val="1C1C1C"/>
          <w:sz w:val="26"/>
          <w:szCs w:val="26"/>
          <w:u w:val="single"/>
        </w:rPr>
        <w:t>.</w:t>
      </w:r>
      <w:r w:rsidRPr="009B5476">
        <w:rPr>
          <w:rFonts w:asciiTheme="minorHAnsi" w:hAnsiTheme="minorHAnsi" w:cstheme="minorHAnsi"/>
          <w:color w:val="1C1C1C"/>
          <w:sz w:val="16"/>
          <w:szCs w:val="26"/>
        </w:rPr>
        <w:t xml:space="preserve"> The latter tendency requires a bit more unpacking. </w:t>
      </w:r>
      <w:r w:rsidRPr="00E57B06">
        <w:rPr>
          <w:rFonts w:asciiTheme="minorHAnsi" w:hAnsiTheme="minorHAnsi" w:cstheme="minorHAnsi"/>
          <w:color w:val="1C1C1C"/>
          <w:sz w:val="26"/>
          <w:szCs w:val="26"/>
          <w:highlight w:val="green"/>
          <w:u w:val="single"/>
        </w:rPr>
        <w:t>There is no doubt</w:t>
      </w:r>
      <w:r w:rsidRPr="008B41C5">
        <w:rPr>
          <w:rFonts w:asciiTheme="minorHAnsi" w:hAnsiTheme="minorHAnsi" w:cstheme="minorHAnsi"/>
          <w:color w:val="1C1C1C"/>
          <w:sz w:val="26"/>
          <w:szCs w:val="26"/>
          <w:u w:val="single"/>
        </w:rPr>
        <w:t xml:space="preserve"> that </w:t>
      </w:r>
      <w:r w:rsidRPr="009B5476">
        <w:rPr>
          <w:rFonts w:asciiTheme="minorHAnsi" w:hAnsiTheme="minorHAnsi" w:cstheme="minorHAnsi"/>
          <w:color w:val="1C1C1C"/>
          <w:sz w:val="26"/>
          <w:szCs w:val="26"/>
          <w:highlight w:val="green"/>
          <w:u w:val="single"/>
        </w:rPr>
        <w:t>China’s</w:t>
      </w:r>
      <w:r w:rsidRPr="008B41C5">
        <w:rPr>
          <w:rFonts w:asciiTheme="minorHAnsi" w:hAnsiTheme="minorHAnsi" w:cstheme="minorHAnsi"/>
          <w:color w:val="1C1C1C"/>
          <w:sz w:val="26"/>
          <w:szCs w:val="26"/>
          <w:u w:val="single"/>
        </w:rPr>
        <w:t xml:space="preserve"> economic </w:t>
      </w:r>
      <w:r w:rsidRPr="009B5476">
        <w:rPr>
          <w:rFonts w:asciiTheme="minorHAnsi" w:hAnsiTheme="minorHAnsi" w:cstheme="minorHAnsi"/>
          <w:color w:val="1C1C1C"/>
          <w:sz w:val="26"/>
          <w:szCs w:val="26"/>
          <w:highlight w:val="green"/>
          <w:u w:val="single"/>
        </w:rPr>
        <w:t xml:space="preserve">growth is being </w:t>
      </w:r>
      <w:r w:rsidRPr="00A62CB9">
        <w:rPr>
          <w:rFonts w:asciiTheme="minorHAnsi" w:hAnsiTheme="minorHAnsi" w:cstheme="minorHAnsi"/>
          <w:color w:val="1C1C1C"/>
          <w:sz w:val="26"/>
          <w:szCs w:val="26"/>
          <w:highlight w:val="green"/>
          <w:u w:val="single"/>
        </w:rPr>
        <w:t>accompanied b</w:t>
      </w:r>
      <w:r w:rsidRPr="009B5476">
        <w:rPr>
          <w:rFonts w:asciiTheme="minorHAnsi" w:hAnsiTheme="minorHAnsi" w:cstheme="minorHAnsi"/>
          <w:color w:val="1C1C1C"/>
          <w:sz w:val="26"/>
          <w:szCs w:val="26"/>
          <w:highlight w:val="green"/>
          <w:u w:val="single"/>
        </w:rPr>
        <w:t>y</w:t>
      </w:r>
      <w:r w:rsidRPr="008B41C5">
        <w:rPr>
          <w:rFonts w:asciiTheme="minorHAnsi" w:hAnsiTheme="minorHAnsi" w:cstheme="minorHAnsi"/>
          <w:color w:val="1C1C1C"/>
          <w:sz w:val="26"/>
          <w:szCs w:val="26"/>
          <w:u w:val="single"/>
        </w:rPr>
        <w:t xml:space="preserve"> an incipient </w:t>
      </w:r>
      <w:r w:rsidRPr="00A62CB9">
        <w:rPr>
          <w:rFonts w:asciiTheme="minorHAnsi" w:hAnsiTheme="minorHAnsi" w:cstheme="minorHAnsi"/>
          <w:color w:val="1C1C1C"/>
          <w:sz w:val="26"/>
          <w:szCs w:val="26"/>
          <w:highlight w:val="green"/>
          <w:u w:val="single"/>
        </w:rPr>
        <w:t xml:space="preserve">military projection beyond its </w:t>
      </w:r>
      <w:r w:rsidRPr="009B5476">
        <w:rPr>
          <w:rFonts w:asciiTheme="minorHAnsi" w:hAnsiTheme="minorHAnsi" w:cstheme="minorHAnsi"/>
          <w:color w:val="1C1C1C"/>
          <w:sz w:val="26"/>
          <w:szCs w:val="26"/>
          <w:highlight w:val="green"/>
          <w:u w:val="single"/>
        </w:rPr>
        <w:t>regio</w:t>
      </w:r>
      <w:r w:rsidRPr="00E57B06">
        <w:rPr>
          <w:rFonts w:asciiTheme="minorHAnsi" w:hAnsiTheme="minorHAnsi" w:cstheme="minorHAnsi"/>
          <w:color w:val="1C1C1C"/>
          <w:sz w:val="26"/>
          <w:szCs w:val="26"/>
          <w:highlight w:val="green"/>
          <w:u w:val="single"/>
        </w:rPr>
        <w:t>nal</w:t>
      </w:r>
      <w:r w:rsidRPr="008B41C5">
        <w:rPr>
          <w:rFonts w:asciiTheme="minorHAnsi" w:hAnsiTheme="minorHAnsi" w:cstheme="minorHAnsi"/>
          <w:color w:val="1C1C1C"/>
          <w:sz w:val="26"/>
          <w:szCs w:val="26"/>
          <w:u w:val="single"/>
        </w:rPr>
        <w:t xml:space="preserve"> area </w:t>
      </w:r>
      <w:r w:rsidRPr="009B5476">
        <w:rPr>
          <w:rFonts w:asciiTheme="minorHAnsi" w:hAnsiTheme="minorHAnsi" w:cstheme="minorHAnsi"/>
          <w:color w:val="1C1C1C"/>
          <w:sz w:val="26"/>
          <w:szCs w:val="26"/>
          <w:highlight w:val="green"/>
          <w:u w:val="single"/>
        </w:rPr>
        <w:t>of influence</w:t>
      </w:r>
      <w:r w:rsidRPr="008B41C5">
        <w:rPr>
          <w:rFonts w:asciiTheme="minorHAnsi" w:hAnsiTheme="minorHAnsi" w:cstheme="minorHAnsi"/>
          <w:color w:val="1C1C1C"/>
          <w:sz w:val="26"/>
          <w:szCs w:val="26"/>
          <w:u w:val="single"/>
        </w:rPr>
        <w:t xml:space="preserve">, including attempts to boost arms exports to Latin America. </w:t>
      </w:r>
      <w:r w:rsidRPr="009B5476">
        <w:rPr>
          <w:rFonts w:asciiTheme="minorHAnsi" w:hAnsiTheme="minorHAnsi" w:cstheme="minorHAnsi"/>
          <w:color w:val="1C1C1C"/>
          <w:sz w:val="26"/>
          <w:szCs w:val="26"/>
          <w:highlight w:val="green"/>
          <w:u w:val="single"/>
        </w:rPr>
        <w:t>Yet Bejing’s</w:t>
      </w:r>
      <w:r w:rsidRPr="008B41C5">
        <w:rPr>
          <w:rFonts w:asciiTheme="minorHAnsi" w:hAnsiTheme="minorHAnsi" w:cstheme="minorHAnsi"/>
          <w:color w:val="1C1C1C"/>
          <w:sz w:val="26"/>
          <w:szCs w:val="26"/>
          <w:u w:val="single"/>
        </w:rPr>
        <w:t xml:space="preserve"> effective military </w:t>
      </w:r>
      <w:r w:rsidRPr="009B5476">
        <w:rPr>
          <w:rFonts w:asciiTheme="minorHAnsi" w:hAnsiTheme="minorHAnsi" w:cstheme="minorHAnsi"/>
          <w:color w:val="1C1C1C"/>
          <w:sz w:val="26"/>
          <w:szCs w:val="26"/>
          <w:highlight w:val="green"/>
          <w:u w:val="single"/>
        </w:rPr>
        <w:t xml:space="preserve">impact </w:t>
      </w:r>
      <w:r w:rsidRPr="009B5476">
        <w:rPr>
          <w:rFonts w:asciiTheme="minorHAnsi" w:hAnsiTheme="minorHAnsi" w:cstheme="minorHAnsi"/>
          <w:color w:val="1C1C1C"/>
          <w:sz w:val="26"/>
          <w:szCs w:val="26"/>
          <w:u w:val="single"/>
        </w:rPr>
        <w:t>up</w:t>
      </w:r>
      <w:r w:rsidRPr="009B5476">
        <w:rPr>
          <w:rFonts w:asciiTheme="minorHAnsi" w:hAnsiTheme="minorHAnsi" w:cstheme="minorHAnsi"/>
          <w:color w:val="1C1C1C"/>
          <w:sz w:val="26"/>
          <w:szCs w:val="26"/>
          <w:highlight w:val="green"/>
          <w:u w:val="single"/>
        </w:rPr>
        <w:t>on Latin America in the region remains low</w:t>
      </w:r>
      <w:r w:rsidRPr="009B5476">
        <w:rPr>
          <w:rFonts w:asciiTheme="minorHAnsi" w:hAnsiTheme="minorHAnsi" w:cstheme="minorHAnsi"/>
          <w:color w:val="1C1C1C"/>
          <w:sz w:val="16"/>
          <w:szCs w:val="26"/>
        </w:rPr>
        <w:t xml:space="preserve"> — with the exception of its arms exports to Venezuela. Russia is the region’s largest foreign arms supplier: since 2013, according to SIPRI, Moscow has supplied 27 percent of the region’s imported weapons, more than the United States (15 percent) and France (10 percent) combined. Meanwhile, </w:t>
      </w:r>
      <w:r w:rsidRPr="00A62CB9">
        <w:rPr>
          <w:rFonts w:asciiTheme="minorHAnsi" w:hAnsiTheme="minorHAnsi" w:cstheme="minorHAnsi"/>
          <w:color w:val="1C1C1C"/>
          <w:sz w:val="26"/>
          <w:szCs w:val="26"/>
          <w:highlight w:val="green"/>
          <w:u w:val="single"/>
        </w:rPr>
        <w:t xml:space="preserve">military ties between </w:t>
      </w:r>
      <w:r w:rsidRPr="009B5476">
        <w:rPr>
          <w:rFonts w:asciiTheme="minorHAnsi" w:hAnsiTheme="minorHAnsi" w:cstheme="minorHAnsi"/>
          <w:color w:val="1C1C1C"/>
          <w:sz w:val="26"/>
          <w:szCs w:val="26"/>
          <w:highlight w:val="green"/>
          <w:u w:val="single"/>
        </w:rPr>
        <w:t>Iran and Lat</w:t>
      </w:r>
      <w:r w:rsidRPr="008B41C5">
        <w:rPr>
          <w:rFonts w:asciiTheme="minorHAnsi" w:hAnsiTheme="minorHAnsi" w:cstheme="minorHAnsi"/>
          <w:color w:val="1C1C1C"/>
          <w:sz w:val="26"/>
          <w:szCs w:val="26"/>
          <w:u w:val="single"/>
        </w:rPr>
        <w:t xml:space="preserve">in </w:t>
      </w:r>
      <w:r w:rsidRPr="009B5476">
        <w:rPr>
          <w:rFonts w:asciiTheme="minorHAnsi" w:hAnsiTheme="minorHAnsi" w:cstheme="minorHAnsi"/>
          <w:color w:val="1C1C1C"/>
          <w:sz w:val="26"/>
          <w:szCs w:val="26"/>
          <w:highlight w:val="green"/>
          <w:u w:val="single"/>
        </w:rPr>
        <w:t>Am</w:t>
      </w:r>
      <w:r w:rsidRPr="008B41C5">
        <w:rPr>
          <w:rFonts w:asciiTheme="minorHAnsi" w:hAnsiTheme="minorHAnsi" w:cstheme="minorHAnsi"/>
          <w:color w:val="1C1C1C"/>
          <w:sz w:val="26"/>
          <w:szCs w:val="26"/>
          <w:u w:val="single"/>
        </w:rPr>
        <w:t xml:space="preserve">erica </w:t>
      </w:r>
      <w:r w:rsidRPr="00E57B06">
        <w:rPr>
          <w:rFonts w:asciiTheme="minorHAnsi" w:hAnsiTheme="minorHAnsi" w:cstheme="minorHAnsi"/>
          <w:color w:val="1C1C1C"/>
          <w:sz w:val="26"/>
          <w:szCs w:val="26"/>
          <w:highlight w:val="green"/>
          <w:u w:val="single"/>
        </w:rPr>
        <w:t xml:space="preserve">annoy </w:t>
      </w:r>
      <w:r w:rsidRPr="00A62CB9">
        <w:rPr>
          <w:rFonts w:asciiTheme="minorHAnsi" w:hAnsiTheme="minorHAnsi" w:cstheme="minorHAnsi"/>
          <w:color w:val="1C1C1C"/>
          <w:sz w:val="26"/>
          <w:szCs w:val="26"/>
          <w:highlight w:val="green"/>
          <w:u w:val="single"/>
        </w:rPr>
        <w:t xml:space="preserve">Washington, but </w:t>
      </w:r>
      <w:r w:rsidRPr="00A62CB9">
        <w:rPr>
          <w:rFonts w:asciiTheme="minorHAnsi" w:hAnsiTheme="minorHAnsi" w:cstheme="minorHAnsi"/>
          <w:b/>
          <w:i/>
          <w:color w:val="1C1C1C"/>
          <w:sz w:val="26"/>
          <w:szCs w:val="26"/>
          <w:highlight w:val="green"/>
          <w:u w:val="single"/>
        </w:rPr>
        <w:t>Tehran lacks the capability</w:t>
      </w:r>
      <w:r w:rsidRPr="009B5476">
        <w:rPr>
          <w:rFonts w:asciiTheme="minorHAnsi" w:hAnsiTheme="minorHAnsi" w:cstheme="minorHAnsi"/>
          <w:color w:val="1C1C1C"/>
          <w:sz w:val="26"/>
          <w:szCs w:val="26"/>
          <w:highlight w:val="green"/>
          <w:u w:val="single"/>
        </w:rPr>
        <w:t xml:space="preserve"> to </w:t>
      </w:r>
      <w:r w:rsidRPr="009B5476">
        <w:rPr>
          <w:rFonts w:asciiTheme="minorHAnsi" w:hAnsiTheme="minorHAnsi" w:cstheme="minorHAnsi"/>
          <w:color w:val="1C1C1C"/>
          <w:sz w:val="26"/>
          <w:szCs w:val="26"/>
          <w:u w:val="single"/>
        </w:rPr>
        <w:t>ensure its standing</w:t>
      </w:r>
      <w:r w:rsidRPr="008B41C5">
        <w:rPr>
          <w:rFonts w:asciiTheme="minorHAnsi" w:hAnsiTheme="minorHAnsi" w:cstheme="minorHAnsi"/>
          <w:color w:val="1C1C1C"/>
          <w:sz w:val="26"/>
          <w:szCs w:val="26"/>
          <w:u w:val="single"/>
        </w:rPr>
        <w:t xml:space="preserve"> or </w:t>
      </w:r>
      <w:r w:rsidRPr="00A62CB9">
        <w:rPr>
          <w:rFonts w:asciiTheme="minorHAnsi" w:hAnsiTheme="minorHAnsi" w:cstheme="minorHAnsi"/>
          <w:color w:val="1C1C1C"/>
          <w:sz w:val="26"/>
          <w:szCs w:val="26"/>
          <w:highlight w:val="green"/>
          <w:u w:val="single"/>
        </w:rPr>
        <w:t>hinder U.S. preeminence</w:t>
      </w:r>
      <w:r w:rsidRPr="008B41C5">
        <w:rPr>
          <w:rFonts w:asciiTheme="minorHAnsi" w:hAnsiTheme="minorHAnsi" w:cstheme="minorHAnsi"/>
          <w:color w:val="1C1C1C"/>
          <w:sz w:val="26"/>
          <w:szCs w:val="26"/>
          <w:u w:val="single"/>
        </w:rPr>
        <w:t xml:space="preserve"> in the region</w:t>
      </w:r>
      <w:r w:rsidRPr="009B5476">
        <w:rPr>
          <w:rFonts w:asciiTheme="minorHAnsi" w:hAnsiTheme="minorHAnsi" w:cstheme="minorHAnsi"/>
          <w:color w:val="1C1C1C"/>
          <w:sz w:val="16"/>
          <w:szCs w:val="26"/>
        </w:rPr>
        <w:t xml:space="preserve">. And as for the limited defense ties between India and Latin America, Indian specialist Sanjay Badri-Maharaj says it is a farce to talk about them. In short, the </w:t>
      </w:r>
      <w:r w:rsidRPr="009B5476">
        <w:rPr>
          <w:rFonts w:asciiTheme="minorHAnsi" w:hAnsiTheme="minorHAnsi" w:cstheme="minorHAnsi"/>
          <w:color w:val="1C1C1C"/>
          <w:sz w:val="26"/>
          <w:szCs w:val="26"/>
          <w:u w:val="single"/>
        </w:rPr>
        <w:t>U.S</w:t>
      </w:r>
      <w:r w:rsidRPr="008B41C5">
        <w:rPr>
          <w:rFonts w:asciiTheme="minorHAnsi" w:hAnsiTheme="minorHAnsi" w:cstheme="minorHAnsi"/>
          <w:color w:val="1C1C1C"/>
          <w:sz w:val="26"/>
          <w:szCs w:val="26"/>
          <w:u w:val="single"/>
        </w:rPr>
        <w:t xml:space="preserve">. military preponderance in the region persists and it is rock-solid. </w:t>
      </w:r>
      <w:r w:rsidRPr="00E57B06">
        <w:rPr>
          <w:rFonts w:asciiTheme="minorHAnsi" w:hAnsiTheme="minorHAnsi" w:cstheme="minorHAnsi"/>
          <w:color w:val="1C1C1C"/>
          <w:sz w:val="26"/>
          <w:szCs w:val="26"/>
          <w:highlight w:val="green"/>
          <w:u w:val="single"/>
        </w:rPr>
        <w:t xml:space="preserve">No extra-regional </w:t>
      </w:r>
      <w:r w:rsidRPr="009B5476">
        <w:rPr>
          <w:rFonts w:asciiTheme="minorHAnsi" w:hAnsiTheme="minorHAnsi" w:cstheme="minorHAnsi"/>
          <w:color w:val="1C1C1C"/>
          <w:sz w:val="26"/>
          <w:szCs w:val="26"/>
          <w:highlight w:val="green"/>
          <w:u w:val="single"/>
        </w:rPr>
        <w:t>country, individually or jointly, can</w:t>
      </w:r>
      <w:r w:rsidRPr="008B41C5">
        <w:rPr>
          <w:rFonts w:asciiTheme="minorHAnsi" w:hAnsiTheme="minorHAnsi" w:cstheme="minorHAnsi"/>
          <w:color w:val="1C1C1C"/>
          <w:sz w:val="26"/>
          <w:szCs w:val="26"/>
          <w:u w:val="single"/>
        </w:rPr>
        <w:t xml:space="preserve"> </w:t>
      </w:r>
      <w:r w:rsidRPr="009B5476">
        <w:rPr>
          <w:rFonts w:asciiTheme="minorHAnsi" w:hAnsiTheme="minorHAnsi" w:cstheme="minorHAnsi"/>
          <w:color w:val="1C1C1C"/>
          <w:sz w:val="26"/>
          <w:szCs w:val="26"/>
          <w:highlight w:val="green"/>
          <w:u w:val="single"/>
        </w:rPr>
        <w:t>challenge</w:t>
      </w:r>
      <w:r w:rsidRPr="008B41C5">
        <w:rPr>
          <w:rFonts w:asciiTheme="minorHAnsi" w:hAnsiTheme="minorHAnsi" w:cstheme="minorHAnsi"/>
          <w:color w:val="1C1C1C"/>
          <w:sz w:val="26"/>
          <w:szCs w:val="26"/>
          <w:u w:val="single"/>
        </w:rPr>
        <w:t xml:space="preserve"> U.S. military </w:t>
      </w:r>
      <w:r w:rsidRPr="009B5476">
        <w:rPr>
          <w:rFonts w:asciiTheme="minorHAnsi" w:hAnsiTheme="minorHAnsi" w:cstheme="minorHAnsi"/>
          <w:color w:val="1C1C1C"/>
          <w:sz w:val="26"/>
          <w:szCs w:val="26"/>
          <w:highlight w:val="green"/>
          <w:u w:val="single"/>
        </w:rPr>
        <w:t>clout</w:t>
      </w:r>
      <w:r w:rsidRPr="008B41C5">
        <w:rPr>
          <w:rFonts w:asciiTheme="minorHAnsi" w:hAnsiTheme="minorHAnsi" w:cstheme="minorHAnsi"/>
          <w:color w:val="1C1C1C"/>
          <w:sz w:val="26"/>
          <w:szCs w:val="26"/>
          <w:u w:val="single"/>
        </w:rPr>
        <w:t xml:space="preserve"> and control </w:t>
      </w:r>
      <w:r w:rsidRPr="009B5476">
        <w:rPr>
          <w:rFonts w:asciiTheme="minorHAnsi" w:hAnsiTheme="minorHAnsi" w:cstheme="minorHAnsi"/>
          <w:color w:val="1C1C1C"/>
          <w:sz w:val="26"/>
          <w:szCs w:val="26"/>
          <w:highlight w:val="green"/>
          <w:u w:val="single"/>
        </w:rPr>
        <w:t>in the region</w:t>
      </w:r>
      <w:r w:rsidRPr="009B5476">
        <w:rPr>
          <w:rFonts w:asciiTheme="minorHAnsi" w:hAnsiTheme="minorHAnsi" w:cstheme="minorHAnsi"/>
          <w:color w:val="1C1C1C"/>
          <w:sz w:val="16"/>
          <w:szCs w:val="26"/>
        </w:rPr>
        <w:t xml:space="preserve">. Among its instruments are U.S. Southern Command, located in Miami; the U.S. Navy’s Fourth Fleet, disestablished in 1950 and reassembled in 2008; </w:t>
      </w:r>
      <w:r w:rsidRPr="00E57B06">
        <w:rPr>
          <w:rFonts w:asciiTheme="minorHAnsi" w:hAnsiTheme="minorHAnsi" w:cstheme="minorHAnsi"/>
          <w:color w:val="1C1C1C"/>
          <w:sz w:val="26"/>
          <w:szCs w:val="26"/>
          <w:highlight w:val="green"/>
          <w:u w:val="single"/>
        </w:rPr>
        <w:t>military b</w:t>
      </w:r>
      <w:r w:rsidRPr="009B5476">
        <w:rPr>
          <w:rFonts w:asciiTheme="minorHAnsi" w:hAnsiTheme="minorHAnsi" w:cstheme="minorHAnsi"/>
          <w:color w:val="1C1C1C"/>
          <w:sz w:val="26"/>
          <w:szCs w:val="26"/>
          <w:highlight w:val="green"/>
          <w:u w:val="single"/>
        </w:rPr>
        <w:t>ases</w:t>
      </w:r>
      <w:r w:rsidRPr="008B41C5">
        <w:rPr>
          <w:rFonts w:asciiTheme="minorHAnsi" w:hAnsiTheme="minorHAnsi" w:cstheme="minorHAnsi"/>
          <w:color w:val="1C1C1C"/>
          <w:sz w:val="26"/>
          <w:szCs w:val="26"/>
          <w:u w:val="single"/>
        </w:rPr>
        <w:t xml:space="preserve"> in </w:t>
      </w:r>
      <w:r w:rsidRPr="008B41C5">
        <w:rPr>
          <w:rFonts w:asciiTheme="minorHAnsi" w:hAnsiTheme="minorHAnsi" w:cstheme="minorHAnsi"/>
          <w:color w:val="1C1C1C"/>
          <w:sz w:val="26"/>
          <w:szCs w:val="26"/>
          <w:u w:val="single"/>
        </w:rPr>
        <w:lastRenderedPageBreak/>
        <w:t xml:space="preserve">Cuba and Honduras; </w:t>
      </w:r>
      <w:r w:rsidRPr="00E57B06">
        <w:rPr>
          <w:rFonts w:asciiTheme="minorHAnsi" w:hAnsiTheme="minorHAnsi" w:cstheme="minorHAnsi"/>
          <w:color w:val="1C1C1C"/>
          <w:sz w:val="26"/>
          <w:szCs w:val="26"/>
          <w:highlight w:val="green"/>
          <w:u w:val="single"/>
        </w:rPr>
        <w:t>cooperative s</w:t>
      </w:r>
      <w:r w:rsidRPr="009B5476">
        <w:rPr>
          <w:rFonts w:asciiTheme="minorHAnsi" w:hAnsiTheme="minorHAnsi" w:cstheme="minorHAnsi"/>
          <w:color w:val="1C1C1C"/>
          <w:sz w:val="26"/>
          <w:szCs w:val="26"/>
          <w:highlight w:val="green"/>
          <w:u w:val="single"/>
        </w:rPr>
        <w:t>ecurity</w:t>
      </w:r>
      <w:r w:rsidRPr="008B41C5">
        <w:rPr>
          <w:rFonts w:asciiTheme="minorHAnsi" w:hAnsiTheme="minorHAnsi" w:cstheme="minorHAnsi"/>
          <w:color w:val="1C1C1C"/>
          <w:sz w:val="26"/>
          <w:szCs w:val="26"/>
          <w:u w:val="single"/>
        </w:rPr>
        <w:t xml:space="preserve"> locations in El Salvador and Aruba-Curacao; </w:t>
      </w:r>
      <w:r w:rsidRPr="009B5476">
        <w:rPr>
          <w:rFonts w:asciiTheme="minorHAnsi" w:hAnsiTheme="minorHAnsi" w:cstheme="minorHAnsi"/>
          <w:color w:val="1C1C1C"/>
          <w:sz w:val="26"/>
          <w:szCs w:val="26"/>
          <w:highlight w:val="green"/>
          <w:u w:val="single"/>
        </w:rPr>
        <w:t>and security assistance organizations in various Latin American countries</w:t>
      </w:r>
      <w:r w:rsidRPr="009B5476">
        <w:rPr>
          <w:rFonts w:asciiTheme="minorHAnsi" w:hAnsiTheme="minorHAnsi" w:cstheme="minorHAnsi"/>
          <w:color w:val="1C1C1C"/>
          <w:sz w:val="16"/>
          <w:szCs w:val="26"/>
        </w:rPr>
        <w:t xml:space="preserve">. And </w:t>
      </w:r>
      <w:r w:rsidRPr="008B41C5">
        <w:rPr>
          <w:rFonts w:asciiTheme="minorHAnsi" w:hAnsiTheme="minorHAnsi" w:cstheme="minorHAnsi"/>
          <w:color w:val="1C1C1C"/>
          <w:sz w:val="26"/>
          <w:szCs w:val="26"/>
          <w:u w:val="single"/>
        </w:rPr>
        <w:t xml:space="preserve">while </w:t>
      </w:r>
      <w:r w:rsidRPr="00E57B06">
        <w:rPr>
          <w:rFonts w:asciiTheme="minorHAnsi" w:hAnsiTheme="minorHAnsi" w:cstheme="minorHAnsi"/>
          <w:color w:val="1C1C1C"/>
          <w:sz w:val="26"/>
          <w:szCs w:val="26"/>
          <w:highlight w:val="green"/>
          <w:u w:val="single"/>
        </w:rPr>
        <w:t>Beijing h</w:t>
      </w:r>
      <w:r w:rsidRPr="009B5476">
        <w:rPr>
          <w:rFonts w:asciiTheme="minorHAnsi" w:hAnsiTheme="minorHAnsi" w:cstheme="minorHAnsi"/>
          <w:color w:val="1C1C1C"/>
          <w:sz w:val="26"/>
          <w:szCs w:val="26"/>
          <w:highlight w:val="green"/>
          <w:u w:val="single"/>
        </w:rPr>
        <w:t>as sought to implement security</w:t>
      </w:r>
      <w:r w:rsidRPr="008B41C5">
        <w:rPr>
          <w:rFonts w:asciiTheme="minorHAnsi" w:hAnsiTheme="minorHAnsi" w:cstheme="minorHAnsi"/>
          <w:color w:val="1C1C1C"/>
          <w:sz w:val="26"/>
          <w:szCs w:val="26"/>
          <w:u w:val="single"/>
        </w:rPr>
        <w:t xml:space="preserve"> </w:t>
      </w:r>
      <w:r w:rsidRPr="009B5476">
        <w:rPr>
          <w:rFonts w:asciiTheme="minorHAnsi" w:hAnsiTheme="minorHAnsi" w:cstheme="minorHAnsi"/>
          <w:color w:val="1C1C1C"/>
          <w:sz w:val="26"/>
          <w:szCs w:val="26"/>
          <w:highlight w:val="green"/>
          <w:u w:val="single"/>
        </w:rPr>
        <w:t>cooperation</w:t>
      </w:r>
      <w:r w:rsidRPr="008B41C5">
        <w:rPr>
          <w:rFonts w:asciiTheme="minorHAnsi" w:hAnsiTheme="minorHAnsi" w:cstheme="minorHAnsi"/>
          <w:color w:val="1C1C1C"/>
          <w:sz w:val="26"/>
          <w:szCs w:val="26"/>
          <w:u w:val="single"/>
        </w:rPr>
        <w:t xml:space="preserve"> programs </w:t>
      </w:r>
      <w:r w:rsidRPr="00E57B06">
        <w:rPr>
          <w:rFonts w:asciiTheme="minorHAnsi" w:hAnsiTheme="minorHAnsi" w:cstheme="minorHAnsi"/>
          <w:color w:val="1C1C1C"/>
          <w:sz w:val="26"/>
          <w:szCs w:val="26"/>
          <w:highlight w:val="green"/>
          <w:u w:val="single"/>
        </w:rPr>
        <w:t>and e</w:t>
      </w:r>
      <w:r w:rsidRPr="009B5476">
        <w:rPr>
          <w:rFonts w:asciiTheme="minorHAnsi" w:hAnsiTheme="minorHAnsi" w:cstheme="minorHAnsi"/>
          <w:color w:val="1C1C1C"/>
          <w:sz w:val="26"/>
          <w:szCs w:val="26"/>
          <w:highlight w:val="green"/>
          <w:u w:val="single"/>
        </w:rPr>
        <w:t>xtend</w:t>
      </w:r>
      <w:r w:rsidRPr="008B41C5">
        <w:rPr>
          <w:rFonts w:asciiTheme="minorHAnsi" w:hAnsiTheme="minorHAnsi" w:cstheme="minorHAnsi"/>
          <w:color w:val="1C1C1C"/>
          <w:sz w:val="26"/>
          <w:szCs w:val="26"/>
          <w:u w:val="single"/>
        </w:rPr>
        <w:t xml:space="preserve"> more </w:t>
      </w:r>
      <w:r w:rsidRPr="009B5476">
        <w:rPr>
          <w:rFonts w:asciiTheme="minorHAnsi" w:hAnsiTheme="minorHAnsi" w:cstheme="minorHAnsi"/>
          <w:color w:val="1C1C1C"/>
          <w:sz w:val="26"/>
          <w:szCs w:val="26"/>
          <w:highlight w:val="green"/>
          <w:u w:val="single"/>
        </w:rPr>
        <w:t xml:space="preserve">invitations to military courses in </w:t>
      </w:r>
      <w:r w:rsidRPr="00E57B06">
        <w:rPr>
          <w:rFonts w:asciiTheme="minorHAnsi" w:hAnsiTheme="minorHAnsi" w:cstheme="minorHAnsi"/>
          <w:color w:val="1C1C1C"/>
          <w:sz w:val="26"/>
          <w:szCs w:val="26"/>
          <w:highlight w:val="green"/>
          <w:u w:val="single"/>
        </w:rPr>
        <w:t xml:space="preserve">China, its </w:t>
      </w:r>
      <w:r w:rsidRPr="009B5476">
        <w:rPr>
          <w:rFonts w:asciiTheme="minorHAnsi" w:hAnsiTheme="minorHAnsi" w:cstheme="minorHAnsi"/>
          <w:color w:val="1C1C1C"/>
          <w:sz w:val="26"/>
          <w:szCs w:val="26"/>
          <w:highlight w:val="green"/>
          <w:u w:val="single"/>
        </w:rPr>
        <w:t>efforts are</w:t>
      </w:r>
      <w:r w:rsidRPr="008B41C5">
        <w:rPr>
          <w:rFonts w:asciiTheme="minorHAnsi" w:hAnsiTheme="minorHAnsi" w:cstheme="minorHAnsi"/>
          <w:color w:val="1C1C1C"/>
          <w:sz w:val="26"/>
          <w:szCs w:val="26"/>
          <w:u w:val="single"/>
        </w:rPr>
        <w:t xml:space="preserve"> so far </w:t>
      </w:r>
      <w:r w:rsidRPr="009B5476">
        <w:rPr>
          <w:rFonts w:asciiTheme="minorHAnsi" w:hAnsiTheme="minorHAnsi" w:cstheme="minorHAnsi"/>
          <w:b/>
          <w:i/>
          <w:color w:val="1C1C1C"/>
          <w:sz w:val="26"/>
          <w:szCs w:val="26"/>
          <w:highlight w:val="green"/>
          <w:u w:val="single"/>
        </w:rPr>
        <w:t>dwarfed by Washington’s</w:t>
      </w:r>
      <w:r w:rsidRPr="009B5476">
        <w:rPr>
          <w:rFonts w:asciiTheme="minorHAnsi" w:hAnsiTheme="minorHAnsi" w:cstheme="minorHAnsi"/>
          <w:color w:val="1C1C1C"/>
          <w:sz w:val="16"/>
          <w:szCs w:val="26"/>
        </w:rPr>
        <w:t xml:space="preserve">: according to the Washington Office on Latin America: 75 out of 107 U.S. global military assistance programs are operating in the region, while the last year alone saw 5,361 Latin American military and security personnel trained in the United States. </w:t>
      </w:r>
      <w:r w:rsidRPr="00E57B06">
        <w:rPr>
          <w:rFonts w:asciiTheme="minorHAnsi" w:hAnsiTheme="minorHAnsi" w:cstheme="minorHAnsi"/>
          <w:color w:val="1C1C1C"/>
          <w:sz w:val="26"/>
          <w:szCs w:val="26"/>
          <w:highlight w:val="green"/>
          <w:u w:val="single"/>
        </w:rPr>
        <w:t xml:space="preserve">China and Russia </w:t>
      </w:r>
      <w:r w:rsidRPr="009B5476">
        <w:rPr>
          <w:rFonts w:asciiTheme="minorHAnsi" w:hAnsiTheme="minorHAnsi" w:cstheme="minorHAnsi"/>
          <w:color w:val="1C1C1C"/>
          <w:sz w:val="26"/>
          <w:szCs w:val="26"/>
          <w:highlight w:val="green"/>
          <w:u w:val="single"/>
        </w:rPr>
        <w:t>are trying to increase military</w:t>
      </w:r>
      <w:r w:rsidRPr="008B41C5">
        <w:rPr>
          <w:rFonts w:asciiTheme="minorHAnsi" w:hAnsiTheme="minorHAnsi" w:cstheme="minorHAnsi"/>
          <w:color w:val="1C1C1C"/>
          <w:sz w:val="26"/>
          <w:szCs w:val="26"/>
          <w:u w:val="single"/>
        </w:rPr>
        <w:t xml:space="preserve">-to-military </w:t>
      </w:r>
      <w:r w:rsidRPr="00E57B06">
        <w:rPr>
          <w:rFonts w:asciiTheme="minorHAnsi" w:hAnsiTheme="minorHAnsi" w:cstheme="minorHAnsi"/>
          <w:color w:val="1C1C1C"/>
          <w:sz w:val="26"/>
          <w:szCs w:val="26"/>
          <w:highlight w:val="green"/>
          <w:u w:val="single"/>
        </w:rPr>
        <w:t>contacts, but the</w:t>
      </w:r>
      <w:r w:rsidRPr="008B41C5">
        <w:rPr>
          <w:rFonts w:asciiTheme="minorHAnsi" w:hAnsiTheme="minorHAnsi" w:cstheme="minorHAnsi"/>
          <w:color w:val="1C1C1C"/>
          <w:sz w:val="26"/>
          <w:szCs w:val="26"/>
          <w:u w:val="single"/>
        </w:rPr>
        <w:t xml:space="preserve"> </w:t>
      </w:r>
      <w:r w:rsidRPr="009B5476">
        <w:rPr>
          <w:rFonts w:asciiTheme="minorHAnsi" w:hAnsiTheme="minorHAnsi" w:cstheme="minorHAnsi"/>
          <w:color w:val="1C1C1C"/>
          <w:sz w:val="26"/>
          <w:szCs w:val="26"/>
          <w:highlight w:val="green"/>
          <w:u w:val="single"/>
        </w:rPr>
        <w:t>U</w:t>
      </w:r>
      <w:r w:rsidRPr="009B5476">
        <w:rPr>
          <w:rFonts w:asciiTheme="minorHAnsi" w:hAnsiTheme="minorHAnsi" w:cstheme="minorHAnsi"/>
          <w:color w:val="1C1C1C"/>
          <w:sz w:val="26"/>
          <w:szCs w:val="26"/>
          <w:u w:val="single"/>
        </w:rPr>
        <w:t>nited</w:t>
      </w:r>
      <w:r w:rsidRPr="008B41C5">
        <w:rPr>
          <w:rFonts w:asciiTheme="minorHAnsi" w:hAnsiTheme="minorHAnsi" w:cstheme="minorHAnsi"/>
          <w:color w:val="1C1C1C"/>
          <w:sz w:val="26"/>
          <w:szCs w:val="26"/>
          <w:u w:val="single"/>
        </w:rPr>
        <w:t xml:space="preserve"> </w:t>
      </w:r>
      <w:r w:rsidRPr="009B5476">
        <w:rPr>
          <w:rFonts w:asciiTheme="minorHAnsi" w:hAnsiTheme="minorHAnsi" w:cstheme="minorHAnsi"/>
          <w:color w:val="1C1C1C"/>
          <w:sz w:val="26"/>
          <w:szCs w:val="26"/>
          <w:highlight w:val="green"/>
          <w:u w:val="single"/>
        </w:rPr>
        <w:t>S</w:t>
      </w:r>
      <w:r w:rsidRPr="008B41C5">
        <w:rPr>
          <w:rFonts w:asciiTheme="minorHAnsi" w:hAnsiTheme="minorHAnsi" w:cstheme="minorHAnsi"/>
          <w:color w:val="1C1C1C"/>
          <w:sz w:val="26"/>
          <w:szCs w:val="26"/>
          <w:u w:val="single"/>
        </w:rPr>
        <w:t xml:space="preserve">tates </w:t>
      </w:r>
      <w:r w:rsidRPr="009B5476">
        <w:rPr>
          <w:rFonts w:asciiTheme="minorHAnsi" w:hAnsiTheme="minorHAnsi" w:cstheme="minorHAnsi"/>
          <w:color w:val="1C1C1C"/>
          <w:sz w:val="26"/>
          <w:szCs w:val="26"/>
          <w:highlight w:val="green"/>
          <w:u w:val="single"/>
        </w:rPr>
        <w:t>has</w:t>
      </w:r>
      <w:r w:rsidRPr="008B41C5">
        <w:rPr>
          <w:rFonts w:asciiTheme="minorHAnsi" w:hAnsiTheme="minorHAnsi" w:cstheme="minorHAnsi"/>
          <w:color w:val="1C1C1C"/>
          <w:sz w:val="26"/>
          <w:szCs w:val="26"/>
          <w:u w:val="single"/>
        </w:rPr>
        <w:t xml:space="preserve"> the National Guard’s </w:t>
      </w:r>
      <w:r w:rsidRPr="00E57B06">
        <w:rPr>
          <w:rFonts w:asciiTheme="minorHAnsi" w:hAnsiTheme="minorHAnsi" w:cstheme="minorHAnsi"/>
          <w:color w:val="1C1C1C"/>
          <w:sz w:val="26"/>
          <w:szCs w:val="26"/>
          <w:highlight w:val="green"/>
          <w:u w:val="single"/>
        </w:rPr>
        <w:t xml:space="preserve">State Partnership </w:t>
      </w:r>
      <w:r w:rsidRPr="009B5476">
        <w:rPr>
          <w:rFonts w:asciiTheme="minorHAnsi" w:hAnsiTheme="minorHAnsi" w:cstheme="minorHAnsi"/>
          <w:color w:val="1C1C1C"/>
          <w:sz w:val="26"/>
          <w:szCs w:val="26"/>
          <w:highlight w:val="green"/>
          <w:u w:val="single"/>
        </w:rPr>
        <w:t>Program by which 17 states, plus Puerto Rico and Washington, D.C., have agreements on security and defense with 23 Latin American countries</w:t>
      </w:r>
      <w:r w:rsidRPr="009B5476">
        <w:rPr>
          <w:rFonts w:asciiTheme="minorHAnsi" w:hAnsiTheme="minorHAnsi" w:cstheme="minorHAnsi"/>
          <w:color w:val="1C1C1C"/>
          <w:sz w:val="16"/>
          <w:szCs w:val="26"/>
        </w:rPr>
        <w:t xml:space="preserve">. Beijing and Moscow has been promising material assistance in the area of defense and security, but it is Washington that earlier this year pledged $436 million in military and police aid, according to data from Security Assistance Monitor (https://securityassistance.org/latin-america-and-caribbean) (This year, the U.S. sold $1.3 billion in arms to Mexico alone. It is true that Russia has expanded its relationship with Venezuela, to the point that it now undertakes military exercises that seriously concern the United States. However, SouthCom conducts regular, collective joint exercises with countries in Latin America through drills such as Panamax, UNITAS, Tradewinds and New Horizons. </w:t>
      </w:r>
      <w:r w:rsidRPr="00E57B06">
        <w:rPr>
          <w:rFonts w:asciiTheme="minorHAnsi" w:hAnsiTheme="minorHAnsi" w:cstheme="minorHAnsi"/>
          <w:color w:val="1C1C1C"/>
          <w:sz w:val="26"/>
          <w:szCs w:val="26"/>
          <w:highlight w:val="green"/>
          <w:u w:val="single"/>
        </w:rPr>
        <w:t>And U</w:t>
      </w:r>
      <w:r w:rsidRPr="009B5476">
        <w:rPr>
          <w:rFonts w:asciiTheme="minorHAnsi" w:hAnsiTheme="minorHAnsi" w:cstheme="minorHAnsi"/>
          <w:color w:val="1C1C1C"/>
          <w:sz w:val="26"/>
          <w:szCs w:val="26"/>
          <w:highlight w:val="green"/>
          <w:u w:val="single"/>
        </w:rPr>
        <w:t>.S.</w:t>
      </w:r>
      <w:r w:rsidRPr="008B41C5">
        <w:rPr>
          <w:rFonts w:asciiTheme="minorHAnsi" w:hAnsiTheme="minorHAnsi" w:cstheme="minorHAnsi"/>
          <w:color w:val="1C1C1C"/>
          <w:sz w:val="26"/>
          <w:szCs w:val="26"/>
          <w:u w:val="single"/>
        </w:rPr>
        <w:t xml:space="preserve"> special operations </w:t>
      </w:r>
      <w:r w:rsidRPr="009B5476">
        <w:rPr>
          <w:rFonts w:asciiTheme="minorHAnsi" w:hAnsiTheme="minorHAnsi" w:cstheme="minorHAnsi"/>
          <w:color w:val="1C1C1C"/>
          <w:sz w:val="26"/>
          <w:szCs w:val="26"/>
          <w:highlight w:val="green"/>
          <w:u w:val="single"/>
        </w:rPr>
        <w:t>there have drifted upward</w:t>
      </w:r>
      <w:r w:rsidRPr="008B41C5">
        <w:rPr>
          <w:rFonts w:asciiTheme="minorHAnsi" w:hAnsiTheme="minorHAnsi" w:cstheme="minorHAnsi"/>
          <w:color w:val="1C1C1C"/>
          <w:sz w:val="26"/>
          <w:szCs w:val="26"/>
          <w:u w:val="single"/>
        </w:rPr>
        <w:t>. Since 2006, the slice of U.S. special operators deployed to the region has risen from 3 percent to 4.39 percent, according to researcher Nick Turse</w:t>
      </w:r>
      <w:r w:rsidRPr="009B5476">
        <w:rPr>
          <w:rFonts w:asciiTheme="minorHAnsi" w:hAnsiTheme="minorHAnsi" w:cstheme="minorHAnsi"/>
          <w:color w:val="1C1C1C"/>
          <w:sz w:val="16"/>
          <w:szCs w:val="26"/>
        </w:rPr>
        <w:t xml:space="preserve">. In fiscal 2016, the Special Operations Command South conducted several anti-terrorist maneuvers with specialized regional units in the context of a change of focus from Central America to the Caribbean (especially with the Dominican Republic and Trinidad and Tobago) and a growing emphasis on South America (especially Brazil, Chile and Peru). In 2017, the Army’s Special Forces conducted various exercises with the armed forces of the region: with naval forces from Central America targeting drug interdiction; with Colombian and Peruvian units on matters such as drug-trafficking and terrorism, and with special forces from Chile on urban warfare. In addition, visits to the region by U.S. military officials are very frequent and in some years they have surpassed trips by diplomats. There are some 1,200 uniformed military and civilians dealing with Latin America in SouthCom, more than the total of officials from various government agencies in Washington. The political influence of the military in inter-American relations is such that before assuming their respective presidencies in Colombia and Paraguay, Ivan Duque and Mario Abdo Benitez, visited SouthCom at Doral Florida. </w:t>
      </w:r>
      <w:r w:rsidRPr="008B41C5">
        <w:rPr>
          <w:rFonts w:asciiTheme="minorHAnsi" w:hAnsiTheme="minorHAnsi" w:cstheme="minorHAnsi"/>
          <w:color w:val="1C1C1C"/>
          <w:sz w:val="26"/>
          <w:szCs w:val="26"/>
          <w:u w:val="single"/>
        </w:rPr>
        <w:t xml:space="preserve">To sum up, </w:t>
      </w:r>
      <w:r w:rsidRPr="009B5476">
        <w:rPr>
          <w:rFonts w:asciiTheme="minorHAnsi" w:hAnsiTheme="minorHAnsi" w:cstheme="minorHAnsi"/>
          <w:color w:val="1C1C1C"/>
          <w:sz w:val="26"/>
          <w:szCs w:val="26"/>
          <w:highlight w:val="green"/>
          <w:u w:val="single"/>
        </w:rPr>
        <w:t>the</w:t>
      </w:r>
      <w:r w:rsidRPr="008B41C5">
        <w:rPr>
          <w:rFonts w:asciiTheme="minorHAnsi" w:hAnsiTheme="minorHAnsi" w:cstheme="minorHAnsi"/>
          <w:color w:val="1C1C1C"/>
          <w:sz w:val="26"/>
          <w:szCs w:val="26"/>
          <w:u w:val="single"/>
        </w:rPr>
        <w:t xml:space="preserve"> </w:t>
      </w:r>
      <w:r w:rsidRPr="009B5476">
        <w:rPr>
          <w:rFonts w:asciiTheme="minorHAnsi" w:hAnsiTheme="minorHAnsi" w:cstheme="minorHAnsi"/>
          <w:color w:val="1C1C1C"/>
          <w:sz w:val="26"/>
          <w:szCs w:val="26"/>
          <w:highlight w:val="green"/>
          <w:u w:val="single"/>
        </w:rPr>
        <w:t>United States remains</w:t>
      </w:r>
      <w:r w:rsidRPr="008B41C5">
        <w:rPr>
          <w:rFonts w:asciiTheme="minorHAnsi" w:hAnsiTheme="minorHAnsi" w:cstheme="minorHAnsi"/>
          <w:color w:val="1C1C1C"/>
          <w:sz w:val="26"/>
          <w:szCs w:val="26"/>
          <w:u w:val="single"/>
        </w:rPr>
        <w:t xml:space="preserve"> undoubtedly, and by far, </w:t>
      </w:r>
      <w:r w:rsidRPr="009B5476">
        <w:rPr>
          <w:rFonts w:asciiTheme="minorHAnsi" w:hAnsiTheme="minorHAnsi" w:cstheme="minorHAnsi"/>
          <w:color w:val="1C1C1C"/>
          <w:sz w:val="26"/>
          <w:szCs w:val="26"/>
          <w:highlight w:val="green"/>
          <w:u w:val="single"/>
        </w:rPr>
        <w:t>the primus inter pares on military affairs vis-à-vis Latin America</w:t>
      </w:r>
      <w:r w:rsidRPr="008B41C5">
        <w:rPr>
          <w:rFonts w:asciiTheme="minorHAnsi" w:hAnsiTheme="minorHAnsi" w:cstheme="minorHAnsi"/>
          <w:color w:val="1C1C1C"/>
          <w:sz w:val="26"/>
          <w:szCs w:val="26"/>
          <w:u w:val="single"/>
        </w:rPr>
        <w:t xml:space="preserve">. The acceptance of the idea, both in Latin America and the United States, that military policies by China, Russia, and Iran towards the area are alarming is questionable. </w:t>
      </w:r>
      <w:r w:rsidRPr="009B5476">
        <w:rPr>
          <w:rFonts w:asciiTheme="minorHAnsi" w:hAnsiTheme="minorHAnsi" w:cstheme="minorHAnsi"/>
          <w:color w:val="1C1C1C"/>
          <w:sz w:val="26"/>
          <w:szCs w:val="26"/>
          <w:highlight w:val="green"/>
          <w:u w:val="single"/>
        </w:rPr>
        <w:t>The</w:t>
      </w:r>
      <w:r w:rsidRPr="008B41C5">
        <w:rPr>
          <w:rFonts w:asciiTheme="minorHAnsi" w:hAnsiTheme="minorHAnsi" w:cstheme="minorHAnsi"/>
          <w:color w:val="1C1C1C"/>
          <w:sz w:val="26"/>
          <w:szCs w:val="26"/>
          <w:u w:val="single"/>
        </w:rPr>
        <w:t xml:space="preserve"> available </w:t>
      </w:r>
      <w:r w:rsidRPr="00A62CB9">
        <w:rPr>
          <w:rStyle w:val="Emphasis"/>
          <w:sz w:val="26"/>
          <w:szCs w:val="26"/>
          <w:highlight w:val="green"/>
        </w:rPr>
        <w:t>evidence does not support such fear. U.S. military primacy in the Americas is undeniable.</w:t>
      </w:r>
    </w:p>
    <w:p w:rsidR="00800A20" w:rsidRDefault="00800A20" w:rsidP="005D1AFB"/>
    <w:p w:rsidR="005D1AFB" w:rsidRDefault="005D1AFB" w:rsidP="002136A5"/>
    <w:p w:rsidR="00800A20" w:rsidRPr="00551250" w:rsidRDefault="00800A20" w:rsidP="00800A20">
      <w:pPr>
        <w:keepNext/>
        <w:keepLines/>
        <w:contextualSpacing/>
        <w:outlineLvl w:val="3"/>
        <w:rPr>
          <w:rFonts w:eastAsia="DengXian Light"/>
          <w:b/>
          <w:iCs/>
          <w:sz w:val="24"/>
        </w:rPr>
      </w:pPr>
      <w:r>
        <w:rPr>
          <w:rFonts w:eastAsia="DengXian Light"/>
          <w:b/>
          <w:iCs/>
          <w:sz w:val="24"/>
        </w:rPr>
        <w:t xml:space="preserve">Glut of old weapons is </w:t>
      </w:r>
      <w:r w:rsidRPr="00551250">
        <w:rPr>
          <w:rFonts w:eastAsia="DengXian Light"/>
          <w:b/>
          <w:iCs/>
          <w:sz w:val="24"/>
          <w:u w:val="single"/>
        </w:rPr>
        <w:t>irrelevant</w:t>
      </w:r>
      <w:r>
        <w:rPr>
          <w:rFonts w:eastAsia="DengXian Light"/>
          <w:b/>
          <w:iCs/>
          <w:sz w:val="24"/>
        </w:rPr>
        <w:t>- s</w:t>
      </w:r>
      <w:r w:rsidRPr="00551250">
        <w:rPr>
          <w:rFonts w:eastAsia="DengXian Light"/>
          <w:b/>
          <w:iCs/>
          <w:sz w:val="24"/>
        </w:rPr>
        <w:t>and jams gun</w:t>
      </w:r>
      <w:r>
        <w:rPr>
          <w:rFonts w:eastAsia="DengXian Light"/>
          <w:b/>
          <w:iCs/>
          <w:sz w:val="24"/>
        </w:rPr>
        <w:t xml:space="preserve">s, parts needs replacing – </w:t>
      </w:r>
      <w:r w:rsidRPr="00551250">
        <w:rPr>
          <w:rFonts w:eastAsia="DengXian Light"/>
          <w:b/>
          <w:iCs/>
          <w:sz w:val="24"/>
          <w:u w:val="single"/>
        </w:rPr>
        <w:t>even if</w:t>
      </w:r>
      <w:r w:rsidRPr="00551250">
        <w:rPr>
          <w:rFonts w:eastAsia="DengXian Light"/>
          <w:b/>
          <w:iCs/>
          <w:sz w:val="24"/>
        </w:rPr>
        <w:t xml:space="preserve"> guns remain in circulation</w:t>
      </w:r>
      <w:r>
        <w:rPr>
          <w:rFonts w:eastAsia="DengXian Light"/>
          <w:b/>
          <w:iCs/>
          <w:sz w:val="24"/>
        </w:rPr>
        <w:t xml:space="preserve"> there’re not</w:t>
      </w:r>
      <w:r w:rsidRPr="00551250">
        <w:rPr>
          <w:rFonts w:eastAsia="DengXian Light"/>
          <w:b/>
          <w:iCs/>
          <w:sz w:val="24"/>
        </w:rPr>
        <w:t xml:space="preserve"> usable</w:t>
      </w:r>
    </w:p>
    <w:p w:rsidR="00800A20" w:rsidRDefault="00800A20" w:rsidP="00800A20">
      <w:pPr>
        <w:rPr>
          <w:rFonts w:eastAsia="Calibri"/>
          <w:b/>
          <w:bCs/>
        </w:rPr>
      </w:pPr>
      <w:r w:rsidRPr="00551250">
        <w:rPr>
          <w:rFonts w:eastAsia="Calibri"/>
          <w:b/>
          <w:bCs/>
        </w:rPr>
        <w:t>Szondy 16 (</w:t>
      </w:r>
      <w:r w:rsidRPr="00551250">
        <w:rPr>
          <w:rFonts w:eastAsia="Calibri"/>
          <w:sz w:val="16"/>
          <w:szCs w:val="16"/>
        </w:rPr>
        <w:t xml:space="preserve">3/10/16, David Szondy is a freelance journalist, playwright, and general scribbler based in Seattle, Washington. A retired field archaeologist and university lecturer, he has a background in the history of science, technology, and medicine with a particular emphasis on aerospace, military, and cybernetic subjects. In addition, he is the author of a number of websites, four award-winning plays, a novel that has thankfully vanished from history, reviews, scholarly works ranging from industrial archaeology to law, and has worked as a feature writer for </w:t>
      </w:r>
      <w:r w:rsidRPr="00551250">
        <w:rPr>
          <w:rFonts w:eastAsia="Calibri"/>
          <w:sz w:val="16"/>
          <w:szCs w:val="16"/>
        </w:rPr>
        <w:lastRenderedPageBreak/>
        <w:t xml:space="preserve">several international magazines. He has been a New Atlas contributor since 2011. "Solid lubricant smooths the way for reduced weapon maintenance", </w:t>
      </w:r>
      <w:hyperlink r:id="rId175" w:history="1">
        <w:r w:rsidRPr="00245320">
          <w:rPr>
            <w:rStyle w:val="Hyperlink"/>
            <w:rFonts w:eastAsia="Calibri"/>
            <w:sz w:val="16"/>
            <w:szCs w:val="16"/>
          </w:rPr>
          <w:t>https://newatlas.com/us-army-ardec-durable-solid-lubricant/42242/</w:t>
        </w:r>
      </w:hyperlink>
      <w:r w:rsidRPr="00551250">
        <w:rPr>
          <w:rFonts w:eastAsia="Calibri"/>
          <w:b/>
          <w:bCs/>
        </w:rPr>
        <w:t>)</w:t>
      </w:r>
    </w:p>
    <w:p w:rsidR="00800A20" w:rsidRPr="00551250" w:rsidRDefault="00800A20" w:rsidP="00800A20">
      <w:pPr>
        <w:rPr>
          <w:rFonts w:eastAsia="Calibri"/>
          <w:b/>
          <w:bCs/>
        </w:rPr>
      </w:pPr>
    </w:p>
    <w:p w:rsidR="00800A20" w:rsidRPr="00551250" w:rsidRDefault="00800A20" w:rsidP="00800A20">
      <w:pPr>
        <w:rPr>
          <w:rFonts w:eastAsia="Calibri"/>
          <w:sz w:val="16"/>
        </w:rPr>
      </w:pPr>
      <w:r w:rsidRPr="00551250">
        <w:rPr>
          <w:rFonts w:eastAsia="Calibri"/>
          <w:highlight w:val="green"/>
          <w:u w:val="single"/>
        </w:rPr>
        <w:t>One the most tedious yet vital tasks of the foot soldier is personal weapon cleaning and maintenance</w:t>
      </w:r>
      <w:r w:rsidRPr="00551250">
        <w:rPr>
          <w:rFonts w:eastAsia="Calibri"/>
          <w:sz w:val="16"/>
        </w:rPr>
        <w:t xml:space="preserve">. Under field conditions, it has to be done daily and failure to do so can literally mean the difference between life and death. To reduce this task and make the weapon more durable and reliable, the US Army Research, Development, and Engineering Center (ARDEC) at Picatinny Arsenal, New Jersey is developing a Durable Solid Lubricant (DSL) that replaces the more conventional wet lubricants. Weapon cleaning has been the soldier's lot ever since the invention of gunpowder. </w:t>
      </w:r>
      <w:r w:rsidRPr="00551250">
        <w:rPr>
          <w:rFonts w:eastAsia="Calibri"/>
          <w:u w:val="single"/>
        </w:rPr>
        <w:t>Despite centuries of advancement from simple fire tubes to advanced automatic assault rifles, the routine of stripping and cleaning has remained as predictable and necessary as ever.</w:t>
      </w:r>
      <w:r w:rsidRPr="00551250">
        <w:rPr>
          <w:rFonts w:eastAsia="Calibri"/>
          <w:sz w:val="16"/>
        </w:rPr>
        <w:t xml:space="preserve"> This is because </w:t>
      </w:r>
      <w:r w:rsidRPr="00551250">
        <w:rPr>
          <w:rFonts w:eastAsia="Calibri"/>
          <w:b/>
          <w:iCs/>
          <w:sz w:val="22"/>
          <w:highlight w:val="green"/>
          <w:u w:val="single"/>
          <w:bdr w:val="single" w:sz="12" w:space="0" w:color="auto"/>
        </w:rPr>
        <w:t>firearms are made of a precisely engineered set of slides and linkages to load and fire</w:t>
      </w:r>
      <w:r w:rsidRPr="00551250">
        <w:rPr>
          <w:rFonts w:eastAsia="Calibri"/>
          <w:u w:val="single"/>
        </w:rPr>
        <w:t xml:space="preserve">, and the barrel to hold the ammunition and send the bullet on its way. </w:t>
      </w:r>
      <w:r w:rsidRPr="00551250">
        <w:rPr>
          <w:rFonts w:eastAsia="Calibri"/>
          <w:highlight w:val="green"/>
          <w:u w:val="single"/>
        </w:rPr>
        <w:t>Lubricants are needed</w:t>
      </w:r>
      <w:r w:rsidRPr="00551250">
        <w:rPr>
          <w:rFonts w:eastAsia="Calibri"/>
          <w:u w:val="single"/>
        </w:rPr>
        <w:t xml:space="preserve"> to make sure the moving parts operate quickly and smoothly, </w:t>
      </w:r>
      <w:r w:rsidRPr="00551250">
        <w:rPr>
          <w:rFonts w:eastAsia="Calibri"/>
          <w:highlight w:val="green"/>
          <w:u w:val="single"/>
        </w:rPr>
        <w:t>but the inside of a rifle</w:t>
      </w:r>
      <w:r w:rsidRPr="00551250">
        <w:rPr>
          <w:rFonts w:eastAsia="Calibri"/>
          <w:u w:val="single"/>
        </w:rPr>
        <w:t xml:space="preserve"> </w:t>
      </w:r>
      <w:r w:rsidRPr="00551250">
        <w:rPr>
          <w:rFonts w:eastAsia="Calibri"/>
          <w:sz w:val="16"/>
          <w:szCs w:val="16"/>
        </w:rPr>
        <w:t xml:space="preserve">is very hostile to mechanics. As the cartridge fires, the barrel </w:t>
      </w:r>
      <w:r w:rsidRPr="00551250">
        <w:rPr>
          <w:rFonts w:eastAsia="Calibri"/>
          <w:highlight w:val="green"/>
          <w:u w:val="single"/>
        </w:rPr>
        <w:t>becomes a space filled with hot, corrosive gases</w:t>
      </w:r>
      <w:r w:rsidRPr="00551250">
        <w:rPr>
          <w:rFonts w:eastAsia="Calibri"/>
          <w:u w:val="single"/>
        </w:rPr>
        <w:t xml:space="preserve">, </w:t>
      </w:r>
      <w:r w:rsidRPr="00551250">
        <w:rPr>
          <w:rFonts w:eastAsia="Calibri"/>
          <w:highlight w:val="green"/>
          <w:u w:val="single"/>
        </w:rPr>
        <w:t>which leaves behind a stubborn carbon residue that</w:t>
      </w:r>
      <w:r w:rsidRPr="00551250">
        <w:rPr>
          <w:rFonts w:eastAsia="Calibri"/>
          <w:u w:val="single"/>
        </w:rPr>
        <w:t xml:space="preserve">, if not removed regularly, </w:t>
      </w:r>
      <w:r w:rsidRPr="00551250">
        <w:rPr>
          <w:rFonts w:eastAsia="Calibri"/>
          <w:highlight w:val="green"/>
          <w:u w:val="single"/>
        </w:rPr>
        <w:t>will increase wear and cause the firing mechanism to jam</w:t>
      </w:r>
      <w:r w:rsidRPr="00551250">
        <w:rPr>
          <w:rFonts w:eastAsia="Calibri"/>
          <w:u w:val="single"/>
        </w:rPr>
        <w:t xml:space="preserve">. Worse, </w:t>
      </w:r>
      <w:r w:rsidRPr="00551250">
        <w:rPr>
          <w:rFonts w:eastAsia="Calibri"/>
          <w:bCs/>
          <w:iCs/>
          <w:sz w:val="22"/>
          <w:u w:val="single"/>
          <w:bdr w:val="single" w:sz="12" w:space="0" w:color="auto"/>
        </w:rPr>
        <w:t>dirt and</w:t>
      </w:r>
      <w:r w:rsidRPr="00551250">
        <w:rPr>
          <w:rFonts w:eastAsia="Calibri"/>
          <w:b/>
          <w:iCs/>
          <w:sz w:val="22"/>
          <w:u w:val="single"/>
          <w:bdr w:val="single" w:sz="12" w:space="0" w:color="auto"/>
        </w:rPr>
        <w:t xml:space="preserve"> </w:t>
      </w:r>
      <w:r w:rsidRPr="00551250">
        <w:rPr>
          <w:rFonts w:eastAsia="Calibri"/>
          <w:b/>
          <w:iCs/>
          <w:sz w:val="22"/>
          <w:highlight w:val="green"/>
          <w:u w:val="single"/>
          <w:bdr w:val="single" w:sz="12" w:space="0" w:color="auto"/>
        </w:rPr>
        <w:t>sand can find their way in and cause even more trouble</w:t>
      </w:r>
      <w:r w:rsidRPr="00551250">
        <w:rPr>
          <w:rFonts w:eastAsia="Calibri"/>
          <w:u w:val="single"/>
        </w:rPr>
        <w:t xml:space="preserve">. The problem is that </w:t>
      </w:r>
      <w:r w:rsidRPr="00551250">
        <w:rPr>
          <w:rFonts w:eastAsia="Calibri"/>
          <w:b/>
          <w:iCs/>
          <w:sz w:val="22"/>
          <w:u w:val="single"/>
          <w:bdr w:val="single" w:sz="12" w:space="0" w:color="auto"/>
        </w:rPr>
        <w:t>most weapons use CLP</w:t>
      </w:r>
      <w:r w:rsidRPr="00551250">
        <w:rPr>
          <w:rFonts w:eastAsia="Calibri"/>
          <w:u w:val="single"/>
        </w:rPr>
        <w:t xml:space="preserve"> (cleaner, lubricant, and preservative), </w:t>
      </w:r>
      <w:r w:rsidRPr="00551250">
        <w:rPr>
          <w:rFonts w:eastAsia="Calibri"/>
          <w:b/>
          <w:iCs/>
          <w:sz w:val="22"/>
          <w:u w:val="single"/>
          <w:bdr w:val="single" w:sz="12" w:space="0" w:color="auto"/>
        </w:rPr>
        <w:t>which is a wet lubricant</w:t>
      </w:r>
      <w:r w:rsidRPr="00551250">
        <w:rPr>
          <w:rFonts w:eastAsia="Calibri"/>
          <w:u w:val="single"/>
        </w:rPr>
        <w:t xml:space="preserve">. </w:t>
      </w:r>
      <w:r w:rsidRPr="00551250">
        <w:rPr>
          <w:rFonts w:eastAsia="Calibri"/>
          <w:b/>
          <w:iCs/>
          <w:sz w:val="22"/>
          <w:highlight w:val="green"/>
          <w:u w:val="single"/>
          <w:bdr w:val="single" w:sz="12" w:space="0" w:color="auto"/>
        </w:rPr>
        <w:t xml:space="preserve">Cleaning a rifle </w:t>
      </w:r>
      <w:r w:rsidRPr="00551250">
        <w:rPr>
          <w:rFonts w:eastAsia="Calibri"/>
          <w:b/>
          <w:iCs/>
          <w:sz w:val="22"/>
          <w:u w:val="single"/>
          <w:bdr w:val="single" w:sz="12" w:space="0" w:color="auto"/>
        </w:rPr>
        <w:t xml:space="preserve">not only </w:t>
      </w:r>
      <w:r w:rsidRPr="00551250">
        <w:rPr>
          <w:rFonts w:eastAsia="Calibri"/>
          <w:b/>
          <w:iCs/>
          <w:sz w:val="22"/>
          <w:highlight w:val="green"/>
          <w:u w:val="single"/>
          <w:bdr w:val="single" w:sz="12" w:space="0" w:color="auto"/>
        </w:rPr>
        <w:t xml:space="preserve">removes </w:t>
      </w:r>
      <w:r w:rsidRPr="00551250">
        <w:rPr>
          <w:rFonts w:eastAsia="Calibri"/>
          <w:b/>
          <w:iCs/>
          <w:sz w:val="22"/>
          <w:u w:val="single"/>
          <w:bdr w:val="single" w:sz="12" w:space="0" w:color="auto"/>
        </w:rPr>
        <w:t xml:space="preserve">the dirt and residue, but </w:t>
      </w:r>
      <w:r w:rsidRPr="00551250">
        <w:rPr>
          <w:rFonts w:eastAsia="Calibri"/>
          <w:b/>
          <w:iCs/>
          <w:sz w:val="22"/>
          <w:highlight w:val="green"/>
          <w:u w:val="single"/>
          <w:bdr w:val="single" w:sz="12" w:space="0" w:color="auto"/>
        </w:rPr>
        <w:t>the CLP as well, which has to be continuously replaced</w:t>
      </w:r>
      <w:r w:rsidRPr="00551250">
        <w:rPr>
          <w:rFonts w:eastAsia="Calibri"/>
          <w:u w:val="single"/>
        </w:rPr>
        <w:t xml:space="preserve">. </w:t>
      </w:r>
      <w:r w:rsidRPr="00551250">
        <w:rPr>
          <w:rFonts w:eastAsia="Calibri"/>
          <w:sz w:val="16"/>
        </w:rPr>
        <w:t>Since 2001, this problem has become more acute for the US Army and Allied forces with the outbreak of the Global War on Terrorism.</w:t>
      </w:r>
      <w:r w:rsidRPr="00551250">
        <w:rPr>
          <w:rFonts w:eastAsia="Calibri"/>
          <w:u w:val="single"/>
        </w:rPr>
        <w:t xml:space="preserve"> </w:t>
      </w:r>
      <w:r w:rsidRPr="00551250">
        <w:rPr>
          <w:rFonts w:eastAsia="Calibri"/>
          <w:b/>
          <w:iCs/>
          <w:sz w:val="22"/>
          <w:highlight w:val="green"/>
          <w:u w:val="single"/>
          <w:bdr w:val="single" w:sz="12" w:space="0" w:color="auto"/>
        </w:rPr>
        <w:t>Weapons designed for wars in Europe or the tropics ended up being used in the sand</w:t>
      </w:r>
      <w:r w:rsidRPr="00551250">
        <w:rPr>
          <w:rFonts w:eastAsia="Calibri"/>
          <w:b/>
          <w:iCs/>
          <w:sz w:val="22"/>
          <w:u w:val="single"/>
          <w:bdr w:val="single" w:sz="12" w:space="0" w:color="auto"/>
        </w:rPr>
        <w:t xml:space="preserve"> and grit of </w:t>
      </w:r>
      <w:r w:rsidRPr="00551250">
        <w:rPr>
          <w:rFonts w:eastAsia="Calibri"/>
          <w:b/>
          <w:iCs/>
          <w:sz w:val="22"/>
          <w:highlight w:val="green"/>
          <w:u w:val="single"/>
          <w:bdr w:val="single" w:sz="12" w:space="0" w:color="auto"/>
        </w:rPr>
        <w:t>the Middle East</w:t>
      </w:r>
      <w:r w:rsidRPr="00551250">
        <w:rPr>
          <w:rFonts w:eastAsia="Calibri"/>
          <w:u w:val="single"/>
        </w:rPr>
        <w:t xml:space="preserve">, </w:t>
      </w:r>
      <w:r w:rsidRPr="00551250">
        <w:rPr>
          <w:rFonts w:eastAsia="Calibri"/>
          <w:highlight w:val="green"/>
          <w:u w:val="single"/>
        </w:rPr>
        <w:t>where many</w:t>
      </w:r>
      <w:r w:rsidRPr="00551250">
        <w:rPr>
          <w:rFonts w:eastAsia="Calibri"/>
          <w:u w:val="single"/>
        </w:rPr>
        <w:t xml:space="preserve"> rifles and other </w:t>
      </w:r>
      <w:r w:rsidRPr="00551250">
        <w:rPr>
          <w:rFonts w:eastAsia="Calibri"/>
          <w:highlight w:val="green"/>
          <w:u w:val="single"/>
        </w:rPr>
        <w:t xml:space="preserve">weapons saw </w:t>
      </w:r>
      <w:r w:rsidRPr="00551250">
        <w:rPr>
          <w:rFonts w:eastAsia="Calibri"/>
          <w:b/>
          <w:iCs/>
          <w:sz w:val="22"/>
          <w:highlight w:val="green"/>
          <w:u w:val="single"/>
          <w:bdr w:val="single" w:sz="12" w:space="0" w:color="auto"/>
        </w:rPr>
        <w:t>a jump in wear and jamming</w:t>
      </w:r>
      <w:r w:rsidRPr="00551250">
        <w:rPr>
          <w:rFonts w:eastAsia="Calibri"/>
          <w:b/>
          <w:iCs/>
          <w:sz w:val="22"/>
          <w:u w:val="single"/>
          <w:bdr w:val="single" w:sz="12" w:space="0" w:color="auto"/>
        </w:rPr>
        <w:t xml:space="preserve"> of some types occurred with alarming frequency </w:t>
      </w:r>
      <w:r w:rsidRPr="00551250">
        <w:rPr>
          <w:rFonts w:eastAsia="Calibri"/>
          <w:b/>
          <w:iCs/>
          <w:sz w:val="22"/>
          <w:highlight w:val="green"/>
          <w:u w:val="single"/>
          <w:bdr w:val="single" w:sz="12" w:space="0" w:color="auto"/>
        </w:rPr>
        <w:t>if cleaning procedures were neglected</w:t>
      </w:r>
      <w:r w:rsidRPr="00551250">
        <w:rPr>
          <w:rFonts w:eastAsia="Calibri"/>
          <w:u w:val="single"/>
        </w:rPr>
        <w:t xml:space="preserve">. </w:t>
      </w:r>
      <w:r w:rsidRPr="00551250">
        <w:rPr>
          <w:rFonts w:eastAsia="Calibri"/>
          <w:sz w:val="16"/>
        </w:rPr>
        <w:t>As part of the US Joint Service Small Arms Program, engineers at ARDEC were called in to find a lubrication solution that didn't rely on CLPs. Using as a baseline small and medium caliber weapons, such as the M4A1 Carbine and the M240 machine gun, they came up with a solid lubricant that allowed the weapon to continue to function with less maintenance. Instead of being applied to the weapon directly, the DSL is coated on the components during manufacturing. According to ARDEC, the DSL has a lower friction coefficient to allow the mechanism to slide more freely, better wear resistance, and improved corrosion protection. "With typical wet lubricants, Soldiers need to reapply in order for the weapon system to function properly. Soldiers also have to regularly clean off carbon residue that builds up from firing and it can be tough to clean," says experimental engineer Adam Foltz."Our DSL has a high wear resistance and a low friction coefficient, so it's easy to clean off anything that builds up. You can use a steel brush to knock off any residue, and you don't even have to worry about reapplying anything." ARDEC says that using DSLs also eliminates the need for phosphate coating and oils, so it's more environmentally friendly. The precise nature of the new DSL hasn't been released, but most solid lubricants are made from a variety of materials, such as ceramics, soft metals, and nanotubes. ARDEC says that the development process started out with 27 candidate coating combinations, which were reduced to six by coating metal balls with the candidate material, then bringing them into rotating, sliding contact at a specified load against three pads. These pads were also coated with the candidate coatings and the tests carried out under various environmental conditions. The six winners were then subjected to a slide-rail simulator, which reproduces the typical geometry, motion, and contact stresses in a gun. The best four candidates ended up in live-fire exercises of up to 15,000 rounds per weapon while subjected to different temperatures, sand, dust, salt, and fog. The result was a DSL that demonstrated five percent wear on the bolt carrier and bolt, while a control CLP showed 75 percent wear on the bolt carrier sliding surfaces and 90 percent on the bolt. ARDEC says that the DSL is currently undergoing larger scale testing in hopes of moving it into the field in 2017. How well it works then will show if it lives up to its promise under real world conditions. In the meantime, the agency says that the technology could find applications in other armament systems, manufacturing machinery, and advanced oil-free turbomachinery.</w:t>
      </w:r>
    </w:p>
    <w:p w:rsidR="00800A20" w:rsidRDefault="00800A20" w:rsidP="00800A20"/>
    <w:p w:rsidR="002136A5" w:rsidRPr="002136A5" w:rsidRDefault="002136A5" w:rsidP="002136A5">
      <w:pPr>
        <w:keepNext/>
        <w:keepLines/>
        <w:contextualSpacing/>
        <w:outlineLvl w:val="3"/>
        <w:rPr>
          <w:rFonts w:eastAsia="DengXian Light"/>
          <w:b/>
          <w:iCs/>
          <w:sz w:val="24"/>
        </w:rPr>
      </w:pPr>
      <w:r>
        <w:rPr>
          <w:rFonts w:eastAsia="DengXian Light"/>
          <w:b/>
          <w:iCs/>
          <w:sz w:val="24"/>
        </w:rPr>
        <w:t>No fill-in- US subsidies to not buy arms solve</w:t>
      </w:r>
    </w:p>
    <w:p w:rsidR="002136A5" w:rsidRPr="002136A5" w:rsidRDefault="002136A5" w:rsidP="002136A5">
      <w:pPr>
        <w:rPr>
          <w:rFonts w:eastAsia="Calibri"/>
        </w:rPr>
      </w:pPr>
      <w:r w:rsidRPr="002136A5">
        <w:rPr>
          <w:rFonts w:eastAsia="DengXian Light"/>
          <w:b/>
          <w:iCs/>
          <w:sz w:val="26"/>
        </w:rPr>
        <w:t>Weisgerber 5-16</w:t>
      </w:r>
      <w:r w:rsidRPr="002136A5">
        <w:rPr>
          <w:rFonts w:eastAsia="Calibri"/>
        </w:rPr>
        <w:t xml:space="preserve">-19 (Marcus Weisgerber is the global business editor for Defense One, where he writes about the intersection of business and national security. He has been covering defense and national security issues for more than a decade, previously as Pentagon correspondent for Defense News and chief editor of Inside the Air Force. He has reported from Afghanistan, the Middle East, Europe, and Asia, and often travels with the defense secretary and other senior military officials. </w:t>
      </w:r>
      <w:hyperlink r:id="rId176" w:history="1">
        <w:r w:rsidRPr="002136A5">
          <w:rPr>
            <w:rFonts w:eastAsia="Calibri"/>
          </w:rPr>
          <w:t>https://www.defenseone.com/business/2019/05/us-countries-well-pay-you-ditch-russian-chinese-arms/157084/</w:t>
        </w:r>
      </w:hyperlink>
      <w:r w:rsidRPr="002136A5">
        <w:rPr>
          <w:rFonts w:eastAsia="Calibri"/>
        </w:rPr>
        <w:t>) // A.F</w:t>
      </w:r>
    </w:p>
    <w:p w:rsidR="002136A5" w:rsidRPr="002136A5" w:rsidRDefault="002136A5" w:rsidP="002136A5">
      <w:pPr>
        <w:rPr>
          <w:rFonts w:eastAsia="Calibri"/>
          <w:sz w:val="16"/>
        </w:rPr>
      </w:pPr>
      <w:r w:rsidRPr="002136A5">
        <w:rPr>
          <w:rFonts w:eastAsia="Calibri"/>
        </w:rPr>
        <w:t xml:space="preserve">The State Department wants to go global with a program originally aimed at ex-Warsaw Pact members. </w:t>
      </w:r>
      <w:r w:rsidRPr="002136A5">
        <w:rPr>
          <w:rFonts w:eastAsia="Calibri"/>
          <w:highlight w:val="cyan"/>
          <w:u w:val="single"/>
        </w:rPr>
        <w:t>The</w:t>
      </w:r>
      <w:r w:rsidRPr="002136A5">
        <w:rPr>
          <w:rFonts w:eastAsia="Calibri"/>
          <w:u w:val="single"/>
        </w:rPr>
        <w:t xml:space="preserve"> U.S. </w:t>
      </w:r>
      <w:r w:rsidRPr="002136A5">
        <w:rPr>
          <w:rFonts w:eastAsia="Calibri"/>
          <w:highlight w:val="cyan"/>
          <w:u w:val="single"/>
        </w:rPr>
        <w:t>State Department wants to expand a</w:t>
      </w:r>
      <w:r w:rsidRPr="002136A5">
        <w:rPr>
          <w:rFonts w:eastAsia="Calibri"/>
          <w:u w:val="single"/>
        </w:rPr>
        <w:t xml:space="preserve"> little-known </w:t>
      </w:r>
      <w:r w:rsidRPr="002136A5">
        <w:rPr>
          <w:rFonts w:eastAsia="Calibri"/>
          <w:highlight w:val="cyan"/>
          <w:u w:val="single"/>
        </w:rPr>
        <w:t>effort that offers countries cash</w:t>
      </w:r>
      <w:r w:rsidRPr="002136A5">
        <w:rPr>
          <w:rFonts w:eastAsia="Calibri"/>
          <w:u w:val="single"/>
        </w:rPr>
        <w:t xml:space="preserve"> to buy American-made weapons </w:t>
      </w:r>
      <w:r w:rsidRPr="002136A5">
        <w:rPr>
          <w:rFonts w:eastAsia="Calibri"/>
          <w:highlight w:val="cyan"/>
          <w:u w:val="single"/>
        </w:rPr>
        <w:t>if they give up Russian-made arms.</w:t>
      </w:r>
      <w:r w:rsidRPr="002136A5">
        <w:rPr>
          <w:rFonts w:eastAsia="Calibri"/>
          <w:u w:val="single"/>
        </w:rPr>
        <w:t xml:space="preserve"> </w:t>
      </w:r>
      <w:r w:rsidRPr="002136A5">
        <w:rPr>
          <w:rFonts w:eastAsia="Calibri"/>
        </w:rPr>
        <w:t>The year-old initiative, called the European Recapitalization Incentive Program, is already helping six eastern European countries buy new helicopters or armored vehicles. Now</w:t>
      </w:r>
      <w:r w:rsidRPr="002136A5">
        <w:rPr>
          <w:rFonts w:eastAsia="Calibri"/>
          <w:b/>
          <w:iCs/>
          <w:sz w:val="22"/>
          <w:u w:val="single"/>
          <w:bdr w:val="single" w:sz="12" w:space="0" w:color="auto"/>
        </w:rPr>
        <w:t xml:space="preserve">, State Department </w:t>
      </w:r>
      <w:r w:rsidRPr="002136A5">
        <w:rPr>
          <w:rFonts w:eastAsia="Calibri"/>
          <w:b/>
          <w:iCs/>
          <w:sz w:val="22"/>
          <w:highlight w:val="cyan"/>
          <w:u w:val="single"/>
          <w:bdr w:val="single" w:sz="12" w:space="0" w:color="auto"/>
        </w:rPr>
        <w:t>officials are looking to take the effort global to get allies</w:t>
      </w:r>
      <w:r w:rsidRPr="002136A5">
        <w:rPr>
          <w:rFonts w:eastAsia="Calibri"/>
          <w:b/>
          <w:iCs/>
          <w:sz w:val="22"/>
          <w:u w:val="single"/>
          <w:bdr w:val="single" w:sz="12" w:space="0" w:color="auto"/>
        </w:rPr>
        <w:t xml:space="preserve"> and partners </w:t>
      </w:r>
      <w:r w:rsidRPr="002136A5">
        <w:rPr>
          <w:rFonts w:eastAsia="Calibri"/>
          <w:b/>
          <w:iCs/>
          <w:sz w:val="22"/>
          <w:highlight w:val="cyan"/>
          <w:u w:val="single"/>
          <w:bdr w:val="single" w:sz="12" w:space="0" w:color="auto"/>
        </w:rPr>
        <w:t>to abandon not only Russian weapons, but Chinese ones too</w:t>
      </w:r>
      <w:r w:rsidRPr="002136A5">
        <w:rPr>
          <w:rFonts w:eastAsia="Calibri"/>
          <w:b/>
          <w:iCs/>
          <w:sz w:val="22"/>
          <w:u w:val="single"/>
          <w:bdr w:val="single" w:sz="12" w:space="0" w:color="auto"/>
        </w:rPr>
        <w:t xml:space="preserve">. </w:t>
      </w:r>
      <w:r w:rsidRPr="002136A5">
        <w:rPr>
          <w:rFonts w:eastAsia="Calibri"/>
        </w:rPr>
        <w:t>“</w:t>
      </w:r>
      <w:r w:rsidRPr="002136A5">
        <w:rPr>
          <w:rFonts w:eastAsia="Calibri"/>
          <w:u w:val="single"/>
        </w:rPr>
        <w:t>The goal is to help our partners break away from the Russian supply chain</w:t>
      </w:r>
      <w:r w:rsidRPr="002136A5">
        <w:rPr>
          <w:rFonts w:eastAsia="Calibri"/>
        </w:rPr>
        <w:t xml:space="preserve"> [and] logistics chain that allows Russian contractors and service personnel and Russian-manufactured spare parts onto either NATO allied bases or partner military bases,” a State Department official said this week. The </w:t>
      </w:r>
      <w:r w:rsidRPr="002136A5">
        <w:rPr>
          <w:rFonts w:eastAsia="Calibri"/>
        </w:rPr>
        <w:lastRenderedPageBreak/>
        <w:t>effort comes at a time as military officials across the Potomac River at the Pentagon talk about great power competition between the U.S. and Russia and China. To get the money, countries must get rid of their Russian weapons, promise not to buy new ones, and commit some of their own funding to buying American. “</w:t>
      </w:r>
      <w:r w:rsidRPr="002136A5">
        <w:rPr>
          <w:rFonts w:eastAsia="Calibri"/>
          <w:highlight w:val="cyan"/>
          <w:u w:val="single"/>
        </w:rPr>
        <w:t>It’s meant to incentivize partners</w:t>
      </w:r>
      <w:r w:rsidRPr="002136A5">
        <w:rPr>
          <w:rFonts w:eastAsia="Calibri"/>
          <w:u w:val="single"/>
        </w:rPr>
        <w:t xml:space="preserve"> and allies </w:t>
      </w:r>
      <w:r w:rsidRPr="002136A5">
        <w:rPr>
          <w:rFonts w:eastAsia="Calibri"/>
          <w:highlight w:val="cyan"/>
          <w:u w:val="single"/>
        </w:rPr>
        <w:t>to put in their own funds</w:t>
      </w:r>
      <w:r w:rsidRPr="002136A5">
        <w:rPr>
          <w:rFonts w:eastAsia="Calibri"/>
          <w:u w:val="single"/>
        </w:rPr>
        <w:t xml:space="preserve"> to modernize their military </w:t>
      </w:r>
      <w:r w:rsidRPr="002136A5">
        <w:rPr>
          <w:rFonts w:eastAsia="Calibri"/>
          <w:highlight w:val="cyan"/>
          <w:u w:val="single"/>
        </w:rPr>
        <w:t>and divest</w:t>
      </w:r>
      <w:r w:rsidRPr="002136A5">
        <w:rPr>
          <w:rFonts w:eastAsia="Calibri"/>
          <w:u w:val="single"/>
        </w:rPr>
        <w:t xml:space="preserve"> Russian </w:t>
      </w:r>
      <w:r w:rsidRPr="002136A5">
        <w:rPr>
          <w:rFonts w:eastAsia="Calibri"/>
          <w:highlight w:val="cyan"/>
          <w:u w:val="single"/>
        </w:rPr>
        <w:t>legacy equipment</w:t>
      </w:r>
      <w:r w:rsidRPr="002136A5">
        <w:rPr>
          <w:rFonts w:eastAsia="Calibri"/>
          <w:u w:val="single"/>
        </w:rPr>
        <w:t xml:space="preserve">,” the State Department official said. “The idea being, </w:t>
      </w:r>
      <w:r w:rsidRPr="002136A5">
        <w:rPr>
          <w:rFonts w:eastAsia="Calibri"/>
          <w:highlight w:val="cyan"/>
          <w:u w:val="single"/>
        </w:rPr>
        <w:t>we can put in some</w:t>
      </w:r>
      <w:r w:rsidRPr="002136A5">
        <w:rPr>
          <w:rFonts w:eastAsia="Calibri"/>
          <w:u w:val="single"/>
        </w:rPr>
        <w:t xml:space="preserve"> U.S. </w:t>
      </w:r>
      <w:r w:rsidRPr="002136A5">
        <w:rPr>
          <w:rFonts w:eastAsia="Calibri"/>
          <w:highlight w:val="cyan"/>
          <w:u w:val="single"/>
        </w:rPr>
        <w:t>grant</w:t>
      </w:r>
      <w:r w:rsidRPr="002136A5">
        <w:rPr>
          <w:rFonts w:eastAsia="Calibri"/>
          <w:u w:val="single"/>
        </w:rPr>
        <w:t xml:space="preserve"> military </w:t>
      </w:r>
      <w:r w:rsidRPr="002136A5">
        <w:rPr>
          <w:rFonts w:eastAsia="Calibri"/>
          <w:highlight w:val="cyan"/>
          <w:u w:val="single"/>
        </w:rPr>
        <w:t>assistance. They would then put in some amount of partner military [funding].”</w:t>
      </w:r>
      <w:r w:rsidRPr="002136A5">
        <w:rPr>
          <w:rFonts w:eastAsia="Calibri"/>
          <w:u w:val="single"/>
        </w:rPr>
        <w:t xml:space="preserve"> </w:t>
      </w:r>
      <w:r w:rsidRPr="002136A5">
        <w:rPr>
          <w:rFonts w:eastAsia="Calibri"/>
        </w:rPr>
        <w:t xml:space="preserve">The idea is to start the foreign country toward buying a substantial number of whatever weapons are needed. “We’re going to build at least an initial amount,” the official said. “We’re not just going to buy them one helicopter or two infantry fighting vehicles.” The American cash flows through a </w:t>
      </w:r>
      <w:hyperlink r:id="rId177" w:history="1">
        <w:r w:rsidRPr="002136A5">
          <w:rPr>
            <w:rFonts w:eastAsia="Calibri"/>
          </w:rPr>
          <w:t>Foreign Military Financing</w:t>
        </w:r>
      </w:hyperlink>
      <w:r w:rsidRPr="002136A5">
        <w:rPr>
          <w:rFonts w:eastAsia="Calibri"/>
        </w:rPr>
        <w:t xml:space="preserve"> account. “We’re not using U.S. taxpayer money to completely buy this for a partner,” the official said. “This is going in with our partner together to build an overarching capability.” The countries already approved for funding have militaries that use Soviet-era helicopters and infantry fighting vehicles, according to the International Institute of Strategic Studies’ Military Balance. In some cases, if a country buys parts for these vehicles and helicopters, they could face </w:t>
      </w:r>
      <w:hyperlink r:id="rId178" w:history="1">
        <w:r w:rsidRPr="002136A5">
          <w:rPr>
            <w:rFonts w:eastAsia="Calibri"/>
          </w:rPr>
          <w:t>U.S. sanctions</w:t>
        </w:r>
      </w:hyperlink>
      <w:r w:rsidRPr="002136A5">
        <w:rPr>
          <w:rFonts w:eastAsia="Calibri"/>
        </w:rPr>
        <w:t xml:space="preserve">. Since the program began about a year ago, the </w:t>
      </w:r>
      <w:r w:rsidRPr="002136A5">
        <w:rPr>
          <w:rFonts w:eastAsia="Calibri"/>
          <w:highlight w:val="cyan"/>
          <w:u w:val="single"/>
        </w:rPr>
        <w:t>State Department has pledged $190 million for six project</w:t>
      </w:r>
      <w:r w:rsidRPr="002136A5">
        <w:rPr>
          <w:rFonts w:eastAsia="Calibri"/>
          <w:u w:val="single"/>
        </w:rPr>
        <w:t>s in six countries</w:t>
      </w:r>
      <w:r w:rsidRPr="002136A5">
        <w:rPr>
          <w:rFonts w:eastAsia="Calibri"/>
        </w:rPr>
        <w:t xml:space="preserve">. The countries are in different stages of buying the new equipment and State Department officials believe it could take a few years until the partner nations are able to move ahead with the purchases. The countries include: Albania, $30 million for helicopters Bosnia, $30.6 million for helicopters Croatia, $25 million for infantry fighting vehicles Greece, $25 million for infantry fighting vehicles North Macedonia, $30 million for infantry fighting vehicles Slovakia, $50 million for helicopters The government of North Macedonia </w:t>
      </w:r>
      <w:hyperlink r:id="rId179" w:history="1">
        <w:r w:rsidRPr="002136A5">
          <w:rPr>
            <w:rFonts w:eastAsia="Calibri"/>
          </w:rPr>
          <w:t>touted</w:t>
        </w:r>
      </w:hyperlink>
      <w:r w:rsidRPr="002136A5">
        <w:rPr>
          <w:rFonts w:eastAsia="Calibri"/>
        </w:rPr>
        <w:t xml:space="preserve"> the effort as “strengthening the capacities” of its army by improving its equipment and bringing it in line with NATO standards. State is looking at a second round of initiatives with potential for $50 to $100 million for new projects, the official said. Even though the effort is still considered in a pilot or test phase, </w:t>
      </w:r>
      <w:r w:rsidRPr="002136A5">
        <w:rPr>
          <w:rFonts w:eastAsia="Calibri"/>
          <w:highlight w:val="cyan"/>
          <w:u w:val="single"/>
        </w:rPr>
        <w:t>the</w:t>
      </w:r>
      <w:r w:rsidRPr="002136A5">
        <w:rPr>
          <w:rFonts w:eastAsia="Calibri"/>
          <w:u w:val="single"/>
        </w:rPr>
        <w:t xml:space="preserve"> </w:t>
      </w:r>
      <w:hyperlink r:id="rId180" w:history="1">
        <w:r w:rsidRPr="002136A5">
          <w:rPr>
            <w:rFonts w:eastAsia="Calibri"/>
            <w:highlight w:val="cyan"/>
            <w:u w:val="single"/>
          </w:rPr>
          <w:t>State Department’s fiscal 2020 budget proposal</w:t>
        </w:r>
      </w:hyperlink>
      <w:r w:rsidRPr="002136A5">
        <w:rPr>
          <w:rFonts w:eastAsia="Calibri"/>
          <w:highlight w:val="cyan"/>
          <w:u w:val="single"/>
        </w:rPr>
        <w:t xml:space="preserve"> calls for expanding the effort.</w:t>
      </w:r>
      <w:r w:rsidRPr="002136A5">
        <w:rPr>
          <w:rFonts w:eastAsia="Calibri"/>
          <w:u w:val="single"/>
        </w:rPr>
        <w:t xml:space="preserve"> U.S. </w:t>
      </w:r>
      <w:r w:rsidRPr="002136A5">
        <w:rPr>
          <w:rFonts w:eastAsia="Calibri"/>
          <w:highlight w:val="cyan"/>
          <w:u w:val="single"/>
        </w:rPr>
        <w:t xml:space="preserve">officials are also looking at how to expand the initiative beyond </w:t>
      </w:r>
      <w:r w:rsidRPr="002136A5">
        <w:rPr>
          <w:rFonts w:eastAsia="Calibri"/>
          <w:u w:val="single"/>
        </w:rPr>
        <w:t xml:space="preserve">Eastern </w:t>
      </w:r>
      <w:r w:rsidRPr="002136A5">
        <w:rPr>
          <w:rFonts w:eastAsia="Calibri"/>
          <w:highlight w:val="cyan"/>
          <w:u w:val="single"/>
        </w:rPr>
        <w:t>Europe “to compete against Russia and China</w:t>
      </w:r>
      <w:r w:rsidRPr="002136A5">
        <w:rPr>
          <w:rFonts w:eastAsia="Calibri"/>
          <w:u w:val="single"/>
        </w:rPr>
        <w:t xml:space="preserve"> and help our partners get away or stay away from Russian or Chinese equipment.” While State has not yet identified countries outside of Europe, </w:t>
      </w:r>
      <w:r w:rsidRPr="002136A5">
        <w:rPr>
          <w:rFonts w:eastAsia="Calibri"/>
          <w:highlight w:val="cyan"/>
          <w:u w:val="single"/>
        </w:rPr>
        <w:t>it’s exploring countries in Central Asia, Southeast Asia and Africa.</w:t>
      </w:r>
    </w:p>
    <w:p w:rsidR="002136A5" w:rsidRPr="002136A5" w:rsidRDefault="002136A5" w:rsidP="002136A5"/>
    <w:p w:rsidR="005D1AFB" w:rsidRDefault="005D1AFB" w:rsidP="005D1AFB">
      <w:pPr>
        <w:pStyle w:val="Heading3"/>
      </w:pPr>
      <w:r>
        <w:lastRenderedPageBreak/>
        <w:t>US Key</w:t>
      </w:r>
    </w:p>
    <w:p w:rsidR="005D1AFB" w:rsidRDefault="005D1AFB" w:rsidP="005D1AFB"/>
    <w:p w:rsidR="005D1AFB" w:rsidRPr="005D1AFB" w:rsidRDefault="005D1AFB" w:rsidP="005D1AFB">
      <w:pPr>
        <w:keepNext/>
        <w:keepLines/>
        <w:contextualSpacing/>
        <w:outlineLvl w:val="3"/>
        <w:rPr>
          <w:rFonts w:eastAsiaTheme="majorEastAsia" w:cstheme="majorBidi"/>
          <w:bCs/>
          <w:iCs/>
        </w:rPr>
      </w:pPr>
      <w:r w:rsidRPr="005D1AFB">
        <w:rPr>
          <w:rFonts w:eastAsiaTheme="majorEastAsia" w:cstheme="majorBidi"/>
          <w:b/>
          <w:iCs/>
          <w:sz w:val="24"/>
        </w:rPr>
        <w:t>US Exports are what’s causing it, reducing them will resolve the problem</w:t>
      </w:r>
      <w:r w:rsidRPr="005D1AFB">
        <w:rPr>
          <w:rFonts w:eastAsiaTheme="majorEastAsia" w:cstheme="majorBidi"/>
          <w:b/>
          <w:iCs/>
          <w:sz w:val="24"/>
        </w:rPr>
        <w:br/>
        <w:t xml:space="preserve">Stohl &amp; Tuttle ‘8 </w:t>
      </w:r>
      <w:r w:rsidRPr="005D1AFB">
        <w:rPr>
          <w:rFonts w:eastAsiaTheme="majorEastAsia" w:cstheme="majorBidi"/>
          <w:bCs/>
          <w:iCs/>
        </w:rPr>
        <w:t>(Rachel Stohl and Doug Tuttle – Managing Director and directs the Conventional Defense Program, Research Assistant for the Center of Defense Information in Washington, D.C., 3-6-2008, "The Small Arms Trade in Latin America," NACLA, https://nacla.org/article/small-arms-trade-latin-america)</w:t>
      </w:r>
    </w:p>
    <w:p w:rsidR="005D1AFB" w:rsidRPr="005D1AFB" w:rsidRDefault="005D1AFB" w:rsidP="005D1AFB">
      <w:r w:rsidRPr="005D1AFB">
        <w:rPr>
          <w:rFonts w:eastAsiaTheme="minorHAnsi"/>
          <w:sz w:val="16"/>
        </w:rPr>
        <w:t xml:space="preserve">Small arms and gun violence present the most dramatic threat to public safety in Latin America and the Caribbean. </w:t>
      </w:r>
      <w:r w:rsidRPr="005D1AFB">
        <w:rPr>
          <w:rFonts w:eastAsiaTheme="minorHAnsi"/>
          <w:highlight w:val="cyan"/>
          <w:u w:val="single"/>
        </w:rPr>
        <w:t>After decades of uncontrolled proliferation,</w:t>
      </w:r>
      <w:r w:rsidRPr="005D1AFB">
        <w:rPr>
          <w:rFonts w:eastAsiaTheme="minorHAnsi"/>
          <w:u w:val="single"/>
        </w:rPr>
        <w:t xml:space="preserve"> at least 45 million to 80 million </w:t>
      </w:r>
      <w:r w:rsidRPr="005D1AFB">
        <w:rPr>
          <w:rFonts w:eastAsiaTheme="minorHAnsi"/>
          <w:highlight w:val="cyan"/>
          <w:u w:val="single"/>
        </w:rPr>
        <w:t>small arms and light weapons</w:t>
      </w:r>
      <w:r w:rsidRPr="005D1AFB">
        <w:rPr>
          <w:rFonts w:eastAsiaTheme="minorHAnsi"/>
          <w:u w:val="single"/>
        </w:rPr>
        <w:t>—that is, weapons operated by an individual or small group, including handguns, assault rifles, grenades, grenade launchers, and even man portable surface to air missiles—</w:t>
      </w:r>
      <w:r w:rsidRPr="005D1AFB">
        <w:rPr>
          <w:rFonts w:eastAsiaTheme="minorHAnsi"/>
          <w:highlight w:val="cyan"/>
          <w:u w:val="single"/>
        </w:rPr>
        <w:t>are circulating throughout the region</w:t>
      </w:r>
      <w:r w:rsidRPr="005D1AFB">
        <w:rPr>
          <w:rFonts w:eastAsiaTheme="minorHAnsi"/>
          <w:u w:val="single"/>
        </w:rPr>
        <w:t>.</w:t>
      </w:r>
      <w:r w:rsidRPr="005D1AFB">
        <w:rPr>
          <w:rFonts w:eastAsiaTheme="minorHAnsi"/>
          <w:sz w:val="16"/>
        </w:rPr>
        <w:t xml:space="preserve">1 Gunshots kill between 73,000 and 90,000 people each year in Latin America, and guns are the leading cause of death among Latin Americans between the ages of 15 and 44, according to World Health Organization estimates.2 Small arms flooded Latin America during the Cold War, most significantly during the Central American civil wars of the 1980s. Although diverse motivations, channels, and suppliers have had a hand in their proliferation, </w:t>
      </w:r>
      <w:r w:rsidRPr="005D1AFB">
        <w:rPr>
          <w:rFonts w:eastAsiaTheme="minorHAnsi"/>
          <w:u w:val="single"/>
        </w:rPr>
        <w:t xml:space="preserve">the </w:t>
      </w:r>
      <w:r w:rsidRPr="005D1AFB">
        <w:rPr>
          <w:rFonts w:eastAsiaTheme="minorHAnsi"/>
          <w:highlight w:val="cyan"/>
          <w:u w:val="single"/>
        </w:rPr>
        <w:t>Cold War and its legacies bear most of the responsibility</w:t>
      </w:r>
      <w:r w:rsidRPr="005D1AFB">
        <w:rPr>
          <w:rFonts w:eastAsiaTheme="minorHAnsi"/>
          <w:u w:val="single"/>
        </w:rPr>
        <w:t xml:space="preserve">. Both </w:t>
      </w:r>
      <w:r w:rsidRPr="005D1AFB">
        <w:rPr>
          <w:rFonts w:eastAsiaTheme="minorHAnsi"/>
          <w:highlight w:val="cyan"/>
          <w:u w:val="single"/>
        </w:rPr>
        <w:t>the United States</w:t>
      </w:r>
      <w:r w:rsidRPr="005D1AFB">
        <w:rPr>
          <w:rFonts w:eastAsiaTheme="minorHAnsi"/>
          <w:u w:val="single"/>
        </w:rPr>
        <w:t xml:space="preserve"> and the Soviet Union </w:t>
      </w:r>
      <w:r w:rsidRPr="005D1AFB">
        <w:rPr>
          <w:rFonts w:eastAsiaTheme="minorHAnsi"/>
          <w:highlight w:val="cyan"/>
          <w:u w:val="single"/>
        </w:rPr>
        <w:t>supplied</w:t>
      </w:r>
      <w:r w:rsidRPr="005D1AFB">
        <w:rPr>
          <w:rFonts w:eastAsiaTheme="minorHAnsi"/>
          <w:u w:val="single"/>
        </w:rPr>
        <w:t xml:space="preserve"> their </w:t>
      </w:r>
      <w:r w:rsidRPr="005D1AFB">
        <w:rPr>
          <w:rFonts w:eastAsiaTheme="minorHAnsi"/>
          <w:highlight w:val="cyan"/>
          <w:u w:val="single"/>
        </w:rPr>
        <w:t>Latin American allies with mass quantities of weapons</w:t>
      </w:r>
      <w:r w:rsidRPr="005D1AFB">
        <w:rPr>
          <w:rFonts w:eastAsiaTheme="minorHAnsi"/>
          <w:u w:val="single"/>
        </w:rPr>
        <w:t xml:space="preserve"> through proxy arms dealers. The Soviets and their Warsaw Pact allies sent weapons to Cuba, which then passed them to the Sandinistas in Nicaragua.3 In response, the United States often provided its Central American allies, like the counter-revolutionary Nicaraguan Contras, with Soviet weaponry, most notably the AK-47, in order to maintain official “deniability” of its involvement in the conflicts.</w:t>
      </w:r>
      <w:r w:rsidRPr="005D1AFB">
        <w:rPr>
          <w:rFonts w:eastAsiaTheme="minorHAnsi"/>
          <w:sz w:val="16"/>
        </w:rPr>
        <w:t xml:space="preserve"> The U.S. military allegedly maintained warehouses of Soviet-bloc weapons that were distributed throughout the region.4 The United States also used third countries, including Israel, to supply the Contras. In El Salvador, the Farabundo Martí National Liberation Front received AK-47s from the Honduran military, which had raided the CIA’s Nicaraguan supplies.5 Caches of Cold War–origin weapons are still being found in Latin America. Today, most legal weapons in Latin America come from the United States, Europe, or the small but growing regional arms industry. Because the international small-arms trade lacks full transparency, and a significant portion of the trade is illicit, it is difficult to know the types and estimate the quantities of weapons that Latin American countries import. According to data provided by the Norwegian Initiative on Small Arms Transfers, in 2005 Latin America legally imported at least $175 million worth of small arms and light weapons, as well as ammunition and spare parts</w:t>
      </w:r>
      <w:r w:rsidRPr="005D1AFB">
        <w:rPr>
          <w:rFonts w:eastAsiaTheme="minorHAnsi"/>
          <w:u w:val="single"/>
        </w:rPr>
        <w:t xml:space="preserve">. </w:t>
      </w:r>
      <w:r w:rsidRPr="005D1AFB">
        <w:rPr>
          <w:rFonts w:eastAsiaTheme="minorHAnsi"/>
          <w:highlight w:val="cyan"/>
          <w:u w:val="single"/>
        </w:rPr>
        <w:t xml:space="preserve">The United States was the </w:t>
      </w:r>
      <w:r w:rsidRPr="005D1AFB">
        <w:rPr>
          <w:rFonts w:eastAsiaTheme="minorHAnsi"/>
          <w:b/>
          <w:iCs/>
          <w:sz w:val="22"/>
          <w:highlight w:val="cyan"/>
          <w:u w:val="single"/>
          <w:bdr w:val="single" w:sz="12" w:space="0" w:color="auto"/>
        </w:rPr>
        <w:t>main supplier</w:t>
      </w:r>
      <w:r w:rsidRPr="005D1AFB">
        <w:rPr>
          <w:rFonts w:eastAsiaTheme="minorHAnsi"/>
          <w:highlight w:val="cyan"/>
          <w:u w:val="single"/>
        </w:rPr>
        <w:t xml:space="preserve"> to the region, exporting almost $50 million worth of these weapons.</w:t>
      </w:r>
      <w:r w:rsidRPr="005D1AFB">
        <w:rPr>
          <w:rFonts w:eastAsiaTheme="minorHAnsi"/>
          <w:sz w:val="16"/>
        </w:rPr>
        <w:t xml:space="preserve"> Other major suppliers to Latin America that year included Belgium, the Czech Republic, Germany, Israel, Italy, Russia, South Africa, and Spain. The same 2005 data reveals that </w:t>
      </w:r>
      <w:r w:rsidRPr="005D1AFB">
        <w:rPr>
          <w:rFonts w:eastAsiaTheme="minorHAnsi"/>
          <w:u w:val="single"/>
        </w:rPr>
        <w:t>the vast majority of the $29 million worth of U.S. small arms flowing to South America went to Colombia</w:t>
      </w:r>
      <w:r w:rsidRPr="005D1AFB">
        <w:rPr>
          <w:rFonts w:eastAsiaTheme="minorHAnsi"/>
          <w:sz w:val="16"/>
        </w:rPr>
        <w:t>. Mexico imported $10 million worth, almost as much as all the small arms that Central America and the Caribbean imported combined.6 Venezuela, meanwhile, spent $10 million on small arms and other weapons and supplies from Belgium. Venezuela also made a controversial purchase of 100,000 AK-47s worth about $4 million from Russia that year, in a deal that included co-production rights. Traditionally, Latin American countries have not produced enough weapons to meet their domestic military needs and have relied on imports to fill their arsenals. While almost every country in Latin America manufactures small arms to some extent, production capabilities vary greatly throughout the region.7 In 2005, Brazil, Mexico, Argentina, and Chile were the largest regional producers of small arms, and also the four largest regional exporters, transferring $15.5 million, $3.6 million, $3.2 million, and $657,000 worth of weapons, respectively, to other Latin American countries.8 Still, Latin American small-arms production is relatively small in scope. According to the Small Arms Survey, only about 4% of the small-arms-producing companies in the world are located in South America, on par with sub-Saharan Africa and the Middle East.9 However, in August, 2007, Russia’s Izhevsk Manufacturing Plant announced it had finalized the deal to build two factories in Venezuela to produce AK-103 assault rifles and their 7.62 mm ammunition. Construction on the factories began at the end of 2007 and is scheduled to be completed by 2010</w:t>
      </w:r>
    </w:p>
    <w:p w:rsidR="00551250" w:rsidRDefault="00551250" w:rsidP="00551250"/>
    <w:p w:rsidR="00551250" w:rsidRDefault="00551250" w:rsidP="00551250">
      <w:pPr>
        <w:pStyle w:val="Heading3"/>
      </w:pPr>
      <w:r>
        <w:lastRenderedPageBreak/>
        <w:t>AT Fill-in: China</w:t>
      </w:r>
    </w:p>
    <w:p w:rsidR="002136A5" w:rsidRDefault="002136A5" w:rsidP="002136A5"/>
    <w:p w:rsidR="002136A5" w:rsidRPr="002136A5" w:rsidRDefault="002136A5" w:rsidP="002136A5">
      <w:pPr>
        <w:keepNext/>
        <w:keepLines/>
        <w:contextualSpacing/>
        <w:outlineLvl w:val="3"/>
        <w:rPr>
          <w:rFonts w:eastAsia="DengXian Light"/>
          <w:b/>
          <w:iCs/>
          <w:sz w:val="24"/>
        </w:rPr>
      </w:pPr>
      <w:r>
        <w:rPr>
          <w:rFonts w:eastAsia="DengXian Light"/>
          <w:b/>
          <w:iCs/>
          <w:sz w:val="24"/>
        </w:rPr>
        <w:t>China won’t fill in- self-interest</w:t>
      </w:r>
    </w:p>
    <w:p w:rsidR="002136A5" w:rsidRPr="0013089F" w:rsidRDefault="002136A5" w:rsidP="002136A5">
      <w:r w:rsidRPr="0013089F">
        <w:rPr>
          <w:rFonts w:eastAsiaTheme="majorEastAsia" w:cstheme="majorBidi"/>
          <w:b/>
          <w:iCs/>
          <w:sz w:val="26"/>
        </w:rPr>
        <w:t>SIPRI ’13</w:t>
      </w:r>
      <w:r w:rsidRPr="0013089F">
        <w:t xml:space="preserve"> (SIPRI is an independent international institute dedicated to research into conflict, armaments, arms control and disarmament. Established in 1966, SIPRI provides data, analysis and recommendations, based on open sources, to policymakers, researchers, media and the interested public. </w:t>
      </w:r>
      <w:hyperlink r:id="rId181" w:history="1">
        <w:r w:rsidRPr="0013089F">
          <w:rPr>
            <w:rStyle w:val="Hyperlink"/>
          </w:rPr>
          <w:t>https://www.sipri.org/sites/default/files/files/PP/SIPRIPP38.pdf</w:t>
        </w:r>
      </w:hyperlink>
      <w:r>
        <w:t>) //A.F</w:t>
      </w:r>
    </w:p>
    <w:p w:rsidR="002136A5" w:rsidRPr="0013089F" w:rsidRDefault="002136A5" w:rsidP="002136A5">
      <w:r>
        <w:t>NOTE: SALW = Small Arms/ Light Weapons</w:t>
      </w:r>
    </w:p>
    <w:p w:rsidR="002136A5" w:rsidRPr="007F7535" w:rsidRDefault="002136A5" w:rsidP="002136A5">
      <w:pPr>
        <w:rPr>
          <w:rStyle w:val="StyleUnderline"/>
        </w:rPr>
      </w:pPr>
      <w:r w:rsidRPr="007F7535">
        <w:rPr>
          <w:rStyle w:val="StyleUnderline"/>
          <w:highlight w:val="cyan"/>
        </w:rPr>
        <w:t>China’s creation of new laws and regulations for controlling transfers of SALW</w:t>
      </w:r>
      <w:r w:rsidRPr="007F7535">
        <w:rPr>
          <w:rStyle w:val="StyleUnderline"/>
        </w:rPr>
        <w:t>— as well as its increased engagement with efforts to tackle illicit transfers of SALW</w:t>
      </w:r>
      <w:r>
        <w:t xml:space="preserve">—has been motivated by a mixture of internal and external factors. In particular, </w:t>
      </w:r>
      <w:r w:rsidRPr="007F7535">
        <w:rPr>
          <w:rStyle w:val="StyleUnderline"/>
        </w:rPr>
        <w:t xml:space="preserve">it </w:t>
      </w:r>
      <w:r w:rsidRPr="007F7535">
        <w:rPr>
          <w:rStyle w:val="StyleUnderline"/>
          <w:highlight w:val="cyan"/>
        </w:rPr>
        <w:t>has been a consequence of</w:t>
      </w:r>
      <w:r w:rsidRPr="007F7535">
        <w:rPr>
          <w:rStyle w:val="StyleUnderline"/>
        </w:rPr>
        <w:t xml:space="preserve"> the elaboration of </w:t>
      </w:r>
      <w:r w:rsidRPr="007F7535">
        <w:rPr>
          <w:rStyle w:val="StyleUnderline"/>
          <w:highlight w:val="cyan"/>
        </w:rPr>
        <w:t>more detailed systems for controlling transfers</w:t>
      </w:r>
      <w:r w:rsidRPr="007F7535">
        <w:rPr>
          <w:rStyle w:val="StyleUnderline"/>
        </w:rPr>
        <w:t xml:space="preserve"> of dual-use goods and technologies, </w:t>
      </w:r>
      <w:r w:rsidRPr="007F7535">
        <w:rPr>
          <w:rStyle w:val="StyleUnderline"/>
          <w:highlight w:val="cyan"/>
        </w:rPr>
        <w:t>a process driven by China’s</w:t>
      </w:r>
      <w:r w:rsidRPr="007F7535">
        <w:rPr>
          <w:rStyle w:val="StyleUnderline"/>
        </w:rPr>
        <w:t xml:space="preserve"> growing </w:t>
      </w:r>
      <w:r w:rsidRPr="007F7535">
        <w:rPr>
          <w:rStyle w:val="StyleUnderline"/>
          <w:highlight w:val="cyan"/>
        </w:rPr>
        <w:t>recognition of proliferation threats and</w:t>
      </w:r>
      <w:r w:rsidRPr="007F7535">
        <w:rPr>
          <w:rStyle w:val="StyleUnderline"/>
        </w:rPr>
        <w:t xml:space="preserve"> concerns over its </w:t>
      </w:r>
      <w:r w:rsidRPr="007F7535">
        <w:rPr>
          <w:rStyle w:val="StyleUnderline"/>
          <w:highlight w:val="cyan"/>
        </w:rPr>
        <w:t>international image, a growing desire to improve relations with the U</w:t>
      </w:r>
      <w:r w:rsidRPr="007F7535">
        <w:rPr>
          <w:rStyle w:val="StyleUnderline"/>
        </w:rPr>
        <w:t xml:space="preserve">nited </w:t>
      </w:r>
      <w:r w:rsidRPr="007F7535">
        <w:rPr>
          <w:rStyle w:val="StyleUnderline"/>
          <w:highlight w:val="cyan"/>
        </w:rPr>
        <w:t>S</w:t>
      </w:r>
      <w:r w:rsidRPr="007F7535">
        <w:rPr>
          <w:rStyle w:val="StyleUnderline"/>
        </w:rPr>
        <w:t xml:space="preserve">tates, </w:t>
      </w:r>
      <w:r w:rsidRPr="007F7535">
        <w:rPr>
          <w:rStyle w:val="StyleUnderline"/>
          <w:highlight w:val="cyan"/>
        </w:rPr>
        <w:t>and US-led non-proliferation initiatives</w:t>
      </w:r>
      <w:r w:rsidRPr="007F7535">
        <w:rPr>
          <w:rStyle w:val="StyleUnderline"/>
        </w:rPr>
        <w:t>.</w:t>
      </w:r>
      <w:r>
        <w:t xml:space="preserve">6 Another motivating factor has been concerns conveyed by African states about the presence of Chinese-made SALW in conflict zones in Africa. In 2007, for example, </w:t>
      </w:r>
      <w:r w:rsidRPr="007F7535">
        <w:rPr>
          <w:rStyle w:val="StyleUnderline"/>
          <w:highlight w:val="cyan"/>
        </w:rPr>
        <w:t>China’s</w:t>
      </w:r>
      <w:r w:rsidRPr="007F7535">
        <w:rPr>
          <w:rStyle w:val="StyleUnderline"/>
        </w:rPr>
        <w:t xml:space="preserve"> Special </w:t>
      </w:r>
      <w:r w:rsidRPr="007F7535">
        <w:rPr>
          <w:rStyle w:val="StyleUnderline"/>
          <w:highlight w:val="cyan"/>
        </w:rPr>
        <w:t>Representative</w:t>
      </w:r>
      <w:r w:rsidRPr="007F7535">
        <w:rPr>
          <w:rStyle w:val="StyleUnderline"/>
        </w:rPr>
        <w:t xml:space="preserve"> to Africa, Liu Guijin, </w:t>
      </w:r>
      <w:r w:rsidRPr="007F7535">
        <w:rPr>
          <w:rStyle w:val="StyleUnderline"/>
          <w:highlight w:val="cyan"/>
        </w:rPr>
        <w:t>stated that China would</w:t>
      </w:r>
      <w:r w:rsidRPr="007F7535">
        <w:rPr>
          <w:rStyle w:val="StyleUnderline"/>
        </w:rPr>
        <w:t xml:space="preserve"> do its ‘best to </w:t>
      </w:r>
      <w:r w:rsidRPr="007F7535">
        <w:rPr>
          <w:rStyle w:val="StyleUnderline"/>
          <w:highlight w:val="cyan"/>
        </w:rPr>
        <w:t>prevent weapons from</w:t>
      </w:r>
      <w:r w:rsidRPr="007F7535">
        <w:rPr>
          <w:rStyle w:val="StyleUnderline"/>
        </w:rPr>
        <w:t xml:space="preserve"> finding their way into the wrong hands and from </w:t>
      </w:r>
      <w:r w:rsidRPr="007F7535">
        <w:rPr>
          <w:rStyle w:val="StyleUnderline"/>
          <w:highlight w:val="cyan"/>
        </w:rPr>
        <w:t>doing the wrong things’</w:t>
      </w:r>
      <w:r w:rsidRPr="007F7535">
        <w:rPr>
          <w:rStyle w:val="StyleUnderline"/>
        </w:rPr>
        <w:t>.</w:t>
      </w:r>
    </w:p>
    <w:p w:rsidR="002136A5" w:rsidRPr="007F7535" w:rsidRDefault="002136A5" w:rsidP="002136A5">
      <w:pPr>
        <w:rPr>
          <w:rStyle w:val="StyleUnderline"/>
        </w:rPr>
      </w:pPr>
      <w:r w:rsidRPr="007F7535">
        <w:rPr>
          <w:rStyle w:val="StyleUnderline"/>
          <w:highlight w:val="cyan"/>
        </w:rPr>
        <w:t>China’s</w:t>
      </w:r>
      <w:r w:rsidRPr="007F7535">
        <w:rPr>
          <w:rStyle w:val="StyleUnderline"/>
        </w:rPr>
        <w:t xml:space="preserve"> new </w:t>
      </w:r>
      <w:r w:rsidRPr="007F7535">
        <w:rPr>
          <w:rStyle w:val="StyleUnderline"/>
          <w:highlight w:val="cyan"/>
        </w:rPr>
        <w:t>position</w:t>
      </w:r>
      <w:r w:rsidRPr="007F7535">
        <w:rPr>
          <w:rStyle w:val="StyleUnderline"/>
        </w:rPr>
        <w:t xml:space="preserve">s and national policies regarding illicit transfers of SALW </w:t>
      </w:r>
      <w:r w:rsidRPr="007F7535">
        <w:rPr>
          <w:rStyle w:val="StyleUnderline"/>
          <w:highlight w:val="cyan"/>
        </w:rPr>
        <w:t>have been developed in the context of China’s increased engagement with international processes</w:t>
      </w:r>
      <w:r w:rsidRPr="007F7535">
        <w:rPr>
          <w:rStyle w:val="StyleUnderline"/>
        </w:rPr>
        <w:t xml:space="preserve">—particularly UN processes—aimed at </w:t>
      </w:r>
      <w:r w:rsidRPr="007F7535">
        <w:rPr>
          <w:rStyle w:val="StyleUnderline"/>
          <w:highlight w:val="cyan"/>
        </w:rPr>
        <w:t>tackling the illicit trade</w:t>
      </w:r>
      <w:r w:rsidRPr="007F7535">
        <w:rPr>
          <w:rStyle w:val="StyleUnderline"/>
        </w:rPr>
        <w:t xml:space="preserve"> in SALW and developing stronger national controls on SALW transfers. </w:t>
      </w:r>
      <w:r>
        <w:t xml:space="preserve">Over the past decade the issue of SALW transfer controls and illicit transfers of SALW has increasingly become a valid topic for discussion in UN forums. This has forced China to develop positions and to release more information about its efforts on these issues. In the past China has been depicted as keeping a low profile when engaging with international agreements and generally seeking to maintain the status quo and align itself with the position of the majority of states.8 While elements of this approach are present in China’s engagement with international SALW processes, </w:t>
      </w:r>
      <w:r w:rsidRPr="007F7535">
        <w:rPr>
          <w:rStyle w:val="StyleUnderline"/>
        </w:rPr>
        <w:t>it is also true that China has taken active steps to develop and formulate diplomatic positions which have in turn influenced China’s national policies and control system</w:t>
      </w:r>
    </w:p>
    <w:p w:rsidR="00551250" w:rsidRDefault="00551250" w:rsidP="00551250"/>
    <w:p w:rsidR="00551250" w:rsidRPr="00551250" w:rsidRDefault="00551250" w:rsidP="00551250">
      <w:pPr>
        <w:keepNext/>
        <w:keepLines/>
        <w:contextualSpacing/>
        <w:outlineLvl w:val="3"/>
        <w:rPr>
          <w:rFonts w:ascii="Calibri" w:eastAsia="DengXian Light" w:hAnsi="Calibri"/>
          <w:b/>
          <w:iCs/>
          <w:sz w:val="24"/>
        </w:rPr>
      </w:pPr>
      <w:r w:rsidRPr="00551250">
        <w:rPr>
          <w:rFonts w:ascii="Calibri" w:eastAsia="DengXian Light" w:hAnsi="Calibri"/>
          <w:b/>
          <w:iCs/>
          <w:sz w:val="24"/>
        </w:rPr>
        <w:t>China won’t fill in – Unable to match manufacturing and won’t necessarily increase trade</w:t>
      </w:r>
    </w:p>
    <w:p w:rsidR="00551250" w:rsidRPr="00551250" w:rsidRDefault="00551250" w:rsidP="00551250">
      <w:pPr>
        <w:rPr>
          <w:rFonts w:ascii="Calibri" w:eastAsia="Calibri" w:hAnsi="Calibri"/>
          <w:b/>
          <w:bCs/>
        </w:rPr>
      </w:pPr>
      <w:r w:rsidRPr="00551250">
        <w:rPr>
          <w:rFonts w:ascii="Calibri" w:eastAsia="Calibri" w:hAnsi="Calibri"/>
          <w:b/>
          <w:bCs/>
        </w:rPr>
        <w:t>Zheng 18 (</w:t>
      </w:r>
      <w:r w:rsidRPr="00551250">
        <w:rPr>
          <w:rFonts w:ascii="Calibri" w:eastAsia="Calibri" w:hAnsi="Calibri"/>
          <w:sz w:val="16"/>
          <w:szCs w:val="12"/>
        </w:rPr>
        <w:t>Sarah Zheng, 10/17/18, "Trump fears China could replace US in arms sales to Saudi. He shouldn’t," South China Morning Post, https://www.scmp.com/news/china/diplomacy/article/2168849/china-may-seek-boost-ties-saudi-arabia-it-cant-fill-us-arms</w:t>
      </w:r>
      <w:r w:rsidRPr="00551250">
        <w:rPr>
          <w:rFonts w:ascii="Calibri" w:eastAsia="Calibri" w:hAnsi="Calibri"/>
          <w:b/>
          <w:bCs/>
        </w:rPr>
        <w:t>)</w:t>
      </w:r>
    </w:p>
    <w:p w:rsidR="00551250" w:rsidRDefault="00551250" w:rsidP="00551250">
      <w:pPr>
        <w:rPr>
          <w:rFonts w:ascii="Calibri" w:eastAsia="Calibri" w:hAnsi="Calibri"/>
          <w:color w:val="222222"/>
          <w:sz w:val="14"/>
        </w:rPr>
      </w:pPr>
      <w:r w:rsidRPr="00551250">
        <w:rPr>
          <w:rFonts w:eastAsia="Calibri"/>
          <w:highlight w:val="green"/>
          <w:u w:val="single"/>
        </w:rPr>
        <w:t>China</w:t>
      </w:r>
      <w:r w:rsidRPr="00551250">
        <w:rPr>
          <w:rFonts w:eastAsia="Calibri"/>
          <w:u w:val="single"/>
        </w:rPr>
        <w:t xml:space="preserve"> may continue to engage more with Saudi Arabia if Washington imposes sanctions</w:t>
      </w:r>
      <w:r w:rsidRPr="00551250">
        <w:rPr>
          <w:rFonts w:ascii="Calibri" w:eastAsia="Calibri" w:hAnsi="Calibri"/>
          <w:color w:val="222222"/>
          <w:sz w:val="14"/>
        </w:rPr>
        <w:t xml:space="preserve"> over the disappearance and presumed murder of Saudi journalist Jamal Khashoggi, </w:t>
      </w:r>
      <w:r w:rsidRPr="00551250">
        <w:rPr>
          <w:rFonts w:eastAsia="Calibri"/>
          <w:u w:val="single"/>
        </w:rPr>
        <w:t xml:space="preserve">but </w:t>
      </w:r>
      <w:r w:rsidRPr="00551250">
        <w:rPr>
          <w:rFonts w:eastAsia="Calibri"/>
          <w:b/>
          <w:iCs/>
          <w:sz w:val="22"/>
          <w:u w:val="single"/>
          <w:bdr w:val="single" w:sz="12" w:space="0" w:color="auto"/>
        </w:rPr>
        <w:t xml:space="preserve">it </w:t>
      </w:r>
      <w:r w:rsidRPr="00551250">
        <w:rPr>
          <w:rFonts w:eastAsia="Calibri"/>
          <w:b/>
          <w:iCs/>
          <w:sz w:val="22"/>
          <w:highlight w:val="green"/>
          <w:u w:val="single"/>
          <w:bdr w:val="single" w:sz="12" w:space="0" w:color="auto"/>
        </w:rPr>
        <w:t>cannot supplant US arms sales</w:t>
      </w:r>
      <w:r w:rsidRPr="00551250">
        <w:rPr>
          <w:rFonts w:ascii="Calibri" w:eastAsia="Calibri" w:hAnsi="Calibri"/>
          <w:color w:val="222222"/>
          <w:sz w:val="14"/>
        </w:rPr>
        <w:t xml:space="preserve"> as President Donald Trump believes, analysts say. US Secretary of State Mike Pompeo arrived in Saudi Arabia on Tuesday as Washington weighs actions against Riyadh over the fate of Khashoggi, a US resident and vocal critic of the Saudi regime who vanished two weeks ago. But Trump has been reluctant to support sanctions, citing the impact to a US$110 billion arms deal he helped broker last year. “I don’t like the concept of stopping an investment of US$110 billion into the United States because you know what they’re going to do?” Trump told reporters last week. “They’re going to take that money and spend it in Russia or China or someplace else.” </w:t>
      </w:r>
      <w:r w:rsidRPr="00551250">
        <w:rPr>
          <w:rFonts w:ascii="Calibri" w:eastAsia="Times New Roman" w:hAnsi="Calibri"/>
          <w:color w:val="222222"/>
          <w:sz w:val="14"/>
        </w:rPr>
        <w:t xml:space="preserve">Saudi Arabia has long sought to diversify away from its reliance on the US and has increasingly stepped up its engagement with China, its largest trading partner with US$42.36 billion in bilateral trade in 2017. Last March, the two countries also signed US$65 billion worth of deals in areas ranging from energy to space technology. The Arab nation could turn to countries such as China and Russia to help fulfil its military needs if US sanctions were imposed, a step that would “create an economic disaster that would rock the entire world”, according to a widely cited opinion piece by the general manager of the Saudi-owned Al Arabiya news channel. </w:t>
      </w:r>
      <w:r w:rsidRPr="00551250">
        <w:rPr>
          <w:rFonts w:ascii="Calibri" w:eastAsia="Calibri" w:hAnsi="Calibri"/>
          <w:color w:val="222222"/>
          <w:sz w:val="14"/>
        </w:rPr>
        <w:t xml:space="preserve">In the editorial, Turki Aldakhil said Saudi Arabia – the world’s largest oil exporter – was considering more than 30 countermeasures to be taken against the US, including trading oil in yuan instead of the US dollar. </w:t>
      </w:r>
      <w:r w:rsidRPr="00551250">
        <w:rPr>
          <w:rFonts w:eastAsia="Calibri"/>
          <w:u w:val="single"/>
        </w:rPr>
        <w:t xml:space="preserve">But in the military realm, </w:t>
      </w:r>
      <w:r w:rsidRPr="00551250">
        <w:rPr>
          <w:rFonts w:eastAsia="Calibri"/>
          <w:highlight w:val="green"/>
          <w:u w:val="single"/>
        </w:rPr>
        <w:t>China’s arms exports to Saudi Arabia lag far behind</w:t>
      </w:r>
      <w:r w:rsidRPr="00551250">
        <w:rPr>
          <w:rFonts w:eastAsia="Calibri"/>
          <w:u w:val="single"/>
        </w:rPr>
        <w:t xml:space="preserve"> those of </w:t>
      </w:r>
      <w:r w:rsidRPr="00551250">
        <w:rPr>
          <w:rFonts w:eastAsia="Calibri"/>
          <w:highlight w:val="green"/>
          <w:u w:val="single"/>
        </w:rPr>
        <w:t>the US and its European allies.</w:t>
      </w:r>
      <w:r w:rsidRPr="00551250">
        <w:rPr>
          <w:rFonts w:ascii="Calibri" w:eastAsia="Calibri" w:hAnsi="Calibri"/>
          <w:color w:val="222222"/>
          <w:sz w:val="14"/>
          <w:highlight w:val="green"/>
        </w:rPr>
        <w:t xml:space="preserve"> </w:t>
      </w:r>
      <w:r w:rsidRPr="00551250">
        <w:rPr>
          <w:rFonts w:eastAsia="Calibri"/>
          <w:highlight w:val="green"/>
          <w:u w:val="single"/>
        </w:rPr>
        <w:t xml:space="preserve">Beijing exported </w:t>
      </w:r>
      <w:r w:rsidRPr="00551250">
        <w:rPr>
          <w:rFonts w:eastAsia="Calibri"/>
          <w:b/>
          <w:iCs/>
          <w:sz w:val="22"/>
          <w:u w:val="single"/>
          <w:bdr w:val="single" w:sz="12" w:space="0" w:color="auto"/>
        </w:rPr>
        <w:t xml:space="preserve">only </w:t>
      </w:r>
      <w:r w:rsidRPr="00551250">
        <w:rPr>
          <w:rFonts w:eastAsia="Calibri"/>
          <w:b/>
          <w:iCs/>
          <w:sz w:val="22"/>
          <w:highlight w:val="green"/>
          <w:u w:val="single"/>
          <w:bdr w:val="single" w:sz="12" w:space="0" w:color="auto"/>
        </w:rPr>
        <w:t>around US$20 million in arms last year compared to US$3.4 billion from Washington</w:t>
      </w:r>
      <w:r w:rsidRPr="00551250">
        <w:rPr>
          <w:rFonts w:eastAsia="Calibri"/>
          <w:u w:val="single"/>
        </w:rPr>
        <w:t>,</w:t>
      </w:r>
      <w:r w:rsidRPr="00551250">
        <w:rPr>
          <w:rFonts w:ascii="Calibri" w:eastAsia="Calibri" w:hAnsi="Calibri"/>
          <w:color w:val="222222"/>
          <w:sz w:val="14"/>
        </w:rPr>
        <w:t xml:space="preserve"> according to data from the Stockholm International Peace Research Institute, a Swedish think tank. Jonathan Fulton, assistant professor of political science at Zayed University in Abu Dhabi, said China had grown more serious in its regional arms relationships with Gulf </w:t>
      </w:r>
      <w:proofErr w:type="gramStart"/>
      <w:r w:rsidRPr="00551250">
        <w:rPr>
          <w:rFonts w:ascii="Calibri" w:eastAsia="Calibri" w:hAnsi="Calibri"/>
          <w:color w:val="222222"/>
          <w:sz w:val="14"/>
        </w:rPr>
        <w:t>states</w:t>
      </w:r>
      <w:proofErr w:type="gramEnd"/>
      <w:r w:rsidRPr="00551250">
        <w:rPr>
          <w:rFonts w:ascii="Calibri" w:eastAsia="Calibri" w:hAnsi="Calibri"/>
          <w:color w:val="222222"/>
          <w:sz w:val="14"/>
        </w:rPr>
        <w:t xml:space="preserve"> in recent years, with the potential to serve as a “wedge” as US-Saudi relations frayed. Along with Riyadh’s previous indications that it was willing to consider funding in yuan, increased arms sales would be a “natural progression” of their relationship, he said. “Part of the reason why [Saudi Arabia] is diversifying is there’s been so many kinds of structural changes in the relationship with the US,” Fulton said. “Another important part is just obviously the commercial relationship and economic relationship between these Gulf states and China, with these energy exports. We’re seeing a lot more engagaement both ways.” But as evidence piles up that Saudi Arabia ordered Khashoggi’s assassination, which the government denies, the backlash is getting louder. A bipartisan group of US senators have pressured Trump to enact sanctions and key corporate sponsors have pulled out of the high-profile “Davos in the Desert” investment forum to be held in Riyadh this month. “I would expect to see some kind of … Saudi-led way to ease the tensions between the US and Riyadh because I don’t think they can afford to let the US relationship deteriorate,” Fulton said. Simone van Nieuwenhuizen, an Australia-based researcher of China-Middle East relations at the University of Technology Sydney, said </w:t>
      </w:r>
      <w:r w:rsidRPr="00551250">
        <w:rPr>
          <w:rFonts w:eastAsia="Calibri"/>
          <w:highlight w:val="green"/>
          <w:u w:val="single"/>
        </w:rPr>
        <w:t>China would be “extremely unlikely” to follow US sanctions</w:t>
      </w:r>
      <w:r w:rsidRPr="00551250">
        <w:rPr>
          <w:rFonts w:eastAsia="Calibri"/>
          <w:u w:val="single"/>
        </w:rPr>
        <w:t xml:space="preserve"> if they were levelled </w:t>
      </w:r>
      <w:r w:rsidRPr="00551250">
        <w:rPr>
          <w:rFonts w:eastAsia="Calibri"/>
          <w:highlight w:val="green"/>
          <w:u w:val="single"/>
        </w:rPr>
        <w:t xml:space="preserve">against Saudi Arabia, </w:t>
      </w:r>
      <w:r w:rsidRPr="00551250">
        <w:rPr>
          <w:rFonts w:eastAsia="Calibri"/>
          <w:b/>
          <w:iCs/>
          <w:sz w:val="22"/>
          <w:highlight w:val="green"/>
          <w:u w:val="single"/>
          <w:bdr w:val="single" w:sz="12" w:space="0" w:color="auto"/>
        </w:rPr>
        <w:t>but may not necessarily increase trade with the country either</w:t>
      </w:r>
      <w:r w:rsidRPr="00551250">
        <w:rPr>
          <w:rFonts w:eastAsia="Calibri"/>
          <w:u w:val="single"/>
        </w:rPr>
        <w:t>.</w:t>
      </w:r>
      <w:r w:rsidRPr="00551250">
        <w:rPr>
          <w:rFonts w:ascii="Calibri" w:eastAsia="Calibri" w:hAnsi="Calibri"/>
          <w:color w:val="222222"/>
          <w:sz w:val="14"/>
        </w:rPr>
        <w:t xml:space="preserve"> </w:t>
      </w:r>
      <w:r w:rsidRPr="00551250">
        <w:rPr>
          <w:rFonts w:eastAsia="Calibri"/>
          <w:u w:val="single"/>
        </w:rPr>
        <w:t xml:space="preserve">“I think </w:t>
      </w:r>
      <w:r w:rsidRPr="00551250">
        <w:rPr>
          <w:rFonts w:eastAsia="Calibri"/>
          <w:highlight w:val="green"/>
          <w:u w:val="single"/>
        </w:rPr>
        <w:t>China is likely to keep a low profile on this issue and see how it plays out before directly addressing it</w:t>
      </w:r>
      <w:r w:rsidRPr="00551250">
        <w:rPr>
          <w:rFonts w:eastAsia="Calibri"/>
          <w:u w:val="single"/>
        </w:rPr>
        <w:t>,”</w:t>
      </w:r>
      <w:r w:rsidRPr="00551250">
        <w:rPr>
          <w:rFonts w:ascii="Calibri" w:eastAsia="Calibri" w:hAnsi="Calibri"/>
          <w:color w:val="222222"/>
          <w:sz w:val="14"/>
        </w:rPr>
        <w:t xml:space="preserve"> she said. “While its technology is developing, </w:t>
      </w:r>
      <w:r w:rsidRPr="00551250">
        <w:rPr>
          <w:rFonts w:eastAsia="Calibri"/>
          <w:u w:val="single"/>
        </w:rPr>
        <w:t xml:space="preserve">China still lags behind </w:t>
      </w:r>
      <w:r w:rsidRPr="00551250">
        <w:rPr>
          <w:rFonts w:eastAsia="Calibri"/>
          <w:u w:val="single"/>
        </w:rPr>
        <w:lastRenderedPageBreak/>
        <w:t xml:space="preserve">the US in the sophistication and capability of its military equipment. </w:t>
      </w:r>
      <w:r w:rsidRPr="00551250">
        <w:rPr>
          <w:rFonts w:eastAsia="Calibri"/>
          <w:highlight w:val="green"/>
          <w:u w:val="single"/>
        </w:rPr>
        <w:t>It simply can’t fill the gap</w:t>
      </w:r>
      <w:r w:rsidRPr="00551250">
        <w:rPr>
          <w:rFonts w:eastAsia="Calibri"/>
          <w:u w:val="single"/>
        </w:rPr>
        <w:t>.</w:t>
      </w:r>
      <w:r w:rsidRPr="00551250">
        <w:rPr>
          <w:rFonts w:ascii="Calibri" w:eastAsia="Calibri" w:hAnsi="Calibri"/>
          <w:color w:val="222222"/>
          <w:sz w:val="14"/>
        </w:rPr>
        <w:t xml:space="preserve">” Robert Mason, director of the Middle East Studies Centre at the American University in Cairo, said China would not want to get involved at this stage to avoid further tensions with the Trump administration. “I’m sure China will be interested to expand relations if and when US-Saudi ties deteriorate. However, Saudi policy looks set to shift to admitting to the accidental killing of Jamal Khashoggi inside its consulate in Istanbul, and I’m sure they will try to de-escalate during Secretary Pompeo’s visit,” he said. “It is unlikely the US will change a decades-old policy favouring close economic and security ties with the Kingdom, including considerable counterterrorism cooperation and the containment of Iran, over this one incident.” Sun Degang, a Middle East expert at Shanghai International Studies University, said that if the US and Saudi Arabia were to part ways, it would be possible for China to develop deeper economies ties with the Arab nation, including using the yuan to trade oil. “But from what we see now, US-Saudi tensions have remained at a diplomatic level and haven’t deteriorated at a fundamental level,” he said. </w:t>
      </w:r>
    </w:p>
    <w:p w:rsidR="002136A5" w:rsidRDefault="002136A5" w:rsidP="00551250">
      <w:pPr>
        <w:rPr>
          <w:rFonts w:ascii="Calibri" w:eastAsia="Calibri" w:hAnsi="Calibri"/>
          <w:color w:val="222222"/>
          <w:sz w:val="14"/>
        </w:rPr>
      </w:pPr>
    </w:p>
    <w:p w:rsidR="002136A5" w:rsidRPr="002136A5" w:rsidRDefault="002136A5" w:rsidP="002136A5">
      <w:pPr>
        <w:keepNext/>
        <w:keepLines/>
        <w:contextualSpacing/>
        <w:outlineLvl w:val="3"/>
        <w:rPr>
          <w:rFonts w:eastAsiaTheme="majorEastAsia" w:cstheme="majorBidi"/>
          <w:b/>
          <w:iCs/>
          <w:sz w:val="24"/>
        </w:rPr>
      </w:pPr>
      <w:r w:rsidRPr="002136A5">
        <w:rPr>
          <w:rFonts w:eastAsiaTheme="majorEastAsia" w:cstheme="majorBidi"/>
          <w:b/>
          <w:iCs/>
          <w:sz w:val="24"/>
        </w:rPr>
        <w:t>No China Fill-in; nobody trusts Chinese weapons</w:t>
      </w:r>
    </w:p>
    <w:p w:rsidR="002136A5" w:rsidRPr="002136A5" w:rsidRDefault="002136A5" w:rsidP="002136A5">
      <w:r w:rsidRPr="002136A5">
        <w:rPr>
          <w:rFonts w:eastAsiaTheme="majorEastAsia" w:cstheme="majorBidi"/>
          <w:b/>
          <w:iCs/>
          <w:sz w:val="24"/>
        </w:rPr>
        <w:t>Knodell ’16</w:t>
      </w:r>
      <w:r w:rsidRPr="002136A5">
        <w:t xml:space="preserve"> (Kevin Knodell is a multimedia reporter and resident comic writer. He was formerly the editor for the WarIsBoring Iraq field team </w:t>
      </w:r>
      <w:hyperlink r:id="rId182" w:history="1">
        <w:r w:rsidRPr="002136A5">
          <w:t>https://nationalinterest.org/blog/the-buzz/the-simple-reason-the-world-isnt-buying-all-chinas-fancy-18857</w:t>
        </w:r>
      </w:hyperlink>
      <w:r w:rsidRPr="002136A5">
        <w:t>) // A.F.</w:t>
      </w:r>
    </w:p>
    <w:p w:rsidR="002136A5" w:rsidRDefault="002136A5" w:rsidP="002136A5">
      <w:pPr>
        <w:rPr>
          <w:u w:val="single"/>
        </w:rPr>
      </w:pPr>
      <w:r w:rsidRPr="002136A5">
        <w:t xml:space="preserve">In November 2016, China held its major biennial air show in Zhuhai. The event brought in 700 exhibitors as potential customers from Africa and Asia flocked to see Beijing’s military wares. The main focus of interest was, of course, China’s new J-20 stealth fighter — the country’s next-generation warplane — as the air show was the site of the plane’s first public demonstration. </w:t>
      </w:r>
      <w:r w:rsidRPr="002136A5">
        <w:rPr>
          <w:u w:val="single"/>
        </w:rPr>
        <w:t xml:space="preserve">But </w:t>
      </w:r>
      <w:r w:rsidRPr="002136A5">
        <w:rPr>
          <w:highlight w:val="cyan"/>
          <w:u w:val="single"/>
        </w:rPr>
        <w:t>the Chinese arms industry is</w:t>
      </w:r>
      <w:r w:rsidRPr="002136A5">
        <w:rPr>
          <w:u w:val="single"/>
        </w:rPr>
        <w:t xml:space="preserve"> also </w:t>
      </w:r>
      <w:r w:rsidRPr="002136A5">
        <w:rPr>
          <w:highlight w:val="cyan"/>
          <w:u w:val="single"/>
        </w:rPr>
        <w:t>having trouble</w:t>
      </w:r>
      <w:r w:rsidRPr="002136A5">
        <w:rPr>
          <w:u w:val="single"/>
        </w:rPr>
        <w:t>, according to the December 2016 edition of O.E. Watch, the newsletter for the U.S. Army’s Foreign Military Studies Office. “</w:t>
      </w:r>
      <w:r w:rsidRPr="002136A5">
        <w:rPr>
          <w:highlight w:val="cyan"/>
          <w:u w:val="single"/>
        </w:rPr>
        <w:t>Despite this attention, China</w:t>
      </w:r>
      <w:r w:rsidRPr="002136A5">
        <w:rPr>
          <w:u w:val="single"/>
        </w:rPr>
        <w:t xml:space="preserve"> still </w:t>
      </w:r>
      <w:r w:rsidRPr="002136A5">
        <w:rPr>
          <w:highlight w:val="cyan"/>
          <w:u w:val="single"/>
        </w:rPr>
        <w:t>faces a number of hurdles in the defense</w:t>
      </w:r>
      <w:r w:rsidRPr="002136A5">
        <w:rPr>
          <w:u w:val="single"/>
        </w:rPr>
        <w:t xml:space="preserve"> trade </w:t>
      </w:r>
      <w:r w:rsidRPr="002136A5">
        <w:rPr>
          <w:highlight w:val="cyan"/>
          <w:u w:val="single"/>
        </w:rPr>
        <w:t>industry</w:t>
      </w:r>
      <w:r w:rsidRPr="002136A5">
        <w:rPr>
          <w:u w:val="single"/>
        </w:rPr>
        <w:t>,” the newsletter noted</w:t>
      </w:r>
      <w:proofErr w:type="gramStart"/>
      <w:r w:rsidRPr="002136A5">
        <w:rPr>
          <w:u w:val="single"/>
        </w:rPr>
        <w:t>.“</w:t>
      </w:r>
      <w:proofErr w:type="gramEnd"/>
      <w:r w:rsidRPr="002136A5">
        <w:rPr>
          <w:u w:val="single"/>
        </w:rPr>
        <w:t xml:space="preserve">The </w:t>
      </w:r>
      <w:r w:rsidRPr="002136A5">
        <w:rPr>
          <w:highlight w:val="cyan"/>
          <w:u w:val="single"/>
        </w:rPr>
        <w:t>global perception of the Chinese defense industry is less than adequate</w:t>
      </w:r>
      <w:r w:rsidRPr="002136A5">
        <w:rPr>
          <w:u w:val="single"/>
        </w:rPr>
        <w:t xml:space="preserve">. Some of the </w:t>
      </w:r>
      <w:r w:rsidRPr="002136A5">
        <w:rPr>
          <w:highlight w:val="cyan"/>
          <w:u w:val="single"/>
        </w:rPr>
        <w:t>perceptions are due to malfunctioning systems or defective</w:t>
      </w:r>
      <w:r w:rsidRPr="002136A5">
        <w:rPr>
          <w:u w:val="single"/>
        </w:rPr>
        <w:t xml:space="preserve"> weapon </w:t>
      </w:r>
      <w:r w:rsidRPr="002136A5">
        <w:rPr>
          <w:highlight w:val="cyan"/>
          <w:u w:val="single"/>
        </w:rPr>
        <w:t>designs</w:t>
      </w:r>
      <w:r w:rsidRPr="002136A5">
        <w:rPr>
          <w:u w:val="single"/>
        </w:rPr>
        <w:t xml:space="preserve">. Additionally, </w:t>
      </w:r>
      <w:r w:rsidRPr="002136A5">
        <w:rPr>
          <w:highlight w:val="cyan"/>
          <w:u w:val="single"/>
        </w:rPr>
        <w:t>China lacks extra services,</w:t>
      </w:r>
      <w:r w:rsidRPr="002136A5">
        <w:rPr>
          <w:u w:val="single"/>
        </w:rPr>
        <w:t xml:space="preserve"> </w:t>
      </w:r>
      <w:r w:rsidRPr="002136A5">
        <w:rPr>
          <w:highlight w:val="cyan"/>
          <w:u w:val="single"/>
        </w:rPr>
        <w:t>such as training and</w:t>
      </w:r>
      <w:r w:rsidRPr="002136A5">
        <w:rPr>
          <w:u w:val="single"/>
        </w:rPr>
        <w:t xml:space="preserve"> the </w:t>
      </w:r>
      <w:r w:rsidRPr="002136A5">
        <w:rPr>
          <w:highlight w:val="cyan"/>
          <w:u w:val="single"/>
        </w:rPr>
        <w:t>maintenance</w:t>
      </w:r>
      <w:r w:rsidRPr="002136A5">
        <w:rPr>
          <w:u w:val="single"/>
        </w:rPr>
        <w:t xml:space="preserve"> of equipment and arms. Some </w:t>
      </w:r>
      <w:r w:rsidRPr="002136A5">
        <w:rPr>
          <w:highlight w:val="cyan"/>
          <w:u w:val="single"/>
        </w:rPr>
        <w:t>countries</w:t>
      </w:r>
      <w:r w:rsidRPr="002136A5">
        <w:rPr>
          <w:u w:val="single"/>
        </w:rPr>
        <w:t xml:space="preserve"> also </w:t>
      </w:r>
      <w:r w:rsidRPr="002136A5">
        <w:rPr>
          <w:highlight w:val="cyan"/>
          <w:u w:val="single"/>
        </w:rPr>
        <w:t>lack political trust</w:t>
      </w:r>
      <w:r w:rsidRPr="002136A5">
        <w:rPr>
          <w:u w:val="single"/>
        </w:rPr>
        <w:t xml:space="preserve"> in China.”</w:t>
      </w:r>
      <w:r w:rsidRPr="002136A5">
        <w:t xml:space="preserve"> To be sure, China has made serious inroads around the world by selling weapons. </w:t>
      </w:r>
      <w:hyperlink r:id="rId183" w:tgtFrame="_blank" w:history="1">
        <w:r w:rsidRPr="002136A5">
          <w:t>Two thirds of African countries</w:t>
        </w:r>
      </w:hyperlink>
      <w:r w:rsidRPr="002136A5">
        <w:t xml:space="preserve"> now use Chinese arms. Over the last few years Chinese weapons exports </w:t>
      </w:r>
      <w:hyperlink r:id="rId184" w:tgtFrame="_blank" w:history="1">
        <w:r w:rsidRPr="002136A5">
          <w:t>reached record highs</w:t>
        </w:r>
      </w:hyperlink>
      <w:r w:rsidRPr="002136A5">
        <w:t>. But lately, arms deals have slowed — and Russia and America still dominate the global market. In September</w:t>
      </w:r>
      <w:r w:rsidRPr="002136A5">
        <w:rPr>
          <w:u w:val="single"/>
        </w:rPr>
        <w:t xml:space="preserve">, </w:t>
      </w:r>
      <w:r w:rsidRPr="002136A5">
        <w:rPr>
          <w:highlight w:val="cyan"/>
          <w:u w:val="single"/>
        </w:rPr>
        <w:t>Chinese exhibitors</w:t>
      </w:r>
      <w:r w:rsidRPr="002136A5">
        <w:rPr>
          <w:u w:val="single"/>
        </w:rPr>
        <w:t xml:space="preserve"> apparently </w:t>
      </w:r>
      <w:r w:rsidRPr="002136A5">
        <w:rPr>
          <w:highlight w:val="cyan"/>
          <w:u w:val="single"/>
        </w:rPr>
        <w:t>struggled to find buyers</w:t>
      </w:r>
      <w:r w:rsidRPr="002136A5">
        <w:rPr>
          <w:u w:val="single"/>
        </w:rPr>
        <w:t xml:space="preserve"> at an air show in South Africa even as officials in Beijing aggressively tried to secure deals for the JF-17 fighter — a Chinese-Pakistani equivalent to the U.S.-made F-16.</w:t>
      </w:r>
      <w:r w:rsidRPr="002136A5">
        <w:t xml:space="preserve"> Several African countries are more heavily scrutinizing their budgets with consequences for arms sales. Nigeria is currently the only African country with JF-17s on order. When Cameroon purchased four brand new Chinese attack helicopters, one of them crashed shortly after delivery, causing an apparent freeze in new acquisitions. </w:t>
      </w:r>
      <w:r w:rsidRPr="002136A5">
        <w:rPr>
          <w:highlight w:val="cyan"/>
          <w:u w:val="single"/>
        </w:rPr>
        <w:t>There have been concerns</w:t>
      </w:r>
      <w:r w:rsidRPr="002136A5">
        <w:rPr>
          <w:u w:val="single"/>
        </w:rPr>
        <w:t xml:space="preserve"> among some buyers </w:t>
      </w:r>
      <w:r w:rsidRPr="002136A5">
        <w:rPr>
          <w:highlight w:val="cyan"/>
          <w:u w:val="single"/>
        </w:rPr>
        <w:t>about the quality of Chinese weapons. Compared to battle-tested American</w:t>
      </w:r>
      <w:r w:rsidRPr="002136A5">
        <w:rPr>
          <w:u w:val="single"/>
        </w:rPr>
        <w:t xml:space="preserve"> and </w:t>
      </w:r>
      <w:r w:rsidRPr="002136A5">
        <w:t>Russian</w:t>
      </w:r>
      <w:r w:rsidRPr="002136A5">
        <w:rPr>
          <w:u w:val="single"/>
        </w:rPr>
        <w:t xml:space="preserve"> </w:t>
      </w:r>
      <w:r w:rsidRPr="002136A5">
        <w:rPr>
          <w:highlight w:val="cyan"/>
          <w:u w:val="single"/>
        </w:rPr>
        <w:t>weapons</w:t>
      </w:r>
      <w:r w:rsidRPr="002136A5">
        <w:rPr>
          <w:u w:val="single"/>
        </w:rPr>
        <w:t xml:space="preserve">, many </w:t>
      </w:r>
      <w:r w:rsidRPr="002136A5">
        <w:rPr>
          <w:highlight w:val="cyan"/>
          <w:u w:val="single"/>
        </w:rPr>
        <w:t>Chinese systems have yet to prove themselves to new</w:t>
      </w:r>
      <w:r w:rsidRPr="002136A5">
        <w:rPr>
          <w:u w:val="single"/>
        </w:rPr>
        <w:t xml:space="preserve"> military </w:t>
      </w:r>
      <w:r w:rsidRPr="002136A5">
        <w:rPr>
          <w:highlight w:val="cyan"/>
          <w:u w:val="single"/>
        </w:rPr>
        <w:t>customers</w:t>
      </w:r>
      <w:r w:rsidRPr="002136A5">
        <w:rPr>
          <w:u w:val="single"/>
        </w:rPr>
        <w:t>.</w:t>
      </w:r>
    </w:p>
    <w:p w:rsidR="00800A20" w:rsidRDefault="00800A20" w:rsidP="002136A5">
      <w:pPr>
        <w:rPr>
          <w:u w:val="single"/>
        </w:rPr>
      </w:pPr>
    </w:p>
    <w:p w:rsidR="00800A20" w:rsidRPr="00800A20" w:rsidRDefault="00800A20" w:rsidP="00800A20">
      <w:pPr>
        <w:keepNext/>
        <w:keepLines/>
        <w:contextualSpacing/>
        <w:outlineLvl w:val="3"/>
        <w:rPr>
          <w:rFonts w:eastAsia="DengXian Light"/>
          <w:b/>
          <w:iCs/>
          <w:sz w:val="24"/>
        </w:rPr>
      </w:pPr>
      <w:r w:rsidRPr="00800A20">
        <w:rPr>
          <w:rFonts w:eastAsia="DengXian Light"/>
          <w:b/>
          <w:iCs/>
          <w:sz w:val="24"/>
        </w:rPr>
        <w:t xml:space="preserve">China </w:t>
      </w:r>
      <w:proofErr w:type="gramStart"/>
      <w:r w:rsidRPr="00800A20">
        <w:rPr>
          <w:rFonts w:eastAsia="DengXian Light"/>
          <w:b/>
          <w:iCs/>
          <w:sz w:val="24"/>
        </w:rPr>
        <w:t>cant</w:t>
      </w:r>
      <w:proofErr w:type="gramEnd"/>
      <w:r w:rsidRPr="00800A20">
        <w:rPr>
          <w:rFonts w:eastAsia="DengXian Light"/>
          <w:b/>
          <w:iCs/>
          <w:sz w:val="24"/>
        </w:rPr>
        <w:t xml:space="preserve"> fill in – it doesn’t have the capabilities to change US influence </w:t>
      </w:r>
    </w:p>
    <w:p w:rsidR="00800A20" w:rsidRPr="00800A20" w:rsidRDefault="00800A20" w:rsidP="00800A20">
      <w:pPr>
        <w:rPr>
          <w:rFonts w:eastAsia="Calibri"/>
        </w:rPr>
      </w:pPr>
      <w:r w:rsidRPr="00800A20">
        <w:rPr>
          <w:rFonts w:eastAsia="Calibri"/>
          <w:b/>
        </w:rPr>
        <w:t xml:space="preserve">Bremmer 16 </w:t>
      </w:r>
      <w:r w:rsidRPr="00800A20">
        <w:rPr>
          <w:rFonts w:eastAsia="Calibri"/>
        </w:rPr>
        <w:t xml:space="preserve">(Ian, is a foreign affairs columnist and editor-at-large at TIME. He is the president of Eurasia Group, a political-risk consultancy, and a Global Research Professor at New York University. Published: Dec 18, 2016 </w:t>
      </w:r>
      <w:r w:rsidRPr="00800A20">
        <w:rPr>
          <w:rFonts w:eastAsia="Calibri"/>
          <w:i/>
        </w:rPr>
        <w:t xml:space="preserve">Wall-E </w:t>
      </w:r>
      <w:r w:rsidRPr="00800A20">
        <w:rPr>
          <w:rFonts w:eastAsia="Calibri"/>
        </w:rPr>
        <w:t xml:space="preserve">DOA: 6-30-19 “The Era of American Global Leadership Is Over. Here's What Comes Next”  </w:t>
      </w:r>
    </w:p>
    <w:p w:rsidR="00800A20" w:rsidRPr="00800A20" w:rsidRDefault="00800A20" w:rsidP="00800A20">
      <w:pPr>
        <w:rPr>
          <w:rFonts w:eastAsia="Calibri"/>
          <w:sz w:val="16"/>
        </w:rPr>
      </w:pPr>
      <w:r w:rsidRPr="00800A20">
        <w:rPr>
          <w:rFonts w:eastAsia="Calibri"/>
          <w:sz w:val="16"/>
        </w:rPr>
        <w:t xml:space="preserve">No region feels the G-zero pressure more acutely than the Middle East. In Saudi Arabia, low oil prices, Iran's release from sanctions, a lack of reliable friends and rivalries within the royal family are creating ever higher levels of stress. The killing continues in Yemen and in Syria, where Bashar Assad has all but conquered Aleppo. Finally, the military defeat of ISIS will scatter surviving fighters across the Middle East, North Africa, East Africa, Southeast Asia, Europe, Russia and elsewhere in search of opportunities to wage jihad on new battlefields. </w:t>
      </w:r>
      <w:r w:rsidRPr="00800A20">
        <w:rPr>
          <w:rFonts w:eastAsia="Calibri"/>
          <w:b/>
          <w:i/>
          <w:highlight w:val="green"/>
          <w:u w:val="single"/>
        </w:rPr>
        <w:t>While America's withdrawal will create uncertainty, no one is rushing in to fill the vacuum</w:t>
      </w:r>
      <w:r w:rsidRPr="00800A20">
        <w:rPr>
          <w:rFonts w:eastAsia="Calibri"/>
          <w:highlight w:val="green"/>
          <w:u w:val="single"/>
        </w:rPr>
        <w:t>. China's investments</w:t>
      </w:r>
      <w:r w:rsidRPr="00800A20">
        <w:rPr>
          <w:rFonts w:eastAsia="Calibri"/>
          <w:u w:val="single"/>
        </w:rPr>
        <w:t xml:space="preserve"> in Asia, Africa and Latin America </w:t>
      </w:r>
      <w:r w:rsidRPr="00800A20">
        <w:rPr>
          <w:rFonts w:eastAsia="Calibri"/>
          <w:highlight w:val="green"/>
          <w:u w:val="single"/>
        </w:rPr>
        <w:t>boost Beijing's influence</w:t>
      </w:r>
      <w:r w:rsidRPr="00800A20">
        <w:rPr>
          <w:rFonts w:eastAsia="Calibri"/>
          <w:u w:val="single"/>
        </w:rPr>
        <w:t xml:space="preserve"> in dozens of countries, and Trump's renunciation of the Trans-Pacific Partnership, an enormous trade deal, gives China an excellent opportunity to expand its web of regional trade ties</w:t>
      </w:r>
      <w:r w:rsidRPr="00800A20">
        <w:rPr>
          <w:rFonts w:eastAsia="Calibri"/>
          <w:sz w:val="16"/>
        </w:rPr>
        <w:t xml:space="preserve">. </w:t>
      </w:r>
      <w:r w:rsidRPr="00800A20">
        <w:rPr>
          <w:rFonts w:eastAsia="Calibri"/>
          <w:highlight w:val="green"/>
          <w:u w:val="single"/>
        </w:rPr>
        <w:t>But Beijing can't match Washington's military reach or cultural appeal. It's not a major producer of energy,</w:t>
      </w:r>
      <w:r w:rsidRPr="00800A20">
        <w:rPr>
          <w:rFonts w:eastAsia="Calibri"/>
          <w:u w:val="single"/>
        </w:rPr>
        <w:t xml:space="preserve"> food </w:t>
      </w:r>
      <w:r w:rsidRPr="00800A20">
        <w:rPr>
          <w:rFonts w:eastAsia="Calibri"/>
          <w:highlight w:val="green"/>
          <w:u w:val="single"/>
        </w:rPr>
        <w:t>or</w:t>
      </w:r>
      <w:r w:rsidRPr="00800A20">
        <w:rPr>
          <w:rFonts w:eastAsia="Calibri"/>
          <w:u w:val="single"/>
        </w:rPr>
        <w:t xml:space="preserve"> the latest </w:t>
      </w:r>
      <w:r w:rsidRPr="00800A20">
        <w:rPr>
          <w:rFonts w:eastAsia="Calibri"/>
          <w:highlight w:val="green"/>
          <w:u w:val="single"/>
        </w:rPr>
        <w:t>advanced tech</w:t>
      </w:r>
      <w:r w:rsidRPr="00800A20">
        <w:rPr>
          <w:rFonts w:eastAsia="Calibri"/>
          <w:u w:val="single"/>
        </w:rPr>
        <w:t>nology</w:t>
      </w:r>
      <w:r w:rsidRPr="00800A20">
        <w:rPr>
          <w:rFonts w:eastAsia="Calibri"/>
          <w:sz w:val="16"/>
        </w:rPr>
        <w:t xml:space="preserve">. And </w:t>
      </w:r>
      <w:r w:rsidRPr="00800A20">
        <w:rPr>
          <w:rFonts w:eastAsia="Calibri"/>
          <w:u w:val="single"/>
        </w:rPr>
        <w:t>China's leaders have their hands full at home. They must ensure that the nation's economy continues to develop and modernize to maintain their monopoly of domestic political power</w:t>
      </w:r>
      <w:r w:rsidRPr="00800A20">
        <w:rPr>
          <w:rFonts w:eastAsia="Calibri"/>
          <w:sz w:val="16"/>
        </w:rPr>
        <w:t xml:space="preserve">. </w:t>
      </w:r>
      <w:r w:rsidRPr="00800A20">
        <w:rPr>
          <w:rFonts w:eastAsia="Calibri"/>
          <w:u w:val="single"/>
        </w:rPr>
        <w:t xml:space="preserve">The reality is that </w:t>
      </w:r>
      <w:r w:rsidRPr="00800A20">
        <w:rPr>
          <w:rFonts w:eastAsia="Calibri"/>
          <w:highlight w:val="green"/>
          <w:u w:val="single"/>
        </w:rPr>
        <w:t>there is no</w:t>
      </w:r>
      <w:r w:rsidRPr="00800A20">
        <w:rPr>
          <w:rFonts w:eastAsia="Calibri"/>
          <w:u w:val="single"/>
        </w:rPr>
        <w:t xml:space="preserve"> emerging </w:t>
      </w:r>
      <w:r w:rsidRPr="00800A20">
        <w:rPr>
          <w:rFonts w:eastAsia="Calibri"/>
          <w:highlight w:val="green"/>
          <w:u w:val="single"/>
        </w:rPr>
        <w:t>power</w:t>
      </w:r>
      <w:r w:rsidRPr="00800A20">
        <w:rPr>
          <w:rFonts w:eastAsia="Calibri"/>
          <w:u w:val="single"/>
        </w:rPr>
        <w:t xml:space="preserve"> ready, willing </w:t>
      </w:r>
      <w:r w:rsidRPr="00800A20">
        <w:rPr>
          <w:rFonts w:eastAsia="Calibri"/>
          <w:highlight w:val="green"/>
          <w:u w:val="single"/>
        </w:rPr>
        <w:t>and able to take the leadership role</w:t>
      </w:r>
      <w:r w:rsidRPr="00800A20">
        <w:rPr>
          <w:rFonts w:eastAsia="Calibri"/>
          <w:u w:val="single"/>
        </w:rPr>
        <w:t xml:space="preserve"> the U.S. will no longer play. Around the world</w:t>
      </w:r>
      <w:r w:rsidRPr="00800A20">
        <w:rPr>
          <w:rFonts w:eastAsia="Calibri"/>
          <w:sz w:val="16"/>
        </w:rPr>
        <w:t xml:space="preserve">, populism will decentralize power away from central state actors toward local officials, at the expense of international cooperation. This anger undermines the authority of supranational organizations--the E.U., NATO, </w:t>
      </w:r>
      <w:proofErr w:type="gramStart"/>
      <w:r w:rsidRPr="00800A20">
        <w:rPr>
          <w:rFonts w:eastAsia="Calibri"/>
          <w:sz w:val="16"/>
        </w:rPr>
        <w:t>the</w:t>
      </w:r>
      <w:proofErr w:type="gramEnd"/>
      <w:r w:rsidRPr="00800A20">
        <w:rPr>
          <w:rFonts w:eastAsia="Calibri"/>
          <w:sz w:val="16"/>
        </w:rPr>
        <w:t xml:space="preserve"> U.N. The pace of technological change threatens the ability of governments to govern. An ever growing number of major decisions are taken by nonstate actors--data-hungry companies, hackers, political interest groups and terrorists.</w:t>
      </w:r>
    </w:p>
    <w:p w:rsidR="00800A20" w:rsidRPr="002136A5" w:rsidRDefault="00800A20" w:rsidP="002136A5">
      <w:pPr>
        <w:rPr>
          <w:u w:val="single"/>
        </w:rPr>
      </w:pPr>
    </w:p>
    <w:p w:rsidR="002136A5" w:rsidRDefault="002136A5" w:rsidP="00551250">
      <w:pPr>
        <w:rPr>
          <w:rFonts w:ascii="Calibri" w:eastAsia="Calibri" w:hAnsi="Calibri"/>
          <w:sz w:val="14"/>
        </w:rPr>
      </w:pPr>
    </w:p>
    <w:p w:rsidR="00D64FB3" w:rsidRDefault="00D64FB3" w:rsidP="00D64FB3">
      <w:pPr>
        <w:pStyle w:val="Heading3"/>
      </w:pPr>
      <w:r>
        <w:lastRenderedPageBreak/>
        <w:t>AT Fill-in: Russia</w:t>
      </w:r>
    </w:p>
    <w:p w:rsidR="00D64FB3" w:rsidRDefault="00D64FB3" w:rsidP="00D64FB3"/>
    <w:p w:rsidR="00D64FB3" w:rsidRPr="00D64FB3" w:rsidRDefault="00D64FB3" w:rsidP="00D64FB3">
      <w:pPr>
        <w:rPr>
          <w:rFonts w:ascii="Calibri" w:eastAsia="Calibri" w:hAnsi="Calibri"/>
        </w:rPr>
      </w:pPr>
    </w:p>
    <w:p w:rsidR="00D64FB3" w:rsidRPr="00D64FB3" w:rsidRDefault="00D64FB3" w:rsidP="00D64FB3">
      <w:pPr>
        <w:keepNext/>
        <w:keepLines/>
        <w:contextualSpacing/>
        <w:outlineLvl w:val="3"/>
        <w:rPr>
          <w:rFonts w:eastAsia="DengXian Light"/>
          <w:b/>
          <w:iCs/>
          <w:sz w:val="26"/>
        </w:rPr>
      </w:pPr>
      <w:bookmarkStart w:id="9" w:name="_Hlk12712361"/>
      <w:r w:rsidRPr="00D64FB3">
        <w:rPr>
          <w:rFonts w:eastAsia="DengXian Light"/>
          <w:b/>
          <w:iCs/>
          <w:sz w:val="26"/>
        </w:rPr>
        <w:t>The U.S. empirically places sanctions on nations that buy Russian weapons – Russian oil means Russia doesn’t need the Middle East – not worth it for any nation to cut off oil sales to U.S. by buying arms</w:t>
      </w:r>
    </w:p>
    <w:bookmarkEnd w:id="9"/>
    <w:p w:rsidR="00D64FB3" w:rsidRPr="00D64FB3" w:rsidRDefault="00D64FB3" w:rsidP="00D64FB3">
      <w:pPr>
        <w:rPr>
          <w:rFonts w:eastAsia="Calibri"/>
          <w:highlight w:val="cyan"/>
        </w:rPr>
      </w:pPr>
      <w:r w:rsidRPr="00D64FB3">
        <w:rPr>
          <w:rFonts w:eastAsia="Calibri"/>
          <w:b/>
          <w:bCs/>
          <w:sz w:val="26"/>
          <w:szCs w:val="26"/>
        </w:rPr>
        <w:t xml:space="preserve">Khlebnikov 19 </w:t>
      </w:r>
      <w:r w:rsidRPr="00D64FB3">
        <w:rPr>
          <w:rFonts w:eastAsia="Calibri"/>
        </w:rPr>
        <w:t>(Alexey Khlebnikov, an expert on the Middle East at the Russian International Affairs Council. He also used to work as a consultant to various think tanks and institutions in the U.S., Middle East, and Russia. During his Master’s and Ph.D. studies, he has made several research trips working and studying in Syria, Israel, Egypt, and Hungary. He has been published on international relations topics in particular on the Middle East in academic journals and media sources in Russia, Europe, U.S., and the Middle East, “Russia looks to the Middle East to boost arms exports,” 04/08/19, MAK)</w:t>
      </w:r>
    </w:p>
    <w:p w:rsidR="00D64FB3" w:rsidRPr="00D64FB3" w:rsidRDefault="00D64FB3" w:rsidP="00D64FB3">
      <w:pPr>
        <w:rPr>
          <w:rFonts w:eastAsia="Calibri"/>
          <w:sz w:val="16"/>
        </w:rPr>
      </w:pPr>
      <w:r w:rsidRPr="00D64FB3">
        <w:rPr>
          <w:rFonts w:eastAsia="Calibri"/>
          <w:highlight w:val="cyan"/>
          <w:u w:val="single"/>
        </w:rPr>
        <w:t>Sanctions imposed by the U.S. and its European allies</w:t>
      </w:r>
      <w:r w:rsidRPr="00D64FB3">
        <w:rPr>
          <w:rFonts w:eastAsia="Calibri"/>
          <w:sz w:val="16"/>
          <w:szCs w:val="16"/>
          <w:u w:val="single"/>
        </w:rPr>
        <w:t xml:space="preserve"> may eventually </w:t>
      </w:r>
      <w:r w:rsidRPr="00D64FB3">
        <w:rPr>
          <w:rFonts w:eastAsia="Calibri"/>
          <w:highlight w:val="cyan"/>
          <w:u w:val="single"/>
        </w:rPr>
        <w:t>hamper Russia’s ability to sign</w:t>
      </w:r>
      <w:r w:rsidRPr="00D64FB3">
        <w:rPr>
          <w:rFonts w:eastAsia="Calibri"/>
          <w:sz w:val="16"/>
          <w:szCs w:val="16"/>
          <w:u w:val="single"/>
        </w:rPr>
        <w:t xml:space="preserve"> new </w:t>
      </w:r>
      <w:r w:rsidRPr="00D64FB3">
        <w:rPr>
          <w:rFonts w:eastAsia="Calibri"/>
          <w:highlight w:val="cyan"/>
          <w:u w:val="single"/>
        </w:rPr>
        <w:t>arms contracts</w:t>
      </w:r>
      <w:r w:rsidRPr="00D64FB3">
        <w:rPr>
          <w:rFonts w:eastAsia="Calibri"/>
          <w:sz w:val="16"/>
        </w:rPr>
        <w:t xml:space="preserve">, and for now the </w:t>
      </w:r>
      <w:r w:rsidRPr="00D64FB3">
        <w:rPr>
          <w:rFonts w:eastAsia="Calibri"/>
          <w:sz w:val="16"/>
          <w:szCs w:val="16"/>
          <w:u w:val="single"/>
        </w:rPr>
        <w:t>U.S. seems set on using them to ramp up pressure on Russia</w:t>
      </w:r>
      <w:r w:rsidRPr="00D64FB3">
        <w:rPr>
          <w:rFonts w:eastAsia="Calibri"/>
          <w:sz w:val="16"/>
        </w:rPr>
        <w:t xml:space="preserve">. In August 2017 U.S. President Donald </w:t>
      </w:r>
      <w:r w:rsidRPr="00D64FB3">
        <w:rPr>
          <w:rFonts w:eastAsia="Calibri"/>
          <w:highlight w:val="cyan"/>
          <w:u w:val="single"/>
        </w:rPr>
        <w:t xml:space="preserve">Trump signed </w:t>
      </w:r>
      <w:r w:rsidRPr="00D64FB3">
        <w:rPr>
          <w:rFonts w:eastAsia="Calibri"/>
          <w:sz w:val="16"/>
          <w:szCs w:val="16"/>
          <w:u w:val="single"/>
        </w:rPr>
        <w:t xml:space="preserve">the Countering America's Adversaries </w:t>
      </w:r>
      <w:proofErr w:type="gramStart"/>
      <w:r w:rsidRPr="00D64FB3">
        <w:rPr>
          <w:rFonts w:eastAsia="Calibri"/>
          <w:sz w:val="16"/>
          <w:szCs w:val="16"/>
          <w:u w:val="single"/>
        </w:rPr>
        <w:t>Through</w:t>
      </w:r>
      <w:proofErr w:type="gramEnd"/>
      <w:r w:rsidRPr="00D64FB3">
        <w:rPr>
          <w:rFonts w:eastAsia="Calibri"/>
          <w:sz w:val="16"/>
          <w:szCs w:val="16"/>
          <w:u w:val="single"/>
        </w:rPr>
        <w:t xml:space="preserve"> Sanctions Act </w:t>
      </w:r>
      <w:r w:rsidRPr="00D64FB3">
        <w:rPr>
          <w:rFonts w:eastAsia="Calibri"/>
          <w:highlight w:val="cyan"/>
          <w:u w:val="single"/>
        </w:rPr>
        <w:t>(CAATSA), which aims to punish Moscow for its malign actions</w:t>
      </w:r>
      <w:r w:rsidRPr="00D64FB3">
        <w:rPr>
          <w:rFonts w:eastAsia="Calibri"/>
          <w:sz w:val="16"/>
        </w:rPr>
        <w:t xml:space="preserve">. Under the legislation, </w:t>
      </w:r>
      <w:r w:rsidRPr="00D64FB3">
        <w:rPr>
          <w:rFonts w:eastAsia="Calibri"/>
          <w:highlight w:val="cyan"/>
          <w:u w:val="single"/>
        </w:rPr>
        <w:t>countries trading with Russia’s defense</w:t>
      </w:r>
      <w:r w:rsidRPr="00D64FB3">
        <w:rPr>
          <w:rFonts w:eastAsia="Calibri"/>
          <w:sz w:val="16"/>
          <w:szCs w:val="16"/>
          <w:u w:val="single"/>
        </w:rPr>
        <w:t xml:space="preserve"> and intelligence </w:t>
      </w:r>
      <w:r w:rsidRPr="00D64FB3">
        <w:rPr>
          <w:rFonts w:eastAsia="Calibri"/>
          <w:highlight w:val="cyan"/>
          <w:u w:val="single"/>
        </w:rPr>
        <w:t>sectors</w:t>
      </w:r>
      <w:r w:rsidRPr="00D64FB3">
        <w:rPr>
          <w:rFonts w:eastAsia="Calibri"/>
          <w:sz w:val="16"/>
          <w:szCs w:val="16"/>
          <w:u w:val="single"/>
        </w:rPr>
        <w:t xml:space="preserve"> can </w:t>
      </w:r>
      <w:r w:rsidRPr="00D64FB3">
        <w:rPr>
          <w:rFonts w:eastAsia="Calibri"/>
          <w:highlight w:val="cyan"/>
          <w:u w:val="single"/>
        </w:rPr>
        <w:t>face secondary sanctions</w:t>
      </w:r>
      <w:r w:rsidRPr="00D64FB3">
        <w:rPr>
          <w:rFonts w:eastAsia="Calibri"/>
          <w:sz w:val="16"/>
        </w:rPr>
        <w:t xml:space="preserve">. Rostec, a state corporation that brings together all the major producers of defense and high-tech products, is on the CAATSA list, which means </w:t>
      </w:r>
      <w:r w:rsidRPr="00D64FB3">
        <w:rPr>
          <w:rFonts w:eastAsia="Calibri"/>
          <w:sz w:val="16"/>
          <w:szCs w:val="16"/>
          <w:u w:val="single"/>
        </w:rPr>
        <w:t xml:space="preserve">U.S. policy changes can have a significant impact on its exports, especially to countries that have military-technical agreements with Russia. In this context, </w:t>
      </w:r>
      <w:r w:rsidRPr="00D64FB3">
        <w:rPr>
          <w:rFonts w:eastAsia="Calibri"/>
          <w:highlight w:val="cyan"/>
          <w:u w:val="single"/>
        </w:rPr>
        <w:t xml:space="preserve">the Kremlin faces </w:t>
      </w:r>
      <w:r w:rsidRPr="00D64FB3">
        <w:rPr>
          <w:rFonts w:eastAsia="Calibri"/>
          <w:sz w:val="16"/>
          <w:szCs w:val="16"/>
          <w:u w:val="single"/>
        </w:rPr>
        <w:t xml:space="preserve">more </w:t>
      </w:r>
      <w:r w:rsidRPr="00D64FB3">
        <w:rPr>
          <w:rFonts w:eastAsia="Calibri"/>
          <w:highlight w:val="cyan"/>
          <w:u w:val="single"/>
        </w:rPr>
        <w:t>uncertainty and risk</w:t>
      </w:r>
      <w:r w:rsidRPr="00D64FB3">
        <w:rPr>
          <w:rFonts w:eastAsia="Calibri"/>
          <w:sz w:val="16"/>
          <w:szCs w:val="16"/>
          <w:u w:val="single"/>
        </w:rPr>
        <w:t>s</w:t>
      </w:r>
      <w:r w:rsidRPr="00D64FB3">
        <w:rPr>
          <w:rFonts w:eastAsia="Calibri"/>
          <w:highlight w:val="cyan"/>
          <w:u w:val="single"/>
        </w:rPr>
        <w:t xml:space="preserve"> in the arms </w:t>
      </w:r>
      <w:r w:rsidRPr="00D64FB3">
        <w:rPr>
          <w:rFonts w:eastAsia="Calibri"/>
          <w:sz w:val="16"/>
          <w:szCs w:val="16"/>
          <w:u w:val="single"/>
        </w:rPr>
        <w:t xml:space="preserve">exporting </w:t>
      </w:r>
      <w:r w:rsidRPr="00D64FB3">
        <w:rPr>
          <w:rFonts w:eastAsia="Calibri"/>
          <w:highlight w:val="cyan"/>
          <w:u w:val="single"/>
        </w:rPr>
        <w:t>business.</w:t>
      </w:r>
      <w:r w:rsidRPr="00D64FB3">
        <w:rPr>
          <w:rFonts w:eastAsia="Calibri"/>
          <w:sz w:val="16"/>
          <w:szCs w:val="16"/>
          <w:u w:val="single"/>
        </w:rPr>
        <w:t xml:space="preserve"> </w:t>
      </w:r>
      <w:r w:rsidRPr="00D64FB3">
        <w:rPr>
          <w:rFonts w:eastAsia="Calibri"/>
          <w:highlight w:val="cyan"/>
          <w:u w:val="single"/>
        </w:rPr>
        <w:t>Washington</w:t>
      </w:r>
      <w:r w:rsidRPr="00D64FB3">
        <w:rPr>
          <w:rFonts w:eastAsia="Calibri"/>
          <w:sz w:val="16"/>
        </w:rPr>
        <w:t xml:space="preserve"> has already </w:t>
      </w:r>
      <w:r w:rsidRPr="00D64FB3">
        <w:rPr>
          <w:rFonts w:eastAsia="Calibri"/>
          <w:highlight w:val="cyan"/>
          <w:u w:val="single"/>
        </w:rPr>
        <w:t>imposed secondary sanctions on Beijing over its purchase of</w:t>
      </w:r>
      <w:r w:rsidRPr="00D64FB3">
        <w:rPr>
          <w:rFonts w:eastAsia="Calibri"/>
          <w:sz w:val="16"/>
          <w:szCs w:val="16"/>
          <w:u w:val="single"/>
        </w:rPr>
        <w:t xml:space="preserve"> Russian </w:t>
      </w:r>
      <w:r w:rsidRPr="00D64FB3">
        <w:rPr>
          <w:rFonts w:eastAsia="Calibri"/>
          <w:highlight w:val="cyan"/>
          <w:u w:val="single"/>
        </w:rPr>
        <w:t>Su-35</w:t>
      </w:r>
      <w:r w:rsidRPr="00D64FB3">
        <w:rPr>
          <w:rFonts w:eastAsia="Calibri"/>
          <w:sz w:val="16"/>
          <w:szCs w:val="16"/>
          <w:u w:val="single"/>
        </w:rPr>
        <w:t xml:space="preserve"> fighter </w:t>
      </w:r>
      <w:r w:rsidRPr="00D64FB3">
        <w:rPr>
          <w:rFonts w:eastAsia="Calibri"/>
          <w:highlight w:val="cyan"/>
          <w:u w:val="single"/>
        </w:rPr>
        <w:t>jets and S-400 systems.</w:t>
      </w:r>
      <w:r w:rsidRPr="00D64FB3">
        <w:rPr>
          <w:rFonts w:eastAsia="Calibri"/>
          <w:sz w:val="16"/>
        </w:rPr>
        <w:t xml:space="preserve"> This established a precedent and sent </w:t>
      </w:r>
      <w:r w:rsidRPr="00D64FB3">
        <w:rPr>
          <w:rFonts w:eastAsia="Calibri"/>
          <w:highlight w:val="cyan"/>
          <w:u w:val="single"/>
        </w:rPr>
        <w:t>a clear signal to Russian partners that the</w:t>
      </w:r>
      <w:r w:rsidRPr="00D64FB3">
        <w:rPr>
          <w:rFonts w:eastAsia="Calibri"/>
          <w:sz w:val="16"/>
          <w:szCs w:val="16"/>
          <w:u w:val="single"/>
        </w:rPr>
        <w:t xml:space="preserve"> </w:t>
      </w:r>
      <w:r w:rsidRPr="00D64FB3">
        <w:rPr>
          <w:rFonts w:eastAsia="Calibri"/>
          <w:highlight w:val="cyan"/>
          <w:u w:val="single"/>
        </w:rPr>
        <w:t>U.S. might impose sanctions on them</w:t>
      </w:r>
      <w:r w:rsidRPr="00D64FB3">
        <w:rPr>
          <w:rFonts w:eastAsia="Calibri"/>
          <w:sz w:val="16"/>
          <w:szCs w:val="16"/>
          <w:u w:val="single"/>
        </w:rPr>
        <w:t xml:space="preserve"> as well</w:t>
      </w:r>
      <w:r w:rsidRPr="00D64FB3">
        <w:rPr>
          <w:rFonts w:eastAsia="Calibri"/>
          <w:sz w:val="16"/>
        </w:rPr>
        <w:t xml:space="preserve">. In fact, </w:t>
      </w:r>
      <w:r w:rsidRPr="00D64FB3">
        <w:rPr>
          <w:rFonts w:eastAsia="Calibri"/>
          <w:highlight w:val="cyan"/>
          <w:u w:val="single"/>
        </w:rPr>
        <w:t>it puts many countries at risk, including</w:t>
      </w:r>
      <w:r w:rsidRPr="00D64FB3">
        <w:rPr>
          <w:rFonts w:eastAsia="Calibri"/>
          <w:sz w:val="16"/>
        </w:rPr>
        <w:t xml:space="preserve"> long-time partners of Moscow, like India, </w:t>
      </w:r>
      <w:r w:rsidRPr="00D64FB3">
        <w:rPr>
          <w:rFonts w:eastAsia="Calibri"/>
          <w:highlight w:val="cyan"/>
          <w:u w:val="single"/>
        </w:rPr>
        <w:t>Egypt, and Algeria</w:t>
      </w:r>
      <w:r w:rsidRPr="00D64FB3">
        <w:rPr>
          <w:rFonts w:eastAsia="Calibri"/>
          <w:sz w:val="16"/>
        </w:rPr>
        <w:t xml:space="preserve">, as well as </w:t>
      </w:r>
      <w:r w:rsidRPr="00D64FB3">
        <w:rPr>
          <w:rFonts w:eastAsia="Calibri"/>
          <w:sz w:val="16"/>
          <w:szCs w:val="16"/>
          <w:u w:val="single"/>
        </w:rPr>
        <w:t xml:space="preserve">those with which it has recently begun to develop military-technical ties, such as </w:t>
      </w:r>
      <w:r w:rsidRPr="00D64FB3">
        <w:rPr>
          <w:rFonts w:eastAsia="Calibri"/>
          <w:highlight w:val="cyan"/>
          <w:u w:val="single"/>
        </w:rPr>
        <w:t xml:space="preserve">Turkey, </w:t>
      </w:r>
      <w:r w:rsidRPr="00D64FB3">
        <w:rPr>
          <w:rFonts w:eastAsia="Calibri"/>
          <w:sz w:val="16"/>
          <w:szCs w:val="16"/>
          <w:u w:val="single"/>
        </w:rPr>
        <w:t>Vietnam</w:t>
      </w:r>
      <w:r w:rsidRPr="00D64FB3">
        <w:rPr>
          <w:rFonts w:eastAsia="Calibri"/>
          <w:highlight w:val="cyan"/>
          <w:u w:val="single"/>
        </w:rPr>
        <w:t xml:space="preserve">, Pakistan, Qatar, </w:t>
      </w:r>
      <w:r w:rsidRPr="00D64FB3">
        <w:rPr>
          <w:rFonts w:eastAsia="Calibri"/>
          <w:sz w:val="16"/>
          <w:szCs w:val="16"/>
          <w:u w:val="single"/>
        </w:rPr>
        <w:t>Indonesia</w:t>
      </w:r>
      <w:r w:rsidRPr="00D64FB3">
        <w:rPr>
          <w:rFonts w:eastAsia="Calibri"/>
          <w:highlight w:val="cyan"/>
          <w:u w:val="single"/>
        </w:rPr>
        <w:t>, Kuwait, Saudi Arabia, and the UAE.</w:t>
      </w:r>
      <w:r w:rsidRPr="00D64FB3">
        <w:rPr>
          <w:rFonts w:eastAsia="Calibri"/>
          <w:sz w:val="16"/>
          <w:szCs w:val="16"/>
          <w:u w:val="single"/>
        </w:rPr>
        <w:t xml:space="preserve"> </w:t>
      </w:r>
      <w:r w:rsidRPr="00D64FB3">
        <w:rPr>
          <w:rFonts w:eastAsia="Calibri"/>
          <w:sz w:val="16"/>
        </w:rPr>
        <w:t xml:space="preserve">As a result, </w:t>
      </w:r>
      <w:r w:rsidRPr="00D64FB3">
        <w:rPr>
          <w:rFonts w:eastAsia="Calibri"/>
          <w:sz w:val="16"/>
          <w:szCs w:val="16"/>
          <w:u w:val="single"/>
        </w:rPr>
        <w:t>changes in U.S. economic and political relations</w:t>
      </w:r>
      <w:r w:rsidRPr="00D64FB3">
        <w:rPr>
          <w:rFonts w:eastAsia="Calibri"/>
          <w:sz w:val="16"/>
        </w:rPr>
        <w:t xml:space="preserve"> with Saudi Arabia, Egypt, Turkey, or the UAE, for example, </w:t>
      </w:r>
      <w:r w:rsidRPr="00D64FB3">
        <w:rPr>
          <w:rFonts w:eastAsia="Calibri"/>
          <w:sz w:val="16"/>
          <w:szCs w:val="16"/>
          <w:u w:val="single"/>
        </w:rPr>
        <w:t>can end up having a major impact on Russia’s export capabilities</w:t>
      </w:r>
      <w:r w:rsidRPr="00D64FB3">
        <w:rPr>
          <w:rFonts w:eastAsia="Calibri"/>
          <w:sz w:val="16"/>
        </w:rPr>
        <w:t xml:space="preserve">. </w:t>
      </w:r>
      <w:r w:rsidRPr="00D64FB3">
        <w:rPr>
          <w:rFonts w:eastAsia="Calibri"/>
          <w:sz w:val="16"/>
          <w:szCs w:val="16"/>
          <w:u w:val="single"/>
        </w:rPr>
        <w:t>For example, it was unclear whether Russia and India would manage to sign a contract on S-400 deliveries because of U.S. pressure</w:t>
      </w:r>
      <w:r w:rsidRPr="00D64FB3">
        <w:rPr>
          <w:rFonts w:eastAsia="Calibri"/>
          <w:sz w:val="16"/>
        </w:rPr>
        <w:t xml:space="preserve">. In the end, </w:t>
      </w:r>
      <w:r w:rsidRPr="00D64FB3">
        <w:rPr>
          <w:rFonts w:eastAsia="Calibri"/>
          <w:sz w:val="16"/>
          <w:szCs w:val="16"/>
          <w:u w:val="single"/>
        </w:rPr>
        <w:t>the two partners were able to find a solution and inked a $5.4 billion deal, but only after India received a</w:t>
      </w:r>
      <w:r w:rsidRPr="00D64FB3">
        <w:rPr>
          <w:rFonts w:eastAsia="Calibri"/>
          <w:sz w:val="16"/>
        </w:rPr>
        <w:t xml:space="preserve"> </w:t>
      </w:r>
      <w:r w:rsidRPr="00D64FB3">
        <w:rPr>
          <w:rFonts w:eastAsia="Calibri"/>
          <w:sz w:val="16"/>
          <w:szCs w:val="14"/>
        </w:rPr>
        <w:t>presidential</w:t>
      </w:r>
      <w:r w:rsidRPr="00D64FB3">
        <w:rPr>
          <w:rFonts w:eastAsia="Calibri"/>
          <w:sz w:val="16"/>
          <w:szCs w:val="16"/>
          <w:u w:val="single"/>
        </w:rPr>
        <w:t xml:space="preserve"> waiver from the U.S. </w:t>
      </w:r>
      <w:r w:rsidRPr="00D64FB3">
        <w:rPr>
          <w:rFonts w:eastAsia="Calibri"/>
          <w:sz w:val="16"/>
        </w:rPr>
        <w:t xml:space="preserve">And just because India was able to find a solution, that doesn’t mean there won’t be issues with other contracts and clients. For now Russia’s biggest deals are with Egypt (helicopters, fighter jets, coastal defense systems, and more), Indonesia (Su-35 jets), Iraq (T-90s tanks), and Vietnam (T-90s tanks). The Gulf Cooperation Council states are also interested in Russian weapons, and Russia is expected to begin delivering the S-400 system to Turkey, a NATO member, later this year. Although </w:t>
      </w:r>
      <w:r w:rsidRPr="00D64FB3">
        <w:rPr>
          <w:rFonts w:eastAsia="Calibri"/>
          <w:highlight w:val="cyan"/>
          <w:u w:val="single"/>
        </w:rPr>
        <w:t>the Russia-Turkey contract for the S-400</w:t>
      </w:r>
      <w:r w:rsidRPr="00D64FB3">
        <w:rPr>
          <w:rFonts w:eastAsia="Calibri"/>
          <w:sz w:val="16"/>
          <w:szCs w:val="16"/>
          <w:u w:val="single"/>
        </w:rPr>
        <w:t xml:space="preserve"> missile system </w:t>
      </w:r>
      <w:r w:rsidRPr="00D64FB3">
        <w:rPr>
          <w:rFonts w:eastAsia="Calibri"/>
          <w:highlight w:val="cyan"/>
          <w:u w:val="single"/>
        </w:rPr>
        <w:t>has been</w:t>
      </w:r>
      <w:r w:rsidRPr="00D64FB3">
        <w:rPr>
          <w:rFonts w:eastAsia="Calibri"/>
          <w:sz w:val="16"/>
          <w:szCs w:val="16"/>
          <w:u w:val="single"/>
        </w:rPr>
        <w:t xml:space="preserve"> presented by both sides as </w:t>
      </w:r>
      <w:r w:rsidRPr="00D64FB3">
        <w:rPr>
          <w:rFonts w:eastAsia="Calibri"/>
          <w:highlight w:val="cyan"/>
          <w:u w:val="single"/>
        </w:rPr>
        <w:t>a done deal</w:t>
      </w:r>
      <w:r w:rsidRPr="00D64FB3">
        <w:rPr>
          <w:rFonts w:eastAsia="Calibri"/>
          <w:sz w:val="16"/>
          <w:szCs w:val="16"/>
          <w:u w:val="single"/>
        </w:rPr>
        <w:t>,</w:t>
      </w:r>
      <w:r w:rsidRPr="00D64FB3">
        <w:rPr>
          <w:rFonts w:eastAsia="Calibri"/>
          <w:sz w:val="16"/>
        </w:rPr>
        <w:t xml:space="preserve"> it still seems uncertain. So far, Ankara hasn’t listened to U.S. requests to drop the deal, and </w:t>
      </w:r>
      <w:r w:rsidRPr="00D64FB3">
        <w:rPr>
          <w:rFonts w:eastAsia="Calibri"/>
          <w:highlight w:val="cyan"/>
          <w:u w:val="single"/>
        </w:rPr>
        <w:t>Washington has</w:t>
      </w:r>
      <w:r w:rsidRPr="00D64FB3">
        <w:rPr>
          <w:rFonts w:eastAsia="Calibri"/>
          <w:sz w:val="16"/>
          <w:szCs w:val="16"/>
          <w:u w:val="single"/>
        </w:rPr>
        <w:t xml:space="preserve"> recently </w:t>
      </w:r>
      <w:r w:rsidRPr="00D64FB3">
        <w:rPr>
          <w:rFonts w:eastAsia="Calibri"/>
          <w:highlight w:val="cyan"/>
          <w:u w:val="single"/>
        </w:rPr>
        <w:t>moved to take</w:t>
      </w:r>
      <w:r w:rsidRPr="00D64FB3">
        <w:rPr>
          <w:rFonts w:eastAsia="Calibri"/>
          <w:sz w:val="16"/>
          <w:szCs w:val="16"/>
          <w:u w:val="single"/>
        </w:rPr>
        <w:t xml:space="preserve"> more aggressive </w:t>
      </w:r>
      <w:r w:rsidRPr="00D64FB3">
        <w:rPr>
          <w:rFonts w:eastAsia="Calibri"/>
          <w:highlight w:val="cyan"/>
          <w:u w:val="single"/>
        </w:rPr>
        <w:t>action, suspending Turkey’s</w:t>
      </w:r>
      <w:r w:rsidRPr="00D64FB3">
        <w:rPr>
          <w:rFonts w:eastAsia="Calibri"/>
          <w:sz w:val="16"/>
          <w:szCs w:val="16"/>
          <w:u w:val="single"/>
        </w:rPr>
        <w:t xml:space="preserve"> participation in the </w:t>
      </w:r>
      <w:r w:rsidRPr="00D64FB3">
        <w:rPr>
          <w:rFonts w:eastAsia="Calibri"/>
          <w:highlight w:val="cyan"/>
          <w:u w:val="single"/>
        </w:rPr>
        <w:t>F-35 program</w:t>
      </w:r>
      <w:r w:rsidRPr="00D64FB3">
        <w:rPr>
          <w:rFonts w:eastAsia="Calibri"/>
          <w:sz w:val="16"/>
        </w:rPr>
        <w:t xml:space="preserve">. It is unclear what additional steps the U.S. is prepared to take vis-à-vis its ally, but in the end the fate of the Moscow-Ankara deal will determine what happens with other potential partners in the Middle East, like Saudi Arabia, the UAE, and Qatar, as well as elsewhere. The same applies to the new Russia-Egypt contract for Su-35 fighters. Egypt is among most important U.S. partners in the region and its continuous interest in Russian arms annoys Washington. However, it seems unlikely that the U.S. will sanction Egypt given the weak state of its economy; such a move would also present political issues and would undermine the position of Egyptian President Abdel-Fattah el-Sissi. That said, </w:t>
      </w:r>
      <w:r w:rsidRPr="00D64FB3">
        <w:rPr>
          <w:rFonts w:eastAsia="Calibri"/>
          <w:highlight w:val="cyan"/>
          <w:u w:val="single"/>
        </w:rPr>
        <w:t>the U.S. has the capacity to</w:t>
      </w:r>
      <w:r w:rsidRPr="00D64FB3">
        <w:rPr>
          <w:rFonts w:eastAsia="Calibri"/>
          <w:sz w:val="16"/>
          <w:szCs w:val="16"/>
          <w:u w:val="single"/>
        </w:rPr>
        <w:t xml:space="preserve"> effectively influence its partners’ behavior and to </w:t>
      </w:r>
      <w:r w:rsidRPr="00D64FB3">
        <w:rPr>
          <w:rFonts w:eastAsia="Calibri"/>
          <w:highlight w:val="cyan"/>
          <w:u w:val="single"/>
        </w:rPr>
        <w:t>limit Moscow’s opportunities to expand</w:t>
      </w:r>
      <w:r w:rsidRPr="00D64FB3">
        <w:rPr>
          <w:rFonts w:eastAsia="Calibri"/>
          <w:sz w:val="16"/>
          <w:szCs w:val="16"/>
          <w:u w:val="single"/>
        </w:rPr>
        <w:t xml:space="preserve"> its share of the </w:t>
      </w:r>
      <w:r w:rsidRPr="00D64FB3">
        <w:rPr>
          <w:rFonts w:eastAsia="Calibri"/>
          <w:highlight w:val="cyan"/>
          <w:u w:val="single"/>
        </w:rPr>
        <w:t>arms</w:t>
      </w:r>
      <w:r w:rsidRPr="00D64FB3">
        <w:rPr>
          <w:rFonts w:eastAsia="Calibri"/>
          <w:sz w:val="16"/>
          <w:szCs w:val="16"/>
          <w:u w:val="single"/>
        </w:rPr>
        <w:t xml:space="preserve"> market </w:t>
      </w:r>
      <w:r w:rsidRPr="00D64FB3">
        <w:rPr>
          <w:rFonts w:eastAsia="Calibri"/>
          <w:highlight w:val="cyan"/>
          <w:u w:val="single"/>
        </w:rPr>
        <w:t>in the most attractive regions: The Middle East</w:t>
      </w:r>
      <w:r w:rsidRPr="00D64FB3">
        <w:rPr>
          <w:rFonts w:eastAsia="Calibri"/>
          <w:sz w:val="16"/>
          <w:szCs w:val="16"/>
          <w:u w:val="single"/>
        </w:rPr>
        <w:t xml:space="preserve"> and Asia.</w:t>
      </w:r>
      <w:r w:rsidRPr="00D64FB3">
        <w:rPr>
          <w:rFonts w:eastAsia="Calibri"/>
          <w:sz w:val="16"/>
        </w:rPr>
        <w:t xml:space="preserve"> However, if the U.S. continues exerting pressure on its partners over Russia, it runs the risk of provoking increasing opposition. Moreover, it is unclear what mechanisms Washington is going to use to implement secondary sanctions or what incentives it could offer its partners to stop cooperating with Russia. Otherwise, </w:t>
      </w:r>
      <w:r w:rsidRPr="00D64FB3">
        <w:rPr>
          <w:rFonts w:eastAsia="Calibri"/>
          <w:highlight w:val="cyan"/>
          <w:u w:val="single"/>
        </w:rPr>
        <w:t>the U.S. will need to act</w:t>
      </w:r>
      <w:r w:rsidRPr="00D64FB3">
        <w:rPr>
          <w:rFonts w:eastAsia="Calibri"/>
          <w:sz w:val="16"/>
          <w:szCs w:val="16"/>
          <w:u w:val="single"/>
        </w:rPr>
        <w:t xml:space="preserve"> against its partners, which might end up having the opposite effect</w:t>
      </w:r>
      <w:r w:rsidRPr="00D64FB3">
        <w:rPr>
          <w:rFonts w:eastAsia="Calibri"/>
          <w:sz w:val="16"/>
        </w:rPr>
        <w:t>, prompting them to seek closer ties with Moscow as a counter-balance to excessive U.S. pressure</w:t>
      </w:r>
    </w:p>
    <w:p w:rsidR="00D64FB3" w:rsidRPr="00D64FB3" w:rsidRDefault="00D64FB3" w:rsidP="00D64FB3">
      <w:pPr>
        <w:rPr>
          <w:rFonts w:eastAsia="Calibri"/>
          <w:sz w:val="16"/>
          <w:szCs w:val="16"/>
          <w:u w:val="single"/>
        </w:rPr>
      </w:pPr>
      <w:r w:rsidRPr="00D64FB3">
        <w:rPr>
          <w:rFonts w:eastAsia="Calibri"/>
          <w:sz w:val="16"/>
        </w:rPr>
        <w:t xml:space="preserve">The illicit trade in small arms and light weapons occurs in all parts of the globe but is concentrated in areas afflicted by armed conflict, violence, and organized crime, where the demand for illicit weapons is often highest. </w:t>
      </w:r>
      <w:r w:rsidRPr="00D64FB3">
        <w:rPr>
          <w:rFonts w:eastAsia="Calibri"/>
          <w:highlight w:val="cyan"/>
          <w:u w:val="single"/>
        </w:rPr>
        <w:t>Arms trafficking fuels civil wars and regional conflicts</w:t>
      </w:r>
      <w:r w:rsidRPr="00D64FB3">
        <w:rPr>
          <w:rFonts w:eastAsia="Calibri"/>
          <w:sz w:val="16"/>
          <w:szCs w:val="16"/>
          <w:u w:val="single"/>
        </w:rPr>
        <w:t xml:space="preserve">; </w:t>
      </w:r>
      <w:r w:rsidRPr="00D64FB3">
        <w:rPr>
          <w:rFonts w:eastAsia="Calibri"/>
          <w:highlight w:val="cyan"/>
          <w:u w:val="single"/>
        </w:rPr>
        <w:t>stocks the arsenals of terrorists</w:t>
      </w:r>
      <w:r w:rsidRPr="00D64FB3">
        <w:rPr>
          <w:rFonts w:eastAsia="Calibri"/>
          <w:sz w:val="16"/>
          <w:szCs w:val="16"/>
          <w:u w:val="single"/>
        </w:rPr>
        <w:t xml:space="preserve">, drug cartels, and other armed groups; </w:t>
      </w:r>
      <w:r w:rsidRPr="00D64FB3">
        <w:rPr>
          <w:rFonts w:eastAsia="Calibri"/>
          <w:highlight w:val="cyan"/>
          <w:u w:val="single"/>
        </w:rPr>
        <w:t>and contributes to violent crime and the proliferation of sensitive technology</w:t>
      </w:r>
      <w:r w:rsidRPr="00D64FB3">
        <w:rPr>
          <w:rFonts w:eastAsia="Calibri"/>
          <w:sz w:val="16"/>
          <w:szCs w:val="16"/>
          <w:u w:val="single"/>
        </w:rPr>
        <w:t>.</w:t>
      </w:r>
    </w:p>
    <w:p w:rsidR="00D64FB3" w:rsidRPr="00D64FB3" w:rsidRDefault="00D64FB3" w:rsidP="00D64FB3"/>
    <w:p w:rsidR="00551250" w:rsidRDefault="00D64FB3" w:rsidP="00D64FB3">
      <w:pPr>
        <w:pStyle w:val="Heading3"/>
      </w:pPr>
      <w:r>
        <w:lastRenderedPageBreak/>
        <w:t>AT Illicit Markets</w:t>
      </w:r>
    </w:p>
    <w:p w:rsidR="00D64FB3" w:rsidRDefault="00D64FB3" w:rsidP="00D64FB3"/>
    <w:p w:rsidR="00855627" w:rsidRPr="00855627" w:rsidRDefault="00855627" w:rsidP="00855627">
      <w:pPr>
        <w:keepNext/>
        <w:keepLines/>
        <w:contextualSpacing/>
        <w:outlineLvl w:val="3"/>
        <w:rPr>
          <w:rFonts w:eastAsia="DengXian Light"/>
          <w:b/>
          <w:iCs/>
          <w:sz w:val="24"/>
        </w:rPr>
      </w:pPr>
      <w:r>
        <w:rPr>
          <w:rFonts w:eastAsia="DengXian Light"/>
          <w:b/>
          <w:iCs/>
          <w:sz w:val="24"/>
        </w:rPr>
        <w:t>Legal markets key</w:t>
      </w:r>
      <w:r w:rsidRPr="00855627">
        <w:rPr>
          <w:rFonts w:eastAsia="DengXian Light"/>
          <w:b/>
          <w:iCs/>
          <w:sz w:val="24"/>
        </w:rPr>
        <w:t xml:space="preserve"> – removing arms boosts DDR</w:t>
      </w:r>
    </w:p>
    <w:p w:rsidR="00855627" w:rsidRPr="00855627" w:rsidRDefault="00855627" w:rsidP="00855627">
      <w:pPr>
        <w:rPr>
          <w:rFonts w:eastAsia="Calibri"/>
          <w:b/>
          <w:bCs/>
        </w:rPr>
      </w:pPr>
      <w:r w:rsidRPr="00855627">
        <w:rPr>
          <w:rFonts w:eastAsia="Calibri"/>
          <w:b/>
          <w:bCs/>
        </w:rPr>
        <w:t xml:space="preserve">IPB 18 </w:t>
      </w:r>
      <w:r w:rsidRPr="00855627">
        <w:rPr>
          <w:rFonts w:eastAsia="Calibri"/>
        </w:rPr>
        <w:t xml:space="preserve">[The International Peace Bureau (IPB) believes that by reducing funding for military programs, more can be contributed to social projects and fulfill real human needs. “Small Arms and Light Weapons.” IPB, </w:t>
      </w:r>
      <w:hyperlink r:id="rId185" w:history="1">
        <w:r w:rsidRPr="00855627">
          <w:rPr>
            <w:rFonts w:eastAsia="Calibri"/>
          </w:rPr>
          <w:t>ipb.org/small-arms-and-light-weapons</w:t>
        </w:r>
      </w:hyperlink>
      <w:r w:rsidRPr="00855627">
        <w:rPr>
          <w:rFonts w:eastAsia="Calibri"/>
        </w:rPr>
        <w:t>]</w:t>
      </w:r>
    </w:p>
    <w:p w:rsidR="00855627" w:rsidRPr="00855627" w:rsidRDefault="00855627" w:rsidP="00855627">
      <w:pPr>
        <w:rPr>
          <w:rFonts w:eastAsia="Calibri"/>
          <w:sz w:val="16"/>
        </w:rPr>
      </w:pPr>
      <w:r w:rsidRPr="00855627">
        <w:rPr>
          <w:rFonts w:eastAsia="Calibri"/>
          <w:sz w:val="16"/>
        </w:rPr>
        <w:t xml:space="preserve">From a human security perspective, </w:t>
      </w:r>
      <w:r w:rsidRPr="00855627">
        <w:rPr>
          <w:rFonts w:eastAsia="Calibri"/>
          <w:highlight w:val="cyan"/>
          <w:u w:val="single"/>
        </w:rPr>
        <w:t>s</w:t>
      </w:r>
      <w:r w:rsidRPr="00855627">
        <w:rPr>
          <w:rFonts w:eastAsia="Calibri"/>
          <w:u w:val="single"/>
        </w:rPr>
        <w:t xml:space="preserve">mall </w:t>
      </w:r>
      <w:r w:rsidRPr="00855627">
        <w:rPr>
          <w:rFonts w:eastAsia="Calibri"/>
          <w:highlight w:val="cyan"/>
          <w:u w:val="single"/>
        </w:rPr>
        <w:t>a</w:t>
      </w:r>
      <w:r w:rsidRPr="00855627">
        <w:rPr>
          <w:rFonts w:eastAsia="Calibri"/>
          <w:u w:val="single"/>
        </w:rPr>
        <w:t xml:space="preserve">rms and </w:t>
      </w:r>
      <w:r w:rsidRPr="00855627">
        <w:rPr>
          <w:rFonts w:eastAsia="Calibri"/>
          <w:highlight w:val="cyan"/>
          <w:u w:val="single"/>
        </w:rPr>
        <w:t>l</w:t>
      </w:r>
      <w:r w:rsidRPr="00855627">
        <w:rPr>
          <w:rFonts w:eastAsia="Calibri"/>
          <w:u w:val="single"/>
        </w:rPr>
        <w:t xml:space="preserve">ight </w:t>
      </w:r>
      <w:r w:rsidRPr="00855627">
        <w:rPr>
          <w:rFonts w:eastAsia="Calibri"/>
          <w:highlight w:val="cyan"/>
          <w:u w:val="single"/>
        </w:rPr>
        <w:t>w</w:t>
      </w:r>
      <w:r w:rsidRPr="00855627">
        <w:rPr>
          <w:rFonts w:eastAsia="Calibri"/>
          <w:u w:val="single"/>
        </w:rPr>
        <w:t xml:space="preserve">eapons are of particular importance; their </w:t>
      </w:r>
      <w:r w:rsidRPr="00855627">
        <w:rPr>
          <w:rFonts w:eastAsia="Calibri"/>
          <w:highlight w:val="cyan"/>
          <w:u w:val="single"/>
        </w:rPr>
        <w:t>effect</w:t>
      </w:r>
      <w:r w:rsidRPr="00855627">
        <w:rPr>
          <w:rFonts w:eastAsia="Calibri"/>
          <w:u w:val="single"/>
        </w:rPr>
        <w:t xml:space="preserve">s </w:t>
      </w:r>
      <w:r w:rsidRPr="00855627">
        <w:rPr>
          <w:rFonts w:eastAsia="Calibri"/>
          <w:highlight w:val="cyan"/>
          <w:u w:val="single"/>
        </w:rPr>
        <w:t>on</w:t>
      </w:r>
      <w:r w:rsidRPr="00855627">
        <w:rPr>
          <w:rFonts w:eastAsia="Calibri"/>
          <w:u w:val="single"/>
        </w:rPr>
        <w:t xml:space="preserve"> public health, human rights, social and economic </w:t>
      </w:r>
      <w:r w:rsidRPr="00855627">
        <w:rPr>
          <w:rFonts w:eastAsia="Calibri"/>
          <w:highlight w:val="cyan"/>
          <w:u w:val="single"/>
        </w:rPr>
        <w:t>development make them primarily an issue of</w:t>
      </w:r>
      <w:r w:rsidRPr="00855627">
        <w:rPr>
          <w:rFonts w:eastAsia="Calibri"/>
          <w:u w:val="single"/>
        </w:rPr>
        <w:t xml:space="preserve"> </w:t>
      </w:r>
      <w:r w:rsidRPr="00855627">
        <w:rPr>
          <w:rFonts w:eastAsia="Calibri"/>
          <w:highlight w:val="cyan"/>
          <w:u w:val="single"/>
        </w:rPr>
        <w:t xml:space="preserve">human security </w:t>
      </w:r>
      <w:r w:rsidRPr="00855627">
        <w:rPr>
          <w:rFonts w:eastAsia="Calibri"/>
          <w:u w:val="single"/>
        </w:rPr>
        <w:t>rather than of national or military security</w:t>
      </w:r>
      <w:r w:rsidRPr="00855627">
        <w:rPr>
          <w:rFonts w:eastAsia="Calibri"/>
          <w:sz w:val="16"/>
        </w:rPr>
        <w:t xml:space="preserve">. Indeed, due to their often-uncontrolled spread and widespread availability, </w:t>
      </w:r>
      <w:r w:rsidRPr="00855627">
        <w:rPr>
          <w:rFonts w:eastAsia="Calibri"/>
          <w:u w:val="single"/>
        </w:rPr>
        <w:t xml:space="preserve">SALW undermine human security, more than any other kind of conventional weapon, by impacting a wide-range of areas: </w:t>
      </w:r>
      <w:r w:rsidRPr="00855627">
        <w:rPr>
          <w:rFonts w:eastAsia="Calibri"/>
          <w:highlight w:val="cyan"/>
          <w:u w:val="single"/>
        </w:rPr>
        <w:t>they damage fragile economies</w:t>
      </w:r>
      <w:r w:rsidRPr="00855627">
        <w:rPr>
          <w:rFonts w:eastAsia="Calibri"/>
          <w:u w:val="single"/>
        </w:rPr>
        <w:t xml:space="preserve">, deter foreign investments, divert economic resources, </w:t>
      </w:r>
      <w:r w:rsidRPr="00855627">
        <w:rPr>
          <w:rFonts w:eastAsia="Calibri"/>
          <w:b/>
          <w:iCs/>
          <w:sz w:val="22"/>
          <w:highlight w:val="cyan"/>
          <w:u w:val="single"/>
          <w:bdr w:val="single" w:sz="12" w:space="0" w:color="auto"/>
        </w:rPr>
        <w:t>inhibit the fulfilment of basic human needs, and facilitate</w:t>
      </w:r>
      <w:r w:rsidRPr="00855627">
        <w:rPr>
          <w:rFonts w:eastAsia="Calibri"/>
          <w:highlight w:val="cyan"/>
          <w:u w:val="single"/>
        </w:rPr>
        <w:t xml:space="preserve"> </w:t>
      </w:r>
      <w:r w:rsidRPr="00855627">
        <w:rPr>
          <w:rFonts w:eastAsia="Calibri"/>
          <w:b/>
          <w:iCs/>
          <w:sz w:val="22"/>
          <w:highlight w:val="cyan"/>
          <w:u w:val="single"/>
          <w:bdr w:val="single" w:sz="12" w:space="0" w:color="auto"/>
        </w:rPr>
        <w:t>human rights violations</w:t>
      </w:r>
      <w:r w:rsidRPr="00855627">
        <w:rPr>
          <w:rFonts w:eastAsia="Calibri"/>
          <w:highlight w:val="cyan"/>
          <w:u w:val="single"/>
        </w:rPr>
        <w:t xml:space="preserve"> </w:t>
      </w:r>
      <w:r w:rsidRPr="00855627">
        <w:rPr>
          <w:rFonts w:eastAsia="Calibri"/>
          <w:u w:val="single"/>
        </w:rPr>
        <w:t>(such as killing, maiming, sexual violence, torture, and forced recruitment of children by armed and criminal groups, etc).</w:t>
      </w:r>
      <w:r w:rsidRPr="00855627">
        <w:rPr>
          <w:rFonts w:eastAsia="Calibri"/>
          <w:sz w:val="16"/>
        </w:rPr>
        <w:t xml:space="preserve"> Moreover, </w:t>
      </w:r>
      <w:r w:rsidRPr="00855627">
        <w:rPr>
          <w:rFonts w:eastAsia="Calibri"/>
          <w:highlight w:val="cyan"/>
          <w:u w:val="single"/>
        </w:rPr>
        <w:t>they fuel conflicts and exacerbate insecurity</w:t>
      </w:r>
      <w:r w:rsidRPr="00855627">
        <w:rPr>
          <w:rFonts w:eastAsia="Calibri"/>
          <w:sz w:val="16"/>
        </w:rPr>
        <w:t xml:space="preserve">, which leads to an increase in the demand for weapons. </w:t>
      </w:r>
      <w:r w:rsidRPr="00855627">
        <w:rPr>
          <w:rFonts w:eastAsia="Calibri"/>
          <w:highlight w:val="cyan"/>
          <w:u w:val="single"/>
        </w:rPr>
        <w:t>This vicious cycle hinders development</w:t>
      </w:r>
      <w:r w:rsidRPr="00855627">
        <w:rPr>
          <w:rFonts w:eastAsia="Calibri"/>
          <w:sz w:val="16"/>
        </w:rPr>
        <w:t xml:space="preserve">. THE SOLUTIONS Initiatives from the affected communities Innovative and proactive initiatives in response to violence related to small arms are emerging from the affected communities themselves: from anti-weapons campaigns in Rio de Janeiro to gun-free zones in Johannesburg. Disarmament, demobilization and reintegration </w:t>
      </w:r>
      <w:proofErr w:type="gramStart"/>
      <w:r w:rsidRPr="00855627">
        <w:rPr>
          <w:rFonts w:eastAsia="Calibri"/>
          <w:sz w:val="16"/>
        </w:rPr>
        <w:t>One</w:t>
      </w:r>
      <w:proofErr w:type="gramEnd"/>
      <w:r w:rsidRPr="00855627">
        <w:rPr>
          <w:rFonts w:eastAsia="Calibri"/>
          <w:sz w:val="16"/>
        </w:rPr>
        <w:t xml:space="preserve"> particular area in which experience has been fast developing – and where </w:t>
      </w:r>
      <w:r w:rsidRPr="00855627">
        <w:rPr>
          <w:rFonts w:eastAsia="Calibri"/>
          <w:highlight w:val="cyan"/>
          <w:u w:val="single"/>
        </w:rPr>
        <w:t>there have been notable successes</w:t>
      </w:r>
      <w:r w:rsidRPr="00855627">
        <w:rPr>
          <w:rFonts w:eastAsia="Calibri"/>
          <w:u w:val="single"/>
        </w:rPr>
        <w:t xml:space="preserve"> – </w:t>
      </w:r>
      <w:r w:rsidRPr="00855627">
        <w:rPr>
          <w:rFonts w:eastAsia="Calibri"/>
          <w:highlight w:val="cyan"/>
          <w:u w:val="single"/>
        </w:rPr>
        <w:t xml:space="preserve">is the </w:t>
      </w:r>
      <w:r w:rsidRPr="00855627">
        <w:rPr>
          <w:rFonts w:eastAsia="Calibri"/>
          <w:u w:val="single"/>
        </w:rPr>
        <w:t>process known as Disarmament, Demobilization and Reintegration (</w:t>
      </w:r>
      <w:r w:rsidRPr="00855627">
        <w:rPr>
          <w:rFonts w:eastAsia="Calibri"/>
          <w:highlight w:val="cyan"/>
          <w:u w:val="single"/>
        </w:rPr>
        <w:t>DDR</w:t>
      </w:r>
      <w:r w:rsidRPr="00855627">
        <w:rPr>
          <w:rFonts w:eastAsia="Calibri"/>
          <w:u w:val="single"/>
        </w:rPr>
        <w:t>).</w:t>
      </w:r>
      <w:r w:rsidRPr="00855627">
        <w:rPr>
          <w:rFonts w:eastAsia="Calibri"/>
          <w:sz w:val="16"/>
        </w:rPr>
        <w:t xml:space="preserve"> In almost all current conflicts that have been resolved, or are on the way to resolution, </w:t>
      </w:r>
      <w:r w:rsidRPr="00855627">
        <w:rPr>
          <w:rFonts w:eastAsia="Calibri"/>
          <w:highlight w:val="cyan"/>
          <w:u w:val="single"/>
        </w:rPr>
        <w:t>effective DDR</w:t>
      </w:r>
      <w:r w:rsidRPr="00855627">
        <w:rPr>
          <w:rFonts w:eastAsia="Calibri"/>
          <w:u w:val="single"/>
        </w:rPr>
        <w:t xml:space="preserve"> exercises </w:t>
      </w:r>
      <w:r w:rsidRPr="00855627">
        <w:rPr>
          <w:rFonts w:eastAsia="Calibri"/>
          <w:highlight w:val="cyan"/>
          <w:u w:val="single"/>
        </w:rPr>
        <w:t>have been vital in preventing a resurgence of violence</w:t>
      </w:r>
      <w:r w:rsidRPr="00855627">
        <w:rPr>
          <w:rFonts w:eastAsia="Calibri"/>
          <w:sz w:val="16"/>
        </w:rPr>
        <w:t xml:space="preserve">. The combatants have to be gathered together in cantonments; weapons must be surrendered and secured; re-training programmes need to be readied; food, clothing, housing and other basic needs must be supplied; there will need to be psychological and employment-related counselling; support must be provided for family members; and follow up monitoring planned. This is a costly process but an essential investment in the affected community’s development. International initiatives To coordinate the efforts of the United Nations, a system-wide mechanism, the </w:t>
      </w:r>
      <w:r w:rsidRPr="00855627">
        <w:rPr>
          <w:rFonts w:eastAsia="Calibri"/>
          <w:u w:val="single"/>
        </w:rPr>
        <w:t>Coordinating Action on Small Arms (</w:t>
      </w:r>
      <w:r w:rsidRPr="00855627">
        <w:rPr>
          <w:rFonts w:eastAsia="Calibri"/>
          <w:highlight w:val="cyan"/>
          <w:u w:val="single"/>
        </w:rPr>
        <w:t>CASA</w:t>
      </w:r>
      <w:r w:rsidRPr="00855627">
        <w:rPr>
          <w:rFonts w:eastAsia="Calibri"/>
          <w:u w:val="single"/>
        </w:rPr>
        <w:t xml:space="preserve">), was established in 1998 to </w:t>
      </w:r>
      <w:r w:rsidRPr="00855627">
        <w:rPr>
          <w:rFonts w:eastAsia="Calibri"/>
          <w:highlight w:val="cyan"/>
          <w:u w:val="single"/>
        </w:rPr>
        <w:t>help</w:t>
      </w:r>
      <w:r w:rsidRPr="00855627">
        <w:rPr>
          <w:rFonts w:eastAsia="Calibri"/>
          <w:u w:val="single"/>
        </w:rPr>
        <w:t xml:space="preserve"> all the various departments and agencies </w:t>
      </w:r>
      <w:r w:rsidRPr="00855627">
        <w:rPr>
          <w:rFonts w:eastAsia="Calibri"/>
          <w:b/>
          <w:iCs/>
          <w:sz w:val="22"/>
          <w:highlight w:val="cyan"/>
          <w:u w:val="single"/>
          <w:bdr w:val="single" w:sz="12" w:space="0" w:color="auto"/>
        </w:rPr>
        <w:t>share info</w:t>
      </w:r>
      <w:r w:rsidRPr="00855627">
        <w:rPr>
          <w:rFonts w:eastAsia="Calibri"/>
          <w:b/>
          <w:iCs/>
          <w:sz w:val="22"/>
          <w:u w:val="single"/>
          <w:bdr w:val="single" w:sz="12" w:space="0" w:color="auto"/>
        </w:rPr>
        <w:t xml:space="preserve">rmation, </w:t>
      </w:r>
      <w:r w:rsidRPr="00855627">
        <w:rPr>
          <w:rFonts w:eastAsia="Calibri"/>
          <w:b/>
          <w:iCs/>
          <w:sz w:val="22"/>
          <w:highlight w:val="cyan"/>
          <w:u w:val="single"/>
          <w:bdr w:val="single" w:sz="12" w:space="0" w:color="auto"/>
        </w:rPr>
        <w:t>experience, and practices, and to provide a forum for consultation</w:t>
      </w:r>
      <w:r w:rsidRPr="00855627">
        <w:rPr>
          <w:rFonts w:eastAsia="Calibri"/>
          <w:highlight w:val="cyan"/>
          <w:u w:val="single"/>
        </w:rPr>
        <w:t xml:space="preserve"> in matters related to the field of small arms and light weapons</w:t>
      </w:r>
      <w:r w:rsidRPr="00855627">
        <w:rPr>
          <w:rFonts w:eastAsia="Calibri"/>
          <w:u w:val="single"/>
        </w:rPr>
        <w:t>.</w:t>
      </w:r>
      <w:r w:rsidRPr="00855627">
        <w:rPr>
          <w:rFonts w:eastAsia="Calibri"/>
          <w:sz w:val="16"/>
        </w:rPr>
        <w:t xml:space="preserve"> In July 2008, CASA launched an initiative to develop a set of International Small Arms Control Standards (ISACS). In 2001, the governments signed the Programme of Action to Prevent, Combat and Eradicate the Illicit Trade in Small Arms and Light Weapons in All its Aspects. However it has two major drawbacks: first, it is NOT a legally binding instrument, and second, it only relates to the illegal trade. </w:t>
      </w:r>
      <w:r w:rsidRPr="00855627">
        <w:rPr>
          <w:rFonts w:eastAsia="Calibri"/>
          <w:u w:val="single"/>
        </w:rPr>
        <w:t xml:space="preserve">Most </w:t>
      </w:r>
      <w:r w:rsidRPr="00855627">
        <w:rPr>
          <w:rFonts w:eastAsia="Calibri"/>
          <w:highlight w:val="cyan"/>
          <w:u w:val="single"/>
        </w:rPr>
        <w:t xml:space="preserve">analysts appear convinced that the origin of </w:t>
      </w:r>
      <w:r w:rsidRPr="00855627">
        <w:rPr>
          <w:rFonts w:eastAsia="Calibri"/>
          <w:b/>
          <w:iCs/>
          <w:sz w:val="22"/>
          <w:highlight w:val="cyan"/>
          <w:u w:val="single"/>
          <w:bdr w:val="single" w:sz="12" w:space="0" w:color="auto"/>
        </w:rPr>
        <w:t>most weapons is in the legal trade</w:t>
      </w:r>
      <w:r w:rsidRPr="00855627">
        <w:rPr>
          <w:rFonts w:eastAsia="Calibri"/>
          <w:highlight w:val="cyan"/>
          <w:u w:val="single"/>
        </w:rPr>
        <w:t xml:space="preserve">, which accounts for </w:t>
      </w:r>
      <w:r w:rsidRPr="00855627">
        <w:rPr>
          <w:rFonts w:eastAsia="Calibri"/>
          <w:u w:val="single"/>
        </w:rPr>
        <w:t xml:space="preserve">some </w:t>
      </w:r>
      <w:r w:rsidRPr="00855627">
        <w:rPr>
          <w:rFonts w:eastAsia="Calibri"/>
          <w:b/>
          <w:iCs/>
          <w:sz w:val="22"/>
          <w:highlight w:val="cyan"/>
          <w:u w:val="single"/>
          <w:bdr w:val="single" w:sz="12" w:space="0" w:color="auto"/>
        </w:rPr>
        <w:t xml:space="preserve">80% of </w:t>
      </w:r>
      <w:r w:rsidRPr="00855627">
        <w:rPr>
          <w:rFonts w:eastAsia="Calibri"/>
          <w:b/>
          <w:iCs/>
          <w:sz w:val="22"/>
          <w:u w:val="single"/>
          <w:bdr w:val="single" w:sz="12" w:space="0" w:color="auto"/>
        </w:rPr>
        <w:t xml:space="preserve">the </w:t>
      </w:r>
      <w:r w:rsidRPr="00855627">
        <w:rPr>
          <w:rFonts w:eastAsia="Calibri"/>
          <w:b/>
          <w:iCs/>
          <w:sz w:val="22"/>
          <w:highlight w:val="cyan"/>
          <w:u w:val="single"/>
          <w:bdr w:val="single" w:sz="12" w:space="0" w:color="auto"/>
        </w:rPr>
        <w:t>total trade</w:t>
      </w:r>
      <w:r w:rsidRPr="00855627">
        <w:rPr>
          <w:rFonts w:eastAsia="Calibri"/>
          <w:highlight w:val="cyan"/>
          <w:u w:val="single"/>
        </w:rPr>
        <w:t xml:space="preserve"> in SALW</w:t>
      </w:r>
      <w:r w:rsidRPr="00855627">
        <w:rPr>
          <w:rFonts w:eastAsia="Calibri"/>
          <w:u w:val="single"/>
        </w:rPr>
        <w:t xml:space="preserve"> and at this stage is hard to subject to international regulation</w:t>
      </w:r>
      <w:r w:rsidRPr="00855627">
        <w:rPr>
          <w:rFonts w:eastAsia="Calibri"/>
          <w:sz w:val="16"/>
        </w:rPr>
        <w:t>. Review conferences are organised in order to assess the progress made in the implementation of the PoA.</w:t>
      </w:r>
    </w:p>
    <w:p w:rsidR="00D64FB3" w:rsidRDefault="00D64FB3" w:rsidP="00D64FB3"/>
    <w:p w:rsidR="00D64FB3" w:rsidRPr="00D64FB3" w:rsidRDefault="00D64FB3" w:rsidP="00D64FB3">
      <w:pPr>
        <w:keepNext/>
        <w:keepLines/>
        <w:contextualSpacing/>
        <w:outlineLvl w:val="3"/>
        <w:rPr>
          <w:rFonts w:eastAsia="DengXian Light"/>
          <w:b/>
          <w:iCs/>
          <w:sz w:val="24"/>
          <w:lang w:eastAsia="ja-JP"/>
        </w:rPr>
      </w:pPr>
      <w:r w:rsidRPr="00D64FB3">
        <w:rPr>
          <w:rFonts w:eastAsia="DengXian Light"/>
          <w:b/>
          <w:iCs/>
          <w:sz w:val="24"/>
          <w:lang w:eastAsia="ja-JP"/>
        </w:rPr>
        <w:t>No fill in – traffickers get their arms from legal US sales</w:t>
      </w:r>
    </w:p>
    <w:p w:rsidR="00D64FB3" w:rsidRPr="00D64FB3" w:rsidRDefault="00D64FB3" w:rsidP="00D64FB3">
      <w:pPr>
        <w:spacing w:after="240"/>
        <w:rPr>
          <w:rFonts w:eastAsia="Calibri" w:cs="Arial"/>
          <w:color w:val="000000"/>
          <w:szCs w:val="20"/>
          <w:lang w:eastAsia="ja-JP"/>
        </w:rPr>
      </w:pPr>
      <w:r w:rsidRPr="00D64FB3">
        <w:rPr>
          <w:rFonts w:eastAsia="Calibri" w:cs="Arial"/>
          <w:b/>
          <w:color w:val="000000"/>
          <w:szCs w:val="20"/>
          <w:lang w:eastAsia="ja-JP"/>
        </w:rPr>
        <w:t>Hesmerg 2016</w:t>
      </w:r>
      <w:r w:rsidRPr="00D64FB3">
        <w:rPr>
          <w:rFonts w:eastAsia="Calibri" w:cs="Arial"/>
          <w:color w:val="000000"/>
          <w:szCs w:val="20"/>
          <w:lang w:eastAsia="ja-JP"/>
        </w:rPr>
        <w:t xml:space="preserve"> (https://hagamun.org/wp-content/uploads/2016/02/DC2_MeesHesmerg_12jan-CORRECTED.pdf)</w:t>
      </w:r>
    </w:p>
    <w:p w:rsidR="00D64FB3" w:rsidRPr="00D64FB3" w:rsidRDefault="00D64FB3" w:rsidP="00D64FB3">
      <w:pPr>
        <w:spacing w:before="100" w:beforeAutospacing="1" w:after="100" w:afterAutospacing="1"/>
        <w:rPr>
          <w:rFonts w:eastAsia="Times New Roman"/>
          <w:sz w:val="24"/>
          <w:szCs w:val="24"/>
          <w:u w:val="single"/>
        </w:rPr>
      </w:pPr>
      <w:r w:rsidRPr="00D64FB3">
        <w:rPr>
          <w:rFonts w:ascii="Arial" w:eastAsia="Times New Roman" w:hAnsi="Arial" w:cs="Arial"/>
          <w:sz w:val="22"/>
        </w:rPr>
        <w:t xml:space="preserve">To understand the problem, it is from the most utter importance to understand the idea of legal and illegal. There is a variety of different ways. </w:t>
      </w:r>
      <w:r w:rsidRPr="00D64FB3">
        <w:rPr>
          <w:rFonts w:eastAsia="Times New Roman"/>
          <w:sz w:val="24"/>
          <w:szCs w:val="24"/>
        </w:rPr>
        <w:t xml:space="preserve"> </w:t>
      </w:r>
      <w:r w:rsidRPr="00D64FB3">
        <w:rPr>
          <w:rFonts w:ascii="Arial" w:eastAsia="Times New Roman" w:hAnsi="Arial" w:cs="Arial"/>
          <w:sz w:val="22"/>
          <w:highlight w:val="yellow"/>
          <w:u w:val="single"/>
        </w:rPr>
        <w:t>Legal firearms can turn illicit</w:t>
      </w:r>
      <w:r w:rsidRPr="00D64FB3">
        <w:rPr>
          <w:rFonts w:ascii="Arial" w:eastAsia="Times New Roman" w:hAnsi="Arial" w:cs="Arial"/>
          <w:sz w:val="22"/>
          <w:u w:val="single"/>
        </w:rPr>
        <w:t xml:space="preserve"> when </w:t>
      </w:r>
      <w:r w:rsidRPr="00D64FB3">
        <w:rPr>
          <w:rFonts w:ascii="Arial" w:eastAsia="Times New Roman" w:hAnsi="Arial" w:cs="Arial"/>
          <w:sz w:val="22"/>
          <w:highlight w:val="yellow"/>
          <w:u w:val="single"/>
        </w:rPr>
        <w:t>a country</w:t>
      </w:r>
      <w:r w:rsidRPr="00D64FB3">
        <w:rPr>
          <w:rFonts w:ascii="Arial" w:eastAsia="Times New Roman" w:hAnsi="Arial" w:cs="Arial"/>
          <w:sz w:val="22"/>
          <w:u w:val="single"/>
        </w:rPr>
        <w:t xml:space="preserve"> or state pretends to be </w:t>
      </w:r>
      <w:r w:rsidRPr="00D64FB3">
        <w:rPr>
          <w:rFonts w:ascii="Arial" w:eastAsia="Times New Roman" w:hAnsi="Arial" w:cs="Arial"/>
          <w:sz w:val="22"/>
          <w:highlight w:val="yellow"/>
          <w:u w:val="single"/>
        </w:rPr>
        <w:t>buy</w:t>
      </w:r>
      <w:r w:rsidRPr="00D64FB3">
        <w:rPr>
          <w:rFonts w:ascii="Arial" w:eastAsia="Times New Roman" w:hAnsi="Arial" w:cs="Arial"/>
          <w:sz w:val="22"/>
          <w:u w:val="single"/>
        </w:rPr>
        <w:t xml:space="preserve">ing </w:t>
      </w:r>
      <w:r w:rsidRPr="00D64FB3">
        <w:rPr>
          <w:rFonts w:ascii="Arial" w:eastAsia="Times New Roman" w:hAnsi="Arial" w:cs="Arial"/>
          <w:sz w:val="22"/>
          <w:highlight w:val="yellow"/>
          <w:u w:val="single"/>
        </w:rPr>
        <w:t>the arms</w:t>
      </w:r>
      <w:r w:rsidRPr="00D64FB3">
        <w:rPr>
          <w:rFonts w:ascii="Arial" w:eastAsia="Times New Roman" w:hAnsi="Arial" w:cs="Arial"/>
          <w:sz w:val="22"/>
          <w:u w:val="single"/>
        </w:rPr>
        <w:t xml:space="preserve"> for themselves, whilst actually planning to use the arms for illicit purposes</w:t>
      </w:r>
      <w:r w:rsidRPr="00D64FB3">
        <w:rPr>
          <w:rFonts w:ascii="Arial" w:eastAsia="Times New Roman" w:hAnsi="Arial" w:cs="Arial"/>
          <w:sz w:val="22"/>
        </w:rPr>
        <w:t xml:space="preserve">. For instance: a company believes to be supplying arms to the police force in country A, country A however never has had the intention to use these arms in their own country, but </w:t>
      </w:r>
      <w:r w:rsidRPr="00D64FB3">
        <w:rPr>
          <w:rFonts w:ascii="Arial" w:eastAsia="Times New Roman" w:hAnsi="Arial" w:cs="Arial"/>
          <w:sz w:val="22"/>
          <w:highlight w:val="yellow"/>
          <w:u w:val="single"/>
        </w:rPr>
        <w:t>gives the arms to rebels</w:t>
      </w:r>
      <w:r w:rsidRPr="00D64FB3">
        <w:rPr>
          <w:rFonts w:ascii="Arial" w:eastAsia="Times New Roman" w:hAnsi="Arial" w:cs="Arial"/>
          <w:sz w:val="22"/>
        </w:rPr>
        <w:t xml:space="preserve"> in country B, hoping to benefit from the outcome. </w:t>
      </w:r>
      <w:r w:rsidRPr="00D64FB3">
        <w:rPr>
          <w:rFonts w:eastAsia="Times New Roman"/>
          <w:sz w:val="24"/>
          <w:szCs w:val="24"/>
        </w:rPr>
        <w:t xml:space="preserve"> </w:t>
      </w:r>
      <w:r w:rsidRPr="00D64FB3">
        <w:rPr>
          <w:rFonts w:ascii="Arial" w:eastAsia="Times New Roman" w:hAnsi="Arial" w:cs="Arial"/>
          <w:sz w:val="22"/>
        </w:rPr>
        <w:t xml:space="preserve">Furthermore, corruption is a big problem. </w:t>
      </w:r>
      <w:r w:rsidRPr="00D64FB3">
        <w:rPr>
          <w:rFonts w:ascii="Arial" w:eastAsia="Times New Roman" w:hAnsi="Arial" w:cs="Arial"/>
          <w:sz w:val="22"/>
          <w:highlight w:val="yellow"/>
          <w:u w:val="single"/>
        </w:rPr>
        <w:t>The arms that are imported to a country may</w:t>
      </w:r>
      <w:r w:rsidRPr="00D64FB3">
        <w:rPr>
          <w:rFonts w:ascii="Arial" w:eastAsia="Times New Roman" w:hAnsi="Arial" w:cs="Arial"/>
          <w:sz w:val="22"/>
          <w:u w:val="single"/>
        </w:rPr>
        <w:t xml:space="preserve">, at some point, </w:t>
      </w:r>
      <w:r w:rsidRPr="00D64FB3">
        <w:rPr>
          <w:rFonts w:ascii="Arial" w:eastAsia="Times New Roman" w:hAnsi="Arial" w:cs="Arial"/>
          <w:sz w:val="22"/>
          <w:highlight w:val="yellow"/>
          <w:u w:val="single"/>
        </w:rPr>
        <w:t>get into hands of officials that are willing to financially benefit from it</w:t>
      </w:r>
      <w:r w:rsidRPr="00D64FB3">
        <w:rPr>
          <w:rFonts w:ascii="Arial" w:eastAsia="Times New Roman" w:hAnsi="Arial" w:cs="Arial"/>
          <w:sz w:val="22"/>
          <w:u w:val="single"/>
        </w:rPr>
        <w:t xml:space="preserve">, they sell the weapons to an organization of some sort, just because they make a profit out of it. </w:t>
      </w:r>
      <w:r w:rsidRPr="00D64FB3">
        <w:rPr>
          <w:rFonts w:eastAsia="Times New Roman"/>
          <w:sz w:val="24"/>
          <w:szCs w:val="24"/>
          <w:u w:val="single"/>
        </w:rPr>
        <w:t xml:space="preserve"> </w:t>
      </w:r>
      <w:r w:rsidRPr="00D64FB3">
        <w:rPr>
          <w:rFonts w:ascii="Arial" w:eastAsia="Times New Roman" w:hAnsi="Arial" w:cs="Arial"/>
          <w:sz w:val="22"/>
          <w:u w:val="single"/>
        </w:rPr>
        <w:t xml:space="preserve">Thirdly, </w:t>
      </w:r>
      <w:r w:rsidRPr="00D64FB3">
        <w:rPr>
          <w:rFonts w:ascii="Arial" w:eastAsia="Times New Roman" w:hAnsi="Arial" w:cs="Arial"/>
          <w:sz w:val="22"/>
          <w:highlight w:val="yellow"/>
          <w:u w:val="single"/>
        </w:rPr>
        <w:t>the weapons may be stolen from stockpiles, and thus reach their way to an illicit organization</w:t>
      </w:r>
      <w:r w:rsidRPr="00D64FB3">
        <w:rPr>
          <w:rFonts w:ascii="Arial" w:eastAsia="Times New Roman" w:hAnsi="Arial" w:cs="Arial"/>
          <w:sz w:val="22"/>
          <w:u w:val="single"/>
        </w:rPr>
        <w:t>.</w:t>
      </w:r>
      <w:r w:rsidRPr="00D64FB3">
        <w:rPr>
          <w:rFonts w:ascii="Arial" w:eastAsia="Times New Roman" w:hAnsi="Arial" w:cs="Arial"/>
          <w:sz w:val="22"/>
        </w:rPr>
        <w:t xml:space="preserve"> </w:t>
      </w:r>
      <w:r w:rsidRPr="00D64FB3">
        <w:rPr>
          <w:rFonts w:eastAsia="Times New Roman"/>
          <w:sz w:val="24"/>
          <w:szCs w:val="24"/>
        </w:rPr>
        <w:t xml:space="preserve"> </w:t>
      </w:r>
      <w:r w:rsidRPr="00D64FB3">
        <w:rPr>
          <w:rFonts w:ascii="Arial" w:eastAsia="Times New Roman" w:hAnsi="Arial" w:cs="Arial"/>
          <w:sz w:val="22"/>
        </w:rPr>
        <w:t xml:space="preserve">Since the Arab Spring, there has been no sign of impact on the policies of the top exporters, ignoring the evidence that their export products are used for illicit purposes. </w:t>
      </w:r>
      <w:r w:rsidRPr="00D64FB3">
        <w:rPr>
          <w:rFonts w:ascii="Arial" w:eastAsia="Times New Roman" w:hAnsi="Arial" w:cs="Arial"/>
          <w:sz w:val="22"/>
          <w:highlight w:val="yellow"/>
          <w:u w:val="single"/>
        </w:rPr>
        <w:t>The main exporter</w:t>
      </w:r>
      <w:r w:rsidRPr="00D64FB3">
        <w:rPr>
          <w:rFonts w:ascii="Arial" w:eastAsia="Times New Roman" w:hAnsi="Arial" w:cs="Arial"/>
          <w:sz w:val="22"/>
        </w:rPr>
        <w:t>s are</w:t>
      </w:r>
      <w:r w:rsidRPr="00D64FB3">
        <w:rPr>
          <w:rFonts w:ascii="Arial" w:eastAsia="Times New Roman" w:hAnsi="Arial" w:cs="Arial"/>
          <w:sz w:val="22"/>
          <w:highlight w:val="yellow"/>
        </w:rPr>
        <w:t xml:space="preserve"> </w:t>
      </w:r>
      <w:r w:rsidRPr="00D64FB3">
        <w:rPr>
          <w:rFonts w:ascii="Arial" w:eastAsia="Times New Roman" w:hAnsi="Arial" w:cs="Arial"/>
          <w:sz w:val="22"/>
          <w:highlight w:val="yellow"/>
          <w:u w:val="single"/>
        </w:rPr>
        <w:t>the USA</w:t>
      </w:r>
      <w:r w:rsidRPr="00D64FB3">
        <w:rPr>
          <w:rFonts w:ascii="Arial" w:eastAsia="Times New Roman" w:hAnsi="Arial" w:cs="Arial"/>
          <w:sz w:val="22"/>
        </w:rPr>
        <w:t xml:space="preserve">, Russia, China, Germany, France and the UK. Together, they have a market share of roughly 75%. </w:t>
      </w:r>
      <w:r w:rsidRPr="00D64FB3">
        <w:rPr>
          <w:rFonts w:eastAsia="Times New Roman"/>
          <w:sz w:val="24"/>
          <w:szCs w:val="24"/>
        </w:rPr>
        <w:t xml:space="preserve"> </w:t>
      </w:r>
      <w:r w:rsidRPr="00D64FB3">
        <w:rPr>
          <w:rFonts w:ascii="Arial" w:eastAsia="Times New Roman" w:hAnsi="Arial" w:cs="Arial"/>
          <w:sz w:val="22"/>
        </w:rPr>
        <w:t xml:space="preserve">The black market is yearly makes about 1 billion dollars via arms trade each year. The market functions as a circuit, the goods go from one person to another, which makes them difficult to track. Traffickers often rely on counterfeit documents, or corrupt officials. They generally disguise their illegal goods as humanitarian productis. </w:t>
      </w:r>
      <w:r w:rsidRPr="00D64FB3">
        <w:rPr>
          <w:rFonts w:eastAsia="Times New Roman"/>
          <w:sz w:val="24"/>
          <w:szCs w:val="24"/>
        </w:rPr>
        <w:t xml:space="preserve"> </w:t>
      </w:r>
      <w:r w:rsidRPr="00D64FB3">
        <w:rPr>
          <w:rFonts w:ascii="Arial" w:eastAsia="Times New Roman" w:hAnsi="Arial" w:cs="Arial"/>
          <w:sz w:val="22"/>
        </w:rPr>
        <w:t xml:space="preserve">Corruption is a massive factor </w:t>
      </w:r>
      <w:r w:rsidRPr="00D64FB3">
        <w:rPr>
          <w:rFonts w:ascii="Arial" w:eastAsia="Times New Roman" w:hAnsi="Arial" w:cs="Arial"/>
          <w:sz w:val="22"/>
        </w:rPr>
        <w:lastRenderedPageBreak/>
        <w:t xml:space="preserve">in the illicit arms trade: government officials often sell weapons, or aid traffickers. They are open to bribery and are willing to cooperate. Transparency International has made an index on the corruption of a </w:t>
      </w:r>
      <w:proofErr w:type="gramStart"/>
      <w:r w:rsidRPr="00D64FB3">
        <w:rPr>
          <w:rFonts w:ascii="Arial" w:eastAsia="Times New Roman" w:hAnsi="Arial" w:cs="Arial"/>
          <w:sz w:val="22"/>
        </w:rPr>
        <w:t>k  state</w:t>
      </w:r>
      <w:proofErr w:type="gramEnd"/>
      <w:r w:rsidRPr="00D64FB3">
        <w:rPr>
          <w:rFonts w:ascii="Arial" w:eastAsia="Times New Roman" w:hAnsi="Arial" w:cs="Arial"/>
          <w:sz w:val="22"/>
        </w:rPr>
        <w:t xml:space="preserve"> regarding arms trade, in the critical risk-category F, 50% are Middle Eastern countries. </w:t>
      </w:r>
      <w:r w:rsidRPr="00D64FB3">
        <w:rPr>
          <w:rFonts w:ascii="Arial" w:eastAsia="Times New Roman" w:hAnsi="Arial" w:cs="Arial"/>
          <w:sz w:val="22"/>
          <w:highlight w:val="yellow"/>
          <w:u w:val="single"/>
        </w:rPr>
        <w:t>Corruption in arms trade makes up for</w:t>
      </w:r>
      <w:r w:rsidRPr="00D64FB3">
        <w:rPr>
          <w:rFonts w:ascii="Arial" w:eastAsia="Times New Roman" w:hAnsi="Arial" w:cs="Arial"/>
          <w:sz w:val="22"/>
          <w:u w:val="single"/>
        </w:rPr>
        <w:t xml:space="preserve"> about</w:t>
      </w:r>
      <w:r w:rsidRPr="00D64FB3">
        <w:rPr>
          <w:rFonts w:ascii="Arial" w:eastAsia="Times New Roman" w:hAnsi="Arial" w:cs="Arial"/>
          <w:sz w:val="22"/>
          <w:highlight w:val="yellow"/>
          <w:u w:val="single"/>
        </w:rPr>
        <w:t xml:space="preserve"> 40% of all corruption</w:t>
      </w:r>
      <w:r w:rsidRPr="00D64FB3">
        <w:rPr>
          <w:rFonts w:ascii="Arial" w:eastAsia="Times New Roman" w:hAnsi="Arial" w:cs="Arial"/>
          <w:sz w:val="22"/>
          <w:u w:val="single"/>
        </w:rPr>
        <w:t xml:space="preserve"> worldwide, and is</w:t>
      </w:r>
      <w:r w:rsidRPr="00D64FB3">
        <w:rPr>
          <w:rFonts w:ascii="Arial" w:eastAsia="Times New Roman" w:hAnsi="Arial" w:cs="Arial"/>
          <w:sz w:val="22"/>
        </w:rPr>
        <w:t xml:space="preserve"> thus </w:t>
      </w:r>
      <w:r w:rsidRPr="00D64FB3">
        <w:rPr>
          <w:rFonts w:ascii="Arial" w:eastAsia="Times New Roman" w:hAnsi="Arial" w:cs="Arial"/>
          <w:sz w:val="22"/>
          <w:u w:val="single"/>
        </w:rPr>
        <w:t>extremely difficult to battle</w:t>
      </w:r>
      <w:r w:rsidRPr="00D64FB3">
        <w:rPr>
          <w:rFonts w:ascii="Arial" w:eastAsia="Times New Roman" w:hAnsi="Arial" w:cs="Arial"/>
          <w:sz w:val="22"/>
        </w:rPr>
        <w:t xml:space="preserve">. </w:t>
      </w:r>
      <w:r w:rsidRPr="00D64FB3">
        <w:rPr>
          <w:rFonts w:eastAsia="Times New Roman"/>
          <w:sz w:val="24"/>
          <w:szCs w:val="24"/>
        </w:rPr>
        <w:t xml:space="preserve"> </w:t>
      </w:r>
      <w:r w:rsidRPr="00D64FB3">
        <w:rPr>
          <w:rFonts w:ascii="Arial" w:eastAsia="Times New Roman" w:hAnsi="Arial" w:cs="Arial"/>
          <w:sz w:val="22"/>
        </w:rPr>
        <w:t>Big steps have been taken with the implementation of the Arms Trade Treaty in 2013, the treaty aims to “establish and maintain a national control system, including a national control list” and “</w:t>
      </w:r>
      <w:r w:rsidRPr="00D64FB3">
        <w:rPr>
          <w:rFonts w:ascii="Arial" w:eastAsia="Times New Roman" w:hAnsi="Arial" w:cs="Arial"/>
          <w:sz w:val="22"/>
          <w:highlight w:val="yellow"/>
          <w:u w:val="single"/>
        </w:rPr>
        <w:t>designate competent national authorities in order to have an effective and transparent national control system regulating the transfer of conventional arms</w:t>
      </w:r>
    </w:p>
    <w:p w:rsidR="00D64FB3" w:rsidRPr="00D64FB3" w:rsidRDefault="00D64FB3" w:rsidP="00D64FB3"/>
    <w:p w:rsidR="00551250" w:rsidRDefault="00551250" w:rsidP="00551250"/>
    <w:p w:rsidR="00551250" w:rsidRDefault="00551250" w:rsidP="00551250">
      <w:pPr>
        <w:pStyle w:val="Heading3"/>
      </w:pPr>
      <w:r>
        <w:lastRenderedPageBreak/>
        <w:t>AT 3D Guns</w:t>
      </w:r>
    </w:p>
    <w:p w:rsidR="00551250" w:rsidRDefault="00551250" w:rsidP="00551250"/>
    <w:p w:rsidR="00551250" w:rsidRPr="00551250" w:rsidRDefault="00551250" w:rsidP="00551250">
      <w:pPr>
        <w:keepNext/>
        <w:keepLines/>
        <w:contextualSpacing/>
        <w:outlineLvl w:val="3"/>
        <w:rPr>
          <w:rFonts w:eastAsia="MS Gothic"/>
          <w:b/>
          <w:iCs/>
          <w:sz w:val="24"/>
        </w:rPr>
      </w:pPr>
      <w:r w:rsidRPr="00551250">
        <w:rPr>
          <w:rFonts w:eastAsia="MS Gothic"/>
          <w:b/>
          <w:iCs/>
          <w:sz w:val="24"/>
        </w:rPr>
        <w:t>No impact to 3D printed guns- they don’t scale</w:t>
      </w:r>
    </w:p>
    <w:p w:rsidR="00551250" w:rsidRPr="00551250" w:rsidRDefault="00551250" w:rsidP="00551250">
      <w:pPr>
        <w:rPr>
          <w:rFonts w:eastAsia="Cambria"/>
        </w:rPr>
      </w:pPr>
      <w:r w:rsidRPr="00551250">
        <w:rPr>
          <w:rFonts w:eastAsia="MS Gothic"/>
          <w:b/>
          <w:bCs/>
          <w:sz w:val="26"/>
          <w:szCs w:val="26"/>
        </w:rPr>
        <w:t>Reichental, 18</w:t>
      </w:r>
      <w:r w:rsidRPr="00551250">
        <w:rPr>
          <w:rFonts w:eastAsia="Cambria"/>
        </w:rPr>
        <w:t xml:space="preserve"> (Avi Reichental – “3D-Printed Guns Aren’t as Threatening as You Think”, http://fortune.com/2018/10/17/3d-printed-guns-defense-distributed/)</w:t>
      </w:r>
    </w:p>
    <w:p w:rsidR="00551250" w:rsidRPr="00551250" w:rsidRDefault="00551250" w:rsidP="00551250">
      <w:pPr>
        <w:rPr>
          <w:rFonts w:eastAsia="Cambria"/>
          <w:u w:val="single"/>
        </w:rPr>
      </w:pPr>
      <w:r w:rsidRPr="00551250">
        <w:rPr>
          <w:rFonts w:eastAsia="Cambria"/>
        </w:rPr>
        <w:t>First off</w:t>
      </w:r>
      <w:r w:rsidRPr="00551250">
        <w:rPr>
          <w:rFonts w:eastAsia="Cambria"/>
          <w:u w:val="single"/>
        </w:rPr>
        <w:t xml:space="preserve">, although the availability issue is highly relevant, </w:t>
      </w:r>
      <w:r w:rsidRPr="00551250">
        <w:rPr>
          <w:rFonts w:eastAsia="Cambria"/>
          <w:b/>
          <w:iCs/>
          <w:sz w:val="22"/>
          <w:highlight w:val="cyan"/>
          <w:u w:val="single"/>
          <w:bdr w:val="single" w:sz="12" w:space="0" w:color="auto"/>
        </w:rPr>
        <w:t>the tech</w:t>
      </w:r>
      <w:r w:rsidRPr="00551250">
        <w:rPr>
          <w:rFonts w:eastAsia="Cambria"/>
          <w:u w:val="single"/>
        </w:rPr>
        <w:t xml:space="preserve">nology itself </w:t>
      </w:r>
      <w:r w:rsidRPr="00551250">
        <w:rPr>
          <w:rFonts w:eastAsia="Cambria"/>
          <w:b/>
          <w:iCs/>
          <w:sz w:val="22"/>
          <w:highlight w:val="cyan"/>
          <w:u w:val="single"/>
          <w:bdr w:val="single" w:sz="12" w:space="0" w:color="auto"/>
        </w:rPr>
        <w:t>does not</w:t>
      </w:r>
      <w:r w:rsidRPr="00551250">
        <w:rPr>
          <w:rFonts w:eastAsia="Cambria"/>
          <w:b/>
          <w:iCs/>
          <w:sz w:val="22"/>
          <w:u w:val="single"/>
          <w:bdr w:val="single" w:sz="12" w:space="0" w:color="auto"/>
        </w:rPr>
        <w:t xml:space="preserve"> </w:t>
      </w:r>
      <w:r w:rsidRPr="00551250">
        <w:rPr>
          <w:rFonts w:eastAsia="Cambria"/>
          <w:u w:val="single"/>
        </w:rPr>
        <w:t xml:space="preserve">yet </w:t>
      </w:r>
      <w:r w:rsidRPr="00551250">
        <w:rPr>
          <w:rFonts w:eastAsia="Cambria"/>
          <w:b/>
          <w:iCs/>
          <w:sz w:val="22"/>
          <w:highlight w:val="cyan"/>
          <w:u w:val="single"/>
          <w:bdr w:val="single" w:sz="12" w:space="0" w:color="auto"/>
        </w:rPr>
        <w:t>scale</w:t>
      </w:r>
      <w:r w:rsidRPr="00551250">
        <w:rPr>
          <w:rFonts w:eastAsia="Cambria"/>
          <w:highlight w:val="cyan"/>
          <w:u w:val="single"/>
        </w:rPr>
        <w:t xml:space="preserve">. There is no economically or technically viable way to equip an army with 3D-printed guns </w:t>
      </w:r>
      <w:r w:rsidRPr="00551250">
        <w:rPr>
          <w:rFonts w:eastAsia="Cambria"/>
          <w:u w:val="single"/>
        </w:rPr>
        <w:t xml:space="preserve">now, nor in the foreseeable future. Moreover, </w:t>
      </w:r>
      <w:r w:rsidRPr="00551250">
        <w:rPr>
          <w:rFonts w:eastAsia="Cambria"/>
          <w:highlight w:val="cyan"/>
          <w:u w:val="single"/>
        </w:rPr>
        <w:t>there is still a significant knowledge</w:t>
      </w:r>
      <w:r w:rsidRPr="00551250">
        <w:rPr>
          <w:rFonts w:eastAsia="Cambria"/>
          <w:u w:val="single"/>
        </w:rPr>
        <w:t xml:space="preserve"> and craftsmanship </w:t>
      </w:r>
      <w:r w:rsidRPr="00551250">
        <w:rPr>
          <w:rFonts w:eastAsia="Cambria"/>
          <w:highlight w:val="cyan"/>
          <w:u w:val="single"/>
        </w:rPr>
        <w:t>barrier to creating your own guns.</w:t>
      </w:r>
      <w:r w:rsidRPr="00551250">
        <w:rPr>
          <w:rFonts w:eastAsia="Cambria"/>
          <w:u w:val="single"/>
        </w:rPr>
        <w:t xml:space="preserve"> Despite online forums and DIY instructions, </w:t>
      </w:r>
      <w:r w:rsidRPr="00551250">
        <w:rPr>
          <w:rFonts w:eastAsia="Cambria"/>
          <w:highlight w:val="cyan"/>
          <w:u w:val="single"/>
        </w:rPr>
        <w:t>making a gun that doesn’t blow your own hand off is still challenging enough that not everyone will try it</w:t>
      </w:r>
      <w:r w:rsidRPr="00551250">
        <w:rPr>
          <w:rFonts w:eastAsia="Cambria"/>
          <w:u w:val="single"/>
        </w:rPr>
        <w:t xml:space="preserve">. Market economics still rule our actions. And the fact is that if you really want a gun, there’s one significantly easier, cheaper, and completely legal way to obtain one without 3D printing: Buy it. And if you’re looking for an untraceable gun, look no further than Defense Distributed’s open-source CNC milling machines, which can make machine-grade, unmarked metal assault rifles and handguns. And what about the government’s attempts to regulate 3D-printed guns more strictly? Let’s be real: There are countless ways to disseminate information in our always-connected cloud computing universe, including through the dark web and distributed or decentralized file sharing. </w:t>
      </w:r>
      <w:r w:rsidRPr="00551250">
        <w:rPr>
          <w:rFonts w:eastAsia="Cambria"/>
        </w:rPr>
        <w:t>With all due respect to the judicial system, a judge’s order is not going to shut down these kinds of activities. Applying linear law enforcement thinking to govern exponential tech-enabled behaviors like 3D gun printing is like applying a Band-Aid to a gushing wound. The dangers of 3D-printed guns make for good headlines, and regulators and politicians like headlines. But let’s face it</w:t>
      </w:r>
      <w:r w:rsidRPr="00551250">
        <w:rPr>
          <w:rFonts w:eastAsia="Cambria"/>
          <w:b/>
          <w:bCs/>
        </w:rPr>
        <w:t xml:space="preserve">: </w:t>
      </w:r>
      <w:r w:rsidRPr="00551250">
        <w:rPr>
          <w:rFonts w:eastAsia="Cambria"/>
          <w:highlight w:val="cyan"/>
          <w:u w:val="single"/>
        </w:rPr>
        <w:t>3D-printed guns are only as dangerous as the individuals</w:t>
      </w:r>
      <w:r w:rsidRPr="00551250">
        <w:rPr>
          <w:rFonts w:eastAsia="Cambria"/>
          <w:u w:val="single"/>
        </w:rPr>
        <w:t xml:space="preserve">—currently </w:t>
      </w:r>
      <w:r w:rsidRPr="00551250">
        <w:rPr>
          <w:rFonts w:eastAsia="Cambria"/>
          <w:highlight w:val="cyan"/>
          <w:u w:val="single"/>
        </w:rPr>
        <w:t>not many in number—who make them with ill intent.</w:t>
      </w:r>
    </w:p>
    <w:p w:rsidR="00551250" w:rsidRPr="00551250" w:rsidRDefault="00551250" w:rsidP="00551250"/>
    <w:p w:rsidR="00BC1265" w:rsidRDefault="00BC1265" w:rsidP="00BC1265"/>
    <w:p w:rsidR="00551250" w:rsidRPr="00551250" w:rsidRDefault="00551250" w:rsidP="00551250">
      <w:pPr>
        <w:keepNext/>
        <w:keepLines/>
        <w:contextualSpacing/>
        <w:outlineLvl w:val="3"/>
        <w:rPr>
          <w:rFonts w:eastAsia="MS Gothic"/>
          <w:b/>
          <w:iCs/>
          <w:sz w:val="24"/>
        </w:rPr>
      </w:pPr>
      <w:r w:rsidRPr="00551250">
        <w:rPr>
          <w:rFonts w:eastAsia="MS Gothic"/>
          <w:b/>
          <w:iCs/>
          <w:sz w:val="24"/>
        </w:rPr>
        <w:t>3D printed arms will not be used; they are not safe and explodes in the hands of users.</w:t>
      </w:r>
    </w:p>
    <w:p w:rsidR="00551250" w:rsidRPr="00551250" w:rsidRDefault="00551250" w:rsidP="00551250">
      <w:pPr>
        <w:rPr>
          <w:rFonts w:eastAsia="Cambria"/>
        </w:rPr>
      </w:pPr>
      <w:r w:rsidRPr="00551250">
        <w:rPr>
          <w:rFonts w:eastAsia="Cambria"/>
          <w:b/>
          <w:bCs/>
        </w:rPr>
        <w:t>Tynan, 18</w:t>
      </w:r>
      <w:r w:rsidRPr="00551250">
        <w:rPr>
          <w:rFonts w:eastAsia="Cambria"/>
        </w:rPr>
        <w:t xml:space="preserve"> (Dan Tynan -- technology journalist, editor in chief of Yahoo tech, “'I wouldn't waste my time': firearms experts dismiss flimsy 3D-printed guns” – The Guardian, </w:t>
      </w:r>
      <w:hyperlink r:id="rId186" w:history="1">
        <w:r w:rsidRPr="00551250">
          <w:rPr>
            <w:rFonts w:eastAsia="Cambria"/>
          </w:rPr>
          <w:t>https://www.theguardian.com/us-news/2018/jul/31/3d-printed-guns-danger-problems-plastic</w:t>
        </w:r>
      </w:hyperlink>
      <w:r w:rsidRPr="00551250">
        <w:rPr>
          <w:rFonts w:eastAsia="Cambria"/>
        </w:rPr>
        <w:t>)</w:t>
      </w:r>
    </w:p>
    <w:p w:rsidR="00551250" w:rsidRPr="00551250" w:rsidRDefault="00551250" w:rsidP="00551250">
      <w:pPr>
        <w:rPr>
          <w:rFonts w:eastAsia="Cambria"/>
          <w:b/>
          <w:bCs/>
        </w:rPr>
      </w:pPr>
    </w:p>
    <w:p w:rsidR="00551250" w:rsidRPr="00551250" w:rsidRDefault="00551250" w:rsidP="00551250">
      <w:pPr>
        <w:rPr>
          <w:rFonts w:eastAsia="Cambria"/>
          <w:sz w:val="14"/>
        </w:rPr>
      </w:pPr>
      <w:r w:rsidRPr="00551250">
        <w:rPr>
          <w:rFonts w:eastAsia="Cambria"/>
          <w:sz w:val="14"/>
        </w:rPr>
        <w:t xml:space="preserve">At least in theory, that is. </w:t>
      </w:r>
      <w:r w:rsidRPr="00551250">
        <w:rPr>
          <w:rFonts w:eastAsia="Cambria"/>
          <w:bCs/>
          <w:iCs/>
          <w:sz w:val="22"/>
          <w:u w:val="single"/>
          <w:bdr w:val="single" w:sz="12" w:space="0" w:color="auto"/>
        </w:rPr>
        <w:t>In practice</w:t>
      </w:r>
      <w:r w:rsidRPr="00551250">
        <w:rPr>
          <w:rFonts w:eastAsia="Cambria"/>
          <w:sz w:val="14"/>
        </w:rPr>
        <w:t>, however</w:t>
      </w:r>
      <w:r w:rsidRPr="00551250">
        <w:rPr>
          <w:rFonts w:eastAsia="Cambria"/>
          <w:b/>
          <w:bCs/>
          <w:sz w:val="14"/>
        </w:rPr>
        <w:t xml:space="preserve">, </w:t>
      </w:r>
      <w:r w:rsidRPr="00551250">
        <w:rPr>
          <w:rFonts w:eastAsia="Cambria"/>
          <w:bCs/>
          <w:iCs/>
          <w:sz w:val="22"/>
          <w:u w:val="single"/>
          <w:bdr w:val="single" w:sz="12" w:space="0" w:color="auto"/>
        </w:rPr>
        <w:t>it’s not quite as easy as it sounds and 3D guns, some experts say, aren’t worth the trouble or risk of a weapon blowing up in your hand.</w:t>
      </w:r>
      <w:r w:rsidRPr="00551250">
        <w:rPr>
          <w:rFonts w:eastAsia="Cambria"/>
          <w:sz w:val="14"/>
        </w:rPr>
        <w:t xml:space="preserve"> 3D printers work by melting or fusing raw materials such as plastics or metals at high heat, then laying down successive layers of the material in a specific pattern determined by software. This is also known as additive manufacturing, and it’s used to produce simple objects like toys, prototypes of industrial products, human medical implants, and jet engine fuel nozzles. Downloading the code for printing an AR-15 or M9 Beretta is merely the start. Opening and manipulating the file requires computer-aided design software and a fair amount of expertise. A user would also need a high-quality 3D printer, which can cost $10,000 or more. </w:t>
      </w:r>
      <w:r w:rsidRPr="00551250">
        <w:rPr>
          <w:rFonts w:eastAsia="Cambria"/>
          <w:b/>
          <w:bCs/>
          <w:sz w:val="14"/>
        </w:rPr>
        <w:t>“</w:t>
      </w:r>
      <w:r w:rsidRPr="00551250">
        <w:rPr>
          <w:rFonts w:eastAsia="Cambria"/>
          <w:bCs/>
          <w:iCs/>
          <w:sz w:val="22"/>
          <w:highlight w:val="cyan"/>
          <w:u w:val="single"/>
          <w:bdr w:val="single" w:sz="12" w:space="0" w:color="auto"/>
        </w:rPr>
        <w:t>A</w:t>
      </w:r>
      <w:r w:rsidRPr="00551250">
        <w:rPr>
          <w:rFonts w:eastAsia="Cambria"/>
          <w:bCs/>
          <w:iCs/>
          <w:sz w:val="22"/>
          <w:u w:val="single"/>
          <w:bdr w:val="single" w:sz="12" w:space="0" w:color="auto"/>
        </w:rPr>
        <w:t xml:space="preserve"> typical </w:t>
      </w:r>
      <w:r w:rsidRPr="00551250">
        <w:rPr>
          <w:rFonts w:eastAsia="Cambria"/>
          <w:bCs/>
          <w:iCs/>
          <w:sz w:val="22"/>
          <w:highlight w:val="cyan"/>
          <w:u w:val="single"/>
          <w:bdr w:val="single" w:sz="12" w:space="0" w:color="auto"/>
        </w:rPr>
        <w:t xml:space="preserve">3D </w:t>
      </w:r>
      <w:r w:rsidRPr="00551250">
        <w:rPr>
          <w:rFonts w:eastAsia="Cambria"/>
          <w:bCs/>
          <w:iCs/>
          <w:sz w:val="22"/>
          <w:u w:val="single"/>
          <w:bdr w:val="single" w:sz="12" w:space="0" w:color="auto"/>
        </w:rPr>
        <w:t>desktop</w:t>
      </w:r>
      <w:r w:rsidRPr="00551250">
        <w:rPr>
          <w:rFonts w:eastAsia="Cambria"/>
          <w:bCs/>
          <w:iCs/>
          <w:sz w:val="22"/>
          <w:highlight w:val="cyan"/>
          <w:u w:val="single"/>
          <w:bdr w:val="single" w:sz="12" w:space="0" w:color="auto"/>
        </w:rPr>
        <w:t xml:space="preserve"> printer </w:t>
      </w:r>
      <w:r w:rsidRPr="00551250">
        <w:rPr>
          <w:rFonts w:eastAsia="Cambria"/>
          <w:bCs/>
          <w:iCs/>
          <w:sz w:val="22"/>
          <w:u w:val="single"/>
          <w:bdr w:val="single" w:sz="12" w:space="0" w:color="auto"/>
        </w:rPr>
        <w:t>is not up to the task</w:t>
      </w:r>
      <w:r w:rsidRPr="00551250">
        <w:rPr>
          <w:rFonts w:eastAsia="Cambria"/>
          <w:b/>
          <w:bCs/>
          <w:sz w:val="14"/>
        </w:rPr>
        <w:t>,”</w:t>
      </w:r>
      <w:r w:rsidRPr="00551250">
        <w:rPr>
          <w:rFonts w:eastAsia="Cambria"/>
          <w:sz w:val="14"/>
        </w:rPr>
        <w:t xml:space="preserve"> said Pete Basiliere, research vice-president for additive manufacturing at the Gartner consulting firm. “</w:t>
      </w:r>
      <w:r w:rsidRPr="00551250">
        <w:rPr>
          <w:rFonts w:eastAsia="Cambria"/>
          <w:bCs/>
          <w:iCs/>
          <w:sz w:val="22"/>
          <w:u w:val="single"/>
          <w:bdr w:val="single" w:sz="12" w:space="0" w:color="auto"/>
        </w:rPr>
        <w:t xml:space="preserve">It probably </w:t>
      </w:r>
      <w:r w:rsidRPr="00551250">
        <w:rPr>
          <w:rFonts w:eastAsia="Cambria"/>
          <w:bCs/>
          <w:iCs/>
          <w:sz w:val="22"/>
          <w:highlight w:val="cyan"/>
          <w:u w:val="single"/>
          <w:bdr w:val="single" w:sz="12" w:space="0" w:color="auto"/>
        </w:rPr>
        <w:t xml:space="preserve">won’t have the quality of build to make the gun safe. </w:t>
      </w:r>
      <w:r w:rsidRPr="00551250">
        <w:rPr>
          <w:rFonts w:eastAsia="Cambria"/>
          <w:bCs/>
          <w:iCs/>
          <w:sz w:val="22"/>
          <w:u w:val="single"/>
          <w:bdr w:val="single" w:sz="12" w:space="0" w:color="auto"/>
        </w:rPr>
        <w:t xml:space="preserve">Even if the quality is acceptable, </w:t>
      </w:r>
      <w:r w:rsidRPr="00551250">
        <w:rPr>
          <w:rFonts w:eastAsia="Cambria"/>
          <w:bCs/>
          <w:iCs/>
          <w:sz w:val="22"/>
          <w:highlight w:val="cyan"/>
          <w:u w:val="single"/>
          <w:bdr w:val="single" w:sz="12" w:space="0" w:color="auto"/>
        </w:rPr>
        <w:t>the range of materials that are used in a</w:t>
      </w:r>
      <w:r w:rsidRPr="00551250">
        <w:rPr>
          <w:rFonts w:eastAsia="Cambria"/>
          <w:bCs/>
          <w:iCs/>
          <w:sz w:val="22"/>
          <w:u w:val="single"/>
          <w:bdr w:val="single" w:sz="12" w:space="0" w:color="auto"/>
        </w:rPr>
        <w:t xml:space="preserve">n extrusion </w:t>
      </w:r>
      <w:r w:rsidRPr="00551250">
        <w:rPr>
          <w:rFonts w:eastAsia="Cambria"/>
          <w:bCs/>
          <w:iCs/>
          <w:sz w:val="22"/>
          <w:highlight w:val="cyan"/>
          <w:u w:val="single"/>
          <w:bdr w:val="single" w:sz="12" w:space="0" w:color="auto"/>
        </w:rPr>
        <w:t>printer are so limited that there’s a great risk of the gun misfiring in your hand</w:t>
      </w:r>
      <w:r w:rsidRPr="00551250">
        <w:rPr>
          <w:rFonts w:eastAsia="Cambria"/>
          <w:b/>
          <w:bCs/>
          <w:sz w:val="14"/>
        </w:rPr>
        <w:t xml:space="preserve">.” </w:t>
      </w:r>
      <w:r w:rsidRPr="00551250">
        <w:rPr>
          <w:rFonts w:eastAsia="Cambria"/>
          <w:bCs/>
          <w:iCs/>
          <w:sz w:val="22"/>
          <w:u w:val="single"/>
          <w:bdr w:val="single" w:sz="12" w:space="0" w:color="auto"/>
        </w:rPr>
        <w:t xml:space="preserve">In fact, </w:t>
      </w:r>
      <w:r w:rsidRPr="00551250">
        <w:rPr>
          <w:rFonts w:eastAsia="Cambria"/>
          <w:bCs/>
          <w:iCs/>
          <w:sz w:val="22"/>
          <w:highlight w:val="cyan"/>
          <w:u w:val="single"/>
          <w:bdr w:val="single" w:sz="12" w:space="0" w:color="auto"/>
        </w:rPr>
        <w:t xml:space="preserve">a 3D-printed plastic firearm </w:t>
      </w:r>
      <w:r w:rsidRPr="00551250">
        <w:rPr>
          <w:rFonts w:eastAsia="Cambria"/>
          <w:bCs/>
          <w:iCs/>
          <w:sz w:val="22"/>
          <w:u w:val="single"/>
          <w:bdr w:val="single" w:sz="12" w:space="0" w:color="auto"/>
        </w:rPr>
        <w:t xml:space="preserve">may </w:t>
      </w:r>
      <w:r w:rsidRPr="00551250">
        <w:rPr>
          <w:rFonts w:eastAsia="Cambria"/>
          <w:bCs/>
          <w:iCs/>
          <w:sz w:val="22"/>
          <w:highlight w:val="cyan"/>
          <w:u w:val="single"/>
          <w:bdr w:val="single" w:sz="12" w:space="0" w:color="auto"/>
        </w:rPr>
        <w:t>prove a greater danger to the person holding it than anyone standing in front of it,</w:t>
      </w:r>
      <w:r w:rsidRPr="00551250">
        <w:rPr>
          <w:rFonts w:eastAsia="Cambria"/>
          <w:bCs/>
          <w:iCs/>
          <w:sz w:val="22"/>
          <w:u w:val="single"/>
          <w:bdr w:val="single" w:sz="12" w:space="0" w:color="auto"/>
        </w:rPr>
        <w:t xml:space="preserve"> said</w:t>
      </w:r>
      <w:r w:rsidRPr="00551250">
        <w:rPr>
          <w:rFonts w:eastAsia="Cambria"/>
          <w:sz w:val="14"/>
        </w:rPr>
        <w:t xml:space="preserve"> Terry Wohlers, </w:t>
      </w:r>
      <w:r w:rsidRPr="00551250">
        <w:rPr>
          <w:rFonts w:eastAsia="Cambria"/>
          <w:bCs/>
          <w:iCs/>
          <w:sz w:val="22"/>
          <w:u w:val="single"/>
          <w:bdr w:val="single" w:sz="12" w:space="0" w:color="auto"/>
        </w:rPr>
        <w:t>president of Wohlers Associates, an additive manufacturing consultancy.</w:t>
      </w:r>
      <w:r w:rsidRPr="00551250">
        <w:rPr>
          <w:rFonts w:eastAsia="Cambria"/>
          <w:sz w:val="14"/>
        </w:rPr>
        <w:t xml:space="preserve"> “My biggest fear is that innocent </w:t>
      </w:r>
      <w:r w:rsidRPr="00551250">
        <w:rPr>
          <w:rFonts w:eastAsia="Cambria"/>
          <w:bCs/>
          <w:iCs/>
          <w:sz w:val="22"/>
          <w:u w:val="single"/>
          <w:bdr w:val="single" w:sz="12" w:space="0" w:color="auto"/>
        </w:rPr>
        <w:t xml:space="preserve">people will believe </w:t>
      </w:r>
      <w:proofErr w:type="gramStart"/>
      <w:r w:rsidRPr="00551250">
        <w:rPr>
          <w:rFonts w:eastAsia="Cambria"/>
          <w:bCs/>
          <w:iCs/>
          <w:sz w:val="22"/>
          <w:u w:val="single"/>
          <w:bdr w:val="single" w:sz="12" w:space="0" w:color="auto"/>
        </w:rPr>
        <w:t>it’s</w:t>
      </w:r>
      <w:proofErr w:type="gramEnd"/>
      <w:r w:rsidRPr="00551250">
        <w:rPr>
          <w:rFonts w:eastAsia="Cambria"/>
          <w:bCs/>
          <w:iCs/>
          <w:sz w:val="22"/>
          <w:u w:val="single"/>
          <w:bdr w:val="single" w:sz="12" w:space="0" w:color="auto"/>
        </w:rPr>
        <w:t xml:space="preserve"> fine to download the data for a gun, take it out for target shooting, and then they or someone else is injured inadvertently</w:t>
      </w:r>
      <w:r w:rsidRPr="00551250">
        <w:rPr>
          <w:rFonts w:eastAsia="Cambria"/>
          <w:sz w:val="14"/>
        </w:rPr>
        <w:t xml:space="preserve">,” he said. “The fact that this part of the work has been done for you would encourage people of all types to consider printing a gun and seeing what happens.” </w:t>
      </w:r>
      <w:r w:rsidRPr="00551250">
        <w:rPr>
          <w:rFonts w:eastAsia="Cambria"/>
          <w:bCs/>
          <w:iCs/>
          <w:sz w:val="22"/>
          <w:highlight w:val="cyan"/>
          <w:u w:val="single"/>
          <w:bdr w:val="single" w:sz="12" w:space="0" w:color="auto"/>
        </w:rPr>
        <w:t xml:space="preserve">In 2013, police in </w:t>
      </w:r>
      <w:r w:rsidRPr="00551250">
        <w:rPr>
          <w:rFonts w:eastAsia="Cambria"/>
          <w:bCs/>
          <w:iCs/>
          <w:sz w:val="22"/>
          <w:u w:val="single"/>
          <w:bdr w:val="single" w:sz="12" w:space="0" w:color="auto"/>
        </w:rPr>
        <w:t xml:space="preserve">New South Wales, </w:t>
      </w:r>
      <w:r w:rsidRPr="00551250">
        <w:rPr>
          <w:rFonts w:eastAsia="Cambria"/>
          <w:bCs/>
          <w:iCs/>
          <w:sz w:val="22"/>
          <w:highlight w:val="cyan"/>
          <w:u w:val="single"/>
          <w:bdr w:val="single" w:sz="12" w:space="0" w:color="auto"/>
        </w:rPr>
        <w:t xml:space="preserve">Australia, manufactured copies of </w:t>
      </w:r>
      <w:r w:rsidRPr="00551250">
        <w:rPr>
          <w:rFonts w:eastAsia="Cambria"/>
          <w:bCs/>
          <w:iCs/>
          <w:sz w:val="22"/>
          <w:u w:val="single"/>
          <w:bdr w:val="single" w:sz="12" w:space="0" w:color="auto"/>
        </w:rPr>
        <w:t xml:space="preserve">Wilson’s original 3D gun, known as </w:t>
      </w:r>
      <w:r w:rsidRPr="00551250">
        <w:rPr>
          <w:rFonts w:eastAsia="Cambria"/>
          <w:bCs/>
          <w:iCs/>
          <w:sz w:val="22"/>
          <w:highlight w:val="cyan"/>
          <w:u w:val="single"/>
          <w:bdr w:val="single" w:sz="12" w:space="0" w:color="auto"/>
        </w:rPr>
        <w:t>the Liberator</w:t>
      </w:r>
      <w:r w:rsidRPr="00551250">
        <w:rPr>
          <w:rFonts w:eastAsia="Cambria"/>
          <w:sz w:val="14"/>
        </w:rPr>
        <w:t xml:space="preserve">, using a $1,700 desktop printer. </w:t>
      </w:r>
      <w:r w:rsidRPr="00551250">
        <w:rPr>
          <w:rFonts w:eastAsia="Cambria"/>
          <w:bCs/>
          <w:iCs/>
          <w:sz w:val="22"/>
          <w:highlight w:val="cyan"/>
          <w:u w:val="single"/>
          <w:bdr w:val="single" w:sz="12" w:space="0" w:color="auto"/>
        </w:rPr>
        <w:t xml:space="preserve">They then </w:t>
      </w:r>
      <w:r w:rsidRPr="00551250">
        <w:rPr>
          <w:rFonts w:eastAsia="Cambria"/>
          <w:bCs/>
          <w:iCs/>
          <w:sz w:val="22"/>
          <w:u w:val="single"/>
          <w:bdr w:val="single" w:sz="12" w:space="0" w:color="auto"/>
        </w:rPr>
        <w:t xml:space="preserve">placed it in a vise and </w:t>
      </w:r>
      <w:r w:rsidRPr="00551250">
        <w:rPr>
          <w:rFonts w:eastAsia="Cambria"/>
          <w:bCs/>
          <w:iCs/>
          <w:sz w:val="22"/>
          <w:highlight w:val="cyan"/>
          <w:u w:val="single"/>
          <w:bdr w:val="single" w:sz="12" w:space="0" w:color="auto"/>
        </w:rPr>
        <w:t>fired it multiple times, using a wire to pull the trigger. Each time, the gun blew up as the bullet left the chamber</w:t>
      </w:r>
      <w:r w:rsidRPr="00551250">
        <w:rPr>
          <w:rFonts w:eastAsia="Cambria"/>
          <w:bCs/>
          <w:iCs/>
          <w:sz w:val="22"/>
          <w:u w:val="single"/>
          <w:bdr w:val="single" w:sz="12" w:space="0" w:color="auto"/>
        </w:rPr>
        <w:t>.</w:t>
      </w:r>
      <w:r w:rsidRPr="00551250">
        <w:rPr>
          <w:rFonts w:eastAsia="Cambria"/>
          <w:b/>
          <w:iCs/>
          <w:sz w:val="22"/>
          <w:u w:val="single"/>
          <w:bdr w:val="single" w:sz="12" w:space="0" w:color="auto"/>
        </w:rPr>
        <w:t xml:space="preserve"> </w:t>
      </w:r>
      <w:r w:rsidRPr="00551250">
        <w:rPr>
          <w:rFonts w:eastAsia="Cambria"/>
          <w:sz w:val="14"/>
        </w:rPr>
        <w:t xml:space="preserve">Guns and lies in America: sign up for email updates Read more </w:t>
      </w:r>
      <w:proofErr w:type="gramStart"/>
      <w:r w:rsidRPr="00551250">
        <w:rPr>
          <w:rFonts w:eastAsia="Cambria"/>
          <w:sz w:val="14"/>
        </w:rPr>
        <w:t>In</w:t>
      </w:r>
      <w:proofErr w:type="gramEnd"/>
      <w:r w:rsidRPr="00551250">
        <w:rPr>
          <w:rFonts w:eastAsia="Cambria"/>
          <w:sz w:val="14"/>
        </w:rPr>
        <w:t xml:space="preserve"> 2015, the state passed that could be used to produce 3D-printed guns. Producing a gun using a metal 3D printer would probably result in a higher quality weapon but at a much greater cost, noted Basiliere. Additive manufacturing machines that can use steel, aluminum, nickel, or other metal powders start at well over $100,000. “A person who wants to make a metal gun needs access to a very expensive machine that is not simple to operate,” he said. “If your gun-making is above board, you can work with whoever owns that machine. But if you’re thinking about making a gun for criminal intent, you’ll need to find a machine and go about it in a secretive way.” So far, the prospect of downloading and printing a gun at home seems to be generating more excitement from lawmakers than gunmakers. </w:t>
      </w:r>
      <w:r w:rsidRPr="00551250">
        <w:rPr>
          <w:rFonts w:eastAsia="Cambria"/>
          <w:b/>
          <w:bCs/>
          <w:sz w:val="14"/>
        </w:rPr>
        <w:t>“</w:t>
      </w:r>
      <w:r w:rsidRPr="00551250">
        <w:rPr>
          <w:rFonts w:eastAsia="Cambria"/>
          <w:bCs/>
          <w:iCs/>
          <w:sz w:val="22"/>
          <w:u w:val="single"/>
          <w:bdr w:val="single" w:sz="12" w:space="0" w:color="auto"/>
        </w:rPr>
        <w:t xml:space="preserve">I wouldn’t waste my time on them,” said Phil Wong, an NRA-certified firearms instructor in Tucson, Arizona. “If I want </w:t>
      </w:r>
      <w:r w:rsidRPr="00551250">
        <w:rPr>
          <w:rFonts w:eastAsia="Cambria"/>
          <w:bCs/>
          <w:iCs/>
          <w:sz w:val="22"/>
          <w:u w:val="single"/>
          <w:bdr w:val="single" w:sz="12" w:space="0" w:color="auto"/>
        </w:rPr>
        <w:lastRenderedPageBreak/>
        <w:t xml:space="preserve">to have something fun to use at the range, I’d rather spend the money on a new gun. Unless you spend several hundred thousand dollars on a metal-capable 3D printer, you’re getting something plastic that’s nowhere near as durable and strong as forged ordnance-grade steel.” Or </w:t>
      </w:r>
      <w:r w:rsidRPr="00551250">
        <w:rPr>
          <w:rFonts w:eastAsia="Cambria"/>
          <w:bCs/>
          <w:iCs/>
          <w:sz w:val="22"/>
          <w:highlight w:val="cyan"/>
          <w:u w:val="single"/>
          <w:bdr w:val="single" w:sz="12" w:space="0" w:color="auto"/>
        </w:rPr>
        <w:t xml:space="preserve">someone can simply go out and buy a gun, legally or </w:t>
      </w:r>
      <w:r w:rsidRPr="00551250">
        <w:rPr>
          <w:rFonts w:eastAsia="Cambria"/>
          <w:bCs/>
          <w:iCs/>
          <w:sz w:val="22"/>
          <w:u w:val="single"/>
          <w:bdr w:val="single" w:sz="12" w:space="0" w:color="auto"/>
        </w:rPr>
        <w:t xml:space="preserve">otherwise, </w:t>
      </w:r>
      <w:r w:rsidRPr="00551250">
        <w:rPr>
          <w:rFonts w:eastAsia="Cambria"/>
          <w:bCs/>
          <w:iCs/>
          <w:sz w:val="22"/>
          <w:highlight w:val="cyan"/>
          <w:u w:val="single"/>
          <w:bdr w:val="single" w:sz="12" w:space="0" w:color="auto"/>
        </w:rPr>
        <w:t>more cheaply and easily than building their own</w:t>
      </w:r>
      <w:r w:rsidRPr="00551250">
        <w:rPr>
          <w:rFonts w:eastAsia="Cambria"/>
          <w:bCs/>
          <w:iCs/>
          <w:sz w:val="22"/>
          <w:u w:val="single"/>
          <w:bdr w:val="single" w:sz="12" w:space="0" w:color="auto"/>
        </w:rPr>
        <w:t xml:space="preserve">, said Jeremiah Blasi, a gun safety instructor for and owner of Guardian Shooting Solutions in South Tulsa, Oklahoma. “I’m not interested in 3D guns because there are plenty of ways to obtain legal firearms I can actually use,” he said. </w:t>
      </w:r>
      <w:r w:rsidRPr="00551250">
        <w:rPr>
          <w:rFonts w:eastAsia="Cambria"/>
          <w:bCs/>
          <w:iCs/>
          <w:sz w:val="14"/>
          <w:bdr w:val="single" w:sz="12" w:space="0" w:color="auto"/>
        </w:rPr>
        <w:t>“Even if our government was to ban firearms today, it would still not be difficult to get access to illegal weapons, and they’d be a lot more effective than the 3D-printed models.</w:t>
      </w:r>
      <w:r w:rsidRPr="00551250">
        <w:rPr>
          <w:rFonts w:eastAsia="Cambria"/>
          <w:b/>
          <w:bCs/>
          <w:sz w:val="14"/>
        </w:rPr>
        <w:t>”</w:t>
      </w:r>
    </w:p>
    <w:p w:rsidR="00BC1265" w:rsidRDefault="00BC1265" w:rsidP="00BC1265"/>
    <w:p w:rsidR="00551250" w:rsidRPr="00551250" w:rsidRDefault="00551250" w:rsidP="00551250">
      <w:pPr>
        <w:keepNext/>
        <w:keepLines/>
        <w:contextualSpacing/>
        <w:outlineLvl w:val="3"/>
        <w:rPr>
          <w:rFonts w:eastAsia="MS Gothic"/>
          <w:b/>
          <w:iCs/>
          <w:sz w:val="24"/>
        </w:rPr>
      </w:pPr>
      <w:r w:rsidRPr="00551250">
        <w:rPr>
          <w:rFonts w:eastAsia="MS Gothic"/>
          <w:b/>
          <w:iCs/>
          <w:sz w:val="24"/>
        </w:rPr>
        <w:t>There are massive challenges to 3D-printed guns</w:t>
      </w:r>
    </w:p>
    <w:p w:rsidR="00551250" w:rsidRPr="00551250" w:rsidRDefault="00551250" w:rsidP="00551250">
      <w:pPr>
        <w:rPr>
          <w:rFonts w:eastAsia="Cambria"/>
        </w:rPr>
      </w:pPr>
      <w:r w:rsidRPr="00551250">
        <w:rPr>
          <w:rFonts w:eastAsia="MS Gothic"/>
          <w:b/>
          <w:bCs/>
          <w:sz w:val="26"/>
          <w:szCs w:val="26"/>
        </w:rPr>
        <w:t>Steckelberg, 18</w:t>
      </w:r>
      <w:r w:rsidRPr="00551250">
        <w:rPr>
          <w:rFonts w:eastAsia="Cambria"/>
        </w:rPr>
        <w:t xml:space="preserve"> (Aaron Steckelberg -- a graphics editor that provide greater depth and context to stories over a wide range of topics, and has been at the Washington Post since 2016, “The challenges of regulating 3-D-printed guns – The Washington Post, https://www.washingtonpost.com/graphics/2018/national/3-d-printed-guns/?utm_term=.1e46b3a7b1ef)</w:t>
      </w:r>
    </w:p>
    <w:p w:rsidR="00551250" w:rsidRPr="00551250" w:rsidRDefault="00551250" w:rsidP="00551250">
      <w:pPr>
        <w:rPr>
          <w:rFonts w:eastAsia="Cambria"/>
          <w:sz w:val="16"/>
        </w:rPr>
      </w:pPr>
      <w:r w:rsidRPr="00551250">
        <w:rPr>
          <w:rFonts w:eastAsia="Cambria"/>
          <w:sz w:val="16"/>
        </w:rPr>
        <w:t>A U.S. District Court will soon decide if it will lift a temporary restraining order barring publication of plans for making 3-D-printed guns, a move that could allow the plans to be published online. Regardless of the decision, it has long been legal in the United States for individuals who are not prohibited from owning firearms to craft a homemade gun for personal use. The combination of tools and technical skills needed to produce a working firearm are not typical for most people, but 3-D printers could put that ability more easily within reach</w:t>
      </w:r>
      <w:r w:rsidRPr="00551250">
        <w:rPr>
          <w:rFonts w:eastAsia="Cambria"/>
          <w:b/>
          <w:bCs/>
          <w:sz w:val="16"/>
        </w:rPr>
        <w:t xml:space="preserve">. </w:t>
      </w:r>
      <w:r w:rsidRPr="00551250">
        <w:rPr>
          <w:rFonts w:eastAsia="Cambria"/>
          <w:bCs/>
          <w:iCs/>
          <w:sz w:val="22"/>
          <w:highlight w:val="cyan"/>
          <w:u w:val="single"/>
          <w:bdr w:val="single" w:sz="12" w:space="0" w:color="auto"/>
        </w:rPr>
        <w:t xml:space="preserve">The technology still has many limitations for creating completely reliable weapons, </w:t>
      </w:r>
      <w:r w:rsidRPr="00551250">
        <w:rPr>
          <w:rFonts w:eastAsia="Cambria"/>
          <w:bCs/>
          <w:iCs/>
          <w:sz w:val="22"/>
          <w:u w:val="single"/>
          <w:bdr w:val="single" w:sz="12" w:space="0" w:color="auto"/>
        </w:rPr>
        <w:t>but some of the designs that have already been made public</w:t>
      </w:r>
      <w:r w:rsidRPr="00551250">
        <w:rPr>
          <w:rFonts w:eastAsia="Cambria"/>
          <w:b/>
          <w:bCs/>
          <w:sz w:val="16"/>
        </w:rPr>
        <w:t xml:space="preserve">, </w:t>
      </w:r>
      <w:r w:rsidRPr="00551250">
        <w:rPr>
          <w:rFonts w:eastAsia="Cambria"/>
          <w:sz w:val="16"/>
        </w:rPr>
        <w:t>combined with some of</w:t>
      </w:r>
      <w:r w:rsidRPr="00551250">
        <w:rPr>
          <w:rFonts w:eastAsia="Cambria"/>
          <w:b/>
          <w:bCs/>
          <w:sz w:val="16"/>
        </w:rPr>
        <w:t xml:space="preserve"> </w:t>
      </w:r>
      <w:r w:rsidRPr="00551250">
        <w:rPr>
          <w:rFonts w:eastAsia="Cambria"/>
          <w:bCs/>
          <w:iCs/>
          <w:sz w:val="22"/>
          <w:highlight w:val="cyan"/>
          <w:u w:val="single"/>
          <w:bdr w:val="single" w:sz="12" w:space="0" w:color="auto"/>
        </w:rPr>
        <w:t>the unique qualities of 3-D-printing, have raised concerns.</w:t>
      </w:r>
      <w:r w:rsidRPr="00551250">
        <w:rPr>
          <w:rFonts w:eastAsia="Cambria"/>
          <w:bCs/>
          <w:iCs/>
          <w:sz w:val="22"/>
          <w:u w:val="single"/>
          <w:bdr w:val="single" w:sz="12" w:space="0" w:color="auto"/>
        </w:rPr>
        <w:t xml:space="preserve"> Those concerns include the ability to evade security systems with weapons made of plastic, the potential to bypass background checks and the general safety of using 3-D-printed guns.</w:t>
      </w:r>
      <w:r w:rsidRPr="00551250">
        <w:rPr>
          <w:rFonts w:eastAsia="Cambria"/>
          <w:b/>
          <w:bCs/>
          <w:sz w:val="16"/>
        </w:rPr>
        <w:t xml:space="preserve"> </w:t>
      </w:r>
      <w:r w:rsidRPr="00551250">
        <w:rPr>
          <w:rFonts w:eastAsia="Cambria"/>
          <w:bCs/>
          <w:iCs/>
          <w:sz w:val="22"/>
          <w:highlight w:val="cyan"/>
          <w:u w:val="single"/>
          <w:bdr w:val="single" w:sz="12" w:space="0" w:color="auto"/>
        </w:rPr>
        <w:t>Some guns do work but are less than effective as a weapon</w:t>
      </w:r>
      <w:r w:rsidRPr="00551250">
        <w:rPr>
          <w:rFonts w:eastAsia="Cambria"/>
          <w:bCs/>
          <w:iCs/>
          <w:sz w:val="22"/>
          <w:u w:val="single"/>
          <w:bdr w:val="single" w:sz="12" w:space="0" w:color="auto"/>
        </w:rPr>
        <w:t xml:space="preserve"> </w:t>
      </w:r>
      <w:proofErr w:type="gramStart"/>
      <w:r w:rsidRPr="00551250">
        <w:rPr>
          <w:rFonts w:eastAsia="Cambria"/>
          <w:sz w:val="16"/>
        </w:rPr>
        <w:t>One</w:t>
      </w:r>
      <w:proofErr w:type="gramEnd"/>
      <w:r w:rsidRPr="00551250">
        <w:rPr>
          <w:rFonts w:eastAsia="Cambria"/>
          <w:sz w:val="16"/>
        </w:rPr>
        <w:t xml:space="preserve"> of the first 3-D-printable firearms to be made widely available is the “Liberator,” designed by Cody Wilson of Defense Distributed, which was originally released in April 2013. The handgun is constructed almost completely from 3-D-printed plastic parts. The only metal parts include a nail used as a firing pin and a 3.7-ounce block of steel, which the design instructions require to comply with the federal Undetectable Firearms Act of 1988; however, the weapon does not need the metal cube to function</w:t>
      </w:r>
      <w:r w:rsidRPr="00551250">
        <w:rPr>
          <w:rFonts w:eastAsia="Cambria"/>
          <w:b/>
          <w:bCs/>
          <w:sz w:val="16"/>
        </w:rPr>
        <w:t xml:space="preserve">. </w:t>
      </w:r>
      <w:r w:rsidRPr="00551250">
        <w:rPr>
          <w:rFonts w:eastAsia="Cambria"/>
          <w:bCs/>
          <w:iCs/>
          <w:sz w:val="22"/>
          <w:u w:val="single"/>
          <w:bdr w:val="single" w:sz="12" w:space="0" w:color="auto"/>
        </w:rPr>
        <w:t>It is</w:t>
      </w:r>
      <w:r w:rsidRPr="00551250">
        <w:rPr>
          <w:rFonts w:eastAsia="Cambria"/>
          <w:sz w:val="16"/>
        </w:rPr>
        <w:t xml:space="preserve"> also </w:t>
      </w:r>
      <w:r w:rsidRPr="00551250">
        <w:rPr>
          <w:rFonts w:eastAsia="Cambria"/>
          <w:bCs/>
          <w:iCs/>
          <w:sz w:val="22"/>
          <w:u w:val="single"/>
          <w:bdr w:val="single" w:sz="12" w:space="0" w:color="auto"/>
        </w:rPr>
        <w:t>loaded with just a single bullet at a time, a relatively low-powered</w:t>
      </w:r>
      <w:r w:rsidRPr="00551250">
        <w:rPr>
          <w:rFonts w:eastAsia="Cambria"/>
          <w:b/>
          <w:iCs/>
          <w:sz w:val="22"/>
          <w:u w:val="single"/>
          <w:bdr w:val="single" w:sz="12" w:space="0" w:color="auto"/>
        </w:rPr>
        <w:t xml:space="preserve"> </w:t>
      </w:r>
      <w:r w:rsidRPr="00551250">
        <w:rPr>
          <w:rFonts w:eastAsia="Cambria"/>
          <w:sz w:val="16"/>
        </w:rPr>
        <w:t>.380 ACP round. The “Liberator” has proven to be functional but not very practical: A recent Bureau of Alcohol, Tobacco, Firearms and Explosives</w:t>
      </w:r>
      <w:r w:rsidRPr="00551250">
        <w:rPr>
          <w:rFonts w:eastAsia="Cambria"/>
          <w:bCs/>
          <w:sz w:val="16"/>
        </w:rPr>
        <w:t xml:space="preserve"> </w:t>
      </w:r>
      <w:r w:rsidRPr="00551250">
        <w:rPr>
          <w:rFonts w:eastAsia="Cambria"/>
          <w:iCs/>
          <w:sz w:val="22"/>
          <w:u w:val="single"/>
          <w:bdr w:val="single" w:sz="12" w:space="0" w:color="auto"/>
        </w:rPr>
        <w:t xml:space="preserve">video </w:t>
      </w:r>
      <w:r w:rsidRPr="00551250">
        <w:rPr>
          <w:rFonts w:eastAsia="Cambria"/>
          <w:bCs/>
          <w:iCs/>
          <w:sz w:val="22"/>
          <w:u w:val="single"/>
          <w:bdr w:val="single" w:sz="12" w:space="0" w:color="auto"/>
        </w:rPr>
        <w:t>showed one of the two sample guns it created exploding during testing.</w:t>
      </w:r>
      <w:r w:rsidRPr="00551250">
        <w:rPr>
          <w:rFonts w:eastAsia="Cambria"/>
          <w:b/>
          <w:bCs/>
          <w:sz w:val="16"/>
        </w:rPr>
        <w:t xml:space="preserve"> </w:t>
      </w:r>
      <w:r w:rsidRPr="00551250">
        <w:rPr>
          <w:rFonts w:eastAsia="Cambria"/>
          <w:bCs/>
          <w:iCs/>
          <w:sz w:val="22"/>
          <w:u w:val="single"/>
          <w:bdr w:val="single" w:sz="12" w:space="0" w:color="auto"/>
        </w:rPr>
        <w:t>Printing select gun components could be a bigger concern</w:t>
      </w:r>
      <w:r w:rsidRPr="00551250">
        <w:rPr>
          <w:rFonts w:eastAsia="Cambria"/>
          <w:sz w:val="16"/>
        </w:rPr>
        <w:t xml:space="preserve"> Critical parts for more powerful weapons such as AR-15-style rifles can be produced using 3-D printing. An AR-15’s lower receiver is the only part of the gun that has a serial number, and the only part that requires a background check to purchase. The 3-D-printing of the lower receiver creates an untraceable gun. The AR-15 is a highly customizable weapon, and all the other necessary parts to build a working rifle can be purchased without a background check. The ammunition used for an AR-15 also is more powerful than what a pistol like the “Liberator” shoots. Magazine capacity can vary from five to 30 rounds, depending on what is legally permissible in a person’s jurisdiction. </w:t>
      </w:r>
      <w:r w:rsidRPr="00551250">
        <w:rPr>
          <w:rFonts w:eastAsia="Cambria"/>
          <w:bCs/>
          <w:iCs/>
          <w:sz w:val="22"/>
          <w:highlight w:val="cyan"/>
          <w:u w:val="single"/>
          <w:bdr w:val="single" w:sz="12" w:space="0" w:color="auto"/>
        </w:rPr>
        <w:t>The quality of material used by most 3-D-printers is not durable enough to reliably handle the enormous stresses a firearm must endure.</w:t>
      </w:r>
      <w:r w:rsidRPr="00551250">
        <w:rPr>
          <w:rFonts w:eastAsia="Cambria"/>
          <w:sz w:val="16"/>
        </w:rPr>
        <w:t xml:space="preserve"> The 3-D-printers that fabricate with metal do exist but are expensive. The technology is evolving, however, and new materials could make stronger fabrications. And the growth of the 3-D-printer market could make the technology cheaper, more commonplace and spur more innovation.</w:t>
      </w:r>
    </w:p>
    <w:p w:rsidR="00551250" w:rsidRPr="00551250" w:rsidRDefault="00551250" w:rsidP="00551250">
      <w:pPr>
        <w:rPr>
          <w:rFonts w:eastAsia="Cambria"/>
          <w:sz w:val="16"/>
        </w:rPr>
      </w:pPr>
    </w:p>
    <w:p w:rsidR="00551250" w:rsidRDefault="00D64FB3" w:rsidP="00D64FB3">
      <w:pPr>
        <w:pStyle w:val="Heading3"/>
      </w:pPr>
      <w:r>
        <w:lastRenderedPageBreak/>
        <w:t>AT Glut</w:t>
      </w:r>
    </w:p>
    <w:p w:rsidR="00D64FB3" w:rsidRDefault="00D64FB3" w:rsidP="00D64FB3"/>
    <w:p w:rsidR="00D64FB3" w:rsidRPr="00D64FB3" w:rsidRDefault="00D64FB3" w:rsidP="00D64FB3"/>
    <w:p w:rsidR="00D64FB3" w:rsidRDefault="00D64FB3" w:rsidP="00D64FB3"/>
    <w:p w:rsidR="00D64FB3" w:rsidRPr="00D64FB3" w:rsidRDefault="00D64FB3" w:rsidP="00D64FB3">
      <w:pPr>
        <w:keepNext/>
        <w:keepLines/>
        <w:contextualSpacing/>
        <w:outlineLvl w:val="3"/>
        <w:rPr>
          <w:rFonts w:eastAsia="DengXian Light"/>
          <w:b/>
          <w:iCs/>
          <w:sz w:val="24"/>
        </w:rPr>
      </w:pPr>
      <w:r w:rsidRPr="00D64FB3">
        <w:rPr>
          <w:rFonts w:eastAsia="DengXian Light"/>
          <w:b/>
          <w:iCs/>
          <w:sz w:val="24"/>
        </w:rPr>
        <w:t>Soviet long history of arms sales to the Middle East have created a surplus of old weapons – means Russia’s modern military won’t fill in small arms since weapons are readily available in the region.</w:t>
      </w:r>
    </w:p>
    <w:p w:rsidR="00D64FB3" w:rsidRPr="00D64FB3" w:rsidRDefault="00D64FB3" w:rsidP="00D64FB3">
      <w:pPr>
        <w:rPr>
          <w:rFonts w:eastAsia="Calibri"/>
        </w:rPr>
      </w:pPr>
      <w:r w:rsidRPr="00D64FB3">
        <w:rPr>
          <w:rFonts w:eastAsia="Calibri"/>
          <w:b/>
          <w:bCs/>
          <w:sz w:val="26"/>
          <w:szCs w:val="26"/>
        </w:rPr>
        <w:t>Laird 84</w:t>
      </w:r>
      <w:r w:rsidRPr="00D64FB3">
        <w:rPr>
          <w:rFonts w:eastAsia="Calibri"/>
        </w:rPr>
        <w:t xml:space="preserve"> (Robbin Laird, Robbin F. Laird is a military and security analyst He has taught at Columbia University, Queens College, Princeton University and Johns Hopkins University. He worked with The Center for Defense Analysis and the Institute for Defense Analysis. He is a member of the Board of Contributors of AOL Defense and writes for. The Diplomat He is the director of the ICSA, LLC since 2000 and co-founder of the website Second Line of Defense, “Proceedings of the Academy of Political Science, Vol. 35, No. 3, The Soviet Union in the 1980s,” The Academy of Political Science, MAK)</w:t>
      </w:r>
    </w:p>
    <w:p w:rsidR="00D64FB3" w:rsidRPr="00D64FB3" w:rsidRDefault="00D64FB3" w:rsidP="00D64FB3">
      <w:pPr>
        <w:rPr>
          <w:rFonts w:eastAsia="Calibri"/>
          <w:sz w:val="14"/>
        </w:rPr>
      </w:pPr>
      <w:r w:rsidRPr="00D64FB3">
        <w:rPr>
          <w:rFonts w:eastAsia="Calibri"/>
          <w:sz w:val="14"/>
        </w:rPr>
        <w:t xml:space="preserve">The Soviet Union exports more arms than any other country. </w:t>
      </w:r>
      <w:r w:rsidRPr="00D64FB3">
        <w:rPr>
          <w:rFonts w:eastAsia="Calibri"/>
          <w:highlight w:val="cyan"/>
          <w:u w:val="single"/>
        </w:rPr>
        <w:t>In 1980 the Soviets were responsible for 34 percent of the world's total arms exports</w:t>
      </w:r>
      <w:r w:rsidRPr="00D64FB3">
        <w:rPr>
          <w:rFonts w:eastAsia="Calibri"/>
          <w:sz w:val="16"/>
          <w:szCs w:val="16"/>
          <w:u w:val="single"/>
        </w:rPr>
        <w:t xml:space="preserve">, and </w:t>
      </w:r>
      <w:r w:rsidRPr="00D64FB3">
        <w:rPr>
          <w:rFonts w:eastAsia="Calibri"/>
          <w:highlight w:val="cyan"/>
          <w:u w:val="single"/>
        </w:rPr>
        <w:t>their significance</w:t>
      </w:r>
      <w:r w:rsidRPr="00D64FB3">
        <w:rPr>
          <w:rFonts w:eastAsia="Calibri"/>
          <w:sz w:val="16"/>
          <w:szCs w:val="16"/>
          <w:u w:val="single"/>
        </w:rPr>
        <w:t xml:space="preserve"> </w:t>
      </w:r>
      <w:r w:rsidRPr="00D64FB3">
        <w:rPr>
          <w:rFonts w:eastAsia="Calibri"/>
          <w:highlight w:val="cyan"/>
          <w:u w:val="single"/>
        </w:rPr>
        <w:t>as an arms exporter to the Third World</w:t>
      </w:r>
      <w:r w:rsidRPr="00D64FB3">
        <w:rPr>
          <w:rFonts w:eastAsia="Calibri"/>
          <w:sz w:val="16"/>
          <w:szCs w:val="16"/>
          <w:u w:val="single"/>
        </w:rPr>
        <w:t xml:space="preserve"> </w:t>
      </w:r>
      <w:r w:rsidRPr="00D64FB3">
        <w:rPr>
          <w:rFonts w:eastAsia="Calibri"/>
          <w:highlight w:val="cyan"/>
          <w:u w:val="single"/>
        </w:rPr>
        <w:t>is even greater</w:t>
      </w:r>
      <w:r w:rsidRPr="00D64FB3">
        <w:rPr>
          <w:rFonts w:eastAsia="Calibri"/>
          <w:sz w:val="16"/>
          <w:szCs w:val="16"/>
          <w:u w:val="single"/>
        </w:rPr>
        <w:t xml:space="preserve"> than such an aggregate figure indicates, especially with regard to the Arab Middle East. At least </w:t>
      </w:r>
      <w:r w:rsidRPr="00D64FB3">
        <w:rPr>
          <w:rFonts w:eastAsia="Calibri"/>
          <w:highlight w:val="cyan"/>
          <w:u w:val="single"/>
        </w:rPr>
        <w:t>70 percent of all Soviet arms sales to</w:t>
      </w:r>
      <w:r w:rsidRPr="00D64FB3">
        <w:rPr>
          <w:rFonts w:eastAsia="Calibri"/>
          <w:sz w:val="16"/>
          <w:szCs w:val="16"/>
          <w:u w:val="single"/>
        </w:rPr>
        <w:t xml:space="preserve"> the </w:t>
      </w:r>
      <w:r w:rsidRPr="00D64FB3">
        <w:rPr>
          <w:rFonts w:eastAsia="Calibri"/>
          <w:highlight w:val="cyan"/>
          <w:u w:val="single"/>
        </w:rPr>
        <w:t>non- communist developing countries in the 1970s went to the Arab Middle East</w:t>
      </w:r>
      <w:r w:rsidRPr="00D64FB3">
        <w:rPr>
          <w:rFonts w:eastAsia="Calibri"/>
          <w:sz w:val="14"/>
        </w:rPr>
        <w:t xml:space="preserve">. In 1980 the Soviet Union was </w:t>
      </w:r>
      <w:r w:rsidRPr="00D64FB3">
        <w:rPr>
          <w:rFonts w:eastAsia="Calibri"/>
          <w:sz w:val="16"/>
          <w:szCs w:val="16"/>
          <w:u w:val="single"/>
        </w:rPr>
        <w:t>the primary supplier for five of the seven major arms- importing states in the Third World (</w:t>
      </w:r>
      <w:r w:rsidRPr="00D64FB3">
        <w:rPr>
          <w:rFonts w:eastAsia="Calibri"/>
          <w:highlight w:val="cyan"/>
          <w:u w:val="single"/>
        </w:rPr>
        <w:t>Syria, Libya, Iraq</w:t>
      </w:r>
      <w:r w:rsidRPr="00D64FB3">
        <w:rPr>
          <w:rFonts w:eastAsia="Calibri"/>
          <w:sz w:val="16"/>
          <w:szCs w:val="16"/>
          <w:u w:val="single"/>
        </w:rPr>
        <w:t>, India, and Vietnam).</w:t>
      </w:r>
      <w:r w:rsidRPr="00D64FB3">
        <w:rPr>
          <w:rFonts w:eastAsia="Calibri"/>
          <w:sz w:val="14"/>
        </w:rPr>
        <w:t>1 The degree to which the Soviet Union dominates Third World arms sales is best indicated by analyzing the major military equipment end-items shipped to the Third World. In the period from 1979 to 1982, the Soviets were the major supplier of tanks, self-propelled guns, artillery, supersonic combat aircraft, surface-to-air missiles, guided-missile boats, subsonic aircraft, and helicopters. The Western Europeans were the prime suppliers of noncombat aircraft, major- and minor-surface combatants, and submarines. The United States was the prime supplier only of armored personnel carriers and armored cars.2 In other words, the only significant competitors with the Soviet Union in arms sales to the Third World have been the Western Europeans, especially the French. Soviet arms sales are motivated by three key factors. First, the Soviet Union believes that the achievement of United States-Soviet strategic parity has resulted in an increase in the significance of conventional military power</w:t>
      </w:r>
      <w:r w:rsidRPr="00D64FB3">
        <w:rPr>
          <w:rFonts w:eastAsia="Calibri"/>
          <w:sz w:val="16"/>
          <w:szCs w:val="16"/>
          <w:u w:val="single"/>
        </w:rPr>
        <w:t xml:space="preserve">. In the 1970s, the </w:t>
      </w:r>
      <w:r w:rsidRPr="00D64FB3">
        <w:rPr>
          <w:rFonts w:eastAsia="Calibri"/>
          <w:highlight w:val="cyan"/>
          <w:u w:val="single"/>
        </w:rPr>
        <w:t>Soviets emphasized conventional arms modernization</w:t>
      </w:r>
      <w:r w:rsidRPr="00D64FB3">
        <w:rPr>
          <w:rFonts w:eastAsia="Calibri"/>
          <w:sz w:val="16"/>
          <w:szCs w:val="16"/>
          <w:u w:val="single"/>
        </w:rPr>
        <w:t xml:space="preserve">, and </w:t>
      </w:r>
      <w:r w:rsidRPr="00D64FB3">
        <w:rPr>
          <w:rFonts w:eastAsia="Calibri"/>
          <w:highlight w:val="cyan"/>
          <w:u w:val="single"/>
        </w:rPr>
        <w:t>arms sales are a critical component of this</w:t>
      </w:r>
      <w:r w:rsidRPr="00D64FB3">
        <w:rPr>
          <w:rFonts w:eastAsia="Calibri"/>
          <w:sz w:val="16"/>
          <w:szCs w:val="16"/>
          <w:u w:val="single"/>
        </w:rPr>
        <w:t xml:space="preserve"> program.</w:t>
      </w:r>
      <w:r w:rsidRPr="00D64FB3">
        <w:rPr>
          <w:rFonts w:eastAsia="Calibri"/>
          <w:sz w:val="14"/>
        </w:rPr>
        <w:t xml:space="preserve"> Second, the Soviet Union has developed a version of Henry Kissinger's "regional influentials" policy. It uses arms sales to develop ties with key powers in the Third World, regardless of a given country's social structure or its prospects for Soviet-style "socialist" revolution. Western economic power in the Third World is apparently too great for the Soviet Union to compete successfully on that basis. In contrast, the Soviet Union is in a much more favorable position to compete militarily. </w:t>
      </w:r>
      <w:r w:rsidRPr="00D64FB3">
        <w:rPr>
          <w:rFonts w:eastAsia="Calibri"/>
          <w:highlight w:val="cyan"/>
          <w:u w:val="single"/>
        </w:rPr>
        <w:t>The economic aid and arms-sale data support such a conclusion</w:t>
      </w:r>
      <w:r w:rsidRPr="00D64FB3">
        <w:rPr>
          <w:rFonts w:eastAsia="Calibri"/>
          <w:sz w:val="14"/>
        </w:rPr>
        <w:t xml:space="preserve">. From 1976 through 1980, the value of Soviet arms sales was four times that of economic aid to developing countries. Third, Soviet arms exports to developing countries are an increasingly important source of the hard currency needed to pay for Soviet imports from the West. In the 1970s, </w:t>
      </w:r>
      <w:r w:rsidRPr="00D64FB3">
        <w:rPr>
          <w:rFonts w:eastAsia="Calibri"/>
          <w:sz w:val="16"/>
          <w:szCs w:val="16"/>
          <w:u w:val="single"/>
        </w:rPr>
        <w:t>the Soviet Union shifted away from a policy of using arms primarily for geopolitical influence toward a policy that also provided economic benefits by requiring hard-currency payments for arms from virtually all of its customers.</w:t>
      </w:r>
      <w:r w:rsidRPr="00D64FB3">
        <w:rPr>
          <w:rFonts w:eastAsia="Calibri"/>
          <w:sz w:val="14"/>
        </w:rPr>
        <w:t xml:space="preserve"> This policy evidently applied even to customers valued for political reasons, such as Ethiopia. </w:t>
      </w:r>
      <w:r w:rsidRPr="00D64FB3">
        <w:rPr>
          <w:rFonts w:eastAsia="Calibri"/>
          <w:sz w:val="16"/>
          <w:szCs w:val="16"/>
          <w:u w:val="single"/>
        </w:rPr>
        <w:t xml:space="preserve">Approximately 65 percent of Soviet arms sales to developing countries in the 1971-80 period were for hard currency. Indeed, </w:t>
      </w:r>
      <w:r w:rsidRPr="00D64FB3">
        <w:rPr>
          <w:rFonts w:eastAsia="Calibri"/>
          <w:highlight w:val="cyan"/>
          <w:u w:val="single"/>
        </w:rPr>
        <w:t>arms sales represented 22 percent of the total export earnings from trade with non- socialist countries, second only to fuel exports, which reached 56 percent</w:t>
      </w:r>
      <w:r w:rsidRPr="00D64FB3">
        <w:rPr>
          <w:rFonts w:eastAsia="Calibri"/>
          <w:sz w:val="16"/>
          <w:szCs w:val="16"/>
          <w:u w:val="single"/>
        </w:rPr>
        <w:t>.</w:t>
      </w:r>
      <w:r w:rsidRPr="00D64FB3">
        <w:rPr>
          <w:rFonts w:eastAsia="Calibri"/>
          <w:sz w:val="14"/>
        </w:rPr>
        <w:t xml:space="preserve"> Another economic contribution of </w:t>
      </w:r>
      <w:r w:rsidRPr="00D64FB3">
        <w:rPr>
          <w:rFonts w:eastAsia="Calibri"/>
          <w:highlight w:val="cyan"/>
          <w:u w:val="single"/>
        </w:rPr>
        <w:t>Soviet arms sales has been to lower the cost of the Soviet conventional arms-modernization program</w:t>
      </w:r>
      <w:r w:rsidRPr="00D64FB3">
        <w:rPr>
          <w:rFonts w:eastAsia="Calibri"/>
          <w:sz w:val="14"/>
        </w:rPr>
        <w:t>. By exporting, an economy of scale is created with a lower cost for end-unit items. Current front- line aircraft-Mig-23s and Mig-25s - are sold widely abroad. The new genera- tion aircraft expected to be deployed in the late 1980s - Su-27s and Mig-29s- will probably be available for the export market as soon as they are deployed in the Warsaw Pact countries. In many ways, the only industrial export for the Soviet Union that is competitive with the West is military equipment</w:t>
      </w:r>
    </w:p>
    <w:p w:rsidR="00D64FB3" w:rsidRPr="00D64FB3" w:rsidRDefault="00D64FB3" w:rsidP="00D64FB3"/>
    <w:p w:rsidR="00551250" w:rsidRPr="00551250" w:rsidRDefault="00551250" w:rsidP="00551250">
      <w:pPr>
        <w:rPr>
          <w:rFonts w:eastAsia="Cambria"/>
        </w:rPr>
      </w:pPr>
      <w:r w:rsidRPr="00551250">
        <w:rPr>
          <w:rFonts w:eastAsia="Cambria"/>
        </w:rPr>
        <w:t>.</w:t>
      </w:r>
    </w:p>
    <w:p w:rsidR="00551250" w:rsidRPr="00551250" w:rsidRDefault="00551250" w:rsidP="00551250">
      <w:pPr>
        <w:pStyle w:val="Heading3"/>
      </w:pPr>
    </w:p>
    <w:p w:rsidR="00551250" w:rsidRDefault="00551250" w:rsidP="00551250"/>
    <w:p w:rsidR="005D1AFB" w:rsidRDefault="005D1AFB" w:rsidP="002136A5">
      <w:pPr>
        <w:pStyle w:val="Heading2"/>
      </w:pPr>
      <w:r>
        <w:lastRenderedPageBreak/>
        <w:t>KURDS DA ANSWERS</w:t>
      </w:r>
    </w:p>
    <w:p w:rsidR="005D1AFB" w:rsidRDefault="005D1AFB" w:rsidP="005D1AFB">
      <w:pPr>
        <w:pStyle w:val="Heading3"/>
      </w:pPr>
      <w:r>
        <w:lastRenderedPageBreak/>
        <w:t>2AC</w:t>
      </w:r>
    </w:p>
    <w:p w:rsidR="005D1AFB" w:rsidRDefault="005D1AFB" w:rsidP="005D1AFB"/>
    <w:p w:rsidR="005D1AFB" w:rsidRPr="005D1AFB" w:rsidRDefault="005D1AFB" w:rsidP="005D1AFB">
      <w:pPr>
        <w:keepNext/>
        <w:keepLines/>
        <w:contextualSpacing/>
        <w:outlineLvl w:val="3"/>
        <w:rPr>
          <w:b/>
          <w:iCs/>
          <w:sz w:val="24"/>
        </w:rPr>
      </w:pPr>
      <w:r w:rsidRPr="005D1AFB">
        <w:rPr>
          <w:b/>
          <w:iCs/>
          <w:sz w:val="24"/>
        </w:rPr>
        <w:t>Military assistance doesn’t help the Kurds—political tensions in the region and lack of coordination means there’s no benefit</w:t>
      </w:r>
    </w:p>
    <w:p w:rsidR="005D1AFB" w:rsidRPr="005D1AFB" w:rsidRDefault="005D1AFB" w:rsidP="005D1AFB">
      <w:pPr>
        <w:rPr>
          <w:rFonts w:eastAsia="Cambria"/>
          <w:sz w:val="16"/>
          <w:szCs w:val="16"/>
        </w:rPr>
      </w:pPr>
      <w:r w:rsidRPr="005D1AFB">
        <w:rPr>
          <w:rFonts w:eastAsia="Cambria"/>
          <w:b/>
          <w:sz w:val="28"/>
          <w:szCs w:val="28"/>
        </w:rPr>
        <w:t xml:space="preserve">International Crisis Group ’15 </w:t>
      </w:r>
      <w:r w:rsidRPr="005D1AFB">
        <w:rPr>
          <w:rFonts w:eastAsia="Cambria"/>
          <w:sz w:val="16"/>
          <w:szCs w:val="16"/>
        </w:rPr>
        <w:t xml:space="preserve">5/12/15, International Crisis Group || </w:t>
      </w:r>
      <w:r w:rsidRPr="005D1AFB">
        <w:rPr>
          <w:rFonts w:eastAsia="Cambria"/>
          <w:i/>
          <w:sz w:val="16"/>
          <w:szCs w:val="16"/>
        </w:rPr>
        <w:t>International Crisis Group</w:t>
      </w:r>
      <w:r w:rsidRPr="005D1AFB">
        <w:rPr>
          <w:rFonts w:eastAsia="Cambria"/>
          <w:sz w:val="16"/>
          <w:szCs w:val="16"/>
        </w:rPr>
        <w:t>, “Arming Iraq’s Kurds: Fighting IS, Inviting Conflict” || The International Crisis Group is an independent organisation working to prevent wars and shape policies that will build a more peaceful world. Crisis Group sounds the alarm to prevent deadly conflict. We build support for the good governance and inclusive politics that enable societies to flourish. We engage directly with a range of conflict actors to seek and share information, and to encourage intelligent action for peace. || https://www.crisisgroup.org/middle-east-north-africa/gulf-and-arabian-peninsula/iraq/arming-iraq-s-kurds-fighting-inviting-conflict</w:t>
      </w:r>
    </w:p>
    <w:p w:rsidR="005D1AFB" w:rsidRPr="005D1AFB" w:rsidRDefault="005D1AFB" w:rsidP="005D1AFB">
      <w:pPr>
        <w:rPr>
          <w:rFonts w:eastAsia="Cambria"/>
          <w:u w:val="single"/>
        </w:rPr>
      </w:pPr>
      <w:r w:rsidRPr="005D1AFB">
        <w:rPr>
          <w:rFonts w:eastAsia="Cambria"/>
          <w:sz w:val="16"/>
        </w:rPr>
        <w:t xml:space="preserve">Loosely organised in an ad hoc coalition, Western countries rushed military aid to Iraqi Kurds in the face of a lightning assault by the Islamic State (IS) in June 2014. They failed, however, to develop a strategy for dealing with the consequences of arming non-state actors in Iraq, a country whose unity they profess to support. </w:t>
      </w:r>
      <w:r w:rsidRPr="005D1AFB">
        <w:rPr>
          <w:rFonts w:eastAsia="Cambria"/>
          <w:u w:val="single"/>
        </w:rPr>
        <w:t xml:space="preserve">Rather than forging a strong, unified military response to the IS threat, </w:t>
      </w:r>
      <w:r w:rsidRPr="005D1AFB">
        <w:rPr>
          <w:rFonts w:eastAsia="Cambria"/>
          <w:highlight w:val="cyan"/>
          <w:u w:val="single"/>
        </w:rPr>
        <w:t>building up Kurdish forces accelerated</w:t>
      </w:r>
      <w:r w:rsidRPr="005D1AFB">
        <w:rPr>
          <w:rFonts w:eastAsia="Cambria"/>
          <w:u w:val="single"/>
        </w:rPr>
        <w:t xml:space="preserve"> the Kurdish polity’s </w:t>
      </w:r>
      <w:r w:rsidRPr="005D1AFB">
        <w:rPr>
          <w:rFonts w:eastAsia="Cambria"/>
          <w:highlight w:val="cyan"/>
          <w:u w:val="single"/>
        </w:rPr>
        <w:t>fragmentation,</w:t>
      </w:r>
      <w:r w:rsidRPr="005D1AFB">
        <w:rPr>
          <w:rFonts w:eastAsia="Cambria"/>
          <w:u w:val="single"/>
        </w:rPr>
        <w:t xml:space="preserve"> </w:t>
      </w:r>
      <w:r w:rsidRPr="005D1AFB">
        <w:rPr>
          <w:rFonts w:eastAsia="Cambria"/>
          <w:highlight w:val="cyan"/>
          <w:u w:val="single"/>
        </w:rPr>
        <w:t>increased tensions between</w:t>
      </w:r>
      <w:r w:rsidRPr="005D1AFB">
        <w:rPr>
          <w:rFonts w:eastAsia="Cambria"/>
          <w:u w:val="single"/>
        </w:rPr>
        <w:t xml:space="preserve"> these </w:t>
      </w:r>
      <w:r w:rsidRPr="005D1AFB">
        <w:rPr>
          <w:rFonts w:eastAsia="Cambria"/>
          <w:highlight w:val="cyan"/>
          <w:u w:val="single"/>
        </w:rPr>
        <w:t>forces and non-Kurds</w:t>
      </w:r>
      <w:r w:rsidRPr="005D1AFB">
        <w:rPr>
          <w:rFonts w:eastAsia="Cambria"/>
          <w:u w:val="single"/>
        </w:rPr>
        <w:t xml:space="preserve"> in disputed areas </w:t>
      </w:r>
      <w:r w:rsidRPr="005D1AFB">
        <w:rPr>
          <w:rFonts w:eastAsia="Cambria"/>
          <w:highlight w:val="cyan"/>
          <w:u w:val="single"/>
        </w:rPr>
        <w:t>and strengthened Iraq’s</w:t>
      </w:r>
      <w:r w:rsidRPr="005D1AFB">
        <w:rPr>
          <w:rFonts w:eastAsia="Cambria"/>
          <w:u w:val="single"/>
        </w:rPr>
        <w:t xml:space="preserve"> centrifugal </w:t>
      </w:r>
      <w:r w:rsidRPr="005D1AFB">
        <w:rPr>
          <w:rFonts w:eastAsia="Cambria"/>
          <w:highlight w:val="cyan"/>
          <w:u w:val="single"/>
        </w:rPr>
        <w:t>forces</w:t>
      </w:r>
      <w:r w:rsidRPr="005D1AFB">
        <w:rPr>
          <w:rFonts w:eastAsia="Cambria"/>
          <w:u w:val="single"/>
        </w:rPr>
        <w:t>.</w:t>
      </w:r>
      <w:r w:rsidRPr="005D1AFB">
        <w:rPr>
          <w:rFonts w:eastAsia="Cambria"/>
          <w:sz w:val="16"/>
        </w:rPr>
        <w:t xml:space="preserve"> </w:t>
      </w:r>
      <w:r w:rsidRPr="005D1AFB">
        <w:rPr>
          <w:rFonts w:eastAsia="Cambria"/>
          <w:u w:val="single"/>
        </w:rPr>
        <w:t xml:space="preserve">Delivered this way, </w:t>
      </w:r>
      <w:r w:rsidRPr="005D1AFB">
        <w:rPr>
          <w:rFonts w:eastAsia="Cambria"/>
          <w:highlight w:val="cyan"/>
          <w:u w:val="single"/>
        </w:rPr>
        <w:t>military assistance risks prolonging the conflict with IS</w:t>
      </w:r>
      <w:r w:rsidRPr="005D1AFB">
        <w:rPr>
          <w:rFonts w:eastAsia="Cambria"/>
          <w:u w:val="single"/>
        </w:rPr>
        <w:t xml:space="preserve">, worsening other longstanding, unresolved conflicts </w:t>
      </w:r>
      <w:r w:rsidRPr="005D1AFB">
        <w:rPr>
          <w:rFonts w:eastAsia="Cambria"/>
          <w:highlight w:val="cyan"/>
          <w:u w:val="single"/>
        </w:rPr>
        <w:t>and creating new ones.</w:t>
      </w:r>
      <w:r w:rsidRPr="005D1AFB">
        <w:rPr>
          <w:rFonts w:eastAsia="Cambria"/>
          <w:u w:val="single"/>
        </w:rPr>
        <w:t xml:space="preserve"> </w:t>
      </w:r>
      <w:r w:rsidRPr="005D1AFB">
        <w:rPr>
          <w:rFonts w:eastAsia="Cambria"/>
          <w:sz w:val="16"/>
        </w:rPr>
        <w:t>A new approach is called for that revives and builds on past efforts to transform Kurdish forces into a professional institution. Despite Western concerns, doing so is unlikely to enhance chances of Kurdish independence.</w:t>
      </w:r>
      <w:r w:rsidRPr="005D1AFB">
        <w:rPr>
          <w:rFonts w:eastAsia="Cambria"/>
          <w:u w:val="single"/>
        </w:rPr>
        <w:t xml:space="preserve"> </w:t>
      </w:r>
      <w:r w:rsidRPr="005D1AFB">
        <w:rPr>
          <w:rFonts w:eastAsia="Cambria"/>
          <w:highlight w:val="cyan"/>
          <w:u w:val="single"/>
        </w:rPr>
        <w:t>Kurdish parties have become even more dependent,</w:t>
      </w:r>
      <w:r w:rsidRPr="005D1AFB">
        <w:rPr>
          <w:rFonts w:eastAsia="Cambria"/>
          <w:u w:val="single"/>
        </w:rPr>
        <w:t xml:space="preserve"> not less, </w:t>
      </w:r>
      <w:r w:rsidRPr="005D1AFB">
        <w:rPr>
          <w:rFonts w:eastAsia="Cambria"/>
          <w:highlight w:val="cyan"/>
          <w:u w:val="single"/>
        </w:rPr>
        <w:t>on their alliances</w:t>
      </w:r>
      <w:r w:rsidRPr="005D1AFB">
        <w:rPr>
          <w:rFonts w:eastAsia="Cambria"/>
          <w:u w:val="single"/>
        </w:rPr>
        <w:t xml:space="preserve"> with Turkey and Iran since IS’s arrival. </w:t>
      </w:r>
      <w:r w:rsidRPr="005D1AFB">
        <w:rPr>
          <w:rFonts w:eastAsia="Cambria"/>
          <w:sz w:val="16"/>
        </w:rPr>
        <w:t xml:space="preserve">Turkey, the country with the ability to give the Kurds the independent revenue stream from oil sales they would need to move effectively toward independence, has given no indication it is prepared to do so and every indication it wishes to preserve Iraq’s unity. Western states’ current practice of channelling weapons to the Kurds via Baghdad and encouraging the two sides to resolve their outstanding disputes over oil exports and revenues also will keep the Kurdish region inside Iraq. Indeed, the development of a professional Kurdish military force is a necessary condition for effective coordination with the Baghdad government in joint operations against IS and in preparing </w:t>
      </w:r>
      <w:proofErr w:type="gramStart"/>
      <w:r w:rsidRPr="005D1AFB">
        <w:rPr>
          <w:rFonts w:eastAsia="Cambria"/>
          <w:sz w:val="16"/>
        </w:rPr>
        <w:t>a post-IS</w:t>
      </w:r>
      <w:proofErr w:type="gramEnd"/>
      <w:r w:rsidRPr="005D1AFB">
        <w:rPr>
          <w:rFonts w:eastAsia="Cambria"/>
          <w:sz w:val="16"/>
        </w:rPr>
        <w:t xml:space="preserve"> political plan. Coalition </w:t>
      </w:r>
      <w:r w:rsidRPr="005D1AFB">
        <w:rPr>
          <w:rFonts w:eastAsia="Cambria"/>
          <w:highlight w:val="cyan"/>
          <w:u w:val="single"/>
        </w:rPr>
        <w:t>military aid is premised on a belief that giving weapons</w:t>
      </w:r>
      <w:r w:rsidRPr="005D1AFB">
        <w:rPr>
          <w:rFonts w:eastAsia="Cambria"/>
          <w:u w:val="single"/>
        </w:rPr>
        <w:t xml:space="preserve"> and training to Kurdish forces, </w:t>
      </w:r>
      <w:r w:rsidRPr="005D1AFB">
        <w:rPr>
          <w:rFonts w:eastAsia="Cambria"/>
          <w:sz w:val="16"/>
        </w:rPr>
        <w:t xml:space="preserve">known as peshmergas, </w:t>
      </w:r>
      <w:r w:rsidRPr="005D1AFB">
        <w:rPr>
          <w:rFonts w:eastAsia="Cambria"/>
          <w:highlight w:val="cyan"/>
          <w:u w:val="single"/>
        </w:rPr>
        <w:t>will</w:t>
      </w:r>
      <w:r w:rsidRPr="005D1AFB">
        <w:rPr>
          <w:rFonts w:eastAsia="Cambria"/>
          <w:u w:val="single"/>
        </w:rPr>
        <w:t xml:space="preserve"> in itself </w:t>
      </w:r>
      <w:r w:rsidRPr="005D1AFB">
        <w:rPr>
          <w:rFonts w:eastAsia="Cambria"/>
          <w:highlight w:val="cyan"/>
          <w:u w:val="single"/>
        </w:rPr>
        <w:t>improve their performance against IS</w:t>
      </w:r>
      <w:r w:rsidRPr="005D1AFB">
        <w:rPr>
          <w:rFonts w:eastAsia="Cambria"/>
          <w:u w:val="single"/>
        </w:rPr>
        <w:t>, a notion Kurdish leaders were quick to propagate</w:t>
      </w:r>
      <w:r w:rsidRPr="005D1AFB">
        <w:rPr>
          <w:rFonts w:eastAsia="Cambria"/>
          <w:sz w:val="16"/>
        </w:rPr>
        <w:t xml:space="preserve">. </w:t>
      </w:r>
      <w:r w:rsidRPr="005D1AFB">
        <w:rPr>
          <w:rFonts w:eastAsia="Cambria"/>
          <w:u w:val="single"/>
        </w:rPr>
        <w:t xml:space="preserve">But </w:t>
      </w:r>
      <w:r w:rsidRPr="005D1AFB">
        <w:rPr>
          <w:rFonts w:eastAsia="Cambria"/>
          <w:highlight w:val="cyan"/>
          <w:u w:val="single"/>
        </w:rPr>
        <w:t>the evolving state of Iraqi Kurdish politics makes for a</w:t>
      </w:r>
      <w:r w:rsidRPr="005D1AFB">
        <w:rPr>
          <w:rFonts w:eastAsia="Cambria"/>
          <w:u w:val="single"/>
        </w:rPr>
        <w:t xml:space="preserve"> rather more </w:t>
      </w:r>
      <w:r w:rsidRPr="005D1AFB">
        <w:rPr>
          <w:rFonts w:eastAsia="Cambria"/>
          <w:highlight w:val="cyan"/>
          <w:u w:val="single"/>
        </w:rPr>
        <w:t>ambiguous picture: the</w:t>
      </w:r>
      <w:r w:rsidRPr="005D1AFB">
        <w:rPr>
          <w:rFonts w:eastAsia="Cambria"/>
          <w:u w:val="single"/>
        </w:rPr>
        <w:t xml:space="preserve"> dominant, </w:t>
      </w:r>
      <w:r w:rsidRPr="005D1AFB">
        <w:rPr>
          <w:rFonts w:eastAsia="Cambria"/>
          <w:highlight w:val="cyan"/>
          <w:u w:val="single"/>
        </w:rPr>
        <w:t>rival parties, the KDP</w:t>
      </w:r>
      <w:r w:rsidRPr="005D1AFB">
        <w:rPr>
          <w:rFonts w:eastAsia="Cambria"/>
          <w:u w:val="single"/>
        </w:rPr>
        <w:t xml:space="preserve"> (Kurdistan Democratic Party) </w:t>
      </w:r>
      <w:r w:rsidRPr="005D1AFB">
        <w:rPr>
          <w:rFonts w:eastAsia="Cambria"/>
          <w:highlight w:val="cyan"/>
          <w:u w:val="single"/>
        </w:rPr>
        <w:t>and PUK (</w:t>
      </w:r>
      <w:r w:rsidRPr="005D1AFB">
        <w:rPr>
          <w:rFonts w:eastAsia="Cambria"/>
          <w:u w:val="single"/>
        </w:rPr>
        <w:t xml:space="preserve">Patriotic Union of Kurdistan), </w:t>
      </w:r>
      <w:r w:rsidRPr="005D1AFB">
        <w:rPr>
          <w:rFonts w:eastAsia="Cambria"/>
          <w:highlight w:val="cyan"/>
          <w:u w:val="single"/>
        </w:rPr>
        <w:t>have been moving away from a strategic</w:t>
      </w:r>
      <w:r w:rsidRPr="005D1AFB">
        <w:rPr>
          <w:rFonts w:eastAsia="Cambria"/>
          <w:u w:val="single"/>
        </w:rPr>
        <w:t xml:space="preserve"> framework </w:t>
      </w:r>
      <w:r w:rsidRPr="005D1AFB">
        <w:rPr>
          <w:rFonts w:eastAsia="Cambria"/>
          <w:highlight w:val="cyan"/>
          <w:u w:val="single"/>
        </w:rPr>
        <w:t>agreement that</w:t>
      </w:r>
      <w:r w:rsidRPr="005D1AFB">
        <w:rPr>
          <w:rFonts w:eastAsia="Cambria"/>
          <w:u w:val="single"/>
        </w:rPr>
        <w:t xml:space="preserve"> had </w:t>
      </w:r>
      <w:r w:rsidRPr="005D1AFB">
        <w:rPr>
          <w:rFonts w:eastAsia="Cambria"/>
          <w:highlight w:val="cyan"/>
          <w:u w:val="single"/>
        </w:rPr>
        <w:t>stabilised their relationship</w:t>
      </w:r>
      <w:r w:rsidRPr="005D1AFB">
        <w:rPr>
          <w:rFonts w:eastAsia="Cambria"/>
          <w:sz w:val="16"/>
        </w:rPr>
        <w:t xml:space="preserve"> after a period of conflict </w:t>
      </w:r>
      <w:r w:rsidRPr="005D1AFB">
        <w:rPr>
          <w:rFonts w:eastAsia="Cambria"/>
          <w:u w:val="single"/>
        </w:rPr>
        <w:t xml:space="preserve">and allowed them to present a unified front </w:t>
      </w:r>
      <w:r w:rsidRPr="005D1AFB">
        <w:rPr>
          <w:rFonts w:eastAsia="Cambria"/>
          <w:sz w:val="16"/>
        </w:rPr>
        <w:t>to the central government as well as neighbouring Iran and Turkey. Moreover,</w:t>
      </w:r>
      <w:r w:rsidRPr="005D1AFB">
        <w:rPr>
          <w:rFonts w:eastAsia="Cambria"/>
          <w:u w:val="single"/>
        </w:rPr>
        <w:t xml:space="preserve"> their historic leaders, Masoud Barzani and Jalal Talabani, are on the political wane, triggering an intra-elite power struggle.</w:t>
      </w:r>
      <w:r w:rsidRPr="005D1AFB">
        <w:rPr>
          <w:rFonts w:eastAsia="Cambria"/>
          <w:sz w:val="16"/>
        </w:rPr>
        <w:t xml:space="preserve"> </w:t>
      </w:r>
      <w:r w:rsidRPr="005D1AFB">
        <w:rPr>
          <w:rFonts w:eastAsia="Cambria"/>
          <w:u w:val="single"/>
        </w:rPr>
        <w:t xml:space="preserve">This is, therefore, a particularly fragile moment. Rather than shore up Kurdish unity and institutions, </w:t>
      </w:r>
      <w:r w:rsidRPr="005D1AFB">
        <w:rPr>
          <w:rFonts w:eastAsia="Cambria"/>
          <w:highlight w:val="cyan"/>
          <w:u w:val="single"/>
        </w:rPr>
        <w:t>the latest iteration of the “war on terror” is igniting</w:t>
      </w:r>
      <w:r w:rsidRPr="005D1AFB">
        <w:rPr>
          <w:rFonts w:eastAsia="Cambria"/>
          <w:u w:val="single"/>
        </w:rPr>
        <w:t xml:space="preserve"> old and new internecine </w:t>
      </w:r>
      <w:r w:rsidRPr="005D1AFB">
        <w:rPr>
          <w:rFonts w:eastAsia="Cambria"/>
          <w:highlight w:val="cyan"/>
          <w:u w:val="single"/>
        </w:rPr>
        <w:t>tensions and undermining</w:t>
      </w:r>
      <w:r w:rsidRPr="005D1AFB">
        <w:rPr>
          <w:rFonts w:eastAsia="Cambria"/>
          <w:u w:val="single"/>
        </w:rPr>
        <w:t xml:space="preserve"> </w:t>
      </w:r>
      <w:r w:rsidRPr="005D1AFB">
        <w:rPr>
          <w:rFonts w:eastAsia="Cambria"/>
          <w:highlight w:val="cyan"/>
          <w:u w:val="single"/>
        </w:rPr>
        <w:t>whatever</w:t>
      </w:r>
      <w:r w:rsidRPr="005D1AFB">
        <w:rPr>
          <w:rFonts w:eastAsia="Cambria"/>
          <w:u w:val="single"/>
        </w:rPr>
        <w:t xml:space="preserve"> </w:t>
      </w:r>
      <w:r w:rsidRPr="005D1AFB">
        <w:rPr>
          <w:rFonts w:eastAsia="Cambria"/>
          <w:highlight w:val="cyan"/>
          <w:u w:val="single"/>
        </w:rPr>
        <w:t>progress has been achieved in turning the peshmergas into a</w:t>
      </w:r>
      <w:r w:rsidRPr="005D1AFB">
        <w:rPr>
          <w:rFonts w:eastAsia="Cambria"/>
          <w:u w:val="single"/>
        </w:rPr>
        <w:t xml:space="preserve"> </w:t>
      </w:r>
      <w:r w:rsidRPr="005D1AFB">
        <w:rPr>
          <w:rFonts w:eastAsia="Cambria"/>
          <w:highlight w:val="cyan"/>
          <w:u w:val="single"/>
        </w:rPr>
        <w:t>professional,</w:t>
      </w:r>
      <w:r w:rsidRPr="005D1AFB">
        <w:rPr>
          <w:rFonts w:eastAsia="Cambria"/>
          <w:u w:val="single"/>
        </w:rPr>
        <w:t xml:space="preserve"> apolitical </w:t>
      </w:r>
      <w:r w:rsidRPr="005D1AFB">
        <w:rPr>
          <w:rFonts w:eastAsia="Cambria"/>
          <w:highlight w:val="cyan"/>
          <w:u w:val="single"/>
        </w:rPr>
        <w:t>military force</w:t>
      </w:r>
      <w:r w:rsidRPr="005D1AFB">
        <w:rPr>
          <w:rFonts w:eastAsia="Cambria"/>
          <w:u w:val="single"/>
        </w:rPr>
        <w:t xml:space="preserve"> responding to a single chain of command. In doing so, </w:t>
      </w:r>
      <w:r w:rsidRPr="005D1AFB">
        <w:rPr>
          <w:rFonts w:eastAsia="Cambria"/>
          <w:highlight w:val="cyan"/>
          <w:u w:val="single"/>
        </w:rPr>
        <w:t>it is also paving the way for renewed foreign involvement in Kurdish affairs</w:t>
      </w:r>
      <w:r w:rsidRPr="005D1AFB">
        <w:rPr>
          <w:rFonts w:eastAsia="Cambria"/>
          <w:u w:val="single"/>
        </w:rPr>
        <w:t xml:space="preserve">, notably </w:t>
      </w:r>
      <w:r w:rsidRPr="005D1AFB">
        <w:rPr>
          <w:rFonts w:eastAsia="Cambria"/>
          <w:highlight w:val="cyan"/>
          <w:u w:val="single"/>
        </w:rPr>
        <w:t>by Iran</w:t>
      </w:r>
      <w:r w:rsidRPr="005D1AFB">
        <w:rPr>
          <w:rFonts w:eastAsia="Cambria"/>
          <w:u w:val="single"/>
        </w:rPr>
        <w:t xml:space="preserve">. </w:t>
      </w:r>
      <w:r w:rsidRPr="005D1AFB">
        <w:rPr>
          <w:rFonts w:eastAsia="Cambria"/>
          <w:sz w:val="16"/>
        </w:rPr>
        <w:t>And it is encouraging Kurdish land grabs and a rush on resources in territories they claim as part of their autonomous region, further complicating their rapport with Sunni Arab neighbours and the government of Prime Minister Haider al-Abadi. On the face of it, after an initial delivery directly to the KDP in August 2014, Western military aid has been provided to the Kurdistan Regional Government (KRG), with prior approval from Baghdad. In practice, however, weapon deliveries from a variety of donors are unilateral, mostly uncoordinated and come without strings regarding their distribution and use on the front lines. As a result, they have disproportionately benefited the KDP, which is dominant in Erbil, the region’s capital, and thus have pushed the PUK into greater reliance on Iranian military assistance and an alliance with the Kurdistan Workers Party (PKK), the Kurdish rebel organisation in Turkey. In this context, the KDP and PUK, formal partners in a unity government, have shown little inclination to distribute roles or mount joint operations, preferring competition over coordination. As a resul</w:t>
      </w:r>
      <w:r w:rsidRPr="005D1AFB">
        <w:rPr>
          <w:rFonts w:eastAsia="Cambria"/>
          <w:u w:val="single"/>
        </w:rPr>
        <w:t xml:space="preserve">t, </w:t>
      </w:r>
      <w:r w:rsidRPr="005D1AFB">
        <w:rPr>
          <w:rFonts w:eastAsia="Cambria"/>
          <w:highlight w:val="cyan"/>
          <w:u w:val="single"/>
        </w:rPr>
        <w:t>Kurdish forces have been less effective in fighting IS</w:t>
      </w:r>
      <w:r w:rsidRPr="005D1AFB">
        <w:rPr>
          <w:rFonts w:eastAsia="Cambria"/>
          <w:u w:val="single"/>
        </w:rPr>
        <w:t xml:space="preserve"> than they could have been. </w:t>
      </w:r>
      <w:r w:rsidRPr="005D1AFB">
        <w:rPr>
          <w:rFonts w:eastAsia="Cambria"/>
          <w:sz w:val="16"/>
        </w:rPr>
        <w:t>While coalition members have tied military assistance to acceptance of the central government’s sovereign role in its distribution, they are jeopardising their stated interest in preserving Iraq’s unity. Indeed, by upsetting the fragile equilibrium among Kurds, between Kurds and Sunni Arabs and between the Kurds and the governments in Baghdad, Tehran and Ankara, they risk weakening it; moreover, by empowering Kurdish party-based forces, they hasten the state’s de-institutionalisation and invite external interference. Given how fragile and fragmented Iraq has become, one can only wonder how pouring more arms into it could have any chance of making it stronger.</w:t>
      </w:r>
      <w:r w:rsidRPr="005D1AFB">
        <w:rPr>
          <w:rFonts w:eastAsia="Cambria"/>
          <w:u w:val="single"/>
        </w:rPr>
        <w:t xml:space="preserve"> C</w:t>
      </w:r>
      <w:r w:rsidRPr="005D1AFB">
        <w:rPr>
          <w:rFonts w:eastAsia="Cambria"/>
          <w:highlight w:val="cyan"/>
          <w:u w:val="single"/>
        </w:rPr>
        <w:t>oalition members</w:t>
      </w:r>
      <w:r w:rsidRPr="005D1AFB">
        <w:rPr>
          <w:rFonts w:eastAsia="Cambria"/>
          <w:u w:val="single"/>
        </w:rPr>
        <w:t xml:space="preserve">, working in coordination, </w:t>
      </w:r>
      <w:r w:rsidRPr="005D1AFB">
        <w:rPr>
          <w:rFonts w:eastAsia="Cambria"/>
          <w:highlight w:val="cyan"/>
          <w:u w:val="single"/>
        </w:rPr>
        <w:t>need</w:t>
      </w:r>
      <w:r w:rsidRPr="005D1AFB">
        <w:rPr>
          <w:rFonts w:eastAsia="Cambria"/>
          <w:u w:val="single"/>
        </w:rPr>
        <w:t xml:space="preserve"> instead </w:t>
      </w:r>
      <w:r w:rsidRPr="005D1AFB">
        <w:rPr>
          <w:rFonts w:eastAsia="Cambria"/>
          <w:highlight w:val="cyan"/>
          <w:u w:val="single"/>
        </w:rPr>
        <w:t>to persuade Kurdish parties to</w:t>
      </w:r>
      <w:r w:rsidRPr="005D1AFB">
        <w:rPr>
          <w:rFonts w:eastAsia="Cambria"/>
          <w:u w:val="single"/>
        </w:rPr>
        <w:t xml:space="preserve"> </w:t>
      </w:r>
      <w:r w:rsidRPr="005D1AFB">
        <w:rPr>
          <w:rFonts w:eastAsia="Cambria"/>
          <w:highlight w:val="cyan"/>
          <w:u w:val="single"/>
        </w:rPr>
        <w:t>complete the reunification of their</w:t>
      </w:r>
      <w:r w:rsidRPr="005D1AFB">
        <w:rPr>
          <w:rFonts w:eastAsia="Cambria"/>
          <w:u w:val="single"/>
        </w:rPr>
        <w:t xml:space="preserve"> parallel </w:t>
      </w:r>
      <w:r w:rsidRPr="005D1AFB">
        <w:rPr>
          <w:rFonts w:eastAsia="Cambria"/>
          <w:highlight w:val="cyan"/>
          <w:u w:val="single"/>
        </w:rPr>
        <w:t>military, security and intelligence</w:t>
      </w:r>
      <w:r w:rsidRPr="005D1AFB">
        <w:rPr>
          <w:rFonts w:eastAsia="Cambria"/>
          <w:u w:val="single"/>
        </w:rPr>
        <w:t xml:space="preserve"> agencies with</w:t>
      </w:r>
      <w:r w:rsidRPr="005D1AFB">
        <w:rPr>
          <w:rFonts w:eastAsia="Cambria"/>
          <w:highlight w:val="cyan"/>
          <w:u w:val="single"/>
        </w:rPr>
        <w:t>in a single</w:t>
      </w:r>
      <w:r w:rsidRPr="005D1AFB">
        <w:rPr>
          <w:rFonts w:eastAsia="Cambria"/>
          <w:u w:val="single"/>
        </w:rPr>
        <w:t xml:space="preserve">, non-partisan </w:t>
      </w:r>
      <w:r w:rsidRPr="005D1AFB">
        <w:rPr>
          <w:rFonts w:eastAsia="Cambria"/>
          <w:highlight w:val="cyan"/>
          <w:u w:val="single"/>
        </w:rPr>
        <w:t>structure</w:t>
      </w:r>
      <w:r w:rsidRPr="005D1AFB">
        <w:rPr>
          <w:rFonts w:eastAsia="Cambria"/>
          <w:u w:val="single"/>
        </w:rPr>
        <w:t xml:space="preserve"> by empowering the KDP-PUK joint brigades and the peshmergas’ most professional elements; to cooperate with non-Kurdish actors in the disputed territories</w:t>
      </w:r>
      <w:r w:rsidRPr="005D1AFB">
        <w:rPr>
          <w:rFonts w:eastAsia="Cambria"/>
          <w:sz w:val="16"/>
        </w:rPr>
        <w:t>; and to develop a post-IS plan with the central government that cements security cooperation in these territories and moves forward the process of resolving their status through negotiation. The KRG leadership is overdue in putting its own house in order.</w:t>
      </w:r>
      <w:r w:rsidRPr="005D1AFB">
        <w:rPr>
          <w:rFonts w:eastAsia="Cambria"/>
          <w:u w:val="single"/>
        </w:rPr>
        <w:t xml:space="preserve"> It may revel in momentary support for its fight against IS, but old problems will soon return, arguably posing a far more serious threat to the region’s stability than IS by itself could ever represent.</w:t>
      </w:r>
    </w:p>
    <w:p w:rsidR="005D1AFB" w:rsidRDefault="005D1AFB" w:rsidP="005D1AFB"/>
    <w:p w:rsidR="00855627" w:rsidRPr="00855627" w:rsidRDefault="00855627" w:rsidP="00855627">
      <w:pPr>
        <w:keepNext/>
        <w:keepLines/>
        <w:contextualSpacing/>
        <w:outlineLvl w:val="3"/>
        <w:rPr>
          <w:rFonts w:eastAsia="DengXian Light"/>
          <w:b/>
          <w:iCs/>
          <w:sz w:val="24"/>
        </w:rPr>
      </w:pPr>
      <w:r w:rsidRPr="00855627">
        <w:rPr>
          <w:rFonts w:eastAsia="DengXian Light"/>
          <w:b/>
          <w:iCs/>
          <w:sz w:val="24"/>
        </w:rPr>
        <w:t>The disad is dead - weaponry has been cut off to the Kurds since 2017 due to Turkish instability</w:t>
      </w:r>
    </w:p>
    <w:p w:rsidR="00855627" w:rsidRPr="00855627" w:rsidRDefault="00855627" w:rsidP="00855627">
      <w:pPr>
        <w:rPr>
          <w:rFonts w:eastAsia="Calibri"/>
          <w:b/>
          <w:bCs/>
        </w:rPr>
      </w:pPr>
      <w:r w:rsidRPr="00855627">
        <w:rPr>
          <w:rFonts w:eastAsia="Calibri"/>
          <w:b/>
          <w:bCs/>
        </w:rPr>
        <w:t>AP 17</w:t>
      </w:r>
    </w:p>
    <w:p w:rsidR="00855627" w:rsidRPr="00855627" w:rsidRDefault="00855627" w:rsidP="00855627">
      <w:pPr>
        <w:rPr>
          <w:rFonts w:eastAsia="Calibri"/>
        </w:rPr>
      </w:pPr>
      <w:r w:rsidRPr="00855627">
        <w:rPr>
          <w:rFonts w:eastAsia="Calibri"/>
        </w:rPr>
        <w:lastRenderedPageBreak/>
        <w:t xml:space="preserve">ASSOCIATED PRESS NOV 25, 2017 </w:t>
      </w:r>
      <w:hyperlink r:id="rId187" w:history="1">
        <w:r w:rsidRPr="00855627">
          <w:rPr>
            <w:rFonts w:eastAsia="Calibri"/>
          </w:rPr>
          <w:t>https://www.latimes.com/world/la-fg-syria-turkey-kurds-20171125-story.html</w:t>
        </w:r>
      </w:hyperlink>
      <w:r w:rsidRPr="00855627">
        <w:rPr>
          <w:rFonts w:eastAsia="Calibri"/>
        </w:rPr>
        <w:t>///dvb)</w:t>
      </w:r>
    </w:p>
    <w:p w:rsidR="00855627" w:rsidRDefault="00855627" w:rsidP="00855627">
      <w:pPr>
        <w:rPr>
          <w:rFonts w:eastAsia="Calibri"/>
        </w:rPr>
      </w:pPr>
      <w:r w:rsidRPr="00855627">
        <w:rPr>
          <w:rFonts w:eastAsia="Calibri"/>
          <w:highlight w:val="green"/>
          <w:u w:val="single"/>
        </w:rPr>
        <w:t>The United States will cut off its supply of arms to Kurdish fighters in Syria,</w:t>
      </w:r>
      <w:r w:rsidRPr="00855627">
        <w:rPr>
          <w:rFonts w:eastAsia="Calibri"/>
          <w:u w:val="single"/>
        </w:rPr>
        <w:t xml:space="preserve"> a move by President Trump that is sure to please Turkey but further alienate Syrian Kurds who bore much of the fight against the Islamic State group. In a phone call Friday with Turkish President Recep Tayyip Erdogan</w:t>
      </w:r>
      <w:r w:rsidRPr="00855627">
        <w:rPr>
          <w:rFonts w:eastAsia="Calibri"/>
          <w:highlight w:val="green"/>
          <w:u w:val="single"/>
        </w:rPr>
        <w:t>, Trump said he'd "</w:t>
      </w:r>
      <w:r w:rsidRPr="00855627">
        <w:rPr>
          <w:rFonts w:eastAsia="Calibri"/>
          <w:b/>
          <w:bCs/>
          <w:highlight w:val="green"/>
          <w:u w:val="single"/>
        </w:rPr>
        <w:t>given clear instructions" that the Kurds receive no more weapons</w:t>
      </w:r>
      <w:r w:rsidRPr="00855627">
        <w:rPr>
          <w:rFonts w:eastAsia="Calibri"/>
          <w:highlight w:val="green"/>
          <w:u w:val="single"/>
        </w:rPr>
        <w:t xml:space="preserve"> — "and that this nonsense should have ended a long time ago," said</w:t>
      </w:r>
      <w:r w:rsidRPr="00855627">
        <w:rPr>
          <w:rFonts w:eastAsia="Calibri"/>
          <w:u w:val="single"/>
        </w:rPr>
        <w:t xml:space="preserve"> </w:t>
      </w:r>
      <w:r w:rsidRPr="00855627">
        <w:rPr>
          <w:rFonts w:eastAsia="Calibri"/>
          <w:highlight w:val="green"/>
          <w:u w:val="single"/>
        </w:rPr>
        <w:t>Turkish</w:t>
      </w:r>
      <w:r w:rsidRPr="00855627">
        <w:rPr>
          <w:rFonts w:eastAsia="Calibri"/>
          <w:u w:val="single"/>
        </w:rPr>
        <w:t xml:space="preserve"> Foreign </w:t>
      </w:r>
      <w:r w:rsidRPr="00855627">
        <w:rPr>
          <w:rFonts w:eastAsia="Calibri"/>
          <w:highlight w:val="green"/>
          <w:u w:val="single"/>
        </w:rPr>
        <w:t>Minister</w:t>
      </w:r>
      <w:r w:rsidRPr="00855627">
        <w:rPr>
          <w:rFonts w:eastAsia="Calibri"/>
          <w:u w:val="single"/>
        </w:rPr>
        <w:t xml:space="preserve"> Mevlut </w:t>
      </w:r>
      <w:r w:rsidRPr="00855627">
        <w:rPr>
          <w:rFonts w:eastAsia="Calibri"/>
          <w:highlight w:val="green"/>
          <w:u w:val="single"/>
        </w:rPr>
        <w:t>Cavusoglu.</w:t>
      </w:r>
      <w:r w:rsidRPr="00855627">
        <w:rPr>
          <w:rFonts w:eastAsia="Calibri"/>
          <w:u w:val="single"/>
        </w:rPr>
        <w:t xml:space="preserve"> </w:t>
      </w:r>
      <w:r w:rsidRPr="00855627">
        <w:rPr>
          <w:rFonts w:eastAsia="Calibri"/>
        </w:rPr>
        <w:t xml:space="preserve">The White House confirmed the move in a cryptic statement about the phone call that said Trump had informed the Turks of "pending adjustments to the military support provided to our partners on the ground in Syria." </w:t>
      </w:r>
      <w:r w:rsidRPr="00855627">
        <w:rPr>
          <w:rFonts w:eastAsia="Calibri"/>
          <w:u w:val="single"/>
        </w:rPr>
        <w:t xml:space="preserve">The White House called the move "consistent with our previous policy" and noted the recent fall of Raqqah, once the Islamic State's self-declared capital but recently liberated by a largely Kurdish force. The Trump administration announced in May it would start arming the Kurds in anticipation of the fight to retake Raqqah. "We are progressing into a stabilization phase to ensure that ISIS cannot return," the White House said, using an acronym for the extremist group. </w:t>
      </w:r>
      <w:r w:rsidRPr="00855627">
        <w:rPr>
          <w:rFonts w:eastAsia="Calibri"/>
          <w:highlight w:val="green"/>
          <w:u w:val="single"/>
        </w:rPr>
        <w:t>The move could help ease strained tensions between the U.S. and Turkey</w:t>
      </w:r>
      <w:r w:rsidRPr="00855627">
        <w:rPr>
          <w:rFonts w:eastAsia="Calibri"/>
          <w:u w:val="single"/>
        </w:rPr>
        <w:t>, two NATO allies that have been sharply at odds about how best to wage the fight against Islamic State. Turkey considers the Kurdish Syrian fighters, known by the initials YPG, to be terrorists because of their affiliation to outlawed Kurdish rebels that have waged a three decade-long insurgency in Turkey</w:t>
      </w:r>
      <w:r w:rsidRPr="00855627">
        <w:rPr>
          <w:rFonts w:eastAsia="Calibri"/>
          <w:highlight w:val="green"/>
          <w:u w:val="single"/>
        </w:rPr>
        <w:t>. Yet the U.S. chose to partner with the YPG in Syria anyway, arguing that the battle-hardened Kurds were the most effective fighting force available.</w:t>
      </w:r>
      <w:r w:rsidRPr="00855627">
        <w:rPr>
          <w:rFonts w:eastAsia="Calibri"/>
        </w:rPr>
        <w:t xml:space="preserve"> Cavusoglu, who said he was in the room with Erdogan during Trump's call, quoted the U.S. president as saying he had given instructions to U.S. generals and to national security advisor H.R. McMaster that "no weapons would be issued." "Of course, we were very happy with this," Cavusoglu said. </w:t>
      </w:r>
      <w:r w:rsidRPr="00855627">
        <w:rPr>
          <w:rFonts w:eastAsia="Calibri"/>
          <w:u w:val="single"/>
        </w:rPr>
        <w:t>Yet for the Kurds, it was the latest demoralizing blow to their hopes for greater recognition in the region. Last month, the Kurds in neighboring Iraq saw their recent territorial gains erased by the Iraqi military, which seized the oil-rich city of Kirkuk and other disputed areas from the Kurdish regional government in retaliation for a Kurdish independence referendum that the U.S. ardently opposed.</w:t>
      </w:r>
      <w:r w:rsidRPr="00855627">
        <w:rPr>
          <w:rFonts w:eastAsia="Calibri"/>
        </w:rPr>
        <w:t xml:space="preserve"> Trump's decision appeared to catch both the Pentagon and the U.S. State Department off guard. Officials at both agencies, who would normally be informed of changes in U.S. policy toward arming the Syrian Kurds, said they were unaware of any changes. The officials spoke on condition of anonymity. It was unclear whether the Trump administration notified the Kurds of the move before telling the Turks. </w:t>
      </w:r>
      <w:r w:rsidRPr="00855627">
        <w:rPr>
          <w:rFonts w:eastAsia="Calibri"/>
          <w:u w:val="single"/>
        </w:rPr>
        <w:t xml:space="preserve">Nor was it how much significance the change would have on the ground, considering the fight against Islamic State is almost over. The United States has been arming the Kurds in their fight against Islamic State through an umbrella group known as the Syrian Democratic Forces, or SDF, which is comprised of Kurdish as well as Arab fighters. </w:t>
      </w:r>
      <w:r w:rsidRPr="00855627">
        <w:rPr>
          <w:rFonts w:eastAsia="Calibri"/>
          <w:highlight w:val="green"/>
          <w:u w:val="single"/>
        </w:rPr>
        <w:t>But the retreat of Islamic State, which has lost nearly all its territory in Syria, has altered the dynamics in the region and a U.S. Defense official said he was unaware of any additional arms scheduled to be transferred to the Kurds, even before the Turkish announcement</w:t>
      </w:r>
      <w:r w:rsidRPr="00855627">
        <w:rPr>
          <w:rFonts w:eastAsia="Calibri"/>
          <w:u w:val="single"/>
        </w:rPr>
        <w:t>.</w:t>
      </w:r>
      <w:r w:rsidRPr="00855627">
        <w:rPr>
          <w:rFonts w:eastAsia="Calibri"/>
        </w:rPr>
        <w:t xml:space="preserve"> Last week, Col. Ryan Dillon, the chief spokesman for the U.S. coalition that is fighting Islamic State in Iraq and Syria, said there has yet to be any reduction in the number of U.S. advisors working with the SDF. His comments appeared to suggest the possibility that changes in the level and type of U.S. military support for the Syrian Kurds could be coming. As the fight against IS has waned in recent months, the U.S. has pledged to carefully monitor the weapons it provides the Kurds, notably ensuring that they don't wind up in the hands of Kurdish insurgents in Turkey known as the PKK. Both Turkey and the U.S. consider the PKK a terrorist group. But the United States has tried to draw a distinction between the PKK and the Syrian Kurds across the border, while Turkey insists they're essentially the same</w:t>
      </w:r>
      <w:r w:rsidRPr="00855627">
        <w:rPr>
          <w:rFonts w:eastAsia="Calibri"/>
          <w:u w:val="single"/>
        </w:rPr>
        <w:t xml:space="preserve">. </w:t>
      </w:r>
      <w:r w:rsidRPr="00855627">
        <w:rPr>
          <w:rFonts w:eastAsia="Calibri"/>
          <w:highlight w:val="green"/>
          <w:u w:val="single"/>
        </w:rPr>
        <w:t>In both Syria and Iraq, the U.S. relied on Kurdish fighters to do much of the fighting against Islamic State, but those efforts have yet to lead to a realization of the Kurds' broader aspirations, most notably an independent state.</w:t>
      </w:r>
      <w:r w:rsidRPr="00855627">
        <w:rPr>
          <w:rFonts w:eastAsia="Calibri"/>
          <w:u w:val="single"/>
        </w:rPr>
        <w:t xml:space="preserve"> Washington's support for the Syrian Kurds, in particular, has been a major thorn in U.S.-Turkish relations for several years, given Turkey's concerns about the Kurds' territorial aspirations</w:t>
      </w:r>
      <w:r w:rsidRPr="00855627">
        <w:rPr>
          <w:rFonts w:eastAsia="Calibri"/>
        </w:rPr>
        <w:t>. In particular, Turkey has feared the establishment of a contiguous, Kurdish-held canton in northern Syria that runs along the Turkish border. Relations between NATO allies Turkey and the United States have also soured recently over a number of other issues, including Turkey's crackdown on dissent following a failed coup attempt last year. Ankara has demanded that the U.S. extradite a Pennsylvania-based cleric that it blames for fomenting the coup, but the U.S. says Turkey lacks sufficient proof.</w:t>
      </w:r>
    </w:p>
    <w:p w:rsidR="00855627" w:rsidRDefault="00855627" w:rsidP="00855627">
      <w:pPr>
        <w:rPr>
          <w:rFonts w:eastAsia="Calibri"/>
        </w:rPr>
      </w:pPr>
    </w:p>
    <w:p w:rsidR="00855627" w:rsidRDefault="00855627" w:rsidP="00855627">
      <w:pPr>
        <w:rPr>
          <w:rFonts w:eastAsia="Calibri"/>
        </w:rPr>
      </w:pPr>
    </w:p>
    <w:p w:rsidR="00855627" w:rsidRPr="00855627" w:rsidRDefault="00855627" w:rsidP="00855627">
      <w:pPr>
        <w:keepNext/>
        <w:keepLines/>
        <w:contextualSpacing/>
        <w:outlineLvl w:val="3"/>
        <w:rPr>
          <w:rFonts w:eastAsia="MS Gothic"/>
          <w:b/>
          <w:iCs/>
          <w:sz w:val="24"/>
        </w:rPr>
      </w:pPr>
      <w:r w:rsidRPr="00855627">
        <w:rPr>
          <w:rFonts w:eastAsia="MS Gothic"/>
          <w:b/>
          <w:iCs/>
          <w:sz w:val="24"/>
        </w:rPr>
        <w:t xml:space="preserve">The </w:t>
      </w:r>
      <w:r w:rsidRPr="00855627">
        <w:rPr>
          <w:rFonts w:eastAsia="MS Gothic"/>
          <w:b/>
          <w:iCs/>
          <w:sz w:val="24"/>
          <w:u w:val="single"/>
        </w:rPr>
        <w:t>Kur</w:t>
      </w:r>
      <w:r w:rsidRPr="00855627">
        <w:rPr>
          <w:rFonts w:eastAsia="MS Gothic"/>
          <w:b/>
          <w:iCs/>
          <w:sz w:val="24"/>
        </w:rPr>
        <w:t xml:space="preserve">ds are romanticized as victimized freedom-fighters, loaded with weapons, </w:t>
      </w:r>
      <w:r w:rsidRPr="00855627">
        <w:rPr>
          <w:rFonts w:eastAsia="MS Gothic"/>
          <w:b/>
          <w:iCs/>
          <w:sz w:val="24"/>
          <w:u w:val="single"/>
        </w:rPr>
        <w:t>and manipulated</w:t>
      </w:r>
      <w:r w:rsidRPr="00855627">
        <w:rPr>
          <w:rFonts w:eastAsia="MS Gothic"/>
          <w:b/>
          <w:iCs/>
          <w:sz w:val="24"/>
        </w:rPr>
        <w:t xml:space="preserve"> into </w:t>
      </w:r>
      <w:r w:rsidRPr="00855627">
        <w:rPr>
          <w:rFonts w:eastAsia="MS Gothic"/>
          <w:b/>
          <w:iCs/>
          <w:sz w:val="24"/>
          <w:u w:val="single"/>
        </w:rPr>
        <w:t>fracturing countries</w:t>
      </w:r>
      <w:r w:rsidRPr="00855627">
        <w:rPr>
          <w:rFonts w:eastAsia="MS Gothic"/>
          <w:b/>
          <w:iCs/>
          <w:sz w:val="24"/>
        </w:rPr>
        <w:t xml:space="preserve"> and </w:t>
      </w:r>
      <w:r w:rsidRPr="00855627">
        <w:rPr>
          <w:rFonts w:eastAsia="MS Gothic"/>
          <w:b/>
          <w:iCs/>
          <w:sz w:val="24"/>
          <w:u w:val="single"/>
        </w:rPr>
        <w:t>participating in genocide</w:t>
      </w:r>
      <w:r w:rsidRPr="00855627">
        <w:rPr>
          <w:rFonts w:eastAsia="MS Gothic"/>
          <w:b/>
          <w:iCs/>
          <w:sz w:val="24"/>
        </w:rPr>
        <w:t xml:space="preserve"> under the guise of fighting ISIS and reclaiming their homeland</w:t>
      </w:r>
    </w:p>
    <w:p w:rsidR="00855627" w:rsidRPr="00855627" w:rsidRDefault="00855627" w:rsidP="00855627">
      <w:pPr>
        <w:rPr>
          <w:rFonts w:eastAsia="Cambria"/>
        </w:rPr>
      </w:pPr>
      <w:r w:rsidRPr="00855627">
        <w:rPr>
          <w:rFonts w:eastAsia="Cambria"/>
          <w:b/>
          <w:bCs/>
        </w:rPr>
        <w:t>Abed 17</w:t>
      </w:r>
      <w:r w:rsidRPr="00855627">
        <w:rPr>
          <w:rFonts w:eastAsia="Cambria"/>
        </w:rPr>
        <w:t xml:space="preserve"> (Sarah Abed -- independent journalist and political commentator who </w:t>
      </w:r>
      <w:r w:rsidRPr="00855627">
        <w:rPr>
          <w:rFonts w:eastAsia="Cambria"/>
          <w:b/>
          <w:u w:val="single"/>
        </w:rPr>
        <w:t>did first-person interviews of people in the Middle East and lived in Syria</w:t>
      </w:r>
      <w:r w:rsidRPr="00855627">
        <w:rPr>
          <w:rFonts w:eastAsia="Cambria"/>
        </w:rPr>
        <w:t xml:space="preserve">; she covers issues relating to the Syrian war/Kurdish issues in Iraq &amp; </w:t>
      </w:r>
      <w:r w:rsidRPr="00855627">
        <w:rPr>
          <w:rFonts w:eastAsia="Cambria"/>
        </w:rPr>
        <w:lastRenderedPageBreak/>
        <w:t xml:space="preserve">Syria/U.S. policy in the Middle East; she’s appeared in international media and speaks at universities; BA in International Business and Management, VoltaireNet, “The Kurds: Washington’s Weapon of Mass Destabilization in the Middle East”, Article is published in 3 parts so here’s 3 URLs: </w:t>
      </w:r>
      <w:r w:rsidRPr="00855627">
        <w:rPr>
          <w:rFonts w:eastAsia="Times New Roman"/>
        </w:rPr>
        <w:t>https://www.voltairenet.org/article197437.html</w:t>
      </w:r>
      <w:r w:rsidRPr="00855627">
        <w:rPr>
          <w:rFonts w:eastAsia="Cambria"/>
        </w:rPr>
        <w:t xml:space="preserve"> + </w:t>
      </w:r>
      <w:r w:rsidRPr="00855627">
        <w:rPr>
          <w:rFonts w:eastAsia="Times New Roman"/>
        </w:rPr>
        <w:t>https://www.voltairenet.org/article197439.html + https://www.voltairenet.org/article197440.html</w:t>
      </w:r>
      <w:r w:rsidRPr="00855627">
        <w:rPr>
          <w:rFonts w:eastAsia="Cambria"/>
        </w:rPr>
        <w:t>, 7/14/2017, EmmieeM)</w:t>
      </w:r>
    </w:p>
    <w:p w:rsidR="00855627" w:rsidRPr="00855627" w:rsidRDefault="00855627" w:rsidP="00855627">
      <w:pPr>
        <w:rPr>
          <w:rFonts w:eastAsia="Cambria"/>
          <w:sz w:val="16"/>
        </w:rPr>
      </w:pPr>
      <w:r w:rsidRPr="00855627">
        <w:rPr>
          <w:rFonts w:eastAsia="Cambria"/>
          <w:sz w:val="16"/>
        </w:rPr>
        <w:t xml:space="preserve">Historical accounts of the Kurds have been a subject of mystery and perplexity for years, and have been seldom discussed by major Western media outlets until recently. Since the U.S. invasion of Iraq and the ongoing conflict in Syria, </w:t>
      </w:r>
      <w:r w:rsidRPr="00855627">
        <w:rPr>
          <w:rFonts w:eastAsia="Cambria"/>
          <w:b/>
          <w:iCs/>
          <w:sz w:val="22"/>
          <w:highlight w:val="yellow"/>
          <w:u w:val="single"/>
          <w:bdr w:val="single" w:sz="12" w:space="0" w:color="auto"/>
        </w:rPr>
        <w:t>Kurds have been romanticized</w:t>
      </w:r>
      <w:r w:rsidRPr="00855627">
        <w:rPr>
          <w:rFonts w:eastAsia="Cambria"/>
          <w:highlight w:val="yellow"/>
          <w:u w:val="single"/>
        </w:rPr>
        <w:t xml:space="preserve"> by</w:t>
      </w:r>
      <w:r w:rsidRPr="00855627">
        <w:rPr>
          <w:rFonts w:eastAsia="Cambria"/>
          <w:u w:val="single"/>
        </w:rPr>
        <w:t xml:space="preserve"> mainstream </w:t>
      </w:r>
      <w:r w:rsidRPr="00855627">
        <w:rPr>
          <w:rFonts w:eastAsia="Cambria"/>
          <w:highlight w:val="yellow"/>
          <w:u w:val="single"/>
        </w:rPr>
        <w:t>media and</w:t>
      </w:r>
      <w:r w:rsidRPr="00855627">
        <w:rPr>
          <w:rFonts w:eastAsia="Cambria"/>
          <w:u w:val="single"/>
        </w:rPr>
        <w:t xml:space="preserve"> U.S. </w:t>
      </w:r>
      <w:r w:rsidRPr="00855627">
        <w:rPr>
          <w:rFonts w:eastAsia="Cambria"/>
          <w:highlight w:val="yellow"/>
          <w:u w:val="single"/>
        </w:rPr>
        <w:t>politicians</w:t>
      </w:r>
      <w:r w:rsidRPr="00855627">
        <w:rPr>
          <w:rFonts w:eastAsia="Cambria"/>
          <w:sz w:val="16"/>
        </w:rPr>
        <w:t xml:space="preserve"> alike</w:t>
      </w:r>
      <w:r w:rsidRPr="00855627">
        <w:rPr>
          <w:rFonts w:eastAsia="Cambria"/>
          <w:b/>
          <w:iCs/>
          <w:sz w:val="22"/>
          <w:u w:val="single"/>
          <w:bdr w:val="single" w:sz="12" w:space="0" w:color="auto"/>
        </w:rPr>
        <w:t xml:space="preserve"> </w:t>
      </w:r>
      <w:r w:rsidRPr="00855627">
        <w:rPr>
          <w:rFonts w:eastAsia="Cambria"/>
          <w:b/>
          <w:iCs/>
          <w:sz w:val="22"/>
          <w:highlight w:val="yellow"/>
          <w:u w:val="single"/>
          <w:bdr w:val="single" w:sz="12" w:space="0" w:color="auto"/>
        </w:rPr>
        <w:t>to justify</w:t>
      </w:r>
      <w:r w:rsidRPr="00855627">
        <w:rPr>
          <w:rFonts w:eastAsia="Cambria"/>
          <w:b/>
          <w:iCs/>
          <w:sz w:val="22"/>
          <w:u w:val="single"/>
          <w:bdr w:val="single" w:sz="12" w:space="0" w:color="auto"/>
        </w:rPr>
        <w:t xml:space="preserve"> a </w:t>
      </w:r>
      <w:r w:rsidRPr="00855627">
        <w:rPr>
          <w:rFonts w:eastAsia="Cambria"/>
          <w:b/>
          <w:iCs/>
          <w:sz w:val="22"/>
          <w:highlight w:val="yellow"/>
          <w:u w:val="single"/>
          <w:bdr w:val="single" w:sz="12" w:space="0" w:color="auto"/>
        </w:rPr>
        <w:t>Western interventionist narrative</w:t>
      </w:r>
      <w:r w:rsidRPr="00855627">
        <w:rPr>
          <w:rFonts w:eastAsia="Cambria"/>
          <w:u w:val="single"/>
        </w:rPr>
        <w:t xml:space="preserve"> </w:t>
      </w:r>
      <w:r w:rsidRPr="00855627">
        <w:rPr>
          <w:rFonts w:eastAsia="Cambria"/>
          <w:sz w:val="16"/>
        </w:rPr>
        <w:t xml:space="preserve">in those countries. </w:t>
      </w:r>
      <w:r w:rsidRPr="00855627">
        <w:rPr>
          <w:rFonts w:eastAsia="Cambria"/>
          <w:u w:val="single"/>
        </w:rPr>
        <w:t>Ever since the U.S. invaded Syria, the U.S.</w:t>
      </w:r>
      <w:r w:rsidRPr="00855627">
        <w:rPr>
          <w:rFonts w:eastAsia="Cambria"/>
          <w:sz w:val="16"/>
        </w:rPr>
        <w:t xml:space="preserve"> and Israel have </w:t>
      </w:r>
      <w:r w:rsidRPr="00855627">
        <w:rPr>
          <w:rFonts w:eastAsia="Cambria"/>
          <w:u w:val="single"/>
        </w:rPr>
        <w:t>supported</w:t>
      </w:r>
      <w:r w:rsidRPr="00855627">
        <w:rPr>
          <w:rFonts w:eastAsia="Cambria"/>
          <w:sz w:val="16"/>
        </w:rPr>
        <w:t xml:space="preserve"> the semi-autonomous </w:t>
      </w:r>
      <w:r w:rsidRPr="00855627">
        <w:rPr>
          <w:rFonts w:eastAsia="Cambria"/>
          <w:u w:val="single"/>
        </w:rPr>
        <w:t>Kurdistan</w:t>
      </w:r>
      <w:r w:rsidRPr="00855627">
        <w:rPr>
          <w:rFonts w:eastAsia="Cambria"/>
          <w:sz w:val="16"/>
        </w:rPr>
        <w:t>, with Israel purchasing $3.84 billion dollars worth of oil from them, a move that could have geopolitical and economic ramifications for both parties [</w:t>
      </w:r>
      <w:hyperlink r:id="rId188" w:anchor="nb1" w:history="1">
        <w:r w:rsidRPr="00855627">
          <w:rPr>
            <w:rFonts w:eastAsia="Cambria"/>
            <w:sz w:val="16"/>
          </w:rPr>
          <w:t>1</w:t>
        </w:r>
      </w:hyperlink>
      <w:r w:rsidRPr="00855627">
        <w:rPr>
          <w:rFonts w:eastAsia="Cambria"/>
          <w:sz w:val="16"/>
        </w:rPr>
        <w:t>].</w:t>
      </w:r>
    </w:p>
    <w:p w:rsidR="00855627" w:rsidRPr="00855627" w:rsidRDefault="00855627" w:rsidP="00855627">
      <w:pPr>
        <w:rPr>
          <w:rFonts w:eastAsia="Cambria"/>
          <w:sz w:val="12"/>
          <w:szCs w:val="12"/>
        </w:rPr>
      </w:pPr>
      <w:r w:rsidRPr="00855627">
        <w:rPr>
          <w:rFonts w:eastAsia="Cambria"/>
          <w:sz w:val="12"/>
          <w:szCs w:val="12"/>
        </w:rPr>
        <w:t>In 2015, the Financial Times reported that Israel had imported as much as 77 percent of its oil supply from “Kurdistan” in recent months, bringing in some 19 million barrels between the beginning of May and August 11. During that period, more than a third of all northern Iraqi exports, shipped through Turkey’s Ceyhan port, went to Israel, with transactions amounting to almost $1 billion, the report said, citing “shipping data, trading sources, and satellite tanker tracking.”</w:t>
      </w:r>
    </w:p>
    <w:p w:rsidR="00855627" w:rsidRPr="00855627" w:rsidRDefault="00855627" w:rsidP="00855627">
      <w:pPr>
        <w:rPr>
          <w:rFonts w:eastAsia="Cambria"/>
          <w:sz w:val="16"/>
        </w:rPr>
      </w:pPr>
      <w:r w:rsidRPr="00855627">
        <w:rPr>
          <w:rFonts w:eastAsia="Cambria"/>
          <w:sz w:val="16"/>
        </w:rPr>
        <w:t xml:space="preserve">The sales are </w:t>
      </w:r>
      <w:r w:rsidRPr="00855627">
        <w:rPr>
          <w:rFonts w:eastAsia="Cambria"/>
          <w:u w:val="single"/>
        </w:rPr>
        <w:t xml:space="preserve">a sign of </w:t>
      </w:r>
      <w:r w:rsidRPr="00855627">
        <w:rPr>
          <w:rFonts w:eastAsia="Cambria"/>
          <w:sz w:val="16"/>
        </w:rPr>
        <w:t>Iraqi</w:t>
      </w:r>
      <w:r w:rsidRPr="00855627">
        <w:rPr>
          <w:rFonts w:eastAsia="Cambria"/>
          <w:u w:val="single"/>
        </w:rPr>
        <w:t xml:space="preserve"> Kurdistan’s growing assertiveness and </w:t>
      </w:r>
      <w:r w:rsidRPr="00855627">
        <w:rPr>
          <w:rFonts w:eastAsia="Cambria"/>
          <w:sz w:val="16"/>
        </w:rPr>
        <w:t xml:space="preserve">the further </w:t>
      </w:r>
      <w:r w:rsidRPr="00855627">
        <w:rPr>
          <w:rFonts w:eastAsia="Cambria"/>
          <w:u w:val="single"/>
        </w:rPr>
        <w:t>fraying of ties between Erbil and Baghdad, which has long harbored fears that the Kurds’ ultimate objective is full independence</w:t>
      </w:r>
      <w:r w:rsidRPr="00855627">
        <w:rPr>
          <w:rFonts w:eastAsia="Cambria"/>
          <w:sz w:val="16"/>
        </w:rPr>
        <w:t xml:space="preserve"> from Iraq.</w:t>
      </w:r>
    </w:p>
    <w:p w:rsidR="00855627" w:rsidRPr="00855627" w:rsidRDefault="00855627" w:rsidP="00855627">
      <w:pPr>
        <w:rPr>
          <w:rFonts w:eastAsia="Cambria"/>
          <w:sz w:val="12"/>
          <w:szCs w:val="12"/>
        </w:rPr>
      </w:pPr>
      <w:r w:rsidRPr="00855627">
        <w:rPr>
          <w:rFonts w:eastAsia="Cambria"/>
          <w:sz w:val="12"/>
          <w:szCs w:val="12"/>
        </w:rPr>
        <w:t>In 1966, Iraqi defense minister Abd al-Aziz al-Uqayli blamed the Kurds of Iraq for seeking to establish “a second Israel” in the Middle East. He also claimed that “the West and the East are supporting the rebels to create [khalq] a new Israeli state in the north of the homeland as they had done in 1948 when they created Israel [</w:t>
      </w:r>
      <w:hyperlink r:id="rId189" w:anchor="nb2" w:history="1">
        <w:r w:rsidRPr="00855627">
          <w:rPr>
            <w:rFonts w:eastAsia="Cambria"/>
            <w:sz w:val="12"/>
            <w:szCs w:val="12"/>
          </w:rPr>
          <w:t>2</w:t>
        </w:r>
      </w:hyperlink>
      <w:r w:rsidRPr="00855627">
        <w:rPr>
          <w:rFonts w:eastAsia="Cambria"/>
          <w:sz w:val="12"/>
          <w:szCs w:val="12"/>
        </w:rPr>
        <w:t>]. Interestingly enough, history is repeating itself with their present-day relationship – the existence of which is only acknowledged in passing by either side for fear of retribution.</w:t>
      </w:r>
    </w:p>
    <w:p w:rsidR="00855627" w:rsidRPr="00855627" w:rsidRDefault="00855627" w:rsidP="00855627">
      <w:pPr>
        <w:rPr>
          <w:rFonts w:eastAsia="Cambria"/>
          <w:sz w:val="16"/>
        </w:rPr>
      </w:pPr>
      <w:r w:rsidRPr="00855627">
        <w:rPr>
          <w:rFonts w:eastAsia="Cambria"/>
          <w:sz w:val="16"/>
        </w:rPr>
        <w:t xml:space="preserve">For much of the conflict in Syria, </w:t>
      </w:r>
      <w:r w:rsidRPr="00855627">
        <w:rPr>
          <w:rFonts w:eastAsia="Cambria"/>
          <w:u w:val="single"/>
        </w:rPr>
        <w:t xml:space="preserve">several </w:t>
      </w:r>
      <w:r w:rsidRPr="00855627">
        <w:rPr>
          <w:rFonts w:eastAsia="Cambria"/>
          <w:highlight w:val="yellow"/>
          <w:u w:val="single"/>
        </w:rPr>
        <w:t>Kurdish militias have become</w:t>
      </w:r>
      <w:r w:rsidRPr="00855627">
        <w:rPr>
          <w:rFonts w:eastAsia="Cambria"/>
          <w:sz w:val="16"/>
        </w:rPr>
        <w:t xml:space="preserve"> some of the </w:t>
      </w:r>
      <w:r w:rsidRPr="00855627">
        <w:rPr>
          <w:rFonts w:eastAsia="Cambria"/>
          <w:highlight w:val="yellow"/>
          <w:u w:val="single"/>
        </w:rPr>
        <w:t>U.S</w:t>
      </w:r>
      <w:r w:rsidRPr="00855627">
        <w:rPr>
          <w:rFonts w:eastAsia="Cambria"/>
          <w:u w:val="single"/>
        </w:rPr>
        <w:t>.</w:t>
      </w:r>
      <w:r w:rsidRPr="00855627">
        <w:rPr>
          <w:rFonts w:eastAsia="Cambria"/>
          <w:sz w:val="16"/>
        </w:rPr>
        <w:t xml:space="preserve">-led coalition’s </w:t>
      </w:r>
      <w:r w:rsidRPr="00855627">
        <w:rPr>
          <w:rFonts w:eastAsia="Cambria"/>
          <w:highlight w:val="yellow"/>
          <w:u w:val="single"/>
        </w:rPr>
        <w:t>closest allies</w:t>
      </w:r>
      <w:r w:rsidRPr="00855627">
        <w:rPr>
          <w:rFonts w:eastAsia="Cambria"/>
          <w:u w:val="single"/>
        </w:rPr>
        <w:t xml:space="preserve"> </w:t>
      </w:r>
      <w:r w:rsidRPr="00855627">
        <w:rPr>
          <w:rFonts w:eastAsia="Cambria"/>
          <w:sz w:val="16"/>
        </w:rPr>
        <w:t>within the country,</w:t>
      </w:r>
      <w:r w:rsidRPr="00855627">
        <w:rPr>
          <w:rFonts w:eastAsia="Cambria"/>
          <w:u w:val="single"/>
        </w:rPr>
        <w:t xml:space="preserve"> </w:t>
      </w:r>
      <w:r w:rsidRPr="00855627">
        <w:rPr>
          <w:rFonts w:eastAsia="Cambria"/>
          <w:highlight w:val="yellow"/>
          <w:u w:val="single"/>
        </w:rPr>
        <w:t xml:space="preserve">receiving </w:t>
      </w:r>
      <w:r w:rsidRPr="00855627">
        <w:rPr>
          <w:rFonts w:eastAsia="Cambria"/>
          <w:b/>
          <w:iCs/>
          <w:sz w:val="22"/>
          <w:highlight w:val="yellow"/>
          <w:u w:val="single"/>
          <w:bdr w:val="single" w:sz="12" w:space="0" w:color="auto"/>
        </w:rPr>
        <w:t>massive</w:t>
      </w:r>
      <w:r w:rsidRPr="00855627">
        <w:rPr>
          <w:rFonts w:eastAsia="Cambria"/>
          <w:b/>
          <w:iCs/>
          <w:sz w:val="22"/>
          <w:u w:val="single"/>
          <w:bdr w:val="single" w:sz="12" w:space="0" w:color="auto"/>
        </w:rPr>
        <w:t xml:space="preserve"> amounts of </w:t>
      </w:r>
      <w:r w:rsidRPr="00855627">
        <w:rPr>
          <w:rFonts w:eastAsia="Cambria"/>
          <w:b/>
          <w:iCs/>
          <w:sz w:val="22"/>
          <w:highlight w:val="yellow"/>
          <w:u w:val="single"/>
          <w:bdr w:val="single" w:sz="12" w:space="0" w:color="auto"/>
        </w:rPr>
        <w:t>arms and</w:t>
      </w:r>
      <w:r w:rsidRPr="00855627">
        <w:rPr>
          <w:rFonts w:eastAsia="Cambria"/>
          <w:b/>
          <w:iCs/>
          <w:sz w:val="22"/>
          <w:u w:val="single"/>
          <w:bdr w:val="single" w:sz="12" w:space="0" w:color="auto"/>
        </w:rPr>
        <w:t xml:space="preserve"> </w:t>
      </w:r>
      <w:r w:rsidRPr="00855627">
        <w:rPr>
          <w:rFonts w:eastAsia="Cambria"/>
          <w:u w:val="single"/>
        </w:rPr>
        <w:t xml:space="preserve">heavy </w:t>
      </w:r>
      <w:r w:rsidRPr="00855627">
        <w:rPr>
          <w:rFonts w:eastAsia="Cambria"/>
          <w:b/>
          <w:iCs/>
          <w:sz w:val="22"/>
          <w:u w:val="single"/>
          <w:bdr w:val="single" w:sz="12" w:space="0" w:color="auto"/>
        </w:rPr>
        <w:t xml:space="preserve">weapon shipments, as well as </w:t>
      </w:r>
      <w:r w:rsidRPr="00855627">
        <w:rPr>
          <w:rFonts w:eastAsia="Cambria"/>
          <w:b/>
          <w:iCs/>
          <w:sz w:val="22"/>
          <w:highlight w:val="yellow"/>
          <w:u w:val="single"/>
          <w:bdr w:val="single" w:sz="12" w:space="0" w:color="auto"/>
        </w:rPr>
        <w:t>training</w:t>
      </w:r>
      <w:r w:rsidRPr="00855627">
        <w:rPr>
          <w:rFonts w:eastAsia="Cambria"/>
          <w:sz w:val="16"/>
        </w:rPr>
        <w:t xml:space="preserve"> from coalition members [</w:t>
      </w:r>
      <w:hyperlink r:id="rId190" w:anchor="nb3" w:history="1">
        <w:r w:rsidRPr="00855627">
          <w:rPr>
            <w:rFonts w:eastAsia="Cambria"/>
            <w:sz w:val="16"/>
          </w:rPr>
          <w:t>3</w:t>
        </w:r>
      </w:hyperlink>
      <w:r w:rsidRPr="00855627">
        <w:rPr>
          <w:rFonts w:eastAsia="Cambria"/>
          <w:sz w:val="16"/>
        </w:rPr>
        <w:t xml:space="preserve">]. Kurdish militias also dominate the Syrian Democratic Forces (SDF), the U.S.-backed group best known for leading the coalition-supported offensive targeting the Daesh (ISIS) stronghold of Raqqa.The </w:t>
      </w:r>
      <w:r w:rsidRPr="00855627">
        <w:rPr>
          <w:rFonts w:eastAsia="Cambria"/>
          <w:u w:val="single"/>
        </w:rPr>
        <w:t>weapons</w:t>
      </w:r>
      <w:r w:rsidRPr="00855627">
        <w:rPr>
          <w:rFonts w:eastAsia="Cambria"/>
          <w:sz w:val="16"/>
        </w:rPr>
        <w:t xml:space="preserve"> that the United States has provided Kurdish and Arab fighters in the anti-Islamic State coalition </w:t>
      </w:r>
      <w:r w:rsidRPr="00855627">
        <w:rPr>
          <w:rFonts w:eastAsia="Cambria"/>
          <w:u w:val="single"/>
        </w:rPr>
        <w:t>include heavy machine guns, mortars, anti-tank weapons, armored cars and engineering equipment.</w:t>
      </w:r>
    </w:p>
    <w:p w:rsidR="00855627" w:rsidRPr="00855627" w:rsidRDefault="00855627" w:rsidP="00855627">
      <w:pPr>
        <w:rPr>
          <w:rFonts w:eastAsia="Cambria"/>
          <w:sz w:val="16"/>
        </w:rPr>
      </w:pPr>
      <w:r w:rsidRPr="00855627">
        <w:rPr>
          <w:rFonts w:eastAsia="Cambria"/>
          <w:sz w:val="16"/>
        </w:rPr>
        <w:t>In May, U.S. President Donald</w:t>
      </w:r>
      <w:r w:rsidRPr="00855627">
        <w:rPr>
          <w:rFonts w:eastAsia="Cambria"/>
          <w:u w:val="single"/>
        </w:rPr>
        <w:t xml:space="preserve"> </w:t>
      </w:r>
      <w:r w:rsidRPr="00855627">
        <w:rPr>
          <w:rFonts w:eastAsia="Cambria"/>
          <w:b/>
          <w:iCs/>
          <w:sz w:val="22"/>
          <w:highlight w:val="yellow"/>
          <w:u w:val="single"/>
          <w:bdr w:val="single" w:sz="12" w:space="0" w:color="auto"/>
        </w:rPr>
        <w:t>Trump approved</w:t>
      </w:r>
      <w:r w:rsidRPr="00855627">
        <w:rPr>
          <w:rFonts w:eastAsia="Cambria"/>
          <w:u w:val="single"/>
        </w:rPr>
        <w:t xml:space="preserve"> arming Kurdish militiamen</w:t>
      </w:r>
      <w:r w:rsidRPr="00855627">
        <w:rPr>
          <w:rFonts w:eastAsia="Cambria"/>
          <w:sz w:val="16"/>
        </w:rPr>
        <w:t xml:space="preserve"> in Syria </w:t>
      </w:r>
      <w:r w:rsidRPr="00855627">
        <w:rPr>
          <w:rFonts w:eastAsia="Cambria"/>
          <w:u w:val="single"/>
        </w:rPr>
        <w:t>with heavy weaponry</w:t>
      </w:r>
      <w:r w:rsidRPr="00855627">
        <w:rPr>
          <w:rFonts w:eastAsia="Cambria"/>
          <w:sz w:val="16"/>
        </w:rPr>
        <w:t>, including mortars and machine guns [</w:t>
      </w:r>
      <w:hyperlink r:id="rId191" w:anchor="nb4" w:history="1">
        <w:r w:rsidRPr="00855627">
          <w:rPr>
            <w:rFonts w:eastAsia="Cambria"/>
            <w:sz w:val="16"/>
          </w:rPr>
          <w:t>4</w:t>
        </w:r>
      </w:hyperlink>
      <w:r w:rsidRPr="00855627">
        <w:rPr>
          <w:rFonts w:eastAsia="Cambria"/>
          <w:sz w:val="16"/>
        </w:rPr>
        <w:t xml:space="preserve">]. </w:t>
      </w:r>
      <w:r w:rsidRPr="00855627">
        <w:rPr>
          <w:rFonts w:eastAsia="Cambria"/>
          <w:u w:val="single"/>
        </w:rPr>
        <w:t>Within one month</w:t>
      </w:r>
      <w:r w:rsidRPr="00855627">
        <w:rPr>
          <w:rFonts w:eastAsia="Cambria"/>
          <w:sz w:val="16"/>
        </w:rPr>
        <w:t xml:space="preserve"> of Trump’s approval, </w:t>
      </w:r>
      <w:r w:rsidRPr="00855627">
        <w:rPr>
          <w:rFonts w:eastAsia="Cambria"/>
          <w:u w:val="single"/>
        </w:rPr>
        <w:t xml:space="preserve">348 trucks with </w:t>
      </w:r>
      <w:r w:rsidRPr="00855627">
        <w:rPr>
          <w:rFonts w:eastAsia="Cambria"/>
          <w:b/>
          <w:iCs/>
          <w:sz w:val="22"/>
          <w:highlight w:val="yellow"/>
          <w:u w:val="single"/>
          <w:bdr w:val="single" w:sz="12" w:space="0" w:color="auto"/>
        </w:rPr>
        <w:t>military assistance</w:t>
      </w:r>
      <w:r w:rsidRPr="00855627">
        <w:rPr>
          <w:rFonts w:eastAsia="Cambria"/>
          <w:b/>
          <w:iCs/>
          <w:sz w:val="22"/>
          <w:u w:val="single"/>
          <w:bdr w:val="single" w:sz="12" w:space="0" w:color="auto"/>
        </w:rPr>
        <w:t xml:space="preserve"> had been passed to the group</w:t>
      </w:r>
      <w:r w:rsidRPr="00855627">
        <w:rPr>
          <w:rFonts w:eastAsia="Cambria"/>
          <w:u w:val="single"/>
        </w:rPr>
        <w:t>,</w:t>
      </w:r>
      <w:r w:rsidRPr="00855627">
        <w:rPr>
          <w:rFonts w:eastAsia="Cambria"/>
          <w:sz w:val="16"/>
        </w:rPr>
        <w:t xml:space="preserve"> Anadolu added. According to the news agency’s data, the Pentagon’s list of weapons to be delivered to the group includes 12,000 Kalashnikov rifles, 6,000 machine guns, 3,000 grenade launchers and around 1,000 anti-tank weapons of Russian or U.S. origin.</w:t>
      </w:r>
    </w:p>
    <w:p w:rsidR="00855627" w:rsidRPr="00855627" w:rsidRDefault="00855627" w:rsidP="00855627">
      <w:pPr>
        <w:rPr>
          <w:rFonts w:eastAsia="Cambria"/>
          <w:sz w:val="12"/>
          <w:szCs w:val="12"/>
        </w:rPr>
      </w:pPr>
      <w:r w:rsidRPr="00855627">
        <w:rPr>
          <w:rFonts w:eastAsia="Cambria"/>
          <w:sz w:val="12"/>
          <w:szCs w:val="12"/>
        </w:rPr>
        <w:t>The United States’ shipments included 130 trucks, with 60 cars passing on June 5, and 20 vehicles on June 12, per Sputnik News [</w:t>
      </w:r>
      <w:hyperlink r:id="rId192" w:anchor="nb5" w:history="1">
        <w:r w:rsidRPr="00855627">
          <w:rPr>
            <w:rFonts w:eastAsia="Cambria"/>
            <w:sz w:val="12"/>
            <w:szCs w:val="12"/>
          </w:rPr>
          <w:t>5</w:t>
        </w:r>
      </w:hyperlink>
      <w:r w:rsidRPr="00855627">
        <w:rPr>
          <w:rFonts w:eastAsia="Cambria"/>
          <w:sz w:val="12"/>
          <w:szCs w:val="12"/>
        </w:rPr>
        <w:t>].</w:t>
      </w:r>
    </w:p>
    <w:p w:rsidR="00855627" w:rsidRPr="00855627" w:rsidRDefault="00855627" w:rsidP="00855627">
      <w:pPr>
        <w:rPr>
          <w:rFonts w:eastAsia="Cambria"/>
          <w:sz w:val="16"/>
        </w:rPr>
      </w:pPr>
      <w:r w:rsidRPr="00855627">
        <w:rPr>
          <w:rFonts w:eastAsia="Cambria"/>
          <w:sz w:val="16"/>
        </w:rPr>
        <w:t xml:space="preserve">On June 17, Sputnik News reported that </w:t>
      </w:r>
      <w:r w:rsidRPr="00855627">
        <w:rPr>
          <w:rFonts w:eastAsia="Cambria"/>
          <w:b/>
          <w:iCs/>
          <w:sz w:val="22"/>
          <w:u w:val="single"/>
          <w:bdr w:val="single" w:sz="12" w:space="0" w:color="auto"/>
        </w:rPr>
        <w:t>the U</w:t>
      </w:r>
      <w:r w:rsidRPr="00855627">
        <w:rPr>
          <w:rFonts w:eastAsia="Cambria"/>
          <w:sz w:val="16"/>
        </w:rPr>
        <w:t xml:space="preserve">nited </w:t>
      </w:r>
      <w:r w:rsidRPr="00855627">
        <w:rPr>
          <w:rFonts w:eastAsia="Cambria"/>
          <w:b/>
          <w:iCs/>
          <w:sz w:val="22"/>
          <w:u w:val="single"/>
          <w:bdr w:val="single" w:sz="12" w:space="0" w:color="auto"/>
        </w:rPr>
        <w:t>S</w:t>
      </w:r>
      <w:r w:rsidRPr="00855627">
        <w:rPr>
          <w:rFonts w:eastAsia="Cambria"/>
          <w:sz w:val="16"/>
        </w:rPr>
        <w:t xml:space="preserve">tates </w:t>
      </w:r>
      <w:r w:rsidRPr="00855627">
        <w:rPr>
          <w:rFonts w:eastAsia="Cambria"/>
          <w:b/>
          <w:iCs/>
          <w:sz w:val="22"/>
          <w:u w:val="single"/>
          <w:bdr w:val="single" w:sz="12" w:space="0" w:color="auto"/>
        </w:rPr>
        <w:t>is still supplying the</w:t>
      </w:r>
      <w:r w:rsidRPr="00855627">
        <w:rPr>
          <w:rFonts w:eastAsia="Cambria"/>
          <w:sz w:val="16"/>
        </w:rPr>
        <w:t xml:space="preserve"> Democratic Union Party (</w:t>
      </w:r>
      <w:r w:rsidRPr="00855627">
        <w:rPr>
          <w:rFonts w:eastAsia="Cambria"/>
          <w:b/>
          <w:iCs/>
          <w:sz w:val="22"/>
          <w:u w:val="single"/>
          <w:bdr w:val="single" w:sz="12" w:space="0" w:color="auto"/>
        </w:rPr>
        <w:t>PYD</w:t>
      </w:r>
      <w:r w:rsidRPr="00855627">
        <w:rPr>
          <w:rFonts w:eastAsia="Cambria"/>
          <w:sz w:val="16"/>
        </w:rPr>
        <w:t>) in Syria with ammunition to fight Daesh, delivering 50 truckloads in one day alone, according to Turkish media reports. Earlier in the day, the trucks reached the city of al-Hasakah in northwest Syria.</w:t>
      </w:r>
    </w:p>
    <w:p w:rsidR="00855627" w:rsidRPr="00855627" w:rsidRDefault="00855627" w:rsidP="00855627">
      <w:pPr>
        <w:rPr>
          <w:rFonts w:eastAsia="Cambria"/>
          <w:sz w:val="12"/>
          <w:szCs w:val="12"/>
        </w:rPr>
      </w:pPr>
      <w:r w:rsidRPr="00855627">
        <w:rPr>
          <w:rFonts w:eastAsia="Cambria"/>
          <w:sz w:val="12"/>
          <w:szCs w:val="12"/>
        </w:rPr>
        <w:t>Both historical and modern day ties between Israel and the Kurds have brought benefits to both sides. In the past, Israel has obtained intelligence, as well as support, for a few thousand Jews fleeing Ba’athist Iraq. The Kurds have received security and humanitarian aid, as well as links to the outside world, especially the United States. The first official acknowledgment that Jerusalem had provided aid to the Kurds dates back to Sept. 29, 1980, when Prime Minister Menachem Begin disclosed that Israel had supported the Kurds “during their uprising against the Iraqis in 1965 to 1975” and that the United States was aware of this fact. Begin added that Israel had sent instructors and arms, but not military units.</w:t>
      </w:r>
    </w:p>
    <w:p w:rsidR="00855627" w:rsidRPr="00855627" w:rsidRDefault="00855627" w:rsidP="00855627">
      <w:pPr>
        <w:rPr>
          <w:rFonts w:eastAsia="Cambria"/>
          <w:u w:val="single"/>
        </w:rPr>
      </w:pPr>
      <w:r w:rsidRPr="00855627">
        <w:rPr>
          <w:rFonts w:eastAsia="Cambria"/>
          <w:u w:val="single"/>
        </w:rPr>
        <w:t>The Kurds are the largest group of nomadic people in the world that have remained stateless since the beginning of time. This</w:t>
      </w:r>
      <w:r w:rsidRPr="00855627">
        <w:rPr>
          <w:rFonts w:eastAsia="Cambria"/>
          <w:sz w:val="16"/>
        </w:rPr>
        <w:t xml:space="preserve"> fact has </w:t>
      </w:r>
      <w:r w:rsidRPr="00855627">
        <w:rPr>
          <w:rFonts w:eastAsia="Cambria"/>
          <w:u w:val="single"/>
        </w:rPr>
        <w:t xml:space="preserve">allowed </w:t>
      </w:r>
      <w:r w:rsidRPr="00855627">
        <w:rPr>
          <w:rFonts w:eastAsia="Cambria"/>
          <w:b/>
          <w:iCs/>
          <w:sz w:val="22"/>
          <w:highlight w:val="yellow"/>
          <w:u w:val="single"/>
          <w:bdr w:val="single" w:sz="12" w:space="0" w:color="auto"/>
        </w:rPr>
        <w:t>Western powers</w:t>
      </w:r>
      <w:r w:rsidRPr="00855627">
        <w:rPr>
          <w:rFonts w:eastAsia="Cambria"/>
          <w:u w:val="single"/>
        </w:rPr>
        <w:t xml:space="preserve"> to </w:t>
      </w:r>
      <w:r w:rsidRPr="00855627">
        <w:rPr>
          <w:rFonts w:eastAsia="Cambria"/>
          <w:b/>
          <w:iCs/>
          <w:sz w:val="22"/>
          <w:highlight w:val="yellow"/>
          <w:u w:val="single"/>
          <w:bdr w:val="single" w:sz="12" w:space="0" w:color="auto"/>
        </w:rPr>
        <w:t>use the “stateless” plight of the Kurdish people</w:t>
      </w:r>
      <w:r w:rsidRPr="00855627">
        <w:rPr>
          <w:rFonts w:eastAsia="Cambria"/>
          <w:u w:val="single"/>
        </w:rPr>
        <w:t xml:space="preserve"> as a tool </w:t>
      </w:r>
      <w:r w:rsidRPr="00855627">
        <w:rPr>
          <w:rFonts w:eastAsia="Cambria"/>
          <w:b/>
          <w:iCs/>
          <w:sz w:val="22"/>
          <w:highlight w:val="yellow"/>
          <w:u w:val="single"/>
          <w:bdr w:val="single" w:sz="12" w:space="0" w:color="auto"/>
        </w:rPr>
        <w:t>to divide, destabilize and conquer</w:t>
      </w:r>
      <w:r w:rsidRPr="00855627">
        <w:rPr>
          <w:rFonts w:eastAsia="Cambria"/>
          <w:u w:val="single"/>
        </w:rPr>
        <w:t xml:space="preserve"> Iraq and Syria, </w:t>
      </w:r>
      <w:r w:rsidRPr="00855627">
        <w:rPr>
          <w:rFonts w:eastAsia="Cambria"/>
          <w:b/>
          <w:iCs/>
          <w:sz w:val="22"/>
          <w:highlight w:val="yellow"/>
          <w:u w:val="single"/>
          <w:bdr w:val="single" w:sz="12" w:space="0" w:color="auto"/>
        </w:rPr>
        <w:t>where colonial oil and gas interests run deep.</w:t>
      </w:r>
    </w:p>
    <w:p w:rsidR="00855627" w:rsidRPr="00855627" w:rsidRDefault="00855627" w:rsidP="00855627">
      <w:pPr>
        <w:rPr>
          <w:rFonts w:eastAsia="Cambria"/>
          <w:u w:val="single"/>
        </w:rPr>
      </w:pPr>
      <w:r w:rsidRPr="00855627">
        <w:rPr>
          <w:rFonts w:eastAsia="Cambria"/>
          <w:sz w:val="16"/>
        </w:rPr>
        <w:t xml:space="preserve">The </w:t>
      </w:r>
      <w:r w:rsidRPr="00855627">
        <w:rPr>
          <w:rFonts w:eastAsia="Cambria"/>
          <w:u w:val="single"/>
        </w:rPr>
        <w:t>U.S.</w:t>
      </w:r>
      <w:r w:rsidRPr="00855627">
        <w:rPr>
          <w:rFonts w:eastAsia="Cambria"/>
          <w:sz w:val="16"/>
        </w:rPr>
        <w:t xml:space="preserve">-led coalition of </w:t>
      </w:r>
      <w:r w:rsidRPr="00855627">
        <w:rPr>
          <w:rFonts w:eastAsia="Cambria"/>
          <w:u w:val="single"/>
        </w:rPr>
        <w:t>war criminals is using elements of Syria’s Kurdish population to achieve its goal of destroying</w:t>
      </w:r>
      <w:r w:rsidRPr="00855627">
        <w:rPr>
          <w:rFonts w:eastAsia="Cambria"/>
          <w:sz w:val="16"/>
        </w:rPr>
        <w:t xml:space="preserve"> the non-belligerent, democratic country of </w:t>
      </w:r>
      <w:r w:rsidRPr="00855627">
        <w:rPr>
          <w:rFonts w:eastAsia="Cambria"/>
          <w:u w:val="single"/>
        </w:rPr>
        <w:t>Syria</w:t>
      </w:r>
      <w:r w:rsidRPr="00855627">
        <w:rPr>
          <w:rFonts w:eastAsia="Cambria"/>
          <w:sz w:val="16"/>
        </w:rPr>
        <w:t>, led by its popular, democratically-elected President Bashar al-Assad [</w:t>
      </w:r>
      <w:hyperlink r:id="rId193" w:anchor="nb6" w:history="1">
        <w:r w:rsidRPr="00855627">
          <w:rPr>
            <w:rFonts w:eastAsia="Cambria"/>
            <w:sz w:val="16"/>
          </w:rPr>
          <w:t>6</w:t>
        </w:r>
      </w:hyperlink>
      <w:r w:rsidRPr="00855627">
        <w:rPr>
          <w:rFonts w:eastAsia="Cambria"/>
          <w:sz w:val="16"/>
        </w:rPr>
        <w:t>].</w:t>
      </w:r>
      <w:r w:rsidRPr="00855627">
        <w:rPr>
          <w:rFonts w:eastAsia="Cambria"/>
          <w:u w:val="single"/>
        </w:rPr>
        <w:t xml:space="preserve"> </w:t>
      </w:r>
      <w:r w:rsidRPr="00855627">
        <w:rPr>
          <w:rFonts w:eastAsia="Cambria"/>
          <w:b/>
          <w:iCs/>
          <w:sz w:val="22"/>
          <w:highlight w:val="yellow"/>
          <w:u w:val="single"/>
          <w:bdr w:val="single" w:sz="12" w:space="0" w:color="auto"/>
        </w:rPr>
        <w:t>Washington seeks</w:t>
      </w:r>
      <w:r w:rsidRPr="00855627">
        <w:rPr>
          <w:rFonts w:eastAsia="Cambria"/>
          <w:b/>
          <w:iCs/>
          <w:sz w:val="22"/>
          <w:u w:val="single"/>
          <w:bdr w:val="single" w:sz="12" w:space="0" w:color="auto"/>
        </w:rPr>
        <w:t xml:space="preserve"> to create </w:t>
      </w:r>
      <w:r w:rsidRPr="00855627">
        <w:rPr>
          <w:rFonts w:eastAsia="Cambria"/>
          <w:b/>
          <w:iCs/>
          <w:sz w:val="22"/>
          <w:highlight w:val="yellow"/>
          <w:u w:val="single"/>
          <w:bdr w:val="single" w:sz="12" w:space="0" w:color="auto"/>
        </w:rPr>
        <w:t>sectarianism and ethnic divides</w:t>
      </w:r>
      <w:r w:rsidRPr="00855627">
        <w:rPr>
          <w:rFonts w:eastAsia="Cambria"/>
          <w:u w:val="single"/>
        </w:rPr>
        <w:t xml:space="preserve"> in a country that, prior to the Western-launched war, had neither.</w:t>
      </w:r>
    </w:p>
    <w:p w:rsidR="00855627" w:rsidRPr="00855627" w:rsidRDefault="00855627" w:rsidP="00855627">
      <w:pPr>
        <w:rPr>
          <w:rFonts w:eastAsia="Cambria"/>
          <w:sz w:val="12"/>
          <w:szCs w:val="12"/>
        </w:rPr>
      </w:pPr>
      <w:r w:rsidRPr="00855627">
        <w:rPr>
          <w:rFonts w:eastAsia="Cambria"/>
          <w:sz w:val="12"/>
          <w:szCs w:val="12"/>
        </w:rPr>
        <w:t>However, Kurdologists reject this characterization because it does not fit into their account of historical events that attributes a state to them at one point in time. Their estimated population is 30 million, according to most demographic sources. They also reject the idea that they are being used as pawns [</w:t>
      </w:r>
      <w:hyperlink r:id="rId194" w:anchor="nb7" w:history="1">
        <w:r w:rsidRPr="00855627">
          <w:rPr>
            <w:rFonts w:eastAsia="Cambria"/>
            <w:sz w:val="12"/>
            <w:szCs w:val="12"/>
          </w:rPr>
          <w:t>7</w:t>
        </w:r>
      </w:hyperlink>
      <w:r w:rsidRPr="00855627">
        <w:rPr>
          <w:rFonts w:eastAsia="Cambria"/>
          <w:sz w:val="12"/>
          <w:szCs w:val="12"/>
        </w:rPr>
        <w:t>].</w:t>
      </w:r>
    </w:p>
    <w:p w:rsidR="00855627" w:rsidRPr="00855627" w:rsidRDefault="00855627" w:rsidP="00855627">
      <w:pPr>
        <w:rPr>
          <w:rFonts w:eastAsia="Cambria"/>
          <w:sz w:val="12"/>
          <w:szCs w:val="12"/>
        </w:rPr>
      </w:pPr>
      <w:r w:rsidRPr="00855627">
        <w:rPr>
          <w:rFonts w:eastAsia="Cambria"/>
          <w:sz w:val="12"/>
          <w:szCs w:val="12"/>
        </w:rPr>
        <w:t>Responding to a question about where the autonomous administration would “draw the line” on U.S. support and the support of other superpowers, the co-leader of the Syrian Kurdish Democratic Union Party (PYD), Salih Muslim Muhammad, stated “Our guarantee is our mindset. It depends on how much we educate and organize our people. If we defend our morals and ideology, then bigger powers cannot use us as pawns.” [</w:t>
      </w:r>
      <w:hyperlink r:id="rId195" w:anchor="nb8" w:history="1">
        <w:r w:rsidRPr="00855627">
          <w:rPr>
            <w:rFonts w:eastAsia="Cambria"/>
            <w:sz w:val="12"/>
            <w:szCs w:val="12"/>
          </w:rPr>
          <w:t>8</w:t>
        </w:r>
      </w:hyperlink>
      <w:r w:rsidRPr="00855627">
        <w:rPr>
          <w:rFonts w:eastAsia="Cambria"/>
          <w:sz w:val="12"/>
          <w:szCs w:val="12"/>
        </w:rPr>
        <w:t>]</w:t>
      </w:r>
    </w:p>
    <w:p w:rsidR="00855627" w:rsidRPr="00855627" w:rsidRDefault="00855627" w:rsidP="00855627">
      <w:pPr>
        <w:rPr>
          <w:rFonts w:eastAsia="Cambria"/>
          <w:u w:val="single"/>
        </w:rPr>
      </w:pPr>
      <w:r w:rsidRPr="00855627">
        <w:rPr>
          <w:rFonts w:eastAsia="Cambria"/>
          <w:sz w:val="16"/>
        </w:rPr>
        <w:t xml:space="preserve">Perhaps </w:t>
      </w:r>
      <w:r w:rsidRPr="00855627">
        <w:rPr>
          <w:rFonts w:eastAsia="Cambria"/>
          <w:u w:val="single"/>
        </w:rPr>
        <w:t xml:space="preserve">no other group </w:t>
      </w:r>
      <w:r w:rsidRPr="00855627">
        <w:rPr>
          <w:rFonts w:eastAsia="Cambria"/>
          <w:sz w:val="16"/>
        </w:rPr>
        <w:t xml:space="preserve">of people in modern times </w:t>
      </w:r>
      <w:r w:rsidRPr="00855627">
        <w:rPr>
          <w:rFonts w:eastAsia="Cambria"/>
          <w:u w:val="single"/>
        </w:rPr>
        <w:t xml:space="preserve">has been as romanticized in the Western conscience as the Kurds. Consistently </w:t>
      </w:r>
      <w:r w:rsidRPr="00855627">
        <w:rPr>
          <w:rFonts w:eastAsia="Cambria"/>
          <w:highlight w:val="yellow"/>
          <w:u w:val="single"/>
        </w:rPr>
        <w:t>portrayed as “freedom fighters” who are eternally struggling for</w:t>
      </w:r>
      <w:r w:rsidRPr="00855627">
        <w:rPr>
          <w:rFonts w:eastAsia="Cambria"/>
          <w:u w:val="single"/>
        </w:rPr>
        <w:t xml:space="preserve"> a </w:t>
      </w:r>
      <w:r w:rsidRPr="00855627">
        <w:rPr>
          <w:rFonts w:eastAsia="Cambria"/>
          <w:highlight w:val="yellow"/>
          <w:u w:val="single"/>
        </w:rPr>
        <w:t>land</w:t>
      </w:r>
      <w:r w:rsidRPr="00855627">
        <w:rPr>
          <w:rFonts w:eastAsia="Cambria"/>
          <w:u w:val="single"/>
        </w:rPr>
        <w:t xml:space="preserve"> denied to them, the Kurds have been frequently utilized</w:t>
      </w:r>
      <w:r w:rsidRPr="00855627">
        <w:rPr>
          <w:rFonts w:eastAsia="Cambria"/>
          <w:sz w:val="16"/>
        </w:rPr>
        <w:t xml:space="preserve"> throughout history by other countries and empires </w:t>
      </w:r>
      <w:r w:rsidRPr="00855627">
        <w:rPr>
          <w:rFonts w:eastAsia="Cambria"/>
          <w:u w:val="single"/>
        </w:rPr>
        <w:t>as an arrow and have never themselves been the bow.</w:t>
      </w:r>
    </w:p>
    <w:p w:rsidR="00855627" w:rsidRPr="00855627" w:rsidRDefault="00855627" w:rsidP="00855627">
      <w:pPr>
        <w:rPr>
          <w:rFonts w:eastAsia="Cambria"/>
          <w:u w:val="single"/>
        </w:rPr>
      </w:pPr>
      <w:r w:rsidRPr="00855627">
        <w:rPr>
          <w:rFonts w:eastAsia="Cambria"/>
          <w:sz w:val="16"/>
        </w:rPr>
        <w:t xml:space="preserve">In today’s case, </w:t>
      </w:r>
      <w:r w:rsidRPr="00855627">
        <w:rPr>
          <w:rFonts w:eastAsia="Cambria"/>
          <w:b/>
          <w:iCs/>
          <w:sz w:val="22"/>
          <w:highlight w:val="yellow"/>
          <w:u w:val="single"/>
          <w:bdr w:val="single" w:sz="12" w:space="0" w:color="auto"/>
        </w:rPr>
        <w:t>the Kurds are being used</w:t>
      </w:r>
      <w:r w:rsidRPr="00855627">
        <w:rPr>
          <w:rFonts w:eastAsia="Cambria"/>
          <w:sz w:val="16"/>
        </w:rPr>
        <w:t xml:space="preserve"> by NATO and Israel </w:t>
      </w:r>
      <w:r w:rsidRPr="00855627">
        <w:rPr>
          <w:rFonts w:eastAsia="Cambria"/>
          <w:b/>
          <w:iCs/>
          <w:sz w:val="22"/>
          <w:highlight w:val="yellow"/>
          <w:u w:val="single"/>
          <w:bdr w:val="single" w:sz="12" w:space="0" w:color="auto"/>
        </w:rPr>
        <w:t>to fulfill the modern</w:t>
      </w:r>
      <w:r w:rsidRPr="00855627">
        <w:rPr>
          <w:rFonts w:eastAsia="Cambria"/>
          <w:b/>
          <w:iCs/>
          <w:sz w:val="22"/>
          <w:u w:val="single"/>
          <w:bdr w:val="single" w:sz="12" w:space="0" w:color="auto"/>
        </w:rPr>
        <w:t xml:space="preserve">-day </w:t>
      </w:r>
      <w:r w:rsidRPr="00855627">
        <w:rPr>
          <w:rFonts w:eastAsia="Cambria"/>
          <w:b/>
          <w:iCs/>
          <w:sz w:val="22"/>
          <w:highlight w:val="yellow"/>
          <w:u w:val="single"/>
          <w:bdr w:val="single" w:sz="12" w:space="0" w:color="auto"/>
        </w:rPr>
        <w:t>colonialist aim of breaking</w:t>
      </w:r>
      <w:r w:rsidRPr="00855627">
        <w:rPr>
          <w:rFonts w:eastAsia="Cambria"/>
          <w:b/>
          <w:iCs/>
          <w:sz w:val="22"/>
          <w:u w:val="single"/>
          <w:bdr w:val="single" w:sz="12" w:space="0" w:color="auto"/>
        </w:rPr>
        <w:t xml:space="preserve"> up large </w:t>
      </w:r>
      <w:r w:rsidRPr="00855627">
        <w:rPr>
          <w:rFonts w:eastAsia="Cambria"/>
          <w:b/>
          <w:iCs/>
          <w:sz w:val="22"/>
          <w:highlight w:val="yellow"/>
          <w:u w:val="single"/>
          <w:bdr w:val="single" w:sz="12" w:space="0" w:color="auto"/>
        </w:rPr>
        <w:t>states</w:t>
      </w:r>
      <w:r w:rsidRPr="00855627">
        <w:rPr>
          <w:rFonts w:eastAsia="Cambria"/>
          <w:b/>
          <w:iCs/>
          <w:sz w:val="22"/>
          <w:u w:val="single"/>
          <w:bdr w:val="single" w:sz="12" w:space="0" w:color="auto"/>
        </w:rPr>
        <w:t xml:space="preserve"> like Iraq into statelets </w:t>
      </w:r>
      <w:r w:rsidRPr="00855627">
        <w:rPr>
          <w:rFonts w:eastAsia="Cambria"/>
          <w:b/>
          <w:iCs/>
          <w:sz w:val="22"/>
          <w:highlight w:val="yellow"/>
          <w:u w:val="single"/>
          <w:bdr w:val="single" w:sz="12" w:space="0" w:color="auto"/>
        </w:rPr>
        <w:t>to ensure geopolitical goals.</w:t>
      </w:r>
      <w:r w:rsidRPr="00855627">
        <w:rPr>
          <w:rFonts w:eastAsia="Cambria"/>
          <w:b/>
          <w:iCs/>
          <w:sz w:val="22"/>
          <w:u w:val="single"/>
          <w:bdr w:val="single" w:sz="12" w:space="0" w:color="auto"/>
        </w:rPr>
        <w:t xml:space="preserve"> </w:t>
      </w:r>
      <w:r w:rsidRPr="00855627">
        <w:rPr>
          <w:rFonts w:eastAsia="Cambria"/>
          <w:sz w:val="16"/>
        </w:rPr>
        <w:t>When nations are divided into</w:t>
      </w:r>
      <w:r w:rsidRPr="00855627">
        <w:rPr>
          <w:rFonts w:eastAsia="Cambria"/>
          <w:u w:val="single"/>
        </w:rPr>
        <w:t xml:space="preserve"> smaller statelets,</w:t>
      </w:r>
      <w:r w:rsidRPr="00855627">
        <w:rPr>
          <w:rFonts w:eastAsia="Cambria"/>
          <w:sz w:val="16"/>
        </w:rPr>
        <w:t xml:space="preserve"> they </w:t>
      </w:r>
      <w:r w:rsidRPr="00855627">
        <w:rPr>
          <w:rFonts w:eastAsia="Cambria"/>
          <w:u w:val="single"/>
        </w:rPr>
        <w:t xml:space="preserve">are easier to conquer by foreign entities. </w:t>
      </w:r>
      <w:r w:rsidRPr="00855627">
        <w:rPr>
          <w:rFonts w:eastAsia="Cambria"/>
          <w:b/>
          <w:iCs/>
          <w:sz w:val="22"/>
          <w:u w:val="single"/>
          <w:bdr w:val="single" w:sz="12" w:space="0" w:color="auto"/>
        </w:rPr>
        <w:t xml:space="preserve">This is </w:t>
      </w:r>
      <w:r w:rsidRPr="00855627">
        <w:rPr>
          <w:rFonts w:eastAsia="Cambria"/>
          <w:b/>
          <w:iCs/>
          <w:sz w:val="22"/>
          <w:highlight w:val="yellow"/>
          <w:u w:val="single"/>
          <w:bdr w:val="single" w:sz="12" w:space="0" w:color="auto"/>
        </w:rPr>
        <w:t>a signature move that</w:t>
      </w:r>
      <w:r w:rsidRPr="00855627">
        <w:rPr>
          <w:rFonts w:eastAsia="Cambria"/>
          <w:b/>
          <w:iCs/>
          <w:sz w:val="22"/>
          <w:u w:val="single"/>
          <w:bdr w:val="single" w:sz="12" w:space="0" w:color="auto"/>
        </w:rPr>
        <w:t xml:space="preserve"> powerful </w:t>
      </w:r>
      <w:r w:rsidRPr="00855627">
        <w:rPr>
          <w:rFonts w:eastAsia="Cambria"/>
          <w:b/>
          <w:iCs/>
          <w:sz w:val="22"/>
          <w:highlight w:val="yellow"/>
          <w:u w:val="single"/>
          <w:bdr w:val="single" w:sz="12" w:space="0" w:color="auto"/>
        </w:rPr>
        <w:t>imperialist nations use for</w:t>
      </w:r>
      <w:r w:rsidRPr="00855627">
        <w:rPr>
          <w:rFonts w:eastAsia="Cambria"/>
          <w:sz w:val="16"/>
        </w:rPr>
        <w:t xml:space="preserve"> the purpose of </w:t>
      </w:r>
      <w:r w:rsidRPr="00855627">
        <w:rPr>
          <w:rFonts w:eastAsia="Cambria"/>
          <w:b/>
          <w:iCs/>
          <w:sz w:val="22"/>
          <w:highlight w:val="yellow"/>
          <w:u w:val="single"/>
          <w:bdr w:val="single" w:sz="12" w:space="0" w:color="auto"/>
        </w:rPr>
        <w:t>colonizing</w:t>
      </w:r>
      <w:r w:rsidRPr="00855627">
        <w:rPr>
          <w:rFonts w:eastAsia="Cambria"/>
          <w:sz w:val="16"/>
        </w:rPr>
        <w:t xml:space="preserve"> smaller and less influential nations. </w:t>
      </w:r>
      <w:r w:rsidRPr="00855627">
        <w:rPr>
          <w:rFonts w:eastAsia="Cambria"/>
          <w:u w:val="single"/>
        </w:rPr>
        <w:t>The Kurds have been utilized as pawns in this “divide and conquer” strategy throughout history and continue to allow themselves to be used by colonial powers.</w:t>
      </w:r>
    </w:p>
    <w:p w:rsidR="00855627" w:rsidRPr="00855627" w:rsidRDefault="00855627" w:rsidP="00855627">
      <w:pPr>
        <w:rPr>
          <w:rFonts w:eastAsia="Cambria"/>
          <w:sz w:val="12"/>
          <w:szCs w:val="12"/>
        </w:rPr>
      </w:pPr>
      <w:r w:rsidRPr="00855627">
        <w:rPr>
          <w:rFonts w:eastAsia="Cambria"/>
          <w:sz w:val="12"/>
          <w:szCs w:val="12"/>
        </w:rPr>
        <w:lastRenderedPageBreak/>
        <w:t>Ultra-leftist opportunists or real revolutionaries?</w:t>
      </w:r>
    </w:p>
    <w:p w:rsidR="00855627" w:rsidRPr="00855627" w:rsidRDefault="00855627" w:rsidP="00855627">
      <w:pPr>
        <w:rPr>
          <w:rFonts w:eastAsia="Cambria"/>
          <w:sz w:val="12"/>
          <w:szCs w:val="12"/>
        </w:rPr>
      </w:pPr>
      <w:r w:rsidRPr="00855627">
        <w:rPr>
          <w:rFonts w:eastAsia="Cambria"/>
          <w:sz w:val="12"/>
          <w:szCs w:val="12"/>
        </w:rPr>
        <w:t>In an article written in 2007, NPR senior news analyst Daniel Schorr stated that the Kurds of Iraq have a long history of being used as pawns in regional power struggles [</w:t>
      </w:r>
      <w:hyperlink r:id="rId196" w:anchor="nb9" w:history="1">
        <w:r w:rsidRPr="00855627">
          <w:rPr>
            <w:rFonts w:eastAsia="Cambria"/>
            <w:sz w:val="12"/>
            <w:szCs w:val="12"/>
          </w:rPr>
          <w:t>9</w:t>
        </w:r>
      </w:hyperlink>
      <w:r w:rsidRPr="00855627">
        <w:rPr>
          <w:rFonts w:eastAsia="Cambria"/>
          <w:sz w:val="12"/>
          <w:szCs w:val="12"/>
        </w:rPr>
        <w:t>]. Now, they are finding themselves in the middle of a contest between the United States and Iran for dominance in the Middle East.</w:t>
      </w:r>
    </w:p>
    <w:p w:rsidR="00855627" w:rsidRPr="00855627" w:rsidRDefault="00855627" w:rsidP="00855627">
      <w:pPr>
        <w:rPr>
          <w:rFonts w:eastAsia="Cambria"/>
          <w:sz w:val="12"/>
          <w:szCs w:val="12"/>
        </w:rPr>
      </w:pPr>
      <w:r w:rsidRPr="00855627">
        <w:rPr>
          <w:rFonts w:eastAsia="Cambria"/>
          <w:sz w:val="12"/>
          <w:szCs w:val="12"/>
        </w:rPr>
        <w:t>In 1973, President Richard Nixon and Secretary of State Henry Kissinger had the CIA instigate a Kurdish uprising in northern Iraq against Saddam Hussein. The United States walked away from the rebellion when Saddam and the Shah of Iran settled their differences, leaving the Kurds to face their own fate. Interestingly, the Kurds seem to have developed amnesia by once again choosing to cooperate with Washington, which has repeatedly used them solely for its own benefit.</w:t>
      </w:r>
    </w:p>
    <w:p w:rsidR="00855627" w:rsidRPr="00855627" w:rsidRDefault="00855627" w:rsidP="00855627">
      <w:pPr>
        <w:rPr>
          <w:rFonts w:eastAsia="Cambria"/>
          <w:sz w:val="12"/>
          <w:szCs w:val="12"/>
        </w:rPr>
      </w:pPr>
      <w:r w:rsidRPr="00855627">
        <w:rPr>
          <w:rFonts w:eastAsia="Cambria"/>
          <w:sz w:val="12"/>
          <w:szCs w:val="12"/>
        </w:rPr>
        <w:t>In the Gulf War over the Iraqi seizure of Kuwait in 1990, President George H.W. Bush appealed to the Kurds, as well as the Shiites in the south, to rise up in rebellion against Saddam.</w:t>
      </w:r>
    </w:p>
    <w:p w:rsidR="00855627" w:rsidRPr="00855627" w:rsidRDefault="00855627" w:rsidP="00855627">
      <w:pPr>
        <w:rPr>
          <w:rFonts w:eastAsia="Cambria"/>
          <w:sz w:val="12"/>
          <w:szCs w:val="12"/>
        </w:rPr>
      </w:pPr>
      <w:r w:rsidRPr="00855627">
        <w:rPr>
          <w:rFonts w:eastAsia="Cambria"/>
          <w:sz w:val="12"/>
          <w:szCs w:val="12"/>
        </w:rPr>
        <w:t>Victorious in that war, the American military permitted Saddam to retain his helicopter gunships, which he used to retaliate against the Kurds, along with Shiites, by the hundreds. American public opinion eventually forced the administration to establish northern and southern no-fly zones to protect the two populations.</w:t>
      </w:r>
    </w:p>
    <w:p w:rsidR="00855627" w:rsidRPr="00855627" w:rsidRDefault="00855627" w:rsidP="00855627">
      <w:pPr>
        <w:rPr>
          <w:rFonts w:eastAsia="Cambria"/>
          <w:sz w:val="16"/>
        </w:rPr>
      </w:pPr>
      <w:r w:rsidRPr="00855627">
        <w:rPr>
          <w:rFonts w:eastAsia="Cambria"/>
          <w:u w:val="single"/>
        </w:rPr>
        <w:t>Kurdish loyalty to America has cost them quite a bit,</w:t>
      </w:r>
      <w:r w:rsidRPr="00855627">
        <w:rPr>
          <w:rFonts w:eastAsia="Cambria"/>
          <w:sz w:val="16"/>
        </w:rPr>
        <w:t xml:space="preserve"> and so </w:t>
      </w:r>
      <w:r w:rsidRPr="00855627">
        <w:rPr>
          <w:rFonts w:eastAsia="Cambria"/>
          <w:u w:val="single"/>
        </w:rPr>
        <w:t>it is with a certain narcissism that</w:t>
      </w:r>
      <w:r w:rsidRPr="00855627">
        <w:rPr>
          <w:rFonts w:eastAsia="Cambria"/>
          <w:sz w:val="16"/>
        </w:rPr>
        <w:t xml:space="preserve"> the Bush </w:t>
      </w:r>
      <w:r w:rsidRPr="00855627">
        <w:rPr>
          <w:rFonts w:eastAsia="Cambria"/>
          <w:u w:val="single"/>
        </w:rPr>
        <w:t>admin</w:t>
      </w:r>
      <w:r w:rsidRPr="00855627">
        <w:rPr>
          <w:rFonts w:eastAsia="Cambria"/>
          <w:sz w:val="16"/>
        </w:rPr>
        <w:t xml:space="preserve">istration presumed to </w:t>
      </w:r>
      <w:r w:rsidRPr="00855627">
        <w:rPr>
          <w:rFonts w:eastAsia="Cambria"/>
          <w:u w:val="single"/>
        </w:rPr>
        <w:t>tell the</w:t>
      </w:r>
      <w:r w:rsidRPr="00855627">
        <w:rPr>
          <w:rFonts w:eastAsia="Cambria"/>
          <w:sz w:val="16"/>
        </w:rPr>
        <w:t xml:space="preserve"> allegedly autonomous </w:t>
      </w:r>
      <w:r w:rsidRPr="00855627">
        <w:rPr>
          <w:rFonts w:eastAsia="Cambria"/>
          <w:u w:val="single"/>
        </w:rPr>
        <w:t>Kurds what</w:t>
      </w:r>
      <w:r w:rsidRPr="00855627">
        <w:rPr>
          <w:rFonts w:eastAsia="Cambria"/>
          <w:sz w:val="16"/>
        </w:rPr>
        <w:t xml:space="preserve"> kind of </w:t>
      </w:r>
      <w:r w:rsidRPr="00855627">
        <w:rPr>
          <w:rFonts w:eastAsia="Cambria"/>
          <w:u w:val="single"/>
        </w:rPr>
        <w:t>relations they could entertain with other countries in the region</w:t>
      </w:r>
      <w:r w:rsidRPr="00855627">
        <w:rPr>
          <w:rFonts w:eastAsia="Cambria"/>
          <w:sz w:val="16"/>
        </w:rPr>
        <w:t>, including American rival Iran [</w:t>
      </w:r>
      <w:hyperlink r:id="rId197" w:anchor="nb10" w:history="1">
        <w:r w:rsidRPr="00855627">
          <w:rPr>
            <w:rFonts w:eastAsia="Cambria"/>
            <w:sz w:val="16"/>
          </w:rPr>
          <w:t>10</w:t>
        </w:r>
      </w:hyperlink>
      <w:r w:rsidRPr="00855627">
        <w:rPr>
          <w:rFonts w:eastAsia="Cambria"/>
          <w:sz w:val="16"/>
        </w:rPr>
        <w:t>]. But the Kurds appear to be finding themselves in a contest between the U.S. and Iran for dominance in the Middle East yet again.</w:t>
      </w:r>
    </w:p>
    <w:p w:rsidR="00855627" w:rsidRPr="00855627" w:rsidRDefault="00855627" w:rsidP="00855627">
      <w:pPr>
        <w:rPr>
          <w:rFonts w:eastAsia="Cambria"/>
          <w:sz w:val="12"/>
          <w:szCs w:val="12"/>
        </w:rPr>
      </w:pPr>
      <w:r w:rsidRPr="00855627">
        <w:rPr>
          <w:rFonts w:eastAsia="Cambria"/>
          <w:sz w:val="12"/>
          <w:szCs w:val="12"/>
        </w:rPr>
        <w:t>Andrew Exum, a former top Pentagon Middle East policy official who served as an Army Ranger, stated ”… this decision — to arm a group closely associated with a foreign terrorist organization, and one that has waged a decades-long insurgency against the Turkish state — will likely reverberate through U.S. relations with Turkey for decades to come.” [</w:t>
      </w:r>
      <w:hyperlink r:id="rId198" w:anchor="nb11" w:history="1">
        <w:r w:rsidRPr="00855627">
          <w:rPr>
            <w:rFonts w:eastAsia="Cambria"/>
            <w:sz w:val="12"/>
            <w:szCs w:val="12"/>
          </w:rPr>
          <w:t>11</w:t>
        </w:r>
      </w:hyperlink>
      <w:r w:rsidRPr="00855627">
        <w:rPr>
          <w:rFonts w:eastAsia="Cambria"/>
          <w:sz w:val="12"/>
          <w:szCs w:val="12"/>
        </w:rPr>
        <w:t>] The Turkish government has long insisted that the Kurdish militia is closely linked to the Kurdistan Workers’ Party, a separatist group known as the PKK. That group is listed by Turkey, the United States and Europe as a terrorist organization.</w:t>
      </w:r>
    </w:p>
    <w:p w:rsidR="00855627" w:rsidRPr="00855627" w:rsidRDefault="00855627" w:rsidP="00855627">
      <w:pPr>
        <w:rPr>
          <w:rFonts w:eastAsia="Cambria"/>
          <w:sz w:val="12"/>
          <w:szCs w:val="12"/>
        </w:rPr>
      </w:pPr>
      <w:r w:rsidRPr="00855627">
        <w:rPr>
          <w:rFonts w:eastAsia="Cambria"/>
          <w:sz w:val="12"/>
          <w:szCs w:val="12"/>
        </w:rPr>
        <w:t>A rough estimate found in the CIA Factbook sets the Kurdish population at 14.5 million in Turkey, 6 million in Iran, about 5 to 6 million in Iraq and less than 2 million in Syria, which adds up to close to 28 million Kurds in what they refer to as “Kurdistan” and adjacent regions.</w:t>
      </w:r>
    </w:p>
    <w:p w:rsidR="00855627" w:rsidRPr="00855627" w:rsidRDefault="00855627" w:rsidP="00855627">
      <w:pPr>
        <w:rPr>
          <w:rFonts w:eastAsia="Cambria"/>
          <w:sz w:val="12"/>
          <w:szCs w:val="12"/>
        </w:rPr>
      </w:pPr>
      <w:r w:rsidRPr="00855627">
        <w:rPr>
          <w:rFonts w:eastAsia="Cambria"/>
          <w:sz w:val="12"/>
          <w:szCs w:val="12"/>
        </w:rPr>
        <w:t>However, other sources state that there are only about 1.2 million Kurds left in Syria due to the carefully calculated and planned imposed war by NATO and its Gulf Allies. Roughly the same number migrated to Germany during the past six years.</w:t>
      </w:r>
    </w:p>
    <w:p w:rsidR="00855627" w:rsidRDefault="00855627">
      <w:pPr>
        <w:spacing w:after="160" w:line="259" w:lineRule="auto"/>
        <w:rPr>
          <w:rFonts w:eastAsia="Calibri"/>
        </w:rPr>
      </w:pPr>
      <w:r>
        <w:rPr>
          <w:rFonts w:eastAsia="Calibri"/>
        </w:rPr>
        <w:br w:type="page"/>
      </w:r>
    </w:p>
    <w:p w:rsidR="00855627" w:rsidRPr="00855627" w:rsidRDefault="00855627" w:rsidP="00855627">
      <w:pPr>
        <w:keepNext/>
        <w:keepLines/>
        <w:contextualSpacing/>
        <w:outlineLvl w:val="3"/>
        <w:rPr>
          <w:rFonts w:eastAsia="DengXian Light"/>
          <w:b/>
          <w:iCs/>
          <w:szCs w:val="26"/>
        </w:rPr>
      </w:pPr>
      <w:r w:rsidRPr="00855627">
        <w:rPr>
          <w:rFonts w:eastAsia="DengXian Light"/>
          <w:b/>
          <w:iCs/>
          <w:szCs w:val="26"/>
        </w:rPr>
        <w:lastRenderedPageBreak/>
        <w:t>Be suspect regarding their research for supporting Kurds; ISIS holds no more territory and their only major threat is Turkey</w:t>
      </w:r>
    </w:p>
    <w:p w:rsidR="00855627" w:rsidRDefault="00855627" w:rsidP="00855627">
      <w:pPr>
        <w:rPr>
          <w:rFonts w:eastAsia="Calibri"/>
        </w:rPr>
      </w:pPr>
      <w:r w:rsidRPr="00855627">
        <w:rPr>
          <w:rFonts w:eastAsia="Calibri"/>
          <w:b/>
          <w:bCs/>
        </w:rPr>
        <w:t xml:space="preserve">Hunt 19 </w:t>
      </w:r>
      <w:r w:rsidRPr="00855627">
        <w:rPr>
          <w:rFonts w:eastAsia="Calibri"/>
        </w:rPr>
        <w:t>(Edward, Edward Hunt writes about war and empire. He has a PhD in American Studies from the College of William &amp; Mary, “Trump Is No Friend of the Kurdish Struggle,” JacobinMag, 06/26/19, MAK)</w:t>
      </w:r>
    </w:p>
    <w:p w:rsidR="00855627" w:rsidRPr="00855627" w:rsidRDefault="00855627" w:rsidP="00855627">
      <w:pPr>
        <w:rPr>
          <w:rFonts w:eastAsia="Calibri"/>
        </w:rPr>
      </w:pPr>
    </w:p>
    <w:p w:rsidR="00855627" w:rsidRPr="00855627" w:rsidRDefault="00855627" w:rsidP="00855627">
      <w:pPr>
        <w:rPr>
          <w:rFonts w:eastAsia="Calibri"/>
          <w:sz w:val="16"/>
          <w:szCs w:val="16"/>
          <w:u w:val="single"/>
        </w:rPr>
      </w:pPr>
      <w:r w:rsidRPr="00855627">
        <w:rPr>
          <w:rFonts w:eastAsia="Calibri"/>
          <w:sz w:val="16"/>
          <w:szCs w:val="16"/>
          <w:u w:val="single"/>
        </w:rPr>
        <w:t xml:space="preserve">Naturally, some basic </w:t>
      </w:r>
      <w:r w:rsidRPr="00855627">
        <w:rPr>
          <w:rFonts w:eastAsia="Calibri"/>
          <w:highlight w:val="green"/>
          <w:u w:val="single"/>
        </w:rPr>
        <w:t>questions arise about the</w:t>
      </w:r>
      <w:r w:rsidRPr="00855627">
        <w:rPr>
          <w:rFonts w:eastAsia="Calibri"/>
          <w:sz w:val="16"/>
          <w:szCs w:val="16"/>
          <w:u w:val="single"/>
        </w:rPr>
        <w:t xml:space="preserve"> </w:t>
      </w:r>
      <w:r w:rsidRPr="00855627">
        <w:rPr>
          <w:rFonts w:eastAsia="Calibri"/>
          <w:highlight w:val="green"/>
          <w:u w:val="single"/>
        </w:rPr>
        <w:t>U</w:t>
      </w:r>
      <w:r w:rsidRPr="00855627">
        <w:rPr>
          <w:rFonts w:eastAsia="Calibri"/>
          <w:sz w:val="16"/>
          <w:szCs w:val="16"/>
          <w:u w:val="single"/>
        </w:rPr>
        <w:t xml:space="preserve">nited </w:t>
      </w:r>
      <w:r w:rsidRPr="00855627">
        <w:rPr>
          <w:rFonts w:eastAsia="Calibri"/>
          <w:highlight w:val="green"/>
          <w:u w:val="single"/>
        </w:rPr>
        <w:t>S</w:t>
      </w:r>
      <w:r w:rsidRPr="00855627">
        <w:rPr>
          <w:rFonts w:eastAsia="Calibri"/>
          <w:sz w:val="16"/>
          <w:szCs w:val="16"/>
          <w:u w:val="single"/>
        </w:rPr>
        <w:t>tate</w:t>
      </w:r>
      <w:r w:rsidRPr="00855627">
        <w:rPr>
          <w:rFonts w:eastAsia="Calibri"/>
          <w:highlight w:val="green"/>
          <w:u w:val="single"/>
        </w:rPr>
        <w:t>s’</w:t>
      </w:r>
      <w:r w:rsidRPr="00855627">
        <w:rPr>
          <w:rFonts w:eastAsia="Calibri"/>
          <w:sz w:val="16"/>
          <w:szCs w:val="16"/>
          <w:u w:val="single"/>
        </w:rPr>
        <w:t xml:space="preserve"> </w:t>
      </w:r>
      <w:r w:rsidRPr="00855627">
        <w:rPr>
          <w:rFonts w:eastAsia="Calibri"/>
          <w:highlight w:val="green"/>
          <w:u w:val="single"/>
        </w:rPr>
        <w:t>motives:</w:t>
      </w:r>
      <w:r w:rsidRPr="00855627">
        <w:rPr>
          <w:rFonts w:eastAsia="Calibri"/>
          <w:sz w:val="16"/>
          <w:szCs w:val="16"/>
          <w:u w:val="single"/>
        </w:rPr>
        <w:t xml:space="preserve"> </w:t>
      </w:r>
      <w:r w:rsidRPr="00855627">
        <w:rPr>
          <w:rFonts w:eastAsia="Calibri"/>
          <w:highlight w:val="green"/>
          <w:u w:val="single"/>
        </w:rPr>
        <w:t>Why are</w:t>
      </w:r>
      <w:r w:rsidRPr="00855627">
        <w:rPr>
          <w:rFonts w:eastAsia="Calibri"/>
          <w:sz w:val="16"/>
          <w:szCs w:val="16"/>
          <w:u w:val="single"/>
        </w:rPr>
        <w:t xml:space="preserve"> high-level officials in the Trump administration </w:t>
      </w:r>
      <w:r w:rsidRPr="00855627">
        <w:rPr>
          <w:rFonts w:eastAsia="Calibri"/>
          <w:highlight w:val="green"/>
          <w:u w:val="single"/>
        </w:rPr>
        <w:t xml:space="preserve">defending leftist revolutionaries in Syria </w:t>
      </w:r>
      <w:r w:rsidRPr="00855627">
        <w:rPr>
          <w:rFonts w:eastAsia="Calibri"/>
          <w:sz w:val="16"/>
          <w:szCs w:val="16"/>
          <w:u w:val="single"/>
        </w:rPr>
        <w:t>from Turkey, a NATO ally</w:t>
      </w:r>
      <w:r w:rsidRPr="00855627">
        <w:rPr>
          <w:rFonts w:eastAsia="Calibri"/>
        </w:rPr>
        <w:t xml:space="preserve">? And </w:t>
      </w:r>
      <w:r w:rsidRPr="00855627">
        <w:rPr>
          <w:rFonts w:eastAsia="Calibri"/>
          <w:highlight w:val="green"/>
          <w:u w:val="single"/>
        </w:rPr>
        <w:t>why is</w:t>
      </w:r>
      <w:r w:rsidRPr="00855627">
        <w:rPr>
          <w:rFonts w:eastAsia="Calibri"/>
          <w:sz w:val="16"/>
          <w:szCs w:val="16"/>
          <w:u w:val="single"/>
        </w:rPr>
        <w:t xml:space="preserve"> the foreign policy</w:t>
      </w:r>
      <w:r w:rsidRPr="00855627">
        <w:rPr>
          <w:rFonts w:eastAsia="Calibri"/>
          <w:highlight w:val="green"/>
          <w:u w:val="single"/>
        </w:rPr>
        <w:t xml:space="preserve"> establishment demanding</w:t>
      </w:r>
      <w:r w:rsidRPr="00855627">
        <w:rPr>
          <w:rFonts w:eastAsia="Calibri"/>
          <w:sz w:val="16"/>
          <w:szCs w:val="16"/>
          <w:u w:val="single"/>
        </w:rPr>
        <w:t xml:space="preserve"> that </w:t>
      </w:r>
      <w:r w:rsidRPr="00855627">
        <w:rPr>
          <w:rFonts w:eastAsia="Calibri"/>
          <w:highlight w:val="green"/>
          <w:u w:val="single"/>
        </w:rPr>
        <w:t>Trump keep US forces positioned in Syria to assist</w:t>
      </w:r>
      <w:r w:rsidRPr="00855627">
        <w:rPr>
          <w:rFonts w:eastAsia="Calibri"/>
          <w:sz w:val="16"/>
          <w:szCs w:val="16"/>
          <w:u w:val="single"/>
        </w:rPr>
        <w:t xml:space="preserve"> the </w:t>
      </w:r>
      <w:r w:rsidRPr="00855627">
        <w:rPr>
          <w:rFonts w:eastAsia="Calibri"/>
          <w:highlight w:val="green"/>
          <w:u w:val="single"/>
        </w:rPr>
        <w:t>Kurds</w:t>
      </w:r>
      <w:r w:rsidRPr="00855627">
        <w:rPr>
          <w:rFonts w:eastAsia="Calibri"/>
          <w:sz w:val="16"/>
          <w:szCs w:val="16"/>
          <w:u w:val="single"/>
        </w:rPr>
        <w:t xml:space="preserve">, especially </w:t>
      </w:r>
      <w:r w:rsidRPr="00855627">
        <w:rPr>
          <w:rFonts w:eastAsia="Calibri"/>
          <w:highlight w:val="green"/>
          <w:u w:val="single"/>
        </w:rPr>
        <w:t>now that the Islamic State</w:t>
      </w:r>
      <w:r w:rsidRPr="00855627">
        <w:rPr>
          <w:rFonts w:eastAsia="Calibri"/>
          <w:sz w:val="16"/>
          <w:szCs w:val="16"/>
          <w:u w:val="single"/>
        </w:rPr>
        <w:t xml:space="preserve">’s “caliphate” </w:t>
      </w:r>
      <w:r w:rsidRPr="00855627">
        <w:rPr>
          <w:rFonts w:eastAsia="Calibri"/>
          <w:highlight w:val="green"/>
          <w:u w:val="single"/>
        </w:rPr>
        <w:t>has been destroyed</w:t>
      </w:r>
      <w:r w:rsidRPr="00855627">
        <w:rPr>
          <w:rFonts w:eastAsia="Calibri"/>
          <w:sz w:val="16"/>
          <w:szCs w:val="16"/>
          <w:u w:val="single"/>
        </w:rPr>
        <w:t xml:space="preserve">? </w:t>
      </w:r>
      <w:r w:rsidRPr="00855627">
        <w:rPr>
          <w:rFonts w:eastAsia="Calibri"/>
          <w:highlight w:val="green"/>
          <w:u w:val="single"/>
        </w:rPr>
        <w:t>According to US officials, they need Kurdish forces to ensure</w:t>
      </w:r>
      <w:r w:rsidRPr="00855627">
        <w:rPr>
          <w:rFonts w:eastAsia="Calibri"/>
          <w:sz w:val="16"/>
          <w:szCs w:val="16"/>
          <w:u w:val="single"/>
        </w:rPr>
        <w:t xml:space="preserve"> that </w:t>
      </w:r>
      <w:r w:rsidRPr="00855627">
        <w:rPr>
          <w:rFonts w:eastAsia="Calibri"/>
          <w:highlight w:val="green"/>
          <w:u w:val="single"/>
        </w:rPr>
        <w:t>ISIS is gone</w:t>
      </w:r>
      <w:r w:rsidRPr="00855627">
        <w:rPr>
          <w:rFonts w:eastAsia="Calibri"/>
          <w:sz w:val="16"/>
          <w:szCs w:val="16"/>
          <w:u w:val="single"/>
        </w:rPr>
        <w:t xml:space="preserve"> for good. If the United States stopped working with the Kurds, they warn, the Islamic State would regroup and regain parts of Syria. </w:t>
      </w:r>
      <w:r w:rsidRPr="00855627">
        <w:rPr>
          <w:rFonts w:eastAsia="Calibri"/>
          <w:highlight w:val="green"/>
          <w:u w:val="single"/>
        </w:rPr>
        <w:t>And</w:t>
      </w:r>
      <w:r w:rsidRPr="00855627">
        <w:rPr>
          <w:rFonts w:eastAsia="Calibri"/>
          <w:sz w:val="16"/>
          <w:szCs w:val="16"/>
          <w:u w:val="single"/>
        </w:rPr>
        <w:t xml:space="preserve"> they say </w:t>
      </w:r>
      <w:r w:rsidRPr="00855627">
        <w:rPr>
          <w:rFonts w:eastAsia="Calibri"/>
          <w:highlight w:val="green"/>
          <w:u w:val="single"/>
        </w:rPr>
        <w:t>that</w:t>
      </w:r>
      <w:r w:rsidRPr="00855627">
        <w:rPr>
          <w:rFonts w:eastAsia="Calibri"/>
          <w:sz w:val="16"/>
          <w:szCs w:val="16"/>
          <w:u w:val="single"/>
        </w:rPr>
        <w:t xml:space="preserve"> a </w:t>
      </w:r>
      <w:r w:rsidRPr="00855627">
        <w:rPr>
          <w:rFonts w:eastAsia="Calibri"/>
          <w:highlight w:val="green"/>
          <w:u w:val="single"/>
        </w:rPr>
        <w:t>US withdrawal would embolden Iran.</w:t>
      </w:r>
      <w:r w:rsidRPr="00855627">
        <w:rPr>
          <w:rFonts w:eastAsia="Calibri"/>
          <w:sz w:val="16"/>
          <w:szCs w:val="16"/>
          <w:u w:val="single"/>
        </w:rPr>
        <w:t xml:space="preserve"> </w:t>
      </w:r>
      <w:r w:rsidRPr="00855627">
        <w:rPr>
          <w:rFonts w:eastAsia="Calibri"/>
          <w:sz w:val="16"/>
          <w:szCs w:val="16"/>
        </w:rPr>
        <w:t>But</w:t>
      </w:r>
      <w:r w:rsidRPr="00855627">
        <w:rPr>
          <w:rFonts w:eastAsia="Calibri"/>
        </w:rPr>
        <w:t xml:space="preserve"> </w:t>
      </w:r>
      <w:r w:rsidRPr="00855627">
        <w:rPr>
          <w:rFonts w:eastAsia="Calibri"/>
          <w:highlight w:val="green"/>
          <w:u w:val="single"/>
        </w:rPr>
        <w:t>US officials are pursuing more ambitious goals</w:t>
      </w:r>
      <w:r w:rsidRPr="00855627">
        <w:rPr>
          <w:rFonts w:eastAsia="Calibri"/>
          <w:sz w:val="16"/>
          <w:szCs w:val="16"/>
          <w:u w:val="single"/>
        </w:rPr>
        <w:t xml:space="preserve">, too. </w:t>
      </w:r>
      <w:r w:rsidRPr="00855627">
        <w:rPr>
          <w:rFonts w:eastAsia="Calibri"/>
          <w:highlight w:val="green"/>
          <w:u w:val="single"/>
        </w:rPr>
        <w:t>As long</w:t>
      </w:r>
      <w:r w:rsidRPr="00855627">
        <w:rPr>
          <w:rFonts w:eastAsia="Calibri"/>
          <w:sz w:val="16"/>
          <w:szCs w:val="16"/>
          <w:u w:val="single"/>
        </w:rPr>
        <w:t xml:space="preserve"> </w:t>
      </w:r>
      <w:r w:rsidRPr="00855627">
        <w:rPr>
          <w:rFonts w:eastAsia="Calibri"/>
          <w:highlight w:val="green"/>
          <w:u w:val="single"/>
        </w:rPr>
        <w:t>as US forces remain</w:t>
      </w:r>
      <w:r w:rsidRPr="00855627">
        <w:rPr>
          <w:rFonts w:eastAsia="Calibri"/>
          <w:sz w:val="16"/>
          <w:szCs w:val="16"/>
          <w:u w:val="single"/>
        </w:rPr>
        <w:t xml:space="preserve"> on the </w:t>
      </w:r>
      <w:r w:rsidRPr="00855627">
        <w:rPr>
          <w:rFonts w:eastAsia="Calibri"/>
          <w:highlight w:val="green"/>
          <w:u w:val="single"/>
        </w:rPr>
        <w:t>ground in Syria</w:t>
      </w:r>
      <w:r w:rsidRPr="00855627">
        <w:rPr>
          <w:rFonts w:eastAsia="Calibri"/>
          <w:sz w:val="16"/>
          <w:szCs w:val="16"/>
          <w:u w:val="single"/>
        </w:rPr>
        <w:t xml:space="preserve">, the </w:t>
      </w:r>
      <w:r w:rsidRPr="00855627">
        <w:rPr>
          <w:rFonts w:eastAsia="Calibri"/>
          <w:highlight w:val="green"/>
          <w:u w:val="single"/>
        </w:rPr>
        <w:t>Trump admin</w:t>
      </w:r>
      <w:r w:rsidRPr="00855627">
        <w:rPr>
          <w:rFonts w:eastAsia="Calibri"/>
          <w:sz w:val="16"/>
          <w:szCs w:val="16"/>
          <w:u w:val="single"/>
        </w:rPr>
        <w:t xml:space="preserve">istration </w:t>
      </w:r>
      <w:r w:rsidRPr="00855627">
        <w:rPr>
          <w:rFonts w:eastAsia="Calibri"/>
          <w:highlight w:val="green"/>
          <w:u w:val="single"/>
        </w:rPr>
        <w:t>wants to use them to maintain a foothold</w:t>
      </w:r>
      <w:r w:rsidRPr="00855627">
        <w:rPr>
          <w:rFonts w:eastAsia="Calibri"/>
          <w:sz w:val="16"/>
          <w:szCs w:val="16"/>
          <w:u w:val="single"/>
        </w:rPr>
        <w:t xml:space="preserve"> in the country. </w:t>
      </w:r>
      <w:r w:rsidRPr="00855627">
        <w:rPr>
          <w:rFonts w:eastAsia="Calibri"/>
          <w:highlight w:val="green"/>
          <w:u w:val="single"/>
        </w:rPr>
        <w:t>Rather than</w:t>
      </w:r>
      <w:r w:rsidRPr="00855627">
        <w:rPr>
          <w:rFonts w:eastAsia="Calibri"/>
          <w:sz w:val="16"/>
          <w:szCs w:val="16"/>
          <w:u w:val="single"/>
        </w:rPr>
        <w:t xml:space="preserve"> trying to </w:t>
      </w:r>
      <w:r w:rsidRPr="00855627">
        <w:rPr>
          <w:rFonts w:eastAsia="Calibri"/>
          <w:highlight w:val="green"/>
          <w:u w:val="single"/>
        </w:rPr>
        <w:t>help the</w:t>
      </w:r>
      <w:r w:rsidRPr="00855627">
        <w:rPr>
          <w:rFonts w:eastAsia="Calibri"/>
          <w:sz w:val="16"/>
          <w:szCs w:val="16"/>
          <w:u w:val="single"/>
        </w:rPr>
        <w:t xml:space="preserve"> Syrian </w:t>
      </w:r>
      <w:r w:rsidRPr="00855627">
        <w:rPr>
          <w:rFonts w:eastAsia="Calibri"/>
          <w:highlight w:val="green"/>
          <w:u w:val="single"/>
        </w:rPr>
        <w:t xml:space="preserve">Kurds achieve </w:t>
      </w:r>
      <w:r w:rsidRPr="00855627">
        <w:rPr>
          <w:rFonts w:eastAsia="Calibri"/>
          <w:sz w:val="16"/>
          <w:szCs w:val="16"/>
          <w:u w:val="single"/>
        </w:rPr>
        <w:t xml:space="preserve">their dream of </w:t>
      </w:r>
      <w:r w:rsidRPr="00855627">
        <w:rPr>
          <w:rFonts w:eastAsia="Calibri"/>
          <w:highlight w:val="green"/>
          <w:u w:val="single"/>
        </w:rPr>
        <w:t xml:space="preserve">a democratic </w:t>
      </w:r>
      <w:r w:rsidRPr="00855627">
        <w:rPr>
          <w:rFonts w:eastAsia="Calibri"/>
          <w:sz w:val="16"/>
          <w:szCs w:val="16"/>
          <w:u w:val="single"/>
        </w:rPr>
        <w:t xml:space="preserve">and </w:t>
      </w:r>
      <w:r w:rsidRPr="00855627">
        <w:rPr>
          <w:rFonts w:eastAsia="Calibri"/>
          <w:highlight w:val="green"/>
          <w:u w:val="single"/>
        </w:rPr>
        <w:t>autonomous region</w:t>
      </w:r>
      <w:r w:rsidRPr="00855627">
        <w:rPr>
          <w:rFonts w:eastAsia="Calibri"/>
          <w:sz w:val="16"/>
          <w:szCs w:val="16"/>
          <w:u w:val="single"/>
        </w:rPr>
        <w:t xml:space="preserve"> within Syria, </w:t>
      </w:r>
      <w:r w:rsidRPr="00855627">
        <w:rPr>
          <w:rFonts w:eastAsia="Calibri"/>
          <w:highlight w:val="green"/>
          <w:u w:val="single"/>
        </w:rPr>
        <w:t xml:space="preserve">Trump and company are trying to exploit the revolution </w:t>
      </w:r>
      <w:r w:rsidRPr="00855627">
        <w:rPr>
          <w:rFonts w:eastAsia="Calibri"/>
          <w:sz w:val="16"/>
          <w:szCs w:val="16"/>
          <w:u w:val="single"/>
        </w:rPr>
        <w:t xml:space="preserve">in Rojava </w:t>
      </w:r>
      <w:r w:rsidRPr="00855627">
        <w:rPr>
          <w:rFonts w:eastAsia="Calibri"/>
          <w:highlight w:val="green"/>
          <w:u w:val="single"/>
        </w:rPr>
        <w:t>to achieve regime change</w:t>
      </w:r>
      <w:r w:rsidRPr="00855627">
        <w:rPr>
          <w:rFonts w:eastAsia="Calibri"/>
          <w:sz w:val="16"/>
          <w:szCs w:val="16"/>
          <w:u w:val="single"/>
        </w:rPr>
        <w:t xml:space="preserve"> in Syria.</w:t>
      </w:r>
    </w:p>
    <w:p w:rsidR="00855627" w:rsidRPr="00855627" w:rsidRDefault="00855627" w:rsidP="00855627">
      <w:pPr>
        <w:rPr>
          <w:rFonts w:eastAsia="Calibri"/>
        </w:rPr>
      </w:pPr>
    </w:p>
    <w:p w:rsidR="00855627" w:rsidRDefault="00855627" w:rsidP="00855627">
      <w:pPr>
        <w:pStyle w:val="Heading3"/>
        <w:rPr>
          <w:lang w:eastAsia="zh-CN"/>
        </w:rPr>
      </w:pPr>
      <w:r>
        <w:rPr>
          <w:lang w:eastAsia="zh-CN"/>
        </w:rPr>
        <w:lastRenderedPageBreak/>
        <w:t>T/ Turkey</w:t>
      </w:r>
    </w:p>
    <w:p w:rsidR="00855627" w:rsidRPr="00855627" w:rsidRDefault="00855627" w:rsidP="00855627">
      <w:pPr>
        <w:rPr>
          <w:rFonts w:ascii="Calibri" w:eastAsia="DengXian" w:hAnsi="Calibri"/>
          <w:lang w:eastAsia="zh-CN"/>
        </w:rPr>
      </w:pPr>
    </w:p>
    <w:p w:rsidR="00855627" w:rsidRPr="00855627" w:rsidRDefault="00855627" w:rsidP="00855627">
      <w:pPr>
        <w:keepNext/>
        <w:keepLines/>
        <w:contextualSpacing/>
        <w:outlineLvl w:val="3"/>
        <w:rPr>
          <w:rFonts w:eastAsia="Times New Roman"/>
          <w:b/>
          <w:iCs/>
          <w:sz w:val="24"/>
        </w:rPr>
      </w:pPr>
      <w:r w:rsidRPr="00855627">
        <w:rPr>
          <w:rFonts w:eastAsia="Times New Roman"/>
          <w:b/>
          <w:iCs/>
          <w:sz w:val="24"/>
        </w:rPr>
        <w:t>Turkey thinks the Kurds are part of a breakaway coalition called the PKK and demands disarmament or invasion – arming them hurts relations with Turkey</w:t>
      </w:r>
    </w:p>
    <w:p w:rsidR="00855627" w:rsidRPr="00855627" w:rsidRDefault="00855627" w:rsidP="00855627">
      <w:pPr>
        <w:rPr>
          <w:rFonts w:eastAsia="Calibri"/>
          <w:b/>
          <w:bCs/>
        </w:rPr>
      </w:pPr>
      <w:r w:rsidRPr="00855627">
        <w:rPr>
          <w:rFonts w:eastAsia="Calibri"/>
          <w:b/>
          <w:bCs/>
        </w:rPr>
        <w:t xml:space="preserve">Ferguson 19 </w:t>
      </w:r>
    </w:p>
    <w:p w:rsidR="00855627" w:rsidRPr="00855627" w:rsidRDefault="00855627" w:rsidP="00855627">
      <w:pPr>
        <w:rPr>
          <w:rFonts w:eastAsia="Calibri"/>
        </w:rPr>
      </w:pPr>
      <w:r w:rsidRPr="00855627">
        <w:rPr>
          <w:rFonts w:eastAsia="Calibri"/>
        </w:rPr>
        <w:t>(Jane, Jane is a Beirut-based Special Correspondent for the NewsHour, reporting from across the Middle East, Africa and beyond. Reporting highlights include front-line dispatches from the war against ISIS in Iraq, an up-close look at Houthi-controlled Yemen, and reports on the war and famine in South Sudan. Areas of particular interest are the ongoing cold war between Iran and Saudi Arabia in the Middle East, Islamist groups around the world, and US foreign policy, “Kurdish control in Syria threatened by U.S. troop withdrawal,” PBS, May 11 2019, MAK)</w:t>
      </w:r>
    </w:p>
    <w:p w:rsidR="00855627" w:rsidRPr="00855627" w:rsidRDefault="00855627" w:rsidP="00855627">
      <w:pPr>
        <w:rPr>
          <w:rFonts w:eastAsia="Calibri"/>
          <w:sz w:val="16"/>
          <w:szCs w:val="16"/>
          <w:u w:val="single"/>
        </w:rPr>
      </w:pPr>
      <w:r w:rsidRPr="00855627">
        <w:rPr>
          <w:rFonts w:eastAsia="Calibri"/>
          <w:highlight w:val="green"/>
          <w:u w:val="single"/>
        </w:rPr>
        <w:t>A</w:t>
      </w:r>
      <w:r w:rsidRPr="00855627">
        <w:rPr>
          <w:rFonts w:eastAsia="Calibri"/>
          <w:sz w:val="16"/>
          <w:szCs w:val="16"/>
          <w:u w:val="single"/>
        </w:rPr>
        <w:t xml:space="preserve">n even </w:t>
      </w:r>
      <w:r w:rsidRPr="00855627">
        <w:rPr>
          <w:rFonts w:eastAsia="Calibri"/>
          <w:highlight w:val="green"/>
          <w:u w:val="single"/>
        </w:rPr>
        <w:t>great</w:t>
      </w:r>
      <w:r w:rsidRPr="00855627">
        <w:rPr>
          <w:rFonts w:eastAsia="Calibri"/>
          <w:sz w:val="16"/>
          <w:szCs w:val="16"/>
          <w:u w:val="single"/>
        </w:rPr>
        <w:t xml:space="preserve">er </w:t>
      </w:r>
      <w:r w:rsidRPr="00855627">
        <w:rPr>
          <w:rFonts w:eastAsia="Calibri"/>
          <w:highlight w:val="green"/>
          <w:u w:val="single"/>
        </w:rPr>
        <w:t>threat to the Kurds is</w:t>
      </w:r>
      <w:r w:rsidRPr="00855627">
        <w:rPr>
          <w:rFonts w:eastAsia="Calibri"/>
          <w:sz w:val="16"/>
          <w:szCs w:val="16"/>
          <w:u w:val="single"/>
        </w:rPr>
        <w:t xml:space="preserve"> neighboring </w:t>
      </w:r>
      <w:r w:rsidRPr="00855627">
        <w:rPr>
          <w:rFonts w:eastAsia="Calibri"/>
          <w:highlight w:val="green"/>
          <w:u w:val="single"/>
        </w:rPr>
        <w:t>Turkey</w:t>
      </w:r>
      <w:r w:rsidRPr="00855627">
        <w:rPr>
          <w:rFonts w:eastAsia="Calibri"/>
          <w:sz w:val="16"/>
          <w:szCs w:val="16"/>
          <w:u w:val="single"/>
        </w:rPr>
        <w:t xml:space="preserve">. For decades </w:t>
      </w:r>
      <w:r w:rsidRPr="00855627">
        <w:rPr>
          <w:rFonts w:eastAsia="Calibri"/>
          <w:highlight w:val="green"/>
          <w:u w:val="single"/>
        </w:rPr>
        <w:t>the Turkish government has</w:t>
      </w:r>
      <w:r w:rsidRPr="00855627">
        <w:rPr>
          <w:rFonts w:eastAsia="Calibri"/>
          <w:sz w:val="16"/>
          <w:szCs w:val="16"/>
          <w:u w:val="single"/>
        </w:rPr>
        <w:t xml:space="preserve"> </w:t>
      </w:r>
      <w:r w:rsidRPr="00855627">
        <w:rPr>
          <w:rFonts w:eastAsia="Calibri"/>
          <w:highlight w:val="green"/>
          <w:u w:val="single"/>
        </w:rPr>
        <w:t>fought an armed KURDISH insurgency In</w:t>
      </w:r>
      <w:r w:rsidRPr="00855627">
        <w:rPr>
          <w:rFonts w:eastAsia="Calibri"/>
          <w:sz w:val="16"/>
          <w:szCs w:val="16"/>
          <w:u w:val="single"/>
        </w:rPr>
        <w:t xml:space="preserve">side </w:t>
      </w:r>
      <w:r w:rsidRPr="00855627">
        <w:rPr>
          <w:rFonts w:eastAsia="Calibri"/>
          <w:highlight w:val="green"/>
          <w:u w:val="single"/>
        </w:rPr>
        <w:t>Turkey</w:t>
      </w:r>
      <w:r w:rsidRPr="00855627">
        <w:rPr>
          <w:rFonts w:eastAsia="Calibri"/>
          <w:sz w:val="16"/>
          <w:szCs w:val="16"/>
          <w:u w:val="single"/>
        </w:rPr>
        <w:t xml:space="preserve">, called </w:t>
      </w:r>
      <w:r w:rsidRPr="00855627">
        <w:rPr>
          <w:rFonts w:eastAsia="Calibri"/>
          <w:highlight w:val="green"/>
          <w:u w:val="single"/>
        </w:rPr>
        <w:t xml:space="preserve">the </w:t>
      </w:r>
      <w:proofErr w:type="gramStart"/>
      <w:r w:rsidRPr="00855627">
        <w:rPr>
          <w:rFonts w:eastAsia="Calibri"/>
          <w:highlight w:val="green"/>
          <w:u w:val="single"/>
        </w:rPr>
        <w:t>PKK, that</w:t>
      </w:r>
      <w:proofErr w:type="gramEnd"/>
      <w:r w:rsidRPr="00855627">
        <w:rPr>
          <w:rFonts w:eastAsia="Calibri"/>
          <w:highlight w:val="green"/>
          <w:u w:val="single"/>
        </w:rPr>
        <w:t xml:space="preserve"> demands an independent, </w:t>
      </w:r>
      <w:r w:rsidRPr="00855627">
        <w:rPr>
          <w:rFonts w:eastAsia="Calibri"/>
          <w:sz w:val="16"/>
          <w:szCs w:val="16"/>
          <w:u w:val="single"/>
        </w:rPr>
        <w:t xml:space="preserve">breakaway </w:t>
      </w:r>
      <w:r w:rsidRPr="00855627">
        <w:rPr>
          <w:rFonts w:eastAsia="Calibri"/>
          <w:highlight w:val="green"/>
          <w:u w:val="single"/>
        </w:rPr>
        <w:t>state</w:t>
      </w:r>
      <w:r w:rsidRPr="00855627">
        <w:rPr>
          <w:rFonts w:eastAsia="Calibri"/>
          <w:sz w:val="16"/>
          <w:szCs w:val="16"/>
          <w:u w:val="single"/>
        </w:rPr>
        <w:t xml:space="preserve">. Both the U.S. and Turkey consider the PKK a terrorist organization. </w:t>
      </w:r>
      <w:r w:rsidRPr="00855627">
        <w:rPr>
          <w:rFonts w:eastAsia="Calibri"/>
          <w:highlight w:val="green"/>
          <w:u w:val="single"/>
        </w:rPr>
        <w:t>Turkey says the Syrian Kurdish forces are one and the same</w:t>
      </w:r>
      <w:r w:rsidRPr="00855627">
        <w:rPr>
          <w:rFonts w:eastAsia="Calibri"/>
          <w:sz w:val="16"/>
          <w:szCs w:val="16"/>
          <w:u w:val="single"/>
        </w:rPr>
        <w:t xml:space="preserve"> as the PKK and will not be tolerated on its border. </w:t>
      </w:r>
      <w:r w:rsidRPr="00855627">
        <w:rPr>
          <w:rFonts w:eastAsia="Calibri"/>
          <w:highlight w:val="green"/>
          <w:u w:val="single"/>
        </w:rPr>
        <w:t>In January of last year the Turkish military moved</w:t>
      </w:r>
      <w:r w:rsidRPr="00855627">
        <w:rPr>
          <w:rFonts w:eastAsia="Calibri"/>
          <w:sz w:val="16"/>
          <w:szCs w:val="16"/>
          <w:u w:val="single"/>
        </w:rPr>
        <w:t xml:space="preserve"> across the border </w:t>
      </w:r>
      <w:r w:rsidRPr="00855627">
        <w:rPr>
          <w:rFonts w:eastAsia="Calibri"/>
          <w:highlight w:val="green"/>
          <w:u w:val="single"/>
        </w:rPr>
        <w:t>into Syria and invaded the Kurdish controlled area Afrin</w:t>
      </w:r>
      <w:r w:rsidRPr="00855627">
        <w:rPr>
          <w:rFonts w:eastAsia="Calibri"/>
          <w:sz w:val="16"/>
          <w:szCs w:val="16"/>
          <w:u w:val="single"/>
        </w:rPr>
        <w:t>, easily pushing back the Kurdish forces. Turkey continues to threaten another invasion into Kurdish areas across the border in Syria, to push the Kurdish forces back from the border.</w:t>
      </w:r>
      <w:r w:rsidRPr="00855627">
        <w:rPr>
          <w:rFonts w:eastAsia="Calibri"/>
          <w:sz w:val="16"/>
        </w:rPr>
        <w:t xml:space="preserve"> Mona Yacoubian: The Kurds have already been pushed out of a canton further west in Syria in Afrin. There the Turks have invaded and occupied this space. And by all accounts, at least from the Kurdish side, this has led to forced displacement, atrocities, even ethnic cleansing. So I think that the Kurds view as a very serious existential threat the prospect of any sort of Turkish invasion further into Northeastern Syria. Jane Ferguson: </w:t>
      </w:r>
      <w:r w:rsidRPr="00855627">
        <w:rPr>
          <w:rFonts w:eastAsia="Calibri"/>
          <w:sz w:val="16"/>
          <w:szCs w:val="16"/>
          <w:u w:val="single"/>
        </w:rPr>
        <w:t xml:space="preserve">The experience of a Turkish </w:t>
      </w:r>
      <w:r w:rsidRPr="00855627">
        <w:rPr>
          <w:rFonts w:eastAsia="Calibri"/>
          <w:highlight w:val="green"/>
          <w:u w:val="single"/>
        </w:rPr>
        <w:t>invasion</w:t>
      </w:r>
      <w:r w:rsidRPr="00855627">
        <w:rPr>
          <w:rFonts w:eastAsia="Calibri"/>
          <w:sz w:val="16"/>
          <w:szCs w:val="16"/>
          <w:u w:val="single"/>
        </w:rPr>
        <w:t xml:space="preserve"> into their Syrian territory </w:t>
      </w:r>
      <w:r w:rsidRPr="00855627">
        <w:rPr>
          <w:rFonts w:eastAsia="Calibri"/>
          <w:highlight w:val="green"/>
          <w:u w:val="single"/>
        </w:rPr>
        <w:t>has shaken leadership</w:t>
      </w:r>
      <w:r w:rsidRPr="00855627">
        <w:rPr>
          <w:rFonts w:eastAsia="Calibri"/>
          <w:sz w:val="16"/>
          <w:szCs w:val="16"/>
          <w:u w:val="single"/>
        </w:rPr>
        <w:t xml:space="preserve"> in Kurdish Syria. </w:t>
      </w:r>
      <w:r w:rsidRPr="00855627">
        <w:rPr>
          <w:rFonts w:eastAsia="Calibri"/>
          <w:sz w:val="16"/>
        </w:rPr>
        <w:t xml:space="preserve">Amjad Othman: When Turkey started attacking Afrin we launched a resistance. The resistance went on for 58 days. We defended ourselves from the attacks and didn't attack anyone. We didn't attack the Turkish government and we didn't even attack the Syrian government. We were just defending ourselves. Look at the border, we are not occupying any Turkish cities. Jane Ferguson: </w:t>
      </w:r>
      <w:r w:rsidRPr="00855627">
        <w:rPr>
          <w:rFonts w:eastAsia="Calibri"/>
          <w:sz w:val="16"/>
          <w:szCs w:val="16"/>
          <w:u w:val="single"/>
        </w:rPr>
        <w:t xml:space="preserve">Because </w:t>
      </w:r>
      <w:r w:rsidRPr="00855627">
        <w:rPr>
          <w:rFonts w:eastAsia="Calibri"/>
          <w:highlight w:val="green"/>
          <w:u w:val="single"/>
        </w:rPr>
        <w:t>Turkey is a member of</w:t>
      </w:r>
      <w:r w:rsidRPr="00855627">
        <w:rPr>
          <w:rFonts w:eastAsia="Calibri"/>
          <w:sz w:val="16"/>
          <w:szCs w:val="16"/>
          <w:u w:val="single"/>
        </w:rPr>
        <w:t xml:space="preserve"> the </w:t>
      </w:r>
      <w:r w:rsidRPr="00855627">
        <w:rPr>
          <w:rFonts w:eastAsia="Calibri"/>
          <w:highlight w:val="green"/>
          <w:u w:val="single"/>
        </w:rPr>
        <w:t>NATO</w:t>
      </w:r>
      <w:r w:rsidRPr="00855627">
        <w:rPr>
          <w:rFonts w:eastAsia="Calibri"/>
          <w:sz w:val="16"/>
          <w:szCs w:val="16"/>
          <w:u w:val="single"/>
        </w:rPr>
        <w:t xml:space="preserve"> alliance, </w:t>
      </w:r>
      <w:r w:rsidRPr="00855627">
        <w:rPr>
          <w:rFonts w:eastAsia="Calibri"/>
          <w:highlight w:val="green"/>
          <w:u w:val="single"/>
        </w:rPr>
        <w:t>the White House is in a tough position deciding</w:t>
      </w:r>
      <w:r w:rsidRPr="00855627">
        <w:rPr>
          <w:rFonts w:eastAsia="Calibri"/>
          <w:sz w:val="16"/>
          <w:szCs w:val="16"/>
          <w:u w:val="single"/>
        </w:rPr>
        <w:t xml:space="preserve"> </w:t>
      </w:r>
      <w:r w:rsidRPr="00855627">
        <w:rPr>
          <w:rFonts w:eastAsia="Calibri"/>
          <w:highlight w:val="green"/>
          <w:u w:val="single"/>
        </w:rPr>
        <w:t>who</w:t>
      </w:r>
      <w:r w:rsidRPr="00855627">
        <w:rPr>
          <w:rFonts w:eastAsia="Calibri"/>
          <w:sz w:val="16"/>
          <w:szCs w:val="16"/>
          <w:u w:val="single"/>
        </w:rPr>
        <w:t xml:space="preserve">m </w:t>
      </w:r>
      <w:r w:rsidRPr="00855627">
        <w:rPr>
          <w:rFonts w:eastAsia="Calibri"/>
          <w:highlight w:val="green"/>
          <w:u w:val="single"/>
        </w:rPr>
        <w:t>to back</w:t>
      </w:r>
      <w:r w:rsidRPr="00855627">
        <w:rPr>
          <w:rFonts w:eastAsia="Calibri"/>
          <w:sz w:val="16"/>
          <w:szCs w:val="16"/>
          <w:u w:val="single"/>
        </w:rPr>
        <w:t xml:space="preserve">. The </w:t>
      </w:r>
      <w:r w:rsidRPr="00855627">
        <w:rPr>
          <w:rFonts w:eastAsia="Calibri"/>
          <w:highlight w:val="green"/>
          <w:u w:val="single"/>
        </w:rPr>
        <w:t>Kurds are American battlefield partners</w:t>
      </w:r>
      <w:r w:rsidRPr="00855627">
        <w:rPr>
          <w:rFonts w:eastAsia="Calibri"/>
          <w:sz w:val="16"/>
          <w:szCs w:val="16"/>
          <w:u w:val="single"/>
        </w:rPr>
        <w:t xml:space="preserve"> who have fought and died alongside US troops, </w:t>
      </w:r>
      <w:r w:rsidRPr="00855627">
        <w:rPr>
          <w:rFonts w:eastAsia="Calibri"/>
          <w:highlight w:val="green"/>
          <w:u w:val="single"/>
        </w:rPr>
        <w:t>but Turkey is an important NATO partner</w:t>
      </w:r>
      <w:r w:rsidRPr="00855627">
        <w:rPr>
          <w:rFonts w:eastAsia="Calibri"/>
          <w:sz w:val="16"/>
          <w:szCs w:val="16"/>
          <w:u w:val="single"/>
        </w:rPr>
        <w:t xml:space="preserve">. President Trump's shock announcement caused </w:t>
      </w:r>
      <w:r w:rsidRPr="00855627">
        <w:rPr>
          <w:rFonts w:eastAsia="Calibri"/>
          <w:highlight w:val="green"/>
          <w:u w:val="single"/>
        </w:rPr>
        <w:t>the Kurds</w:t>
      </w:r>
      <w:r w:rsidRPr="00855627">
        <w:rPr>
          <w:rFonts w:eastAsia="Calibri"/>
          <w:sz w:val="16"/>
          <w:szCs w:val="16"/>
          <w:u w:val="single"/>
        </w:rPr>
        <w:t xml:space="preserve"> to </w:t>
      </w:r>
      <w:r w:rsidRPr="00855627">
        <w:rPr>
          <w:rFonts w:eastAsia="Calibri"/>
          <w:highlight w:val="green"/>
          <w:u w:val="single"/>
        </w:rPr>
        <w:t>reach out to an unlikely ally, the Syrian regime</w:t>
      </w:r>
      <w:r w:rsidRPr="00855627">
        <w:rPr>
          <w:rFonts w:eastAsia="Calibri"/>
          <w:sz w:val="16"/>
          <w:szCs w:val="16"/>
          <w:u w:val="single"/>
        </w:rPr>
        <w:t xml:space="preserve">. They have been at odds with the Damascus regime for years, but doing </w:t>
      </w:r>
      <w:r w:rsidRPr="00855627">
        <w:rPr>
          <w:rFonts w:eastAsia="Calibri"/>
          <w:highlight w:val="green"/>
          <w:u w:val="single"/>
        </w:rPr>
        <w:t>a deal with the regime may be the only way the Kurds</w:t>
      </w:r>
      <w:r w:rsidRPr="00855627">
        <w:rPr>
          <w:rFonts w:eastAsia="Calibri"/>
          <w:sz w:val="16"/>
          <w:szCs w:val="16"/>
          <w:u w:val="single"/>
        </w:rPr>
        <w:t xml:space="preserve"> could </w:t>
      </w:r>
      <w:r w:rsidRPr="00855627">
        <w:rPr>
          <w:rFonts w:eastAsia="Calibri"/>
          <w:highlight w:val="green"/>
          <w:u w:val="single"/>
        </w:rPr>
        <w:t>hold off a</w:t>
      </w:r>
      <w:r w:rsidRPr="00855627">
        <w:rPr>
          <w:rFonts w:eastAsia="Calibri"/>
          <w:sz w:val="16"/>
          <w:szCs w:val="16"/>
          <w:u w:val="single"/>
        </w:rPr>
        <w:t xml:space="preserve"> </w:t>
      </w:r>
      <w:r w:rsidRPr="00855627">
        <w:rPr>
          <w:rFonts w:eastAsia="Calibri"/>
          <w:highlight w:val="green"/>
          <w:u w:val="single"/>
        </w:rPr>
        <w:t>Turkish attack</w:t>
      </w:r>
      <w:r w:rsidRPr="00855627">
        <w:rPr>
          <w:rFonts w:eastAsia="Calibri"/>
          <w:sz w:val="16"/>
          <w:szCs w:val="16"/>
          <w:u w:val="single"/>
        </w:rPr>
        <w:t>.</w:t>
      </w:r>
      <w:r w:rsidRPr="00855627">
        <w:rPr>
          <w:rFonts w:eastAsia="Calibri"/>
          <w:sz w:val="16"/>
        </w:rPr>
        <w:t xml:space="preserve"> Dr Abdulkarim Omar, co-Chairman of foreign affairs for the Kurdish authority in Northeastern Syria, says </w:t>
      </w:r>
      <w:r w:rsidRPr="00855627">
        <w:rPr>
          <w:rFonts w:eastAsia="Calibri"/>
          <w:sz w:val="16"/>
          <w:szCs w:val="16"/>
          <w:u w:val="single"/>
        </w:rPr>
        <w:t>the Kurds have also reached out to Russia.</w:t>
      </w:r>
    </w:p>
    <w:p w:rsidR="00855627" w:rsidRPr="00855627" w:rsidRDefault="00855627" w:rsidP="00855627">
      <w:pPr>
        <w:rPr>
          <w:rFonts w:eastAsia="Calibri"/>
          <w:sz w:val="16"/>
          <w:szCs w:val="16"/>
          <w:u w:val="single"/>
        </w:rPr>
      </w:pPr>
    </w:p>
    <w:p w:rsidR="00855627" w:rsidRPr="00855627" w:rsidRDefault="00855627" w:rsidP="00855627">
      <w:pPr>
        <w:rPr>
          <w:rFonts w:ascii="Calibri" w:eastAsia="DengXian" w:hAnsi="Calibri"/>
          <w:lang w:eastAsia="zh-CN"/>
        </w:rPr>
      </w:pPr>
    </w:p>
    <w:p w:rsidR="00855627" w:rsidRDefault="00855627" w:rsidP="00855627">
      <w:pPr>
        <w:rPr>
          <w:rFonts w:ascii="Calibri" w:eastAsia="DengXian" w:hAnsi="Calibri"/>
          <w:lang w:eastAsia="zh-CN"/>
        </w:rPr>
      </w:pPr>
    </w:p>
    <w:p w:rsidR="00855627" w:rsidRDefault="00855627" w:rsidP="00855627">
      <w:pPr>
        <w:pStyle w:val="Heading3"/>
        <w:rPr>
          <w:lang w:eastAsia="zh-CN"/>
        </w:rPr>
      </w:pPr>
      <w:r>
        <w:rPr>
          <w:lang w:eastAsia="zh-CN"/>
        </w:rPr>
        <w:lastRenderedPageBreak/>
        <w:t>1AR: Weapons Cut Off</w:t>
      </w:r>
    </w:p>
    <w:p w:rsidR="00855627" w:rsidRDefault="00855627" w:rsidP="00855627">
      <w:pPr>
        <w:rPr>
          <w:lang w:eastAsia="zh-CN"/>
        </w:rPr>
      </w:pPr>
    </w:p>
    <w:p w:rsidR="00855627" w:rsidRPr="00855627" w:rsidRDefault="00855627" w:rsidP="00855627">
      <w:pPr>
        <w:keepNext/>
        <w:keepLines/>
        <w:contextualSpacing/>
        <w:outlineLvl w:val="3"/>
        <w:rPr>
          <w:rFonts w:eastAsia="DengXian Light"/>
          <w:b/>
          <w:iCs/>
          <w:sz w:val="24"/>
        </w:rPr>
      </w:pPr>
      <w:r w:rsidRPr="00855627">
        <w:rPr>
          <w:rFonts w:eastAsia="DengXian Light"/>
          <w:b/>
          <w:iCs/>
          <w:sz w:val="24"/>
        </w:rPr>
        <w:t xml:space="preserve">Trump tells Turkish president U.S. will stop arming Kurds in Syria and puts hold on re-arming Kurdistan </w:t>
      </w:r>
    </w:p>
    <w:p w:rsidR="00855627" w:rsidRPr="00855627" w:rsidRDefault="00855627" w:rsidP="00855627">
      <w:pPr>
        <w:rPr>
          <w:rFonts w:eastAsia="Calibri"/>
        </w:rPr>
      </w:pPr>
      <w:r w:rsidRPr="00855627">
        <w:rPr>
          <w:rFonts w:eastAsia="Calibri"/>
        </w:rPr>
        <w:t xml:space="preserve">Morello and Cunningham </w:t>
      </w:r>
      <w:r w:rsidRPr="00855627">
        <w:rPr>
          <w:rFonts w:ascii="Franklin Gothic Medium" w:eastAsia="Calibri" w:hAnsi="Franklin Gothic Medium"/>
          <w:color w:val="666666"/>
        </w:rPr>
        <w:t xml:space="preserve">17 </w:t>
      </w:r>
    </w:p>
    <w:p w:rsidR="00855627" w:rsidRPr="00855627" w:rsidRDefault="00855627" w:rsidP="00855627">
      <w:pPr>
        <w:rPr>
          <w:rFonts w:eastAsia="Calibri"/>
        </w:rPr>
      </w:pPr>
      <w:r w:rsidRPr="00855627">
        <w:rPr>
          <w:rFonts w:eastAsia="Calibri"/>
        </w:rPr>
        <w:t xml:space="preserve">Carol Morello Michigan State University, BA in journalism; University of Southern California, MA in journalism Carol Morello is the diplomatic correspondent for The Washington Post, covering the State Department. Erin Cunningham American University of Paris, BA in international and comparative politics Erin Cunningham is an Istanbul-based correspondent for The Washington Post, covering conflict and political turmoil across the Middle East November 24, 2017 </w:t>
      </w:r>
      <w:hyperlink r:id="rId199" w:history="1">
        <w:r w:rsidRPr="00855627">
          <w:rPr>
            <w:rFonts w:eastAsia="Calibri"/>
          </w:rPr>
          <w:t>https://www.washingtonpost.com/world/national-security/trump-tells-turkish-president-us-will-stop-arming-kurds-in-syria/2017/11/24/61548936-d148-11e7-a1a3-0d1e45a6de3d_story.html?utm_term=.ff76267c0cfd</w:t>
        </w:r>
      </w:hyperlink>
      <w:r w:rsidRPr="00855627">
        <w:rPr>
          <w:rFonts w:eastAsia="Calibri"/>
        </w:rPr>
        <w:t>///dvb)</w:t>
      </w:r>
    </w:p>
    <w:p w:rsidR="00855627" w:rsidRDefault="00855627" w:rsidP="00855627">
      <w:pPr>
        <w:rPr>
          <w:rFonts w:eastAsia="Calibri"/>
          <w:u w:val="single"/>
        </w:rPr>
      </w:pPr>
      <w:r w:rsidRPr="00855627">
        <w:rPr>
          <w:rFonts w:eastAsia="Calibri"/>
          <w:highlight w:val="green"/>
          <w:u w:val="single"/>
        </w:rPr>
        <w:t>The Trump administration is preparing to stop supplying weapons to ethnic Kurdish fighters in Syria, the White House acknowledged Friday</w:t>
      </w:r>
      <w:r w:rsidRPr="00855627">
        <w:rPr>
          <w:rFonts w:eastAsia="Calibri"/>
          <w:u w:val="single"/>
        </w:rPr>
        <w:t xml:space="preserve">, a move reflecting renewed focus on furthering a political settlement to the civil war there and countering Iranian influence now that the Islamic State caliphate is largely vanquished. Word of the </w:t>
      </w:r>
      <w:hyperlink r:id="rId200" w:history="1">
        <w:r w:rsidRPr="00855627">
          <w:rPr>
            <w:rFonts w:eastAsia="Calibri"/>
            <w:u w:val="single"/>
          </w:rPr>
          <w:t>policy change long sought by neighboring Turkey</w:t>
        </w:r>
      </w:hyperlink>
      <w:r w:rsidRPr="00855627">
        <w:rPr>
          <w:rFonts w:eastAsia="Calibri"/>
          <w:u w:val="single"/>
        </w:rPr>
        <w:t xml:space="preserve"> came Friday, not from Washington but from Ankara.</w:t>
      </w:r>
      <w:r w:rsidRPr="00855627">
        <w:rPr>
          <w:rFonts w:eastAsia="Calibri"/>
        </w:rPr>
        <w:t xml:space="preserve"> Turkish Foreign Minister Mevlut Cavusoglu told reporters at a news conference that President Trump had pledged to stop arming the fighters, known as the YPG, during a phone call between Trump and his Turkish counterpart, Recep Tayyip Erdogan. </w:t>
      </w:r>
      <w:r w:rsidRPr="00855627">
        <w:rPr>
          <w:rFonts w:eastAsia="Calibri"/>
          <w:u w:val="single"/>
        </w:rPr>
        <w:t>"Mr. Trump clearly stated that he had given clear instructions, and that the YPG won't be given arms and that this nonsense should have ended a long time ago," the Associated Press quoted Cavusoglu as saying to reporters following the call</w:t>
      </w:r>
      <w:r w:rsidRPr="00855627">
        <w:rPr>
          <w:rFonts w:eastAsia="Calibri"/>
          <w:highlight w:val="green"/>
          <w:u w:val="single"/>
        </w:rPr>
        <w:t>. Initially, the administration's national security team appeared surprised by the Turks' announcement and uncertain what to say about it</w:t>
      </w:r>
      <w:r w:rsidRPr="00855627">
        <w:rPr>
          <w:rFonts w:eastAsia="Calibri"/>
          <w:u w:val="single"/>
        </w:rPr>
        <w:t xml:space="preserve">. The State Department referred questions to the White House, and hours passed with no confirmation from the National Security Council. In late afternoon, </w:t>
      </w:r>
      <w:r w:rsidRPr="00855627">
        <w:rPr>
          <w:rFonts w:eastAsia="Calibri"/>
          <w:highlight w:val="green"/>
          <w:u w:val="single"/>
        </w:rPr>
        <w:t>the White House confirmed the weapons cutoff would happen, though it provided no details on timing</w:t>
      </w:r>
      <w:r w:rsidRPr="00855627">
        <w:rPr>
          <w:rFonts w:eastAsia="Calibri"/>
          <w:highlight w:val="green"/>
        </w:rPr>
        <w:t>.</w:t>
      </w:r>
      <w:r w:rsidRPr="00855627">
        <w:rPr>
          <w:rFonts w:eastAsia="Calibri"/>
        </w:rPr>
        <w:t xml:space="preserve"> "Consistent with our previous policy, President Trump also informed President Erdogan of pending adjustments to the military support provided to our partners on the ground in Syria, now that the battle of Raqqa is complete and we are progressing into a stabilization phase to ensure that ISIS cannot return," the White House statement said, referring to the recent liberation of the Syrian city that had served as the Islamic State's de facto capital. </w:t>
      </w:r>
      <w:r w:rsidRPr="00855627">
        <w:rPr>
          <w:rFonts w:eastAsia="Calibri"/>
          <w:highlight w:val="green"/>
          <w:u w:val="single"/>
        </w:rPr>
        <w:t xml:space="preserve">The decision to stop arming the Kurds will remove </w:t>
      </w:r>
      <w:hyperlink r:id="rId201" w:history="1">
        <w:r w:rsidRPr="00855627">
          <w:rPr>
            <w:rFonts w:eastAsia="Calibri"/>
            <w:highlight w:val="green"/>
            <w:u w:val="single"/>
          </w:rPr>
          <w:t>a major source of tension</w:t>
        </w:r>
      </w:hyperlink>
      <w:r w:rsidRPr="00855627">
        <w:rPr>
          <w:rFonts w:eastAsia="Calibri"/>
          <w:highlight w:val="green"/>
          <w:u w:val="single"/>
        </w:rPr>
        <w:t xml:space="preserve"> between the United States and Turkey, a NATO ally</w:t>
      </w:r>
      <w:r w:rsidRPr="00855627">
        <w:rPr>
          <w:rFonts w:eastAsia="Calibri"/>
          <w:u w:val="single"/>
        </w:rPr>
        <w:t>. But it is likely to further anger the Kurds, who already feel betrayed since the United States told them to hand over hard-won territory to the Syrian government. [</w:t>
      </w:r>
      <w:hyperlink r:id="rId202" w:history="1">
        <w:r w:rsidRPr="00855627">
          <w:rPr>
            <w:rFonts w:eastAsia="Calibri"/>
            <w:u w:val="single"/>
          </w:rPr>
          <w:t>U.S. is trapped between its allies’ ambitions in Syria</w:t>
        </w:r>
      </w:hyperlink>
      <w:r w:rsidRPr="00855627">
        <w:rPr>
          <w:rFonts w:eastAsia="Calibri"/>
          <w:u w:val="single"/>
        </w:rPr>
        <w:t>] Turkey has pointed to the YPG's affiliation with the Kurdistan Workers' Party — a Kurdish rebel group that has fought the Turkish state for decades — as evidence of its terrorist ties.</w:t>
      </w:r>
      <w:r w:rsidRPr="00855627">
        <w:rPr>
          <w:rFonts w:eastAsia="Calibri"/>
        </w:rPr>
        <w:t xml:space="preserve"> The YPG, which formed amid the chaos of the Syrian civil war, has worked with U.S. forces to oust the Islamic State from key areas there. </w:t>
      </w:r>
      <w:r w:rsidRPr="00855627">
        <w:rPr>
          <w:rFonts w:eastAsia="Calibri"/>
          <w:highlight w:val="green"/>
          <w:u w:val="single"/>
        </w:rPr>
        <w:t>The Obama administration began arming the Syrian Democratic Forces, which is dominated by the Kurdish YPG militia</w:t>
      </w:r>
      <w:r w:rsidRPr="00855627">
        <w:rPr>
          <w:rFonts w:eastAsia="Calibri"/>
          <w:u w:val="single"/>
        </w:rPr>
        <w:t>, because they were considered the most effective fighters against Islamic State militants. The phone call between Trump and Erdogan followed a summit on Syria held this week in Sochi, Russia. It was attended by Erdogan, Russian President Vladi</w:t>
      </w:r>
      <w:r w:rsidRPr="00855627">
        <w:rPr>
          <w:rFonts w:eastAsia="Calibri"/>
          <w:u w:val="single"/>
        </w:rPr>
        <w:softHyphen/>
        <w:t>mir Putin and Iranian President Hassan Rouhani</w:t>
      </w:r>
      <w:r w:rsidRPr="00855627">
        <w:rPr>
          <w:rFonts w:eastAsia="Calibri"/>
          <w:highlight w:val="green"/>
          <w:u w:val="single"/>
        </w:rPr>
        <w:t>. Both Russia and Iran backed the government of Syrian President Bashar al-Assad and helped Syrian forces to rout the Islamic State.</w:t>
      </w:r>
      <w:r w:rsidRPr="00855627">
        <w:rPr>
          <w:rFonts w:eastAsia="Calibri"/>
          <w:u w:val="single"/>
        </w:rPr>
        <w:t xml:space="preserve"> </w:t>
      </w:r>
      <w:r w:rsidRPr="00855627">
        <w:rPr>
          <w:rFonts w:eastAsia="Calibri"/>
        </w:rPr>
        <w:t xml:space="preserve">The two powers, along with Turkey, have forged an alliance that is advancing its own peace plan, in which the United States would play little role beyond being an observer. </w:t>
      </w:r>
      <w:r w:rsidRPr="00855627">
        <w:rPr>
          <w:rFonts w:eastAsia="Calibri"/>
          <w:highlight w:val="green"/>
          <w:u w:val="single"/>
        </w:rPr>
        <w:t>They have said U.S. troops should leave Syria now that the Islamic State's defeat appears imminent. But a U.S. withdrawal without a peace plan well on its way would be victory for Assad, and by extension, Iran and Russia</w:t>
      </w:r>
      <w:r w:rsidRPr="00855627">
        <w:rPr>
          <w:rFonts w:eastAsia="Calibri"/>
          <w:u w:val="single"/>
        </w:rPr>
        <w:t>.</w:t>
      </w:r>
      <w:r w:rsidRPr="00855627">
        <w:rPr>
          <w:rFonts w:eastAsia="Calibri"/>
        </w:rPr>
        <w:t xml:space="preserve"> So U.S. officials have said they plan to keep American troops in northern Syria — and continue working with Kurdish fighters — to pressure Assad to make concessions during peace talks brokered by the United Nations in Geneva, stalemated for three years now. "We're not going to just walk away right now," Defense Secretary Jim Mattis said last week. [</w:t>
      </w:r>
      <w:hyperlink r:id="rId203" w:history="1">
        <w:r w:rsidRPr="00855627">
          <w:rPr>
            <w:rFonts w:eastAsia="Calibri"/>
          </w:rPr>
          <w:t>U.S. moves toward open-ended presence in Syria after Islamic State is routed</w:t>
        </w:r>
      </w:hyperlink>
      <w:r w:rsidRPr="00855627">
        <w:rPr>
          <w:rFonts w:eastAsia="Calibri"/>
        </w:rPr>
        <w:t>] James Jeffrey, the U.S. ambassador to Turkey from 2008 to 2010, said the decision to cease supplying weapons to the Kurds appears to reflect an evolving strategy to keep playing a productive role in Syria and weaken Iranian-backed militias and Hezbollah, both of which fought alongside Syrian forces to regain territory from the militants. "</w:t>
      </w:r>
      <w:r w:rsidRPr="00855627">
        <w:rPr>
          <w:rFonts w:eastAsia="Calibri"/>
          <w:highlight w:val="green"/>
          <w:u w:val="single"/>
        </w:rPr>
        <w:t>Fighting ISIS was such a priority,</w:t>
      </w:r>
      <w:r w:rsidRPr="00855627">
        <w:rPr>
          <w:rFonts w:eastAsia="Calibri"/>
          <w:u w:val="single"/>
        </w:rPr>
        <w:t xml:space="preserve"> we had to focus on that before other things," he said, using a common acronym for the Islamic State. </w:t>
      </w:r>
      <w:r w:rsidRPr="00855627">
        <w:rPr>
          <w:rFonts w:eastAsia="Calibri"/>
          <w:highlight w:val="green"/>
          <w:u w:val="single"/>
        </w:rPr>
        <w:t>"Now as the conventional fight is over, we're trying to come up with a bigger policy. We can't do it without Turkey</w:t>
      </w:r>
      <w:r w:rsidRPr="00855627">
        <w:rPr>
          <w:rFonts w:eastAsia="Calibri"/>
          <w:u w:val="single"/>
        </w:rPr>
        <w:t>. It's pure geography. We have to mend fences with the Turks if we want to remain in Syria."</w:t>
      </w:r>
    </w:p>
    <w:p w:rsidR="00800A20" w:rsidRDefault="00800A20" w:rsidP="00855627">
      <w:pPr>
        <w:rPr>
          <w:rFonts w:eastAsia="Calibri"/>
          <w:u w:val="single"/>
        </w:rPr>
      </w:pPr>
    </w:p>
    <w:p w:rsidR="00800A20" w:rsidRDefault="00800A20" w:rsidP="00855627">
      <w:pPr>
        <w:rPr>
          <w:rFonts w:eastAsia="Calibri"/>
          <w:u w:val="single"/>
        </w:rPr>
      </w:pPr>
    </w:p>
    <w:p w:rsidR="00800A20" w:rsidRPr="00800A20" w:rsidRDefault="00800A20" w:rsidP="00800A20">
      <w:pPr>
        <w:keepNext/>
        <w:keepLines/>
        <w:contextualSpacing/>
        <w:outlineLvl w:val="3"/>
        <w:rPr>
          <w:rFonts w:eastAsia="DengXian Light"/>
          <w:b/>
          <w:iCs/>
          <w:sz w:val="24"/>
        </w:rPr>
      </w:pPr>
      <w:r w:rsidRPr="00800A20">
        <w:rPr>
          <w:rFonts w:eastAsia="DengXian Light"/>
          <w:b/>
          <w:iCs/>
          <w:sz w:val="24"/>
        </w:rPr>
        <w:lastRenderedPageBreak/>
        <w:t>The US has already sent a signal its leaving the region</w:t>
      </w:r>
    </w:p>
    <w:p w:rsidR="00800A20" w:rsidRPr="00800A20" w:rsidRDefault="00800A20" w:rsidP="00800A20">
      <w:pPr>
        <w:rPr>
          <w:rFonts w:ascii="Calibri" w:eastAsia="Calibri" w:hAnsi="Calibri" w:cs="Calibri"/>
          <w:i/>
          <w:color w:val="222222"/>
          <w:shd w:val="clear" w:color="auto" w:fill="FFFFFF"/>
        </w:rPr>
      </w:pPr>
      <w:r w:rsidRPr="00800A20">
        <w:rPr>
          <w:rFonts w:eastAsia="Calibri"/>
          <w:b/>
          <w:bCs/>
        </w:rPr>
        <w:t xml:space="preserve">Hilterman 18 </w:t>
      </w:r>
      <w:r w:rsidRPr="00800A20">
        <w:rPr>
          <w:rFonts w:eastAsia="Calibri"/>
          <w:bCs/>
        </w:rPr>
        <w:t>(Joost,</w:t>
      </w:r>
      <w:r w:rsidRPr="00800A20">
        <w:rPr>
          <w:rFonts w:ascii="Helvetica" w:eastAsia="Calibri" w:hAnsi="Helvetica"/>
          <w:color w:val="000000"/>
          <w:shd w:val="clear" w:color="auto" w:fill="FFFFFF"/>
        </w:rPr>
        <w:t xml:space="preserve"> </w:t>
      </w:r>
      <w:r w:rsidRPr="00800A20">
        <w:rPr>
          <w:rFonts w:eastAsia="Calibri"/>
          <w:color w:val="000000"/>
          <w:shd w:val="clear" w:color="auto" w:fill="FFFFFF"/>
        </w:rPr>
        <w:t xml:space="preserve">the program director for North Africa and the Middle East at the International Crisis Group. </w:t>
      </w:r>
      <w:r w:rsidRPr="00800A20">
        <w:rPr>
          <w:rFonts w:ascii="Calibri" w:eastAsia="Calibri" w:hAnsi="Calibri" w:cs="Calibri"/>
          <w:color w:val="222222"/>
          <w:shd w:val="clear" w:color="auto" w:fill="FFFFFF"/>
        </w:rPr>
        <w:t xml:space="preserve">He was previously its Chief Operating Officer. “The Kurds Once Again Face American Abandonment” Published: 8-30-2018 </w:t>
      </w:r>
      <w:r w:rsidRPr="00800A20">
        <w:rPr>
          <w:rFonts w:ascii="Calibri" w:eastAsia="Calibri" w:hAnsi="Calibri" w:cs="Calibri"/>
          <w:i/>
          <w:color w:val="222222"/>
          <w:shd w:val="clear" w:color="auto" w:fill="FFFFFF"/>
        </w:rPr>
        <w:t xml:space="preserve">Wall-E </w:t>
      </w:r>
      <w:r w:rsidRPr="00800A20">
        <w:rPr>
          <w:rFonts w:ascii="Calibri" w:eastAsia="Calibri" w:hAnsi="Calibri" w:cs="Calibri"/>
          <w:color w:val="222222"/>
          <w:shd w:val="clear" w:color="auto" w:fill="FFFFFF"/>
        </w:rPr>
        <w:t xml:space="preserve">DOA: 6-30-19 </w:t>
      </w:r>
      <w:hyperlink r:id="rId204" w:history="1">
        <w:r w:rsidRPr="00800A20">
          <w:rPr>
            <w:rFonts w:eastAsia="Calibri"/>
          </w:rPr>
          <w:t>https://www.theatlantic.com/international/archive/2018/08/syria-kurds-assad-ypg-isis-iraq/569029/</w:t>
        </w:r>
      </w:hyperlink>
      <w:r w:rsidRPr="00800A20">
        <w:rPr>
          <w:rFonts w:ascii="Calibri" w:eastAsia="Calibri" w:hAnsi="Calibri" w:cs="Calibri"/>
          <w:i/>
          <w:color w:val="222222"/>
          <w:shd w:val="clear" w:color="auto" w:fill="FFFFFF"/>
        </w:rPr>
        <w:t xml:space="preserve"> </w:t>
      </w:r>
    </w:p>
    <w:p w:rsidR="00800A20" w:rsidRPr="00800A20" w:rsidRDefault="00800A20" w:rsidP="00800A20">
      <w:pPr>
        <w:spacing w:after="288"/>
        <w:rPr>
          <w:rFonts w:ascii="Georgia" w:eastAsia="Times New Roman" w:hAnsi="Georgia"/>
          <w:color w:val="000000"/>
          <w:sz w:val="16"/>
          <w:szCs w:val="30"/>
        </w:rPr>
      </w:pPr>
      <w:r w:rsidRPr="00800A20">
        <w:rPr>
          <w:rFonts w:ascii="Calibri" w:eastAsia="Times New Roman" w:hAnsi="Calibri" w:cs="Calibri"/>
          <w:color w:val="000000"/>
          <w:sz w:val="16"/>
          <w:szCs w:val="26"/>
        </w:rPr>
        <w:t xml:space="preserve">Once again, a Kurdish ally of the United States has no idea where it stands with Washington. </w:t>
      </w:r>
      <w:r w:rsidRPr="00800A20">
        <w:rPr>
          <w:rFonts w:ascii="Calibri" w:eastAsia="Times New Roman" w:hAnsi="Calibri" w:cs="Calibri"/>
          <w:color w:val="000000"/>
          <w:sz w:val="26"/>
          <w:szCs w:val="26"/>
          <w:highlight w:val="green"/>
          <w:u w:val="single"/>
        </w:rPr>
        <w:t>Since 2014, the</w:t>
      </w:r>
      <w:r w:rsidRPr="00800A20">
        <w:rPr>
          <w:rFonts w:ascii="Calibri" w:eastAsia="Times New Roman" w:hAnsi="Calibri" w:cs="Calibri"/>
          <w:color w:val="000000"/>
          <w:sz w:val="26"/>
          <w:szCs w:val="26"/>
          <w:u w:val="single"/>
        </w:rPr>
        <w:t xml:space="preserve"> Kurdish People’s Protection Units </w:t>
      </w:r>
      <w:r w:rsidRPr="00800A20">
        <w:rPr>
          <w:rFonts w:ascii="Calibri" w:eastAsia="Times New Roman" w:hAnsi="Calibri" w:cs="Calibri"/>
          <w:color w:val="000000"/>
          <w:sz w:val="26"/>
          <w:szCs w:val="26"/>
          <w:highlight w:val="green"/>
          <w:u w:val="single"/>
        </w:rPr>
        <w:t>(YPG</w:t>
      </w:r>
      <w:r w:rsidRPr="00800A20">
        <w:rPr>
          <w:rFonts w:ascii="Calibri" w:eastAsia="Times New Roman" w:hAnsi="Calibri" w:cs="Calibri"/>
          <w:color w:val="000000"/>
          <w:sz w:val="26"/>
          <w:szCs w:val="26"/>
          <w:u w:val="single"/>
        </w:rPr>
        <w:t xml:space="preserve">) has </w:t>
      </w:r>
      <w:r w:rsidRPr="00800A20">
        <w:rPr>
          <w:rFonts w:ascii="Calibri" w:eastAsia="Times New Roman" w:hAnsi="Calibri" w:cs="Calibri"/>
          <w:color w:val="000000"/>
          <w:sz w:val="26"/>
          <w:szCs w:val="26"/>
          <w:highlight w:val="green"/>
          <w:u w:val="single"/>
        </w:rPr>
        <w:t xml:space="preserve">received </w:t>
      </w:r>
      <w:hyperlink r:id="rId205" w:history="1">
        <w:r w:rsidRPr="00800A20">
          <w:rPr>
            <w:rFonts w:ascii="Calibri" w:eastAsia="DengXian Light" w:hAnsi="Calibri" w:cs="Calibri"/>
            <w:color w:val="000000"/>
            <w:sz w:val="26"/>
            <w:szCs w:val="26"/>
            <w:highlight w:val="green"/>
            <w:u w:val="single"/>
          </w:rPr>
          <w:t>arms</w:t>
        </w:r>
      </w:hyperlink>
      <w:r w:rsidRPr="00800A20">
        <w:rPr>
          <w:rFonts w:ascii="Calibri" w:eastAsia="Times New Roman" w:hAnsi="Calibri" w:cs="Calibri"/>
          <w:color w:val="000000"/>
          <w:sz w:val="26"/>
          <w:szCs w:val="26"/>
          <w:u w:val="single"/>
        </w:rPr>
        <w:t xml:space="preserve"> and military </w:t>
      </w:r>
      <w:hyperlink r:id="rId206" w:history="1">
        <w:r w:rsidRPr="00800A20">
          <w:rPr>
            <w:rFonts w:ascii="Calibri" w:eastAsia="DengXian Light" w:hAnsi="Calibri" w:cs="Calibri"/>
            <w:color w:val="000000"/>
            <w:sz w:val="26"/>
            <w:szCs w:val="26"/>
            <w:u w:val="single"/>
          </w:rPr>
          <w:t>advice</w:t>
        </w:r>
      </w:hyperlink>
      <w:r w:rsidRPr="00800A20">
        <w:rPr>
          <w:rFonts w:ascii="Calibri" w:eastAsia="Times New Roman" w:hAnsi="Calibri" w:cs="Calibri"/>
          <w:color w:val="000000"/>
          <w:sz w:val="26"/>
          <w:szCs w:val="26"/>
          <w:u w:val="single"/>
        </w:rPr>
        <w:t xml:space="preserve"> </w:t>
      </w:r>
      <w:r w:rsidRPr="00800A20">
        <w:rPr>
          <w:rFonts w:ascii="Calibri" w:eastAsia="Times New Roman" w:hAnsi="Calibri" w:cs="Calibri"/>
          <w:color w:val="000000"/>
          <w:sz w:val="26"/>
          <w:szCs w:val="26"/>
          <w:highlight w:val="green"/>
          <w:u w:val="single"/>
        </w:rPr>
        <w:t>from the U</w:t>
      </w:r>
      <w:r w:rsidRPr="00800A20">
        <w:rPr>
          <w:rFonts w:ascii="Calibri" w:eastAsia="Times New Roman" w:hAnsi="Calibri" w:cs="Calibri"/>
          <w:color w:val="000000"/>
          <w:sz w:val="26"/>
          <w:szCs w:val="26"/>
          <w:u w:val="single"/>
        </w:rPr>
        <w:t xml:space="preserve">nited </w:t>
      </w:r>
      <w:r w:rsidRPr="00800A20">
        <w:rPr>
          <w:rFonts w:ascii="Calibri" w:eastAsia="Times New Roman" w:hAnsi="Calibri" w:cs="Calibri"/>
          <w:color w:val="000000"/>
          <w:sz w:val="26"/>
          <w:szCs w:val="26"/>
          <w:highlight w:val="green"/>
          <w:u w:val="single"/>
        </w:rPr>
        <w:t>S</w:t>
      </w:r>
      <w:r w:rsidRPr="00800A20">
        <w:rPr>
          <w:rFonts w:ascii="Calibri" w:eastAsia="Times New Roman" w:hAnsi="Calibri" w:cs="Calibri"/>
          <w:color w:val="000000"/>
          <w:sz w:val="26"/>
          <w:szCs w:val="26"/>
          <w:u w:val="single"/>
        </w:rPr>
        <w:t>tates</w:t>
      </w:r>
      <w:r w:rsidRPr="00800A20">
        <w:rPr>
          <w:rFonts w:ascii="Calibri" w:eastAsia="Times New Roman" w:hAnsi="Calibri" w:cs="Calibri"/>
          <w:color w:val="000000"/>
          <w:sz w:val="26"/>
          <w:szCs w:val="26"/>
          <w:highlight w:val="green"/>
          <w:u w:val="single"/>
        </w:rPr>
        <w:t>, and proved instrumental</w:t>
      </w:r>
      <w:r w:rsidRPr="00800A20">
        <w:rPr>
          <w:rFonts w:ascii="Calibri" w:eastAsia="Times New Roman" w:hAnsi="Calibri" w:cs="Calibri"/>
          <w:color w:val="000000"/>
          <w:sz w:val="26"/>
          <w:szCs w:val="26"/>
          <w:u w:val="single"/>
        </w:rPr>
        <w:t xml:space="preserve"> in the campaign </w:t>
      </w:r>
      <w:r w:rsidRPr="00800A20">
        <w:rPr>
          <w:rFonts w:ascii="Calibri" w:eastAsia="Times New Roman" w:hAnsi="Calibri" w:cs="Calibri"/>
          <w:color w:val="000000"/>
          <w:sz w:val="26"/>
          <w:szCs w:val="26"/>
          <w:highlight w:val="green"/>
          <w:u w:val="single"/>
        </w:rPr>
        <w:t>against the Islamic State</w:t>
      </w:r>
      <w:r w:rsidRPr="00800A20">
        <w:rPr>
          <w:rFonts w:ascii="Calibri" w:eastAsia="Times New Roman" w:hAnsi="Calibri" w:cs="Calibri"/>
          <w:color w:val="000000"/>
          <w:sz w:val="26"/>
          <w:szCs w:val="26"/>
          <w:u w:val="single"/>
        </w:rPr>
        <w:t xml:space="preserve"> </w:t>
      </w:r>
      <w:r w:rsidRPr="00800A20">
        <w:rPr>
          <w:rFonts w:ascii="Calibri" w:eastAsia="Times New Roman" w:hAnsi="Calibri" w:cs="Calibri"/>
          <w:color w:val="000000"/>
          <w:sz w:val="26"/>
          <w:szCs w:val="26"/>
          <w:highlight w:val="green"/>
          <w:u w:val="single"/>
        </w:rPr>
        <w:t>in Syria and Iraq</w:t>
      </w:r>
      <w:r w:rsidRPr="00800A20">
        <w:rPr>
          <w:rFonts w:ascii="Calibri" w:eastAsia="Times New Roman" w:hAnsi="Calibri" w:cs="Calibri"/>
          <w:color w:val="000000"/>
          <w:sz w:val="26"/>
          <w:szCs w:val="26"/>
          <w:u w:val="single"/>
        </w:rPr>
        <w:t xml:space="preserve">. But </w:t>
      </w:r>
      <w:r w:rsidRPr="00800A20">
        <w:rPr>
          <w:rFonts w:ascii="Calibri" w:eastAsia="Times New Roman" w:hAnsi="Calibri" w:cs="Calibri"/>
          <w:color w:val="000000"/>
          <w:sz w:val="26"/>
          <w:szCs w:val="26"/>
          <w:highlight w:val="green"/>
          <w:u w:val="single"/>
        </w:rPr>
        <w:t>with</w:t>
      </w:r>
      <w:r w:rsidRPr="00800A20">
        <w:rPr>
          <w:rFonts w:ascii="Calibri" w:eastAsia="Times New Roman" w:hAnsi="Calibri" w:cs="Calibri"/>
          <w:color w:val="000000"/>
          <w:sz w:val="26"/>
          <w:szCs w:val="26"/>
          <w:u w:val="single"/>
        </w:rPr>
        <w:t xml:space="preserve"> the </w:t>
      </w:r>
      <w:r w:rsidRPr="00800A20">
        <w:rPr>
          <w:rFonts w:ascii="Calibri" w:eastAsia="Times New Roman" w:hAnsi="Calibri" w:cs="Calibri"/>
          <w:color w:val="000000"/>
          <w:sz w:val="26"/>
          <w:szCs w:val="26"/>
          <w:highlight w:val="green"/>
          <w:u w:val="single"/>
        </w:rPr>
        <w:t>Trump</w:t>
      </w:r>
      <w:r w:rsidRPr="00800A20">
        <w:rPr>
          <w:rFonts w:ascii="Calibri" w:eastAsia="Times New Roman" w:hAnsi="Calibri" w:cs="Calibri"/>
          <w:color w:val="000000"/>
          <w:sz w:val="26"/>
          <w:szCs w:val="26"/>
          <w:u w:val="single"/>
        </w:rPr>
        <w:t xml:space="preserve"> administration </w:t>
      </w:r>
      <w:hyperlink r:id="rId207" w:history="1">
        <w:r w:rsidRPr="00800A20">
          <w:rPr>
            <w:rFonts w:ascii="Calibri" w:eastAsia="DengXian Light" w:hAnsi="Calibri" w:cs="Calibri"/>
            <w:color w:val="000000"/>
            <w:sz w:val="26"/>
            <w:szCs w:val="26"/>
            <w:highlight w:val="green"/>
            <w:u w:val="single"/>
          </w:rPr>
          <w:t>signaling</w:t>
        </w:r>
      </w:hyperlink>
      <w:r w:rsidRPr="00800A20">
        <w:rPr>
          <w:rFonts w:ascii="Calibri" w:eastAsia="Times New Roman" w:hAnsi="Calibri" w:cs="Calibri"/>
          <w:color w:val="000000"/>
          <w:sz w:val="26"/>
          <w:szCs w:val="26"/>
          <w:u w:val="single"/>
        </w:rPr>
        <w:t xml:space="preserve"> its </w:t>
      </w:r>
      <w:r w:rsidRPr="00800A20">
        <w:rPr>
          <w:rFonts w:ascii="Calibri" w:eastAsia="Times New Roman" w:hAnsi="Calibri" w:cs="Calibri"/>
          <w:color w:val="000000"/>
          <w:sz w:val="26"/>
          <w:szCs w:val="26"/>
          <w:highlight w:val="green"/>
          <w:u w:val="single"/>
        </w:rPr>
        <w:t>intention to pull</w:t>
      </w:r>
      <w:r w:rsidRPr="00800A20">
        <w:rPr>
          <w:rFonts w:ascii="Calibri" w:eastAsia="Times New Roman" w:hAnsi="Calibri" w:cs="Calibri"/>
          <w:color w:val="000000"/>
          <w:sz w:val="26"/>
          <w:szCs w:val="26"/>
          <w:u w:val="single"/>
        </w:rPr>
        <w:t xml:space="preserve"> U.S. </w:t>
      </w:r>
      <w:r w:rsidRPr="00800A20">
        <w:rPr>
          <w:rFonts w:ascii="Calibri" w:eastAsia="Times New Roman" w:hAnsi="Calibri" w:cs="Calibri"/>
          <w:color w:val="000000"/>
          <w:sz w:val="26"/>
          <w:szCs w:val="26"/>
          <w:highlight w:val="green"/>
          <w:u w:val="single"/>
        </w:rPr>
        <w:t>troops out of Syria</w:t>
      </w:r>
      <w:r w:rsidRPr="00800A20">
        <w:rPr>
          <w:rFonts w:ascii="Calibri" w:eastAsia="DengXian Light" w:hAnsi="Calibri" w:cs="Calibri"/>
          <w:b/>
          <w:bCs/>
          <w:color w:val="000000"/>
          <w:sz w:val="26"/>
          <w:szCs w:val="26"/>
          <w:u w:val="single"/>
        </w:rPr>
        <w:t xml:space="preserve">, </w:t>
      </w:r>
      <w:r w:rsidRPr="00800A20">
        <w:rPr>
          <w:rFonts w:ascii="Calibri" w:eastAsia="Times New Roman" w:hAnsi="Calibri" w:cs="Calibri"/>
          <w:color w:val="000000"/>
          <w:sz w:val="26"/>
          <w:szCs w:val="26"/>
          <w:highlight w:val="green"/>
          <w:u w:val="single"/>
        </w:rPr>
        <w:t>the YPG</w:t>
      </w:r>
      <w:r w:rsidRPr="00800A20">
        <w:rPr>
          <w:rFonts w:ascii="Calibri" w:eastAsia="Times New Roman" w:hAnsi="Calibri" w:cs="Calibri"/>
          <w:color w:val="000000"/>
          <w:sz w:val="26"/>
          <w:szCs w:val="26"/>
          <w:u w:val="single"/>
        </w:rPr>
        <w:t xml:space="preserve"> suddenly </w:t>
      </w:r>
      <w:r w:rsidRPr="00800A20">
        <w:rPr>
          <w:rFonts w:ascii="Calibri" w:eastAsia="Times New Roman" w:hAnsi="Calibri" w:cs="Calibri"/>
          <w:color w:val="000000"/>
          <w:sz w:val="26"/>
          <w:szCs w:val="26"/>
          <w:highlight w:val="green"/>
          <w:u w:val="single"/>
        </w:rPr>
        <w:t>faces an uncertain future</w:t>
      </w:r>
      <w:r w:rsidRPr="00800A20">
        <w:rPr>
          <w:rFonts w:ascii="Calibri" w:eastAsia="Times New Roman" w:hAnsi="Calibri" w:cs="Calibri"/>
          <w:color w:val="000000"/>
          <w:sz w:val="16"/>
          <w:szCs w:val="26"/>
        </w:rPr>
        <w:t xml:space="preserve">. Hedging its bets, the </w:t>
      </w:r>
      <w:r w:rsidRPr="00800A20">
        <w:rPr>
          <w:rFonts w:ascii="Calibri" w:eastAsia="Times New Roman" w:hAnsi="Calibri" w:cs="Calibri"/>
          <w:color w:val="000000"/>
          <w:sz w:val="26"/>
          <w:szCs w:val="26"/>
          <w:u w:val="single"/>
        </w:rPr>
        <w:t xml:space="preserve">YPG has twice </w:t>
      </w:r>
      <w:hyperlink r:id="rId208" w:history="1">
        <w:r w:rsidRPr="00800A20">
          <w:rPr>
            <w:rFonts w:ascii="Calibri" w:eastAsia="DengXian Light" w:hAnsi="Calibri" w:cs="Calibri"/>
            <w:color w:val="000000"/>
            <w:sz w:val="26"/>
            <w:szCs w:val="26"/>
            <w:u w:val="single"/>
          </w:rPr>
          <w:t>sent</w:t>
        </w:r>
      </w:hyperlink>
      <w:r w:rsidRPr="00800A20">
        <w:rPr>
          <w:rFonts w:ascii="Calibri" w:eastAsia="Times New Roman" w:hAnsi="Calibri" w:cs="Calibri"/>
          <w:color w:val="000000"/>
          <w:sz w:val="26"/>
          <w:szCs w:val="26"/>
          <w:u w:val="single"/>
        </w:rPr>
        <w:t xml:space="preserve"> a delegation to Damascus over the past month to start negotiations over a possible transition in northeast </w:t>
      </w:r>
      <w:r w:rsidRPr="00800A20">
        <w:rPr>
          <w:rFonts w:ascii="Calibri" w:eastAsia="Times New Roman" w:hAnsi="Calibri" w:cs="Calibri"/>
          <w:color w:val="000000"/>
          <w:sz w:val="16"/>
          <w:szCs w:val="26"/>
        </w:rPr>
        <w:t xml:space="preserve">Syria. But the regime, on the verge of victory in Syria’s seven-year civil war, has proven inflexible. </w:t>
      </w:r>
      <w:r w:rsidRPr="00800A20">
        <w:rPr>
          <w:rFonts w:ascii="Calibri" w:eastAsia="Times New Roman" w:hAnsi="Calibri" w:cs="Calibri"/>
          <w:color w:val="000000"/>
          <w:sz w:val="26"/>
          <w:szCs w:val="26"/>
          <w:u w:val="single"/>
        </w:rPr>
        <w:t>Bashar al-</w:t>
      </w:r>
      <w:r w:rsidRPr="00800A20">
        <w:rPr>
          <w:rFonts w:ascii="Calibri" w:eastAsia="Times New Roman" w:hAnsi="Calibri" w:cs="Calibri"/>
          <w:color w:val="000000"/>
          <w:sz w:val="26"/>
          <w:szCs w:val="26"/>
          <w:highlight w:val="green"/>
          <w:u w:val="single"/>
        </w:rPr>
        <w:t>Assad</w:t>
      </w:r>
      <w:r w:rsidRPr="00800A20">
        <w:rPr>
          <w:rFonts w:ascii="Calibri" w:eastAsia="Times New Roman" w:hAnsi="Calibri" w:cs="Calibri"/>
          <w:color w:val="000000"/>
          <w:sz w:val="26"/>
          <w:szCs w:val="26"/>
          <w:u w:val="single"/>
        </w:rPr>
        <w:t xml:space="preserve">, the president of Syria, </w:t>
      </w:r>
      <w:r w:rsidRPr="00800A20">
        <w:rPr>
          <w:rFonts w:ascii="Calibri" w:eastAsia="Times New Roman" w:hAnsi="Calibri" w:cs="Calibri"/>
          <w:color w:val="000000"/>
          <w:sz w:val="26"/>
          <w:szCs w:val="26"/>
          <w:highlight w:val="green"/>
          <w:u w:val="single"/>
        </w:rPr>
        <w:t>has repeatedly announced his intention to reclaim</w:t>
      </w:r>
      <w:r w:rsidRPr="00800A20">
        <w:rPr>
          <w:rFonts w:ascii="Calibri" w:eastAsia="Times New Roman" w:hAnsi="Calibri" w:cs="Calibri"/>
          <w:color w:val="000000"/>
          <w:sz w:val="26"/>
          <w:szCs w:val="26"/>
          <w:u w:val="single"/>
        </w:rPr>
        <w:t xml:space="preserve"> “every inch” of Syrian </w:t>
      </w:r>
      <w:r w:rsidRPr="00800A20">
        <w:rPr>
          <w:rFonts w:ascii="Calibri" w:eastAsia="Times New Roman" w:hAnsi="Calibri" w:cs="Calibri"/>
          <w:color w:val="000000"/>
          <w:sz w:val="26"/>
          <w:szCs w:val="26"/>
          <w:highlight w:val="green"/>
          <w:u w:val="single"/>
        </w:rPr>
        <w:t>territory</w:t>
      </w:r>
      <w:r w:rsidRPr="00800A20">
        <w:rPr>
          <w:rFonts w:ascii="Calibri" w:eastAsia="Times New Roman" w:hAnsi="Calibri" w:cs="Calibri"/>
          <w:color w:val="000000"/>
          <w:sz w:val="16"/>
          <w:szCs w:val="26"/>
        </w:rPr>
        <w:t xml:space="preserve">. That includes the zone controlled by the YPG, an area that also comprises the majority-Kurdish region the Kurds call Rojava. </w:t>
      </w:r>
      <w:r w:rsidRPr="00800A20">
        <w:rPr>
          <w:rFonts w:ascii="Calibri" w:eastAsia="Times New Roman" w:hAnsi="Calibri" w:cs="Calibri"/>
          <w:color w:val="000000"/>
          <w:sz w:val="26"/>
          <w:szCs w:val="26"/>
          <w:highlight w:val="green"/>
          <w:u w:val="single"/>
        </w:rPr>
        <w:t>The question is how and when</w:t>
      </w:r>
      <w:r w:rsidRPr="00800A20">
        <w:rPr>
          <w:rFonts w:ascii="Calibri" w:eastAsia="Times New Roman" w:hAnsi="Calibri" w:cs="Calibri"/>
          <w:color w:val="000000"/>
          <w:sz w:val="26"/>
          <w:szCs w:val="26"/>
          <w:u w:val="single"/>
        </w:rPr>
        <w:t xml:space="preserve"> he will attempt to do so. </w:t>
      </w:r>
      <w:r w:rsidRPr="00800A20">
        <w:rPr>
          <w:rFonts w:ascii="Calibri" w:eastAsia="Times New Roman" w:hAnsi="Calibri" w:cs="Calibri"/>
          <w:color w:val="000000"/>
          <w:sz w:val="26"/>
          <w:szCs w:val="26"/>
          <w:highlight w:val="green"/>
          <w:u w:val="single"/>
        </w:rPr>
        <w:t>The answer depends</w:t>
      </w:r>
      <w:r w:rsidRPr="00800A20">
        <w:rPr>
          <w:rFonts w:ascii="Calibri" w:eastAsia="Times New Roman" w:hAnsi="Calibri" w:cs="Calibri"/>
          <w:color w:val="000000"/>
          <w:sz w:val="26"/>
          <w:szCs w:val="26"/>
          <w:u w:val="single"/>
        </w:rPr>
        <w:t xml:space="preserve">, in part, </w:t>
      </w:r>
      <w:r w:rsidRPr="00800A20">
        <w:rPr>
          <w:rFonts w:ascii="Calibri" w:eastAsia="Times New Roman" w:hAnsi="Calibri" w:cs="Calibri"/>
          <w:color w:val="000000"/>
          <w:sz w:val="26"/>
          <w:szCs w:val="26"/>
          <w:highlight w:val="green"/>
          <w:u w:val="single"/>
        </w:rPr>
        <w:t>on</w:t>
      </w:r>
      <w:r w:rsidRPr="00800A20">
        <w:rPr>
          <w:rFonts w:ascii="Calibri" w:eastAsia="Times New Roman" w:hAnsi="Calibri" w:cs="Calibri"/>
          <w:color w:val="000000"/>
          <w:sz w:val="26"/>
          <w:szCs w:val="26"/>
          <w:u w:val="single"/>
        </w:rPr>
        <w:t xml:space="preserve"> what role </w:t>
      </w:r>
      <w:r w:rsidRPr="00800A20">
        <w:rPr>
          <w:rFonts w:ascii="Calibri" w:eastAsia="Times New Roman" w:hAnsi="Calibri" w:cs="Calibri"/>
          <w:color w:val="000000"/>
          <w:sz w:val="26"/>
          <w:szCs w:val="26"/>
          <w:highlight w:val="green"/>
          <w:u w:val="single"/>
        </w:rPr>
        <w:t>Russia and the U</w:t>
      </w:r>
      <w:r w:rsidRPr="00800A20">
        <w:rPr>
          <w:rFonts w:ascii="Calibri" w:eastAsia="Times New Roman" w:hAnsi="Calibri" w:cs="Calibri"/>
          <w:color w:val="000000"/>
          <w:sz w:val="26"/>
          <w:szCs w:val="26"/>
          <w:u w:val="single"/>
        </w:rPr>
        <w:t xml:space="preserve">nited </w:t>
      </w:r>
      <w:r w:rsidRPr="00800A20">
        <w:rPr>
          <w:rFonts w:ascii="Calibri" w:eastAsia="Times New Roman" w:hAnsi="Calibri" w:cs="Calibri"/>
          <w:color w:val="000000"/>
          <w:sz w:val="26"/>
          <w:szCs w:val="26"/>
          <w:highlight w:val="green"/>
          <w:u w:val="single"/>
        </w:rPr>
        <w:t>S</w:t>
      </w:r>
      <w:r w:rsidRPr="00800A20">
        <w:rPr>
          <w:rFonts w:ascii="Calibri" w:eastAsia="Times New Roman" w:hAnsi="Calibri" w:cs="Calibri"/>
          <w:color w:val="000000"/>
          <w:sz w:val="26"/>
          <w:szCs w:val="26"/>
          <w:u w:val="single"/>
        </w:rPr>
        <w:t>tates will play in managing the future of northeast Syria</w:t>
      </w:r>
      <w:r w:rsidRPr="00800A20">
        <w:rPr>
          <w:rFonts w:ascii="Calibri" w:eastAsia="Times New Roman" w:hAnsi="Calibri" w:cs="Calibri"/>
          <w:color w:val="000000"/>
          <w:sz w:val="16"/>
          <w:szCs w:val="26"/>
        </w:rPr>
        <w:t xml:space="preserve">; both have a stake in the outcome, and could conceivably find common ground on the Kurdish question. </w:t>
      </w:r>
      <w:r w:rsidRPr="00800A20">
        <w:rPr>
          <w:rFonts w:ascii="Calibri" w:eastAsia="Times New Roman" w:hAnsi="Calibri" w:cs="Calibri"/>
          <w:color w:val="000000"/>
          <w:sz w:val="26"/>
          <w:szCs w:val="26"/>
          <w:u w:val="single"/>
        </w:rPr>
        <w:t xml:space="preserve">Syrian </w:t>
      </w:r>
      <w:r w:rsidRPr="00800A20">
        <w:rPr>
          <w:rFonts w:ascii="Calibri" w:eastAsia="Times New Roman" w:hAnsi="Calibri" w:cs="Calibri"/>
          <w:color w:val="000000"/>
          <w:sz w:val="26"/>
          <w:szCs w:val="26"/>
          <w:highlight w:val="green"/>
          <w:u w:val="single"/>
        </w:rPr>
        <w:t>Kurds are discovering</w:t>
      </w:r>
      <w:r w:rsidRPr="00800A20">
        <w:rPr>
          <w:rFonts w:ascii="Calibri" w:eastAsia="Times New Roman" w:hAnsi="Calibri" w:cs="Calibri"/>
          <w:color w:val="000000"/>
          <w:sz w:val="26"/>
          <w:szCs w:val="26"/>
          <w:u w:val="single"/>
        </w:rPr>
        <w:t xml:space="preserve"> that </w:t>
      </w:r>
      <w:r w:rsidRPr="00800A20">
        <w:rPr>
          <w:rFonts w:ascii="Calibri" w:eastAsia="Times New Roman" w:hAnsi="Calibri" w:cs="Calibri"/>
          <w:color w:val="000000"/>
          <w:sz w:val="26"/>
          <w:szCs w:val="26"/>
          <w:highlight w:val="green"/>
          <w:u w:val="single"/>
        </w:rPr>
        <w:t>their</w:t>
      </w:r>
      <w:r w:rsidRPr="00800A20">
        <w:rPr>
          <w:rFonts w:ascii="Calibri" w:eastAsia="Times New Roman" w:hAnsi="Calibri" w:cs="Calibri"/>
          <w:color w:val="000000"/>
          <w:sz w:val="26"/>
          <w:szCs w:val="26"/>
          <w:u w:val="single"/>
        </w:rPr>
        <w:t xml:space="preserve"> vital </w:t>
      </w:r>
      <w:r w:rsidRPr="00800A20">
        <w:rPr>
          <w:rFonts w:ascii="Calibri" w:eastAsia="Times New Roman" w:hAnsi="Calibri" w:cs="Calibri"/>
          <w:color w:val="000000"/>
          <w:sz w:val="26"/>
          <w:szCs w:val="26"/>
          <w:highlight w:val="green"/>
          <w:u w:val="single"/>
        </w:rPr>
        <w:t>role</w:t>
      </w:r>
      <w:r w:rsidRPr="00800A20">
        <w:rPr>
          <w:rFonts w:ascii="Calibri" w:eastAsia="Times New Roman" w:hAnsi="Calibri" w:cs="Calibri"/>
          <w:color w:val="000000"/>
          <w:sz w:val="26"/>
          <w:szCs w:val="26"/>
          <w:u w:val="single"/>
        </w:rPr>
        <w:t xml:space="preserve"> in the fight </w:t>
      </w:r>
      <w:r w:rsidRPr="00800A20">
        <w:rPr>
          <w:rFonts w:ascii="Calibri" w:eastAsia="Times New Roman" w:hAnsi="Calibri" w:cs="Calibri"/>
          <w:color w:val="000000"/>
          <w:sz w:val="26"/>
          <w:szCs w:val="26"/>
          <w:highlight w:val="green"/>
          <w:u w:val="single"/>
        </w:rPr>
        <w:t xml:space="preserve">against </w:t>
      </w:r>
      <w:r w:rsidRPr="00800A20">
        <w:rPr>
          <w:rFonts w:ascii="Calibri" w:eastAsia="DengXian Light" w:hAnsi="Calibri" w:cs="Calibri"/>
          <w:smallCaps/>
          <w:color w:val="000000"/>
          <w:spacing w:val="15"/>
          <w:sz w:val="26"/>
          <w:szCs w:val="26"/>
          <w:highlight w:val="green"/>
          <w:u w:val="single"/>
        </w:rPr>
        <w:t>isis</w:t>
      </w:r>
      <w:r w:rsidRPr="00800A20">
        <w:rPr>
          <w:rFonts w:ascii="Calibri" w:eastAsia="Times New Roman" w:hAnsi="Calibri" w:cs="Calibri"/>
          <w:color w:val="000000"/>
          <w:sz w:val="26"/>
          <w:szCs w:val="26"/>
          <w:highlight w:val="green"/>
          <w:u w:val="single"/>
        </w:rPr>
        <w:t xml:space="preserve"> may not have secured</w:t>
      </w:r>
      <w:r w:rsidRPr="00800A20">
        <w:rPr>
          <w:rFonts w:ascii="Calibri" w:eastAsia="Times New Roman" w:hAnsi="Calibri" w:cs="Calibri"/>
          <w:color w:val="000000"/>
          <w:sz w:val="26"/>
          <w:szCs w:val="26"/>
          <w:u w:val="single"/>
        </w:rPr>
        <w:t xml:space="preserve"> Washington’s </w:t>
      </w:r>
      <w:r w:rsidRPr="00800A20">
        <w:rPr>
          <w:rFonts w:ascii="Calibri" w:eastAsia="Times New Roman" w:hAnsi="Calibri" w:cs="Calibri"/>
          <w:color w:val="000000"/>
          <w:sz w:val="26"/>
          <w:szCs w:val="26"/>
          <w:highlight w:val="green"/>
          <w:u w:val="single"/>
        </w:rPr>
        <w:t>help in their struggle against</w:t>
      </w:r>
      <w:r w:rsidRPr="00800A20">
        <w:rPr>
          <w:rFonts w:ascii="Calibri" w:eastAsia="Times New Roman" w:hAnsi="Calibri" w:cs="Calibri"/>
          <w:color w:val="000000"/>
          <w:sz w:val="26"/>
          <w:szCs w:val="26"/>
          <w:u w:val="single"/>
        </w:rPr>
        <w:t xml:space="preserve"> their </w:t>
      </w:r>
      <w:r w:rsidRPr="00800A20">
        <w:rPr>
          <w:rFonts w:ascii="Calibri" w:eastAsia="Times New Roman" w:hAnsi="Calibri" w:cs="Calibri"/>
          <w:color w:val="000000"/>
          <w:sz w:val="26"/>
          <w:szCs w:val="26"/>
          <w:highlight w:val="green"/>
          <w:u w:val="single"/>
        </w:rPr>
        <w:t>other enemies</w:t>
      </w:r>
      <w:r w:rsidRPr="00800A20">
        <w:rPr>
          <w:rFonts w:ascii="Calibri" w:eastAsia="Times New Roman" w:hAnsi="Calibri" w:cs="Calibri"/>
          <w:color w:val="000000"/>
          <w:sz w:val="16"/>
          <w:szCs w:val="26"/>
        </w:rPr>
        <w:t>. As a stateless people sandwiched between Syria and Turkey, two countries bent on keeping them down</w:t>
      </w:r>
      <w:r w:rsidRPr="00800A20">
        <w:rPr>
          <w:rFonts w:ascii="Calibri" w:eastAsia="Times New Roman" w:hAnsi="Calibri" w:cs="Calibri"/>
          <w:color w:val="000000"/>
          <w:sz w:val="26"/>
          <w:szCs w:val="26"/>
          <w:u w:val="single"/>
        </w:rPr>
        <w:t xml:space="preserve">, </w:t>
      </w:r>
      <w:r w:rsidRPr="00800A20">
        <w:rPr>
          <w:rFonts w:ascii="Calibri" w:eastAsia="Times New Roman" w:hAnsi="Calibri" w:cs="Calibri"/>
          <w:color w:val="000000"/>
          <w:sz w:val="26"/>
          <w:szCs w:val="26"/>
          <w:highlight w:val="green"/>
          <w:u w:val="single"/>
        </w:rPr>
        <w:t>they must rely on external backers</w:t>
      </w:r>
      <w:r w:rsidRPr="00800A20">
        <w:rPr>
          <w:rFonts w:ascii="Calibri" w:eastAsia="Times New Roman" w:hAnsi="Calibri" w:cs="Calibri"/>
          <w:color w:val="000000"/>
          <w:sz w:val="26"/>
          <w:szCs w:val="26"/>
          <w:u w:val="single"/>
        </w:rPr>
        <w:t xml:space="preserve"> such as the United States to give them a margin of freedom and autonomy. </w:t>
      </w:r>
      <w:r w:rsidRPr="00800A20">
        <w:rPr>
          <w:rFonts w:ascii="Calibri" w:eastAsia="Times New Roman" w:hAnsi="Calibri" w:cs="Calibri"/>
          <w:color w:val="000000"/>
          <w:sz w:val="26"/>
          <w:szCs w:val="26"/>
          <w:highlight w:val="green"/>
          <w:u w:val="single"/>
        </w:rPr>
        <w:t>But the U</w:t>
      </w:r>
      <w:r w:rsidRPr="00800A20">
        <w:rPr>
          <w:rFonts w:ascii="Calibri" w:eastAsia="Times New Roman" w:hAnsi="Calibri" w:cs="Calibri"/>
          <w:color w:val="000000"/>
          <w:sz w:val="26"/>
          <w:szCs w:val="26"/>
          <w:u w:val="single"/>
        </w:rPr>
        <w:t xml:space="preserve">nited </w:t>
      </w:r>
      <w:r w:rsidRPr="00800A20">
        <w:rPr>
          <w:rFonts w:ascii="Calibri" w:eastAsia="Times New Roman" w:hAnsi="Calibri" w:cs="Calibri"/>
          <w:color w:val="000000"/>
          <w:sz w:val="26"/>
          <w:szCs w:val="26"/>
          <w:highlight w:val="green"/>
          <w:u w:val="single"/>
        </w:rPr>
        <w:t>S</w:t>
      </w:r>
      <w:r w:rsidRPr="00800A20">
        <w:rPr>
          <w:rFonts w:ascii="Calibri" w:eastAsia="Times New Roman" w:hAnsi="Calibri" w:cs="Calibri"/>
          <w:color w:val="000000"/>
          <w:sz w:val="26"/>
          <w:szCs w:val="26"/>
          <w:u w:val="single"/>
        </w:rPr>
        <w:t xml:space="preserve">tates </w:t>
      </w:r>
      <w:r w:rsidRPr="00800A20">
        <w:rPr>
          <w:rFonts w:ascii="Calibri" w:eastAsia="Times New Roman" w:hAnsi="Calibri" w:cs="Calibri"/>
          <w:color w:val="000000"/>
          <w:sz w:val="26"/>
          <w:szCs w:val="26"/>
          <w:highlight w:val="green"/>
          <w:u w:val="single"/>
        </w:rPr>
        <w:t xml:space="preserve">is </w:t>
      </w:r>
      <w:r w:rsidRPr="00800A20">
        <w:rPr>
          <w:rFonts w:ascii="Calibri" w:eastAsia="Times New Roman" w:hAnsi="Calibri" w:cs="Calibri"/>
          <w:color w:val="000000"/>
          <w:sz w:val="26"/>
          <w:szCs w:val="26"/>
          <w:u w:val="single"/>
        </w:rPr>
        <w:t xml:space="preserve">a </w:t>
      </w:r>
      <w:r w:rsidRPr="00800A20">
        <w:rPr>
          <w:rFonts w:ascii="Calibri" w:eastAsia="Times New Roman" w:hAnsi="Calibri" w:cs="Calibri"/>
          <w:color w:val="000000"/>
          <w:sz w:val="26"/>
          <w:szCs w:val="26"/>
          <w:highlight w:val="green"/>
          <w:u w:val="single"/>
        </w:rPr>
        <w:t>fickle</w:t>
      </w:r>
      <w:r w:rsidRPr="00800A20">
        <w:rPr>
          <w:rFonts w:ascii="Calibri" w:eastAsia="Times New Roman" w:hAnsi="Calibri" w:cs="Calibri"/>
          <w:color w:val="000000"/>
          <w:sz w:val="26"/>
          <w:szCs w:val="26"/>
          <w:u w:val="single"/>
        </w:rPr>
        <w:t xml:space="preserve"> friend indeed</w:t>
      </w:r>
      <w:r w:rsidRPr="00800A20">
        <w:rPr>
          <w:rFonts w:ascii="Calibri" w:eastAsia="Times New Roman" w:hAnsi="Calibri" w:cs="Calibri"/>
          <w:color w:val="000000"/>
          <w:sz w:val="16"/>
          <w:szCs w:val="26"/>
        </w:rPr>
        <w:t xml:space="preserve">. Last year, Iraqi Kurds had a foretaste of what can happen when you misread or ignore Washington’s strategic interests. Iraq’s Kurdish region held an independence referendum, hoping to gain leverage in negotiations with Baghdad about an eventual separation. The Trump administration </w:t>
      </w:r>
      <w:hyperlink r:id="rId209" w:history="1">
        <w:r w:rsidRPr="00800A20">
          <w:rPr>
            <w:rFonts w:ascii="Calibri" w:eastAsia="DengXian Light" w:hAnsi="Calibri" w:cs="Calibri"/>
            <w:color w:val="000000"/>
            <w:sz w:val="16"/>
            <w:szCs w:val="26"/>
          </w:rPr>
          <w:t>warned</w:t>
        </w:r>
      </w:hyperlink>
      <w:r w:rsidRPr="00800A20">
        <w:rPr>
          <w:rFonts w:ascii="Calibri" w:eastAsia="Times New Roman" w:hAnsi="Calibri" w:cs="Calibri"/>
          <w:color w:val="000000"/>
          <w:sz w:val="16"/>
          <w:szCs w:val="26"/>
        </w:rPr>
        <w:t xml:space="preserve"> them not to proceed, citing poor timing, as the fight against </w:t>
      </w:r>
      <w:r w:rsidRPr="00800A20">
        <w:rPr>
          <w:rFonts w:ascii="Calibri" w:eastAsia="DengXian Light" w:hAnsi="Calibri" w:cs="Calibri"/>
          <w:smallCaps/>
          <w:color w:val="000000"/>
          <w:spacing w:val="15"/>
          <w:sz w:val="16"/>
          <w:szCs w:val="26"/>
        </w:rPr>
        <w:t>isis</w:t>
      </w:r>
      <w:r w:rsidRPr="00800A20">
        <w:rPr>
          <w:rFonts w:ascii="Calibri" w:eastAsia="Times New Roman" w:hAnsi="Calibri" w:cs="Calibri"/>
          <w:color w:val="000000"/>
          <w:sz w:val="16"/>
          <w:szCs w:val="26"/>
        </w:rPr>
        <w:t xml:space="preserve"> was still ongoing. </w:t>
      </w:r>
      <w:r w:rsidRPr="00800A20">
        <w:rPr>
          <w:rFonts w:ascii="Calibri" w:eastAsia="Times New Roman" w:hAnsi="Calibri" w:cs="Calibri"/>
          <w:color w:val="000000"/>
          <w:sz w:val="26"/>
          <w:szCs w:val="26"/>
          <w:highlight w:val="green"/>
          <w:u w:val="single"/>
        </w:rPr>
        <w:t>The administration</w:t>
      </w:r>
      <w:r w:rsidRPr="00800A20">
        <w:rPr>
          <w:rFonts w:ascii="Calibri" w:eastAsia="Times New Roman" w:hAnsi="Calibri" w:cs="Calibri"/>
          <w:color w:val="000000"/>
          <w:sz w:val="26"/>
          <w:szCs w:val="26"/>
          <w:u w:val="single"/>
        </w:rPr>
        <w:t xml:space="preserve"> then </w:t>
      </w:r>
      <w:r w:rsidRPr="00800A20">
        <w:rPr>
          <w:rFonts w:ascii="Calibri" w:eastAsia="Times New Roman" w:hAnsi="Calibri" w:cs="Calibri"/>
          <w:color w:val="000000"/>
          <w:sz w:val="26"/>
          <w:szCs w:val="26"/>
          <w:highlight w:val="green"/>
          <w:u w:val="single"/>
        </w:rPr>
        <w:t>did nothing when Baghdad imposed heavy</w:t>
      </w:r>
      <w:r w:rsidRPr="00800A20">
        <w:rPr>
          <w:rFonts w:ascii="Calibri" w:eastAsia="Times New Roman" w:hAnsi="Calibri" w:cs="Calibri"/>
          <w:color w:val="000000"/>
          <w:sz w:val="26"/>
          <w:szCs w:val="26"/>
          <w:u w:val="single"/>
        </w:rPr>
        <w:t xml:space="preserve"> </w:t>
      </w:r>
      <w:r w:rsidRPr="00800A20">
        <w:rPr>
          <w:rFonts w:ascii="Calibri" w:eastAsia="Times New Roman" w:hAnsi="Calibri" w:cs="Calibri"/>
          <w:color w:val="000000"/>
          <w:sz w:val="26"/>
          <w:szCs w:val="26"/>
          <w:highlight w:val="green"/>
          <w:u w:val="single"/>
        </w:rPr>
        <w:t>sanctions on the region</w:t>
      </w:r>
      <w:r w:rsidRPr="00800A20">
        <w:rPr>
          <w:rFonts w:ascii="Calibri" w:eastAsia="Times New Roman" w:hAnsi="Calibri" w:cs="Calibri"/>
          <w:color w:val="000000"/>
          <w:sz w:val="26"/>
          <w:szCs w:val="26"/>
          <w:u w:val="single"/>
        </w:rPr>
        <w:t xml:space="preserve"> and forcibly took disputed territories back from Kurdish control. The Iraqi Kurdish leaders learned that a global power won’t rush to their aid if they threaten its interests:</w:t>
      </w:r>
      <w:r w:rsidRPr="00800A20">
        <w:rPr>
          <w:rFonts w:ascii="Calibri" w:eastAsia="Times New Roman" w:hAnsi="Calibri" w:cs="Calibri"/>
          <w:color w:val="000000"/>
          <w:sz w:val="16"/>
          <w:szCs w:val="26"/>
        </w:rPr>
        <w:t xml:space="preserve"> in this case, protecting the fight against </w:t>
      </w:r>
      <w:r w:rsidRPr="00800A20">
        <w:rPr>
          <w:rFonts w:ascii="Calibri" w:eastAsia="DengXian Light" w:hAnsi="Calibri" w:cs="Calibri"/>
          <w:smallCaps/>
          <w:color w:val="000000"/>
          <w:spacing w:val="15"/>
          <w:sz w:val="16"/>
          <w:szCs w:val="26"/>
        </w:rPr>
        <w:t>isis</w:t>
      </w:r>
      <w:r w:rsidRPr="00800A20">
        <w:rPr>
          <w:rFonts w:ascii="Calibri" w:eastAsia="Times New Roman" w:hAnsi="Calibri" w:cs="Calibri"/>
          <w:color w:val="000000"/>
          <w:sz w:val="16"/>
          <w:szCs w:val="26"/>
        </w:rPr>
        <w:t xml:space="preserve"> and preserving a unified Iraq as a bulwark against Iranian influence. Today, the YPG faces a similar predicament. It is a Syrian affiliate of the Kurdistan Workers’ Party (PKK), which has fought an insurgency against the Turkish state since the 1980s; Turkey, the United States, and the European Union have designated the PKK a terrorist organization. Despite the YPG’s shared genealogy with the PKK, Washington supported the group because of its battlefield prowess. As it beat back </w:t>
      </w:r>
      <w:r w:rsidRPr="00800A20">
        <w:rPr>
          <w:rFonts w:ascii="Calibri" w:eastAsia="DengXian Light" w:hAnsi="Calibri" w:cs="Calibri"/>
          <w:smallCaps/>
          <w:color w:val="000000"/>
          <w:spacing w:val="15"/>
          <w:sz w:val="16"/>
          <w:szCs w:val="26"/>
        </w:rPr>
        <w:t>isis</w:t>
      </w:r>
      <w:r w:rsidRPr="00800A20">
        <w:rPr>
          <w:rFonts w:ascii="Calibri" w:eastAsia="Times New Roman" w:hAnsi="Calibri" w:cs="Calibri"/>
          <w:color w:val="000000"/>
          <w:sz w:val="16"/>
          <w:szCs w:val="26"/>
        </w:rPr>
        <w:t xml:space="preserve">, the YPG took control of additional non-Kurdish territory in Syria, including the mostly Arab cities of Manbij and Raqqa. But with the Assad regime resurgent, all those gains could be reversed. Aided by control of the skies over much of Syria and its veto power in the United Nations Security Council, as well as ground forces supplied by Iran and its allied militias, Assad’s forces have taken back rebel-held territory over the past two years. They hope to finish the job in the coming months, and are primed to move on Idlib, the final rebel holdout. Soon after that, the regime will tell the YPG to give up the area it surrendered to the group in 2012. (It did so in order to free its own forces to fight off the popular uprising further south.) Assad needs the YPG-held region’s vast wheat fields and oil fields—Syria’s largest—to rebuild. </w:t>
      </w:r>
      <w:proofErr w:type="gramStart"/>
      <w:r w:rsidRPr="00800A20">
        <w:rPr>
          <w:rFonts w:ascii="Calibri" w:eastAsia="Times New Roman" w:hAnsi="Calibri" w:cs="Calibri"/>
          <w:color w:val="000000"/>
          <w:sz w:val="16"/>
          <w:szCs w:val="26"/>
        </w:rPr>
        <w:t>urkey</w:t>
      </w:r>
      <w:proofErr w:type="gramEnd"/>
      <w:r w:rsidRPr="00800A20">
        <w:rPr>
          <w:rFonts w:ascii="Calibri" w:eastAsia="Times New Roman" w:hAnsi="Calibri" w:cs="Calibri"/>
          <w:color w:val="000000"/>
          <w:sz w:val="16"/>
          <w:szCs w:val="26"/>
        </w:rPr>
        <w:t xml:space="preserve">, too, has an important stake: It does not want the YPG, and by extension the PKK, running a Kurdish enclave in Syria directly on its border. In February, Turkish forces invaded the Kurdish district of Afrin in northwest Syria, wresting it from the YPG as Russia and the United States stood by. The group now fears that the story will play out again in Syria’s northeast, not in the least because Turkey has said it wants to drive them out. This is </w:t>
      </w:r>
      <w:r w:rsidRPr="00800A20">
        <w:rPr>
          <w:rFonts w:ascii="Calibri" w:eastAsia="Times New Roman" w:hAnsi="Calibri" w:cs="Calibri"/>
          <w:color w:val="000000"/>
          <w:sz w:val="26"/>
          <w:szCs w:val="26"/>
          <w:u w:val="single"/>
        </w:rPr>
        <w:t>why the YPG has looked to Assad for a way out. A compromise on a postwar arrangement for the Kurdish region might be possible</w:t>
      </w:r>
      <w:r w:rsidRPr="00800A20">
        <w:rPr>
          <w:rFonts w:ascii="Calibri" w:eastAsia="Times New Roman" w:hAnsi="Calibri" w:cs="Calibri"/>
          <w:color w:val="000000"/>
          <w:sz w:val="16"/>
          <w:szCs w:val="26"/>
        </w:rPr>
        <w:t xml:space="preserve">. Such a deal could include a certain degree of Kurdish autonomy and the sharing of oil wealth. Yet there’s still considerable daylight between the YPG and the Assad regime. While Damascus may prove flexible on matters concerning Kurdish culture and language, it rejects the full autonomy sought by the YPG—especially where its security forces are concerned. YPG leaders have told the International Crisis Group that they would consider handing over civil administration of the areas they govern to Assad, and could even be convinced to formally integrate their fighters into the regime’s security architecture. But they would insist that the YPG police the Kurdish-majority areas. </w:t>
      </w:r>
      <w:r w:rsidRPr="00800A20">
        <w:rPr>
          <w:rFonts w:ascii="Calibri" w:eastAsia="Times New Roman" w:hAnsi="Calibri" w:cs="Calibri"/>
          <w:color w:val="000000"/>
          <w:sz w:val="26"/>
          <w:szCs w:val="26"/>
          <w:u w:val="single"/>
        </w:rPr>
        <w:t xml:space="preserve">The Assad regime does not appear to be in a hurry to reach a solution: It has time (and Russia and Iran) on its side. This is where </w:t>
      </w:r>
      <w:r w:rsidRPr="00800A20">
        <w:rPr>
          <w:rFonts w:ascii="Calibri" w:eastAsia="Times New Roman" w:hAnsi="Calibri" w:cs="Calibri"/>
          <w:color w:val="000000"/>
          <w:sz w:val="26"/>
          <w:szCs w:val="26"/>
          <w:highlight w:val="green"/>
          <w:u w:val="single"/>
        </w:rPr>
        <w:t xml:space="preserve">the Trump </w:t>
      </w:r>
      <w:r w:rsidRPr="00800A20">
        <w:rPr>
          <w:rFonts w:ascii="Calibri" w:eastAsia="Times New Roman" w:hAnsi="Calibri" w:cs="Calibri"/>
          <w:color w:val="000000"/>
          <w:sz w:val="26"/>
          <w:szCs w:val="26"/>
          <w:highlight w:val="green"/>
          <w:u w:val="single"/>
        </w:rPr>
        <w:lastRenderedPageBreak/>
        <w:t>admin</w:t>
      </w:r>
      <w:r w:rsidRPr="00800A20">
        <w:rPr>
          <w:rFonts w:ascii="Calibri" w:eastAsia="Times New Roman" w:hAnsi="Calibri" w:cs="Calibri"/>
          <w:color w:val="000000"/>
          <w:sz w:val="26"/>
          <w:szCs w:val="26"/>
          <w:u w:val="single"/>
        </w:rPr>
        <w:t>istration</w:t>
      </w:r>
      <w:r w:rsidRPr="00800A20">
        <w:rPr>
          <w:rFonts w:ascii="Calibri" w:eastAsia="Times New Roman" w:hAnsi="Calibri" w:cs="Calibri"/>
          <w:color w:val="000000"/>
          <w:sz w:val="26"/>
          <w:szCs w:val="26"/>
          <w:highlight w:val="green"/>
          <w:u w:val="single"/>
        </w:rPr>
        <w:t xml:space="preserve"> could play an important role, should it choose to</w:t>
      </w:r>
      <w:r w:rsidRPr="00800A20">
        <w:rPr>
          <w:rFonts w:ascii="Calibri" w:eastAsia="Times New Roman" w:hAnsi="Calibri" w:cs="Calibri"/>
          <w:color w:val="000000"/>
          <w:sz w:val="16"/>
          <w:szCs w:val="26"/>
        </w:rPr>
        <w:t xml:space="preserve">. It still has some 2,000 military personnel on the ground in northeast Syria, a legacy of the not-yet-finished fight against </w:t>
      </w:r>
      <w:proofErr w:type="gramStart"/>
      <w:r w:rsidRPr="00800A20">
        <w:rPr>
          <w:rFonts w:ascii="Calibri" w:eastAsia="Times New Roman" w:hAnsi="Calibri" w:cs="Calibri"/>
          <w:color w:val="000000"/>
          <w:sz w:val="16"/>
          <w:szCs w:val="26"/>
        </w:rPr>
        <w:t>isis</w:t>
      </w:r>
      <w:proofErr w:type="gramEnd"/>
      <w:r w:rsidRPr="00800A20">
        <w:rPr>
          <w:rFonts w:ascii="Calibri" w:eastAsia="Times New Roman" w:hAnsi="Calibri" w:cs="Calibri"/>
          <w:color w:val="000000"/>
          <w:sz w:val="16"/>
          <w:szCs w:val="26"/>
        </w:rPr>
        <w:t xml:space="preserve">. While President Donald </w:t>
      </w:r>
      <w:r w:rsidRPr="00800A20">
        <w:rPr>
          <w:rFonts w:ascii="Calibri" w:eastAsia="Times New Roman" w:hAnsi="Calibri" w:cs="Calibri"/>
          <w:color w:val="000000"/>
          <w:sz w:val="26"/>
          <w:szCs w:val="26"/>
          <w:u w:val="single"/>
        </w:rPr>
        <w:t>Trump said in March that he wants all U.S. troops out of Syria, his senior foreign-policy advisers view a continued U.S. military presence as both a potential block to perceived Iranian expansionism and as leverage to shape a political transition</w:t>
      </w:r>
      <w:r w:rsidRPr="00800A20">
        <w:rPr>
          <w:rFonts w:ascii="Calibri" w:eastAsia="Times New Roman" w:hAnsi="Calibri" w:cs="Calibri"/>
          <w:color w:val="000000"/>
          <w:sz w:val="16"/>
          <w:szCs w:val="26"/>
        </w:rPr>
        <w:t xml:space="preserve"> in Damascus. A precipitous, unconditional U.S. withdrawal would set the stage for escalating conflict among competing forces in Syria’s northeast. It could even leave the terrain open for </w:t>
      </w:r>
      <w:proofErr w:type="gramStart"/>
      <w:r w:rsidRPr="00800A20">
        <w:rPr>
          <w:rFonts w:ascii="Calibri" w:eastAsia="Times New Roman" w:hAnsi="Calibri" w:cs="Calibri"/>
          <w:color w:val="000000"/>
          <w:sz w:val="16"/>
          <w:szCs w:val="26"/>
        </w:rPr>
        <w:t>isis</w:t>
      </w:r>
      <w:proofErr w:type="gramEnd"/>
      <w:r w:rsidRPr="00800A20">
        <w:rPr>
          <w:rFonts w:ascii="Calibri" w:eastAsia="Times New Roman" w:hAnsi="Calibri" w:cs="Calibri"/>
          <w:color w:val="000000"/>
          <w:sz w:val="16"/>
          <w:szCs w:val="26"/>
        </w:rPr>
        <w:t xml:space="preserve"> to resurface. Things need not go this way. The United States could use its presence to provide its Kurdish allies with time, space, and security to reach an arrangement with Damascus on key questions of control and governance—one that is also acceptable to Ankara. For the YPG, this would be the best possible outcome under the current circumstances.</w:t>
      </w:r>
    </w:p>
    <w:p w:rsidR="00800A20" w:rsidRPr="00800A20" w:rsidRDefault="00800A20" w:rsidP="00800A20">
      <w:pPr>
        <w:rPr>
          <w:rFonts w:eastAsia="Calibri"/>
        </w:rPr>
      </w:pPr>
    </w:p>
    <w:p w:rsidR="00800A20" w:rsidRPr="00800A20" w:rsidRDefault="00800A20" w:rsidP="00800A20">
      <w:pPr>
        <w:rPr>
          <w:rFonts w:eastAsia="Calibri"/>
        </w:rPr>
      </w:pPr>
    </w:p>
    <w:p w:rsidR="00800A20" w:rsidRPr="00800A20" w:rsidRDefault="00800A20" w:rsidP="00800A20"/>
    <w:p w:rsidR="00800A20" w:rsidRPr="00855627" w:rsidRDefault="00800A20" w:rsidP="00855627">
      <w:pPr>
        <w:rPr>
          <w:rFonts w:eastAsia="Calibri"/>
          <w:u w:val="single"/>
        </w:rPr>
      </w:pPr>
    </w:p>
    <w:p w:rsidR="00855627" w:rsidRDefault="00855627" w:rsidP="00855627">
      <w:pPr>
        <w:rPr>
          <w:rFonts w:eastAsia="Calibri"/>
        </w:rPr>
      </w:pPr>
    </w:p>
    <w:p w:rsidR="00855627" w:rsidRDefault="00855627" w:rsidP="00855627">
      <w:pPr>
        <w:pStyle w:val="Heading3"/>
      </w:pPr>
      <w:r>
        <w:lastRenderedPageBreak/>
        <w:t>1AR: Stability Turn</w:t>
      </w:r>
    </w:p>
    <w:p w:rsidR="00855627" w:rsidRDefault="00855627" w:rsidP="00855627"/>
    <w:p w:rsidR="00855627" w:rsidRPr="00855627" w:rsidRDefault="00855627" w:rsidP="00855627">
      <w:pPr>
        <w:keepNext/>
        <w:keepLines/>
        <w:contextualSpacing/>
        <w:outlineLvl w:val="3"/>
        <w:rPr>
          <w:rFonts w:eastAsia="MS Gothic"/>
          <w:b/>
          <w:iCs/>
          <w:sz w:val="24"/>
        </w:rPr>
      </w:pPr>
      <w:r w:rsidRPr="00855627">
        <w:rPr>
          <w:rFonts w:eastAsia="MS Gothic"/>
          <w:b/>
          <w:iCs/>
          <w:sz w:val="24"/>
        </w:rPr>
        <w:t xml:space="preserve">Challenging U.S. maneuvering of the Kurds to break up the Middle East should </w:t>
      </w:r>
      <w:r w:rsidRPr="00855627">
        <w:rPr>
          <w:rFonts w:eastAsia="MS Gothic"/>
          <w:b/>
          <w:iCs/>
          <w:sz w:val="24"/>
          <w:u w:val="single"/>
        </w:rPr>
        <w:t>outweigh any other impact</w:t>
      </w:r>
      <w:r w:rsidRPr="00855627">
        <w:rPr>
          <w:rFonts w:eastAsia="MS Gothic"/>
          <w:b/>
          <w:iCs/>
          <w:sz w:val="24"/>
        </w:rPr>
        <w:t xml:space="preserve"> -- failing to prevent fracturing of the Middle East terminates in </w:t>
      </w:r>
      <w:r w:rsidRPr="00855627">
        <w:rPr>
          <w:rFonts w:eastAsia="MS Gothic"/>
          <w:b/>
          <w:iCs/>
          <w:sz w:val="24"/>
          <w:u w:val="single"/>
        </w:rPr>
        <w:t xml:space="preserve">global regimes </w:t>
      </w:r>
      <w:r w:rsidRPr="00855627">
        <w:rPr>
          <w:rFonts w:eastAsia="MS Gothic"/>
          <w:b/>
          <w:iCs/>
          <w:sz w:val="24"/>
        </w:rPr>
        <w:t xml:space="preserve">that ensure </w:t>
      </w:r>
      <w:r w:rsidRPr="00855627">
        <w:rPr>
          <w:rFonts w:eastAsia="MS Gothic"/>
          <w:b/>
          <w:iCs/>
          <w:sz w:val="24"/>
          <w:u w:val="single"/>
        </w:rPr>
        <w:t>endless warfare</w:t>
      </w:r>
      <w:r w:rsidRPr="00855627">
        <w:rPr>
          <w:rFonts w:eastAsia="MS Gothic"/>
          <w:b/>
          <w:iCs/>
          <w:sz w:val="24"/>
        </w:rPr>
        <w:t xml:space="preserve"> in the Middle East and Africa through the </w:t>
      </w:r>
      <w:r w:rsidRPr="00855627">
        <w:rPr>
          <w:rFonts w:eastAsia="MS Gothic"/>
          <w:b/>
          <w:iCs/>
          <w:sz w:val="24"/>
          <w:u w:val="single"/>
        </w:rPr>
        <w:t>weaponization of anti-blackness</w:t>
      </w:r>
      <w:r w:rsidRPr="00855627">
        <w:rPr>
          <w:rFonts w:eastAsia="MS Gothic"/>
          <w:b/>
          <w:iCs/>
          <w:sz w:val="24"/>
        </w:rPr>
        <w:t xml:space="preserve"> -- </w:t>
      </w:r>
      <w:r w:rsidRPr="00855627">
        <w:rPr>
          <w:rFonts w:eastAsia="MS Gothic"/>
          <w:b/>
          <w:i/>
          <w:iCs/>
          <w:sz w:val="24"/>
          <w:u w:val="single"/>
        </w:rPr>
        <w:t>we quote the U.S. National Security Advisor</w:t>
      </w:r>
    </w:p>
    <w:p w:rsidR="00855627" w:rsidRPr="00855627" w:rsidRDefault="00855627" w:rsidP="00855627">
      <w:pPr>
        <w:rPr>
          <w:rFonts w:eastAsia="Cambria"/>
        </w:rPr>
      </w:pPr>
      <w:r w:rsidRPr="00855627">
        <w:rPr>
          <w:rFonts w:eastAsia="Cambria"/>
          <w:b/>
          <w:bCs/>
        </w:rPr>
        <w:t>Nazemroaya 11</w:t>
      </w:r>
      <w:r w:rsidRPr="00855627">
        <w:rPr>
          <w:rFonts w:eastAsia="Cambria"/>
        </w:rPr>
        <w:t xml:space="preserve"> (Mahdi Darius Nazemroaya -- Sociologist and Research Associate at the Centre for Research on Globalization (CRG) + </w:t>
      </w:r>
      <w:r w:rsidRPr="00855627">
        <w:rPr>
          <w:rFonts w:eastAsia="Cambria"/>
          <w:b/>
          <w:u w:val="single"/>
        </w:rPr>
        <w:t>witness to the “Arab Spring”</w:t>
      </w:r>
      <w:r w:rsidRPr="00855627">
        <w:rPr>
          <w:rFonts w:eastAsia="Cambria"/>
        </w:rPr>
        <w:t xml:space="preserve"> in action in North Africa + while </w:t>
      </w:r>
      <w:r w:rsidRPr="00855627">
        <w:rPr>
          <w:rFonts w:eastAsia="Cambria"/>
          <w:b/>
          <w:u w:val="single"/>
        </w:rPr>
        <w:t>on the ground in Libya during the NATO bombing campaign</w:t>
      </w:r>
      <w:r w:rsidRPr="00855627">
        <w:rPr>
          <w:rFonts w:eastAsia="Cambria"/>
        </w:rPr>
        <w:t xml:space="preserve"> he was Special Correspondent for the syndicated investigative KPFA program Flashpoints, “Preparing the Chessboard for the “Clash of Civilizations”: Divide, Conquer and Rule the “New Middle East”, https://www.globalresearch.ca/preparing-the-chessboard-for-the-clash-of-civilizations-divide-conquer-and-rule-the-new-middle-east/27786, 7/11/2011, EmmieeM)</w:t>
      </w:r>
    </w:p>
    <w:p w:rsidR="00855627" w:rsidRPr="00855627" w:rsidRDefault="00855627" w:rsidP="00855627">
      <w:pPr>
        <w:rPr>
          <w:rFonts w:eastAsia="Cambria"/>
        </w:rPr>
      </w:pPr>
      <w:r w:rsidRPr="00855627">
        <w:rPr>
          <w:rFonts w:eastAsia="Cambria"/>
        </w:rPr>
        <w:t>Preparing the Chessboard for the “Clash of Civilizations”</w:t>
      </w:r>
    </w:p>
    <w:p w:rsidR="00855627" w:rsidRPr="00855627" w:rsidRDefault="00855627" w:rsidP="00855627">
      <w:pPr>
        <w:rPr>
          <w:rFonts w:eastAsia="Cambria"/>
          <w:sz w:val="16"/>
        </w:rPr>
      </w:pPr>
      <w:r w:rsidRPr="00855627">
        <w:rPr>
          <w:rFonts w:eastAsia="Cambria"/>
          <w:sz w:val="16"/>
        </w:rPr>
        <w:t>It is at this point that</w:t>
      </w:r>
      <w:r w:rsidRPr="00855627">
        <w:rPr>
          <w:rFonts w:eastAsia="Cambria"/>
          <w:u w:val="single"/>
        </w:rPr>
        <w:t xml:space="preserve"> all the pieces have to be put together and the dots have to be connected.</w:t>
      </w:r>
    </w:p>
    <w:p w:rsidR="00855627" w:rsidRPr="00855627" w:rsidRDefault="00855627" w:rsidP="00855627">
      <w:pPr>
        <w:rPr>
          <w:rFonts w:eastAsia="Cambria"/>
          <w:sz w:val="16"/>
        </w:rPr>
      </w:pPr>
      <w:r w:rsidRPr="00855627">
        <w:rPr>
          <w:rFonts w:eastAsia="Cambria"/>
          <w:u w:val="single"/>
        </w:rPr>
        <w:t>The chessboard is being staged for a “Clash of Civilizations”</w:t>
      </w:r>
      <w:r w:rsidRPr="00855627">
        <w:rPr>
          <w:rFonts w:eastAsia="Cambria"/>
          <w:sz w:val="16"/>
        </w:rPr>
        <w:t xml:space="preserve"> and all the chess pieces are being put into place.  </w:t>
      </w:r>
      <w:r w:rsidRPr="00855627">
        <w:rPr>
          <w:rFonts w:eastAsia="Cambria"/>
          <w:highlight w:val="yellow"/>
          <w:u w:val="single"/>
        </w:rPr>
        <w:t>The Arab World is</w:t>
      </w:r>
      <w:r w:rsidRPr="00855627">
        <w:rPr>
          <w:rFonts w:eastAsia="Cambria"/>
          <w:sz w:val="16"/>
        </w:rPr>
        <w:t xml:space="preserve"> in the process of </w:t>
      </w:r>
      <w:r w:rsidRPr="00855627">
        <w:rPr>
          <w:rFonts w:eastAsia="Cambria"/>
          <w:highlight w:val="yellow"/>
          <w:u w:val="single"/>
        </w:rPr>
        <w:t>being cordoned off and</w:t>
      </w:r>
      <w:r w:rsidRPr="00855627">
        <w:rPr>
          <w:rFonts w:eastAsia="Cambria"/>
          <w:u w:val="single"/>
        </w:rPr>
        <w:t xml:space="preserve"> sharp delineation l</w:t>
      </w:r>
      <w:r w:rsidRPr="00855627">
        <w:rPr>
          <w:rFonts w:eastAsia="Cambria"/>
          <w:highlight w:val="yellow"/>
          <w:u w:val="single"/>
        </w:rPr>
        <w:t>ines are being created.</w:t>
      </w:r>
      <w:r w:rsidRPr="00855627">
        <w:rPr>
          <w:rFonts w:eastAsia="Cambria"/>
          <w:u w:val="single"/>
        </w:rPr>
        <w:t xml:space="preserve"> These</w:t>
      </w:r>
      <w:r w:rsidRPr="00855627">
        <w:rPr>
          <w:rFonts w:eastAsia="Cambria"/>
          <w:sz w:val="16"/>
        </w:rPr>
        <w:t xml:space="preserve"> lines of delineation </w:t>
      </w:r>
      <w:r w:rsidRPr="00855627">
        <w:rPr>
          <w:rFonts w:eastAsia="Cambria"/>
          <w:u w:val="single"/>
        </w:rPr>
        <w:t>are replacing the seamless lines of transition between different ethno-linguistic, skin-colour, and religious groups.</w:t>
      </w:r>
    </w:p>
    <w:p w:rsidR="00855627" w:rsidRPr="00855627" w:rsidRDefault="00855627" w:rsidP="00855627">
      <w:pPr>
        <w:rPr>
          <w:rFonts w:eastAsia="Cambria"/>
          <w:sz w:val="16"/>
        </w:rPr>
      </w:pPr>
      <w:r w:rsidRPr="00855627">
        <w:rPr>
          <w:rFonts w:eastAsia="Cambria"/>
          <w:sz w:val="16"/>
        </w:rPr>
        <w:t>Under this scheme,</w:t>
      </w:r>
      <w:r w:rsidRPr="00855627">
        <w:rPr>
          <w:rFonts w:eastAsia="Cambria"/>
          <w:u w:val="single"/>
        </w:rPr>
        <w:t xml:space="preserve"> there can no longer be</w:t>
      </w:r>
      <w:r w:rsidRPr="00855627">
        <w:rPr>
          <w:rFonts w:eastAsia="Cambria"/>
          <w:sz w:val="16"/>
        </w:rPr>
        <w:t xml:space="preserve"> a melding </w:t>
      </w:r>
      <w:r w:rsidRPr="00855627">
        <w:rPr>
          <w:rFonts w:eastAsia="Cambria"/>
          <w:u w:val="single"/>
        </w:rPr>
        <w:t xml:space="preserve">transition between societies and countries. </w:t>
      </w:r>
      <w:r w:rsidRPr="00855627">
        <w:rPr>
          <w:rFonts w:eastAsia="Cambria"/>
          <w:sz w:val="16"/>
        </w:rPr>
        <w:t xml:space="preserve">This is why the Christians in the Middle East and North Africa, such as the Copts, are being targeted. </w:t>
      </w:r>
      <w:r w:rsidRPr="00855627">
        <w:rPr>
          <w:rFonts w:eastAsia="Cambria"/>
          <w:highlight w:val="yellow"/>
          <w:u w:val="single"/>
        </w:rPr>
        <w:t>This is</w:t>
      </w:r>
      <w:r w:rsidRPr="00855627">
        <w:rPr>
          <w:rFonts w:eastAsia="Cambria"/>
          <w:u w:val="single"/>
        </w:rPr>
        <w:t xml:space="preserve"> </w:t>
      </w:r>
      <w:r w:rsidRPr="00855627">
        <w:rPr>
          <w:rFonts w:eastAsia="Cambria"/>
          <w:sz w:val="16"/>
        </w:rPr>
        <w:t xml:space="preserve">also </w:t>
      </w:r>
      <w:r w:rsidRPr="00855627">
        <w:rPr>
          <w:rFonts w:eastAsia="Cambria"/>
          <w:highlight w:val="yellow"/>
          <w:u w:val="single"/>
        </w:rPr>
        <w:t>why</w:t>
      </w:r>
      <w:r w:rsidRPr="00855627">
        <w:rPr>
          <w:rFonts w:eastAsia="Cambria"/>
          <w:u w:val="single"/>
        </w:rPr>
        <w:t xml:space="preserve"> black-skinned Arabs and</w:t>
      </w:r>
      <w:r w:rsidRPr="00855627">
        <w:rPr>
          <w:rFonts w:eastAsia="Cambria"/>
          <w:sz w:val="16"/>
        </w:rPr>
        <w:t xml:space="preserve"> black-skinned </w:t>
      </w:r>
      <w:r w:rsidRPr="00855627">
        <w:rPr>
          <w:rFonts w:eastAsia="Cambria"/>
          <w:u w:val="single"/>
        </w:rPr>
        <w:t xml:space="preserve">Berbers, as well as other North African </w:t>
      </w:r>
      <w:r w:rsidRPr="00855627">
        <w:rPr>
          <w:rFonts w:eastAsia="Cambria"/>
          <w:highlight w:val="yellow"/>
          <w:u w:val="single"/>
        </w:rPr>
        <w:t>population groups which are black-skinned, are facing genocide</w:t>
      </w:r>
      <w:r w:rsidRPr="00855627">
        <w:rPr>
          <w:rFonts w:eastAsia="Cambria"/>
          <w:sz w:val="16"/>
        </w:rPr>
        <w:t xml:space="preserve"> in North Africa.</w:t>
      </w:r>
    </w:p>
    <w:p w:rsidR="00855627" w:rsidRPr="00855627" w:rsidRDefault="00855627" w:rsidP="00855627">
      <w:pPr>
        <w:rPr>
          <w:rFonts w:eastAsia="Cambria"/>
          <w:b/>
          <w:iCs/>
          <w:sz w:val="22"/>
          <w:u w:val="single"/>
          <w:bdr w:val="single" w:sz="12" w:space="0" w:color="auto"/>
        </w:rPr>
      </w:pPr>
      <w:r w:rsidRPr="00855627">
        <w:rPr>
          <w:rFonts w:eastAsia="Cambria"/>
          <w:u w:val="single"/>
        </w:rPr>
        <w:t xml:space="preserve">After </w:t>
      </w:r>
      <w:r w:rsidRPr="00855627">
        <w:rPr>
          <w:rFonts w:eastAsia="Cambria"/>
          <w:highlight w:val="yellow"/>
          <w:u w:val="single"/>
        </w:rPr>
        <w:t>Iraq</w:t>
      </w:r>
      <w:r w:rsidRPr="00855627">
        <w:rPr>
          <w:rFonts w:eastAsia="Cambria"/>
          <w:u w:val="single"/>
        </w:rPr>
        <w:t xml:space="preserve"> and </w:t>
      </w:r>
      <w:r w:rsidRPr="00855627">
        <w:rPr>
          <w:rFonts w:eastAsia="Cambria"/>
          <w:highlight w:val="yellow"/>
          <w:u w:val="single"/>
        </w:rPr>
        <w:t>Egypt</w:t>
      </w:r>
      <w:r w:rsidRPr="00855627">
        <w:rPr>
          <w:rFonts w:eastAsia="Cambria"/>
          <w:u w:val="single"/>
        </w:rPr>
        <w:t>,</w:t>
      </w:r>
      <w:r w:rsidRPr="00855627">
        <w:rPr>
          <w:rFonts w:eastAsia="Cambria"/>
          <w:sz w:val="16"/>
        </w:rPr>
        <w:t xml:space="preserve"> the </w:t>
      </w:r>
      <w:r w:rsidRPr="00855627">
        <w:rPr>
          <w:rFonts w:eastAsia="Cambria"/>
          <w:highlight w:val="yellow"/>
          <w:u w:val="single"/>
        </w:rPr>
        <w:t>Libya</w:t>
      </w:r>
      <w:r w:rsidRPr="00855627">
        <w:rPr>
          <w:rFonts w:eastAsia="Cambria"/>
          <w:sz w:val="16"/>
        </w:rPr>
        <w:t xml:space="preserve">n Arab Jamahiriya </w:t>
      </w:r>
      <w:r w:rsidRPr="00855627">
        <w:rPr>
          <w:rFonts w:eastAsia="Cambria"/>
          <w:highlight w:val="yellow"/>
          <w:u w:val="single"/>
        </w:rPr>
        <w:t>and</w:t>
      </w:r>
      <w:r w:rsidRPr="00855627">
        <w:rPr>
          <w:rFonts w:eastAsia="Cambria"/>
          <w:sz w:val="16"/>
        </w:rPr>
        <w:t xml:space="preserve"> the </w:t>
      </w:r>
      <w:r w:rsidRPr="00855627">
        <w:rPr>
          <w:rFonts w:eastAsia="Cambria"/>
          <w:highlight w:val="yellow"/>
          <w:u w:val="single"/>
        </w:rPr>
        <w:t>Syria</w:t>
      </w:r>
      <w:r w:rsidRPr="00855627">
        <w:rPr>
          <w:rFonts w:eastAsia="Cambria"/>
          <w:sz w:val="16"/>
        </w:rPr>
        <w:t xml:space="preserve">n Arab Republic </w:t>
      </w:r>
      <w:r w:rsidRPr="00855627">
        <w:rPr>
          <w:rFonts w:eastAsia="Cambria"/>
          <w:highlight w:val="yellow"/>
          <w:u w:val="single"/>
        </w:rPr>
        <w:t>are</w:t>
      </w:r>
      <w:r w:rsidRPr="00855627">
        <w:rPr>
          <w:rFonts w:eastAsia="Cambria"/>
          <w:sz w:val="16"/>
        </w:rPr>
        <w:t xml:space="preserve"> both</w:t>
      </w:r>
      <w:r w:rsidRPr="00855627">
        <w:rPr>
          <w:rFonts w:eastAsia="Cambria"/>
          <w:b/>
          <w:iCs/>
          <w:sz w:val="22"/>
          <w:u w:val="single"/>
          <w:bdr w:val="single" w:sz="12" w:space="0" w:color="auto"/>
        </w:rPr>
        <w:t xml:space="preserve"> </w:t>
      </w:r>
      <w:r w:rsidRPr="00855627">
        <w:rPr>
          <w:rFonts w:eastAsia="Cambria"/>
          <w:b/>
          <w:iCs/>
          <w:sz w:val="22"/>
          <w:highlight w:val="yellow"/>
          <w:u w:val="single"/>
          <w:bdr w:val="single" w:sz="12" w:space="0" w:color="auto"/>
        </w:rPr>
        <w:t>important points of regional destabilization</w:t>
      </w:r>
      <w:r w:rsidRPr="00855627">
        <w:rPr>
          <w:rFonts w:eastAsia="Cambria"/>
          <w:sz w:val="16"/>
        </w:rPr>
        <w:t xml:space="preserve"> in North Africa </w:t>
      </w:r>
      <w:r w:rsidRPr="00855627">
        <w:rPr>
          <w:rFonts w:eastAsia="Cambria"/>
          <w:u w:val="single"/>
        </w:rPr>
        <w:t>and</w:t>
      </w:r>
      <w:r w:rsidRPr="00855627">
        <w:rPr>
          <w:rFonts w:eastAsia="Cambria"/>
          <w:sz w:val="16"/>
        </w:rPr>
        <w:t xml:space="preserve"> Southeast Asia respectively. What happens in Libya </w:t>
      </w:r>
      <w:r w:rsidRPr="00855627">
        <w:rPr>
          <w:rFonts w:eastAsia="Cambria"/>
          <w:u w:val="single"/>
        </w:rPr>
        <w:t>will have rippling effects</w:t>
      </w:r>
      <w:r w:rsidRPr="00855627">
        <w:rPr>
          <w:rFonts w:eastAsia="Cambria"/>
          <w:sz w:val="16"/>
        </w:rPr>
        <w:t xml:space="preserve"> on Africa, as what happens in Syria will have rippling effects on Southeast Asia and beyond. Both Iraq and Egypt, in connection with what the Yinon Plan states, have acted </w:t>
      </w:r>
      <w:r w:rsidRPr="00855627">
        <w:rPr>
          <w:rFonts w:eastAsia="Cambria"/>
          <w:b/>
          <w:iCs/>
          <w:sz w:val="22"/>
          <w:highlight w:val="yellow"/>
          <w:u w:val="single"/>
          <w:bdr w:val="single" w:sz="12" w:space="0" w:color="auto"/>
        </w:rPr>
        <w:t>as primers for the destabilization of</w:t>
      </w:r>
      <w:r w:rsidRPr="00855627">
        <w:rPr>
          <w:rFonts w:eastAsia="Cambria"/>
          <w:sz w:val="16"/>
        </w:rPr>
        <w:t xml:space="preserve"> both these </w:t>
      </w:r>
      <w:r w:rsidRPr="00855627">
        <w:rPr>
          <w:rFonts w:eastAsia="Cambria"/>
          <w:b/>
          <w:iCs/>
          <w:sz w:val="22"/>
          <w:highlight w:val="yellow"/>
          <w:u w:val="single"/>
          <w:bdr w:val="single" w:sz="12" w:space="0" w:color="auto"/>
        </w:rPr>
        <w:t>Arab states.</w:t>
      </w:r>
    </w:p>
    <w:p w:rsidR="00855627" w:rsidRPr="00855627" w:rsidRDefault="00855627" w:rsidP="00855627">
      <w:pPr>
        <w:rPr>
          <w:rFonts w:eastAsia="Cambria"/>
          <w:u w:val="single"/>
        </w:rPr>
      </w:pPr>
      <w:r w:rsidRPr="00855627">
        <w:rPr>
          <w:rFonts w:eastAsia="Cambria"/>
          <w:highlight w:val="yellow"/>
          <w:u w:val="single"/>
        </w:rPr>
        <w:t>What is being staged is</w:t>
      </w:r>
      <w:r w:rsidRPr="00855627">
        <w:rPr>
          <w:rFonts w:eastAsia="Cambria"/>
          <w:u w:val="single"/>
        </w:rPr>
        <w:t xml:space="preserve"> the creation of </w:t>
      </w:r>
      <w:r w:rsidRPr="00855627">
        <w:rPr>
          <w:rFonts w:eastAsia="Cambria"/>
          <w:highlight w:val="yellow"/>
          <w:u w:val="single"/>
        </w:rPr>
        <w:t>an exclusively “Muslim Middle East”</w:t>
      </w:r>
      <w:r w:rsidRPr="00855627">
        <w:rPr>
          <w:rFonts w:eastAsia="Cambria"/>
          <w:u w:val="single"/>
        </w:rPr>
        <w:t xml:space="preserve"> area </w:t>
      </w:r>
      <w:r w:rsidRPr="00855627">
        <w:rPr>
          <w:rFonts w:eastAsia="Cambria"/>
          <w:sz w:val="16"/>
        </w:rPr>
        <w:t>(excluding Israel)</w:t>
      </w:r>
      <w:r w:rsidRPr="00855627">
        <w:rPr>
          <w:rFonts w:eastAsia="Cambria"/>
          <w:u w:val="single"/>
        </w:rPr>
        <w:t xml:space="preserve"> that will be </w:t>
      </w:r>
      <w:r w:rsidRPr="00855627">
        <w:rPr>
          <w:rFonts w:eastAsia="Cambria"/>
          <w:highlight w:val="yellow"/>
          <w:u w:val="single"/>
        </w:rPr>
        <w:t>in turmoil over Shiite-Sunni fighting</w:t>
      </w:r>
      <w:r w:rsidRPr="00855627">
        <w:rPr>
          <w:rFonts w:eastAsia="Cambria"/>
          <w:u w:val="single"/>
        </w:rPr>
        <w:t>.</w:t>
      </w:r>
      <w:r w:rsidRPr="00855627">
        <w:rPr>
          <w:rFonts w:eastAsia="Cambria"/>
          <w:sz w:val="16"/>
        </w:rPr>
        <w:t xml:space="preserve"> A similar scenario is being staged for</w:t>
      </w:r>
      <w:r w:rsidRPr="00855627">
        <w:rPr>
          <w:rFonts w:eastAsia="Cambria"/>
          <w:u w:val="single"/>
        </w:rPr>
        <w:t xml:space="preserve"> </w:t>
      </w:r>
      <w:r w:rsidRPr="00855627">
        <w:rPr>
          <w:rFonts w:eastAsia="Cambria"/>
          <w:highlight w:val="yellow"/>
          <w:u w:val="single"/>
        </w:rPr>
        <w:t>a “non-Black North Africa”</w:t>
      </w:r>
      <w:r w:rsidRPr="00855627">
        <w:rPr>
          <w:rFonts w:eastAsia="Cambria"/>
          <w:sz w:val="16"/>
        </w:rPr>
        <w:t xml:space="preserve"> area which will be </w:t>
      </w:r>
      <w:r w:rsidRPr="00855627">
        <w:rPr>
          <w:rFonts w:eastAsia="Cambria"/>
          <w:highlight w:val="yellow"/>
          <w:u w:val="single"/>
        </w:rPr>
        <w:t>characterized by</w:t>
      </w:r>
      <w:r w:rsidRPr="00855627">
        <w:rPr>
          <w:rFonts w:eastAsia="Cambria"/>
          <w:sz w:val="16"/>
        </w:rPr>
        <w:t xml:space="preserve"> a </w:t>
      </w:r>
      <w:r w:rsidRPr="00855627">
        <w:rPr>
          <w:rFonts w:eastAsia="Cambria"/>
          <w:highlight w:val="yellow"/>
          <w:u w:val="single"/>
        </w:rPr>
        <w:t>confrontation between Arabs and Berber</w:t>
      </w:r>
      <w:r w:rsidRPr="00855627">
        <w:rPr>
          <w:rFonts w:eastAsia="Cambria"/>
          <w:sz w:val="16"/>
        </w:rPr>
        <w:t xml:space="preserve">. At the same time, under the “Clash of Civilizations” model, </w:t>
      </w:r>
      <w:r w:rsidRPr="00855627">
        <w:rPr>
          <w:rFonts w:eastAsia="Cambria"/>
          <w:highlight w:val="yellow"/>
          <w:u w:val="single"/>
        </w:rPr>
        <w:t>the Middle East and North Africa are</w:t>
      </w:r>
      <w:r w:rsidRPr="00855627">
        <w:rPr>
          <w:rFonts w:eastAsia="Cambria"/>
          <w:u w:val="single"/>
        </w:rPr>
        <w:t xml:space="preserve"> slated </w:t>
      </w:r>
      <w:r w:rsidRPr="00855627">
        <w:rPr>
          <w:rFonts w:eastAsia="Cambria"/>
          <w:highlight w:val="yellow"/>
          <w:u w:val="single"/>
        </w:rPr>
        <w:t>to</w:t>
      </w:r>
      <w:r w:rsidRPr="00855627">
        <w:rPr>
          <w:rFonts w:eastAsia="Cambria"/>
          <w:sz w:val="16"/>
        </w:rPr>
        <w:t xml:space="preserve"> simultaneously</w:t>
      </w:r>
      <w:r w:rsidRPr="00855627">
        <w:rPr>
          <w:rFonts w:eastAsia="Cambria"/>
          <w:u w:val="single"/>
        </w:rPr>
        <w:t xml:space="preserve"> </w:t>
      </w:r>
      <w:r w:rsidRPr="00855627">
        <w:rPr>
          <w:rFonts w:eastAsia="Cambria"/>
          <w:highlight w:val="yellow"/>
          <w:u w:val="single"/>
        </w:rPr>
        <w:t>be in conflict with the</w:t>
      </w:r>
      <w:r w:rsidRPr="00855627">
        <w:rPr>
          <w:rFonts w:eastAsia="Cambria"/>
          <w:sz w:val="16"/>
        </w:rPr>
        <w:t xml:space="preserve"> so-called </w:t>
      </w:r>
      <w:r w:rsidRPr="00855627">
        <w:rPr>
          <w:rFonts w:eastAsia="Cambria"/>
          <w:highlight w:val="yellow"/>
          <w:u w:val="single"/>
        </w:rPr>
        <w:t>“West” and “Black Africa.”</w:t>
      </w:r>
    </w:p>
    <w:p w:rsidR="00855627" w:rsidRPr="00855627" w:rsidRDefault="00855627" w:rsidP="00855627">
      <w:pPr>
        <w:rPr>
          <w:rFonts w:eastAsia="Cambria"/>
          <w:sz w:val="16"/>
        </w:rPr>
      </w:pPr>
      <w:r w:rsidRPr="00855627">
        <w:rPr>
          <w:rFonts w:eastAsia="Cambria"/>
          <w:sz w:val="16"/>
        </w:rPr>
        <w:t xml:space="preserve">This is why both Nicolas Sarzoky, in France, and David Cameron, in Britain, made back-to-back declarations during the start of the conflict in Libya that multiculturalism is dead in their respective Western European societies. [9] Real </w:t>
      </w:r>
      <w:r w:rsidRPr="00855627">
        <w:rPr>
          <w:rFonts w:eastAsia="Cambria"/>
          <w:highlight w:val="yellow"/>
          <w:u w:val="single"/>
        </w:rPr>
        <w:t>multiculturalism</w:t>
      </w:r>
      <w:r w:rsidRPr="00855627">
        <w:rPr>
          <w:rFonts w:eastAsia="Cambria"/>
          <w:u w:val="single"/>
        </w:rPr>
        <w:t xml:space="preserve"> </w:t>
      </w:r>
      <w:r w:rsidRPr="00855627">
        <w:rPr>
          <w:rFonts w:eastAsia="Cambria"/>
          <w:highlight w:val="yellow"/>
          <w:u w:val="single"/>
        </w:rPr>
        <w:t>threatens the legitimacy of the</w:t>
      </w:r>
      <w:r w:rsidRPr="00855627">
        <w:rPr>
          <w:rFonts w:eastAsia="Cambria"/>
          <w:u w:val="single"/>
        </w:rPr>
        <w:t xml:space="preserve"> </w:t>
      </w:r>
      <w:r w:rsidRPr="00855627">
        <w:rPr>
          <w:rFonts w:eastAsia="Cambria"/>
          <w:sz w:val="16"/>
        </w:rPr>
        <w:t xml:space="preserve">NATO </w:t>
      </w:r>
      <w:r w:rsidRPr="00855627">
        <w:rPr>
          <w:rFonts w:eastAsia="Cambria"/>
          <w:highlight w:val="yellow"/>
          <w:u w:val="single"/>
        </w:rPr>
        <w:t>war agenda.</w:t>
      </w:r>
      <w:r w:rsidRPr="00855627">
        <w:rPr>
          <w:rFonts w:eastAsia="Cambria"/>
          <w:u w:val="single"/>
        </w:rPr>
        <w:t xml:space="preserve"> It also constitutes an obstacle to</w:t>
      </w:r>
      <w:r w:rsidRPr="00855627">
        <w:rPr>
          <w:rFonts w:eastAsia="Cambria"/>
          <w:sz w:val="16"/>
        </w:rPr>
        <w:t xml:space="preserve"> the implementation of the “Clash of Civilizations” which constitutes</w:t>
      </w:r>
      <w:r w:rsidRPr="00855627">
        <w:rPr>
          <w:rFonts w:eastAsia="Cambria"/>
          <w:u w:val="single"/>
        </w:rPr>
        <w:t xml:space="preserve"> the cornerstone of U.S. foreign policy.</w:t>
      </w:r>
    </w:p>
    <w:p w:rsidR="00855627" w:rsidRPr="00855627" w:rsidRDefault="00855627" w:rsidP="00855627">
      <w:pPr>
        <w:rPr>
          <w:rFonts w:eastAsia="Cambria"/>
          <w:sz w:val="16"/>
        </w:rPr>
      </w:pPr>
      <w:r w:rsidRPr="00855627">
        <w:rPr>
          <w:rFonts w:eastAsia="Cambria"/>
          <w:sz w:val="16"/>
        </w:rPr>
        <w:t xml:space="preserve">In this regard, Zbigniew Brzezinski, </w:t>
      </w:r>
      <w:r w:rsidRPr="00855627">
        <w:rPr>
          <w:rFonts w:eastAsia="Cambria"/>
          <w:u w:val="single"/>
        </w:rPr>
        <w:t xml:space="preserve">former </w:t>
      </w:r>
      <w:r w:rsidRPr="00855627">
        <w:rPr>
          <w:rFonts w:eastAsia="Cambria"/>
          <w:b/>
          <w:iCs/>
          <w:sz w:val="22"/>
          <w:highlight w:val="yellow"/>
          <w:u w:val="single"/>
          <w:bdr w:val="single" w:sz="12" w:space="0" w:color="auto"/>
        </w:rPr>
        <w:t>U.S. National Security Advisor</w:t>
      </w:r>
      <w:r w:rsidRPr="00855627">
        <w:rPr>
          <w:rFonts w:eastAsia="Cambria"/>
          <w:highlight w:val="yellow"/>
          <w:u w:val="single"/>
        </w:rPr>
        <w:t>, explains</w:t>
      </w:r>
      <w:r w:rsidRPr="00855627">
        <w:rPr>
          <w:rFonts w:eastAsia="Cambria"/>
          <w:u w:val="single"/>
        </w:rPr>
        <w:t xml:space="preserve"> why multiculturalism is a threat to Washington</w:t>
      </w:r>
      <w:r w:rsidRPr="00855627">
        <w:rPr>
          <w:rFonts w:eastAsia="Cambria"/>
          <w:sz w:val="16"/>
        </w:rPr>
        <w:t xml:space="preserve"> and its allies: “[A]s </w:t>
      </w:r>
      <w:r w:rsidRPr="00855627">
        <w:rPr>
          <w:rFonts w:eastAsia="Cambria"/>
          <w:u w:val="single"/>
        </w:rPr>
        <w:t>America</w:t>
      </w:r>
      <w:r w:rsidRPr="00855627">
        <w:rPr>
          <w:rFonts w:eastAsia="Cambria"/>
          <w:sz w:val="16"/>
        </w:rPr>
        <w:t xml:space="preserve"> becomes an increasingly multicultural society, it </w:t>
      </w:r>
      <w:r w:rsidRPr="00855627">
        <w:rPr>
          <w:rFonts w:eastAsia="Cambria"/>
          <w:u w:val="single"/>
        </w:rPr>
        <w:t>may find it more difficult to fashion</w:t>
      </w:r>
      <w:r w:rsidRPr="00855627">
        <w:rPr>
          <w:rFonts w:eastAsia="Cambria"/>
          <w:sz w:val="16"/>
        </w:rPr>
        <w:t xml:space="preserve"> a </w:t>
      </w:r>
      <w:r w:rsidRPr="00855627">
        <w:rPr>
          <w:rFonts w:eastAsia="Cambria"/>
          <w:highlight w:val="yellow"/>
          <w:u w:val="single"/>
        </w:rPr>
        <w:t>consensus on</w:t>
      </w:r>
      <w:r w:rsidRPr="00855627">
        <w:rPr>
          <w:rFonts w:eastAsia="Cambria"/>
          <w:u w:val="single"/>
        </w:rPr>
        <w:t xml:space="preserve"> foreign policy</w:t>
      </w:r>
      <w:r w:rsidRPr="00855627">
        <w:rPr>
          <w:rFonts w:eastAsia="Cambria"/>
          <w:sz w:val="16"/>
        </w:rPr>
        <w:t xml:space="preserve"> issues [</w:t>
      </w:r>
      <w:r w:rsidRPr="00855627">
        <w:rPr>
          <w:rFonts w:eastAsia="Cambria"/>
          <w:u w:val="single"/>
        </w:rPr>
        <w:t xml:space="preserve">e.g., </w:t>
      </w:r>
      <w:r w:rsidRPr="00855627">
        <w:rPr>
          <w:rFonts w:eastAsia="Cambria"/>
          <w:highlight w:val="yellow"/>
          <w:u w:val="single"/>
        </w:rPr>
        <w:t>war</w:t>
      </w:r>
      <w:r w:rsidRPr="00855627">
        <w:rPr>
          <w:rFonts w:eastAsia="Cambria"/>
          <w:u w:val="single"/>
        </w:rPr>
        <w:t xml:space="preserve"> with the Arab World</w:t>
      </w:r>
      <w:r w:rsidRPr="00855627">
        <w:rPr>
          <w:rFonts w:eastAsia="Cambria"/>
          <w:sz w:val="16"/>
        </w:rPr>
        <w:t xml:space="preserve">, China, Iran, or Russia and the former Soviet Union], </w:t>
      </w:r>
      <w:r w:rsidRPr="00855627">
        <w:rPr>
          <w:rFonts w:eastAsia="Cambria"/>
          <w:u w:val="single"/>
        </w:rPr>
        <w:t xml:space="preserve">except in the circumstances of a truly massive and widely perceived direct external threat. </w:t>
      </w:r>
      <w:r w:rsidRPr="00855627">
        <w:rPr>
          <w:rFonts w:eastAsia="Cambria"/>
          <w:sz w:val="16"/>
        </w:rPr>
        <w:t xml:space="preserve">Such a consensus generally existed throughout World War II and even during the Cold War [and exists now because of the ‘Global War on Terror’].” [10] Brzezinski’s next sentence is the qualifier of why populations would oppose or support wars: “[The </w:t>
      </w:r>
      <w:r w:rsidRPr="00855627">
        <w:rPr>
          <w:rFonts w:eastAsia="Cambria"/>
          <w:u w:val="single"/>
        </w:rPr>
        <w:t>consensus</w:t>
      </w:r>
      <w:r w:rsidRPr="00855627">
        <w:rPr>
          <w:rFonts w:eastAsia="Cambria"/>
          <w:sz w:val="16"/>
        </w:rPr>
        <w:t xml:space="preserve">] </w:t>
      </w:r>
      <w:r w:rsidRPr="00855627">
        <w:rPr>
          <w:rFonts w:eastAsia="Cambria"/>
          <w:highlight w:val="yellow"/>
          <w:u w:val="single"/>
        </w:rPr>
        <w:t>was rooted</w:t>
      </w:r>
      <w:r w:rsidRPr="00855627">
        <w:rPr>
          <w:rFonts w:eastAsia="Cambria"/>
          <w:sz w:val="16"/>
        </w:rPr>
        <w:t xml:space="preserve">, however, not only in deeply shared democratic values, which the public sensed were being threatened, but also </w:t>
      </w:r>
      <w:r w:rsidRPr="00855627">
        <w:rPr>
          <w:rFonts w:eastAsia="Cambria"/>
          <w:highlight w:val="yellow"/>
          <w:u w:val="single"/>
        </w:rPr>
        <w:t>in</w:t>
      </w:r>
      <w:r w:rsidRPr="00855627">
        <w:rPr>
          <w:rFonts w:eastAsia="Cambria"/>
          <w:u w:val="single"/>
        </w:rPr>
        <w:t xml:space="preserve"> a</w:t>
      </w:r>
      <w:r w:rsidRPr="00855627">
        <w:rPr>
          <w:rFonts w:eastAsia="Cambria"/>
          <w:sz w:val="16"/>
        </w:rPr>
        <w:t xml:space="preserve"> cultural and </w:t>
      </w:r>
      <w:r w:rsidRPr="00855627">
        <w:rPr>
          <w:rFonts w:eastAsia="Cambria"/>
          <w:highlight w:val="yellow"/>
          <w:u w:val="single"/>
        </w:rPr>
        <w:t>ethnic affinity for</w:t>
      </w:r>
      <w:r w:rsidRPr="00855627">
        <w:rPr>
          <w:rFonts w:eastAsia="Cambria"/>
          <w:sz w:val="16"/>
        </w:rPr>
        <w:t xml:space="preserve"> the predominantly </w:t>
      </w:r>
      <w:r w:rsidRPr="00855627">
        <w:rPr>
          <w:rFonts w:eastAsia="Cambria"/>
          <w:highlight w:val="yellow"/>
          <w:u w:val="single"/>
        </w:rPr>
        <w:t>European victims</w:t>
      </w:r>
      <w:r w:rsidRPr="00855627">
        <w:rPr>
          <w:rFonts w:eastAsia="Cambria"/>
          <w:sz w:val="16"/>
        </w:rPr>
        <w:t xml:space="preserve"> of hostile totalitarianisms.” [11]</w:t>
      </w:r>
    </w:p>
    <w:p w:rsidR="00855627" w:rsidRPr="00855627" w:rsidRDefault="00855627" w:rsidP="00855627">
      <w:pPr>
        <w:rPr>
          <w:rFonts w:eastAsia="Cambria"/>
          <w:u w:val="single"/>
        </w:rPr>
      </w:pPr>
      <w:r w:rsidRPr="00855627">
        <w:rPr>
          <w:rFonts w:eastAsia="Cambria"/>
          <w:sz w:val="16"/>
        </w:rPr>
        <w:t xml:space="preserve">Risking being redundant, it has to be mentioned again that </w:t>
      </w:r>
      <w:r w:rsidRPr="00855627">
        <w:rPr>
          <w:rFonts w:eastAsia="Cambria"/>
          <w:u w:val="single"/>
        </w:rPr>
        <w:t>it is precisely with the intention of breaking these cultural affinities between the Middle East-North Africa</w:t>
      </w:r>
      <w:r w:rsidRPr="00855627">
        <w:rPr>
          <w:rFonts w:eastAsia="Cambria"/>
          <w:sz w:val="16"/>
        </w:rPr>
        <w:t xml:space="preserve"> (MENA) </w:t>
      </w:r>
      <w:r w:rsidRPr="00855627">
        <w:rPr>
          <w:rFonts w:eastAsia="Cambria"/>
          <w:u w:val="single"/>
        </w:rPr>
        <w:t>region and the so-called “Western World”</w:t>
      </w:r>
      <w:r w:rsidRPr="00855627">
        <w:rPr>
          <w:rFonts w:eastAsia="Cambria"/>
          <w:sz w:val="16"/>
        </w:rPr>
        <w:t xml:space="preserve"> and sub-Saharan Africa </w:t>
      </w:r>
      <w:r w:rsidRPr="00855627">
        <w:rPr>
          <w:rFonts w:eastAsia="Cambria"/>
          <w:u w:val="single"/>
        </w:rPr>
        <w:t>that Christians and black-skinned peoples are being targeted.</w:t>
      </w:r>
    </w:p>
    <w:p w:rsidR="00855627" w:rsidRPr="00855627" w:rsidRDefault="00855627" w:rsidP="00855627"/>
    <w:p w:rsidR="00855627" w:rsidRPr="00855627" w:rsidRDefault="00855627" w:rsidP="00855627">
      <w:pPr>
        <w:rPr>
          <w:rFonts w:eastAsia="Calibri"/>
        </w:rPr>
      </w:pPr>
    </w:p>
    <w:p w:rsidR="00855627" w:rsidRPr="00855627" w:rsidRDefault="00855627" w:rsidP="00855627">
      <w:pPr>
        <w:rPr>
          <w:lang w:eastAsia="zh-CN"/>
        </w:rPr>
      </w:pPr>
    </w:p>
    <w:p w:rsidR="00855627" w:rsidRDefault="00855627" w:rsidP="005D1AFB"/>
    <w:p w:rsidR="005D1AFB" w:rsidRPr="005D1AFB" w:rsidRDefault="005D1AFB" w:rsidP="005D1AFB">
      <w:pPr>
        <w:pStyle w:val="Heading3"/>
      </w:pPr>
    </w:p>
    <w:p w:rsidR="002136A5" w:rsidRDefault="002136A5" w:rsidP="002136A5">
      <w:pPr>
        <w:pStyle w:val="Heading2"/>
      </w:pPr>
      <w:r>
        <w:lastRenderedPageBreak/>
        <w:t>CHINA DA ANSWERS</w:t>
      </w:r>
    </w:p>
    <w:p w:rsidR="002136A5" w:rsidRDefault="002136A5" w:rsidP="002136A5"/>
    <w:p w:rsidR="002136A5" w:rsidRDefault="00D64FB3" w:rsidP="002136A5">
      <w:pPr>
        <w:pStyle w:val="Heading3"/>
      </w:pPr>
      <w:r>
        <w:lastRenderedPageBreak/>
        <w:t>2AC</w:t>
      </w:r>
    </w:p>
    <w:p w:rsidR="00461F57" w:rsidRDefault="00461F57" w:rsidP="00461F57"/>
    <w:p w:rsidR="00461F57" w:rsidRPr="00461F57" w:rsidRDefault="00461F57" w:rsidP="00461F57">
      <w:pPr>
        <w:keepNext/>
        <w:keepLines/>
        <w:contextualSpacing/>
        <w:outlineLvl w:val="3"/>
        <w:rPr>
          <w:rFonts w:eastAsia="MS Gothic"/>
          <w:b/>
          <w:iCs/>
          <w:sz w:val="24"/>
        </w:rPr>
      </w:pPr>
      <w:r w:rsidRPr="00461F57">
        <w:rPr>
          <w:rFonts w:eastAsia="MS Gothic"/>
          <w:b/>
          <w:iCs/>
          <w:sz w:val="24"/>
        </w:rPr>
        <w:t>Chinese leadership in Latin America inevitable and already established</w:t>
      </w:r>
    </w:p>
    <w:p w:rsidR="00461F57" w:rsidRPr="00461F57" w:rsidRDefault="00461F57" w:rsidP="00461F57">
      <w:pPr>
        <w:rPr>
          <w:rFonts w:eastAsia="Cambria"/>
        </w:rPr>
      </w:pPr>
      <w:r w:rsidRPr="00461F57">
        <w:rPr>
          <w:rFonts w:eastAsia="Cambria"/>
          <w:b/>
          <w:bCs/>
        </w:rPr>
        <w:t>Gonzalez 18</w:t>
      </w:r>
      <w:r w:rsidRPr="00461F57">
        <w:rPr>
          <w:rFonts w:eastAsia="Cambria"/>
        </w:rPr>
        <w:t xml:space="preserve"> (Anabel Gonzalez -- Atlantic Council author + former senior director of the World Bank's Global Practice on Trade &amp; Competitiveness (2014-2018) + served as minister of Trade of Costa Rica (2010-2014), Atlantic Council Adrienne Arsht Latin America Center, “Latin America – China Trade and Investment Amid Global Tensions: A Need To Upgrade &amp; Diversify, https://www.atlanticcouncil.org/images/publications/Latin-America-China-Trade-and-Investment-Amid-Global-Tensions.pdf, pgs. 6-9, December 2018)</w:t>
      </w:r>
    </w:p>
    <w:p w:rsidR="00461F57" w:rsidRPr="00461F57" w:rsidRDefault="00461F57" w:rsidP="00461F57">
      <w:pPr>
        <w:rPr>
          <w:rFonts w:eastAsia="Cambria"/>
          <w:sz w:val="16"/>
        </w:rPr>
      </w:pPr>
      <w:r w:rsidRPr="00461F57">
        <w:rPr>
          <w:rFonts w:eastAsia="Cambria"/>
          <w:sz w:val="16"/>
        </w:rPr>
        <w:t xml:space="preserve">In less than two decades, </w:t>
      </w:r>
      <w:r w:rsidRPr="00461F57">
        <w:rPr>
          <w:rFonts w:eastAsia="Cambria"/>
          <w:u w:val="single"/>
        </w:rPr>
        <w:t>bilateral econ</w:t>
      </w:r>
      <w:r w:rsidRPr="00461F57">
        <w:rPr>
          <w:rFonts w:eastAsia="Cambria"/>
          <w:sz w:val="16"/>
        </w:rPr>
        <w:t xml:space="preserve">omic </w:t>
      </w:r>
      <w:r w:rsidRPr="00461F57">
        <w:rPr>
          <w:rFonts w:eastAsia="Cambria"/>
          <w:u w:val="single"/>
        </w:rPr>
        <w:t>relations between Latin America and</w:t>
      </w:r>
      <w:r w:rsidRPr="00461F57">
        <w:rPr>
          <w:rFonts w:eastAsia="Cambria"/>
          <w:sz w:val="16"/>
        </w:rPr>
        <w:t xml:space="preserve"> the Caribbean and </w:t>
      </w:r>
      <w:r w:rsidRPr="00461F57">
        <w:rPr>
          <w:rFonts w:eastAsia="Cambria"/>
          <w:u w:val="single"/>
        </w:rPr>
        <w:t>China have soared</w:t>
      </w:r>
      <w:r w:rsidRPr="00461F57">
        <w:rPr>
          <w:rFonts w:eastAsia="Cambria"/>
          <w:sz w:val="16"/>
        </w:rPr>
        <w:t xml:space="preserve">. First </w:t>
      </w:r>
      <w:r w:rsidRPr="00461F57">
        <w:rPr>
          <w:rFonts w:eastAsia="Cambria"/>
          <w:u w:val="single"/>
        </w:rPr>
        <w:t>through trade</w:t>
      </w:r>
      <w:r w:rsidRPr="00461F57">
        <w:rPr>
          <w:rFonts w:eastAsia="Cambria"/>
          <w:sz w:val="16"/>
        </w:rPr>
        <w:t>—</w:t>
      </w:r>
      <w:r w:rsidRPr="00461F57">
        <w:rPr>
          <w:rFonts w:eastAsia="Cambria"/>
          <w:u w:val="single"/>
        </w:rPr>
        <w:t>and</w:t>
      </w:r>
      <w:r w:rsidRPr="00461F57">
        <w:rPr>
          <w:rFonts w:eastAsia="Cambria"/>
          <w:sz w:val="16"/>
        </w:rPr>
        <w:t xml:space="preserve"> more recently, through </w:t>
      </w:r>
      <w:r w:rsidRPr="00461F57">
        <w:rPr>
          <w:rFonts w:eastAsia="Cambria"/>
          <w:u w:val="single"/>
        </w:rPr>
        <w:t>capital flows, in the form of</w:t>
      </w:r>
      <w:r w:rsidRPr="00461F57">
        <w:rPr>
          <w:rFonts w:eastAsia="Cambria"/>
          <w:sz w:val="16"/>
        </w:rPr>
        <w:t xml:space="preserve"> both</w:t>
      </w:r>
      <w:r w:rsidRPr="00461F57">
        <w:rPr>
          <w:rFonts w:eastAsia="Cambria"/>
          <w:u w:val="single"/>
        </w:rPr>
        <w:t xml:space="preserve"> FDI and lending</w:t>
      </w:r>
      <w:r w:rsidRPr="00461F57">
        <w:rPr>
          <w:rFonts w:eastAsia="Cambria"/>
          <w:sz w:val="16"/>
        </w:rPr>
        <w:t>—</w:t>
      </w:r>
      <w:r w:rsidRPr="00461F57">
        <w:rPr>
          <w:rFonts w:eastAsia="Cambria"/>
          <w:b/>
          <w:iCs/>
          <w:sz w:val="22"/>
          <w:u w:val="single"/>
          <w:bdr w:val="single" w:sz="12" w:space="0" w:color="auto"/>
        </w:rPr>
        <w:t>China has become an increasingly significant partner for the region</w:t>
      </w:r>
      <w:r w:rsidRPr="00461F57">
        <w:rPr>
          <w:rFonts w:eastAsia="Cambria"/>
          <w:sz w:val="16"/>
        </w:rPr>
        <w:t xml:space="preserve">’s growth, </w:t>
      </w:r>
      <w:r w:rsidRPr="00461F57">
        <w:rPr>
          <w:rFonts w:eastAsia="Cambria"/>
          <w:u w:val="single"/>
        </w:rPr>
        <w:t>with potential for greater impact.</w:t>
      </w:r>
    </w:p>
    <w:p w:rsidR="00461F57" w:rsidRPr="00461F57" w:rsidRDefault="00461F57" w:rsidP="00461F57">
      <w:pPr>
        <w:rPr>
          <w:rFonts w:eastAsia="Cambria"/>
          <w:sz w:val="16"/>
        </w:rPr>
      </w:pPr>
      <w:r w:rsidRPr="00461F57">
        <w:rPr>
          <w:rFonts w:eastAsia="Cambria"/>
          <w:sz w:val="16"/>
        </w:rPr>
        <w:t xml:space="preserve">Merchandise trade has anchored this partnership.22 </w:t>
      </w:r>
      <w:r w:rsidRPr="00461F57">
        <w:rPr>
          <w:rFonts w:eastAsia="Cambria"/>
          <w:u w:val="single"/>
        </w:rPr>
        <w:t>Rising from</w:t>
      </w:r>
      <w:r w:rsidRPr="00461F57">
        <w:rPr>
          <w:rFonts w:eastAsia="Cambria"/>
          <w:sz w:val="16"/>
        </w:rPr>
        <w:t xml:space="preserve"> a low </w:t>
      </w:r>
      <w:r w:rsidRPr="00461F57">
        <w:rPr>
          <w:rFonts w:eastAsia="Cambria"/>
          <w:u w:val="single"/>
        </w:rPr>
        <w:t>$12 billion in 2000 to $224 billion in 2016, trade has multiplied eighteen times</w:t>
      </w:r>
      <w:r w:rsidRPr="00461F57">
        <w:rPr>
          <w:rFonts w:eastAsia="Cambria"/>
          <w:sz w:val="16"/>
        </w:rPr>
        <w:t>, even while decreasing in the past three years because of lower commodity prices [see Figure 1].23</w:t>
      </w:r>
      <w:proofErr w:type="gramStart"/>
      <w:r w:rsidRPr="00461F57">
        <w:rPr>
          <w:rFonts w:eastAsia="Cambria"/>
          <w:sz w:val="16"/>
        </w:rPr>
        <w:t>,24</w:t>
      </w:r>
      <w:proofErr w:type="gramEnd"/>
      <w:r w:rsidRPr="00461F57">
        <w:rPr>
          <w:rFonts w:eastAsia="Cambria"/>
          <w:sz w:val="16"/>
        </w:rPr>
        <w:t xml:space="preserve"> China has become the region’s second-largest trading partner, accounting for 9.0 percent of Latin America’s total exports and 18.4 percent of total imports in 2016. While more modest, Latin America’s participation in China’s trade accounts for 6.4 percent of total exports and 5.4 percent of total imports.25</w:t>
      </w:r>
    </w:p>
    <w:p w:rsidR="00461F57" w:rsidRPr="00461F57" w:rsidRDefault="00461F57" w:rsidP="00461F57">
      <w:pPr>
        <w:rPr>
          <w:rFonts w:eastAsia="Cambria"/>
          <w:sz w:val="16"/>
        </w:rPr>
      </w:pPr>
      <w:r w:rsidRPr="00461F57">
        <w:rPr>
          <w:rFonts w:eastAsia="Cambria"/>
          <w:sz w:val="16"/>
        </w:rPr>
        <w:t xml:space="preserve">The </w:t>
      </w:r>
      <w:r w:rsidRPr="00461F57">
        <w:rPr>
          <w:rFonts w:eastAsia="Cambria"/>
          <w:u w:val="single"/>
        </w:rPr>
        <w:t>trade</w:t>
      </w:r>
      <w:r w:rsidRPr="00461F57">
        <w:rPr>
          <w:rFonts w:eastAsia="Cambria"/>
          <w:sz w:val="16"/>
        </w:rPr>
        <w:t xml:space="preserve"> pattern </w:t>
      </w:r>
      <w:r w:rsidRPr="00461F57">
        <w:rPr>
          <w:rFonts w:eastAsia="Cambria"/>
          <w:u w:val="single"/>
        </w:rPr>
        <w:t>between Latin America and China can be explained by the</w:t>
      </w:r>
      <w:r w:rsidRPr="00461F57">
        <w:rPr>
          <w:rFonts w:eastAsia="Cambria"/>
          <w:sz w:val="16"/>
        </w:rPr>
        <w:t xml:space="preserve"> relative </w:t>
      </w:r>
      <w:r w:rsidRPr="00461F57">
        <w:rPr>
          <w:rFonts w:eastAsia="Cambria"/>
          <w:u w:val="single"/>
        </w:rPr>
        <w:t>comparative advantage of each region</w:t>
      </w:r>
      <w:r w:rsidRPr="00461F57">
        <w:rPr>
          <w:rFonts w:eastAsia="Cambria"/>
          <w:sz w:val="16"/>
        </w:rPr>
        <w:t xml:space="preserve">, as well as </w:t>
      </w:r>
      <w:r w:rsidRPr="00461F57">
        <w:rPr>
          <w:rFonts w:eastAsia="Cambria"/>
          <w:u w:val="single"/>
        </w:rPr>
        <w:t>demand dynamics and supply constraints</w:t>
      </w:r>
      <w:r w:rsidRPr="00461F57">
        <w:rPr>
          <w:rFonts w:eastAsia="Cambria"/>
          <w:sz w:val="16"/>
        </w:rPr>
        <w:t xml:space="preserve">. </w:t>
      </w:r>
      <w:r w:rsidRPr="00461F57">
        <w:rPr>
          <w:rFonts w:eastAsia="Cambria"/>
          <w:u w:val="single"/>
        </w:rPr>
        <w:t>China’s rapid econ</w:t>
      </w:r>
      <w:r w:rsidRPr="00461F57">
        <w:rPr>
          <w:rFonts w:eastAsia="Cambria"/>
          <w:sz w:val="16"/>
        </w:rPr>
        <w:t xml:space="preserve">omic </w:t>
      </w:r>
      <w:r w:rsidRPr="00461F57">
        <w:rPr>
          <w:rFonts w:eastAsia="Cambria"/>
          <w:u w:val="single"/>
        </w:rPr>
        <w:t>progress, coupled with an energy- and capital-intensive growth strategy, was highly complementary of Latin America’s natural resource endowments and fueled export growth.</w:t>
      </w:r>
      <w:r w:rsidRPr="00461F57">
        <w:rPr>
          <w:rFonts w:eastAsia="Cambria"/>
          <w:sz w:val="16"/>
        </w:rPr>
        <w:t xml:space="preserve"> In turn, </w:t>
      </w:r>
      <w:r w:rsidRPr="00461F57">
        <w:rPr>
          <w:rFonts w:eastAsia="Cambria"/>
          <w:u w:val="single"/>
        </w:rPr>
        <w:t>manufactured imports from China increased significantly</w:t>
      </w:r>
      <w:r w:rsidRPr="00461F57">
        <w:rPr>
          <w:rFonts w:eastAsia="Cambria"/>
          <w:sz w:val="16"/>
        </w:rPr>
        <w:t xml:space="preserve">—originally involving low-skilled manufacturing, but </w:t>
      </w:r>
      <w:r w:rsidRPr="00461F57">
        <w:rPr>
          <w:rFonts w:eastAsia="Cambria"/>
          <w:u w:val="single"/>
        </w:rPr>
        <w:t>evolving to</w:t>
      </w:r>
      <w:r w:rsidRPr="00461F57">
        <w:rPr>
          <w:rFonts w:eastAsia="Cambria"/>
          <w:sz w:val="16"/>
        </w:rPr>
        <w:t xml:space="preserve"> more </w:t>
      </w:r>
      <w:r w:rsidRPr="00461F57">
        <w:rPr>
          <w:rFonts w:eastAsia="Cambria"/>
          <w:u w:val="single"/>
        </w:rPr>
        <w:t>sophisticated manufacturing</w:t>
      </w:r>
      <w:r w:rsidRPr="00461F57">
        <w:rPr>
          <w:rFonts w:eastAsia="Cambria"/>
          <w:sz w:val="16"/>
        </w:rPr>
        <w:t>. Primary products and resource-based manufacturing, driven by minerals and metals, agricultural products, and fuel, account for more than 90 percent of Latin American exports to China [see Figure 2].26 Manufacturing, on the other hand, dominates Chinese sales to the region, led by machines and electrical equipment, textiles, chemicals, metals, and others [see Figure 3].27</w:t>
      </w:r>
    </w:p>
    <w:p w:rsidR="00461F57" w:rsidRPr="00461F57" w:rsidRDefault="00461F57" w:rsidP="00461F57">
      <w:pPr>
        <w:rPr>
          <w:rFonts w:eastAsia="Cambria"/>
          <w:sz w:val="16"/>
          <w:szCs w:val="16"/>
        </w:rPr>
      </w:pPr>
      <w:r w:rsidRPr="00461F57">
        <w:rPr>
          <w:rFonts w:eastAsia="Cambria"/>
          <w:sz w:val="16"/>
          <w:szCs w:val="16"/>
        </w:rPr>
        <w:t>Six of China’s main trading partners in Latin America and the Caribbean are in resource-rich South America: Brazil, Argentina, Chile, Peru, Colombia, and Venezuela. These countries’ exports to China are concentrated in four products, which represent 75 percent of Latin American exports to the Asian country: copper, soybeans, crude oil, and iron ore [see Figure 4].28 Mexico, which has become China’s largest trading partner in Latin America and fourth in the region in terms of exports, exhibits a different and more diversified trade profile, owing to both countries’ participation in global value chains (GVCs). In the automotive sector, Chinese inputs of auto parts and components are included in cars manufactured in Mexico for the US market.29, 30 Broad agreement exists on the need to diversify exports to China, and to add value locally to resource exports.31</w:t>
      </w:r>
    </w:p>
    <w:p w:rsidR="00461F57" w:rsidRPr="00461F57" w:rsidRDefault="00461F57" w:rsidP="00461F57">
      <w:pPr>
        <w:rPr>
          <w:rFonts w:eastAsia="Cambria"/>
          <w:sz w:val="10"/>
          <w:szCs w:val="10"/>
        </w:rPr>
      </w:pPr>
      <w:r w:rsidRPr="00461F57">
        <w:rPr>
          <w:rFonts w:eastAsia="Cambria"/>
          <w:sz w:val="16"/>
        </w:rPr>
        <w:t xml:space="preserve">Likewise, </w:t>
      </w:r>
      <w:r w:rsidRPr="00461F57">
        <w:rPr>
          <w:rFonts w:eastAsia="Cambria"/>
          <w:u w:val="single"/>
        </w:rPr>
        <w:t>Chinese FDI has surged in Latin America</w:t>
      </w:r>
      <w:r w:rsidRPr="00461F57">
        <w:rPr>
          <w:rFonts w:eastAsia="Cambria"/>
          <w:sz w:val="16"/>
        </w:rPr>
        <w:t xml:space="preserve"> and the Caribbean </w:t>
      </w:r>
      <w:r w:rsidRPr="00461F57">
        <w:rPr>
          <w:rFonts w:eastAsia="Cambria"/>
          <w:u w:val="single"/>
        </w:rPr>
        <w:t>over the past decade</w:t>
      </w:r>
      <w:r w:rsidRPr="00461F57">
        <w:rPr>
          <w:rFonts w:eastAsia="Cambria"/>
          <w:sz w:val="16"/>
        </w:rPr>
        <w:t xml:space="preserve"> [see Figure 5]. Between 2005 and 2016, </w:t>
      </w:r>
      <w:r w:rsidRPr="00461F57">
        <w:rPr>
          <w:rFonts w:eastAsia="Cambria"/>
          <w:u w:val="single"/>
        </w:rPr>
        <w:t>China invested</w:t>
      </w:r>
      <w:r w:rsidRPr="00461F57">
        <w:rPr>
          <w:rFonts w:eastAsia="Cambria"/>
          <w:sz w:val="16"/>
        </w:rPr>
        <w:t xml:space="preserve"> close to </w:t>
      </w:r>
      <w:r w:rsidRPr="00461F57">
        <w:rPr>
          <w:rFonts w:eastAsia="Cambria"/>
          <w:u w:val="single"/>
        </w:rPr>
        <w:t>$90 billion in Latin America</w:t>
      </w:r>
      <w:r w:rsidRPr="00461F57">
        <w:rPr>
          <w:rFonts w:eastAsia="Cambria"/>
          <w:sz w:val="16"/>
        </w:rPr>
        <w:t xml:space="preserve"> and the Caribbean, representing 5 </w:t>
      </w:r>
      <w:r w:rsidRPr="00461F57">
        <w:rPr>
          <w:rFonts w:eastAsia="Cambria"/>
          <w:sz w:val="10"/>
          <w:szCs w:val="10"/>
        </w:rPr>
        <w:t>percent of total FDI in the region. Estimates for 2017 suggest that investment may have reached $25 billion, which would amount to about 15 percent of total FDI inflows.32 Meanwhile, Latin American FDI in China, though dynamic, is less substantial, and is limited to a few companies, mostly from Brazil and Mexico.33</w:t>
      </w:r>
    </w:p>
    <w:p w:rsidR="00461F57" w:rsidRPr="00461F57" w:rsidRDefault="00461F57" w:rsidP="00461F57">
      <w:pPr>
        <w:rPr>
          <w:rFonts w:eastAsia="Cambria"/>
          <w:sz w:val="10"/>
          <w:szCs w:val="10"/>
        </w:rPr>
      </w:pPr>
      <w:r w:rsidRPr="00461F57">
        <w:rPr>
          <w:rFonts w:eastAsia="Cambria"/>
          <w:sz w:val="10"/>
          <w:szCs w:val="10"/>
        </w:rPr>
        <w:t>Chinese FDI in Latin America has historically been concentrated in specific countries and sectors, although this is changing. Since 2005, Brazil has been, by far, China’s preferred destination to invest. Brazil, Peru, and Argentina have cumulatively received 81 percent of Chinese inflows to the region. More recently, however, Mexico has become an important destination for Chinese FDI, in line with changing investment interests.34</w:t>
      </w:r>
    </w:p>
    <w:p w:rsidR="00461F57" w:rsidRPr="00461F57" w:rsidRDefault="00461F57" w:rsidP="00461F57">
      <w:pPr>
        <w:rPr>
          <w:rFonts w:eastAsia="Cambria"/>
          <w:sz w:val="10"/>
          <w:szCs w:val="10"/>
        </w:rPr>
      </w:pPr>
      <w:r w:rsidRPr="00461F57">
        <w:rPr>
          <w:rFonts w:eastAsia="Cambria"/>
          <w:sz w:val="10"/>
          <w:szCs w:val="10"/>
        </w:rPr>
        <w:t>In terms of sectors, while mining has received more than a quarter of announced Chinese greenfield investment in Latin America and the Caribbean, metals and fossil fuels have lost share to increasing numbers of projects in telecommunications, real estate, food, and renewable energy.35 Mergers and acquisitions, which represent the largest part of Chinese FDI in Latin America, are highly concentrated in energy, utilities, and mining.36 In recent years, however, the importance of manufacturing and the services sector has increased.37</w:t>
      </w:r>
    </w:p>
    <w:p w:rsidR="00461F57" w:rsidRPr="00461F57" w:rsidRDefault="00461F57" w:rsidP="00461F57">
      <w:pPr>
        <w:rPr>
          <w:rFonts w:eastAsia="Cambria"/>
          <w:sz w:val="10"/>
          <w:szCs w:val="10"/>
        </w:rPr>
      </w:pPr>
      <w:r w:rsidRPr="00461F57">
        <w:rPr>
          <w:rFonts w:eastAsia="Cambria"/>
          <w:sz w:val="10"/>
          <w:szCs w:val="10"/>
        </w:rPr>
        <w:t>More than 80 percent of Chinese investment in Latin America comes from SOEs investing in energy resources. Examples include State Grid Corporation of China, Three Gorges Corporation, China National Petroleum Corporation, and Sinopec. This energy focus is in line with China’s long-term energy needs. Additionally, SOEs have benefited from the government’s large-scale stimulus during the financial crisis, and have dominant positions in the Chinese market.38 One important point to note is the nascent interest of Chinese venture capital in Latin America, with the most prominent recent case being the early2018 acquisition by Didi Chuxing of a controlling interest in 99, the Sao Paulo-based rideshare start-up, which made 99 the first Brazilian “unicorn”—or start-up company valued at over $1 billion39</w:t>
      </w:r>
    </w:p>
    <w:p w:rsidR="00461F57" w:rsidRPr="00461F57" w:rsidRDefault="00461F57" w:rsidP="00461F57">
      <w:pPr>
        <w:rPr>
          <w:rFonts w:eastAsia="Cambria"/>
          <w:sz w:val="10"/>
          <w:szCs w:val="10"/>
        </w:rPr>
      </w:pPr>
      <w:r w:rsidRPr="00461F57">
        <w:rPr>
          <w:rFonts w:eastAsia="Cambria"/>
          <w:sz w:val="10"/>
          <w:szCs w:val="10"/>
        </w:rPr>
        <w:t>China has also become a source of development finance through its overseas lending, mostly by the China Development Bank and the Export-Import Bank of China. Since 2005, the two banks have reportedly provided more than $150 billion in loan commitments to Latin American governments and SOEs.40 In some years, Chinese lending exceeded combined finance to the region from the World Bank, the Inter-American Development Bank (IDB), and the Development Bank of Latin America.41</w:t>
      </w:r>
    </w:p>
    <w:p w:rsidR="00461F57" w:rsidRPr="00461F57" w:rsidRDefault="00461F57" w:rsidP="00461F57">
      <w:pPr>
        <w:rPr>
          <w:rFonts w:eastAsia="Cambria"/>
          <w:sz w:val="12"/>
          <w:szCs w:val="12"/>
        </w:rPr>
      </w:pPr>
      <w:r w:rsidRPr="00461F57">
        <w:rPr>
          <w:rFonts w:eastAsia="Cambria"/>
          <w:sz w:val="10"/>
          <w:szCs w:val="10"/>
        </w:rPr>
        <w:t>Over 90 percent of financing has been directed to four countries: Venezuela, Brazil, Argentina, and Ecuador.42 Most of China’s development finance is directed to infrastructure projects. Though Latin American and the Caribbean were not originally part of the Belt and Road Initiative (BRI), building a transport network</w:t>
      </w:r>
      <w:r w:rsidRPr="00461F57">
        <w:rPr>
          <w:rFonts w:eastAsia="Cambria"/>
          <w:sz w:val="12"/>
          <w:szCs w:val="12"/>
        </w:rPr>
        <w:t xml:space="preserve"> connecting lands and oceans is at the center of Chinese cooperation with the region, with several funds to support infrastructure complementing development loans.4344</w:t>
      </w:r>
    </w:p>
    <w:p w:rsidR="00461F57" w:rsidRPr="00461F57" w:rsidRDefault="00461F57" w:rsidP="00461F57">
      <w:pPr>
        <w:rPr>
          <w:rFonts w:eastAsia="Cambria"/>
          <w:sz w:val="16"/>
        </w:rPr>
      </w:pPr>
      <w:r w:rsidRPr="00461F57">
        <w:rPr>
          <w:rFonts w:eastAsia="Cambria"/>
          <w:u w:val="single"/>
        </w:rPr>
        <w:t>Chinese</w:t>
      </w:r>
      <w:r w:rsidRPr="00461F57">
        <w:rPr>
          <w:rFonts w:eastAsia="Cambria"/>
          <w:sz w:val="16"/>
        </w:rPr>
        <w:t xml:space="preserve"> economic </w:t>
      </w:r>
      <w:r w:rsidRPr="00461F57">
        <w:rPr>
          <w:rFonts w:eastAsia="Cambria"/>
          <w:u w:val="single"/>
        </w:rPr>
        <w:t>engagement with Latin America is underpinned by a series of high-level political documents and plans</w:t>
      </w:r>
      <w:r w:rsidRPr="00461F57">
        <w:rPr>
          <w:rFonts w:eastAsia="Cambria"/>
          <w:sz w:val="16"/>
        </w:rPr>
        <w:t xml:space="preserve">, the most prominent of which are the 2008 and 2016 policy papers.4546 </w:t>
      </w:r>
      <w:proofErr w:type="gramStart"/>
      <w:r w:rsidRPr="00461F57">
        <w:rPr>
          <w:rFonts w:eastAsia="Cambria"/>
          <w:u w:val="single"/>
        </w:rPr>
        <w:t>These</w:t>
      </w:r>
      <w:proofErr w:type="gramEnd"/>
      <w:r w:rsidRPr="00461F57">
        <w:rPr>
          <w:rFonts w:eastAsia="Cambria"/>
          <w:sz w:val="16"/>
        </w:rPr>
        <w:t xml:space="preserve"> documents </w:t>
      </w:r>
      <w:r w:rsidRPr="00461F57">
        <w:rPr>
          <w:rFonts w:eastAsia="Cambria"/>
          <w:u w:val="single"/>
        </w:rPr>
        <w:t>confirm the region’s importance to Chinese leadership, and set guidelines for the</w:t>
      </w:r>
      <w:r w:rsidRPr="00461F57">
        <w:rPr>
          <w:rFonts w:eastAsia="Cambria"/>
          <w:sz w:val="16"/>
        </w:rPr>
        <w:t xml:space="preserve"> economic</w:t>
      </w:r>
      <w:r w:rsidRPr="00461F57">
        <w:rPr>
          <w:rFonts w:eastAsia="Cambria"/>
          <w:u w:val="single"/>
        </w:rPr>
        <w:t xml:space="preserve"> relationship. “Strategic partnerships” govern econ</w:t>
      </w:r>
      <w:r w:rsidRPr="00461F57">
        <w:rPr>
          <w:rFonts w:eastAsia="Cambria"/>
          <w:sz w:val="16"/>
        </w:rPr>
        <w:t xml:space="preserve">omic </w:t>
      </w:r>
      <w:r w:rsidRPr="00461F57">
        <w:rPr>
          <w:rFonts w:eastAsia="Cambria"/>
          <w:u w:val="single"/>
        </w:rPr>
        <w:t>relations with</w:t>
      </w:r>
      <w:r w:rsidRPr="00461F57">
        <w:rPr>
          <w:rFonts w:eastAsia="Cambria"/>
          <w:sz w:val="16"/>
        </w:rPr>
        <w:t xml:space="preserve"> individual </w:t>
      </w:r>
      <w:r w:rsidRPr="00461F57">
        <w:rPr>
          <w:rFonts w:eastAsia="Cambria"/>
          <w:u w:val="single"/>
        </w:rPr>
        <w:t>countries</w:t>
      </w:r>
      <w:r w:rsidRPr="00461F57">
        <w:rPr>
          <w:rFonts w:eastAsia="Cambria"/>
          <w:sz w:val="16"/>
        </w:rPr>
        <w:t xml:space="preserve">, including Brazil, Venezuela, Mexico, Argentina, Peru, Chile, Costa Rica, and Ecuador.47 These partnerships are mostly political in nature, </w:t>
      </w:r>
      <w:r w:rsidRPr="00461F57">
        <w:rPr>
          <w:rFonts w:eastAsia="Cambria"/>
          <w:u w:val="single"/>
        </w:rPr>
        <w:t>with ministerial-level meetings and working groups addressing different issues</w:t>
      </w:r>
      <w:r w:rsidRPr="00461F57">
        <w:rPr>
          <w:rFonts w:eastAsia="Cambria"/>
          <w:sz w:val="16"/>
        </w:rPr>
        <w:t>.48</w:t>
      </w:r>
    </w:p>
    <w:p w:rsidR="00461F57" w:rsidRPr="00461F57" w:rsidRDefault="00461F57" w:rsidP="00461F57">
      <w:pPr>
        <w:rPr>
          <w:rFonts w:eastAsia="Cambria"/>
          <w:sz w:val="16"/>
        </w:rPr>
      </w:pPr>
      <w:r w:rsidRPr="00461F57">
        <w:rPr>
          <w:rFonts w:eastAsia="Cambria"/>
          <w:sz w:val="16"/>
        </w:rPr>
        <w:t xml:space="preserve">At the regional level, the China-CELAC49 Forum is the main vehicle for engagement.50 More specifically, in the trade and investment area, </w:t>
      </w:r>
      <w:r w:rsidRPr="00461F57">
        <w:rPr>
          <w:rFonts w:eastAsia="Cambria"/>
          <w:u w:val="single"/>
        </w:rPr>
        <w:t xml:space="preserve">China has a dozen bilateral investment treaties </w:t>
      </w:r>
      <w:r w:rsidRPr="00461F57">
        <w:rPr>
          <w:rFonts w:eastAsia="Cambria"/>
          <w:sz w:val="16"/>
        </w:rPr>
        <w:t xml:space="preserve">with countries in the region, has free-trade agreements (FTAs) with Chile (2006), Peru (2010), and Costa Rica (2011), </w:t>
      </w:r>
      <w:r w:rsidRPr="00461F57">
        <w:rPr>
          <w:rFonts w:eastAsia="Cambria"/>
          <w:u w:val="single"/>
        </w:rPr>
        <w:t>and has engaged in FTA talks</w:t>
      </w:r>
      <w:r w:rsidRPr="00461F57">
        <w:rPr>
          <w:rFonts w:eastAsia="Cambria"/>
          <w:sz w:val="16"/>
        </w:rPr>
        <w:t xml:space="preserve"> with Panama since July 2018.51</w:t>
      </w:r>
    </w:p>
    <w:p w:rsidR="002136A5" w:rsidRDefault="002136A5" w:rsidP="002136A5"/>
    <w:p w:rsidR="002136A5" w:rsidRPr="002136A5" w:rsidRDefault="002136A5" w:rsidP="002136A5">
      <w:pPr>
        <w:keepNext/>
        <w:keepLines/>
        <w:contextualSpacing/>
        <w:outlineLvl w:val="3"/>
        <w:rPr>
          <w:rFonts w:eastAsia="DengXian Light"/>
          <w:b/>
          <w:iCs/>
          <w:sz w:val="24"/>
        </w:rPr>
      </w:pPr>
      <w:r>
        <w:rPr>
          <w:rFonts w:eastAsia="DengXian Light"/>
          <w:b/>
          <w:iCs/>
          <w:sz w:val="24"/>
        </w:rPr>
        <w:t>China won’t fill in- self-interest</w:t>
      </w:r>
    </w:p>
    <w:p w:rsidR="002136A5" w:rsidRPr="0013089F" w:rsidRDefault="002136A5" w:rsidP="002136A5">
      <w:r w:rsidRPr="0013089F">
        <w:rPr>
          <w:rFonts w:eastAsiaTheme="majorEastAsia" w:cstheme="majorBidi"/>
          <w:b/>
          <w:iCs/>
          <w:sz w:val="26"/>
        </w:rPr>
        <w:t>SIPRI ’13</w:t>
      </w:r>
      <w:r w:rsidRPr="0013089F">
        <w:t xml:space="preserve"> (SIPRI is an independent international institute dedicated to research into conflict, armaments, arms control and disarmament. Established in 1966, SIPRI provides data, analysis and recommendations, based on open sources, to policymakers, researchers, media and the interested public. </w:t>
      </w:r>
      <w:hyperlink r:id="rId210" w:history="1">
        <w:r w:rsidRPr="0013089F">
          <w:rPr>
            <w:rStyle w:val="Hyperlink"/>
          </w:rPr>
          <w:t>https://www.sipri.org/sites/default/files/files/PP/SIPRIPP38.pdf</w:t>
        </w:r>
      </w:hyperlink>
      <w:r>
        <w:t>) //A.F</w:t>
      </w:r>
    </w:p>
    <w:p w:rsidR="002136A5" w:rsidRPr="0013089F" w:rsidRDefault="002136A5" w:rsidP="002136A5">
      <w:r>
        <w:t>NOTE: SALW = Small Arms/ Light Weapons</w:t>
      </w:r>
    </w:p>
    <w:p w:rsidR="002136A5" w:rsidRPr="007F7535" w:rsidRDefault="002136A5" w:rsidP="002136A5">
      <w:pPr>
        <w:rPr>
          <w:rStyle w:val="StyleUnderline"/>
        </w:rPr>
      </w:pPr>
      <w:r w:rsidRPr="007F7535">
        <w:rPr>
          <w:rStyle w:val="StyleUnderline"/>
          <w:highlight w:val="cyan"/>
        </w:rPr>
        <w:lastRenderedPageBreak/>
        <w:t>China’s creation of new laws and regulations for controlling transfers of SALW</w:t>
      </w:r>
      <w:r w:rsidRPr="007F7535">
        <w:rPr>
          <w:rStyle w:val="StyleUnderline"/>
        </w:rPr>
        <w:t>— as well as its increased engagement with efforts to tackle illicit transfers of SALW</w:t>
      </w:r>
      <w:r>
        <w:t xml:space="preserve">—has been motivated by a mixture of internal and external factors. In particular, </w:t>
      </w:r>
      <w:r w:rsidRPr="007F7535">
        <w:rPr>
          <w:rStyle w:val="StyleUnderline"/>
        </w:rPr>
        <w:t xml:space="preserve">it </w:t>
      </w:r>
      <w:r w:rsidRPr="007F7535">
        <w:rPr>
          <w:rStyle w:val="StyleUnderline"/>
          <w:highlight w:val="cyan"/>
        </w:rPr>
        <w:t>has been a consequence of</w:t>
      </w:r>
      <w:r w:rsidRPr="007F7535">
        <w:rPr>
          <w:rStyle w:val="StyleUnderline"/>
        </w:rPr>
        <w:t xml:space="preserve"> the elaboration of </w:t>
      </w:r>
      <w:r w:rsidRPr="007F7535">
        <w:rPr>
          <w:rStyle w:val="StyleUnderline"/>
          <w:highlight w:val="cyan"/>
        </w:rPr>
        <w:t>more detailed systems for controlling transfers</w:t>
      </w:r>
      <w:r w:rsidRPr="007F7535">
        <w:rPr>
          <w:rStyle w:val="StyleUnderline"/>
        </w:rPr>
        <w:t xml:space="preserve"> of dual-use goods and technologies, </w:t>
      </w:r>
      <w:r w:rsidRPr="007F7535">
        <w:rPr>
          <w:rStyle w:val="StyleUnderline"/>
          <w:highlight w:val="cyan"/>
        </w:rPr>
        <w:t>a process driven by China’s</w:t>
      </w:r>
      <w:r w:rsidRPr="007F7535">
        <w:rPr>
          <w:rStyle w:val="StyleUnderline"/>
        </w:rPr>
        <w:t xml:space="preserve"> growing </w:t>
      </w:r>
      <w:r w:rsidRPr="007F7535">
        <w:rPr>
          <w:rStyle w:val="StyleUnderline"/>
          <w:highlight w:val="cyan"/>
        </w:rPr>
        <w:t>recognition of proliferation threats and</w:t>
      </w:r>
      <w:r w:rsidRPr="007F7535">
        <w:rPr>
          <w:rStyle w:val="StyleUnderline"/>
        </w:rPr>
        <w:t xml:space="preserve"> concerns over its </w:t>
      </w:r>
      <w:r w:rsidRPr="007F7535">
        <w:rPr>
          <w:rStyle w:val="StyleUnderline"/>
          <w:highlight w:val="cyan"/>
        </w:rPr>
        <w:t>international image, a growing desire to improve relations with the U</w:t>
      </w:r>
      <w:r w:rsidRPr="007F7535">
        <w:rPr>
          <w:rStyle w:val="StyleUnderline"/>
        </w:rPr>
        <w:t xml:space="preserve">nited </w:t>
      </w:r>
      <w:r w:rsidRPr="007F7535">
        <w:rPr>
          <w:rStyle w:val="StyleUnderline"/>
          <w:highlight w:val="cyan"/>
        </w:rPr>
        <w:t>S</w:t>
      </w:r>
      <w:r w:rsidRPr="007F7535">
        <w:rPr>
          <w:rStyle w:val="StyleUnderline"/>
        </w:rPr>
        <w:t xml:space="preserve">tates, </w:t>
      </w:r>
      <w:r w:rsidRPr="007F7535">
        <w:rPr>
          <w:rStyle w:val="StyleUnderline"/>
          <w:highlight w:val="cyan"/>
        </w:rPr>
        <w:t>and US-led non-proliferation initiatives</w:t>
      </w:r>
      <w:r w:rsidRPr="007F7535">
        <w:rPr>
          <w:rStyle w:val="StyleUnderline"/>
        </w:rPr>
        <w:t>.</w:t>
      </w:r>
      <w:r>
        <w:t xml:space="preserve">6 Another motivating factor has been concerns conveyed by African states about the presence of Chinese-made SALW in conflict zones in Africa. In 2007, for example, </w:t>
      </w:r>
      <w:r w:rsidRPr="007F7535">
        <w:rPr>
          <w:rStyle w:val="StyleUnderline"/>
          <w:highlight w:val="cyan"/>
        </w:rPr>
        <w:t>China’s</w:t>
      </w:r>
      <w:r w:rsidRPr="007F7535">
        <w:rPr>
          <w:rStyle w:val="StyleUnderline"/>
        </w:rPr>
        <w:t xml:space="preserve"> Special </w:t>
      </w:r>
      <w:r w:rsidRPr="007F7535">
        <w:rPr>
          <w:rStyle w:val="StyleUnderline"/>
          <w:highlight w:val="cyan"/>
        </w:rPr>
        <w:t>Representative</w:t>
      </w:r>
      <w:r w:rsidRPr="007F7535">
        <w:rPr>
          <w:rStyle w:val="StyleUnderline"/>
        </w:rPr>
        <w:t xml:space="preserve"> to Africa, Liu Guijin, </w:t>
      </w:r>
      <w:r w:rsidRPr="007F7535">
        <w:rPr>
          <w:rStyle w:val="StyleUnderline"/>
          <w:highlight w:val="cyan"/>
        </w:rPr>
        <w:t>stated that China would</w:t>
      </w:r>
      <w:r w:rsidRPr="007F7535">
        <w:rPr>
          <w:rStyle w:val="StyleUnderline"/>
        </w:rPr>
        <w:t xml:space="preserve"> do its ‘best to </w:t>
      </w:r>
      <w:r w:rsidRPr="007F7535">
        <w:rPr>
          <w:rStyle w:val="StyleUnderline"/>
          <w:highlight w:val="cyan"/>
        </w:rPr>
        <w:t>prevent weapons from</w:t>
      </w:r>
      <w:r w:rsidRPr="007F7535">
        <w:rPr>
          <w:rStyle w:val="StyleUnderline"/>
        </w:rPr>
        <w:t xml:space="preserve"> finding their way into the wrong hands and from </w:t>
      </w:r>
      <w:r w:rsidRPr="007F7535">
        <w:rPr>
          <w:rStyle w:val="StyleUnderline"/>
          <w:highlight w:val="cyan"/>
        </w:rPr>
        <w:t>doing the wrong things’</w:t>
      </w:r>
      <w:r w:rsidRPr="007F7535">
        <w:rPr>
          <w:rStyle w:val="StyleUnderline"/>
        </w:rPr>
        <w:t>.</w:t>
      </w:r>
    </w:p>
    <w:p w:rsidR="002136A5" w:rsidRPr="007F7535" w:rsidRDefault="002136A5" w:rsidP="002136A5">
      <w:pPr>
        <w:rPr>
          <w:rStyle w:val="StyleUnderline"/>
        </w:rPr>
      </w:pPr>
      <w:r w:rsidRPr="007F7535">
        <w:rPr>
          <w:rStyle w:val="StyleUnderline"/>
          <w:highlight w:val="cyan"/>
        </w:rPr>
        <w:t>China’s</w:t>
      </w:r>
      <w:r w:rsidRPr="007F7535">
        <w:rPr>
          <w:rStyle w:val="StyleUnderline"/>
        </w:rPr>
        <w:t xml:space="preserve"> new </w:t>
      </w:r>
      <w:r w:rsidRPr="007F7535">
        <w:rPr>
          <w:rStyle w:val="StyleUnderline"/>
          <w:highlight w:val="cyan"/>
        </w:rPr>
        <w:t>position</w:t>
      </w:r>
      <w:r w:rsidRPr="007F7535">
        <w:rPr>
          <w:rStyle w:val="StyleUnderline"/>
        </w:rPr>
        <w:t xml:space="preserve">s and national policies regarding illicit transfers of SALW </w:t>
      </w:r>
      <w:r w:rsidRPr="007F7535">
        <w:rPr>
          <w:rStyle w:val="StyleUnderline"/>
          <w:highlight w:val="cyan"/>
        </w:rPr>
        <w:t>have been developed in the context of China’s increased engagement with international processes</w:t>
      </w:r>
      <w:r w:rsidRPr="007F7535">
        <w:rPr>
          <w:rStyle w:val="StyleUnderline"/>
        </w:rPr>
        <w:t xml:space="preserve">—particularly UN processes—aimed at </w:t>
      </w:r>
      <w:r w:rsidRPr="007F7535">
        <w:rPr>
          <w:rStyle w:val="StyleUnderline"/>
          <w:highlight w:val="cyan"/>
        </w:rPr>
        <w:t>tackling the illicit trade</w:t>
      </w:r>
      <w:r w:rsidRPr="007F7535">
        <w:rPr>
          <w:rStyle w:val="StyleUnderline"/>
        </w:rPr>
        <w:t xml:space="preserve"> in SALW and developing stronger national controls on SALW transfers. </w:t>
      </w:r>
      <w:r>
        <w:t xml:space="preserve">Over the past decade the issue of SALW transfer controls and illicit transfers of SALW has increasingly become a valid topic for discussion in UN forums. This has forced China to develop positions and to release more information about its efforts on these issues. In the past China has been depicted as keeping a low profile when engaging with international agreements and generally seeking to maintain the status quo and align itself with the position of the majority of states.8 While elements of this approach are present in China’s engagement with international SALW processes, </w:t>
      </w:r>
      <w:r w:rsidRPr="007F7535">
        <w:rPr>
          <w:rStyle w:val="StyleUnderline"/>
        </w:rPr>
        <w:t>it is also true that China has taken active steps to develop and formulate diplomatic positions which have in turn influenced China’s national policies and control system</w:t>
      </w:r>
    </w:p>
    <w:p w:rsidR="002136A5" w:rsidRDefault="002136A5" w:rsidP="002136A5"/>
    <w:p w:rsidR="002136A5" w:rsidRPr="00551250" w:rsidRDefault="002136A5" w:rsidP="002136A5">
      <w:pPr>
        <w:keepNext/>
        <w:keepLines/>
        <w:contextualSpacing/>
        <w:outlineLvl w:val="3"/>
        <w:rPr>
          <w:rFonts w:ascii="Calibri" w:eastAsia="DengXian Light" w:hAnsi="Calibri"/>
          <w:b/>
          <w:iCs/>
          <w:sz w:val="24"/>
        </w:rPr>
      </w:pPr>
      <w:r w:rsidRPr="00551250">
        <w:rPr>
          <w:rFonts w:ascii="Calibri" w:eastAsia="DengXian Light" w:hAnsi="Calibri"/>
          <w:b/>
          <w:iCs/>
          <w:sz w:val="24"/>
        </w:rPr>
        <w:t>China won’t fill in – Unable to match manufacturing and won’t necessarily increase trade</w:t>
      </w:r>
    </w:p>
    <w:p w:rsidR="002136A5" w:rsidRPr="00551250" w:rsidRDefault="002136A5" w:rsidP="002136A5">
      <w:pPr>
        <w:rPr>
          <w:rFonts w:ascii="Calibri" w:eastAsia="Calibri" w:hAnsi="Calibri"/>
          <w:b/>
          <w:bCs/>
        </w:rPr>
      </w:pPr>
      <w:r w:rsidRPr="00551250">
        <w:rPr>
          <w:rFonts w:ascii="Calibri" w:eastAsia="Calibri" w:hAnsi="Calibri"/>
          <w:b/>
          <w:bCs/>
        </w:rPr>
        <w:t>Zheng 18 (</w:t>
      </w:r>
      <w:r w:rsidRPr="00551250">
        <w:rPr>
          <w:rFonts w:ascii="Calibri" w:eastAsia="Calibri" w:hAnsi="Calibri"/>
          <w:sz w:val="16"/>
          <w:szCs w:val="12"/>
        </w:rPr>
        <w:t>Sarah Zheng, 10/17/18, "Trump fears China could replace US in arms sales to Saudi. He shouldn’t," South China Morning Post, https://www.scmp.com/news/china/diplomacy/article/2168849/china-may-seek-boost-ties-saudi-arabia-it-cant-fill-us-arms</w:t>
      </w:r>
      <w:r w:rsidRPr="00551250">
        <w:rPr>
          <w:rFonts w:ascii="Calibri" w:eastAsia="Calibri" w:hAnsi="Calibri"/>
          <w:b/>
          <w:bCs/>
        </w:rPr>
        <w:t>)</w:t>
      </w:r>
    </w:p>
    <w:p w:rsidR="002136A5" w:rsidRDefault="002136A5" w:rsidP="002136A5">
      <w:pPr>
        <w:rPr>
          <w:rFonts w:ascii="Calibri" w:eastAsia="Calibri" w:hAnsi="Calibri"/>
          <w:color w:val="222222"/>
          <w:sz w:val="14"/>
        </w:rPr>
      </w:pPr>
      <w:r w:rsidRPr="00551250">
        <w:rPr>
          <w:rFonts w:eastAsia="Calibri"/>
          <w:highlight w:val="green"/>
          <w:u w:val="single"/>
        </w:rPr>
        <w:t>China</w:t>
      </w:r>
      <w:r w:rsidRPr="00551250">
        <w:rPr>
          <w:rFonts w:eastAsia="Calibri"/>
          <w:u w:val="single"/>
        </w:rPr>
        <w:t xml:space="preserve"> may continue to engage more with Saudi Arabia if Washington imposes sanctions</w:t>
      </w:r>
      <w:r w:rsidRPr="00551250">
        <w:rPr>
          <w:rFonts w:ascii="Calibri" w:eastAsia="Calibri" w:hAnsi="Calibri"/>
          <w:color w:val="222222"/>
          <w:sz w:val="14"/>
        </w:rPr>
        <w:t xml:space="preserve"> over the disappearance and presumed murder of Saudi journalist Jamal Khashoggi, </w:t>
      </w:r>
      <w:r w:rsidRPr="00551250">
        <w:rPr>
          <w:rFonts w:eastAsia="Calibri"/>
          <w:u w:val="single"/>
        </w:rPr>
        <w:t xml:space="preserve">but </w:t>
      </w:r>
      <w:r w:rsidRPr="00551250">
        <w:rPr>
          <w:rFonts w:eastAsia="Calibri"/>
          <w:b/>
          <w:iCs/>
          <w:sz w:val="22"/>
          <w:u w:val="single"/>
          <w:bdr w:val="single" w:sz="12" w:space="0" w:color="auto"/>
        </w:rPr>
        <w:t xml:space="preserve">it </w:t>
      </w:r>
      <w:r w:rsidRPr="00551250">
        <w:rPr>
          <w:rFonts w:eastAsia="Calibri"/>
          <w:b/>
          <w:iCs/>
          <w:sz w:val="22"/>
          <w:highlight w:val="green"/>
          <w:u w:val="single"/>
          <w:bdr w:val="single" w:sz="12" w:space="0" w:color="auto"/>
        </w:rPr>
        <w:t>cannot supplant US arms sales</w:t>
      </w:r>
      <w:r w:rsidRPr="00551250">
        <w:rPr>
          <w:rFonts w:ascii="Calibri" w:eastAsia="Calibri" w:hAnsi="Calibri"/>
          <w:color w:val="222222"/>
          <w:sz w:val="14"/>
        </w:rPr>
        <w:t xml:space="preserve"> as President Donald Trump believes, analysts say. US Secretary of State Mike Pompeo arrived in Saudi Arabia on Tuesday as Washington weighs actions against Riyadh over the fate of Khashoggi, a US resident and vocal critic of the Saudi regime who vanished two weeks ago. But Trump has been reluctant to support sanctions, citing the impact to a US$110 billion arms deal he helped broker last year. “I don’t like the concept of stopping an investment of US$110 billion into the United States because you know what they’re going to do?” Trump told reporters last week. “They’re going to take that money and spend it in Russia or China or someplace else.” </w:t>
      </w:r>
      <w:r w:rsidRPr="00551250">
        <w:rPr>
          <w:rFonts w:ascii="Calibri" w:eastAsia="Times New Roman" w:hAnsi="Calibri"/>
          <w:color w:val="222222"/>
          <w:sz w:val="14"/>
        </w:rPr>
        <w:t xml:space="preserve">Saudi Arabia has long sought to diversify away from its reliance on the US and has increasingly stepped up its engagement with China, its largest trading partner with US$42.36 billion in bilateral trade in 2017. Last March, the two countries also signed US$65 billion worth of deals in areas ranging from energy to space technology. The Arab nation could turn to countries such as China and Russia to help fulfil its military needs if US sanctions were imposed, a step that would “create an economic disaster that would rock the entire world”, according to a widely cited opinion piece by the general manager of the Saudi-owned Al Arabiya news channel. </w:t>
      </w:r>
      <w:r w:rsidRPr="00551250">
        <w:rPr>
          <w:rFonts w:ascii="Calibri" w:eastAsia="Calibri" w:hAnsi="Calibri"/>
          <w:color w:val="222222"/>
          <w:sz w:val="14"/>
        </w:rPr>
        <w:t xml:space="preserve">In the editorial, Turki Aldakhil said Saudi Arabia – the world’s largest oil exporter – was considering more than 30 countermeasures to be taken against the US, including trading oil in yuan instead of the US dollar. </w:t>
      </w:r>
      <w:r w:rsidRPr="00551250">
        <w:rPr>
          <w:rFonts w:eastAsia="Calibri"/>
          <w:u w:val="single"/>
        </w:rPr>
        <w:t xml:space="preserve">But in the military realm, </w:t>
      </w:r>
      <w:r w:rsidRPr="00551250">
        <w:rPr>
          <w:rFonts w:eastAsia="Calibri"/>
          <w:highlight w:val="green"/>
          <w:u w:val="single"/>
        </w:rPr>
        <w:t>China’s arms exports to Saudi Arabia lag far behind</w:t>
      </w:r>
      <w:r w:rsidRPr="00551250">
        <w:rPr>
          <w:rFonts w:eastAsia="Calibri"/>
          <w:u w:val="single"/>
        </w:rPr>
        <w:t xml:space="preserve"> those of </w:t>
      </w:r>
      <w:r w:rsidRPr="00551250">
        <w:rPr>
          <w:rFonts w:eastAsia="Calibri"/>
          <w:highlight w:val="green"/>
          <w:u w:val="single"/>
        </w:rPr>
        <w:t>the US and its European allies.</w:t>
      </w:r>
      <w:r w:rsidRPr="00551250">
        <w:rPr>
          <w:rFonts w:ascii="Calibri" w:eastAsia="Calibri" w:hAnsi="Calibri"/>
          <w:color w:val="222222"/>
          <w:sz w:val="14"/>
          <w:highlight w:val="green"/>
        </w:rPr>
        <w:t xml:space="preserve"> </w:t>
      </w:r>
      <w:r w:rsidRPr="00551250">
        <w:rPr>
          <w:rFonts w:eastAsia="Calibri"/>
          <w:highlight w:val="green"/>
          <w:u w:val="single"/>
        </w:rPr>
        <w:t xml:space="preserve">Beijing exported </w:t>
      </w:r>
      <w:r w:rsidRPr="00551250">
        <w:rPr>
          <w:rFonts w:eastAsia="Calibri"/>
          <w:b/>
          <w:iCs/>
          <w:sz w:val="22"/>
          <w:u w:val="single"/>
          <w:bdr w:val="single" w:sz="12" w:space="0" w:color="auto"/>
        </w:rPr>
        <w:t xml:space="preserve">only </w:t>
      </w:r>
      <w:r w:rsidRPr="00551250">
        <w:rPr>
          <w:rFonts w:eastAsia="Calibri"/>
          <w:b/>
          <w:iCs/>
          <w:sz w:val="22"/>
          <w:highlight w:val="green"/>
          <w:u w:val="single"/>
          <w:bdr w:val="single" w:sz="12" w:space="0" w:color="auto"/>
        </w:rPr>
        <w:t>around US$20 million in arms last year compared to US$3.4 billion from Washington</w:t>
      </w:r>
      <w:r w:rsidRPr="00551250">
        <w:rPr>
          <w:rFonts w:eastAsia="Calibri"/>
          <w:u w:val="single"/>
        </w:rPr>
        <w:t>,</w:t>
      </w:r>
      <w:r w:rsidRPr="00551250">
        <w:rPr>
          <w:rFonts w:ascii="Calibri" w:eastAsia="Calibri" w:hAnsi="Calibri"/>
          <w:color w:val="222222"/>
          <w:sz w:val="14"/>
        </w:rPr>
        <w:t xml:space="preserve"> according to data from the Stockholm International Peace Research Institute, a Swedish think tank. Jonathan Fulton, assistant professor of political science at Zayed University in Abu Dhabi, said China had grown more serious in its regional arms relationships with Gulf </w:t>
      </w:r>
      <w:proofErr w:type="gramStart"/>
      <w:r w:rsidRPr="00551250">
        <w:rPr>
          <w:rFonts w:ascii="Calibri" w:eastAsia="Calibri" w:hAnsi="Calibri"/>
          <w:color w:val="222222"/>
          <w:sz w:val="14"/>
        </w:rPr>
        <w:t>states</w:t>
      </w:r>
      <w:proofErr w:type="gramEnd"/>
      <w:r w:rsidRPr="00551250">
        <w:rPr>
          <w:rFonts w:ascii="Calibri" w:eastAsia="Calibri" w:hAnsi="Calibri"/>
          <w:color w:val="222222"/>
          <w:sz w:val="14"/>
        </w:rPr>
        <w:t xml:space="preserve"> in recent years, with the potential to serve as a “wedge” as US-Saudi relations frayed. Along with Riyadh’s previous indications that it was willing to consider funding in yuan, increased arms sales would be a “natural progression” of their relationship, he said. “Part of the reason why [Saudi Arabia] is diversifying is there’s been so many kinds of structural changes in the relationship with the US,” Fulton said. “Another important part is just obviously the commercial relationship and economic relationship between these Gulf states and China, with these energy exports. We’re seeing a lot more engagaement both ways.” But as evidence piles up that Saudi Arabia ordered Khashoggi’s assassination, which the government denies, the backlash is getting louder. A bipartisan group of US senators have pressured Trump to enact sanctions and key corporate sponsors have pulled out of the high-profile “Davos in the Desert” investment forum to be held in Riyadh this month. “I would expect to see some kind of … Saudi-led way to ease the tensions between the US and Riyadh because I don’t think they can afford to let the US relationship deteriorate,” Fulton said. Simone van Nieuwenhuizen, an Australia-based researcher of China-Middle East relations at the University of Technology Sydney, said </w:t>
      </w:r>
      <w:r w:rsidRPr="00551250">
        <w:rPr>
          <w:rFonts w:eastAsia="Calibri"/>
          <w:highlight w:val="green"/>
          <w:u w:val="single"/>
        </w:rPr>
        <w:t>China would be “extremely unlikely” to follow US sanctions</w:t>
      </w:r>
      <w:r w:rsidRPr="00551250">
        <w:rPr>
          <w:rFonts w:eastAsia="Calibri"/>
          <w:u w:val="single"/>
        </w:rPr>
        <w:t xml:space="preserve"> if they were levelled </w:t>
      </w:r>
      <w:r w:rsidRPr="00551250">
        <w:rPr>
          <w:rFonts w:eastAsia="Calibri"/>
          <w:highlight w:val="green"/>
          <w:u w:val="single"/>
        </w:rPr>
        <w:t xml:space="preserve">against Saudi Arabia, </w:t>
      </w:r>
      <w:r w:rsidRPr="00551250">
        <w:rPr>
          <w:rFonts w:eastAsia="Calibri"/>
          <w:b/>
          <w:iCs/>
          <w:sz w:val="22"/>
          <w:highlight w:val="green"/>
          <w:u w:val="single"/>
          <w:bdr w:val="single" w:sz="12" w:space="0" w:color="auto"/>
        </w:rPr>
        <w:t>but may not necessarily increase trade with the country either</w:t>
      </w:r>
      <w:r w:rsidRPr="00551250">
        <w:rPr>
          <w:rFonts w:eastAsia="Calibri"/>
          <w:u w:val="single"/>
        </w:rPr>
        <w:t>.</w:t>
      </w:r>
      <w:r w:rsidRPr="00551250">
        <w:rPr>
          <w:rFonts w:ascii="Calibri" w:eastAsia="Calibri" w:hAnsi="Calibri"/>
          <w:color w:val="222222"/>
          <w:sz w:val="14"/>
        </w:rPr>
        <w:t xml:space="preserve"> </w:t>
      </w:r>
      <w:r w:rsidRPr="00551250">
        <w:rPr>
          <w:rFonts w:eastAsia="Calibri"/>
          <w:u w:val="single"/>
        </w:rPr>
        <w:t xml:space="preserve">“I think </w:t>
      </w:r>
      <w:r w:rsidRPr="00551250">
        <w:rPr>
          <w:rFonts w:eastAsia="Calibri"/>
          <w:highlight w:val="green"/>
          <w:u w:val="single"/>
        </w:rPr>
        <w:t>China is likely to keep a low profile on this issue and see how it plays out before directly addressing it</w:t>
      </w:r>
      <w:r w:rsidRPr="00551250">
        <w:rPr>
          <w:rFonts w:eastAsia="Calibri"/>
          <w:u w:val="single"/>
        </w:rPr>
        <w:t>,”</w:t>
      </w:r>
      <w:r w:rsidRPr="00551250">
        <w:rPr>
          <w:rFonts w:ascii="Calibri" w:eastAsia="Calibri" w:hAnsi="Calibri"/>
          <w:color w:val="222222"/>
          <w:sz w:val="14"/>
        </w:rPr>
        <w:t xml:space="preserve"> she said. “While its technology is developing, </w:t>
      </w:r>
      <w:r w:rsidRPr="00551250">
        <w:rPr>
          <w:rFonts w:eastAsia="Calibri"/>
          <w:u w:val="single"/>
        </w:rPr>
        <w:t xml:space="preserve">China still lags behind the US in the sophistication and capability of its military equipment. </w:t>
      </w:r>
      <w:r w:rsidRPr="00551250">
        <w:rPr>
          <w:rFonts w:eastAsia="Calibri"/>
          <w:highlight w:val="green"/>
          <w:u w:val="single"/>
        </w:rPr>
        <w:t>It simply can’t fill the gap</w:t>
      </w:r>
      <w:r w:rsidRPr="00551250">
        <w:rPr>
          <w:rFonts w:eastAsia="Calibri"/>
          <w:u w:val="single"/>
        </w:rPr>
        <w:t>.</w:t>
      </w:r>
      <w:r w:rsidRPr="00551250">
        <w:rPr>
          <w:rFonts w:ascii="Calibri" w:eastAsia="Calibri" w:hAnsi="Calibri"/>
          <w:color w:val="222222"/>
          <w:sz w:val="14"/>
        </w:rPr>
        <w:t xml:space="preserve">” Robert Mason, director of the Middle East Studies Centre at the American University in Cairo, said China would not want to get involved at this stage to avoid further tensions with the Trump administration. “I’m sure China will be interested to expand relations if and when US-Saudi ties deteriorate. However, Saudi policy looks set to shift to admitting to the accidental killing of Jamal Khashoggi inside its consulate in Istanbul, and I’m sure they will try to de-escalate during Secretary Pompeo’s visit,” he said. “It is unlikely the US will change a decades-old policy favouring close economic and security ties with the Kingdom, including considerable counterterrorism cooperation and the containment of Iran, over this one incident.” Sun Degang, a Middle East expert at Shanghai International Studies University, said that if the US and Saudi Arabia were to part ways, it would be possible for China to develop deeper economies ties with the Arab nation, including using the yuan to trade oil. “But from what we see now, US-Saudi tensions have remained at a diplomatic level and haven’t deteriorated at a fundamental level,” he said. </w:t>
      </w:r>
    </w:p>
    <w:p w:rsidR="002136A5" w:rsidRDefault="002136A5" w:rsidP="002136A5">
      <w:pPr>
        <w:rPr>
          <w:rFonts w:ascii="Calibri" w:eastAsia="Calibri" w:hAnsi="Calibri"/>
          <w:color w:val="222222"/>
          <w:sz w:val="14"/>
        </w:rPr>
      </w:pPr>
    </w:p>
    <w:p w:rsidR="002136A5" w:rsidRPr="002136A5" w:rsidRDefault="002136A5" w:rsidP="002136A5">
      <w:pPr>
        <w:keepNext/>
        <w:keepLines/>
        <w:contextualSpacing/>
        <w:outlineLvl w:val="3"/>
        <w:rPr>
          <w:rFonts w:eastAsiaTheme="majorEastAsia" w:cstheme="majorBidi"/>
          <w:b/>
          <w:iCs/>
          <w:sz w:val="24"/>
        </w:rPr>
      </w:pPr>
      <w:r w:rsidRPr="002136A5">
        <w:rPr>
          <w:rFonts w:eastAsiaTheme="majorEastAsia" w:cstheme="majorBidi"/>
          <w:b/>
          <w:iCs/>
          <w:sz w:val="24"/>
        </w:rPr>
        <w:lastRenderedPageBreak/>
        <w:t>No China Fill-in; nobody trusts Chinese weapons</w:t>
      </w:r>
    </w:p>
    <w:p w:rsidR="002136A5" w:rsidRPr="002136A5" w:rsidRDefault="002136A5" w:rsidP="002136A5">
      <w:r w:rsidRPr="002136A5">
        <w:rPr>
          <w:rFonts w:eastAsiaTheme="majorEastAsia" w:cstheme="majorBidi"/>
          <w:b/>
          <w:iCs/>
          <w:sz w:val="24"/>
        </w:rPr>
        <w:t>Knodell ’16</w:t>
      </w:r>
      <w:r w:rsidRPr="002136A5">
        <w:t xml:space="preserve"> (Kevin Knodell is a multimedia reporter and resident comic writer. He was formerly the editor for the WarIsBoring Iraq field team </w:t>
      </w:r>
      <w:hyperlink r:id="rId211" w:history="1">
        <w:r w:rsidRPr="002136A5">
          <w:t>https://nationalinterest.org/blog/the-buzz/the-simple-reason-the-world-isnt-buying-all-chinas-fancy-18857</w:t>
        </w:r>
      </w:hyperlink>
      <w:r w:rsidRPr="002136A5">
        <w:t>) // A.F.</w:t>
      </w:r>
    </w:p>
    <w:p w:rsidR="002136A5" w:rsidRPr="002136A5" w:rsidRDefault="002136A5" w:rsidP="002136A5">
      <w:pPr>
        <w:rPr>
          <w:u w:val="single"/>
        </w:rPr>
      </w:pPr>
      <w:r w:rsidRPr="002136A5">
        <w:t xml:space="preserve">In November 2016, China held its major biennial air show in Zhuhai. The event brought in 700 exhibitors as potential customers from Africa and Asia flocked to see Beijing’s military wares. The main focus of interest was, of course, China’s new J-20 stealth fighter — the country’s next-generation warplane — as the air show was the site of the plane’s first public demonstration. </w:t>
      </w:r>
      <w:r w:rsidRPr="002136A5">
        <w:rPr>
          <w:u w:val="single"/>
        </w:rPr>
        <w:t xml:space="preserve">But </w:t>
      </w:r>
      <w:r w:rsidRPr="002136A5">
        <w:rPr>
          <w:highlight w:val="cyan"/>
          <w:u w:val="single"/>
        </w:rPr>
        <w:t>the Chinese arms industry is</w:t>
      </w:r>
      <w:r w:rsidRPr="002136A5">
        <w:rPr>
          <w:u w:val="single"/>
        </w:rPr>
        <w:t xml:space="preserve"> also </w:t>
      </w:r>
      <w:r w:rsidRPr="002136A5">
        <w:rPr>
          <w:highlight w:val="cyan"/>
          <w:u w:val="single"/>
        </w:rPr>
        <w:t>having trouble</w:t>
      </w:r>
      <w:r w:rsidRPr="002136A5">
        <w:rPr>
          <w:u w:val="single"/>
        </w:rPr>
        <w:t>, according to the December 2016 edition of O.E. Watch, the newsletter for the U.S. Army’s Foreign Military Studies Office. “</w:t>
      </w:r>
      <w:r w:rsidRPr="002136A5">
        <w:rPr>
          <w:highlight w:val="cyan"/>
          <w:u w:val="single"/>
        </w:rPr>
        <w:t>Despite this attention, China</w:t>
      </w:r>
      <w:r w:rsidRPr="002136A5">
        <w:rPr>
          <w:u w:val="single"/>
        </w:rPr>
        <w:t xml:space="preserve"> still </w:t>
      </w:r>
      <w:r w:rsidRPr="002136A5">
        <w:rPr>
          <w:highlight w:val="cyan"/>
          <w:u w:val="single"/>
        </w:rPr>
        <w:t>faces a number of hurdles in the defense</w:t>
      </w:r>
      <w:r w:rsidRPr="002136A5">
        <w:rPr>
          <w:u w:val="single"/>
        </w:rPr>
        <w:t xml:space="preserve"> trade </w:t>
      </w:r>
      <w:r w:rsidRPr="002136A5">
        <w:rPr>
          <w:highlight w:val="cyan"/>
          <w:u w:val="single"/>
        </w:rPr>
        <w:t>industry</w:t>
      </w:r>
      <w:r w:rsidRPr="002136A5">
        <w:rPr>
          <w:u w:val="single"/>
        </w:rPr>
        <w:t>,” the newsletter noted</w:t>
      </w:r>
      <w:proofErr w:type="gramStart"/>
      <w:r w:rsidRPr="002136A5">
        <w:rPr>
          <w:u w:val="single"/>
        </w:rPr>
        <w:t>.“</w:t>
      </w:r>
      <w:proofErr w:type="gramEnd"/>
      <w:r w:rsidRPr="002136A5">
        <w:rPr>
          <w:u w:val="single"/>
        </w:rPr>
        <w:t xml:space="preserve">The </w:t>
      </w:r>
      <w:r w:rsidRPr="002136A5">
        <w:rPr>
          <w:highlight w:val="cyan"/>
          <w:u w:val="single"/>
        </w:rPr>
        <w:t>global perception of the Chinese defense industry is less than adequate</w:t>
      </w:r>
      <w:r w:rsidRPr="002136A5">
        <w:rPr>
          <w:u w:val="single"/>
        </w:rPr>
        <w:t xml:space="preserve">. Some of the </w:t>
      </w:r>
      <w:r w:rsidRPr="002136A5">
        <w:rPr>
          <w:highlight w:val="cyan"/>
          <w:u w:val="single"/>
        </w:rPr>
        <w:t>perceptions are due to malfunctioning systems or defective</w:t>
      </w:r>
      <w:r w:rsidRPr="002136A5">
        <w:rPr>
          <w:u w:val="single"/>
        </w:rPr>
        <w:t xml:space="preserve"> weapon </w:t>
      </w:r>
      <w:r w:rsidRPr="002136A5">
        <w:rPr>
          <w:highlight w:val="cyan"/>
          <w:u w:val="single"/>
        </w:rPr>
        <w:t>designs</w:t>
      </w:r>
      <w:r w:rsidRPr="002136A5">
        <w:rPr>
          <w:u w:val="single"/>
        </w:rPr>
        <w:t xml:space="preserve">. Additionally, </w:t>
      </w:r>
      <w:r w:rsidRPr="002136A5">
        <w:rPr>
          <w:highlight w:val="cyan"/>
          <w:u w:val="single"/>
        </w:rPr>
        <w:t>China lacks extra services,</w:t>
      </w:r>
      <w:r w:rsidRPr="002136A5">
        <w:rPr>
          <w:u w:val="single"/>
        </w:rPr>
        <w:t xml:space="preserve"> </w:t>
      </w:r>
      <w:r w:rsidRPr="002136A5">
        <w:rPr>
          <w:highlight w:val="cyan"/>
          <w:u w:val="single"/>
        </w:rPr>
        <w:t>such as training and</w:t>
      </w:r>
      <w:r w:rsidRPr="002136A5">
        <w:rPr>
          <w:u w:val="single"/>
        </w:rPr>
        <w:t xml:space="preserve"> the </w:t>
      </w:r>
      <w:r w:rsidRPr="002136A5">
        <w:rPr>
          <w:highlight w:val="cyan"/>
          <w:u w:val="single"/>
        </w:rPr>
        <w:t>maintenance</w:t>
      </w:r>
      <w:r w:rsidRPr="002136A5">
        <w:rPr>
          <w:u w:val="single"/>
        </w:rPr>
        <w:t xml:space="preserve"> of equipment and arms. Some </w:t>
      </w:r>
      <w:r w:rsidRPr="002136A5">
        <w:rPr>
          <w:highlight w:val="cyan"/>
          <w:u w:val="single"/>
        </w:rPr>
        <w:t>countries</w:t>
      </w:r>
      <w:r w:rsidRPr="002136A5">
        <w:rPr>
          <w:u w:val="single"/>
        </w:rPr>
        <w:t xml:space="preserve"> also </w:t>
      </w:r>
      <w:r w:rsidRPr="002136A5">
        <w:rPr>
          <w:highlight w:val="cyan"/>
          <w:u w:val="single"/>
        </w:rPr>
        <w:t>lack political trust</w:t>
      </w:r>
      <w:r w:rsidRPr="002136A5">
        <w:rPr>
          <w:u w:val="single"/>
        </w:rPr>
        <w:t xml:space="preserve"> in China.”</w:t>
      </w:r>
      <w:r w:rsidRPr="002136A5">
        <w:t xml:space="preserve"> To be sure, China has made serious inroads around the world by selling weapons. </w:t>
      </w:r>
      <w:hyperlink r:id="rId212" w:tgtFrame="_blank" w:history="1">
        <w:r w:rsidRPr="002136A5">
          <w:t>Two thirds of African countries</w:t>
        </w:r>
      </w:hyperlink>
      <w:r w:rsidRPr="002136A5">
        <w:t xml:space="preserve"> now use Chinese arms. Over the last few years Chinese weapons exports </w:t>
      </w:r>
      <w:hyperlink r:id="rId213" w:tgtFrame="_blank" w:history="1">
        <w:r w:rsidRPr="002136A5">
          <w:t>reached record highs</w:t>
        </w:r>
      </w:hyperlink>
      <w:r w:rsidRPr="002136A5">
        <w:t>. But lately, arms deals have slowed — and Russia and America still dominate the global market. In September</w:t>
      </w:r>
      <w:r w:rsidRPr="002136A5">
        <w:rPr>
          <w:u w:val="single"/>
        </w:rPr>
        <w:t xml:space="preserve">, </w:t>
      </w:r>
      <w:r w:rsidRPr="002136A5">
        <w:rPr>
          <w:highlight w:val="cyan"/>
          <w:u w:val="single"/>
        </w:rPr>
        <w:t>Chinese exhibitors</w:t>
      </w:r>
      <w:r w:rsidRPr="002136A5">
        <w:rPr>
          <w:u w:val="single"/>
        </w:rPr>
        <w:t xml:space="preserve"> apparently </w:t>
      </w:r>
      <w:r w:rsidRPr="002136A5">
        <w:rPr>
          <w:highlight w:val="cyan"/>
          <w:u w:val="single"/>
        </w:rPr>
        <w:t>struggled to find buyers</w:t>
      </w:r>
      <w:r w:rsidRPr="002136A5">
        <w:rPr>
          <w:u w:val="single"/>
        </w:rPr>
        <w:t xml:space="preserve"> at an air show in South Africa even as officials in Beijing aggressively tried to secure deals for the JF-17 fighter — a Chinese-Pakistani equivalent to the U.S.-made F-16.</w:t>
      </w:r>
      <w:r w:rsidRPr="002136A5">
        <w:t xml:space="preserve"> Several African countries are more heavily scrutinizing their budgets with consequences for arms sales. Nigeria is currently the only African country with JF-17s on order. When Cameroon purchased four brand new Chinese attack helicopters, one of them crashed shortly after delivery, causing an apparent freeze in new acquisitions. </w:t>
      </w:r>
      <w:r w:rsidRPr="002136A5">
        <w:rPr>
          <w:highlight w:val="cyan"/>
          <w:u w:val="single"/>
        </w:rPr>
        <w:t>There have been concerns</w:t>
      </w:r>
      <w:r w:rsidRPr="002136A5">
        <w:rPr>
          <w:u w:val="single"/>
        </w:rPr>
        <w:t xml:space="preserve"> among some buyers </w:t>
      </w:r>
      <w:r w:rsidRPr="002136A5">
        <w:rPr>
          <w:highlight w:val="cyan"/>
          <w:u w:val="single"/>
        </w:rPr>
        <w:t>about the quality of Chinese weapons. Compared to battle-tested American</w:t>
      </w:r>
      <w:r w:rsidRPr="002136A5">
        <w:rPr>
          <w:u w:val="single"/>
        </w:rPr>
        <w:t xml:space="preserve"> and </w:t>
      </w:r>
      <w:r w:rsidRPr="002136A5">
        <w:t>Russian</w:t>
      </w:r>
      <w:r w:rsidRPr="002136A5">
        <w:rPr>
          <w:u w:val="single"/>
        </w:rPr>
        <w:t xml:space="preserve"> </w:t>
      </w:r>
      <w:r w:rsidRPr="002136A5">
        <w:rPr>
          <w:highlight w:val="cyan"/>
          <w:u w:val="single"/>
        </w:rPr>
        <w:t>weapons</w:t>
      </w:r>
      <w:r w:rsidRPr="002136A5">
        <w:rPr>
          <w:u w:val="single"/>
        </w:rPr>
        <w:t xml:space="preserve">, many </w:t>
      </w:r>
      <w:r w:rsidRPr="002136A5">
        <w:rPr>
          <w:highlight w:val="cyan"/>
          <w:u w:val="single"/>
        </w:rPr>
        <w:t>Chinese systems have yet to prove themselves to new</w:t>
      </w:r>
      <w:r w:rsidRPr="002136A5">
        <w:rPr>
          <w:u w:val="single"/>
        </w:rPr>
        <w:t xml:space="preserve"> military </w:t>
      </w:r>
      <w:r w:rsidRPr="002136A5">
        <w:rPr>
          <w:highlight w:val="cyan"/>
          <w:u w:val="single"/>
        </w:rPr>
        <w:t>customers</w:t>
      </w:r>
      <w:r w:rsidRPr="002136A5">
        <w:rPr>
          <w:u w:val="single"/>
        </w:rPr>
        <w:t>.</w:t>
      </w:r>
    </w:p>
    <w:p w:rsidR="002136A5" w:rsidRPr="00551250" w:rsidRDefault="002136A5" w:rsidP="002136A5">
      <w:pPr>
        <w:rPr>
          <w:rFonts w:ascii="Calibri" w:eastAsia="Calibri" w:hAnsi="Calibri"/>
          <w:sz w:val="14"/>
        </w:rPr>
      </w:pPr>
    </w:p>
    <w:p w:rsidR="00461F57" w:rsidRPr="00461F57" w:rsidRDefault="00461F57" w:rsidP="00461F57">
      <w:pPr>
        <w:keepNext/>
        <w:keepLines/>
        <w:contextualSpacing/>
        <w:outlineLvl w:val="3"/>
        <w:rPr>
          <w:rFonts w:eastAsia="MS Gothic"/>
          <w:b/>
          <w:iCs/>
          <w:sz w:val="24"/>
        </w:rPr>
      </w:pPr>
      <w:r w:rsidRPr="00461F57">
        <w:rPr>
          <w:rFonts w:eastAsia="MS Gothic"/>
          <w:b/>
          <w:iCs/>
          <w:sz w:val="24"/>
        </w:rPr>
        <w:t>China won’t attack Taiwan -- can’t beat Taiwanese tech and won’t risk international humiliation BUT strong navy raises risk</w:t>
      </w:r>
    </w:p>
    <w:p w:rsidR="00461F57" w:rsidRPr="00461F57" w:rsidRDefault="00461F57" w:rsidP="00461F57">
      <w:pPr>
        <w:rPr>
          <w:rFonts w:eastAsia="Cambria"/>
        </w:rPr>
      </w:pPr>
      <w:r w:rsidRPr="00461F57">
        <w:rPr>
          <w:rFonts w:eastAsia="Cambria"/>
          <w:b/>
          <w:bCs/>
        </w:rPr>
        <w:t>Apps 19</w:t>
      </w:r>
      <w:r w:rsidRPr="00461F57">
        <w:rPr>
          <w:rFonts w:eastAsia="Cambria"/>
        </w:rPr>
        <w:t xml:space="preserve"> (Peter Apps -- Reuters global affairs columnist who’s writing on international affairs/globalization/conflict/etc + founder and executive director of the Project for Study of the 21st Century + spent 12 years as a reporter for Reuters covering defense/political risk/emerging markets, “Commentary: Will China go to war over Taiwan?”, https://www.reuters.com/article/us-apps-taiwan-commentary/commentary-will-china-go-to-war-over-taiwan-idUSKCN1P11IT, 7 January 2019)</w:t>
      </w:r>
    </w:p>
    <w:p w:rsidR="00461F57" w:rsidRPr="00461F57" w:rsidRDefault="00461F57" w:rsidP="00461F57">
      <w:pPr>
        <w:rPr>
          <w:rFonts w:eastAsia="Cambria"/>
          <w:sz w:val="16"/>
        </w:rPr>
      </w:pPr>
      <w:r w:rsidRPr="00461F57">
        <w:rPr>
          <w:rFonts w:eastAsia="Cambria"/>
          <w:sz w:val="16"/>
        </w:rPr>
        <w:t xml:space="preserve">Nothing in Xi’s speech suggested China sees conflict as imminent. However, Xi’s comments about support for peaceful “reunification” included a warning that “we do not promise to renounce the use of force and reserve the option to use all necessary measures” to prevent Taiwan’s independence. Ultimately, </w:t>
      </w:r>
      <w:r w:rsidRPr="00461F57">
        <w:rPr>
          <w:rFonts w:eastAsia="Cambria"/>
          <w:u w:val="single"/>
        </w:rPr>
        <w:t>if Beijing</w:t>
      </w:r>
      <w:r w:rsidRPr="00461F57">
        <w:rPr>
          <w:rFonts w:eastAsia="Cambria"/>
          <w:sz w:val="16"/>
        </w:rPr>
        <w:t xml:space="preserve"> truly </w:t>
      </w:r>
      <w:r w:rsidRPr="00461F57">
        <w:rPr>
          <w:rFonts w:eastAsia="Cambria"/>
          <w:u w:val="single"/>
        </w:rPr>
        <w:t>wishes to reassert control</w:t>
      </w:r>
      <w:r w:rsidRPr="00461F57">
        <w:rPr>
          <w:rFonts w:eastAsia="Cambria"/>
          <w:sz w:val="16"/>
        </w:rPr>
        <w:t xml:space="preserve"> over the island, </w:t>
      </w:r>
      <w:r w:rsidRPr="00461F57">
        <w:rPr>
          <w:rFonts w:eastAsia="Cambria"/>
          <w:u w:val="single"/>
        </w:rPr>
        <w:t>military force may be its only option. That would be a risky step for a government that has not fought a war</w:t>
      </w:r>
      <w:r w:rsidRPr="00461F57">
        <w:rPr>
          <w:rFonts w:eastAsia="Cambria"/>
          <w:sz w:val="16"/>
        </w:rPr>
        <w:t xml:space="preserve"> against a foreign state </w:t>
      </w:r>
      <w:r w:rsidRPr="00461F57">
        <w:rPr>
          <w:rFonts w:eastAsia="Cambria"/>
          <w:u w:val="single"/>
        </w:rPr>
        <w:t>since</w:t>
      </w:r>
      <w:r w:rsidRPr="00461F57">
        <w:rPr>
          <w:rFonts w:eastAsia="Cambria"/>
          <w:sz w:val="16"/>
        </w:rPr>
        <w:t xml:space="preserve"> a brief </w:t>
      </w:r>
      <w:r w:rsidRPr="00461F57">
        <w:rPr>
          <w:rFonts w:eastAsia="Cambria"/>
          <w:u w:val="single"/>
        </w:rPr>
        <w:t>an</w:t>
      </w:r>
      <w:r w:rsidRPr="00461F57">
        <w:rPr>
          <w:rFonts w:eastAsia="Cambria"/>
          <w:sz w:val="16"/>
        </w:rPr>
        <w:t xml:space="preserve">d </w:t>
      </w:r>
      <w:r w:rsidRPr="00461F57">
        <w:rPr>
          <w:rFonts w:eastAsia="Cambria"/>
          <w:u w:val="single"/>
        </w:rPr>
        <w:t>unsuccessful conflict</w:t>
      </w:r>
      <w:r w:rsidRPr="00461F57">
        <w:rPr>
          <w:rFonts w:eastAsia="Cambria"/>
          <w:sz w:val="16"/>
        </w:rPr>
        <w:t xml:space="preserve"> with Vietnam in </w:t>
      </w:r>
      <w:r w:rsidRPr="00461F57">
        <w:rPr>
          <w:rFonts w:eastAsia="Cambria"/>
          <w:u w:val="single"/>
        </w:rPr>
        <w:t>1979. It would</w:t>
      </w:r>
      <w:r w:rsidRPr="00461F57">
        <w:rPr>
          <w:rFonts w:eastAsia="Cambria"/>
          <w:sz w:val="16"/>
        </w:rPr>
        <w:t xml:space="preserve"> also p</w:t>
      </w:r>
      <w:r w:rsidRPr="00461F57">
        <w:rPr>
          <w:rFonts w:eastAsia="Cambria"/>
          <w:u w:val="single"/>
        </w:rPr>
        <w:t>ut Beijing on a collision course with Washington</w:t>
      </w:r>
      <w:r w:rsidRPr="00461F57">
        <w:rPr>
          <w:rFonts w:eastAsia="Cambria"/>
          <w:sz w:val="16"/>
        </w:rPr>
        <w:t>, which does not support Taiwan’s independence but has what the U.S. State Department describes as “a robust unofficial relationship” with Taipei.</w:t>
      </w:r>
    </w:p>
    <w:p w:rsidR="00461F57" w:rsidRPr="00461F57" w:rsidRDefault="00461F57" w:rsidP="00461F57">
      <w:pPr>
        <w:rPr>
          <w:rFonts w:eastAsia="Cambria"/>
          <w:sz w:val="12"/>
          <w:szCs w:val="12"/>
        </w:rPr>
      </w:pPr>
      <w:r w:rsidRPr="00461F57">
        <w:rPr>
          <w:rFonts w:eastAsia="Cambria"/>
          <w:sz w:val="12"/>
          <w:szCs w:val="12"/>
        </w:rPr>
        <w:t>To invade the island successfully, most military analysts argue that Beijing would either have to deter the United States from intervening or defeat nearby U.S. forces and prevent others from entering the region. China may not yet be strong enough to do this, but its military enlargement means that may not always be the case. Certainly, Chinese military thinking increasingly revolves around just this kind of potential war, in which Beijing would want to grab territory while keeping U.S. forces back.</w:t>
      </w:r>
    </w:p>
    <w:p w:rsidR="00461F57" w:rsidRPr="00461F57" w:rsidRDefault="00461F57" w:rsidP="00461F57">
      <w:pPr>
        <w:rPr>
          <w:rFonts w:eastAsia="Cambria"/>
          <w:sz w:val="12"/>
          <w:szCs w:val="12"/>
        </w:rPr>
      </w:pPr>
      <w:r w:rsidRPr="00461F57">
        <w:rPr>
          <w:rFonts w:eastAsia="Cambria"/>
          <w:sz w:val="12"/>
          <w:szCs w:val="12"/>
        </w:rPr>
        <w:t>Much of China’s military buildup has been based around ships, aircraft, and arms systems that appear suited for the type of conflict needed to take Taiwan. As well as landing ships to carry assault troops, that includes a focus on missiles designed to destroy U.S. aircraft carriers – or prompting Washington to keep out of range of the conflict. How well those weapons would work is another question, but they would be central to any conflict over Taiwan or disputed islands elsewhere in the South China Sea.</w:t>
      </w:r>
    </w:p>
    <w:p w:rsidR="00461F57" w:rsidRPr="00461F57" w:rsidRDefault="00461F57" w:rsidP="00461F57">
      <w:pPr>
        <w:rPr>
          <w:rFonts w:eastAsia="Cambria"/>
          <w:sz w:val="16"/>
        </w:rPr>
      </w:pPr>
      <w:r w:rsidRPr="00461F57">
        <w:rPr>
          <w:rFonts w:eastAsia="Cambria"/>
          <w:sz w:val="16"/>
        </w:rPr>
        <w:t xml:space="preserve">To an extent, much of </w:t>
      </w:r>
      <w:r w:rsidRPr="00461F57">
        <w:rPr>
          <w:rFonts w:eastAsia="Cambria"/>
          <w:u w:val="single"/>
        </w:rPr>
        <w:t>this is grandstanding geopolitical ballet. Beijing has been unable to stop Taiwan from acting as a</w:t>
      </w:r>
      <w:r w:rsidRPr="00461F57">
        <w:rPr>
          <w:rFonts w:eastAsia="Cambria"/>
          <w:sz w:val="16"/>
        </w:rPr>
        <w:t xml:space="preserve"> de facto </w:t>
      </w:r>
      <w:r w:rsidRPr="00461F57">
        <w:rPr>
          <w:rFonts w:eastAsia="Cambria"/>
          <w:u w:val="single"/>
        </w:rPr>
        <w:t>country over the last half century</w:t>
      </w:r>
      <w:r w:rsidRPr="00461F57">
        <w:rPr>
          <w:rFonts w:eastAsia="Cambria"/>
          <w:sz w:val="16"/>
        </w:rPr>
        <w:t xml:space="preserve">, but remains desperate to prevent the island from making an outright declaration of independence. To an extent, </w:t>
      </w:r>
      <w:r w:rsidRPr="00461F57">
        <w:rPr>
          <w:rFonts w:eastAsia="Cambria"/>
          <w:u w:val="single"/>
        </w:rPr>
        <w:t>this posturing</w:t>
      </w:r>
      <w:r w:rsidRPr="00461F57">
        <w:rPr>
          <w:rFonts w:eastAsia="Cambria"/>
          <w:sz w:val="16"/>
        </w:rPr>
        <w:t xml:space="preserve"> – like Beijing’s increasing military assertiveness with warships and jets around Taiwan –</w:t>
      </w:r>
      <w:r w:rsidRPr="00461F57">
        <w:rPr>
          <w:rFonts w:eastAsia="Cambria"/>
          <w:u w:val="single"/>
        </w:rPr>
        <w:t xml:space="preserve"> is about reminding</w:t>
      </w:r>
      <w:r w:rsidRPr="00461F57">
        <w:rPr>
          <w:rFonts w:eastAsia="Cambria"/>
          <w:sz w:val="16"/>
        </w:rPr>
        <w:t xml:space="preserve"> those in power in </w:t>
      </w:r>
      <w:r w:rsidRPr="00461F57">
        <w:rPr>
          <w:rFonts w:eastAsia="Cambria"/>
          <w:u w:val="single"/>
        </w:rPr>
        <w:t>Taipei that</w:t>
      </w:r>
      <w:r w:rsidRPr="00461F57">
        <w:rPr>
          <w:rFonts w:eastAsia="Cambria"/>
          <w:sz w:val="16"/>
        </w:rPr>
        <w:t xml:space="preserve"> any vote on </w:t>
      </w:r>
      <w:r w:rsidRPr="00461F57">
        <w:rPr>
          <w:rFonts w:eastAsia="Cambria"/>
          <w:u w:val="single"/>
        </w:rPr>
        <w:t>independence might bring war. But there’s more</w:t>
      </w:r>
      <w:r w:rsidRPr="00461F57">
        <w:rPr>
          <w:rFonts w:eastAsia="Cambria"/>
          <w:sz w:val="16"/>
        </w:rPr>
        <w:t xml:space="preserve"> to it </w:t>
      </w:r>
      <w:r w:rsidRPr="00461F57">
        <w:rPr>
          <w:rFonts w:eastAsia="Cambria"/>
          <w:u w:val="single"/>
        </w:rPr>
        <w:t>than that</w:t>
      </w:r>
      <w:r w:rsidRPr="00461F57">
        <w:rPr>
          <w:rFonts w:eastAsia="Cambria"/>
          <w:sz w:val="16"/>
        </w:rPr>
        <w:t>. As China asserts itself as a global power, Beijing wants to show the world that it is strong enough to take Taiwan at any point it wants.</w:t>
      </w:r>
    </w:p>
    <w:p w:rsidR="00461F57" w:rsidRPr="00461F57" w:rsidRDefault="00461F57" w:rsidP="00461F57">
      <w:pPr>
        <w:rPr>
          <w:rFonts w:eastAsia="Cambria"/>
          <w:sz w:val="16"/>
          <w:szCs w:val="16"/>
        </w:rPr>
      </w:pPr>
      <w:r w:rsidRPr="00461F57">
        <w:rPr>
          <w:rFonts w:eastAsia="Cambria"/>
          <w:sz w:val="16"/>
          <w:szCs w:val="16"/>
        </w:rPr>
        <w:t>Domestic Taiwanese politics also remain a factor. In the run-up to Taiwan’s November elections, Taiwanese officials accused China of a Russia-style messaging campaign to undermine support for President Tsai Ing-wen’s pro-independence Democratic Progressive Party (DPP). Those elections saw a serious setback for the DPP and a strong performance by the pro-Chinese Kuomintang opposition, but Xi’s comments last week suggest Beijing still sees military posturing as the best way of pressuring the island.</w:t>
      </w:r>
    </w:p>
    <w:p w:rsidR="00461F57" w:rsidRPr="00461F57" w:rsidRDefault="00461F57" w:rsidP="00461F57">
      <w:pPr>
        <w:rPr>
          <w:rFonts w:eastAsia="Cambria"/>
          <w:sz w:val="16"/>
        </w:rPr>
      </w:pPr>
      <w:r w:rsidRPr="00461F57">
        <w:rPr>
          <w:rFonts w:eastAsia="Cambria"/>
          <w:u w:val="single"/>
        </w:rPr>
        <w:t>Taking Taiwan militarily would not be a simple operation. Chinese forces would face sophisticated Taiwanese missile, mine, submarine and air attack</w:t>
      </w:r>
      <w:r w:rsidRPr="00461F57">
        <w:rPr>
          <w:rFonts w:eastAsia="Cambria"/>
          <w:sz w:val="16"/>
        </w:rPr>
        <w:t xml:space="preserve"> if they tried to cross the 110-mile (180 km) Taiwan Strait. </w:t>
      </w:r>
      <w:r w:rsidRPr="00461F57">
        <w:rPr>
          <w:rFonts w:eastAsia="Cambria"/>
          <w:u w:val="single"/>
        </w:rPr>
        <w:t>The island’s highly populated cities and densely forested mountains would prove a guerrilla fighter’s paradise. A botched Taiwan invasion,</w:t>
      </w:r>
      <w:r w:rsidRPr="00461F57">
        <w:rPr>
          <w:rFonts w:eastAsia="Cambria"/>
          <w:sz w:val="16"/>
        </w:rPr>
        <w:t xml:space="preserve"> potentially with tens of thousands of casualties, </w:t>
      </w:r>
      <w:r w:rsidRPr="00461F57">
        <w:rPr>
          <w:rFonts w:eastAsia="Cambria"/>
          <w:u w:val="single"/>
        </w:rPr>
        <w:t xml:space="preserve">could prove an international humiliation as well as </w:t>
      </w:r>
      <w:r w:rsidRPr="00461F57">
        <w:rPr>
          <w:rFonts w:eastAsia="Cambria"/>
          <w:sz w:val="16"/>
        </w:rPr>
        <w:t xml:space="preserve">kickstarting </w:t>
      </w:r>
      <w:r w:rsidRPr="00461F57">
        <w:rPr>
          <w:rFonts w:eastAsia="Cambria"/>
          <w:u w:val="single"/>
        </w:rPr>
        <w:t>a domestic political crisis for Xi.</w:t>
      </w:r>
    </w:p>
    <w:p w:rsidR="00461F57" w:rsidRPr="00461F57" w:rsidRDefault="00461F57" w:rsidP="00461F57">
      <w:pPr>
        <w:rPr>
          <w:rFonts w:eastAsia="Cambria"/>
          <w:u w:val="single"/>
        </w:rPr>
      </w:pPr>
      <w:r w:rsidRPr="00461F57">
        <w:rPr>
          <w:rFonts w:eastAsia="Cambria"/>
          <w:u w:val="single"/>
        </w:rPr>
        <w:t>Taiwan</w:t>
      </w:r>
      <w:r w:rsidRPr="00461F57">
        <w:rPr>
          <w:rFonts w:eastAsia="Cambria"/>
          <w:sz w:val="16"/>
        </w:rPr>
        <w:t xml:space="preserve">, for its part, clearly </w:t>
      </w:r>
      <w:r w:rsidRPr="00461F57">
        <w:rPr>
          <w:rFonts w:eastAsia="Cambria"/>
          <w:u w:val="single"/>
        </w:rPr>
        <w:t>wishes to persuade China</w:t>
      </w:r>
      <w:r w:rsidRPr="00461F57">
        <w:rPr>
          <w:rFonts w:eastAsia="Cambria"/>
          <w:sz w:val="16"/>
        </w:rPr>
        <w:t xml:space="preserve"> that </w:t>
      </w:r>
      <w:r w:rsidRPr="00461F57">
        <w:rPr>
          <w:rFonts w:eastAsia="Cambria"/>
          <w:u w:val="single"/>
        </w:rPr>
        <w:t>it is not an easy target. Taipei intends to spend $11 billion on defense this year, a six percent increase from 2018.</w:t>
      </w:r>
      <w:r w:rsidRPr="00461F57">
        <w:rPr>
          <w:rFonts w:eastAsia="Cambria"/>
          <w:sz w:val="16"/>
        </w:rPr>
        <w:t xml:space="preserve"> Much of that will be </w:t>
      </w:r>
      <w:r w:rsidRPr="00461F57">
        <w:rPr>
          <w:rFonts w:eastAsia="Cambria"/>
          <w:u w:val="single"/>
        </w:rPr>
        <w:t xml:space="preserve">spent on cutting-edge U.S. and Taiwan-made </w:t>
      </w:r>
      <w:r w:rsidRPr="00461F57">
        <w:rPr>
          <w:rFonts w:eastAsia="Cambria"/>
          <w:u w:val="single"/>
        </w:rPr>
        <w:lastRenderedPageBreak/>
        <w:t>equipmen</w:t>
      </w:r>
      <w:r w:rsidRPr="00461F57">
        <w:rPr>
          <w:rFonts w:eastAsia="Cambria"/>
          <w:sz w:val="16"/>
        </w:rPr>
        <w:t xml:space="preserve">t – on Jan. 2, </w:t>
      </w:r>
      <w:r w:rsidRPr="00461F57">
        <w:rPr>
          <w:rFonts w:eastAsia="Cambria"/>
          <w:u w:val="single"/>
        </w:rPr>
        <w:t>Taipei unveiled its latest domestically-built anti-ship missile, capable of inflicting serious casualties on any Chinese invasion force.</w:t>
      </w:r>
    </w:p>
    <w:p w:rsidR="00461F57" w:rsidRPr="00461F57" w:rsidRDefault="00461F57" w:rsidP="00461F57">
      <w:pPr>
        <w:rPr>
          <w:rFonts w:eastAsia="Cambria"/>
          <w:sz w:val="16"/>
        </w:rPr>
      </w:pPr>
      <w:r w:rsidRPr="00461F57">
        <w:rPr>
          <w:rFonts w:eastAsia="Cambria"/>
          <w:sz w:val="16"/>
        </w:rPr>
        <w:t xml:space="preserve">For Washington and Beijing alike, most of the military posturing for now is likely to remain limited to the Taiwan Strait. Last year, </w:t>
      </w:r>
      <w:r w:rsidRPr="00461F57">
        <w:rPr>
          <w:rFonts w:eastAsia="Cambria"/>
          <w:u w:val="single"/>
        </w:rPr>
        <w:t>the U.S. Navy sent several ships through the Strait</w:t>
      </w:r>
      <w:r w:rsidRPr="00461F57">
        <w:rPr>
          <w:rFonts w:eastAsia="Cambria"/>
          <w:sz w:val="16"/>
        </w:rPr>
        <w:t xml:space="preserve"> in what a U.S. Pacific Fleet statement described </w:t>
      </w:r>
      <w:r w:rsidRPr="00461F57">
        <w:rPr>
          <w:rFonts w:eastAsia="Cambria"/>
          <w:u w:val="single"/>
        </w:rPr>
        <w:t>as a demonstration of the U.S. commitment to a free and open Indo-Pacific.</w:t>
      </w:r>
      <w:r w:rsidRPr="00461F57">
        <w:rPr>
          <w:rFonts w:eastAsia="Cambria"/>
          <w:sz w:val="16"/>
        </w:rPr>
        <w:t xml:space="preserve"> In 1996, President Bill Clinton sent two U.S. aircraft carriers – a much more potent force – through the same route during a crisis with China; </w:t>
      </w:r>
      <w:r w:rsidRPr="00461F57">
        <w:rPr>
          <w:rFonts w:eastAsia="Cambria"/>
          <w:u w:val="single"/>
        </w:rPr>
        <w:t>some argue Washington should</w:t>
      </w:r>
      <w:r w:rsidRPr="00461F57">
        <w:rPr>
          <w:rFonts w:eastAsia="Cambria"/>
          <w:sz w:val="16"/>
        </w:rPr>
        <w:t xml:space="preserve"> again </w:t>
      </w:r>
      <w:r w:rsidRPr="00461F57">
        <w:rPr>
          <w:rFonts w:eastAsia="Cambria"/>
          <w:u w:val="single"/>
        </w:rPr>
        <w:t>take similar action. That would outrage Beijing – no U.S. carrier has sailed through in more than a decade</w:t>
      </w:r>
      <w:r w:rsidRPr="00461F57">
        <w:rPr>
          <w:rFonts w:eastAsia="Cambria"/>
          <w:sz w:val="16"/>
        </w:rPr>
        <w:t>, although China’s aircraft carrier has sailed the same waters in its own show of force.</w:t>
      </w:r>
    </w:p>
    <w:p w:rsidR="002136A5" w:rsidRPr="00551250" w:rsidRDefault="002136A5" w:rsidP="002136A5"/>
    <w:p w:rsidR="002136A5" w:rsidRPr="002136A5" w:rsidRDefault="002136A5" w:rsidP="002136A5">
      <w:pPr>
        <w:rPr>
          <w:rFonts w:eastAsia="Times New Roman"/>
          <w:sz w:val="24"/>
          <w:szCs w:val="24"/>
          <w:lang w:eastAsia="zh-CN"/>
        </w:rPr>
      </w:pPr>
    </w:p>
    <w:p w:rsidR="002136A5" w:rsidRPr="002136A5" w:rsidRDefault="002136A5" w:rsidP="002136A5">
      <w:pPr>
        <w:keepNext/>
        <w:keepLines/>
        <w:contextualSpacing/>
        <w:outlineLvl w:val="3"/>
        <w:rPr>
          <w:rFonts w:eastAsia="DengXian Light"/>
          <w:b/>
          <w:iCs/>
          <w:sz w:val="24"/>
          <w:lang w:eastAsia="zh-CN"/>
        </w:rPr>
      </w:pPr>
      <w:r w:rsidRPr="002136A5">
        <w:rPr>
          <w:rFonts w:eastAsia="DengXian Light"/>
          <w:b/>
          <w:iCs/>
          <w:sz w:val="24"/>
          <w:lang w:eastAsia="zh-CN"/>
        </w:rPr>
        <w:t>US-China war won’t happen - too many stopping factors</w:t>
      </w:r>
    </w:p>
    <w:p w:rsidR="002136A5" w:rsidRPr="002136A5" w:rsidRDefault="002136A5" w:rsidP="002136A5">
      <w:pPr>
        <w:rPr>
          <w:rFonts w:eastAsia="Times New Roman"/>
          <w:sz w:val="24"/>
          <w:szCs w:val="24"/>
          <w:lang w:eastAsia="zh-CN"/>
        </w:rPr>
      </w:pPr>
      <w:r w:rsidRPr="002136A5">
        <w:rPr>
          <w:rFonts w:eastAsia="Times New Roman"/>
          <w:b/>
          <w:bCs/>
          <w:color w:val="000000"/>
          <w:sz w:val="24"/>
          <w:szCs w:val="24"/>
          <w:lang w:eastAsia="zh-CN"/>
        </w:rPr>
        <w:t xml:space="preserve">Etzioni ‘17 </w:t>
      </w:r>
      <w:r w:rsidRPr="002136A5">
        <w:rPr>
          <w:rFonts w:eastAsia="Times New Roman"/>
          <w:color w:val="000000"/>
          <w:sz w:val="12"/>
          <w:szCs w:val="12"/>
          <w:lang w:eastAsia="zh-CN"/>
        </w:rPr>
        <w:t xml:space="preserve">(Amitai Etzioni wrote the book “Avoiding War with China” and is a political and international relations analyst as well as a renowned IR professor and lecturer. </w:t>
      </w:r>
      <w:hyperlink r:id="rId214" w:history="1">
        <w:r w:rsidRPr="002136A5">
          <w:rPr>
            <w:rFonts w:eastAsia="Times New Roman"/>
            <w:color w:val="1155CC"/>
            <w:sz w:val="12"/>
            <w:szCs w:val="12"/>
            <w:u w:val="single"/>
            <w:lang w:eastAsia="zh-CN"/>
          </w:rPr>
          <w:t>https://www.upress.virginia.edu/title/5095</w:t>
        </w:r>
      </w:hyperlink>
      <w:r w:rsidRPr="002136A5">
        <w:rPr>
          <w:rFonts w:eastAsia="Times New Roman"/>
          <w:color w:val="000000"/>
          <w:sz w:val="12"/>
          <w:szCs w:val="12"/>
          <w:lang w:eastAsia="zh-CN"/>
        </w:rPr>
        <w:t>) A.F.</w:t>
      </w:r>
    </w:p>
    <w:p w:rsidR="002136A5" w:rsidRPr="002136A5" w:rsidRDefault="002136A5" w:rsidP="002136A5">
      <w:pPr>
        <w:rPr>
          <w:rFonts w:eastAsia="Times New Roman"/>
          <w:sz w:val="24"/>
          <w:szCs w:val="24"/>
          <w:lang w:eastAsia="zh-CN"/>
        </w:rPr>
      </w:pPr>
      <w:r w:rsidRPr="002136A5">
        <w:rPr>
          <w:rFonts w:eastAsia="Times New Roman"/>
          <w:color w:val="000000"/>
          <w:sz w:val="12"/>
          <w:szCs w:val="12"/>
          <w:lang w:eastAsia="zh-CN"/>
        </w:rPr>
        <w:t>Are the United States and China on a collision course? In response to remarks made by Donald Trump’s secretary of state, China’s state-run newspaper Global Times asserted, "Unless Washington plans to wage a large-scale war in the South China Sea, any other approaches to prevent Chinese access to the [disputed] islands will be foolish." Some experts contend that conflict is inevitable when an established power does not make sufficient room for a rising power. In this timely new work, renowned professor of international relations Amitai Etzioni explains why this would be disastrous and points to the ways the two nations can avoid war.</w:t>
      </w:r>
    </w:p>
    <w:p w:rsidR="002136A5" w:rsidRPr="002136A5" w:rsidRDefault="002136A5" w:rsidP="002136A5">
      <w:pPr>
        <w:rPr>
          <w:rFonts w:eastAsia="Times New Roman"/>
          <w:sz w:val="24"/>
          <w:szCs w:val="24"/>
          <w:lang w:eastAsia="zh-CN"/>
        </w:rPr>
      </w:pPr>
      <w:r w:rsidRPr="002136A5">
        <w:rPr>
          <w:rFonts w:eastAsia="Times New Roman"/>
          <w:color w:val="000000"/>
          <w:sz w:val="12"/>
          <w:szCs w:val="12"/>
          <w:lang w:eastAsia="zh-CN"/>
        </w:rPr>
        <w:t xml:space="preserve">The United States is already preparing for a war with China, Etzioni reveals. However, </w:t>
      </w:r>
      <w:r w:rsidRPr="002136A5">
        <w:rPr>
          <w:rFonts w:eastAsia="Times New Roman"/>
          <w:color w:val="000000"/>
          <w:sz w:val="22"/>
          <w:u w:val="single"/>
          <w:lang w:eastAsia="zh-CN"/>
        </w:rPr>
        <w:t xml:space="preserve">major differences of opinion exist among experts on the extent of military commitment required, and </w:t>
      </w:r>
      <w:r w:rsidRPr="002136A5">
        <w:rPr>
          <w:rFonts w:eastAsia="Times New Roman"/>
          <w:color w:val="000000"/>
          <w:sz w:val="22"/>
          <w:u w:val="single"/>
          <w:shd w:val="clear" w:color="auto" w:fill="00FFFF"/>
          <w:lang w:eastAsia="zh-CN"/>
        </w:rPr>
        <w:t>no plan has been formally reviewed by either Congress or the White House</w:t>
      </w:r>
      <w:r w:rsidRPr="002136A5">
        <w:rPr>
          <w:rFonts w:eastAsia="Times New Roman"/>
          <w:color w:val="000000"/>
          <w:sz w:val="22"/>
          <w:u w:val="single"/>
          <w:lang w:eastAsia="zh-CN"/>
        </w:rPr>
        <w:t>, nor has any been subjected to a public debate.</w:t>
      </w:r>
      <w:r w:rsidRPr="002136A5">
        <w:rPr>
          <w:rFonts w:eastAsia="Times New Roman"/>
          <w:color w:val="000000"/>
          <w:sz w:val="12"/>
          <w:szCs w:val="12"/>
          <w:lang w:eastAsia="zh-CN"/>
        </w:rPr>
        <w:t xml:space="preserve"> Etzioni seeks here to provide a context for this long overdue discussion and to explore the most urgent questions: How aggressive is China? How powerful is it? Does it seek merely regional influence, or regional dominance, or to replace the United States as the global superpower?</w:t>
      </w:r>
    </w:p>
    <w:p w:rsidR="002136A5" w:rsidRPr="002136A5" w:rsidRDefault="002136A5" w:rsidP="002136A5">
      <w:pPr>
        <w:rPr>
          <w:rFonts w:eastAsia="Times New Roman"/>
          <w:sz w:val="24"/>
          <w:szCs w:val="24"/>
          <w:lang w:eastAsia="zh-CN"/>
        </w:rPr>
      </w:pPr>
      <w:r w:rsidRPr="002136A5">
        <w:rPr>
          <w:rFonts w:eastAsia="Times New Roman"/>
          <w:color w:val="000000"/>
          <w:sz w:val="22"/>
          <w:u w:val="single"/>
          <w:shd w:val="clear" w:color="auto" w:fill="00FFFF"/>
          <w:lang w:eastAsia="zh-CN"/>
        </w:rPr>
        <w:t>The most effective means of avoiding war,</w:t>
      </w:r>
      <w:r w:rsidRPr="002136A5">
        <w:rPr>
          <w:rFonts w:eastAsia="Times New Roman"/>
          <w:color w:val="000000"/>
          <w:sz w:val="22"/>
          <w:u w:val="single"/>
          <w:lang w:eastAsia="zh-CN"/>
        </w:rPr>
        <w:t xml:space="preserve"> several experts argue, r</w:t>
      </w:r>
      <w:r w:rsidRPr="002136A5">
        <w:rPr>
          <w:rFonts w:eastAsia="Times New Roman"/>
          <w:color w:val="000000"/>
          <w:sz w:val="22"/>
          <w:u w:val="single"/>
          <w:shd w:val="clear" w:color="auto" w:fill="00FFFF"/>
          <w:lang w:eastAsia="zh-CN"/>
        </w:rPr>
        <w:t>equires integrating China into the prevailing rule-based, liberal, international order.</w:t>
      </w:r>
      <w:r w:rsidRPr="002136A5">
        <w:rPr>
          <w:rFonts w:eastAsia="Times New Roman"/>
          <w:color w:val="000000"/>
          <w:sz w:val="22"/>
          <w:u w:val="single"/>
          <w:lang w:eastAsia="zh-CN"/>
        </w:rPr>
        <w:t xml:space="preserve"> Etzioni spells out how </w:t>
      </w:r>
      <w:r w:rsidRPr="002136A5">
        <w:rPr>
          <w:rFonts w:eastAsia="Times New Roman"/>
          <w:color w:val="000000"/>
          <w:sz w:val="22"/>
          <w:u w:val="single"/>
          <w:shd w:val="clear" w:color="auto" w:fill="00FFFF"/>
          <w:lang w:eastAsia="zh-CN"/>
        </w:rPr>
        <w:t>this might be achieved</w:t>
      </w:r>
      <w:r w:rsidRPr="002136A5">
        <w:rPr>
          <w:rFonts w:eastAsia="Times New Roman"/>
          <w:color w:val="000000"/>
          <w:sz w:val="22"/>
          <w:u w:val="single"/>
          <w:lang w:eastAsia="zh-CN"/>
        </w:rPr>
        <w:t xml:space="preserve"> and considers what can be done to improve the odds such an integration will take place</w:t>
      </w:r>
      <w:r w:rsidRPr="002136A5">
        <w:rPr>
          <w:rFonts w:eastAsia="Times New Roman"/>
          <w:color w:val="000000"/>
          <w:sz w:val="22"/>
          <w:u w:val="single"/>
          <w:shd w:val="clear" w:color="auto" w:fill="00FFFF"/>
          <w:lang w:eastAsia="zh-CN"/>
        </w:rPr>
        <w:t>. Others call for containing or balancing China</w:t>
      </w:r>
      <w:r w:rsidRPr="002136A5">
        <w:rPr>
          <w:rFonts w:eastAsia="Times New Roman"/>
          <w:color w:val="000000"/>
          <w:sz w:val="22"/>
          <w:u w:val="single"/>
          <w:lang w:eastAsia="zh-CN"/>
        </w:rPr>
        <w:t>, and Etzioni examines the risk posed by our alliances with various countries in the region, particularly India and Pakistan.</w:t>
      </w:r>
    </w:p>
    <w:p w:rsidR="002136A5" w:rsidRDefault="002136A5" w:rsidP="002136A5">
      <w:pPr>
        <w:rPr>
          <w:rFonts w:eastAsia="Times New Roman"/>
          <w:color w:val="000000"/>
          <w:sz w:val="12"/>
          <w:szCs w:val="12"/>
          <w:lang w:eastAsia="zh-CN"/>
        </w:rPr>
      </w:pPr>
      <w:r w:rsidRPr="002136A5">
        <w:rPr>
          <w:rFonts w:eastAsia="Times New Roman"/>
          <w:color w:val="000000"/>
          <w:sz w:val="12"/>
          <w:szCs w:val="12"/>
          <w:lang w:eastAsia="zh-CN"/>
        </w:rPr>
        <w:t>With insight and clarity Etzioni presents our best strategy to reduce tension between the two powers, mapping out how the United States can accommodate China’s regional rise without undermining its core interests, its allies, and the international order.</w:t>
      </w:r>
    </w:p>
    <w:p w:rsidR="00461F57" w:rsidRDefault="00461F57" w:rsidP="002136A5">
      <w:pPr>
        <w:rPr>
          <w:rFonts w:eastAsia="Times New Roman"/>
          <w:color w:val="000000"/>
          <w:sz w:val="12"/>
          <w:szCs w:val="12"/>
          <w:lang w:eastAsia="zh-CN"/>
        </w:rPr>
      </w:pPr>
    </w:p>
    <w:p w:rsidR="00461F57" w:rsidRPr="00461F57" w:rsidRDefault="00461F57" w:rsidP="00461F57">
      <w:pPr>
        <w:keepNext/>
        <w:keepLines/>
        <w:pageBreakBefore/>
        <w:spacing w:before="200"/>
        <w:jc w:val="center"/>
        <w:outlineLvl w:val="2"/>
        <w:rPr>
          <w:rFonts w:eastAsia="MS Gothic"/>
          <w:b/>
          <w:sz w:val="32"/>
          <w:szCs w:val="24"/>
          <w:u w:val="single"/>
        </w:rPr>
      </w:pPr>
      <w:r w:rsidRPr="00461F57">
        <w:rPr>
          <w:rFonts w:eastAsia="MS Gothic"/>
          <w:b/>
          <w:sz w:val="32"/>
          <w:szCs w:val="24"/>
          <w:u w:val="single"/>
        </w:rPr>
        <w:lastRenderedPageBreak/>
        <w:t>AT Naval Power</w:t>
      </w:r>
    </w:p>
    <w:p w:rsidR="00461F57" w:rsidRPr="00461F57" w:rsidRDefault="00461F57" w:rsidP="00461F57">
      <w:pPr>
        <w:keepNext/>
        <w:keepLines/>
        <w:contextualSpacing/>
        <w:outlineLvl w:val="3"/>
        <w:rPr>
          <w:rFonts w:eastAsia="MS Gothic"/>
          <w:b/>
          <w:iCs/>
          <w:sz w:val="24"/>
        </w:rPr>
      </w:pPr>
      <w:r w:rsidRPr="00461F57">
        <w:rPr>
          <w:rFonts w:eastAsia="MS Gothic"/>
          <w:b/>
          <w:iCs/>
          <w:sz w:val="24"/>
        </w:rPr>
        <w:t>Weak navy inevitable -- they can’t build enough ships</w:t>
      </w:r>
    </w:p>
    <w:p w:rsidR="00461F57" w:rsidRPr="00461F57" w:rsidRDefault="00461F57" w:rsidP="00461F57">
      <w:pPr>
        <w:rPr>
          <w:rFonts w:eastAsia="Cambria"/>
        </w:rPr>
      </w:pPr>
      <w:r w:rsidRPr="00461F57">
        <w:rPr>
          <w:rFonts w:eastAsia="Cambria"/>
          <w:b/>
          <w:bCs/>
        </w:rPr>
        <w:t>Axe 18</w:t>
      </w:r>
      <w:r w:rsidRPr="00461F57">
        <w:rPr>
          <w:rFonts w:eastAsia="Cambria"/>
        </w:rPr>
        <w:t xml:space="preserve"> (David Axe --  Defense Editor of the National Interest, “The </w:t>
      </w:r>
      <w:r w:rsidRPr="00461F57">
        <w:rPr>
          <w:rFonts w:eastAsia="Cambria"/>
          <w:u w:val="single"/>
        </w:rPr>
        <w:t>U.S. Navy Is Struggling to Grow</w:t>
      </w:r>
      <w:r w:rsidRPr="00461F57">
        <w:rPr>
          <w:rFonts w:eastAsia="Cambria" w:hint="eastAsia"/>
        </w:rPr>
        <w:t>”</w:t>
      </w:r>
      <w:r w:rsidRPr="00461F57">
        <w:rPr>
          <w:rFonts w:eastAsia="Cambria"/>
        </w:rPr>
        <w:t>, National Interest, https://nationalinterest.org/blog/buzz/us-navy-struggling-grow-26071, 18 July 2018)</w:t>
      </w:r>
    </w:p>
    <w:p w:rsidR="00461F57" w:rsidRPr="00461F57" w:rsidRDefault="00461F57" w:rsidP="00461F57">
      <w:pPr>
        <w:rPr>
          <w:rFonts w:eastAsia="Cambria"/>
          <w:sz w:val="16"/>
        </w:rPr>
      </w:pPr>
      <w:r w:rsidRPr="00461F57">
        <w:rPr>
          <w:rFonts w:eastAsia="Cambria"/>
          <w:sz w:val="16"/>
        </w:rPr>
        <w:t xml:space="preserve">In late 2016, the U.S. defense establishment arrived at a consensus: </w:t>
      </w:r>
      <w:r w:rsidRPr="00461F57">
        <w:rPr>
          <w:rFonts w:eastAsia="Cambria"/>
          <w:u w:val="single"/>
        </w:rPr>
        <w:t xml:space="preserve">with just 275 frontline ships, the </w:t>
      </w:r>
      <w:r w:rsidRPr="00461F57">
        <w:rPr>
          <w:rFonts w:eastAsia="Cambria"/>
          <w:b/>
          <w:iCs/>
          <w:sz w:val="22"/>
          <w:u w:val="single"/>
          <w:bdr w:val="single" w:sz="12" w:space="0" w:color="auto"/>
        </w:rPr>
        <w:t>U.S. Navy was too small to maintain a forward presence</w:t>
      </w:r>
      <w:r w:rsidRPr="00461F57">
        <w:rPr>
          <w:rFonts w:eastAsia="Cambria"/>
          <w:u w:val="single"/>
        </w:rPr>
        <w:t xml:space="preserve"> across the world’s oceans, deter Russia and China and support combat operations in the Persian Gulf and Central Asia.</w:t>
      </w:r>
    </w:p>
    <w:p w:rsidR="00461F57" w:rsidRPr="00461F57" w:rsidRDefault="00461F57" w:rsidP="00461F57">
      <w:pPr>
        <w:rPr>
          <w:rFonts w:eastAsia="Cambria"/>
          <w:sz w:val="16"/>
          <w:szCs w:val="16"/>
        </w:rPr>
      </w:pPr>
      <w:r w:rsidRPr="00461F57">
        <w:rPr>
          <w:rFonts w:eastAsia="Cambria"/>
          <w:sz w:val="16"/>
          <w:szCs w:val="16"/>
        </w:rPr>
        <w:t>Both the Obama administration and the future Trump administration endorsed a new goal of around 350 ships. The U.S. Congress codified a 355-ship Navy in the 2018 defense authorization act. By mid-2018, the idea of a bigger fleet enjoyed widespread support across the U.S. political and military establishments.</w:t>
      </w:r>
    </w:p>
    <w:p w:rsidR="00461F57" w:rsidRPr="00461F57" w:rsidRDefault="00461F57" w:rsidP="00461F57">
      <w:pPr>
        <w:rPr>
          <w:rFonts w:eastAsia="Cambria"/>
          <w:b/>
          <w:iCs/>
          <w:sz w:val="22"/>
          <w:u w:val="single"/>
          <w:bdr w:val="single" w:sz="12" w:space="0" w:color="auto"/>
        </w:rPr>
      </w:pPr>
      <w:r w:rsidRPr="00461F57">
        <w:rPr>
          <w:rFonts w:eastAsia="Cambria"/>
          <w:sz w:val="16"/>
        </w:rPr>
        <w:t xml:space="preserve">But </w:t>
      </w:r>
      <w:r w:rsidRPr="00461F57">
        <w:rPr>
          <w:rFonts w:eastAsia="Cambria"/>
          <w:u w:val="single"/>
        </w:rPr>
        <w:t>turning the idea of a bigger fleet into an actual bigger fleet</w:t>
      </w:r>
      <w:r w:rsidRPr="00461F57">
        <w:rPr>
          <w:rFonts w:eastAsia="Cambria"/>
          <w:sz w:val="16"/>
        </w:rPr>
        <w:t xml:space="preserve"> has </w:t>
      </w:r>
      <w:r w:rsidRPr="00461F57">
        <w:rPr>
          <w:rFonts w:eastAsia="Cambria"/>
          <w:u w:val="single"/>
        </w:rPr>
        <w:t xml:space="preserve">proved difficult, at best. </w:t>
      </w:r>
      <w:r w:rsidRPr="00461F57">
        <w:rPr>
          <w:rFonts w:eastAsia="Cambria"/>
          <w:sz w:val="16"/>
        </w:rPr>
        <w:t xml:space="preserve">One Congressional shipbuilding expert actually insisted, on condition of anonymity, that quickly </w:t>
      </w:r>
      <w:r w:rsidRPr="00461F57">
        <w:rPr>
          <w:rFonts w:eastAsia="Cambria"/>
          <w:b/>
          <w:iCs/>
          <w:sz w:val="22"/>
          <w:u w:val="single"/>
          <w:bdr w:val="single" w:sz="12" w:space="0" w:color="auto"/>
        </w:rPr>
        <w:t>growing the Navy</w:t>
      </w:r>
      <w:r w:rsidRPr="00461F57">
        <w:rPr>
          <w:rFonts w:eastAsia="Cambria"/>
          <w:sz w:val="16"/>
        </w:rPr>
        <w:t xml:space="preserve"> by 75 ships simply </w:t>
      </w:r>
      <w:r w:rsidRPr="00461F57">
        <w:rPr>
          <w:rFonts w:eastAsia="Cambria"/>
          <w:b/>
          <w:iCs/>
          <w:sz w:val="22"/>
          <w:u w:val="single"/>
          <w:bdr w:val="single" w:sz="12" w:space="0" w:color="auto"/>
        </w:rPr>
        <w:t>by buying new vessels “would be impossible.”</w:t>
      </w:r>
    </w:p>
    <w:p w:rsidR="00461F57" w:rsidRPr="00461F57" w:rsidRDefault="00461F57" w:rsidP="00461F57">
      <w:pPr>
        <w:rPr>
          <w:rFonts w:eastAsia="Cambria"/>
          <w:sz w:val="16"/>
          <w:szCs w:val="16"/>
        </w:rPr>
      </w:pPr>
      <w:r w:rsidRPr="00461F57">
        <w:rPr>
          <w:rFonts w:eastAsia="Cambria"/>
          <w:sz w:val="16"/>
          <w:szCs w:val="16"/>
        </w:rPr>
        <w:t>The Navy clearly understands this, and is planning to supplement new ship-construction with life-extensions for existing vessels. But it’s unclear how viable, and expensive, the extensions might be.</w:t>
      </w:r>
    </w:p>
    <w:p w:rsidR="00461F57" w:rsidRPr="00461F57" w:rsidRDefault="00461F57" w:rsidP="00461F57">
      <w:pPr>
        <w:rPr>
          <w:rFonts w:eastAsia="Cambria"/>
          <w:sz w:val="16"/>
        </w:rPr>
      </w:pPr>
      <w:r w:rsidRPr="00461F57">
        <w:rPr>
          <w:rFonts w:eastAsia="Cambria"/>
          <w:sz w:val="16"/>
        </w:rPr>
        <w:t xml:space="preserve">From a recent peak of 568 frontline ships in 1987, </w:t>
      </w:r>
      <w:r w:rsidRPr="00461F57">
        <w:rPr>
          <w:rFonts w:eastAsia="Cambria"/>
          <w:u w:val="single"/>
        </w:rPr>
        <w:t>the Navy shrank to a low of 271 ships in 2015.</w:t>
      </w:r>
      <w:r w:rsidRPr="00461F57">
        <w:rPr>
          <w:rFonts w:eastAsia="Cambria"/>
          <w:sz w:val="16"/>
        </w:rPr>
        <w:t xml:space="preserve"> To be fair, those 271 ships were, on average, larger and more heavily-armed than the typical vessel from 30 years prior.</w:t>
      </w:r>
    </w:p>
    <w:p w:rsidR="00461F57" w:rsidRPr="00461F57" w:rsidRDefault="00461F57" w:rsidP="00461F57">
      <w:pPr>
        <w:rPr>
          <w:rFonts w:eastAsia="Cambria"/>
          <w:sz w:val="16"/>
        </w:rPr>
      </w:pPr>
      <w:r w:rsidRPr="00461F57">
        <w:rPr>
          <w:rFonts w:eastAsia="Cambria"/>
          <w:sz w:val="16"/>
        </w:rPr>
        <w:t xml:space="preserve">But </w:t>
      </w:r>
      <w:r w:rsidRPr="00461F57">
        <w:rPr>
          <w:rFonts w:eastAsia="Cambria"/>
          <w:u w:val="single"/>
        </w:rPr>
        <w:t>a ship can only be in one place at a time</w:t>
      </w:r>
      <w:r w:rsidRPr="00461F57">
        <w:rPr>
          <w:rFonts w:eastAsia="Cambria"/>
          <w:sz w:val="16"/>
        </w:rPr>
        <w:t>. Donald Trump made a 350-ship a plank of his campaign for president. And in the waning days of the Obama administration, outgoing Navy secretary Ray Mabus conducted a force-structure analysis that called for 355 ships. “</w:t>
      </w:r>
      <w:r w:rsidRPr="00461F57">
        <w:rPr>
          <w:rFonts w:eastAsia="Cambria"/>
          <w:u w:val="single"/>
        </w:rPr>
        <w:t>All of the analysis done</w:t>
      </w:r>
      <w:r w:rsidRPr="00461F57">
        <w:rPr>
          <w:rFonts w:eastAsia="Cambria"/>
          <w:sz w:val="16"/>
        </w:rPr>
        <w:t xml:space="preserve"> to date, inside and outside of the Navy, </w:t>
      </w:r>
      <w:r w:rsidRPr="00461F57">
        <w:rPr>
          <w:rFonts w:eastAsia="Cambria"/>
          <w:u w:val="single"/>
        </w:rPr>
        <w:t>recognizes</w:t>
      </w:r>
      <w:r w:rsidRPr="00461F57">
        <w:rPr>
          <w:rFonts w:eastAsia="Cambria"/>
          <w:sz w:val="16"/>
        </w:rPr>
        <w:t xml:space="preserve">, as we have for nearly the last eight years, </w:t>
      </w:r>
      <w:r w:rsidRPr="00461F57">
        <w:rPr>
          <w:rFonts w:eastAsia="Cambria"/>
          <w:u w:val="single"/>
        </w:rPr>
        <w:t>the need for a larger fleet</w:t>
      </w:r>
      <w:r w:rsidRPr="00461F57">
        <w:rPr>
          <w:rFonts w:eastAsia="Cambria"/>
          <w:sz w:val="16"/>
        </w:rPr>
        <w:t>,” Mabus wrote.</w:t>
      </w:r>
    </w:p>
    <w:p w:rsidR="00461F57" w:rsidRPr="00461F57" w:rsidRDefault="00461F57" w:rsidP="00461F57">
      <w:pPr>
        <w:keepNext/>
        <w:keepLines/>
        <w:contextualSpacing/>
        <w:outlineLvl w:val="3"/>
        <w:rPr>
          <w:rFonts w:eastAsia="MS Gothic"/>
          <w:b/>
          <w:iCs/>
          <w:sz w:val="24"/>
        </w:rPr>
      </w:pPr>
      <w:r w:rsidRPr="00461F57">
        <w:rPr>
          <w:rFonts w:eastAsia="MS Gothic"/>
          <w:b/>
          <w:iCs/>
          <w:sz w:val="24"/>
        </w:rPr>
        <w:t>Weak shipbuilding industry permanently hamstrings Navy</w:t>
      </w:r>
    </w:p>
    <w:p w:rsidR="00461F57" w:rsidRPr="00461F57" w:rsidRDefault="00461F57" w:rsidP="00461F57">
      <w:pPr>
        <w:rPr>
          <w:rFonts w:eastAsia="Cambria"/>
          <w:lang w:eastAsia="ja-JP"/>
        </w:rPr>
      </w:pPr>
      <w:r w:rsidRPr="00461F57">
        <w:rPr>
          <w:rFonts w:eastAsia="Cambria"/>
          <w:b/>
          <w:bCs/>
        </w:rPr>
        <w:t>Kreisher 19</w:t>
      </w:r>
      <w:r w:rsidRPr="00461F57">
        <w:rPr>
          <w:rFonts w:eastAsia="Cambria"/>
        </w:rPr>
        <w:t xml:space="preserve"> (Otto Kreisher -- </w:t>
      </w:r>
      <w:r w:rsidRPr="00461F57">
        <w:rPr>
          <w:rFonts w:eastAsia="Cambria"/>
          <w:lang w:eastAsia="ja-JP"/>
        </w:rPr>
        <w:t>former enlisted Marine and Naval Flight Officer who writes for Seapower/Naval Forces/Breaking Defense,</w:t>
      </w:r>
      <w:r w:rsidRPr="00461F57">
        <w:rPr>
          <w:rFonts w:eastAsia="Cambria"/>
        </w:rPr>
        <w:t>USNI News, “</w:t>
      </w:r>
      <w:r w:rsidRPr="00461F57">
        <w:rPr>
          <w:rFonts w:eastAsia="Cambria"/>
          <w:u w:val="single"/>
        </w:rPr>
        <w:t>Shipbuilding Industry Struggles to Recruit And Retain Workforce</w:t>
      </w:r>
      <w:r w:rsidRPr="00461F57">
        <w:rPr>
          <w:rFonts w:eastAsia="Cambria"/>
        </w:rPr>
        <w:t>”, https://news.usni.org/2019/06/21/shipbuilding-industry-struggles-to-recruit-and-retain-workforce, 21 June 2019)</w:t>
      </w:r>
    </w:p>
    <w:p w:rsidR="00461F57" w:rsidRPr="00461F57" w:rsidRDefault="00461F57" w:rsidP="00461F57">
      <w:pPr>
        <w:rPr>
          <w:rFonts w:eastAsia="Cambria"/>
          <w:u w:val="single"/>
        </w:rPr>
      </w:pPr>
      <w:r w:rsidRPr="00461F57">
        <w:rPr>
          <w:rFonts w:eastAsia="Cambria"/>
          <w:sz w:val="16"/>
        </w:rPr>
        <w:t xml:space="preserve">WASHINGTON, D.C. – </w:t>
      </w:r>
      <w:r w:rsidRPr="00461F57">
        <w:rPr>
          <w:rFonts w:eastAsia="Cambria"/>
          <w:u w:val="single"/>
        </w:rPr>
        <w:t xml:space="preserve">The shipbuilding and repair industry is facing increasing challenges from an aging workforce, lack of stability in the contract workload and a problem convincing young Americans </w:t>
      </w:r>
      <w:r w:rsidRPr="00461F57">
        <w:rPr>
          <w:rFonts w:eastAsia="Cambria"/>
          <w:sz w:val="16"/>
        </w:rPr>
        <w:t xml:space="preserve">that </w:t>
      </w:r>
      <w:r w:rsidRPr="00461F57">
        <w:rPr>
          <w:rFonts w:eastAsia="Cambria"/>
          <w:u w:val="single"/>
        </w:rPr>
        <w:t>shipyard work is</w:t>
      </w:r>
      <w:r w:rsidRPr="00461F57">
        <w:rPr>
          <w:rFonts w:eastAsia="Cambria"/>
          <w:sz w:val="16"/>
        </w:rPr>
        <w:t xml:space="preserve"> essential and </w:t>
      </w:r>
      <w:r w:rsidRPr="00461F57">
        <w:rPr>
          <w:rFonts w:eastAsia="Cambria"/>
          <w:u w:val="single"/>
        </w:rPr>
        <w:t>well-paying, industry officials said.</w:t>
      </w:r>
    </w:p>
    <w:p w:rsidR="00461F57" w:rsidRPr="00461F57" w:rsidRDefault="00461F57" w:rsidP="00461F57">
      <w:pPr>
        <w:rPr>
          <w:rFonts w:eastAsia="Cambria"/>
          <w:sz w:val="16"/>
        </w:rPr>
      </w:pPr>
      <w:r w:rsidRPr="00461F57">
        <w:rPr>
          <w:rFonts w:eastAsia="Cambria"/>
          <w:u w:val="single"/>
        </w:rPr>
        <w:t>The search for new</w:t>
      </w:r>
      <w:r w:rsidRPr="00461F57">
        <w:rPr>
          <w:rFonts w:eastAsia="Cambria"/>
          <w:sz w:val="16"/>
        </w:rPr>
        <w:t xml:space="preserve"> shipyard </w:t>
      </w:r>
      <w:r w:rsidRPr="00461F57">
        <w:rPr>
          <w:rFonts w:eastAsia="Cambria"/>
          <w:u w:val="single"/>
        </w:rPr>
        <w:t>workers must overcome</w:t>
      </w:r>
      <w:r w:rsidRPr="00461F57">
        <w:rPr>
          <w:rFonts w:eastAsia="Cambria"/>
          <w:sz w:val="16"/>
        </w:rPr>
        <w:t xml:space="preserve"> the constant </w:t>
      </w:r>
      <w:r w:rsidRPr="00461F57">
        <w:rPr>
          <w:rFonts w:eastAsia="Cambria"/>
          <w:u w:val="single"/>
        </w:rPr>
        <w:t>pressure for</w:t>
      </w:r>
      <w:r w:rsidRPr="00461F57">
        <w:rPr>
          <w:rFonts w:eastAsia="Cambria"/>
          <w:sz w:val="16"/>
        </w:rPr>
        <w:t xml:space="preserve"> high school </w:t>
      </w:r>
      <w:r w:rsidRPr="00461F57">
        <w:rPr>
          <w:rFonts w:eastAsia="Cambria"/>
          <w:u w:val="single"/>
        </w:rPr>
        <w:t>graduates to go to college, as well as</w:t>
      </w:r>
      <w:r w:rsidRPr="00461F57">
        <w:rPr>
          <w:rFonts w:eastAsia="Cambria"/>
          <w:sz w:val="16"/>
        </w:rPr>
        <w:t xml:space="preserve"> the </w:t>
      </w:r>
      <w:r w:rsidRPr="00461F57">
        <w:rPr>
          <w:rFonts w:eastAsia="Cambria"/>
          <w:u w:val="single"/>
        </w:rPr>
        <w:t>lack of experience in</w:t>
      </w:r>
      <w:r w:rsidRPr="00461F57">
        <w:rPr>
          <w:rFonts w:eastAsia="Cambria"/>
          <w:sz w:val="16"/>
        </w:rPr>
        <w:t xml:space="preserve"> today’s youth in the kinds of </w:t>
      </w:r>
      <w:r w:rsidRPr="00461F57">
        <w:rPr>
          <w:rFonts w:eastAsia="Cambria"/>
          <w:u w:val="single"/>
        </w:rPr>
        <w:t>skills the industry needs</w:t>
      </w:r>
      <w:r w:rsidRPr="00461F57">
        <w:rPr>
          <w:rFonts w:eastAsia="Cambria"/>
          <w:sz w:val="16"/>
        </w:rPr>
        <w:t>, a panel of shipyard officials and engineers told the American Society of Naval Engineers’ annual Technology, Systems &amp; Ship symposium on Thursday.</w:t>
      </w:r>
    </w:p>
    <w:p w:rsidR="00461F57" w:rsidRPr="00461F57" w:rsidRDefault="00461F57" w:rsidP="00461F57">
      <w:pPr>
        <w:rPr>
          <w:rFonts w:eastAsia="Cambria"/>
          <w:sz w:val="16"/>
        </w:rPr>
      </w:pPr>
      <w:r w:rsidRPr="00461F57">
        <w:rPr>
          <w:rFonts w:eastAsia="Cambria"/>
          <w:sz w:val="16"/>
        </w:rPr>
        <w:t xml:space="preserve">Todd Hooks, general manager of BAE Systems Ship Repair yard in Jacksonville, Fla., said the average age of his workers is 55 and that his </w:t>
      </w:r>
      <w:r w:rsidRPr="00461F57">
        <w:rPr>
          <w:rFonts w:eastAsia="Cambria"/>
          <w:u w:val="single"/>
        </w:rPr>
        <w:t>skilled managers are retiring.</w:t>
      </w:r>
      <w:r w:rsidRPr="00461F57">
        <w:rPr>
          <w:rFonts w:eastAsia="Cambria"/>
          <w:sz w:val="16"/>
        </w:rPr>
        <w:t xml:space="preserve"> Workflow fluctuations at the yard only aggravate his hiring and retention. In recent years, Hooks had 2,200 workers coming through the gates, then months later was down to 1,500 workers, and then staffing needs would go back up as demand from the Navy fluctuated.</w:t>
      </w:r>
    </w:p>
    <w:p w:rsidR="00461F57" w:rsidRPr="00461F57" w:rsidRDefault="00461F57" w:rsidP="00461F57">
      <w:pPr>
        <w:rPr>
          <w:rFonts w:eastAsia="Cambria"/>
          <w:sz w:val="16"/>
        </w:rPr>
      </w:pPr>
      <w:r w:rsidRPr="00461F57">
        <w:rPr>
          <w:rFonts w:eastAsia="Cambria"/>
          <w:sz w:val="16"/>
        </w:rPr>
        <w:t xml:space="preserve">“We can’t have that. … We need a stable workforce,” Hooks said. </w:t>
      </w:r>
      <w:r w:rsidRPr="00461F57">
        <w:rPr>
          <w:rFonts w:eastAsia="Cambria"/>
          <w:u w:val="single"/>
        </w:rPr>
        <w:t>The challenge of getting and keeping trained workers will only get harder as future ships and their combat systems grow more advanced and</w:t>
      </w:r>
      <w:r w:rsidRPr="00461F57">
        <w:rPr>
          <w:rFonts w:eastAsia="Cambria"/>
          <w:sz w:val="16"/>
        </w:rPr>
        <w:t xml:space="preserve"> therefore </w:t>
      </w:r>
      <w:r w:rsidRPr="00461F57">
        <w:rPr>
          <w:rFonts w:eastAsia="Cambria"/>
          <w:u w:val="single"/>
        </w:rPr>
        <w:t>need different skills to maintain and modernize them</w:t>
      </w:r>
      <w:r w:rsidRPr="00461F57">
        <w:rPr>
          <w:rFonts w:eastAsia="Cambria"/>
          <w:sz w:val="16"/>
        </w:rPr>
        <w:t>, he added.</w:t>
      </w:r>
    </w:p>
    <w:p w:rsidR="00461F57" w:rsidRPr="00461F57" w:rsidRDefault="00461F57" w:rsidP="00461F57">
      <w:pPr>
        <w:rPr>
          <w:rFonts w:eastAsia="Cambria"/>
          <w:sz w:val="16"/>
        </w:rPr>
      </w:pPr>
      <w:r w:rsidRPr="00461F57">
        <w:rPr>
          <w:rFonts w:eastAsia="Cambria"/>
          <w:sz w:val="16"/>
        </w:rPr>
        <w:t xml:space="preserve">The policy of many high schools not welcoming industry recruiters hampers their ability to attract new workers, he said. High schools, he added, are more interested in getting every student into college, although less than one-third attend, Hooks said. </w:t>
      </w:r>
      <w:r w:rsidRPr="00461F57">
        <w:rPr>
          <w:rFonts w:eastAsia="Cambria"/>
          <w:u w:val="single"/>
        </w:rPr>
        <w:t>The industry has the problem of getting the message out that the shipyards provide good-paying jobs</w:t>
      </w:r>
      <w:r w:rsidRPr="00461F57">
        <w:rPr>
          <w:rFonts w:eastAsia="Cambria"/>
          <w:sz w:val="16"/>
        </w:rPr>
        <w:t xml:space="preserve">. Then, </w:t>
      </w:r>
      <w:r w:rsidRPr="00461F57">
        <w:rPr>
          <w:rFonts w:eastAsia="Cambria"/>
          <w:u w:val="single"/>
        </w:rPr>
        <w:t>when they get</w:t>
      </w:r>
      <w:r w:rsidRPr="00461F57">
        <w:rPr>
          <w:rFonts w:eastAsia="Cambria"/>
          <w:sz w:val="16"/>
        </w:rPr>
        <w:t xml:space="preserve"> new </w:t>
      </w:r>
      <w:r w:rsidRPr="00461F57">
        <w:rPr>
          <w:rFonts w:eastAsia="Cambria"/>
          <w:u w:val="single"/>
        </w:rPr>
        <w:t>workers, the industry has trouble keeping them</w:t>
      </w:r>
      <w:r w:rsidRPr="00461F57">
        <w:rPr>
          <w:rFonts w:eastAsia="Cambria"/>
          <w:sz w:val="16"/>
        </w:rPr>
        <w:t xml:space="preserve"> because </w:t>
      </w:r>
      <w:r w:rsidRPr="00461F57">
        <w:rPr>
          <w:rFonts w:eastAsia="Cambria"/>
          <w:u w:val="single"/>
        </w:rPr>
        <w:t>many do not come back after they are laid off during a drop in workload</w:t>
      </w:r>
      <w:r w:rsidRPr="00461F57">
        <w:rPr>
          <w:rFonts w:eastAsia="Cambria"/>
          <w:sz w:val="16"/>
        </w:rPr>
        <w:t>, he said.</w:t>
      </w:r>
    </w:p>
    <w:p w:rsidR="00461F57" w:rsidRPr="00461F57" w:rsidRDefault="00461F57" w:rsidP="00461F57">
      <w:pPr>
        <w:rPr>
          <w:rFonts w:eastAsia="Cambria"/>
          <w:sz w:val="16"/>
          <w:szCs w:val="16"/>
        </w:rPr>
      </w:pPr>
      <w:r w:rsidRPr="00461F57">
        <w:rPr>
          <w:rFonts w:eastAsia="Cambria"/>
          <w:sz w:val="16"/>
          <w:szCs w:val="16"/>
        </w:rPr>
        <w:t>William Crow, president of the Virginia Ship Repair Association, said the Norfolk-based institute is attacking the need for skilled workers with the support of its 286 member companies and financial support from the state of Virginia and the federal government. Illustrating the importance of the industry, Crow said there were 43,000 employees in the Norfolk shipyards, contributing $6.4 billion to the state’s economy and earning an average of $81,531 a year.</w:t>
      </w:r>
    </w:p>
    <w:p w:rsidR="00461F57" w:rsidRPr="00461F57" w:rsidRDefault="00461F57" w:rsidP="00461F57">
      <w:pPr>
        <w:rPr>
          <w:rFonts w:eastAsia="Cambria"/>
          <w:sz w:val="16"/>
          <w:szCs w:val="16"/>
        </w:rPr>
      </w:pPr>
      <w:r w:rsidRPr="00461F57">
        <w:rPr>
          <w:rFonts w:eastAsia="Cambria"/>
          <w:sz w:val="16"/>
          <w:szCs w:val="16"/>
        </w:rPr>
        <w:t>“The problem is lack of stability of the workload,” he said.</w:t>
      </w:r>
    </w:p>
    <w:p w:rsidR="00461F57" w:rsidRPr="00461F57" w:rsidRDefault="00461F57" w:rsidP="00461F57">
      <w:pPr>
        <w:rPr>
          <w:rFonts w:eastAsia="Cambria"/>
          <w:b/>
          <w:u w:val="single"/>
        </w:rPr>
      </w:pPr>
      <w:r w:rsidRPr="00461F57">
        <w:rPr>
          <w:rFonts w:eastAsia="Cambria"/>
          <w:u w:val="single"/>
        </w:rPr>
        <w:t>Extreme workload cycles</w:t>
      </w:r>
      <w:r w:rsidRPr="00461F57">
        <w:rPr>
          <w:rFonts w:eastAsia="Cambria"/>
          <w:sz w:val="16"/>
        </w:rPr>
        <w:t xml:space="preserve"> at the yards </w:t>
      </w:r>
      <w:r w:rsidRPr="00461F57">
        <w:rPr>
          <w:rFonts w:eastAsia="Cambria"/>
          <w:u w:val="single"/>
        </w:rPr>
        <w:t>don’t help with recruiting and retaining</w:t>
      </w:r>
      <w:r w:rsidRPr="00461F57">
        <w:rPr>
          <w:rFonts w:eastAsia="Cambria"/>
          <w:sz w:val="16"/>
        </w:rPr>
        <w:t xml:space="preserve">, said Crow, a retired surface warfare officer. He didn’t want “to throw rocks at the Navy,” but he noted the </w:t>
      </w:r>
      <w:r w:rsidRPr="00461F57">
        <w:rPr>
          <w:rFonts w:eastAsia="Cambria"/>
          <w:u w:val="single"/>
        </w:rPr>
        <w:t xml:space="preserve">swings in </w:t>
      </w:r>
      <w:proofErr w:type="gramStart"/>
      <w:r w:rsidRPr="00461F57">
        <w:rPr>
          <w:rFonts w:eastAsia="Cambria"/>
          <w:u w:val="single"/>
        </w:rPr>
        <w:t>Navy</w:t>
      </w:r>
      <w:proofErr w:type="gramEnd"/>
      <w:r w:rsidRPr="00461F57">
        <w:rPr>
          <w:rFonts w:eastAsia="Cambria"/>
          <w:u w:val="single"/>
        </w:rPr>
        <w:t xml:space="preserve"> funding for repair and upgrades run counter to the Navy’s goal of expanding the fleet.</w:t>
      </w:r>
      <w:r w:rsidRPr="00461F57">
        <w:rPr>
          <w:rFonts w:eastAsia="Cambria"/>
          <w:sz w:val="16"/>
        </w:rPr>
        <w:t xml:space="preserve"> Crow said he learned early in his career </w:t>
      </w:r>
      <w:r w:rsidRPr="00461F57">
        <w:rPr>
          <w:rFonts w:eastAsia="Cambria"/>
          <w:u w:val="single"/>
        </w:rPr>
        <w:t>the Navy can’t build its way into a</w:t>
      </w:r>
      <w:r w:rsidRPr="00461F57">
        <w:rPr>
          <w:rFonts w:eastAsia="Cambria"/>
          <w:sz w:val="16"/>
        </w:rPr>
        <w:t xml:space="preserve"> 355-ship </w:t>
      </w:r>
      <w:r w:rsidRPr="00461F57">
        <w:rPr>
          <w:rFonts w:eastAsia="Cambria"/>
          <w:u w:val="single"/>
        </w:rPr>
        <w:t>fleet but must maintain the ships it has.</w:t>
      </w:r>
    </w:p>
    <w:p w:rsidR="00461F57" w:rsidRDefault="00461F57" w:rsidP="002136A5">
      <w:pPr>
        <w:rPr>
          <w:rFonts w:eastAsia="Times New Roman"/>
          <w:color w:val="000000"/>
          <w:sz w:val="12"/>
          <w:szCs w:val="12"/>
          <w:lang w:eastAsia="zh-CN"/>
        </w:rPr>
      </w:pPr>
    </w:p>
    <w:p w:rsidR="00461F57" w:rsidRDefault="00461F57" w:rsidP="00461F57">
      <w:pPr>
        <w:pStyle w:val="Heading3"/>
        <w:rPr>
          <w:lang w:eastAsia="zh-CN"/>
        </w:rPr>
      </w:pPr>
      <w:proofErr w:type="gramStart"/>
      <w:r>
        <w:rPr>
          <w:lang w:eastAsia="zh-CN"/>
        </w:rPr>
        <w:lastRenderedPageBreak/>
        <w:t>!: Latin</w:t>
      </w:r>
      <w:proofErr w:type="gramEnd"/>
      <w:r>
        <w:rPr>
          <w:lang w:eastAsia="zh-CN"/>
        </w:rPr>
        <w:t xml:space="preserve"> America</w:t>
      </w:r>
    </w:p>
    <w:p w:rsidR="00461F57" w:rsidRDefault="00461F57" w:rsidP="00461F57">
      <w:pPr>
        <w:rPr>
          <w:lang w:eastAsia="zh-CN"/>
        </w:rPr>
      </w:pPr>
    </w:p>
    <w:p w:rsidR="00461F57" w:rsidRPr="00461F57" w:rsidRDefault="00461F57" w:rsidP="00461F57">
      <w:pPr>
        <w:keepNext/>
        <w:keepLines/>
        <w:contextualSpacing/>
        <w:outlineLvl w:val="3"/>
        <w:rPr>
          <w:rFonts w:eastAsia="MS Gothic"/>
          <w:b/>
          <w:iCs/>
          <w:sz w:val="24"/>
        </w:rPr>
      </w:pPr>
      <w:r w:rsidRPr="00461F57">
        <w:rPr>
          <w:rFonts w:eastAsia="MS Gothic"/>
          <w:b/>
          <w:iCs/>
          <w:sz w:val="24"/>
        </w:rPr>
        <w:t>Increased Chinese presence brings litany of economic benefits to Latin America</w:t>
      </w:r>
    </w:p>
    <w:p w:rsidR="00461F57" w:rsidRPr="00461F57" w:rsidRDefault="00461F57" w:rsidP="00461F57">
      <w:pPr>
        <w:rPr>
          <w:rFonts w:eastAsia="Cambria"/>
        </w:rPr>
      </w:pPr>
      <w:r w:rsidRPr="00461F57">
        <w:rPr>
          <w:rFonts w:eastAsia="Cambria"/>
          <w:b/>
          <w:bCs/>
        </w:rPr>
        <w:t>Gonzalez 18</w:t>
      </w:r>
      <w:r w:rsidRPr="00461F57">
        <w:rPr>
          <w:rFonts w:eastAsia="Cambria"/>
        </w:rPr>
        <w:t xml:space="preserve"> (Anabel Gonzalez -- Atlantic Council author + former senior director of the World Bank's Global Practice on Trade &amp; Competitiveness (2014-2018) + served as minister of Trade of Costa Rica (2010-2014), Atlantic Council Adrienne Arsht Latin America Center, “Latin America – China Trade and Investment Amid Global Tensions: A Need To Upgrade &amp; Diversify, https://www.atlanticcouncil.org/images/publications/Latin-America-China-Trade-and-Investment-Amid-Global-Tensions.pdf, pgs. 16-17, December 2018)</w:t>
      </w:r>
    </w:p>
    <w:p w:rsidR="00461F57" w:rsidRPr="00461F57" w:rsidRDefault="00461F57" w:rsidP="00461F57">
      <w:pPr>
        <w:rPr>
          <w:rFonts w:eastAsia="Cambria"/>
          <w:u w:val="single"/>
        </w:rPr>
      </w:pPr>
      <w:r w:rsidRPr="00461F57">
        <w:rPr>
          <w:rFonts w:eastAsia="Cambria"/>
          <w:u w:val="single"/>
        </w:rPr>
        <w:t>There is a significant opportunity, and need, for Latin America and China to move trade-and-investment partnerships to the next level. From the Latin American perspective</w:t>
      </w:r>
      <w:r w:rsidRPr="00461F57">
        <w:rPr>
          <w:rFonts w:eastAsia="Cambria"/>
          <w:sz w:val="16"/>
        </w:rPr>
        <w:t xml:space="preserve">, a revitalized </w:t>
      </w:r>
      <w:r w:rsidRPr="00461F57">
        <w:rPr>
          <w:rFonts w:eastAsia="Cambria"/>
          <w:b/>
          <w:iCs/>
          <w:sz w:val="22"/>
          <w:u w:val="single"/>
          <w:bdr w:val="single" w:sz="12" w:space="0" w:color="auto"/>
        </w:rPr>
        <w:t>connection with China would increase</w:t>
      </w:r>
      <w:r w:rsidRPr="00461F57">
        <w:rPr>
          <w:rFonts w:eastAsia="Cambria"/>
          <w:sz w:val="16"/>
        </w:rPr>
        <w:t xml:space="preserve"> the </w:t>
      </w:r>
      <w:r w:rsidRPr="00461F57">
        <w:rPr>
          <w:rFonts w:eastAsia="Cambria"/>
          <w:b/>
          <w:iCs/>
          <w:sz w:val="22"/>
          <w:u w:val="single"/>
          <w:bdr w:val="single" w:sz="12" w:space="0" w:color="auto"/>
        </w:rPr>
        <w:t>added value of exports, diversify and modernize trade, foster inclusiveness, and spur productivity and innovation</w:t>
      </w:r>
      <w:r w:rsidRPr="00461F57">
        <w:rPr>
          <w:rFonts w:eastAsia="Cambria"/>
          <w:u w:val="single"/>
        </w:rPr>
        <w:t>. These</w:t>
      </w:r>
      <w:r w:rsidRPr="00461F57">
        <w:rPr>
          <w:rFonts w:eastAsia="Cambria"/>
          <w:sz w:val="16"/>
        </w:rPr>
        <w:t xml:space="preserve"> areas of focus </w:t>
      </w:r>
      <w:r w:rsidRPr="00461F57">
        <w:rPr>
          <w:rFonts w:eastAsia="Cambria"/>
          <w:u w:val="single"/>
        </w:rPr>
        <w:t>would be beneficial to China</w:t>
      </w:r>
      <w:r w:rsidRPr="00461F57">
        <w:rPr>
          <w:rFonts w:eastAsia="Cambria"/>
          <w:sz w:val="16"/>
        </w:rPr>
        <w:t xml:space="preserve"> as well: </w:t>
      </w:r>
      <w:r w:rsidRPr="00461F57">
        <w:rPr>
          <w:rFonts w:eastAsia="Cambria"/>
          <w:u w:val="single"/>
        </w:rPr>
        <w:t>allowing it to access more diverse products, markets, and firms, increase integration</w:t>
      </w:r>
      <w:r w:rsidRPr="00461F57">
        <w:rPr>
          <w:rFonts w:eastAsia="Cambria"/>
          <w:sz w:val="16"/>
        </w:rPr>
        <w:t xml:space="preserve"> via e-commerce, </w:t>
      </w:r>
      <w:r w:rsidRPr="00461F57">
        <w:rPr>
          <w:rFonts w:eastAsia="Cambria"/>
          <w:u w:val="single"/>
        </w:rPr>
        <w:t>open new investment possibilities, and gain a more balanced partnership</w:t>
      </w:r>
    </w:p>
    <w:p w:rsidR="00461F57" w:rsidRPr="00461F57" w:rsidRDefault="00461F57" w:rsidP="00461F57">
      <w:pPr>
        <w:rPr>
          <w:rFonts w:eastAsia="Cambria"/>
          <w:sz w:val="16"/>
          <w:szCs w:val="16"/>
        </w:rPr>
      </w:pPr>
      <w:r w:rsidRPr="00461F57">
        <w:rPr>
          <w:rFonts w:eastAsia="Cambria"/>
          <w:sz w:val="16"/>
          <w:szCs w:val="16"/>
        </w:rPr>
        <w:t>To realize the possibilities, and mitigate risks, policymakers would need to develop a shared vision, strengthen the institutional framework to govern bilateral trade and investment flows, and address supply-side constraints to increased trade and investment. Deliberate initiatives and strategic actions are required to put in place the policy levers that will help unlock identified areas of business opportunity.</w:t>
      </w:r>
    </w:p>
    <w:p w:rsidR="00461F57" w:rsidRPr="00461F57" w:rsidRDefault="00461F57" w:rsidP="00461F57">
      <w:pPr>
        <w:rPr>
          <w:rFonts w:eastAsia="Cambria"/>
          <w:sz w:val="16"/>
          <w:szCs w:val="16"/>
        </w:rPr>
      </w:pPr>
      <w:r w:rsidRPr="00461F57">
        <w:rPr>
          <w:rFonts w:eastAsia="Cambria"/>
          <w:sz w:val="16"/>
          <w:szCs w:val="16"/>
        </w:rPr>
        <w:t>A Renewed Vision and Institutional Framework, with Aligned ProductivityEnhancing Domestic Policies</w:t>
      </w:r>
    </w:p>
    <w:p w:rsidR="00461F57" w:rsidRPr="00461F57" w:rsidRDefault="00461F57" w:rsidP="00461F57">
      <w:pPr>
        <w:rPr>
          <w:rFonts w:eastAsia="Cambria"/>
          <w:sz w:val="16"/>
        </w:rPr>
      </w:pPr>
      <w:r w:rsidRPr="00461F57">
        <w:rPr>
          <w:rFonts w:eastAsia="Cambria"/>
          <w:sz w:val="16"/>
        </w:rPr>
        <w:t xml:space="preserve">The current Latin America-China trade-and-investment relationship is aligned with China’s development strategy, as well as with its priorities for the region. While benefits have also accrued to Latin American and Caribbean countries, a new shared vision would require Latin America to move toward diversification, value addition, and productivity, as well as bringing more firms to benefit. Moving forward, a McKinsey report notes that </w:t>
      </w:r>
      <w:r w:rsidRPr="00461F57">
        <w:rPr>
          <w:rFonts w:eastAsia="Cambria"/>
          <w:u w:val="single"/>
        </w:rPr>
        <w:t>countries have the chance to</w:t>
      </w:r>
      <w:r w:rsidRPr="00461F57">
        <w:rPr>
          <w:rFonts w:eastAsia="Cambria"/>
          <w:sz w:val="16"/>
        </w:rPr>
        <w:t xml:space="preserve"> shift from an abundance mindset to a productivity mindset—with </w:t>
      </w:r>
      <w:r w:rsidRPr="00461F57">
        <w:rPr>
          <w:rFonts w:eastAsia="Cambria"/>
          <w:u w:val="single"/>
        </w:rPr>
        <w:t>increase</w:t>
      </w:r>
      <w:r w:rsidRPr="00461F57">
        <w:rPr>
          <w:rFonts w:eastAsia="Cambria"/>
          <w:sz w:val="16"/>
        </w:rPr>
        <w:t xml:space="preserve">d </w:t>
      </w:r>
      <w:r w:rsidRPr="00461F57">
        <w:rPr>
          <w:rFonts w:eastAsia="Cambria"/>
          <w:u w:val="single"/>
        </w:rPr>
        <w:t xml:space="preserve">focus on greater </w:t>
      </w:r>
      <w:r w:rsidRPr="00461F57">
        <w:rPr>
          <w:rFonts w:eastAsia="Cambria"/>
          <w:sz w:val="16"/>
        </w:rPr>
        <w:t xml:space="preserve">and more secure </w:t>
      </w:r>
      <w:r w:rsidRPr="00461F57">
        <w:rPr>
          <w:rFonts w:eastAsia="Cambria"/>
          <w:u w:val="single"/>
        </w:rPr>
        <w:t>access to the Chinese market</w:t>
      </w:r>
      <w:r w:rsidRPr="00461F57">
        <w:rPr>
          <w:rFonts w:eastAsia="Cambria"/>
          <w:sz w:val="16"/>
        </w:rPr>
        <w:t xml:space="preserve">, as well as leveraging China’s leadership in the digital economy </w:t>
      </w:r>
      <w:r w:rsidRPr="00461F57">
        <w:rPr>
          <w:rFonts w:eastAsia="Cambria"/>
          <w:u w:val="single"/>
        </w:rPr>
        <w:t>to drive growth.</w:t>
      </w:r>
      <w:r w:rsidRPr="00461F57">
        <w:rPr>
          <w:rFonts w:eastAsia="Cambria"/>
          <w:sz w:val="16"/>
        </w:rPr>
        <w:t>117</w:t>
      </w:r>
    </w:p>
    <w:p w:rsidR="00461F57" w:rsidRPr="00461F57" w:rsidRDefault="00461F57" w:rsidP="00461F57">
      <w:pPr>
        <w:rPr>
          <w:rFonts w:eastAsia="Cambria"/>
          <w:sz w:val="16"/>
        </w:rPr>
      </w:pPr>
      <w:r w:rsidRPr="00461F57">
        <w:rPr>
          <w:rFonts w:eastAsia="Cambria"/>
          <w:sz w:val="16"/>
        </w:rPr>
        <w:t xml:space="preserve">China also has the opportunity to evolve its vision for the region toward a more balanced partnership, in which </w:t>
      </w:r>
      <w:r w:rsidRPr="00461F57">
        <w:rPr>
          <w:rFonts w:eastAsia="Cambria"/>
          <w:u w:val="single"/>
        </w:rPr>
        <w:t>Chinese consumers, firms, and investors</w:t>
      </w:r>
      <w:r w:rsidRPr="00461F57">
        <w:rPr>
          <w:rFonts w:eastAsia="Cambria"/>
          <w:sz w:val="16"/>
        </w:rPr>
        <w:t xml:space="preserve"> would </w:t>
      </w:r>
      <w:r w:rsidRPr="00461F57">
        <w:rPr>
          <w:rFonts w:eastAsia="Cambria"/>
          <w:u w:val="single"/>
        </w:rPr>
        <w:t>benefit from new products</w:t>
      </w:r>
      <w:r w:rsidRPr="00461F57">
        <w:rPr>
          <w:rFonts w:eastAsia="Cambria"/>
          <w:sz w:val="16"/>
        </w:rPr>
        <w:t xml:space="preserve">, new </w:t>
      </w:r>
      <w:r w:rsidRPr="00461F57">
        <w:rPr>
          <w:rFonts w:eastAsia="Cambria"/>
          <w:u w:val="single"/>
        </w:rPr>
        <w:t>markets, and</w:t>
      </w:r>
      <w:r w:rsidRPr="00461F57">
        <w:rPr>
          <w:rFonts w:eastAsia="Cambria"/>
          <w:sz w:val="16"/>
        </w:rPr>
        <w:t xml:space="preserve"> new </w:t>
      </w:r>
      <w:r w:rsidRPr="00461F57">
        <w:rPr>
          <w:rFonts w:eastAsia="Cambria"/>
          <w:u w:val="single"/>
        </w:rPr>
        <w:t>alliances</w:t>
      </w:r>
      <w:r w:rsidRPr="00461F57">
        <w:rPr>
          <w:rFonts w:eastAsia="Cambria"/>
          <w:sz w:val="16"/>
        </w:rPr>
        <w:t xml:space="preserve"> in a region with more than 630 million people moving into middle-class status. Given the importance of the Belt and Road Initiative in shaping China’s trade-and-investment policies, </w:t>
      </w:r>
      <w:r w:rsidRPr="00461F57">
        <w:rPr>
          <w:rFonts w:eastAsia="Cambria"/>
          <w:u w:val="single"/>
        </w:rPr>
        <w:t xml:space="preserve">Latin America’s participation in the BRI would benefit </w:t>
      </w:r>
      <w:r w:rsidRPr="00461F57">
        <w:rPr>
          <w:rFonts w:eastAsia="Cambria"/>
          <w:sz w:val="16"/>
        </w:rPr>
        <w:t>from close alignment with this new vision.</w:t>
      </w:r>
    </w:p>
    <w:p w:rsidR="00461F57" w:rsidRPr="00461F57" w:rsidRDefault="00461F57" w:rsidP="00461F57">
      <w:pPr>
        <w:rPr>
          <w:rFonts w:eastAsia="Cambria"/>
          <w:sz w:val="16"/>
        </w:rPr>
      </w:pPr>
      <w:r w:rsidRPr="00461F57">
        <w:rPr>
          <w:rFonts w:eastAsia="Cambria"/>
          <w:sz w:val="16"/>
        </w:rPr>
        <w:t xml:space="preserve">The expansion and deepening of China’s network of FTAs is key to strengthening the institutional framework to grow and diversify </w:t>
      </w:r>
      <w:r w:rsidRPr="00461F57">
        <w:rPr>
          <w:rFonts w:eastAsia="Cambria"/>
          <w:u w:val="single"/>
        </w:rPr>
        <w:t>China-Latin America trade</w:t>
      </w:r>
      <w:r w:rsidRPr="00461F57">
        <w:rPr>
          <w:rFonts w:eastAsia="Cambria"/>
          <w:sz w:val="16"/>
        </w:rPr>
        <w:t xml:space="preserve"> and investment flows, as preferential agreements </w:t>
      </w:r>
      <w:r w:rsidRPr="00461F57">
        <w:rPr>
          <w:rFonts w:eastAsia="Cambria"/>
          <w:u w:val="single"/>
        </w:rPr>
        <w:t>enhance market efficiency, contribute to</w:t>
      </w:r>
      <w:r w:rsidRPr="00461F57">
        <w:rPr>
          <w:rFonts w:eastAsia="Cambria"/>
          <w:sz w:val="16"/>
        </w:rPr>
        <w:t xml:space="preserve"> a </w:t>
      </w:r>
      <w:r w:rsidRPr="00461F57">
        <w:rPr>
          <w:rFonts w:eastAsia="Cambria"/>
          <w:u w:val="single"/>
        </w:rPr>
        <w:t>better policy environment, and</w:t>
      </w:r>
      <w:r w:rsidRPr="00461F57">
        <w:rPr>
          <w:rFonts w:eastAsia="Cambria"/>
          <w:sz w:val="16"/>
        </w:rPr>
        <w:t xml:space="preserve"> can </w:t>
      </w:r>
      <w:r w:rsidRPr="00461F57">
        <w:rPr>
          <w:rFonts w:eastAsia="Cambria"/>
          <w:u w:val="single"/>
        </w:rPr>
        <w:t>complement multilateral institutions</w:t>
      </w:r>
      <w:r w:rsidRPr="00461F57">
        <w:rPr>
          <w:rFonts w:eastAsia="Cambria"/>
          <w:sz w:val="16"/>
        </w:rPr>
        <w:t>. Moreover, they are critical for the region to counter the risks associated with the three global trade-alternative scenarios outlined: a full-fledged trade war, a managed trade setting, or the progressive weakening of the multilateral trading system.</w:t>
      </w:r>
    </w:p>
    <w:p w:rsidR="00461F57" w:rsidRPr="00461F57" w:rsidRDefault="00461F57" w:rsidP="00461F57">
      <w:pPr>
        <w:rPr>
          <w:lang w:eastAsia="zh-CN"/>
        </w:rPr>
      </w:pPr>
    </w:p>
    <w:p w:rsidR="00D64FB3" w:rsidRPr="002136A5" w:rsidRDefault="00D64FB3" w:rsidP="00D64FB3">
      <w:pPr>
        <w:rPr>
          <w:lang w:eastAsia="zh-CN"/>
        </w:rPr>
      </w:pPr>
    </w:p>
    <w:p w:rsidR="00800A20" w:rsidRDefault="00800A20" w:rsidP="00D64FB3">
      <w:pPr>
        <w:pStyle w:val="Heading3"/>
        <w:rPr>
          <w:lang w:eastAsia="zh-CN"/>
        </w:rPr>
      </w:pPr>
      <w:r>
        <w:rPr>
          <w:lang w:eastAsia="zh-CN"/>
        </w:rPr>
        <w:lastRenderedPageBreak/>
        <w:t>1AR No Fill-in</w:t>
      </w:r>
    </w:p>
    <w:p w:rsidR="00800A20" w:rsidRDefault="00800A20" w:rsidP="00800A20">
      <w:pPr>
        <w:rPr>
          <w:lang w:eastAsia="zh-CN"/>
        </w:rPr>
      </w:pPr>
    </w:p>
    <w:p w:rsidR="00800A20" w:rsidRPr="00800A20" w:rsidRDefault="00800A20" w:rsidP="00800A20">
      <w:pPr>
        <w:keepNext/>
        <w:keepLines/>
        <w:contextualSpacing/>
        <w:outlineLvl w:val="3"/>
        <w:rPr>
          <w:rFonts w:eastAsia="DengXian Light"/>
          <w:b/>
          <w:iCs/>
          <w:sz w:val="24"/>
        </w:rPr>
      </w:pPr>
      <w:r w:rsidRPr="00800A20">
        <w:rPr>
          <w:rFonts w:eastAsia="DengXian Light"/>
          <w:b/>
          <w:iCs/>
          <w:sz w:val="24"/>
        </w:rPr>
        <w:t xml:space="preserve">China </w:t>
      </w:r>
      <w:proofErr w:type="gramStart"/>
      <w:r w:rsidRPr="00800A20">
        <w:rPr>
          <w:rFonts w:eastAsia="DengXian Light"/>
          <w:b/>
          <w:iCs/>
          <w:sz w:val="24"/>
        </w:rPr>
        <w:t>cant</w:t>
      </w:r>
      <w:proofErr w:type="gramEnd"/>
      <w:r w:rsidRPr="00800A20">
        <w:rPr>
          <w:rFonts w:eastAsia="DengXian Light"/>
          <w:b/>
          <w:iCs/>
          <w:sz w:val="24"/>
        </w:rPr>
        <w:t xml:space="preserve"> fill in – it doesn’t have the capabilities to change US influence </w:t>
      </w:r>
    </w:p>
    <w:p w:rsidR="00800A20" w:rsidRPr="00800A20" w:rsidRDefault="00800A20" w:rsidP="00800A20">
      <w:pPr>
        <w:rPr>
          <w:rFonts w:eastAsia="Calibri"/>
        </w:rPr>
      </w:pPr>
      <w:r w:rsidRPr="00800A20">
        <w:rPr>
          <w:rFonts w:eastAsia="Calibri"/>
          <w:b/>
        </w:rPr>
        <w:t xml:space="preserve">Bremmer 16 </w:t>
      </w:r>
      <w:r w:rsidRPr="00800A20">
        <w:rPr>
          <w:rFonts w:eastAsia="Calibri"/>
        </w:rPr>
        <w:t xml:space="preserve">(Ian, is a foreign affairs columnist and editor-at-large at TIME. He is the president of Eurasia Group, a political-risk consultancy, and a Global Research Professor at New York University. Published: Dec 18, 2016 </w:t>
      </w:r>
      <w:r w:rsidRPr="00800A20">
        <w:rPr>
          <w:rFonts w:eastAsia="Calibri"/>
          <w:i/>
        </w:rPr>
        <w:t xml:space="preserve">Wall-E </w:t>
      </w:r>
      <w:r w:rsidRPr="00800A20">
        <w:rPr>
          <w:rFonts w:eastAsia="Calibri"/>
        </w:rPr>
        <w:t xml:space="preserve">DOA: 6-30-19 “The Era of American Global Leadership Is Over. Here's What Comes Next”  </w:t>
      </w:r>
    </w:p>
    <w:p w:rsidR="00800A20" w:rsidRPr="00800A20" w:rsidRDefault="00800A20" w:rsidP="00800A20">
      <w:pPr>
        <w:rPr>
          <w:rFonts w:eastAsia="Calibri"/>
          <w:sz w:val="16"/>
        </w:rPr>
      </w:pPr>
      <w:r w:rsidRPr="00800A20">
        <w:rPr>
          <w:rFonts w:eastAsia="Calibri"/>
          <w:sz w:val="16"/>
        </w:rPr>
        <w:t xml:space="preserve">No region feels the G-zero pressure more acutely than the Middle East. In Saudi Arabia, low oil prices, Iran's release from sanctions, a lack of reliable friends and rivalries within the royal family are creating ever higher levels of stress. The killing continues in Yemen and in Syria, where Bashar Assad has all but conquered Aleppo. Finally, the military defeat of ISIS will scatter surviving fighters across the Middle East, North Africa, East Africa, Southeast Asia, Europe, Russia and elsewhere in search of opportunities to wage jihad on new battlefields. </w:t>
      </w:r>
      <w:r w:rsidRPr="00800A20">
        <w:rPr>
          <w:rFonts w:eastAsia="Calibri"/>
          <w:b/>
          <w:i/>
          <w:highlight w:val="green"/>
          <w:u w:val="single"/>
        </w:rPr>
        <w:t>While America's withdrawal will create uncertainty, no one is rushing in to fill the vacuum</w:t>
      </w:r>
      <w:r w:rsidRPr="00800A20">
        <w:rPr>
          <w:rFonts w:eastAsia="Calibri"/>
          <w:highlight w:val="green"/>
          <w:u w:val="single"/>
        </w:rPr>
        <w:t>. China's investments</w:t>
      </w:r>
      <w:r w:rsidRPr="00800A20">
        <w:rPr>
          <w:rFonts w:eastAsia="Calibri"/>
          <w:u w:val="single"/>
        </w:rPr>
        <w:t xml:space="preserve"> in Asia, Africa and Latin America </w:t>
      </w:r>
      <w:r w:rsidRPr="00800A20">
        <w:rPr>
          <w:rFonts w:eastAsia="Calibri"/>
          <w:highlight w:val="green"/>
          <w:u w:val="single"/>
        </w:rPr>
        <w:t>boost Beijing's influence</w:t>
      </w:r>
      <w:r w:rsidRPr="00800A20">
        <w:rPr>
          <w:rFonts w:eastAsia="Calibri"/>
          <w:u w:val="single"/>
        </w:rPr>
        <w:t xml:space="preserve"> in dozens of countries, and Trump's renunciation of the Trans-Pacific Partnership, an enormous trade deal, gives China an excellent opportunity to expand its web of regional trade ties</w:t>
      </w:r>
      <w:r w:rsidRPr="00800A20">
        <w:rPr>
          <w:rFonts w:eastAsia="Calibri"/>
          <w:sz w:val="16"/>
        </w:rPr>
        <w:t xml:space="preserve">. </w:t>
      </w:r>
      <w:r w:rsidRPr="00800A20">
        <w:rPr>
          <w:rFonts w:eastAsia="Calibri"/>
          <w:highlight w:val="green"/>
          <w:u w:val="single"/>
        </w:rPr>
        <w:t>But Beijing can't match Washington's military reach or cultural appeal. It's not a major producer of energy,</w:t>
      </w:r>
      <w:r w:rsidRPr="00800A20">
        <w:rPr>
          <w:rFonts w:eastAsia="Calibri"/>
          <w:u w:val="single"/>
        </w:rPr>
        <w:t xml:space="preserve"> food </w:t>
      </w:r>
      <w:r w:rsidRPr="00800A20">
        <w:rPr>
          <w:rFonts w:eastAsia="Calibri"/>
          <w:highlight w:val="green"/>
          <w:u w:val="single"/>
        </w:rPr>
        <w:t>or</w:t>
      </w:r>
      <w:r w:rsidRPr="00800A20">
        <w:rPr>
          <w:rFonts w:eastAsia="Calibri"/>
          <w:u w:val="single"/>
        </w:rPr>
        <w:t xml:space="preserve"> the latest </w:t>
      </w:r>
      <w:r w:rsidRPr="00800A20">
        <w:rPr>
          <w:rFonts w:eastAsia="Calibri"/>
          <w:highlight w:val="green"/>
          <w:u w:val="single"/>
        </w:rPr>
        <w:t>advanced tech</w:t>
      </w:r>
      <w:r w:rsidRPr="00800A20">
        <w:rPr>
          <w:rFonts w:eastAsia="Calibri"/>
          <w:u w:val="single"/>
        </w:rPr>
        <w:t>nology</w:t>
      </w:r>
      <w:r w:rsidRPr="00800A20">
        <w:rPr>
          <w:rFonts w:eastAsia="Calibri"/>
          <w:sz w:val="16"/>
        </w:rPr>
        <w:t xml:space="preserve">. And </w:t>
      </w:r>
      <w:r w:rsidRPr="00800A20">
        <w:rPr>
          <w:rFonts w:eastAsia="Calibri"/>
          <w:u w:val="single"/>
        </w:rPr>
        <w:t>China's leaders have their hands full at home. They must ensure that the nation's economy continues to develop and modernize to maintain their monopoly of domestic political power</w:t>
      </w:r>
      <w:r w:rsidRPr="00800A20">
        <w:rPr>
          <w:rFonts w:eastAsia="Calibri"/>
          <w:sz w:val="16"/>
        </w:rPr>
        <w:t xml:space="preserve">. </w:t>
      </w:r>
      <w:r w:rsidRPr="00800A20">
        <w:rPr>
          <w:rFonts w:eastAsia="Calibri"/>
          <w:u w:val="single"/>
        </w:rPr>
        <w:t xml:space="preserve">The reality is that </w:t>
      </w:r>
      <w:r w:rsidRPr="00800A20">
        <w:rPr>
          <w:rFonts w:eastAsia="Calibri"/>
          <w:highlight w:val="green"/>
          <w:u w:val="single"/>
        </w:rPr>
        <w:t>there is no</w:t>
      </w:r>
      <w:r w:rsidRPr="00800A20">
        <w:rPr>
          <w:rFonts w:eastAsia="Calibri"/>
          <w:u w:val="single"/>
        </w:rPr>
        <w:t xml:space="preserve"> emerging </w:t>
      </w:r>
      <w:r w:rsidRPr="00800A20">
        <w:rPr>
          <w:rFonts w:eastAsia="Calibri"/>
          <w:highlight w:val="green"/>
          <w:u w:val="single"/>
        </w:rPr>
        <w:t>power</w:t>
      </w:r>
      <w:r w:rsidRPr="00800A20">
        <w:rPr>
          <w:rFonts w:eastAsia="Calibri"/>
          <w:u w:val="single"/>
        </w:rPr>
        <w:t xml:space="preserve"> ready, willing </w:t>
      </w:r>
      <w:r w:rsidRPr="00800A20">
        <w:rPr>
          <w:rFonts w:eastAsia="Calibri"/>
          <w:highlight w:val="green"/>
          <w:u w:val="single"/>
        </w:rPr>
        <w:t>and able to take the leadership role</w:t>
      </w:r>
      <w:r w:rsidRPr="00800A20">
        <w:rPr>
          <w:rFonts w:eastAsia="Calibri"/>
          <w:u w:val="single"/>
        </w:rPr>
        <w:t xml:space="preserve"> the U.S. will no longer play. Around the world</w:t>
      </w:r>
      <w:r w:rsidRPr="00800A20">
        <w:rPr>
          <w:rFonts w:eastAsia="Calibri"/>
          <w:sz w:val="16"/>
        </w:rPr>
        <w:t xml:space="preserve">, populism will decentralize power away from central state actors toward local officials, at the expense of international cooperation. This anger undermines the authority of supranational organizations--the E.U., NATO, </w:t>
      </w:r>
      <w:proofErr w:type="gramStart"/>
      <w:r w:rsidRPr="00800A20">
        <w:rPr>
          <w:rFonts w:eastAsia="Calibri"/>
          <w:sz w:val="16"/>
        </w:rPr>
        <w:t>the</w:t>
      </w:r>
      <w:proofErr w:type="gramEnd"/>
      <w:r w:rsidRPr="00800A20">
        <w:rPr>
          <w:rFonts w:eastAsia="Calibri"/>
          <w:sz w:val="16"/>
        </w:rPr>
        <w:t xml:space="preserve"> U.N. The pace of technological change threatens the ability of governments to govern. An ever growing number of major decisions are taken by nonstate actors--data-hungry companies, hackers, political interest groups and terrorists.</w:t>
      </w:r>
    </w:p>
    <w:p w:rsidR="00800A20" w:rsidRPr="00800A20" w:rsidRDefault="00800A20" w:rsidP="00800A20">
      <w:pPr>
        <w:rPr>
          <w:lang w:eastAsia="zh-CN"/>
        </w:rPr>
      </w:pPr>
    </w:p>
    <w:p w:rsidR="00D64FB3" w:rsidRDefault="00D64FB3" w:rsidP="00D64FB3">
      <w:pPr>
        <w:pStyle w:val="Heading3"/>
        <w:rPr>
          <w:lang w:eastAsia="zh-CN"/>
        </w:rPr>
      </w:pPr>
      <w:r>
        <w:rPr>
          <w:lang w:eastAsia="zh-CN"/>
        </w:rPr>
        <w:lastRenderedPageBreak/>
        <w:t>1AR: No US-China War</w:t>
      </w:r>
    </w:p>
    <w:p w:rsidR="00D64FB3" w:rsidRDefault="00D64FB3" w:rsidP="00D64FB3">
      <w:pPr>
        <w:rPr>
          <w:lang w:eastAsia="zh-CN"/>
        </w:rPr>
      </w:pPr>
    </w:p>
    <w:p w:rsidR="00D64FB3" w:rsidRDefault="00D64FB3" w:rsidP="00D64FB3"/>
    <w:p w:rsidR="00D64FB3" w:rsidRPr="002136A5" w:rsidRDefault="00D64FB3" w:rsidP="00D64FB3">
      <w:pPr>
        <w:keepNext/>
        <w:keepLines/>
        <w:contextualSpacing/>
        <w:outlineLvl w:val="3"/>
        <w:rPr>
          <w:rFonts w:eastAsia="DengXian Light"/>
          <w:b/>
          <w:iCs/>
          <w:sz w:val="24"/>
          <w:lang w:eastAsia="zh-CN"/>
        </w:rPr>
      </w:pPr>
      <w:r w:rsidRPr="002136A5">
        <w:rPr>
          <w:rFonts w:eastAsia="DengXian Light"/>
          <w:b/>
          <w:iCs/>
          <w:sz w:val="24"/>
          <w:lang w:eastAsia="zh-CN"/>
        </w:rPr>
        <w:t>No War - Geopolitics and Nukes deter</w:t>
      </w:r>
    </w:p>
    <w:p w:rsidR="00D64FB3" w:rsidRPr="002136A5" w:rsidRDefault="00D64FB3" w:rsidP="00D64FB3">
      <w:pPr>
        <w:rPr>
          <w:rFonts w:eastAsia="Times New Roman"/>
          <w:sz w:val="24"/>
          <w:szCs w:val="24"/>
          <w:lang w:eastAsia="zh-CN"/>
        </w:rPr>
      </w:pPr>
      <w:r w:rsidRPr="002136A5">
        <w:rPr>
          <w:rFonts w:eastAsia="Times New Roman"/>
          <w:b/>
          <w:bCs/>
          <w:color w:val="000000"/>
          <w:sz w:val="24"/>
          <w:szCs w:val="24"/>
          <w:lang w:eastAsia="zh-CN"/>
        </w:rPr>
        <w:t xml:space="preserve">Keck ‘17 </w:t>
      </w:r>
      <w:r w:rsidRPr="002136A5">
        <w:rPr>
          <w:rFonts w:eastAsia="Times New Roman"/>
          <w:b/>
          <w:bCs/>
          <w:color w:val="000000"/>
          <w:sz w:val="12"/>
          <w:szCs w:val="12"/>
          <w:lang w:eastAsia="zh-CN"/>
        </w:rPr>
        <w:t>(</w:t>
      </w:r>
      <w:r w:rsidRPr="002136A5">
        <w:rPr>
          <w:rFonts w:eastAsia="Times New Roman"/>
          <w:color w:val="000000"/>
          <w:sz w:val="12"/>
          <w:szCs w:val="12"/>
          <w:lang w:eastAsia="zh-CN"/>
        </w:rPr>
        <w:t>Zachary Keck is the Wohlstetter Public Affairs Fellow at the Nonproliferation Policy Education Center. Before that, he was a researcher at the Belfer Center for Science and International Affairs. Previously, he was the managing editor of The National Interest. Keck has also been the managing editor of The Diplomat. You can find him on Twitter: @ZacharyKeck.</w:t>
      </w:r>
      <w:hyperlink r:id="rId215" w:history="1">
        <w:r w:rsidRPr="002136A5">
          <w:rPr>
            <w:rFonts w:eastAsia="Times New Roman"/>
            <w:color w:val="1155CC"/>
            <w:sz w:val="12"/>
            <w:szCs w:val="12"/>
            <w:u w:val="single"/>
            <w:lang w:eastAsia="zh-CN"/>
          </w:rPr>
          <w:t>https://nationalinterest.org/blog/the-buzz/the-2-forgotten-reasons-china-america-probably-wont-go-war-22061</w:t>
        </w:r>
      </w:hyperlink>
      <w:r w:rsidRPr="002136A5">
        <w:rPr>
          <w:rFonts w:eastAsia="Times New Roman"/>
          <w:color w:val="000000"/>
          <w:sz w:val="12"/>
          <w:szCs w:val="12"/>
          <w:lang w:eastAsia="zh-CN"/>
        </w:rPr>
        <w:t>) A.F.</w:t>
      </w:r>
    </w:p>
    <w:p w:rsidR="00D64FB3" w:rsidRPr="002136A5" w:rsidRDefault="00D64FB3" w:rsidP="00D64FB3">
      <w:pPr>
        <w:rPr>
          <w:rFonts w:eastAsia="Times New Roman"/>
          <w:sz w:val="24"/>
          <w:szCs w:val="24"/>
          <w:lang w:eastAsia="zh-CN"/>
        </w:rPr>
      </w:pPr>
    </w:p>
    <w:p w:rsidR="00D64FB3" w:rsidRPr="002136A5" w:rsidRDefault="00D64FB3" w:rsidP="00D64FB3">
      <w:pPr>
        <w:rPr>
          <w:rFonts w:eastAsia="Times New Roman"/>
          <w:sz w:val="24"/>
          <w:szCs w:val="24"/>
          <w:lang w:eastAsia="zh-CN"/>
        </w:rPr>
      </w:pPr>
      <w:r w:rsidRPr="002136A5">
        <w:rPr>
          <w:rFonts w:eastAsia="Times New Roman"/>
          <w:color w:val="000000"/>
          <w:sz w:val="12"/>
          <w:szCs w:val="12"/>
          <w:lang w:eastAsia="zh-CN"/>
        </w:rPr>
        <w:t>Until recently, many dismissed the view that the United States and China could go to war as outlandish. Many people pointed to the fact that</w:t>
      </w:r>
      <w:r w:rsidRPr="002136A5">
        <w:rPr>
          <w:rFonts w:eastAsia="Times New Roman"/>
          <w:color w:val="000000"/>
          <w:sz w:val="22"/>
          <w:u w:val="single"/>
          <w:lang w:eastAsia="zh-CN"/>
        </w:rPr>
        <w:t xml:space="preserve"> </w:t>
      </w:r>
      <w:r w:rsidRPr="002136A5">
        <w:rPr>
          <w:rFonts w:eastAsia="Times New Roman"/>
          <w:color w:val="000000"/>
          <w:sz w:val="22"/>
          <w:u w:val="single"/>
          <w:shd w:val="clear" w:color="auto" w:fill="00FFFF"/>
          <w:lang w:eastAsia="zh-CN"/>
        </w:rPr>
        <w:t>the two countries maintain robust economic ties.</w:t>
      </w:r>
      <w:r w:rsidRPr="002136A5">
        <w:rPr>
          <w:rFonts w:eastAsia="Times New Roman"/>
          <w:color w:val="000000"/>
          <w:sz w:val="22"/>
          <w:u w:val="single"/>
          <w:lang w:eastAsia="zh-CN"/>
        </w:rPr>
        <w:t xml:space="preserve"> Others contended that </w:t>
      </w:r>
      <w:r w:rsidRPr="002136A5">
        <w:rPr>
          <w:rFonts w:eastAsia="Times New Roman"/>
          <w:color w:val="000000"/>
          <w:sz w:val="22"/>
          <w:u w:val="single"/>
          <w:shd w:val="clear" w:color="auto" w:fill="00FFFF"/>
          <w:lang w:eastAsia="zh-CN"/>
        </w:rPr>
        <w:t>China would never be powerful</w:t>
      </w:r>
      <w:r w:rsidRPr="002136A5">
        <w:rPr>
          <w:rFonts w:eastAsia="Times New Roman"/>
          <w:color w:val="000000"/>
          <w:sz w:val="22"/>
          <w:u w:val="single"/>
          <w:lang w:eastAsia="zh-CN"/>
        </w:rPr>
        <w:t xml:space="preserve"> enough to truly challenge America’s primacy. Still others argued that</w:t>
      </w:r>
      <w:r w:rsidRPr="002136A5">
        <w:rPr>
          <w:rFonts w:eastAsia="Times New Roman"/>
          <w:color w:val="000000"/>
          <w:sz w:val="22"/>
          <w:u w:val="single"/>
          <w:shd w:val="clear" w:color="auto" w:fill="00FFFF"/>
          <w:lang w:eastAsia="zh-CN"/>
        </w:rPr>
        <w:t xml:space="preserve"> a </w:t>
      </w:r>
      <w:r w:rsidRPr="002136A5">
        <w:rPr>
          <w:rFonts w:eastAsia="Times New Roman"/>
          <w:b/>
          <w:bCs/>
          <w:color w:val="000000"/>
          <w:sz w:val="22"/>
          <w:u w:val="single"/>
          <w:shd w:val="clear" w:color="auto" w:fill="00FFFF"/>
          <w:lang w:eastAsia="zh-CN"/>
        </w:rPr>
        <w:t>great power war is simply unimaginable</w:t>
      </w:r>
      <w:r w:rsidRPr="002136A5">
        <w:rPr>
          <w:rFonts w:eastAsia="Times New Roman"/>
          <w:color w:val="000000"/>
          <w:sz w:val="22"/>
          <w:u w:val="single"/>
          <w:shd w:val="clear" w:color="auto" w:fill="00FFFF"/>
          <w:lang w:eastAsia="zh-CN"/>
        </w:rPr>
        <w:t xml:space="preserve"> in the modern era of globalization.</w:t>
      </w:r>
    </w:p>
    <w:p w:rsidR="00D64FB3" w:rsidRPr="002136A5" w:rsidRDefault="00D64FB3" w:rsidP="00D64FB3">
      <w:pPr>
        <w:rPr>
          <w:rFonts w:eastAsia="Times New Roman"/>
          <w:sz w:val="24"/>
          <w:szCs w:val="24"/>
          <w:lang w:eastAsia="zh-CN"/>
        </w:rPr>
      </w:pPr>
      <w:r w:rsidRPr="002136A5">
        <w:rPr>
          <w:rFonts w:eastAsia="Times New Roman"/>
          <w:color w:val="000000"/>
          <w:sz w:val="12"/>
          <w:szCs w:val="12"/>
          <w:lang w:eastAsia="zh-CN"/>
        </w:rPr>
        <w:t>I never subscribed to this view point.</w:t>
      </w:r>
    </w:p>
    <w:p w:rsidR="00D64FB3" w:rsidRPr="002136A5" w:rsidRDefault="00D64FB3" w:rsidP="00D64FB3">
      <w:pPr>
        <w:rPr>
          <w:rFonts w:eastAsia="Times New Roman"/>
          <w:sz w:val="24"/>
          <w:szCs w:val="24"/>
          <w:lang w:eastAsia="zh-CN"/>
        </w:rPr>
      </w:pPr>
      <w:r w:rsidRPr="002136A5">
        <w:rPr>
          <w:rFonts w:eastAsia="Times New Roman"/>
          <w:color w:val="000000"/>
          <w:sz w:val="12"/>
          <w:szCs w:val="12"/>
          <w:lang w:eastAsia="zh-CN"/>
        </w:rPr>
        <w:t>While not completely without merit, the arguments put forward to dismiss the possibility of</w:t>
      </w:r>
      <w:proofErr w:type="gramStart"/>
      <w:r w:rsidRPr="002136A5">
        <w:rPr>
          <w:rFonts w:eastAsia="Times New Roman"/>
          <w:color w:val="000000"/>
          <w:sz w:val="12"/>
          <w:szCs w:val="12"/>
          <w:lang w:eastAsia="zh-CN"/>
        </w:rPr>
        <w:t>  a</w:t>
      </w:r>
      <w:proofErr w:type="gramEnd"/>
      <w:r w:rsidRPr="002136A5">
        <w:rPr>
          <w:rFonts w:eastAsia="Times New Roman"/>
          <w:color w:val="000000"/>
          <w:sz w:val="12"/>
          <w:szCs w:val="12"/>
          <w:lang w:eastAsia="zh-CN"/>
        </w:rPr>
        <w:t xml:space="preserve"> war are not overly persuasive. For instance, while it is true that China and the United States have a strong economic relationship, Germany and Britain were each other's largest trading partners before World War I. Similarly, even if China grows old before it grows rich, that doesn’t mean it can’t challenge America militarily. In the run-up to both world wars, Germany</w:t>
      </w:r>
      <w:hyperlink r:id="rId216" w:history="1">
        <w:r w:rsidRPr="002136A5">
          <w:rPr>
            <w:rFonts w:eastAsia="Times New Roman"/>
            <w:color w:val="1155CC"/>
            <w:sz w:val="12"/>
            <w:szCs w:val="12"/>
            <w:u w:val="single"/>
            <w:lang w:eastAsia="zh-CN"/>
          </w:rPr>
          <w:t xml:space="preserve"> was poorer</w:t>
        </w:r>
      </w:hyperlink>
      <w:r w:rsidRPr="002136A5">
        <w:rPr>
          <w:rFonts w:eastAsia="Times New Roman"/>
          <w:color w:val="000000"/>
          <w:sz w:val="12"/>
          <w:szCs w:val="12"/>
          <w:lang w:eastAsia="zh-CN"/>
        </w:rPr>
        <w:t xml:space="preserve"> than Great Britain (and roughly equal to France) yet it nearly conquered Europe on two separate occasions. This was in large part because Germany had a larger population than Britain and France, which translated into a larger economy. China has a population four times the size of the United States today, meaning its GDP can be twice the size of America’s even if </w:t>
      </w:r>
      <w:proofErr w:type="gramStart"/>
      <w:r w:rsidRPr="002136A5">
        <w:rPr>
          <w:rFonts w:eastAsia="Times New Roman"/>
          <w:color w:val="000000"/>
          <w:sz w:val="12"/>
          <w:szCs w:val="12"/>
          <w:lang w:eastAsia="zh-CN"/>
        </w:rPr>
        <w:t>it’s</w:t>
      </w:r>
      <w:proofErr w:type="gramEnd"/>
      <w:r w:rsidRPr="002136A5">
        <w:rPr>
          <w:rFonts w:eastAsia="Times New Roman"/>
          <w:color w:val="000000"/>
          <w:sz w:val="12"/>
          <w:szCs w:val="12"/>
          <w:lang w:eastAsia="zh-CN"/>
        </w:rPr>
        <w:t xml:space="preserve"> citizens are half as rich. And the idea that the human race has outgrown great power war was famously in vogue in the years prior to World War I for nearly identical reasons as one hears today.</w:t>
      </w:r>
    </w:p>
    <w:p w:rsidR="00D64FB3" w:rsidRPr="002136A5" w:rsidRDefault="00D64FB3" w:rsidP="00D64FB3">
      <w:pPr>
        <w:rPr>
          <w:rFonts w:eastAsia="Times New Roman"/>
          <w:sz w:val="24"/>
          <w:szCs w:val="24"/>
          <w:lang w:eastAsia="zh-CN"/>
        </w:rPr>
      </w:pPr>
    </w:p>
    <w:p w:rsidR="00D64FB3" w:rsidRPr="002136A5" w:rsidRDefault="00D64FB3" w:rsidP="00D64FB3">
      <w:pPr>
        <w:rPr>
          <w:rFonts w:eastAsia="Times New Roman"/>
          <w:sz w:val="24"/>
          <w:szCs w:val="24"/>
          <w:lang w:eastAsia="zh-CN"/>
        </w:rPr>
      </w:pPr>
      <w:r w:rsidRPr="002136A5">
        <w:rPr>
          <w:rFonts w:eastAsia="Times New Roman"/>
          <w:color w:val="000000"/>
          <w:sz w:val="12"/>
          <w:szCs w:val="12"/>
          <w:lang w:eastAsia="zh-CN"/>
        </w:rPr>
        <w:t>In recent years, many observers have woken up to the fact that a war between the United States and China is not unthinkable. Although this is true, there are still strong pacifying forces. Two factors strike me as the most important.</w:t>
      </w:r>
    </w:p>
    <w:p w:rsidR="00D64FB3" w:rsidRPr="002136A5" w:rsidRDefault="00D64FB3" w:rsidP="00D64FB3">
      <w:pPr>
        <w:rPr>
          <w:rFonts w:eastAsia="Times New Roman"/>
          <w:sz w:val="24"/>
          <w:szCs w:val="24"/>
          <w:lang w:eastAsia="zh-CN"/>
        </w:rPr>
      </w:pPr>
      <w:r w:rsidRPr="002136A5">
        <w:rPr>
          <w:rFonts w:eastAsia="Times New Roman"/>
          <w:color w:val="000000"/>
          <w:sz w:val="12"/>
          <w:szCs w:val="12"/>
          <w:lang w:eastAsia="zh-CN"/>
        </w:rPr>
        <w:t xml:space="preserve">The first, and most obvious one, is that </w:t>
      </w:r>
      <w:r w:rsidRPr="002136A5">
        <w:rPr>
          <w:rFonts w:eastAsia="Times New Roman"/>
          <w:color w:val="000000"/>
          <w:sz w:val="22"/>
          <w:u w:val="single"/>
          <w:lang w:eastAsia="zh-CN"/>
        </w:rPr>
        <w:t>both sides maintain secure nuclear arsenals. As Thomas Schelling and others have pointed out,</w:t>
      </w:r>
      <w:r w:rsidRPr="002136A5">
        <w:rPr>
          <w:rFonts w:eastAsia="Times New Roman"/>
          <w:color w:val="000000"/>
          <w:sz w:val="22"/>
          <w:u w:val="single"/>
          <w:shd w:val="clear" w:color="auto" w:fill="00FFFF"/>
          <w:lang w:eastAsia="zh-CN"/>
        </w:rPr>
        <w:t xml:space="preserve"> nuclear weapons are not a game-changer simply because of their massive destructive capabilities. The speed and certainty of nuclear retaliation is just as important. </w:t>
      </w:r>
      <w:r w:rsidRPr="002136A5">
        <w:rPr>
          <w:rFonts w:eastAsia="Times New Roman"/>
          <w:color w:val="000000"/>
          <w:sz w:val="22"/>
          <w:u w:val="single"/>
          <w:lang w:eastAsia="zh-CN"/>
        </w:rPr>
        <w:t xml:space="preserve">These two characteristics simply aren’t present with conventional weapons. Leaders can delude themselves into thinking their conventional forces, however improbably, will end up victorious in battle. </w:t>
      </w:r>
      <w:r w:rsidRPr="002136A5">
        <w:rPr>
          <w:rFonts w:eastAsia="Times New Roman"/>
          <w:color w:val="000000"/>
          <w:sz w:val="12"/>
          <w:szCs w:val="12"/>
          <w:lang w:eastAsia="zh-CN"/>
        </w:rPr>
        <w:t>In any case, the consequences of being wrong are far in the future.</w:t>
      </w:r>
    </w:p>
    <w:p w:rsidR="00D64FB3" w:rsidRPr="002136A5" w:rsidRDefault="00D64FB3" w:rsidP="00D64FB3">
      <w:pPr>
        <w:rPr>
          <w:rFonts w:eastAsia="Times New Roman"/>
          <w:sz w:val="24"/>
          <w:szCs w:val="24"/>
          <w:lang w:eastAsia="zh-CN"/>
        </w:rPr>
      </w:pPr>
      <w:r w:rsidRPr="002136A5">
        <w:rPr>
          <w:rFonts w:eastAsia="Times New Roman"/>
          <w:color w:val="000000"/>
          <w:sz w:val="12"/>
          <w:szCs w:val="12"/>
          <w:lang w:eastAsia="zh-CN"/>
        </w:rPr>
        <w:t>For instance, Imperial Japanese leaders knew it was a tremendous gamble to take on the United States. Isoroku Yamamoto, the Japanese admiral who planned Pearl Harbor, warned</w:t>
      </w:r>
      <w:hyperlink r:id="rId217" w:anchor="v=onepage&amp;q=In%20the%20first%20six%20to%20twelve%20months%20of%20a%20war%20with%20the%20United%20States%20and%20Great%20Britain%20I%20will%20run%20wild%20and%20win%20victory%20upon%20victory.%20But%20then,%20if%20the%20war%20continues%20after%20that,%20I%" w:history="1">
        <w:r w:rsidRPr="002136A5">
          <w:rPr>
            <w:rFonts w:eastAsia="Times New Roman"/>
            <w:color w:val="1155CC"/>
            <w:sz w:val="12"/>
            <w:szCs w:val="12"/>
            <w:u w:val="single"/>
            <w:lang w:eastAsia="zh-CN"/>
          </w:rPr>
          <w:t xml:space="preserve"> his civilian leadership</w:t>
        </w:r>
      </w:hyperlink>
      <w:r w:rsidRPr="002136A5">
        <w:rPr>
          <w:rFonts w:eastAsia="Times New Roman"/>
          <w:color w:val="000000"/>
          <w:sz w:val="12"/>
          <w:szCs w:val="12"/>
          <w:lang w:eastAsia="zh-CN"/>
        </w:rPr>
        <w:t xml:space="preserve"> beforehand: “In the first six to twelve months of a war with the United States and Great Britain I will run wild and win victory upon victory. But then, if the war continues after that, I have no expectation of success.” After the American economic embargo, however, Japanese leaders were only faced with bad options: capitulating in the face of American pressure or fighting a more powerful enemy in a likely futile effort. In these circumstances, Tokyo decided to gamble. After all, it was conceivable that America would be so exhausted from fighting Nazi Germany in Europe that it would ultimately sue for peace in Asia, especially in the face of fierce Japanese resistance.</w:t>
      </w:r>
    </w:p>
    <w:p w:rsidR="00D64FB3" w:rsidRPr="002136A5" w:rsidRDefault="00D64FB3" w:rsidP="00D64FB3">
      <w:pPr>
        <w:rPr>
          <w:rFonts w:eastAsia="Times New Roman"/>
          <w:sz w:val="24"/>
          <w:szCs w:val="24"/>
          <w:lang w:eastAsia="zh-CN"/>
        </w:rPr>
      </w:pPr>
      <w:r w:rsidRPr="002136A5">
        <w:rPr>
          <w:rFonts w:eastAsia="Times New Roman"/>
          <w:color w:val="000000"/>
          <w:sz w:val="22"/>
          <w:u w:val="single"/>
          <w:lang w:eastAsia="zh-CN"/>
        </w:rPr>
        <w:t>While</w:t>
      </w:r>
      <w:r w:rsidRPr="002136A5">
        <w:rPr>
          <w:rFonts w:eastAsia="Times New Roman"/>
          <w:color w:val="000000"/>
          <w:sz w:val="22"/>
          <w:u w:val="single"/>
          <w:shd w:val="clear" w:color="auto" w:fill="00FFFF"/>
          <w:lang w:eastAsia="zh-CN"/>
        </w:rPr>
        <w:t xml:space="preserve"> the outcome</w:t>
      </w:r>
      <w:r w:rsidRPr="002136A5">
        <w:rPr>
          <w:rFonts w:eastAsia="Times New Roman"/>
          <w:color w:val="000000"/>
          <w:sz w:val="22"/>
          <w:u w:val="single"/>
          <w:lang w:eastAsia="zh-CN"/>
        </w:rPr>
        <w:t xml:space="preserve"> of conventional wars hinges on a number of unknowable factors, nuclear retaliation </w:t>
      </w:r>
      <w:r w:rsidRPr="002136A5">
        <w:rPr>
          <w:rFonts w:eastAsia="Times New Roman"/>
          <w:color w:val="000000"/>
          <w:sz w:val="22"/>
          <w:u w:val="single"/>
          <w:shd w:val="clear" w:color="auto" w:fill="00FFFF"/>
          <w:lang w:eastAsia="zh-CN"/>
        </w:rPr>
        <w:t xml:space="preserve">is certain. </w:t>
      </w:r>
      <w:r w:rsidRPr="002136A5">
        <w:rPr>
          <w:rFonts w:eastAsia="Times New Roman"/>
          <w:color w:val="000000"/>
          <w:sz w:val="22"/>
          <w:u w:val="single"/>
          <w:lang w:eastAsia="zh-CN"/>
        </w:rPr>
        <w:t>And, unlike with conventional weapons—especially before airplanes and missiles—</w:t>
      </w:r>
      <w:r w:rsidRPr="002136A5">
        <w:rPr>
          <w:rFonts w:eastAsia="Times New Roman"/>
          <w:color w:val="000000"/>
          <w:sz w:val="22"/>
          <w:u w:val="single"/>
          <w:shd w:val="clear" w:color="auto" w:fill="00FFFF"/>
          <w:lang w:eastAsia="zh-CN"/>
        </w:rPr>
        <w:t>one doesn’t have to defeat the other side’s military to wreak havoc on its cities. Nuclear weapons can do so immediately.</w:t>
      </w:r>
      <w:r w:rsidRPr="002136A5">
        <w:rPr>
          <w:rFonts w:eastAsia="Times New Roman"/>
          <w:color w:val="000000"/>
          <w:sz w:val="22"/>
          <w:u w:val="single"/>
          <w:lang w:eastAsia="zh-CN"/>
        </w:rPr>
        <w:t xml:space="preserve"> </w:t>
      </w:r>
      <w:r w:rsidRPr="002136A5">
        <w:rPr>
          <w:rFonts w:eastAsia="Times New Roman"/>
          <w:color w:val="000000"/>
          <w:sz w:val="12"/>
          <w:szCs w:val="12"/>
          <w:lang w:eastAsia="zh-CN"/>
        </w:rPr>
        <w:t>Moreover,</w:t>
      </w:r>
      <w:hyperlink r:id="rId218" w:anchor="v=onepage&amp;q=What%20is%20new%20about%20this%20world%20of%20nuclear%20weapons%20(or,%20to%20be%20more%20precise,%20mutual%20second-strike%20capability,%20where%20neither%20side%20can%20launch%20a%20first%20strike%20that%20is%20successful%20enough&amp;f=false" w:history="1">
        <w:r w:rsidRPr="002136A5">
          <w:rPr>
            <w:rFonts w:eastAsia="Times New Roman"/>
            <w:color w:val="1155CC"/>
            <w:sz w:val="12"/>
            <w:szCs w:val="12"/>
            <w:u w:val="single"/>
            <w:lang w:eastAsia="zh-CN"/>
          </w:rPr>
          <w:t xml:space="preserve"> as Robert Jervis points out</w:t>
        </w:r>
      </w:hyperlink>
      <w:r w:rsidRPr="002136A5">
        <w:rPr>
          <w:rFonts w:eastAsia="Times New Roman"/>
          <w:color w:val="000000"/>
          <w:sz w:val="12"/>
          <w:szCs w:val="12"/>
          <w:lang w:eastAsia="zh-CN"/>
        </w:rPr>
        <w:t>, when two countries with secure, thermonuclear arsenals go to war, “the side that is ‘losing’ the war as judged by various measures of military capability can inflict as much destruction on the side that is ‘winning’ as the ‘winner’ can on the ‘loser.’” This changes the calculation of leaders, and makes it inconceivable that rational leaders would opt for total war. This is not foolproof of course— there is still the possibility that miscalculations, gradual escalation, or the “threats that leave something to chance” will produce an outcome neither side wanted— but it is a strong incentive for peace.</w:t>
      </w:r>
    </w:p>
    <w:p w:rsidR="00D64FB3" w:rsidRPr="002136A5" w:rsidRDefault="00D64FB3" w:rsidP="00D64FB3">
      <w:pPr>
        <w:rPr>
          <w:rFonts w:eastAsia="Times New Roman"/>
          <w:sz w:val="24"/>
          <w:szCs w:val="24"/>
          <w:lang w:eastAsia="zh-CN"/>
        </w:rPr>
      </w:pPr>
      <w:r w:rsidRPr="002136A5">
        <w:rPr>
          <w:rFonts w:eastAsia="Times New Roman"/>
          <w:color w:val="000000"/>
          <w:sz w:val="22"/>
          <w:u w:val="single"/>
          <w:lang w:eastAsia="zh-CN"/>
        </w:rPr>
        <w:t xml:space="preserve">While it is widely recognized that nuclear weapons make a U.S.-China conflict less likely, the pacifying effect of geography is often overlooked. </w:t>
      </w:r>
      <w:r w:rsidRPr="002136A5">
        <w:rPr>
          <w:rFonts w:eastAsia="Times New Roman"/>
          <w:color w:val="000000"/>
          <w:sz w:val="22"/>
          <w:u w:val="single"/>
          <w:shd w:val="clear" w:color="auto" w:fill="00FFFF"/>
          <w:lang w:eastAsia="zh-CN"/>
        </w:rPr>
        <w:t xml:space="preserve">Geography works to attenuate tensions </w:t>
      </w:r>
      <w:r w:rsidRPr="002136A5">
        <w:rPr>
          <w:rFonts w:eastAsia="Times New Roman"/>
          <w:color w:val="000000"/>
          <w:sz w:val="22"/>
          <w:u w:val="single"/>
          <w:lang w:eastAsia="zh-CN"/>
        </w:rPr>
        <w:t>in two interrelated ways. First, both China and the United States are massive countries that would be extremely difficult to conquer and occupy. Second,</w:t>
      </w:r>
      <w:r w:rsidRPr="002136A5">
        <w:rPr>
          <w:rFonts w:eastAsia="Times New Roman"/>
          <w:color w:val="000000"/>
          <w:sz w:val="22"/>
          <w:u w:val="single"/>
          <w:shd w:val="clear" w:color="auto" w:fill="00FFFF"/>
          <w:lang w:eastAsia="zh-CN"/>
        </w:rPr>
        <w:t xml:space="preserve"> both are separated by the largest ocean on earth, and it is extremely difficult to project power over large bodies of water.</w:t>
      </w:r>
      <w:r w:rsidRPr="002136A5">
        <w:rPr>
          <w:rFonts w:eastAsia="Times New Roman"/>
          <w:color w:val="000000"/>
          <w:sz w:val="12"/>
          <w:szCs w:val="12"/>
          <w:shd w:val="clear" w:color="auto" w:fill="00FFFF"/>
          <w:lang w:eastAsia="zh-CN"/>
        </w:rPr>
        <w:t xml:space="preserve"> </w:t>
      </w:r>
      <w:r w:rsidRPr="002136A5">
        <w:rPr>
          <w:rFonts w:eastAsia="Times New Roman"/>
          <w:b/>
          <w:bCs/>
          <w:color w:val="000000"/>
          <w:sz w:val="22"/>
          <w:u w:val="single"/>
          <w:lang w:eastAsia="zh-CN"/>
        </w:rPr>
        <w:t>As John Mearsheimer</w:t>
      </w:r>
      <w:hyperlink r:id="rId219" w:anchor="v=onepage&amp;q=When%20great%20powers%20are%20separated%20by%20large%20bodies%20of%20water,%20they%20usually%20do%20not%20have%20much%20offensive%20capability%20against%20each%20other,%20regardless%20of%20the%20relative%20size%20of%20their%20armies.%20Large%2" w:history="1">
        <w:r w:rsidRPr="002136A5">
          <w:rPr>
            <w:rFonts w:eastAsia="Times New Roman"/>
            <w:b/>
            <w:bCs/>
            <w:color w:val="000000"/>
            <w:sz w:val="22"/>
            <w:u w:val="single"/>
            <w:lang w:eastAsia="zh-CN"/>
          </w:rPr>
          <w:t xml:space="preserve"> has written</w:t>
        </w:r>
      </w:hyperlink>
      <w:r w:rsidRPr="002136A5">
        <w:rPr>
          <w:rFonts w:eastAsia="Times New Roman"/>
          <w:b/>
          <w:bCs/>
          <w:color w:val="000000"/>
          <w:sz w:val="22"/>
          <w:u w:val="single"/>
          <w:lang w:eastAsia="zh-CN"/>
        </w:rPr>
        <w:t>: “</w:t>
      </w:r>
      <w:r w:rsidRPr="002136A5">
        <w:rPr>
          <w:rFonts w:eastAsia="Times New Roman"/>
          <w:color w:val="000000"/>
          <w:sz w:val="22"/>
          <w:u w:val="single"/>
          <w:shd w:val="clear" w:color="auto" w:fill="00FFFF"/>
          <w:lang w:eastAsia="zh-CN"/>
        </w:rPr>
        <w:t>When great powers are separated</w:t>
      </w:r>
      <w:r w:rsidRPr="002136A5">
        <w:rPr>
          <w:rFonts w:eastAsia="Times New Roman"/>
          <w:color w:val="000000"/>
          <w:sz w:val="22"/>
          <w:u w:val="single"/>
          <w:lang w:eastAsia="zh-CN"/>
        </w:rPr>
        <w:t xml:space="preserve"> by large bodies of water, </w:t>
      </w:r>
      <w:r w:rsidRPr="002136A5">
        <w:rPr>
          <w:rFonts w:eastAsia="Times New Roman"/>
          <w:color w:val="000000"/>
          <w:sz w:val="22"/>
          <w:u w:val="single"/>
          <w:shd w:val="clear" w:color="auto" w:fill="00FFFF"/>
          <w:lang w:eastAsia="zh-CN"/>
        </w:rPr>
        <w:t xml:space="preserve">they usually do not have much offensive capability </w:t>
      </w:r>
      <w:r w:rsidRPr="002136A5">
        <w:rPr>
          <w:rFonts w:eastAsia="Times New Roman"/>
          <w:color w:val="000000"/>
          <w:sz w:val="22"/>
          <w:u w:val="single"/>
          <w:lang w:eastAsia="zh-CN"/>
        </w:rPr>
        <w:t>against each other, regardless of the relative size of their armies. Large bodies of water are formidable obstacles that cause significant power-projection problems for attacking armies.”</w:t>
      </w:r>
    </w:p>
    <w:p w:rsidR="00D64FB3" w:rsidRPr="002136A5" w:rsidRDefault="00D64FB3" w:rsidP="00D64FB3">
      <w:pPr>
        <w:rPr>
          <w:rFonts w:eastAsia="Times New Roman"/>
          <w:sz w:val="24"/>
          <w:szCs w:val="24"/>
          <w:lang w:eastAsia="zh-CN"/>
        </w:rPr>
      </w:pPr>
      <w:r w:rsidRPr="002136A5">
        <w:rPr>
          <w:rFonts w:eastAsia="Times New Roman"/>
          <w:color w:val="000000"/>
          <w:sz w:val="12"/>
          <w:szCs w:val="12"/>
          <w:lang w:eastAsia="zh-CN"/>
        </w:rPr>
        <w:t xml:space="preserve">These two geographical factors reduce the intensity of the so-called security dilemma. Despite all their disputes over issues like Taiwan and the East and South China Seas, </w:t>
      </w:r>
      <w:r w:rsidRPr="002136A5">
        <w:rPr>
          <w:rFonts w:eastAsia="Times New Roman"/>
          <w:b/>
          <w:bCs/>
          <w:color w:val="000000"/>
          <w:sz w:val="22"/>
          <w:u w:val="single"/>
          <w:shd w:val="clear" w:color="auto" w:fill="00FFFF"/>
          <w:lang w:eastAsia="zh-CN"/>
        </w:rPr>
        <w:t>China and the United States</w:t>
      </w:r>
      <w:r w:rsidRPr="002136A5">
        <w:rPr>
          <w:rFonts w:eastAsia="Times New Roman"/>
          <w:b/>
          <w:bCs/>
          <w:color w:val="000000"/>
          <w:sz w:val="22"/>
          <w:u w:val="single"/>
          <w:lang w:eastAsia="zh-CN"/>
        </w:rPr>
        <w:t xml:space="preserve"> generally </w:t>
      </w:r>
      <w:r w:rsidRPr="002136A5">
        <w:rPr>
          <w:rFonts w:eastAsia="Times New Roman"/>
          <w:b/>
          <w:bCs/>
          <w:color w:val="000000"/>
          <w:sz w:val="22"/>
          <w:u w:val="single"/>
          <w:shd w:val="clear" w:color="auto" w:fill="00FFFF"/>
          <w:lang w:eastAsia="zh-CN"/>
        </w:rPr>
        <w:t>do not have to fear</w:t>
      </w:r>
      <w:r w:rsidRPr="002136A5">
        <w:rPr>
          <w:rFonts w:eastAsia="Times New Roman"/>
          <w:b/>
          <w:bCs/>
          <w:color w:val="000000"/>
          <w:sz w:val="22"/>
          <w:u w:val="single"/>
          <w:lang w:eastAsia="zh-CN"/>
        </w:rPr>
        <w:t xml:space="preserve"> that </w:t>
      </w:r>
      <w:r w:rsidRPr="002136A5">
        <w:rPr>
          <w:rFonts w:eastAsia="Times New Roman"/>
          <w:b/>
          <w:bCs/>
          <w:color w:val="000000"/>
          <w:sz w:val="22"/>
          <w:u w:val="single"/>
          <w:shd w:val="clear" w:color="auto" w:fill="00FFFF"/>
          <w:lang w:eastAsia="zh-CN"/>
        </w:rPr>
        <w:t xml:space="preserve">the other side </w:t>
      </w:r>
      <w:r w:rsidRPr="002136A5">
        <w:rPr>
          <w:rFonts w:eastAsia="Times New Roman"/>
          <w:b/>
          <w:bCs/>
          <w:color w:val="000000"/>
          <w:sz w:val="22"/>
          <w:u w:val="single"/>
          <w:lang w:eastAsia="zh-CN"/>
        </w:rPr>
        <w:t>will seek to invade and conquer them.</w:t>
      </w:r>
      <w:r w:rsidRPr="002136A5">
        <w:rPr>
          <w:rFonts w:eastAsia="Times New Roman"/>
          <w:b/>
          <w:bCs/>
          <w:color w:val="000000"/>
          <w:sz w:val="22"/>
          <w:u w:val="single"/>
          <w:shd w:val="clear" w:color="auto" w:fill="00FFFF"/>
          <w:lang w:eastAsia="zh-CN"/>
        </w:rPr>
        <w:t xml:space="preserve"> This has usually not been the case for rising and ruling powers that went to war</w:t>
      </w:r>
      <w:r w:rsidRPr="002136A5">
        <w:rPr>
          <w:rFonts w:eastAsia="Times New Roman"/>
          <w:b/>
          <w:bCs/>
          <w:color w:val="000000"/>
          <w:sz w:val="22"/>
          <w:u w:val="single"/>
          <w:lang w:eastAsia="zh-CN"/>
        </w:rPr>
        <w:t>.</w:t>
      </w:r>
      <w:r w:rsidRPr="002136A5">
        <w:rPr>
          <w:rFonts w:eastAsia="Times New Roman"/>
          <w:color w:val="000000"/>
          <w:sz w:val="12"/>
          <w:szCs w:val="12"/>
          <w:lang w:eastAsia="zh-CN"/>
        </w:rPr>
        <w:t xml:space="preserve"> In many of these instances, the rivals were located on the same continent or even shared a border, which generated significant insecurity and led to conflict. As Mearsheimer</w:t>
      </w:r>
      <w:hyperlink r:id="rId220" w:anchor="v=onepage&amp;q=When%20great%20powers%20are%20separated%20by%20large%20bodies%20of%20water,%20they%20usually%20do%20not%20have%20much%20offensive%20capability%20against%20each%20other,%20regardless%20of%20the%20relative%20size%20of%20their%20armies.%20Large%2" w:history="1">
        <w:r w:rsidRPr="002136A5">
          <w:rPr>
            <w:rFonts w:eastAsia="Times New Roman"/>
            <w:color w:val="1155CC"/>
            <w:sz w:val="12"/>
            <w:szCs w:val="12"/>
            <w:u w:val="single"/>
            <w:lang w:eastAsia="zh-CN"/>
          </w:rPr>
          <w:t xml:space="preserve"> again explains</w:t>
        </w:r>
      </w:hyperlink>
      <w:r w:rsidRPr="002136A5">
        <w:rPr>
          <w:rFonts w:eastAsia="Times New Roman"/>
          <w:color w:val="000000"/>
          <w:sz w:val="12"/>
          <w:szCs w:val="12"/>
          <w:lang w:eastAsia="zh-CN"/>
        </w:rPr>
        <w:t>, “Great powers located on the same landmass are in a much better position to attack and conquer each other. That is especially true of states that share a common border. Therefore, great powers separated by water are likely to fear each other less than great powers that can get at each other over land.”</w:t>
      </w:r>
    </w:p>
    <w:p w:rsidR="00D64FB3" w:rsidRPr="002136A5" w:rsidRDefault="00D64FB3" w:rsidP="00D64FB3">
      <w:pPr>
        <w:rPr>
          <w:rFonts w:eastAsia="Times New Roman"/>
          <w:sz w:val="24"/>
          <w:szCs w:val="24"/>
          <w:lang w:eastAsia="zh-CN"/>
        </w:rPr>
      </w:pPr>
      <w:r w:rsidRPr="002136A5">
        <w:rPr>
          <w:rFonts w:eastAsia="Times New Roman"/>
          <w:color w:val="000000"/>
          <w:sz w:val="12"/>
          <w:szCs w:val="12"/>
          <w:lang w:eastAsia="zh-CN"/>
        </w:rPr>
        <w:t> </w:t>
      </w:r>
    </w:p>
    <w:p w:rsidR="00D64FB3" w:rsidRPr="002136A5" w:rsidRDefault="00D64FB3" w:rsidP="00D64FB3">
      <w:pPr>
        <w:rPr>
          <w:rFonts w:eastAsia="Times New Roman"/>
          <w:color w:val="000000"/>
          <w:sz w:val="22"/>
          <w:u w:val="single"/>
          <w:lang w:eastAsia="zh-CN"/>
        </w:rPr>
      </w:pPr>
      <w:r w:rsidRPr="002136A5">
        <w:rPr>
          <w:rFonts w:eastAsia="Times New Roman"/>
          <w:color w:val="000000"/>
          <w:sz w:val="12"/>
          <w:szCs w:val="12"/>
          <w:lang w:eastAsia="zh-CN"/>
        </w:rPr>
        <w:t>Just like nuclear weapons, these geographical factors are not an absolute guarantee against conflict. Japan and the United States went to war despite being separated by the Pacific Ocean, and so did Spain and the United States at the end of the nineteenth century. Still,</w:t>
      </w:r>
      <w:r w:rsidRPr="002136A5">
        <w:rPr>
          <w:rFonts w:eastAsia="Times New Roman"/>
          <w:color w:val="000000"/>
          <w:sz w:val="22"/>
          <w:u w:val="single"/>
          <w:lang w:eastAsia="zh-CN"/>
        </w:rPr>
        <w:t xml:space="preserve"> China and America’s large land size and separation are both conducive to peace, and—combined with nuclear weapons—provide hope that they can avoid conflict.</w:t>
      </w:r>
    </w:p>
    <w:p w:rsidR="00D64FB3" w:rsidRPr="00D64FB3" w:rsidRDefault="00D64FB3" w:rsidP="00D64FB3">
      <w:pPr>
        <w:rPr>
          <w:lang w:eastAsia="zh-CN"/>
        </w:rPr>
      </w:pPr>
    </w:p>
    <w:p w:rsidR="002136A5" w:rsidRDefault="002136A5" w:rsidP="002136A5"/>
    <w:p w:rsidR="002136A5" w:rsidRDefault="002136A5" w:rsidP="002136A5">
      <w:pPr>
        <w:pStyle w:val="Heading3"/>
      </w:pPr>
    </w:p>
    <w:p w:rsidR="002136A5" w:rsidRPr="002136A5" w:rsidRDefault="002136A5" w:rsidP="002136A5"/>
    <w:p w:rsidR="00BC1265" w:rsidRDefault="00551250" w:rsidP="00BC1265">
      <w:pPr>
        <w:pStyle w:val="Heading1"/>
      </w:pPr>
      <w:r>
        <w:lastRenderedPageBreak/>
        <w:t>***</w:t>
      </w:r>
      <w:r w:rsidR="00BC1265">
        <w:t>SMALL ARMS NEG</w:t>
      </w:r>
      <w:r>
        <w:t>***</w:t>
      </w:r>
    </w:p>
    <w:p w:rsidR="00BC1265" w:rsidRDefault="00BC1265" w:rsidP="00BC1265"/>
    <w:p w:rsidR="00BC1265" w:rsidRDefault="00BC1265" w:rsidP="00BC1265"/>
    <w:p w:rsidR="002136A5" w:rsidRDefault="002136A5" w:rsidP="00BC1265">
      <w:pPr>
        <w:pStyle w:val="Heading2"/>
      </w:pPr>
      <w:r>
        <w:lastRenderedPageBreak/>
        <w:t>ADV ANSWERS</w:t>
      </w:r>
    </w:p>
    <w:p w:rsidR="002136A5" w:rsidRDefault="002136A5" w:rsidP="002136A5"/>
    <w:p w:rsidR="00855627" w:rsidRDefault="00855627" w:rsidP="002136A5">
      <w:pPr>
        <w:pStyle w:val="Heading3"/>
      </w:pPr>
      <w:r>
        <w:lastRenderedPageBreak/>
        <w:t>Afghanistan</w:t>
      </w:r>
    </w:p>
    <w:p w:rsidR="00855627" w:rsidRDefault="00855627" w:rsidP="00855627"/>
    <w:p w:rsidR="00855627" w:rsidRPr="00855627" w:rsidRDefault="00855627" w:rsidP="00855627">
      <w:pPr>
        <w:keepNext/>
        <w:keepLines/>
        <w:contextualSpacing/>
        <w:outlineLvl w:val="3"/>
        <w:rPr>
          <w:rFonts w:ascii="Calibri" w:eastAsia="DengXian Light" w:hAnsi="Calibri" w:cs="Calibri"/>
          <w:b/>
          <w:iCs/>
        </w:rPr>
      </w:pPr>
      <w:r w:rsidRPr="00855627">
        <w:rPr>
          <w:rFonts w:eastAsia="DengXian Light"/>
          <w:b/>
          <w:iCs/>
          <w:sz w:val="24"/>
        </w:rPr>
        <w:t xml:space="preserve">Turn- </w:t>
      </w:r>
      <w:r w:rsidRPr="00855627">
        <w:rPr>
          <w:rFonts w:ascii="Calibri" w:eastAsia="DengXian Light" w:hAnsi="Calibri" w:cs="Calibri"/>
          <w:b/>
          <w:iCs/>
        </w:rPr>
        <w:t>Current U.S. aid to Afghanistan combats Taliban</w:t>
      </w:r>
    </w:p>
    <w:p w:rsidR="00855627" w:rsidRPr="00855627" w:rsidRDefault="00855627" w:rsidP="00855627">
      <w:pPr>
        <w:rPr>
          <w:rFonts w:ascii="Calibri" w:eastAsia="Calibri" w:hAnsi="Calibri" w:cs="Calibri"/>
        </w:rPr>
      </w:pPr>
      <w:r w:rsidRPr="00855627">
        <w:rPr>
          <w:rFonts w:ascii="Calibri" w:eastAsia="Calibri" w:hAnsi="Calibri" w:cs="Calibri"/>
          <w:b/>
          <w:bCs/>
        </w:rPr>
        <w:t>ForeignAssistance.gov</w:t>
      </w:r>
      <w:r w:rsidRPr="00855627">
        <w:rPr>
          <w:rFonts w:ascii="Calibri" w:eastAsia="Calibri" w:hAnsi="Calibri" w:cs="Calibri"/>
        </w:rPr>
        <w:t xml:space="preserve"> </w:t>
      </w:r>
      <w:r w:rsidRPr="00855627">
        <w:rPr>
          <w:rFonts w:ascii="Calibri" w:eastAsia="DengXian Light" w:hAnsi="Calibri" w:cs="Calibri"/>
          <w:b/>
          <w:iCs/>
          <w:sz w:val="24"/>
        </w:rPr>
        <w:t>19</w:t>
      </w:r>
      <w:r w:rsidRPr="00855627">
        <w:rPr>
          <w:rFonts w:ascii="Calibri" w:eastAsia="Calibri" w:hAnsi="Calibri" w:cs="Calibri"/>
        </w:rPr>
        <w:t xml:space="preserve"> [ForeignAssistance.gov is the U.S. government’s way to improve transparency in foreign assistance. It provides data about spending and development. It works with 20+ different agencies in the U.S. government. “Foreign Assistance in Afghanistan.” ForeignAssistance.gov, </w:t>
      </w:r>
      <w:hyperlink r:id="rId221" w:history="1">
        <w:r w:rsidRPr="00855627">
          <w:rPr>
            <w:rFonts w:ascii="Calibri" w:eastAsia="Calibri" w:hAnsi="Calibri" w:cs="Calibri"/>
          </w:rPr>
          <w:t>foreignassistance.gov/explore/country/Afghanistan</w:t>
        </w:r>
      </w:hyperlink>
      <w:r w:rsidRPr="00855627">
        <w:rPr>
          <w:rFonts w:ascii="Calibri" w:eastAsia="Calibri" w:hAnsi="Calibri" w:cs="Calibri"/>
        </w:rPr>
        <w:t>]</w:t>
      </w:r>
    </w:p>
    <w:p w:rsidR="00855627" w:rsidRDefault="00855627" w:rsidP="00855627">
      <w:pPr>
        <w:rPr>
          <w:rFonts w:ascii="Calibri" w:eastAsia="Calibri" w:hAnsi="Calibri" w:cs="Calibri"/>
          <w:sz w:val="14"/>
        </w:rPr>
      </w:pPr>
      <w:r w:rsidRPr="00855627">
        <w:rPr>
          <w:rFonts w:ascii="Calibri" w:eastAsia="Calibri" w:hAnsi="Calibri" w:cs="Calibri"/>
          <w:sz w:val="14"/>
        </w:rPr>
        <w:t xml:space="preserve">U.S. assistance to </w:t>
      </w:r>
      <w:r w:rsidRPr="00855627">
        <w:rPr>
          <w:rFonts w:ascii="Calibri" w:eastAsia="Calibri" w:hAnsi="Calibri" w:cs="Calibri"/>
          <w:highlight w:val="cyan"/>
          <w:u w:val="single"/>
        </w:rPr>
        <w:t>Afghanistan</w:t>
      </w:r>
      <w:r w:rsidRPr="00855627">
        <w:rPr>
          <w:rFonts w:ascii="Calibri" w:eastAsia="Calibri" w:hAnsi="Calibri" w:cs="Calibri"/>
          <w:sz w:val="14"/>
        </w:rPr>
        <w:t xml:space="preserve"> is designed to cement and build upon the gains of more than a dozen years of democratic governance and ensure the country </w:t>
      </w:r>
      <w:r w:rsidRPr="00855627">
        <w:rPr>
          <w:rFonts w:ascii="Calibri" w:eastAsia="Calibri" w:hAnsi="Calibri" w:cs="Calibri"/>
          <w:b/>
          <w:iCs/>
          <w:sz w:val="22"/>
          <w:highlight w:val="cyan"/>
          <w:u w:val="single"/>
          <w:bdr w:val="single" w:sz="12" w:space="0" w:color="auto"/>
        </w:rPr>
        <w:t>remains a key ally</w:t>
      </w:r>
      <w:r w:rsidRPr="00855627">
        <w:rPr>
          <w:rFonts w:ascii="Calibri" w:eastAsia="Calibri" w:hAnsi="Calibri" w:cs="Calibri"/>
          <w:highlight w:val="cyan"/>
          <w:u w:val="single"/>
        </w:rPr>
        <w:t xml:space="preserve"> to the U</w:t>
      </w:r>
      <w:r w:rsidRPr="00855627">
        <w:rPr>
          <w:rFonts w:ascii="Calibri" w:eastAsia="Calibri" w:hAnsi="Calibri" w:cs="Calibri"/>
          <w:u w:val="single"/>
        </w:rPr>
        <w:t xml:space="preserve">nited </w:t>
      </w:r>
      <w:r w:rsidRPr="00855627">
        <w:rPr>
          <w:rFonts w:ascii="Calibri" w:eastAsia="Calibri" w:hAnsi="Calibri" w:cs="Calibri"/>
          <w:highlight w:val="cyan"/>
          <w:u w:val="single"/>
        </w:rPr>
        <w:t>S</w:t>
      </w:r>
      <w:r w:rsidRPr="00855627">
        <w:rPr>
          <w:rFonts w:ascii="Calibri" w:eastAsia="Calibri" w:hAnsi="Calibri" w:cs="Calibri"/>
          <w:u w:val="single"/>
        </w:rPr>
        <w:t>tates</w:t>
      </w:r>
      <w:r w:rsidRPr="00855627">
        <w:rPr>
          <w:rFonts w:ascii="Calibri" w:eastAsia="Calibri" w:hAnsi="Calibri" w:cs="Calibri"/>
          <w:sz w:val="14"/>
        </w:rPr>
        <w:t xml:space="preserve"> and the region </w:t>
      </w:r>
      <w:r w:rsidRPr="00855627">
        <w:rPr>
          <w:rFonts w:ascii="Calibri" w:eastAsia="Calibri" w:hAnsi="Calibri" w:cs="Calibri"/>
          <w:u w:val="single"/>
        </w:rPr>
        <w:t xml:space="preserve">in the </w:t>
      </w:r>
      <w:r w:rsidRPr="00855627">
        <w:rPr>
          <w:rFonts w:ascii="Calibri" w:eastAsia="Calibri" w:hAnsi="Calibri" w:cs="Calibri"/>
          <w:b/>
          <w:iCs/>
          <w:sz w:val="22"/>
          <w:u w:val="single"/>
          <w:bdr w:val="single" w:sz="12" w:space="0" w:color="auto"/>
        </w:rPr>
        <w:t xml:space="preserve">fight </w:t>
      </w:r>
      <w:r w:rsidRPr="00855627">
        <w:rPr>
          <w:rFonts w:ascii="Calibri" w:eastAsia="Calibri" w:hAnsi="Calibri" w:cs="Calibri"/>
          <w:b/>
          <w:iCs/>
          <w:sz w:val="22"/>
          <w:highlight w:val="cyan"/>
          <w:u w:val="single"/>
          <w:bdr w:val="single" w:sz="12" w:space="0" w:color="auto"/>
        </w:rPr>
        <w:t>against international</w:t>
      </w:r>
      <w:r w:rsidRPr="00855627">
        <w:rPr>
          <w:rFonts w:ascii="Calibri" w:eastAsia="Calibri" w:hAnsi="Calibri" w:cs="Calibri"/>
          <w:b/>
          <w:iCs/>
          <w:sz w:val="22"/>
          <w:u w:val="single"/>
          <w:bdr w:val="single" w:sz="12" w:space="0" w:color="auto"/>
        </w:rPr>
        <w:t xml:space="preserve"> </w:t>
      </w:r>
      <w:r w:rsidRPr="00855627">
        <w:rPr>
          <w:rFonts w:ascii="Calibri" w:eastAsia="Calibri" w:hAnsi="Calibri" w:cs="Calibri"/>
          <w:b/>
          <w:iCs/>
          <w:sz w:val="22"/>
          <w:highlight w:val="cyan"/>
          <w:u w:val="single"/>
          <w:bdr w:val="single" w:sz="12" w:space="0" w:color="auto"/>
        </w:rPr>
        <w:t>terrorism</w:t>
      </w:r>
      <w:r w:rsidRPr="00855627">
        <w:rPr>
          <w:rFonts w:ascii="Calibri" w:eastAsia="Calibri" w:hAnsi="Calibri" w:cs="Calibri"/>
          <w:sz w:val="14"/>
        </w:rPr>
        <w:t xml:space="preserve">. This request takes into account the fragile progress made by the new Afghan administration in its first year. Facing security and economic challenges exacerbated by international military and development drawdowns and working through the difficult politics of a unity government, the government managed its way through the 2014 fiscal crisis inherited from the previous administration and avoided a fiscal crisis in 2015, selected a majority of cabinet members, re-established its </w:t>
      </w:r>
      <w:r w:rsidRPr="00855627">
        <w:rPr>
          <w:rFonts w:ascii="Calibri" w:eastAsia="Calibri" w:hAnsi="Calibri" w:cs="Calibri"/>
          <w:u w:val="single"/>
        </w:rPr>
        <w:t xml:space="preserve">relationship with the IMF, </w:t>
      </w:r>
      <w:r w:rsidRPr="00855627">
        <w:rPr>
          <w:rFonts w:ascii="Calibri" w:eastAsia="Calibri" w:hAnsi="Calibri" w:cs="Calibri"/>
          <w:highlight w:val="cyan"/>
          <w:u w:val="single"/>
        </w:rPr>
        <w:t>and</w:t>
      </w:r>
      <w:r w:rsidRPr="00855627">
        <w:rPr>
          <w:rFonts w:ascii="Calibri" w:eastAsia="Calibri" w:hAnsi="Calibri" w:cs="Calibri"/>
          <w:u w:val="single"/>
        </w:rPr>
        <w:t xml:space="preserve"> took action to reduce corruption and waste in government procurements</w:t>
      </w:r>
      <w:r w:rsidRPr="00855627">
        <w:rPr>
          <w:rFonts w:ascii="Calibri" w:eastAsia="Calibri" w:hAnsi="Calibri" w:cs="Calibri"/>
          <w:sz w:val="14"/>
        </w:rPr>
        <w:t xml:space="preserve">. In September 2015, the government and its international partners agreed upon a new accountability </w:t>
      </w:r>
      <w:r w:rsidRPr="00855627">
        <w:rPr>
          <w:rFonts w:ascii="Calibri" w:eastAsia="Calibri" w:hAnsi="Calibri" w:cs="Calibri"/>
          <w:highlight w:val="cyan"/>
          <w:u w:val="single"/>
        </w:rPr>
        <w:t>framework focused on</w:t>
      </w:r>
      <w:r w:rsidRPr="00855627">
        <w:rPr>
          <w:rFonts w:ascii="Calibri" w:eastAsia="Calibri" w:hAnsi="Calibri" w:cs="Calibri"/>
          <w:u w:val="single"/>
        </w:rPr>
        <w:t xml:space="preserve"> the key challenges of corruption, economic growth, fiscal sustainability, and </w:t>
      </w:r>
      <w:r w:rsidRPr="00855627">
        <w:rPr>
          <w:rFonts w:ascii="Calibri" w:eastAsia="Calibri" w:hAnsi="Calibri" w:cs="Calibri"/>
          <w:highlight w:val="cyan"/>
          <w:u w:val="single"/>
        </w:rPr>
        <w:t>human rights</w:t>
      </w:r>
      <w:r w:rsidRPr="00855627">
        <w:rPr>
          <w:rFonts w:ascii="Calibri" w:eastAsia="Calibri" w:hAnsi="Calibri" w:cs="Calibri"/>
          <w:sz w:val="14"/>
        </w:rPr>
        <w:t xml:space="preserve">. The government also established a New Development Partnership (NDP) with the </w:t>
      </w:r>
      <w:r w:rsidRPr="00855627">
        <w:rPr>
          <w:rFonts w:ascii="Calibri" w:eastAsia="Calibri" w:hAnsi="Calibri" w:cs="Calibri"/>
          <w:u w:val="single"/>
        </w:rPr>
        <w:t>United States that incentivizes ambitious development reform targets</w:t>
      </w:r>
      <w:r w:rsidRPr="00855627">
        <w:rPr>
          <w:rFonts w:ascii="Calibri" w:eastAsia="Calibri" w:hAnsi="Calibri" w:cs="Calibri"/>
          <w:sz w:val="14"/>
        </w:rPr>
        <w:t xml:space="preserve"> over the coming four years. Moving forward, </w:t>
      </w:r>
      <w:r w:rsidRPr="00855627">
        <w:rPr>
          <w:rFonts w:ascii="Calibri" w:eastAsia="Calibri" w:hAnsi="Calibri" w:cs="Calibri"/>
          <w:highlight w:val="cyan"/>
          <w:u w:val="single"/>
        </w:rPr>
        <w:t>Afghanistan will</w:t>
      </w:r>
      <w:r w:rsidRPr="00855627">
        <w:rPr>
          <w:rFonts w:ascii="Calibri" w:eastAsia="Calibri" w:hAnsi="Calibri" w:cs="Calibri"/>
          <w:u w:val="single"/>
        </w:rPr>
        <w:t xml:space="preserve"> </w:t>
      </w:r>
      <w:r w:rsidRPr="00855627">
        <w:rPr>
          <w:rFonts w:ascii="Calibri" w:eastAsia="Calibri" w:hAnsi="Calibri" w:cs="Calibri"/>
          <w:b/>
          <w:iCs/>
          <w:sz w:val="22"/>
          <w:u w:val="single"/>
          <w:bdr w:val="single" w:sz="12" w:space="0" w:color="auto"/>
        </w:rPr>
        <w:t xml:space="preserve">have to </w:t>
      </w:r>
      <w:r w:rsidRPr="00855627">
        <w:rPr>
          <w:rFonts w:ascii="Calibri" w:eastAsia="Calibri" w:hAnsi="Calibri" w:cs="Calibri"/>
          <w:b/>
          <w:iCs/>
          <w:sz w:val="22"/>
          <w:highlight w:val="cyan"/>
          <w:u w:val="single"/>
          <w:bdr w:val="single" w:sz="12" w:space="0" w:color="auto"/>
        </w:rPr>
        <w:t>fight an emboldened Taliban insurgency</w:t>
      </w:r>
      <w:r w:rsidRPr="00855627">
        <w:rPr>
          <w:rFonts w:ascii="Calibri" w:eastAsia="Calibri" w:hAnsi="Calibri" w:cs="Calibri"/>
          <w:u w:val="single"/>
        </w:rPr>
        <w:t>, prevent the expansion of the Islamic State of Iraq and the Levant's emerging presence, and revive a stagnant economy</w:t>
      </w:r>
      <w:r w:rsidRPr="00855627">
        <w:rPr>
          <w:rFonts w:ascii="Calibri" w:eastAsia="Calibri" w:hAnsi="Calibri" w:cs="Calibri"/>
          <w:sz w:val="14"/>
        </w:rPr>
        <w:t xml:space="preserve">. </w:t>
      </w:r>
      <w:r w:rsidRPr="00855627">
        <w:rPr>
          <w:rFonts w:ascii="Calibri" w:eastAsia="Calibri" w:hAnsi="Calibri" w:cs="Calibri"/>
          <w:u w:val="single"/>
        </w:rPr>
        <w:t>President Obama recognized the importance of our partnership with Afghanistan</w:t>
      </w:r>
      <w:r w:rsidRPr="00855627">
        <w:rPr>
          <w:rFonts w:ascii="Calibri" w:eastAsia="Calibri" w:hAnsi="Calibri" w:cs="Calibri"/>
          <w:sz w:val="14"/>
        </w:rPr>
        <w:t xml:space="preserve"> in October 2015 when he announced that </w:t>
      </w:r>
      <w:r w:rsidRPr="00855627">
        <w:rPr>
          <w:rFonts w:ascii="Calibri" w:eastAsia="Calibri" w:hAnsi="Calibri" w:cs="Calibri"/>
          <w:highlight w:val="cyan"/>
          <w:u w:val="single"/>
        </w:rPr>
        <w:t>U.S.</w:t>
      </w:r>
      <w:r w:rsidRPr="00855627">
        <w:rPr>
          <w:rFonts w:ascii="Calibri" w:eastAsia="Calibri" w:hAnsi="Calibri" w:cs="Calibri"/>
          <w:sz w:val="14"/>
        </w:rPr>
        <w:t xml:space="preserve"> troops would remain in Afghanistan in greater numbers than originally planned through 2016 and into 2017 in order to </w:t>
      </w:r>
      <w:r w:rsidRPr="00855627">
        <w:rPr>
          <w:rFonts w:ascii="Calibri" w:eastAsia="Calibri" w:hAnsi="Calibri" w:cs="Calibri"/>
          <w:u w:val="single"/>
        </w:rPr>
        <w:t xml:space="preserve">better train and </w:t>
      </w:r>
      <w:r w:rsidRPr="00855627">
        <w:rPr>
          <w:rFonts w:ascii="Calibri" w:eastAsia="Calibri" w:hAnsi="Calibri" w:cs="Calibri"/>
          <w:highlight w:val="cyan"/>
          <w:u w:val="single"/>
        </w:rPr>
        <w:t>assist Afghan security forces</w:t>
      </w:r>
      <w:r w:rsidRPr="00855627">
        <w:rPr>
          <w:rFonts w:ascii="Calibri" w:eastAsia="Calibri" w:hAnsi="Calibri" w:cs="Calibri"/>
          <w:u w:val="single"/>
        </w:rPr>
        <w:t xml:space="preserve"> in their fight against the insurgency</w:t>
      </w:r>
      <w:r w:rsidRPr="00855627">
        <w:rPr>
          <w:rFonts w:ascii="Calibri" w:eastAsia="Calibri" w:hAnsi="Calibri" w:cs="Calibri"/>
          <w:sz w:val="14"/>
        </w:rPr>
        <w:t xml:space="preserve">. The United States' continued </w:t>
      </w:r>
      <w:r w:rsidRPr="00855627">
        <w:rPr>
          <w:rFonts w:ascii="Calibri" w:eastAsia="Calibri" w:hAnsi="Calibri" w:cs="Calibri"/>
          <w:u w:val="single"/>
        </w:rPr>
        <w:t xml:space="preserve">strategic </w:t>
      </w:r>
      <w:r w:rsidRPr="00855627">
        <w:rPr>
          <w:rFonts w:ascii="Calibri" w:eastAsia="Calibri" w:hAnsi="Calibri" w:cs="Calibri"/>
          <w:highlight w:val="cyan"/>
          <w:u w:val="single"/>
        </w:rPr>
        <w:t>partnership</w:t>
      </w:r>
      <w:r w:rsidRPr="00855627">
        <w:rPr>
          <w:rFonts w:ascii="Calibri" w:eastAsia="Calibri" w:hAnsi="Calibri" w:cs="Calibri"/>
          <w:u w:val="single"/>
        </w:rPr>
        <w:t xml:space="preserve"> takes on increased importance as they </w:t>
      </w:r>
      <w:r w:rsidRPr="00855627">
        <w:rPr>
          <w:rFonts w:ascii="Calibri" w:eastAsia="Calibri" w:hAnsi="Calibri" w:cs="Calibri"/>
          <w:b/>
          <w:iCs/>
          <w:sz w:val="22"/>
          <w:u w:val="single"/>
          <w:bdr w:val="single" w:sz="12" w:space="0" w:color="auto"/>
        </w:rPr>
        <w:t xml:space="preserve">enable sustainable development, help </w:t>
      </w:r>
      <w:r w:rsidRPr="00855627">
        <w:rPr>
          <w:rFonts w:ascii="Calibri" w:eastAsia="Calibri" w:hAnsi="Calibri" w:cs="Calibri"/>
          <w:b/>
          <w:iCs/>
          <w:sz w:val="22"/>
          <w:highlight w:val="cyan"/>
          <w:u w:val="single"/>
          <w:bdr w:val="single" w:sz="12" w:space="0" w:color="auto"/>
        </w:rPr>
        <w:t>improve security, and calm</w:t>
      </w:r>
      <w:r w:rsidRPr="00855627">
        <w:rPr>
          <w:rFonts w:ascii="Calibri" w:eastAsia="Calibri" w:hAnsi="Calibri" w:cs="Calibri"/>
          <w:b/>
          <w:iCs/>
          <w:sz w:val="22"/>
          <w:u w:val="single"/>
          <w:bdr w:val="single" w:sz="12" w:space="0" w:color="auto"/>
        </w:rPr>
        <w:t xml:space="preserve"> the nerves of </w:t>
      </w:r>
      <w:r w:rsidRPr="00855627">
        <w:rPr>
          <w:rFonts w:ascii="Calibri" w:eastAsia="Calibri" w:hAnsi="Calibri" w:cs="Calibri"/>
          <w:b/>
          <w:iCs/>
          <w:sz w:val="22"/>
          <w:highlight w:val="cyan"/>
          <w:u w:val="single"/>
          <w:bdr w:val="single" w:sz="12" w:space="0" w:color="auto"/>
        </w:rPr>
        <w:t>Afghanistan's neighbors</w:t>
      </w:r>
      <w:r w:rsidRPr="00855627">
        <w:rPr>
          <w:rFonts w:ascii="Calibri" w:eastAsia="Calibri" w:hAnsi="Calibri" w:cs="Calibri"/>
          <w:u w:val="single"/>
        </w:rPr>
        <w:t xml:space="preserve"> who fear the U.S. government would withdraw its robust support for Afghanistan and the broader region</w:t>
      </w:r>
      <w:r w:rsidRPr="00855627">
        <w:rPr>
          <w:rFonts w:ascii="Calibri" w:eastAsia="Calibri" w:hAnsi="Calibri" w:cs="Calibri"/>
          <w:sz w:val="14"/>
        </w:rPr>
        <w:t xml:space="preserve">. U.S. civilian assistance is focused on building sustainable and accountable Afghan institutions that provide citizens with security and the essential health, education and public services they need to invest in the future of their country. The FY 2017 Request prioritizes the preservation of past achievements, seeks to stimulate private sector led economic growth, and supports the Afghan government's progress in strengthening its capacity and stewardship. Significant resources will continue to support Afghan women and girls as they boldly advocate for their rightful role in all aspects of Afghan society. U.S. assistance will also focus on easing the transition from humanitarian assistance to development programming. The FY 2017 request of $1.3 billion will facilitate the continuation of nationwide development programs and conditional incentive programs like the NDP that are necessary to bring Afghanistan closer to long-term self-reliance. </w:t>
      </w:r>
      <w:r w:rsidRPr="00855627">
        <w:rPr>
          <w:rFonts w:ascii="Calibri" w:eastAsia="Calibri" w:hAnsi="Calibri" w:cs="Calibri"/>
          <w:highlight w:val="cyan"/>
          <w:u w:val="single"/>
        </w:rPr>
        <w:t>Programs will</w:t>
      </w:r>
      <w:r w:rsidRPr="00855627">
        <w:rPr>
          <w:rFonts w:ascii="Calibri" w:eastAsia="Calibri" w:hAnsi="Calibri" w:cs="Calibri"/>
          <w:u w:val="single"/>
        </w:rPr>
        <w:t xml:space="preserve"> continue to work to facilitate economic growth, support improvements in the justice sector, and sustain gains in health, education, and women's rights.</w:t>
      </w:r>
      <w:r w:rsidRPr="00855627">
        <w:rPr>
          <w:rFonts w:ascii="Calibri" w:eastAsia="Calibri" w:hAnsi="Calibri" w:cs="Calibri"/>
          <w:sz w:val="14"/>
        </w:rPr>
        <w:t xml:space="preserve"> U.S. programs in Afghanistan will continue to </w:t>
      </w:r>
      <w:r w:rsidRPr="00855627">
        <w:rPr>
          <w:rFonts w:ascii="Calibri" w:eastAsia="Calibri" w:hAnsi="Calibri" w:cs="Calibri"/>
          <w:u w:val="single"/>
        </w:rPr>
        <w:t xml:space="preserve">promote transparency and accountability and </w:t>
      </w:r>
      <w:r w:rsidRPr="00855627">
        <w:rPr>
          <w:rFonts w:ascii="Calibri" w:eastAsia="Calibri" w:hAnsi="Calibri" w:cs="Calibri"/>
          <w:highlight w:val="cyan"/>
          <w:u w:val="single"/>
        </w:rPr>
        <w:t>fight corruption</w:t>
      </w:r>
      <w:r w:rsidRPr="00855627">
        <w:rPr>
          <w:rFonts w:ascii="Calibri" w:eastAsia="Calibri" w:hAnsi="Calibri" w:cs="Calibri"/>
          <w:sz w:val="14"/>
        </w:rPr>
        <w:t>. This request is consistent with U.S. commitments made at the Tokyo and London Conferences to sustain support to Afghanistan through 2017 at or near levels of the last decade.</w:t>
      </w:r>
    </w:p>
    <w:p w:rsidR="007A455C" w:rsidRDefault="007A455C" w:rsidP="00855627">
      <w:pPr>
        <w:rPr>
          <w:rFonts w:ascii="Calibri" w:eastAsia="Calibri" w:hAnsi="Calibri" w:cs="Calibri"/>
          <w:sz w:val="14"/>
        </w:rPr>
      </w:pPr>
    </w:p>
    <w:p w:rsidR="007A455C" w:rsidRPr="007A455C" w:rsidRDefault="007A455C" w:rsidP="007A455C">
      <w:pPr>
        <w:pStyle w:val="Heading4"/>
      </w:pPr>
      <w:r w:rsidRPr="007A455C">
        <w:t>No Afghan impact</w:t>
      </w:r>
    </w:p>
    <w:p w:rsidR="007A455C" w:rsidRPr="007A455C" w:rsidRDefault="007A455C" w:rsidP="007A455C">
      <w:pPr>
        <w:rPr>
          <w:rFonts w:eastAsia="Calibri"/>
          <w:sz w:val="16"/>
          <w:szCs w:val="24"/>
        </w:rPr>
      </w:pPr>
      <w:r w:rsidRPr="007A455C">
        <w:rPr>
          <w:rFonts w:eastAsia="MS Mincho"/>
          <w:b/>
          <w:sz w:val="22"/>
          <w:szCs w:val="24"/>
        </w:rPr>
        <w:t>Silverman ‘9 -</w:t>
      </w:r>
      <w:r w:rsidRPr="007A455C">
        <w:rPr>
          <w:rFonts w:eastAsia="Calibri"/>
          <w:sz w:val="16"/>
          <w:szCs w:val="24"/>
        </w:rPr>
        <w:t xml:space="preserve"> PhD in international relations-government and, as a Ford Foundation Project Specialist (11/19/09, Jerry Mark, The National Interest, “Sturdy Dominoes,” http://www.nationalinterest.org/Article.aspx?id=22512)</w:t>
      </w:r>
    </w:p>
    <w:p w:rsidR="007A455C" w:rsidRPr="007A455C" w:rsidRDefault="007A455C" w:rsidP="007A455C">
      <w:pPr>
        <w:rPr>
          <w:rFonts w:eastAsia="Calibri"/>
          <w:b/>
          <w:bCs/>
          <w:sz w:val="22"/>
          <w:szCs w:val="24"/>
          <w:u w:val="single"/>
        </w:rPr>
      </w:pPr>
    </w:p>
    <w:p w:rsidR="007A455C" w:rsidRPr="007A455C" w:rsidRDefault="007A455C" w:rsidP="007A455C">
      <w:pPr>
        <w:rPr>
          <w:rFonts w:eastAsia="Calibri"/>
          <w:bCs/>
          <w:sz w:val="16"/>
          <w:szCs w:val="24"/>
        </w:rPr>
      </w:pPr>
      <w:r w:rsidRPr="007A455C">
        <w:rPr>
          <w:rFonts w:eastAsia="Calibri"/>
          <w:bCs/>
          <w:sz w:val="16"/>
          <w:szCs w:val="24"/>
        </w:rPr>
        <w:t xml:space="preserve">Many advocates of continuing or racheting up our presence in Afghanistan are cut from the same domino-theory cloth as those of the Vietnam era. They posit that losing in Afghanistan would almost certainly lead to the further "loss" of the entire South and central Asian region. Although avoiding explicit reference to "falling dominos," recent examples include S. Frederick Starr [3] (School of Advanced International Studies, Johns Hopkins University); Sir David Richards [4] (the UK's relatively new Chief of the General Staff); and, in The National Interest, Ahmed Rashid [5]. The fear that Pakistan and central Asian governments are too weak to withstand the Taliban leads logically to the proposition-just as it did forty years ago-that only the United States can defend the region from its own extremist groups and, therefore, that any loss of faith in America will result in a net gain for pan-Islamist movements in a zero-sum global competition for power. Unfortunately, the resurrection of "falling dominos" as a metaphor for predicted consequences of an American military withdrawal reflects a profound inability to re-envision the nature of today's global political environment and America's place in it. The current worry is that Pakistan will revive support for the Taliban [6] and return to its historically rooted policy of noninterference in local governance or security arrangements along the frontier. This fear is compounded by a vision of radical Islamists gaining access to Pakistan's nuclear arsenal. Those concerns are fueled by the judgment that Pakistan's new democratically elected civilian government is too weak to withstand pressures by its most senior military officers to keep its pro-Afghan Taliban option open. From that perspective, any sign of American "dithering" would reinforce that historically-rooted preference, even as the imperative would remain to separate the Pakistani-Taliban from the Afghan insurgents. Further, any significant increase in terrorist violence, especially within major Pakistani urban centers, would likely lead to the imposition of martial law and return to an authoritarian military regime, weakening American influence even further. At its most extreme, that scenario ends with the most frightening outcome of all-the overthrow of relatively secular senior Pakistani generals by a pro-Islamist and anti-Western group of second-tier officers with access to that country's nuclear weapons. Beyond Pakistan, advocates of today's domino theory point to the Taliban's links to both the Islamic Movement of Uzbekistan and the Islamic Jihad Union, and conclude that a Taliban victory in Afghanistan would encourage similar radical Islamist movements in Kyrgyzstan, Tajikistan, Turkmenistan and Uzbekistan. In the face of a scenario of increasing radicalization along Russia's relatively new, southern borders, domino theorists argue that a NATO retreat from Afghanistan would spur the projection of its own military and political power into the resulting </w:t>
      </w:r>
      <w:r w:rsidRPr="007A455C">
        <w:rPr>
          <w:rFonts w:eastAsia="Calibri"/>
          <w:bCs/>
          <w:sz w:val="16"/>
          <w:szCs w:val="24"/>
        </w:rPr>
        <w:lastRenderedPageBreak/>
        <w:t>"vacuum" there. The primary problem with the worst-case scenarios predicted by the domino theorists is that no analyst is really prescient enough to accurately predict how decisions made by the United States today will affect future outcomes in the South and central Asian region. Their forecasts might occur whether or not the United States withdraws or, alternatively, increases its forces in Afghanistan. Worse, it is entirely possible that the most dreaded consequences will occur only as the result of a decision to stay. With the benefit of hindsight, we know that the earlier domino theory falsely represented interstate and domestic political realities throughout most of Southeast Asia in 1975. Although it is true that American influence throughout much of Southeast Asia suffered for a few years following Communist victories in Cambodia, Laos and Vietnam, we now know that while we viewed the Vietnam War as part of a larger conflict, our opponent's focus was limited to the unification of their own country. Although border disputes erupted between Vietnam and Cambodia, China and the Philippines, actual military conflicts occurred only between the supposedly fraternal Communist governments of Vietnam, China and Cambodia. Neither of the two competing Communist regimes in Cambodia survived.</w:t>
      </w:r>
      <w:r w:rsidRPr="007A455C">
        <w:rPr>
          <w:rFonts w:eastAsia="Calibri"/>
          <w:bCs/>
          <w:sz w:val="22"/>
          <w:szCs w:val="24"/>
          <w:u w:val="single"/>
        </w:rPr>
        <w:t xml:space="preserve"> Further, </w:t>
      </w:r>
      <w:r w:rsidRPr="007A455C">
        <w:rPr>
          <w:rFonts w:eastAsia="Calibri"/>
          <w:b/>
          <w:bCs/>
          <w:sz w:val="22"/>
          <w:szCs w:val="24"/>
          <w:highlight w:val="green"/>
          <w:u w:val="single"/>
        </w:rPr>
        <w:t>no serious threats</w:t>
      </w:r>
      <w:r w:rsidRPr="007A455C">
        <w:rPr>
          <w:rFonts w:eastAsia="Calibri"/>
          <w:bCs/>
          <w:sz w:val="22"/>
          <w:szCs w:val="24"/>
          <w:highlight w:val="green"/>
          <w:u w:val="single"/>
        </w:rPr>
        <w:t xml:space="preserve"> </w:t>
      </w:r>
      <w:r w:rsidRPr="007A455C">
        <w:rPr>
          <w:rFonts w:eastAsia="Calibri"/>
          <w:bCs/>
          <w:sz w:val="22"/>
          <w:szCs w:val="24"/>
          <w:u w:val="single"/>
        </w:rPr>
        <w:t xml:space="preserve">to install Communist regimes </w:t>
      </w:r>
      <w:r w:rsidRPr="007A455C">
        <w:rPr>
          <w:rFonts w:eastAsia="Calibri"/>
          <w:b/>
          <w:bCs/>
          <w:sz w:val="22"/>
          <w:szCs w:val="24"/>
          <w:highlight w:val="green"/>
          <w:u w:val="single"/>
        </w:rPr>
        <w:t xml:space="preserve">were initiated outside </w:t>
      </w:r>
      <w:r w:rsidRPr="007A455C">
        <w:rPr>
          <w:rFonts w:eastAsia="Calibri"/>
          <w:bCs/>
          <w:sz w:val="16"/>
          <w:szCs w:val="24"/>
        </w:rPr>
        <w:t>of Indochina, and, most importantly, the current political situation in Southeast Asia now conforms closely to what Washington had hoped to achieve in the first place [7]. It is, of course, unfortunate that the transition from military conflict in Vietnam to the welcome situation in Southeast Asia today was initially violent, messy, bloody, and fraught with revenge and violations of human rights. But as the perpetrators, magnitude, and victims of violence changed, the level of violence eventually declined. This time around, there are at least two questionable assumptions underlying the resurrection of the domino theory. First,</w:t>
      </w:r>
      <w:r w:rsidRPr="007A455C">
        <w:rPr>
          <w:rFonts w:eastAsia="Calibri"/>
          <w:bCs/>
          <w:sz w:val="22"/>
          <w:szCs w:val="24"/>
          <w:u w:val="single"/>
        </w:rPr>
        <w:t xml:space="preserve"> </w:t>
      </w:r>
      <w:r w:rsidRPr="007A455C">
        <w:rPr>
          <w:rFonts w:eastAsia="Calibri"/>
          <w:bCs/>
          <w:sz w:val="22"/>
          <w:szCs w:val="24"/>
          <w:highlight w:val="green"/>
          <w:u w:val="single"/>
        </w:rPr>
        <w:t xml:space="preserve">the Taliban is no longer </w:t>
      </w:r>
      <w:r w:rsidRPr="007A455C">
        <w:rPr>
          <w:rFonts w:eastAsia="Calibri"/>
          <w:bCs/>
          <w:sz w:val="22"/>
          <w:szCs w:val="24"/>
          <w:u w:val="single"/>
        </w:rPr>
        <w:t xml:space="preserve">the </w:t>
      </w:r>
      <w:r w:rsidRPr="007A455C">
        <w:rPr>
          <w:rFonts w:eastAsia="Calibri"/>
          <w:bCs/>
          <w:sz w:val="22"/>
          <w:szCs w:val="24"/>
          <w:highlight w:val="green"/>
          <w:u w:val="single"/>
        </w:rPr>
        <w:t xml:space="preserve">unified </w:t>
      </w:r>
      <w:r w:rsidRPr="007A455C">
        <w:rPr>
          <w:rFonts w:eastAsia="Calibri"/>
          <w:bCs/>
          <w:sz w:val="16"/>
          <w:szCs w:val="24"/>
        </w:rPr>
        <w:t>group that emerged during 1994. Instead, the term "Taliban" is applied to several groups engaged in the current insurgency against the Karzai government and NATO forces. Those groups collaborate through a complex set of shifting alliances that extend across the disputed Afghanistan/Pakistan border. Second, given that local Taliban have demonstrated their capacity to effectively engage NATO forces without the equivalent of NATO military and civilian trainers or logistical support</w:t>
      </w:r>
      <w:r w:rsidRPr="007A455C">
        <w:rPr>
          <w:rFonts w:eastAsia="Calibri"/>
          <w:bCs/>
          <w:sz w:val="22"/>
          <w:szCs w:val="24"/>
          <w:u w:val="single"/>
        </w:rPr>
        <w:t xml:space="preserve">, </w:t>
      </w:r>
      <w:r w:rsidRPr="007A455C">
        <w:rPr>
          <w:rFonts w:eastAsia="Calibri"/>
          <w:bCs/>
          <w:sz w:val="22"/>
          <w:szCs w:val="24"/>
          <w:highlight w:val="green"/>
          <w:u w:val="single"/>
        </w:rPr>
        <w:t>other indigenous groups</w:t>
      </w:r>
      <w:r w:rsidRPr="007A455C">
        <w:rPr>
          <w:rFonts w:eastAsia="Calibri"/>
          <w:bCs/>
          <w:sz w:val="22"/>
          <w:szCs w:val="24"/>
          <w:u w:val="single"/>
        </w:rPr>
        <w:t xml:space="preserve"> opposed to the Taliban and/or al-Qaeda </w:t>
      </w:r>
      <w:r w:rsidRPr="007A455C">
        <w:rPr>
          <w:rFonts w:eastAsia="Calibri"/>
          <w:bCs/>
          <w:sz w:val="22"/>
          <w:szCs w:val="24"/>
          <w:highlight w:val="green"/>
          <w:u w:val="single"/>
        </w:rPr>
        <w:t>are</w:t>
      </w:r>
      <w:r w:rsidRPr="007A455C">
        <w:rPr>
          <w:rFonts w:eastAsia="Calibri"/>
          <w:bCs/>
          <w:sz w:val="22"/>
          <w:szCs w:val="24"/>
          <w:u w:val="single"/>
        </w:rPr>
        <w:t xml:space="preserve"> also </w:t>
      </w:r>
      <w:r w:rsidRPr="007A455C">
        <w:rPr>
          <w:rFonts w:eastAsia="Calibri"/>
          <w:b/>
          <w:bCs/>
          <w:sz w:val="22"/>
          <w:szCs w:val="24"/>
          <w:highlight w:val="green"/>
          <w:u w:val="single"/>
          <w:bdr w:val="single" w:sz="4" w:space="0" w:color="auto"/>
        </w:rPr>
        <w:t>likely to be stronger than domino theorists assume and are likely to proactively defend themselves</w:t>
      </w:r>
      <w:r w:rsidRPr="007A455C">
        <w:rPr>
          <w:rFonts w:eastAsia="Calibri"/>
          <w:bCs/>
          <w:sz w:val="22"/>
          <w:szCs w:val="24"/>
          <w:u w:val="single"/>
        </w:rPr>
        <w:t xml:space="preserve"> </w:t>
      </w:r>
      <w:r w:rsidRPr="007A455C">
        <w:rPr>
          <w:rFonts w:eastAsia="Calibri"/>
          <w:bCs/>
          <w:sz w:val="16"/>
          <w:szCs w:val="24"/>
        </w:rPr>
        <w:t xml:space="preserve">against radical Islamists once we are no longer there to do it for them. A retrospective view of America's involvement in Vietnam and its ultimate consequences for U.S. interests reinforces the aphorism that all politics are local. </w:t>
      </w:r>
      <w:r w:rsidRPr="007A455C">
        <w:rPr>
          <w:rFonts w:eastAsia="Calibri"/>
          <w:b/>
          <w:bCs/>
          <w:sz w:val="22"/>
          <w:szCs w:val="24"/>
          <w:highlight w:val="green"/>
          <w:u w:val="single"/>
        </w:rPr>
        <w:t>That truism seems lost on American foreign-policy decision makers who tend to see international threats in global rather than local terms</w:t>
      </w:r>
      <w:r w:rsidRPr="007A455C">
        <w:rPr>
          <w:rFonts w:eastAsia="Calibri"/>
          <w:bCs/>
          <w:sz w:val="16"/>
          <w:szCs w:val="24"/>
        </w:rPr>
        <w:t>. Further, the danger remains that the metaphor of falling dominos might resonate with governments in the region that face their own increasingly radical domestic opposition. Our fears of regional collapse might also speak to Russian and Chinese policy makers fearful of potentially greater instability along their borders. But such</w:t>
      </w:r>
      <w:r w:rsidRPr="007A455C">
        <w:rPr>
          <w:rFonts w:eastAsia="Calibri"/>
          <w:bCs/>
          <w:sz w:val="22"/>
          <w:szCs w:val="24"/>
          <w:u w:val="single"/>
        </w:rPr>
        <w:t xml:space="preserve"> </w:t>
      </w:r>
      <w:r w:rsidRPr="007A455C">
        <w:rPr>
          <w:rFonts w:eastAsia="Calibri"/>
          <w:bCs/>
          <w:sz w:val="22"/>
          <w:szCs w:val="24"/>
          <w:highlight w:val="green"/>
          <w:u w:val="single"/>
        </w:rPr>
        <w:t>regional threats</w:t>
      </w:r>
      <w:r w:rsidRPr="007A455C">
        <w:rPr>
          <w:rFonts w:eastAsia="Calibri"/>
          <w:bCs/>
          <w:sz w:val="22"/>
          <w:szCs w:val="24"/>
          <w:u w:val="single"/>
        </w:rPr>
        <w:t xml:space="preserve">, </w:t>
      </w:r>
      <w:r w:rsidRPr="007A455C">
        <w:rPr>
          <w:rFonts w:eastAsia="MS Mincho"/>
          <w:sz w:val="16"/>
          <w:szCs w:val="24"/>
        </w:rPr>
        <w:t>even if they do arise,</w:t>
      </w:r>
      <w:r w:rsidRPr="007A455C">
        <w:rPr>
          <w:rFonts w:eastAsia="Calibri"/>
          <w:bCs/>
          <w:sz w:val="22"/>
          <w:szCs w:val="24"/>
          <w:u w:val="single"/>
        </w:rPr>
        <w:t xml:space="preserve"> </w:t>
      </w:r>
      <w:r w:rsidRPr="007A455C">
        <w:rPr>
          <w:rFonts w:eastAsia="Calibri"/>
          <w:b/>
          <w:bCs/>
          <w:sz w:val="22"/>
          <w:szCs w:val="24"/>
          <w:highlight w:val="green"/>
          <w:u w:val="single"/>
        </w:rPr>
        <w:t>do not threaten</w:t>
      </w:r>
      <w:r w:rsidRPr="007A455C">
        <w:rPr>
          <w:rFonts w:eastAsia="Calibri"/>
          <w:bCs/>
          <w:sz w:val="22"/>
          <w:szCs w:val="24"/>
          <w:u w:val="single"/>
        </w:rPr>
        <w:t xml:space="preserve"> the </w:t>
      </w:r>
      <w:r w:rsidRPr="007A455C">
        <w:rPr>
          <w:rFonts w:eastAsia="Calibri"/>
          <w:b/>
          <w:bCs/>
          <w:sz w:val="22"/>
          <w:szCs w:val="24"/>
          <w:highlight w:val="green"/>
          <w:u w:val="single"/>
        </w:rPr>
        <w:t>core national interests</w:t>
      </w:r>
      <w:r w:rsidRPr="007A455C">
        <w:rPr>
          <w:rFonts w:eastAsia="Calibri"/>
          <w:bCs/>
          <w:sz w:val="22"/>
          <w:szCs w:val="24"/>
          <w:u w:val="single"/>
        </w:rPr>
        <w:t xml:space="preserve"> </w:t>
      </w:r>
      <w:r w:rsidRPr="007A455C">
        <w:rPr>
          <w:rFonts w:eastAsia="Calibri"/>
          <w:bCs/>
          <w:sz w:val="16"/>
          <w:szCs w:val="24"/>
        </w:rPr>
        <w:t>of the United States-the substantially exaggerated fears of terrorist "safe-havens" notwithstanding. Those</w:t>
      </w:r>
      <w:r w:rsidRPr="007A455C">
        <w:rPr>
          <w:rFonts w:eastAsia="Calibri"/>
          <w:bCs/>
          <w:sz w:val="22"/>
          <w:szCs w:val="24"/>
          <w:u w:val="single"/>
        </w:rPr>
        <w:t xml:space="preserve"> </w:t>
      </w:r>
      <w:r w:rsidRPr="007A455C">
        <w:rPr>
          <w:rFonts w:eastAsia="Calibri"/>
          <w:bCs/>
          <w:sz w:val="22"/>
          <w:szCs w:val="24"/>
          <w:highlight w:val="green"/>
          <w:u w:val="single"/>
        </w:rPr>
        <w:t>worries</w:t>
      </w:r>
      <w:r w:rsidRPr="007A455C">
        <w:rPr>
          <w:rFonts w:eastAsia="Calibri"/>
          <w:bCs/>
          <w:sz w:val="22"/>
          <w:szCs w:val="24"/>
          <w:u w:val="single"/>
        </w:rPr>
        <w:t xml:space="preserve"> simply </w:t>
      </w:r>
      <w:r w:rsidRPr="007A455C">
        <w:rPr>
          <w:rFonts w:eastAsia="Calibri"/>
          <w:bCs/>
          <w:sz w:val="22"/>
          <w:szCs w:val="24"/>
          <w:highlight w:val="green"/>
          <w:u w:val="single"/>
        </w:rPr>
        <w:t>do not justify</w:t>
      </w:r>
      <w:r w:rsidRPr="007A455C">
        <w:rPr>
          <w:rFonts w:eastAsia="Calibri"/>
          <w:bCs/>
          <w:sz w:val="22"/>
          <w:szCs w:val="24"/>
          <w:u w:val="single"/>
        </w:rPr>
        <w:t xml:space="preserve"> </w:t>
      </w:r>
      <w:r w:rsidRPr="007A455C">
        <w:rPr>
          <w:rFonts w:eastAsia="Calibri"/>
          <w:bCs/>
          <w:sz w:val="16"/>
          <w:szCs w:val="24"/>
        </w:rPr>
        <w:t>the overwhelmingly disproportionate and financially ruinous military</w:t>
      </w:r>
      <w:r w:rsidRPr="007A455C">
        <w:rPr>
          <w:rFonts w:eastAsia="Calibri"/>
          <w:bCs/>
          <w:sz w:val="22"/>
          <w:szCs w:val="24"/>
          <w:u w:val="single"/>
        </w:rPr>
        <w:t xml:space="preserve"> </w:t>
      </w:r>
      <w:r w:rsidRPr="007A455C">
        <w:rPr>
          <w:rFonts w:eastAsia="Calibri"/>
          <w:b/>
          <w:bCs/>
          <w:sz w:val="22"/>
          <w:szCs w:val="24"/>
          <w:highlight w:val="green"/>
          <w:u w:val="single"/>
        </w:rPr>
        <w:t>response</w:t>
      </w:r>
      <w:r w:rsidRPr="007A455C">
        <w:rPr>
          <w:rFonts w:eastAsia="Calibri"/>
          <w:bCs/>
          <w:sz w:val="22"/>
          <w:szCs w:val="24"/>
          <w:u w:val="single"/>
        </w:rPr>
        <w:t xml:space="preserve"> </w:t>
      </w:r>
      <w:r w:rsidRPr="007A455C">
        <w:rPr>
          <w:rFonts w:eastAsia="Calibri"/>
          <w:bCs/>
          <w:sz w:val="16"/>
          <w:szCs w:val="24"/>
        </w:rPr>
        <w:t>that has characterized our involvement there. The "fall of dominos" is no more inevitable in South and central Asia now than it was in Southeast Asia more than a half century ago. True, the earlier circumstances in Vietnam and Southeast Asia are not, in most respects, similar to the current situation in Afghanistan, Pakistan, or the remainder of South and central Asia. Nonetheless, the emphasis in both cases on external interstate threats-rather than on autonomous non-state actors-has been a mistake because it does not reflect the actual source of most violent conflicts since the 1960s</w:t>
      </w:r>
      <w:r w:rsidRPr="007A455C">
        <w:rPr>
          <w:rFonts w:eastAsia="Calibri"/>
          <w:bCs/>
          <w:sz w:val="22"/>
          <w:szCs w:val="24"/>
          <w:u w:val="single"/>
        </w:rPr>
        <w:t xml:space="preserve">. </w:t>
      </w:r>
      <w:r w:rsidRPr="007A455C">
        <w:rPr>
          <w:rFonts w:eastAsia="Calibri"/>
          <w:bCs/>
          <w:sz w:val="22"/>
          <w:szCs w:val="24"/>
          <w:highlight w:val="green"/>
          <w:u w:val="single"/>
        </w:rPr>
        <w:t>In a</w:t>
      </w:r>
      <w:r w:rsidRPr="007A455C">
        <w:rPr>
          <w:rFonts w:eastAsia="Calibri"/>
          <w:bCs/>
          <w:sz w:val="22"/>
          <w:szCs w:val="24"/>
          <w:u w:val="single"/>
        </w:rPr>
        <w:t xml:space="preserve">n exponentially </w:t>
      </w:r>
      <w:r w:rsidRPr="007A455C">
        <w:rPr>
          <w:rFonts w:eastAsia="Calibri"/>
          <w:bCs/>
          <w:sz w:val="22"/>
          <w:szCs w:val="24"/>
          <w:highlight w:val="green"/>
          <w:u w:val="single"/>
        </w:rPr>
        <w:t xml:space="preserve">complex world characterized by multiple actors, the domino </w:t>
      </w:r>
      <w:r w:rsidRPr="007A455C">
        <w:rPr>
          <w:rFonts w:eastAsia="Calibri"/>
          <w:b/>
          <w:bCs/>
          <w:sz w:val="22"/>
          <w:szCs w:val="24"/>
          <w:highlight w:val="green"/>
          <w:u w:val="single"/>
        </w:rPr>
        <w:t>theory does not help predict the future</w:t>
      </w:r>
      <w:r w:rsidRPr="007A455C">
        <w:rPr>
          <w:rFonts w:eastAsia="Calibri"/>
          <w:bCs/>
          <w:sz w:val="16"/>
          <w:szCs w:val="24"/>
        </w:rPr>
        <w:t xml:space="preserve"> course of political relations in the region-nor would any other simplistic metaphor. Despite the view that the alliance between various Taliban and al-Qaeda factions is both strategic and long-term, a consensus is forming that most Taliban groups are either nationalists who want to seize formal authority within recognized sovereign-states, or more localized groups that merely want to be left alone by any pretenders to centralized state-authority. Perversely, the desire of nationalist Taliban to seize sovereign-state power represents an acceptance of a largely secular European system of interstate relations. In that conversion will likely be found the seeds of their eventual undoing-as</w:t>
      </w:r>
      <w:r w:rsidRPr="007A455C">
        <w:rPr>
          <w:rFonts w:eastAsia="Calibri"/>
          <w:bCs/>
          <w:sz w:val="22"/>
          <w:szCs w:val="24"/>
          <w:u w:val="single"/>
        </w:rPr>
        <w:t xml:space="preserve"> </w:t>
      </w:r>
      <w:r w:rsidRPr="007A455C">
        <w:rPr>
          <w:rFonts w:eastAsia="Calibri"/>
          <w:bCs/>
          <w:sz w:val="16"/>
          <w:szCs w:val="24"/>
        </w:rPr>
        <w:t xml:space="preserve">local community-based groups continue to oppose any attempts, whether sponsored by Americans or Islamic radicals, to establish centralized state authority there. </w:t>
      </w:r>
    </w:p>
    <w:p w:rsidR="00855627" w:rsidRPr="00855627" w:rsidRDefault="00855627" w:rsidP="00855627">
      <w:pPr>
        <w:rPr>
          <w:rFonts w:eastAsia="Calibri"/>
        </w:rPr>
      </w:pPr>
    </w:p>
    <w:p w:rsidR="00855627" w:rsidRPr="00855627" w:rsidRDefault="00855627" w:rsidP="00855627">
      <w:pPr>
        <w:keepNext/>
        <w:keepLines/>
        <w:contextualSpacing/>
        <w:outlineLvl w:val="3"/>
        <w:rPr>
          <w:rFonts w:eastAsia="DengXian Light"/>
          <w:b/>
          <w:bCs/>
          <w:iCs/>
        </w:rPr>
      </w:pPr>
      <w:r w:rsidRPr="00855627">
        <w:rPr>
          <w:rFonts w:eastAsia="DengXian Light"/>
          <w:b/>
          <w:bCs/>
          <w:iCs/>
        </w:rPr>
        <w:t>Alt cause- democratization in Afghanistan can only occur after obliterating the Taliban</w:t>
      </w:r>
    </w:p>
    <w:p w:rsidR="00855627" w:rsidRPr="00855627" w:rsidRDefault="00855627" w:rsidP="00855627">
      <w:pPr>
        <w:rPr>
          <w:rFonts w:eastAsia="Calibri"/>
          <w:b/>
          <w:bCs/>
        </w:rPr>
      </w:pPr>
      <w:r w:rsidRPr="00855627">
        <w:rPr>
          <w:rFonts w:eastAsia="Calibri"/>
          <w:b/>
          <w:bCs/>
        </w:rPr>
        <w:t xml:space="preserve">Rabbani 14 </w:t>
      </w:r>
      <w:r w:rsidRPr="00855627">
        <w:rPr>
          <w:rFonts w:eastAsia="Calibri"/>
        </w:rPr>
        <w:t>[Rabbani, Attar. "Stabilizing Afghanistan: Agenda - 2015." Journal of Political Studies, vol. 21, no. 1, 2014, pp. 1-12. ProQuest, http://ezproxy.kcls.org/login?url=https://search.proquest.com/docview/1518254106?accountid=46.</w:t>
      </w:r>
    </w:p>
    <w:p w:rsidR="00855627" w:rsidRPr="00855627" w:rsidRDefault="00855627" w:rsidP="00855627">
      <w:pPr>
        <w:rPr>
          <w:rFonts w:eastAsia="Calibri"/>
          <w:sz w:val="10"/>
        </w:rPr>
      </w:pPr>
      <w:r w:rsidRPr="00855627">
        <w:rPr>
          <w:rFonts w:eastAsia="Calibri"/>
          <w:sz w:val="10"/>
        </w:rPr>
        <w:t xml:space="preserve">Several competing explanations have been advanced to explain this failure. David Edelstein, Chair of the School of Foreign Service at Georgetown University, claims </w:t>
      </w:r>
      <w:r w:rsidRPr="00855627">
        <w:rPr>
          <w:rFonts w:eastAsia="Calibri"/>
          <w:sz w:val="10"/>
          <w:highlight w:val="cyan"/>
        </w:rPr>
        <w:t xml:space="preserve">that </w:t>
      </w:r>
      <w:r w:rsidRPr="00855627">
        <w:rPr>
          <w:rFonts w:eastAsia="Calibri"/>
          <w:b/>
          <w:iCs/>
          <w:sz w:val="22"/>
          <w:highlight w:val="cyan"/>
          <w:u w:val="single"/>
          <w:bdr w:val="single" w:sz="12" w:space="0" w:color="auto"/>
        </w:rPr>
        <w:t>military occupations succeed only if they occur in a "threat environment"</w:t>
      </w:r>
      <w:r w:rsidRPr="00855627">
        <w:rPr>
          <w:rFonts w:eastAsia="Calibri"/>
          <w:u w:val="single"/>
        </w:rPr>
        <w:t xml:space="preserve"> in which the security, survival, and integrity of an occupied territory is menaced.</w:t>
      </w:r>
      <w:r w:rsidRPr="00855627">
        <w:rPr>
          <w:rFonts w:eastAsia="Calibri"/>
          <w:sz w:val="10"/>
        </w:rPr>
        <w:t xml:space="preserve"> According to Edelstein, </w:t>
      </w:r>
      <w:r w:rsidRPr="00855627">
        <w:rPr>
          <w:rFonts w:eastAsia="Calibri"/>
          <w:u w:val="single"/>
        </w:rPr>
        <w:t xml:space="preserve">in the </w:t>
      </w:r>
      <w:r w:rsidRPr="00855627">
        <w:rPr>
          <w:rFonts w:eastAsia="Calibri"/>
          <w:b/>
          <w:iCs/>
          <w:sz w:val="22"/>
          <w:highlight w:val="cyan"/>
          <w:u w:val="single"/>
          <w:bdr w:val="single" w:sz="12" w:space="0" w:color="auto"/>
        </w:rPr>
        <w:t>absence of a strong</w:t>
      </w:r>
      <w:r w:rsidRPr="00855627">
        <w:rPr>
          <w:rFonts w:eastAsia="Calibri"/>
          <w:b/>
          <w:iCs/>
          <w:sz w:val="22"/>
          <w:u w:val="single"/>
          <w:bdr w:val="single" w:sz="12" w:space="0" w:color="auto"/>
        </w:rPr>
        <w:t xml:space="preserve"> and believable </w:t>
      </w:r>
      <w:r w:rsidRPr="00855627">
        <w:rPr>
          <w:rFonts w:eastAsia="Calibri"/>
          <w:b/>
          <w:iCs/>
          <w:sz w:val="22"/>
          <w:highlight w:val="cyan"/>
          <w:u w:val="single"/>
          <w:bdr w:val="single" w:sz="12" w:space="0" w:color="auto"/>
        </w:rPr>
        <w:t>external threat, the desire for self determination is inevitable</w:t>
      </w:r>
      <w:r w:rsidRPr="00855627">
        <w:rPr>
          <w:rFonts w:eastAsia="Calibri"/>
          <w:u w:val="single"/>
        </w:rPr>
        <w:t>, and the emergence of a significant movement of resistance, unavoidable</w:t>
      </w:r>
      <w:r w:rsidRPr="00855627">
        <w:rPr>
          <w:rFonts w:eastAsia="Calibri"/>
          <w:sz w:val="10"/>
        </w:rPr>
        <w:t xml:space="preserve">.2 Dov S. Zakheim, the former Undersecretary of Defense, claims the Bush administration seriously underfunded the reconstruction of Afghanistan because it had become increasingly focused on Iraq.3 In fact, Afghanistan received less assistance per capita than did postconflict Bosnia and Kosovo, and the budget for the reconstruction of Afghanistan amounted to less than half of what the United States spent in Iraq. Jason Lyall, Assistant Professor of Political Science at Yale University, attributes the Afghanistan failure to bad planning, and blames the Bush administration for creating a weak and over-centralized Kabul government that does not have real political authority.4 Stanley N. Katz, Professor in Public and International Affairs, Princeton University, and others, claim that a project of democratization by force cannot succeed in an underdeveloped society without significant endogenous experience in democratic constitutionalism.5 Seth Jones, political scientist at RAND Corporation, emphasizes the difficulty of state-building in a country that lacks the tradition of a strong central government, and where "power has often come from the bottom up."6 He asserts the number of coalition troops in Afghanistan was never sufficient to ensure law and order, and this fact led to a security vacuum permitting the emergence of the insurgency.7 Although these explanations are plausible and may to some extent be correct, it is this author's contention that the main reason why the United States failed to radically transform Afghanistan is the type of war that preceded the occupation phase. OEF, a limited counterterrorist war, leftintact the capacity of the occupied society to react against the foreign invader. The American experience in Germany and Japan suggests that, in the absence of ideological and political congruence between the occupied and the occupier, </w:t>
      </w:r>
      <w:r w:rsidRPr="00855627">
        <w:rPr>
          <w:rFonts w:eastAsia="Calibri"/>
          <w:b/>
          <w:iCs/>
          <w:sz w:val="22"/>
          <w:highlight w:val="cyan"/>
          <w:u w:val="single"/>
          <w:bdr w:val="single" w:sz="12" w:space="0" w:color="auto"/>
        </w:rPr>
        <w:t xml:space="preserve">democratization by force can only have a chance of success in the aftermath of a war that results in the catastrophic defeat </w:t>
      </w:r>
      <w:r w:rsidRPr="00855627">
        <w:rPr>
          <w:rFonts w:eastAsia="Calibri"/>
          <w:b/>
          <w:iCs/>
          <w:sz w:val="22"/>
          <w:u w:val="single"/>
          <w:bdr w:val="single" w:sz="12" w:space="0" w:color="auto"/>
        </w:rPr>
        <w:t>of the enemy.</w:t>
      </w:r>
      <w:r w:rsidRPr="00855627">
        <w:rPr>
          <w:rFonts w:eastAsia="Calibri"/>
          <w:sz w:val="10"/>
        </w:rPr>
        <w:t xml:space="preserve"> WWII was maximally destructive and brutal, and violence was often indiscriminate. In </w:t>
      </w:r>
      <w:r w:rsidRPr="00855627">
        <w:rPr>
          <w:rFonts w:eastAsia="Calibri"/>
          <w:u w:val="single"/>
        </w:rPr>
        <w:t xml:space="preserve">WWII, the Allies not only destroyed the enemy armies but also deliberately targeted the civilian population of </w:t>
      </w:r>
      <w:r w:rsidRPr="00855627">
        <w:rPr>
          <w:rFonts w:eastAsia="Calibri"/>
          <w:u w:val="single"/>
        </w:rPr>
        <w:lastRenderedPageBreak/>
        <w:t xml:space="preserve">Germany and Japan.8 When the </w:t>
      </w:r>
      <w:r w:rsidRPr="00855627">
        <w:rPr>
          <w:rFonts w:eastAsia="Calibri"/>
          <w:b/>
          <w:iCs/>
          <w:sz w:val="22"/>
          <w:highlight w:val="cyan"/>
          <w:u w:val="single"/>
          <w:bdr w:val="single" w:sz="12" w:space="0" w:color="auto"/>
        </w:rPr>
        <w:t xml:space="preserve">war ended with </w:t>
      </w:r>
      <w:r w:rsidRPr="00855627">
        <w:rPr>
          <w:rFonts w:eastAsia="Calibri"/>
          <w:u w:val="single"/>
        </w:rPr>
        <w:t xml:space="preserve">the unconditional surrender of the Axis powers, the Germans and the Japanese were in a state of </w:t>
      </w:r>
      <w:r w:rsidRPr="00855627">
        <w:rPr>
          <w:rFonts w:eastAsia="Calibri"/>
          <w:b/>
          <w:iCs/>
          <w:sz w:val="22"/>
          <w:highlight w:val="cyan"/>
          <w:u w:val="single"/>
          <w:bdr w:val="single" w:sz="12" w:space="0" w:color="auto"/>
        </w:rPr>
        <w:t>psychological paralysis and war weariness that made them compliant</w:t>
      </w:r>
      <w:r w:rsidRPr="00855627">
        <w:rPr>
          <w:rFonts w:eastAsia="Calibri"/>
          <w:sz w:val="10"/>
        </w:rPr>
        <w:t xml:space="preserve">. The magnitude of defeat had multiple effects: * </w:t>
      </w:r>
      <w:r w:rsidRPr="00855627">
        <w:rPr>
          <w:rFonts w:eastAsia="Calibri"/>
          <w:u w:val="single"/>
        </w:rPr>
        <w:t xml:space="preserve">It diminished the risk of resistance and armed insurgency. </w:t>
      </w:r>
      <w:r w:rsidRPr="00855627">
        <w:rPr>
          <w:rFonts w:eastAsia="Calibri"/>
          <w:sz w:val="10"/>
        </w:rPr>
        <w:t xml:space="preserve">* It allowed the military governments to achieve and maintain a monopoly of violence, information, and propaganda in the postwar. * </w:t>
      </w:r>
      <w:r w:rsidRPr="00855627">
        <w:rPr>
          <w:rFonts w:eastAsia="Calibri"/>
          <w:u w:val="single"/>
        </w:rPr>
        <w:t xml:space="preserve">It enabled the occupiers to implement their revolutionary political and ideological agenda. The </w:t>
      </w:r>
      <w:r w:rsidRPr="00855627">
        <w:rPr>
          <w:rFonts w:eastAsia="Calibri"/>
          <w:highlight w:val="cyan"/>
          <w:u w:val="single"/>
        </w:rPr>
        <w:t>absence of insurgency permitted the process of reconstruction and reeducation to proceed unchallenged</w:t>
      </w:r>
      <w:r w:rsidRPr="00855627">
        <w:rPr>
          <w:rFonts w:eastAsia="Calibri"/>
          <w:sz w:val="10"/>
        </w:rPr>
        <w:t xml:space="preserve">. In the case of Afghanistan, there was no ideological congruence between the occupiers and the occupied, and the war was deliberately designed to minimize collateral damage. There were relatively few civilian casualties, and OEF did not destroy the multilayered bonds between the rural Pashtun population and radical Islamist militants. When the Bush administration began the process of reconstruction and democratization, the NATO allies struggled with the discrepancy between their agenda and the aspirations of the Afghan population. </w:t>
      </w:r>
      <w:r w:rsidRPr="00855627">
        <w:rPr>
          <w:rFonts w:eastAsia="Calibri"/>
          <w:u w:val="single"/>
        </w:rPr>
        <w:t xml:space="preserve">The transformative </w:t>
      </w:r>
      <w:r w:rsidRPr="00855627">
        <w:rPr>
          <w:rFonts w:eastAsia="Calibri"/>
          <w:highlight w:val="cyan"/>
          <w:u w:val="single"/>
        </w:rPr>
        <w:t xml:space="preserve">postwar project faltered because OEF had not </w:t>
      </w:r>
      <w:r w:rsidRPr="00855627">
        <w:rPr>
          <w:rFonts w:eastAsia="Calibri"/>
          <w:u w:val="single"/>
        </w:rPr>
        <w:t xml:space="preserve">created the context of possibilities in which a military occupation could </w:t>
      </w:r>
      <w:r w:rsidRPr="00855627">
        <w:rPr>
          <w:rFonts w:eastAsia="Calibri"/>
          <w:highlight w:val="cyan"/>
          <w:u w:val="single"/>
        </w:rPr>
        <w:t>impose a lasting and radical political agenda on a nonreceptive population</w:t>
      </w:r>
      <w:r w:rsidRPr="00855627">
        <w:rPr>
          <w:rFonts w:eastAsia="Calibri"/>
          <w:u w:val="single"/>
        </w:rPr>
        <w:t>.</w:t>
      </w:r>
      <w:r w:rsidRPr="00855627">
        <w:rPr>
          <w:rFonts w:eastAsia="Calibri"/>
          <w:sz w:val="10"/>
        </w:rPr>
        <w:t xml:space="preserve">9 </w:t>
      </w:r>
      <w:proofErr w:type="gramStart"/>
      <w:r w:rsidRPr="00855627">
        <w:rPr>
          <w:rFonts w:eastAsia="Calibri"/>
          <w:sz w:val="10"/>
        </w:rPr>
        <w:t>The</w:t>
      </w:r>
      <w:proofErr w:type="gramEnd"/>
      <w:r w:rsidRPr="00855627">
        <w:rPr>
          <w:rFonts w:eastAsia="Calibri"/>
          <w:sz w:val="10"/>
        </w:rPr>
        <w:t xml:space="preserve"> case of Afghanistan exemplifies the challenges associated with attempting to democratize a reluctant population by force. </w:t>
      </w:r>
      <w:r w:rsidRPr="00855627">
        <w:rPr>
          <w:rFonts w:eastAsia="Calibri"/>
          <w:u w:val="single"/>
        </w:rPr>
        <w:t xml:space="preserve">Small wars aimed at regime change do not create the conditions for executing such ambitious agendas as nation building. The decapitation of the regime's leaders or the transient </w:t>
      </w:r>
      <w:r w:rsidRPr="00855627">
        <w:rPr>
          <w:rFonts w:eastAsia="Calibri"/>
          <w:highlight w:val="cyan"/>
          <w:u w:val="single"/>
        </w:rPr>
        <w:t>defeat of a guerrilla movement does not</w:t>
      </w:r>
      <w:r w:rsidRPr="00855627">
        <w:rPr>
          <w:rFonts w:eastAsia="Calibri"/>
          <w:u w:val="single"/>
        </w:rPr>
        <w:t xml:space="preserve"> necessarily </w:t>
      </w:r>
      <w:r w:rsidRPr="00855627">
        <w:rPr>
          <w:rFonts w:eastAsia="Calibri"/>
          <w:highlight w:val="cyan"/>
          <w:u w:val="single"/>
        </w:rPr>
        <w:t>lead to popular support for</w:t>
      </w:r>
      <w:r w:rsidRPr="00855627">
        <w:rPr>
          <w:rFonts w:eastAsia="Calibri"/>
          <w:u w:val="single"/>
        </w:rPr>
        <w:t xml:space="preserve"> a program of </w:t>
      </w:r>
      <w:r w:rsidRPr="00855627">
        <w:rPr>
          <w:rFonts w:eastAsia="Calibri"/>
          <w:highlight w:val="cyan"/>
          <w:u w:val="single"/>
        </w:rPr>
        <w:t>radical change inspired by the victors</w:t>
      </w:r>
      <w:r w:rsidRPr="00855627">
        <w:rPr>
          <w:rFonts w:eastAsia="Calibri"/>
          <w:u w:val="single"/>
        </w:rPr>
        <w:t>. A military occupation following a war with limited violence will exacerbate nationalism, sectarianism, and militarism, passions that fuel resentment and the violent rejection of a foreign agenda.</w:t>
      </w:r>
      <w:r w:rsidRPr="00855627">
        <w:rPr>
          <w:rFonts w:eastAsia="Calibri"/>
          <w:sz w:val="10"/>
        </w:rPr>
        <w:t xml:space="preserve"> In Afghanistan, the presence of the Western allies, and their attempt to impose ideas of governance, first generated skepticism, then political resistance, and finally the emergence of a full-fledged insurgency. NATO forces became involved in a counterinsurgency operation that inevitably led to human rights violations and unacceptable excesses. This resulted in the consequent loss of the moral high ground that supposedly inspired the original occupation, and led to the collapse of the transformative agenda.</w:t>
      </w:r>
    </w:p>
    <w:p w:rsidR="00855627" w:rsidRPr="00855627" w:rsidRDefault="00855627" w:rsidP="00855627">
      <w:pPr>
        <w:rPr>
          <w:rFonts w:eastAsia="Calibri"/>
        </w:rPr>
      </w:pPr>
    </w:p>
    <w:p w:rsidR="00855627" w:rsidRPr="00855627" w:rsidRDefault="00855627" w:rsidP="00855627"/>
    <w:p w:rsidR="002136A5" w:rsidRDefault="002136A5" w:rsidP="002136A5">
      <w:pPr>
        <w:pStyle w:val="Heading3"/>
      </w:pPr>
      <w:r>
        <w:lastRenderedPageBreak/>
        <w:t>Africa</w:t>
      </w:r>
    </w:p>
    <w:p w:rsidR="002136A5" w:rsidRDefault="002136A5" w:rsidP="002136A5"/>
    <w:p w:rsidR="002136A5" w:rsidRPr="002136A5" w:rsidRDefault="002136A5" w:rsidP="002136A5">
      <w:pPr>
        <w:keepNext/>
        <w:keepLines/>
        <w:contextualSpacing/>
        <w:outlineLvl w:val="3"/>
        <w:rPr>
          <w:rFonts w:eastAsia="DengXian Light"/>
          <w:b/>
          <w:iCs/>
          <w:sz w:val="24"/>
        </w:rPr>
      </w:pPr>
      <w:r w:rsidRPr="002136A5">
        <w:rPr>
          <w:rFonts w:eastAsia="DengXian Light"/>
          <w:b/>
          <w:iCs/>
          <w:sz w:val="24"/>
        </w:rPr>
        <w:t>Arms trades to Africa are down</w:t>
      </w:r>
    </w:p>
    <w:p w:rsidR="002136A5" w:rsidRPr="002136A5" w:rsidRDefault="002136A5" w:rsidP="002136A5">
      <w:pPr>
        <w:rPr>
          <w:rFonts w:eastAsia="Calibri"/>
          <w:sz w:val="22"/>
          <w:szCs w:val="18"/>
        </w:rPr>
      </w:pPr>
      <w:r w:rsidRPr="002136A5">
        <w:rPr>
          <w:rFonts w:eastAsia="Calibri"/>
          <w:b/>
          <w:bCs/>
        </w:rPr>
        <w:t xml:space="preserve">Brown 18 </w:t>
      </w:r>
      <w:r w:rsidRPr="002136A5">
        <w:rPr>
          <w:rFonts w:eastAsia="Calibri"/>
          <w:szCs w:val="18"/>
        </w:rPr>
        <w:t>(Daniel Brown, Reporter of Military and Defense at Business Insider, “Weapons sales are on the rise – here are the top 10 countries exporting arms around the world”, 3/16/18,</w:t>
      </w:r>
      <w:r w:rsidRPr="002136A5">
        <w:rPr>
          <w:rFonts w:eastAsia="Calibri"/>
        </w:rPr>
        <w:t xml:space="preserve"> </w:t>
      </w:r>
      <w:hyperlink r:id="rId222" w:history="1">
        <w:r w:rsidRPr="002136A5">
          <w:rPr>
            <w:rFonts w:eastAsia="Calibri"/>
          </w:rPr>
          <w:t>https://www.businessinsider.com/top-countries-exporting-weapons-arms-sales-2018-3</w:t>
        </w:r>
      </w:hyperlink>
      <w:r w:rsidRPr="002136A5">
        <w:rPr>
          <w:rFonts w:eastAsia="Calibri"/>
        </w:rPr>
        <w:t>)</w:t>
      </w:r>
    </w:p>
    <w:p w:rsidR="002136A5" w:rsidRDefault="002136A5" w:rsidP="002136A5">
      <w:pPr>
        <w:rPr>
          <w:rFonts w:eastAsia="Calibri"/>
          <w:u w:val="single"/>
        </w:rPr>
      </w:pPr>
      <w:r w:rsidRPr="002136A5">
        <w:rPr>
          <w:rFonts w:eastAsia="Calibri"/>
        </w:rPr>
        <w:t>The Stockholm International Peace Research Institute recently published its 2017 "</w:t>
      </w:r>
      <w:hyperlink r:id="rId223" w:tgtFrame="_blank" w:history="1">
        <w:r w:rsidRPr="002136A5">
          <w:rPr>
            <w:rFonts w:eastAsia="Calibri"/>
          </w:rPr>
          <w:t xml:space="preserve"> Trends </w:t>
        </w:r>
        <w:proofErr w:type="gramStart"/>
        <w:r w:rsidRPr="002136A5">
          <w:rPr>
            <w:rFonts w:eastAsia="Calibri"/>
          </w:rPr>
          <w:t>In</w:t>
        </w:r>
        <w:proofErr w:type="gramEnd"/>
        <w:r w:rsidRPr="002136A5">
          <w:rPr>
            <w:rFonts w:eastAsia="Calibri"/>
          </w:rPr>
          <w:t xml:space="preserve"> International Arms Transfers</w:t>
        </w:r>
      </w:hyperlink>
      <w:r w:rsidRPr="002136A5">
        <w:rPr>
          <w:rFonts w:eastAsia="Calibri"/>
        </w:rPr>
        <w:t xml:space="preserve">" report, which details the 25 largest weapons exporters between 2013 and 2017. </w:t>
      </w:r>
      <w:r w:rsidRPr="002136A5">
        <w:rPr>
          <w:rFonts w:eastAsia="Calibri"/>
          <w:highlight w:val="cyan"/>
          <w:u w:val="single"/>
        </w:rPr>
        <w:t>The report</w:t>
      </w:r>
      <w:r w:rsidRPr="002136A5">
        <w:rPr>
          <w:rFonts w:eastAsia="Calibri"/>
          <w:u w:val="single"/>
        </w:rPr>
        <w:t xml:space="preserve">, which also </w:t>
      </w:r>
      <w:r w:rsidRPr="002136A5">
        <w:rPr>
          <w:rFonts w:eastAsia="Calibri"/>
          <w:highlight w:val="cyan"/>
          <w:u w:val="single"/>
        </w:rPr>
        <w:t>lists the 40 largest importers, found that international major weapons transfers increased by 10% in the last four years</w:t>
      </w:r>
      <w:r w:rsidRPr="002136A5">
        <w:rPr>
          <w:rFonts w:eastAsia="Calibri"/>
          <w:u w:val="single"/>
        </w:rPr>
        <w:t xml:space="preserve">, compared to 2008 and 2012. International weapons transfers have steadily increased since 2000 </w:t>
      </w:r>
      <w:r w:rsidRPr="002136A5">
        <w:rPr>
          <w:rFonts w:eastAsia="Calibri"/>
        </w:rPr>
        <w:t xml:space="preserve">after having largely declined around the end of the Cold War, SIPRI reported. </w:t>
      </w:r>
      <w:r w:rsidRPr="002136A5">
        <w:rPr>
          <w:rFonts w:eastAsia="Calibri"/>
          <w:u w:val="single"/>
        </w:rPr>
        <w:t xml:space="preserve">The report also found that weapons sales to the Middle East, Asia, and Oceania have increased </w:t>
      </w:r>
      <w:r w:rsidRPr="002136A5">
        <w:rPr>
          <w:rFonts w:eastAsia="Calibri"/>
          <w:highlight w:val="cyan"/>
          <w:u w:val="single"/>
        </w:rPr>
        <w:t>in the last 10 years,</w:t>
      </w:r>
      <w:r w:rsidRPr="002136A5">
        <w:rPr>
          <w:rFonts w:eastAsia="Calibri"/>
          <w:u w:val="single"/>
        </w:rPr>
        <w:t xml:space="preserve"> whereas </w:t>
      </w:r>
      <w:r w:rsidRPr="002136A5">
        <w:rPr>
          <w:rFonts w:eastAsia="Calibri"/>
          <w:highlight w:val="cyan"/>
          <w:u w:val="single"/>
        </w:rPr>
        <w:t>weapons sales to the Americas, Africa, and Europe have decreased.</w:t>
      </w:r>
      <w:r w:rsidRPr="002136A5">
        <w:rPr>
          <w:rFonts w:eastAsia="Calibri"/>
          <w:u w:val="single"/>
        </w:rPr>
        <w:t xml:space="preserve"> </w:t>
      </w:r>
    </w:p>
    <w:p w:rsidR="00D64FB3" w:rsidRDefault="00D64FB3" w:rsidP="002136A5">
      <w:pPr>
        <w:rPr>
          <w:rFonts w:eastAsia="Calibri"/>
          <w:u w:val="single"/>
        </w:rPr>
      </w:pPr>
    </w:p>
    <w:p w:rsidR="002136A5" w:rsidRDefault="002136A5" w:rsidP="002136A5">
      <w:pPr>
        <w:pStyle w:val="Heading3"/>
      </w:pPr>
      <w:r>
        <w:lastRenderedPageBreak/>
        <w:t>Child Soldiers</w:t>
      </w:r>
    </w:p>
    <w:p w:rsidR="002136A5" w:rsidRDefault="002136A5" w:rsidP="002136A5"/>
    <w:p w:rsidR="002136A5" w:rsidRPr="002136A5" w:rsidRDefault="002136A5" w:rsidP="002136A5">
      <w:pPr>
        <w:keepNext/>
        <w:keepLines/>
        <w:contextualSpacing/>
        <w:outlineLvl w:val="3"/>
        <w:rPr>
          <w:rFonts w:eastAsia="DengXian Light"/>
          <w:b/>
          <w:iCs/>
          <w:sz w:val="24"/>
        </w:rPr>
      </w:pPr>
      <w:r w:rsidRPr="002136A5">
        <w:rPr>
          <w:rFonts w:eastAsia="DengXian Light"/>
          <w:b/>
          <w:iCs/>
          <w:sz w:val="24"/>
        </w:rPr>
        <w:t>Child soldiers have no resources to go to after the trauma they experience and can often be re-recruited</w:t>
      </w:r>
    </w:p>
    <w:p w:rsidR="002136A5" w:rsidRPr="002136A5" w:rsidRDefault="002136A5" w:rsidP="002136A5">
      <w:pPr>
        <w:rPr>
          <w:rFonts w:eastAsia="Calibri"/>
          <w:highlight w:val="cyan"/>
          <w:u w:val="single"/>
        </w:rPr>
      </w:pPr>
      <w:r w:rsidRPr="002136A5">
        <w:rPr>
          <w:rFonts w:eastAsia="Calibri"/>
          <w:b/>
          <w:bCs/>
        </w:rPr>
        <w:t xml:space="preserve">Skårås 18 </w:t>
      </w:r>
      <w:r w:rsidRPr="002136A5">
        <w:rPr>
          <w:rFonts w:eastAsia="Calibri"/>
          <w:szCs w:val="18"/>
        </w:rPr>
        <w:t>(</w:t>
      </w:r>
      <w:r w:rsidRPr="002136A5">
        <w:rPr>
          <w:rFonts w:eastAsia="Calibri"/>
          <w:sz w:val="22"/>
          <w:szCs w:val="14"/>
        </w:rPr>
        <w:t>Merethe</w:t>
      </w:r>
      <w:r w:rsidRPr="002136A5">
        <w:rPr>
          <w:rFonts w:eastAsia="Calibri"/>
          <w:szCs w:val="18"/>
        </w:rPr>
        <w:t xml:space="preserve"> </w:t>
      </w:r>
      <w:r w:rsidRPr="002136A5">
        <w:rPr>
          <w:rFonts w:eastAsia="Calibri"/>
          <w:sz w:val="22"/>
          <w:szCs w:val="18"/>
        </w:rPr>
        <w:t>Skårås</w:t>
      </w:r>
      <w:r w:rsidRPr="002136A5">
        <w:rPr>
          <w:rFonts w:eastAsia="Calibri"/>
          <w:sz w:val="22"/>
        </w:rPr>
        <w:t xml:space="preserve">, A Masters in Education at Oslo Metropolitan University and is pursuing her PhD, “Why it’s so hard to get South Sudan’s former child soldiers back to school”, 4/29/18, </w:t>
      </w:r>
      <w:hyperlink r:id="rId224" w:history="1">
        <w:r w:rsidRPr="002136A5">
          <w:rPr>
            <w:rFonts w:eastAsia="Calibri"/>
          </w:rPr>
          <w:t>https://theconversation.com/why-its-hard-to-get-south-sudans-former-child-soldiers-back-to-school-95445</w:t>
        </w:r>
      </w:hyperlink>
      <w:r w:rsidRPr="002136A5">
        <w:rPr>
          <w:rFonts w:eastAsia="Calibri"/>
        </w:rPr>
        <w:t>)</w:t>
      </w:r>
    </w:p>
    <w:p w:rsidR="002136A5" w:rsidRPr="002136A5" w:rsidRDefault="002136A5" w:rsidP="002136A5">
      <w:pPr>
        <w:tabs>
          <w:tab w:val="left" w:pos="360"/>
        </w:tabs>
        <w:rPr>
          <w:rFonts w:eastAsia="Calibri"/>
          <w:u w:val="single"/>
        </w:rPr>
      </w:pPr>
      <w:r w:rsidRPr="002136A5">
        <w:rPr>
          <w:rFonts w:eastAsia="Calibri"/>
          <w:highlight w:val="cyan"/>
          <w:u w:val="single"/>
        </w:rPr>
        <w:t xml:space="preserve">More than </w:t>
      </w:r>
      <w:hyperlink r:id="rId225" w:history="1">
        <w:r w:rsidRPr="002136A5">
          <w:rPr>
            <w:rFonts w:eastAsia="Calibri"/>
            <w:highlight w:val="cyan"/>
            <w:u w:val="single"/>
          </w:rPr>
          <w:t>200</w:t>
        </w:r>
      </w:hyperlink>
      <w:r w:rsidRPr="002136A5">
        <w:rPr>
          <w:rFonts w:eastAsia="Calibri"/>
          <w:highlight w:val="cyan"/>
          <w:u w:val="single"/>
        </w:rPr>
        <w:t xml:space="preserve"> child soldiers have been freed from armed groups in South Sudan</w:t>
      </w:r>
      <w:r w:rsidRPr="002136A5">
        <w:rPr>
          <w:rFonts w:eastAsia="Calibri"/>
          <w:u w:val="single"/>
        </w:rPr>
        <w:t xml:space="preserve">. The 112 boys and 95 girls, all under the age of 18, took part in a “laying down of arms ceremony” after which efforts will be made to reunite them with their families and their reintegration process will begin. The children were part of a </w:t>
      </w:r>
      <w:hyperlink r:id="rId226" w:history="1">
        <w:r w:rsidRPr="002136A5">
          <w:rPr>
            <w:rFonts w:eastAsia="Calibri"/>
            <w:u w:val="single"/>
          </w:rPr>
          <w:t>new</w:t>
        </w:r>
      </w:hyperlink>
      <w:r w:rsidRPr="002136A5">
        <w:rPr>
          <w:rFonts w:eastAsia="Calibri"/>
          <w:u w:val="single"/>
        </w:rPr>
        <w:t xml:space="preserve"> civil war that broke out in the Republic of South Sudan, two years after it was granted independence from Sudan.</w:t>
      </w:r>
      <w:r w:rsidRPr="002136A5">
        <w:rPr>
          <w:rFonts w:eastAsia="Calibri"/>
        </w:rPr>
        <w:t xml:space="preserve"> The ongoing conflict has ripped the country apart, making the living conditions for most South Sudanese worse than ever before. </w:t>
      </w:r>
      <w:hyperlink r:id="rId227" w:history="1">
        <w:r w:rsidRPr="002136A5">
          <w:rPr>
            <w:rFonts w:eastAsia="Calibri"/>
            <w:u w:val="single"/>
          </w:rPr>
          <w:t>Characterised</w:t>
        </w:r>
      </w:hyperlink>
      <w:r w:rsidRPr="002136A5">
        <w:rPr>
          <w:rFonts w:eastAsia="Calibri"/>
          <w:u w:val="single"/>
        </w:rPr>
        <w:t xml:space="preserve"> as a struggle over power and resources, the conflict is driven by corruption and ethnic rivalries. The main actors are the former rebel group and political party Sudan People’s Liberation Army/Movement led by President Salva Kiir Mayardit, and the Sudan People’s Liberation Movement-in-Opposition led by former Vice President Riek Machar. </w:t>
      </w:r>
      <w:hyperlink r:id="rId228" w:history="1">
        <w:r w:rsidRPr="002136A5">
          <w:rPr>
            <w:rFonts w:eastAsia="Calibri"/>
            <w:u w:val="single"/>
          </w:rPr>
          <w:t>About 19 000 child soldiers</w:t>
        </w:r>
      </w:hyperlink>
      <w:r w:rsidRPr="002136A5">
        <w:rPr>
          <w:rFonts w:eastAsia="Calibri"/>
          <w:u w:val="single"/>
        </w:rPr>
        <w:t xml:space="preserve"> are thought to be part of the conflict and so the release of any is great news. </w:t>
      </w:r>
      <w:r w:rsidRPr="002136A5">
        <w:rPr>
          <w:rFonts w:eastAsia="Calibri"/>
          <w:b/>
          <w:bCs/>
          <w:highlight w:val="cyan"/>
          <w:u w:val="single"/>
        </w:rPr>
        <w:t>But it’s not guaranteed that they will reintegrate successfully</w:t>
      </w:r>
      <w:r w:rsidRPr="002136A5">
        <w:rPr>
          <w:rFonts w:eastAsia="Calibri"/>
          <w:highlight w:val="cyan"/>
          <w:u w:val="single"/>
        </w:rPr>
        <w:t>.</w:t>
      </w:r>
      <w:r w:rsidRPr="002136A5">
        <w:rPr>
          <w:rFonts w:eastAsia="Calibri"/>
        </w:rPr>
        <w:t xml:space="preserve"> </w:t>
      </w:r>
      <w:r w:rsidRPr="002136A5">
        <w:rPr>
          <w:rFonts w:eastAsia="Calibri"/>
          <w:u w:val="single"/>
        </w:rPr>
        <w:t xml:space="preserve">The reintegration process, often done by UNICEF and local communities, is crucial in determining whether these youth remain as civilians or return to the barracks as soldiers. Based on interviews and observations with 20 former child soldiers in South Sudan, </w:t>
      </w:r>
      <w:hyperlink r:id="rId229" w:history="1">
        <w:r w:rsidRPr="002136A5">
          <w:rPr>
            <w:rFonts w:eastAsia="Calibri"/>
            <w:highlight w:val="cyan"/>
            <w:u w:val="single"/>
          </w:rPr>
          <w:t>my research shows</w:t>
        </w:r>
      </w:hyperlink>
      <w:r w:rsidRPr="002136A5">
        <w:rPr>
          <w:rFonts w:eastAsia="Calibri"/>
          <w:highlight w:val="cyan"/>
          <w:u w:val="single"/>
        </w:rPr>
        <w:t xml:space="preserve"> that though children do get forcibly recruited, many “choose” to join the armed groups</w:t>
      </w:r>
      <w:r w:rsidRPr="002136A5">
        <w:rPr>
          <w:rFonts w:eastAsia="Calibri"/>
          <w:u w:val="single"/>
        </w:rPr>
        <w:t xml:space="preserve">. </w:t>
      </w:r>
      <w:r w:rsidRPr="002136A5">
        <w:rPr>
          <w:rFonts w:eastAsia="Calibri"/>
          <w:b/>
          <w:bCs/>
          <w:highlight w:val="cyan"/>
          <w:u w:val="single"/>
        </w:rPr>
        <w:t>They are driven by poor socio-economonic conditions – like a lack of food, housing and security – and because they can’t afford school or physically get to one</w:t>
      </w:r>
      <w:r w:rsidRPr="002136A5">
        <w:rPr>
          <w:rFonts w:eastAsia="Calibri"/>
        </w:rPr>
        <w:t xml:space="preserve">. And so they find the military, and the </w:t>
      </w:r>
      <w:hyperlink r:id="rId230" w:history="1">
        <w:r w:rsidRPr="002136A5">
          <w:rPr>
            <w:rFonts w:eastAsia="Calibri"/>
          </w:rPr>
          <w:t>protection of a gun</w:t>
        </w:r>
      </w:hyperlink>
      <w:r w:rsidRPr="002136A5">
        <w:rPr>
          <w:rFonts w:eastAsia="Calibri"/>
        </w:rPr>
        <w:t xml:space="preserve">, to be the better option. It is therefore imperative that education, whether formal schooling or an alternative system, be part of the reintegration process. Because without it the children find themselves in a vicious cycle and though thousands </w:t>
      </w:r>
      <w:hyperlink r:id="rId231" w:history="1">
        <w:r w:rsidRPr="002136A5">
          <w:rPr>
            <w:rFonts w:eastAsia="Calibri"/>
          </w:rPr>
          <w:t>have left</w:t>
        </w:r>
      </w:hyperlink>
      <w:r w:rsidRPr="002136A5">
        <w:rPr>
          <w:rFonts w:eastAsia="Calibri"/>
        </w:rPr>
        <w:t xml:space="preserve"> armed groups, they find themselves back with them for the same reasons as before. But education isn’t accessible to most children in South Sudan. </w:t>
      </w:r>
      <w:hyperlink r:id="rId232" w:history="1">
        <w:r w:rsidRPr="002136A5">
          <w:rPr>
            <w:rFonts w:eastAsia="Calibri"/>
            <w:highlight w:val="cyan"/>
            <w:u w:val="single"/>
          </w:rPr>
          <w:t>In 2016</w:t>
        </w:r>
      </w:hyperlink>
      <w:r w:rsidRPr="002136A5">
        <w:rPr>
          <w:rFonts w:eastAsia="Calibri"/>
          <w:highlight w:val="cyan"/>
          <w:u w:val="single"/>
        </w:rPr>
        <w:t xml:space="preserve">only 50% of children aged 6-13 were enrolled in primary education and just 3.5% aged 14-17 were enrolled in </w:t>
      </w:r>
      <w:hyperlink r:id="rId233" w:history="1">
        <w:r w:rsidRPr="002136A5">
          <w:rPr>
            <w:rFonts w:eastAsia="Calibri"/>
            <w:highlight w:val="cyan"/>
            <w:u w:val="single"/>
          </w:rPr>
          <w:t>secondary</w:t>
        </w:r>
      </w:hyperlink>
      <w:r w:rsidRPr="002136A5">
        <w:rPr>
          <w:rFonts w:eastAsia="Calibri"/>
          <w:highlight w:val="cyan"/>
          <w:u w:val="single"/>
        </w:rPr>
        <w:t xml:space="preserve"> education. There are challenges in finding a school, and being able to afford to go to one. This is even harder for demobilised child soldiers who are often traumatised and stigmatised.</w:t>
      </w:r>
      <w:r w:rsidRPr="002136A5">
        <w:rPr>
          <w:rFonts w:eastAsia="Calibri"/>
          <w:u w:val="single"/>
        </w:rPr>
        <w:t xml:space="preserve"> Education challenges </w:t>
      </w:r>
      <w:proofErr w:type="gramStart"/>
      <w:r w:rsidRPr="002136A5">
        <w:rPr>
          <w:rFonts w:eastAsia="Calibri"/>
          <w:u w:val="single"/>
        </w:rPr>
        <w:t>One</w:t>
      </w:r>
      <w:proofErr w:type="gramEnd"/>
      <w:r w:rsidRPr="002136A5">
        <w:rPr>
          <w:rFonts w:eastAsia="Calibri"/>
          <w:u w:val="single"/>
        </w:rPr>
        <w:t xml:space="preserve"> of the biggest problems in South Sudan is a lack of school facilities</w:t>
      </w:r>
      <w:r w:rsidRPr="002136A5">
        <w:rPr>
          <w:rFonts w:eastAsia="Calibri"/>
        </w:rPr>
        <w:t xml:space="preserve">. A recent </w:t>
      </w:r>
      <w:hyperlink r:id="rId234" w:history="1">
        <w:r w:rsidRPr="002136A5">
          <w:rPr>
            <w:rFonts w:eastAsia="Calibri"/>
          </w:rPr>
          <w:t>report</w:t>
        </w:r>
      </w:hyperlink>
      <w:r w:rsidRPr="002136A5">
        <w:rPr>
          <w:rFonts w:eastAsia="Calibri"/>
        </w:rPr>
        <w:t xml:space="preserve"> states that there have been 293 military attacks on schools, affecting over 90,000 children. Due to this security concern</w:t>
      </w:r>
      <w:r w:rsidRPr="002136A5">
        <w:rPr>
          <w:rFonts w:eastAsia="Calibri"/>
          <w:u w:val="single"/>
        </w:rPr>
        <w:t xml:space="preserve">, </w:t>
      </w:r>
      <w:r w:rsidRPr="002136A5">
        <w:rPr>
          <w:rFonts w:eastAsia="Calibri"/>
          <w:highlight w:val="cyan"/>
          <w:u w:val="single"/>
        </w:rPr>
        <w:t>education isn’t readily available in many home communities and so shortly after the former child soldiers are reunited with their families, they leave</w:t>
      </w:r>
      <w:r w:rsidRPr="002136A5">
        <w:rPr>
          <w:rFonts w:eastAsia="Calibri"/>
          <w:u w:val="single"/>
        </w:rPr>
        <w:t xml:space="preserve">. They usually go to bigger towns in search of schools, staying with distant relatives or family friends. Even if the children manage to get into a school, the classrooms are overpopulated (in some secondary schools there </w:t>
      </w:r>
      <w:hyperlink r:id="rId235" w:history="1">
        <w:r w:rsidRPr="002136A5">
          <w:rPr>
            <w:rFonts w:eastAsia="Calibri"/>
            <w:u w:val="single"/>
          </w:rPr>
          <w:t>can be</w:t>
        </w:r>
      </w:hyperlink>
      <w:r w:rsidRPr="002136A5">
        <w:rPr>
          <w:rFonts w:eastAsia="Calibri"/>
          <w:u w:val="single"/>
        </w:rPr>
        <w:t xml:space="preserve"> over 100 students in a class), there are few decent textbooks and the teachers aren’t properly trained. The education the children get is very poor in quality. The children will also have to pay for it.</w:t>
      </w:r>
      <w:r w:rsidRPr="002136A5">
        <w:rPr>
          <w:rFonts w:eastAsia="Calibri"/>
        </w:rPr>
        <w:t xml:space="preserve"> Even though most of the schools are meant to be government funded, my research </w:t>
      </w:r>
      <w:hyperlink r:id="rId236" w:history="1">
        <w:r w:rsidRPr="002136A5">
          <w:rPr>
            <w:rFonts w:eastAsia="Calibri"/>
          </w:rPr>
          <w:t>shows</w:t>
        </w:r>
      </w:hyperlink>
      <w:r w:rsidRPr="002136A5">
        <w:rPr>
          <w:rFonts w:eastAsia="Calibri"/>
        </w:rPr>
        <w:t xml:space="preserve"> that teachers are often not paid and so the students pay fees to give the teachers a little income. But with few resources and no support system, the children struggle to do this and run the risk of not attending or not having teachers. Way forward </w:t>
      </w:r>
      <w:proofErr w:type="gramStart"/>
      <w:r w:rsidRPr="002136A5">
        <w:rPr>
          <w:rFonts w:eastAsia="Calibri"/>
          <w:b/>
          <w:bCs/>
          <w:highlight w:val="cyan"/>
          <w:u w:val="single"/>
        </w:rPr>
        <w:t>The</w:t>
      </w:r>
      <w:proofErr w:type="gramEnd"/>
      <w:r w:rsidRPr="002136A5">
        <w:rPr>
          <w:rFonts w:eastAsia="Calibri"/>
          <w:b/>
          <w:bCs/>
          <w:highlight w:val="cyan"/>
          <w:u w:val="single"/>
        </w:rPr>
        <w:t xml:space="preserve"> global agenda for education </w:t>
      </w:r>
      <w:hyperlink r:id="rId237" w:history="1">
        <w:r w:rsidRPr="002136A5">
          <w:rPr>
            <w:rFonts w:eastAsia="Calibri"/>
            <w:b/>
            <w:bCs/>
            <w:highlight w:val="cyan"/>
            <w:u w:val="single"/>
          </w:rPr>
          <w:t>is focused</w:t>
        </w:r>
      </w:hyperlink>
      <w:r w:rsidRPr="002136A5">
        <w:rPr>
          <w:rFonts w:eastAsia="Calibri"/>
          <w:b/>
          <w:bCs/>
          <w:highlight w:val="cyan"/>
          <w:u w:val="single"/>
        </w:rPr>
        <w:t xml:space="preserve"> on teaching and learning for all, with an emphasis on quality and sustainability</w:t>
      </w:r>
      <w:r w:rsidRPr="002136A5">
        <w:rPr>
          <w:rFonts w:eastAsia="Calibri"/>
          <w:highlight w:val="cyan"/>
          <w:u w:val="single"/>
        </w:rPr>
        <w:t>.</w:t>
      </w:r>
      <w:r w:rsidRPr="002136A5">
        <w:rPr>
          <w:rFonts w:eastAsia="Calibri"/>
          <w:u w:val="single"/>
        </w:rPr>
        <w:t xml:space="preserve"> But in the case of South Sudan the first main problem is access. </w:t>
      </w:r>
      <w:r w:rsidRPr="002136A5">
        <w:rPr>
          <w:rFonts w:eastAsia="Calibri"/>
          <w:highlight w:val="cyan"/>
          <w:u w:val="single"/>
        </w:rPr>
        <w:t>If this was resolved it could keep former child soldiers occupied and prevented them from being re-recruited</w:t>
      </w:r>
      <w:r w:rsidRPr="002136A5">
        <w:rPr>
          <w:rFonts w:eastAsia="Calibri"/>
          <w:b/>
          <w:bCs/>
          <w:u w:val="single"/>
        </w:rPr>
        <w:t xml:space="preserve">. It would also ensure that they were socialised in a non-violent environment and were working together with others towards a common future. </w:t>
      </w:r>
      <w:r w:rsidRPr="002136A5">
        <w:rPr>
          <w:rFonts w:eastAsia="Calibri"/>
          <w:b/>
          <w:bCs/>
          <w:highlight w:val="cyan"/>
          <w:u w:val="single"/>
        </w:rPr>
        <w:t xml:space="preserve">Experience shows that to reach child soldiers with educational interventions, they must be </w:t>
      </w:r>
      <w:hyperlink r:id="rId238" w:history="1">
        <w:r w:rsidRPr="002136A5">
          <w:rPr>
            <w:rFonts w:eastAsia="Calibri"/>
            <w:b/>
            <w:bCs/>
            <w:highlight w:val="cyan"/>
            <w:u w:val="single"/>
          </w:rPr>
          <w:t>specifically</w:t>
        </w:r>
      </w:hyperlink>
      <w:r w:rsidRPr="002136A5">
        <w:rPr>
          <w:rFonts w:eastAsia="Calibri"/>
          <w:b/>
          <w:bCs/>
          <w:highlight w:val="cyan"/>
          <w:u w:val="single"/>
        </w:rPr>
        <w:t xml:space="preserve"> targeted</w:t>
      </w:r>
      <w:r w:rsidRPr="002136A5">
        <w:rPr>
          <w:rFonts w:eastAsia="Calibri"/>
          <w:b/>
          <w:bCs/>
          <w:highlight w:val="cyan"/>
        </w:rPr>
        <w:t>.</w:t>
      </w:r>
      <w:r w:rsidRPr="002136A5">
        <w:rPr>
          <w:rFonts w:eastAsia="Calibri"/>
          <w:b/>
          <w:bCs/>
        </w:rPr>
        <w:t xml:space="preserve"> </w:t>
      </w:r>
      <w:r w:rsidRPr="002136A5">
        <w:rPr>
          <w:rFonts w:eastAsia="Calibri"/>
          <w:u w:val="single"/>
        </w:rPr>
        <w:t xml:space="preserve">The government also needs to ensure teachers are paid and trained in psychosocial support. </w:t>
      </w:r>
      <w:r w:rsidRPr="002136A5">
        <w:rPr>
          <w:rFonts w:eastAsia="Calibri"/>
          <w:highlight w:val="cyan"/>
          <w:u w:val="single"/>
        </w:rPr>
        <w:t>The education should be geared towards accommodating and supporting the childrens’ traumatic past, increasing their chances of successful reintegration</w:t>
      </w:r>
      <w:r w:rsidRPr="002136A5">
        <w:rPr>
          <w:rFonts w:eastAsia="Calibri"/>
          <w:u w:val="single"/>
        </w:rPr>
        <w:t xml:space="preserve">. Unfortunately, this might all be too much to ask in the midst of a civil war where I often hear people say: We are all traumatised </w:t>
      </w:r>
    </w:p>
    <w:p w:rsidR="002136A5" w:rsidRPr="002136A5" w:rsidRDefault="002136A5" w:rsidP="002136A5">
      <w:pPr>
        <w:keepNext/>
        <w:keepLines/>
        <w:contextualSpacing/>
        <w:outlineLvl w:val="3"/>
        <w:rPr>
          <w:rFonts w:eastAsia="DengXian Light"/>
          <w:b/>
          <w:iCs/>
          <w:sz w:val="26"/>
          <w:szCs w:val="26"/>
        </w:rPr>
      </w:pPr>
      <w:r w:rsidRPr="002136A5">
        <w:rPr>
          <w:rFonts w:eastAsia="DengXian Light"/>
          <w:b/>
          <w:iCs/>
          <w:sz w:val="26"/>
          <w:szCs w:val="26"/>
        </w:rPr>
        <w:t>The definition of “child soldier” is unclear, many people who were subjected to equal horrors are not sent out in the field to fight</w:t>
      </w:r>
    </w:p>
    <w:p w:rsidR="002136A5" w:rsidRPr="002136A5" w:rsidRDefault="002136A5" w:rsidP="002136A5">
      <w:pPr>
        <w:rPr>
          <w:rFonts w:eastAsia="Calibri"/>
          <w:sz w:val="22"/>
          <w:szCs w:val="18"/>
        </w:rPr>
      </w:pPr>
      <w:r w:rsidRPr="002136A5">
        <w:rPr>
          <w:rFonts w:eastAsia="Calibri"/>
          <w:b/>
          <w:bCs/>
        </w:rPr>
        <w:t xml:space="preserve">Child Soldiers International </w:t>
      </w:r>
      <w:r w:rsidRPr="002136A5">
        <w:rPr>
          <w:rFonts w:eastAsia="Calibri"/>
          <w:szCs w:val="18"/>
        </w:rPr>
        <w:t xml:space="preserve">(Child Soldiers International, Non-governmental organization in the UK and Ireland, “Recruited but not ‘child soldiers’: Returning girls in South Sudan risk being left without support”, 10/10/18, </w:t>
      </w:r>
      <w:hyperlink r:id="rId239" w:history="1">
        <w:r w:rsidRPr="002136A5">
          <w:rPr>
            <w:rFonts w:eastAsia="Calibri"/>
          </w:rPr>
          <w:t>https://reliefweb.int/report/south-sudan/recruited-not-child-soldiers-returning-girls-south-sudan-risk-being-left-without</w:t>
        </w:r>
      </w:hyperlink>
      <w:r w:rsidRPr="002136A5">
        <w:rPr>
          <w:rFonts w:eastAsia="Calibri"/>
        </w:rPr>
        <w:t>)</w:t>
      </w:r>
    </w:p>
    <w:p w:rsidR="002136A5" w:rsidRPr="002136A5" w:rsidRDefault="002136A5" w:rsidP="002136A5">
      <w:pPr>
        <w:rPr>
          <w:rFonts w:eastAsia="Calibri"/>
          <w:sz w:val="16"/>
          <w:szCs w:val="16"/>
        </w:rPr>
      </w:pPr>
      <w:r w:rsidRPr="002136A5">
        <w:rPr>
          <w:rFonts w:eastAsia="Calibri"/>
          <w:u w:val="single"/>
        </w:rPr>
        <w:lastRenderedPageBreak/>
        <w:t xml:space="preserve">Ahead of </w:t>
      </w:r>
      <w:hyperlink r:id="rId240" w:history="1">
        <w:r w:rsidRPr="002136A5">
          <w:rPr>
            <w:rFonts w:eastAsia="Calibri"/>
            <w:u w:val="single"/>
          </w:rPr>
          <w:t>International Day of the Girl</w:t>
        </w:r>
      </w:hyperlink>
      <w:r w:rsidRPr="002136A5">
        <w:rPr>
          <w:rFonts w:eastAsia="Calibri"/>
          <w:u w:val="single"/>
        </w:rPr>
        <w:t xml:space="preserve"> on 11 October, </w:t>
      </w:r>
      <w:r w:rsidRPr="002136A5">
        <w:rPr>
          <w:rFonts w:eastAsia="Calibri"/>
          <w:highlight w:val="cyan"/>
          <w:u w:val="single"/>
        </w:rPr>
        <w:t>we</w:t>
      </w:r>
      <w:r w:rsidRPr="002136A5">
        <w:rPr>
          <w:rFonts w:eastAsia="Calibri"/>
          <w:u w:val="single"/>
        </w:rPr>
        <w:t xml:space="preserve"> share preliminary findings from our recent research trip to South Sudan </w:t>
      </w:r>
      <w:r w:rsidRPr="002136A5">
        <w:rPr>
          <w:rFonts w:eastAsia="Calibri"/>
          <w:highlight w:val="cyan"/>
          <w:u w:val="single"/>
        </w:rPr>
        <w:t>and call for a renewed focus on reintegration support for girls returning from the long-running conflict</w:t>
      </w:r>
      <w:r w:rsidRPr="002136A5">
        <w:rPr>
          <w:rFonts w:eastAsia="Calibri"/>
        </w:rPr>
        <w:t xml:space="preserve">. London, 10 October 2018 - Girls associated with armed groups in South </w:t>
      </w:r>
      <w:r w:rsidRPr="002136A5">
        <w:rPr>
          <w:rFonts w:eastAsia="Calibri"/>
          <w:highlight w:val="cyan"/>
          <w:u w:val="single"/>
        </w:rPr>
        <w:t>Sudan risk missing out on vital reintegration assistance as they are either unaware of available support or are overlooked as they don’t fit the profile of a ‘child soldier’.</w:t>
      </w:r>
      <w:r w:rsidRPr="002136A5">
        <w:rPr>
          <w:rFonts w:eastAsia="Calibri"/>
        </w:rPr>
        <w:t xml:space="preserve"> </w:t>
      </w:r>
      <w:r w:rsidRPr="002136A5">
        <w:rPr>
          <w:rFonts w:eastAsia="Calibri"/>
          <w:u w:val="single"/>
        </w:rPr>
        <w:t xml:space="preserve">More than </w:t>
      </w:r>
      <w:hyperlink r:id="rId241" w:history="1">
        <w:r w:rsidRPr="002136A5">
          <w:rPr>
            <w:rFonts w:eastAsia="Calibri"/>
            <w:u w:val="single"/>
          </w:rPr>
          <w:t>19,000 child soldiers</w:t>
        </w:r>
      </w:hyperlink>
      <w:r w:rsidRPr="002136A5">
        <w:rPr>
          <w:rFonts w:eastAsia="Calibri"/>
          <w:u w:val="single"/>
        </w:rPr>
        <w:t xml:space="preserve"> have been recruited since 2013 and while the total number of girls is unclear, of 934 children officially released in 2018, almost 30% were girls. However, in collaboration with UNICEF, </w:t>
      </w:r>
      <w:hyperlink r:id="rId242" w:history="1">
        <w:r w:rsidRPr="002136A5">
          <w:rPr>
            <w:rFonts w:eastAsia="Calibri"/>
            <w:highlight w:val="cyan"/>
            <w:u w:val="single"/>
          </w:rPr>
          <w:t>Child Soldiers International</w:t>
        </w:r>
      </w:hyperlink>
      <w:r w:rsidRPr="002136A5">
        <w:rPr>
          <w:rFonts w:eastAsia="Calibri"/>
          <w:highlight w:val="cyan"/>
          <w:u w:val="single"/>
        </w:rPr>
        <w:t xml:space="preserve"> has learnt that girls in some areas, especially those leaving groups independently, risk not benefiting from reintegration support, simply because they are not known or considered as potential beneficiaries</w:t>
      </w:r>
      <w:r w:rsidRPr="002136A5">
        <w:rPr>
          <w:rFonts w:eastAsia="Calibri"/>
          <w:u w:val="single"/>
        </w:rPr>
        <w:t xml:space="preserve">. During a month-long research trip in September 2018, we collected testimony of 51 former girl soldiers, community members and NGOs about the experiences of girls in armed groups and how they fare once back home. The lack of assistance afforded girls in some areas of the country can be explained by several factors. </w:t>
      </w:r>
      <w:r w:rsidRPr="002136A5">
        <w:rPr>
          <w:rFonts w:eastAsia="Calibri"/>
          <w:highlight w:val="cyan"/>
          <w:u w:val="single"/>
        </w:rPr>
        <w:t>Many girls</w:t>
      </w:r>
      <w:r w:rsidRPr="002136A5">
        <w:rPr>
          <w:rFonts w:eastAsia="Calibri"/>
          <w:u w:val="single"/>
        </w:rPr>
        <w:t xml:space="preserve"> we interviewed </w:t>
      </w:r>
      <w:r w:rsidRPr="002136A5">
        <w:rPr>
          <w:rFonts w:eastAsia="Calibri"/>
          <w:highlight w:val="cyan"/>
          <w:u w:val="single"/>
        </w:rPr>
        <w:t>were never sent to fight and were made to carry out domestic duties – cooking, cleaning, carrying equipment – roles often not viewed as association with armed groups by local communities</w:t>
      </w:r>
      <w:r w:rsidRPr="002136A5">
        <w:rPr>
          <w:rFonts w:eastAsia="Calibri"/>
          <w:u w:val="single"/>
        </w:rPr>
        <w:t xml:space="preserve">. </w:t>
      </w:r>
      <w:r w:rsidRPr="002136A5">
        <w:rPr>
          <w:rFonts w:eastAsia="Calibri"/>
          <w:sz w:val="16"/>
          <w:szCs w:val="16"/>
        </w:rPr>
        <w:t>Mary* was abducted by anti-government forces on her way to market in 2014: “When we arrived they gave us work. I was assigned to cook for the boss. I had to wash his clothes and cook for him. We had walked for so long and I didn’t know where we were. I was trained in handling the gun but never used it.” Several girls interviewed were taken as ‘wives’ and some suffered horrific abuse. “When the commander went out, the men would force the girls to sleep with them. You didn’t have a choice,” said one 16-year-old girl who was abducted by opposition forces in February 2018 and fled after three months.</w:t>
      </w:r>
      <w:r w:rsidRPr="002136A5">
        <w:rPr>
          <w:rFonts w:eastAsia="Calibri"/>
        </w:rPr>
        <w:t xml:space="preserve"> </w:t>
      </w:r>
      <w:r w:rsidRPr="002136A5">
        <w:rPr>
          <w:rFonts w:eastAsia="Calibri"/>
          <w:highlight w:val="cyan"/>
          <w:u w:val="single"/>
        </w:rPr>
        <w:t>Even after such experiences many are not perceived as ‘child soldiers’ by community members back home and may not be encouraged to seek support</w:t>
      </w:r>
      <w:r w:rsidRPr="002136A5">
        <w:rPr>
          <w:rFonts w:eastAsia="Calibri"/>
          <w:u w:val="single"/>
        </w:rPr>
        <w:t>. This is unfortunately not an uncommon issue and has been observed in many other countries such as DR Congo and Sierra Leone. In addition, many areas are still highly insecure, leaving many children beyond the reach of support programmes. Sandra Olsson, programme manager at Child Soldiers International, said: “The children of South Sudan are among the most persecuted in this brutal conflict; exploitation by armed groups remains a shocking reality for thousands</w:t>
      </w:r>
      <w:r w:rsidRPr="002136A5">
        <w:rPr>
          <w:rFonts w:eastAsia="Calibri"/>
        </w:rPr>
        <w:t xml:space="preserve">. </w:t>
      </w:r>
      <w:r w:rsidRPr="002136A5">
        <w:rPr>
          <w:rFonts w:eastAsia="Calibri"/>
          <w:sz w:val="16"/>
          <w:szCs w:val="16"/>
        </w:rPr>
        <w:t>“Supporting their release and reintegration is an ominous task made even more difficult in such a hostile climate where humanitarian workers have often been targeted by armed actors.</w:t>
      </w:r>
      <w:r w:rsidRPr="002136A5">
        <w:rPr>
          <w:rFonts w:eastAsia="Calibri"/>
        </w:rPr>
        <w:t xml:space="preserve"> </w:t>
      </w:r>
      <w:r w:rsidRPr="002136A5">
        <w:rPr>
          <w:rFonts w:eastAsia="Calibri"/>
          <w:u w:val="single"/>
        </w:rPr>
        <w:t>“</w:t>
      </w:r>
      <w:r w:rsidRPr="002136A5">
        <w:rPr>
          <w:rFonts w:eastAsia="Calibri"/>
          <w:highlight w:val="cyan"/>
          <w:u w:val="single"/>
        </w:rPr>
        <w:t>However, there is a real danger that many children, especially girls, are being left on the margins of support programmes for children associated with armed groups. More needs to be done to help communities and civil society recognise these girl</w:t>
      </w:r>
      <w:r w:rsidRPr="002136A5">
        <w:rPr>
          <w:rFonts w:eastAsia="Calibri"/>
          <w:u w:val="single"/>
        </w:rPr>
        <w:t>s, and to work together to change the narrative around perceptions of a ‘child soldier’. In doing so we can ensure that all children are given appropriate, sustained support to improve their reintegration back home.” Globally, the role of girls in armed groups has long been overlooked. It is partly down to cultural understanding whereby girls’ involvement in armed conflict is seen as less direct than boys, and thus often not perceived as a threat to communities more concerned with potentially violent boys</w:t>
      </w:r>
      <w:r w:rsidRPr="002136A5">
        <w:rPr>
          <w:rFonts w:eastAsia="Calibri"/>
        </w:rPr>
        <w:t xml:space="preserve">. </w:t>
      </w:r>
      <w:r w:rsidRPr="002136A5">
        <w:rPr>
          <w:rFonts w:eastAsia="Calibri"/>
          <w:u w:val="single"/>
        </w:rPr>
        <w:t>As a result, girls have often been excluded from demobilisation and reintegration initiatives.</w:t>
      </w:r>
      <w:r w:rsidRPr="002136A5">
        <w:rPr>
          <w:rFonts w:eastAsia="Calibri"/>
        </w:rPr>
        <w:t xml:space="preserve"> </w:t>
      </w:r>
      <w:r w:rsidRPr="002136A5">
        <w:rPr>
          <w:rFonts w:eastAsia="Calibri"/>
          <w:sz w:val="16"/>
          <w:szCs w:val="16"/>
        </w:rPr>
        <w:t>In communities defended by local militias, children and their families are likely to join ‘voluntarily’ – for protection, revenge or survival – and then leave or escape independently. Identifying and supporting self-demobilised children remains a challenge in many armed conflicts today. Aged 10, Judith* joined the rebel group led by David Yau Yau along with her aunt, grandmother and several cousins in 2014: “Everyone loved the Yau Yau,” she said. “My aunt said that everyone was joining and that it was OK to go and help.” Judith says she was “afraid all the time” in the group during the year-long stay. One evening government forces attacked their camp and Judith’s cousin, her husband and two children were murdered. That was when Judith, her grandmother and aunt decided to escape. She returned home in 2015 and was welcomed by community members but received no immediate external support. Only this year has she started a vocational training scheme run by an NGO. The fractured nature of South Sudan’s conflict has made identifying returning children like Judith a challenging and dangerous task. In addition, the number of children still within the ranks of armed groups is very high, and several areas remain unsafe, leaving many children beyond the reach of support actors</w:t>
      </w:r>
      <w:r w:rsidRPr="002136A5">
        <w:rPr>
          <w:rFonts w:eastAsia="Calibri"/>
        </w:rPr>
        <w:t xml:space="preserve">. </w:t>
      </w:r>
      <w:r w:rsidRPr="002136A5">
        <w:rPr>
          <w:rFonts w:eastAsia="Calibri"/>
          <w:u w:val="single"/>
        </w:rPr>
        <w:t xml:space="preserve">It was reported in September that </w:t>
      </w:r>
      <w:hyperlink r:id="rId243" w:history="1">
        <w:r w:rsidRPr="002136A5">
          <w:rPr>
            <w:rFonts w:eastAsia="Calibri"/>
            <w:u w:val="single"/>
          </w:rPr>
          <w:t>382,000 people have been killed</w:t>
        </w:r>
      </w:hyperlink>
      <w:r w:rsidRPr="002136A5">
        <w:rPr>
          <w:rFonts w:eastAsia="Calibri"/>
          <w:u w:val="single"/>
        </w:rPr>
        <w:t xml:space="preserve"> in the conflict since 2013, while 6.3 million people are food insecure, </w:t>
      </w:r>
      <w:hyperlink r:id="rId244" w:history="1">
        <w:r w:rsidRPr="002136A5">
          <w:rPr>
            <w:rFonts w:eastAsia="Calibri"/>
            <w:u w:val="single"/>
          </w:rPr>
          <w:t>almost two million are internally displaced</w:t>
        </w:r>
      </w:hyperlink>
      <w:r w:rsidRPr="002136A5">
        <w:rPr>
          <w:rFonts w:eastAsia="Calibri"/>
          <w:u w:val="single"/>
        </w:rPr>
        <w:t xml:space="preserve"> and 2.45 million have fled to neighbouring countries. The government forces and three non-state armed groups in opposition were listed as guilty of recruiting child soldiers in 2017, according to </w:t>
      </w:r>
      <w:hyperlink r:id="rId245" w:history="1">
        <w:r w:rsidRPr="002136A5">
          <w:rPr>
            <w:rFonts w:eastAsia="Calibri"/>
            <w:u w:val="single"/>
          </w:rPr>
          <w:t>the UN</w:t>
        </w:r>
      </w:hyperlink>
      <w:r w:rsidRPr="002136A5">
        <w:rPr>
          <w:rFonts w:eastAsia="Calibri"/>
          <w:u w:val="single"/>
        </w:rPr>
        <w:t>.</w:t>
      </w:r>
      <w:r w:rsidRPr="002136A5">
        <w:rPr>
          <w:rFonts w:eastAsia="Calibri"/>
        </w:rPr>
        <w:t xml:space="preserve"> </w:t>
      </w:r>
      <w:r w:rsidRPr="002136A5">
        <w:rPr>
          <w:rFonts w:eastAsia="Calibri"/>
          <w:sz w:val="16"/>
          <w:szCs w:val="16"/>
        </w:rPr>
        <w:t xml:space="preserve">However, progress is being made. The release of more than 900 children so far in 2018 is a positive step and reintegration support facilitated by the government, UNICEF and their partners is having an important impact. The signing of </w:t>
      </w:r>
      <w:hyperlink r:id="rId246" w:history="1">
        <w:r w:rsidRPr="002136A5">
          <w:rPr>
            <w:rFonts w:eastAsia="Calibri"/>
            <w:sz w:val="16"/>
            <w:szCs w:val="16"/>
          </w:rPr>
          <w:t>a peace deal</w:t>
        </w:r>
      </w:hyperlink>
      <w:r w:rsidRPr="002136A5">
        <w:rPr>
          <w:rFonts w:eastAsia="Calibri"/>
          <w:sz w:val="16"/>
          <w:szCs w:val="16"/>
        </w:rPr>
        <w:t xml:space="preserve"> between President Salva Kiir and opposition leader Riek Machar in September is welcomed but it remains to be seen if it will lead to tangible change for the civilians of South Sudan. Meanwhile, the </w:t>
      </w:r>
      <w:hyperlink r:id="rId247" w:history="1">
        <w:r w:rsidRPr="002136A5">
          <w:rPr>
            <w:rFonts w:eastAsia="Calibri"/>
            <w:sz w:val="16"/>
            <w:szCs w:val="16"/>
          </w:rPr>
          <w:t>signing of OPAC</w:t>
        </w:r>
      </w:hyperlink>
      <w:r w:rsidRPr="002136A5">
        <w:rPr>
          <w:rFonts w:eastAsia="Calibri"/>
          <w:sz w:val="16"/>
          <w:szCs w:val="16"/>
        </w:rPr>
        <w:t xml:space="preserve"> – the UN treaty outlawing recruitment and use of child soldiers – in September indicates an appetite for progress. UN special representative on Children and Armed Conflict </w:t>
      </w:r>
      <w:hyperlink r:id="rId248" w:history="1">
        <w:r w:rsidRPr="002136A5">
          <w:rPr>
            <w:rFonts w:eastAsia="Calibri"/>
            <w:sz w:val="16"/>
            <w:szCs w:val="16"/>
          </w:rPr>
          <w:t>Virginia Gamba</w:t>
        </w:r>
      </w:hyperlink>
      <w:r w:rsidRPr="002136A5">
        <w:rPr>
          <w:rFonts w:eastAsia="Calibri"/>
          <w:sz w:val="16"/>
          <w:szCs w:val="16"/>
        </w:rPr>
        <w:t xml:space="preserve"> has called the civil war a “children’s crisis”, saying only if the international community and the national authorities in South Sudan work with all actors, including children and the communities themselves, can we halt the cycle of recruitment and ensure all children are given the support they need to rebuild their lives. Child Soldiers International’s research in the country will continue in 2018 as we work to help improve reintegration practices for children returning from armed groups. *Names changed to protect identities</w:t>
      </w:r>
    </w:p>
    <w:p w:rsidR="002136A5" w:rsidRPr="002136A5" w:rsidRDefault="002136A5" w:rsidP="002136A5">
      <w:pPr>
        <w:keepNext/>
        <w:keepLines/>
        <w:contextualSpacing/>
        <w:outlineLvl w:val="3"/>
        <w:rPr>
          <w:rFonts w:eastAsia="DengXian Light"/>
          <w:b/>
          <w:iCs/>
          <w:sz w:val="24"/>
        </w:rPr>
      </w:pPr>
    </w:p>
    <w:p w:rsidR="002136A5" w:rsidRDefault="00855627" w:rsidP="00855627">
      <w:pPr>
        <w:pStyle w:val="Heading3"/>
      </w:pPr>
      <w:r>
        <w:lastRenderedPageBreak/>
        <w:t>Cred</w:t>
      </w:r>
    </w:p>
    <w:p w:rsidR="00855627" w:rsidRDefault="00855627" w:rsidP="00855627"/>
    <w:p w:rsidR="00855627" w:rsidRDefault="00855627" w:rsidP="00855627">
      <w:pPr>
        <w:pStyle w:val="Heading4"/>
        <w:shd w:val="clear" w:color="auto" w:fill="FFFFFF"/>
        <w:spacing w:line="278" w:lineRule="atLeast"/>
        <w:rPr>
          <w:rFonts w:cs="Calibri"/>
          <w:color w:val="222222"/>
          <w:szCs w:val="26"/>
        </w:rPr>
      </w:pPr>
      <w:r>
        <w:rPr>
          <w:rFonts w:cs="Calibri"/>
          <w:color w:val="222222"/>
          <w:szCs w:val="26"/>
        </w:rPr>
        <w:t>U.S. credibility has been wrecked by Trump</w:t>
      </w:r>
    </w:p>
    <w:p w:rsidR="00855627" w:rsidRDefault="00855627" w:rsidP="00855627">
      <w:pPr>
        <w:shd w:val="clear" w:color="auto" w:fill="FFFFFF"/>
        <w:rPr>
          <w:color w:val="222222"/>
        </w:rPr>
      </w:pPr>
      <w:r>
        <w:rPr>
          <w:b/>
          <w:bCs/>
          <w:color w:val="222222"/>
        </w:rPr>
        <w:t>Yarhi-Milo 2018</w:t>
      </w:r>
      <w:r>
        <w:rPr>
          <w:color w:val="222222"/>
        </w:rPr>
        <w:t> (Keren Yarhi-Milo, associate professor of politics and international affairs at Princeton University’s Politics Department and the Woodrow Wilson School for Public and International affairs. January/Febrary 2018. “American Foreign Policy in the Trump Era”. </w:t>
      </w:r>
      <w:hyperlink r:id="rId249" w:tgtFrame="_blank" w:history="1">
        <w:r>
          <w:rPr>
            <w:rStyle w:val="Hyperlink"/>
          </w:rPr>
          <w:t>https://www.foreignaffairs.com/articles/2017-12-12/after-credibility)</w:t>
        </w:r>
      </w:hyperlink>
      <w:r>
        <w:rPr>
          <w:color w:val="222222"/>
        </w:rPr>
        <w:t>AMC</w:t>
      </w:r>
    </w:p>
    <w:p w:rsidR="00855627" w:rsidRDefault="00855627" w:rsidP="00855627">
      <w:pPr>
        <w:shd w:val="clear" w:color="auto" w:fill="FFFFFF"/>
        <w:rPr>
          <w:rFonts w:ascii="Arial" w:hAnsi="Arial" w:cs="Arial"/>
          <w:color w:val="000000"/>
          <w:u w:val="single"/>
        </w:rPr>
      </w:pPr>
      <w:r>
        <w:rPr>
          <w:rFonts w:ascii="Arial" w:hAnsi="Arial" w:cs="Arial"/>
          <w:color w:val="000000"/>
          <w:u w:val="single"/>
          <w:shd w:val="clear" w:color="auto" w:fill="00FFFF"/>
        </w:rPr>
        <w:t>Trump wants to be taken at his word</w:t>
      </w:r>
      <w:r>
        <w:rPr>
          <w:rFonts w:ascii="Arial" w:hAnsi="Arial" w:cs="Arial"/>
          <w:color w:val="000000"/>
          <w:u w:val="single"/>
        </w:rPr>
        <w:t>. </w:t>
      </w:r>
      <w:r>
        <w:rPr>
          <w:rFonts w:ascii="Arial" w:hAnsi="Arial" w:cs="Arial"/>
          <w:color w:val="000000"/>
          <w:u w:val="single"/>
          <w:shd w:val="clear" w:color="auto" w:fill="00FFFF"/>
        </w:rPr>
        <w:t>But</w:t>
      </w:r>
      <w:r>
        <w:rPr>
          <w:rFonts w:ascii="Arial" w:hAnsi="Arial" w:cs="Arial"/>
          <w:color w:val="000000"/>
          <w:u w:val="single"/>
        </w:rPr>
        <w:t> public opinion </w:t>
      </w:r>
      <w:r>
        <w:rPr>
          <w:rFonts w:ascii="Arial" w:hAnsi="Arial" w:cs="Arial"/>
          <w:color w:val="000000"/>
          <w:u w:val="single"/>
          <w:shd w:val="clear" w:color="auto" w:fill="00FFFF"/>
        </w:rPr>
        <w:t>polls consistently indicate that</w:t>
      </w:r>
      <w:r>
        <w:rPr>
          <w:rFonts w:ascii="Arial" w:hAnsi="Arial" w:cs="Arial"/>
          <w:color w:val="000000"/>
          <w:u w:val="single"/>
        </w:rPr>
        <w:t> between two-thirds and three-quarters of </w:t>
      </w:r>
      <w:r>
        <w:rPr>
          <w:rFonts w:ascii="Arial" w:hAnsi="Arial" w:cs="Arial"/>
          <w:color w:val="000000"/>
          <w:u w:val="single"/>
          <w:shd w:val="clear" w:color="auto" w:fill="00FFFF"/>
        </w:rPr>
        <w:t>Americans do not find him trustworthy</w:t>
      </w:r>
      <w:r>
        <w:rPr>
          <w:rFonts w:ascii="Arial" w:hAnsi="Arial" w:cs="Arial"/>
          <w:color w:val="000000"/>
          <w:u w:val="single"/>
        </w:rPr>
        <w:t>. </w:t>
      </w:r>
      <w:r>
        <w:rPr>
          <w:rFonts w:ascii="Arial" w:hAnsi="Arial" w:cs="Arial"/>
          <w:color w:val="000000"/>
          <w:u w:val="single"/>
          <w:shd w:val="clear" w:color="auto" w:fill="00FFFF"/>
        </w:rPr>
        <w:t>The global picture is no better</w:t>
      </w:r>
      <w:r>
        <w:rPr>
          <w:rFonts w:ascii="Arial" w:hAnsi="Arial" w:cs="Arial"/>
          <w:color w:val="000000"/>
          <w:u w:val="single"/>
        </w:rPr>
        <w:t>. Most </w:t>
      </w:r>
      <w:r>
        <w:rPr>
          <w:rFonts w:ascii="Arial" w:hAnsi="Arial" w:cs="Arial"/>
          <w:color w:val="000000"/>
          <w:u w:val="single"/>
          <w:shd w:val="clear" w:color="auto" w:fill="00FFFF"/>
        </w:rPr>
        <w:t>citizens of</w:t>
      </w:r>
      <w:r>
        <w:rPr>
          <w:rFonts w:ascii="Arial" w:hAnsi="Arial" w:cs="Arial"/>
          <w:color w:val="000000"/>
          <w:u w:val="single"/>
        </w:rPr>
        <w:t> traditional </w:t>
      </w:r>
      <w:r>
        <w:rPr>
          <w:rFonts w:ascii="Arial" w:hAnsi="Arial" w:cs="Arial"/>
          <w:color w:val="000000"/>
          <w:u w:val="single"/>
          <w:shd w:val="clear" w:color="auto" w:fill="00FFFF"/>
        </w:rPr>
        <w:t>U.S. allies</w:t>
      </w:r>
      <w:r>
        <w:rPr>
          <w:rFonts w:ascii="Arial" w:hAnsi="Arial" w:cs="Arial"/>
          <w:color w:val="000000"/>
        </w:rPr>
        <w:t>, such as Australia, France, Germany, Japan, Jordan, Mexico, South Korea, and the United Kingdom, </w:t>
      </w:r>
      <w:r>
        <w:rPr>
          <w:rFonts w:ascii="Arial" w:hAnsi="Arial" w:cs="Arial"/>
          <w:color w:val="000000"/>
          <w:u w:val="single"/>
          <w:shd w:val="clear" w:color="auto" w:fill="00FFFF"/>
        </w:rPr>
        <w:t>say that they have no confidence in the U.S. president</w:t>
      </w:r>
      <w:r>
        <w:rPr>
          <w:rFonts w:ascii="Arial" w:hAnsi="Arial" w:cs="Arial"/>
          <w:color w:val="000000"/>
        </w:rPr>
        <w:t>. In other words, </w:t>
      </w:r>
      <w:r>
        <w:rPr>
          <w:rFonts w:ascii="Arial" w:hAnsi="Arial" w:cs="Arial"/>
          <w:color w:val="000000"/>
          <w:u w:val="single"/>
          <w:shd w:val="clear" w:color="auto" w:fill="00FFFF"/>
        </w:rPr>
        <w:t>Trump suffers from a credibility gap</w:t>
      </w:r>
      <w:r>
        <w:rPr>
          <w:rFonts w:ascii="Arial" w:hAnsi="Arial" w:cs="Arial"/>
          <w:color w:val="000000"/>
          <w:u w:val="single"/>
        </w:rPr>
        <w:t>. This is, perhaps, unsurprising. According to The New York Times, </w:t>
      </w:r>
      <w:r>
        <w:rPr>
          <w:rFonts w:ascii="Arial" w:hAnsi="Arial" w:cs="Arial"/>
          <w:color w:val="000000"/>
          <w:u w:val="single"/>
          <w:shd w:val="clear" w:color="auto" w:fill="00FFFF"/>
        </w:rPr>
        <w:t>Trump said something untrue every day for the first 40 days of his presidency.</w:t>
      </w:r>
      <w:r>
        <w:rPr>
          <w:rFonts w:ascii="Arial" w:hAnsi="Arial" w:cs="Arial"/>
          <w:color w:val="000000"/>
        </w:rPr>
        <w:t xml:space="preserve"> His actions speak even louder. Trump has sown doubt about some of the United States’ oldest and most important commitments, such as its support for </w:t>
      </w:r>
      <w:proofErr w:type="gramStart"/>
      <w:r>
        <w:rPr>
          <w:rFonts w:ascii="Arial" w:hAnsi="Arial" w:cs="Arial"/>
          <w:color w:val="000000"/>
        </w:rPr>
        <w:t>nato—</w:t>
      </w:r>
      <w:proofErr w:type="gramEnd"/>
      <w:r>
        <w:rPr>
          <w:rFonts w:ascii="Arial" w:hAnsi="Arial" w:cs="Arial"/>
          <w:color w:val="000000"/>
        </w:rPr>
        <w:t>an alliance Trump described as “obsolete” in January, before declaring it “no longer obsolete” in April. </w:t>
      </w:r>
      <w:r>
        <w:rPr>
          <w:rFonts w:ascii="Arial" w:hAnsi="Arial" w:cs="Arial"/>
          <w:color w:val="000000"/>
          <w:u w:val="single"/>
          <w:shd w:val="clear" w:color="auto" w:fill="00FFFF"/>
        </w:rPr>
        <w:t>He has</w:t>
      </w:r>
      <w:r>
        <w:rPr>
          <w:rFonts w:ascii="Arial" w:hAnsi="Arial" w:cs="Arial"/>
          <w:color w:val="000000"/>
          <w:u w:val="single"/>
        </w:rPr>
        <w:t> </w:t>
      </w:r>
      <w:r>
        <w:rPr>
          <w:rFonts w:ascii="Arial" w:hAnsi="Arial" w:cs="Arial"/>
          <w:color w:val="000000"/>
          <w:u w:val="single"/>
          <w:shd w:val="clear" w:color="auto" w:fill="00FFFF"/>
        </w:rPr>
        <w:t>flip-flopped on</w:t>
      </w:r>
      <w:r>
        <w:rPr>
          <w:rFonts w:ascii="Arial" w:hAnsi="Arial" w:cs="Arial"/>
          <w:color w:val="000000"/>
          <w:u w:val="single"/>
        </w:rPr>
        <w:t> policy </w:t>
      </w:r>
      <w:r>
        <w:rPr>
          <w:rFonts w:ascii="Arial" w:hAnsi="Arial" w:cs="Arial"/>
          <w:color w:val="000000"/>
          <w:u w:val="single"/>
          <w:shd w:val="clear" w:color="auto" w:fill="00FFFF"/>
        </w:rPr>
        <w:t>positions</w:t>
      </w:r>
      <w:r>
        <w:rPr>
          <w:rFonts w:ascii="Arial" w:hAnsi="Arial" w:cs="Arial"/>
          <w:color w:val="000000"/>
          <w:u w:val="single"/>
        </w:rPr>
        <w:t>, </w:t>
      </w:r>
      <w:r>
        <w:rPr>
          <w:rFonts w:ascii="Arial" w:hAnsi="Arial" w:cs="Arial"/>
          <w:color w:val="000000"/>
          <w:u w:val="single"/>
          <w:shd w:val="clear" w:color="auto" w:fill="00FFFF"/>
        </w:rPr>
        <w:t>publicly undermined</w:t>
      </w:r>
      <w:r>
        <w:rPr>
          <w:rFonts w:ascii="Arial" w:hAnsi="Arial" w:cs="Arial"/>
          <w:color w:val="000000"/>
          <w:u w:val="single"/>
        </w:rPr>
        <w:t> the </w:t>
      </w:r>
      <w:r>
        <w:rPr>
          <w:rFonts w:ascii="Arial" w:hAnsi="Arial" w:cs="Arial"/>
          <w:color w:val="000000"/>
          <w:u w:val="single"/>
          <w:shd w:val="clear" w:color="auto" w:fill="00FFFF"/>
        </w:rPr>
        <w:t>efforts of</w:t>
      </w:r>
      <w:r>
        <w:rPr>
          <w:rFonts w:ascii="Arial" w:hAnsi="Arial" w:cs="Arial"/>
          <w:color w:val="000000"/>
          <w:u w:val="single"/>
        </w:rPr>
        <w:t> members of his own </w:t>
      </w:r>
      <w:r>
        <w:rPr>
          <w:rFonts w:ascii="Arial" w:hAnsi="Arial" w:cs="Arial"/>
          <w:color w:val="000000"/>
          <w:u w:val="single"/>
          <w:shd w:val="clear" w:color="auto" w:fill="00FFFF"/>
        </w:rPr>
        <w:t>administration</w:t>
      </w:r>
      <w:r>
        <w:rPr>
          <w:rFonts w:ascii="Arial" w:hAnsi="Arial" w:cs="Arial"/>
          <w:color w:val="000000"/>
          <w:u w:val="single"/>
        </w:rPr>
        <w:t>, </w:t>
      </w:r>
      <w:r>
        <w:rPr>
          <w:rFonts w:ascii="Arial" w:hAnsi="Arial" w:cs="Arial"/>
          <w:color w:val="000000"/>
          <w:u w:val="single"/>
          <w:shd w:val="clear" w:color="auto" w:fill="00FFFF"/>
        </w:rPr>
        <w:t>and backpedaled on diplomatic agreements</w:t>
      </w:r>
      <w:r>
        <w:rPr>
          <w:rFonts w:ascii="Arial" w:hAnsi="Arial" w:cs="Arial"/>
          <w:color w:val="000000"/>
        </w:rPr>
        <w:t>, including the Paris climate accord and the Iran nuclear deal. The United States does not derive its credibility from the words of the executive alone, but </w:t>
      </w:r>
      <w:r>
        <w:rPr>
          <w:rFonts w:ascii="Arial" w:hAnsi="Arial" w:cs="Arial"/>
          <w:color w:val="000000"/>
          <w:u w:val="single"/>
          <w:shd w:val="clear" w:color="auto" w:fill="00FFFF"/>
        </w:rPr>
        <w:t>Trump’s behavior carries consequences.</w:t>
      </w:r>
      <w:r>
        <w:rPr>
          <w:rFonts w:ascii="Arial" w:hAnsi="Arial" w:cs="Arial"/>
          <w:color w:val="000000"/>
          <w:u w:val="single"/>
        </w:rPr>
        <w:t> </w:t>
      </w:r>
      <w:r>
        <w:rPr>
          <w:rFonts w:ascii="Arial" w:hAnsi="Arial" w:cs="Arial"/>
          <w:color w:val="000000"/>
          <w:u w:val="single"/>
          <w:shd w:val="clear" w:color="auto" w:fill="00FFFF"/>
        </w:rPr>
        <w:t>As the president undermines</w:t>
      </w:r>
      <w:r>
        <w:rPr>
          <w:rFonts w:ascii="Arial" w:hAnsi="Arial" w:cs="Arial"/>
          <w:color w:val="000000"/>
          <w:u w:val="single"/>
        </w:rPr>
        <w:t> the nation’s </w:t>
      </w:r>
      <w:r>
        <w:rPr>
          <w:rFonts w:ascii="Arial" w:hAnsi="Arial" w:cs="Arial"/>
          <w:color w:val="000000"/>
          <w:u w:val="single"/>
          <w:shd w:val="clear" w:color="auto" w:fill="00FFFF"/>
        </w:rPr>
        <w:t>credibility</w:t>
      </w:r>
      <w:r>
        <w:rPr>
          <w:rFonts w:ascii="Arial" w:hAnsi="Arial" w:cs="Arial"/>
          <w:color w:val="000000"/>
          <w:u w:val="single"/>
        </w:rPr>
        <w:t> at home and abroad, </w:t>
      </w:r>
      <w:r>
        <w:rPr>
          <w:rFonts w:ascii="Arial" w:hAnsi="Arial" w:cs="Arial"/>
          <w:color w:val="000000"/>
          <w:u w:val="single"/>
          <w:shd w:val="clear" w:color="auto" w:fill="00FFFF"/>
        </w:rPr>
        <w:t>allies will hesitate to trust American promises</w:t>
      </w:r>
      <w:r>
        <w:rPr>
          <w:rFonts w:ascii="Arial" w:hAnsi="Arial" w:cs="Arial"/>
          <w:color w:val="000000"/>
          <w:u w:val="single"/>
        </w:rPr>
        <w:t>, and U.S. threats will lose some of their force.</w:t>
      </w:r>
      <w:r>
        <w:rPr>
          <w:rFonts w:ascii="Arial" w:hAnsi="Arial" w:cs="Arial"/>
          <w:color w:val="000000"/>
        </w:rPr>
        <w:t> The risks of deadly miscalculation will increase. And to demonstrate its resolve, the United States may need to take more costly and extreme actions. Other sources of credibility, such as American military prowess and a general faith in U.S. institutions, may mitigate some of the damage wreaked by Trump. </w:t>
      </w:r>
      <w:r>
        <w:rPr>
          <w:rFonts w:ascii="Arial" w:hAnsi="Arial" w:cs="Arial"/>
          <w:color w:val="000000"/>
          <w:u w:val="single"/>
        </w:rPr>
        <w:t>But </w:t>
      </w:r>
      <w:r>
        <w:rPr>
          <w:rFonts w:ascii="Arial" w:hAnsi="Arial" w:cs="Arial"/>
          <w:color w:val="000000"/>
          <w:u w:val="single"/>
          <w:shd w:val="clear" w:color="auto" w:fill="00FFFF"/>
        </w:rPr>
        <w:t>there is no substitute for a president whose words still matter</w:t>
      </w:r>
      <w:r>
        <w:rPr>
          <w:rFonts w:ascii="Arial" w:hAnsi="Arial" w:cs="Arial"/>
          <w:color w:val="000000"/>
          <w:u w:val="single"/>
        </w:rPr>
        <w:t>.</w:t>
      </w:r>
    </w:p>
    <w:p w:rsidR="00855627" w:rsidRDefault="00855627" w:rsidP="00855627">
      <w:pPr>
        <w:shd w:val="clear" w:color="auto" w:fill="FFFFFF"/>
        <w:rPr>
          <w:color w:val="222222"/>
        </w:rPr>
      </w:pPr>
    </w:p>
    <w:p w:rsidR="00855627" w:rsidRPr="00E2401A" w:rsidRDefault="00855627" w:rsidP="00855627">
      <w:pPr>
        <w:pStyle w:val="Heading4"/>
        <w:rPr>
          <w:sz w:val="28"/>
          <w:szCs w:val="28"/>
        </w:rPr>
      </w:pPr>
      <w:r w:rsidRPr="00E2401A">
        <w:rPr>
          <w:sz w:val="28"/>
          <w:szCs w:val="28"/>
        </w:rPr>
        <w:t>Americas credibility is ruined by China trade war</w:t>
      </w:r>
      <w:r>
        <w:rPr>
          <w:sz w:val="28"/>
          <w:szCs w:val="28"/>
        </w:rPr>
        <w:t xml:space="preserve"> not arms sales</w:t>
      </w:r>
    </w:p>
    <w:p w:rsidR="00855627" w:rsidRPr="00E2401A" w:rsidRDefault="00855627" w:rsidP="00855627">
      <w:r w:rsidRPr="00E2401A">
        <w:rPr>
          <w:b/>
          <w:bCs/>
          <w:sz w:val="24"/>
          <w:szCs w:val="24"/>
        </w:rPr>
        <w:t xml:space="preserve">Croucher </w:t>
      </w:r>
      <w:proofErr w:type="gramStart"/>
      <w:r w:rsidRPr="00E2401A">
        <w:rPr>
          <w:b/>
          <w:bCs/>
          <w:sz w:val="24"/>
          <w:szCs w:val="24"/>
        </w:rPr>
        <w:t>18’</w:t>
      </w:r>
      <w:r>
        <w:t xml:space="preserve"> </w:t>
      </w:r>
      <w:r>
        <w:rPr>
          <w:rFonts w:ascii="Arial" w:hAnsi="Arial" w:cs="Arial"/>
          <w:color w:val="333333"/>
          <w:sz w:val="23"/>
          <w:szCs w:val="23"/>
          <w:shd w:val="clear" w:color="auto" w:fill="FFFFFF"/>
        </w:rPr>
        <w:t> </w:t>
      </w:r>
      <w:r w:rsidRPr="00E2401A">
        <w:rPr>
          <w:rFonts w:asciiTheme="minorHAnsi" w:hAnsiTheme="minorHAnsi" w:cstheme="minorHAnsi"/>
          <w:color w:val="333333"/>
          <w:sz w:val="18"/>
          <w:szCs w:val="18"/>
          <w:shd w:val="clear" w:color="auto" w:fill="FFFFFF"/>
        </w:rPr>
        <w:t>Shane</w:t>
      </w:r>
      <w:proofErr w:type="gramEnd"/>
      <w:r w:rsidRPr="00E2401A">
        <w:rPr>
          <w:rFonts w:asciiTheme="minorHAnsi" w:hAnsiTheme="minorHAnsi" w:cstheme="minorHAnsi"/>
          <w:color w:val="333333"/>
          <w:sz w:val="18"/>
          <w:szCs w:val="18"/>
          <w:shd w:val="clear" w:color="auto" w:fill="FFFFFF"/>
        </w:rPr>
        <w:t xml:space="preserve"> Croucher</w:t>
      </w:r>
      <w:r>
        <w:rPr>
          <w:rFonts w:ascii="Arial" w:hAnsi="Arial" w:cs="Arial"/>
          <w:color w:val="333333"/>
          <w:sz w:val="23"/>
          <w:szCs w:val="23"/>
          <w:shd w:val="clear" w:color="auto" w:fill="FFFFFF"/>
        </w:rPr>
        <w:t xml:space="preserve"> </w:t>
      </w:r>
      <w:r w:rsidRPr="00E2401A">
        <w:rPr>
          <w:rFonts w:asciiTheme="minorHAnsi" w:hAnsiTheme="minorHAnsi" w:cstheme="minorHAnsi"/>
          <w:color w:val="333333"/>
          <w:sz w:val="18"/>
          <w:szCs w:val="18"/>
          <w:shd w:val="clear" w:color="auto" w:fill="FFFFFF"/>
        </w:rPr>
        <w:t>is a senior reporter for Newsweek based in London, England, covering a range of subjects, including politics, crime and world news.</w:t>
      </w:r>
    </w:p>
    <w:p w:rsidR="00855627" w:rsidRPr="00ED61BB" w:rsidRDefault="00855627" w:rsidP="00855627">
      <w:pPr>
        <w:pStyle w:val="NormalWeb"/>
        <w:shd w:val="clear" w:color="auto" w:fill="FFFFFF"/>
        <w:spacing w:before="300" w:beforeAutospacing="0" w:after="300" w:afterAutospacing="0"/>
        <w:rPr>
          <w:rFonts w:asciiTheme="minorHAnsi" w:hAnsiTheme="minorHAnsi" w:cstheme="minorHAnsi"/>
          <w:u w:val="single"/>
        </w:rPr>
      </w:pPr>
      <w:r w:rsidRPr="00E5550A">
        <w:rPr>
          <w:rFonts w:asciiTheme="minorHAnsi" w:hAnsiTheme="minorHAnsi" w:cstheme="minorHAnsi"/>
          <w:color w:val="222222"/>
          <w:highlight w:val="cyan"/>
          <w:u w:val="single"/>
        </w:rPr>
        <w:t>China accused President Donald Trump of draining America's credibility in the international arena because he has a fickle approach to policy after the White House released further details of the tariffs facing imported Chinese goods</w:t>
      </w:r>
      <w:r w:rsidRPr="00E2401A">
        <w:rPr>
          <w:rFonts w:asciiTheme="minorHAnsi" w:hAnsiTheme="minorHAnsi" w:cstheme="minorHAnsi"/>
          <w:color w:val="222222"/>
          <w:u w:val="single"/>
        </w:rPr>
        <w:t>. The announcement disrupted what appeared to be a detente in the emerging trade war between China and the United States after positive talks on narrowing the deficit, Trump's key aim in negotiations with his counterpart Xi Jinping, just days beforehand.</w:t>
      </w:r>
      <w:r w:rsidRPr="00E2401A">
        <w:rPr>
          <w:rFonts w:asciiTheme="minorHAnsi" w:hAnsiTheme="minorHAnsi" w:cstheme="minorHAnsi"/>
          <w:color w:val="222222"/>
        </w:rPr>
        <w:t xml:space="preserve"> And Trump had agreed to a deal to lift an export ban on ZTE Corp, a large Chinese manufacturer that relies on importing parts from the U.S. It was another sign that trade tensions were easing their way toward a favorable resolution, calming market fears of a Pyrrhic escalation. </w:t>
      </w:r>
      <w:r w:rsidRPr="00E2401A">
        <w:rPr>
          <w:rFonts w:asciiTheme="minorHAnsi" w:hAnsiTheme="minorHAnsi" w:cstheme="minorHAnsi"/>
          <w:color w:val="222222"/>
          <w:u w:val="single"/>
        </w:rPr>
        <w:t>A joint statement released by China and the U.S. on May 19 declared that there was "a consensus" on reducing the goods trade deficit, and that "both sides agreed to continue to engage at high levels on these issues and to seek to resolve their economic and trade concerns in a proactive manner</w:t>
      </w:r>
      <w:r w:rsidRPr="00E2401A">
        <w:rPr>
          <w:rFonts w:asciiTheme="minorHAnsi" w:hAnsiTheme="minorHAnsi" w:cstheme="minorHAnsi"/>
          <w:color w:val="222222"/>
        </w:rPr>
        <w:t xml:space="preserve">. </w:t>
      </w:r>
      <w:r w:rsidRPr="00463A4E">
        <w:rPr>
          <w:rFonts w:asciiTheme="minorHAnsi" w:hAnsiTheme="minorHAnsi" w:cstheme="minorHAnsi"/>
          <w:color w:val="222222"/>
        </w:rPr>
        <w:t xml:space="preserve">But the new </w:t>
      </w:r>
      <w:r w:rsidRPr="00E5550A">
        <w:rPr>
          <w:rFonts w:asciiTheme="minorHAnsi" w:hAnsiTheme="minorHAnsi" w:cstheme="minorHAnsi"/>
        </w:rPr>
        <w:t xml:space="preserve">details of billions of dollars of Chinese goods facing tariffs, reinforcing the Trump administration's commitment to punitive action against Beijing in pursuit of its trade goals, risk killing off any recent goodwill. </w:t>
      </w:r>
      <w:r w:rsidRPr="00E5550A">
        <w:rPr>
          <w:rFonts w:asciiTheme="minorHAnsi" w:hAnsiTheme="minorHAnsi" w:cstheme="minorHAnsi"/>
          <w:highlight w:val="cyan"/>
          <w:u w:val="single"/>
        </w:rPr>
        <w:t>And Chinese officials are unhappy. "Every flip-flop in international relations simply depletes a country's credibility</w:t>
      </w:r>
      <w:r w:rsidRPr="00E5550A">
        <w:rPr>
          <w:rFonts w:asciiTheme="minorHAnsi" w:hAnsiTheme="minorHAnsi" w:cstheme="minorHAnsi"/>
          <w:u w:val="single"/>
        </w:rPr>
        <w:t>," foreign ministry spokeswoman Hua Chunying said during a Beijing media briefing Wednesday, reported </w:t>
      </w:r>
      <w:hyperlink r:id="rId250" w:history="1">
        <w:r w:rsidRPr="00E5550A">
          <w:rPr>
            <w:rFonts w:asciiTheme="minorHAnsi" w:hAnsiTheme="minorHAnsi" w:cstheme="minorHAnsi"/>
            <w:u w:val="single"/>
            <w:bdr w:val="none" w:sz="0" w:space="0" w:color="auto" w:frame="1"/>
          </w:rPr>
          <w:t>Bloomberg</w:t>
        </w:r>
      </w:hyperlink>
      <w:r w:rsidRPr="00E5550A">
        <w:rPr>
          <w:rFonts w:asciiTheme="minorHAnsi" w:hAnsiTheme="minorHAnsi" w:cstheme="minorHAnsi"/>
        </w:rPr>
        <w:t>. "We urge the United States to keep its promise, and meet China halfway in the spirit of the joint statement," Chunying said, according to </w:t>
      </w:r>
      <w:hyperlink r:id="rId251" w:history="1">
        <w:r w:rsidRPr="00E5550A">
          <w:rPr>
            <w:rFonts w:asciiTheme="minorHAnsi" w:hAnsiTheme="minorHAnsi" w:cstheme="minorHAnsi"/>
            <w:u w:val="single"/>
            <w:bdr w:val="none" w:sz="0" w:space="0" w:color="auto" w:frame="1"/>
          </w:rPr>
          <w:t>Reuters</w:t>
        </w:r>
      </w:hyperlink>
      <w:r w:rsidRPr="00E5550A">
        <w:rPr>
          <w:rFonts w:asciiTheme="minorHAnsi" w:hAnsiTheme="minorHAnsi" w:cstheme="minorHAnsi"/>
        </w:rPr>
        <w:t>, adding that China would be "resolute and forceful" in protecting its interests if Washington continues to act in an "arbitrary and reckless manner</w:t>
      </w:r>
      <w:r w:rsidRPr="00E5550A">
        <w:rPr>
          <w:rFonts w:asciiTheme="minorHAnsi" w:hAnsiTheme="minorHAnsi" w:cstheme="minorHAnsi"/>
          <w:highlight w:val="cyan"/>
          <w:u w:val="single"/>
        </w:rPr>
        <w:t xml:space="preserve">." The White House announced that it will impose a 25 percent </w:t>
      </w:r>
      <w:r w:rsidRPr="00E5550A">
        <w:rPr>
          <w:rFonts w:asciiTheme="minorHAnsi" w:hAnsiTheme="minorHAnsi" w:cstheme="minorHAnsi"/>
          <w:highlight w:val="cyan"/>
          <w:u w:val="single"/>
        </w:rPr>
        <w:lastRenderedPageBreak/>
        <w:t>tariff on $50 billion of goods "imported from China containing industrially significant technology," a move targeted at Chinese theft of intellectual property from U.S. companies.</w:t>
      </w:r>
      <w:r w:rsidRPr="00E5550A">
        <w:rPr>
          <w:rFonts w:asciiTheme="minorHAnsi" w:hAnsiTheme="minorHAnsi" w:cstheme="minorHAnsi"/>
          <w:u w:val="single"/>
        </w:rPr>
        <w:t xml:space="preserve"> A list of affected goods will be published on June 15. It follows the </w:t>
      </w:r>
      <w:hyperlink r:id="rId252" w:history="1">
        <w:r w:rsidRPr="00E5550A">
          <w:rPr>
            <w:rFonts w:asciiTheme="minorHAnsi" w:hAnsiTheme="minorHAnsi" w:cstheme="minorHAnsi"/>
            <w:u w:val="single"/>
            <w:bdr w:val="none" w:sz="0" w:space="0" w:color="auto" w:frame="1"/>
          </w:rPr>
          <w:t>imposition of a 25 percent tariff on all steel imports</w:t>
        </w:r>
      </w:hyperlink>
      <w:r w:rsidRPr="00E5550A">
        <w:rPr>
          <w:rFonts w:asciiTheme="minorHAnsi" w:hAnsiTheme="minorHAnsi" w:cstheme="minorHAnsi"/>
          <w:u w:val="single"/>
        </w:rPr>
        <w:t> and 10 percent on aluminum imports from China. "</w:t>
      </w:r>
      <w:r w:rsidRPr="00E5550A">
        <w:rPr>
          <w:rFonts w:asciiTheme="minorHAnsi" w:hAnsiTheme="minorHAnsi" w:cstheme="minorHAnsi"/>
          <w:highlight w:val="cyan"/>
          <w:u w:val="single"/>
        </w:rPr>
        <w:t>From now on, we expect trading relationships to be fair and to be reciprocal," Trump said. China has responded with its own tariffs on U.S. imports, in particular agricultural goods, warning that </w:t>
      </w:r>
      <w:hyperlink r:id="rId253" w:history="1">
        <w:r w:rsidRPr="00E5550A">
          <w:rPr>
            <w:rFonts w:asciiTheme="minorHAnsi" w:hAnsiTheme="minorHAnsi" w:cstheme="minorHAnsi"/>
            <w:highlight w:val="cyan"/>
            <w:u w:val="single"/>
            <w:bdr w:val="none" w:sz="0" w:space="0" w:color="auto" w:frame="1"/>
          </w:rPr>
          <w:t>more will follow in response to America's</w:t>
        </w:r>
      </w:hyperlink>
      <w:r w:rsidRPr="00E5550A">
        <w:rPr>
          <w:rFonts w:asciiTheme="minorHAnsi" w:hAnsiTheme="minorHAnsi" w:cstheme="minorHAnsi"/>
          <w:highlight w:val="cyan"/>
          <w:u w:val="single"/>
        </w:rPr>
        <w:t> if it continues to add further levies</w:t>
      </w:r>
      <w:r w:rsidRPr="00E5550A">
        <w:rPr>
          <w:rFonts w:asciiTheme="minorHAnsi" w:hAnsiTheme="minorHAnsi" w:cstheme="minorHAnsi"/>
          <w:u w:val="single"/>
        </w:rPr>
        <w:t>.</w:t>
      </w:r>
    </w:p>
    <w:p w:rsidR="00855627" w:rsidRPr="00855627" w:rsidRDefault="00855627" w:rsidP="00855627">
      <w:pPr>
        <w:keepNext/>
        <w:keepLines/>
        <w:contextualSpacing/>
        <w:outlineLvl w:val="3"/>
        <w:rPr>
          <w:rFonts w:ascii="Arial" w:eastAsiaTheme="majorEastAsia" w:hAnsi="Arial" w:cs="Arial"/>
          <w:b/>
          <w:iCs/>
        </w:rPr>
      </w:pPr>
      <w:r w:rsidRPr="00855627">
        <w:rPr>
          <w:rFonts w:ascii="Arial" w:eastAsiaTheme="majorEastAsia" w:hAnsi="Arial" w:cs="Arial"/>
          <w:b/>
          <w:iCs/>
        </w:rPr>
        <w:t>Alt causes to US credibility – Syria and Russia</w:t>
      </w:r>
    </w:p>
    <w:p w:rsidR="00855627" w:rsidRPr="00855627" w:rsidRDefault="00855627" w:rsidP="00855627">
      <w:pPr>
        <w:rPr>
          <w:rFonts w:ascii="Arial" w:eastAsiaTheme="minorHAnsi" w:hAnsi="Arial" w:cs="Arial"/>
        </w:rPr>
      </w:pPr>
      <w:r w:rsidRPr="00855627">
        <w:rPr>
          <w:rFonts w:ascii="Arial" w:eastAsiaTheme="minorHAnsi" w:hAnsi="Arial" w:cs="Arial"/>
          <w:b/>
          <w:bCs/>
        </w:rPr>
        <w:t xml:space="preserve">Podesta and Katulis 18 </w:t>
      </w:r>
      <w:r w:rsidRPr="00855627">
        <w:rPr>
          <w:rFonts w:ascii="Arial" w:eastAsiaTheme="minorHAnsi" w:hAnsi="Arial" w:cs="Arial"/>
        </w:rPr>
        <w:t xml:space="preserve">(John Podesta, Brian Katulis, 6-29-2018, "America’s Credibility </w:t>
      </w:r>
      <w:proofErr w:type="gramStart"/>
      <w:r w:rsidRPr="00855627">
        <w:rPr>
          <w:rFonts w:ascii="Arial" w:eastAsiaTheme="minorHAnsi" w:hAnsi="Arial" w:cs="Arial"/>
        </w:rPr>
        <w:t>Is</w:t>
      </w:r>
      <w:proofErr w:type="gramEnd"/>
      <w:r w:rsidRPr="00855627">
        <w:rPr>
          <w:rFonts w:ascii="Arial" w:eastAsiaTheme="minorHAnsi" w:hAnsi="Arial" w:cs="Arial"/>
        </w:rPr>
        <w:t xml:space="preserve"> on the Line in Syria," Foreign Policy, https://foreignpolicy.com/2018/07/06/americas-credibility-is-on-the-line-in-syria/)</w:t>
      </w:r>
    </w:p>
    <w:p w:rsidR="00855627" w:rsidRPr="00855627" w:rsidRDefault="00855627" w:rsidP="00855627">
      <w:pPr>
        <w:rPr>
          <w:rFonts w:ascii="Arial" w:eastAsiaTheme="minorHAnsi" w:hAnsi="Arial" w:cs="Arial"/>
          <w:u w:val="single"/>
        </w:rPr>
      </w:pPr>
      <w:r w:rsidRPr="00855627">
        <w:rPr>
          <w:rFonts w:ascii="Arial" w:eastAsiaTheme="minorHAnsi" w:hAnsi="Arial" w:cs="Arial"/>
          <w:highlight w:val="yellow"/>
          <w:u w:val="single"/>
        </w:rPr>
        <w:t>Trump has done almost nothing in response to these violations of the deal with Russia</w:t>
      </w:r>
      <w:r w:rsidRPr="00855627">
        <w:rPr>
          <w:rFonts w:ascii="Arial" w:eastAsiaTheme="minorHAnsi" w:hAnsi="Arial" w:cs="Arial"/>
          <w:u w:val="single"/>
        </w:rPr>
        <w:t>.</w:t>
      </w:r>
      <w:r w:rsidRPr="00855627">
        <w:rPr>
          <w:rFonts w:ascii="Arial" w:eastAsiaTheme="minorHAnsi" w:hAnsi="Arial" w:cs="Arial"/>
        </w:rPr>
        <w:t xml:space="preserve"> True, in late May, his </w:t>
      </w:r>
      <w:r w:rsidRPr="00855627">
        <w:rPr>
          <w:rFonts w:ascii="Arial" w:eastAsiaTheme="minorHAnsi" w:hAnsi="Arial" w:cs="Arial"/>
          <w:highlight w:val="yellow"/>
          <w:u w:val="single"/>
        </w:rPr>
        <w:t>State</w:t>
      </w:r>
      <w:r w:rsidRPr="00855627">
        <w:rPr>
          <w:rFonts w:ascii="Arial" w:eastAsiaTheme="minorHAnsi" w:hAnsi="Arial" w:cs="Arial"/>
          <w:u w:val="single"/>
        </w:rPr>
        <w:t xml:space="preserve"> Department </w:t>
      </w:r>
      <w:r w:rsidRPr="00855627">
        <w:rPr>
          <w:rFonts w:ascii="Arial" w:eastAsiaTheme="minorHAnsi" w:hAnsi="Arial" w:cs="Arial"/>
          <w:highlight w:val="yellow"/>
          <w:u w:val="single"/>
        </w:rPr>
        <w:t>issued a tough public warning</w:t>
      </w:r>
      <w:r w:rsidRPr="00855627">
        <w:rPr>
          <w:rFonts w:ascii="Arial" w:eastAsiaTheme="minorHAnsi" w:hAnsi="Arial" w:cs="Arial"/>
          <w:u w:val="single"/>
        </w:rPr>
        <w:t xml:space="preserve"> against any violations of the agreement, saying “the United States will take firm and appropriate measures in response to Assad regime violations.” </w:t>
      </w:r>
      <w:r w:rsidRPr="00855627">
        <w:rPr>
          <w:rFonts w:ascii="Arial" w:eastAsiaTheme="minorHAnsi" w:hAnsi="Arial" w:cs="Arial"/>
          <w:highlight w:val="yellow"/>
          <w:u w:val="single"/>
        </w:rPr>
        <w:t>But in practice, that has not meant much</w:t>
      </w:r>
      <w:r w:rsidRPr="00855627">
        <w:rPr>
          <w:rFonts w:ascii="Arial" w:eastAsiaTheme="minorHAnsi" w:hAnsi="Arial" w:cs="Arial"/>
        </w:rPr>
        <w:t>. In a private communication sent on June 23 to leaders of the Southern Front and other Syrian activists, a State Department official conveyed a far different message: “</w:t>
      </w:r>
      <w:r w:rsidRPr="00855627">
        <w:rPr>
          <w:rFonts w:ascii="Arial" w:eastAsiaTheme="minorHAnsi" w:hAnsi="Arial" w:cs="Arial"/>
          <w:u w:val="single"/>
        </w:rPr>
        <w:t>We in the U.S. government understand the difficult conditions you are now facing and we are still advising the Russians &amp; the regime not to conduct any military action that violations the south west Syria de-escalation</w:t>
      </w:r>
      <w:r w:rsidRPr="00855627">
        <w:rPr>
          <w:rFonts w:ascii="Arial" w:eastAsiaTheme="minorHAnsi" w:hAnsi="Arial" w:cs="Arial"/>
        </w:rPr>
        <w:t xml:space="preserve">. But we need to clarify our position: we understand you need to make your decisions based on your interests &amp; the interests of your families &amp; factions, however you should not connect your decision on the assumption or expectation any military intervention from our side.” Translation: Good luck. You are on your own. What’s happening in southern Syria matters for the bigger picture — and not just in </w:t>
      </w:r>
      <w:proofErr w:type="gramStart"/>
      <w:r w:rsidRPr="00855627">
        <w:rPr>
          <w:rFonts w:ascii="Arial" w:eastAsiaTheme="minorHAnsi" w:hAnsi="Arial" w:cs="Arial"/>
        </w:rPr>
        <w:t>Syria.</w:t>
      </w:r>
      <w:proofErr w:type="gramEnd"/>
      <w:r w:rsidRPr="00855627">
        <w:rPr>
          <w:rFonts w:ascii="Arial" w:eastAsiaTheme="minorHAnsi" w:hAnsi="Arial" w:cs="Arial"/>
        </w:rPr>
        <w:t xml:space="preserve"> </w:t>
      </w:r>
      <w:r w:rsidRPr="00855627">
        <w:rPr>
          <w:rFonts w:ascii="Arial" w:eastAsiaTheme="minorHAnsi" w:hAnsi="Arial" w:cs="Arial"/>
          <w:u w:val="single"/>
        </w:rPr>
        <w:t>I</w:t>
      </w:r>
      <w:r w:rsidRPr="00855627">
        <w:rPr>
          <w:rFonts w:ascii="Arial" w:eastAsiaTheme="minorHAnsi" w:hAnsi="Arial" w:cs="Arial"/>
          <w:highlight w:val="yellow"/>
          <w:u w:val="single"/>
        </w:rPr>
        <w:t>srael, America’s closest ally in the</w:t>
      </w:r>
      <w:r w:rsidRPr="00855627">
        <w:rPr>
          <w:rFonts w:ascii="Arial" w:eastAsiaTheme="minorHAnsi" w:hAnsi="Arial" w:cs="Arial"/>
          <w:u w:val="single"/>
        </w:rPr>
        <w:t xml:space="preserve"> Middle </w:t>
      </w:r>
      <w:r w:rsidRPr="00855627">
        <w:rPr>
          <w:rFonts w:ascii="Arial" w:eastAsiaTheme="minorHAnsi" w:hAnsi="Arial" w:cs="Arial"/>
          <w:highlight w:val="yellow"/>
          <w:u w:val="single"/>
        </w:rPr>
        <w:t>East, worries that this current offensive will give Iran more room to maneuver inside of Syria</w:t>
      </w:r>
      <w:r w:rsidRPr="00855627">
        <w:rPr>
          <w:rFonts w:ascii="Arial" w:eastAsiaTheme="minorHAnsi" w:hAnsi="Arial" w:cs="Arial"/>
          <w:u w:val="single"/>
        </w:rPr>
        <w:t xml:space="preserve"> and place dangerous weapons, including increasingly advanced missiles, and Iranian-backed militias closer to its border. Jordan, another close U.S. security partner and already hosting as many as 1.4 million Syrians, fears another surge, adding to the strains it’s already experiencing from previous waves of Syrian, Iraqi, and Palestinian refugees. </w:t>
      </w:r>
      <w:r w:rsidRPr="00855627">
        <w:rPr>
          <w:rFonts w:ascii="Arial" w:eastAsiaTheme="minorHAnsi" w:hAnsi="Arial" w:cs="Arial"/>
          <w:highlight w:val="yellow"/>
          <w:u w:val="single"/>
        </w:rPr>
        <w:t xml:space="preserve">Syria’s conflict </w:t>
      </w:r>
      <w:r w:rsidRPr="00855627">
        <w:rPr>
          <w:rFonts w:ascii="Arial" w:eastAsiaTheme="minorHAnsi" w:hAnsi="Arial" w:cs="Arial"/>
          <w:u w:val="single"/>
        </w:rPr>
        <w:t xml:space="preserve">continues to </w:t>
      </w:r>
      <w:r w:rsidRPr="00855627">
        <w:rPr>
          <w:rFonts w:ascii="Arial" w:eastAsiaTheme="minorHAnsi" w:hAnsi="Arial" w:cs="Arial"/>
          <w:highlight w:val="yellow"/>
          <w:u w:val="single"/>
        </w:rPr>
        <w:t xml:space="preserve">have </w:t>
      </w:r>
      <w:r w:rsidRPr="00855627">
        <w:rPr>
          <w:rFonts w:ascii="Arial" w:eastAsiaTheme="minorHAnsi" w:hAnsi="Arial" w:cs="Arial"/>
          <w:u w:val="single"/>
        </w:rPr>
        <w:t xml:space="preserve">tremendous </w:t>
      </w:r>
      <w:r w:rsidRPr="00855627">
        <w:rPr>
          <w:rFonts w:ascii="Arial" w:eastAsiaTheme="minorHAnsi" w:hAnsi="Arial" w:cs="Arial"/>
          <w:highlight w:val="yellow"/>
          <w:u w:val="single"/>
        </w:rPr>
        <w:t>repercussions beyond its borders and immediate region</w:t>
      </w:r>
      <w:r w:rsidRPr="00855627">
        <w:rPr>
          <w:rFonts w:ascii="Arial" w:eastAsiaTheme="minorHAnsi" w:hAnsi="Arial" w:cs="Arial"/>
        </w:rPr>
        <w:t xml:space="preserve">. The ugly new xenophobia and anti-Muslim populism in the United States and Europe are in part driven by the unresolved conflict in Syria. </w:t>
      </w:r>
      <w:r w:rsidRPr="00855627">
        <w:rPr>
          <w:rFonts w:ascii="Arial" w:eastAsiaTheme="minorHAnsi" w:hAnsi="Arial" w:cs="Arial"/>
          <w:u w:val="single"/>
        </w:rPr>
        <w:t>The war has sparked a new wave in “gated community” approaches to global security: build walls, impose draconian measures on refugees, and do little to stand by your own commitments to help resolve conflicts, such as the commitment Trump made on the southern Syria cease-fire. We get it. Syria has been pushed far to the margins of debate in the United States for years now. And America’s sellout of Syria didn’t begin with Trump.</w:t>
      </w:r>
      <w:r w:rsidRPr="00855627">
        <w:rPr>
          <w:rFonts w:ascii="Arial" w:eastAsiaTheme="minorHAnsi" w:hAnsi="Arial" w:cs="Arial"/>
        </w:rPr>
        <w:t xml:space="preserve"> But whatever promises Putin makes to him in Finland, </w:t>
      </w:r>
      <w:r w:rsidRPr="00855627">
        <w:rPr>
          <w:rFonts w:ascii="Arial" w:eastAsiaTheme="minorHAnsi" w:hAnsi="Arial" w:cs="Arial"/>
          <w:highlight w:val="yellow"/>
          <w:u w:val="single"/>
        </w:rPr>
        <w:t>there is little reason to believe that Trump will hold him to his commitment</w:t>
      </w:r>
      <w:r w:rsidRPr="00855627">
        <w:rPr>
          <w:rFonts w:ascii="Arial" w:eastAsiaTheme="minorHAnsi" w:hAnsi="Arial" w:cs="Arial"/>
          <w:u w:val="single"/>
        </w:rPr>
        <w:t xml:space="preserve">. Putin has played Trump like a fiddle on Syria, and other countries, including North Korea, will be watching closely what happens. </w:t>
      </w:r>
      <w:r w:rsidRPr="00855627">
        <w:rPr>
          <w:rFonts w:ascii="Arial" w:eastAsiaTheme="minorHAnsi" w:hAnsi="Arial" w:cs="Arial"/>
          <w:highlight w:val="yellow"/>
          <w:u w:val="single"/>
        </w:rPr>
        <w:t>America’s credibility will be on the line — not just Trump’s</w:t>
      </w:r>
      <w:r w:rsidRPr="00855627">
        <w:rPr>
          <w:rFonts w:ascii="Arial" w:eastAsiaTheme="minorHAnsi" w:hAnsi="Arial" w:cs="Arial"/>
          <w:u w:val="single"/>
        </w:rPr>
        <w:t>.</w:t>
      </w:r>
    </w:p>
    <w:p w:rsidR="00855627" w:rsidRPr="00855627" w:rsidRDefault="00855627" w:rsidP="00855627">
      <w:pPr>
        <w:keepNext/>
        <w:keepLines/>
        <w:contextualSpacing/>
        <w:outlineLvl w:val="3"/>
        <w:rPr>
          <w:rFonts w:ascii="Arial" w:eastAsiaTheme="majorEastAsia" w:hAnsi="Arial" w:cs="Arial"/>
          <w:b/>
          <w:iCs/>
          <w:sz w:val="24"/>
        </w:rPr>
      </w:pPr>
      <w:r w:rsidRPr="00855627">
        <w:rPr>
          <w:rFonts w:ascii="Arial" w:eastAsiaTheme="majorEastAsia" w:hAnsi="Arial" w:cs="Arial"/>
          <w:b/>
          <w:iCs/>
          <w:sz w:val="24"/>
        </w:rPr>
        <w:t>US has no credibility – Trump</w:t>
      </w:r>
    </w:p>
    <w:p w:rsidR="00855627" w:rsidRPr="00855627" w:rsidRDefault="00855627" w:rsidP="00855627">
      <w:pPr>
        <w:rPr>
          <w:rFonts w:ascii="Arial" w:eastAsiaTheme="minorHAnsi" w:hAnsi="Arial" w:cs="Arial"/>
        </w:rPr>
      </w:pPr>
      <w:r w:rsidRPr="00855627">
        <w:rPr>
          <w:rFonts w:ascii="Arial" w:eastAsiaTheme="minorHAnsi" w:hAnsi="Arial" w:cs="Arial"/>
          <w:b/>
          <w:bCs/>
        </w:rPr>
        <w:t xml:space="preserve">Soufan 2/3 </w:t>
      </w:r>
      <w:r w:rsidRPr="00855627">
        <w:rPr>
          <w:rFonts w:ascii="Arial" w:eastAsiaTheme="minorHAnsi" w:hAnsi="Arial" w:cs="Arial"/>
        </w:rPr>
        <w:t>(Ali Soufan, 2-3-2019, "Trump's show business politics demolished american credibility abroad. He must be restrained," Newsweek, https://www.newsweek.com/trump-foreign-affairs-america-credibility-show-business-ratings-1316173)</w:t>
      </w:r>
    </w:p>
    <w:p w:rsidR="00855627" w:rsidRPr="00855627" w:rsidRDefault="00855627" w:rsidP="00855627">
      <w:pPr>
        <w:rPr>
          <w:rFonts w:ascii="Arial" w:eastAsiaTheme="minorHAnsi" w:hAnsi="Arial" w:cs="Arial"/>
        </w:rPr>
      </w:pPr>
      <w:r w:rsidRPr="00855627">
        <w:rPr>
          <w:rFonts w:ascii="Arial" w:eastAsiaTheme="minorHAnsi" w:hAnsi="Arial" w:cs="Arial"/>
          <w:u w:val="single"/>
        </w:rPr>
        <w:t xml:space="preserve">President </w:t>
      </w:r>
      <w:r w:rsidRPr="00855627">
        <w:rPr>
          <w:rFonts w:ascii="Arial" w:eastAsiaTheme="minorHAnsi" w:hAnsi="Arial" w:cs="Arial"/>
          <w:highlight w:val="yellow"/>
          <w:u w:val="single"/>
        </w:rPr>
        <w:t>Trump runs his administration like a reality</w:t>
      </w:r>
      <w:r w:rsidRPr="00855627">
        <w:rPr>
          <w:rFonts w:ascii="Arial" w:eastAsiaTheme="minorHAnsi" w:hAnsi="Arial" w:cs="Arial"/>
          <w:u w:val="single"/>
        </w:rPr>
        <w:t xml:space="preserve"> television </w:t>
      </w:r>
      <w:r w:rsidRPr="00855627">
        <w:rPr>
          <w:rFonts w:ascii="Arial" w:eastAsiaTheme="minorHAnsi" w:hAnsi="Arial" w:cs="Arial"/>
          <w:highlight w:val="yellow"/>
          <w:u w:val="single"/>
        </w:rPr>
        <w:t>show</w:t>
      </w:r>
      <w:r w:rsidRPr="00855627">
        <w:rPr>
          <w:rFonts w:ascii="Arial" w:eastAsiaTheme="minorHAnsi" w:hAnsi="Arial" w:cs="Arial"/>
          <w:u w:val="single"/>
        </w:rPr>
        <w:t xml:space="preserve">: every hour, another insult; every day, another plot twist; every week, another senior official told, "You're fired." This is a showbusiness presidency, driven by ratings, not rationality. </w:t>
      </w:r>
      <w:r w:rsidRPr="00855627">
        <w:rPr>
          <w:rFonts w:ascii="Arial" w:eastAsiaTheme="minorHAnsi" w:hAnsi="Arial" w:cs="Arial"/>
        </w:rPr>
        <w:t xml:space="preserve">Applied to America's international relations, </w:t>
      </w:r>
      <w:r w:rsidRPr="00855627">
        <w:rPr>
          <w:rFonts w:ascii="Arial" w:eastAsiaTheme="minorHAnsi" w:hAnsi="Arial" w:cs="Arial"/>
          <w:highlight w:val="yellow"/>
          <w:u w:val="single"/>
        </w:rPr>
        <w:t>this approach has destabilized our alliances</w:t>
      </w:r>
      <w:r w:rsidRPr="00855627">
        <w:rPr>
          <w:rFonts w:ascii="Arial" w:eastAsiaTheme="minorHAnsi" w:hAnsi="Arial" w:cs="Arial"/>
          <w:u w:val="single"/>
        </w:rPr>
        <w:t xml:space="preserve">, cheered our enemies, </w:t>
      </w:r>
      <w:r w:rsidRPr="00855627">
        <w:rPr>
          <w:rFonts w:ascii="Arial" w:eastAsiaTheme="minorHAnsi" w:hAnsi="Arial" w:cs="Arial"/>
          <w:highlight w:val="yellow"/>
          <w:u w:val="single"/>
        </w:rPr>
        <w:t>and made</w:t>
      </w:r>
      <w:r w:rsidRPr="00855627">
        <w:rPr>
          <w:rFonts w:ascii="Arial" w:eastAsiaTheme="minorHAnsi" w:hAnsi="Arial" w:cs="Arial"/>
          <w:u w:val="single"/>
        </w:rPr>
        <w:t xml:space="preserve"> every </w:t>
      </w:r>
      <w:r w:rsidRPr="00855627">
        <w:rPr>
          <w:rFonts w:ascii="Arial" w:eastAsiaTheme="minorHAnsi" w:hAnsi="Arial" w:cs="Arial"/>
          <w:highlight w:val="yellow"/>
          <w:u w:val="single"/>
        </w:rPr>
        <w:t>America</w:t>
      </w:r>
      <w:r w:rsidRPr="00855627">
        <w:rPr>
          <w:rFonts w:ascii="Arial" w:eastAsiaTheme="minorHAnsi" w:hAnsi="Arial" w:cs="Arial"/>
          <w:u w:val="single"/>
        </w:rPr>
        <w:t xml:space="preserve">n </w:t>
      </w:r>
      <w:r w:rsidRPr="00855627">
        <w:rPr>
          <w:rFonts w:ascii="Arial" w:eastAsiaTheme="minorHAnsi" w:hAnsi="Arial" w:cs="Arial"/>
          <w:highlight w:val="yellow"/>
          <w:u w:val="single"/>
        </w:rPr>
        <w:t>measurably less safe</w:t>
      </w:r>
      <w:r w:rsidRPr="00855627">
        <w:rPr>
          <w:rFonts w:ascii="Arial" w:eastAsiaTheme="minorHAnsi" w:hAnsi="Arial" w:cs="Arial"/>
        </w:rPr>
        <w:t xml:space="preserve">. On the global stage, </w:t>
      </w:r>
      <w:r w:rsidRPr="00855627">
        <w:rPr>
          <w:rFonts w:ascii="Arial" w:eastAsiaTheme="minorHAnsi" w:hAnsi="Arial" w:cs="Arial"/>
          <w:highlight w:val="yellow"/>
          <w:u w:val="single"/>
        </w:rPr>
        <w:t>the president alienates</w:t>
      </w:r>
      <w:r w:rsidRPr="00855627">
        <w:rPr>
          <w:rFonts w:ascii="Arial" w:eastAsiaTheme="minorHAnsi" w:hAnsi="Arial" w:cs="Arial"/>
          <w:u w:val="single"/>
        </w:rPr>
        <w:t xml:space="preserve"> long-standing </w:t>
      </w:r>
      <w:r w:rsidRPr="00855627">
        <w:rPr>
          <w:rFonts w:ascii="Arial" w:eastAsiaTheme="minorHAnsi" w:hAnsi="Arial" w:cs="Arial"/>
          <w:highlight w:val="yellow"/>
          <w:u w:val="single"/>
        </w:rPr>
        <w:t>allies</w:t>
      </w:r>
      <w:r w:rsidRPr="00855627">
        <w:rPr>
          <w:rFonts w:ascii="Arial" w:eastAsiaTheme="minorHAnsi" w:hAnsi="Arial" w:cs="Arial"/>
          <w:u w:val="single"/>
        </w:rPr>
        <w:t xml:space="preserve">, flinging </w:t>
      </w:r>
      <w:r w:rsidRPr="00855627">
        <w:rPr>
          <w:rFonts w:ascii="Arial" w:eastAsiaTheme="minorHAnsi" w:hAnsi="Arial" w:cs="Arial"/>
          <w:highlight w:val="yellow"/>
          <w:u w:val="single"/>
        </w:rPr>
        <w:t>insults at his fellow</w:t>
      </w:r>
      <w:r w:rsidRPr="00855627">
        <w:rPr>
          <w:rFonts w:ascii="Arial" w:eastAsiaTheme="minorHAnsi" w:hAnsi="Arial" w:cs="Arial"/>
          <w:u w:val="single"/>
        </w:rPr>
        <w:t xml:space="preserve"> Western </w:t>
      </w:r>
      <w:r w:rsidRPr="00855627">
        <w:rPr>
          <w:rFonts w:ascii="Arial" w:eastAsiaTheme="minorHAnsi" w:hAnsi="Arial" w:cs="Arial"/>
          <w:highlight w:val="yellow"/>
          <w:u w:val="single"/>
        </w:rPr>
        <w:t>leaders</w:t>
      </w:r>
      <w:r w:rsidRPr="00855627">
        <w:rPr>
          <w:rFonts w:ascii="Arial" w:eastAsiaTheme="minorHAnsi" w:hAnsi="Arial" w:cs="Arial"/>
          <w:u w:val="single"/>
        </w:rPr>
        <w:t xml:space="preserve">, including the German chancellor and the Canadian prime minister. </w:t>
      </w:r>
      <w:r w:rsidRPr="00855627">
        <w:rPr>
          <w:rFonts w:ascii="Arial" w:eastAsiaTheme="minorHAnsi" w:hAnsi="Arial" w:cs="Arial"/>
          <w:highlight w:val="yellow"/>
          <w:u w:val="single"/>
        </w:rPr>
        <w:t>When asked to catalogue America's "foes," Trump put the E</w:t>
      </w:r>
      <w:r w:rsidRPr="00855627">
        <w:rPr>
          <w:rFonts w:ascii="Arial" w:eastAsiaTheme="minorHAnsi" w:hAnsi="Arial" w:cs="Arial"/>
          <w:u w:val="single"/>
        </w:rPr>
        <w:t xml:space="preserve">uropean </w:t>
      </w:r>
      <w:r w:rsidRPr="00855627">
        <w:rPr>
          <w:rFonts w:ascii="Arial" w:eastAsiaTheme="minorHAnsi" w:hAnsi="Arial" w:cs="Arial"/>
          <w:highlight w:val="yellow"/>
          <w:u w:val="single"/>
        </w:rPr>
        <w:t>U</w:t>
      </w:r>
      <w:r w:rsidRPr="00855627">
        <w:rPr>
          <w:rFonts w:ascii="Arial" w:eastAsiaTheme="minorHAnsi" w:hAnsi="Arial" w:cs="Arial"/>
          <w:u w:val="single"/>
        </w:rPr>
        <w:t xml:space="preserve">nion </w:t>
      </w:r>
      <w:r w:rsidRPr="00855627">
        <w:rPr>
          <w:rFonts w:ascii="Arial" w:eastAsiaTheme="minorHAnsi" w:hAnsi="Arial" w:cs="Arial"/>
          <w:highlight w:val="yellow"/>
          <w:u w:val="single"/>
        </w:rPr>
        <w:t>at the top of the list</w:t>
      </w:r>
      <w:r w:rsidRPr="00855627">
        <w:rPr>
          <w:rFonts w:ascii="Arial" w:eastAsiaTheme="minorHAnsi" w:hAnsi="Arial" w:cs="Arial"/>
        </w:rPr>
        <w:t xml:space="preserve">. In January, </w:t>
      </w:r>
      <w:r w:rsidRPr="00855627">
        <w:rPr>
          <w:rFonts w:ascii="Arial" w:eastAsiaTheme="minorHAnsi" w:hAnsi="Arial" w:cs="Arial"/>
          <w:highlight w:val="yellow"/>
          <w:u w:val="single"/>
        </w:rPr>
        <w:t>Congress felt compelled to pass legislation barring the administration from withdrawing the U</w:t>
      </w:r>
      <w:r w:rsidRPr="00855627">
        <w:rPr>
          <w:rFonts w:ascii="Arial" w:eastAsiaTheme="minorHAnsi" w:hAnsi="Arial" w:cs="Arial"/>
          <w:u w:val="single"/>
        </w:rPr>
        <w:t>nited</w:t>
      </w:r>
      <w:r w:rsidRPr="00855627">
        <w:rPr>
          <w:rFonts w:ascii="Arial" w:eastAsiaTheme="minorHAnsi" w:hAnsi="Arial" w:cs="Arial"/>
          <w:highlight w:val="yellow"/>
          <w:u w:val="single"/>
        </w:rPr>
        <w:t xml:space="preserve"> S</w:t>
      </w:r>
      <w:r w:rsidRPr="00855627">
        <w:rPr>
          <w:rFonts w:ascii="Arial" w:eastAsiaTheme="minorHAnsi" w:hAnsi="Arial" w:cs="Arial"/>
          <w:u w:val="single"/>
        </w:rPr>
        <w:t>tates</w:t>
      </w:r>
      <w:r w:rsidRPr="00855627">
        <w:rPr>
          <w:rFonts w:ascii="Arial" w:eastAsiaTheme="minorHAnsi" w:hAnsi="Arial" w:cs="Arial"/>
          <w:highlight w:val="yellow"/>
          <w:u w:val="single"/>
        </w:rPr>
        <w:t xml:space="preserve"> from NATO</w:t>
      </w:r>
      <w:r w:rsidRPr="00855627">
        <w:rPr>
          <w:rFonts w:ascii="Arial" w:eastAsiaTheme="minorHAnsi" w:hAnsi="Arial" w:cs="Arial"/>
          <w:u w:val="single"/>
        </w:rPr>
        <w:t>, the West's premier military alliance</w:t>
      </w:r>
      <w:r w:rsidRPr="00855627">
        <w:rPr>
          <w:rFonts w:ascii="Arial" w:eastAsiaTheme="minorHAnsi" w:hAnsi="Arial" w:cs="Arial"/>
        </w:rPr>
        <w:t xml:space="preserve">. (Even then, more than ten percent of House Republicans rejected the bill.) At the same time, since taking office, </w:t>
      </w:r>
      <w:r w:rsidRPr="00855627">
        <w:rPr>
          <w:rFonts w:ascii="Arial" w:eastAsiaTheme="minorHAnsi" w:hAnsi="Arial" w:cs="Arial"/>
          <w:u w:val="single"/>
        </w:rPr>
        <w:t>the president has held at least five closed-door, one-on-one encounters with Vladimir Putin of Russia, the full contents which he reportedly did not divulge even to his own intelligence community, and praising authoritarians like Putin and Rodrigo Duterte of the Philippines</w:t>
      </w:r>
      <w:r w:rsidRPr="00855627">
        <w:rPr>
          <w:rFonts w:ascii="Arial" w:eastAsiaTheme="minorHAnsi" w:hAnsi="Arial" w:cs="Arial"/>
        </w:rPr>
        <w:t xml:space="preserve">. </w:t>
      </w:r>
      <w:r w:rsidRPr="00855627">
        <w:rPr>
          <w:rFonts w:ascii="Arial" w:eastAsiaTheme="minorHAnsi" w:hAnsi="Arial" w:cs="Arial"/>
        </w:rPr>
        <w:lastRenderedPageBreak/>
        <w:t xml:space="preserve">Apparently, the feeling is mutual: </w:t>
      </w:r>
      <w:r w:rsidRPr="00855627">
        <w:rPr>
          <w:rFonts w:ascii="Arial" w:eastAsiaTheme="minorHAnsi" w:hAnsi="Arial" w:cs="Arial"/>
          <w:u w:val="single"/>
        </w:rPr>
        <w:t xml:space="preserve">strongmen from Hungary to Cambodia cite Trump's actions as justification for their own abuses. </w:t>
      </w:r>
      <w:r w:rsidRPr="00855627">
        <w:rPr>
          <w:rFonts w:ascii="Arial" w:eastAsiaTheme="minorHAnsi" w:hAnsi="Arial" w:cs="Arial"/>
          <w:highlight w:val="yellow"/>
          <w:u w:val="single"/>
        </w:rPr>
        <w:t>The opening to totalitarian No</w:t>
      </w:r>
      <w:r w:rsidRPr="00855627">
        <w:rPr>
          <w:rFonts w:ascii="Arial" w:eastAsiaTheme="minorHAnsi" w:hAnsi="Arial" w:cs="Arial"/>
          <w:u w:val="single"/>
        </w:rPr>
        <w:t xml:space="preserve">rth </w:t>
      </w:r>
      <w:r w:rsidRPr="00855627">
        <w:rPr>
          <w:rFonts w:ascii="Arial" w:eastAsiaTheme="minorHAnsi" w:hAnsi="Arial" w:cs="Arial"/>
          <w:highlight w:val="yellow"/>
          <w:u w:val="single"/>
        </w:rPr>
        <w:t>Ko</w:t>
      </w:r>
      <w:r w:rsidRPr="00855627">
        <w:rPr>
          <w:rFonts w:ascii="Arial" w:eastAsiaTheme="minorHAnsi" w:hAnsi="Arial" w:cs="Arial"/>
          <w:u w:val="single"/>
        </w:rPr>
        <w:t xml:space="preserve">rea </w:t>
      </w:r>
      <w:r w:rsidRPr="00855627">
        <w:rPr>
          <w:rFonts w:ascii="Arial" w:eastAsiaTheme="minorHAnsi" w:hAnsi="Arial" w:cs="Arial"/>
          <w:highlight w:val="yellow"/>
          <w:u w:val="single"/>
        </w:rPr>
        <w:t>was a made-for-TV charade</w:t>
      </w:r>
      <w:r w:rsidRPr="00855627">
        <w:rPr>
          <w:rFonts w:ascii="Arial" w:eastAsiaTheme="minorHAnsi" w:hAnsi="Arial" w:cs="Arial"/>
          <w:u w:val="single"/>
        </w:rPr>
        <w:t xml:space="preserve"> that handed a propaganda victory to the country's fratricidal dictator, Kim Jong-Un, in exchange for no binding commitments of any substance</w:t>
      </w:r>
      <w:r w:rsidRPr="00855627">
        <w:rPr>
          <w:rFonts w:ascii="Arial" w:eastAsiaTheme="minorHAnsi" w:hAnsi="Arial" w:cs="Arial"/>
        </w:rPr>
        <w:t xml:space="preserve">. This was entertainment diplomacy, </w:t>
      </w:r>
      <w:r w:rsidRPr="00855627">
        <w:rPr>
          <w:rFonts w:ascii="Arial" w:eastAsiaTheme="minorHAnsi" w:hAnsi="Arial" w:cs="Arial"/>
          <w:u w:val="single"/>
        </w:rPr>
        <w:t>as evidenced by the exchange of theatrical "love letters" between Kim and Trump</w:t>
      </w:r>
      <w:r w:rsidRPr="00855627">
        <w:rPr>
          <w:rFonts w:ascii="Arial" w:eastAsiaTheme="minorHAnsi" w:hAnsi="Arial" w:cs="Arial"/>
        </w:rPr>
        <w:t xml:space="preserve">. Perhaps the deepest damage is in the Middle East. In December, </w:t>
      </w:r>
      <w:r w:rsidRPr="00855627">
        <w:rPr>
          <w:rFonts w:ascii="Arial" w:eastAsiaTheme="minorHAnsi" w:hAnsi="Arial" w:cs="Arial"/>
          <w:highlight w:val="yellow"/>
        </w:rPr>
        <w:t xml:space="preserve">the White House </w:t>
      </w:r>
      <w:r w:rsidRPr="00855627">
        <w:rPr>
          <w:rFonts w:ascii="Arial" w:eastAsiaTheme="minorHAnsi" w:hAnsi="Arial" w:cs="Arial"/>
        </w:rPr>
        <w:t xml:space="preserve">abruptly </w:t>
      </w:r>
      <w:r w:rsidRPr="00855627">
        <w:rPr>
          <w:rFonts w:ascii="Arial" w:eastAsiaTheme="minorHAnsi" w:hAnsi="Arial" w:cs="Arial"/>
          <w:highlight w:val="yellow"/>
        </w:rPr>
        <w:t>ordered the Pentagon to pull all remaining U.S. personnel out of Syria</w:t>
      </w:r>
      <w:r w:rsidRPr="00855627">
        <w:rPr>
          <w:rFonts w:ascii="Arial" w:eastAsiaTheme="minorHAnsi" w:hAnsi="Arial" w:cs="Arial"/>
        </w:rPr>
        <w:t xml:space="preserve">—reportedly following a private phone call between Trump and Turkish president Recep Tayyip Erdogan. </w:t>
      </w:r>
      <w:r w:rsidRPr="00855627">
        <w:rPr>
          <w:rFonts w:ascii="Arial" w:eastAsiaTheme="minorHAnsi" w:hAnsi="Arial" w:cs="Arial"/>
          <w:u w:val="single"/>
        </w:rPr>
        <w:t xml:space="preserve">Such a move would </w:t>
      </w:r>
      <w:r w:rsidRPr="00855627">
        <w:rPr>
          <w:rFonts w:ascii="Arial" w:eastAsiaTheme="minorHAnsi" w:hAnsi="Arial" w:cs="Arial"/>
          <w:highlight w:val="yellow"/>
          <w:u w:val="single"/>
        </w:rPr>
        <w:t>represent America's abandonment of the Syrian people</w:t>
      </w:r>
      <w:r w:rsidRPr="00855627">
        <w:rPr>
          <w:rFonts w:ascii="Arial" w:eastAsiaTheme="minorHAnsi" w:hAnsi="Arial" w:cs="Arial"/>
          <w:u w:val="single"/>
        </w:rPr>
        <w:t xml:space="preserve">—especially the Kurds, who will be vulnerable to attack should Turkey take over security. </w:t>
      </w:r>
      <w:r w:rsidRPr="00855627">
        <w:rPr>
          <w:rFonts w:ascii="Arial" w:eastAsiaTheme="minorHAnsi" w:hAnsi="Arial" w:cs="Arial"/>
          <w:highlight w:val="yellow"/>
          <w:u w:val="single"/>
        </w:rPr>
        <w:t>It would also allow both Russia and Iran to tighten their grips on the region</w:t>
      </w:r>
      <w:r w:rsidRPr="00855627">
        <w:rPr>
          <w:rFonts w:ascii="Arial" w:eastAsiaTheme="minorHAnsi" w:hAnsi="Arial" w:cs="Arial"/>
          <w:u w:val="single"/>
        </w:rPr>
        <w:t>. Trump's response when questioned about this was to say that, as far as he was concerned, Iranian forces in Syria could "do what they want</w:t>
      </w:r>
      <w:r w:rsidRPr="00855627">
        <w:rPr>
          <w:rFonts w:ascii="Arial" w:eastAsiaTheme="minorHAnsi" w:hAnsi="Arial" w:cs="Arial"/>
        </w:rPr>
        <w:t xml:space="preserve">." His sudden reversal confused our allies, precipitated the resignations of the defense secretary and of America's representative to the anti-ISIS coalition, and forced administration officials to tour the region calming tensions by watering down the president's policy. The </w:t>
      </w:r>
      <w:r w:rsidRPr="00855627">
        <w:rPr>
          <w:rFonts w:ascii="Arial" w:eastAsiaTheme="minorHAnsi" w:hAnsi="Arial" w:cs="Arial"/>
          <w:highlight w:val="yellow"/>
          <w:u w:val="single"/>
        </w:rPr>
        <w:t>administration's reckless policies</w:t>
      </w:r>
      <w:r w:rsidRPr="00855627">
        <w:rPr>
          <w:rFonts w:ascii="Arial" w:eastAsiaTheme="minorHAnsi" w:hAnsi="Arial" w:cs="Arial"/>
          <w:u w:val="single"/>
        </w:rPr>
        <w:t xml:space="preserve"> do not only </w:t>
      </w:r>
      <w:r w:rsidRPr="00855627">
        <w:rPr>
          <w:rFonts w:ascii="Arial" w:eastAsiaTheme="minorHAnsi" w:hAnsi="Arial" w:cs="Arial"/>
          <w:highlight w:val="yellow"/>
          <w:u w:val="single"/>
        </w:rPr>
        <w:t>create an opening for our adversaries</w:t>
      </w:r>
      <w:r w:rsidRPr="00855627">
        <w:rPr>
          <w:rFonts w:ascii="Arial" w:eastAsiaTheme="minorHAnsi" w:hAnsi="Arial" w:cs="Arial"/>
          <w:u w:val="single"/>
        </w:rPr>
        <w:t xml:space="preserve">, but also </w:t>
      </w:r>
      <w:r w:rsidRPr="00855627">
        <w:rPr>
          <w:rFonts w:ascii="Arial" w:eastAsiaTheme="minorHAnsi" w:hAnsi="Arial" w:cs="Arial"/>
          <w:highlight w:val="yellow"/>
          <w:u w:val="single"/>
        </w:rPr>
        <w:t>further destabilize the region</w:t>
      </w:r>
      <w:r w:rsidRPr="00855627">
        <w:rPr>
          <w:rFonts w:ascii="Arial" w:eastAsiaTheme="minorHAnsi" w:hAnsi="Arial" w:cs="Arial"/>
          <w:u w:val="single"/>
        </w:rPr>
        <w:t xml:space="preserve"> and present a threat to the strategic interests of the United States, including the security of Israel</w:t>
      </w:r>
      <w:r w:rsidRPr="00855627">
        <w:rPr>
          <w:rFonts w:ascii="Arial" w:eastAsiaTheme="minorHAnsi" w:hAnsi="Arial" w:cs="Arial"/>
        </w:rPr>
        <w:t xml:space="preserve">. On Israeli-Palestinian relations, </w:t>
      </w:r>
      <w:r w:rsidRPr="00855627">
        <w:rPr>
          <w:rFonts w:ascii="Arial" w:eastAsiaTheme="minorHAnsi" w:hAnsi="Arial" w:cs="Arial"/>
          <w:u w:val="single"/>
        </w:rPr>
        <w:t>Trump has abandoned all semblance of balance. The administration had already cancelled $200 million in humanitarian assistance to Palestinian civilians, even before new legislation effectively forced the Palestinian Authority (PA) to reject all U.S. aid including the security assistance programs</w:t>
      </w:r>
      <w:r w:rsidRPr="00855627">
        <w:rPr>
          <w:rFonts w:ascii="Arial" w:eastAsiaTheme="minorHAnsi" w:hAnsi="Arial" w:cs="Arial"/>
        </w:rPr>
        <w:t xml:space="preserve">. This aid furthers US interests; cutting it creates a vacuum for terror organizations to fill. Alongside moving the embassy to Jerusalem, the </w:t>
      </w:r>
      <w:r w:rsidRPr="00855627">
        <w:rPr>
          <w:rFonts w:ascii="Arial" w:eastAsiaTheme="minorHAnsi" w:hAnsi="Arial" w:cs="Arial"/>
          <w:u w:val="single"/>
        </w:rPr>
        <w:t>Trump administration announced the closure of the consulate in Jerusalem, long the focus of U.S. relations with the PA-and a key part of our security strategy</w:t>
      </w:r>
      <w:r w:rsidRPr="00855627">
        <w:rPr>
          <w:rFonts w:ascii="Arial" w:eastAsiaTheme="minorHAnsi" w:hAnsi="Arial" w:cs="Arial"/>
        </w:rPr>
        <w:t xml:space="preserve">. From now on, Palestinian affairs will be handled by an office reporting to Ambassador David Friedman, Trump's bankruptcy lawyer, and a man who has long supported Israeli settlements and calls the two-state solution a "scam." At the same time, </w:t>
      </w:r>
      <w:r w:rsidRPr="00855627">
        <w:rPr>
          <w:rFonts w:ascii="Arial" w:eastAsiaTheme="minorHAnsi" w:hAnsi="Arial" w:cs="Arial"/>
          <w:highlight w:val="yellow"/>
          <w:u w:val="single"/>
        </w:rPr>
        <w:t>America's capacity to act has been decimated</w:t>
      </w:r>
      <w:r w:rsidRPr="00855627">
        <w:rPr>
          <w:rFonts w:ascii="Arial" w:eastAsiaTheme="minorHAnsi" w:hAnsi="Arial" w:cs="Arial"/>
          <w:u w:val="single"/>
        </w:rPr>
        <w:t xml:space="preserve">. </w:t>
      </w:r>
      <w:r w:rsidRPr="00855627">
        <w:rPr>
          <w:rFonts w:ascii="Arial" w:eastAsiaTheme="minorHAnsi" w:hAnsi="Arial" w:cs="Arial"/>
          <w:highlight w:val="yellow"/>
          <w:u w:val="single"/>
        </w:rPr>
        <w:t>America still lacks ambassadors</w:t>
      </w:r>
      <w:r w:rsidRPr="00855627">
        <w:rPr>
          <w:rFonts w:ascii="Arial" w:eastAsiaTheme="minorHAnsi" w:hAnsi="Arial" w:cs="Arial"/>
          <w:u w:val="single"/>
        </w:rPr>
        <w:t xml:space="preserve"> to Egypt, Turkey, the UAE, Qatar, and Saudi Arabia, just to name a few. </w:t>
      </w:r>
      <w:r w:rsidRPr="00855627">
        <w:rPr>
          <w:rFonts w:ascii="Arial" w:eastAsiaTheme="minorHAnsi" w:hAnsi="Arial" w:cs="Arial"/>
          <w:highlight w:val="yellow"/>
          <w:u w:val="single"/>
        </w:rPr>
        <w:t xml:space="preserve">The top two State Department positions dealing with near-east policy are </w:t>
      </w:r>
      <w:r w:rsidRPr="00855627">
        <w:rPr>
          <w:rFonts w:ascii="Arial" w:eastAsiaTheme="minorHAnsi" w:hAnsi="Arial" w:cs="Arial"/>
          <w:u w:val="single"/>
        </w:rPr>
        <w:t xml:space="preserve">likewise </w:t>
      </w:r>
      <w:r w:rsidRPr="00855627">
        <w:rPr>
          <w:rFonts w:ascii="Arial" w:eastAsiaTheme="minorHAnsi" w:hAnsi="Arial" w:cs="Arial"/>
          <w:highlight w:val="yellow"/>
          <w:u w:val="single"/>
        </w:rPr>
        <w:t>empty.</w:t>
      </w:r>
      <w:r w:rsidRPr="00855627">
        <w:rPr>
          <w:rFonts w:ascii="Arial" w:eastAsiaTheme="minorHAnsi" w:hAnsi="Arial" w:cs="Arial"/>
          <w:u w:val="single"/>
        </w:rPr>
        <w:t xml:space="preserve"> Two years into this administration, these vacancies look less like an oversight and more like a ploy to restrict contact with key powers to a clique around the president—a suspicion exacerbated by Trump's appointment of his son-in-law - an individual with no foreign policy background or experience- as Middle East liaison putting him effectively in-charge of U.S. policy in the region</w:t>
      </w:r>
      <w:r w:rsidRPr="00855627">
        <w:rPr>
          <w:rFonts w:ascii="Arial" w:eastAsiaTheme="minorHAnsi" w:hAnsi="Arial" w:cs="Arial"/>
        </w:rPr>
        <w:t xml:space="preserve">. Shockingly, </w:t>
      </w:r>
      <w:r w:rsidRPr="00855627">
        <w:rPr>
          <w:rFonts w:ascii="Arial" w:eastAsiaTheme="minorHAnsi" w:hAnsi="Arial" w:cs="Arial"/>
          <w:highlight w:val="yellow"/>
          <w:u w:val="single"/>
        </w:rPr>
        <w:t>the President has derided even America's own intelligence and law enforcement professionals</w:t>
      </w:r>
      <w:r w:rsidRPr="00855627">
        <w:rPr>
          <w:rFonts w:ascii="Arial" w:eastAsiaTheme="minorHAnsi" w:hAnsi="Arial" w:cs="Arial"/>
          <w:u w:val="single"/>
        </w:rPr>
        <w:t xml:space="preserve">, rewarding their patriotism by comparing U.S. intelligence agencies to "Nazi Germany," describing the FBI as "a cancer in our country," </w:t>
      </w:r>
      <w:r w:rsidRPr="00855627">
        <w:rPr>
          <w:rFonts w:ascii="Arial" w:eastAsiaTheme="minorHAnsi" w:hAnsi="Arial" w:cs="Arial"/>
          <w:highlight w:val="yellow"/>
          <w:u w:val="single"/>
        </w:rPr>
        <w:t>and</w:t>
      </w:r>
      <w:r w:rsidRPr="00855627">
        <w:rPr>
          <w:rFonts w:ascii="Arial" w:eastAsiaTheme="minorHAnsi" w:hAnsi="Arial" w:cs="Arial"/>
          <w:u w:val="single"/>
        </w:rPr>
        <w:t xml:space="preserve"> publicly </w:t>
      </w:r>
      <w:r w:rsidRPr="00855627">
        <w:rPr>
          <w:rFonts w:ascii="Arial" w:eastAsiaTheme="minorHAnsi" w:hAnsi="Arial" w:cs="Arial"/>
          <w:highlight w:val="yellow"/>
          <w:u w:val="single"/>
        </w:rPr>
        <w:t>illustrating that he believes Putin over our own intelligence community</w:t>
      </w:r>
      <w:r w:rsidRPr="00855627">
        <w:rPr>
          <w:rFonts w:ascii="Arial" w:eastAsiaTheme="minorHAnsi" w:hAnsi="Arial" w:cs="Arial"/>
        </w:rPr>
        <w:t>. By forcing a 34-day shutdown over Christmas, he put federal workers—including those whose job it is to keep us safe—literally in line for food banks</w:t>
      </w:r>
      <w:r w:rsidRPr="00855627">
        <w:rPr>
          <w:rFonts w:ascii="Arial" w:eastAsiaTheme="minorHAnsi" w:hAnsi="Arial" w:cs="Arial"/>
          <w:u w:val="single"/>
        </w:rPr>
        <w:t>. It is worth noting that foreign intelligence agencies typically target people in financial difficulty and those who have a grievance against the government.</w:t>
      </w:r>
      <w:r w:rsidRPr="00855627">
        <w:rPr>
          <w:rFonts w:ascii="Arial" w:eastAsiaTheme="minorHAnsi" w:hAnsi="Arial" w:cs="Arial"/>
        </w:rPr>
        <w:t xml:space="preserve"> America has become addicted to this spectacle the way people become addicted to soap operas. We must change the channel before it is too late. Instead of bickering over the latest tweet, we must take a close look the way our country is being governed and the things that are being done in our name. Politicians of all parties must take seriously their duty to hold the executive to account. The times we live in are much too serious for a show business government.</w:t>
      </w:r>
    </w:p>
    <w:p w:rsidR="00855627" w:rsidRDefault="00855627" w:rsidP="00855627"/>
    <w:p w:rsidR="00800A20" w:rsidRPr="00800A20" w:rsidRDefault="00800A20" w:rsidP="00800A20">
      <w:pPr>
        <w:keepNext/>
        <w:keepLines/>
        <w:contextualSpacing/>
        <w:outlineLvl w:val="3"/>
        <w:rPr>
          <w:rFonts w:eastAsia="DengXian Light"/>
          <w:b/>
          <w:iCs/>
          <w:sz w:val="24"/>
        </w:rPr>
      </w:pPr>
      <w:r w:rsidRPr="00800A20">
        <w:rPr>
          <w:rFonts w:eastAsia="DengXian Light"/>
          <w:b/>
          <w:iCs/>
          <w:sz w:val="24"/>
        </w:rPr>
        <w:t xml:space="preserve">Alt causes </w:t>
      </w:r>
      <w:r w:rsidRPr="00800A20">
        <w:rPr>
          <w:rFonts w:eastAsia="DengXian Light"/>
          <w:b/>
          <w:i/>
          <w:iCs/>
          <w:sz w:val="24"/>
        </w:rPr>
        <w:t xml:space="preserve">overwhelm their solvency </w:t>
      </w:r>
      <w:r w:rsidRPr="00800A20">
        <w:rPr>
          <w:rFonts w:eastAsia="DengXian Light"/>
          <w:b/>
          <w:iCs/>
          <w:sz w:val="24"/>
        </w:rPr>
        <w:t xml:space="preserve">– Trump is doing irreversible damage to US credibility </w:t>
      </w:r>
    </w:p>
    <w:p w:rsidR="00800A20" w:rsidRPr="00800A20" w:rsidRDefault="00800A20" w:rsidP="00800A20">
      <w:pPr>
        <w:rPr>
          <w:rFonts w:eastAsia="Calibri"/>
        </w:rPr>
      </w:pPr>
      <w:r w:rsidRPr="00800A20">
        <w:rPr>
          <w:rFonts w:eastAsia="Calibri"/>
          <w:b/>
          <w:bCs/>
        </w:rPr>
        <w:t>Margon 18</w:t>
      </w:r>
      <w:r w:rsidRPr="00800A20">
        <w:rPr>
          <w:rFonts w:eastAsia="Calibri"/>
        </w:rPr>
        <w:t xml:space="preserve">(Sarah, is the Washington director at Human Rights Watch, she serves as the organization’s main point of contact with the US government and provides strategic and advocacy guidance, including legislative and policy development. Human Rights Watch. </w:t>
      </w:r>
      <w:proofErr w:type="gramStart"/>
      <w:r w:rsidRPr="00800A20">
        <w:rPr>
          <w:rFonts w:eastAsia="Calibri"/>
        </w:rPr>
        <w:t>published</w:t>
      </w:r>
      <w:proofErr w:type="gramEnd"/>
      <w:r w:rsidRPr="00800A20">
        <w:rPr>
          <w:rFonts w:eastAsia="Calibri"/>
        </w:rPr>
        <w:t xml:space="preserve">: 2-13-2018 DOA: 6-27-19 </w:t>
      </w:r>
      <w:r w:rsidRPr="00800A20">
        <w:rPr>
          <w:rFonts w:eastAsia="Calibri"/>
          <w:i/>
        </w:rPr>
        <w:t xml:space="preserve">Wall-E </w:t>
      </w:r>
      <w:r w:rsidRPr="00800A20">
        <w:rPr>
          <w:rFonts w:eastAsia="Calibri"/>
        </w:rPr>
        <w:t xml:space="preserve">“Giving Up the High Ground - America’s Retreat on Human Rights” </w:t>
      </w:r>
      <w:hyperlink r:id="rId254" w:history="1">
        <w:r w:rsidRPr="00800A20">
          <w:rPr>
            <w:rFonts w:eastAsia="Calibri"/>
          </w:rPr>
          <w:t>https://www.hrw.org/news/2018/02/13/giving-high-ground-americas-retreat-human-rights</w:t>
        </w:r>
      </w:hyperlink>
    </w:p>
    <w:p w:rsidR="00800A20" w:rsidRPr="00800A20" w:rsidRDefault="00800A20" w:rsidP="00800A20">
      <w:pPr>
        <w:rPr>
          <w:rFonts w:eastAsia="Calibri"/>
          <w:sz w:val="16"/>
        </w:rPr>
      </w:pPr>
      <w:r w:rsidRPr="00800A20">
        <w:rPr>
          <w:rFonts w:eastAsia="Calibri"/>
          <w:highlight w:val="green"/>
          <w:u w:val="single"/>
        </w:rPr>
        <w:t>No</w:t>
      </w:r>
      <w:r w:rsidRPr="00800A20">
        <w:rPr>
          <w:rFonts w:eastAsia="Calibri"/>
          <w:u w:val="single"/>
        </w:rPr>
        <w:t xml:space="preserve"> U.S. </w:t>
      </w:r>
      <w:r w:rsidRPr="00800A20">
        <w:rPr>
          <w:rFonts w:eastAsia="Calibri"/>
          <w:highlight w:val="green"/>
          <w:u w:val="single"/>
        </w:rPr>
        <w:t>president has spoken about</w:t>
      </w:r>
      <w:r w:rsidRPr="00800A20">
        <w:rPr>
          <w:rFonts w:eastAsia="Calibri"/>
          <w:u w:val="single"/>
        </w:rPr>
        <w:t xml:space="preserve"> </w:t>
      </w:r>
      <w:r w:rsidRPr="00800A20">
        <w:rPr>
          <w:rFonts w:eastAsia="Calibri"/>
          <w:highlight w:val="green"/>
          <w:u w:val="single"/>
        </w:rPr>
        <w:t>h</w:t>
      </w:r>
      <w:r w:rsidRPr="00800A20">
        <w:rPr>
          <w:rFonts w:eastAsia="Calibri"/>
          <w:u w:val="single"/>
        </w:rPr>
        <w:t xml:space="preserve">uman </w:t>
      </w:r>
      <w:r w:rsidRPr="00800A20">
        <w:rPr>
          <w:rFonts w:eastAsia="Calibri"/>
          <w:highlight w:val="green"/>
          <w:u w:val="single"/>
        </w:rPr>
        <w:t>r</w:t>
      </w:r>
      <w:r w:rsidRPr="00800A20">
        <w:rPr>
          <w:rFonts w:eastAsia="Calibri"/>
          <w:u w:val="single"/>
        </w:rPr>
        <w:t xml:space="preserve">ights </w:t>
      </w:r>
      <w:r w:rsidRPr="00800A20">
        <w:rPr>
          <w:rFonts w:eastAsia="Calibri"/>
          <w:highlight w:val="green"/>
          <w:u w:val="single"/>
        </w:rPr>
        <w:t xml:space="preserve">the way </w:t>
      </w:r>
      <w:r w:rsidRPr="00800A20">
        <w:rPr>
          <w:rFonts w:eastAsia="Calibri"/>
          <w:u w:val="single"/>
        </w:rPr>
        <w:t xml:space="preserve">Donald </w:t>
      </w:r>
      <w:r w:rsidRPr="00800A20">
        <w:rPr>
          <w:rFonts w:eastAsia="Calibri"/>
          <w:highlight w:val="green"/>
          <w:u w:val="single"/>
        </w:rPr>
        <w:t>Trump has</w:t>
      </w:r>
      <w:r w:rsidRPr="00800A20">
        <w:rPr>
          <w:rFonts w:eastAsia="Calibri"/>
          <w:sz w:val="16"/>
        </w:rPr>
        <w:t xml:space="preserve">. During the campaign, </w:t>
      </w:r>
      <w:r w:rsidRPr="00800A20">
        <w:rPr>
          <w:rFonts w:eastAsia="Calibri"/>
          <w:highlight w:val="green"/>
          <w:u w:val="single"/>
        </w:rPr>
        <w:t>he praised Saddam Hussein</w:t>
      </w:r>
      <w:r w:rsidRPr="00800A20">
        <w:rPr>
          <w:rFonts w:eastAsia="Calibri"/>
          <w:u w:val="single"/>
        </w:rPr>
        <w:t xml:space="preserve"> for his approach to counterterrorism in Iraq: “He killed terrorists. He did that so </w:t>
      </w:r>
      <w:proofErr w:type="gramStart"/>
      <w:r w:rsidRPr="00800A20">
        <w:rPr>
          <w:rFonts w:eastAsia="Calibri"/>
          <w:u w:val="single"/>
        </w:rPr>
        <w:t>good</w:t>
      </w:r>
      <w:proofErr w:type="gramEnd"/>
      <w:r w:rsidRPr="00800A20">
        <w:rPr>
          <w:rFonts w:eastAsia="Calibri"/>
          <w:sz w:val="16"/>
        </w:rPr>
        <w:t xml:space="preserve">. They didn’t read them the rights. They didn’t talk. They were a terrorist. It was over.” </w:t>
      </w:r>
      <w:r w:rsidRPr="00800A20">
        <w:rPr>
          <w:rFonts w:eastAsia="Calibri"/>
          <w:u w:val="single"/>
        </w:rPr>
        <w:t>He promised to loosen the restrictions on interrogating terrorism suspects</w:t>
      </w:r>
      <w:r w:rsidRPr="00800A20">
        <w:rPr>
          <w:rFonts w:eastAsia="Calibri"/>
          <w:sz w:val="16"/>
        </w:rPr>
        <w:t xml:space="preserve">: “I would bring back a hell of a lot worse than waterboarding.” </w:t>
      </w:r>
      <w:r w:rsidRPr="00800A20">
        <w:rPr>
          <w:rFonts w:eastAsia="Calibri"/>
          <w:highlight w:val="green"/>
          <w:u w:val="single"/>
        </w:rPr>
        <w:t>He went out of his way to compliment</w:t>
      </w:r>
      <w:r w:rsidRPr="00800A20">
        <w:rPr>
          <w:rFonts w:eastAsia="Calibri"/>
          <w:u w:val="single"/>
        </w:rPr>
        <w:t xml:space="preserve"> Russian President Vladimir </w:t>
      </w:r>
      <w:r w:rsidRPr="00800A20">
        <w:rPr>
          <w:rFonts w:eastAsia="Calibri"/>
          <w:highlight w:val="green"/>
          <w:u w:val="single"/>
        </w:rPr>
        <w:t>Putin’s abusive rule</w:t>
      </w:r>
      <w:r w:rsidRPr="00800A20">
        <w:rPr>
          <w:rFonts w:eastAsia="Calibri"/>
          <w:u w:val="single"/>
        </w:rPr>
        <w:t>: “In terms of leadership, he is getting an A</w:t>
      </w:r>
      <w:r w:rsidRPr="00800A20">
        <w:rPr>
          <w:rFonts w:eastAsia="Calibri"/>
          <w:sz w:val="16"/>
        </w:rPr>
        <w:t xml:space="preserve">.” And in a television interview shortly after his inauguration, when asked why he respected Putin—“a killer,” in the interviewer’s words—Trump responded, “We’ve got a lot of killers. What, do you think our country’s so innocent?” As president, he has kept at it. Last April, he chose to congratulate Turkish President Recep Tayyip Erdogan for winning a disputed referendum that expanded his authoritarian rule. In a call that same month, he spoke to Philippine President </w:t>
      </w:r>
      <w:r w:rsidRPr="00800A20">
        <w:rPr>
          <w:rFonts w:eastAsia="Calibri"/>
          <w:sz w:val="16"/>
        </w:rPr>
        <w:lastRenderedPageBreak/>
        <w:t xml:space="preserve">Rodrigo Duterte, whose bloody campaign under the guise of a “war on drugs” has taken the lives of over 12,000 Filipinos. Trump praised Duterte for doing an “unbelievable job on the drug problem.” When they met in Manila in November, </w:t>
      </w:r>
      <w:r w:rsidRPr="00800A20">
        <w:rPr>
          <w:rFonts w:eastAsia="Calibri"/>
          <w:u w:val="single"/>
        </w:rPr>
        <w:t xml:space="preserve">Trump laughed heartily after Duterte cut off questions from reporters and called them “spies”—this in a country where journalists and activists sometimes end up dead. Before heading to China, </w:t>
      </w:r>
      <w:r w:rsidRPr="00800A20">
        <w:rPr>
          <w:rFonts w:eastAsia="Calibri"/>
          <w:highlight w:val="green"/>
          <w:u w:val="single"/>
        </w:rPr>
        <w:t>Trump congratulated</w:t>
      </w:r>
      <w:r w:rsidRPr="00800A20">
        <w:rPr>
          <w:rFonts w:eastAsia="Calibri"/>
          <w:u w:val="single"/>
        </w:rPr>
        <w:t xml:space="preserve"> President </w:t>
      </w:r>
      <w:r w:rsidRPr="00800A20">
        <w:rPr>
          <w:rFonts w:eastAsia="Calibri"/>
          <w:highlight w:val="green"/>
          <w:u w:val="single"/>
        </w:rPr>
        <w:t>Xi</w:t>
      </w:r>
      <w:r w:rsidRPr="00800A20">
        <w:rPr>
          <w:rFonts w:eastAsia="Calibri"/>
          <w:u w:val="single"/>
        </w:rPr>
        <w:t xml:space="preserve"> Jinping, </w:t>
      </w:r>
      <w:r w:rsidRPr="00800A20">
        <w:rPr>
          <w:rFonts w:eastAsia="Calibri"/>
          <w:highlight w:val="green"/>
          <w:u w:val="single"/>
        </w:rPr>
        <w:t>who had</w:t>
      </w:r>
      <w:r w:rsidRPr="00800A20">
        <w:rPr>
          <w:rFonts w:eastAsia="Calibri"/>
          <w:u w:val="single"/>
        </w:rPr>
        <w:t xml:space="preserve"> just further </w:t>
      </w:r>
      <w:r w:rsidRPr="00800A20">
        <w:rPr>
          <w:rFonts w:eastAsia="Calibri"/>
          <w:highlight w:val="green"/>
          <w:u w:val="single"/>
        </w:rPr>
        <w:t>cemented his repressive</w:t>
      </w:r>
      <w:r w:rsidRPr="00800A20">
        <w:rPr>
          <w:rFonts w:eastAsia="Calibri"/>
          <w:u w:val="single"/>
        </w:rPr>
        <w:t xml:space="preserve"> rule at a Communist Party congress, </w:t>
      </w:r>
      <w:r w:rsidRPr="00800A20">
        <w:rPr>
          <w:rFonts w:eastAsia="Calibri"/>
          <w:highlight w:val="green"/>
          <w:u w:val="single"/>
        </w:rPr>
        <w:t>for his “great</w:t>
      </w:r>
      <w:r w:rsidRPr="00800A20">
        <w:rPr>
          <w:rFonts w:eastAsia="Calibri"/>
          <w:u w:val="single"/>
        </w:rPr>
        <w:t xml:space="preserve"> political </w:t>
      </w:r>
      <w:r w:rsidRPr="00800A20">
        <w:rPr>
          <w:rFonts w:eastAsia="Calibri"/>
          <w:highlight w:val="green"/>
          <w:u w:val="single"/>
        </w:rPr>
        <w:t>victory</w:t>
      </w:r>
      <w:r w:rsidRPr="00800A20">
        <w:rPr>
          <w:rFonts w:eastAsia="Calibri"/>
          <w:sz w:val="16"/>
          <w:highlight w:val="green"/>
        </w:rPr>
        <w:t xml:space="preserve">.” </w:t>
      </w:r>
      <w:r w:rsidRPr="00800A20">
        <w:rPr>
          <w:rFonts w:eastAsia="Calibri"/>
          <w:highlight w:val="green"/>
          <w:u w:val="single"/>
        </w:rPr>
        <w:t>All</w:t>
      </w:r>
      <w:r w:rsidRPr="00800A20">
        <w:rPr>
          <w:rFonts w:eastAsia="Calibri"/>
          <w:u w:val="single"/>
        </w:rPr>
        <w:t xml:space="preserve"> U.S. </w:t>
      </w:r>
      <w:r w:rsidRPr="00800A20">
        <w:rPr>
          <w:rFonts w:eastAsia="Calibri"/>
          <w:highlight w:val="green"/>
          <w:u w:val="single"/>
        </w:rPr>
        <w:t>presidents have</w:t>
      </w:r>
      <w:r w:rsidRPr="00800A20">
        <w:rPr>
          <w:rFonts w:eastAsia="Calibri"/>
          <w:u w:val="single"/>
        </w:rPr>
        <w:t xml:space="preserve">, to varying degrees, </w:t>
      </w:r>
      <w:r w:rsidRPr="00800A20">
        <w:rPr>
          <w:rFonts w:eastAsia="Calibri"/>
          <w:highlight w:val="green"/>
          <w:u w:val="single"/>
        </w:rPr>
        <w:t>downplayed</w:t>
      </w:r>
      <w:r w:rsidRPr="00800A20">
        <w:rPr>
          <w:rFonts w:eastAsia="Calibri"/>
          <w:u w:val="single"/>
        </w:rPr>
        <w:t xml:space="preserve"> or even overlooked concerns about </w:t>
      </w:r>
      <w:r w:rsidRPr="00800A20">
        <w:rPr>
          <w:rFonts w:eastAsia="Calibri"/>
          <w:highlight w:val="green"/>
          <w:u w:val="single"/>
        </w:rPr>
        <w:t>h</w:t>
      </w:r>
      <w:r w:rsidRPr="00800A20">
        <w:rPr>
          <w:rFonts w:eastAsia="Calibri"/>
          <w:u w:val="single"/>
        </w:rPr>
        <w:t xml:space="preserve">uman </w:t>
      </w:r>
      <w:r w:rsidRPr="00800A20">
        <w:rPr>
          <w:rFonts w:eastAsia="Calibri"/>
          <w:highlight w:val="green"/>
          <w:u w:val="single"/>
        </w:rPr>
        <w:t>r</w:t>
      </w:r>
      <w:r w:rsidRPr="00800A20">
        <w:rPr>
          <w:rFonts w:eastAsia="Calibri"/>
          <w:u w:val="single"/>
        </w:rPr>
        <w:t xml:space="preserve">ights in order to get things done with unsavory foreign partners. </w:t>
      </w:r>
      <w:r w:rsidRPr="00800A20">
        <w:rPr>
          <w:rFonts w:eastAsia="Calibri"/>
          <w:highlight w:val="green"/>
          <w:u w:val="single"/>
        </w:rPr>
        <w:t>But</w:t>
      </w:r>
      <w:r w:rsidRPr="00800A20">
        <w:rPr>
          <w:rFonts w:eastAsia="Calibri"/>
          <w:u w:val="single"/>
        </w:rPr>
        <w:t xml:space="preserve"> </w:t>
      </w:r>
      <w:r w:rsidRPr="00800A20">
        <w:rPr>
          <w:rFonts w:eastAsia="Calibri"/>
          <w:highlight w:val="green"/>
          <w:u w:val="single"/>
        </w:rPr>
        <w:t>none</w:t>
      </w:r>
      <w:r w:rsidRPr="00800A20">
        <w:rPr>
          <w:rFonts w:eastAsia="Calibri"/>
          <w:u w:val="single"/>
        </w:rPr>
        <w:t xml:space="preserve"> has </w:t>
      </w:r>
      <w:r w:rsidRPr="00800A20">
        <w:rPr>
          <w:rFonts w:eastAsia="Calibri"/>
          <w:highlight w:val="green"/>
          <w:u w:val="single"/>
        </w:rPr>
        <w:t>seem</w:t>
      </w:r>
      <w:r w:rsidRPr="00800A20">
        <w:rPr>
          <w:rFonts w:eastAsia="Calibri"/>
          <w:u w:val="single"/>
        </w:rPr>
        <w:t xml:space="preserve">ed </w:t>
      </w:r>
      <w:proofErr w:type="gramStart"/>
      <w:r w:rsidRPr="00800A20">
        <w:rPr>
          <w:rFonts w:eastAsia="Calibri"/>
          <w:highlight w:val="green"/>
          <w:u w:val="single"/>
        </w:rPr>
        <w:t>so</w:t>
      </w:r>
      <w:proofErr w:type="gramEnd"/>
      <w:r w:rsidRPr="00800A20">
        <w:rPr>
          <w:rFonts w:eastAsia="Calibri"/>
          <w:highlight w:val="green"/>
          <w:u w:val="single"/>
        </w:rPr>
        <w:t xml:space="preserve"> eager as Trump</w:t>
      </w:r>
      <w:r w:rsidRPr="00800A20">
        <w:rPr>
          <w:rFonts w:eastAsia="Calibri"/>
          <w:u w:val="single"/>
        </w:rPr>
        <w:t xml:space="preserve"> to align with autocrats as a matter of course</w:t>
      </w:r>
      <w:r w:rsidRPr="00800A20">
        <w:rPr>
          <w:rFonts w:eastAsia="Calibri"/>
          <w:sz w:val="16"/>
        </w:rPr>
        <w:t xml:space="preserve">. The </w:t>
      </w:r>
      <w:r w:rsidRPr="00800A20">
        <w:rPr>
          <w:rFonts w:eastAsia="Calibri"/>
          <w:highlight w:val="green"/>
          <w:u w:val="single"/>
        </w:rPr>
        <w:t>harm</w:t>
      </w:r>
      <w:r w:rsidRPr="00800A20">
        <w:rPr>
          <w:rFonts w:eastAsia="Calibri"/>
          <w:u w:val="single"/>
        </w:rPr>
        <w:t xml:space="preserve"> </w:t>
      </w:r>
      <w:r w:rsidRPr="00800A20">
        <w:rPr>
          <w:rFonts w:eastAsia="Calibri"/>
          <w:highlight w:val="green"/>
          <w:u w:val="single"/>
        </w:rPr>
        <w:t>goes</w:t>
      </w:r>
      <w:r w:rsidRPr="00800A20">
        <w:rPr>
          <w:rFonts w:eastAsia="Calibri"/>
          <w:u w:val="single"/>
        </w:rPr>
        <w:t xml:space="preserve"> </w:t>
      </w:r>
      <w:r w:rsidRPr="00800A20">
        <w:rPr>
          <w:rFonts w:eastAsia="Calibri"/>
          <w:highlight w:val="green"/>
          <w:u w:val="single"/>
        </w:rPr>
        <w:t>beyond</w:t>
      </w:r>
      <w:r w:rsidRPr="00800A20">
        <w:rPr>
          <w:rFonts w:eastAsia="Calibri"/>
          <w:u w:val="single"/>
        </w:rPr>
        <w:t xml:space="preserve"> mere </w:t>
      </w:r>
      <w:r w:rsidRPr="00800A20">
        <w:rPr>
          <w:rFonts w:eastAsia="Calibri"/>
          <w:highlight w:val="green"/>
          <w:u w:val="single"/>
        </w:rPr>
        <w:t>words</w:t>
      </w:r>
      <w:r w:rsidRPr="00800A20">
        <w:rPr>
          <w:rFonts w:eastAsia="Calibri"/>
          <w:u w:val="single"/>
        </w:rPr>
        <w:t xml:space="preserve">. In country after country, the </w:t>
      </w:r>
      <w:r w:rsidRPr="00800A20">
        <w:rPr>
          <w:rFonts w:eastAsia="Calibri"/>
          <w:highlight w:val="green"/>
          <w:u w:val="single"/>
        </w:rPr>
        <w:t>Trump</w:t>
      </w:r>
      <w:r w:rsidRPr="00800A20">
        <w:rPr>
          <w:rFonts w:eastAsia="Calibri"/>
          <w:u w:val="single"/>
        </w:rPr>
        <w:t xml:space="preserve"> administration </w:t>
      </w:r>
      <w:r w:rsidRPr="00800A20">
        <w:rPr>
          <w:rFonts w:eastAsia="Calibri"/>
          <w:highlight w:val="green"/>
          <w:u w:val="single"/>
        </w:rPr>
        <w:t>is gutting U.S. support for human rights, the rule of law, and good governance</w:t>
      </w:r>
      <w:r w:rsidRPr="00800A20">
        <w:rPr>
          <w:rFonts w:eastAsia="Calibri"/>
          <w:sz w:val="16"/>
          <w:highlight w:val="green"/>
        </w:rPr>
        <w:t xml:space="preserve">, </w:t>
      </w:r>
      <w:r w:rsidRPr="00800A20">
        <w:rPr>
          <w:rFonts w:eastAsia="Calibri"/>
          <w:highlight w:val="green"/>
          <w:u w:val="single"/>
        </w:rPr>
        <w:t>damaging</w:t>
      </w:r>
      <w:r w:rsidRPr="00800A20">
        <w:rPr>
          <w:rFonts w:eastAsia="Calibri"/>
          <w:u w:val="single"/>
        </w:rPr>
        <w:t xml:space="preserve"> the overarching </w:t>
      </w:r>
      <w:r w:rsidRPr="00800A20">
        <w:rPr>
          <w:rFonts w:eastAsia="Calibri"/>
          <w:highlight w:val="green"/>
          <w:u w:val="single"/>
        </w:rPr>
        <w:t>credibility of the</w:t>
      </w:r>
      <w:r w:rsidRPr="00800A20">
        <w:rPr>
          <w:rFonts w:eastAsia="Calibri"/>
          <w:u w:val="single"/>
        </w:rPr>
        <w:t xml:space="preserve"> </w:t>
      </w:r>
      <w:r w:rsidRPr="00800A20">
        <w:rPr>
          <w:rFonts w:eastAsia="Calibri"/>
          <w:highlight w:val="green"/>
          <w:u w:val="single"/>
        </w:rPr>
        <w:t>U</w:t>
      </w:r>
      <w:r w:rsidRPr="00800A20">
        <w:rPr>
          <w:rFonts w:eastAsia="Calibri"/>
          <w:u w:val="single"/>
        </w:rPr>
        <w:t xml:space="preserve">nited </w:t>
      </w:r>
      <w:r w:rsidRPr="00800A20">
        <w:rPr>
          <w:rFonts w:eastAsia="Calibri"/>
          <w:highlight w:val="green"/>
          <w:u w:val="single"/>
        </w:rPr>
        <w:t>S</w:t>
      </w:r>
      <w:r w:rsidRPr="00800A20">
        <w:rPr>
          <w:rFonts w:eastAsia="Calibri"/>
          <w:u w:val="single"/>
        </w:rPr>
        <w:t>tates. Within the United States’ borders, meanwhile, the Trump administration has unleashed an assault on nondiscrimination and equal justice</w:t>
      </w:r>
      <w:r w:rsidRPr="00800A20">
        <w:rPr>
          <w:rFonts w:eastAsia="Calibri"/>
          <w:sz w:val="16"/>
        </w:rPr>
        <w:t xml:space="preserve">. </w:t>
      </w:r>
      <w:r w:rsidRPr="00800A20">
        <w:rPr>
          <w:rFonts w:eastAsia="Calibri"/>
          <w:highlight w:val="green"/>
          <w:u w:val="single"/>
        </w:rPr>
        <w:t>Even</w:t>
      </w:r>
      <w:r w:rsidRPr="00800A20">
        <w:rPr>
          <w:rFonts w:eastAsia="Calibri"/>
          <w:u w:val="single"/>
        </w:rPr>
        <w:t xml:space="preserve"> </w:t>
      </w:r>
      <w:r w:rsidRPr="00800A20">
        <w:rPr>
          <w:rFonts w:eastAsia="Calibri"/>
          <w:highlight w:val="green"/>
          <w:u w:val="single"/>
        </w:rPr>
        <w:t>before</w:t>
      </w:r>
      <w:r w:rsidRPr="00800A20">
        <w:rPr>
          <w:rFonts w:eastAsia="Calibri"/>
          <w:u w:val="single"/>
        </w:rPr>
        <w:t xml:space="preserve"> </w:t>
      </w:r>
      <w:r w:rsidRPr="00800A20">
        <w:rPr>
          <w:rFonts w:eastAsia="Calibri"/>
          <w:highlight w:val="green"/>
          <w:u w:val="single"/>
        </w:rPr>
        <w:t>Trump</w:t>
      </w:r>
      <w:r w:rsidRPr="00800A20">
        <w:rPr>
          <w:rFonts w:eastAsia="Calibri"/>
          <w:u w:val="single"/>
        </w:rPr>
        <w:t xml:space="preserve"> was elected, </w:t>
      </w:r>
      <w:r w:rsidRPr="00800A20">
        <w:rPr>
          <w:rFonts w:eastAsia="Calibri"/>
          <w:highlight w:val="green"/>
          <w:u w:val="single"/>
        </w:rPr>
        <w:t>human rights were under</w:t>
      </w:r>
      <w:r w:rsidRPr="00800A20">
        <w:rPr>
          <w:rFonts w:eastAsia="Calibri"/>
          <w:u w:val="single"/>
        </w:rPr>
        <w:t xml:space="preserve"> </w:t>
      </w:r>
      <w:r w:rsidRPr="00800A20">
        <w:rPr>
          <w:rFonts w:eastAsia="Calibri"/>
          <w:highlight w:val="green"/>
          <w:u w:val="single"/>
        </w:rPr>
        <w:t>attack</w:t>
      </w:r>
      <w:r w:rsidRPr="00800A20">
        <w:rPr>
          <w:rFonts w:eastAsia="Calibri"/>
          <w:u w:val="single"/>
        </w:rPr>
        <w:t xml:space="preserve"> across the globe. </w:t>
      </w:r>
      <w:r w:rsidRPr="00800A20">
        <w:rPr>
          <w:rFonts w:eastAsia="Calibri"/>
          <w:highlight w:val="green"/>
          <w:u w:val="single"/>
        </w:rPr>
        <w:t>With crisis, conflict, and instability gripping</w:t>
      </w:r>
      <w:r w:rsidRPr="00800A20">
        <w:rPr>
          <w:rFonts w:eastAsia="Calibri"/>
          <w:u w:val="single"/>
        </w:rPr>
        <w:t xml:space="preserve"> much of </w:t>
      </w:r>
      <w:r w:rsidRPr="00800A20">
        <w:rPr>
          <w:rFonts w:eastAsia="Calibri"/>
          <w:highlight w:val="green"/>
          <w:u w:val="single"/>
        </w:rPr>
        <w:t>the world</w:t>
      </w:r>
      <w:r w:rsidRPr="00800A20">
        <w:rPr>
          <w:rFonts w:eastAsia="Calibri"/>
          <w:u w:val="single"/>
        </w:rPr>
        <w:t xml:space="preserve">, repressive leaders from Ethiopia to Russia to Thailand have used these developments to justify tightening their hold on power—cracking down harder on dissent while rejecting the rule of law and flouting international norms. Now, </w:t>
      </w:r>
      <w:r w:rsidRPr="00800A20">
        <w:rPr>
          <w:rFonts w:eastAsia="Calibri"/>
          <w:highlight w:val="green"/>
          <w:u w:val="single"/>
        </w:rPr>
        <w:t>with Trump</w:t>
      </w:r>
      <w:r w:rsidRPr="00800A20">
        <w:rPr>
          <w:rFonts w:eastAsia="Calibri"/>
          <w:u w:val="single"/>
        </w:rPr>
        <w:t xml:space="preserve"> in office, </w:t>
      </w:r>
      <w:r w:rsidRPr="00800A20">
        <w:rPr>
          <w:rFonts w:eastAsia="Calibri"/>
          <w:highlight w:val="green"/>
          <w:u w:val="single"/>
        </w:rPr>
        <w:t>there’s little reason to</w:t>
      </w:r>
      <w:r w:rsidRPr="00800A20">
        <w:rPr>
          <w:rFonts w:eastAsia="Calibri"/>
          <w:u w:val="single"/>
        </w:rPr>
        <w:t xml:space="preserve"> </w:t>
      </w:r>
      <w:r w:rsidRPr="00800A20">
        <w:rPr>
          <w:rFonts w:eastAsia="Calibri"/>
          <w:highlight w:val="green"/>
          <w:u w:val="single"/>
        </w:rPr>
        <w:t>believe</w:t>
      </w:r>
      <w:r w:rsidRPr="00800A20">
        <w:rPr>
          <w:rFonts w:eastAsia="Calibri"/>
          <w:u w:val="single"/>
        </w:rPr>
        <w:t xml:space="preserve"> that </w:t>
      </w:r>
      <w:r w:rsidRPr="00800A20">
        <w:rPr>
          <w:rFonts w:eastAsia="Calibri"/>
          <w:highlight w:val="green"/>
          <w:u w:val="single"/>
        </w:rPr>
        <w:t>such initiatives will be met with much criticism</w:t>
      </w:r>
      <w:r w:rsidRPr="00800A20">
        <w:rPr>
          <w:rFonts w:eastAsia="Calibri"/>
          <w:u w:val="single"/>
        </w:rPr>
        <w:t xml:space="preserve"> or consequences from the United States. Indeed, </w:t>
      </w:r>
      <w:r w:rsidRPr="00800A20">
        <w:rPr>
          <w:rFonts w:eastAsia="Calibri"/>
          <w:highlight w:val="green"/>
          <w:u w:val="single"/>
        </w:rPr>
        <w:t>the Trump administration’s chaotic</w:t>
      </w:r>
      <w:r w:rsidRPr="00800A20">
        <w:rPr>
          <w:rFonts w:eastAsia="Calibri"/>
          <w:u w:val="single"/>
        </w:rPr>
        <w:t xml:space="preserve"> and virtually values-free </w:t>
      </w:r>
      <w:r w:rsidRPr="00800A20">
        <w:rPr>
          <w:rFonts w:eastAsia="Calibri"/>
          <w:highlight w:val="green"/>
          <w:u w:val="single"/>
        </w:rPr>
        <w:t>approach to foreign policy is bolstering</w:t>
      </w:r>
      <w:r w:rsidRPr="00800A20">
        <w:rPr>
          <w:rFonts w:eastAsia="Calibri"/>
          <w:u w:val="single"/>
        </w:rPr>
        <w:t xml:space="preserve"> this global </w:t>
      </w:r>
      <w:r w:rsidRPr="00800A20">
        <w:rPr>
          <w:rFonts w:eastAsia="Calibri"/>
          <w:highlight w:val="green"/>
          <w:u w:val="single"/>
        </w:rPr>
        <w:t>deterioration while corroding</w:t>
      </w:r>
      <w:r w:rsidRPr="00800A20">
        <w:rPr>
          <w:rFonts w:eastAsia="Calibri"/>
          <w:u w:val="single"/>
        </w:rPr>
        <w:t xml:space="preserve"> the institutions and </w:t>
      </w:r>
      <w:r w:rsidRPr="00800A20">
        <w:rPr>
          <w:rFonts w:eastAsia="Calibri"/>
          <w:highlight w:val="green"/>
          <w:u w:val="single"/>
        </w:rPr>
        <w:t>alliances needed to reverse it</w:t>
      </w:r>
      <w:r w:rsidRPr="00800A20">
        <w:rPr>
          <w:rFonts w:eastAsia="Calibri"/>
          <w:u w:val="single"/>
        </w:rPr>
        <w:t>.</w:t>
      </w:r>
      <w:r w:rsidRPr="00800A20">
        <w:rPr>
          <w:rFonts w:eastAsia="Calibri"/>
          <w:sz w:val="16"/>
        </w:rPr>
        <w:t xml:space="preserve"> </w:t>
      </w:r>
      <w:r w:rsidRPr="00800A20">
        <w:rPr>
          <w:rFonts w:eastAsia="Calibri"/>
          <w:u w:val="single"/>
        </w:rPr>
        <w:t>The first year of Trump’s presidency was marked by a frenzy of activity on domestic issues. His administration instituted harsh new immigration rules that are ripping apart families</w:t>
      </w:r>
      <w:r w:rsidRPr="00800A20">
        <w:rPr>
          <w:rFonts w:eastAsia="Calibri"/>
          <w:sz w:val="16"/>
        </w:rPr>
        <w:t xml:space="preserve"> and communities. Between late January and early September 2017, the total number of immigrants arrested inside the country (versus at the border) increased by 43 percent compared with the number arrested during the equivalent time period under President Barack Obama in 2016. These are people who have been uprooted from communities where they have families and deep ties. The president has also issued a series of travel bans, all of which use classic scapegoating tactics and bigotry to incite fears about Muslims and refugee-resettlement programs. Although the courts blocked the original and most draconian versions of this ban, in late 2017, they did allow a revised version to proceed. </w:t>
      </w:r>
      <w:r w:rsidRPr="00800A20">
        <w:rPr>
          <w:rFonts w:eastAsia="Calibri"/>
          <w:u w:val="single"/>
        </w:rPr>
        <w:t>The president has empowered bigots by making racially charged statements, including referring to white supremacists marching in Charlottesville, Virginia, as “very fine people.</w:t>
      </w:r>
      <w:r w:rsidRPr="00800A20">
        <w:rPr>
          <w:rFonts w:eastAsia="Calibri"/>
          <w:sz w:val="16"/>
        </w:rPr>
        <w:t xml:space="preserve">” He has sought to end what he calls the “very dangerous anti-police atmosphere in America,” which is a direct rebuke to activists calling for racial justice in policing. He has also gravely harmed women’s rights by attacking reproductive choice, halting an equal-pay measure, and weakening protections against gender-based violence on college campuses. </w:t>
      </w:r>
      <w:r w:rsidRPr="00800A20">
        <w:rPr>
          <w:rFonts w:eastAsia="Calibri"/>
          <w:highlight w:val="green"/>
          <w:u w:val="single"/>
        </w:rPr>
        <w:t>On foreign policy</w:t>
      </w:r>
      <w:r w:rsidRPr="00800A20">
        <w:rPr>
          <w:rFonts w:eastAsia="Calibri"/>
          <w:u w:val="single"/>
        </w:rPr>
        <w:t xml:space="preserve">, meanwhile, </w:t>
      </w:r>
      <w:r w:rsidRPr="00800A20">
        <w:rPr>
          <w:rFonts w:eastAsia="Calibri"/>
          <w:highlight w:val="green"/>
          <w:u w:val="single"/>
        </w:rPr>
        <w:t>the administration has dismissed or damaged</w:t>
      </w:r>
      <w:r w:rsidRPr="00800A20">
        <w:rPr>
          <w:rFonts w:eastAsia="Calibri"/>
          <w:u w:val="single"/>
        </w:rPr>
        <w:t xml:space="preserve"> the global </w:t>
      </w:r>
      <w:r w:rsidRPr="00800A20">
        <w:rPr>
          <w:rFonts w:eastAsia="Calibri"/>
          <w:highlight w:val="green"/>
          <w:u w:val="single"/>
        </w:rPr>
        <w:t>human rights framework</w:t>
      </w:r>
      <w:r w:rsidRPr="00800A20">
        <w:rPr>
          <w:rFonts w:eastAsia="Calibri"/>
          <w:u w:val="single"/>
        </w:rPr>
        <w:t xml:space="preserve">. Under Trump, </w:t>
      </w:r>
      <w:r w:rsidRPr="00800A20">
        <w:rPr>
          <w:rFonts w:eastAsia="Calibri"/>
          <w:highlight w:val="green"/>
          <w:u w:val="single"/>
        </w:rPr>
        <w:t>the U</w:t>
      </w:r>
      <w:r w:rsidRPr="00800A20">
        <w:rPr>
          <w:rFonts w:eastAsia="Calibri"/>
          <w:u w:val="single"/>
        </w:rPr>
        <w:t xml:space="preserve">nited </w:t>
      </w:r>
      <w:r w:rsidRPr="00800A20">
        <w:rPr>
          <w:rFonts w:eastAsia="Calibri"/>
          <w:highlight w:val="green"/>
          <w:u w:val="single"/>
        </w:rPr>
        <w:t>S</w:t>
      </w:r>
      <w:r w:rsidRPr="00800A20">
        <w:rPr>
          <w:rFonts w:eastAsia="Calibri"/>
          <w:u w:val="single"/>
        </w:rPr>
        <w:t xml:space="preserve">tates </w:t>
      </w:r>
      <w:r w:rsidRPr="00800A20">
        <w:rPr>
          <w:rFonts w:eastAsia="Calibri"/>
          <w:highlight w:val="green"/>
          <w:u w:val="single"/>
        </w:rPr>
        <w:t>has walked away from</w:t>
      </w:r>
      <w:r w:rsidRPr="00800A20">
        <w:rPr>
          <w:rFonts w:eastAsia="Calibri"/>
          <w:u w:val="single"/>
        </w:rPr>
        <w:t xml:space="preserve"> (or threatened to walk away from) </w:t>
      </w:r>
      <w:r w:rsidRPr="00800A20">
        <w:rPr>
          <w:rFonts w:eastAsia="Calibri"/>
          <w:highlight w:val="green"/>
          <w:u w:val="single"/>
        </w:rPr>
        <w:t>a number of vital</w:t>
      </w:r>
      <w:r w:rsidRPr="00800A20">
        <w:rPr>
          <w:rFonts w:eastAsia="Calibri"/>
          <w:u w:val="single"/>
        </w:rPr>
        <w:t xml:space="preserve"> </w:t>
      </w:r>
      <w:r w:rsidRPr="00800A20">
        <w:rPr>
          <w:rFonts w:eastAsia="Calibri"/>
          <w:highlight w:val="green"/>
          <w:u w:val="single"/>
        </w:rPr>
        <w:t>global commitments</w:t>
      </w:r>
      <w:r w:rsidRPr="00800A20">
        <w:rPr>
          <w:rFonts w:eastAsia="Calibri"/>
          <w:sz w:val="16"/>
        </w:rPr>
        <w:t xml:space="preserve">, institutions, and initiatives that would provide an opportunity to share the burden of combating global challenges while respecting rights. </w:t>
      </w:r>
      <w:r w:rsidRPr="00800A20">
        <w:rPr>
          <w:rFonts w:eastAsia="Calibri"/>
          <w:u w:val="single"/>
        </w:rPr>
        <w:t>The administration has threatened to withdraw from the UN Human Rights Council, largely because the Palestinian territories (and therefore Israel) are a permanent item on its agenda</w:t>
      </w:r>
      <w:r w:rsidRPr="00800A20">
        <w:rPr>
          <w:rFonts w:eastAsia="Calibri"/>
          <w:sz w:val="16"/>
        </w:rPr>
        <w:t xml:space="preserve">. It’s true that the council has flaws, but it has also successfully documented and exposed many human rights issues of concern to U.S. law and policymakers. Walking away would not only weaken the council but also limit the available avenue2s for Washington to promote human rights. From the UN’s negotiations on the compact for global migration to the Paris agreement on climate change, the Trump administration has repeatedly suggested multilateral institutions are of no use to the United States, even though the country was instrumental in creating the UN, as well as many of the norms and laws that guide thinking about human rights today. When it comes to human rights, symbolism matters, and under this administration, human rights activists have been made to feel as though they aren’t important. The president and his top national security officials have metwith very few frontline activists and have held very few meetings with civil society before or during overseas trips—a practice that previous presidents often used so as to hear directly from ordinary citizens about the challenges they were facing. Words matter, too, and Trump’s fulsome praise of strongmen, many of whom he has hosted at the White House with great fanfare and little condemnation, has been taken by many as permission for brutality. Last April, he congratulated Egyptian President Abdel Fattah el-Sisi, a military dictator who has overseen a vicious crackdown on government critics, for doing “a fantastic job.” The next month, counter to a promise made to the White House, Sisi signed a draconian law regulating civil society. Perhaps he was emboldened by Trump’s comment in Saudi Arabia a week earlier: “We are not here to lecture—we are not here to tell other people how to live.” On that same visit to Saudi Arabia, Trump told Hamad bin Isa al-Khalifa, the king of Bahrain, “There won’t be strain with this administration,” which the Bahraini regime evidently viewed as a green light to intensify repression. As Nabeel Rajab, an imprisoned Bahraini activist (and member of Human Rights Watch’s Middle East advisory committee), has written, “It was no coincidence that days later, Bahraini police used the deadliest force we have seen in decades, killing five protesters.” </w:t>
      </w:r>
    </w:p>
    <w:p w:rsidR="00800A20" w:rsidRPr="00800A20" w:rsidRDefault="00800A20" w:rsidP="00800A20">
      <w:pPr>
        <w:rPr>
          <w:rFonts w:eastAsia="Calibri"/>
          <w:sz w:val="16"/>
        </w:rPr>
      </w:pPr>
    </w:p>
    <w:p w:rsidR="002F0D68" w:rsidRPr="002F0D68" w:rsidRDefault="002F0D68" w:rsidP="002F0D68">
      <w:pPr>
        <w:keepNext/>
        <w:keepLines/>
        <w:contextualSpacing/>
        <w:outlineLvl w:val="3"/>
        <w:rPr>
          <w:rFonts w:eastAsia="DengXian Light"/>
          <w:b/>
          <w:iCs/>
          <w:sz w:val="24"/>
        </w:rPr>
      </w:pPr>
      <w:r w:rsidRPr="002F0D68">
        <w:rPr>
          <w:rFonts w:eastAsia="DengXian Light"/>
          <w:b/>
          <w:iCs/>
          <w:sz w:val="24"/>
        </w:rPr>
        <w:t xml:space="preserve">Alt causes </w:t>
      </w:r>
      <w:r w:rsidRPr="002F0D68">
        <w:rPr>
          <w:rFonts w:eastAsia="DengXian Light"/>
          <w:b/>
          <w:i/>
          <w:iCs/>
          <w:sz w:val="24"/>
        </w:rPr>
        <w:t xml:space="preserve">overwhelm the link to their solvency </w:t>
      </w:r>
      <w:r w:rsidRPr="002F0D68">
        <w:rPr>
          <w:rFonts w:eastAsia="DengXian Light"/>
          <w:b/>
          <w:iCs/>
          <w:sz w:val="24"/>
        </w:rPr>
        <w:t xml:space="preserve">– Trump dooms relations </w:t>
      </w:r>
    </w:p>
    <w:p w:rsidR="002F0D68" w:rsidRPr="002F0D68" w:rsidRDefault="002F0D68" w:rsidP="002F0D68">
      <w:pPr>
        <w:rPr>
          <w:rFonts w:eastAsia="Calibri"/>
        </w:rPr>
      </w:pPr>
      <w:r w:rsidRPr="002F0D68">
        <w:rPr>
          <w:rFonts w:eastAsia="Calibri"/>
          <w:b/>
          <w:bCs/>
        </w:rPr>
        <w:t>Margon 18</w:t>
      </w:r>
      <w:r w:rsidRPr="002F0D68">
        <w:rPr>
          <w:rFonts w:eastAsia="Calibri"/>
        </w:rPr>
        <w:t xml:space="preserve">(Sarah, is the Washington director at Human Rights Watch, she serves as the organization’s main point of contact with the US government and provides strategic and advocacy guidance, including legislative and policy development. Human Rights Watch. </w:t>
      </w:r>
      <w:proofErr w:type="gramStart"/>
      <w:r w:rsidRPr="002F0D68">
        <w:rPr>
          <w:rFonts w:eastAsia="Calibri"/>
        </w:rPr>
        <w:t>published</w:t>
      </w:r>
      <w:proofErr w:type="gramEnd"/>
      <w:r w:rsidRPr="002F0D68">
        <w:rPr>
          <w:rFonts w:eastAsia="Calibri"/>
        </w:rPr>
        <w:t xml:space="preserve">: 2-13-2018 DOA: 6-27-19 </w:t>
      </w:r>
      <w:r w:rsidRPr="002F0D68">
        <w:rPr>
          <w:rFonts w:eastAsia="Calibri"/>
          <w:i/>
        </w:rPr>
        <w:t xml:space="preserve">Wall-E </w:t>
      </w:r>
      <w:r w:rsidRPr="002F0D68">
        <w:rPr>
          <w:rFonts w:eastAsia="Calibri"/>
        </w:rPr>
        <w:t xml:space="preserve">“Giving Up the High Ground - America’s Retreat on Human Rights” </w:t>
      </w:r>
      <w:hyperlink r:id="rId255" w:history="1">
        <w:r w:rsidRPr="002F0D68">
          <w:rPr>
            <w:rFonts w:eastAsia="Calibri"/>
          </w:rPr>
          <w:t>https://www.hrw.org/news/2018/02/13/giving-high-ground-americas-retreat-human-rights</w:t>
        </w:r>
      </w:hyperlink>
    </w:p>
    <w:p w:rsidR="002F0D68" w:rsidRPr="002F0D68" w:rsidRDefault="002F0D68" w:rsidP="002F0D68">
      <w:pPr>
        <w:rPr>
          <w:rFonts w:eastAsia="Calibri"/>
          <w:sz w:val="16"/>
        </w:rPr>
      </w:pPr>
      <w:r w:rsidRPr="002F0D68">
        <w:rPr>
          <w:rFonts w:eastAsia="Calibri"/>
          <w:highlight w:val="green"/>
          <w:u w:val="single"/>
        </w:rPr>
        <w:t>No</w:t>
      </w:r>
      <w:r w:rsidRPr="002F0D68">
        <w:rPr>
          <w:rFonts w:eastAsia="Calibri"/>
          <w:u w:val="single"/>
        </w:rPr>
        <w:t xml:space="preserve"> U.S. </w:t>
      </w:r>
      <w:r w:rsidRPr="002F0D68">
        <w:rPr>
          <w:rFonts w:eastAsia="Calibri"/>
          <w:highlight w:val="green"/>
          <w:u w:val="single"/>
        </w:rPr>
        <w:t>president</w:t>
      </w:r>
      <w:r w:rsidRPr="002F0D68">
        <w:rPr>
          <w:rFonts w:eastAsia="Calibri"/>
          <w:u w:val="single"/>
        </w:rPr>
        <w:t xml:space="preserve"> </w:t>
      </w:r>
      <w:r w:rsidRPr="002F0D68">
        <w:rPr>
          <w:rFonts w:eastAsia="Calibri"/>
          <w:highlight w:val="green"/>
          <w:u w:val="single"/>
        </w:rPr>
        <w:t>has spoken about</w:t>
      </w:r>
      <w:r w:rsidRPr="002F0D68">
        <w:rPr>
          <w:rFonts w:eastAsia="Calibri"/>
          <w:u w:val="single"/>
        </w:rPr>
        <w:t xml:space="preserve"> </w:t>
      </w:r>
      <w:r w:rsidRPr="002F0D68">
        <w:rPr>
          <w:rFonts w:eastAsia="Calibri"/>
          <w:highlight w:val="green"/>
          <w:u w:val="single"/>
        </w:rPr>
        <w:t>h</w:t>
      </w:r>
      <w:r w:rsidRPr="002F0D68">
        <w:rPr>
          <w:rFonts w:eastAsia="Calibri"/>
          <w:u w:val="single"/>
        </w:rPr>
        <w:t xml:space="preserve">uman </w:t>
      </w:r>
      <w:r w:rsidRPr="002F0D68">
        <w:rPr>
          <w:rFonts w:eastAsia="Calibri"/>
          <w:highlight w:val="green"/>
          <w:u w:val="single"/>
        </w:rPr>
        <w:t>r</w:t>
      </w:r>
      <w:r w:rsidRPr="002F0D68">
        <w:rPr>
          <w:rFonts w:eastAsia="Calibri"/>
          <w:u w:val="single"/>
        </w:rPr>
        <w:t xml:space="preserve">ights </w:t>
      </w:r>
      <w:r w:rsidRPr="002F0D68">
        <w:rPr>
          <w:rFonts w:eastAsia="Calibri"/>
          <w:highlight w:val="green"/>
          <w:u w:val="single"/>
        </w:rPr>
        <w:t xml:space="preserve">the way </w:t>
      </w:r>
      <w:r w:rsidRPr="002F0D68">
        <w:rPr>
          <w:rFonts w:eastAsia="Calibri"/>
          <w:u w:val="single"/>
        </w:rPr>
        <w:t xml:space="preserve">Donald </w:t>
      </w:r>
      <w:r w:rsidRPr="002F0D68">
        <w:rPr>
          <w:rFonts w:eastAsia="Calibri"/>
          <w:highlight w:val="green"/>
          <w:u w:val="single"/>
        </w:rPr>
        <w:t>Trump has</w:t>
      </w:r>
      <w:r w:rsidRPr="002F0D68">
        <w:rPr>
          <w:rFonts w:eastAsia="Calibri"/>
          <w:sz w:val="16"/>
        </w:rPr>
        <w:t xml:space="preserve">. During the campaign, </w:t>
      </w:r>
      <w:r w:rsidRPr="002F0D68">
        <w:rPr>
          <w:rFonts w:eastAsia="Calibri"/>
          <w:highlight w:val="green"/>
          <w:u w:val="single"/>
        </w:rPr>
        <w:t>he praised Saddam</w:t>
      </w:r>
      <w:r w:rsidRPr="002F0D68">
        <w:rPr>
          <w:rFonts w:eastAsia="Calibri"/>
          <w:u w:val="single"/>
        </w:rPr>
        <w:t xml:space="preserve"> </w:t>
      </w:r>
      <w:r w:rsidRPr="002F0D68">
        <w:rPr>
          <w:rFonts w:eastAsia="Calibri"/>
          <w:highlight w:val="green"/>
          <w:u w:val="single"/>
        </w:rPr>
        <w:t>Hussein</w:t>
      </w:r>
      <w:r w:rsidRPr="002F0D68">
        <w:rPr>
          <w:rFonts w:eastAsia="Calibri"/>
          <w:u w:val="single"/>
        </w:rPr>
        <w:t xml:space="preserve"> for his approach to counterterrorism in Iraq: “He killed terrorists. He did that so </w:t>
      </w:r>
      <w:proofErr w:type="gramStart"/>
      <w:r w:rsidRPr="002F0D68">
        <w:rPr>
          <w:rFonts w:eastAsia="Calibri"/>
          <w:u w:val="single"/>
        </w:rPr>
        <w:t>good</w:t>
      </w:r>
      <w:proofErr w:type="gramEnd"/>
      <w:r w:rsidRPr="002F0D68">
        <w:rPr>
          <w:rFonts w:eastAsia="Calibri"/>
          <w:sz w:val="16"/>
        </w:rPr>
        <w:t xml:space="preserve">. They didn’t read them the rights. They didn’t talk. They were a terrorist. It was over.” </w:t>
      </w:r>
      <w:r w:rsidRPr="002F0D68">
        <w:rPr>
          <w:rFonts w:eastAsia="Calibri"/>
          <w:u w:val="single"/>
        </w:rPr>
        <w:t>He promised to loosen the restrictions on interrogating terrorism suspects</w:t>
      </w:r>
      <w:r w:rsidRPr="002F0D68">
        <w:rPr>
          <w:rFonts w:eastAsia="Calibri"/>
          <w:sz w:val="16"/>
        </w:rPr>
        <w:t xml:space="preserve">: “I would bring back a hell of a lot worse than waterboarding.” </w:t>
      </w:r>
      <w:r w:rsidRPr="002F0D68">
        <w:rPr>
          <w:rFonts w:eastAsia="Calibri"/>
          <w:highlight w:val="green"/>
          <w:u w:val="single"/>
        </w:rPr>
        <w:t>He</w:t>
      </w:r>
      <w:r w:rsidRPr="002F0D68">
        <w:rPr>
          <w:rFonts w:eastAsia="Calibri"/>
          <w:u w:val="single"/>
        </w:rPr>
        <w:t xml:space="preserve"> </w:t>
      </w:r>
      <w:r w:rsidRPr="002F0D68">
        <w:rPr>
          <w:rFonts w:eastAsia="Calibri"/>
          <w:highlight w:val="green"/>
          <w:u w:val="single"/>
        </w:rPr>
        <w:t>went out of his way to</w:t>
      </w:r>
      <w:r w:rsidRPr="002F0D68">
        <w:rPr>
          <w:rFonts w:eastAsia="Calibri"/>
          <w:u w:val="single"/>
        </w:rPr>
        <w:t xml:space="preserve"> </w:t>
      </w:r>
      <w:r w:rsidRPr="002F0D68">
        <w:rPr>
          <w:rFonts w:eastAsia="Calibri"/>
          <w:highlight w:val="green"/>
          <w:u w:val="single"/>
        </w:rPr>
        <w:t>compliment</w:t>
      </w:r>
      <w:r w:rsidRPr="002F0D68">
        <w:rPr>
          <w:rFonts w:eastAsia="Calibri"/>
          <w:u w:val="single"/>
        </w:rPr>
        <w:t xml:space="preserve"> Russian President Vladimir </w:t>
      </w:r>
      <w:r w:rsidRPr="002F0D68">
        <w:rPr>
          <w:rFonts w:eastAsia="Calibri"/>
          <w:highlight w:val="green"/>
          <w:u w:val="single"/>
        </w:rPr>
        <w:t>Putin’s</w:t>
      </w:r>
      <w:r w:rsidRPr="002F0D68">
        <w:rPr>
          <w:rFonts w:eastAsia="Calibri"/>
          <w:u w:val="single"/>
        </w:rPr>
        <w:t xml:space="preserve"> </w:t>
      </w:r>
      <w:r w:rsidRPr="002F0D68">
        <w:rPr>
          <w:rFonts w:eastAsia="Calibri"/>
          <w:highlight w:val="green"/>
          <w:u w:val="single"/>
        </w:rPr>
        <w:t>abusive</w:t>
      </w:r>
      <w:r w:rsidRPr="002F0D68">
        <w:rPr>
          <w:rFonts w:eastAsia="Calibri"/>
          <w:u w:val="single"/>
        </w:rPr>
        <w:t xml:space="preserve"> </w:t>
      </w:r>
      <w:r w:rsidRPr="002F0D68">
        <w:rPr>
          <w:rFonts w:eastAsia="Calibri"/>
          <w:highlight w:val="green"/>
          <w:u w:val="single"/>
        </w:rPr>
        <w:t>rule</w:t>
      </w:r>
      <w:r w:rsidRPr="002F0D68">
        <w:rPr>
          <w:rFonts w:eastAsia="Calibri"/>
          <w:u w:val="single"/>
        </w:rPr>
        <w:t>: “In terms of leadership, he is getting an A</w:t>
      </w:r>
      <w:r w:rsidRPr="002F0D68">
        <w:rPr>
          <w:rFonts w:eastAsia="Calibri"/>
          <w:sz w:val="16"/>
        </w:rPr>
        <w:t xml:space="preserve">.” And in a television interview shortly after his </w:t>
      </w:r>
      <w:r w:rsidRPr="002F0D68">
        <w:rPr>
          <w:rFonts w:eastAsia="Calibri"/>
          <w:sz w:val="16"/>
        </w:rPr>
        <w:lastRenderedPageBreak/>
        <w:t xml:space="preserve">inauguration, when asked why he respected Putin—“a killer,” in the interviewer’s words—Trump responded, “We’ve got a lot of killers. What, do you think our country’s so innocent?” As president, he has kept at it. Last April, he chose to congratulate Turkish President Recep Tayyip Erdogan for winning a disputed referendum that expanded his authoritarian rule. In a call that same month, he spoke to Philippine President Rodrigo Duterte, whose bloody campaign under the guise of a “war on drugs” has taken the lives of over 12,000 Filipinos. Trump praised Duterte for doing an “unbelievable job on the drug problem.” When they met in Manila in November, </w:t>
      </w:r>
      <w:r w:rsidRPr="002F0D68">
        <w:rPr>
          <w:rFonts w:eastAsia="Calibri"/>
          <w:u w:val="single"/>
        </w:rPr>
        <w:t xml:space="preserve">Trump laughed heartily after Duterte cut off questions from reporters and called them “spies”—this in a country where journalists and activists sometimes end up dead. Before heading to China, </w:t>
      </w:r>
      <w:r w:rsidRPr="002F0D68">
        <w:rPr>
          <w:rFonts w:eastAsia="Calibri"/>
          <w:highlight w:val="green"/>
          <w:u w:val="single"/>
        </w:rPr>
        <w:t>Trump</w:t>
      </w:r>
      <w:r w:rsidRPr="002F0D68">
        <w:rPr>
          <w:rFonts w:eastAsia="Calibri"/>
          <w:u w:val="single"/>
        </w:rPr>
        <w:t xml:space="preserve"> </w:t>
      </w:r>
      <w:r w:rsidRPr="002F0D68">
        <w:rPr>
          <w:rFonts w:eastAsia="Calibri"/>
          <w:highlight w:val="green"/>
          <w:u w:val="single"/>
        </w:rPr>
        <w:t>congratulated</w:t>
      </w:r>
      <w:r w:rsidRPr="002F0D68">
        <w:rPr>
          <w:rFonts w:eastAsia="Calibri"/>
          <w:u w:val="single"/>
        </w:rPr>
        <w:t xml:space="preserve"> President </w:t>
      </w:r>
      <w:r w:rsidRPr="002F0D68">
        <w:rPr>
          <w:rFonts w:eastAsia="Calibri"/>
          <w:highlight w:val="green"/>
          <w:u w:val="single"/>
        </w:rPr>
        <w:t>Xi</w:t>
      </w:r>
      <w:r w:rsidRPr="002F0D68">
        <w:rPr>
          <w:rFonts w:eastAsia="Calibri"/>
          <w:u w:val="single"/>
        </w:rPr>
        <w:t xml:space="preserve"> Jinping, </w:t>
      </w:r>
      <w:r w:rsidRPr="002F0D68">
        <w:rPr>
          <w:rFonts w:eastAsia="Calibri"/>
          <w:highlight w:val="green"/>
          <w:u w:val="single"/>
        </w:rPr>
        <w:t>who</w:t>
      </w:r>
      <w:r w:rsidRPr="002F0D68">
        <w:rPr>
          <w:rFonts w:eastAsia="Calibri"/>
          <w:u w:val="single"/>
        </w:rPr>
        <w:t xml:space="preserve"> </w:t>
      </w:r>
      <w:r w:rsidRPr="002F0D68">
        <w:rPr>
          <w:rFonts w:eastAsia="Calibri"/>
          <w:highlight w:val="green"/>
          <w:u w:val="single"/>
        </w:rPr>
        <w:t>had</w:t>
      </w:r>
      <w:r w:rsidRPr="002F0D68">
        <w:rPr>
          <w:rFonts w:eastAsia="Calibri"/>
          <w:u w:val="single"/>
        </w:rPr>
        <w:t xml:space="preserve"> just further </w:t>
      </w:r>
      <w:r w:rsidRPr="002F0D68">
        <w:rPr>
          <w:rFonts w:eastAsia="Calibri"/>
          <w:highlight w:val="green"/>
          <w:u w:val="single"/>
        </w:rPr>
        <w:t>cemented</w:t>
      </w:r>
      <w:r w:rsidRPr="002F0D68">
        <w:rPr>
          <w:rFonts w:eastAsia="Calibri"/>
          <w:u w:val="single"/>
        </w:rPr>
        <w:t xml:space="preserve"> </w:t>
      </w:r>
      <w:r w:rsidRPr="002F0D68">
        <w:rPr>
          <w:rFonts w:eastAsia="Calibri"/>
          <w:highlight w:val="green"/>
          <w:u w:val="single"/>
        </w:rPr>
        <w:t>his repressive</w:t>
      </w:r>
      <w:r w:rsidRPr="002F0D68">
        <w:rPr>
          <w:rFonts w:eastAsia="Calibri"/>
          <w:u w:val="single"/>
        </w:rPr>
        <w:t xml:space="preserve"> rule at a Communist Party congress, </w:t>
      </w:r>
      <w:r w:rsidRPr="002F0D68">
        <w:rPr>
          <w:rFonts w:eastAsia="Calibri"/>
          <w:highlight w:val="green"/>
          <w:u w:val="single"/>
        </w:rPr>
        <w:t>for</w:t>
      </w:r>
      <w:r w:rsidRPr="002F0D68">
        <w:rPr>
          <w:rFonts w:eastAsia="Calibri"/>
          <w:u w:val="single"/>
        </w:rPr>
        <w:t xml:space="preserve"> </w:t>
      </w:r>
      <w:r w:rsidRPr="002F0D68">
        <w:rPr>
          <w:rFonts w:eastAsia="Calibri"/>
          <w:highlight w:val="green"/>
          <w:u w:val="single"/>
        </w:rPr>
        <w:t>his</w:t>
      </w:r>
      <w:r w:rsidRPr="002F0D68">
        <w:rPr>
          <w:rFonts w:eastAsia="Calibri"/>
          <w:u w:val="single"/>
        </w:rPr>
        <w:t xml:space="preserve"> “</w:t>
      </w:r>
      <w:r w:rsidRPr="002F0D68">
        <w:rPr>
          <w:rFonts w:eastAsia="Calibri"/>
          <w:highlight w:val="green"/>
          <w:u w:val="single"/>
        </w:rPr>
        <w:t>great</w:t>
      </w:r>
      <w:r w:rsidRPr="002F0D68">
        <w:rPr>
          <w:rFonts w:eastAsia="Calibri"/>
          <w:u w:val="single"/>
        </w:rPr>
        <w:t xml:space="preserve"> political </w:t>
      </w:r>
      <w:r w:rsidRPr="002F0D68">
        <w:rPr>
          <w:rFonts w:eastAsia="Calibri"/>
          <w:highlight w:val="green"/>
          <w:u w:val="single"/>
        </w:rPr>
        <w:t>victory</w:t>
      </w:r>
      <w:r w:rsidRPr="002F0D68">
        <w:rPr>
          <w:rFonts w:eastAsia="Calibri"/>
          <w:sz w:val="16"/>
        </w:rPr>
        <w:t xml:space="preserve">.” </w:t>
      </w:r>
      <w:r w:rsidRPr="002F0D68">
        <w:rPr>
          <w:rFonts w:eastAsia="Calibri"/>
          <w:highlight w:val="green"/>
          <w:u w:val="single"/>
        </w:rPr>
        <w:t>All</w:t>
      </w:r>
      <w:r w:rsidRPr="002F0D68">
        <w:rPr>
          <w:rFonts w:eastAsia="Calibri"/>
          <w:u w:val="single"/>
        </w:rPr>
        <w:t xml:space="preserve"> U.S. </w:t>
      </w:r>
      <w:r w:rsidRPr="002F0D68">
        <w:rPr>
          <w:rFonts w:eastAsia="Calibri"/>
          <w:highlight w:val="green"/>
          <w:u w:val="single"/>
        </w:rPr>
        <w:t>presidents</w:t>
      </w:r>
      <w:r w:rsidRPr="002F0D68">
        <w:rPr>
          <w:rFonts w:eastAsia="Calibri"/>
          <w:u w:val="single"/>
        </w:rPr>
        <w:t xml:space="preserve"> </w:t>
      </w:r>
      <w:r w:rsidRPr="002F0D68">
        <w:rPr>
          <w:rFonts w:eastAsia="Calibri"/>
          <w:highlight w:val="green"/>
          <w:u w:val="single"/>
        </w:rPr>
        <w:t>have</w:t>
      </w:r>
      <w:r w:rsidRPr="002F0D68">
        <w:rPr>
          <w:rFonts w:eastAsia="Calibri"/>
          <w:u w:val="single"/>
        </w:rPr>
        <w:t xml:space="preserve">, to varying degrees, </w:t>
      </w:r>
      <w:r w:rsidRPr="002F0D68">
        <w:rPr>
          <w:rFonts w:eastAsia="Calibri"/>
          <w:highlight w:val="green"/>
          <w:u w:val="single"/>
        </w:rPr>
        <w:t>downplayed</w:t>
      </w:r>
      <w:r w:rsidRPr="002F0D68">
        <w:rPr>
          <w:rFonts w:eastAsia="Calibri"/>
          <w:u w:val="single"/>
        </w:rPr>
        <w:t xml:space="preserve"> or even overlooked concerns about </w:t>
      </w:r>
      <w:r w:rsidRPr="002F0D68">
        <w:rPr>
          <w:rFonts w:eastAsia="Calibri"/>
          <w:highlight w:val="green"/>
          <w:u w:val="single"/>
        </w:rPr>
        <w:t>h</w:t>
      </w:r>
      <w:r w:rsidRPr="002F0D68">
        <w:rPr>
          <w:rFonts w:eastAsia="Calibri"/>
          <w:u w:val="single"/>
        </w:rPr>
        <w:t xml:space="preserve">uman </w:t>
      </w:r>
      <w:r w:rsidRPr="002F0D68">
        <w:rPr>
          <w:rFonts w:eastAsia="Calibri"/>
          <w:highlight w:val="green"/>
          <w:u w:val="single"/>
        </w:rPr>
        <w:t>r</w:t>
      </w:r>
      <w:r w:rsidRPr="002F0D68">
        <w:rPr>
          <w:rFonts w:eastAsia="Calibri"/>
          <w:u w:val="single"/>
        </w:rPr>
        <w:t xml:space="preserve">ights in order to get things done with unsavory foreign partners. </w:t>
      </w:r>
      <w:r w:rsidRPr="002F0D68">
        <w:rPr>
          <w:rFonts w:eastAsia="Calibri"/>
          <w:highlight w:val="green"/>
          <w:u w:val="single"/>
        </w:rPr>
        <w:t>But</w:t>
      </w:r>
      <w:r w:rsidRPr="002F0D68">
        <w:rPr>
          <w:rFonts w:eastAsia="Calibri"/>
          <w:u w:val="single"/>
        </w:rPr>
        <w:t xml:space="preserve"> </w:t>
      </w:r>
      <w:r w:rsidRPr="002F0D68">
        <w:rPr>
          <w:rFonts w:eastAsia="Calibri"/>
          <w:highlight w:val="green"/>
          <w:u w:val="single"/>
        </w:rPr>
        <w:t>none</w:t>
      </w:r>
      <w:r w:rsidRPr="002F0D68">
        <w:rPr>
          <w:rFonts w:eastAsia="Calibri"/>
          <w:u w:val="single"/>
        </w:rPr>
        <w:t xml:space="preserve"> has </w:t>
      </w:r>
      <w:r w:rsidRPr="002F0D68">
        <w:rPr>
          <w:rFonts w:eastAsia="Calibri"/>
          <w:highlight w:val="green"/>
          <w:u w:val="single"/>
        </w:rPr>
        <w:t>seem</w:t>
      </w:r>
      <w:r w:rsidRPr="002F0D68">
        <w:rPr>
          <w:rFonts w:eastAsia="Calibri"/>
          <w:u w:val="single"/>
        </w:rPr>
        <w:t xml:space="preserve">ed </w:t>
      </w:r>
      <w:proofErr w:type="gramStart"/>
      <w:r w:rsidRPr="002F0D68">
        <w:rPr>
          <w:rFonts w:eastAsia="Calibri"/>
          <w:highlight w:val="green"/>
          <w:u w:val="single"/>
        </w:rPr>
        <w:t>so</w:t>
      </w:r>
      <w:proofErr w:type="gramEnd"/>
      <w:r w:rsidRPr="002F0D68">
        <w:rPr>
          <w:rFonts w:eastAsia="Calibri"/>
          <w:highlight w:val="green"/>
          <w:u w:val="single"/>
        </w:rPr>
        <w:t xml:space="preserve"> eager</w:t>
      </w:r>
      <w:r w:rsidRPr="002F0D68">
        <w:rPr>
          <w:rFonts w:eastAsia="Calibri"/>
          <w:u w:val="single"/>
        </w:rPr>
        <w:t xml:space="preserve"> </w:t>
      </w:r>
      <w:r w:rsidRPr="002F0D68">
        <w:rPr>
          <w:rFonts w:eastAsia="Calibri"/>
          <w:highlight w:val="green"/>
          <w:u w:val="single"/>
        </w:rPr>
        <w:t>as</w:t>
      </w:r>
      <w:r w:rsidRPr="002F0D68">
        <w:rPr>
          <w:rFonts w:eastAsia="Calibri"/>
          <w:u w:val="single"/>
        </w:rPr>
        <w:t xml:space="preserve"> </w:t>
      </w:r>
      <w:r w:rsidRPr="002F0D68">
        <w:rPr>
          <w:rFonts w:eastAsia="Calibri"/>
          <w:highlight w:val="green"/>
          <w:u w:val="single"/>
        </w:rPr>
        <w:t>Trump</w:t>
      </w:r>
      <w:r w:rsidRPr="002F0D68">
        <w:rPr>
          <w:rFonts w:eastAsia="Calibri"/>
          <w:u w:val="single"/>
        </w:rPr>
        <w:t xml:space="preserve"> to align with autocrats as a matter of course</w:t>
      </w:r>
      <w:r w:rsidRPr="002F0D68">
        <w:rPr>
          <w:rFonts w:eastAsia="Calibri"/>
          <w:sz w:val="16"/>
        </w:rPr>
        <w:t xml:space="preserve">. The </w:t>
      </w:r>
      <w:r w:rsidRPr="002F0D68">
        <w:rPr>
          <w:rFonts w:eastAsia="Calibri"/>
          <w:highlight w:val="green"/>
          <w:u w:val="single"/>
        </w:rPr>
        <w:t>harm</w:t>
      </w:r>
      <w:r w:rsidRPr="002F0D68">
        <w:rPr>
          <w:rFonts w:eastAsia="Calibri"/>
          <w:u w:val="single"/>
        </w:rPr>
        <w:t xml:space="preserve"> </w:t>
      </w:r>
      <w:r w:rsidRPr="002F0D68">
        <w:rPr>
          <w:rFonts w:eastAsia="Calibri"/>
          <w:highlight w:val="green"/>
          <w:u w:val="single"/>
        </w:rPr>
        <w:t>goes</w:t>
      </w:r>
      <w:r w:rsidRPr="002F0D68">
        <w:rPr>
          <w:rFonts w:eastAsia="Calibri"/>
          <w:u w:val="single"/>
        </w:rPr>
        <w:t xml:space="preserve"> </w:t>
      </w:r>
      <w:r w:rsidRPr="002F0D68">
        <w:rPr>
          <w:rFonts w:eastAsia="Calibri"/>
          <w:highlight w:val="green"/>
          <w:u w:val="single"/>
        </w:rPr>
        <w:t>beyond</w:t>
      </w:r>
      <w:r w:rsidRPr="002F0D68">
        <w:rPr>
          <w:rFonts w:eastAsia="Calibri"/>
          <w:u w:val="single"/>
        </w:rPr>
        <w:t xml:space="preserve"> mere </w:t>
      </w:r>
      <w:r w:rsidRPr="002F0D68">
        <w:rPr>
          <w:rFonts w:eastAsia="Calibri"/>
          <w:highlight w:val="green"/>
          <w:u w:val="single"/>
        </w:rPr>
        <w:t>words</w:t>
      </w:r>
      <w:r w:rsidRPr="002F0D68">
        <w:rPr>
          <w:rFonts w:eastAsia="Calibri"/>
          <w:u w:val="single"/>
        </w:rPr>
        <w:t xml:space="preserve">. In country after country, the </w:t>
      </w:r>
      <w:r w:rsidRPr="002F0D68">
        <w:rPr>
          <w:rFonts w:eastAsia="Calibri"/>
          <w:highlight w:val="green"/>
          <w:u w:val="single"/>
        </w:rPr>
        <w:t>Trump</w:t>
      </w:r>
      <w:r w:rsidRPr="002F0D68">
        <w:rPr>
          <w:rFonts w:eastAsia="Calibri"/>
          <w:u w:val="single"/>
        </w:rPr>
        <w:t xml:space="preserve"> administration </w:t>
      </w:r>
      <w:r w:rsidRPr="002F0D68">
        <w:rPr>
          <w:rFonts w:eastAsia="Calibri"/>
          <w:highlight w:val="green"/>
          <w:u w:val="single"/>
        </w:rPr>
        <w:t>is</w:t>
      </w:r>
      <w:r w:rsidRPr="002F0D68">
        <w:rPr>
          <w:rFonts w:eastAsia="Calibri"/>
          <w:u w:val="single"/>
        </w:rPr>
        <w:t xml:space="preserve"> </w:t>
      </w:r>
      <w:r w:rsidRPr="002F0D68">
        <w:rPr>
          <w:rFonts w:eastAsia="Calibri"/>
          <w:highlight w:val="green"/>
          <w:u w:val="single"/>
        </w:rPr>
        <w:t>gutting U.S. support for human rights, the rule of law, and good governance</w:t>
      </w:r>
      <w:r w:rsidRPr="002F0D68">
        <w:rPr>
          <w:rFonts w:eastAsia="Calibri"/>
          <w:sz w:val="16"/>
        </w:rPr>
        <w:t xml:space="preserve">, </w:t>
      </w:r>
      <w:r w:rsidRPr="002F0D68">
        <w:rPr>
          <w:rFonts w:eastAsia="Calibri"/>
          <w:highlight w:val="green"/>
          <w:u w:val="single"/>
        </w:rPr>
        <w:t>damaging</w:t>
      </w:r>
      <w:r w:rsidRPr="002F0D68">
        <w:rPr>
          <w:rFonts w:eastAsia="Calibri"/>
          <w:u w:val="single"/>
        </w:rPr>
        <w:t xml:space="preserve"> the overarching </w:t>
      </w:r>
      <w:r w:rsidRPr="002F0D68">
        <w:rPr>
          <w:rFonts w:eastAsia="Calibri"/>
          <w:highlight w:val="green"/>
          <w:u w:val="single"/>
        </w:rPr>
        <w:t>credibility of the</w:t>
      </w:r>
      <w:r w:rsidRPr="002F0D68">
        <w:rPr>
          <w:rFonts w:eastAsia="Calibri"/>
          <w:u w:val="single"/>
        </w:rPr>
        <w:t xml:space="preserve"> </w:t>
      </w:r>
      <w:r w:rsidRPr="002F0D68">
        <w:rPr>
          <w:rFonts w:eastAsia="Calibri"/>
          <w:highlight w:val="green"/>
          <w:u w:val="single"/>
        </w:rPr>
        <w:t>U</w:t>
      </w:r>
      <w:r w:rsidRPr="002F0D68">
        <w:rPr>
          <w:rFonts w:eastAsia="Calibri"/>
          <w:u w:val="single"/>
        </w:rPr>
        <w:t xml:space="preserve">nited </w:t>
      </w:r>
      <w:r w:rsidRPr="002F0D68">
        <w:rPr>
          <w:rFonts w:eastAsia="Calibri"/>
          <w:highlight w:val="green"/>
          <w:u w:val="single"/>
        </w:rPr>
        <w:t>S</w:t>
      </w:r>
      <w:r w:rsidRPr="002F0D68">
        <w:rPr>
          <w:rFonts w:eastAsia="Calibri"/>
          <w:u w:val="single"/>
        </w:rPr>
        <w:t>tates. Within the United States’ borders, meanwhile, the Trump administration has unleashed an assault on nondiscrimination and equal justice</w:t>
      </w:r>
      <w:r w:rsidRPr="002F0D68">
        <w:rPr>
          <w:rFonts w:eastAsia="Calibri"/>
          <w:sz w:val="16"/>
        </w:rPr>
        <w:t xml:space="preserve">. </w:t>
      </w:r>
      <w:r w:rsidRPr="002F0D68">
        <w:rPr>
          <w:rFonts w:eastAsia="Calibri"/>
          <w:highlight w:val="green"/>
          <w:u w:val="single"/>
        </w:rPr>
        <w:t>Even</w:t>
      </w:r>
      <w:r w:rsidRPr="002F0D68">
        <w:rPr>
          <w:rFonts w:eastAsia="Calibri"/>
          <w:u w:val="single"/>
        </w:rPr>
        <w:t xml:space="preserve"> </w:t>
      </w:r>
      <w:r w:rsidRPr="002F0D68">
        <w:rPr>
          <w:rFonts w:eastAsia="Calibri"/>
          <w:highlight w:val="green"/>
          <w:u w:val="single"/>
        </w:rPr>
        <w:t>before</w:t>
      </w:r>
      <w:r w:rsidRPr="002F0D68">
        <w:rPr>
          <w:rFonts w:eastAsia="Calibri"/>
          <w:u w:val="single"/>
        </w:rPr>
        <w:t xml:space="preserve"> </w:t>
      </w:r>
      <w:r w:rsidRPr="002F0D68">
        <w:rPr>
          <w:rFonts w:eastAsia="Calibri"/>
          <w:highlight w:val="green"/>
          <w:u w:val="single"/>
        </w:rPr>
        <w:t>Trump</w:t>
      </w:r>
      <w:r w:rsidRPr="002F0D68">
        <w:rPr>
          <w:rFonts w:eastAsia="Calibri"/>
          <w:u w:val="single"/>
        </w:rPr>
        <w:t xml:space="preserve"> was elected, </w:t>
      </w:r>
      <w:r w:rsidRPr="002F0D68">
        <w:rPr>
          <w:rFonts w:eastAsia="Calibri"/>
          <w:highlight w:val="green"/>
          <w:u w:val="single"/>
        </w:rPr>
        <w:t>human rights were under</w:t>
      </w:r>
      <w:r w:rsidRPr="002F0D68">
        <w:rPr>
          <w:rFonts w:eastAsia="Calibri"/>
          <w:u w:val="single"/>
        </w:rPr>
        <w:t xml:space="preserve"> </w:t>
      </w:r>
      <w:r w:rsidRPr="002F0D68">
        <w:rPr>
          <w:rFonts w:eastAsia="Calibri"/>
          <w:highlight w:val="green"/>
          <w:u w:val="single"/>
        </w:rPr>
        <w:t>attack</w:t>
      </w:r>
      <w:r w:rsidRPr="002F0D68">
        <w:rPr>
          <w:rFonts w:eastAsia="Calibri"/>
          <w:u w:val="single"/>
        </w:rPr>
        <w:t xml:space="preserve"> across the globe. </w:t>
      </w:r>
      <w:r w:rsidRPr="002F0D68">
        <w:rPr>
          <w:rFonts w:eastAsia="Calibri"/>
          <w:highlight w:val="green"/>
          <w:u w:val="single"/>
        </w:rPr>
        <w:t>With crisis, conflict, and instability</w:t>
      </w:r>
      <w:r w:rsidRPr="002F0D68">
        <w:rPr>
          <w:rFonts w:eastAsia="Calibri"/>
          <w:u w:val="single"/>
        </w:rPr>
        <w:t xml:space="preserve"> </w:t>
      </w:r>
      <w:r w:rsidRPr="002F0D68">
        <w:rPr>
          <w:rFonts w:eastAsia="Calibri"/>
          <w:highlight w:val="green"/>
          <w:u w:val="single"/>
        </w:rPr>
        <w:t>gripping</w:t>
      </w:r>
      <w:r w:rsidRPr="002F0D68">
        <w:rPr>
          <w:rFonts w:eastAsia="Calibri"/>
          <w:u w:val="single"/>
        </w:rPr>
        <w:t xml:space="preserve"> much of </w:t>
      </w:r>
      <w:r w:rsidRPr="002F0D68">
        <w:rPr>
          <w:rFonts w:eastAsia="Calibri"/>
          <w:highlight w:val="green"/>
          <w:u w:val="single"/>
        </w:rPr>
        <w:t>the world</w:t>
      </w:r>
      <w:r w:rsidRPr="002F0D68">
        <w:rPr>
          <w:rFonts w:eastAsia="Calibri"/>
          <w:u w:val="single"/>
        </w:rPr>
        <w:t xml:space="preserve">, repressive leaders from Ethiopia to Russia to Thailand have used these developments to justify tightening their hold on power—cracking down harder on dissent while rejecting the rule of law and flouting international norms. Now, </w:t>
      </w:r>
      <w:r w:rsidRPr="002F0D68">
        <w:rPr>
          <w:rFonts w:eastAsia="Calibri"/>
          <w:highlight w:val="green"/>
          <w:u w:val="single"/>
        </w:rPr>
        <w:t>with</w:t>
      </w:r>
      <w:r w:rsidRPr="002F0D68">
        <w:rPr>
          <w:rFonts w:eastAsia="Calibri"/>
          <w:u w:val="single"/>
        </w:rPr>
        <w:t xml:space="preserve"> </w:t>
      </w:r>
      <w:r w:rsidRPr="002F0D68">
        <w:rPr>
          <w:rFonts w:eastAsia="Calibri"/>
          <w:highlight w:val="green"/>
          <w:u w:val="single"/>
        </w:rPr>
        <w:t>Trump</w:t>
      </w:r>
      <w:r w:rsidRPr="002F0D68">
        <w:rPr>
          <w:rFonts w:eastAsia="Calibri"/>
          <w:u w:val="single"/>
        </w:rPr>
        <w:t xml:space="preserve"> in office, </w:t>
      </w:r>
      <w:r w:rsidRPr="002F0D68">
        <w:rPr>
          <w:rFonts w:eastAsia="Calibri"/>
          <w:highlight w:val="green"/>
          <w:u w:val="single"/>
        </w:rPr>
        <w:t>there’s little reason to</w:t>
      </w:r>
      <w:r w:rsidRPr="002F0D68">
        <w:rPr>
          <w:rFonts w:eastAsia="Calibri"/>
          <w:u w:val="single"/>
        </w:rPr>
        <w:t xml:space="preserve"> </w:t>
      </w:r>
      <w:r w:rsidRPr="002F0D68">
        <w:rPr>
          <w:rFonts w:eastAsia="Calibri"/>
          <w:highlight w:val="green"/>
          <w:u w:val="single"/>
        </w:rPr>
        <w:t>believe</w:t>
      </w:r>
      <w:r w:rsidRPr="002F0D68">
        <w:rPr>
          <w:rFonts w:eastAsia="Calibri"/>
          <w:u w:val="single"/>
        </w:rPr>
        <w:t xml:space="preserve"> that </w:t>
      </w:r>
      <w:r w:rsidRPr="002F0D68">
        <w:rPr>
          <w:rFonts w:eastAsia="Calibri"/>
          <w:highlight w:val="green"/>
          <w:u w:val="single"/>
        </w:rPr>
        <w:t>such</w:t>
      </w:r>
      <w:r w:rsidRPr="002F0D68">
        <w:rPr>
          <w:rFonts w:eastAsia="Calibri"/>
          <w:u w:val="single"/>
        </w:rPr>
        <w:t xml:space="preserve"> </w:t>
      </w:r>
      <w:r w:rsidRPr="002F0D68">
        <w:rPr>
          <w:rFonts w:eastAsia="Calibri"/>
          <w:highlight w:val="green"/>
          <w:u w:val="single"/>
        </w:rPr>
        <w:t>initiatives</w:t>
      </w:r>
      <w:r w:rsidRPr="002F0D68">
        <w:rPr>
          <w:rFonts w:eastAsia="Calibri"/>
          <w:u w:val="single"/>
        </w:rPr>
        <w:t xml:space="preserve"> </w:t>
      </w:r>
      <w:r w:rsidRPr="002F0D68">
        <w:rPr>
          <w:rFonts w:eastAsia="Calibri"/>
          <w:highlight w:val="green"/>
          <w:u w:val="single"/>
        </w:rPr>
        <w:t>will be met with much criticism</w:t>
      </w:r>
      <w:r w:rsidRPr="002F0D68">
        <w:rPr>
          <w:rFonts w:eastAsia="Calibri"/>
          <w:u w:val="single"/>
        </w:rPr>
        <w:t xml:space="preserve"> or consequences from the United States. Indeed, </w:t>
      </w:r>
      <w:r w:rsidRPr="002F0D68">
        <w:rPr>
          <w:rFonts w:eastAsia="Calibri"/>
          <w:highlight w:val="green"/>
          <w:u w:val="single"/>
        </w:rPr>
        <w:t>the Trump</w:t>
      </w:r>
      <w:r w:rsidRPr="002F0D68">
        <w:rPr>
          <w:rFonts w:eastAsia="Calibri"/>
          <w:u w:val="single"/>
        </w:rPr>
        <w:t xml:space="preserve"> </w:t>
      </w:r>
      <w:r w:rsidRPr="002F0D68">
        <w:rPr>
          <w:rFonts w:eastAsia="Calibri"/>
          <w:highlight w:val="green"/>
          <w:u w:val="single"/>
        </w:rPr>
        <w:t>administration’s chaotic</w:t>
      </w:r>
      <w:r w:rsidRPr="002F0D68">
        <w:rPr>
          <w:rFonts w:eastAsia="Calibri"/>
          <w:u w:val="single"/>
        </w:rPr>
        <w:t xml:space="preserve"> and virtually values-free </w:t>
      </w:r>
      <w:r w:rsidRPr="002F0D68">
        <w:rPr>
          <w:rFonts w:eastAsia="Calibri"/>
          <w:highlight w:val="green"/>
          <w:u w:val="single"/>
        </w:rPr>
        <w:t>approach</w:t>
      </w:r>
      <w:r w:rsidRPr="002F0D68">
        <w:rPr>
          <w:rFonts w:eastAsia="Calibri"/>
          <w:u w:val="single"/>
        </w:rPr>
        <w:t xml:space="preserve"> </w:t>
      </w:r>
      <w:r w:rsidRPr="002F0D68">
        <w:rPr>
          <w:rFonts w:eastAsia="Calibri"/>
          <w:highlight w:val="green"/>
          <w:u w:val="single"/>
        </w:rPr>
        <w:t>to foreign policy is bolstering</w:t>
      </w:r>
      <w:r w:rsidRPr="002F0D68">
        <w:rPr>
          <w:rFonts w:eastAsia="Calibri"/>
          <w:u w:val="single"/>
        </w:rPr>
        <w:t xml:space="preserve"> this global </w:t>
      </w:r>
      <w:r w:rsidRPr="002F0D68">
        <w:rPr>
          <w:rFonts w:eastAsia="Calibri"/>
          <w:highlight w:val="green"/>
          <w:u w:val="single"/>
        </w:rPr>
        <w:t>deterioration</w:t>
      </w:r>
      <w:r w:rsidRPr="002F0D68">
        <w:rPr>
          <w:rFonts w:eastAsia="Calibri"/>
          <w:u w:val="single"/>
        </w:rPr>
        <w:t xml:space="preserve"> </w:t>
      </w:r>
      <w:r w:rsidRPr="002F0D68">
        <w:rPr>
          <w:rFonts w:eastAsia="Calibri"/>
          <w:highlight w:val="green"/>
          <w:u w:val="single"/>
        </w:rPr>
        <w:t>while</w:t>
      </w:r>
      <w:r w:rsidRPr="002F0D68">
        <w:rPr>
          <w:rFonts w:eastAsia="Calibri"/>
          <w:u w:val="single"/>
        </w:rPr>
        <w:t xml:space="preserve"> </w:t>
      </w:r>
      <w:r w:rsidRPr="002F0D68">
        <w:rPr>
          <w:rFonts w:eastAsia="Calibri"/>
          <w:highlight w:val="green"/>
          <w:u w:val="single"/>
        </w:rPr>
        <w:t>corroding</w:t>
      </w:r>
      <w:r w:rsidRPr="002F0D68">
        <w:rPr>
          <w:rFonts w:eastAsia="Calibri"/>
          <w:u w:val="single"/>
        </w:rPr>
        <w:t xml:space="preserve"> the institutions and </w:t>
      </w:r>
      <w:r w:rsidRPr="002F0D68">
        <w:rPr>
          <w:rFonts w:eastAsia="Calibri"/>
          <w:highlight w:val="green"/>
          <w:u w:val="single"/>
        </w:rPr>
        <w:t>alliances needed to reverse it</w:t>
      </w:r>
      <w:r w:rsidRPr="002F0D68">
        <w:rPr>
          <w:rFonts w:eastAsia="Calibri"/>
          <w:u w:val="single"/>
        </w:rPr>
        <w:t>.</w:t>
      </w:r>
      <w:r w:rsidRPr="002F0D68">
        <w:rPr>
          <w:rFonts w:eastAsia="Calibri"/>
          <w:sz w:val="16"/>
        </w:rPr>
        <w:t xml:space="preserve"> </w:t>
      </w:r>
      <w:r w:rsidRPr="002F0D68">
        <w:rPr>
          <w:rFonts w:eastAsia="Calibri"/>
          <w:u w:val="single"/>
        </w:rPr>
        <w:t>The first year of Trump’s presidency was marked by a frenzy of activity on domestic issues. His administration instituted harsh new immigration rules that are ripping apart families</w:t>
      </w:r>
      <w:r w:rsidRPr="002F0D68">
        <w:rPr>
          <w:rFonts w:eastAsia="Calibri"/>
          <w:sz w:val="16"/>
        </w:rPr>
        <w:t xml:space="preserve"> and communities. Between late January and early September 2017, the total number of immigrants arrested inside the country (versus at the border) increased by 43 percent compared with the number arrested during the equivalent time period under President Barack Obama in 2016. These are people who have been uprooted from communities where they have families and deep ties. The president has also issued a series of travel bans, all of which use classic scapegoating tactics and bigotry to incite fears about Muslims and refugee-resettlement programs. Although the courts blocked the original and most draconian versions of this ban, in late 2017, they did allow a revised version to proceed. </w:t>
      </w:r>
      <w:r w:rsidRPr="002F0D68">
        <w:rPr>
          <w:rFonts w:eastAsia="Calibri"/>
          <w:u w:val="single"/>
        </w:rPr>
        <w:t>The president has empowered bigots by making racially charged statements, including referring to white supremacists marching in Charlottesville, Virginia, as “very fine people.</w:t>
      </w:r>
      <w:r w:rsidRPr="002F0D68">
        <w:rPr>
          <w:rFonts w:eastAsia="Calibri"/>
          <w:sz w:val="16"/>
        </w:rPr>
        <w:t xml:space="preserve">” He has sought to end what he calls the “very dangerous anti-police atmosphere in America,” which is a direct rebuke to activists calling for racial justice in policing. He has also gravely harmed women’s rights by attacking reproductive choice, halting an equal-pay measure, and weakening protections against gender-based violence on college campuses. </w:t>
      </w:r>
      <w:r w:rsidRPr="002F0D68">
        <w:rPr>
          <w:rFonts w:eastAsia="Calibri"/>
          <w:highlight w:val="green"/>
          <w:u w:val="single"/>
        </w:rPr>
        <w:t>On</w:t>
      </w:r>
      <w:r w:rsidRPr="002F0D68">
        <w:rPr>
          <w:rFonts w:eastAsia="Calibri"/>
          <w:u w:val="single"/>
        </w:rPr>
        <w:t xml:space="preserve"> </w:t>
      </w:r>
      <w:r w:rsidRPr="002F0D68">
        <w:rPr>
          <w:rFonts w:eastAsia="Calibri"/>
          <w:highlight w:val="green"/>
          <w:u w:val="single"/>
        </w:rPr>
        <w:t>foreign</w:t>
      </w:r>
      <w:r w:rsidRPr="002F0D68">
        <w:rPr>
          <w:rFonts w:eastAsia="Calibri"/>
          <w:u w:val="single"/>
        </w:rPr>
        <w:t xml:space="preserve"> </w:t>
      </w:r>
      <w:r w:rsidRPr="002F0D68">
        <w:rPr>
          <w:rFonts w:eastAsia="Calibri"/>
          <w:highlight w:val="green"/>
          <w:u w:val="single"/>
        </w:rPr>
        <w:t>policy</w:t>
      </w:r>
      <w:r w:rsidRPr="002F0D68">
        <w:rPr>
          <w:rFonts w:eastAsia="Calibri"/>
          <w:u w:val="single"/>
        </w:rPr>
        <w:t xml:space="preserve">, meanwhile, </w:t>
      </w:r>
      <w:r w:rsidRPr="002F0D68">
        <w:rPr>
          <w:rFonts w:eastAsia="Calibri"/>
          <w:highlight w:val="green"/>
          <w:u w:val="single"/>
        </w:rPr>
        <w:t>the administration has dismissed or damaged</w:t>
      </w:r>
      <w:r w:rsidRPr="002F0D68">
        <w:rPr>
          <w:rFonts w:eastAsia="Calibri"/>
          <w:u w:val="single"/>
        </w:rPr>
        <w:t xml:space="preserve"> the global </w:t>
      </w:r>
      <w:r w:rsidRPr="002F0D68">
        <w:rPr>
          <w:rFonts w:eastAsia="Calibri"/>
          <w:highlight w:val="green"/>
          <w:u w:val="single"/>
        </w:rPr>
        <w:t>human rights framework</w:t>
      </w:r>
      <w:r w:rsidRPr="002F0D68">
        <w:rPr>
          <w:rFonts w:eastAsia="Calibri"/>
          <w:u w:val="single"/>
        </w:rPr>
        <w:t xml:space="preserve">. Under Trump, </w:t>
      </w:r>
      <w:r w:rsidRPr="002F0D68">
        <w:rPr>
          <w:rFonts w:eastAsia="Calibri"/>
          <w:highlight w:val="green"/>
          <w:u w:val="single"/>
        </w:rPr>
        <w:t>the U</w:t>
      </w:r>
      <w:r w:rsidRPr="002F0D68">
        <w:rPr>
          <w:rFonts w:eastAsia="Calibri"/>
          <w:u w:val="single"/>
        </w:rPr>
        <w:t xml:space="preserve">nited </w:t>
      </w:r>
      <w:r w:rsidRPr="002F0D68">
        <w:rPr>
          <w:rFonts w:eastAsia="Calibri"/>
          <w:highlight w:val="green"/>
          <w:u w:val="single"/>
        </w:rPr>
        <w:t>S</w:t>
      </w:r>
      <w:r w:rsidRPr="002F0D68">
        <w:rPr>
          <w:rFonts w:eastAsia="Calibri"/>
          <w:u w:val="single"/>
        </w:rPr>
        <w:t xml:space="preserve">tates </w:t>
      </w:r>
      <w:r w:rsidRPr="002F0D68">
        <w:rPr>
          <w:rFonts w:eastAsia="Calibri"/>
          <w:highlight w:val="green"/>
          <w:u w:val="single"/>
        </w:rPr>
        <w:t>has</w:t>
      </w:r>
      <w:r w:rsidRPr="002F0D68">
        <w:rPr>
          <w:rFonts w:eastAsia="Calibri"/>
          <w:u w:val="single"/>
        </w:rPr>
        <w:t xml:space="preserve"> </w:t>
      </w:r>
      <w:r w:rsidRPr="002F0D68">
        <w:rPr>
          <w:rFonts w:eastAsia="Calibri"/>
          <w:highlight w:val="green"/>
          <w:u w:val="single"/>
        </w:rPr>
        <w:t>walked</w:t>
      </w:r>
      <w:r w:rsidRPr="002F0D68">
        <w:rPr>
          <w:rFonts w:eastAsia="Calibri"/>
          <w:u w:val="single"/>
        </w:rPr>
        <w:t xml:space="preserve"> </w:t>
      </w:r>
      <w:r w:rsidRPr="002F0D68">
        <w:rPr>
          <w:rFonts w:eastAsia="Calibri"/>
          <w:highlight w:val="green"/>
          <w:u w:val="single"/>
        </w:rPr>
        <w:t>away</w:t>
      </w:r>
      <w:r w:rsidRPr="002F0D68">
        <w:rPr>
          <w:rFonts w:eastAsia="Calibri"/>
          <w:u w:val="single"/>
        </w:rPr>
        <w:t xml:space="preserve"> </w:t>
      </w:r>
      <w:r w:rsidRPr="002F0D68">
        <w:rPr>
          <w:rFonts w:eastAsia="Calibri"/>
          <w:highlight w:val="green"/>
          <w:u w:val="single"/>
        </w:rPr>
        <w:t>from</w:t>
      </w:r>
      <w:r w:rsidRPr="002F0D68">
        <w:rPr>
          <w:rFonts w:eastAsia="Calibri"/>
          <w:u w:val="single"/>
        </w:rPr>
        <w:t xml:space="preserve"> (or threatened to walk away from) </w:t>
      </w:r>
      <w:r w:rsidRPr="002F0D68">
        <w:rPr>
          <w:rFonts w:eastAsia="Calibri"/>
          <w:highlight w:val="green"/>
          <w:u w:val="single"/>
        </w:rPr>
        <w:t>a number of</w:t>
      </w:r>
      <w:r w:rsidRPr="002F0D68">
        <w:rPr>
          <w:rFonts w:eastAsia="Calibri"/>
          <w:u w:val="single"/>
        </w:rPr>
        <w:t xml:space="preserve"> </w:t>
      </w:r>
      <w:r w:rsidRPr="002F0D68">
        <w:rPr>
          <w:rFonts w:eastAsia="Calibri"/>
          <w:highlight w:val="green"/>
          <w:u w:val="single"/>
        </w:rPr>
        <w:t>vital</w:t>
      </w:r>
      <w:r w:rsidRPr="002F0D68">
        <w:rPr>
          <w:rFonts w:eastAsia="Calibri"/>
          <w:u w:val="single"/>
        </w:rPr>
        <w:t xml:space="preserve"> </w:t>
      </w:r>
      <w:r w:rsidRPr="002F0D68">
        <w:rPr>
          <w:rFonts w:eastAsia="Calibri"/>
          <w:highlight w:val="green"/>
          <w:u w:val="single"/>
        </w:rPr>
        <w:t>global</w:t>
      </w:r>
      <w:r w:rsidRPr="002F0D68">
        <w:rPr>
          <w:rFonts w:eastAsia="Calibri"/>
          <w:u w:val="single"/>
        </w:rPr>
        <w:t xml:space="preserve"> </w:t>
      </w:r>
      <w:r w:rsidRPr="002F0D68">
        <w:rPr>
          <w:rFonts w:eastAsia="Calibri"/>
          <w:highlight w:val="green"/>
          <w:u w:val="single"/>
        </w:rPr>
        <w:t>commitments</w:t>
      </w:r>
      <w:r w:rsidRPr="002F0D68">
        <w:rPr>
          <w:rFonts w:eastAsia="Calibri"/>
          <w:sz w:val="16"/>
        </w:rPr>
        <w:t xml:space="preserve">, institutions, and initiatives that would provide an opportunity to share the burden of combating global challenges while respecting rights. </w:t>
      </w:r>
      <w:r w:rsidRPr="002F0D68">
        <w:rPr>
          <w:rFonts w:eastAsia="Calibri"/>
          <w:u w:val="single"/>
        </w:rPr>
        <w:t>The administration has threatened to withdraw from the UN Human Rights Council, largely because the Palestinian territories (and therefore Israel) are a permanent item on its agenda</w:t>
      </w:r>
      <w:r w:rsidRPr="002F0D68">
        <w:rPr>
          <w:rFonts w:eastAsia="Calibri"/>
          <w:sz w:val="16"/>
        </w:rPr>
        <w:t xml:space="preserve">. It’s true that the council has flaws, but it has also successfully documented and exposed many human rights issues of concern to U.S. law and policymakers. Walking away would not only weaken the council but also limit the available avenue2s for Washington to promote human rights. From the UN’s negotiations on the compact for global migration to the Paris agreement on climate change, the Trump administration has repeatedly suggested multilateral institutions are of no use to the United States, even though the country was instrumental in creating the UN, as well as many of the norms and laws that guide thinking about human rights today. When it comes to human rights, symbolism matters, and under this administration, human rights activists have been made to feel as though they aren’t important. The president and his top national security officials have metwith very few frontline activists and have held very few meetings with civil society before or during overseas trips—a practice that previous presidents often used so as to hear directly from ordinary citizens about the challenges they were facing. Words matter, too, and Trump’s fulsome praise of strongmen, many of whom he has hosted at the White House with great fanfare and little condemnation, has been taken by many as permission for brutality. Last April, he congratulated Egyptian President Abdel Fattah el-Sisi, a military dictator who has overseen a vicious crackdown on government critics, for doing “a fantastic job.” The next month, counter to a promise made to the White House, Sisi signed a draconian law regulating civil society. Perhaps he was emboldened by Trump’s comment in Saudi Arabia a week earlier: “We are not here to lecture—we are not here to tell other people how to live.” On that same visit to Saudi Arabia, Trump told Hamad bin Isa al-Khalifa, the king of Bahrain, “There won’t be strain with this administration,” which the Bahraini regime evidently viewed as a green light to intensify repression. As Nabeel Rajab, an imprisoned Bahraini activist (and member of Human Rights Watch’s Middle East advisory committee), has written, “It was no coincidence that days later, Bahraini police used the deadliest force we have seen in decades, killing five protesters.” </w:t>
      </w:r>
    </w:p>
    <w:p w:rsidR="002F0D68" w:rsidRPr="002F0D68" w:rsidRDefault="002F0D68" w:rsidP="002F0D68">
      <w:pPr>
        <w:rPr>
          <w:rFonts w:eastAsia="Calibri"/>
        </w:rPr>
      </w:pPr>
    </w:p>
    <w:p w:rsidR="002F0D68" w:rsidRPr="002F0D68" w:rsidRDefault="002F0D68" w:rsidP="002F0D68">
      <w:pPr>
        <w:rPr>
          <w:rFonts w:eastAsia="Calibri"/>
        </w:rPr>
      </w:pPr>
    </w:p>
    <w:p w:rsidR="002F0D68" w:rsidRPr="002F0D68" w:rsidRDefault="002F0D68" w:rsidP="002F0D68">
      <w:pPr>
        <w:rPr>
          <w:rFonts w:eastAsia="Calibri"/>
          <w:b/>
          <w:iCs/>
          <w:sz w:val="22"/>
          <w:u w:val="single"/>
          <w:bdr w:val="single" w:sz="12" w:space="0" w:color="auto"/>
        </w:rPr>
      </w:pPr>
    </w:p>
    <w:p w:rsidR="002F0D68" w:rsidRPr="002F0D68" w:rsidRDefault="002F0D68" w:rsidP="002F0D68">
      <w:pPr>
        <w:spacing w:before="100" w:beforeAutospacing="1" w:after="100" w:afterAutospacing="1"/>
        <w:rPr>
          <w:rFonts w:eastAsia="Calibri"/>
          <w:u w:val="single"/>
        </w:rPr>
      </w:pPr>
      <w:r w:rsidRPr="002F0D68">
        <w:rPr>
          <w:rFonts w:eastAsia="Calibri"/>
          <w:u w:val="single"/>
        </w:rPr>
        <w:t xml:space="preserve"> </w:t>
      </w:r>
    </w:p>
    <w:p w:rsidR="00800A20" w:rsidRPr="00800A20" w:rsidRDefault="00800A20" w:rsidP="00800A20">
      <w:pPr>
        <w:rPr>
          <w:rFonts w:eastAsia="Calibri"/>
          <w:sz w:val="16"/>
        </w:rPr>
      </w:pPr>
    </w:p>
    <w:p w:rsidR="00800A20" w:rsidRDefault="00800A20" w:rsidP="00855627"/>
    <w:p w:rsidR="00800A20" w:rsidRPr="00855627" w:rsidRDefault="00800A20" w:rsidP="00855627"/>
    <w:p w:rsidR="007A455C" w:rsidRDefault="007A455C" w:rsidP="00855627">
      <w:pPr>
        <w:pStyle w:val="Heading3"/>
      </w:pPr>
      <w:r>
        <w:lastRenderedPageBreak/>
        <w:t>Failed States</w:t>
      </w:r>
    </w:p>
    <w:p w:rsidR="007A455C" w:rsidRDefault="007A455C" w:rsidP="007A455C"/>
    <w:p w:rsidR="007A455C" w:rsidRPr="007A455C" w:rsidRDefault="007A455C" w:rsidP="007A455C">
      <w:pPr>
        <w:pStyle w:val="Heading4"/>
      </w:pPr>
      <w:r w:rsidRPr="007A455C">
        <w:t xml:space="preserve">No impact to failed states </w:t>
      </w:r>
    </w:p>
    <w:p w:rsidR="007A455C" w:rsidRPr="007A455C" w:rsidRDefault="007A455C" w:rsidP="007A455C">
      <w:pPr>
        <w:rPr>
          <w:rFonts w:eastAsia="MS Mincho"/>
          <w:sz w:val="16"/>
          <w:szCs w:val="16"/>
        </w:rPr>
      </w:pPr>
      <w:r w:rsidRPr="007A455C">
        <w:rPr>
          <w:rFonts w:eastAsia="MS Mincho"/>
          <w:b/>
          <w:sz w:val="24"/>
          <w:szCs w:val="24"/>
        </w:rPr>
        <w:t>Patrick ‘11</w:t>
      </w:r>
      <w:r w:rsidRPr="007A455C">
        <w:rPr>
          <w:rFonts w:eastAsia="MS Mincho"/>
          <w:sz w:val="22"/>
          <w:szCs w:val="24"/>
        </w:rPr>
        <w:t xml:space="preserve">, </w:t>
      </w:r>
      <w:r w:rsidRPr="007A455C">
        <w:rPr>
          <w:rFonts w:eastAsia="MS Mincho"/>
          <w:sz w:val="16"/>
          <w:szCs w:val="16"/>
        </w:rPr>
        <w:t>senior fellow, director – program on international institutions and global governance @ CFR, 4/15/’11</w:t>
      </w:r>
    </w:p>
    <w:p w:rsidR="007A455C" w:rsidRPr="007A455C" w:rsidRDefault="007A455C" w:rsidP="007A455C">
      <w:pPr>
        <w:rPr>
          <w:rFonts w:eastAsia="MS Mincho"/>
          <w:sz w:val="16"/>
          <w:szCs w:val="16"/>
        </w:rPr>
      </w:pPr>
      <w:r w:rsidRPr="007A455C">
        <w:rPr>
          <w:rFonts w:eastAsia="MS Mincho"/>
          <w:sz w:val="16"/>
          <w:szCs w:val="16"/>
        </w:rPr>
        <w:t xml:space="preserve">(Stewart M, “Why Failed States Shouldn’t Be Our Biggest National Security Fear,” </w:t>
      </w:r>
      <w:hyperlink r:id="rId256" w:history="1">
        <w:r w:rsidRPr="007A455C">
          <w:rPr>
            <w:rFonts w:eastAsia="MS Mincho"/>
            <w:sz w:val="16"/>
            <w:szCs w:val="16"/>
          </w:rPr>
          <w:t>http://www.cfr.org/international-peace-and-security/why-failed-states-shouldnt-our-biggest-national-security-fear/p24689</w:t>
        </w:r>
      </w:hyperlink>
      <w:r w:rsidRPr="007A455C">
        <w:rPr>
          <w:rFonts w:eastAsia="MS Mincho"/>
          <w:sz w:val="16"/>
          <w:szCs w:val="16"/>
        </w:rPr>
        <w:t xml:space="preserve">) </w:t>
      </w:r>
    </w:p>
    <w:p w:rsidR="007A455C" w:rsidRPr="007A455C" w:rsidRDefault="007A455C" w:rsidP="007A455C">
      <w:pPr>
        <w:rPr>
          <w:rFonts w:eastAsia="Calibri"/>
          <w:szCs w:val="24"/>
        </w:rPr>
      </w:pPr>
    </w:p>
    <w:p w:rsidR="007A455C" w:rsidRPr="007A455C" w:rsidRDefault="007A455C" w:rsidP="007A455C">
      <w:pPr>
        <w:rPr>
          <w:rFonts w:eastAsia="Calibri"/>
          <w:sz w:val="16"/>
          <w:szCs w:val="24"/>
        </w:rPr>
      </w:pPr>
      <w:r w:rsidRPr="007A455C">
        <w:rPr>
          <w:rFonts w:eastAsia="Calibri"/>
          <w:sz w:val="16"/>
          <w:szCs w:val="24"/>
        </w:rPr>
        <w:t xml:space="preserve">In truth, while </w:t>
      </w:r>
      <w:r w:rsidRPr="007A455C">
        <w:rPr>
          <w:rFonts w:eastAsia="MS Mincho"/>
          <w:sz w:val="22"/>
          <w:szCs w:val="24"/>
          <w:highlight w:val="green"/>
          <w:u w:val="single"/>
        </w:rPr>
        <w:t>failed states</w:t>
      </w:r>
      <w:r w:rsidRPr="007A455C">
        <w:rPr>
          <w:rFonts w:eastAsia="Calibri"/>
          <w:sz w:val="16"/>
          <w:szCs w:val="24"/>
        </w:rPr>
        <w:t xml:space="preserve"> may be worthy of America's attention on humanitarian and development grounds, most of them </w:t>
      </w:r>
      <w:r w:rsidRPr="007A455C">
        <w:rPr>
          <w:rFonts w:eastAsia="MS Mincho"/>
          <w:sz w:val="22"/>
          <w:szCs w:val="24"/>
          <w:highlight w:val="green"/>
          <w:u w:val="single"/>
        </w:rPr>
        <w:t>are irrelevant</w:t>
      </w:r>
      <w:r w:rsidRPr="007A455C">
        <w:rPr>
          <w:rFonts w:eastAsia="Calibri"/>
          <w:b/>
          <w:szCs w:val="24"/>
          <w:u w:val="single"/>
        </w:rPr>
        <w:t xml:space="preserve"> to</w:t>
      </w:r>
      <w:r w:rsidRPr="007A455C">
        <w:rPr>
          <w:rFonts w:eastAsia="Calibri"/>
          <w:sz w:val="16"/>
          <w:szCs w:val="24"/>
        </w:rPr>
        <w:t xml:space="preserve"> U.S. </w:t>
      </w:r>
      <w:r w:rsidRPr="007A455C">
        <w:rPr>
          <w:rFonts w:eastAsia="Calibri"/>
          <w:b/>
          <w:szCs w:val="24"/>
          <w:u w:val="single"/>
        </w:rPr>
        <w:t xml:space="preserve">national security. </w:t>
      </w:r>
      <w:r w:rsidRPr="007A455C">
        <w:rPr>
          <w:rFonts w:eastAsia="Calibri"/>
          <w:sz w:val="16"/>
          <w:szCs w:val="24"/>
        </w:rPr>
        <w:t xml:space="preserve">The </w:t>
      </w:r>
      <w:r w:rsidRPr="007A455C">
        <w:rPr>
          <w:rFonts w:eastAsia="Calibri"/>
          <w:bCs/>
          <w:szCs w:val="24"/>
          <w:u w:val="single"/>
        </w:rPr>
        <w:t>risks they pose are mainly to their own inhabitants. Sweeping claims to the contrary are not only inaccurate but distracting and unhelpful, providing little guidance to policymakers</w:t>
      </w:r>
      <w:r w:rsidRPr="007A455C">
        <w:rPr>
          <w:rFonts w:eastAsia="Calibri"/>
          <w:sz w:val="16"/>
          <w:szCs w:val="24"/>
        </w:rPr>
        <w:t xml:space="preserve"> seeking to prioritize scarce attention and resources. In 2008, I collaborated with Brookings Institution senior fellow Susan E. Rice, now President Obama's permanent representative to the United Nations, on </w:t>
      </w:r>
      <w:r w:rsidRPr="007A455C">
        <w:rPr>
          <w:rFonts w:eastAsia="MS Mincho"/>
          <w:sz w:val="22"/>
          <w:szCs w:val="24"/>
          <w:highlight w:val="green"/>
          <w:u w:val="single"/>
        </w:rPr>
        <w:t>an index</w:t>
      </w:r>
      <w:r w:rsidRPr="007A455C">
        <w:rPr>
          <w:rFonts w:eastAsia="Calibri"/>
          <w:bCs/>
          <w:szCs w:val="24"/>
          <w:u w:val="single"/>
        </w:rPr>
        <w:t xml:space="preserve"> of state weakness</w:t>
      </w:r>
      <w:r w:rsidRPr="007A455C">
        <w:rPr>
          <w:rFonts w:eastAsia="Calibri"/>
          <w:sz w:val="16"/>
          <w:szCs w:val="24"/>
        </w:rPr>
        <w:t xml:space="preserve"> in developing countries. The study </w:t>
      </w:r>
      <w:r w:rsidRPr="007A455C">
        <w:rPr>
          <w:rFonts w:eastAsia="MS Mincho"/>
          <w:sz w:val="22"/>
          <w:szCs w:val="24"/>
          <w:highlight w:val="green"/>
          <w:u w:val="single"/>
        </w:rPr>
        <w:t>ranked</w:t>
      </w:r>
      <w:r w:rsidRPr="007A455C">
        <w:rPr>
          <w:rFonts w:eastAsia="Calibri"/>
          <w:sz w:val="16"/>
          <w:szCs w:val="24"/>
        </w:rPr>
        <w:t xml:space="preserve"> all </w:t>
      </w:r>
      <w:r w:rsidRPr="007A455C">
        <w:rPr>
          <w:rFonts w:eastAsia="Calibri"/>
          <w:bCs/>
          <w:szCs w:val="24"/>
          <w:u w:val="single"/>
        </w:rPr>
        <w:t xml:space="preserve">141 </w:t>
      </w:r>
      <w:r w:rsidRPr="007A455C">
        <w:rPr>
          <w:rFonts w:eastAsia="MS Mincho"/>
          <w:sz w:val="22"/>
          <w:szCs w:val="24"/>
          <w:highlight w:val="green"/>
          <w:u w:val="single"/>
        </w:rPr>
        <w:t>developing nations</w:t>
      </w:r>
      <w:r w:rsidRPr="007A455C">
        <w:rPr>
          <w:rFonts w:eastAsia="Calibri"/>
          <w:bCs/>
          <w:szCs w:val="24"/>
          <w:u w:val="single"/>
        </w:rPr>
        <w:t xml:space="preserve"> on 20 indicators of state strength</w:t>
      </w:r>
      <w:r w:rsidRPr="007A455C">
        <w:rPr>
          <w:rFonts w:eastAsia="Calibri"/>
          <w:sz w:val="16"/>
          <w:szCs w:val="24"/>
        </w:rPr>
        <w:t xml:space="preserve">, such as the government's ability to provide basic services. More recently, </w:t>
      </w:r>
      <w:r w:rsidRPr="007A455C">
        <w:rPr>
          <w:rFonts w:eastAsia="MS Mincho"/>
          <w:sz w:val="22"/>
          <w:szCs w:val="24"/>
          <w:highlight w:val="green"/>
          <w:u w:val="single"/>
        </w:rPr>
        <w:t>I've examined whether</w:t>
      </w:r>
      <w:r w:rsidRPr="007A455C">
        <w:rPr>
          <w:rFonts w:eastAsia="Calibri"/>
          <w:sz w:val="16"/>
          <w:szCs w:val="24"/>
        </w:rPr>
        <w:t xml:space="preserve"> these </w:t>
      </w:r>
      <w:r w:rsidRPr="007A455C">
        <w:rPr>
          <w:rFonts w:eastAsia="MS Mincho"/>
          <w:sz w:val="22"/>
          <w:szCs w:val="24"/>
          <w:highlight w:val="green"/>
          <w:u w:val="single"/>
        </w:rPr>
        <w:t>rankings reveal anything about</w:t>
      </w:r>
      <w:r w:rsidRPr="007A455C">
        <w:rPr>
          <w:rFonts w:eastAsia="Calibri"/>
          <w:bCs/>
          <w:szCs w:val="24"/>
          <w:u w:val="single"/>
        </w:rPr>
        <w:t xml:space="preserve"> each nation's </w:t>
      </w:r>
      <w:r w:rsidRPr="007A455C">
        <w:rPr>
          <w:rFonts w:eastAsia="MS Mincho"/>
          <w:sz w:val="22"/>
          <w:szCs w:val="24"/>
          <w:highlight w:val="green"/>
          <w:u w:val="single"/>
        </w:rPr>
        <w:t>role in</w:t>
      </w:r>
      <w:r w:rsidRPr="007A455C">
        <w:rPr>
          <w:rFonts w:eastAsia="Calibri"/>
          <w:sz w:val="16"/>
          <w:szCs w:val="24"/>
        </w:rPr>
        <w:t xml:space="preserve"> major </w:t>
      </w:r>
      <w:r w:rsidRPr="007A455C">
        <w:rPr>
          <w:rFonts w:eastAsia="MS Mincho"/>
          <w:sz w:val="22"/>
          <w:szCs w:val="24"/>
          <w:highlight w:val="green"/>
          <w:u w:val="single"/>
        </w:rPr>
        <w:t>global threats</w:t>
      </w:r>
      <w:r w:rsidRPr="007A455C">
        <w:rPr>
          <w:rFonts w:eastAsia="Calibri"/>
          <w:bCs/>
          <w:szCs w:val="24"/>
          <w:highlight w:val="green"/>
          <w:u w:val="single"/>
        </w:rPr>
        <w:t>:</w:t>
      </w:r>
      <w:r w:rsidRPr="007A455C">
        <w:rPr>
          <w:rFonts w:eastAsia="Calibri"/>
          <w:sz w:val="16"/>
          <w:szCs w:val="24"/>
        </w:rPr>
        <w:t xml:space="preserve"> transnational </w:t>
      </w:r>
      <w:r w:rsidRPr="007A455C">
        <w:rPr>
          <w:rFonts w:eastAsia="Calibri"/>
          <w:bCs/>
          <w:szCs w:val="24"/>
          <w:u w:val="single"/>
        </w:rPr>
        <w:t>terrorism</w:t>
      </w:r>
      <w:r w:rsidRPr="007A455C">
        <w:rPr>
          <w:rFonts w:eastAsia="Calibri"/>
          <w:sz w:val="16"/>
          <w:szCs w:val="24"/>
        </w:rPr>
        <w:t xml:space="preserve">, </w:t>
      </w:r>
      <w:r w:rsidRPr="007A455C">
        <w:rPr>
          <w:rFonts w:eastAsia="Calibri"/>
          <w:bCs/>
          <w:szCs w:val="24"/>
          <w:u w:val="single"/>
        </w:rPr>
        <w:t>prolif</w:t>
      </w:r>
      <w:r w:rsidRPr="007A455C">
        <w:rPr>
          <w:rFonts w:eastAsia="Calibri"/>
          <w:sz w:val="16"/>
          <w:szCs w:val="24"/>
        </w:rPr>
        <w:t xml:space="preserve">eration of weapons of mass destruction, international </w:t>
      </w:r>
      <w:r w:rsidRPr="007A455C">
        <w:rPr>
          <w:rFonts w:eastAsia="Calibri"/>
          <w:bCs/>
          <w:szCs w:val="24"/>
          <w:u w:val="single"/>
        </w:rPr>
        <w:t>crime and</w:t>
      </w:r>
      <w:r w:rsidRPr="007A455C">
        <w:rPr>
          <w:rFonts w:eastAsia="Calibri"/>
          <w:sz w:val="16"/>
          <w:szCs w:val="24"/>
        </w:rPr>
        <w:t xml:space="preserve"> infectious </w:t>
      </w:r>
      <w:r w:rsidRPr="007A455C">
        <w:rPr>
          <w:rFonts w:eastAsia="Calibri"/>
          <w:bCs/>
          <w:szCs w:val="24"/>
          <w:u w:val="single"/>
        </w:rPr>
        <w:t xml:space="preserve">disease. </w:t>
      </w:r>
      <w:r w:rsidRPr="007A455C">
        <w:rPr>
          <w:rFonts w:eastAsia="Calibri"/>
          <w:b/>
          <w:szCs w:val="24"/>
          <w:u w:val="single"/>
        </w:rPr>
        <w:t>The findings are</w:t>
      </w:r>
      <w:r w:rsidRPr="007A455C">
        <w:rPr>
          <w:rFonts w:eastAsia="Calibri"/>
          <w:sz w:val="16"/>
          <w:szCs w:val="24"/>
        </w:rPr>
        <w:t xml:space="preserve"> startlingly </w:t>
      </w:r>
      <w:r w:rsidRPr="007A455C">
        <w:rPr>
          <w:rFonts w:eastAsia="Calibri"/>
          <w:b/>
          <w:szCs w:val="24"/>
          <w:u w:val="single"/>
        </w:rPr>
        <w:t>clear.</w:t>
      </w:r>
      <w:r w:rsidRPr="007A455C">
        <w:rPr>
          <w:rFonts w:eastAsia="Calibri"/>
          <w:sz w:val="16"/>
          <w:szCs w:val="24"/>
        </w:rPr>
        <w:t xml:space="preserve"> Only a handful of the world's failed states pose security concerns to the United States. Far </w:t>
      </w:r>
      <w:r w:rsidRPr="007A455C">
        <w:rPr>
          <w:rFonts w:eastAsia="Calibri"/>
          <w:bCs/>
          <w:szCs w:val="24"/>
          <w:u w:val="single"/>
        </w:rPr>
        <w:t>greater dangers emerge from stronger developing countries</w:t>
      </w:r>
      <w:r w:rsidRPr="007A455C">
        <w:rPr>
          <w:rFonts w:eastAsia="Calibri"/>
          <w:sz w:val="16"/>
          <w:szCs w:val="24"/>
        </w:rPr>
        <w:t xml:space="preserve"> that may suffer from corruption and lack of government accountability but come </w:t>
      </w:r>
      <w:r w:rsidRPr="007A455C">
        <w:rPr>
          <w:rFonts w:eastAsia="Calibri"/>
          <w:bCs/>
          <w:szCs w:val="24"/>
          <w:u w:val="single"/>
        </w:rPr>
        <w:t>nowhere near</w:t>
      </w:r>
      <w:r w:rsidRPr="007A455C">
        <w:rPr>
          <w:rFonts w:eastAsia="Calibri"/>
          <w:sz w:val="16"/>
          <w:szCs w:val="24"/>
        </w:rPr>
        <w:t xml:space="preserve"> qualifying as </w:t>
      </w:r>
      <w:r w:rsidRPr="007A455C">
        <w:rPr>
          <w:rFonts w:eastAsia="Calibri"/>
          <w:bCs/>
          <w:szCs w:val="24"/>
          <w:u w:val="single"/>
        </w:rPr>
        <w:t>failed states. The link between failed states and</w:t>
      </w:r>
      <w:r w:rsidRPr="007A455C">
        <w:rPr>
          <w:rFonts w:eastAsia="Calibri"/>
          <w:sz w:val="16"/>
          <w:szCs w:val="24"/>
        </w:rPr>
        <w:t xml:space="preserve"> transnational </w:t>
      </w:r>
      <w:r w:rsidRPr="007A455C">
        <w:rPr>
          <w:rFonts w:eastAsia="MS Mincho"/>
          <w:sz w:val="22"/>
          <w:szCs w:val="24"/>
          <w:highlight w:val="green"/>
          <w:u w:val="single"/>
        </w:rPr>
        <w:t>terrorism</w:t>
      </w:r>
      <w:r w:rsidRPr="007A455C">
        <w:rPr>
          <w:rFonts w:eastAsia="Calibri"/>
          <w:sz w:val="16"/>
          <w:szCs w:val="24"/>
        </w:rPr>
        <w:t xml:space="preserve">, for instance, </w:t>
      </w:r>
      <w:r w:rsidRPr="007A455C">
        <w:rPr>
          <w:rFonts w:eastAsia="MS Mincho"/>
          <w:sz w:val="22"/>
          <w:szCs w:val="24"/>
          <w:highlight w:val="green"/>
          <w:u w:val="single"/>
        </w:rPr>
        <w:t>is tenuous</w:t>
      </w:r>
      <w:r w:rsidRPr="007A455C">
        <w:rPr>
          <w:rFonts w:eastAsia="Calibri"/>
          <w:bCs/>
          <w:szCs w:val="24"/>
          <w:highlight w:val="green"/>
          <w:u w:val="single"/>
        </w:rPr>
        <w:t>.</w:t>
      </w:r>
      <w:r w:rsidRPr="007A455C">
        <w:rPr>
          <w:rFonts w:eastAsia="Calibri"/>
          <w:bCs/>
          <w:szCs w:val="24"/>
          <w:u w:val="single"/>
        </w:rPr>
        <w:t xml:space="preserve"> Al-Qaeda franchises are</w:t>
      </w:r>
      <w:r w:rsidRPr="007A455C">
        <w:rPr>
          <w:rFonts w:eastAsia="Calibri"/>
          <w:sz w:val="16"/>
          <w:szCs w:val="24"/>
        </w:rPr>
        <w:t xml:space="preserve"> concentrated in South Asia, North Africa, the Middle East and Southeast Asia but are markedly </w:t>
      </w:r>
      <w:r w:rsidRPr="007A455C">
        <w:rPr>
          <w:rFonts w:eastAsia="Calibri"/>
          <w:bCs/>
          <w:szCs w:val="24"/>
          <w:u w:val="single"/>
        </w:rPr>
        <w:t>absent in most failed states</w:t>
      </w:r>
      <w:r w:rsidRPr="007A455C">
        <w:rPr>
          <w:rFonts w:eastAsia="Calibri"/>
          <w:sz w:val="16"/>
          <w:szCs w:val="24"/>
        </w:rPr>
        <w:t>, including in sub-Saharan Africa. Why? From a terrorist's perspective, t</w:t>
      </w:r>
      <w:r w:rsidRPr="007A455C">
        <w:rPr>
          <w:rFonts w:eastAsia="Calibri"/>
          <w:bCs/>
          <w:szCs w:val="24"/>
          <w:u w:val="single"/>
        </w:rPr>
        <w:t>he notion of</w:t>
      </w:r>
      <w:r w:rsidRPr="007A455C">
        <w:rPr>
          <w:rFonts w:eastAsia="Calibri"/>
          <w:sz w:val="16"/>
          <w:szCs w:val="24"/>
        </w:rPr>
        <w:t xml:space="preserve"> finding </w:t>
      </w:r>
      <w:r w:rsidRPr="007A455C">
        <w:rPr>
          <w:rFonts w:eastAsia="Calibri"/>
          <w:bCs/>
          <w:szCs w:val="24"/>
          <w:u w:val="single"/>
        </w:rPr>
        <w:t xml:space="preserve">haven in a failed state is an oxymoron. </w:t>
      </w:r>
      <w:r w:rsidRPr="007A455C">
        <w:rPr>
          <w:rFonts w:eastAsia="MS Mincho"/>
          <w:sz w:val="22"/>
          <w:szCs w:val="24"/>
          <w:highlight w:val="green"/>
          <w:u w:val="single"/>
        </w:rPr>
        <w:t>Al-Qaeda</w:t>
      </w:r>
      <w:r w:rsidRPr="007A455C">
        <w:rPr>
          <w:rFonts w:eastAsia="Calibri"/>
          <w:bCs/>
          <w:szCs w:val="24"/>
          <w:u w:val="single"/>
        </w:rPr>
        <w:t xml:space="preserve"> discovered this in</w:t>
      </w:r>
      <w:r w:rsidRPr="007A455C">
        <w:rPr>
          <w:rFonts w:eastAsia="Calibri"/>
          <w:sz w:val="16"/>
          <w:szCs w:val="24"/>
        </w:rPr>
        <w:t xml:space="preserve"> the 1990s when seeking a foothold in anarchic </w:t>
      </w:r>
      <w:r w:rsidRPr="007A455C">
        <w:rPr>
          <w:rFonts w:eastAsia="Calibri"/>
          <w:bCs/>
          <w:szCs w:val="24"/>
          <w:u w:val="single"/>
        </w:rPr>
        <w:t>Somalia.</w:t>
      </w:r>
      <w:r w:rsidRPr="007A455C">
        <w:rPr>
          <w:rFonts w:eastAsia="Calibri"/>
          <w:sz w:val="16"/>
          <w:szCs w:val="24"/>
        </w:rPr>
        <w:t xml:space="preserve"> In intercepted cables, </w:t>
      </w:r>
      <w:r w:rsidRPr="007A455C">
        <w:rPr>
          <w:rFonts w:eastAsia="MS Mincho"/>
          <w:sz w:val="22"/>
          <w:szCs w:val="24"/>
          <w:highlight w:val="green"/>
          <w:u w:val="single"/>
        </w:rPr>
        <w:t>operatives bemoaned</w:t>
      </w:r>
      <w:r w:rsidRPr="007A455C">
        <w:rPr>
          <w:rFonts w:eastAsia="Calibri"/>
          <w:sz w:val="16"/>
          <w:szCs w:val="24"/>
        </w:rPr>
        <w:t xml:space="preserve"> the insuperable </w:t>
      </w:r>
      <w:r w:rsidRPr="007A455C">
        <w:rPr>
          <w:rFonts w:eastAsia="MS Mincho"/>
          <w:sz w:val="22"/>
          <w:szCs w:val="24"/>
          <w:highlight w:val="green"/>
          <w:u w:val="single"/>
        </w:rPr>
        <w:t>difficulties of working under chaos, given</w:t>
      </w:r>
      <w:r w:rsidRPr="007A455C">
        <w:rPr>
          <w:rFonts w:eastAsia="Calibri"/>
          <w:bCs/>
          <w:szCs w:val="24"/>
          <w:u w:val="single"/>
        </w:rPr>
        <w:t xml:space="preserve"> their </w:t>
      </w:r>
      <w:r w:rsidRPr="007A455C">
        <w:rPr>
          <w:rFonts w:eastAsia="MS Mincho"/>
          <w:sz w:val="22"/>
          <w:szCs w:val="24"/>
          <w:highlight w:val="green"/>
          <w:u w:val="single"/>
        </w:rPr>
        <w:t>need for security and</w:t>
      </w:r>
      <w:r w:rsidRPr="007A455C">
        <w:rPr>
          <w:rFonts w:eastAsia="Calibri"/>
          <w:sz w:val="16"/>
          <w:szCs w:val="24"/>
        </w:rPr>
        <w:t xml:space="preserve"> for </w:t>
      </w:r>
      <w:r w:rsidRPr="007A455C">
        <w:rPr>
          <w:rFonts w:eastAsia="Calibri"/>
          <w:bCs/>
          <w:szCs w:val="24"/>
          <w:u w:val="single"/>
        </w:rPr>
        <w:t>access to</w:t>
      </w:r>
      <w:r w:rsidRPr="007A455C">
        <w:rPr>
          <w:rFonts w:eastAsia="Calibri"/>
          <w:sz w:val="16"/>
          <w:szCs w:val="24"/>
        </w:rPr>
        <w:t xml:space="preserve"> the global </w:t>
      </w:r>
      <w:r w:rsidRPr="007A455C">
        <w:rPr>
          <w:rFonts w:eastAsia="MS Mincho"/>
          <w:sz w:val="22"/>
          <w:szCs w:val="24"/>
          <w:highlight w:val="green"/>
          <w:u w:val="single"/>
        </w:rPr>
        <w:t>financial</w:t>
      </w:r>
      <w:r w:rsidRPr="007A455C">
        <w:rPr>
          <w:rFonts w:eastAsia="Calibri"/>
          <w:sz w:val="16"/>
          <w:szCs w:val="24"/>
        </w:rPr>
        <w:t xml:space="preserve"> and communications </w:t>
      </w:r>
      <w:r w:rsidRPr="007A455C">
        <w:rPr>
          <w:rFonts w:eastAsia="MS Mincho"/>
          <w:sz w:val="22"/>
          <w:szCs w:val="24"/>
          <w:highlight w:val="green"/>
          <w:u w:val="single"/>
        </w:rPr>
        <w:t>infrastructure</w:t>
      </w:r>
      <w:r w:rsidRPr="007A455C">
        <w:rPr>
          <w:rFonts w:eastAsia="Calibri"/>
          <w:bCs/>
          <w:szCs w:val="24"/>
          <w:highlight w:val="green"/>
          <w:u w:val="single"/>
        </w:rPr>
        <w:t>.</w:t>
      </w:r>
      <w:r w:rsidRPr="007A455C">
        <w:rPr>
          <w:rFonts w:eastAsia="Calibri"/>
          <w:sz w:val="16"/>
          <w:szCs w:val="24"/>
        </w:rPr>
        <w:t xml:space="preserve"> Al-Qaeda has generally found it easier to maneuver in corrupt but functional states, such as Kenya, where sovereignty provides some protection from outside interdiction. </w:t>
      </w:r>
      <w:r w:rsidRPr="007A455C">
        <w:rPr>
          <w:rFonts w:eastAsia="Calibri"/>
          <w:bCs/>
          <w:szCs w:val="24"/>
          <w:u w:val="single"/>
        </w:rPr>
        <w:t>Pakistan and Yemen became sanctuaries</w:t>
      </w:r>
      <w:r w:rsidRPr="007A455C">
        <w:rPr>
          <w:rFonts w:eastAsia="Calibri"/>
          <w:sz w:val="16"/>
          <w:szCs w:val="24"/>
        </w:rPr>
        <w:t xml:space="preserve"> for terrorism </w:t>
      </w:r>
      <w:r w:rsidRPr="007A455C">
        <w:rPr>
          <w:rFonts w:eastAsia="Calibri"/>
          <w:bCs/>
          <w:szCs w:val="24"/>
          <w:u w:val="single"/>
        </w:rPr>
        <w:t>not</w:t>
      </w:r>
      <w:r w:rsidRPr="007A455C">
        <w:rPr>
          <w:rFonts w:eastAsia="Calibri"/>
          <w:sz w:val="16"/>
          <w:szCs w:val="24"/>
        </w:rPr>
        <w:t xml:space="preserve"> only </w:t>
      </w:r>
      <w:r w:rsidRPr="007A455C">
        <w:rPr>
          <w:rFonts w:eastAsia="Calibri"/>
          <w:bCs/>
          <w:szCs w:val="24"/>
          <w:u w:val="single"/>
        </w:rPr>
        <w:t>because they are weak but because their governments lack the will to launch</w:t>
      </w:r>
      <w:r w:rsidRPr="007A455C">
        <w:rPr>
          <w:rFonts w:eastAsia="Calibri"/>
          <w:sz w:val="16"/>
          <w:szCs w:val="24"/>
        </w:rPr>
        <w:t xml:space="preserve"> sustained counterterrorism </w:t>
      </w:r>
      <w:r w:rsidRPr="007A455C">
        <w:rPr>
          <w:rFonts w:eastAsia="Calibri"/>
          <w:bCs/>
          <w:szCs w:val="24"/>
          <w:u w:val="single"/>
        </w:rPr>
        <w:t>operations</w:t>
      </w:r>
      <w:r w:rsidRPr="007A455C">
        <w:rPr>
          <w:rFonts w:eastAsia="Calibri"/>
          <w:sz w:val="16"/>
          <w:szCs w:val="24"/>
        </w:rPr>
        <w:t xml:space="preserve"> against militants whom they value for other purposes. Terrorists also need support from local power brokers and populations. Along the Afghanistan-Pakistan border, al-Qaeda finds succor in the Pashtun </w:t>
      </w:r>
      <w:proofErr w:type="gramStart"/>
      <w:r w:rsidRPr="007A455C">
        <w:rPr>
          <w:rFonts w:eastAsia="Calibri"/>
          <w:sz w:val="16"/>
          <w:szCs w:val="24"/>
        </w:rPr>
        <w:t>code</w:t>
      </w:r>
      <w:proofErr w:type="gramEnd"/>
      <w:r w:rsidRPr="007A455C">
        <w:rPr>
          <w:rFonts w:eastAsia="Calibri"/>
          <w:sz w:val="16"/>
          <w:szCs w:val="24"/>
        </w:rPr>
        <w:t xml:space="preserve"> of pashtunwali, which requires hospitality to strangers, and in the severe brand of Sunni Islam practiced locally. Likewise in Yemen, al-Qaeda in the Arabian Peninsula has found sympathetic tribal hosts who have long welcomed mujaheddin back from jihadist struggles. Al-Qaeda has met less success in northern Africa's Sahel region, where a moderate, Sufi version of Islam dominates. But </w:t>
      </w:r>
      <w:r w:rsidRPr="007A455C">
        <w:rPr>
          <w:rFonts w:eastAsia="Calibri"/>
          <w:bCs/>
          <w:szCs w:val="24"/>
          <w:u w:val="single"/>
        </w:rPr>
        <w:t>as the organization evolves</w:t>
      </w:r>
      <w:r w:rsidRPr="007A455C">
        <w:rPr>
          <w:rFonts w:eastAsia="Calibri"/>
          <w:sz w:val="16"/>
          <w:szCs w:val="24"/>
        </w:rPr>
        <w:t xml:space="preserve"> from a centrally directed network </w:t>
      </w:r>
      <w:r w:rsidRPr="007A455C">
        <w:rPr>
          <w:rFonts w:eastAsia="Calibri"/>
          <w:bCs/>
          <w:szCs w:val="24"/>
          <w:u w:val="single"/>
        </w:rPr>
        <w:t xml:space="preserve">to </w:t>
      </w:r>
      <w:r w:rsidRPr="007A455C">
        <w:rPr>
          <w:rFonts w:eastAsia="MS Mincho"/>
          <w:sz w:val="22"/>
          <w:szCs w:val="24"/>
          <w:highlight w:val="green"/>
          <w:u w:val="single"/>
        </w:rPr>
        <w:t>a diffuse movement</w:t>
      </w:r>
      <w:r w:rsidRPr="007A455C">
        <w:rPr>
          <w:rFonts w:eastAsia="Calibri"/>
          <w:sz w:val="16"/>
          <w:szCs w:val="24"/>
        </w:rPr>
        <w:t xml:space="preserve"> with autonomous cells in dozens of countries, </w:t>
      </w:r>
      <w:r w:rsidRPr="007A455C">
        <w:rPr>
          <w:rFonts w:eastAsia="Calibri"/>
          <w:bCs/>
          <w:szCs w:val="24"/>
          <w:u w:val="single"/>
        </w:rPr>
        <w:t xml:space="preserve">it </w:t>
      </w:r>
      <w:r w:rsidRPr="007A455C">
        <w:rPr>
          <w:rFonts w:eastAsia="MS Mincho"/>
          <w:sz w:val="22"/>
          <w:szCs w:val="24"/>
          <w:highlight w:val="green"/>
          <w:u w:val="single"/>
        </w:rPr>
        <w:t>is as likely to find haven in</w:t>
      </w:r>
      <w:r w:rsidRPr="007A455C">
        <w:rPr>
          <w:rFonts w:eastAsia="Calibri"/>
          <w:sz w:val="16"/>
          <w:szCs w:val="24"/>
        </w:rPr>
        <w:t xml:space="preserve"> the banlieues of </w:t>
      </w:r>
      <w:r w:rsidRPr="007A455C">
        <w:rPr>
          <w:rFonts w:eastAsia="MS Mincho"/>
          <w:sz w:val="22"/>
          <w:szCs w:val="24"/>
          <w:highlight w:val="green"/>
          <w:u w:val="single"/>
        </w:rPr>
        <w:t>Paris</w:t>
      </w:r>
      <w:r w:rsidRPr="007A455C">
        <w:rPr>
          <w:rFonts w:eastAsia="Calibri"/>
          <w:sz w:val="16"/>
          <w:szCs w:val="24"/>
        </w:rPr>
        <w:t xml:space="preserve"> or high-rises of Minneapolis </w:t>
      </w:r>
      <w:r w:rsidRPr="007A455C">
        <w:rPr>
          <w:rFonts w:eastAsia="Calibri"/>
          <w:bCs/>
          <w:szCs w:val="24"/>
          <w:u w:val="single"/>
        </w:rPr>
        <w:t>as</w:t>
      </w:r>
      <w:r w:rsidRPr="007A455C">
        <w:rPr>
          <w:rFonts w:eastAsia="Calibri"/>
          <w:sz w:val="16"/>
          <w:szCs w:val="24"/>
        </w:rPr>
        <w:t xml:space="preserve"> in remote </w:t>
      </w:r>
      <w:r w:rsidRPr="007A455C">
        <w:rPr>
          <w:rFonts w:eastAsia="Calibri"/>
          <w:bCs/>
          <w:szCs w:val="24"/>
          <w:u w:val="single"/>
        </w:rPr>
        <w:t xml:space="preserve">Pakistani valleys. </w:t>
      </w:r>
      <w:r w:rsidRPr="007A455C">
        <w:rPr>
          <w:rFonts w:eastAsia="Calibri"/>
          <w:sz w:val="16"/>
          <w:szCs w:val="24"/>
        </w:rPr>
        <w:t xml:space="preserve">What about </w:t>
      </w:r>
      <w:r w:rsidRPr="007A455C">
        <w:rPr>
          <w:rFonts w:eastAsia="Calibri"/>
          <w:bCs/>
          <w:szCs w:val="24"/>
          <w:u w:val="single"/>
        </w:rPr>
        <w:t>failed states and w</w:t>
      </w:r>
      <w:r w:rsidRPr="007A455C">
        <w:rPr>
          <w:rFonts w:eastAsia="Calibri"/>
          <w:sz w:val="16"/>
          <w:szCs w:val="24"/>
        </w:rPr>
        <w:t xml:space="preserve">eapons of </w:t>
      </w:r>
      <w:r w:rsidRPr="007A455C">
        <w:rPr>
          <w:rFonts w:eastAsia="Calibri"/>
          <w:bCs/>
          <w:szCs w:val="24"/>
          <w:u w:val="single"/>
        </w:rPr>
        <w:t>m</w:t>
      </w:r>
      <w:r w:rsidRPr="007A455C">
        <w:rPr>
          <w:rFonts w:eastAsia="Calibri"/>
          <w:sz w:val="16"/>
          <w:szCs w:val="24"/>
        </w:rPr>
        <w:t xml:space="preserve">ass </w:t>
      </w:r>
      <w:r w:rsidRPr="007A455C">
        <w:rPr>
          <w:rFonts w:eastAsia="Calibri"/>
          <w:bCs/>
          <w:szCs w:val="24"/>
          <w:u w:val="single"/>
        </w:rPr>
        <w:t>d</w:t>
      </w:r>
      <w:r w:rsidRPr="007A455C">
        <w:rPr>
          <w:rFonts w:eastAsia="Calibri"/>
          <w:sz w:val="16"/>
          <w:szCs w:val="24"/>
        </w:rPr>
        <w:t xml:space="preserve">estruction? Many U.S. analysts worry that poorly governed countries will pursue nuclear, biological, chemical or radiological weapons; be unable to control existing weapons; or decide to share WMD materials. These </w:t>
      </w:r>
      <w:r w:rsidRPr="007A455C">
        <w:rPr>
          <w:rFonts w:eastAsia="Calibri"/>
          <w:bCs/>
          <w:szCs w:val="24"/>
          <w:u w:val="single"/>
        </w:rPr>
        <w:t>fears are misplaced.</w:t>
      </w:r>
      <w:r w:rsidRPr="007A455C">
        <w:rPr>
          <w:rFonts w:eastAsia="Calibri"/>
          <w:sz w:val="16"/>
          <w:szCs w:val="24"/>
        </w:rPr>
        <w:t xml:space="preserve"> With two notable exceptions — North Korea and Pakistan — </w:t>
      </w:r>
      <w:r w:rsidRPr="007A455C">
        <w:rPr>
          <w:rFonts w:eastAsia="Calibri"/>
          <w:bCs/>
          <w:szCs w:val="24"/>
          <w:u w:val="single"/>
        </w:rPr>
        <w:t xml:space="preserve">the world's </w:t>
      </w:r>
      <w:r w:rsidRPr="007A455C">
        <w:rPr>
          <w:rFonts w:eastAsia="MS Mincho"/>
          <w:sz w:val="22"/>
          <w:szCs w:val="24"/>
          <w:highlight w:val="green"/>
          <w:u w:val="single"/>
        </w:rPr>
        <w:t>weakest states</w:t>
      </w:r>
      <w:r w:rsidRPr="007A455C">
        <w:rPr>
          <w:rFonts w:eastAsia="Calibri"/>
          <w:bCs/>
          <w:szCs w:val="24"/>
          <w:highlight w:val="green"/>
          <w:u w:val="single"/>
        </w:rPr>
        <w:t xml:space="preserve"> </w:t>
      </w:r>
      <w:r w:rsidRPr="007A455C">
        <w:rPr>
          <w:rFonts w:eastAsia="MS Mincho"/>
          <w:sz w:val="22"/>
          <w:szCs w:val="24"/>
          <w:highlight w:val="green"/>
          <w:u w:val="single"/>
        </w:rPr>
        <w:t>pose minimal</w:t>
      </w:r>
      <w:r w:rsidRPr="007A455C">
        <w:rPr>
          <w:rFonts w:eastAsia="Calibri"/>
          <w:bCs/>
          <w:szCs w:val="24"/>
          <w:highlight w:val="green"/>
          <w:u w:val="single"/>
        </w:rPr>
        <w:t xml:space="preserve"> </w:t>
      </w:r>
      <w:r w:rsidRPr="007A455C">
        <w:rPr>
          <w:rFonts w:eastAsia="MS Mincho"/>
          <w:sz w:val="22"/>
          <w:szCs w:val="24"/>
          <w:highlight w:val="green"/>
          <w:u w:val="single"/>
        </w:rPr>
        <w:t>prolif</w:t>
      </w:r>
      <w:r w:rsidRPr="007A455C">
        <w:rPr>
          <w:rFonts w:eastAsia="Calibri"/>
          <w:bCs/>
          <w:szCs w:val="24"/>
          <w:u w:val="single"/>
        </w:rPr>
        <w:t xml:space="preserve">eration </w:t>
      </w:r>
      <w:r w:rsidRPr="007A455C">
        <w:rPr>
          <w:rFonts w:eastAsia="MS Mincho"/>
          <w:sz w:val="22"/>
          <w:szCs w:val="24"/>
          <w:highlight w:val="green"/>
          <w:u w:val="single"/>
        </w:rPr>
        <w:t>risks,</w:t>
      </w:r>
      <w:r w:rsidRPr="007A455C">
        <w:rPr>
          <w:rFonts w:eastAsia="MS Mincho"/>
          <w:sz w:val="22"/>
          <w:szCs w:val="24"/>
          <w:u w:val="single"/>
        </w:rPr>
        <w:t xml:space="preserve"> </w:t>
      </w:r>
      <w:r w:rsidRPr="007A455C">
        <w:rPr>
          <w:rFonts w:eastAsia="MS Mincho"/>
          <w:sz w:val="22"/>
          <w:szCs w:val="24"/>
          <w:highlight w:val="green"/>
          <w:u w:val="single"/>
        </w:rPr>
        <w:t>since they have limited stocks of fissile</w:t>
      </w:r>
      <w:r w:rsidRPr="007A455C">
        <w:rPr>
          <w:rFonts w:eastAsia="Calibri"/>
          <w:sz w:val="16"/>
          <w:szCs w:val="24"/>
        </w:rPr>
        <w:t xml:space="preserve"> or other WMD </w:t>
      </w:r>
      <w:r w:rsidRPr="007A455C">
        <w:rPr>
          <w:rFonts w:eastAsia="MS Mincho"/>
          <w:sz w:val="22"/>
          <w:szCs w:val="24"/>
          <w:highlight w:val="green"/>
          <w:u w:val="single"/>
        </w:rPr>
        <w:t>material</w:t>
      </w:r>
      <w:r w:rsidRPr="007A455C">
        <w:rPr>
          <w:rFonts w:eastAsia="Calibri"/>
          <w:bCs/>
          <w:szCs w:val="24"/>
          <w:u w:val="single"/>
        </w:rPr>
        <w:t xml:space="preserve"> and are unlikely to pursue them. Far more threatening are capable countries</w:t>
      </w:r>
      <w:r w:rsidRPr="007A455C">
        <w:rPr>
          <w:rFonts w:eastAsia="Calibri"/>
          <w:sz w:val="16"/>
          <w:szCs w:val="24"/>
        </w:rPr>
        <w:t xml:space="preserve"> (say, Iran and Syria) intent on pursuing WMD, </w:t>
      </w:r>
      <w:r w:rsidRPr="007A455C">
        <w:rPr>
          <w:rFonts w:eastAsia="Calibri"/>
          <w:bCs/>
          <w:szCs w:val="24"/>
          <w:u w:val="single"/>
        </w:rPr>
        <w:t>corrupt</w:t>
      </w:r>
      <w:r w:rsidRPr="007A455C">
        <w:rPr>
          <w:rFonts w:eastAsia="Calibri"/>
          <w:sz w:val="16"/>
          <w:szCs w:val="24"/>
        </w:rPr>
        <w:t xml:space="preserve"> nations (such as Russia) that possess loosely secured nuclear arsenals </w:t>
      </w:r>
      <w:r w:rsidRPr="007A455C">
        <w:rPr>
          <w:rFonts w:eastAsia="Calibri"/>
          <w:bCs/>
          <w:szCs w:val="24"/>
          <w:u w:val="single"/>
        </w:rPr>
        <w:t>and poorly policed nations</w:t>
      </w:r>
      <w:r w:rsidRPr="007A455C">
        <w:rPr>
          <w:rFonts w:eastAsia="Calibri"/>
          <w:sz w:val="16"/>
          <w:szCs w:val="24"/>
        </w:rPr>
        <w:t xml:space="preserve"> (try Georgia) through which proliferators can smuggle illicit materials or weapons. When it comes to crime, the story is more complex. Failed states do dominate production of some narcotics: Afghanistan cultivates the lion's share of global opium, and war-torn Colombia rules coca production. The tiny African failed state of Guinea-Bissau has become a transshipment point for cocaine bound for Europe. (At one point, the contraband transiting through the country each month was equal to the nation's gross domestic product.) And Somalia, of course, has seen an explosion of maritime piracy. Yet </w:t>
      </w:r>
      <w:r w:rsidRPr="007A455C">
        <w:rPr>
          <w:rFonts w:eastAsia="Calibri"/>
          <w:bCs/>
          <w:szCs w:val="24"/>
          <w:u w:val="single"/>
        </w:rPr>
        <w:t>failed states have little or no connection with</w:t>
      </w:r>
      <w:r w:rsidRPr="007A455C">
        <w:rPr>
          <w:rFonts w:eastAsia="Calibri"/>
          <w:sz w:val="16"/>
          <w:szCs w:val="24"/>
        </w:rPr>
        <w:t xml:space="preserve"> other categories of </w:t>
      </w:r>
      <w:r w:rsidRPr="007A455C">
        <w:rPr>
          <w:rFonts w:eastAsia="Calibri"/>
          <w:bCs/>
          <w:szCs w:val="24"/>
          <w:u w:val="single"/>
        </w:rPr>
        <w:t>transnational crime, from human trafficking to money laundering</w:t>
      </w:r>
      <w:r w:rsidRPr="007A455C">
        <w:rPr>
          <w:rFonts w:eastAsia="Calibri"/>
          <w:sz w:val="16"/>
          <w:szCs w:val="24"/>
        </w:rPr>
        <w:t xml:space="preserve">, intellectual </w:t>
      </w:r>
      <w:r w:rsidRPr="007A455C">
        <w:rPr>
          <w:rFonts w:eastAsia="Calibri"/>
          <w:bCs/>
          <w:szCs w:val="24"/>
          <w:u w:val="single"/>
        </w:rPr>
        <w:t>property theft, cyber-crime or counterfeiting</w:t>
      </w:r>
      <w:r w:rsidRPr="007A455C">
        <w:rPr>
          <w:rFonts w:eastAsia="Calibri"/>
          <w:sz w:val="16"/>
          <w:szCs w:val="24"/>
        </w:rPr>
        <w:t xml:space="preserve"> of manufactured goods. </w:t>
      </w:r>
      <w:r w:rsidRPr="007A455C">
        <w:rPr>
          <w:rFonts w:eastAsia="MS Mincho"/>
          <w:sz w:val="22"/>
          <w:szCs w:val="24"/>
          <w:highlight w:val="green"/>
          <w:u w:val="single"/>
        </w:rPr>
        <w:t>Criminal networks</w:t>
      </w:r>
      <w:r w:rsidRPr="007A455C">
        <w:rPr>
          <w:rFonts w:eastAsia="Calibri"/>
          <w:sz w:val="16"/>
          <w:szCs w:val="24"/>
        </w:rPr>
        <w:t xml:space="preserve"> typically </w:t>
      </w:r>
      <w:r w:rsidRPr="007A455C">
        <w:rPr>
          <w:rFonts w:eastAsia="MS Mincho"/>
          <w:sz w:val="22"/>
          <w:szCs w:val="24"/>
          <w:highlight w:val="green"/>
          <w:u w:val="single"/>
        </w:rPr>
        <w:t>prefer</w:t>
      </w:r>
      <w:r w:rsidRPr="007A455C">
        <w:rPr>
          <w:rFonts w:eastAsia="Calibri"/>
          <w:sz w:val="16"/>
          <w:szCs w:val="24"/>
        </w:rPr>
        <w:t xml:space="preserve"> operating in </w:t>
      </w:r>
      <w:r w:rsidRPr="007A455C">
        <w:rPr>
          <w:rFonts w:eastAsia="Calibri"/>
          <w:bCs/>
          <w:szCs w:val="24"/>
          <w:u w:val="single"/>
        </w:rPr>
        <w:t xml:space="preserve">functional countries that provide </w:t>
      </w:r>
      <w:r w:rsidRPr="007A455C">
        <w:rPr>
          <w:rFonts w:eastAsia="MS Mincho"/>
          <w:sz w:val="22"/>
          <w:szCs w:val="24"/>
          <w:highlight w:val="green"/>
          <w:u w:val="single"/>
        </w:rPr>
        <w:t>baseline political order as well as opportunities to corrupt authorities.</w:t>
      </w:r>
      <w:r w:rsidRPr="007A455C">
        <w:rPr>
          <w:rFonts w:eastAsia="MS Mincho"/>
          <w:sz w:val="22"/>
          <w:szCs w:val="24"/>
          <w:u w:val="single"/>
        </w:rPr>
        <w:t xml:space="preserve"> </w:t>
      </w:r>
      <w:r w:rsidRPr="007A455C">
        <w:rPr>
          <w:rFonts w:eastAsia="MS Mincho"/>
          <w:sz w:val="22"/>
          <w:szCs w:val="24"/>
          <w:highlight w:val="green"/>
          <w:u w:val="single"/>
        </w:rPr>
        <w:t>They</w:t>
      </w:r>
      <w:r w:rsidRPr="007A455C">
        <w:rPr>
          <w:rFonts w:eastAsia="Calibri"/>
          <w:sz w:val="16"/>
          <w:szCs w:val="24"/>
        </w:rPr>
        <w:t xml:space="preserve"> also </w:t>
      </w:r>
      <w:r w:rsidRPr="007A455C">
        <w:rPr>
          <w:rFonts w:eastAsia="MS Mincho"/>
          <w:sz w:val="22"/>
          <w:szCs w:val="24"/>
          <w:highlight w:val="green"/>
          <w:u w:val="single"/>
        </w:rPr>
        <w:t>accept higher risks to work in nations straddling</w:t>
      </w:r>
      <w:r w:rsidRPr="007A455C">
        <w:rPr>
          <w:rFonts w:eastAsia="MS Mincho"/>
          <w:sz w:val="22"/>
          <w:szCs w:val="24"/>
          <w:u w:val="single"/>
        </w:rPr>
        <w:t xml:space="preserve"> </w:t>
      </w:r>
      <w:r w:rsidRPr="007A455C">
        <w:rPr>
          <w:rFonts w:eastAsia="Calibri"/>
          <w:bCs/>
          <w:szCs w:val="24"/>
          <w:u w:val="single"/>
        </w:rPr>
        <w:t xml:space="preserve">major </w:t>
      </w:r>
      <w:r w:rsidRPr="007A455C">
        <w:rPr>
          <w:rFonts w:eastAsia="MS Mincho"/>
          <w:sz w:val="22"/>
          <w:szCs w:val="24"/>
          <w:highlight w:val="green"/>
          <w:u w:val="single"/>
        </w:rPr>
        <w:t>commercial routes</w:t>
      </w:r>
      <w:r w:rsidRPr="007A455C">
        <w:rPr>
          <w:rFonts w:eastAsia="Calibri"/>
          <w:bCs/>
          <w:szCs w:val="24"/>
          <w:highlight w:val="green"/>
          <w:u w:val="single"/>
        </w:rPr>
        <w:t>.</w:t>
      </w:r>
      <w:r w:rsidRPr="007A455C">
        <w:rPr>
          <w:rFonts w:eastAsia="Calibri"/>
          <w:sz w:val="16"/>
          <w:szCs w:val="24"/>
        </w:rPr>
        <w:t xml:space="preserve"> Thus narco-trafficking has exploded in Mexico, which has far stronger institutions than many developing nations but borders the United States. </w:t>
      </w:r>
      <w:r w:rsidRPr="007A455C">
        <w:rPr>
          <w:rFonts w:eastAsia="Calibri"/>
          <w:bCs/>
          <w:szCs w:val="24"/>
          <w:u w:val="single"/>
        </w:rPr>
        <w:t>South Africa presents</w:t>
      </w:r>
      <w:r w:rsidRPr="007A455C">
        <w:rPr>
          <w:rFonts w:eastAsia="Calibri"/>
          <w:sz w:val="16"/>
          <w:szCs w:val="24"/>
        </w:rPr>
        <w:t xml:space="preserve"> its own </w:t>
      </w:r>
      <w:r w:rsidRPr="007A455C">
        <w:rPr>
          <w:rFonts w:eastAsia="Calibri"/>
          <w:bCs/>
          <w:szCs w:val="24"/>
          <w:u w:val="single"/>
        </w:rPr>
        <w:t>advantages.</w:t>
      </w:r>
      <w:r w:rsidRPr="007A455C">
        <w:rPr>
          <w:rFonts w:eastAsia="Calibri"/>
          <w:sz w:val="16"/>
          <w:szCs w:val="24"/>
        </w:rPr>
        <w:t xml:space="preserve"> It is a country where “the first and the developing worlds exist side by side,” author Misha Glenny writes. “The first world provides good roads, 728 </w:t>
      </w:r>
      <w:proofErr w:type="gramStart"/>
      <w:r w:rsidRPr="007A455C">
        <w:rPr>
          <w:rFonts w:eastAsia="Calibri"/>
          <w:sz w:val="16"/>
          <w:szCs w:val="24"/>
        </w:rPr>
        <w:t>airports .</w:t>
      </w:r>
      <w:proofErr w:type="gramEnd"/>
      <w:r w:rsidRPr="007A455C">
        <w:rPr>
          <w:rFonts w:eastAsia="Calibri"/>
          <w:sz w:val="16"/>
          <w:szCs w:val="24"/>
        </w:rPr>
        <w:t xml:space="preserve"> . . the largest cargo port in Africa, and an efficient banking system. . . . </w:t>
      </w:r>
      <w:r w:rsidRPr="007A455C">
        <w:rPr>
          <w:rFonts w:eastAsia="Calibri"/>
          <w:bCs/>
          <w:szCs w:val="24"/>
          <w:u w:val="single"/>
        </w:rPr>
        <w:t>The developing world accounts for</w:t>
      </w:r>
      <w:r w:rsidRPr="007A455C">
        <w:rPr>
          <w:rFonts w:eastAsia="Calibri"/>
          <w:sz w:val="16"/>
          <w:szCs w:val="24"/>
        </w:rPr>
        <w:t xml:space="preserve"> the </w:t>
      </w:r>
      <w:r w:rsidRPr="007A455C">
        <w:rPr>
          <w:rFonts w:eastAsia="Calibri"/>
          <w:bCs/>
          <w:szCs w:val="24"/>
          <w:u w:val="single"/>
        </w:rPr>
        <w:t>low tax revenue, overstretched</w:t>
      </w:r>
      <w:r w:rsidRPr="007A455C">
        <w:rPr>
          <w:rFonts w:eastAsia="Calibri"/>
          <w:sz w:val="16"/>
          <w:szCs w:val="24"/>
        </w:rPr>
        <w:t xml:space="preserve"> social </w:t>
      </w:r>
      <w:r w:rsidRPr="007A455C">
        <w:rPr>
          <w:rFonts w:eastAsia="Calibri"/>
          <w:bCs/>
          <w:szCs w:val="24"/>
          <w:u w:val="single"/>
        </w:rPr>
        <w:t>services, high levels of corruption</w:t>
      </w:r>
      <w:r w:rsidRPr="007A455C">
        <w:rPr>
          <w:rFonts w:eastAsia="Calibri"/>
          <w:sz w:val="16"/>
          <w:szCs w:val="24"/>
        </w:rPr>
        <w:t xml:space="preserve"> throughout the administration, </w:t>
      </w:r>
      <w:r w:rsidRPr="007A455C">
        <w:rPr>
          <w:rFonts w:eastAsia="Calibri"/>
          <w:bCs/>
          <w:szCs w:val="24"/>
          <w:u w:val="single"/>
        </w:rPr>
        <w:t>and</w:t>
      </w:r>
      <w:r w:rsidRPr="007A455C">
        <w:rPr>
          <w:rFonts w:eastAsia="Calibri"/>
          <w:sz w:val="16"/>
          <w:szCs w:val="24"/>
        </w:rPr>
        <w:t xml:space="preserve"> 7,600 kilometers of </w:t>
      </w:r>
      <w:r w:rsidRPr="007A455C">
        <w:rPr>
          <w:rFonts w:eastAsia="Calibri"/>
          <w:bCs/>
          <w:szCs w:val="24"/>
          <w:u w:val="single"/>
        </w:rPr>
        <w:t>land and sea borders</w:t>
      </w:r>
      <w:r w:rsidRPr="007A455C">
        <w:rPr>
          <w:rFonts w:eastAsia="Calibri"/>
          <w:sz w:val="16"/>
          <w:szCs w:val="24"/>
        </w:rPr>
        <w:t xml:space="preserve"> that have more holes than a second-hand dartboard.” Weak and </w:t>
      </w:r>
      <w:r w:rsidRPr="007A455C">
        <w:rPr>
          <w:rFonts w:eastAsia="Calibri"/>
          <w:bCs/>
          <w:szCs w:val="24"/>
          <w:u w:val="single"/>
        </w:rPr>
        <w:t>failing</w:t>
      </w:r>
      <w:r w:rsidRPr="007A455C">
        <w:rPr>
          <w:rFonts w:eastAsia="Calibri"/>
          <w:sz w:val="16"/>
          <w:szCs w:val="24"/>
        </w:rPr>
        <w:t xml:space="preserve"> African </w:t>
      </w:r>
      <w:r w:rsidRPr="007A455C">
        <w:rPr>
          <w:rFonts w:eastAsia="Calibri"/>
          <w:bCs/>
          <w:szCs w:val="24"/>
          <w:u w:val="single"/>
        </w:rPr>
        <w:t>states</w:t>
      </w:r>
      <w:r w:rsidRPr="007A455C">
        <w:rPr>
          <w:rFonts w:eastAsia="Calibri"/>
          <w:sz w:val="16"/>
          <w:szCs w:val="24"/>
        </w:rPr>
        <w:t xml:space="preserve">, such as Niger, simply </w:t>
      </w:r>
      <w:r w:rsidRPr="007A455C">
        <w:rPr>
          <w:rFonts w:eastAsia="Calibri"/>
          <w:b/>
          <w:szCs w:val="24"/>
          <w:u w:val="single"/>
        </w:rPr>
        <w:t xml:space="preserve">cannot compete. </w:t>
      </w:r>
      <w:r w:rsidRPr="007A455C">
        <w:rPr>
          <w:rFonts w:eastAsia="Calibri"/>
          <w:sz w:val="16"/>
          <w:szCs w:val="24"/>
        </w:rPr>
        <w:t xml:space="preserve">Nor do failed states pose the greatest threats of pandemic disease. Over the past decade, outbreaks of SARS, avian influenza and swine flu have raised the specter that fast-moving pandemics could kill tens of millions worldwide. Failed states, in this regard, might seem easy incubators of deadly viruses. In fact, recent fast-onset pandemics have bypassed most failed states, which are relatively isolated from the global trade and transportation links needed to spread disease rapidly. Certainly, the world's </w:t>
      </w:r>
      <w:r w:rsidRPr="007A455C">
        <w:rPr>
          <w:rFonts w:eastAsia="MS Mincho"/>
          <w:sz w:val="22"/>
          <w:szCs w:val="24"/>
          <w:highlight w:val="green"/>
          <w:u w:val="single"/>
        </w:rPr>
        <w:t>weakest states</w:t>
      </w:r>
      <w:r w:rsidRPr="007A455C">
        <w:rPr>
          <w:rFonts w:eastAsia="Calibri"/>
          <w:sz w:val="16"/>
          <w:szCs w:val="24"/>
        </w:rPr>
        <w:t xml:space="preserve"> — particularly in sub-Saharan Africa — suffer disproportionately from disease, with infection rates higher than in the rest of the world. But their principal </w:t>
      </w:r>
      <w:r w:rsidRPr="007A455C">
        <w:rPr>
          <w:rFonts w:eastAsia="MS Mincho"/>
          <w:sz w:val="22"/>
          <w:szCs w:val="24"/>
          <w:highlight w:val="green"/>
          <w:u w:val="single"/>
        </w:rPr>
        <w:t>health</w:t>
      </w:r>
      <w:r w:rsidRPr="007A455C">
        <w:rPr>
          <w:rFonts w:eastAsia="Calibri"/>
          <w:bCs/>
          <w:szCs w:val="24"/>
          <w:highlight w:val="green"/>
          <w:u w:val="single"/>
        </w:rPr>
        <w:t xml:space="preserve"> </w:t>
      </w:r>
      <w:r w:rsidRPr="007A455C">
        <w:rPr>
          <w:rFonts w:eastAsia="MS Mincho"/>
          <w:sz w:val="22"/>
          <w:szCs w:val="24"/>
          <w:highlight w:val="green"/>
          <w:u w:val="single"/>
        </w:rPr>
        <w:t>challenges are</w:t>
      </w:r>
      <w:r w:rsidRPr="007A455C">
        <w:rPr>
          <w:rFonts w:eastAsia="Calibri"/>
          <w:bCs/>
          <w:szCs w:val="24"/>
          <w:u w:val="single"/>
        </w:rPr>
        <w:t xml:space="preserve"> endemic </w:t>
      </w:r>
      <w:r w:rsidRPr="007A455C">
        <w:rPr>
          <w:rFonts w:eastAsia="MS Mincho"/>
          <w:sz w:val="22"/>
          <w:szCs w:val="24"/>
          <w:highlight w:val="green"/>
          <w:u w:val="single"/>
        </w:rPr>
        <w:t>diseases with local effects</w:t>
      </w:r>
      <w:r w:rsidRPr="007A455C">
        <w:rPr>
          <w:rFonts w:eastAsia="Calibri"/>
          <w:bCs/>
          <w:szCs w:val="24"/>
          <w:u w:val="single"/>
        </w:rPr>
        <w:t>, such as malaria, measles and tuberculosis. While</w:t>
      </w:r>
      <w:r w:rsidRPr="007A455C">
        <w:rPr>
          <w:rFonts w:eastAsia="Calibri"/>
          <w:sz w:val="16"/>
          <w:szCs w:val="24"/>
        </w:rPr>
        <w:t xml:space="preserve"> U.S. national security </w:t>
      </w:r>
      <w:r w:rsidRPr="007A455C">
        <w:rPr>
          <w:rFonts w:eastAsia="Calibri"/>
          <w:bCs/>
          <w:szCs w:val="24"/>
          <w:u w:val="single"/>
        </w:rPr>
        <w:t>officials</w:t>
      </w:r>
      <w:r w:rsidRPr="007A455C">
        <w:rPr>
          <w:rFonts w:eastAsia="Calibri"/>
          <w:sz w:val="16"/>
          <w:szCs w:val="24"/>
        </w:rPr>
        <w:t xml:space="preserve"> </w:t>
      </w:r>
      <w:r w:rsidRPr="007A455C">
        <w:rPr>
          <w:rFonts w:eastAsia="Calibri"/>
          <w:sz w:val="16"/>
          <w:szCs w:val="24"/>
        </w:rPr>
        <w:lastRenderedPageBreak/>
        <w:t xml:space="preserve">and Hollywood screenwriters </w:t>
      </w:r>
      <w:r w:rsidRPr="007A455C">
        <w:rPr>
          <w:rFonts w:eastAsia="Calibri"/>
          <w:bCs/>
          <w:szCs w:val="24"/>
          <w:u w:val="single"/>
        </w:rPr>
        <w:t>obsess over</w:t>
      </w:r>
      <w:r w:rsidRPr="007A455C">
        <w:rPr>
          <w:rFonts w:eastAsia="Calibri"/>
          <w:sz w:val="16"/>
          <w:szCs w:val="24"/>
        </w:rPr>
        <w:t xml:space="preserve"> the gruesome </w:t>
      </w:r>
      <w:r w:rsidRPr="007A455C">
        <w:rPr>
          <w:rFonts w:eastAsia="Calibri"/>
          <w:bCs/>
          <w:szCs w:val="24"/>
          <w:u w:val="single"/>
        </w:rPr>
        <w:t>Ebola and Marburg</w:t>
      </w:r>
      <w:r w:rsidRPr="007A455C">
        <w:rPr>
          <w:rFonts w:eastAsia="Calibri"/>
          <w:sz w:val="16"/>
          <w:szCs w:val="24"/>
        </w:rPr>
        <w:t xml:space="preserve"> viruses, </w:t>
      </w:r>
      <w:r w:rsidRPr="007A455C">
        <w:rPr>
          <w:rFonts w:eastAsia="MS Mincho"/>
          <w:sz w:val="22"/>
          <w:szCs w:val="24"/>
          <w:highlight w:val="green"/>
          <w:u w:val="single"/>
        </w:rPr>
        <w:t>outbreaks</w:t>
      </w:r>
      <w:r w:rsidRPr="007A455C">
        <w:rPr>
          <w:rFonts w:eastAsia="Calibri"/>
          <w:sz w:val="16"/>
          <w:szCs w:val="24"/>
        </w:rPr>
        <w:t xml:space="preserve"> of these hemorrhagic fevers </w:t>
      </w:r>
      <w:r w:rsidRPr="007A455C">
        <w:rPr>
          <w:rFonts w:eastAsia="MS Mincho"/>
          <w:sz w:val="22"/>
          <w:szCs w:val="24"/>
          <w:highlight w:val="green"/>
          <w:u w:val="single"/>
        </w:rPr>
        <w:t>are rare and self-contained</w:t>
      </w:r>
      <w:r w:rsidRPr="007A455C">
        <w:rPr>
          <w:rFonts w:eastAsia="Calibri"/>
          <w:bCs/>
          <w:szCs w:val="24"/>
          <w:highlight w:val="green"/>
          <w:u w:val="single"/>
        </w:rPr>
        <w:t>.</w:t>
      </w:r>
      <w:r w:rsidRPr="007A455C">
        <w:rPr>
          <w:rFonts w:eastAsia="Calibri"/>
          <w:bCs/>
          <w:szCs w:val="24"/>
          <w:u w:val="single"/>
        </w:rPr>
        <w:t xml:space="preserve"> </w:t>
      </w:r>
      <w:r w:rsidRPr="007A455C">
        <w:rPr>
          <w:rFonts w:eastAsia="Calibri"/>
          <w:sz w:val="16"/>
          <w:szCs w:val="24"/>
        </w:rPr>
        <w:t xml:space="preserve">I do not counsel complacency. The world's richest nations have a moral obligation to bolster health systems in Africa, as the Obama administration is doing through its Global Health Initiative. And they have a duty to ameliorate the challenges posed by HIV/AIDS, which continues to ravage many of the world's weakest states. But </w:t>
      </w:r>
      <w:r w:rsidRPr="007A455C">
        <w:rPr>
          <w:rFonts w:eastAsia="Calibri"/>
          <w:bCs/>
          <w:szCs w:val="24"/>
          <w:u w:val="single"/>
        </w:rPr>
        <w:t>poor performance</w:t>
      </w:r>
      <w:r w:rsidRPr="007A455C">
        <w:rPr>
          <w:rFonts w:eastAsia="Calibri"/>
          <w:sz w:val="16"/>
          <w:szCs w:val="24"/>
        </w:rPr>
        <w:t xml:space="preserve"> by developing countries </w:t>
      </w:r>
      <w:r w:rsidRPr="007A455C">
        <w:rPr>
          <w:rFonts w:eastAsia="Calibri"/>
          <w:bCs/>
          <w:szCs w:val="24"/>
          <w:u w:val="single"/>
        </w:rPr>
        <w:t>in preventing</w:t>
      </w:r>
      <w:r w:rsidRPr="007A455C">
        <w:rPr>
          <w:rFonts w:eastAsia="Calibri"/>
          <w:sz w:val="16"/>
          <w:szCs w:val="24"/>
        </w:rPr>
        <w:t xml:space="preserve">, detecting and responding to infectious </w:t>
      </w:r>
      <w:r w:rsidRPr="007A455C">
        <w:rPr>
          <w:rFonts w:eastAsia="MS Mincho"/>
          <w:sz w:val="22"/>
          <w:szCs w:val="24"/>
          <w:highlight w:val="green"/>
          <w:u w:val="single"/>
        </w:rPr>
        <w:t>disease</w:t>
      </w:r>
      <w:r w:rsidRPr="007A455C">
        <w:rPr>
          <w:rFonts w:eastAsia="Calibri"/>
          <w:bCs/>
          <w:szCs w:val="24"/>
          <w:u w:val="single"/>
        </w:rPr>
        <w:t xml:space="preserve"> is</w:t>
      </w:r>
      <w:r w:rsidRPr="007A455C">
        <w:rPr>
          <w:rFonts w:eastAsia="Calibri"/>
          <w:sz w:val="16"/>
          <w:szCs w:val="24"/>
        </w:rPr>
        <w:t xml:space="preserve"> often </w:t>
      </w:r>
      <w:r w:rsidRPr="007A455C">
        <w:rPr>
          <w:rFonts w:eastAsia="Calibri"/>
          <w:bCs/>
          <w:szCs w:val="24"/>
          <w:u w:val="single"/>
        </w:rPr>
        <w:t>shaped less by budgetary and infrastructure constraints than</w:t>
      </w:r>
      <w:r w:rsidRPr="007A455C">
        <w:rPr>
          <w:rFonts w:eastAsia="Calibri"/>
          <w:sz w:val="16"/>
          <w:szCs w:val="24"/>
        </w:rPr>
        <w:t xml:space="preserve"> by conscious </w:t>
      </w:r>
      <w:r w:rsidRPr="007A455C">
        <w:rPr>
          <w:rFonts w:eastAsia="Calibri"/>
          <w:bCs/>
          <w:szCs w:val="24"/>
          <w:u w:val="single"/>
        </w:rPr>
        <w:t>decisions by unaccountable</w:t>
      </w:r>
      <w:r w:rsidRPr="007A455C">
        <w:rPr>
          <w:rFonts w:eastAsia="Calibri"/>
          <w:sz w:val="16"/>
          <w:szCs w:val="24"/>
        </w:rPr>
        <w:t xml:space="preserve"> or unresponsive </w:t>
      </w:r>
      <w:r w:rsidRPr="007A455C">
        <w:rPr>
          <w:rFonts w:eastAsia="Calibri"/>
          <w:bCs/>
          <w:szCs w:val="24"/>
          <w:u w:val="single"/>
        </w:rPr>
        <w:t>regimes. Such</w:t>
      </w:r>
      <w:r w:rsidRPr="007A455C">
        <w:rPr>
          <w:rFonts w:eastAsia="Calibri"/>
          <w:sz w:val="16"/>
          <w:szCs w:val="24"/>
        </w:rPr>
        <w:t xml:space="preserve"> deliberate </w:t>
      </w:r>
      <w:r w:rsidRPr="007A455C">
        <w:rPr>
          <w:rFonts w:eastAsia="Calibri"/>
          <w:bCs/>
          <w:szCs w:val="24"/>
          <w:highlight w:val="green"/>
          <w:u w:val="single"/>
        </w:rPr>
        <w:t>inaction</w:t>
      </w:r>
      <w:r w:rsidRPr="007A455C">
        <w:rPr>
          <w:rFonts w:eastAsia="Calibri"/>
          <w:bCs/>
          <w:szCs w:val="24"/>
          <w:u w:val="single"/>
        </w:rPr>
        <w:t xml:space="preserve"> has </w:t>
      </w:r>
      <w:r w:rsidRPr="007A455C">
        <w:rPr>
          <w:rFonts w:eastAsia="Calibri"/>
          <w:bCs/>
          <w:szCs w:val="24"/>
          <w:highlight w:val="green"/>
          <w:u w:val="single"/>
        </w:rPr>
        <w:t>occurred</w:t>
      </w:r>
      <w:r w:rsidRPr="007A455C">
        <w:rPr>
          <w:rFonts w:eastAsia="Calibri"/>
          <w:sz w:val="16"/>
          <w:szCs w:val="24"/>
        </w:rPr>
        <w:t xml:space="preserve"> not only in the world's weakest states but also </w:t>
      </w:r>
      <w:r w:rsidRPr="007A455C">
        <w:rPr>
          <w:rFonts w:eastAsia="MS Mincho"/>
          <w:sz w:val="22"/>
          <w:szCs w:val="24"/>
          <w:highlight w:val="green"/>
          <w:u w:val="single"/>
        </w:rPr>
        <w:t>in stronger</w:t>
      </w:r>
      <w:r w:rsidRPr="007A455C">
        <w:rPr>
          <w:rFonts w:eastAsia="Calibri"/>
          <w:bCs/>
          <w:szCs w:val="24"/>
          <w:u w:val="single"/>
        </w:rPr>
        <w:t xml:space="preserve"> developing </w:t>
      </w:r>
      <w:r w:rsidRPr="007A455C">
        <w:rPr>
          <w:rFonts w:eastAsia="MS Mincho"/>
          <w:sz w:val="22"/>
          <w:szCs w:val="24"/>
          <w:highlight w:val="green"/>
          <w:u w:val="single"/>
        </w:rPr>
        <w:t>countries</w:t>
      </w:r>
      <w:r w:rsidRPr="007A455C">
        <w:rPr>
          <w:rFonts w:eastAsia="Calibri"/>
          <w:bCs/>
          <w:szCs w:val="24"/>
          <w:u w:val="single"/>
        </w:rPr>
        <w:t>, even in</w:t>
      </w:r>
      <w:r w:rsidRPr="007A455C">
        <w:rPr>
          <w:rFonts w:eastAsia="Calibri"/>
          <w:sz w:val="16"/>
          <w:szCs w:val="24"/>
        </w:rPr>
        <w:t xml:space="preserve"> promising </w:t>
      </w:r>
      <w:r w:rsidRPr="007A455C">
        <w:rPr>
          <w:rFonts w:eastAsia="Calibri"/>
          <w:bCs/>
          <w:szCs w:val="24"/>
          <w:u w:val="single"/>
        </w:rPr>
        <w:t>democracies.</w:t>
      </w:r>
      <w:r w:rsidRPr="007A455C">
        <w:rPr>
          <w:rFonts w:eastAsia="Calibri"/>
          <w:sz w:val="16"/>
          <w:szCs w:val="24"/>
        </w:rPr>
        <w:t xml:space="preserve"> The list is long. It includes </w:t>
      </w:r>
      <w:r w:rsidRPr="007A455C">
        <w:rPr>
          <w:rFonts w:eastAsia="Calibri"/>
          <w:bCs/>
          <w:szCs w:val="24"/>
          <w:u w:val="single"/>
        </w:rPr>
        <w:t>Nigeria's</w:t>
      </w:r>
      <w:r w:rsidRPr="007A455C">
        <w:rPr>
          <w:rFonts w:eastAsia="Calibri"/>
          <w:sz w:val="16"/>
          <w:szCs w:val="24"/>
        </w:rPr>
        <w:t xml:space="preserve"> feckless </w:t>
      </w:r>
      <w:r w:rsidRPr="007A455C">
        <w:rPr>
          <w:rFonts w:eastAsia="Calibri"/>
          <w:bCs/>
          <w:szCs w:val="24"/>
          <w:u w:val="single"/>
        </w:rPr>
        <w:t>response to</w:t>
      </w:r>
      <w:r w:rsidRPr="007A455C">
        <w:rPr>
          <w:rFonts w:eastAsia="Calibri"/>
          <w:sz w:val="16"/>
          <w:szCs w:val="24"/>
        </w:rPr>
        <w:t xml:space="preserve"> a 2003-05 </w:t>
      </w:r>
      <w:r w:rsidRPr="007A455C">
        <w:rPr>
          <w:rFonts w:eastAsia="Calibri"/>
          <w:bCs/>
          <w:szCs w:val="24"/>
          <w:u w:val="single"/>
        </w:rPr>
        <w:t>polio</w:t>
      </w:r>
      <w:r w:rsidRPr="007A455C">
        <w:rPr>
          <w:rFonts w:eastAsia="Calibri"/>
          <w:sz w:val="16"/>
          <w:szCs w:val="24"/>
        </w:rPr>
        <w:t xml:space="preserve"> epidemic, </w:t>
      </w:r>
      <w:r w:rsidRPr="007A455C">
        <w:rPr>
          <w:rFonts w:eastAsia="Calibri"/>
          <w:bCs/>
          <w:szCs w:val="24"/>
          <w:u w:val="single"/>
        </w:rPr>
        <w:t>China's lack of candor about</w:t>
      </w:r>
      <w:r w:rsidRPr="007A455C">
        <w:rPr>
          <w:rFonts w:eastAsia="Calibri"/>
          <w:sz w:val="16"/>
          <w:szCs w:val="24"/>
        </w:rPr>
        <w:t xml:space="preserve"> the 2003 </w:t>
      </w:r>
      <w:r w:rsidRPr="007A455C">
        <w:rPr>
          <w:rFonts w:eastAsia="Calibri"/>
          <w:bCs/>
          <w:szCs w:val="24"/>
          <w:u w:val="single"/>
        </w:rPr>
        <w:t>SARS</w:t>
      </w:r>
      <w:r w:rsidRPr="007A455C">
        <w:rPr>
          <w:rFonts w:eastAsia="Calibri"/>
          <w:sz w:val="16"/>
          <w:szCs w:val="24"/>
        </w:rPr>
        <w:t xml:space="preserve"> outbreak, </w:t>
      </w:r>
      <w:r w:rsidRPr="007A455C">
        <w:rPr>
          <w:rFonts w:eastAsia="Calibri"/>
          <w:bCs/>
          <w:szCs w:val="24"/>
          <w:u w:val="single"/>
        </w:rPr>
        <w:t>Indonesia's</w:t>
      </w:r>
      <w:r w:rsidRPr="007A455C">
        <w:rPr>
          <w:rFonts w:eastAsia="Calibri"/>
          <w:sz w:val="16"/>
          <w:szCs w:val="24"/>
        </w:rPr>
        <w:t xml:space="preserve"> obstructionist </w:t>
      </w:r>
      <w:r w:rsidRPr="007A455C">
        <w:rPr>
          <w:rFonts w:eastAsia="Calibri"/>
          <w:bCs/>
          <w:szCs w:val="24"/>
          <w:u w:val="single"/>
        </w:rPr>
        <w:t>attitude to</w:t>
      </w:r>
      <w:r w:rsidRPr="007A455C">
        <w:rPr>
          <w:rFonts w:eastAsia="Calibri"/>
          <w:sz w:val="16"/>
          <w:szCs w:val="24"/>
        </w:rPr>
        <w:t xml:space="preserve"> addressing </w:t>
      </w:r>
      <w:r w:rsidRPr="007A455C">
        <w:rPr>
          <w:rFonts w:eastAsia="Calibri"/>
          <w:bCs/>
          <w:szCs w:val="24"/>
          <w:u w:val="single"/>
        </w:rPr>
        <w:t>bird flu</w:t>
      </w:r>
      <w:r w:rsidRPr="007A455C">
        <w:rPr>
          <w:rFonts w:eastAsia="Calibri"/>
          <w:sz w:val="16"/>
          <w:szCs w:val="24"/>
        </w:rPr>
        <w:t xml:space="preserve"> in 2008 and South Africa's denial for many years about the causes of HIV/AIDS. Unfortunately, </w:t>
      </w:r>
      <w:r w:rsidRPr="007A455C">
        <w:rPr>
          <w:rFonts w:eastAsia="Calibri"/>
          <w:bCs/>
          <w:szCs w:val="24"/>
          <w:u w:val="single"/>
        </w:rPr>
        <w:t>misperceptions about</w:t>
      </w:r>
      <w:r w:rsidRPr="007A455C">
        <w:rPr>
          <w:rFonts w:eastAsia="Calibri"/>
          <w:sz w:val="16"/>
          <w:szCs w:val="24"/>
        </w:rPr>
        <w:t xml:space="preserve"> the </w:t>
      </w:r>
      <w:r w:rsidRPr="007A455C">
        <w:rPr>
          <w:rFonts w:eastAsia="Calibri"/>
          <w:bCs/>
          <w:szCs w:val="24"/>
          <w:u w:val="single"/>
        </w:rPr>
        <w:t>dangers of failed states have transformed budgets and bureaucracies.</w:t>
      </w:r>
      <w:r w:rsidRPr="007A455C">
        <w:rPr>
          <w:rFonts w:eastAsia="Calibri"/>
          <w:sz w:val="16"/>
          <w:szCs w:val="24"/>
        </w:rPr>
        <w:t xml:space="preserve"> U.S. intelligence agencies are mapping the world's “ungoverned spaces.” The Pentagon has turned its regional Combatant Commands into platforms to head off state failure and address its spillover effects. The new Quadrennial Diplomacy and Development Review completed by the State Department and the U.S. Agency for International Development depicts fragile and conflict-riddled states as epicenters of terrorism, proliferation, crime and disease. Yet such </w:t>
      </w:r>
      <w:r w:rsidRPr="007A455C">
        <w:rPr>
          <w:rFonts w:eastAsia="MS Mincho"/>
          <w:sz w:val="22"/>
          <w:szCs w:val="24"/>
          <w:highlight w:val="green"/>
          <w:u w:val="single"/>
        </w:rPr>
        <w:t>preoccupations reflect more hype than analysis</w:t>
      </w:r>
      <w:r w:rsidRPr="007A455C">
        <w:rPr>
          <w:rFonts w:eastAsia="Calibri"/>
          <w:b/>
          <w:szCs w:val="24"/>
          <w:highlight w:val="green"/>
          <w:u w:val="single"/>
        </w:rPr>
        <w:t>.</w:t>
      </w:r>
      <w:r w:rsidRPr="007A455C">
        <w:rPr>
          <w:rFonts w:eastAsia="Calibri"/>
          <w:sz w:val="16"/>
          <w:szCs w:val="24"/>
        </w:rPr>
        <w:t xml:space="preserve"> U.S. national </w:t>
      </w:r>
      <w:r w:rsidRPr="007A455C">
        <w:rPr>
          <w:rFonts w:eastAsia="Calibri"/>
          <w:bCs/>
          <w:szCs w:val="24"/>
          <w:u w:val="single"/>
        </w:rPr>
        <w:t>security officials would be better served</w:t>
      </w:r>
      <w:r w:rsidRPr="007A455C">
        <w:rPr>
          <w:rFonts w:eastAsia="Calibri"/>
          <w:sz w:val="16"/>
          <w:szCs w:val="24"/>
        </w:rPr>
        <w:t xml:space="preserve"> — and would serve all of us better — </w:t>
      </w:r>
      <w:r w:rsidRPr="007A455C">
        <w:rPr>
          <w:rFonts w:eastAsia="Calibri"/>
          <w:bCs/>
          <w:szCs w:val="24"/>
          <w:u w:val="single"/>
        </w:rPr>
        <w:t>if they turned their strategic lens</w:t>
      </w:r>
      <w:r w:rsidRPr="007A455C">
        <w:rPr>
          <w:rFonts w:eastAsia="Calibri"/>
          <w:sz w:val="16"/>
          <w:szCs w:val="24"/>
        </w:rPr>
        <w:t xml:space="preserve"> toward stronger developing countries, from which transnational threats are more likely to emanate.</w:t>
      </w:r>
    </w:p>
    <w:p w:rsidR="007A455C" w:rsidRPr="007A455C" w:rsidRDefault="007A455C" w:rsidP="007A455C">
      <w:pPr>
        <w:rPr>
          <w:rFonts w:eastAsia="Calibri"/>
          <w:sz w:val="16"/>
          <w:szCs w:val="24"/>
        </w:rPr>
      </w:pPr>
    </w:p>
    <w:p w:rsidR="007A455C" w:rsidRPr="007A455C" w:rsidRDefault="007A455C" w:rsidP="007A455C">
      <w:pPr>
        <w:pStyle w:val="Heading4"/>
      </w:pPr>
      <w:r w:rsidRPr="007A455C">
        <w:t>No impact to failed states - reject their flawed studies</w:t>
      </w:r>
    </w:p>
    <w:p w:rsidR="007A455C" w:rsidRPr="007A455C" w:rsidRDefault="007A455C" w:rsidP="007A455C">
      <w:pPr>
        <w:rPr>
          <w:rFonts w:eastAsia="Calibri"/>
          <w:bCs/>
          <w:sz w:val="16"/>
          <w:szCs w:val="24"/>
        </w:rPr>
      </w:pPr>
      <w:r w:rsidRPr="007A455C">
        <w:rPr>
          <w:rFonts w:eastAsia="Calibri"/>
          <w:b/>
          <w:bCs/>
          <w:sz w:val="22"/>
          <w:szCs w:val="24"/>
        </w:rPr>
        <w:t xml:space="preserve">Logan and Preble ‘10 </w:t>
      </w:r>
      <w:r w:rsidRPr="007A455C">
        <w:rPr>
          <w:rFonts w:eastAsia="Calibri"/>
          <w:bCs/>
          <w:sz w:val="16"/>
          <w:szCs w:val="24"/>
        </w:rPr>
        <w:t xml:space="preserve">(Justin, Associate Director of Foreign Policy Studies @ Cato, and Christopher, Director of Foreign Policy Studies @ Cato, " Washington’s Newest Bogeyman: Debunking the Fear of Failed States," Strategic Studies Quarterly, Summer, </w:t>
      </w:r>
    </w:p>
    <w:p w:rsidR="007A455C" w:rsidRPr="007A455C" w:rsidRDefault="007A455C" w:rsidP="007A455C">
      <w:pPr>
        <w:rPr>
          <w:rFonts w:eastAsia="Calibri"/>
          <w:bCs/>
          <w:sz w:val="22"/>
          <w:szCs w:val="24"/>
          <w:u w:val="single"/>
        </w:rPr>
      </w:pPr>
    </w:p>
    <w:p w:rsidR="007A455C" w:rsidRPr="007A455C" w:rsidRDefault="007A455C" w:rsidP="007A455C">
      <w:pPr>
        <w:rPr>
          <w:rFonts w:eastAsia="MS Mincho"/>
          <w:sz w:val="16"/>
          <w:szCs w:val="24"/>
        </w:rPr>
      </w:pPr>
      <w:r w:rsidRPr="007A455C">
        <w:rPr>
          <w:rFonts w:eastAsia="Calibri"/>
          <w:b/>
          <w:bCs/>
          <w:sz w:val="22"/>
          <w:szCs w:val="24"/>
          <w:u w:val="single"/>
        </w:rPr>
        <w:t xml:space="preserve">A </w:t>
      </w:r>
      <w:r w:rsidRPr="007A455C">
        <w:rPr>
          <w:rFonts w:eastAsia="Calibri"/>
          <w:b/>
          <w:bCs/>
          <w:sz w:val="22"/>
          <w:szCs w:val="24"/>
          <w:highlight w:val="green"/>
          <w:u w:val="single"/>
        </w:rPr>
        <w:t>survey of</w:t>
      </w:r>
      <w:r w:rsidRPr="007A455C">
        <w:rPr>
          <w:rFonts w:eastAsia="Calibri"/>
          <w:b/>
          <w:bCs/>
          <w:sz w:val="22"/>
          <w:szCs w:val="24"/>
          <w:u w:val="single"/>
        </w:rPr>
        <w:t xml:space="preserve"> the formal </w:t>
      </w:r>
      <w:r w:rsidRPr="007A455C">
        <w:rPr>
          <w:rFonts w:eastAsia="Calibri"/>
          <w:b/>
          <w:bCs/>
          <w:sz w:val="22"/>
          <w:szCs w:val="24"/>
          <w:highlight w:val="green"/>
          <w:u w:val="single"/>
        </w:rPr>
        <w:t>studies of state failure reveals a methodological wasteland</w:t>
      </w:r>
      <w:r w:rsidRPr="007A455C">
        <w:rPr>
          <w:rFonts w:eastAsia="Calibri"/>
          <w:bCs/>
          <w:sz w:val="22"/>
          <w:szCs w:val="24"/>
          <w:u w:val="single"/>
        </w:rPr>
        <w:t xml:space="preserve">. </w:t>
      </w:r>
      <w:r w:rsidRPr="007A455C">
        <w:rPr>
          <w:rFonts w:eastAsia="MS Mincho"/>
          <w:sz w:val="16"/>
          <w:szCs w:val="24"/>
        </w:rPr>
        <w:t>Analysts have created a number of listings of failed states, which have, in fairness, overlapped considerably; all are populated by poor countries, many of which have been wracked by interstate or civil violence.48 However, instead of adhering to basic social-scientific standards of inquiry, in which questions or puzzles are observed and then theories are described and tested using clearly defined independent and dependent variables, analysts began by drawing up a category—failed state—and then attempted to create data sets from which theoretical inferences could be induced. To take one prominent case, the authors of the State Failure Task Force Report contracted by the Central Intelligence Agency’s Directorate of Intelligence chose to adjust their definition of “failed state” after their initial criteria did not produce an adequate data set for the quantitative tests the researchers wanted to perform. After dramatically expanding the definition, the task force produced almost six times more countries that could be coded “failed” as compared with their original criteria and then proceeded with their statistical analysis. They justified this highly questionable decision on the judgment that “events that fall beneath [the] total-collapse threshold often pose challenges to US foreign policy as well.”49 Subsequently, the task force changed its name to the “Political Instability Task Force” and appeared to back away from the term failed state.50 Beyond methodological shortcomings, the lists of failed states reveal only that there are many countries plagued by severe problems. The top 10 states in the 2009 Fund for Peace/Foreign Policy magazine Failed States Index include two countries the United States occupies (Iraq and Afghanistan), one country without any central government to speak of (Somalia), four poor African states (Zimbabwe, Chad, the Democratic Republic of the Congo, and the Central African Republic), two resource-rich but unstable African countries (Sudan and Guinea) and a nuclear-armed Muslim country, population 176 million (Pakistan). The sheer diversity of the countries on the lists makes clear that few policy conclusions could be drawn about a country based on its designation as a failed state. In fact, what has happened is that analysts have seized on an important single data point—Afghanistan in the 1990s and 2000s—and used it to justify a focus on failed states more broadly</w:t>
      </w:r>
      <w:r w:rsidRPr="007A455C">
        <w:rPr>
          <w:rFonts w:eastAsia="Calibri"/>
          <w:bCs/>
          <w:sz w:val="22"/>
          <w:szCs w:val="24"/>
          <w:u w:val="single"/>
        </w:rPr>
        <w:t xml:space="preserve">. </w:t>
      </w:r>
      <w:r w:rsidRPr="007A455C">
        <w:rPr>
          <w:rFonts w:eastAsia="Calibri"/>
          <w:bCs/>
          <w:sz w:val="22"/>
          <w:szCs w:val="24"/>
          <w:highlight w:val="green"/>
          <w:u w:val="single"/>
        </w:rPr>
        <w:t xml:space="preserve">Because Afghanistan met anyone’s definition of failed state and because it </w:t>
      </w:r>
      <w:r w:rsidRPr="007A455C">
        <w:rPr>
          <w:rFonts w:eastAsia="MS Mincho"/>
          <w:sz w:val="16"/>
          <w:szCs w:val="24"/>
        </w:rPr>
        <w:t>clearly</w:t>
      </w:r>
      <w:r w:rsidRPr="007A455C">
        <w:rPr>
          <w:rFonts w:eastAsia="Calibri"/>
          <w:bCs/>
          <w:sz w:val="22"/>
          <w:szCs w:val="24"/>
          <w:u w:val="single"/>
        </w:rPr>
        <w:t xml:space="preserve"> </w:t>
      </w:r>
      <w:r w:rsidRPr="007A455C">
        <w:rPr>
          <w:rFonts w:eastAsia="Calibri"/>
          <w:bCs/>
          <w:sz w:val="22"/>
          <w:szCs w:val="24"/>
          <w:highlight w:val="green"/>
          <w:u w:val="single"/>
        </w:rPr>
        <w:t>contained a threat, analysts concluded en masse that failed states were threatening</w:t>
      </w:r>
      <w:r w:rsidRPr="007A455C">
        <w:rPr>
          <w:rFonts w:eastAsia="Calibri"/>
          <w:bCs/>
          <w:sz w:val="22"/>
          <w:szCs w:val="24"/>
          <w:u w:val="single"/>
        </w:rPr>
        <w:t xml:space="preserve">. </w:t>
      </w:r>
      <w:r w:rsidRPr="007A455C">
        <w:rPr>
          <w:rFonts w:eastAsia="MS Mincho"/>
          <w:sz w:val="16"/>
          <w:szCs w:val="24"/>
        </w:rPr>
        <w:t>When confronted with the reality that the</w:t>
      </w:r>
      <w:r w:rsidRPr="007A455C">
        <w:rPr>
          <w:rFonts w:eastAsia="Calibri"/>
          <w:bCs/>
          <w:sz w:val="22"/>
          <w:szCs w:val="24"/>
          <w:u w:val="single"/>
        </w:rPr>
        <w:t xml:space="preserve"> </w:t>
      </w:r>
      <w:r w:rsidRPr="007A455C">
        <w:rPr>
          <w:rFonts w:eastAsia="Calibri"/>
          <w:bCs/>
          <w:sz w:val="22"/>
          <w:szCs w:val="24"/>
          <w:highlight w:val="green"/>
          <w:u w:val="single"/>
        </w:rPr>
        <w:t>countries</w:t>
      </w:r>
      <w:r w:rsidRPr="007A455C">
        <w:rPr>
          <w:rFonts w:eastAsia="Calibri"/>
          <w:bCs/>
          <w:sz w:val="22"/>
          <w:szCs w:val="24"/>
          <w:u w:val="single"/>
        </w:rPr>
        <w:t xml:space="preserve"> </w:t>
      </w:r>
      <w:r w:rsidRPr="007A455C">
        <w:rPr>
          <w:rFonts w:eastAsia="MS Mincho"/>
          <w:sz w:val="16"/>
          <w:szCs w:val="24"/>
        </w:rPr>
        <w:t>regularly</w:t>
      </w:r>
      <w:r w:rsidRPr="007A455C">
        <w:rPr>
          <w:rFonts w:eastAsia="Calibri"/>
          <w:bCs/>
          <w:sz w:val="22"/>
          <w:szCs w:val="24"/>
          <w:u w:val="single"/>
        </w:rPr>
        <w:t xml:space="preserve"> </w:t>
      </w:r>
      <w:r w:rsidRPr="007A455C">
        <w:rPr>
          <w:rFonts w:eastAsia="Calibri"/>
          <w:bCs/>
          <w:sz w:val="22"/>
          <w:szCs w:val="24"/>
          <w:highlight w:val="green"/>
          <w:u w:val="single"/>
        </w:rPr>
        <w:t>included on lists of failed states include such strategic non-entities as</w:t>
      </w:r>
      <w:r w:rsidRPr="007A455C">
        <w:rPr>
          <w:rFonts w:eastAsia="Calibri"/>
          <w:bCs/>
          <w:sz w:val="22"/>
          <w:szCs w:val="24"/>
          <w:u w:val="single"/>
        </w:rPr>
        <w:t xml:space="preserve"> </w:t>
      </w:r>
      <w:r w:rsidRPr="007A455C">
        <w:rPr>
          <w:rFonts w:eastAsia="MS Mincho"/>
          <w:sz w:val="16"/>
          <w:szCs w:val="24"/>
        </w:rPr>
        <w:t>the Democratic Republic of the</w:t>
      </w:r>
      <w:r w:rsidRPr="007A455C">
        <w:rPr>
          <w:rFonts w:eastAsia="Calibri"/>
          <w:bCs/>
          <w:sz w:val="22"/>
          <w:szCs w:val="24"/>
          <w:u w:val="single"/>
        </w:rPr>
        <w:t xml:space="preserve"> </w:t>
      </w:r>
      <w:r w:rsidRPr="007A455C">
        <w:rPr>
          <w:rFonts w:eastAsia="Calibri"/>
          <w:bCs/>
          <w:sz w:val="22"/>
          <w:szCs w:val="24"/>
          <w:highlight w:val="green"/>
          <w:u w:val="single"/>
        </w:rPr>
        <w:t>Congo, Liberia, and East Timor</w:t>
      </w:r>
      <w:r w:rsidRPr="007A455C">
        <w:rPr>
          <w:rFonts w:eastAsia="Calibri"/>
          <w:bCs/>
          <w:sz w:val="22"/>
          <w:szCs w:val="24"/>
          <w:u w:val="single"/>
        </w:rPr>
        <w:t xml:space="preserve">, </w:t>
      </w:r>
      <w:r w:rsidRPr="007A455C">
        <w:rPr>
          <w:rFonts w:eastAsia="MS Mincho"/>
          <w:sz w:val="16"/>
          <w:szCs w:val="24"/>
        </w:rPr>
        <w:t>advocates of focusing on state failure routinely point back at the single case that can be justified directly on US national security grounds: Afghanistan.51 Even in Afghanistan, however, remedying the condition of “state failure” would not have eliminated the threat, and eliminating the threat—by killing or capturing Osama bin Laden and his confederates—would not have remedied the “failure</w:t>
      </w:r>
      <w:r w:rsidRPr="007A455C">
        <w:rPr>
          <w:rFonts w:eastAsia="Calibri"/>
          <w:bCs/>
          <w:sz w:val="22"/>
          <w:szCs w:val="24"/>
          <w:u w:val="single"/>
        </w:rPr>
        <w:t xml:space="preserve">.” </w:t>
      </w:r>
      <w:r w:rsidRPr="007A455C">
        <w:rPr>
          <w:rFonts w:eastAsia="Calibri"/>
          <w:bCs/>
          <w:sz w:val="22"/>
          <w:szCs w:val="24"/>
          <w:highlight w:val="green"/>
          <w:u w:val="single"/>
        </w:rPr>
        <w:t>The fact that expansive claims about</w:t>
      </w:r>
      <w:r w:rsidRPr="007A455C">
        <w:rPr>
          <w:rFonts w:eastAsia="Calibri"/>
          <w:bCs/>
          <w:sz w:val="22"/>
          <w:szCs w:val="24"/>
          <w:u w:val="single"/>
        </w:rPr>
        <w:t xml:space="preserve"> </w:t>
      </w:r>
      <w:r w:rsidRPr="007A455C">
        <w:rPr>
          <w:rFonts w:eastAsia="MS Mincho"/>
          <w:sz w:val="16"/>
          <w:szCs w:val="24"/>
        </w:rPr>
        <w:t>the</w:t>
      </w:r>
      <w:r w:rsidRPr="007A455C">
        <w:rPr>
          <w:rFonts w:eastAsia="Calibri"/>
          <w:bCs/>
          <w:sz w:val="22"/>
          <w:szCs w:val="24"/>
          <w:u w:val="single"/>
        </w:rPr>
        <w:t xml:space="preserve"> </w:t>
      </w:r>
      <w:r w:rsidRPr="007A455C">
        <w:rPr>
          <w:rFonts w:eastAsia="Calibri"/>
          <w:bCs/>
          <w:sz w:val="22"/>
          <w:szCs w:val="24"/>
          <w:highlight w:val="green"/>
          <w:u w:val="single"/>
        </w:rPr>
        <w:t>significance of state failure have been used to market studies</w:t>
      </w:r>
      <w:r w:rsidRPr="007A455C">
        <w:rPr>
          <w:rFonts w:eastAsia="Calibri"/>
          <w:bCs/>
          <w:sz w:val="22"/>
          <w:szCs w:val="24"/>
          <w:u w:val="single"/>
        </w:rPr>
        <w:t xml:space="preserve"> of the subject, </w:t>
      </w:r>
      <w:r w:rsidRPr="007A455C">
        <w:rPr>
          <w:rFonts w:eastAsia="Calibri"/>
          <w:bCs/>
          <w:sz w:val="22"/>
          <w:szCs w:val="24"/>
          <w:highlight w:val="green"/>
          <w:u w:val="single"/>
        </w:rPr>
        <w:t xml:space="preserve">when viewed in light of </w:t>
      </w:r>
      <w:r w:rsidRPr="007A455C">
        <w:rPr>
          <w:rFonts w:eastAsia="Calibri"/>
          <w:bCs/>
          <w:sz w:val="22"/>
          <w:szCs w:val="24"/>
          <w:u w:val="single"/>
        </w:rPr>
        <w:t xml:space="preserve">the diverse and </w:t>
      </w:r>
      <w:r w:rsidRPr="007A455C">
        <w:rPr>
          <w:rFonts w:eastAsia="Calibri"/>
          <w:bCs/>
          <w:sz w:val="22"/>
          <w:szCs w:val="24"/>
          <w:highlight w:val="green"/>
          <w:u w:val="single"/>
        </w:rPr>
        <w:t>mostly nonthreatening states deemed “failed,” leaves the impression of a bait and switch.</w:t>
      </w:r>
      <w:r w:rsidRPr="007A455C">
        <w:rPr>
          <w:rFonts w:eastAsia="Calibri"/>
          <w:bCs/>
          <w:sz w:val="22"/>
          <w:szCs w:val="24"/>
          <w:u w:val="single"/>
        </w:rPr>
        <w:t xml:space="preserve"> </w:t>
      </w:r>
      <w:r w:rsidRPr="007A455C">
        <w:rPr>
          <w:rFonts w:eastAsia="MS Mincho"/>
          <w:sz w:val="16"/>
          <w:szCs w:val="24"/>
        </w:rPr>
        <w:t>For instance, the 2007 update of the Failed States Index promises on the magazine’s cover to explain “why the world’s weakest countries pose the greatest danger.” The opening lines of the article declare that failed states “aren’t just a danger to themselves. They can threaten the progress and stability of countries half a world away.” Strikingly, then, the article does little to back up or even argue these claims. It instead shrugs that “failing states are a diverse lot” and that “there are few easy answers to their troubles.” By 2009, the index was conceding that</w:t>
      </w:r>
      <w:r w:rsidRPr="007A455C">
        <w:rPr>
          <w:rFonts w:eastAsia="Calibri"/>
          <w:bCs/>
          <w:sz w:val="22"/>
          <w:szCs w:val="24"/>
          <w:u w:val="single"/>
        </w:rPr>
        <w:t xml:space="preserve"> “</w:t>
      </w:r>
      <w:r w:rsidRPr="007A455C">
        <w:rPr>
          <w:rFonts w:eastAsia="Calibri"/>
          <w:bCs/>
          <w:sz w:val="22"/>
          <w:szCs w:val="24"/>
          <w:highlight w:val="green"/>
          <w:u w:val="single"/>
        </w:rPr>
        <w:t>greater risk of failure is not</w:t>
      </w:r>
      <w:r w:rsidRPr="007A455C">
        <w:rPr>
          <w:rFonts w:eastAsia="Calibri"/>
          <w:bCs/>
          <w:sz w:val="22"/>
          <w:szCs w:val="24"/>
          <w:u w:val="single"/>
        </w:rPr>
        <w:t xml:space="preserve"> </w:t>
      </w:r>
      <w:r w:rsidRPr="007A455C">
        <w:rPr>
          <w:rFonts w:eastAsia="MS Mincho"/>
          <w:sz w:val="16"/>
          <w:szCs w:val="24"/>
        </w:rPr>
        <w:t>always</w:t>
      </w:r>
      <w:r w:rsidRPr="007A455C">
        <w:rPr>
          <w:rFonts w:eastAsia="Calibri"/>
          <w:bCs/>
          <w:sz w:val="22"/>
          <w:szCs w:val="24"/>
          <w:u w:val="single"/>
        </w:rPr>
        <w:t xml:space="preserve"> </w:t>
      </w:r>
      <w:r w:rsidRPr="007A455C">
        <w:rPr>
          <w:rFonts w:eastAsia="Calibri"/>
          <w:bCs/>
          <w:sz w:val="22"/>
          <w:szCs w:val="24"/>
          <w:highlight w:val="green"/>
          <w:u w:val="single"/>
        </w:rPr>
        <w:t>synonymous with greater consequences of failure</w:t>
      </w:r>
      <w:r w:rsidRPr="007A455C">
        <w:rPr>
          <w:rFonts w:eastAsia="Calibri"/>
          <w:bCs/>
          <w:sz w:val="22"/>
          <w:szCs w:val="24"/>
          <w:u w:val="single"/>
        </w:rPr>
        <w:t xml:space="preserve">,” </w:t>
      </w:r>
      <w:r w:rsidRPr="007A455C">
        <w:rPr>
          <w:rFonts w:eastAsia="MS Mincho"/>
          <w:sz w:val="16"/>
          <w:szCs w:val="24"/>
        </w:rPr>
        <w:t>and that</w:t>
      </w:r>
      <w:r w:rsidRPr="007A455C">
        <w:rPr>
          <w:rFonts w:eastAsia="Calibri"/>
          <w:bCs/>
          <w:sz w:val="22"/>
          <w:szCs w:val="24"/>
          <w:u w:val="single"/>
        </w:rPr>
        <w:t xml:space="preserve"> </w:t>
      </w:r>
      <w:r w:rsidRPr="007A455C">
        <w:rPr>
          <w:rFonts w:eastAsia="Calibri"/>
          <w:bCs/>
          <w:sz w:val="22"/>
          <w:szCs w:val="24"/>
          <w:highlight w:val="green"/>
          <w:u w:val="single"/>
        </w:rPr>
        <w:t>the state failure-terrorism link “is less clear than many</w:t>
      </w:r>
      <w:r w:rsidRPr="007A455C">
        <w:rPr>
          <w:rFonts w:eastAsia="Calibri"/>
          <w:bCs/>
          <w:sz w:val="22"/>
          <w:szCs w:val="24"/>
          <w:u w:val="single"/>
        </w:rPr>
        <w:t xml:space="preserve"> </w:t>
      </w:r>
      <w:r w:rsidRPr="007A455C">
        <w:rPr>
          <w:rFonts w:eastAsia="MS Mincho"/>
          <w:sz w:val="16"/>
          <w:szCs w:val="24"/>
        </w:rPr>
        <w:t>have come to</w:t>
      </w:r>
      <w:r w:rsidRPr="007A455C">
        <w:rPr>
          <w:rFonts w:eastAsia="Calibri"/>
          <w:bCs/>
          <w:sz w:val="22"/>
          <w:szCs w:val="24"/>
          <w:u w:val="single"/>
        </w:rPr>
        <w:t xml:space="preserve"> </w:t>
      </w:r>
      <w:r w:rsidRPr="007A455C">
        <w:rPr>
          <w:rFonts w:eastAsia="Calibri"/>
          <w:bCs/>
          <w:sz w:val="22"/>
          <w:szCs w:val="24"/>
          <w:highlight w:val="green"/>
          <w:u w:val="single"/>
        </w:rPr>
        <w:t>assume.”</w:t>
      </w:r>
      <w:r w:rsidRPr="007A455C">
        <w:rPr>
          <w:rFonts w:eastAsia="Calibri"/>
          <w:bCs/>
          <w:sz w:val="22"/>
          <w:szCs w:val="24"/>
          <w:u w:val="single"/>
        </w:rPr>
        <w:t xml:space="preserve">52 </w:t>
      </w:r>
      <w:r w:rsidRPr="007A455C">
        <w:rPr>
          <w:rFonts w:eastAsia="MS Mincho"/>
          <w:sz w:val="16"/>
          <w:szCs w:val="24"/>
        </w:rPr>
        <w:t>Given</w:t>
      </w:r>
      <w:r w:rsidRPr="007A455C">
        <w:rPr>
          <w:rFonts w:eastAsia="Calibri"/>
          <w:bCs/>
          <w:sz w:val="22"/>
          <w:szCs w:val="24"/>
          <w:u w:val="single"/>
        </w:rPr>
        <w:t xml:space="preserve"> </w:t>
      </w:r>
      <w:r w:rsidRPr="007A455C">
        <w:rPr>
          <w:rFonts w:eastAsia="Calibri"/>
          <w:bCs/>
          <w:sz w:val="22"/>
          <w:szCs w:val="24"/>
          <w:highlight w:val="green"/>
          <w:u w:val="single"/>
        </w:rPr>
        <w:t>these concessions undermin</w:t>
      </w:r>
      <w:r w:rsidRPr="007A455C">
        <w:rPr>
          <w:rFonts w:eastAsia="Calibri"/>
          <w:bCs/>
          <w:sz w:val="22"/>
          <w:szCs w:val="24"/>
          <w:u w:val="single"/>
        </w:rPr>
        <w:t xml:space="preserve">ing </w:t>
      </w:r>
      <w:r w:rsidRPr="007A455C">
        <w:rPr>
          <w:rFonts w:eastAsia="Calibri"/>
          <w:bCs/>
          <w:sz w:val="22"/>
          <w:szCs w:val="24"/>
          <w:highlight w:val="green"/>
          <w:u w:val="single"/>
        </w:rPr>
        <w:t>the idea that state failure is threatening</w:t>
      </w:r>
      <w:r w:rsidRPr="007A455C">
        <w:rPr>
          <w:rFonts w:eastAsia="Calibri"/>
          <w:bCs/>
          <w:sz w:val="22"/>
          <w:szCs w:val="24"/>
          <w:u w:val="single"/>
        </w:rPr>
        <w:t xml:space="preserve">, </w:t>
      </w:r>
      <w:r w:rsidRPr="007A455C">
        <w:rPr>
          <w:rFonts w:eastAsia="MS Mincho"/>
          <w:sz w:val="16"/>
          <w:szCs w:val="24"/>
        </w:rPr>
        <w:t>one wonders why scholars continue to study failed states at all. As seen above, the countries on lists of failed states are so diverse that it is difficult to draw any conclusions about a state’s designation as failed. But the purpose, one would think, of creating a new category of states would be to unify countries that share attributes that can inform either how we think about these states or how we craft policies toward these states. Instead, the</w:t>
      </w:r>
      <w:r w:rsidRPr="007A455C">
        <w:rPr>
          <w:rFonts w:eastAsia="Calibri"/>
          <w:bCs/>
          <w:sz w:val="22"/>
          <w:szCs w:val="24"/>
          <w:u w:val="single"/>
        </w:rPr>
        <w:t xml:space="preserve"> </w:t>
      </w:r>
      <w:r w:rsidRPr="007A455C">
        <w:rPr>
          <w:rFonts w:eastAsia="Calibri"/>
          <w:bCs/>
          <w:sz w:val="22"/>
          <w:szCs w:val="24"/>
          <w:highlight w:val="green"/>
          <w:u w:val="single"/>
        </w:rPr>
        <w:t>scholarship on state failure has arbitrarily grouped together countries that have so little in common that neither academic</w:t>
      </w:r>
      <w:r w:rsidRPr="007A455C">
        <w:rPr>
          <w:rFonts w:eastAsia="Calibri"/>
          <w:bCs/>
          <w:sz w:val="22"/>
          <w:szCs w:val="24"/>
          <w:u w:val="single"/>
        </w:rPr>
        <w:t xml:space="preserve"> </w:t>
      </w:r>
      <w:r w:rsidRPr="007A455C">
        <w:rPr>
          <w:rFonts w:eastAsia="MS Mincho"/>
          <w:sz w:val="16"/>
          <w:szCs w:val="24"/>
        </w:rPr>
        <w:t>research</w:t>
      </w:r>
      <w:r w:rsidRPr="007A455C">
        <w:rPr>
          <w:rFonts w:eastAsia="Calibri"/>
          <w:bCs/>
          <w:sz w:val="22"/>
          <w:szCs w:val="24"/>
          <w:u w:val="single"/>
        </w:rPr>
        <w:t xml:space="preserve"> </w:t>
      </w:r>
      <w:r w:rsidRPr="007A455C">
        <w:rPr>
          <w:rFonts w:eastAsia="Calibri"/>
          <w:bCs/>
          <w:sz w:val="22"/>
          <w:szCs w:val="24"/>
          <w:highlight w:val="green"/>
          <w:u w:val="single"/>
        </w:rPr>
        <w:t>nor policy</w:t>
      </w:r>
      <w:r w:rsidRPr="007A455C">
        <w:rPr>
          <w:rFonts w:eastAsia="Calibri"/>
          <w:bCs/>
          <w:sz w:val="22"/>
          <w:szCs w:val="24"/>
          <w:u w:val="single"/>
        </w:rPr>
        <w:t xml:space="preserve"> </w:t>
      </w:r>
      <w:r w:rsidRPr="007A455C">
        <w:rPr>
          <w:rFonts w:eastAsia="MS Mincho"/>
          <w:sz w:val="16"/>
          <w:szCs w:val="24"/>
        </w:rPr>
        <w:t>work</w:t>
      </w:r>
      <w:r w:rsidRPr="007A455C">
        <w:rPr>
          <w:rFonts w:eastAsia="Calibri"/>
          <w:bCs/>
          <w:sz w:val="22"/>
          <w:szCs w:val="24"/>
          <w:u w:val="single"/>
        </w:rPr>
        <w:t xml:space="preserve"> </w:t>
      </w:r>
      <w:r w:rsidRPr="007A455C">
        <w:rPr>
          <w:rFonts w:eastAsia="Calibri"/>
          <w:bCs/>
          <w:sz w:val="22"/>
          <w:szCs w:val="24"/>
          <w:highlight w:val="green"/>
          <w:u w:val="single"/>
        </w:rPr>
        <w:t>should be influenced by this concept</w:t>
      </w:r>
      <w:r w:rsidRPr="007A455C">
        <w:rPr>
          <w:rFonts w:eastAsia="Calibri"/>
          <w:bCs/>
          <w:sz w:val="22"/>
          <w:szCs w:val="24"/>
          <w:u w:val="single"/>
        </w:rPr>
        <w:t xml:space="preserve">. </w:t>
      </w:r>
      <w:r w:rsidRPr="007A455C">
        <w:rPr>
          <w:rFonts w:eastAsia="MS Mincho"/>
          <w:sz w:val="16"/>
          <w:szCs w:val="24"/>
        </w:rPr>
        <w:t>Despite repeated claims to the contrary, learning that a task force has deemed a particular state “failed” is not particularly useful. Start with the Conclusions and Work Backward Existing scholarship on state</w:t>
      </w:r>
      <w:r w:rsidRPr="007A455C">
        <w:rPr>
          <w:rFonts w:eastAsia="Calibri"/>
          <w:bCs/>
          <w:sz w:val="22"/>
          <w:szCs w:val="24"/>
          <w:u w:val="single"/>
        </w:rPr>
        <w:t xml:space="preserve"> </w:t>
      </w:r>
      <w:r w:rsidRPr="007A455C">
        <w:rPr>
          <w:rFonts w:eastAsia="MS Mincho"/>
          <w:sz w:val="16"/>
          <w:szCs w:val="24"/>
        </w:rPr>
        <w:t xml:space="preserve">failure seems to </w:t>
      </w:r>
      <w:r w:rsidRPr="007A455C">
        <w:rPr>
          <w:rFonts w:eastAsia="MS Mincho"/>
          <w:sz w:val="16"/>
          <w:szCs w:val="24"/>
        </w:rPr>
        <w:lastRenderedPageBreak/>
        <w:t>indicate that</w:t>
      </w:r>
      <w:r w:rsidRPr="007A455C">
        <w:rPr>
          <w:rFonts w:eastAsia="Calibri"/>
          <w:bCs/>
          <w:sz w:val="22"/>
          <w:szCs w:val="24"/>
          <w:u w:val="single"/>
        </w:rPr>
        <w:t xml:space="preserve"> </w:t>
      </w:r>
      <w:r w:rsidRPr="007A455C">
        <w:rPr>
          <w:rFonts w:eastAsia="Calibri"/>
          <w:bCs/>
          <w:sz w:val="22"/>
          <w:szCs w:val="24"/>
          <w:highlight w:val="green"/>
          <w:u w:val="single"/>
        </w:rPr>
        <w:t>the conclusion led to the analysis, rather than vice versa.</w:t>
      </w:r>
      <w:r w:rsidRPr="007A455C">
        <w:rPr>
          <w:rFonts w:eastAsia="Calibri"/>
          <w:bCs/>
          <w:sz w:val="22"/>
          <w:szCs w:val="24"/>
          <w:u w:val="single"/>
        </w:rPr>
        <w:t xml:space="preserve"> </w:t>
      </w:r>
      <w:r w:rsidRPr="007A455C">
        <w:rPr>
          <w:rFonts w:eastAsia="MS Mincho"/>
          <w:sz w:val="16"/>
          <w:szCs w:val="24"/>
        </w:rPr>
        <w:t xml:space="preserve">Scholars who argue that “failed state” is a meaningful category and/or indicative of threat provide a rationale for American interventionism around the globe. Given the arbitrary creation of the category “failed state” and the extravagant claims about its significance, it is difficult to avoid the conclusion that research on failed states constitutes, as one analyst put it, “an eminently political discourse, counseling intervention, trusteeship, and the abandonment of the state form for wide swaths of the globe.”53 </w:t>
      </w:r>
    </w:p>
    <w:p w:rsidR="007A455C" w:rsidRPr="007A455C" w:rsidRDefault="007A455C" w:rsidP="007A455C">
      <w:pPr>
        <w:rPr>
          <w:rFonts w:eastAsia="Calibri"/>
          <w:sz w:val="16"/>
          <w:szCs w:val="24"/>
        </w:rPr>
      </w:pPr>
    </w:p>
    <w:p w:rsidR="007A455C" w:rsidRPr="007A455C" w:rsidRDefault="007A455C" w:rsidP="007A455C"/>
    <w:p w:rsidR="00800A20" w:rsidRDefault="00800A20" w:rsidP="00855627">
      <w:pPr>
        <w:pStyle w:val="Heading3"/>
      </w:pPr>
      <w:r>
        <w:lastRenderedPageBreak/>
        <w:t>Latin America</w:t>
      </w:r>
    </w:p>
    <w:p w:rsidR="007A455C" w:rsidRDefault="007A455C" w:rsidP="007A455C"/>
    <w:p w:rsidR="007A455C" w:rsidRPr="007A455C" w:rsidRDefault="007A455C" w:rsidP="007A455C">
      <w:pPr>
        <w:pStyle w:val="Heading4"/>
      </w:pPr>
      <w:r w:rsidRPr="007A455C">
        <w:t>Their impact is empirically denied—no escalation</w:t>
      </w:r>
    </w:p>
    <w:p w:rsidR="007A455C" w:rsidRPr="007A455C" w:rsidRDefault="007A455C" w:rsidP="007A455C">
      <w:pPr>
        <w:rPr>
          <w:rFonts w:eastAsia="MS Mincho"/>
          <w:sz w:val="22"/>
          <w:szCs w:val="24"/>
        </w:rPr>
      </w:pPr>
      <w:r w:rsidRPr="007A455C">
        <w:rPr>
          <w:rFonts w:eastAsia="MS Mincho"/>
          <w:b/>
          <w:sz w:val="22"/>
          <w:szCs w:val="24"/>
        </w:rPr>
        <w:t xml:space="preserve">Hartzell 2000 </w:t>
      </w:r>
      <w:r w:rsidRPr="007A455C">
        <w:rPr>
          <w:rFonts w:eastAsia="MS Mincho"/>
          <w:sz w:val="16"/>
          <w:szCs w:val="16"/>
        </w:rPr>
        <w:t>(Caroline A., 4/1/2000, Middle Atlantic Council of Latin American Studies Latin American Essays, “Latin America's civil wars: conflict resolution and institutional change.” http://www.accessmylibrary.com/coms2/summary_0286-28765765_ITM)</w:t>
      </w:r>
    </w:p>
    <w:p w:rsidR="007A455C" w:rsidRPr="007A455C" w:rsidRDefault="007A455C" w:rsidP="007A455C">
      <w:pPr>
        <w:rPr>
          <w:rFonts w:eastAsia="MS Mincho"/>
          <w:sz w:val="22"/>
          <w:szCs w:val="24"/>
        </w:rPr>
      </w:pPr>
    </w:p>
    <w:p w:rsidR="007A455C" w:rsidRPr="007A455C" w:rsidRDefault="007A455C" w:rsidP="007A455C">
      <w:pPr>
        <w:rPr>
          <w:rFonts w:eastAsia="MS Mincho"/>
          <w:sz w:val="16"/>
          <w:szCs w:val="24"/>
        </w:rPr>
      </w:pPr>
      <w:r w:rsidRPr="007A455C">
        <w:rPr>
          <w:rFonts w:eastAsia="MS Mincho"/>
          <w:sz w:val="22"/>
          <w:szCs w:val="24"/>
          <w:highlight w:val="green"/>
          <w:u w:val="single"/>
        </w:rPr>
        <w:t>Latin America has been the site of fourteen</w:t>
      </w:r>
      <w:r w:rsidRPr="007A455C">
        <w:rPr>
          <w:rFonts w:eastAsia="MS Mincho"/>
          <w:sz w:val="22"/>
          <w:szCs w:val="24"/>
          <w:u w:val="single"/>
        </w:rPr>
        <w:t xml:space="preserve"> civil </w:t>
      </w:r>
      <w:r w:rsidRPr="007A455C">
        <w:rPr>
          <w:rFonts w:eastAsia="MS Mincho"/>
          <w:sz w:val="22"/>
          <w:szCs w:val="24"/>
          <w:highlight w:val="green"/>
          <w:u w:val="single"/>
        </w:rPr>
        <w:t>wars</w:t>
      </w:r>
      <w:r w:rsidRPr="007A455C">
        <w:rPr>
          <w:rFonts w:eastAsia="MS Mincho"/>
          <w:sz w:val="16"/>
          <w:szCs w:val="24"/>
        </w:rPr>
        <w:t xml:space="preserve"> during the </w:t>
      </w:r>
      <w:r w:rsidRPr="007A455C">
        <w:rPr>
          <w:rFonts w:eastAsia="MS Mincho"/>
          <w:sz w:val="22"/>
          <w:szCs w:val="24"/>
          <w:highlight w:val="green"/>
          <w:u w:val="single"/>
        </w:rPr>
        <w:t>post-World War II</w:t>
      </w:r>
      <w:r w:rsidRPr="007A455C">
        <w:rPr>
          <w:rFonts w:eastAsia="MS Mincho"/>
          <w:sz w:val="16"/>
          <w:szCs w:val="24"/>
        </w:rPr>
        <w:t xml:space="preserve"> era, thirteen of which now have ended. Although not as civil war-prone as some other areas of the world, </w:t>
      </w:r>
      <w:r w:rsidRPr="007A455C">
        <w:rPr>
          <w:rFonts w:eastAsia="MS Mincho"/>
          <w:sz w:val="22"/>
          <w:szCs w:val="24"/>
          <w:highlight w:val="green"/>
          <w:u w:val="single"/>
        </w:rPr>
        <w:t>Latin America has endured some extremely</w:t>
      </w:r>
      <w:r w:rsidRPr="007A455C">
        <w:rPr>
          <w:rFonts w:eastAsia="MS Mincho"/>
          <w:sz w:val="16"/>
          <w:szCs w:val="24"/>
        </w:rPr>
        <w:t xml:space="preserve"> violent and </w:t>
      </w:r>
      <w:r w:rsidRPr="007A455C">
        <w:rPr>
          <w:rFonts w:eastAsia="MS Mincho"/>
          <w:sz w:val="22"/>
          <w:szCs w:val="24"/>
          <w:highlight w:val="green"/>
          <w:u w:val="single"/>
        </w:rPr>
        <w:t>destabilizing</w:t>
      </w:r>
      <w:r w:rsidRPr="007A455C">
        <w:rPr>
          <w:rFonts w:eastAsia="MS Mincho"/>
          <w:sz w:val="22"/>
          <w:szCs w:val="24"/>
          <w:u w:val="single"/>
        </w:rPr>
        <w:t xml:space="preserve"> </w:t>
      </w:r>
      <w:r w:rsidRPr="007A455C">
        <w:rPr>
          <w:rFonts w:eastAsia="MS Mincho"/>
          <w:sz w:val="16"/>
          <w:szCs w:val="24"/>
        </w:rPr>
        <w:t xml:space="preserve">intrastate </w:t>
      </w:r>
      <w:r w:rsidRPr="007A455C">
        <w:rPr>
          <w:rFonts w:eastAsia="MS Mincho"/>
          <w:sz w:val="22"/>
          <w:szCs w:val="24"/>
          <w:highlight w:val="green"/>
          <w:u w:val="single"/>
        </w:rPr>
        <w:t>conflicts</w:t>
      </w:r>
      <w:r w:rsidRPr="007A455C">
        <w:rPr>
          <w:rFonts w:eastAsia="MS Mincho"/>
          <w:sz w:val="16"/>
          <w:szCs w:val="24"/>
        </w:rPr>
        <w:t xml:space="preserve">. (2) </w:t>
      </w:r>
      <w:r w:rsidRPr="007A455C">
        <w:rPr>
          <w:rFonts w:eastAsia="MS Mincho"/>
          <w:sz w:val="22"/>
          <w:szCs w:val="24"/>
          <w:highlight w:val="green"/>
          <w:u w:val="single"/>
        </w:rPr>
        <w:t>The</w:t>
      </w:r>
      <w:r w:rsidRPr="007A455C">
        <w:rPr>
          <w:rFonts w:eastAsia="MS Mincho"/>
          <w:sz w:val="22"/>
          <w:szCs w:val="24"/>
          <w:u w:val="single"/>
        </w:rPr>
        <w:t xml:space="preserve"> region's </w:t>
      </w:r>
      <w:r w:rsidRPr="007A455C">
        <w:rPr>
          <w:rFonts w:eastAsia="MS Mincho"/>
          <w:sz w:val="22"/>
          <w:szCs w:val="24"/>
          <w:highlight w:val="green"/>
          <w:u w:val="single"/>
        </w:rPr>
        <w:t>experiences</w:t>
      </w:r>
      <w:r w:rsidRPr="007A455C">
        <w:rPr>
          <w:rFonts w:eastAsia="MS Mincho"/>
          <w:sz w:val="16"/>
          <w:szCs w:val="24"/>
        </w:rPr>
        <w:t xml:space="preserve"> with civil wars and their resolution thus </w:t>
      </w:r>
      <w:r w:rsidRPr="007A455C">
        <w:rPr>
          <w:rFonts w:eastAsia="MS Mincho"/>
          <w:sz w:val="22"/>
          <w:szCs w:val="24"/>
          <w:highlight w:val="green"/>
          <w:u w:val="single"/>
        </w:rPr>
        <w:t>may</w:t>
      </w:r>
      <w:r w:rsidRPr="007A455C">
        <w:rPr>
          <w:rFonts w:eastAsia="MS Mincho"/>
          <w:sz w:val="22"/>
          <w:szCs w:val="24"/>
          <w:u w:val="single"/>
        </w:rPr>
        <w:t xml:space="preserve"> </w:t>
      </w:r>
      <w:r w:rsidRPr="007A455C">
        <w:rPr>
          <w:rFonts w:eastAsia="MS Mincho"/>
          <w:sz w:val="16"/>
          <w:szCs w:val="24"/>
        </w:rPr>
        <w:t xml:space="preserve">prove </w:t>
      </w:r>
      <w:r w:rsidRPr="007A455C">
        <w:rPr>
          <w:rFonts w:eastAsia="MS Mincho"/>
          <w:sz w:val="22"/>
          <w:szCs w:val="24"/>
          <w:highlight w:val="green"/>
          <w:u w:val="single"/>
        </w:rPr>
        <w:t>instructive for other parts of the world in which such conflicts continue to rage</w:t>
      </w:r>
      <w:r w:rsidRPr="007A455C">
        <w:rPr>
          <w:rFonts w:eastAsia="MS Mincho"/>
          <w:sz w:val="16"/>
          <w:szCs w:val="24"/>
          <w:highlight w:val="green"/>
        </w:rPr>
        <w:t>.</w:t>
      </w:r>
      <w:r w:rsidRPr="007A455C">
        <w:rPr>
          <w:rFonts w:eastAsia="MS Mincho"/>
          <w:sz w:val="16"/>
          <w:szCs w:val="24"/>
        </w:rPr>
        <w:t xml:space="preserve"> By examining Latin America's civil wars in some depth not only might we better understand the circumstances under which such conflicts are ended but also the institutional outcomes to which they give rise. More specifically, this paper focuses on the following central questions regarding Latin America's civil wars: Has the resolution of these conflicts produced significant institutional change in the countries in which they were fought? What is the nature of the institutional change that has taken place in the wake of these civil wars? What are the factors that are responsible for shaping post-war institutional change?</w:t>
      </w:r>
    </w:p>
    <w:p w:rsidR="007A455C" w:rsidRPr="007A455C" w:rsidRDefault="007A455C" w:rsidP="007A455C">
      <w:pPr>
        <w:rPr>
          <w:rFonts w:eastAsia="MS Mincho"/>
          <w:b/>
          <w:sz w:val="22"/>
          <w:szCs w:val="24"/>
        </w:rPr>
      </w:pPr>
    </w:p>
    <w:p w:rsidR="007A455C" w:rsidRPr="007A455C" w:rsidRDefault="007A455C" w:rsidP="007A455C">
      <w:pPr>
        <w:pStyle w:val="Heading4"/>
      </w:pPr>
      <w:r w:rsidRPr="007A455C">
        <w:t>Instability’s inevitable—drug trafficking</w:t>
      </w:r>
    </w:p>
    <w:p w:rsidR="007A455C" w:rsidRPr="007A455C" w:rsidRDefault="007A455C" w:rsidP="007A455C">
      <w:pPr>
        <w:rPr>
          <w:rFonts w:eastAsia="MS Mincho"/>
          <w:sz w:val="22"/>
          <w:szCs w:val="24"/>
        </w:rPr>
      </w:pPr>
      <w:r w:rsidRPr="007A455C">
        <w:rPr>
          <w:rFonts w:eastAsia="MS Mincho"/>
          <w:b/>
          <w:sz w:val="22"/>
          <w:szCs w:val="24"/>
        </w:rPr>
        <w:t xml:space="preserve">Grudgings ‘9 </w:t>
      </w:r>
      <w:r w:rsidRPr="007A455C">
        <w:rPr>
          <w:rFonts w:eastAsia="MS Mincho"/>
          <w:sz w:val="16"/>
          <w:szCs w:val="16"/>
        </w:rPr>
        <w:t>(Stuart, Rueters, Latin America ex-leaders urge reform of US drug war, http://www.reuters.com/article/latestCrisis/idUSN11358345)</w:t>
      </w:r>
    </w:p>
    <w:p w:rsidR="007A455C" w:rsidRPr="007A455C" w:rsidRDefault="007A455C" w:rsidP="007A455C">
      <w:pPr>
        <w:rPr>
          <w:rFonts w:eastAsia="MS Mincho"/>
          <w:b/>
          <w:sz w:val="22"/>
          <w:szCs w:val="24"/>
        </w:rPr>
      </w:pPr>
    </w:p>
    <w:p w:rsidR="007A455C" w:rsidRPr="007A455C" w:rsidRDefault="007A455C" w:rsidP="007A455C">
      <w:pPr>
        <w:rPr>
          <w:rFonts w:eastAsia="MS Mincho"/>
          <w:sz w:val="16"/>
          <w:szCs w:val="24"/>
        </w:rPr>
      </w:pPr>
      <w:r w:rsidRPr="007A455C">
        <w:rPr>
          <w:rFonts w:eastAsia="MS Mincho"/>
          <w:sz w:val="16"/>
          <w:szCs w:val="24"/>
        </w:rPr>
        <w:t xml:space="preserve">RIO DE JANEIRO, Feb 11 (Reuters) - </w:t>
      </w:r>
      <w:r w:rsidRPr="007A455C">
        <w:rPr>
          <w:rFonts w:eastAsia="MS Mincho"/>
          <w:sz w:val="22"/>
          <w:szCs w:val="24"/>
          <w:highlight w:val="green"/>
          <w:u w:val="single"/>
        </w:rPr>
        <w:t>The war against drugs is failing and</w:t>
      </w:r>
      <w:r w:rsidRPr="007A455C">
        <w:rPr>
          <w:rFonts w:eastAsia="MS Mincho"/>
          <w:sz w:val="16"/>
          <w:szCs w:val="24"/>
        </w:rPr>
        <w:t xml:space="preserve"> the </w:t>
      </w:r>
      <w:r w:rsidRPr="007A455C">
        <w:rPr>
          <w:rFonts w:eastAsia="MS Mincho"/>
          <w:sz w:val="22"/>
          <w:szCs w:val="24"/>
          <w:u w:val="single"/>
        </w:rPr>
        <w:t>U.S.</w:t>
      </w:r>
      <w:r w:rsidRPr="007A455C">
        <w:rPr>
          <w:rFonts w:eastAsia="MS Mincho"/>
          <w:sz w:val="16"/>
          <w:szCs w:val="24"/>
        </w:rPr>
        <w:t xml:space="preserve"> government should break with "prohibition" </w:t>
      </w:r>
      <w:r w:rsidRPr="007A455C">
        <w:rPr>
          <w:rFonts w:eastAsia="MS Mincho"/>
          <w:sz w:val="22"/>
          <w:szCs w:val="24"/>
          <w:highlight w:val="green"/>
          <w:u w:val="single"/>
        </w:rPr>
        <w:t>policies</w:t>
      </w:r>
      <w:r w:rsidRPr="007A455C">
        <w:rPr>
          <w:rFonts w:eastAsia="MS Mincho"/>
          <w:sz w:val="16"/>
          <w:szCs w:val="24"/>
        </w:rPr>
        <w:t xml:space="preserve"> that </w:t>
      </w:r>
      <w:r w:rsidRPr="007A455C">
        <w:rPr>
          <w:rFonts w:eastAsia="MS Mincho"/>
          <w:sz w:val="22"/>
          <w:szCs w:val="24"/>
          <w:u w:val="single"/>
        </w:rPr>
        <w:t>have</w:t>
      </w:r>
      <w:r w:rsidRPr="007A455C">
        <w:rPr>
          <w:rFonts w:eastAsia="MS Mincho"/>
          <w:sz w:val="16"/>
          <w:szCs w:val="24"/>
        </w:rPr>
        <w:t xml:space="preserve"> achieved little more than </w:t>
      </w:r>
      <w:r w:rsidRPr="007A455C">
        <w:rPr>
          <w:rFonts w:eastAsia="MS Mincho"/>
          <w:sz w:val="22"/>
          <w:szCs w:val="24"/>
          <w:u w:val="single"/>
        </w:rPr>
        <w:t>cram</w:t>
      </w:r>
      <w:r w:rsidRPr="007A455C">
        <w:rPr>
          <w:rFonts w:eastAsia="MS Mincho"/>
          <w:sz w:val="16"/>
          <w:szCs w:val="24"/>
        </w:rPr>
        <w:t xml:space="preserve"> its </w:t>
      </w:r>
      <w:r w:rsidRPr="007A455C">
        <w:rPr>
          <w:rFonts w:eastAsia="MS Mincho"/>
          <w:sz w:val="22"/>
          <w:szCs w:val="24"/>
          <w:u w:val="single"/>
        </w:rPr>
        <w:t xml:space="preserve">prisons and </w:t>
      </w:r>
      <w:r w:rsidRPr="007A455C">
        <w:rPr>
          <w:rFonts w:eastAsia="MS Mincho"/>
          <w:sz w:val="22"/>
          <w:szCs w:val="24"/>
          <w:highlight w:val="green"/>
          <w:u w:val="single"/>
        </w:rPr>
        <w:t>stoke violence, three former</w:t>
      </w:r>
      <w:r w:rsidRPr="007A455C">
        <w:rPr>
          <w:rFonts w:eastAsia="MS Mincho"/>
          <w:sz w:val="22"/>
          <w:szCs w:val="24"/>
          <w:u w:val="single"/>
        </w:rPr>
        <w:t xml:space="preserve"> Latin American </w:t>
      </w:r>
      <w:r w:rsidRPr="007A455C">
        <w:rPr>
          <w:rFonts w:eastAsia="MS Mincho"/>
          <w:sz w:val="22"/>
          <w:szCs w:val="24"/>
          <w:highlight w:val="green"/>
          <w:u w:val="single"/>
        </w:rPr>
        <w:t>presidents said</w:t>
      </w:r>
      <w:r w:rsidRPr="007A455C">
        <w:rPr>
          <w:rFonts w:eastAsia="MS Mincho"/>
          <w:sz w:val="16"/>
          <w:szCs w:val="24"/>
        </w:rPr>
        <w:t xml:space="preserve"> on Wednesday.  </w:t>
      </w:r>
      <w:r w:rsidRPr="007A455C">
        <w:rPr>
          <w:rFonts w:eastAsia="MS Mincho"/>
          <w:sz w:val="22"/>
          <w:szCs w:val="24"/>
          <w:u w:val="single"/>
        </w:rPr>
        <w:t>The respected former presidents urged the United States and Latin American governments to move away from jailing drug users to debate the legalization of marijuana and place more emphasis on the treatment of addicts</w:t>
      </w:r>
      <w:r w:rsidRPr="007A455C">
        <w:rPr>
          <w:rFonts w:eastAsia="MS Mincho"/>
          <w:sz w:val="16"/>
          <w:szCs w:val="24"/>
        </w:rPr>
        <w:t xml:space="preserve">.  Former Colombian President Cesar Gaviria said there was no meaningful debate over drugs policy in the United States, despite a broad consensus that current policies had failed.  "The problem today in the U.S. is that narco-trafficking is a crime and so any politician is fearful of talking about narco-trafficking or talking about policies because they will be called soft," he said.  Gaviria has joined with former Brazilian President Fernando Henrique Cardoso and former Mexican President Ernesto Zedillo to try to change the debate on drugs in Latin America, where </w:t>
      </w:r>
      <w:r w:rsidRPr="007A455C">
        <w:rPr>
          <w:rFonts w:eastAsia="MS Mincho"/>
          <w:sz w:val="22"/>
          <w:szCs w:val="24"/>
          <w:highlight w:val="green"/>
          <w:u w:val="single"/>
        </w:rPr>
        <w:t>trafficking gangs have killed</w:t>
      </w:r>
      <w:r w:rsidRPr="007A455C">
        <w:rPr>
          <w:rFonts w:eastAsia="MS Mincho"/>
          <w:sz w:val="22"/>
          <w:szCs w:val="24"/>
          <w:u w:val="single"/>
        </w:rPr>
        <w:t xml:space="preserve"> tens of </w:t>
      </w:r>
      <w:r w:rsidRPr="007A455C">
        <w:rPr>
          <w:rFonts w:eastAsia="MS Mincho"/>
          <w:sz w:val="22"/>
          <w:szCs w:val="24"/>
          <w:highlight w:val="green"/>
          <w:u w:val="single"/>
        </w:rPr>
        <w:t>thousands</w:t>
      </w:r>
      <w:r w:rsidRPr="007A455C">
        <w:rPr>
          <w:rFonts w:eastAsia="MS Mincho"/>
          <w:sz w:val="22"/>
          <w:szCs w:val="24"/>
          <w:u w:val="single"/>
        </w:rPr>
        <w:t xml:space="preserve"> of people </w:t>
      </w:r>
      <w:r w:rsidRPr="007A455C">
        <w:rPr>
          <w:rFonts w:eastAsia="MS Mincho"/>
          <w:sz w:val="22"/>
          <w:szCs w:val="24"/>
          <w:highlight w:val="green"/>
          <w:u w:val="single"/>
        </w:rPr>
        <w:t>and weakened democracies through corruption.  From Mexico's gang wars to the</w:t>
      </w:r>
      <w:r w:rsidRPr="007A455C">
        <w:rPr>
          <w:rFonts w:eastAsia="MS Mincho"/>
          <w:sz w:val="22"/>
          <w:szCs w:val="24"/>
          <w:u w:val="single"/>
        </w:rPr>
        <w:t xml:space="preserve"> drug-funded </w:t>
      </w:r>
      <w:r w:rsidRPr="007A455C">
        <w:rPr>
          <w:rFonts w:eastAsia="MS Mincho"/>
          <w:sz w:val="22"/>
          <w:szCs w:val="24"/>
          <w:highlight w:val="green"/>
          <w:u w:val="single"/>
        </w:rPr>
        <w:t>FARC</w:t>
      </w:r>
      <w:r w:rsidRPr="007A455C">
        <w:rPr>
          <w:rFonts w:eastAsia="MS Mincho"/>
          <w:sz w:val="22"/>
          <w:szCs w:val="24"/>
          <w:u w:val="single"/>
        </w:rPr>
        <w:t xml:space="preserve"> guerrilla group in Colombia </w:t>
      </w:r>
      <w:r w:rsidRPr="007A455C">
        <w:rPr>
          <w:rFonts w:eastAsia="MS Mincho"/>
          <w:sz w:val="22"/>
          <w:szCs w:val="24"/>
          <w:highlight w:val="green"/>
          <w:u w:val="single"/>
        </w:rPr>
        <w:t>and</w:t>
      </w:r>
      <w:r w:rsidRPr="007A455C">
        <w:rPr>
          <w:rFonts w:eastAsia="MS Mincho"/>
          <w:sz w:val="22"/>
          <w:szCs w:val="24"/>
          <w:u w:val="single"/>
        </w:rPr>
        <w:t xml:space="preserve"> daily </w:t>
      </w:r>
      <w:r w:rsidRPr="007A455C">
        <w:rPr>
          <w:rFonts w:eastAsia="MS Mincho"/>
          <w:sz w:val="22"/>
          <w:szCs w:val="24"/>
          <w:highlight w:val="green"/>
          <w:u w:val="single"/>
        </w:rPr>
        <w:t>shoot-outs</w:t>
      </w:r>
      <w:r w:rsidRPr="007A455C">
        <w:rPr>
          <w:rFonts w:eastAsia="MS Mincho"/>
          <w:sz w:val="22"/>
          <w:szCs w:val="24"/>
          <w:u w:val="single"/>
        </w:rPr>
        <w:t xml:space="preserve"> between gangs and police </w:t>
      </w:r>
      <w:r w:rsidRPr="007A455C">
        <w:rPr>
          <w:rFonts w:eastAsia="MS Mincho"/>
          <w:sz w:val="22"/>
          <w:szCs w:val="24"/>
          <w:highlight w:val="green"/>
          <w:u w:val="single"/>
        </w:rPr>
        <w:t>in Rio</w:t>
      </w:r>
      <w:r w:rsidRPr="007A455C">
        <w:rPr>
          <w:rFonts w:eastAsia="MS Mincho"/>
          <w:sz w:val="22"/>
          <w:szCs w:val="24"/>
          <w:u w:val="single"/>
        </w:rPr>
        <w:t xml:space="preserve"> de Janeiro's shantytowns, much of </w:t>
      </w:r>
      <w:r w:rsidRPr="007A455C">
        <w:rPr>
          <w:rFonts w:eastAsia="MS Mincho"/>
          <w:sz w:val="22"/>
          <w:szCs w:val="24"/>
          <w:highlight w:val="green"/>
          <w:u w:val="single"/>
        </w:rPr>
        <w:t>the region is scarred by drug violence</w:t>
      </w:r>
      <w:r w:rsidRPr="007A455C">
        <w:rPr>
          <w:rFonts w:eastAsia="MS Mincho"/>
          <w:sz w:val="22"/>
          <w:szCs w:val="24"/>
          <w:u w:val="single"/>
        </w:rPr>
        <w:t xml:space="preserve"> and many believe U.S. policies have failed.  </w:t>
      </w:r>
      <w:r w:rsidRPr="007A455C">
        <w:rPr>
          <w:rFonts w:eastAsia="MS Mincho"/>
          <w:sz w:val="16"/>
          <w:szCs w:val="24"/>
        </w:rPr>
        <w:t xml:space="preserve">A United Nations meeting in Vienna next month will frame international drugs policy for the next 10 years, and the three former presidents, whose group is called the Latin American Commission on Drugs and Democracy, said it is time for change.  They pointed to falling street prices for cocaine and still high levels of consumption in the United States despite decades of policies focused on punishing users and cutting supplies from Latin American countries such as Colombia.  'PREJUDICES, FEARS'  The presidents' commission released a report calling on governments to refocus policies toward treating users, move toward decriminalizing marijuana, and invest more in education campaigns. It said current policies were rooted in "prejudices, fears and ideological visions" that inhibited debate.  Even as the group met in Rio on Wednesday, police arrested 51 people in a major operation in the city and other states against a suspected drug smuggling ring that sent cocaine to Europe and brought back synthetic drugs like Ecstasy.  </w:t>
      </w:r>
      <w:r w:rsidRPr="007A455C">
        <w:rPr>
          <w:rFonts w:eastAsia="MS Mincho"/>
          <w:sz w:val="22"/>
          <w:szCs w:val="24"/>
          <w:highlight w:val="green"/>
          <w:u w:val="single"/>
        </w:rPr>
        <w:t>Organized crime has flourished around drugs and is now threatening</w:t>
      </w:r>
      <w:r w:rsidRPr="007A455C">
        <w:rPr>
          <w:rFonts w:eastAsia="MS Mincho"/>
          <w:sz w:val="22"/>
          <w:szCs w:val="24"/>
          <w:u w:val="single"/>
        </w:rPr>
        <w:t xml:space="preserve"> the stability of </w:t>
      </w:r>
      <w:r w:rsidRPr="007A455C">
        <w:rPr>
          <w:rFonts w:eastAsia="MS Mincho"/>
          <w:sz w:val="22"/>
          <w:szCs w:val="24"/>
          <w:highlight w:val="green"/>
          <w:u w:val="single"/>
        </w:rPr>
        <w:t>Mexico</w:t>
      </w:r>
      <w:r w:rsidRPr="007A455C">
        <w:rPr>
          <w:rFonts w:eastAsia="MS Mincho"/>
          <w:sz w:val="22"/>
          <w:szCs w:val="24"/>
          <w:u w:val="single"/>
        </w:rPr>
        <w:t>, where a spiraling war between rival gangs killed more than 5,700 people last year</w:t>
      </w:r>
      <w:r w:rsidRPr="007A455C">
        <w:rPr>
          <w:rFonts w:eastAsia="MS Mincho"/>
          <w:sz w:val="16"/>
          <w:szCs w:val="24"/>
        </w:rPr>
        <w:t>.  Cardoso, one of Latin America's most respected figures, said U.S. leadership was essential to break the cycle of drug-related crime and violence. "</w:t>
      </w:r>
      <w:r w:rsidRPr="007A455C">
        <w:rPr>
          <w:rFonts w:eastAsia="MS Mincho"/>
          <w:sz w:val="22"/>
          <w:szCs w:val="24"/>
          <w:highlight w:val="green"/>
          <w:u w:val="single"/>
        </w:rPr>
        <w:t xml:space="preserve">It will be </w:t>
      </w:r>
      <w:r w:rsidRPr="007A455C">
        <w:rPr>
          <w:rFonts w:eastAsia="MS Mincho"/>
          <w:sz w:val="22"/>
          <w:szCs w:val="24"/>
          <w:u w:val="single"/>
        </w:rPr>
        <w:t xml:space="preserve">almost </w:t>
      </w:r>
      <w:r w:rsidRPr="007A455C">
        <w:rPr>
          <w:rFonts w:eastAsia="MS Mincho"/>
          <w:sz w:val="22"/>
          <w:szCs w:val="24"/>
          <w:highlight w:val="green"/>
          <w:u w:val="single"/>
        </w:rPr>
        <w:t>impossible to solve</w:t>
      </w:r>
      <w:r w:rsidRPr="007A455C">
        <w:rPr>
          <w:rFonts w:eastAsia="MS Mincho"/>
          <w:sz w:val="22"/>
          <w:szCs w:val="24"/>
          <w:u w:val="single"/>
        </w:rPr>
        <w:t xml:space="preserve"> Mexico's </w:t>
      </w:r>
      <w:r w:rsidRPr="007A455C">
        <w:rPr>
          <w:rFonts w:eastAsia="MS Mincho"/>
          <w:sz w:val="22"/>
          <w:szCs w:val="24"/>
          <w:highlight w:val="green"/>
          <w:u w:val="single"/>
        </w:rPr>
        <w:t>problems</w:t>
      </w:r>
      <w:r w:rsidRPr="007A455C">
        <w:rPr>
          <w:rFonts w:eastAsia="MS Mincho"/>
          <w:sz w:val="22"/>
          <w:szCs w:val="24"/>
          <w:u w:val="single"/>
        </w:rPr>
        <w:t xml:space="preserve"> and other countries' problems </w:t>
      </w:r>
      <w:r w:rsidRPr="007A455C">
        <w:rPr>
          <w:rFonts w:eastAsia="MS Mincho"/>
          <w:sz w:val="22"/>
          <w:szCs w:val="24"/>
          <w:highlight w:val="green"/>
          <w:u w:val="single"/>
        </w:rPr>
        <w:t>without a more</w:t>
      </w:r>
      <w:r w:rsidRPr="007A455C">
        <w:rPr>
          <w:rFonts w:eastAsia="MS Mincho"/>
          <w:sz w:val="22"/>
          <w:szCs w:val="24"/>
          <w:u w:val="single"/>
        </w:rPr>
        <w:t xml:space="preserve"> ample, </w:t>
      </w:r>
      <w:r w:rsidRPr="007A455C">
        <w:rPr>
          <w:rFonts w:eastAsia="MS Mincho"/>
          <w:sz w:val="22"/>
          <w:szCs w:val="24"/>
          <w:highlight w:val="green"/>
          <w:u w:val="single"/>
        </w:rPr>
        <w:t>comprehensive set of policies from the U.S</w:t>
      </w:r>
      <w:r w:rsidRPr="007A455C">
        <w:rPr>
          <w:rFonts w:eastAsia="MS Mincho"/>
          <w:sz w:val="22"/>
          <w:szCs w:val="24"/>
          <w:u w:val="single"/>
        </w:rPr>
        <w:t>. government,</w:t>
      </w:r>
      <w:r w:rsidRPr="007A455C">
        <w:rPr>
          <w:rFonts w:eastAsia="MS Mincho"/>
          <w:sz w:val="16"/>
          <w:szCs w:val="24"/>
        </w:rPr>
        <w:t>" he said.  Despite winning power on broad promises of change, drugs policy featured little in U.S. President Barack Obama's election campaign and there are few indications that he will embark on a major overhaul.  Gaviria said Washington appeared increasingly isolated in its repressive approach as Latin America and Europe move toward treating drug abuse as a health problem rather than a crime. (Editing by Raymond Colitt and Kieran Murray)</w:t>
      </w:r>
    </w:p>
    <w:p w:rsidR="007A455C" w:rsidRPr="007A455C" w:rsidRDefault="007A455C" w:rsidP="007A455C">
      <w:pPr>
        <w:rPr>
          <w:rFonts w:eastAsia="MS Mincho"/>
          <w:sz w:val="22"/>
          <w:szCs w:val="24"/>
        </w:rPr>
      </w:pPr>
    </w:p>
    <w:p w:rsidR="00800A20" w:rsidRPr="00800A20" w:rsidRDefault="00800A20" w:rsidP="00800A20">
      <w:pPr>
        <w:keepNext/>
        <w:keepLines/>
        <w:contextualSpacing/>
        <w:outlineLvl w:val="3"/>
        <w:rPr>
          <w:rFonts w:eastAsia="DengXian Light"/>
          <w:b/>
          <w:iCs/>
          <w:sz w:val="24"/>
        </w:rPr>
      </w:pPr>
      <w:bookmarkStart w:id="10" w:name="_Hlk12702761"/>
      <w:r w:rsidRPr="00800A20">
        <w:rPr>
          <w:rFonts w:eastAsia="DengXian Light"/>
          <w:b/>
          <w:iCs/>
          <w:sz w:val="24"/>
        </w:rPr>
        <w:t xml:space="preserve">Gun trafficking is </w:t>
      </w:r>
      <w:r w:rsidRPr="00800A20">
        <w:rPr>
          <w:rFonts w:eastAsia="DengXian Light"/>
          <w:b/>
          <w:i/>
          <w:iCs/>
          <w:sz w:val="24"/>
        </w:rPr>
        <w:t>uniquely</w:t>
      </w:r>
      <w:r w:rsidRPr="00800A20">
        <w:rPr>
          <w:rFonts w:eastAsia="DengXian Light"/>
          <w:b/>
          <w:iCs/>
          <w:sz w:val="24"/>
        </w:rPr>
        <w:t xml:space="preserve"> a problem in latin America – the law cant keep arms away from criminals – empirics </w:t>
      </w:r>
    </w:p>
    <w:p w:rsidR="00800A20" w:rsidRPr="00800A20" w:rsidRDefault="00800A20" w:rsidP="00800A20">
      <w:pPr>
        <w:rPr>
          <w:rFonts w:eastAsia="Calibri"/>
          <w:bCs/>
        </w:rPr>
      </w:pPr>
      <w:r w:rsidRPr="00800A20">
        <w:rPr>
          <w:rFonts w:eastAsia="Calibri"/>
          <w:b/>
          <w:bCs/>
        </w:rPr>
        <w:t xml:space="preserve">Danssaert 17 </w:t>
      </w:r>
      <w:r w:rsidRPr="00800A20">
        <w:rPr>
          <w:rFonts w:eastAsia="Calibri"/>
          <w:bCs/>
        </w:rPr>
        <w:t xml:space="preserve">(Peter Danssaert obtained a degree in Political and Social Science and specialised in International Politics. Has worked with the International Peace Information Service since 1999. He focuses on all matters related to the arms trade (both legal as well as illegal trafficking), defence logistics, air and maritime transport of arms. Published: 2017 by the IANSA </w:t>
      </w:r>
      <w:r w:rsidRPr="00800A20">
        <w:rPr>
          <w:rFonts w:eastAsia="Calibri"/>
          <w:bCs/>
          <w:i/>
        </w:rPr>
        <w:t>Wall-</w:t>
      </w:r>
      <w:proofErr w:type="gramStart"/>
      <w:r w:rsidRPr="00800A20">
        <w:rPr>
          <w:rFonts w:eastAsia="Calibri"/>
          <w:bCs/>
          <w:i/>
        </w:rPr>
        <w:t>E</w:t>
      </w:r>
      <w:r w:rsidRPr="00800A20">
        <w:rPr>
          <w:rFonts w:eastAsia="Calibri"/>
          <w:bCs/>
        </w:rPr>
        <w:t xml:space="preserve">  DOA</w:t>
      </w:r>
      <w:proofErr w:type="gramEnd"/>
      <w:r w:rsidRPr="00800A20">
        <w:rPr>
          <w:rFonts w:eastAsia="Calibri"/>
          <w:bCs/>
        </w:rPr>
        <w:t xml:space="preserve">: 6-29-19 “Surplus and Illegal Small Arms, Light Weapons and their Ammunition: the consequences of failing to dispose and safely destroy them” </w:t>
      </w:r>
      <w:hyperlink r:id="rId257" w:history="1">
        <w:r w:rsidRPr="00800A20">
          <w:rPr>
            <w:rFonts w:eastAsia="Calibri"/>
          </w:rPr>
          <w:t>https://docs.wixstatic.com/ugd/bb4a5b_f4f4a88be13445a0acec9c9bf6d04342.pdf</w:t>
        </w:r>
      </w:hyperlink>
    </w:p>
    <w:p w:rsidR="00800A20" w:rsidRPr="00800A20" w:rsidRDefault="00800A20" w:rsidP="00800A20">
      <w:pPr>
        <w:rPr>
          <w:rFonts w:eastAsia="Calibri"/>
          <w:sz w:val="16"/>
        </w:rPr>
      </w:pPr>
      <w:r w:rsidRPr="00800A20">
        <w:rPr>
          <w:rFonts w:eastAsia="Calibri"/>
          <w:u w:val="single"/>
        </w:rPr>
        <w:lastRenderedPageBreak/>
        <w:t xml:space="preserve">On 2 June 2017, </w:t>
      </w:r>
      <w:r w:rsidRPr="00800A20">
        <w:rPr>
          <w:rFonts w:eastAsia="Calibri"/>
          <w:highlight w:val="green"/>
          <w:u w:val="single"/>
        </w:rPr>
        <w:t>the Brazilian army</w:t>
      </w:r>
      <w:r w:rsidRPr="00800A20">
        <w:rPr>
          <w:rFonts w:eastAsia="Calibri"/>
          <w:u w:val="single"/>
        </w:rPr>
        <w:t xml:space="preserve"> and Federal Police </w:t>
      </w:r>
      <w:r w:rsidRPr="00800A20">
        <w:rPr>
          <w:rFonts w:eastAsia="Calibri"/>
          <w:highlight w:val="green"/>
          <w:u w:val="single"/>
        </w:rPr>
        <w:t>destroyed some 4,000 guns</w:t>
      </w:r>
      <w:r w:rsidRPr="00800A20">
        <w:rPr>
          <w:rFonts w:eastAsia="Calibri"/>
          <w:u w:val="single"/>
        </w:rPr>
        <w:t xml:space="preserve"> seized from criminals in police operations or handed over by people in Rio de Janeiro. </w:t>
      </w:r>
      <w:r w:rsidRPr="00800A20">
        <w:rPr>
          <w:rFonts w:eastAsia="Calibri"/>
          <w:highlight w:val="green"/>
          <w:u w:val="single"/>
        </w:rPr>
        <w:t>An undisclosed number of the guns</w:t>
      </w:r>
      <w:r w:rsidRPr="00800A20">
        <w:rPr>
          <w:rFonts w:eastAsia="Calibri"/>
          <w:u w:val="single"/>
        </w:rPr>
        <w:t xml:space="preserve"> deemed “suitable” </w:t>
      </w:r>
      <w:r w:rsidRPr="00800A20">
        <w:rPr>
          <w:rFonts w:eastAsia="Calibri"/>
          <w:highlight w:val="green"/>
          <w:u w:val="single"/>
        </w:rPr>
        <w:t xml:space="preserve">were kept by </w:t>
      </w:r>
      <w:r w:rsidRPr="00800A20">
        <w:rPr>
          <w:rFonts w:eastAsia="Calibri"/>
          <w:u w:val="single"/>
        </w:rPr>
        <w:t xml:space="preserve">the </w:t>
      </w:r>
      <w:r w:rsidRPr="00800A20">
        <w:rPr>
          <w:rFonts w:eastAsia="Calibri"/>
          <w:highlight w:val="green"/>
          <w:u w:val="single"/>
        </w:rPr>
        <w:t>security forces, which claim to</w:t>
      </w:r>
      <w:r w:rsidRPr="00800A20">
        <w:rPr>
          <w:rFonts w:eastAsia="Calibri"/>
          <w:u w:val="single"/>
        </w:rPr>
        <w:t xml:space="preserve"> constantly </w:t>
      </w:r>
      <w:r w:rsidRPr="00800A20">
        <w:rPr>
          <w:rFonts w:eastAsia="Calibri"/>
          <w:highlight w:val="green"/>
          <w:u w:val="single"/>
        </w:rPr>
        <w:t>destroy</w:t>
      </w:r>
      <w:r w:rsidRPr="00800A20">
        <w:rPr>
          <w:rFonts w:eastAsia="Calibri"/>
          <w:u w:val="single"/>
        </w:rPr>
        <w:t xml:space="preserve"> batches of </w:t>
      </w:r>
      <w:r w:rsidRPr="00800A20">
        <w:rPr>
          <w:rFonts w:eastAsia="Calibri"/>
          <w:highlight w:val="green"/>
          <w:u w:val="single"/>
        </w:rPr>
        <w:t>such weapons</w:t>
      </w:r>
      <w:r w:rsidRPr="00800A20">
        <w:rPr>
          <w:rFonts w:eastAsia="Calibri"/>
          <w:sz w:val="16"/>
        </w:rPr>
        <w:t xml:space="preserve">.10 </w:t>
      </w:r>
      <w:r w:rsidRPr="00800A20">
        <w:rPr>
          <w:rFonts w:eastAsia="Calibri"/>
          <w:highlight w:val="green"/>
          <w:u w:val="single"/>
        </w:rPr>
        <w:t>However the following day</w:t>
      </w:r>
      <w:r w:rsidRPr="00800A20">
        <w:rPr>
          <w:rFonts w:eastAsia="Calibri"/>
          <w:u w:val="single"/>
        </w:rPr>
        <w:t xml:space="preserve"> a courthouse in S o Paulo state was robbed by </w:t>
      </w:r>
      <w:r w:rsidRPr="00800A20">
        <w:rPr>
          <w:rFonts w:eastAsia="Calibri"/>
          <w:highlight w:val="green"/>
          <w:u w:val="single"/>
        </w:rPr>
        <w:t>criminals</w:t>
      </w:r>
      <w:r w:rsidRPr="00800A20">
        <w:rPr>
          <w:rFonts w:eastAsia="Calibri"/>
          <w:u w:val="single"/>
        </w:rPr>
        <w:t xml:space="preserve"> who </w:t>
      </w:r>
      <w:r w:rsidRPr="00800A20">
        <w:rPr>
          <w:rFonts w:eastAsia="Calibri"/>
          <w:highlight w:val="green"/>
          <w:u w:val="single"/>
        </w:rPr>
        <w:t>took 175 firearms related to ongoing prosecution cases</w:t>
      </w:r>
      <w:r w:rsidRPr="00800A20">
        <w:rPr>
          <w:rFonts w:eastAsia="Calibri"/>
          <w:u w:val="single"/>
        </w:rPr>
        <w:t xml:space="preserve">. Only </w:t>
      </w:r>
      <w:r w:rsidRPr="00800A20">
        <w:rPr>
          <w:rFonts w:eastAsia="Calibri"/>
          <w:highlight w:val="green"/>
          <w:u w:val="single"/>
        </w:rPr>
        <w:t>two weeks later, another</w:t>
      </w:r>
      <w:r w:rsidRPr="00800A20">
        <w:rPr>
          <w:rFonts w:eastAsia="Calibri"/>
          <w:u w:val="single"/>
        </w:rPr>
        <w:t xml:space="preserve"> courthouse 80 km away </w:t>
      </w:r>
      <w:r w:rsidRPr="00800A20">
        <w:rPr>
          <w:rFonts w:eastAsia="Calibri"/>
          <w:highlight w:val="green"/>
          <w:u w:val="single"/>
        </w:rPr>
        <w:t>was</w:t>
      </w:r>
      <w:r w:rsidRPr="00800A20">
        <w:rPr>
          <w:rFonts w:eastAsia="Calibri"/>
          <w:u w:val="single"/>
        </w:rPr>
        <w:t xml:space="preserve"> also </w:t>
      </w:r>
      <w:r w:rsidRPr="00800A20">
        <w:rPr>
          <w:rFonts w:eastAsia="Calibri"/>
          <w:highlight w:val="green"/>
          <w:u w:val="single"/>
        </w:rPr>
        <w:t>robbed</w:t>
      </w:r>
      <w:r w:rsidRPr="00800A20">
        <w:rPr>
          <w:rFonts w:eastAsia="Calibri"/>
          <w:sz w:val="16"/>
        </w:rPr>
        <w:t xml:space="preserve">. The criminals threatened and tied up three guards, then took another 391 firearms, including 294 revolvers, 87 pistols, three submachine guns and one rifle. In March, criminal groups stole 150 guns and other items from the courthouse in the city of Serra, near the state capital it ria.11 </w:t>
      </w:r>
      <w:proofErr w:type="gramStart"/>
      <w:r w:rsidRPr="00800A20">
        <w:rPr>
          <w:rFonts w:eastAsia="Calibri"/>
          <w:u w:val="single"/>
        </w:rPr>
        <w:t>These</w:t>
      </w:r>
      <w:proofErr w:type="gramEnd"/>
      <w:r w:rsidRPr="00800A20">
        <w:rPr>
          <w:rFonts w:eastAsia="Calibri"/>
          <w:u w:val="single"/>
        </w:rPr>
        <w:t xml:space="preserve"> large firearms robberies could have been avoided if the local firearms destruction regulations had been followed. </w:t>
      </w:r>
      <w:r w:rsidRPr="00800A20">
        <w:rPr>
          <w:rFonts w:eastAsia="Calibri"/>
          <w:highlight w:val="green"/>
          <w:u w:val="single"/>
        </w:rPr>
        <w:t>The reality is that in Brazil the illicit market for guns thrives on short-term and limited public security policies and lack of public investment in implementation of regulations and investigative efforts</w:t>
      </w:r>
      <w:r w:rsidRPr="00800A20">
        <w:rPr>
          <w:rFonts w:eastAsia="Calibri"/>
          <w:sz w:val="16"/>
        </w:rPr>
        <w:t xml:space="preserve">. </w:t>
      </w:r>
      <w:r w:rsidRPr="00800A20">
        <w:rPr>
          <w:rFonts w:eastAsia="Calibri"/>
          <w:u w:val="single"/>
        </w:rPr>
        <w:t xml:space="preserve">It is estimated that </w:t>
      </w:r>
      <w:r w:rsidRPr="00800A20">
        <w:rPr>
          <w:rFonts w:eastAsia="Calibri"/>
          <w:highlight w:val="green"/>
          <w:u w:val="single"/>
        </w:rPr>
        <w:t>civilians in Brazil possess around 17 million firearms12 , and less than half</w:t>
      </w:r>
      <w:r w:rsidRPr="00800A20">
        <w:rPr>
          <w:rFonts w:eastAsia="Calibri"/>
          <w:u w:val="single"/>
        </w:rPr>
        <w:t xml:space="preserve"> of those guns </w:t>
      </w:r>
      <w:r w:rsidRPr="00800A20">
        <w:rPr>
          <w:rFonts w:eastAsia="Calibri"/>
          <w:highlight w:val="green"/>
          <w:u w:val="single"/>
        </w:rPr>
        <w:t>are in the hands of</w:t>
      </w:r>
      <w:r w:rsidRPr="00800A20">
        <w:rPr>
          <w:rFonts w:eastAsia="Calibri"/>
          <w:u w:val="single"/>
        </w:rPr>
        <w:t xml:space="preserve"> about 1.3 million </w:t>
      </w:r>
      <w:r w:rsidRPr="00800A20">
        <w:rPr>
          <w:rFonts w:eastAsia="Calibri"/>
          <w:highlight w:val="green"/>
          <w:u w:val="single"/>
        </w:rPr>
        <w:t>licensed owners</w:t>
      </w:r>
      <w:r w:rsidRPr="00800A20">
        <w:rPr>
          <w:rFonts w:eastAsia="Calibri"/>
          <w:sz w:val="16"/>
        </w:rPr>
        <w:t xml:space="preserve">.13 Brazil’s firearms industry has grown over the years to dominate the local market, yet it is obvious that Brazil needs to radically reduce the availability of guns. That means improving investigative capacity to identify the main trafficking sources, and expanding programs to collect and systematically destroy the seized firearms and ammunition. </w:t>
      </w:r>
      <w:r w:rsidRPr="00800A20">
        <w:rPr>
          <w:rFonts w:eastAsia="Calibri"/>
          <w:u w:val="single"/>
        </w:rPr>
        <w:t>Nearly 60,000 people were killed in homicides during 2015, the last year for which statistics are available. 14 More than 70% of these tragedies involved the use of firearms, mostly made in Brazil where the arms industry is big business</w:t>
      </w:r>
      <w:r w:rsidRPr="00800A20">
        <w:rPr>
          <w:rFonts w:eastAsia="Calibri"/>
          <w:sz w:val="16"/>
        </w:rPr>
        <w:t xml:space="preserve">.15 </w:t>
      </w:r>
      <w:proofErr w:type="gramStart"/>
      <w:r w:rsidRPr="00800A20">
        <w:rPr>
          <w:rFonts w:eastAsia="Calibri"/>
          <w:sz w:val="16"/>
        </w:rPr>
        <w:t>The</w:t>
      </w:r>
      <w:proofErr w:type="gramEnd"/>
      <w:r w:rsidRPr="00800A20">
        <w:rPr>
          <w:rFonts w:eastAsia="Calibri"/>
          <w:sz w:val="16"/>
        </w:rPr>
        <w:t xml:space="preserve"> majority of victims are black young men. Criminal gangs and private individuals are not the only perpetrators of armed violence. During 2015, police in Rio de Janeiro were responsible for one in every five murders, and in S o Paulo, one in every four murders, according to official records. Violence in rural areas has also increased in recent years.16</w:t>
      </w:r>
    </w:p>
    <w:p w:rsidR="00800A20" w:rsidRDefault="00800A20" w:rsidP="00800A20">
      <w:pPr>
        <w:rPr>
          <w:rFonts w:eastAsia="Calibri"/>
          <w:sz w:val="16"/>
        </w:rPr>
      </w:pPr>
    </w:p>
    <w:p w:rsidR="00800A20" w:rsidRPr="00800A20" w:rsidRDefault="00800A20" w:rsidP="00800A20">
      <w:pPr>
        <w:keepNext/>
        <w:keepLines/>
        <w:contextualSpacing/>
        <w:outlineLvl w:val="3"/>
        <w:rPr>
          <w:rFonts w:eastAsia="DengXian Light"/>
          <w:b/>
          <w:iCs/>
          <w:sz w:val="24"/>
        </w:rPr>
      </w:pPr>
      <w:r w:rsidRPr="00800A20">
        <w:rPr>
          <w:rFonts w:eastAsia="DengXian Light"/>
          <w:b/>
          <w:iCs/>
          <w:sz w:val="24"/>
        </w:rPr>
        <w:t xml:space="preserve">Illicit arms and handmade guns are specifically an issue in Latin America </w:t>
      </w:r>
    </w:p>
    <w:p w:rsidR="00800A20" w:rsidRPr="00800A20" w:rsidRDefault="00800A20" w:rsidP="00800A20">
      <w:pPr>
        <w:rPr>
          <w:rFonts w:eastAsia="Calibri"/>
          <w:bCs/>
        </w:rPr>
      </w:pPr>
      <w:r w:rsidRPr="00800A20">
        <w:rPr>
          <w:rFonts w:eastAsia="Calibri"/>
          <w:b/>
          <w:bCs/>
        </w:rPr>
        <w:t>Stohl 10</w:t>
      </w:r>
      <w:proofErr w:type="gramStart"/>
      <w:r w:rsidRPr="00800A20">
        <w:rPr>
          <w:rFonts w:eastAsia="Calibri"/>
          <w:b/>
          <w:bCs/>
        </w:rPr>
        <w:t xml:space="preserve">( </w:t>
      </w:r>
      <w:r w:rsidRPr="00800A20">
        <w:rPr>
          <w:rFonts w:ascii="Calibri" w:eastAsia="Calibri" w:hAnsi="Calibri" w:cs="Calibri"/>
          <w:bCs/>
        </w:rPr>
        <w:t>Rachel</w:t>
      </w:r>
      <w:proofErr w:type="gramEnd"/>
      <w:r w:rsidRPr="00800A20">
        <w:rPr>
          <w:rFonts w:ascii="Calibri" w:eastAsia="Calibri" w:hAnsi="Calibri" w:cs="Calibri"/>
          <w:bCs/>
        </w:rPr>
        <w:t xml:space="preserve"> Stohl is Managing Director and directs the Conventional Defense Program. Her areas of expertise focus on issues relating to the international arms trade, </w:t>
      </w:r>
      <w:proofErr w:type="gramStart"/>
      <w:r w:rsidRPr="00800A20">
        <w:rPr>
          <w:rFonts w:ascii="Calibri" w:eastAsia="Calibri" w:hAnsi="Calibri" w:cs="Calibri"/>
          <w:bCs/>
        </w:rPr>
        <w:t>She</w:t>
      </w:r>
      <w:proofErr w:type="gramEnd"/>
      <w:r w:rsidRPr="00800A20">
        <w:rPr>
          <w:rFonts w:ascii="Calibri" w:eastAsia="Calibri" w:hAnsi="Calibri" w:cs="Calibri"/>
          <w:bCs/>
        </w:rPr>
        <w:t xml:space="preserve"> was a Senior Analyst at the Center for Defense Information in Washington. Published: 3-6-2008 </w:t>
      </w:r>
      <w:r w:rsidRPr="00800A20">
        <w:rPr>
          <w:rFonts w:ascii="Calibri" w:eastAsia="Calibri" w:hAnsi="Calibri" w:cs="Calibri"/>
          <w:bCs/>
          <w:i/>
        </w:rPr>
        <w:t xml:space="preserve">Wall-E </w:t>
      </w:r>
      <w:r w:rsidRPr="00800A20">
        <w:rPr>
          <w:rFonts w:ascii="Calibri" w:eastAsia="Calibri" w:hAnsi="Calibri" w:cs="Calibri"/>
          <w:bCs/>
        </w:rPr>
        <w:t xml:space="preserve">DOA: 6-30-19 “The Small Arms Trade in Latin America” </w:t>
      </w:r>
      <w:hyperlink r:id="rId258" w:history="1">
        <w:r w:rsidRPr="00800A20">
          <w:rPr>
            <w:rFonts w:eastAsia="Calibri"/>
          </w:rPr>
          <w:t>https://nacla.org/article/small-arms-trade-latin-america</w:t>
        </w:r>
      </w:hyperlink>
    </w:p>
    <w:p w:rsidR="00800A20" w:rsidRPr="00800A20" w:rsidRDefault="00800A20" w:rsidP="00800A20">
      <w:pPr>
        <w:spacing w:before="343" w:after="343"/>
        <w:rPr>
          <w:rFonts w:ascii="Calibri" w:eastAsia="Times New Roman" w:hAnsi="Calibri" w:cs="Calibri"/>
          <w:color w:val="000000"/>
          <w:sz w:val="16"/>
          <w:szCs w:val="26"/>
        </w:rPr>
      </w:pPr>
      <w:r w:rsidRPr="00800A20">
        <w:rPr>
          <w:rFonts w:ascii="Calibri" w:eastAsia="Times New Roman" w:hAnsi="Calibri" w:cs="Calibri"/>
          <w:color w:val="000000"/>
          <w:sz w:val="16"/>
          <w:szCs w:val="26"/>
        </w:rPr>
        <w:t xml:space="preserve">On top of these officially approved arms transfers, </w:t>
      </w:r>
      <w:r w:rsidRPr="00800A20">
        <w:rPr>
          <w:rFonts w:ascii="Calibri" w:eastAsia="Times New Roman" w:hAnsi="Calibri" w:cs="Calibri"/>
          <w:color w:val="000000"/>
          <w:szCs w:val="26"/>
          <w:u w:val="single"/>
        </w:rPr>
        <w:t xml:space="preserve">the </w:t>
      </w:r>
      <w:r w:rsidRPr="00800A20">
        <w:rPr>
          <w:rFonts w:ascii="Calibri" w:eastAsia="Times New Roman" w:hAnsi="Calibri" w:cs="Calibri"/>
          <w:color w:val="000000"/>
          <w:szCs w:val="26"/>
          <w:highlight w:val="green"/>
          <w:u w:val="single"/>
        </w:rPr>
        <w:t>illicit</w:t>
      </w:r>
      <w:r w:rsidRPr="00800A20">
        <w:rPr>
          <w:rFonts w:ascii="Calibri" w:eastAsia="Times New Roman" w:hAnsi="Calibri" w:cs="Calibri"/>
          <w:color w:val="000000"/>
          <w:szCs w:val="26"/>
          <w:u w:val="single"/>
        </w:rPr>
        <w:t xml:space="preserve"> small </w:t>
      </w:r>
      <w:r w:rsidRPr="00800A20">
        <w:rPr>
          <w:rFonts w:ascii="Calibri" w:eastAsia="Times New Roman" w:hAnsi="Calibri" w:cs="Calibri"/>
          <w:color w:val="000000"/>
          <w:szCs w:val="26"/>
          <w:highlight w:val="green"/>
          <w:u w:val="single"/>
        </w:rPr>
        <w:t>arms trade in Latin America is thriving</w:t>
      </w:r>
      <w:r w:rsidRPr="00800A20">
        <w:rPr>
          <w:rFonts w:ascii="Calibri" w:eastAsia="Times New Roman" w:hAnsi="Calibri" w:cs="Calibri"/>
          <w:color w:val="000000"/>
          <w:szCs w:val="26"/>
          <w:u w:val="single"/>
        </w:rPr>
        <w:t xml:space="preserve">. </w:t>
      </w:r>
      <w:r w:rsidRPr="00800A20">
        <w:rPr>
          <w:rFonts w:ascii="Calibri" w:eastAsia="Times New Roman" w:hAnsi="Calibri" w:cs="Calibri"/>
          <w:color w:val="000000"/>
          <w:szCs w:val="26"/>
          <w:highlight w:val="green"/>
          <w:u w:val="single"/>
        </w:rPr>
        <w:t>The region is a smuggler’s paradise</w:t>
      </w:r>
      <w:r w:rsidRPr="00800A20">
        <w:rPr>
          <w:rFonts w:ascii="Calibri" w:eastAsia="Times New Roman" w:hAnsi="Calibri" w:cs="Calibri"/>
          <w:color w:val="000000"/>
          <w:szCs w:val="26"/>
          <w:u w:val="single"/>
        </w:rPr>
        <w:t xml:space="preserve">: A </w:t>
      </w:r>
      <w:r w:rsidRPr="00800A20">
        <w:rPr>
          <w:rFonts w:ascii="Calibri" w:eastAsia="Times New Roman" w:hAnsi="Calibri" w:cs="Calibri"/>
          <w:color w:val="000000"/>
          <w:szCs w:val="26"/>
          <w:highlight w:val="green"/>
          <w:u w:val="single"/>
        </w:rPr>
        <w:t>vast coastline</w:t>
      </w:r>
      <w:r w:rsidRPr="00800A20">
        <w:rPr>
          <w:rFonts w:ascii="Calibri" w:eastAsia="Times New Roman" w:hAnsi="Calibri" w:cs="Calibri"/>
          <w:color w:val="000000"/>
          <w:szCs w:val="26"/>
          <w:u w:val="single"/>
        </w:rPr>
        <w:t xml:space="preserve">, densely forested mountains, </w:t>
      </w:r>
      <w:proofErr w:type="gramStart"/>
      <w:r w:rsidRPr="00800A20">
        <w:rPr>
          <w:rFonts w:ascii="Calibri" w:eastAsia="Times New Roman" w:hAnsi="Calibri" w:cs="Calibri"/>
          <w:color w:val="000000"/>
          <w:szCs w:val="26"/>
          <w:u w:val="single"/>
        </w:rPr>
        <w:t xml:space="preserve">porous borders, clandestine airstrips, </w:t>
      </w:r>
      <w:r w:rsidRPr="00800A20">
        <w:rPr>
          <w:rFonts w:ascii="Calibri" w:eastAsia="Times New Roman" w:hAnsi="Calibri" w:cs="Calibri"/>
          <w:color w:val="000000"/>
          <w:szCs w:val="26"/>
          <w:highlight w:val="green"/>
          <w:u w:val="single"/>
        </w:rPr>
        <w:t>widespread government corruption</w:t>
      </w:r>
      <w:r w:rsidRPr="00800A20">
        <w:rPr>
          <w:rFonts w:ascii="Calibri" w:eastAsia="Times New Roman" w:hAnsi="Calibri" w:cs="Calibri"/>
          <w:color w:val="000000"/>
          <w:szCs w:val="26"/>
          <w:u w:val="single"/>
        </w:rPr>
        <w:t>, a lack governmental resources and political will to confront the trade</w:t>
      </w:r>
      <w:r w:rsidRPr="00800A20">
        <w:rPr>
          <w:rFonts w:ascii="Calibri" w:eastAsia="Times New Roman" w:hAnsi="Calibri" w:cs="Calibri"/>
          <w:color w:val="000000"/>
          <w:sz w:val="16"/>
          <w:szCs w:val="26"/>
        </w:rPr>
        <w:t>, and entrenched and powerful narco-traffickers—</w:t>
      </w:r>
      <w:r w:rsidRPr="00800A20">
        <w:rPr>
          <w:rFonts w:ascii="Calibri" w:eastAsia="Times New Roman" w:hAnsi="Calibri" w:cs="Calibri"/>
          <w:color w:val="000000"/>
          <w:szCs w:val="26"/>
          <w:highlight w:val="green"/>
          <w:u w:val="single"/>
        </w:rPr>
        <w:t>all</w:t>
      </w:r>
      <w:proofErr w:type="gramEnd"/>
      <w:r w:rsidRPr="00800A20">
        <w:rPr>
          <w:rFonts w:ascii="Calibri" w:eastAsia="Times New Roman" w:hAnsi="Calibri" w:cs="Calibri"/>
          <w:color w:val="000000"/>
          <w:szCs w:val="26"/>
          <w:highlight w:val="green"/>
          <w:u w:val="single"/>
        </w:rPr>
        <w:t xml:space="preserve"> have contributed to</w:t>
      </w:r>
      <w:r w:rsidRPr="00800A20">
        <w:rPr>
          <w:rFonts w:ascii="Calibri" w:eastAsia="Times New Roman" w:hAnsi="Calibri" w:cs="Calibri"/>
          <w:color w:val="000000"/>
          <w:szCs w:val="26"/>
          <w:u w:val="single"/>
        </w:rPr>
        <w:t xml:space="preserve"> the </w:t>
      </w:r>
      <w:r w:rsidRPr="00800A20">
        <w:rPr>
          <w:rFonts w:ascii="Calibri" w:eastAsia="Times New Roman" w:hAnsi="Calibri" w:cs="Calibri"/>
          <w:color w:val="000000"/>
          <w:szCs w:val="26"/>
          <w:highlight w:val="green"/>
          <w:u w:val="single"/>
        </w:rPr>
        <w:t>unregulated flow of weapons</w:t>
      </w:r>
      <w:r w:rsidRPr="00800A20">
        <w:rPr>
          <w:rFonts w:ascii="Calibri" w:eastAsia="Times New Roman" w:hAnsi="Calibri" w:cs="Calibri"/>
          <w:color w:val="000000"/>
          <w:szCs w:val="26"/>
          <w:u w:val="single"/>
        </w:rPr>
        <w:t>, drugs, and people</w:t>
      </w:r>
      <w:r w:rsidRPr="00800A20">
        <w:rPr>
          <w:rFonts w:ascii="Calibri" w:eastAsia="Times New Roman" w:hAnsi="Calibri" w:cs="Calibri"/>
          <w:color w:val="000000"/>
          <w:sz w:val="16"/>
          <w:szCs w:val="26"/>
        </w:rPr>
        <w:t xml:space="preserve">. The triborder area of Paraguay, Brazil, and </w:t>
      </w:r>
      <w:proofErr w:type="gramStart"/>
      <w:r w:rsidRPr="00800A20">
        <w:rPr>
          <w:rFonts w:ascii="Calibri" w:eastAsia="Times New Roman" w:hAnsi="Calibri" w:cs="Calibri"/>
          <w:color w:val="000000"/>
          <w:sz w:val="16"/>
          <w:szCs w:val="26"/>
        </w:rPr>
        <w:softHyphen/>
        <w:t>Argentina</w:t>
      </w:r>
      <w:proofErr w:type="gramEnd"/>
      <w:r w:rsidRPr="00800A20">
        <w:rPr>
          <w:rFonts w:ascii="Calibri" w:eastAsia="Times New Roman" w:hAnsi="Calibri" w:cs="Calibri"/>
          <w:color w:val="000000"/>
          <w:sz w:val="16"/>
          <w:szCs w:val="26"/>
        </w:rPr>
        <w:t xml:space="preserve"> has become a particularly lucrative cross-</w:t>
      </w:r>
      <w:r w:rsidRPr="00800A20">
        <w:rPr>
          <w:rFonts w:ascii="Calibri" w:eastAsia="Times New Roman" w:hAnsi="Calibri" w:cs="Calibri"/>
          <w:color w:val="000000"/>
          <w:sz w:val="16"/>
          <w:szCs w:val="26"/>
        </w:rPr>
        <w:softHyphen/>
        <w:t xml:space="preserve">border smuggling region. </w:t>
      </w:r>
      <w:r w:rsidRPr="00800A20">
        <w:rPr>
          <w:rFonts w:ascii="Calibri" w:eastAsia="Times New Roman" w:hAnsi="Calibri" w:cs="Calibri"/>
          <w:color w:val="000000"/>
          <w:szCs w:val="26"/>
          <w:highlight w:val="green"/>
          <w:u w:val="single"/>
        </w:rPr>
        <w:t>Smuggled goods</w:t>
      </w:r>
      <w:r w:rsidRPr="00800A20">
        <w:rPr>
          <w:rFonts w:ascii="Calibri" w:eastAsia="Times New Roman" w:hAnsi="Calibri" w:cs="Calibri"/>
          <w:color w:val="000000"/>
          <w:szCs w:val="26"/>
          <w:u w:val="single"/>
        </w:rPr>
        <w:t xml:space="preserve"> in this area, </w:t>
      </w:r>
      <w:r w:rsidRPr="00800A20">
        <w:rPr>
          <w:rFonts w:ascii="Calibri" w:eastAsia="Times New Roman" w:hAnsi="Calibri" w:cs="Calibri"/>
          <w:color w:val="000000"/>
          <w:szCs w:val="26"/>
          <w:highlight w:val="green"/>
          <w:u w:val="single"/>
        </w:rPr>
        <w:t xml:space="preserve">including weapons </w:t>
      </w:r>
      <w:r w:rsidRPr="00800A20">
        <w:rPr>
          <w:rFonts w:ascii="Calibri" w:eastAsia="Times New Roman" w:hAnsi="Calibri" w:cs="Calibri"/>
          <w:color w:val="000000"/>
          <w:szCs w:val="26"/>
          <w:u w:val="single"/>
        </w:rPr>
        <w:t xml:space="preserve">and narcotics, </w:t>
      </w:r>
      <w:r w:rsidRPr="00800A20">
        <w:rPr>
          <w:rFonts w:ascii="Calibri" w:eastAsia="Times New Roman" w:hAnsi="Calibri" w:cs="Calibri"/>
          <w:color w:val="000000"/>
          <w:szCs w:val="26"/>
          <w:highlight w:val="green"/>
          <w:u w:val="single"/>
        </w:rPr>
        <w:t xml:space="preserve">are valued between $2 billion and $3 billion </w:t>
      </w:r>
      <w:r w:rsidRPr="00800A20">
        <w:rPr>
          <w:rFonts w:ascii="Calibri" w:eastAsia="Times New Roman" w:hAnsi="Calibri" w:cs="Calibri"/>
          <w:color w:val="000000"/>
          <w:szCs w:val="26"/>
          <w:u w:val="single"/>
        </w:rPr>
        <w:t>annually</w:t>
      </w:r>
      <w:r w:rsidRPr="00800A20">
        <w:rPr>
          <w:rFonts w:ascii="Calibri" w:eastAsia="Times New Roman" w:hAnsi="Calibri" w:cs="Calibri"/>
          <w:color w:val="000000"/>
          <w:sz w:val="16"/>
          <w:szCs w:val="26"/>
        </w:rPr>
        <w:t xml:space="preserve">.11 </w:t>
      </w:r>
      <w:r w:rsidRPr="00800A20">
        <w:rPr>
          <w:rFonts w:ascii="Calibri" w:eastAsia="Times New Roman" w:hAnsi="Calibri" w:cs="Calibri"/>
          <w:color w:val="000000"/>
          <w:szCs w:val="26"/>
          <w:highlight w:val="green"/>
          <w:u w:val="single"/>
        </w:rPr>
        <w:t>Hezbollah runs much of</w:t>
      </w:r>
      <w:r w:rsidRPr="00800A20">
        <w:rPr>
          <w:rFonts w:ascii="Calibri" w:eastAsia="Times New Roman" w:hAnsi="Calibri" w:cs="Calibri"/>
          <w:color w:val="000000"/>
          <w:szCs w:val="26"/>
          <w:u w:val="single"/>
        </w:rPr>
        <w:t xml:space="preserve"> the area’s </w:t>
      </w:r>
      <w:r w:rsidRPr="00800A20">
        <w:rPr>
          <w:rFonts w:ascii="Calibri" w:eastAsia="Times New Roman" w:hAnsi="Calibri" w:cs="Calibri"/>
          <w:color w:val="000000"/>
          <w:szCs w:val="26"/>
          <w:highlight w:val="green"/>
          <w:u w:val="single"/>
        </w:rPr>
        <w:t>smuggling activities</w:t>
      </w:r>
      <w:r w:rsidRPr="00800A20">
        <w:rPr>
          <w:rFonts w:ascii="Calibri" w:eastAsia="Times New Roman" w:hAnsi="Calibri" w:cs="Calibri"/>
          <w:color w:val="000000"/>
          <w:szCs w:val="26"/>
          <w:u w:val="single"/>
        </w:rPr>
        <w:t>, using profits to support activities in the western hemisphere and the Middle East</w:t>
      </w:r>
      <w:r w:rsidRPr="00800A20">
        <w:rPr>
          <w:rFonts w:ascii="Calibri" w:eastAsia="Times New Roman" w:hAnsi="Calibri" w:cs="Calibri"/>
          <w:color w:val="000000"/>
          <w:sz w:val="16"/>
          <w:szCs w:val="26"/>
        </w:rPr>
        <w:t xml:space="preserve">.12 But the region’s largest </w:t>
      </w:r>
      <w:r w:rsidRPr="00800A20">
        <w:rPr>
          <w:rFonts w:ascii="Calibri" w:eastAsia="Times New Roman" w:hAnsi="Calibri" w:cs="Calibri"/>
          <w:color w:val="000000"/>
          <w:szCs w:val="26"/>
          <w:u w:val="single"/>
        </w:rPr>
        <w:t xml:space="preserve">and most sophisticated </w:t>
      </w:r>
      <w:r w:rsidRPr="00800A20">
        <w:rPr>
          <w:rFonts w:ascii="Calibri" w:eastAsia="Times New Roman" w:hAnsi="Calibri" w:cs="Calibri"/>
          <w:color w:val="000000"/>
          <w:szCs w:val="26"/>
          <w:highlight w:val="green"/>
          <w:u w:val="single"/>
        </w:rPr>
        <w:t>black-market arms</w:t>
      </w:r>
      <w:r w:rsidRPr="00800A20">
        <w:rPr>
          <w:rFonts w:ascii="Calibri" w:eastAsia="Times New Roman" w:hAnsi="Calibri" w:cs="Calibri"/>
          <w:color w:val="000000"/>
          <w:szCs w:val="26"/>
          <w:u w:val="single"/>
        </w:rPr>
        <w:t xml:space="preserve">-trafficking network </w:t>
      </w:r>
      <w:r w:rsidRPr="00800A20">
        <w:rPr>
          <w:rFonts w:ascii="Calibri" w:eastAsia="Times New Roman" w:hAnsi="Calibri" w:cs="Calibri"/>
          <w:color w:val="000000"/>
          <w:szCs w:val="26"/>
          <w:highlight w:val="green"/>
          <w:u w:val="single"/>
        </w:rPr>
        <w:t>serve</w:t>
      </w:r>
      <w:r w:rsidRPr="00800A20">
        <w:rPr>
          <w:rFonts w:ascii="Calibri" w:eastAsia="Times New Roman" w:hAnsi="Calibri" w:cs="Calibri"/>
          <w:color w:val="000000"/>
          <w:szCs w:val="26"/>
          <w:u w:val="single"/>
        </w:rPr>
        <w:t xml:space="preserve">s the ongoing </w:t>
      </w:r>
      <w:r w:rsidRPr="00800A20">
        <w:rPr>
          <w:rFonts w:ascii="Calibri" w:eastAsia="Times New Roman" w:hAnsi="Calibri" w:cs="Calibri"/>
          <w:color w:val="000000"/>
          <w:szCs w:val="26"/>
          <w:highlight w:val="green"/>
          <w:u w:val="single"/>
        </w:rPr>
        <w:t>armed conflict in Colombia, which</w:t>
      </w:r>
      <w:r w:rsidRPr="00800A20">
        <w:rPr>
          <w:rFonts w:ascii="Calibri" w:eastAsia="Times New Roman" w:hAnsi="Calibri" w:cs="Calibri"/>
          <w:color w:val="000000"/>
          <w:szCs w:val="26"/>
          <w:u w:val="single"/>
        </w:rPr>
        <w:t xml:space="preserve"> has </w:t>
      </w:r>
      <w:r w:rsidRPr="00800A20">
        <w:rPr>
          <w:rFonts w:ascii="Calibri" w:eastAsia="Times New Roman" w:hAnsi="Calibri" w:cs="Calibri"/>
          <w:color w:val="000000"/>
          <w:szCs w:val="26"/>
          <w:highlight w:val="green"/>
          <w:u w:val="single"/>
        </w:rPr>
        <w:t>fueled an</w:t>
      </w:r>
      <w:r w:rsidRPr="00800A20">
        <w:rPr>
          <w:rFonts w:ascii="Calibri" w:eastAsia="Times New Roman" w:hAnsi="Calibri" w:cs="Calibri"/>
          <w:color w:val="000000"/>
          <w:szCs w:val="26"/>
          <w:u w:val="single"/>
        </w:rPr>
        <w:t xml:space="preserve"> informal </w:t>
      </w:r>
      <w:r w:rsidRPr="00800A20">
        <w:rPr>
          <w:rFonts w:ascii="Calibri" w:eastAsia="Times New Roman" w:hAnsi="Calibri" w:cs="Calibri"/>
          <w:color w:val="000000"/>
          <w:szCs w:val="26"/>
          <w:highlight w:val="green"/>
          <w:u w:val="single"/>
        </w:rPr>
        <w:t>arms race</w:t>
      </w:r>
      <w:r w:rsidRPr="00800A20">
        <w:rPr>
          <w:rFonts w:ascii="Calibri" w:eastAsia="Times New Roman" w:hAnsi="Calibri" w:cs="Calibri"/>
          <w:color w:val="000000"/>
          <w:szCs w:val="26"/>
          <w:u w:val="single"/>
        </w:rPr>
        <w:t xml:space="preserve"> between paramilitaries, guerrillas, and private citizens</w:t>
      </w:r>
      <w:r w:rsidRPr="00800A20">
        <w:rPr>
          <w:rFonts w:ascii="Calibri" w:eastAsia="Times New Roman" w:hAnsi="Calibri" w:cs="Calibri"/>
          <w:color w:val="000000"/>
          <w:sz w:val="16"/>
          <w:szCs w:val="26"/>
        </w:rPr>
        <w:t xml:space="preserve">. Anecdotal evidence suggests that large quantities of small arms, bound for Colombian guerrillas and paramilitaries alike, arrive in Central America via sea routes and are then routed through Panama, which acts as the largest single transit hub for Colombia’s weapons. </w:t>
      </w:r>
      <w:r w:rsidRPr="00800A20">
        <w:rPr>
          <w:rFonts w:ascii="Calibri" w:eastAsia="Times New Roman" w:hAnsi="Calibri" w:cs="Calibri"/>
          <w:color w:val="000000"/>
          <w:szCs w:val="26"/>
          <w:u w:val="single"/>
        </w:rPr>
        <w:t>Researchers have identified 37 trafficking routes from Panama</w:t>
      </w:r>
      <w:r w:rsidRPr="00800A20">
        <w:rPr>
          <w:rFonts w:ascii="Calibri" w:eastAsia="Times New Roman" w:hAnsi="Calibri" w:cs="Calibri"/>
          <w:color w:val="000000"/>
          <w:szCs w:val="26"/>
          <w:u w:val="single"/>
        </w:rPr>
        <w:softHyphen/>
        <w:t xml:space="preserve"> into Colombia</w:t>
      </w:r>
      <w:r w:rsidRPr="00800A20">
        <w:rPr>
          <w:rFonts w:ascii="Calibri" w:eastAsia="Times New Roman" w:hAnsi="Calibri" w:cs="Calibri"/>
          <w:color w:val="000000"/>
          <w:sz w:val="16"/>
          <w:szCs w:val="26"/>
        </w:rPr>
        <w:t xml:space="preserve">, 26 from Ecuador, 21 from Venezuela, and 14 from Brazil, according to a RAND study.13 </w:t>
      </w:r>
      <w:r w:rsidRPr="00800A20">
        <w:rPr>
          <w:rFonts w:ascii="Calibri" w:eastAsia="Times New Roman" w:hAnsi="Calibri" w:cs="Calibri"/>
          <w:color w:val="000000"/>
          <w:szCs w:val="26"/>
          <w:u w:val="single"/>
        </w:rPr>
        <w:t>The U.S.-Mexican border is also a central route through which illicit small arms enter Latin America.</w:t>
      </w:r>
      <w:r w:rsidRPr="00800A20">
        <w:rPr>
          <w:rFonts w:ascii="Calibri" w:eastAsia="Times New Roman" w:hAnsi="Calibri" w:cs="Calibri"/>
          <w:color w:val="000000"/>
          <w:sz w:val="16"/>
          <w:szCs w:val="26"/>
        </w:rPr>
        <w:t xml:space="preserve"> A study released by the Mexican government suggests that as many as 2,000 guns are crossing the U.S.-Mexico border daily. As in Colombia, these guns are fueling an arms race, in this case between Mexican drug cartels, costing the lives of 4,000 people in 18 months.14 Weapons, including assault rifles like AK-47s, AR-15s, and M-16s, fetch up to three times their U.S. market value in Mexico, assuring a continued southward flow of weapons. In addition to international smuggling</w:t>
      </w:r>
      <w:r w:rsidRPr="00800A20">
        <w:rPr>
          <w:rFonts w:ascii="Calibri" w:eastAsia="Times New Roman" w:hAnsi="Calibri" w:cs="Calibri"/>
          <w:color w:val="000000"/>
          <w:szCs w:val="26"/>
          <w:u w:val="single"/>
        </w:rPr>
        <w:t xml:space="preserve">, the diversion of </w:t>
      </w:r>
      <w:r w:rsidRPr="00800A20">
        <w:rPr>
          <w:rFonts w:ascii="Calibri" w:eastAsia="Times New Roman" w:hAnsi="Calibri" w:cs="Calibri"/>
          <w:color w:val="000000"/>
          <w:szCs w:val="26"/>
          <w:highlight w:val="green"/>
          <w:u w:val="single"/>
        </w:rPr>
        <w:t>domestic production</w:t>
      </w:r>
      <w:r w:rsidRPr="00800A20">
        <w:rPr>
          <w:rFonts w:ascii="Calibri" w:eastAsia="Times New Roman" w:hAnsi="Calibri" w:cs="Calibri"/>
          <w:color w:val="000000"/>
          <w:szCs w:val="26"/>
          <w:u w:val="single"/>
        </w:rPr>
        <w:t xml:space="preserve"> and privately owned stocks </w:t>
      </w:r>
      <w:r w:rsidRPr="00800A20">
        <w:rPr>
          <w:rFonts w:ascii="Calibri" w:eastAsia="Times New Roman" w:hAnsi="Calibri" w:cs="Calibri"/>
          <w:color w:val="000000"/>
          <w:szCs w:val="26"/>
          <w:highlight w:val="green"/>
          <w:u w:val="single"/>
        </w:rPr>
        <w:t>contributes to illicit ownership</w:t>
      </w:r>
      <w:r w:rsidRPr="00800A20">
        <w:rPr>
          <w:rFonts w:ascii="Calibri" w:eastAsia="Times New Roman" w:hAnsi="Calibri" w:cs="Calibri"/>
          <w:color w:val="000000"/>
          <w:szCs w:val="26"/>
          <w:u w:val="single"/>
        </w:rPr>
        <w:t xml:space="preserve"> in Latin America. Domestic production is most important in Brazil</w:t>
      </w:r>
      <w:r w:rsidRPr="00800A20">
        <w:rPr>
          <w:rFonts w:ascii="Calibri" w:eastAsia="Times New Roman" w:hAnsi="Calibri" w:cs="Calibri"/>
          <w:color w:val="000000"/>
          <w:sz w:val="16"/>
          <w:szCs w:val="26"/>
        </w:rPr>
        <w:t xml:space="preserve">; about 80% of the illegal guns in Rio de Janeiro are made domestically, according to the Small Arms Survey, and police records indicate that between April 1999 and June 2005, 72% of illegal firearms seized by Brazilian police were domestically made.15 </w:t>
      </w:r>
      <w:r w:rsidRPr="00800A20">
        <w:rPr>
          <w:rFonts w:ascii="Calibri" w:eastAsia="Times New Roman" w:hAnsi="Calibri" w:cs="Calibri"/>
          <w:color w:val="000000"/>
          <w:szCs w:val="26"/>
          <w:highlight w:val="green"/>
          <w:u w:val="single"/>
        </w:rPr>
        <w:t>The majority of these</w:t>
      </w:r>
      <w:r w:rsidRPr="00800A20">
        <w:rPr>
          <w:rFonts w:ascii="Calibri" w:eastAsia="Times New Roman" w:hAnsi="Calibri" w:cs="Calibri"/>
          <w:color w:val="000000"/>
          <w:szCs w:val="26"/>
          <w:u w:val="single"/>
        </w:rPr>
        <w:t xml:space="preserve"> firearms </w:t>
      </w:r>
      <w:r w:rsidRPr="00800A20">
        <w:rPr>
          <w:rFonts w:ascii="Calibri" w:eastAsia="Times New Roman" w:hAnsi="Calibri" w:cs="Calibri"/>
          <w:color w:val="000000"/>
          <w:szCs w:val="26"/>
          <w:highlight w:val="green"/>
          <w:u w:val="single"/>
        </w:rPr>
        <w:t>were legally produced and sold</w:t>
      </w:r>
      <w:r w:rsidRPr="00800A20">
        <w:rPr>
          <w:rFonts w:ascii="Calibri" w:eastAsia="Times New Roman" w:hAnsi="Calibri" w:cs="Calibri"/>
          <w:color w:val="000000"/>
          <w:szCs w:val="26"/>
          <w:u w:val="single"/>
        </w:rPr>
        <w:t xml:space="preserve">, and </w:t>
      </w:r>
      <w:r w:rsidRPr="00800A20">
        <w:rPr>
          <w:rFonts w:ascii="Calibri" w:eastAsia="Times New Roman" w:hAnsi="Calibri" w:cs="Calibri"/>
          <w:color w:val="000000"/>
          <w:szCs w:val="26"/>
          <w:highlight w:val="green"/>
          <w:u w:val="single"/>
        </w:rPr>
        <w:t>then diverted to illicit markets</w:t>
      </w:r>
      <w:r w:rsidRPr="00800A20">
        <w:rPr>
          <w:rFonts w:ascii="Calibri" w:eastAsia="Times New Roman" w:hAnsi="Calibri" w:cs="Calibri"/>
          <w:color w:val="000000"/>
          <w:szCs w:val="26"/>
          <w:u w:val="single"/>
        </w:rPr>
        <w:t xml:space="preserve"> through sale</w:t>
      </w:r>
      <w:r w:rsidRPr="00800A20">
        <w:rPr>
          <w:rFonts w:ascii="Calibri" w:eastAsia="Times New Roman" w:hAnsi="Calibri" w:cs="Calibri"/>
          <w:color w:val="000000"/>
          <w:sz w:val="16"/>
          <w:szCs w:val="26"/>
        </w:rPr>
        <w:t xml:space="preserve">, trade, or theft. Craft production—crude, small-scale, </w:t>
      </w:r>
      <w:r w:rsidRPr="00800A20">
        <w:rPr>
          <w:rFonts w:ascii="Calibri" w:eastAsia="Times New Roman" w:hAnsi="Calibri" w:cs="Calibri"/>
          <w:color w:val="000000"/>
          <w:szCs w:val="26"/>
          <w:highlight w:val="green"/>
          <w:u w:val="single"/>
        </w:rPr>
        <w:t>handmade production of weapons</w:t>
      </w:r>
      <w:r w:rsidRPr="00800A20">
        <w:rPr>
          <w:rFonts w:ascii="Calibri" w:eastAsia="Times New Roman" w:hAnsi="Calibri" w:cs="Calibri"/>
          <w:color w:val="000000"/>
          <w:szCs w:val="26"/>
          <w:u w:val="single"/>
        </w:rPr>
        <w:t>—</w:t>
      </w:r>
      <w:r w:rsidRPr="00800A20">
        <w:rPr>
          <w:rFonts w:ascii="Calibri" w:eastAsia="Times New Roman" w:hAnsi="Calibri" w:cs="Calibri"/>
          <w:color w:val="000000"/>
          <w:szCs w:val="26"/>
          <w:highlight w:val="green"/>
          <w:u w:val="single"/>
        </w:rPr>
        <w:t>has been documented</w:t>
      </w:r>
      <w:r w:rsidRPr="00800A20">
        <w:rPr>
          <w:rFonts w:ascii="Calibri" w:eastAsia="Times New Roman" w:hAnsi="Calibri" w:cs="Calibri"/>
          <w:color w:val="000000"/>
          <w:sz w:val="16"/>
          <w:szCs w:val="26"/>
        </w:rPr>
        <w:t xml:space="preserve"> in Chile, Brazil, Colombia, Honduras, and El Salvador, </w:t>
      </w:r>
      <w:r w:rsidRPr="00800A20">
        <w:rPr>
          <w:rFonts w:ascii="Calibri" w:eastAsia="Times New Roman" w:hAnsi="Calibri" w:cs="Calibri"/>
          <w:color w:val="000000"/>
          <w:szCs w:val="26"/>
          <w:u w:val="single"/>
        </w:rPr>
        <w:t>and also fuels the illicit</w:t>
      </w:r>
      <w:r w:rsidRPr="00800A20">
        <w:rPr>
          <w:rFonts w:ascii="Calibri" w:eastAsia="Times New Roman" w:hAnsi="Calibri" w:cs="Calibri"/>
          <w:color w:val="000000"/>
          <w:sz w:val="16"/>
          <w:szCs w:val="26"/>
        </w:rPr>
        <w:t xml:space="preserve"> trade. In Chile, for example, </w:t>
      </w:r>
      <w:r w:rsidRPr="00800A20">
        <w:rPr>
          <w:rFonts w:ascii="Calibri" w:eastAsia="Times New Roman" w:hAnsi="Calibri" w:cs="Calibri"/>
          <w:color w:val="000000"/>
          <w:szCs w:val="26"/>
          <w:u w:val="single"/>
        </w:rPr>
        <w:t>craft production is economically insignificant but used to provide weapons for criminal groups. Homemade firearms, known as armas hechizas, are used by street gangs for local crime</w:t>
      </w:r>
      <w:r w:rsidRPr="00800A20">
        <w:rPr>
          <w:rFonts w:ascii="Calibri" w:eastAsia="Times New Roman" w:hAnsi="Calibri" w:cs="Calibri"/>
          <w:color w:val="000000"/>
          <w:sz w:val="16"/>
          <w:szCs w:val="26"/>
        </w:rPr>
        <w:t xml:space="preserve">. Although not exported, the weapons are used regularly by groups that have difficulty acquiring weapons because of short supplies and strict legal restrictions on gun purchases.16 </w:t>
      </w:r>
      <w:proofErr w:type="gramStart"/>
      <w:r w:rsidRPr="00800A20">
        <w:rPr>
          <w:rFonts w:ascii="Calibri" w:eastAsia="Times New Roman" w:hAnsi="Calibri" w:cs="Calibri"/>
          <w:color w:val="000000"/>
          <w:sz w:val="16"/>
          <w:szCs w:val="26"/>
        </w:rPr>
        <w:t>In</w:t>
      </w:r>
      <w:proofErr w:type="gramEnd"/>
      <w:r w:rsidRPr="00800A20">
        <w:rPr>
          <w:rFonts w:ascii="Calibri" w:eastAsia="Times New Roman" w:hAnsi="Calibri" w:cs="Calibri"/>
          <w:color w:val="000000"/>
          <w:sz w:val="16"/>
          <w:szCs w:val="26"/>
        </w:rPr>
        <w:t xml:space="preserve"> parts of Central America, </w:t>
      </w:r>
      <w:r w:rsidRPr="00800A20">
        <w:rPr>
          <w:rFonts w:ascii="Calibri" w:eastAsia="Times New Roman" w:hAnsi="Calibri" w:cs="Calibri"/>
          <w:color w:val="000000"/>
          <w:szCs w:val="26"/>
          <w:u w:val="single"/>
        </w:rPr>
        <w:t>youth gangs assemble makeshift pistols out of bedsprings and metal tubing</w:t>
      </w:r>
      <w:r w:rsidRPr="00800A20">
        <w:rPr>
          <w:rFonts w:ascii="Calibri" w:eastAsia="Times New Roman" w:hAnsi="Calibri" w:cs="Calibri"/>
          <w:color w:val="000000"/>
          <w:sz w:val="16"/>
          <w:szCs w:val="26"/>
        </w:rPr>
        <w:t xml:space="preserve">. In Santa Ana, El Salvador, informal workshops can produce imitations of .22- and .38-caliber pistols.17 </w:t>
      </w:r>
      <w:proofErr w:type="gramStart"/>
      <w:r w:rsidRPr="00800A20">
        <w:rPr>
          <w:rFonts w:ascii="Calibri" w:eastAsia="Times New Roman" w:hAnsi="Calibri" w:cs="Calibri"/>
          <w:color w:val="000000"/>
          <w:sz w:val="16"/>
          <w:szCs w:val="26"/>
        </w:rPr>
        <w:t>More</w:t>
      </w:r>
      <w:proofErr w:type="gramEnd"/>
      <w:r w:rsidRPr="00800A20">
        <w:rPr>
          <w:rFonts w:ascii="Calibri" w:eastAsia="Times New Roman" w:hAnsi="Calibri" w:cs="Calibri"/>
          <w:color w:val="000000"/>
          <w:sz w:val="16"/>
          <w:szCs w:val="26"/>
        </w:rPr>
        <w:t xml:space="preserve"> sophisticated and larger-scale craft production also takes place. Since the 1990s, the Revolutionary Armed Forces of Colombia (FARC) and Colombian drug cartels have been producing 9 mm submachine guns that mimic the U.S.-made Intratec 9, better known as the Saturday </w:t>
      </w:r>
      <w:proofErr w:type="gramStart"/>
      <w:r w:rsidRPr="00800A20">
        <w:rPr>
          <w:rFonts w:ascii="Calibri" w:eastAsia="Times New Roman" w:hAnsi="Calibri" w:cs="Calibri"/>
          <w:color w:val="000000"/>
          <w:sz w:val="16"/>
          <w:szCs w:val="26"/>
        </w:rPr>
        <w:t>Night Special</w:t>
      </w:r>
      <w:proofErr w:type="gramEnd"/>
      <w:r w:rsidRPr="00800A20">
        <w:rPr>
          <w:rFonts w:ascii="Calibri" w:eastAsia="Times New Roman" w:hAnsi="Calibri" w:cs="Calibri"/>
          <w:color w:val="000000"/>
          <w:sz w:val="16"/>
          <w:szCs w:val="26"/>
        </w:rPr>
        <w:t xml:space="preserve">. Similar types of craft production have also begun to emerge in Rio de Janeiro and São Paulo, Brazil.18 * Regardless of the source, small arms in Latin America have led to a variety of crises throughout the region. Ironically, gun violence in </w:t>
      </w:r>
      <w:r w:rsidRPr="00800A20">
        <w:rPr>
          <w:rFonts w:ascii="Calibri" w:eastAsia="Times New Roman" w:hAnsi="Calibri" w:cs="Calibri"/>
          <w:color w:val="000000"/>
          <w:sz w:val="16"/>
          <w:szCs w:val="26"/>
        </w:rPr>
        <w:lastRenderedPageBreak/>
        <w:t xml:space="preserve">many countries actually increased after formal warfare ended. For example, in El Salvador, which experienced one of Latin America’s most brutal civil wars from 1980 to 1992, the percentage of homicides caused by firearms increased from 55% in 1990–95 to 75% in 1999.19 The Inter-American Development Bank (IADB) estimates that almost a quarter of the country’s annual GDP is spent addressing the growing violence. Yet weapons continue to stream into El Salvador and the rest of Central America, mostly from the United States. For example, between 1996 and 1999 the U.S. government delivered $376,000 in small arms to Costa Rica, El Salvador, Honduras, and Panama, while in the same period more than $66 million in authorized private sales from the United States flowed to the same countries.20 </w:t>
      </w:r>
    </w:p>
    <w:p w:rsidR="002F0D68" w:rsidRPr="002F0D68" w:rsidRDefault="002F0D68" w:rsidP="002F0D68">
      <w:pPr>
        <w:keepNext/>
        <w:keepLines/>
        <w:contextualSpacing/>
        <w:outlineLvl w:val="3"/>
        <w:rPr>
          <w:rFonts w:eastAsia="DengXian Light"/>
          <w:b/>
          <w:iCs/>
          <w:sz w:val="24"/>
        </w:rPr>
      </w:pPr>
      <w:r w:rsidRPr="002F0D68">
        <w:rPr>
          <w:rFonts w:eastAsia="DengXian Light"/>
          <w:b/>
          <w:iCs/>
          <w:sz w:val="24"/>
        </w:rPr>
        <w:t>Second largest manufacture of small arms- self production ensures bounce back- crime rates don’t slow down</w:t>
      </w:r>
    </w:p>
    <w:p w:rsidR="002F0D68" w:rsidRPr="002F0D68" w:rsidRDefault="002F0D68" w:rsidP="002F0D68">
      <w:pPr>
        <w:rPr>
          <w:rFonts w:eastAsia="Calibri"/>
        </w:rPr>
      </w:pPr>
      <w:r w:rsidRPr="002F0D68">
        <w:rPr>
          <w:rFonts w:eastAsia="Calibri"/>
          <w:b/>
          <w:bCs/>
        </w:rPr>
        <w:t>Dreyfus et al 2010</w:t>
      </w:r>
      <w:r w:rsidRPr="002F0D68">
        <w:rPr>
          <w:rFonts w:eastAsia="Calibri"/>
        </w:rPr>
        <w:t>, Dreyfus, Pablo, Benjamin Lessing, Marcelo de Sousa Nascimento and Júlio Cesar Purcena. 2010 ‘Executive Summary.’ Small Arms in Brazil: Production, Trade, and Holdings; Special Report No. 11, pp. 28-29. Geneva: Viva Rio, ISER, and the Small Arms Survey, the Graduate Institute of International and Development Studies, Geneva.  “Small Arms in Brazil.” Small Arms in Brazil, Sept. 2010,      www.smallarmssurvey.org/fileadmin/docs/C-Special-reports/SAS-SR11-Small-Arms-in-Brazil.pdf///dvb)</w:t>
      </w:r>
    </w:p>
    <w:p w:rsidR="002F0D68" w:rsidRPr="002F0D68" w:rsidRDefault="002F0D68" w:rsidP="002F0D68">
      <w:pPr>
        <w:rPr>
          <w:rFonts w:eastAsia="Calibri"/>
          <w:b/>
          <w:iCs/>
          <w:sz w:val="22"/>
          <w:u w:val="single"/>
          <w:bdr w:val="single" w:sz="12" w:space="0" w:color="auto"/>
        </w:rPr>
      </w:pPr>
      <w:r w:rsidRPr="002F0D68">
        <w:rPr>
          <w:rFonts w:eastAsia="Calibri"/>
        </w:rPr>
        <w:t xml:space="preserve">This Special Report looks at two aspects of this problem. First, it explores </w:t>
      </w:r>
      <w:r w:rsidRPr="002F0D68">
        <w:rPr>
          <w:rFonts w:eastAsia="Calibri"/>
          <w:b/>
          <w:iCs/>
          <w:sz w:val="22"/>
          <w:u w:val="single"/>
          <w:bdr w:val="single" w:sz="12" w:space="0" w:color="auto"/>
        </w:rPr>
        <w:t xml:space="preserve">the thriving </w:t>
      </w:r>
      <w:r w:rsidRPr="002F0D68">
        <w:rPr>
          <w:rFonts w:eastAsia="Calibri"/>
          <w:b/>
          <w:iCs/>
          <w:sz w:val="22"/>
          <w:highlight w:val="green"/>
          <w:u w:val="single"/>
          <w:bdr w:val="single" w:sz="12" w:space="0" w:color="auto"/>
        </w:rPr>
        <w:t>Brazilian small arms</w:t>
      </w:r>
      <w:r w:rsidRPr="002F0D68">
        <w:rPr>
          <w:rFonts w:eastAsia="Calibri"/>
          <w:b/>
          <w:iCs/>
          <w:sz w:val="22"/>
          <w:u w:val="single"/>
          <w:bdr w:val="single" w:sz="12" w:space="0" w:color="auto"/>
        </w:rPr>
        <w:t xml:space="preserve"> industry</w:t>
      </w:r>
      <w:r w:rsidRPr="002F0D68">
        <w:rPr>
          <w:rFonts w:eastAsia="Calibri"/>
        </w:rPr>
        <w:t xml:space="preserve">, </w:t>
      </w:r>
      <w:r w:rsidRPr="002F0D68">
        <w:rPr>
          <w:rFonts w:eastAsia="Calibri"/>
          <w:highlight w:val="green"/>
        </w:rPr>
        <w:t>which</w:t>
      </w:r>
      <w:r w:rsidRPr="002F0D68">
        <w:rPr>
          <w:rFonts w:eastAsia="Calibri"/>
        </w:rPr>
        <w:t xml:space="preserve">, together </w:t>
      </w:r>
      <w:r w:rsidRPr="002F0D68">
        <w:rPr>
          <w:rFonts w:eastAsia="Calibri"/>
          <w:b/>
          <w:iCs/>
          <w:sz w:val="22"/>
          <w:highlight w:val="green"/>
          <w:u w:val="single"/>
          <w:bdr w:val="single" w:sz="12" w:space="0" w:color="auto"/>
        </w:rPr>
        <w:t>with international trafficking networks, contributes to control failures and fuels small arms violence</w:t>
      </w:r>
      <w:r w:rsidRPr="002F0D68">
        <w:rPr>
          <w:rFonts w:eastAsia="Calibri"/>
          <w:b/>
          <w:iCs/>
          <w:sz w:val="22"/>
          <w:u w:val="single"/>
          <w:bdr w:val="single" w:sz="12" w:space="0" w:color="auto"/>
        </w:rPr>
        <w:t xml:space="preserve">. </w:t>
      </w:r>
      <w:r w:rsidRPr="002F0D68">
        <w:rPr>
          <w:rFonts w:eastAsia="Calibri"/>
        </w:rPr>
        <w:t xml:space="preserve">Second, </w:t>
      </w:r>
      <w:r w:rsidRPr="002F0D68">
        <w:rPr>
          <w:rFonts w:eastAsia="Calibri"/>
          <w:b/>
          <w:iCs/>
          <w:sz w:val="22"/>
          <w:highlight w:val="green"/>
          <w:u w:val="single"/>
          <w:bdr w:val="single" w:sz="12" w:space="0" w:color="auto"/>
        </w:rPr>
        <w:t>it maps out weapons holdings</w:t>
      </w:r>
      <w:r w:rsidRPr="002F0D68">
        <w:rPr>
          <w:rFonts w:eastAsia="Calibri"/>
          <w:b/>
          <w:iCs/>
          <w:sz w:val="22"/>
          <w:u w:val="single"/>
          <w:bdr w:val="single" w:sz="12" w:space="0" w:color="auto"/>
        </w:rPr>
        <w:t xml:space="preserve">—by weapon type, holder, and location. </w:t>
      </w:r>
      <w:r w:rsidRPr="002F0D68">
        <w:rPr>
          <w:rFonts w:eastAsia="Calibri"/>
        </w:rPr>
        <w:t xml:space="preserve">This volume is a companion to the Special Report entitled </w:t>
      </w:r>
      <w:r w:rsidRPr="002F0D68">
        <w:rPr>
          <w:rFonts w:eastAsia="Calibri"/>
          <w:b/>
          <w:iCs/>
          <w:sz w:val="22"/>
          <w:u w:val="single"/>
          <w:bdr w:val="single" w:sz="12" w:space="0" w:color="auto"/>
        </w:rPr>
        <w:t>Small Arms in Rio de Janeiro</w:t>
      </w:r>
      <w:r w:rsidRPr="002F0D68">
        <w:rPr>
          <w:rFonts w:eastAsia="Calibri"/>
        </w:rPr>
        <w:t xml:space="preserve">: The Guns, the Buyback, and the Victims (published December 2008), which focuses on </w:t>
      </w:r>
      <w:r w:rsidRPr="002F0D68">
        <w:rPr>
          <w:rFonts w:eastAsia="Calibri"/>
          <w:b/>
          <w:iCs/>
          <w:sz w:val="22"/>
          <w:u w:val="single"/>
          <w:bdr w:val="single" w:sz="12" w:space="0" w:color="auto"/>
        </w:rPr>
        <w:t xml:space="preserve">the Brazilian city where </w:t>
      </w:r>
      <w:r w:rsidRPr="002F0D68">
        <w:rPr>
          <w:rFonts w:eastAsia="Calibri"/>
          <w:b/>
          <w:iCs/>
          <w:sz w:val="22"/>
          <w:highlight w:val="green"/>
          <w:u w:val="single"/>
          <w:bdr w:val="single" w:sz="12" w:space="0" w:color="auto"/>
        </w:rPr>
        <w:t>the expression of the issues outlined here is at its most extreme</w:t>
      </w:r>
      <w:r w:rsidRPr="002F0D68">
        <w:rPr>
          <w:rFonts w:eastAsia="Calibri"/>
        </w:rPr>
        <w:t xml:space="preserve">. </w:t>
      </w:r>
      <w:r w:rsidRPr="002F0D68">
        <w:rPr>
          <w:rFonts w:eastAsia="Calibri"/>
          <w:b/>
          <w:iCs/>
          <w:sz w:val="22"/>
          <w:u w:val="single"/>
          <w:bdr w:val="single" w:sz="12" w:space="0" w:color="auto"/>
        </w:rPr>
        <w:t xml:space="preserve">Brazil is </w:t>
      </w:r>
      <w:r w:rsidRPr="002F0D68">
        <w:rPr>
          <w:rFonts w:eastAsia="Calibri"/>
          <w:b/>
          <w:iCs/>
          <w:sz w:val="22"/>
          <w:highlight w:val="green"/>
          <w:u w:val="single"/>
          <w:bdr w:val="single" w:sz="12" w:space="0" w:color="auto"/>
        </w:rPr>
        <w:t>the second-largest producer of small arms in the west</w:t>
      </w:r>
      <w:r w:rsidRPr="002F0D68">
        <w:rPr>
          <w:rFonts w:eastAsia="Calibri"/>
          <w:b/>
          <w:iCs/>
          <w:sz w:val="22"/>
          <w:u w:val="single"/>
          <w:bdr w:val="single" w:sz="12" w:space="0" w:color="auto"/>
        </w:rPr>
        <w:t xml:space="preserve">ern hemisphere. The </w:t>
      </w:r>
      <w:r w:rsidRPr="002F0D68">
        <w:rPr>
          <w:rFonts w:eastAsia="Calibri"/>
          <w:b/>
          <w:iCs/>
          <w:sz w:val="22"/>
          <w:highlight w:val="green"/>
          <w:u w:val="single"/>
          <w:bdr w:val="single" w:sz="12" w:space="0" w:color="auto"/>
        </w:rPr>
        <w:t>firearms used in the country’s crime are mainly these domestically produced weapons,</w:t>
      </w:r>
      <w:r w:rsidRPr="002F0D68">
        <w:rPr>
          <w:rFonts w:eastAsia="Calibri"/>
          <w:b/>
          <w:iCs/>
          <w:sz w:val="22"/>
          <w:u w:val="single"/>
          <w:bdr w:val="single" w:sz="12" w:space="0" w:color="auto"/>
        </w:rPr>
        <w:t xml:space="preserve"> particularly handguns, </w:t>
      </w:r>
      <w:r w:rsidRPr="002F0D68">
        <w:rPr>
          <w:rFonts w:eastAsia="Calibri"/>
          <w:b/>
          <w:iCs/>
          <w:sz w:val="22"/>
          <w:highlight w:val="green"/>
          <w:u w:val="single"/>
          <w:bdr w:val="single" w:sz="12" w:space="0" w:color="auto"/>
        </w:rPr>
        <w:t>not the imported small arms as has been argued by Brazil’s gun lobby and firearms industry.</w:t>
      </w:r>
      <w:r w:rsidRPr="002F0D68">
        <w:rPr>
          <w:rFonts w:eastAsia="Calibri"/>
          <w:b/>
          <w:iCs/>
          <w:sz w:val="22"/>
          <w:u w:val="single"/>
          <w:bdr w:val="single" w:sz="12" w:space="0" w:color="auto"/>
        </w:rPr>
        <w:t xml:space="preserve"> In fact, </w:t>
      </w:r>
      <w:r w:rsidRPr="002F0D68">
        <w:rPr>
          <w:rFonts w:eastAsia="Calibri"/>
          <w:b/>
          <w:iCs/>
          <w:sz w:val="22"/>
          <w:highlight w:val="green"/>
          <w:u w:val="single"/>
          <w:bdr w:val="single" w:sz="12" w:space="0" w:color="auto"/>
        </w:rPr>
        <w:t>domestic small arms production boomed during</w:t>
      </w:r>
      <w:r w:rsidRPr="002F0D68">
        <w:rPr>
          <w:rFonts w:eastAsia="Calibri"/>
          <w:b/>
          <w:iCs/>
          <w:sz w:val="22"/>
          <w:u w:val="single"/>
          <w:bdr w:val="single" w:sz="12" w:space="0" w:color="auto"/>
        </w:rPr>
        <w:t xml:space="preserve"> the very same decade that witnessed </w:t>
      </w:r>
      <w:r w:rsidRPr="002F0D68">
        <w:rPr>
          <w:rFonts w:eastAsia="Calibri"/>
          <w:b/>
          <w:iCs/>
          <w:sz w:val="22"/>
          <w:highlight w:val="green"/>
          <w:u w:val="single"/>
          <w:bdr w:val="single" w:sz="12" w:space="0" w:color="auto"/>
        </w:rPr>
        <w:t>a rise in violence.</w:t>
      </w:r>
    </w:p>
    <w:p w:rsidR="002F0D68" w:rsidRPr="002F0D68" w:rsidRDefault="002F0D68" w:rsidP="002F0D68">
      <w:pPr>
        <w:rPr>
          <w:rFonts w:eastAsia="Calibri"/>
        </w:rPr>
      </w:pPr>
    </w:p>
    <w:p w:rsidR="002F0D68" w:rsidRPr="002F0D68" w:rsidRDefault="002F0D68" w:rsidP="002F0D68">
      <w:pPr>
        <w:keepNext/>
        <w:keepLines/>
        <w:contextualSpacing/>
        <w:outlineLvl w:val="3"/>
        <w:rPr>
          <w:rFonts w:eastAsia="DengXian Light"/>
          <w:b/>
          <w:iCs/>
          <w:sz w:val="24"/>
        </w:rPr>
      </w:pPr>
      <w:r w:rsidRPr="002F0D68">
        <w:rPr>
          <w:rFonts w:eastAsia="DengXian Light"/>
          <w:b/>
          <w:iCs/>
          <w:sz w:val="24"/>
        </w:rPr>
        <w:t>Latin America already skrted the U.S– Asian pivot proves they don’t care about U.S Arms sales</w:t>
      </w:r>
    </w:p>
    <w:p w:rsidR="002F0D68" w:rsidRPr="002F0D68" w:rsidRDefault="002F0D68" w:rsidP="002F0D68">
      <w:pPr>
        <w:rPr>
          <w:rFonts w:eastAsia="Calibri"/>
        </w:rPr>
      </w:pPr>
      <w:r w:rsidRPr="002F0D68">
        <w:rPr>
          <w:rFonts w:eastAsia="Calibri"/>
        </w:rPr>
        <w:t xml:space="preserve">Muggah, </w:t>
      </w:r>
      <w:r w:rsidRPr="002F0D68">
        <w:rPr>
          <w:rFonts w:eastAsia="Calibri"/>
          <w:b/>
          <w:bCs/>
        </w:rPr>
        <w:t>Robert 16</w:t>
      </w:r>
      <w:r w:rsidRPr="002F0D68">
        <w:rPr>
          <w:rFonts w:eastAsia="Calibri"/>
        </w:rPr>
        <w:t xml:space="preserve">. </w:t>
      </w:r>
      <w:r w:rsidRPr="002F0D68">
        <w:rPr>
          <w:rFonts w:ascii="Arial" w:eastAsia="Calibri" w:hAnsi="Arial" w:cs="Arial"/>
          <w:i/>
          <w:iCs/>
          <w:color w:val="000000"/>
          <w:shd w:val="clear" w:color="auto" w:fill="FFFFFF"/>
        </w:rPr>
        <w:t xml:space="preserve">Is The Research Director Of The Igarapé Institute, An Independent Think Tank Based In Rio </w:t>
      </w:r>
      <w:proofErr w:type="gramStart"/>
      <w:r w:rsidRPr="002F0D68">
        <w:rPr>
          <w:rFonts w:ascii="Arial" w:eastAsia="Calibri" w:hAnsi="Arial" w:cs="Arial"/>
          <w:i/>
          <w:iCs/>
          <w:color w:val="000000"/>
          <w:shd w:val="clear" w:color="auto" w:fill="FFFFFF"/>
        </w:rPr>
        <w:t>De</w:t>
      </w:r>
      <w:proofErr w:type="gramEnd"/>
      <w:r w:rsidRPr="002F0D68">
        <w:rPr>
          <w:rFonts w:ascii="Arial" w:eastAsia="Calibri" w:hAnsi="Arial" w:cs="Arial"/>
          <w:i/>
          <w:iCs/>
          <w:color w:val="000000"/>
          <w:shd w:val="clear" w:color="auto" w:fill="FFFFFF"/>
        </w:rPr>
        <w:t xml:space="preserve"> Janeiro, And The SecDev Foundation In Ottawa.</w:t>
      </w:r>
      <w:r w:rsidRPr="002F0D68">
        <w:rPr>
          <w:rFonts w:eastAsia="Calibri"/>
        </w:rPr>
        <w:t xml:space="preserve"> “Latin America's Fatal Gun Addiction.” Foreign Affairs, Foreign Affairs Magazine, 27 May 2016, </w:t>
      </w:r>
      <w:hyperlink r:id="rId259" w:history="1">
        <w:r w:rsidRPr="002F0D68">
          <w:rPr>
            <w:rFonts w:eastAsia="Calibri"/>
          </w:rPr>
          <w:t>www.foreignaffairs.com/articles/south-america/2016-05-27/latin-americas-fatal-gun-addiction</w:t>
        </w:r>
      </w:hyperlink>
      <w:r w:rsidRPr="002F0D68">
        <w:rPr>
          <w:rFonts w:eastAsia="Calibri"/>
        </w:rPr>
        <w:t>///dvb)</w:t>
      </w:r>
    </w:p>
    <w:p w:rsidR="002F0D68" w:rsidRPr="002F0D68" w:rsidRDefault="002F0D68" w:rsidP="002F0D68">
      <w:pPr>
        <w:rPr>
          <w:rFonts w:eastAsia="Calibri"/>
          <w:b/>
          <w:iCs/>
          <w:sz w:val="22"/>
          <w:u w:val="single"/>
          <w:bdr w:val="single" w:sz="12" w:space="0" w:color="auto"/>
        </w:rPr>
      </w:pPr>
      <w:r w:rsidRPr="002F0D68">
        <w:rPr>
          <w:rFonts w:eastAsia="Calibri"/>
          <w:b/>
          <w:iCs/>
          <w:sz w:val="22"/>
          <w:u w:val="single"/>
          <w:bdr w:val="single" w:sz="12" w:space="0" w:color="auto"/>
        </w:rPr>
        <w:t xml:space="preserve">In response to evolving geopolitical alliances, some </w:t>
      </w:r>
      <w:r w:rsidRPr="002F0D68">
        <w:rPr>
          <w:rFonts w:eastAsia="Calibri"/>
          <w:b/>
          <w:iCs/>
          <w:sz w:val="22"/>
          <w:highlight w:val="green"/>
          <w:u w:val="single"/>
          <w:bdr w:val="single" w:sz="12" w:space="0" w:color="auto"/>
        </w:rPr>
        <w:t>Latin American countries have</w:t>
      </w:r>
      <w:r w:rsidRPr="002F0D68">
        <w:rPr>
          <w:rFonts w:eastAsia="Calibri"/>
          <w:b/>
          <w:iCs/>
          <w:sz w:val="22"/>
          <w:u w:val="single"/>
          <w:bdr w:val="single" w:sz="12" w:space="0" w:color="auto"/>
        </w:rPr>
        <w:t xml:space="preserve"> also </w:t>
      </w:r>
      <w:hyperlink r:id="rId260" w:history="1">
        <w:r w:rsidRPr="002F0D68">
          <w:rPr>
            <w:rFonts w:eastAsia="Calibri"/>
            <w:b/>
            <w:iCs/>
            <w:sz w:val="22"/>
            <w:highlight w:val="green"/>
            <w:u w:val="single"/>
            <w:bdr w:val="single" w:sz="12" w:space="0" w:color="auto"/>
          </w:rPr>
          <w:t>weaned themselves off U.S. exports</w:t>
        </w:r>
        <w:r w:rsidRPr="002F0D68">
          <w:rPr>
            <w:rFonts w:eastAsia="Calibri"/>
            <w:b/>
            <w:iCs/>
            <w:sz w:val="22"/>
            <w:u w:val="single"/>
            <w:bdr w:val="single" w:sz="12" w:space="0" w:color="auto"/>
          </w:rPr>
          <w:t xml:space="preserve"> in recent years</w:t>
        </w:r>
      </w:hyperlink>
      <w:r w:rsidRPr="002F0D68">
        <w:rPr>
          <w:rFonts w:eastAsia="Calibri"/>
          <w:b/>
          <w:iCs/>
          <w:sz w:val="22"/>
          <w:u w:val="single"/>
          <w:bdr w:val="single" w:sz="12" w:space="0" w:color="auto"/>
        </w:rPr>
        <w:t>. For example, </w:t>
      </w:r>
      <w:hyperlink r:id="rId261" w:history="1">
        <w:r w:rsidRPr="002F0D68">
          <w:rPr>
            <w:rFonts w:eastAsia="Calibri"/>
            <w:b/>
            <w:iCs/>
            <w:sz w:val="22"/>
            <w:u w:val="single"/>
            <w:bdr w:val="single" w:sz="12" w:space="0" w:color="auto"/>
          </w:rPr>
          <w:t>Bolivia</w:t>
        </w:r>
      </w:hyperlink>
      <w:r w:rsidRPr="002F0D68">
        <w:rPr>
          <w:rFonts w:eastAsia="Calibri"/>
          <w:b/>
          <w:iCs/>
          <w:sz w:val="22"/>
          <w:u w:val="single"/>
          <w:bdr w:val="single" w:sz="12" w:space="0" w:color="auto"/>
        </w:rPr>
        <w:t>, </w:t>
      </w:r>
      <w:hyperlink r:id="rId262" w:history="1">
        <w:r w:rsidRPr="002F0D68">
          <w:rPr>
            <w:rFonts w:eastAsia="Calibri"/>
            <w:b/>
            <w:iCs/>
            <w:sz w:val="22"/>
            <w:u w:val="single"/>
            <w:bdr w:val="single" w:sz="12" w:space="0" w:color="auto"/>
          </w:rPr>
          <w:t>Ecuador</w:t>
        </w:r>
      </w:hyperlink>
      <w:r w:rsidRPr="002F0D68">
        <w:rPr>
          <w:rFonts w:eastAsia="Calibri"/>
          <w:b/>
          <w:iCs/>
          <w:sz w:val="22"/>
          <w:u w:val="single"/>
          <w:bdr w:val="single" w:sz="12" w:space="0" w:color="auto"/>
        </w:rPr>
        <w:t>, and </w:t>
      </w:r>
      <w:hyperlink r:id="rId263" w:history="1">
        <w:r w:rsidRPr="002F0D68">
          <w:rPr>
            <w:rFonts w:eastAsia="Calibri"/>
            <w:b/>
            <w:iCs/>
            <w:sz w:val="22"/>
            <w:u w:val="single"/>
            <w:bdr w:val="single" w:sz="12" w:space="0" w:color="auto"/>
          </w:rPr>
          <w:t>Venezuela</w:t>
        </w:r>
      </w:hyperlink>
      <w:r w:rsidRPr="002F0D68">
        <w:rPr>
          <w:rFonts w:eastAsia="Calibri"/>
          <w:b/>
          <w:iCs/>
          <w:sz w:val="22"/>
          <w:u w:val="single"/>
          <w:bdr w:val="single" w:sz="12" w:space="0" w:color="auto"/>
        </w:rPr>
        <w:t xml:space="preserve"> have all </w:t>
      </w:r>
      <w:r w:rsidRPr="002F0D68">
        <w:rPr>
          <w:rFonts w:eastAsia="Calibri"/>
          <w:b/>
          <w:iCs/>
          <w:sz w:val="22"/>
          <w:highlight w:val="green"/>
          <w:u w:val="single"/>
          <w:bdr w:val="single" w:sz="12" w:space="0" w:color="auto"/>
        </w:rPr>
        <w:t>reduced their reliance on U.S. products as they pursued contracts with Chinese, Russian, and other vendors.</w:t>
      </w:r>
      <w:r w:rsidRPr="002F0D68">
        <w:rPr>
          <w:rFonts w:eastAsia="Calibri"/>
          <w:b/>
          <w:iCs/>
          <w:sz w:val="22"/>
          <w:u w:val="single"/>
          <w:bdr w:val="single" w:sz="12" w:space="0" w:color="auto"/>
        </w:rPr>
        <w:t xml:space="preserve"> </w:t>
      </w:r>
      <w:r w:rsidRPr="002F0D68">
        <w:rPr>
          <w:rFonts w:eastAsia="Calibri"/>
        </w:rPr>
        <w:t>Another reason is that Caracas signed a </w:t>
      </w:r>
      <w:hyperlink r:id="rId264" w:anchor="axzz49begn7gj" w:history="1">
        <w:r w:rsidRPr="002F0D68">
          <w:rPr>
            <w:rFonts w:eastAsia="Calibri"/>
          </w:rPr>
          <w:t>licensing agreement with Russia</w:t>
        </w:r>
      </w:hyperlink>
      <w:r w:rsidRPr="002F0D68">
        <w:rPr>
          <w:rFonts w:eastAsia="Calibri"/>
        </w:rPr>
        <w:t> to build AKM-series military assault rifles at home</w:t>
      </w:r>
      <w:r w:rsidRPr="002F0D68">
        <w:rPr>
          <w:rFonts w:eastAsia="Calibri"/>
          <w:b/>
          <w:iCs/>
          <w:sz w:val="22"/>
          <w:u w:val="single"/>
          <w:bdr w:val="single" w:sz="12" w:space="0" w:color="auto"/>
        </w:rPr>
        <w:t xml:space="preserve">. These and </w:t>
      </w:r>
      <w:r w:rsidRPr="002F0D68">
        <w:rPr>
          <w:rFonts w:eastAsia="Calibri"/>
          <w:b/>
          <w:iCs/>
          <w:sz w:val="22"/>
          <w:highlight w:val="green"/>
          <w:u w:val="single"/>
          <w:bdr w:val="single" w:sz="12" w:space="0" w:color="auto"/>
        </w:rPr>
        <w:t>other countries have</w:t>
      </w:r>
      <w:r w:rsidRPr="002F0D68">
        <w:rPr>
          <w:rFonts w:eastAsia="Calibri"/>
          <w:b/>
          <w:iCs/>
          <w:sz w:val="22"/>
          <w:u w:val="single"/>
          <w:bdr w:val="single" w:sz="12" w:space="0" w:color="auto"/>
        </w:rPr>
        <w:t xml:space="preserve"> also </w:t>
      </w:r>
      <w:r w:rsidRPr="002F0D68">
        <w:rPr>
          <w:rFonts w:eastAsia="Calibri"/>
          <w:b/>
          <w:iCs/>
          <w:sz w:val="22"/>
          <w:highlight w:val="green"/>
          <w:u w:val="single"/>
          <w:bdr w:val="single" w:sz="12" w:space="0" w:color="auto"/>
        </w:rPr>
        <w:t>pursued</w:t>
      </w:r>
      <w:r w:rsidRPr="002F0D68">
        <w:rPr>
          <w:rFonts w:eastAsia="Calibri"/>
          <w:b/>
          <w:iCs/>
          <w:sz w:val="22"/>
          <w:u w:val="single"/>
          <w:bdr w:val="single" w:sz="12" w:space="0" w:color="auto"/>
        </w:rPr>
        <w:t xml:space="preserve"> more </w:t>
      </w:r>
      <w:hyperlink r:id="rId265" w:history="1">
        <w:r w:rsidRPr="002F0D68">
          <w:rPr>
            <w:rFonts w:eastAsia="Calibri"/>
            <w:b/>
            <w:iCs/>
            <w:sz w:val="22"/>
            <w:highlight w:val="green"/>
            <w:u w:val="single"/>
            <w:bdr w:val="single" w:sz="12" w:space="0" w:color="auto"/>
          </w:rPr>
          <w:t>favorable trade deals</w:t>
        </w:r>
      </w:hyperlink>
      <w:r w:rsidRPr="002F0D68">
        <w:rPr>
          <w:rFonts w:eastAsia="Calibri"/>
          <w:b/>
          <w:iCs/>
          <w:sz w:val="22"/>
          <w:highlight w:val="green"/>
          <w:u w:val="single"/>
          <w:bdr w:val="single" w:sz="12" w:space="0" w:color="auto"/>
        </w:rPr>
        <w:t> for weaponry from other partners in Europe and Asia</w:t>
      </w:r>
      <w:r w:rsidRPr="002F0D68">
        <w:rPr>
          <w:rFonts w:eastAsia="Calibri"/>
          <w:b/>
          <w:iCs/>
          <w:sz w:val="22"/>
          <w:u w:val="single"/>
          <w:bdr w:val="single" w:sz="12" w:space="0" w:color="auto"/>
        </w:rPr>
        <w:t>, </w:t>
      </w:r>
      <w:hyperlink r:id="rId266" w:history="1">
        <w:r w:rsidRPr="002F0D68">
          <w:rPr>
            <w:rFonts w:eastAsia="Calibri"/>
            <w:b/>
            <w:iCs/>
            <w:sz w:val="22"/>
            <w:u w:val="single"/>
            <w:bdr w:val="single" w:sz="12" w:space="0" w:color="auto"/>
          </w:rPr>
          <w:t>not least China</w:t>
        </w:r>
      </w:hyperlink>
      <w:r w:rsidRPr="002F0D68">
        <w:rPr>
          <w:rFonts w:eastAsia="Calibri"/>
          <w:b/>
          <w:iCs/>
          <w:sz w:val="22"/>
          <w:u w:val="single"/>
          <w:bdr w:val="single" w:sz="12" w:space="0" w:color="auto"/>
        </w:rPr>
        <w:t>.</w:t>
      </w:r>
    </w:p>
    <w:p w:rsidR="00800A20" w:rsidRPr="00800A20" w:rsidRDefault="00800A20" w:rsidP="00800A20">
      <w:pPr>
        <w:rPr>
          <w:rFonts w:eastAsia="Calibri"/>
          <w:sz w:val="16"/>
        </w:rPr>
      </w:pPr>
    </w:p>
    <w:bookmarkEnd w:id="10"/>
    <w:p w:rsidR="00800A20" w:rsidRPr="00800A20" w:rsidRDefault="00800A20" w:rsidP="00800A20"/>
    <w:p w:rsidR="00855627" w:rsidRDefault="00855627" w:rsidP="00855627">
      <w:pPr>
        <w:pStyle w:val="Heading3"/>
      </w:pPr>
      <w:r>
        <w:lastRenderedPageBreak/>
        <w:t>Mid-east</w:t>
      </w:r>
    </w:p>
    <w:p w:rsidR="007A455C" w:rsidRDefault="007A455C" w:rsidP="007A455C"/>
    <w:p w:rsidR="007A455C" w:rsidRPr="007A455C" w:rsidRDefault="007A455C" w:rsidP="007A455C">
      <w:pPr>
        <w:rPr>
          <w:rFonts w:eastAsia="Calibri"/>
          <w:b/>
          <w:sz w:val="22"/>
          <w:szCs w:val="24"/>
        </w:rPr>
      </w:pPr>
      <w:r w:rsidRPr="007A455C">
        <w:rPr>
          <w:rFonts w:eastAsia="Calibri"/>
          <w:b/>
          <w:sz w:val="22"/>
          <w:szCs w:val="24"/>
        </w:rPr>
        <w:t>No risk of Middle East war</w:t>
      </w:r>
    </w:p>
    <w:p w:rsidR="007A455C" w:rsidRPr="007A455C" w:rsidRDefault="007A455C" w:rsidP="007A455C">
      <w:pPr>
        <w:rPr>
          <w:rFonts w:eastAsia="Cambria"/>
          <w:sz w:val="16"/>
          <w:szCs w:val="16"/>
        </w:rPr>
      </w:pPr>
      <w:r w:rsidRPr="007A455C">
        <w:rPr>
          <w:rFonts w:eastAsia="Calibri"/>
          <w:b/>
          <w:bCs/>
          <w:sz w:val="22"/>
          <w:szCs w:val="24"/>
        </w:rPr>
        <w:t>Maloney and Takeyh, 7</w:t>
      </w:r>
      <w:r w:rsidRPr="007A455C">
        <w:rPr>
          <w:rFonts w:eastAsia="Cambria"/>
          <w:sz w:val="16"/>
          <w:szCs w:val="24"/>
        </w:rPr>
        <w:t xml:space="preserve"> </w:t>
      </w:r>
      <w:r w:rsidRPr="007A455C">
        <w:rPr>
          <w:rFonts w:eastAsia="Cambria"/>
          <w:sz w:val="16"/>
          <w:szCs w:val="16"/>
        </w:rPr>
        <w:t>– *senior fellow for Middle East Policy at the Saban Center for Middle East Studies at the Brookings Institution AND **senior fellow for Middle East Studies at the Council on Foreign Relations (Susan and Ray, International Herald Tribune, 6/28, “Why the Iraq War Won't Engulf the Mideast”, http://www.brookings.edu/opinions/2007/0628iraq_maloney.aspx)</w:t>
      </w:r>
    </w:p>
    <w:p w:rsidR="007A455C" w:rsidRPr="007A455C" w:rsidRDefault="007A455C" w:rsidP="007A455C">
      <w:pPr>
        <w:rPr>
          <w:rFonts w:eastAsia="Cambria"/>
          <w:sz w:val="16"/>
          <w:szCs w:val="24"/>
        </w:rPr>
      </w:pPr>
    </w:p>
    <w:p w:rsidR="007A455C" w:rsidRPr="007A455C" w:rsidRDefault="007A455C" w:rsidP="007A455C">
      <w:pPr>
        <w:rPr>
          <w:rFonts w:eastAsia="Cambria"/>
          <w:sz w:val="16"/>
          <w:szCs w:val="24"/>
        </w:rPr>
      </w:pPr>
      <w:r w:rsidRPr="007A455C">
        <w:rPr>
          <w:rFonts w:eastAsia="Cambria"/>
          <w:sz w:val="16"/>
          <w:szCs w:val="24"/>
        </w:rPr>
        <w:t xml:space="preserve">Yet, </w:t>
      </w:r>
      <w:r w:rsidRPr="007A455C">
        <w:rPr>
          <w:rFonts w:eastAsia="Cambria"/>
          <w:sz w:val="22"/>
          <w:szCs w:val="24"/>
          <w:u w:val="single"/>
        </w:rPr>
        <w:t>the Saudis, Iranians, Jordanians, Syrians, and others are very unlikely to go to war</w:t>
      </w:r>
      <w:r w:rsidRPr="007A455C">
        <w:rPr>
          <w:rFonts w:eastAsia="Cambria"/>
          <w:sz w:val="16"/>
          <w:szCs w:val="24"/>
        </w:rPr>
        <w:t xml:space="preserve"> either to protect their own sect or ethnic group or to prevent one country from gaining the upper hand in Iraq. The reasons are fairly straightforward. First, </w:t>
      </w:r>
      <w:r w:rsidRPr="007A455C">
        <w:rPr>
          <w:rFonts w:eastAsia="Cambria"/>
          <w:sz w:val="22"/>
          <w:szCs w:val="24"/>
          <w:highlight w:val="green"/>
          <w:u w:val="single"/>
        </w:rPr>
        <w:t>Middle Eastern leaders</w:t>
      </w:r>
      <w:r w:rsidRPr="007A455C">
        <w:rPr>
          <w:rFonts w:eastAsia="Cambria"/>
          <w:sz w:val="16"/>
          <w:szCs w:val="24"/>
        </w:rPr>
        <w:t xml:space="preserve">, like politicians everywhere, </w:t>
      </w:r>
      <w:r w:rsidRPr="007A455C">
        <w:rPr>
          <w:rFonts w:eastAsia="Cambria"/>
          <w:sz w:val="22"/>
          <w:szCs w:val="24"/>
          <w:highlight w:val="green"/>
          <w:u w:val="single"/>
        </w:rPr>
        <w:t>are</w:t>
      </w:r>
      <w:r w:rsidRPr="007A455C">
        <w:rPr>
          <w:rFonts w:eastAsia="Cambria"/>
          <w:sz w:val="22"/>
          <w:szCs w:val="24"/>
          <w:u w:val="single"/>
        </w:rPr>
        <w:t xml:space="preserve"> primarily </w:t>
      </w:r>
      <w:r w:rsidRPr="007A455C">
        <w:rPr>
          <w:rFonts w:eastAsia="Cambria"/>
          <w:sz w:val="22"/>
          <w:szCs w:val="24"/>
          <w:highlight w:val="green"/>
          <w:u w:val="single"/>
        </w:rPr>
        <w:t>interested in</w:t>
      </w:r>
      <w:r w:rsidRPr="007A455C">
        <w:rPr>
          <w:rFonts w:eastAsia="Cambria"/>
          <w:sz w:val="16"/>
          <w:szCs w:val="24"/>
        </w:rPr>
        <w:t xml:space="preserve"> one thing: </w:t>
      </w:r>
      <w:r w:rsidRPr="007A455C">
        <w:rPr>
          <w:rFonts w:eastAsia="Cambria"/>
          <w:sz w:val="22"/>
          <w:szCs w:val="24"/>
          <w:highlight w:val="green"/>
          <w:u w:val="single"/>
        </w:rPr>
        <w:t xml:space="preserve">self-preservation. </w:t>
      </w:r>
      <w:r w:rsidRPr="007A455C">
        <w:rPr>
          <w:rFonts w:eastAsia="Cambria"/>
          <w:sz w:val="22"/>
          <w:szCs w:val="24"/>
          <w:u w:val="single"/>
        </w:rPr>
        <w:t>Committing forces</w:t>
      </w:r>
      <w:r w:rsidRPr="007A455C">
        <w:rPr>
          <w:rFonts w:eastAsia="Cambria"/>
          <w:sz w:val="16"/>
          <w:szCs w:val="24"/>
        </w:rPr>
        <w:t xml:space="preserve"> to Iraq </w:t>
      </w:r>
      <w:r w:rsidRPr="007A455C">
        <w:rPr>
          <w:rFonts w:eastAsia="Cambria"/>
          <w:sz w:val="22"/>
          <w:szCs w:val="24"/>
          <w:u w:val="single"/>
        </w:rPr>
        <w:t>is an inherently risky proposition, which, if the conflict went badly, could threaten domestic political stability</w:t>
      </w:r>
      <w:r w:rsidRPr="007A455C">
        <w:rPr>
          <w:rFonts w:eastAsia="Cambria"/>
          <w:sz w:val="16"/>
          <w:szCs w:val="24"/>
        </w:rPr>
        <w:t xml:space="preserve">. Moreover, </w:t>
      </w:r>
      <w:r w:rsidRPr="007A455C">
        <w:rPr>
          <w:rFonts w:eastAsia="Cambria"/>
          <w:sz w:val="22"/>
          <w:szCs w:val="24"/>
          <w:highlight w:val="green"/>
          <w:u w:val="single"/>
        </w:rPr>
        <w:t>most</w:t>
      </w:r>
      <w:r w:rsidRPr="007A455C">
        <w:rPr>
          <w:rFonts w:eastAsia="Cambria"/>
          <w:sz w:val="22"/>
          <w:szCs w:val="24"/>
          <w:u w:val="single"/>
        </w:rPr>
        <w:t xml:space="preserve"> Arab </w:t>
      </w:r>
      <w:r w:rsidRPr="007A455C">
        <w:rPr>
          <w:rFonts w:eastAsia="Cambria"/>
          <w:sz w:val="22"/>
          <w:szCs w:val="24"/>
          <w:highlight w:val="green"/>
          <w:u w:val="single"/>
        </w:rPr>
        <w:t>armies are geared toward regime protection rather than projecting power and thus have little capability for sending troops</w:t>
      </w:r>
      <w:r w:rsidRPr="007A455C">
        <w:rPr>
          <w:rFonts w:eastAsia="Cambria"/>
          <w:sz w:val="16"/>
          <w:szCs w:val="24"/>
        </w:rPr>
        <w:t xml:space="preserve"> to Iraq. Second, </w:t>
      </w:r>
      <w:r w:rsidRPr="007A455C">
        <w:rPr>
          <w:rFonts w:eastAsia="Cambria"/>
          <w:sz w:val="22"/>
          <w:szCs w:val="24"/>
          <w:highlight w:val="green"/>
          <w:u w:val="single"/>
        </w:rPr>
        <w:t>there is cause for concern about</w:t>
      </w:r>
      <w:r w:rsidRPr="007A455C">
        <w:rPr>
          <w:rFonts w:eastAsia="Cambria"/>
          <w:sz w:val="22"/>
          <w:szCs w:val="24"/>
          <w:u w:val="single"/>
        </w:rPr>
        <w:t xml:space="preserve"> </w:t>
      </w:r>
      <w:r w:rsidRPr="007A455C">
        <w:rPr>
          <w:rFonts w:eastAsia="Cambria"/>
          <w:sz w:val="16"/>
          <w:szCs w:val="24"/>
        </w:rPr>
        <w:t xml:space="preserve">the so-called </w:t>
      </w:r>
      <w:r w:rsidRPr="007A455C">
        <w:rPr>
          <w:rFonts w:eastAsia="Cambria"/>
          <w:sz w:val="22"/>
          <w:szCs w:val="24"/>
          <w:highlight w:val="green"/>
          <w:u w:val="single"/>
        </w:rPr>
        <w:t>blowback</w:t>
      </w:r>
      <w:r w:rsidRPr="007A455C">
        <w:rPr>
          <w:rFonts w:eastAsia="Cambria"/>
          <w:sz w:val="16"/>
          <w:szCs w:val="24"/>
        </w:rPr>
        <w:t xml:space="preserve"> scenario </w:t>
      </w:r>
      <w:r w:rsidRPr="007A455C">
        <w:rPr>
          <w:rFonts w:eastAsia="Cambria"/>
          <w:sz w:val="22"/>
          <w:szCs w:val="24"/>
          <w:u w:val="single"/>
        </w:rPr>
        <w:t>in which jihadis</w:t>
      </w:r>
      <w:r w:rsidRPr="007A455C">
        <w:rPr>
          <w:rFonts w:eastAsia="Cambria"/>
          <w:sz w:val="16"/>
          <w:szCs w:val="24"/>
        </w:rPr>
        <w:t xml:space="preserve"> returning from Iraq </w:t>
      </w:r>
      <w:r w:rsidRPr="007A455C">
        <w:rPr>
          <w:rFonts w:eastAsia="Cambria"/>
          <w:sz w:val="22"/>
          <w:szCs w:val="24"/>
          <w:u w:val="single"/>
        </w:rPr>
        <w:t>destabilize their home countries</w:t>
      </w:r>
      <w:r w:rsidRPr="007A455C">
        <w:rPr>
          <w:rFonts w:eastAsia="Cambria"/>
          <w:sz w:val="16"/>
          <w:szCs w:val="24"/>
        </w:rPr>
        <w:t xml:space="preserve">, plunging the region into conflict. Middle Eastern leaders are preparing for this possibility. </w:t>
      </w:r>
      <w:r w:rsidRPr="007A455C">
        <w:rPr>
          <w:rFonts w:eastAsia="Cambria"/>
          <w:sz w:val="22"/>
          <w:szCs w:val="24"/>
          <w:highlight w:val="green"/>
          <w:u w:val="single"/>
        </w:rPr>
        <w:t>Unlike in the 1990s</w:t>
      </w:r>
      <w:r w:rsidRPr="007A455C">
        <w:rPr>
          <w:rFonts w:eastAsia="Cambria"/>
          <w:sz w:val="16"/>
          <w:szCs w:val="24"/>
        </w:rPr>
        <w:t xml:space="preserve">, when Arab fighters in the Afghan jihad against the Soviet Union returned to Algeria, Egypt and Saudi Arabia and became a source of instability, </w:t>
      </w:r>
      <w:r w:rsidRPr="007A455C">
        <w:rPr>
          <w:rFonts w:eastAsia="Cambria"/>
          <w:sz w:val="22"/>
          <w:szCs w:val="24"/>
          <w:highlight w:val="green"/>
          <w:u w:val="single"/>
        </w:rPr>
        <w:t>Arab security services are being vigilant about who is coming in and going from their countries</w:t>
      </w:r>
      <w:r w:rsidRPr="007A455C">
        <w:rPr>
          <w:rFonts w:eastAsia="Cambria"/>
          <w:sz w:val="16"/>
          <w:szCs w:val="24"/>
          <w:highlight w:val="green"/>
        </w:rPr>
        <w:t>.</w:t>
      </w:r>
      <w:r w:rsidRPr="007A455C">
        <w:rPr>
          <w:rFonts w:eastAsia="Cambria"/>
          <w:sz w:val="16"/>
          <w:szCs w:val="24"/>
        </w:rPr>
        <w:t xml:space="preserve"> In the last month, the Saudi government has arrested approximately 200 people suspected of ties with militants. Riyadh is also building a 700 kilometer wall along part of its frontier with Iraq in order to keep militants out of the kingdom. Finally, </w:t>
      </w:r>
      <w:r w:rsidRPr="007A455C">
        <w:rPr>
          <w:rFonts w:eastAsia="Cambria"/>
          <w:sz w:val="22"/>
          <w:szCs w:val="24"/>
          <w:highlight w:val="green"/>
          <w:u w:val="single"/>
        </w:rPr>
        <w:t>there is no precedent for Arab leaders to commit forces to conflicts in which they are not directly involved</w:t>
      </w:r>
      <w:r w:rsidRPr="007A455C">
        <w:rPr>
          <w:rFonts w:eastAsia="Cambria"/>
          <w:sz w:val="16"/>
          <w:szCs w:val="24"/>
        </w:rPr>
        <w:t xml:space="preserve">. The Iraqis and the Saudis did send small contingents to fight the Israelis in 1948 and 1967, but they were either ineffective or never made it. In the 1970s and 1980s, Arab countries other than Syria, which had a compelling interest in establishing its hegemony over Lebanon, never committed forces either to protect the Lebanese from the Israelis or from other Lebanese. </w:t>
      </w:r>
      <w:r w:rsidRPr="007A455C">
        <w:rPr>
          <w:rFonts w:eastAsia="Cambria"/>
          <w:sz w:val="22"/>
          <w:szCs w:val="24"/>
          <w:u w:val="single"/>
        </w:rPr>
        <w:t>The civil war in Lebanon was regarded as someone else's fight</w:t>
      </w:r>
      <w:r w:rsidRPr="007A455C">
        <w:rPr>
          <w:rFonts w:eastAsia="Cambria"/>
          <w:sz w:val="16"/>
          <w:szCs w:val="24"/>
        </w:rPr>
        <w:t xml:space="preserve">. Indeed, this is the way many leaders view the current situation in Iraq. To Cairo, Amman and Riyadh, the situation in Iraq is worrisome, but in the end it is an Iraqi and American fight.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7A455C">
        <w:rPr>
          <w:rFonts w:eastAsia="Cambria"/>
          <w:sz w:val="22"/>
          <w:szCs w:val="24"/>
          <w:u w:val="single"/>
        </w:rPr>
        <w:t xml:space="preserve">The Middle East is a region both prone and accustomed to civil wars. But given its experience with ambiguous conflicts, </w:t>
      </w:r>
      <w:r w:rsidRPr="007A455C">
        <w:rPr>
          <w:rFonts w:eastAsia="Cambria"/>
          <w:sz w:val="22"/>
          <w:szCs w:val="24"/>
          <w:highlight w:val="green"/>
          <w:u w:val="single"/>
        </w:rPr>
        <w:t>the region has</w:t>
      </w:r>
      <w:r w:rsidRPr="007A455C">
        <w:rPr>
          <w:rFonts w:eastAsia="Cambria"/>
          <w:sz w:val="22"/>
          <w:szCs w:val="24"/>
          <w:u w:val="single"/>
        </w:rPr>
        <w:t xml:space="preserve"> also </w:t>
      </w:r>
      <w:r w:rsidRPr="007A455C">
        <w:rPr>
          <w:rFonts w:eastAsia="Cambria"/>
          <w:sz w:val="22"/>
          <w:szCs w:val="24"/>
          <w:highlight w:val="green"/>
          <w:u w:val="single"/>
        </w:rPr>
        <w:t>developed an intuitive ability to contain its civil strife and prevent local conflicts from enveloping the entire Middle East</w:t>
      </w:r>
      <w:r w:rsidRPr="007A455C">
        <w:rPr>
          <w:rFonts w:eastAsia="Cambria"/>
          <w:sz w:val="16"/>
          <w:szCs w:val="24"/>
          <w:highlight w:val="green"/>
        </w:rPr>
        <w:t>.</w:t>
      </w:r>
    </w:p>
    <w:p w:rsidR="007A455C" w:rsidRPr="007A455C" w:rsidRDefault="007A455C" w:rsidP="007A455C">
      <w:pPr>
        <w:rPr>
          <w:rFonts w:eastAsia="Calibri"/>
          <w:sz w:val="16"/>
          <w:szCs w:val="24"/>
        </w:rPr>
      </w:pPr>
    </w:p>
    <w:p w:rsidR="007A455C" w:rsidRPr="007A455C" w:rsidRDefault="007A455C" w:rsidP="007A455C">
      <w:pPr>
        <w:rPr>
          <w:rFonts w:eastAsia="Calibri"/>
          <w:b/>
          <w:sz w:val="24"/>
          <w:szCs w:val="24"/>
        </w:rPr>
      </w:pPr>
      <w:r w:rsidRPr="007A455C">
        <w:rPr>
          <w:rFonts w:eastAsia="Calibri"/>
          <w:b/>
          <w:sz w:val="24"/>
          <w:szCs w:val="24"/>
        </w:rPr>
        <w:t>No escalation</w:t>
      </w:r>
    </w:p>
    <w:p w:rsidR="007A455C" w:rsidRPr="007A455C" w:rsidRDefault="007A455C" w:rsidP="007A455C">
      <w:pPr>
        <w:rPr>
          <w:rFonts w:eastAsia="Calibri"/>
          <w:sz w:val="16"/>
          <w:szCs w:val="16"/>
        </w:rPr>
      </w:pPr>
      <w:r w:rsidRPr="007A455C">
        <w:rPr>
          <w:rFonts w:eastAsia="Calibri"/>
          <w:b/>
          <w:sz w:val="24"/>
          <w:szCs w:val="24"/>
        </w:rPr>
        <w:t>Fettweis ‘7</w:t>
      </w:r>
      <w:r w:rsidRPr="007A455C">
        <w:rPr>
          <w:rFonts w:eastAsia="Calibri"/>
          <w:szCs w:val="24"/>
        </w:rPr>
        <w:t>,</w:t>
      </w:r>
      <w:r w:rsidRPr="007A455C">
        <w:rPr>
          <w:rFonts w:eastAsia="Calibri"/>
          <w:sz w:val="16"/>
          <w:szCs w:val="16"/>
        </w:rPr>
        <w:t xml:space="preserve"> Asst Prof Poli Sci – Tulane, Asst Prof National Security Affairs – US Naval War College, (Christopher, “On the Consequences of Failure in Iraq,” </w:t>
      </w:r>
      <w:r w:rsidRPr="007A455C">
        <w:rPr>
          <w:rFonts w:eastAsia="Calibri"/>
          <w:i/>
          <w:sz w:val="16"/>
          <w:szCs w:val="16"/>
        </w:rPr>
        <w:t>Survival</w:t>
      </w:r>
      <w:r w:rsidRPr="007A455C">
        <w:rPr>
          <w:rFonts w:eastAsia="Calibri"/>
          <w:sz w:val="16"/>
          <w:szCs w:val="16"/>
        </w:rPr>
        <w:t xml:space="preserve">, Vol. 49, Iss. 4, December, p. 83 – 98) </w:t>
      </w:r>
    </w:p>
    <w:p w:rsidR="007A455C" w:rsidRPr="007A455C" w:rsidRDefault="007A455C" w:rsidP="007A455C">
      <w:pPr>
        <w:rPr>
          <w:rFonts w:eastAsia="Calibri"/>
          <w:szCs w:val="24"/>
        </w:rPr>
      </w:pPr>
    </w:p>
    <w:p w:rsidR="007A455C" w:rsidRPr="007A455C" w:rsidRDefault="007A455C" w:rsidP="007A455C">
      <w:pPr>
        <w:rPr>
          <w:rFonts w:eastAsia="Calibri"/>
          <w:b/>
          <w:szCs w:val="24"/>
          <w:u w:val="single"/>
        </w:rPr>
      </w:pPr>
      <w:r w:rsidRPr="007A455C">
        <w:rPr>
          <w:rFonts w:eastAsia="Calibri"/>
          <w:sz w:val="16"/>
          <w:szCs w:val="24"/>
        </w:rPr>
        <w:t xml:space="preserve">Without the US presence, a second argument goes, nothing would prevent Sunni-Shia violence from sweeping into every country where the religious divide exists. </w:t>
      </w:r>
      <w:r w:rsidRPr="007A455C">
        <w:rPr>
          <w:rFonts w:eastAsia="Calibri"/>
          <w:sz w:val="22"/>
          <w:szCs w:val="24"/>
          <w:u w:val="single"/>
        </w:rPr>
        <w:t>A Sunni bloc</w:t>
      </w:r>
      <w:r w:rsidRPr="007A455C">
        <w:rPr>
          <w:rFonts w:eastAsia="Calibri"/>
          <w:sz w:val="16"/>
          <w:szCs w:val="24"/>
        </w:rPr>
        <w:t xml:space="preserve"> with centres in Riyadh and Cairo might face a Shia bloc headquartered in Tehran, both of which </w:t>
      </w:r>
      <w:r w:rsidRPr="007A455C">
        <w:rPr>
          <w:rFonts w:eastAsia="Calibri"/>
          <w:sz w:val="22"/>
          <w:szCs w:val="24"/>
          <w:u w:val="single"/>
        </w:rPr>
        <w:t>would</w:t>
      </w:r>
      <w:r w:rsidRPr="007A455C">
        <w:rPr>
          <w:rFonts w:eastAsia="Calibri"/>
          <w:sz w:val="16"/>
          <w:szCs w:val="24"/>
        </w:rPr>
        <w:t xml:space="preserve"> face enormous pressure from their own people to </w:t>
      </w:r>
      <w:r w:rsidRPr="007A455C">
        <w:rPr>
          <w:rFonts w:eastAsia="Calibri"/>
          <w:sz w:val="22"/>
          <w:szCs w:val="24"/>
          <w:u w:val="single"/>
        </w:rPr>
        <w:t>fight proxy wars</w:t>
      </w:r>
      <w:r w:rsidRPr="007A455C">
        <w:rPr>
          <w:rFonts w:eastAsia="Calibri"/>
          <w:sz w:val="16"/>
          <w:szCs w:val="24"/>
        </w:rPr>
        <w:t xml:space="preserve"> across the region. </w:t>
      </w:r>
      <w:r w:rsidRPr="007A455C">
        <w:rPr>
          <w:rFonts w:eastAsia="Calibri"/>
          <w:sz w:val="22"/>
          <w:szCs w:val="24"/>
          <w:u w:val="single"/>
        </w:rPr>
        <w:t>In addition to intra-Muslim civil war, cross-border warfare could not be ruled out.</w:t>
      </w:r>
      <w:r w:rsidRPr="007A455C">
        <w:rPr>
          <w:rFonts w:eastAsia="Calibri"/>
          <w:sz w:val="16"/>
          <w:szCs w:val="24"/>
        </w:rPr>
        <w:t xml:space="preserve"> Jordan might be the first to send troops into Iraq to secure its own border; once the dam breaks, Iran, Turkey, Syria and Saudi Arabia might follow suit. </w:t>
      </w:r>
      <w:r w:rsidRPr="007A455C">
        <w:rPr>
          <w:rFonts w:eastAsia="Calibri"/>
          <w:sz w:val="22"/>
          <w:szCs w:val="24"/>
          <w:highlight w:val="green"/>
          <w:u w:val="single"/>
        </w:rPr>
        <w:t>The Middle East has no shortage of rivalries</w:t>
      </w:r>
      <w:r w:rsidRPr="007A455C">
        <w:rPr>
          <w:rFonts w:eastAsia="Calibri"/>
          <w:sz w:val="16"/>
          <w:szCs w:val="24"/>
        </w:rPr>
        <w:t xml:space="preserve">, any of which might descend into direct conflict after a destabilising US withdrawal. In the worst case, Iran might emerge as the regional hegemon, able to bully and blackmail its neighbours with its new nuclear arsenal. Saudi Arabia and Egypt would soon demand suitable deterrents of their own, and </w:t>
      </w:r>
      <w:r w:rsidRPr="007A455C">
        <w:rPr>
          <w:rFonts w:eastAsia="Calibri"/>
          <w:sz w:val="22"/>
          <w:szCs w:val="24"/>
          <w:highlight w:val="green"/>
          <w:u w:val="single"/>
        </w:rPr>
        <w:t>a nuclear arms</w:t>
      </w:r>
      <w:r w:rsidRPr="007A455C">
        <w:rPr>
          <w:rFonts w:eastAsia="Calibri"/>
          <w:sz w:val="22"/>
          <w:szCs w:val="24"/>
          <w:u w:val="single"/>
        </w:rPr>
        <w:t xml:space="preserve"> race would </w:t>
      </w:r>
      <w:r w:rsidRPr="007A455C">
        <w:rPr>
          <w:rFonts w:eastAsia="Calibri"/>
          <w:sz w:val="22"/>
          <w:szCs w:val="24"/>
          <w:highlight w:val="green"/>
          <w:u w:val="single"/>
        </w:rPr>
        <w:t>envelop the region</w:t>
      </w:r>
      <w:r w:rsidRPr="007A455C">
        <w:rPr>
          <w:rFonts w:eastAsia="Calibri"/>
          <w:sz w:val="22"/>
          <w:szCs w:val="24"/>
          <w:u w:val="single"/>
        </w:rPr>
        <w:t>.</w:t>
      </w:r>
      <w:r w:rsidRPr="007A455C">
        <w:rPr>
          <w:rFonts w:eastAsia="Calibri"/>
          <w:sz w:val="16"/>
          <w:szCs w:val="24"/>
        </w:rPr>
        <w:t xml:space="preserve"> Once again, however, </w:t>
      </w:r>
      <w:r w:rsidRPr="007A455C">
        <w:rPr>
          <w:rFonts w:eastAsia="Calibri"/>
          <w:b/>
          <w:sz w:val="22"/>
          <w:szCs w:val="24"/>
          <w:highlight w:val="green"/>
          <w:u w:val="single"/>
        </w:rPr>
        <w:t>none of these outcomes is</w:t>
      </w:r>
      <w:r w:rsidRPr="007A455C">
        <w:rPr>
          <w:rFonts w:eastAsia="Calibri"/>
          <w:b/>
          <w:sz w:val="22"/>
          <w:szCs w:val="24"/>
          <w:u w:val="single"/>
        </w:rPr>
        <w:t xml:space="preserve"> particularly </w:t>
      </w:r>
      <w:r w:rsidRPr="007A455C">
        <w:rPr>
          <w:rFonts w:eastAsia="Calibri"/>
          <w:b/>
          <w:sz w:val="22"/>
          <w:szCs w:val="24"/>
          <w:highlight w:val="green"/>
          <w:u w:val="single"/>
        </w:rPr>
        <w:t>likely.</w:t>
      </w:r>
      <w:r w:rsidRPr="007A455C">
        <w:rPr>
          <w:rFonts w:eastAsia="Calibri"/>
          <w:b/>
          <w:sz w:val="22"/>
          <w:szCs w:val="24"/>
          <w:u w:val="single"/>
        </w:rPr>
        <w:t xml:space="preserve"> </w:t>
      </w:r>
      <w:r w:rsidRPr="007A455C">
        <w:rPr>
          <w:rFonts w:eastAsia="Calibri"/>
          <w:sz w:val="16"/>
          <w:szCs w:val="24"/>
        </w:rPr>
        <w:t xml:space="preserve">Wider war No matter what the outcome in Iraq, </w:t>
      </w:r>
      <w:r w:rsidRPr="007A455C">
        <w:rPr>
          <w:rFonts w:eastAsia="Calibri"/>
          <w:b/>
          <w:sz w:val="22"/>
          <w:szCs w:val="24"/>
          <w:highlight w:val="green"/>
          <w:u w:val="single"/>
        </w:rPr>
        <w:t>the region is not likely to devolve into chaos</w:t>
      </w:r>
      <w:r w:rsidRPr="007A455C">
        <w:rPr>
          <w:rFonts w:eastAsia="Calibri"/>
          <w:b/>
          <w:sz w:val="22"/>
          <w:szCs w:val="24"/>
          <w:u w:val="single"/>
        </w:rPr>
        <w:t>.</w:t>
      </w:r>
      <w:r w:rsidRPr="007A455C">
        <w:rPr>
          <w:rFonts w:eastAsia="Calibri"/>
          <w:sz w:val="16"/>
          <w:szCs w:val="24"/>
        </w:rPr>
        <w:t xml:space="preserve"> Although it might seem counter-intuitive, </w:t>
      </w:r>
      <w:r w:rsidRPr="007A455C">
        <w:rPr>
          <w:rFonts w:eastAsia="Calibri"/>
          <w:sz w:val="22"/>
          <w:szCs w:val="24"/>
          <w:highlight w:val="green"/>
          <w:u w:val="single"/>
        </w:rPr>
        <w:t>by</w:t>
      </w:r>
      <w:r w:rsidRPr="007A455C">
        <w:rPr>
          <w:rFonts w:eastAsia="Calibri"/>
          <w:sz w:val="22"/>
          <w:szCs w:val="24"/>
          <w:u w:val="single"/>
        </w:rPr>
        <w:t xml:space="preserve"> most </w:t>
      </w:r>
      <w:r w:rsidRPr="007A455C">
        <w:rPr>
          <w:rFonts w:eastAsia="Calibri"/>
          <w:sz w:val="22"/>
          <w:szCs w:val="24"/>
          <w:highlight w:val="green"/>
          <w:u w:val="single"/>
        </w:rPr>
        <w:t>traditional measures</w:t>
      </w:r>
      <w:r w:rsidRPr="007A455C">
        <w:rPr>
          <w:rFonts w:eastAsia="Calibri"/>
          <w:sz w:val="22"/>
          <w:szCs w:val="24"/>
          <w:u w:val="single"/>
        </w:rPr>
        <w:t xml:space="preserve"> </w:t>
      </w:r>
      <w:r w:rsidRPr="007A455C">
        <w:rPr>
          <w:rFonts w:eastAsia="Calibri"/>
          <w:sz w:val="22"/>
          <w:szCs w:val="24"/>
          <w:highlight w:val="green"/>
          <w:u w:val="single"/>
        </w:rPr>
        <w:t>the</w:t>
      </w:r>
      <w:r w:rsidRPr="007A455C">
        <w:rPr>
          <w:rFonts w:eastAsia="Calibri"/>
          <w:sz w:val="22"/>
          <w:szCs w:val="24"/>
          <w:u w:val="single"/>
        </w:rPr>
        <w:t xml:space="preserve"> </w:t>
      </w:r>
      <w:r w:rsidRPr="007A455C">
        <w:rPr>
          <w:rFonts w:eastAsia="Calibri"/>
          <w:sz w:val="22"/>
          <w:szCs w:val="24"/>
          <w:highlight w:val="green"/>
          <w:u w:val="single"/>
        </w:rPr>
        <w:t>Mid</w:t>
      </w:r>
      <w:r w:rsidRPr="007A455C">
        <w:rPr>
          <w:rFonts w:eastAsia="Calibri"/>
          <w:sz w:val="22"/>
          <w:szCs w:val="24"/>
          <w:u w:val="single"/>
        </w:rPr>
        <w:t xml:space="preserve">dle </w:t>
      </w:r>
      <w:r w:rsidRPr="007A455C">
        <w:rPr>
          <w:rFonts w:eastAsia="Calibri"/>
          <w:sz w:val="22"/>
          <w:szCs w:val="24"/>
          <w:highlight w:val="green"/>
          <w:u w:val="single"/>
        </w:rPr>
        <w:t xml:space="preserve">East is very stable. </w:t>
      </w:r>
      <w:r w:rsidRPr="007A455C">
        <w:rPr>
          <w:rFonts w:eastAsia="Calibri"/>
          <w:sz w:val="22"/>
          <w:szCs w:val="24"/>
          <w:u w:val="single"/>
        </w:rPr>
        <w:t>Continuous, uninterrupted governance is the norm</w:t>
      </w:r>
      <w:r w:rsidRPr="007A455C">
        <w:rPr>
          <w:rFonts w:eastAsia="Calibri"/>
          <w:sz w:val="16"/>
          <w:szCs w:val="24"/>
        </w:rPr>
        <w:t xml:space="preserve">, not the exception; most </w:t>
      </w:r>
      <w:r w:rsidRPr="007A455C">
        <w:rPr>
          <w:rFonts w:eastAsia="Calibri"/>
          <w:sz w:val="22"/>
          <w:szCs w:val="24"/>
          <w:u w:val="single"/>
        </w:rPr>
        <w:t>Middle East regimes have been in power for decades.</w:t>
      </w:r>
      <w:r w:rsidRPr="007A455C">
        <w:rPr>
          <w:rFonts w:eastAsia="Calibri"/>
          <w:sz w:val="16"/>
          <w:szCs w:val="24"/>
        </w:rPr>
        <w:t xml:space="preserve"> Its </w:t>
      </w:r>
      <w:r w:rsidRPr="007A455C">
        <w:rPr>
          <w:rFonts w:eastAsia="Calibri"/>
          <w:sz w:val="22"/>
          <w:szCs w:val="24"/>
          <w:u w:val="single"/>
        </w:rPr>
        <w:t>monarchies</w:t>
      </w:r>
      <w:r w:rsidRPr="007A455C">
        <w:rPr>
          <w:rFonts w:eastAsia="Calibri"/>
          <w:sz w:val="16"/>
          <w:szCs w:val="24"/>
        </w:rPr>
        <w:t xml:space="preserve">, from Morocco to Jordan to every Gulf state, </w:t>
      </w:r>
      <w:r w:rsidRPr="007A455C">
        <w:rPr>
          <w:rFonts w:eastAsia="Calibri"/>
          <w:sz w:val="22"/>
          <w:szCs w:val="24"/>
          <w:u w:val="single"/>
        </w:rPr>
        <w:t>have</w:t>
      </w:r>
      <w:r w:rsidRPr="007A455C">
        <w:rPr>
          <w:rFonts w:eastAsia="Calibri"/>
          <w:sz w:val="16"/>
          <w:szCs w:val="24"/>
        </w:rPr>
        <w:t xml:space="preserve"> generally </w:t>
      </w:r>
      <w:r w:rsidRPr="007A455C">
        <w:rPr>
          <w:rFonts w:eastAsia="Calibri"/>
          <w:sz w:val="22"/>
          <w:szCs w:val="24"/>
          <w:u w:val="single"/>
        </w:rPr>
        <w:t>been in power since</w:t>
      </w:r>
      <w:r w:rsidRPr="007A455C">
        <w:rPr>
          <w:rFonts w:eastAsia="Calibri"/>
          <w:sz w:val="16"/>
          <w:szCs w:val="24"/>
        </w:rPr>
        <w:t xml:space="preserve"> these </w:t>
      </w:r>
      <w:r w:rsidRPr="007A455C">
        <w:rPr>
          <w:rFonts w:eastAsia="Calibri"/>
          <w:sz w:val="22"/>
          <w:szCs w:val="24"/>
          <w:u w:val="single"/>
        </w:rPr>
        <w:t>countries gained independence.</w:t>
      </w:r>
      <w:r w:rsidRPr="007A455C">
        <w:rPr>
          <w:rFonts w:eastAsia="Calibri"/>
          <w:sz w:val="16"/>
          <w:szCs w:val="24"/>
        </w:rPr>
        <w:t xml:space="preserve"> In Egypt Hosni Mubarak has ruled for almost three decades, and Muammar Gadhafi in Libya for almost four. The region's </w:t>
      </w:r>
      <w:r w:rsidRPr="007A455C">
        <w:rPr>
          <w:rFonts w:eastAsia="Calibri"/>
          <w:sz w:val="22"/>
          <w:szCs w:val="24"/>
          <w:u w:val="single"/>
        </w:rPr>
        <w:t>autocrats have been more likely to die quiet</w:t>
      </w:r>
      <w:r w:rsidRPr="007A455C">
        <w:rPr>
          <w:rFonts w:eastAsia="Calibri"/>
          <w:sz w:val="16"/>
          <w:szCs w:val="24"/>
        </w:rPr>
        <w:t xml:space="preserve">, natural </w:t>
      </w:r>
      <w:r w:rsidRPr="007A455C">
        <w:rPr>
          <w:rFonts w:eastAsia="Calibri"/>
          <w:sz w:val="22"/>
          <w:szCs w:val="24"/>
          <w:u w:val="single"/>
        </w:rPr>
        <w:t>deaths than meet the hangman</w:t>
      </w:r>
      <w:r w:rsidRPr="007A455C">
        <w:rPr>
          <w:rFonts w:eastAsia="Calibri"/>
          <w:sz w:val="16"/>
          <w:szCs w:val="24"/>
        </w:rPr>
        <w:t xml:space="preserve"> or post-coup firing squads. </w:t>
      </w:r>
      <w:r w:rsidRPr="007A455C">
        <w:rPr>
          <w:rFonts w:eastAsia="Calibri"/>
          <w:sz w:val="22"/>
          <w:szCs w:val="24"/>
          <w:u w:val="single"/>
        </w:rPr>
        <w:t>Saddam's</w:t>
      </w:r>
      <w:r w:rsidRPr="007A455C">
        <w:rPr>
          <w:rFonts w:eastAsia="Calibri"/>
          <w:sz w:val="16"/>
          <w:szCs w:val="24"/>
        </w:rPr>
        <w:t xml:space="preserve"> rather unpredictable </w:t>
      </w:r>
      <w:r w:rsidRPr="007A455C">
        <w:rPr>
          <w:rFonts w:eastAsia="Calibri"/>
          <w:sz w:val="22"/>
          <w:szCs w:val="24"/>
          <w:u w:val="single"/>
        </w:rPr>
        <w:t>regime</w:t>
      </w:r>
      <w:r w:rsidRPr="007A455C">
        <w:rPr>
          <w:rFonts w:eastAsia="Calibri"/>
          <w:sz w:val="16"/>
          <w:szCs w:val="24"/>
        </w:rPr>
        <w:t xml:space="preserve">, which attacked its neighbours twice, </w:t>
      </w:r>
      <w:r w:rsidRPr="007A455C">
        <w:rPr>
          <w:rFonts w:eastAsia="Calibri"/>
          <w:sz w:val="22"/>
          <w:szCs w:val="24"/>
          <w:u w:val="single"/>
        </w:rPr>
        <w:t>was one of the few exceptions</w:t>
      </w:r>
      <w:r w:rsidRPr="007A455C">
        <w:rPr>
          <w:rFonts w:eastAsia="Calibri"/>
          <w:sz w:val="16"/>
          <w:szCs w:val="24"/>
        </w:rPr>
        <w:t xml:space="preserve"> to this pattern of stability, and he met an end unusual for the modern Middle East. Its </w:t>
      </w:r>
      <w:r w:rsidRPr="007A455C">
        <w:rPr>
          <w:rFonts w:eastAsia="Calibri"/>
          <w:sz w:val="22"/>
          <w:szCs w:val="24"/>
          <w:u w:val="single"/>
        </w:rPr>
        <w:t>regimes have survived</w:t>
      </w:r>
      <w:r w:rsidRPr="007A455C">
        <w:rPr>
          <w:rFonts w:eastAsia="Calibri"/>
          <w:sz w:val="16"/>
          <w:szCs w:val="24"/>
        </w:rPr>
        <w:t xml:space="preserve"> potentially </w:t>
      </w:r>
      <w:r w:rsidRPr="007A455C">
        <w:rPr>
          <w:rFonts w:eastAsia="Calibri"/>
          <w:sz w:val="22"/>
          <w:szCs w:val="24"/>
          <w:u w:val="single"/>
        </w:rPr>
        <w:t xml:space="preserve">destabilising shocks before, and they would be likely to do so again. </w:t>
      </w:r>
      <w:r w:rsidRPr="007A455C">
        <w:rPr>
          <w:rFonts w:eastAsia="Calibri"/>
          <w:sz w:val="22"/>
          <w:szCs w:val="24"/>
          <w:highlight w:val="green"/>
          <w:u w:val="single"/>
        </w:rPr>
        <w:t>The region</w:t>
      </w:r>
      <w:r w:rsidRPr="007A455C">
        <w:rPr>
          <w:rFonts w:eastAsia="Calibri"/>
          <w:sz w:val="16"/>
          <w:szCs w:val="24"/>
        </w:rPr>
        <w:t xml:space="preserve"> actually </w:t>
      </w:r>
      <w:r w:rsidRPr="007A455C">
        <w:rPr>
          <w:rFonts w:eastAsia="Calibri"/>
          <w:sz w:val="22"/>
          <w:szCs w:val="24"/>
          <w:highlight w:val="green"/>
          <w:u w:val="single"/>
        </w:rPr>
        <w:t>experiences</w:t>
      </w:r>
      <w:r w:rsidRPr="007A455C">
        <w:rPr>
          <w:rFonts w:eastAsia="Calibri"/>
          <w:sz w:val="16"/>
          <w:szCs w:val="24"/>
        </w:rPr>
        <w:t xml:space="preserve"> very </w:t>
      </w:r>
      <w:r w:rsidRPr="007A455C">
        <w:rPr>
          <w:rFonts w:eastAsia="Calibri"/>
          <w:sz w:val="22"/>
          <w:szCs w:val="24"/>
          <w:highlight w:val="green"/>
          <w:u w:val="single"/>
        </w:rPr>
        <w:t>little cross-border warfare</w:t>
      </w:r>
      <w:r w:rsidRPr="007A455C">
        <w:rPr>
          <w:rFonts w:eastAsia="Calibri"/>
          <w:sz w:val="16"/>
          <w:szCs w:val="24"/>
        </w:rPr>
        <w:t xml:space="preserve">, and even less since the end of the Cold War. Saddam again provided an exception, as did the Israelis, with their adventures in Lebanon. </w:t>
      </w:r>
      <w:r w:rsidRPr="007A455C">
        <w:rPr>
          <w:rFonts w:eastAsia="Calibri"/>
          <w:sz w:val="22"/>
          <w:szCs w:val="24"/>
          <w:u w:val="single"/>
        </w:rPr>
        <w:t>Israel fought four wars</w:t>
      </w:r>
      <w:r w:rsidRPr="007A455C">
        <w:rPr>
          <w:rFonts w:eastAsia="Calibri"/>
          <w:sz w:val="16"/>
          <w:szCs w:val="24"/>
        </w:rPr>
        <w:t xml:space="preserve"> with neighbouring states in the first 25 years of its existence, </w:t>
      </w:r>
      <w:r w:rsidRPr="007A455C">
        <w:rPr>
          <w:rFonts w:eastAsia="Calibri"/>
          <w:sz w:val="22"/>
          <w:szCs w:val="24"/>
          <w:u w:val="single"/>
        </w:rPr>
        <w:t>but none in</w:t>
      </w:r>
      <w:r w:rsidRPr="007A455C">
        <w:rPr>
          <w:rFonts w:eastAsia="Calibri"/>
          <w:sz w:val="16"/>
          <w:szCs w:val="24"/>
        </w:rPr>
        <w:t xml:space="preserve"> the </w:t>
      </w:r>
      <w:r w:rsidRPr="007A455C">
        <w:rPr>
          <w:rFonts w:eastAsia="Calibri"/>
          <w:sz w:val="22"/>
          <w:szCs w:val="24"/>
          <w:u w:val="single"/>
        </w:rPr>
        <w:t xml:space="preserve">34 years since. </w:t>
      </w:r>
      <w:r w:rsidRPr="007A455C">
        <w:rPr>
          <w:rFonts w:eastAsia="Calibri"/>
          <w:sz w:val="22"/>
          <w:szCs w:val="24"/>
          <w:u w:val="single"/>
        </w:rPr>
        <w:lastRenderedPageBreak/>
        <w:t xml:space="preserve">Vicious </w:t>
      </w:r>
      <w:r w:rsidRPr="007A455C">
        <w:rPr>
          <w:rFonts w:eastAsia="Calibri"/>
          <w:sz w:val="22"/>
          <w:szCs w:val="24"/>
          <w:highlight w:val="green"/>
          <w:u w:val="single"/>
        </w:rPr>
        <w:t>civil wars</w:t>
      </w:r>
      <w:r w:rsidRPr="007A455C">
        <w:rPr>
          <w:rFonts w:eastAsia="Calibri"/>
          <w:sz w:val="22"/>
          <w:szCs w:val="24"/>
          <w:u w:val="single"/>
        </w:rPr>
        <w:t xml:space="preserve"> that</w:t>
      </w:r>
      <w:r w:rsidRPr="007A455C">
        <w:rPr>
          <w:rFonts w:eastAsia="Calibri"/>
          <w:sz w:val="16"/>
          <w:szCs w:val="24"/>
        </w:rPr>
        <w:t xml:space="preserve"> once </w:t>
      </w:r>
      <w:r w:rsidRPr="007A455C">
        <w:rPr>
          <w:rFonts w:eastAsia="Calibri"/>
          <w:sz w:val="22"/>
          <w:szCs w:val="24"/>
          <w:u w:val="single"/>
        </w:rPr>
        <w:t xml:space="preserve">engulfed Lebanon and Algeria </w:t>
      </w:r>
      <w:r w:rsidRPr="007A455C">
        <w:rPr>
          <w:rFonts w:eastAsia="Calibri"/>
          <w:sz w:val="22"/>
          <w:szCs w:val="24"/>
          <w:highlight w:val="green"/>
          <w:u w:val="single"/>
        </w:rPr>
        <w:t>have gone quiet</w:t>
      </w:r>
      <w:r w:rsidRPr="007A455C">
        <w:rPr>
          <w:rFonts w:eastAsia="Calibri"/>
          <w:sz w:val="16"/>
          <w:szCs w:val="24"/>
        </w:rPr>
        <w:t xml:space="preserve">, and its ethnic conflicts do not make the region particularly unique. The biggest risk of an American withdrawal is intensified civil war in Iraq rather than regional conflagration. Iraq's </w:t>
      </w:r>
      <w:r w:rsidRPr="007A455C">
        <w:rPr>
          <w:rFonts w:eastAsia="Calibri"/>
          <w:b/>
          <w:sz w:val="22"/>
          <w:szCs w:val="24"/>
          <w:highlight w:val="green"/>
          <w:u w:val="single"/>
        </w:rPr>
        <w:t>neighbours will</w:t>
      </w:r>
      <w:r w:rsidRPr="007A455C">
        <w:rPr>
          <w:rFonts w:eastAsia="Calibri"/>
          <w:b/>
          <w:sz w:val="22"/>
          <w:szCs w:val="24"/>
          <w:u w:val="single"/>
        </w:rPr>
        <w:t xml:space="preserve"> likely </w:t>
      </w:r>
      <w:r w:rsidRPr="007A455C">
        <w:rPr>
          <w:rFonts w:eastAsia="Calibri"/>
          <w:b/>
          <w:sz w:val="22"/>
          <w:szCs w:val="24"/>
          <w:highlight w:val="green"/>
          <w:u w:val="single"/>
        </w:rPr>
        <w:t>not prove eager to fight each other</w:t>
      </w:r>
      <w:r w:rsidRPr="007A455C">
        <w:rPr>
          <w:rFonts w:eastAsia="Calibri"/>
          <w:sz w:val="16"/>
          <w:szCs w:val="24"/>
        </w:rPr>
        <w:t xml:space="preserve"> to determine who gets to be the next country to spend itself into penury propping up an unpopular puppet regime next door. </w:t>
      </w:r>
      <w:r w:rsidRPr="007A455C">
        <w:rPr>
          <w:rFonts w:eastAsia="Calibri"/>
          <w:sz w:val="22"/>
          <w:szCs w:val="24"/>
          <w:highlight w:val="green"/>
          <w:u w:val="single"/>
        </w:rPr>
        <w:t>As much as</w:t>
      </w:r>
      <w:r w:rsidRPr="007A455C">
        <w:rPr>
          <w:rFonts w:eastAsia="Calibri"/>
          <w:sz w:val="22"/>
          <w:szCs w:val="24"/>
          <w:u w:val="single"/>
        </w:rPr>
        <w:t xml:space="preserve"> the </w:t>
      </w:r>
      <w:r w:rsidRPr="007A455C">
        <w:rPr>
          <w:rFonts w:eastAsia="Calibri"/>
          <w:sz w:val="22"/>
          <w:szCs w:val="24"/>
          <w:highlight w:val="green"/>
          <w:u w:val="single"/>
        </w:rPr>
        <w:t>Saudis and Iranians may threaten</w:t>
      </w:r>
      <w:r w:rsidRPr="007A455C">
        <w:rPr>
          <w:rFonts w:eastAsia="Calibri"/>
          <w:sz w:val="22"/>
          <w:szCs w:val="24"/>
          <w:u w:val="single"/>
        </w:rPr>
        <w:t xml:space="preserve"> to intervene</w:t>
      </w:r>
      <w:r w:rsidRPr="007A455C">
        <w:rPr>
          <w:rFonts w:eastAsia="Calibri"/>
          <w:sz w:val="16"/>
          <w:szCs w:val="24"/>
        </w:rPr>
        <w:t xml:space="preserve"> on behalf of their co-religionists, </w:t>
      </w:r>
      <w:r w:rsidRPr="007A455C">
        <w:rPr>
          <w:rFonts w:eastAsia="Calibri"/>
          <w:sz w:val="22"/>
          <w:szCs w:val="24"/>
          <w:highlight w:val="green"/>
          <w:u w:val="single"/>
        </w:rPr>
        <w:t>they have shown no eagerness to replace</w:t>
      </w:r>
      <w:r w:rsidRPr="007A455C">
        <w:rPr>
          <w:rFonts w:eastAsia="Calibri"/>
          <w:sz w:val="16"/>
          <w:szCs w:val="24"/>
        </w:rPr>
        <w:t xml:space="preserve"> the </w:t>
      </w:r>
      <w:r w:rsidRPr="007A455C">
        <w:rPr>
          <w:rFonts w:eastAsia="Calibri"/>
          <w:sz w:val="22"/>
          <w:szCs w:val="24"/>
          <w:highlight w:val="green"/>
          <w:u w:val="single"/>
        </w:rPr>
        <w:t>counter-insurgency</w:t>
      </w:r>
      <w:r w:rsidRPr="007A455C">
        <w:rPr>
          <w:rFonts w:eastAsia="Calibri"/>
          <w:sz w:val="16"/>
          <w:szCs w:val="24"/>
        </w:rPr>
        <w:t xml:space="preserve"> role that American </w:t>
      </w:r>
      <w:r w:rsidRPr="007A455C">
        <w:rPr>
          <w:rFonts w:eastAsia="Calibri"/>
          <w:sz w:val="22"/>
          <w:szCs w:val="24"/>
          <w:highlight w:val="green"/>
          <w:u w:val="single"/>
        </w:rPr>
        <w:t>troops</w:t>
      </w:r>
      <w:r w:rsidRPr="007A455C">
        <w:rPr>
          <w:rFonts w:eastAsia="Calibri"/>
          <w:sz w:val="16"/>
          <w:szCs w:val="24"/>
        </w:rPr>
        <w:t xml:space="preserve"> play today. If the United States, with its remarkable military and unlimited resources, could not bring about its desired solutions in Iraq, why would any other country think it could do so?17 </w:t>
      </w:r>
      <w:r w:rsidRPr="007A455C">
        <w:rPr>
          <w:rFonts w:eastAsia="Calibri"/>
          <w:sz w:val="22"/>
          <w:szCs w:val="24"/>
          <w:u w:val="single"/>
        </w:rPr>
        <w:t>Common interest</w:t>
      </w:r>
      <w:r w:rsidRPr="007A455C">
        <w:rPr>
          <w:rFonts w:eastAsia="Calibri"/>
          <w:sz w:val="16"/>
          <w:szCs w:val="24"/>
        </w:rPr>
        <w:t xml:space="preserve">, not the presence of the US military, </w:t>
      </w:r>
      <w:r w:rsidRPr="007A455C">
        <w:rPr>
          <w:rFonts w:eastAsia="Calibri"/>
          <w:sz w:val="22"/>
          <w:szCs w:val="24"/>
          <w:u w:val="single"/>
        </w:rPr>
        <w:t>provides the</w:t>
      </w:r>
      <w:r w:rsidRPr="007A455C">
        <w:rPr>
          <w:rFonts w:eastAsia="Calibri"/>
          <w:sz w:val="16"/>
          <w:szCs w:val="24"/>
        </w:rPr>
        <w:t xml:space="preserve"> ultimate </w:t>
      </w:r>
      <w:r w:rsidRPr="007A455C">
        <w:rPr>
          <w:rFonts w:eastAsia="Calibri"/>
          <w:sz w:val="22"/>
          <w:szCs w:val="24"/>
          <w:u w:val="single"/>
        </w:rPr>
        <w:t xml:space="preserve">foundation for stability. </w:t>
      </w:r>
      <w:r w:rsidRPr="007A455C">
        <w:rPr>
          <w:rFonts w:eastAsia="Calibri"/>
          <w:sz w:val="22"/>
          <w:szCs w:val="24"/>
          <w:highlight w:val="green"/>
          <w:u w:val="single"/>
        </w:rPr>
        <w:t>All</w:t>
      </w:r>
      <w:r w:rsidRPr="007A455C">
        <w:rPr>
          <w:rFonts w:eastAsia="Calibri"/>
          <w:sz w:val="22"/>
          <w:szCs w:val="24"/>
          <w:u w:val="single"/>
        </w:rPr>
        <w:t xml:space="preserve"> ruling </w:t>
      </w:r>
      <w:r w:rsidRPr="007A455C">
        <w:rPr>
          <w:rFonts w:eastAsia="Calibri"/>
          <w:sz w:val="22"/>
          <w:szCs w:val="24"/>
          <w:highlight w:val="green"/>
          <w:u w:val="single"/>
        </w:rPr>
        <w:t>regimes</w:t>
      </w:r>
      <w:r w:rsidRPr="007A455C">
        <w:rPr>
          <w:rFonts w:eastAsia="Calibri"/>
          <w:sz w:val="22"/>
          <w:szCs w:val="24"/>
          <w:u w:val="single"/>
        </w:rPr>
        <w:t xml:space="preserve"> in the Middle East </w:t>
      </w:r>
      <w:r w:rsidRPr="007A455C">
        <w:rPr>
          <w:rFonts w:eastAsia="Calibri"/>
          <w:sz w:val="22"/>
          <w:szCs w:val="24"/>
          <w:highlight w:val="green"/>
          <w:u w:val="single"/>
        </w:rPr>
        <w:t>share</w:t>
      </w:r>
      <w:r w:rsidRPr="007A455C">
        <w:rPr>
          <w:rFonts w:eastAsia="Calibri"/>
          <w:sz w:val="16"/>
          <w:szCs w:val="24"/>
        </w:rPr>
        <w:t xml:space="preserve"> a common (and understandable) </w:t>
      </w:r>
      <w:r w:rsidRPr="007A455C">
        <w:rPr>
          <w:rFonts w:eastAsia="Calibri"/>
          <w:sz w:val="22"/>
          <w:szCs w:val="24"/>
          <w:highlight w:val="green"/>
          <w:u w:val="single"/>
        </w:rPr>
        <w:t>fear of instability.</w:t>
      </w:r>
      <w:r w:rsidRPr="007A455C">
        <w:rPr>
          <w:rFonts w:eastAsia="Calibri"/>
          <w:sz w:val="22"/>
          <w:szCs w:val="24"/>
          <w:u w:val="single"/>
        </w:rPr>
        <w:t xml:space="preserve"> It is the interest of every actor</w:t>
      </w:r>
      <w:r w:rsidRPr="007A455C">
        <w:rPr>
          <w:rFonts w:eastAsia="Calibri"/>
          <w:sz w:val="16"/>
          <w:szCs w:val="24"/>
        </w:rPr>
        <w:t xml:space="preserve"> - the Iraqis, their neighbours and the rest of the world - </w:t>
      </w:r>
      <w:r w:rsidRPr="007A455C">
        <w:rPr>
          <w:rFonts w:eastAsia="Calibri"/>
          <w:sz w:val="22"/>
          <w:szCs w:val="24"/>
          <w:u w:val="single"/>
        </w:rPr>
        <w:t>to see a stable</w:t>
      </w:r>
      <w:r w:rsidRPr="007A455C">
        <w:rPr>
          <w:rFonts w:eastAsia="Calibri"/>
          <w:sz w:val="16"/>
          <w:szCs w:val="24"/>
        </w:rPr>
        <w:t xml:space="preserve">, functioning </w:t>
      </w:r>
      <w:r w:rsidRPr="007A455C">
        <w:rPr>
          <w:rFonts w:eastAsia="Calibri"/>
          <w:sz w:val="22"/>
          <w:szCs w:val="24"/>
          <w:u w:val="single"/>
        </w:rPr>
        <w:t>government</w:t>
      </w:r>
      <w:r w:rsidRPr="007A455C">
        <w:rPr>
          <w:rFonts w:eastAsia="Calibri"/>
          <w:sz w:val="16"/>
          <w:szCs w:val="24"/>
        </w:rPr>
        <w:t xml:space="preserve"> emerge </w:t>
      </w:r>
      <w:r w:rsidRPr="007A455C">
        <w:rPr>
          <w:rFonts w:eastAsia="Calibri"/>
          <w:sz w:val="22"/>
          <w:szCs w:val="24"/>
          <w:u w:val="single"/>
        </w:rPr>
        <w:t>in Iraq.</w:t>
      </w:r>
      <w:r w:rsidRPr="007A455C">
        <w:rPr>
          <w:rFonts w:eastAsia="Calibri"/>
          <w:sz w:val="16"/>
          <w:szCs w:val="24"/>
        </w:rPr>
        <w:t xml:space="preserve"> If the United States were to withdraw, </w:t>
      </w:r>
      <w:r w:rsidRPr="007A455C">
        <w:rPr>
          <w:rFonts w:eastAsia="Calibri"/>
          <w:sz w:val="22"/>
          <w:szCs w:val="24"/>
          <w:highlight w:val="green"/>
          <w:u w:val="single"/>
        </w:rPr>
        <w:t>increased regional cooperation</w:t>
      </w:r>
      <w:r w:rsidRPr="007A455C">
        <w:rPr>
          <w:rFonts w:eastAsia="Calibri"/>
          <w:sz w:val="16"/>
          <w:szCs w:val="24"/>
        </w:rPr>
        <w:t xml:space="preserve"> to address that common interest </w:t>
      </w:r>
      <w:r w:rsidRPr="007A455C">
        <w:rPr>
          <w:rFonts w:eastAsia="Calibri"/>
          <w:sz w:val="22"/>
          <w:szCs w:val="24"/>
          <w:highlight w:val="green"/>
          <w:u w:val="single"/>
        </w:rPr>
        <w:t xml:space="preserve">is </w:t>
      </w:r>
      <w:r w:rsidRPr="007A455C">
        <w:rPr>
          <w:rFonts w:eastAsia="Calibri"/>
          <w:b/>
          <w:sz w:val="22"/>
          <w:szCs w:val="24"/>
          <w:highlight w:val="green"/>
          <w:u w:val="single"/>
        </w:rPr>
        <w:t>far more likely</w:t>
      </w:r>
      <w:r w:rsidRPr="007A455C">
        <w:rPr>
          <w:rFonts w:eastAsia="Calibri"/>
          <w:b/>
          <w:sz w:val="22"/>
          <w:szCs w:val="24"/>
          <w:u w:val="single"/>
        </w:rPr>
        <w:t xml:space="preserve"> than outright warfare.</w:t>
      </w:r>
    </w:p>
    <w:p w:rsidR="007A455C" w:rsidRPr="007A455C" w:rsidRDefault="007A455C" w:rsidP="007A455C">
      <w:pPr>
        <w:rPr>
          <w:rFonts w:eastAsia="Calibri"/>
          <w:sz w:val="16"/>
          <w:szCs w:val="24"/>
        </w:rPr>
      </w:pPr>
    </w:p>
    <w:p w:rsidR="007A455C" w:rsidRPr="007A455C" w:rsidRDefault="007A455C" w:rsidP="007A455C"/>
    <w:p w:rsidR="00855627" w:rsidRDefault="00855627" w:rsidP="00855627"/>
    <w:p w:rsidR="00855627" w:rsidRPr="00D64FB3" w:rsidRDefault="00855627" w:rsidP="00855627">
      <w:pPr>
        <w:keepNext/>
        <w:keepLines/>
        <w:contextualSpacing/>
        <w:outlineLvl w:val="3"/>
        <w:rPr>
          <w:rFonts w:eastAsia="DengXian Light"/>
          <w:b/>
          <w:iCs/>
          <w:sz w:val="24"/>
        </w:rPr>
      </w:pPr>
      <w:r w:rsidRPr="00D64FB3">
        <w:rPr>
          <w:rFonts w:eastAsia="DengXian Light"/>
          <w:b/>
          <w:iCs/>
          <w:sz w:val="24"/>
        </w:rPr>
        <w:t>Weak Governance and economic centering on oil creates a fragile socio-economic order in the Middle East with a high chance to explode</w:t>
      </w:r>
    </w:p>
    <w:p w:rsidR="00855627" w:rsidRPr="00D64FB3" w:rsidRDefault="00855627" w:rsidP="00855627">
      <w:pPr>
        <w:rPr>
          <w:rFonts w:eastAsia="Calibri"/>
          <w:sz w:val="22"/>
        </w:rPr>
      </w:pPr>
      <w:r w:rsidRPr="00D64FB3">
        <w:rPr>
          <w:rFonts w:eastAsia="Calibri"/>
          <w:b/>
          <w:bCs/>
          <w:szCs w:val="26"/>
        </w:rPr>
        <w:t xml:space="preserve">Muasher 18 </w:t>
      </w:r>
      <w:r w:rsidRPr="00D64FB3">
        <w:rPr>
          <w:rFonts w:eastAsia="Calibri"/>
          <w:sz w:val="22"/>
        </w:rPr>
        <w:t>(Marwan Muasher, MARWAN MUASHER is Vice President for Studies at the Carnegie Endowment for International Peace. He was Foreign Minister of Jordan from 2002 to 2004 and Deputy Prime Minister from 2004 to 2005, “The Next Arab Uprising: The Collapse of Authoritarianism in the Middle East,” Foreign Affairs, MAK)</w:t>
      </w:r>
    </w:p>
    <w:p w:rsidR="00855627" w:rsidRPr="00D64FB3" w:rsidRDefault="00855627" w:rsidP="00855627">
      <w:pPr>
        <w:rPr>
          <w:rFonts w:ascii="Calibri" w:eastAsia="Times New Roman" w:hAnsi="Calibri" w:cs="Calibri"/>
          <w:color w:val="000000"/>
          <w:sz w:val="16"/>
        </w:rPr>
      </w:pPr>
      <w:r w:rsidRPr="00D64FB3">
        <w:rPr>
          <w:rFonts w:eastAsia="Calibri"/>
          <w:sz w:val="16"/>
        </w:rPr>
        <w:t xml:space="preserve"> </w:t>
      </w:r>
      <w:r w:rsidRPr="00D64FB3">
        <w:rPr>
          <w:rFonts w:ascii="Calibri" w:eastAsia="Calibri" w:hAnsi="Calibri" w:cs="Calibri"/>
          <w:color w:val="000000"/>
          <w:sz w:val="16"/>
        </w:rPr>
        <w:t xml:space="preserve">In some cases, the breaking of the old social contract proved too much for societies to bear. Although it was by no means the only factor that led to the Arab uprisings of 2011, it contributed to the collapse of several regimes, particularly those in countries where institutions were already weak. Tunisian President Zine el-Abidine Ben Ali and Egyptian President Hosni Mubarak were the first to fall. </w:t>
      </w:r>
      <w:r w:rsidRPr="00D64FB3">
        <w:rPr>
          <w:rFonts w:eastAsia="Calibri"/>
          <w:highlight w:val="cyan"/>
          <w:u w:val="single"/>
        </w:rPr>
        <w:t>In Libya, Syria, and Yemen</w:t>
      </w:r>
      <w:r w:rsidRPr="00D64FB3">
        <w:rPr>
          <w:rFonts w:eastAsia="Calibri"/>
          <w:sz w:val="16"/>
          <w:szCs w:val="16"/>
          <w:u w:val="single"/>
        </w:rPr>
        <w:t xml:space="preserve">, where the sitting regimes </w:t>
      </w:r>
      <w:r w:rsidRPr="00D64FB3">
        <w:rPr>
          <w:rFonts w:eastAsia="Calibri"/>
          <w:highlight w:val="cyan"/>
          <w:u w:val="single"/>
        </w:rPr>
        <w:t>had never been interested in</w:t>
      </w:r>
      <w:r w:rsidRPr="00D64FB3">
        <w:rPr>
          <w:rFonts w:eastAsia="Calibri"/>
          <w:sz w:val="16"/>
          <w:szCs w:val="16"/>
          <w:u w:val="single"/>
        </w:rPr>
        <w:t xml:space="preserve"> building </w:t>
      </w:r>
      <w:r w:rsidRPr="00D64FB3">
        <w:rPr>
          <w:rFonts w:eastAsia="Calibri"/>
          <w:highlight w:val="cyan"/>
          <w:u w:val="single"/>
        </w:rPr>
        <w:t>solid institutions</w:t>
      </w:r>
      <w:r w:rsidRPr="00D64FB3">
        <w:rPr>
          <w:rFonts w:eastAsia="Calibri"/>
          <w:sz w:val="16"/>
          <w:szCs w:val="16"/>
          <w:u w:val="single"/>
        </w:rPr>
        <w:t xml:space="preserve">, street </w:t>
      </w:r>
      <w:r w:rsidRPr="00D64FB3">
        <w:rPr>
          <w:rFonts w:eastAsia="Calibri"/>
          <w:highlight w:val="cyan"/>
          <w:u w:val="single"/>
        </w:rPr>
        <w:t>protests overwhelmed weak states and led to</w:t>
      </w:r>
      <w:r w:rsidRPr="00D64FB3">
        <w:rPr>
          <w:rFonts w:eastAsia="Calibri"/>
          <w:sz w:val="16"/>
          <w:szCs w:val="16"/>
          <w:u w:val="single"/>
        </w:rPr>
        <w:t xml:space="preserve"> the crumbling of the existing order and, ultimately, </w:t>
      </w:r>
      <w:r w:rsidRPr="00D64FB3">
        <w:rPr>
          <w:rFonts w:eastAsia="Calibri"/>
          <w:highlight w:val="cyan"/>
          <w:u w:val="single"/>
        </w:rPr>
        <w:t>civil war</w:t>
      </w:r>
      <w:r w:rsidRPr="00D64FB3">
        <w:rPr>
          <w:rFonts w:eastAsia="Calibri"/>
          <w:sz w:val="16"/>
          <w:szCs w:val="16"/>
          <w:u w:val="single"/>
        </w:rPr>
        <w:t xml:space="preserve">. In Bahrain, </w:t>
      </w:r>
      <w:r w:rsidRPr="00D64FB3">
        <w:rPr>
          <w:rFonts w:eastAsia="Calibri"/>
          <w:highlight w:val="cyan"/>
          <w:u w:val="single"/>
        </w:rPr>
        <w:t>antigovernment demonstrations gave way to</w:t>
      </w:r>
      <w:r w:rsidRPr="00D64FB3">
        <w:rPr>
          <w:rFonts w:eastAsia="Calibri"/>
          <w:sz w:val="16"/>
          <w:szCs w:val="16"/>
          <w:u w:val="single"/>
        </w:rPr>
        <w:t xml:space="preserve"> an ongoing low-level </w:t>
      </w:r>
      <w:r w:rsidRPr="00D64FB3">
        <w:rPr>
          <w:rFonts w:eastAsia="Calibri"/>
          <w:highlight w:val="cyan"/>
          <w:u w:val="single"/>
        </w:rPr>
        <w:t>insurgency</w:t>
      </w:r>
      <w:r w:rsidRPr="00D64FB3">
        <w:rPr>
          <w:rFonts w:eastAsia="Calibri"/>
          <w:sz w:val="16"/>
          <w:szCs w:val="16"/>
          <w:u w:val="single"/>
        </w:rPr>
        <w:t xml:space="preserve"> that has irritated but not seriously threatened the monarchy</w:t>
      </w:r>
      <w:r w:rsidRPr="00D64FB3">
        <w:rPr>
          <w:rFonts w:eastAsia="Calibri"/>
          <w:sz w:val="16"/>
        </w:rPr>
        <w:t>. The monarchies in</w:t>
      </w:r>
      <w:r w:rsidRPr="00D64FB3">
        <w:rPr>
          <w:rFonts w:ascii="Calibri" w:eastAsia="Calibri" w:hAnsi="Calibri" w:cs="Calibri"/>
          <w:color w:val="000000"/>
          <w:sz w:val="16"/>
        </w:rPr>
        <w:t xml:space="preserve"> Jordan and Morocco faced sustained protests but survived the upheaval relatively unscathed. In the Gulf countries, </w:t>
      </w:r>
      <w:r w:rsidRPr="00D64FB3">
        <w:rPr>
          <w:rFonts w:eastAsia="Calibri"/>
          <w:sz w:val="16"/>
          <w:szCs w:val="16"/>
          <w:u w:val="single"/>
        </w:rPr>
        <w:t>regimes had a solution at hand, at least in the short term: throw money at the problem in order to pacify the public</w:t>
      </w:r>
      <w:r w:rsidRPr="00D64FB3">
        <w:rPr>
          <w:rFonts w:ascii="Calibri" w:eastAsia="Calibri" w:hAnsi="Calibri" w:cs="Calibri"/>
          <w:color w:val="000000"/>
          <w:sz w:val="16"/>
        </w:rPr>
        <w:t xml:space="preserve">. King Abdullah of </w:t>
      </w:r>
      <w:r w:rsidRPr="00D64FB3">
        <w:rPr>
          <w:rFonts w:eastAsia="Calibri"/>
          <w:sz w:val="16"/>
          <w:szCs w:val="16"/>
          <w:u w:val="single"/>
        </w:rPr>
        <w:t xml:space="preserve">Saudi Arabia promised an </w:t>
      </w:r>
      <w:hyperlink r:id="rId267" w:tgtFrame="_blank" w:history="1">
        <w:r w:rsidRPr="00D64FB3">
          <w:rPr>
            <w:rFonts w:eastAsia="Calibri"/>
            <w:sz w:val="16"/>
            <w:szCs w:val="16"/>
            <w:u w:val="single"/>
          </w:rPr>
          <w:t>aid package of $130 billion</w:t>
        </w:r>
      </w:hyperlink>
      <w:r w:rsidRPr="00D64FB3">
        <w:rPr>
          <w:rFonts w:eastAsia="Calibri"/>
          <w:sz w:val="16"/>
          <w:szCs w:val="16"/>
          <w:u w:val="single"/>
        </w:rPr>
        <w:t xml:space="preserve"> that included higher salaries and more housing assistance for Saudi citizens</w:t>
      </w:r>
      <w:r w:rsidRPr="00D64FB3">
        <w:rPr>
          <w:rFonts w:ascii="Calibri" w:eastAsia="Calibri" w:hAnsi="Calibri" w:cs="Calibri"/>
          <w:color w:val="000000"/>
          <w:sz w:val="16"/>
        </w:rPr>
        <w:t xml:space="preserve">. Other Gulf governments offered similar packages, all made possible by high oil prices. </w:t>
      </w:r>
      <w:r w:rsidRPr="00D64FB3">
        <w:rPr>
          <w:rFonts w:eastAsia="Calibri"/>
          <w:highlight w:val="cyan"/>
          <w:u w:val="single"/>
        </w:rPr>
        <w:t>In</w:t>
      </w:r>
      <w:r w:rsidRPr="00D64FB3">
        <w:rPr>
          <w:rFonts w:eastAsia="Calibri"/>
          <w:sz w:val="16"/>
          <w:szCs w:val="16"/>
          <w:u w:val="single"/>
        </w:rPr>
        <w:t xml:space="preserve"> February </w:t>
      </w:r>
      <w:r w:rsidRPr="00D64FB3">
        <w:rPr>
          <w:rFonts w:eastAsia="Calibri"/>
          <w:highlight w:val="cyan"/>
          <w:u w:val="single"/>
        </w:rPr>
        <w:t>2011, the Kuwaiti government gave every citizen 1,000</w:t>
      </w:r>
      <w:r w:rsidRPr="00D64FB3">
        <w:rPr>
          <w:rFonts w:eastAsia="Calibri"/>
          <w:sz w:val="16"/>
          <w:szCs w:val="16"/>
          <w:u w:val="single"/>
        </w:rPr>
        <w:t xml:space="preserve"> Kuwaiti </w:t>
      </w:r>
      <w:r w:rsidRPr="00D64FB3">
        <w:rPr>
          <w:rFonts w:eastAsia="Calibri"/>
          <w:highlight w:val="cyan"/>
          <w:u w:val="single"/>
        </w:rPr>
        <w:t>dinars</w:t>
      </w:r>
      <w:r w:rsidRPr="00D64FB3">
        <w:rPr>
          <w:rFonts w:eastAsia="Calibri"/>
          <w:sz w:val="16"/>
          <w:szCs w:val="16"/>
          <w:u w:val="single"/>
        </w:rPr>
        <w:t xml:space="preserve"> (about $3,560) and </w:t>
      </w:r>
      <w:r w:rsidRPr="00D64FB3">
        <w:rPr>
          <w:rFonts w:eastAsia="Calibri"/>
          <w:highlight w:val="cyan"/>
          <w:u w:val="single"/>
        </w:rPr>
        <w:t>free</w:t>
      </w:r>
      <w:r w:rsidRPr="00D64FB3">
        <w:rPr>
          <w:rFonts w:eastAsia="Calibri"/>
          <w:sz w:val="16"/>
          <w:szCs w:val="16"/>
          <w:u w:val="single"/>
        </w:rPr>
        <w:t xml:space="preserve"> staple </w:t>
      </w:r>
      <w:r w:rsidRPr="00D64FB3">
        <w:rPr>
          <w:rFonts w:eastAsia="Calibri"/>
          <w:highlight w:val="cyan"/>
          <w:u w:val="single"/>
        </w:rPr>
        <w:t>foods for</w:t>
      </w:r>
      <w:r w:rsidRPr="00D64FB3">
        <w:rPr>
          <w:rFonts w:eastAsia="Calibri"/>
          <w:sz w:val="16"/>
          <w:szCs w:val="16"/>
          <w:u w:val="single"/>
        </w:rPr>
        <w:t xml:space="preserve"> over </w:t>
      </w:r>
      <w:r w:rsidRPr="00D64FB3">
        <w:rPr>
          <w:rFonts w:eastAsia="Calibri"/>
          <w:highlight w:val="cyan"/>
          <w:u w:val="single"/>
        </w:rPr>
        <w:t>a year</w:t>
      </w:r>
      <w:r w:rsidRPr="00D64FB3">
        <w:rPr>
          <w:rFonts w:eastAsia="Calibri"/>
          <w:sz w:val="16"/>
          <w:szCs w:val="16"/>
          <w:u w:val="single"/>
        </w:rPr>
        <w:t xml:space="preserve">. In </w:t>
      </w:r>
      <w:r w:rsidRPr="00D64FB3">
        <w:rPr>
          <w:rFonts w:eastAsia="Calibri"/>
          <w:highlight w:val="cyan"/>
          <w:u w:val="single"/>
        </w:rPr>
        <w:t>Oman</w:t>
      </w:r>
      <w:r w:rsidRPr="00D64FB3">
        <w:rPr>
          <w:rFonts w:eastAsia="Calibri"/>
          <w:sz w:val="16"/>
          <w:szCs w:val="16"/>
          <w:u w:val="single"/>
        </w:rPr>
        <w:t xml:space="preserve">, the government </w:t>
      </w:r>
      <w:r w:rsidRPr="00D64FB3">
        <w:rPr>
          <w:rFonts w:eastAsia="Calibri"/>
          <w:highlight w:val="cyan"/>
          <w:u w:val="single"/>
        </w:rPr>
        <w:t>funded 30,000 more jobs and 40 percent more university scholarships</w:t>
      </w:r>
      <w:r w:rsidRPr="00D64FB3">
        <w:rPr>
          <w:rFonts w:eastAsia="Calibri"/>
          <w:sz w:val="16"/>
          <w:szCs w:val="16"/>
          <w:u w:val="single"/>
        </w:rPr>
        <w:t xml:space="preserve">. In </w:t>
      </w:r>
      <w:r w:rsidRPr="00D64FB3">
        <w:rPr>
          <w:rFonts w:eastAsia="Calibri"/>
          <w:highlight w:val="cyan"/>
          <w:u w:val="single"/>
        </w:rPr>
        <w:t>Jordan</w:t>
      </w:r>
      <w:r w:rsidRPr="00D64FB3">
        <w:rPr>
          <w:rFonts w:eastAsia="Calibri"/>
          <w:sz w:val="16"/>
          <w:szCs w:val="16"/>
          <w:u w:val="single"/>
        </w:rPr>
        <w:t xml:space="preserve">, King </w:t>
      </w:r>
      <w:r w:rsidRPr="00D64FB3">
        <w:rPr>
          <w:rFonts w:eastAsia="Calibri"/>
          <w:highlight w:val="cyan"/>
          <w:u w:val="single"/>
        </w:rPr>
        <w:t>Abdullah responded to protests by</w:t>
      </w:r>
      <w:r w:rsidRPr="00D64FB3">
        <w:rPr>
          <w:rFonts w:eastAsia="Calibri"/>
          <w:sz w:val="16"/>
          <w:szCs w:val="16"/>
          <w:u w:val="single"/>
        </w:rPr>
        <w:t xml:space="preserve"> immediately </w:t>
      </w:r>
      <w:r w:rsidRPr="00D64FB3">
        <w:rPr>
          <w:rFonts w:eastAsia="Calibri"/>
          <w:highlight w:val="cyan"/>
          <w:u w:val="single"/>
        </w:rPr>
        <w:t>introducing ad h</w:t>
      </w:r>
      <w:r w:rsidRPr="00D64FB3">
        <w:rPr>
          <w:rFonts w:eastAsia="Calibri"/>
          <w:sz w:val="16"/>
          <w:szCs w:val="16"/>
          <w:u w:val="single"/>
        </w:rPr>
        <w:t xml:space="preserve">oc reform </w:t>
      </w:r>
      <w:r w:rsidRPr="00D64FB3">
        <w:rPr>
          <w:rFonts w:eastAsia="Calibri"/>
          <w:highlight w:val="cyan"/>
          <w:u w:val="single"/>
        </w:rPr>
        <w:t>measures that helped</w:t>
      </w:r>
      <w:r w:rsidRPr="00D64FB3">
        <w:rPr>
          <w:rFonts w:eastAsia="Calibri"/>
          <w:sz w:val="16"/>
          <w:szCs w:val="16"/>
          <w:u w:val="single"/>
        </w:rPr>
        <w:t xml:space="preserve"> temporarily </w:t>
      </w:r>
      <w:r w:rsidRPr="00D64FB3">
        <w:rPr>
          <w:rFonts w:eastAsia="Calibri"/>
          <w:highlight w:val="cyan"/>
          <w:u w:val="single"/>
        </w:rPr>
        <w:t>stave off discontent</w:t>
      </w:r>
      <w:r w:rsidRPr="00D64FB3">
        <w:rPr>
          <w:rFonts w:eastAsia="Calibri"/>
          <w:sz w:val="16"/>
          <w:szCs w:val="16"/>
          <w:u w:val="single"/>
        </w:rPr>
        <w:t xml:space="preserve">. A $5 billion aid package put together by various Gulf </w:t>
      </w:r>
      <w:proofErr w:type="gramStart"/>
      <w:r w:rsidRPr="00D64FB3">
        <w:rPr>
          <w:rFonts w:eastAsia="Calibri"/>
          <w:sz w:val="16"/>
          <w:szCs w:val="16"/>
          <w:u w:val="single"/>
        </w:rPr>
        <w:t>states</w:t>
      </w:r>
      <w:proofErr w:type="gramEnd"/>
      <w:r w:rsidRPr="00D64FB3">
        <w:rPr>
          <w:rFonts w:eastAsia="Calibri"/>
          <w:sz w:val="16"/>
          <w:szCs w:val="16"/>
          <w:u w:val="single"/>
        </w:rPr>
        <w:t xml:space="preserve"> helped the country withstand the pressure from the street. But even this turned out to be only enough to quell dissent until the next storm struck, in 2014.</w:t>
      </w:r>
      <w:r w:rsidRPr="00D64FB3">
        <w:rPr>
          <w:rFonts w:ascii="Calibri" w:eastAsia="Calibri" w:hAnsi="Calibri" w:cs="Calibri"/>
          <w:color w:val="000000"/>
          <w:sz w:val="16"/>
        </w:rPr>
        <w:t xml:space="preserve"> </w:t>
      </w:r>
      <w:r w:rsidRPr="00D64FB3">
        <w:rPr>
          <w:rFonts w:ascii="Calibri" w:eastAsia="Times New Roman" w:hAnsi="Calibri" w:cs="Calibri"/>
          <w:color w:val="000000"/>
          <w:sz w:val="16"/>
        </w:rPr>
        <w:t xml:space="preserve">The uprisings of </w:t>
      </w:r>
      <w:r w:rsidRPr="00D64FB3">
        <w:rPr>
          <w:rFonts w:eastAsia="Calibri"/>
          <w:highlight w:val="cyan"/>
          <w:u w:val="single"/>
        </w:rPr>
        <w:t>2011 should have taught Middle Eastern governments that</w:t>
      </w:r>
      <w:r w:rsidRPr="00D64FB3">
        <w:rPr>
          <w:rFonts w:eastAsia="Calibri"/>
          <w:sz w:val="16"/>
          <w:szCs w:val="16"/>
          <w:u w:val="single"/>
        </w:rPr>
        <w:t xml:space="preserve"> serious </w:t>
      </w:r>
      <w:r w:rsidRPr="00D64FB3">
        <w:rPr>
          <w:rFonts w:eastAsia="Calibri"/>
          <w:highlight w:val="cyan"/>
          <w:u w:val="single"/>
        </w:rPr>
        <w:t>attention to</w:t>
      </w:r>
      <w:r w:rsidRPr="00D64FB3">
        <w:rPr>
          <w:rFonts w:eastAsia="Calibri"/>
          <w:sz w:val="16"/>
          <w:szCs w:val="16"/>
          <w:u w:val="single"/>
        </w:rPr>
        <w:t xml:space="preserve"> </w:t>
      </w:r>
      <w:r w:rsidRPr="00D64FB3">
        <w:rPr>
          <w:rFonts w:eastAsia="Calibri"/>
          <w:highlight w:val="cyan"/>
          <w:u w:val="single"/>
        </w:rPr>
        <w:t>governance</w:t>
      </w:r>
      <w:r w:rsidRPr="00D64FB3">
        <w:rPr>
          <w:rFonts w:eastAsia="Calibri"/>
          <w:sz w:val="16"/>
          <w:szCs w:val="16"/>
          <w:u w:val="single"/>
        </w:rPr>
        <w:t>—</w:t>
      </w:r>
      <w:r w:rsidRPr="00D64FB3">
        <w:rPr>
          <w:rFonts w:eastAsia="Calibri"/>
          <w:highlight w:val="cyan"/>
          <w:u w:val="single"/>
        </w:rPr>
        <w:t>not just econ</w:t>
      </w:r>
      <w:r w:rsidRPr="00D64FB3">
        <w:rPr>
          <w:rFonts w:eastAsia="Calibri"/>
          <w:sz w:val="16"/>
          <w:szCs w:val="16"/>
          <w:u w:val="single"/>
        </w:rPr>
        <w:t xml:space="preserve">omic </w:t>
      </w:r>
      <w:r w:rsidRPr="00D64FB3">
        <w:rPr>
          <w:rFonts w:eastAsia="Calibri"/>
          <w:highlight w:val="cyan"/>
          <w:u w:val="single"/>
        </w:rPr>
        <w:t>reforms</w:t>
      </w:r>
      <w:r w:rsidRPr="00D64FB3">
        <w:rPr>
          <w:rFonts w:eastAsia="Calibri"/>
          <w:sz w:val="16"/>
          <w:szCs w:val="16"/>
          <w:u w:val="single"/>
        </w:rPr>
        <w:t>—</w:t>
      </w:r>
      <w:r w:rsidRPr="00D64FB3">
        <w:rPr>
          <w:rFonts w:eastAsia="Calibri"/>
          <w:highlight w:val="cyan"/>
          <w:u w:val="single"/>
        </w:rPr>
        <w:t>was long overdue</w:t>
      </w:r>
      <w:r w:rsidRPr="00D64FB3">
        <w:rPr>
          <w:rFonts w:eastAsia="Calibri"/>
          <w:sz w:val="16"/>
          <w:szCs w:val="16"/>
          <w:u w:val="single"/>
        </w:rPr>
        <w:t xml:space="preserve">. But </w:t>
      </w:r>
      <w:r w:rsidRPr="00D64FB3">
        <w:rPr>
          <w:rFonts w:eastAsia="Calibri"/>
          <w:highlight w:val="cyan"/>
          <w:u w:val="single"/>
        </w:rPr>
        <w:t>once</w:t>
      </w:r>
      <w:r w:rsidRPr="00D64FB3">
        <w:rPr>
          <w:rFonts w:eastAsia="Calibri"/>
          <w:sz w:val="16"/>
          <w:szCs w:val="16"/>
          <w:u w:val="single"/>
        </w:rPr>
        <w:t xml:space="preserve"> the initial </w:t>
      </w:r>
      <w:r w:rsidRPr="00D64FB3">
        <w:rPr>
          <w:rFonts w:eastAsia="Calibri"/>
          <w:highlight w:val="cyan"/>
          <w:u w:val="single"/>
        </w:rPr>
        <w:t>pressure</w:t>
      </w:r>
      <w:r w:rsidRPr="00D64FB3">
        <w:rPr>
          <w:rFonts w:eastAsia="Calibri"/>
          <w:sz w:val="16"/>
          <w:szCs w:val="16"/>
          <w:u w:val="single"/>
        </w:rPr>
        <w:t xml:space="preserve"> had </w:t>
      </w:r>
      <w:r w:rsidRPr="00D64FB3">
        <w:rPr>
          <w:rFonts w:eastAsia="Calibri"/>
          <w:highlight w:val="cyan"/>
          <w:u w:val="single"/>
        </w:rPr>
        <w:t>subsided</w:t>
      </w:r>
      <w:r w:rsidRPr="00D64FB3">
        <w:rPr>
          <w:rFonts w:eastAsia="Calibri"/>
          <w:sz w:val="16"/>
          <w:szCs w:val="16"/>
          <w:u w:val="single"/>
        </w:rPr>
        <w:t xml:space="preserve">, the surviving </w:t>
      </w:r>
      <w:r w:rsidRPr="00D64FB3">
        <w:rPr>
          <w:rFonts w:eastAsia="Calibri"/>
          <w:highlight w:val="cyan"/>
          <w:u w:val="single"/>
        </w:rPr>
        <w:t>governments reverted</w:t>
      </w:r>
      <w:r w:rsidRPr="00D64FB3">
        <w:rPr>
          <w:rFonts w:eastAsia="Calibri"/>
          <w:sz w:val="16"/>
          <w:szCs w:val="16"/>
          <w:u w:val="single"/>
        </w:rPr>
        <w:t xml:space="preserve"> to their old habits almost </w:t>
      </w:r>
      <w:r w:rsidRPr="00D64FB3">
        <w:rPr>
          <w:rFonts w:eastAsia="Calibri"/>
          <w:highlight w:val="cyan"/>
          <w:u w:val="single"/>
        </w:rPr>
        <w:t>immediately</w:t>
      </w:r>
      <w:r w:rsidRPr="00D64FB3">
        <w:rPr>
          <w:rFonts w:ascii="Calibri" w:eastAsia="Times New Roman" w:hAnsi="Calibri" w:cs="Calibri"/>
          <w:color w:val="000000"/>
          <w:sz w:val="16"/>
        </w:rPr>
        <w:t xml:space="preserve">. They were </w:t>
      </w:r>
      <w:r w:rsidRPr="00D64FB3">
        <w:rPr>
          <w:rFonts w:eastAsia="Calibri"/>
          <w:highlight w:val="cyan"/>
          <w:u w:val="single"/>
        </w:rPr>
        <w:t>bolstered</w:t>
      </w:r>
      <w:r w:rsidRPr="00D64FB3">
        <w:rPr>
          <w:rFonts w:eastAsia="Calibri"/>
          <w:sz w:val="16"/>
          <w:szCs w:val="16"/>
          <w:u w:val="single"/>
        </w:rPr>
        <w:t xml:space="preserve"> in their turn back toward authoritarianism </w:t>
      </w:r>
      <w:r w:rsidRPr="00D64FB3">
        <w:rPr>
          <w:rFonts w:eastAsia="Calibri"/>
          <w:highlight w:val="cyan"/>
          <w:u w:val="single"/>
        </w:rPr>
        <w:t>by</w:t>
      </w:r>
      <w:r w:rsidRPr="00D64FB3">
        <w:rPr>
          <w:rFonts w:eastAsia="Calibri"/>
          <w:sz w:val="16"/>
          <w:szCs w:val="16"/>
          <w:u w:val="single"/>
        </w:rPr>
        <w:t xml:space="preserve"> the </w:t>
      </w:r>
      <w:r w:rsidRPr="00D64FB3">
        <w:rPr>
          <w:rFonts w:eastAsia="Calibri"/>
          <w:highlight w:val="cyan"/>
          <w:u w:val="single"/>
        </w:rPr>
        <w:t>violence and</w:t>
      </w:r>
      <w:r w:rsidRPr="00D64FB3">
        <w:rPr>
          <w:rFonts w:eastAsia="Calibri"/>
          <w:sz w:val="16"/>
          <w:szCs w:val="16"/>
          <w:u w:val="single"/>
        </w:rPr>
        <w:t xml:space="preserve"> enormous </w:t>
      </w:r>
      <w:r w:rsidRPr="00D64FB3">
        <w:rPr>
          <w:rFonts w:eastAsia="Calibri"/>
          <w:highlight w:val="cyan"/>
          <w:u w:val="single"/>
        </w:rPr>
        <w:t>human suffering</w:t>
      </w:r>
      <w:r w:rsidRPr="00D64FB3">
        <w:rPr>
          <w:rFonts w:eastAsia="Calibri"/>
          <w:sz w:val="16"/>
          <w:szCs w:val="16"/>
          <w:u w:val="single"/>
        </w:rPr>
        <w:t xml:space="preserve"> unfolding </w:t>
      </w:r>
      <w:r w:rsidRPr="00D64FB3">
        <w:rPr>
          <w:rFonts w:eastAsia="Calibri"/>
          <w:highlight w:val="cyan"/>
          <w:u w:val="single"/>
        </w:rPr>
        <w:t>in Libya, Syria, and Yemen</w:t>
      </w:r>
      <w:r w:rsidRPr="00D64FB3">
        <w:rPr>
          <w:rFonts w:eastAsia="Calibri"/>
          <w:sz w:val="16"/>
          <w:szCs w:val="16"/>
          <w:u w:val="single"/>
        </w:rPr>
        <w:t xml:space="preserve">, as well as by the rise of Islamists in Egypt, which discouraged citizens elsewhere from pursuing further confrontations with the state. </w:t>
      </w:r>
      <w:r w:rsidRPr="00D64FB3">
        <w:rPr>
          <w:rFonts w:ascii="Calibri" w:eastAsia="Times New Roman" w:hAnsi="Calibri" w:cs="Calibri"/>
          <w:color w:val="000000"/>
          <w:sz w:val="16"/>
        </w:rPr>
        <w:t xml:space="preserve">Then came the next shock. In August 2014, the price </w:t>
      </w:r>
      <w:r w:rsidRPr="00D64FB3">
        <w:rPr>
          <w:rFonts w:eastAsia="Calibri"/>
          <w:sz w:val="16"/>
          <w:szCs w:val="16"/>
          <w:u w:val="single"/>
        </w:rPr>
        <w:t xml:space="preserve">of </w:t>
      </w:r>
      <w:r w:rsidRPr="00D64FB3">
        <w:rPr>
          <w:rFonts w:eastAsia="Calibri"/>
          <w:highlight w:val="cyan"/>
          <w:u w:val="single"/>
        </w:rPr>
        <w:t>oil,</w:t>
      </w:r>
      <w:r w:rsidRPr="00D64FB3">
        <w:rPr>
          <w:rFonts w:eastAsia="Calibri"/>
          <w:sz w:val="16"/>
          <w:szCs w:val="16"/>
          <w:u w:val="single"/>
        </w:rPr>
        <w:t xml:space="preserve"> which had reached over $140 a barrel in 2008, fell below $100 a barrel. It </w:t>
      </w:r>
      <w:r w:rsidRPr="00D64FB3">
        <w:rPr>
          <w:rFonts w:eastAsia="Calibri"/>
          <w:highlight w:val="cyan"/>
          <w:u w:val="single"/>
        </w:rPr>
        <w:t>reached</w:t>
      </w:r>
      <w:r w:rsidRPr="00D64FB3">
        <w:rPr>
          <w:rFonts w:eastAsia="Calibri"/>
          <w:sz w:val="16"/>
          <w:szCs w:val="16"/>
          <w:u w:val="single"/>
        </w:rPr>
        <w:t xml:space="preserve"> a low of </w:t>
      </w:r>
      <w:r w:rsidRPr="00D64FB3">
        <w:rPr>
          <w:rFonts w:eastAsia="Calibri"/>
          <w:highlight w:val="cyan"/>
          <w:u w:val="single"/>
        </w:rPr>
        <w:t>$30 a barrel in 2016 before rebounding</w:t>
      </w:r>
      <w:r w:rsidRPr="00D64FB3">
        <w:rPr>
          <w:rFonts w:eastAsia="Calibri"/>
          <w:sz w:val="16"/>
          <w:szCs w:val="16"/>
          <w:u w:val="single"/>
        </w:rPr>
        <w:t xml:space="preserve"> to around $70 a barrel, where it remains today. For </w:t>
      </w:r>
      <w:r w:rsidRPr="00D64FB3">
        <w:rPr>
          <w:rFonts w:eastAsia="Calibri"/>
          <w:highlight w:val="cyan"/>
          <w:u w:val="single"/>
        </w:rPr>
        <w:t>Saudi Arabia</w:t>
      </w:r>
      <w:r w:rsidRPr="00D64FB3">
        <w:rPr>
          <w:rFonts w:eastAsia="Calibri"/>
          <w:sz w:val="16"/>
          <w:szCs w:val="16"/>
          <w:u w:val="single"/>
        </w:rPr>
        <w:t xml:space="preserve">, which </w:t>
      </w:r>
      <w:r w:rsidRPr="00D64FB3">
        <w:rPr>
          <w:rFonts w:eastAsia="Calibri"/>
          <w:highlight w:val="cyan"/>
          <w:u w:val="single"/>
        </w:rPr>
        <w:t>needs</w:t>
      </w:r>
      <w:r w:rsidRPr="00D64FB3">
        <w:rPr>
          <w:rFonts w:eastAsia="Calibri"/>
          <w:sz w:val="16"/>
          <w:szCs w:val="16"/>
          <w:u w:val="single"/>
        </w:rPr>
        <w:t xml:space="preserve"> the price of </w:t>
      </w:r>
      <w:r w:rsidRPr="00D64FB3">
        <w:rPr>
          <w:rFonts w:eastAsia="Calibri"/>
          <w:highlight w:val="cyan"/>
          <w:u w:val="single"/>
        </w:rPr>
        <w:t>oil to stay above</w:t>
      </w:r>
      <w:r w:rsidRPr="00D64FB3">
        <w:rPr>
          <w:rFonts w:eastAsia="Calibri"/>
          <w:sz w:val="16"/>
          <w:szCs w:val="16"/>
          <w:u w:val="single"/>
        </w:rPr>
        <w:t xml:space="preserve"> approximately </w:t>
      </w:r>
      <w:r w:rsidRPr="00D64FB3">
        <w:rPr>
          <w:rFonts w:eastAsia="Calibri"/>
          <w:highlight w:val="cyan"/>
          <w:u w:val="single"/>
        </w:rPr>
        <w:t>$85–$87</w:t>
      </w:r>
      <w:r w:rsidRPr="00D64FB3">
        <w:rPr>
          <w:rFonts w:eastAsia="Calibri"/>
          <w:sz w:val="16"/>
          <w:szCs w:val="16"/>
          <w:u w:val="single"/>
        </w:rPr>
        <w:t xml:space="preserve"> a barrel </w:t>
      </w:r>
      <w:r w:rsidRPr="00D64FB3">
        <w:rPr>
          <w:rFonts w:eastAsia="Calibri"/>
          <w:highlight w:val="cyan"/>
          <w:u w:val="single"/>
        </w:rPr>
        <w:t>to maintain a</w:t>
      </w:r>
      <w:r w:rsidRPr="00D64FB3">
        <w:rPr>
          <w:rFonts w:eastAsia="Calibri"/>
          <w:sz w:val="16"/>
          <w:szCs w:val="16"/>
          <w:u w:val="single"/>
        </w:rPr>
        <w:t xml:space="preserve"> balanced </w:t>
      </w:r>
      <w:r w:rsidRPr="00D64FB3">
        <w:rPr>
          <w:rFonts w:eastAsia="Calibri"/>
          <w:highlight w:val="cyan"/>
          <w:u w:val="single"/>
        </w:rPr>
        <w:t>budget and</w:t>
      </w:r>
      <w:r w:rsidRPr="00D64FB3">
        <w:rPr>
          <w:rFonts w:eastAsia="Calibri"/>
          <w:sz w:val="16"/>
          <w:szCs w:val="16"/>
          <w:u w:val="single"/>
        </w:rPr>
        <w:t xml:space="preserve"> to </w:t>
      </w:r>
      <w:r w:rsidRPr="00D64FB3">
        <w:rPr>
          <w:rFonts w:eastAsia="Calibri"/>
          <w:highlight w:val="cyan"/>
          <w:u w:val="single"/>
        </w:rPr>
        <w:t>fund</w:t>
      </w:r>
      <w:r w:rsidRPr="00D64FB3">
        <w:rPr>
          <w:rFonts w:eastAsia="Calibri"/>
          <w:sz w:val="16"/>
          <w:szCs w:val="16"/>
          <w:u w:val="single"/>
        </w:rPr>
        <w:t xml:space="preserve"> lavish </w:t>
      </w:r>
      <w:r w:rsidRPr="00D64FB3">
        <w:rPr>
          <w:rFonts w:eastAsia="Calibri"/>
          <w:highlight w:val="cyan"/>
          <w:u w:val="single"/>
        </w:rPr>
        <w:t>assistance to other</w:t>
      </w:r>
      <w:r w:rsidRPr="00D64FB3">
        <w:rPr>
          <w:rFonts w:eastAsia="Calibri"/>
          <w:sz w:val="16"/>
          <w:szCs w:val="16"/>
          <w:u w:val="single"/>
        </w:rPr>
        <w:t xml:space="preserve"> regional </w:t>
      </w:r>
      <w:r w:rsidRPr="00D64FB3">
        <w:rPr>
          <w:rFonts w:eastAsia="Calibri"/>
          <w:highlight w:val="cyan"/>
          <w:u w:val="single"/>
        </w:rPr>
        <w:t>governments</w:t>
      </w:r>
      <w:r w:rsidRPr="00D64FB3">
        <w:rPr>
          <w:rFonts w:eastAsia="Calibri"/>
          <w:sz w:val="16"/>
          <w:szCs w:val="16"/>
          <w:u w:val="single"/>
        </w:rPr>
        <w:t>, this decline meant that the government had to dramatically change its spending habits to avoid going into debt</w:t>
      </w:r>
      <w:r w:rsidRPr="00D64FB3">
        <w:rPr>
          <w:rFonts w:ascii="Calibri" w:eastAsia="Times New Roman" w:hAnsi="Calibri" w:cs="Calibri"/>
          <w:color w:val="000000"/>
          <w:sz w:val="16"/>
        </w:rPr>
        <w:t xml:space="preserve">. </w:t>
      </w:r>
      <w:r w:rsidRPr="00D64FB3">
        <w:rPr>
          <w:rFonts w:eastAsia="Calibri"/>
          <w:sz w:val="16"/>
          <w:szCs w:val="16"/>
          <w:u w:val="single"/>
        </w:rPr>
        <w:t xml:space="preserve">Other grant-giving countries, such as </w:t>
      </w:r>
      <w:r w:rsidRPr="00D64FB3">
        <w:rPr>
          <w:rFonts w:eastAsia="Calibri"/>
          <w:highlight w:val="cyan"/>
          <w:u w:val="single"/>
        </w:rPr>
        <w:t>Kuwait and the UAE</w:t>
      </w:r>
      <w:r w:rsidRPr="00D64FB3">
        <w:rPr>
          <w:rFonts w:eastAsia="Calibri"/>
          <w:sz w:val="16"/>
          <w:szCs w:val="16"/>
          <w:u w:val="single"/>
        </w:rPr>
        <w:t xml:space="preserve">, </w:t>
      </w:r>
      <w:r w:rsidRPr="00D64FB3">
        <w:rPr>
          <w:rFonts w:eastAsia="Calibri"/>
          <w:highlight w:val="cyan"/>
          <w:u w:val="single"/>
        </w:rPr>
        <w:t>also had to curtail</w:t>
      </w:r>
      <w:r w:rsidRPr="00D64FB3">
        <w:rPr>
          <w:rFonts w:eastAsia="Calibri"/>
          <w:sz w:val="16"/>
          <w:szCs w:val="16"/>
          <w:u w:val="single"/>
        </w:rPr>
        <w:t xml:space="preserve"> their regional </w:t>
      </w:r>
      <w:r w:rsidRPr="00D64FB3">
        <w:rPr>
          <w:rFonts w:eastAsia="Calibri"/>
          <w:highlight w:val="cyan"/>
          <w:u w:val="single"/>
        </w:rPr>
        <w:t>assistance</w:t>
      </w:r>
      <w:r w:rsidRPr="00D64FB3">
        <w:rPr>
          <w:rFonts w:eastAsia="Calibri"/>
          <w:sz w:val="16"/>
          <w:szCs w:val="16"/>
          <w:u w:val="single"/>
        </w:rPr>
        <w:t xml:space="preserve">. Across the Middle East, oil producers could no longer afford to function as welfare states, and oil-importing countries could no longer rely on grants awarded by oil-producing ones or remittances from their citizens working in those countries to finance their patronage systems. </w:t>
      </w:r>
      <w:r w:rsidRPr="00D64FB3">
        <w:rPr>
          <w:rFonts w:eastAsia="Calibri"/>
          <w:highlight w:val="cyan"/>
          <w:u w:val="single"/>
        </w:rPr>
        <w:t>The end</w:t>
      </w:r>
      <w:r w:rsidRPr="00D64FB3">
        <w:rPr>
          <w:rFonts w:eastAsia="Calibri"/>
          <w:sz w:val="16"/>
          <w:szCs w:val="16"/>
          <w:u w:val="single"/>
        </w:rPr>
        <w:t xml:space="preserve"> of the era </w:t>
      </w:r>
      <w:r w:rsidRPr="00D64FB3">
        <w:rPr>
          <w:rFonts w:eastAsia="Calibri"/>
          <w:highlight w:val="cyan"/>
          <w:u w:val="single"/>
        </w:rPr>
        <w:t>of high oil prices triggered</w:t>
      </w:r>
      <w:r w:rsidRPr="00D64FB3">
        <w:rPr>
          <w:rFonts w:eastAsia="Calibri"/>
          <w:sz w:val="16"/>
          <w:szCs w:val="16"/>
          <w:u w:val="single"/>
        </w:rPr>
        <w:t xml:space="preserve"> a new wave of </w:t>
      </w:r>
      <w:r w:rsidRPr="00D64FB3">
        <w:rPr>
          <w:rFonts w:eastAsia="Calibri"/>
          <w:highlight w:val="cyan"/>
          <w:u w:val="single"/>
        </w:rPr>
        <w:t>protests</w:t>
      </w:r>
      <w:r w:rsidRPr="00D64FB3">
        <w:rPr>
          <w:rFonts w:eastAsia="Calibri"/>
          <w:sz w:val="16"/>
          <w:szCs w:val="16"/>
          <w:u w:val="single"/>
        </w:rPr>
        <w:t xml:space="preserve">. In 2018, </w:t>
      </w:r>
      <w:r w:rsidRPr="00D64FB3">
        <w:rPr>
          <w:rFonts w:eastAsia="Calibri"/>
          <w:highlight w:val="cyan"/>
          <w:u w:val="single"/>
        </w:rPr>
        <w:t>demands for change</w:t>
      </w:r>
      <w:r w:rsidRPr="00D64FB3">
        <w:rPr>
          <w:rFonts w:eastAsia="Calibri"/>
          <w:sz w:val="16"/>
          <w:szCs w:val="16"/>
          <w:u w:val="single"/>
        </w:rPr>
        <w:t xml:space="preserve"> </w:t>
      </w:r>
      <w:r w:rsidRPr="00D64FB3">
        <w:rPr>
          <w:rFonts w:eastAsia="Calibri"/>
          <w:highlight w:val="cyan"/>
          <w:u w:val="single"/>
        </w:rPr>
        <w:t>escalated</w:t>
      </w:r>
      <w:r w:rsidRPr="00D64FB3">
        <w:rPr>
          <w:rFonts w:eastAsia="Calibri"/>
          <w:sz w:val="16"/>
          <w:szCs w:val="16"/>
          <w:u w:val="single"/>
        </w:rPr>
        <w:t xml:space="preserve"> in Saudi Arabia, including by leading preachers, women, and political activists, and </w:t>
      </w:r>
      <w:r w:rsidRPr="00D64FB3">
        <w:rPr>
          <w:rFonts w:eastAsia="Calibri"/>
          <w:highlight w:val="cyan"/>
          <w:u w:val="single"/>
        </w:rPr>
        <w:t>Jordan witnessed street protests for the first time since the Arab Spring</w:t>
      </w:r>
      <w:r w:rsidRPr="00D64FB3">
        <w:rPr>
          <w:rFonts w:ascii="Calibri" w:eastAsia="Times New Roman" w:hAnsi="Calibri" w:cs="Calibri"/>
          <w:color w:val="000000"/>
          <w:sz w:val="16"/>
        </w:rPr>
        <w:t xml:space="preserve">. These two countries illustrate particularly well the repercussions of the end of rentierism in the region. The first, Saudi Arabia, is an example of an oil-producing country that can no longer act as welfare state. The second, Jordan, is an example of an oil-importing country that can no longer depend on oil money from abroad to fuel an inefficient economic and political system. </w:t>
      </w:r>
    </w:p>
    <w:p w:rsidR="00855627" w:rsidRDefault="00855627" w:rsidP="00855627"/>
    <w:p w:rsidR="00855627" w:rsidRDefault="00855627" w:rsidP="00855627">
      <w:pPr>
        <w:pStyle w:val="Heading3"/>
      </w:pPr>
      <w:r>
        <w:lastRenderedPageBreak/>
        <w:t>Pakistan</w:t>
      </w:r>
    </w:p>
    <w:p w:rsidR="007A455C" w:rsidRDefault="007A455C" w:rsidP="007A455C"/>
    <w:p w:rsidR="007A455C" w:rsidRPr="007A455C" w:rsidRDefault="007A455C" w:rsidP="007A455C">
      <w:pPr>
        <w:pStyle w:val="Heading4"/>
        <w:rPr>
          <w:lang w:eastAsia="zh-TW"/>
        </w:rPr>
      </w:pPr>
      <w:r w:rsidRPr="007A455C">
        <w:rPr>
          <w:lang w:eastAsia="zh-TW"/>
        </w:rPr>
        <w:t xml:space="preserve">No impact to Pakistan instability- their </w:t>
      </w:r>
      <w:proofErr w:type="gramStart"/>
      <w:r w:rsidRPr="007A455C">
        <w:rPr>
          <w:lang w:eastAsia="zh-TW"/>
        </w:rPr>
        <w:t>ev</w:t>
      </w:r>
      <w:proofErr w:type="gramEnd"/>
      <w:r w:rsidRPr="007A455C">
        <w:rPr>
          <w:lang w:eastAsia="zh-TW"/>
        </w:rPr>
        <w:t xml:space="preserve"> is hype</w:t>
      </w:r>
    </w:p>
    <w:p w:rsidR="007A455C" w:rsidRPr="007A455C" w:rsidRDefault="007A455C" w:rsidP="007A455C">
      <w:pPr>
        <w:rPr>
          <w:rFonts w:eastAsia="PMingLiU"/>
          <w:sz w:val="22"/>
          <w:szCs w:val="24"/>
          <w:lang w:eastAsia="zh-TW"/>
        </w:rPr>
      </w:pPr>
      <w:r w:rsidRPr="007A455C">
        <w:rPr>
          <w:rFonts w:eastAsia="PMingLiU"/>
          <w:b/>
          <w:sz w:val="22"/>
          <w:szCs w:val="24"/>
          <w:lang w:eastAsia="zh-TW"/>
        </w:rPr>
        <w:t xml:space="preserve">Hundley ’12 </w:t>
      </w:r>
      <w:r w:rsidRPr="007A455C">
        <w:rPr>
          <w:rFonts w:eastAsia="PMingLiU"/>
          <w:sz w:val="16"/>
          <w:szCs w:val="16"/>
          <w:lang w:eastAsia="zh-TW"/>
        </w:rPr>
        <w:t>(Before joining the Pulitzer Center, Tom Hundley was a newspaper journalist for 36 years, including nearly two decades as a foreign correspondent for the Chicago Tribune. During that time he served as the Tribune’s bureau chief in Jerusalem, Warsaw, Rome and London, reporting from more than 60 countries. He has covered three wars in the Persian Gulf, the Arab-Israeli conflict and the rise of Iran’s post-revolutionary theocracy. His work has won numerous journalism awards. He has taught at the American University in Dubai and at Dominican University in River Forest, Illinois. He has also been a Middle East correspondent for GlobalPost and a contributing writer for the Chicago News Cooperative. Tom graduated from Georgetown University and holds a master’s degree in international relations from the University of Pennsylvania. He was also National Endowment for the Humanities journalism fellow at the University of Michigan. Published September 5, 2012</w:t>
      </w:r>
    </w:p>
    <w:p w:rsidR="007A455C" w:rsidRPr="007A455C" w:rsidRDefault="007A455C" w:rsidP="007A455C">
      <w:pPr>
        <w:rPr>
          <w:rFonts w:eastAsia="PMingLiU"/>
          <w:sz w:val="22"/>
          <w:szCs w:val="24"/>
          <w:u w:val="single"/>
          <w:lang w:eastAsia="zh-TW"/>
        </w:rPr>
      </w:pPr>
    </w:p>
    <w:p w:rsidR="007A455C" w:rsidRPr="007A455C" w:rsidRDefault="007A455C" w:rsidP="007A455C">
      <w:pPr>
        <w:rPr>
          <w:rFonts w:eastAsia="MS Mincho"/>
          <w:sz w:val="16"/>
          <w:szCs w:val="24"/>
        </w:rPr>
      </w:pPr>
      <w:r w:rsidRPr="007A455C">
        <w:rPr>
          <w:rFonts w:eastAsia="MS Mincho"/>
          <w:sz w:val="16"/>
          <w:szCs w:val="24"/>
          <w:lang w:eastAsia="zh-TW"/>
        </w:rPr>
        <w:t>With both sides armed to the teeth,</w:t>
      </w:r>
      <w:r w:rsidRPr="007A455C">
        <w:rPr>
          <w:rFonts w:eastAsia="PMingLiU"/>
          <w:sz w:val="22"/>
          <w:szCs w:val="24"/>
          <w:u w:val="single"/>
          <w:lang w:eastAsia="zh-TW"/>
        </w:rPr>
        <w:t xml:space="preserve"> </w:t>
      </w:r>
      <w:r w:rsidRPr="007A455C">
        <w:rPr>
          <w:rFonts w:eastAsia="PMingLiU"/>
          <w:b/>
          <w:sz w:val="22"/>
          <w:szCs w:val="24"/>
          <w:highlight w:val="green"/>
          <w:u w:val="single"/>
          <w:lang w:eastAsia="zh-TW"/>
        </w:rPr>
        <w:t xml:space="preserve">it is </w:t>
      </w:r>
      <w:r w:rsidRPr="007A455C">
        <w:rPr>
          <w:rFonts w:eastAsia="PMingLiU"/>
          <w:b/>
          <w:sz w:val="22"/>
          <w:szCs w:val="24"/>
          <w:highlight w:val="green"/>
          <w:u w:val="single"/>
          <w:bdr w:val="single" w:sz="4" w:space="0" w:color="auto" w:frame="1"/>
          <w:lang w:eastAsia="zh-TW"/>
        </w:rPr>
        <w:t>easy to exaggerate</w:t>
      </w:r>
      <w:r w:rsidRPr="007A455C">
        <w:rPr>
          <w:rFonts w:eastAsia="PMingLiU"/>
          <w:b/>
          <w:sz w:val="22"/>
          <w:szCs w:val="24"/>
          <w:highlight w:val="green"/>
          <w:u w:val="single"/>
          <w:lang w:eastAsia="zh-TW"/>
        </w:rPr>
        <w:t xml:space="preserve"> the fears</w:t>
      </w:r>
      <w:r w:rsidRPr="007A455C">
        <w:rPr>
          <w:rFonts w:eastAsia="PMingLiU"/>
          <w:sz w:val="22"/>
          <w:szCs w:val="24"/>
          <w:u w:val="single"/>
          <w:lang w:eastAsia="zh-TW"/>
        </w:rPr>
        <w:t xml:space="preserve"> </w:t>
      </w:r>
      <w:r w:rsidRPr="007A455C">
        <w:rPr>
          <w:rFonts w:eastAsia="MS Mincho"/>
          <w:sz w:val="16"/>
          <w:szCs w:val="24"/>
          <w:lang w:eastAsia="zh-TW"/>
        </w:rPr>
        <w:t xml:space="preserve">and much harder to pinpoint where the real dangers lie. For the United States, the nightmare scenario is that some of Pakistan's warheads or its fissile material falls into the hands of the Taliban or al Qaeda -- or, </w:t>
      </w:r>
      <w:proofErr w:type="gramStart"/>
      <w:r w:rsidRPr="007A455C">
        <w:rPr>
          <w:rFonts w:eastAsia="MS Mincho"/>
          <w:sz w:val="16"/>
          <w:szCs w:val="24"/>
          <w:lang w:eastAsia="zh-TW"/>
        </w:rPr>
        <w:t>worse, that</w:t>
      </w:r>
      <w:proofErr w:type="gramEnd"/>
      <w:r w:rsidRPr="007A455C">
        <w:rPr>
          <w:rFonts w:eastAsia="MS Mincho"/>
          <w:sz w:val="16"/>
          <w:szCs w:val="24"/>
          <w:lang w:eastAsia="zh-TW"/>
        </w:rPr>
        <w:t xml:space="preserve"> the whole country falls into the hands of the Taliban. For example, Rolf Mowatt</w:t>
      </w:r>
      <w:r w:rsidRPr="007A455C">
        <w:rPr>
          <w:rFonts w:eastAsia="PMingLiU"/>
          <w:sz w:val="16"/>
          <w:szCs w:val="24"/>
          <w:lang w:eastAsia="zh-TW"/>
        </w:rPr>
        <w:t xml:space="preserve">-Larssen, a former CIA officer now at Harvard University's Belfer Center for Science and International Affairs, has warned of the "lethal proximity between terrorists, extremists, and nuclear weapons insiders" in Pakistan. This is a reality, but on the whole, Pakistan's nuclear arsenal appears to be reasonably secure against internal threats, according to those who know the country best. </w:t>
      </w:r>
      <w:r w:rsidRPr="007A455C">
        <w:rPr>
          <w:rFonts w:eastAsia="PMingLiU"/>
          <w:sz w:val="22"/>
          <w:szCs w:val="24"/>
          <w:highlight w:val="green"/>
          <w:u w:val="single"/>
          <w:lang w:eastAsia="zh-TW"/>
        </w:rPr>
        <w:t xml:space="preserve">To </w:t>
      </w:r>
      <w:r w:rsidRPr="007A455C">
        <w:rPr>
          <w:rFonts w:eastAsia="PMingLiU"/>
          <w:b/>
          <w:sz w:val="22"/>
          <w:szCs w:val="24"/>
          <w:highlight w:val="green"/>
          <w:u w:val="single"/>
          <w:bdr w:val="single" w:sz="4" w:space="0" w:color="auto" w:frame="1"/>
          <w:lang w:eastAsia="zh-TW"/>
        </w:rPr>
        <w:t>outsiders</w:t>
      </w:r>
      <w:r w:rsidRPr="007A455C">
        <w:rPr>
          <w:rFonts w:eastAsia="PMingLiU"/>
          <w:sz w:val="22"/>
          <w:szCs w:val="24"/>
          <w:highlight w:val="green"/>
          <w:u w:val="single"/>
          <w:lang w:eastAsia="zh-TW"/>
        </w:rPr>
        <w:t xml:space="preserve">, Pakistan </w:t>
      </w:r>
      <w:r w:rsidRPr="007A455C">
        <w:rPr>
          <w:rFonts w:eastAsia="PMingLiU"/>
          <w:b/>
          <w:sz w:val="22"/>
          <w:szCs w:val="24"/>
          <w:highlight w:val="green"/>
          <w:u w:val="single"/>
          <w:bdr w:val="single" w:sz="4" w:space="0" w:color="auto" w:frame="1"/>
          <w:lang w:eastAsia="zh-TW"/>
        </w:rPr>
        <w:t>appears</w:t>
      </w:r>
      <w:r w:rsidRPr="007A455C">
        <w:rPr>
          <w:rFonts w:eastAsia="PMingLiU"/>
          <w:sz w:val="22"/>
          <w:szCs w:val="24"/>
          <w:highlight w:val="green"/>
          <w:u w:val="single"/>
          <w:lang w:eastAsia="zh-TW"/>
        </w:rPr>
        <w:t xml:space="preserve"> to be permanently teetering on the </w:t>
      </w:r>
      <w:r w:rsidRPr="007A455C">
        <w:rPr>
          <w:rFonts w:eastAsia="PMingLiU"/>
          <w:b/>
          <w:sz w:val="22"/>
          <w:szCs w:val="24"/>
          <w:highlight w:val="green"/>
          <w:u w:val="single"/>
          <w:bdr w:val="single" w:sz="4" w:space="0" w:color="auto" w:frame="1"/>
          <w:lang w:eastAsia="zh-TW"/>
        </w:rPr>
        <w:t>brink</w:t>
      </w:r>
      <w:r w:rsidRPr="007A455C">
        <w:rPr>
          <w:rFonts w:eastAsia="PMingLiU"/>
          <w:sz w:val="22"/>
          <w:szCs w:val="24"/>
          <w:highlight w:val="green"/>
          <w:u w:val="single"/>
          <w:lang w:eastAsia="zh-TW"/>
        </w:rPr>
        <w:t xml:space="preserve"> of collapse.</w:t>
      </w:r>
      <w:r w:rsidRPr="007A455C">
        <w:rPr>
          <w:rFonts w:eastAsia="PMingLiU"/>
          <w:sz w:val="22"/>
          <w:szCs w:val="24"/>
          <w:u w:val="single"/>
          <w:lang w:eastAsia="zh-TW"/>
        </w:rPr>
        <w:t xml:space="preserve"> </w:t>
      </w:r>
      <w:r w:rsidRPr="007A455C">
        <w:rPr>
          <w:rFonts w:eastAsia="MS Mincho"/>
          <w:sz w:val="16"/>
          <w:szCs w:val="24"/>
        </w:rPr>
        <w:t>The fact that large swaths of the country are literally beyond the control of the central government is not reassuring. But a</w:t>
      </w:r>
      <w:r w:rsidRPr="007A455C">
        <w:rPr>
          <w:rFonts w:eastAsia="PMingLiU"/>
          <w:sz w:val="22"/>
          <w:szCs w:val="24"/>
          <w:highlight w:val="green"/>
          <w:u w:val="single"/>
          <w:lang w:eastAsia="zh-TW"/>
        </w:rPr>
        <w:t xml:space="preserve"> weak state </w:t>
      </w:r>
      <w:r w:rsidRPr="007A455C">
        <w:rPr>
          <w:rFonts w:eastAsia="PMingLiU"/>
          <w:b/>
          <w:sz w:val="22"/>
          <w:szCs w:val="24"/>
          <w:highlight w:val="green"/>
          <w:u w:val="single"/>
          <w:lang w:eastAsia="zh-TW"/>
        </w:rPr>
        <w:t>does not mean</w:t>
      </w:r>
      <w:r w:rsidRPr="007A455C">
        <w:rPr>
          <w:rFonts w:eastAsia="MS Mincho"/>
          <w:sz w:val="16"/>
          <w:szCs w:val="24"/>
        </w:rPr>
        <w:t xml:space="preserve"> a</w:t>
      </w:r>
      <w:r w:rsidRPr="007A455C">
        <w:rPr>
          <w:rFonts w:eastAsia="PMingLiU"/>
          <w:b/>
          <w:sz w:val="22"/>
          <w:szCs w:val="24"/>
          <w:highlight w:val="green"/>
          <w:u w:val="single"/>
          <w:lang w:eastAsia="zh-TW"/>
        </w:rPr>
        <w:t xml:space="preserve"> weak society</w:t>
      </w:r>
      <w:r w:rsidRPr="007A455C">
        <w:rPr>
          <w:rFonts w:eastAsia="PMingLiU"/>
          <w:sz w:val="22"/>
          <w:szCs w:val="24"/>
          <w:highlight w:val="green"/>
          <w:u w:val="single"/>
          <w:lang w:eastAsia="zh-TW"/>
        </w:rPr>
        <w:t xml:space="preserve">, </w:t>
      </w:r>
      <w:r w:rsidRPr="007A455C">
        <w:rPr>
          <w:rFonts w:eastAsia="MS Mincho"/>
          <w:sz w:val="16"/>
          <w:szCs w:val="24"/>
        </w:rPr>
        <w:t xml:space="preserve">and </w:t>
      </w:r>
      <w:r w:rsidRPr="007A455C">
        <w:rPr>
          <w:rFonts w:eastAsia="PMingLiU"/>
          <w:b/>
          <w:sz w:val="22"/>
          <w:szCs w:val="24"/>
          <w:highlight w:val="green"/>
          <w:u w:val="single"/>
          <w:lang w:eastAsia="zh-TW"/>
        </w:rPr>
        <w:t>powerful internal dynamics based</w:t>
      </w:r>
      <w:r w:rsidRPr="007A455C">
        <w:rPr>
          <w:rFonts w:eastAsia="PMingLiU"/>
          <w:sz w:val="22"/>
          <w:szCs w:val="24"/>
          <w:u w:val="single"/>
          <w:lang w:eastAsia="zh-TW"/>
        </w:rPr>
        <w:t xml:space="preserve"> </w:t>
      </w:r>
      <w:r w:rsidRPr="007A455C">
        <w:rPr>
          <w:rFonts w:eastAsia="MS Mincho"/>
          <w:sz w:val="16"/>
          <w:szCs w:val="24"/>
        </w:rPr>
        <w:t>largely</w:t>
      </w:r>
      <w:r w:rsidRPr="007A455C">
        <w:rPr>
          <w:rFonts w:eastAsia="PMingLiU"/>
          <w:sz w:val="22"/>
          <w:szCs w:val="24"/>
          <w:u w:val="single"/>
          <w:lang w:eastAsia="zh-TW"/>
        </w:rPr>
        <w:t xml:space="preserve"> </w:t>
      </w:r>
      <w:r w:rsidRPr="007A455C">
        <w:rPr>
          <w:rFonts w:eastAsia="PMingLiU"/>
          <w:sz w:val="22"/>
          <w:szCs w:val="24"/>
          <w:highlight w:val="green"/>
          <w:u w:val="single"/>
          <w:lang w:eastAsia="zh-TW"/>
        </w:rPr>
        <w:t xml:space="preserve">on kinship and tribe </w:t>
      </w:r>
      <w:r w:rsidRPr="007A455C">
        <w:rPr>
          <w:rFonts w:eastAsia="PMingLiU"/>
          <w:b/>
          <w:sz w:val="22"/>
          <w:szCs w:val="24"/>
          <w:highlight w:val="green"/>
          <w:u w:val="single"/>
          <w:lang w:eastAsia="zh-TW"/>
        </w:rPr>
        <w:t>make it highly unlikely</w:t>
      </w:r>
      <w:r w:rsidRPr="007A455C">
        <w:rPr>
          <w:rFonts w:eastAsia="PMingLiU"/>
          <w:sz w:val="22"/>
          <w:szCs w:val="24"/>
          <w:highlight w:val="green"/>
          <w:u w:val="single"/>
          <w:lang w:eastAsia="zh-TW"/>
        </w:rPr>
        <w:t xml:space="preserve"> that Pakistan would </w:t>
      </w:r>
      <w:r w:rsidRPr="007A455C">
        <w:rPr>
          <w:rFonts w:eastAsia="PMingLiU"/>
          <w:b/>
          <w:sz w:val="22"/>
          <w:szCs w:val="24"/>
          <w:highlight w:val="green"/>
          <w:u w:val="single"/>
          <w:bdr w:val="single" w:sz="4" w:space="0" w:color="auto" w:frame="1"/>
          <w:lang w:eastAsia="zh-TW"/>
        </w:rPr>
        <w:t>ever fall</w:t>
      </w:r>
      <w:r w:rsidRPr="007A455C">
        <w:rPr>
          <w:rFonts w:eastAsia="PMingLiU"/>
          <w:sz w:val="22"/>
          <w:szCs w:val="24"/>
          <w:highlight w:val="green"/>
          <w:u w:val="single"/>
          <w:lang w:eastAsia="zh-TW"/>
        </w:rPr>
        <w:t xml:space="preserve"> under </w:t>
      </w:r>
      <w:r w:rsidRPr="007A455C">
        <w:rPr>
          <w:rFonts w:eastAsia="MS Mincho"/>
          <w:sz w:val="16"/>
          <w:szCs w:val="24"/>
        </w:rPr>
        <w:t>the control of</w:t>
      </w:r>
      <w:r w:rsidRPr="007A455C">
        <w:rPr>
          <w:rFonts w:eastAsia="PMingLiU"/>
          <w:sz w:val="22"/>
          <w:szCs w:val="24"/>
          <w:u w:val="single"/>
          <w:lang w:eastAsia="zh-TW"/>
        </w:rPr>
        <w:t xml:space="preserve"> </w:t>
      </w:r>
      <w:r w:rsidRPr="007A455C">
        <w:rPr>
          <w:rFonts w:eastAsia="PMingLiU"/>
          <w:sz w:val="22"/>
          <w:szCs w:val="24"/>
          <w:highlight w:val="green"/>
          <w:u w:val="single"/>
          <w:lang w:eastAsia="zh-TW"/>
        </w:rPr>
        <w:t>an outfit like the Taliban</w:t>
      </w:r>
      <w:r w:rsidRPr="007A455C">
        <w:rPr>
          <w:rFonts w:eastAsia="PMingLiU"/>
          <w:sz w:val="22"/>
          <w:szCs w:val="24"/>
          <w:u w:val="single"/>
          <w:lang w:eastAsia="zh-TW"/>
        </w:rPr>
        <w:t xml:space="preserve">. </w:t>
      </w:r>
      <w:r w:rsidRPr="007A455C">
        <w:rPr>
          <w:rFonts w:eastAsia="MS Mincho"/>
          <w:sz w:val="16"/>
          <w:szCs w:val="24"/>
        </w:rPr>
        <w:t>During the country's intermittent bouts of democracy, its civilian leaders have been consistently incompetent and corrupt, bu</w:t>
      </w:r>
      <w:r w:rsidRPr="007A455C">
        <w:rPr>
          <w:rFonts w:eastAsia="PMingLiU"/>
          <w:sz w:val="22"/>
          <w:szCs w:val="24"/>
          <w:u w:val="single"/>
          <w:lang w:eastAsia="zh-TW"/>
        </w:rPr>
        <w:t xml:space="preserve">t </w:t>
      </w:r>
      <w:r w:rsidRPr="007A455C">
        <w:rPr>
          <w:rFonts w:eastAsia="PMingLiU"/>
          <w:b/>
          <w:sz w:val="22"/>
          <w:szCs w:val="24"/>
          <w:highlight w:val="green"/>
          <w:u w:val="single"/>
          <w:lang w:eastAsia="zh-TW"/>
        </w:rPr>
        <w:t xml:space="preserve">even in the </w:t>
      </w:r>
      <w:r w:rsidRPr="007A455C">
        <w:rPr>
          <w:rFonts w:eastAsia="PMingLiU"/>
          <w:b/>
          <w:sz w:val="22"/>
          <w:szCs w:val="24"/>
          <w:highlight w:val="green"/>
          <w:u w:val="single"/>
          <w:bdr w:val="single" w:sz="4" w:space="0" w:color="auto" w:frame="1"/>
          <w:lang w:eastAsia="zh-TW"/>
        </w:rPr>
        <w:t>worst of times</w:t>
      </w:r>
      <w:r w:rsidRPr="007A455C">
        <w:rPr>
          <w:rFonts w:eastAsia="PMingLiU"/>
          <w:b/>
          <w:sz w:val="22"/>
          <w:szCs w:val="24"/>
          <w:highlight w:val="green"/>
          <w:u w:val="single"/>
          <w:lang w:eastAsia="zh-TW"/>
        </w:rPr>
        <w:t xml:space="preserve">, </w:t>
      </w:r>
      <w:r w:rsidRPr="007A455C">
        <w:rPr>
          <w:rFonts w:eastAsia="PMingLiU"/>
          <w:sz w:val="22"/>
          <w:szCs w:val="24"/>
          <w:highlight w:val="green"/>
          <w:u w:val="single"/>
          <w:lang w:eastAsia="zh-TW"/>
        </w:rPr>
        <w:t xml:space="preserve">the military has maintained </w:t>
      </w:r>
      <w:r w:rsidRPr="007A455C">
        <w:rPr>
          <w:rFonts w:eastAsia="PMingLiU"/>
          <w:sz w:val="22"/>
          <w:szCs w:val="24"/>
          <w:u w:val="single"/>
          <w:lang w:eastAsia="zh-TW"/>
        </w:rPr>
        <w:t xml:space="preserve">a </w:t>
      </w:r>
      <w:r w:rsidRPr="007A455C">
        <w:rPr>
          <w:rFonts w:eastAsia="PMingLiU"/>
          <w:sz w:val="22"/>
          <w:szCs w:val="24"/>
          <w:highlight w:val="green"/>
          <w:u w:val="single"/>
          <w:lang w:eastAsia="zh-TW"/>
        </w:rPr>
        <w:t xml:space="preserve">high </w:t>
      </w:r>
      <w:r w:rsidRPr="007A455C">
        <w:rPr>
          <w:rFonts w:eastAsia="PMingLiU"/>
          <w:sz w:val="22"/>
          <w:szCs w:val="24"/>
          <w:u w:val="single"/>
          <w:lang w:eastAsia="zh-TW"/>
        </w:rPr>
        <w:t xml:space="preserve">standard of </w:t>
      </w:r>
      <w:r w:rsidRPr="007A455C">
        <w:rPr>
          <w:rFonts w:eastAsia="PMingLiU"/>
          <w:sz w:val="22"/>
          <w:szCs w:val="24"/>
          <w:highlight w:val="green"/>
          <w:u w:val="single"/>
          <w:lang w:eastAsia="zh-TW"/>
        </w:rPr>
        <w:t>professionalism</w:t>
      </w:r>
      <w:r w:rsidRPr="007A455C">
        <w:rPr>
          <w:rFonts w:eastAsia="PMingLiU"/>
          <w:sz w:val="22"/>
          <w:szCs w:val="24"/>
          <w:u w:val="single"/>
          <w:lang w:eastAsia="zh-TW"/>
        </w:rPr>
        <w:t xml:space="preserve">. </w:t>
      </w:r>
      <w:r w:rsidRPr="007A455C">
        <w:rPr>
          <w:rFonts w:eastAsia="MS Mincho"/>
          <w:sz w:val="16"/>
          <w:szCs w:val="24"/>
        </w:rPr>
        <w:t>And there is</w:t>
      </w:r>
      <w:r w:rsidRPr="007A455C">
        <w:rPr>
          <w:rFonts w:eastAsia="PMingLiU"/>
          <w:b/>
          <w:sz w:val="22"/>
          <w:szCs w:val="24"/>
          <w:u w:val="single"/>
          <w:bdr w:val="single" w:sz="4" w:space="0" w:color="auto" w:frame="1"/>
          <w:lang w:eastAsia="zh-TW"/>
        </w:rPr>
        <w:t xml:space="preserve"> </w:t>
      </w:r>
      <w:r w:rsidRPr="007A455C">
        <w:rPr>
          <w:rFonts w:eastAsia="PMingLiU"/>
          <w:b/>
          <w:sz w:val="22"/>
          <w:szCs w:val="24"/>
          <w:highlight w:val="green"/>
          <w:u w:val="single"/>
          <w:bdr w:val="single" w:sz="4" w:space="0" w:color="auto" w:frame="1"/>
          <w:lang w:eastAsia="zh-TW"/>
        </w:rPr>
        <w:t xml:space="preserve">nothing </w:t>
      </w:r>
      <w:r w:rsidRPr="007A455C">
        <w:rPr>
          <w:rFonts w:eastAsia="PMingLiU"/>
          <w:sz w:val="22"/>
          <w:szCs w:val="24"/>
          <w:u w:val="single"/>
          <w:lang w:eastAsia="zh-TW"/>
        </w:rPr>
        <w:t>that</w:t>
      </w:r>
      <w:r w:rsidRPr="007A455C">
        <w:rPr>
          <w:rFonts w:eastAsia="PMingLiU"/>
          <w:b/>
          <w:sz w:val="22"/>
          <w:szCs w:val="24"/>
          <w:u w:val="single"/>
          <w:bdr w:val="single" w:sz="4" w:space="0" w:color="auto" w:frame="1"/>
          <w:lang w:eastAsia="zh-TW"/>
        </w:rPr>
        <w:t xml:space="preserve"> </w:t>
      </w:r>
      <w:r w:rsidRPr="007A455C">
        <w:rPr>
          <w:rFonts w:eastAsia="PMingLiU"/>
          <w:b/>
          <w:sz w:val="22"/>
          <w:szCs w:val="24"/>
          <w:highlight w:val="green"/>
          <w:u w:val="single"/>
          <w:bdr w:val="single" w:sz="4" w:space="0" w:color="auto" w:frame="1"/>
          <w:lang w:eastAsia="zh-TW"/>
        </w:rPr>
        <w:t>matters more</w:t>
      </w:r>
      <w:r w:rsidRPr="007A455C">
        <w:rPr>
          <w:rFonts w:eastAsia="PMingLiU"/>
          <w:b/>
          <w:sz w:val="22"/>
          <w:szCs w:val="24"/>
          <w:highlight w:val="green"/>
          <w:u w:val="single"/>
          <w:lang w:eastAsia="zh-TW"/>
        </w:rPr>
        <w:t xml:space="preserve"> </w:t>
      </w:r>
      <w:r w:rsidRPr="007A455C">
        <w:rPr>
          <w:rFonts w:eastAsia="PMingLiU"/>
          <w:sz w:val="22"/>
          <w:szCs w:val="24"/>
          <w:highlight w:val="green"/>
          <w:u w:val="single"/>
          <w:lang w:eastAsia="zh-TW"/>
        </w:rPr>
        <w:t xml:space="preserve">to the </w:t>
      </w:r>
      <w:r w:rsidRPr="007A455C">
        <w:rPr>
          <w:rFonts w:eastAsia="MS Mincho"/>
          <w:sz w:val="16"/>
          <w:szCs w:val="24"/>
        </w:rPr>
        <w:t>Pakistani</w:t>
      </w:r>
      <w:r w:rsidRPr="007A455C">
        <w:rPr>
          <w:rFonts w:eastAsia="PMingLiU"/>
          <w:sz w:val="22"/>
          <w:szCs w:val="24"/>
          <w:u w:val="single"/>
          <w:lang w:eastAsia="zh-TW"/>
        </w:rPr>
        <w:t xml:space="preserve"> </w:t>
      </w:r>
      <w:r w:rsidRPr="007A455C">
        <w:rPr>
          <w:rFonts w:eastAsia="PMingLiU"/>
          <w:sz w:val="22"/>
          <w:szCs w:val="24"/>
          <w:highlight w:val="green"/>
          <w:u w:val="single"/>
          <w:lang w:eastAsia="zh-TW"/>
        </w:rPr>
        <w:t>military than keeping</w:t>
      </w:r>
      <w:r w:rsidRPr="007A455C">
        <w:rPr>
          <w:rFonts w:eastAsia="PMingLiU"/>
          <w:sz w:val="22"/>
          <w:szCs w:val="24"/>
          <w:u w:val="single"/>
          <w:lang w:eastAsia="zh-TW"/>
        </w:rPr>
        <w:t xml:space="preserve"> </w:t>
      </w:r>
      <w:r w:rsidRPr="007A455C">
        <w:rPr>
          <w:rFonts w:eastAsia="PMingLiU"/>
          <w:sz w:val="22"/>
          <w:szCs w:val="24"/>
          <w:highlight w:val="green"/>
          <w:u w:val="single"/>
          <w:lang w:eastAsia="zh-TW"/>
        </w:rPr>
        <w:t>the nuclear arsenal --</w:t>
      </w:r>
      <w:r w:rsidRPr="007A455C">
        <w:rPr>
          <w:rFonts w:eastAsia="PMingLiU"/>
          <w:b/>
          <w:sz w:val="22"/>
          <w:szCs w:val="24"/>
          <w:highlight w:val="green"/>
          <w:u w:val="single"/>
          <w:lang w:eastAsia="zh-TW"/>
        </w:rPr>
        <w:t xml:space="preserve"> its </w:t>
      </w:r>
      <w:r w:rsidRPr="007A455C">
        <w:rPr>
          <w:rFonts w:eastAsia="PMingLiU"/>
          <w:b/>
          <w:sz w:val="22"/>
          <w:szCs w:val="24"/>
          <w:highlight w:val="green"/>
          <w:u w:val="single"/>
          <w:bdr w:val="single" w:sz="4" w:space="0" w:color="auto" w:frame="1"/>
          <w:lang w:eastAsia="zh-TW"/>
        </w:rPr>
        <w:t>crown jewels</w:t>
      </w:r>
      <w:r w:rsidRPr="007A455C">
        <w:rPr>
          <w:rFonts w:eastAsia="PMingLiU"/>
          <w:b/>
          <w:sz w:val="22"/>
          <w:szCs w:val="24"/>
          <w:highlight w:val="green"/>
          <w:u w:val="single"/>
          <w:lang w:eastAsia="zh-TW"/>
        </w:rPr>
        <w:t xml:space="preserve"> </w:t>
      </w:r>
      <w:r w:rsidRPr="007A455C">
        <w:rPr>
          <w:rFonts w:eastAsia="PMingLiU"/>
          <w:sz w:val="22"/>
          <w:szCs w:val="24"/>
          <w:highlight w:val="green"/>
          <w:u w:val="single"/>
          <w:lang w:eastAsia="zh-TW"/>
        </w:rPr>
        <w:t>-- out of the hands of</w:t>
      </w:r>
      <w:r w:rsidRPr="007A455C">
        <w:rPr>
          <w:rFonts w:eastAsia="PMingLiU"/>
          <w:sz w:val="22"/>
          <w:szCs w:val="24"/>
          <w:u w:val="single"/>
          <w:lang w:eastAsia="zh-TW"/>
        </w:rPr>
        <w:t xml:space="preserve"> </w:t>
      </w:r>
      <w:r w:rsidRPr="007A455C">
        <w:rPr>
          <w:rFonts w:eastAsia="MS Mincho"/>
          <w:sz w:val="16"/>
          <w:szCs w:val="24"/>
        </w:rPr>
        <w:t>India, the United States, and homegrown</w:t>
      </w:r>
      <w:r w:rsidRPr="007A455C">
        <w:rPr>
          <w:rFonts w:eastAsia="PMingLiU"/>
          <w:sz w:val="22"/>
          <w:szCs w:val="24"/>
          <w:u w:val="single"/>
          <w:lang w:eastAsia="zh-TW"/>
        </w:rPr>
        <w:t xml:space="preserve"> </w:t>
      </w:r>
      <w:r w:rsidRPr="007A455C">
        <w:rPr>
          <w:rFonts w:eastAsia="PMingLiU"/>
          <w:sz w:val="22"/>
          <w:szCs w:val="24"/>
          <w:highlight w:val="green"/>
          <w:u w:val="single"/>
          <w:lang w:eastAsia="zh-TW"/>
        </w:rPr>
        <w:t>extremists</w:t>
      </w:r>
      <w:r w:rsidRPr="007A455C">
        <w:rPr>
          <w:rFonts w:eastAsia="PMingLiU"/>
          <w:sz w:val="22"/>
          <w:szCs w:val="24"/>
          <w:u w:val="single"/>
          <w:lang w:eastAsia="zh-TW"/>
        </w:rPr>
        <w:t>. "</w:t>
      </w:r>
      <w:r w:rsidRPr="007A455C">
        <w:rPr>
          <w:rFonts w:eastAsia="MS Mincho"/>
          <w:sz w:val="16"/>
          <w:szCs w:val="24"/>
        </w:rPr>
        <w:t>Pakistan struggled to acquire these weapons against the wishes of the world. Our nuclear capability comes as a result of great sacrifice. It is our most precious and powerful weapon -- for our defense, our security, and our political prestige," Talat Masood, a retired Pakistani lieutenant general, told me. "We keep them safe." Pakistan's</w:t>
      </w:r>
      <w:r w:rsidRPr="007A455C">
        <w:rPr>
          <w:rFonts w:eastAsia="PMingLiU"/>
          <w:sz w:val="22"/>
          <w:szCs w:val="24"/>
          <w:u w:val="single"/>
          <w:lang w:eastAsia="zh-TW"/>
        </w:rPr>
        <w:t xml:space="preserve"> </w:t>
      </w:r>
      <w:r w:rsidRPr="007A455C">
        <w:rPr>
          <w:rFonts w:eastAsia="PMingLiU"/>
          <w:sz w:val="22"/>
          <w:szCs w:val="24"/>
          <w:highlight w:val="green"/>
          <w:u w:val="single"/>
          <w:lang w:eastAsia="zh-TW"/>
        </w:rPr>
        <w:t xml:space="preserve">nuclear security is </w:t>
      </w:r>
      <w:r w:rsidRPr="007A455C">
        <w:rPr>
          <w:rFonts w:eastAsia="PMingLiU"/>
          <w:sz w:val="22"/>
          <w:szCs w:val="24"/>
          <w:u w:val="single"/>
          <w:lang w:eastAsia="zh-TW"/>
        </w:rPr>
        <w:t xml:space="preserve">in </w:t>
      </w:r>
      <w:r w:rsidRPr="007A455C">
        <w:rPr>
          <w:rFonts w:eastAsia="PMingLiU"/>
          <w:sz w:val="22"/>
          <w:szCs w:val="24"/>
          <w:highlight w:val="green"/>
          <w:u w:val="single"/>
          <w:lang w:eastAsia="zh-TW"/>
        </w:rPr>
        <w:t>the responsibility of the S</w:t>
      </w:r>
      <w:r w:rsidRPr="007A455C">
        <w:rPr>
          <w:rFonts w:eastAsia="MS Mincho"/>
          <w:sz w:val="16"/>
          <w:szCs w:val="24"/>
        </w:rPr>
        <w:t>trategic</w:t>
      </w:r>
      <w:r w:rsidRPr="007A455C">
        <w:rPr>
          <w:rFonts w:eastAsia="PMingLiU"/>
          <w:sz w:val="22"/>
          <w:szCs w:val="24"/>
          <w:u w:val="single"/>
          <w:lang w:eastAsia="zh-TW"/>
        </w:rPr>
        <w:t xml:space="preserve"> </w:t>
      </w:r>
      <w:r w:rsidRPr="007A455C">
        <w:rPr>
          <w:rFonts w:eastAsia="PMingLiU"/>
          <w:sz w:val="22"/>
          <w:szCs w:val="24"/>
          <w:highlight w:val="green"/>
          <w:u w:val="single"/>
          <w:lang w:eastAsia="zh-TW"/>
        </w:rPr>
        <w:t>P</w:t>
      </w:r>
      <w:r w:rsidRPr="007A455C">
        <w:rPr>
          <w:rFonts w:eastAsia="MS Mincho"/>
          <w:sz w:val="16"/>
          <w:szCs w:val="24"/>
        </w:rPr>
        <w:t>lans</w:t>
      </w:r>
      <w:r w:rsidRPr="007A455C">
        <w:rPr>
          <w:rFonts w:eastAsia="PMingLiU"/>
          <w:sz w:val="22"/>
          <w:szCs w:val="24"/>
          <w:u w:val="single"/>
          <w:lang w:eastAsia="zh-TW"/>
        </w:rPr>
        <w:t xml:space="preserve"> </w:t>
      </w:r>
      <w:r w:rsidRPr="007A455C">
        <w:rPr>
          <w:rFonts w:eastAsia="PMingLiU"/>
          <w:sz w:val="22"/>
          <w:szCs w:val="24"/>
          <w:highlight w:val="green"/>
          <w:u w:val="single"/>
          <w:lang w:eastAsia="zh-TW"/>
        </w:rPr>
        <w:t>D</w:t>
      </w:r>
      <w:r w:rsidRPr="007A455C">
        <w:rPr>
          <w:rFonts w:eastAsia="PMingLiU"/>
          <w:sz w:val="22"/>
          <w:szCs w:val="24"/>
          <w:u w:val="single"/>
          <w:lang w:eastAsia="zh-TW"/>
        </w:rPr>
        <w:t>i</w:t>
      </w:r>
      <w:r w:rsidRPr="007A455C">
        <w:rPr>
          <w:rFonts w:eastAsia="MS Mincho"/>
          <w:sz w:val="16"/>
          <w:szCs w:val="24"/>
        </w:rPr>
        <w:t>vision</w:t>
      </w:r>
      <w:r w:rsidRPr="007A455C">
        <w:rPr>
          <w:rFonts w:eastAsia="PMingLiU"/>
          <w:b/>
          <w:sz w:val="22"/>
          <w:szCs w:val="24"/>
          <w:highlight w:val="green"/>
          <w:u w:val="single"/>
          <w:lang w:eastAsia="zh-TW"/>
        </w:rPr>
        <w:t xml:space="preserve">, </w:t>
      </w:r>
      <w:r w:rsidRPr="007A455C">
        <w:rPr>
          <w:rFonts w:eastAsia="MS Mincho"/>
          <w:sz w:val="16"/>
          <w:szCs w:val="24"/>
        </w:rPr>
        <w:t>which appears to function pretty much as</w:t>
      </w:r>
      <w:r w:rsidRPr="007A455C">
        <w:rPr>
          <w:rFonts w:eastAsia="PMingLiU"/>
          <w:b/>
          <w:sz w:val="22"/>
          <w:szCs w:val="24"/>
          <w:u w:val="single"/>
          <w:lang w:eastAsia="zh-TW"/>
        </w:rPr>
        <w:t xml:space="preserve"> </w:t>
      </w:r>
      <w:r w:rsidRPr="007A455C">
        <w:rPr>
          <w:rFonts w:eastAsia="PMingLiU"/>
          <w:b/>
          <w:sz w:val="22"/>
          <w:szCs w:val="24"/>
          <w:highlight w:val="green"/>
          <w:u w:val="single"/>
          <w:lang w:eastAsia="zh-TW"/>
        </w:rPr>
        <w:t xml:space="preserve">a </w:t>
      </w:r>
      <w:r w:rsidRPr="007A455C">
        <w:rPr>
          <w:rFonts w:eastAsia="PMingLiU"/>
          <w:b/>
          <w:sz w:val="22"/>
          <w:szCs w:val="24"/>
          <w:highlight w:val="green"/>
          <w:u w:val="single"/>
          <w:bdr w:val="single" w:sz="4" w:space="0" w:color="auto" w:frame="1"/>
          <w:lang w:eastAsia="zh-TW"/>
        </w:rPr>
        <w:t>separate branch</w:t>
      </w:r>
      <w:r w:rsidRPr="007A455C">
        <w:rPr>
          <w:rFonts w:eastAsia="PMingLiU"/>
          <w:b/>
          <w:sz w:val="22"/>
          <w:szCs w:val="24"/>
          <w:highlight w:val="green"/>
          <w:u w:val="single"/>
          <w:lang w:eastAsia="zh-TW"/>
        </w:rPr>
        <w:t xml:space="preserve"> </w:t>
      </w:r>
      <w:r w:rsidRPr="007A455C">
        <w:rPr>
          <w:rFonts w:eastAsia="PMingLiU"/>
          <w:sz w:val="22"/>
          <w:szCs w:val="24"/>
          <w:u w:val="single"/>
          <w:lang w:eastAsia="zh-TW"/>
        </w:rPr>
        <w:t xml:space="preserve">of </w:t>
      </w:r>
      <w:r w:rsidRPr="007A455C">
        <w:rPr>
          <w:rFonts w:eastAsia="MS Mincho"/>
          <w:sz w:val="16"/>
          <w:szCs w:val="24"/>
        </w:rPr>
        <w:t>the military</w:t>
      </w:r>
      <w:r w:rsidRPr="007A455C">
        <w:rPr>
          <w:rFonts w:eastAsia="PMingLiU"/>
          <w:sz w:val="22"/>
          <w:szCs w:val="24"/>
          <w:u w:val="single"/>
          <w:lang w:eastAsia="zh-TW"/>
        </w:rPr>
        <w:t xml:space="preserve">. </w:t>
      </w:r>
      <w:r w:rsidRPr="007A455C">
        <w:rPr>
          <w:rFonts w:eastAsia="PMingLiU"/>
          <w:sz w:val="22"/>
          <w:szCs w:val="24"/>
          <w:highlight w:val="green"/>
          <w:u w:val="single"/>
          <w:lang w:eastAsia="zh-TW"/>
        </w:rPr>
        <w:t>It has its</w:t>
      </w:r>
      <w:r w:rsidRPr="007A455C">
        <w:rPr>
          <w:rFonts w:eastAsia="PMingLiU"/>
          <w:b/>
          <w:sz w:val="22"/>
          <w:szCs w:val="24"/>
          <w:highlight w:val="green"/>
          <w:u w:val="single"/>
          <w:lang w:eastAsia="zh-TW"/>
        </w:rPr>
        <w:t xml:space="preserve"> own training facility and an elaborate set of controls </w:t>
      </w:r>
      <w:r w:rsidRPr="007A455C">
        <w:rPr>
          <w:rFonts w:eastAsia="MS Mincho"/>
          <w:sz w:val="16"/>
          <w:szCs w:val="24"/>
        </w:rPr>
        <w:t>and screening procedures</w:t>
      </w:r>
      <w:r w:rsidRPr="007A455C">
        <w:rPr>
          <w:rFonts w:eastAsia="PMingLiU"/>
          <w:b/>
          <w:sz w:val="22"/>
          <w:szCs w:val="24"/>
          <w:u w:val="single"/>
          <w:lang w:eastAsia="zh-TW"/>
        </w:rPr>
        <w:t xml:space="preserve"> </w:t>
      </w:r>
      <w:r w:rsidRPr="007A455C">
        <w:rPr>
          <w:rFonts w:eastAsia="PMingLiU"/>
          <w:sz w:val="22"/>
          <w:szCs w:val="24"/>
          <w:highlight w:val="green"/>
          <w:u w:val="single"/>
          <w:lang w:eastAsia="zh-TW"/>
        </w:rPr>
        <w:t>to keep track of</w:t>
      </w:r>
      <w:r w:rsidRPr="007A455C">
        <w:rPr>
          <w:rFonts w:eastAsia="PMingLiU"/>
          <w:b/>
          <w:sz w:val="22"/>
          <w:szCs w:val="24"/>
          <w:highlight w:val="green"/>
          <w:u w:val="single"/>
          <w:lang w:eastAsia="zh-TW"/>
        </w:rPr>
        <w:t xml:space="preserve"> all warheads and fissile material </w:t>
      </w:r>
      <w:r w:rsidRPr="007A455C">
        <w:rPr>
          <w:rFonts w:eastAsia="PMingLiU"/>
          <w:sz w:val="22"/>
          <w:szCs w:val="24"/>
          <w:highlight w:val="green"/>
          <w:u w:val="single"/>
          <w:lang w:eastAsia="zh-TW"/>
        </w:rPr>
        <w:t xml:space="preserve">and </w:t>
      </w:r>
      <w:r w:rsidRPr="007A455C">
        <w:rPr>
          <w:rFonts w:eastAsia="MS Mincho"/>
          <w:sz w:val="16"/>
          <w:szCs w:val="24"/>
        </w:rPr>
        <w:t xml:space="preserve">to </w:t>
      </w:r>
      <w:r w:rsidRPr="007A455C">
        <w:rPr>
          <w:rFonts w:eastAsia="PMingLiU"/>
          <w:sz w:val="22"/>
          <w:szCs w:val="24"/>
          <w:highlight w:val="green"/>
          <w:u w:val="single"/>
          <w:lang w:eastAsia="zh-TW"/>
        </w:rPr>
        <w:t xml:space="preserve">monitor </w:t>
      </w:r>
      <w:r w:rsidRPr="007A455C">
        <w:rPr>
          <w:rFonts w:eastAsia="PMingLiU"/>
          <w:b/>
          <w:sz w:val="22"/>
          <w:szCs w:val="24"/>
          <w:highlight w:val="green"/>
          <w:u w:val="single"/>
          <w:lang w:eastAsia="zh-TW"/>
        </w:rPr>
        <w:t>any blips</w:t>
      </w:r>
      <w:r w:rsidRPr="007A455C">
        <w:rPr>
          <w:rFonts w:eastAsia="PMingLiU"/>
          <w:sz w:val="22"/>
          <w:szCs w:val="24"/>
          <w:highlight w:val="green"/>
          <w:u w:val="single"/>
          <w:lang w:eastAsia="zh-TW"/>
        </w:rPr>
        <w:t xml:space="preserve"> in </w:t>
      </w:r>
      <w:r w:rsidRPr="007A455C">
        <w:rPr>
          <w:rFonts w:eastAsia="MS Mincho"/>
          <w:sz w:val="16"/>
          <w:szCs w:val="24"/>
        </w:rPr>
        <w:t>the</w:t>
      </w:r>
      <w:r w:rsidRPr="007A455C">
        <w:rPr>
          <w:rFonts w:eastAsia="PMingLiU"/>
          <w:sz w:val="22"/>
          <w:szCs w:val="24"/>
          <w:u w:val="single"/>
          <w:lang w:eastAsia="zh-TW"/>
        </w:rPr>
        <w:t xml:space="preserve"> </w:t>
      </w:r>
      <w:r w:rsidRPr="007A455C">
        <w:rPr>
          <w:rFonts w:eastAsia="PMingLiU"/>
          <w:sz w:val="22"/>
          <w:szCs w:val="24"/>
          <w:highlight w:val="green"/>
          <w:u w:val="single"/>
          <w:lang w:eastAsia="zh-TW"/>
        </w:rPr>
        <w:t xml:space="preserve">behavior patterns of </w:t>
      </w:r>
      <w:r w:rsidRPr="007A455C">
        <w:rPr>
          <w:rFonts w:eastAsia="PMingLiU"/>
          <w:sz w:val="22"/>
          <w:szCs w:val="24"/>
          <w:u w:val="single"/>
          <w:lang w:eastAsia="zh-TW"/>
        </w:rPr>
        <w:t xml:space="preserve">its </w:t>
      </w:r>
      <w:r w:rsidRPr="007A455C">
        <w:rPr>
          <w:rFonts w:eastAsia="PMingLiU"/>
          <w:sz w:val="22"/>
          <w:szCs w:val="24"/>
          <w:highlight w:val="green"/>
          <w:u w:val="single"/>
          <w:lang w:eastAsia="zh-TW"/>
        </w:rPr>
        <w:t>personnel</w:t>
      </w:r>
      <w:r w:rsidRPr="007A455C">
        <w:rPr>
          <w:rFonts w:eastAsia="PMingLiU"/>
          <w:sz w:val="22"/>
          <w:szCs w:val="24"/>
          <w:u w:val="single"/>
          <w:lang w:eastAsia="zh-TW"/>
        </w:rPr>
        <w:t xml:space="preserve">. </w:t>
      </w:r>
      <w:r w:rsidRPr="007A455C">
        <w:rPr>
          <w:rFonts w:eastAsia="PMingLiU"/>
          <w:sz w:val="22"/>
          <w:szCs w:val="24"/>
          <w:highlight w:val="green"/>
          <w:u w:val="single"/>
          <w:lang w:eastAsia="zh-TW"/>
        </w:rPr>
        <w:t xml:space="preserve">The </w:t>
      </w:r>
      <w:r w:rsidRPr="007A455C">
        <w:rPr>
          <w:rFonts w:eastAsia="MS Mincho"/>
          <w:sz w:val="16"/>
          <w:szCs w:val="24"/>
        </w:rPr>
        <w:t>15 or so</w:t>
      </w:r>
      <w:r w:rsidRPr="007A455C">
        <w:rPr>
          <w:rFonts w:eastAsia="PMingLiU"/>
          <w:sz w:val="22"/>
          <w:szCs w:val="24"/>
          <w:u w:val="single"/>
          <w:lang w:eastAsia="zh-TW"/>
        </w:rPr>
        <w:t xml:space="preserve"> </w:t>
      </w:r>
      <w:r w:rsidRPr="007A455C">
        <w:rPr>
          <w:rFonts w:eastAsia="PMingLiU"/>
          <w:sz w:val="22"/>
          <w:szCs w:val="24"/>
          <w:highlight w:val="green"/>
          <w:u w:val="single"/>
          <w:lang w:eastAsia="zh-TW"/>
        </w:rPr>
        <w:t>sites where weapons are stored</w:t>
      </w:r>
      <w:r w:rsidRPr="007A455C">
        <w:rPr>
          <w:rFonts w:eastAsia="PMingLiU"/>
          <w:b/>
          <w:sz w:val="22"/>
          <w:szCs w:val="24"/>
          <w:highlight w:val="green"/>
          <w:u w:val="single"/>
          <w:lang w:eastAsia="zh-TW"/>
        </w:rPr>
        <w:t xml:space="preserve"> are the </w:t>
      </w:r>
      <w:r w:rsidRPr="007A455C">
        <w:rPr>
          <w:rFonts w:eastAsia="PMingLiU"/>
          <w:b/>
          <w:sz w:val="22"/>
          <w:szCs w:val="24"/>
          <w:highlight w:val="green"/>
          <w:u w:val="single"/>
          <w:bdr w:val="single" w:sz="4" w:space="0" w:color="auto" w:frame="1"/>
          <w:lang w:eastAsia="zh-TW"/>
        </w:rPr>
        <w:t>mostly heavily guarded</w:t>
      </w:r>
      <w:r w:rsidRPr="007A455C">
        <w:rPr>
          <w:rFonts w:eastAsia="PMingLiU"/>
          <w:b/>
          <w:sz w:val="22"/>
          <w:szCs w:val="24"/>
          <w:highlight w:val="green"/>
          <w:u w:val="single"/>
          <w:lang w:eastAsia="zh-TW"/>
        </w:rPr>
        <w:t xml:space="preserve"> </w:t>
      </w:r>
      <w:r w:rsidRPr="007A455C">
        <w:rPr>
          <w:rFonts w:eastAsia="MS Mincho"/>
          <w:sz w:val="16"/>
          <w:szCs w:val="24"/>
        </w:rPr>
        <w:t>in the country</w:t>
      </w:r>
      <w:r w:rsidRPr="007A455C">
        <w:rPr>
          <w:rFonts w:eastAsia="PMingLiU"/>
          <w:sz w:val="22"/>
          <w:szCs w:val="24"/>
          <w:u w:val="single"/>
          <w:lang w:eastAsia="zh-TW"/>
        </w:rPr>
        <w:t xml:space="preserve">. </w:t>
      </w:r>
      <w:r w:rsidRPr="007A455C">
        <w:rPr>
          <w:rFonts w:eastAsia="PMingLiU"/>
          <w:b/>
          <w:sz w:val="22"/>
          <w:szCs w:val="24"/>
          <w:highlight w:val="green"/>
          <w:u w:val="single"/>
          <w:lang w:eastAsia="zh-TW"/>
        </w:rPr>
        <w:t xml:space="preserve">Even if </w:t>
      </w:r>
      <w:r w:rsidRPr="007A455C">
        <w:rPr>
          <w:rFonts w:eastAsia="PMingLiU"/>
          <w:sz w:val="22"/>
          <w:szCs w:val="24"/>
          <w:highlight w:val="green"/>
          <w:u w:val="single"/>
          <w:lang w:eastAsia="zh-TW"/>
        </w:rPr>
        <w:t xml:space="preserve">some </w:t>
      </w:r>
      <w:r w:rsidRPr="007A455C">
        <w:rPr>
          <w:rFonts w:eastAsia="MS Mincho"/>
          <w:sz w:val="16"/>
          <w:szCs w:val="24"/>
        </w:rPr>
        <w:t>group</w:t>
      </w:r>
      <w:r w:rsidRPr="007A455C">
        <w:rPr>
          <w:rFonts w:eastAsia="PMingLiU"/>
          <w:sz w:val="22"/>
          <w:szCs w:val="24"/>
          <w:highlight w:val="green"/>
          <w:u w:val="single"/>
          <w:lang w:eastAsia="zh-TW"/>
        </w:rPr>
        <w:t xml:space="preserve"> managed to steal </w:t>
      </w:r>
      <w:r w:rsidRPr="007A455C">
        <w:rPr>
          <w:rFonts w:eastAsia="MS Mincho"/>
          <w:sz w:val="16"/>
          <w:szCs w:val="24"/>
        </w:rPr>
        <w:t>or commandeer</w:t>
      </w:r>
      <w:r w:rsidRPr="007A455C">
        <w:rPr>
          <w:rFonts w:eastAsia="PMingLiU"/>
          <w:sz w:val="22"/>
          <w:szCs w:val="24"/>
          <w:u w:val="single"/>
          <w:lang w:eastAsia="zh-TW"/>
        </w:rPr>
        <w:t xml:space="preserve"> </w:t>
      </w:r>
      <w:r w:rsidRPr="007A455C">
        <w:rPr>
          <w:rFonts w:eastAsia="PMingLiU"/>
          <w:sz w:val="22"/>
          <w:szCs w:val="24"/>
          <w:highlight w:val="green"/>
          <w:u w:val="single"/>
          <w:lang w:eastAsia="zh-TW"/>
        </w:rPr>
        <w:t>a weapon,</w:t>
      </w:r>
      <w:r w:rsidRPr="007A455C">
        <w:rPr>
          <w:rFonts w:eastAsia="PMingLiU"/>
          <w:b/>
          <w:sz w:val="22"/>
          <w:szCs w:val="24"/>
          <w:highlight w:val="green"/>
          <w:u w:val="single"/>
          <w:lang w:eastAsia="zh-TW"/>
        </w:rPr>
        <w:t xml:space="preserve"> it is </w:t>
      </w:r>
      <w:r w:rsidRPr="007A455C">
        <w:rPr>
          <w:rFonts w:eastAsia="PMingLiU"/>
          <w:b/>
          <w:sz w:val="22"/>
          <w:szCs w:val="24"/>
          <w:highlight w:val="green"/>
          <w:u w:val="single"/>
          <w:bdr w:val="single" w:sz="4" w:space="0" w:color="auto" w:frame="1"/>
          <w:lang w:eastAsia="zh-TW"/>
        </w:rPr>
        <w:t>highly unlikely the group would be able to use it</w:t>
      </w:r>
      <w:r w:rsidRPr="007A455C">
        <w:rPr>
          <w:rFonts w:eastAsia="PMingLiU"/>
          <w:sz w:val="22"/>
          <w:szCs w:val="24"/>
          <w:u w:val="single"/>
          <w:lang w:eastAsia="zh-TW"/>
        </w:rPr>
        <w:t xml:space="preserve">. </w:t>
      </w:r>
      <w:r w:rsidRPr="007A455C">
        <w:rPr>
          <w:rFonts w:eastAsia="PMingLiU"/>
          <w:sz w:val="16"/>
          <w:szCs w:val="24"/>
          <w:lang w:eastAsia="zh-TW"/>
        </w:rPr>
        <w:t>The greater danger is the theft of fissile material, which could be used to make a crude bomb. "With 70 to 80 kilos of highly enriched uranium, it would be fairly easy to make one in the basement of a building in the city of your choice," said Pervez Hoodbhoy, a distinguished nuclear physicist at Islamabad's Quaid-i-Azam University. At the moment, Pakistan has a stockpile of about 2.75 tons -- or some 30 bombs' worth -- of highly enriched uranium. It does not tell Americans where it is stored. "All nuclear countries are conscious of the risks, nuclear weapons states especially so," said Gen. Ehsan ul-Haq, who speaks with the been-there-done-that authority of a man who has served as both chairman of Pakistan's Joint Chiefs of Staff Committee and head of the ISI, its controversial spy agency. "Of course there are concerns. Some are genuine, but</w:t>
      </w:r>
      <w:r w:rsidRPr="007A455C">
        <w:rPr>
          <w:rFonts w:eastAsia="PMingLiU"/>
          <w:b/>
          <w:sz w:val="22"/>
          <w:szCs w:val="24"/>
          <w:u w:val="single"/>
          <w:lang w:eastAsia="zh-TW"/>
        </w:rPr>
        <w:t xml:space="preserve"> </w:t>
      </w:r>
      <w:r w:rsidRPr="007A455C">
        <w:rPr>
          <w:rFonts w:eastAsia="PMingLiU"/>
          <w:sz w:val="22"/>
          <w:szCs w:val="24"/>
          <w:highlight w:val="green"/>
          <w:u w:val="single"/>
          <w:lang w:eastAsia="zh-TW"/>
        </w:rPr>
        <w:t xml:space="preserve">much of what you read in the </w:t>
      </w:r>
      <w:r w:rsidRPr="007A455C">
        <w:rPr>
          <w:rFonts w:eastAsia="PMingLiU"/>
          <w:sz w:val="22"/>
          <w:szCs w:val="24"/>
          <w:u w:val="single"/>
          <w:lang w:eastAsia="zh-TW"/>
        </w:rPr>
        <w:t xml:space="preserve">U.S. </w:t>
      </w:r>
      <w:r w:rsidRPr="007A455C">
        <w:rPr>
          <w:rFonts w:eastAsia="PMingLiU"/>
          <w:sz w:val="22"/>
          <w:szCs w:val="24"/>
          <w:highlight w:val="green"/>
          <w:u w:val="single"/>
          <w:lang w:eastAsia="zh-TW"/>
        </w:rPr>
        <w:t>media is</w:t>
      </w:r>
      <w:r w:rsidRPr="007A455C">
        <w:rPr>
          <w:rFonts w:eastAsia="PMingLiU"/>
          <w:b/>
          <w:sz w:val="22"/>
          <w:szCs w:val="24"/>
          <w:highlight w:val="green"/>
          <w:u w:val="single"/>
          <w:lang w:eastAsia="zh-TW"/>
        </w:rPr>
        <w:t xml:space="preserve"> irrational and reflective of paranoia</w:t>
      </w:r>
      <w:r w:rsidRPr="007A455C">
        <w:rPr>
          <w:rFonts w:eastAsia="PMingLiU"/>
          <w:sz w:val="22"/>
          <w:szCs w:val="24"/>
          <w:u w:val="single"/>
          <w:lang w:eastAsia="zh-TW"/>
        </w:rPr>
        <w:t xml:space="preserve">. </w:t>
      </w:r>
      <w:r w:rsidRPr="007A455C">
        <w:rPr>
          <w:rFonts w:eastAsia="MS Mincho"/>
          <w:sz w:val="16"/>
          <w:szCs w:val="24"/>
        </w:rPr>
        <w:t>Rising radicalism in Pakistan? Yes, this is true, and the military is very conscious of this." Perhaps</w:t>
      </w:r>
      <w:r w:rsidRPr="007A455C">
        <w:rPr>
          <w:rFonts w:eastAsia="PMingLiU"/>
          <w:b/>
          <w:sz w:val="22"/>
          <w:szCs w:val="24"/>
          <w:u w:val="single"/>
          <w:lang w:eastAsia="zh-TW"/>
        </w:rPr>
        <w:t xml:space="preserve"> </w:t>
      </w:r>
      <w:r w:rsidRPr="007A455C">
        <w:rPr>
          <w:rFonts w:eastAsia="PMingLiU"/>
          <w:b/>
          <w:sz w:val="22"/>
          <w:szCs w:val="24"/>
          <w:highlight w:val="green"/>
          <w:u w:val="single"/>
          <w:lang w:eastAsia="zh-TW"/>
        </w:rPr>
        <w:t xml:space="preserve">the most credible endorsement </w:t>
      </w:r>
      <w:r w:rsidRPr="007A455C">
        <w:rPr>
          <w:rFonts w:eastAsia="MS Mincho"/>
          <w:sz w:val="16"/>
          <w:szCs w:val="24"/>
        </w:rPr>
        <w:t>of Pakistan's nuclear security regime</w:t>
      </w:r>
      <w:r w:rsidRPr="007A455C">
        <w:rPr>
          <w:rFonts w:eastAsia="PMingLiU"/>
          <w:sz w:val="22"/>
          <w:szCs w:val="24"/>
          <w:u w:val="single"/>
          <w:lang w:eastAsia="zh-TW"/>
        </w:rPr>
        <w:t xml:space="preserve"> </w:t>
      </w:r>
      <w:r w:rsidRPr="007A455C">
        <w:rPr>
          <w:rFonts w:eastAsia="PMingLiU"/>
          <w:sz w:val="22"/>
          <w:szCs w:val="24"/>
          <w:highlight w:val="green"/>
          <w:u w:val="single"/>
          <w:lang w:eastAsia="zh-TW"/>
        </w:rPr>
        <w:t>comes from its</w:t>
      </w:r>
      <w:r w:rsidRPr="007A455C">
        <w:rPr>
          <w:rFonts w:eastAsia="PMingLiU"/>
          <w:b/>
          <w:sz w:val="22"/>
          <w:szCs w:val="24"/>
          <w:highlight w:val="green"/>
          <w:u w:val="single"/>
          <w:lang w:eastAsia="zh-TW"/>
        </w:rPr>
        <w:t xml:space="preserve"> most steadfast enemy. </w:t>
      </w:r>
      <w:r w:rsidRPr="007A455C">
        <w:rPr>
          <w:rFonts w:eastAsia="MS Mincho"/>
          <w:sz w:val="16"/>
          <w:szCs w:val="24"/>
        </w:rPr>
        <w:t>The</w:t>
      </w:r>
      <w:r w:rsidRPr="007A455C">
        <w:rPr>
          <w:rFonts w:eastAsia="PMingLiU"/>
          <w:b/>
          <w:sz w:val="22"/>
          <w:szCs w:val="24"/>
          <w:u w:val="single"/>
          <w:lang w:eastAsia="zh-TW"/>
        </w:rPr>
        <w:t xml:space="preserve"> </w:t>
      </w:r>
      <w:r w:rsidRPr="007A455C">
        <w:rPr>
          <w:rFonts w:eastAsia="PMingLiU"/>
          <w:b/>
          <w:sz w:val="22"/>
          <w:szCs w:val="24"/>
          <w:highlight w:val="green"/>
          <w:u w:val="single"/>
          <w:bdr w:val="single" w:sz="4" w:space="0" w:color="auto" w:frame="1"/>
          <w:lang w:eastAsia="zh-TW"/>
        </w:rPr>
        <w:t>consensus</w:t>
      </w:r>
      <w:r w:rsidRPr="007A455C">
        <w:rPr>
          <w:rFonts w:eastAsia="PMingLiU"/>
          <w:b/>
          <w:sz w:val="22"/>
          <w:szCs w:val="24"/>
          <w:highlight w:val="green"/>
          <w:u w:val="single"/>
          <w:lang w:eastAsia="zh-TW"/>
        </w:rPr>
        <w:t xml:space="preserve"> among India's </w:t>
      </w:r>
      <w:r w:rsidRPr="007A455C">
        <w:rPr>
          <w:rFonts w:eastAsia="PMingLiU"/>
          <w:b/>
          <w:sz w:val="22"/>
          <w:szCs w:val="24"/>
          <w:highlight w:val="green"/>
          <w:u w:val="single"/>
          <w:bdr w:val="single" w:sz="4" w:space="0" w:color="auto" w:frame="1"/>
          <w:lang w:eastAsia="zh-TW"/>
        </w:rPr>
        <w:t>top generals and defense experts</w:t>
      </w:r>
      <w:r w:rsidRPr="007A455C">
        <w:rPr>
          <w:rFonts w:eastAsia="PMingLiU"/>
          <w:b/>
          <w:sz w:val="22"/>
          <w:szCs w:val="24"/>
          <w:highlight w:val="green"/>
          <w:u w:val="single"/>
          <w:lang w:eastAsia="zh-TW"/>
        </w:rPr>
        <w:t xml:space="preserve"> </w:t>
      </w:r>
      <w:r w:rsidRPr="007A455C">
        <w:rPr>
          <w:rFonts w:eastAsia="PMingLiU"/>
          <w:sz w:val="22"/>
          <w:szCs w:val="24"/>
          <w:highlight w:val="green"/>
          <w:u w:val="single"/>
          <w:lang w:eastAsia="zh-TW"/>
        </w:rPr>
        <w:t xml:space="preserve">is </w:t>
      </w:r>
      <w:r w:rsidRPr="007A455C">
        <w:rPr>
          <w:rFonts w:eastAsia="MS Mincho"/>
          <w:sz w:val="16"/>
          <w:szCs w:val="24"/>
        </w:rPr>
        <w:t>that</w:t>
      </w:r>
      <w:r w:rsidRPr="007A455C">
        <w:rPr>
          <w:rFonts w:eastAsia="PMingLiU"/>
          <w:sz w:val="22"/>
          <w:szCs w:val="24"/>
          <w:u w:val="single"/>
          <w:lang w:eastAsia="zh-TW"/>
        </w:rPr>
        <w:t xml:space="preserve"> </w:t>
      </w:r>
      <w:r w:rsidRPr="007A455C">
        <w:rPr>
          <w:rFonts w:eastAsia="PMingLiU"/>
          <w:sz w:val="22"/>
          <w:szCs w:val="24"/>
          <w:highlight w:val="green"/>
          <w:u w:val="single"/>
          <w:lang w:eastAsia="zh-TW"/>
        </w:rPr>
        <w:t xml:space="preserve">Pakistan's nukes are </w:t>
      </w:r>
      <w:r w:rsidRPr="007A455C">
        <w:rPr>
          <w:rFonts w:eastAsia="MS Mincho"/>
          <w:sz w:val="16"/>
          <w:szCs w:val="24"/>
        </w:rPr>
        <w:t>pretty secure. "No one can be 100 percent secure, but I think they are</w:t>
      </w:r>
      <w:r w:rsidRPr="007A455C">
        <w:rPr>
          <w:rFonts w:eastAsia="PMingLiU"/>
          <w:b/>
          <w:sz w:val="22"/>
          <w:szCs w:val="24"/>
          <w:u w:val="single"/>
          <w:bdr w:val="single" w:sz="4" w:space="0" w:color="auto" w:frame="1"/>
          <w:lang w:eastAsia="zh-TW"/>
        </w:rPr>
        <w:t xml:space="preserve"> </w:t>
      </w:r>
      <w:r w:rsidRPr="007A455C">
        <w:rPr>
          <w:rFonts w:eastAsia="PMingLiU"/>
          <w:b/>
          <w:sz w:val="22"/>
          <w:szCs w:val="24"/>
          <w:highlight w:val="green"/>
          <w:u w:val="single"/>
          <w:bdr w:val="single" w:sz="4" w:space="0" w:color="auto" w:frame="1"/>
          <w:lang w:eastAsia="zh-TW"/>
        </w:rPr>
        <w:t>more than 99 percent secure</w:t>
      </w:r>
      <w:r w:rsidRPr="007A455C">
        <w:rPr>
          <w:rFonts w:eastAsia="PMingLiU"/>
          <w:sz w:val="22"/>
          <w:szCs w:val="24"/>
          <w:highlight w:val="green"/>
          <w:u w:val="single"/>
          <w:lang w:eastAsia="zh-TW"/>
        </w:rPr>
        <w:t xml:space="preserve">," </w:t>
      </w:r>
      <w:r w:rsidRPr="007A455C">
        <w:rPr>
          <w:rFonts w:eastAsia="MS Mincho"/>
          <w:sz w:val="16"/>
          <w:szCs w:val="24"/>
        </w:rPr>
        <w:t>said</w:t>
      </w:r>
      <w:r w:rsidRPr="007A455C">
        <w:rPr>
          <w:rFonts w:eastAsia="PMingLiU"/>
          <w:sz w:val="22"/>
          <w:szCs w:val="24"/>
          <w:u w:val="single"/>
          <w:lang w:eastAsia="zh-TW"/>
        </w:rPr>
        <w:t xml:space="preserve"> </w:t>
      </w:r>
      <w:r w:rsidRPr="007A455C">
        <w:rPr>
          <w:rFonts w:eastAsia="MS Mincho"/>
          <w:sz w:val="16"/>
          <w:szCs w:val="24"/>
        </w:rPr>
        <w:t xml:space="preserve">Shashindra Tyagi, a former chief of staff of the Indian Air Force. "They keep a very close watch on personnel. All of the steps that could be taken have been taken. This business of </w:t>
      </w:r>
      <w:r w:rsidRPr="007A455C">
        <w:rPr>
          <w:rFonts w:eastAsia="PMingLiU"/>
          <w:sz w:val="22"/>
          <w:szCs w:val="24"/>
          <w:highlight w:val="green"/>
          <w:u w:val="single"/>
          <w:lang w:eastAsia="zh-TW"/>
        </w:rPr>
        <w:t>the Taliban taking over</w:t>
      </w:r>
      <w:r w:rsidRPr="007A455C">
        <w:rPr>
          <w:rFonts w:eastAsia="PMingLiU"/>
          <w:sz w:val="22"/>
          <w:szCs w:val="24"/>
          <w:u w:val="single"/>
          <w:lang w:eastAsia="zh-TW"/>
        </w:rPr>
        <w:t xml:space="preserve"> -- </w:t>
      </w:r>
      <w:r w:rsidRPr="007A455C">
        <w:rPr>
          <w:rFonts w:eastAsia="MS Mincho"/>
          <w:sz w:val="16"/>
          <w:szCs w:val="24"/>
        </w:rPr>
        <w:t>it can't be ruled out, but I think</w:t>
      </w:r>
      <w:r w:rsidRPr="007A455C">
        <w:rPr>
          <w:rFonts w:eastAsia="PMingLiU"/>
          <w:sz w:val="22"/>
          <w:szCs w:val="24"/>
          <w:u w:val="single"/>
          <w:lang w:eastAsia="zh-TW"/>
        </w:rPr>
        <w:t xml:space="preserve"> </w:t>
      </w:r>
      <w:r w:rsidRPr="007A455C">
        <w:rPr>
          <w:rFonts w:eastAsia="PMingLiU"/>
          <w:b/>
          <w:sz w:val="22"/>
          <w:szCs w:val="24"/>
          <w:highlight w:val="green"/>
          <w:u w:val="single"/>
          <w:lang w:eastAsia="zh-TW"/>
        </w:rPr>
        <w:t>it's unlikely</w:t>
      </w:r>
      <w:r w:rsidRPr="007A455C">
        <w:rPr>
          <w:rFonts w:eastAsia="PMingLiU"/>
          <w:sz w:val="22"/>
          <w:szCs w:val="24"/>
          <w:highlight w:val="green"/>
          <w:u w:val="single"/>
          <w:lang w:eastAsia="zh-TW"/>
        </w:rPr>
        <w:t xml:space="preserve">. </w:t>
      </w:r>
      <w:r w:rsidRPr="007A455C">
        <w:rPr>
          <w:rFonts w:eastAsia="PMingLiU"/>
          <w:b/>
          <w:sz w:val="22"/>
          <w:szCs w:val="24"/>
          <w:highlight w:val="green"/>
          <w:u w:val="single"/>
          <w:lang w:eastAsia="zh-TW"/>
        </w:rPr>
        <w:t xml:space="preserve">The </w:t>
      </w:r>
      <w:r w:rsidRPr="007A455C">
        <w:rPr>
          <w:rFonts w:eastAsia="MS Mincho"/>
          <w:sz w:val="16"/>
          <w:szCs w:val="24"/>
        </w:rPr>
        <w:t>Pakistani</w:t>
      </w:r>
      <w:r w:rsidRPr="007A455C">
        <w:rPr>
          <w:rFonts w:eastAsia="PMingLiU"/>
          <w:b/>
          <w:sz w:val="22"/>
          <w:szCs w:val="24"/>
          <w:u w:val="single"/>
          <w:lang w:eastAsia="zh-TW"/>
        </w:rPr>
        <w:t xml:space="preserve"> </w:t>
      </w:r>
      <w:r w:rsidRPr="007A455C">
        <w:rPr>
          <w:rFonts w:eastAsia="PMingLiU"/>
          <w:b/>
          <w:sz w:val="22"/>
          <w:szCs w:val="24"/>
          <w:highlight w:val="green"/>
          <w:u w:val="single"/>
          <w:lang w:eastAsia="zh-TW"/>
        </w:rPr>
        <w:t xml:space="preserve">military understands the threats </w:t>
      </w:r>
      <w:r w:rsidRPr="007A455C">
        <w:rPr>
          <w:rFonts w:eastAsia="MS Mincho"/>
          <w:sz w:val="16"/>
          <w:szCs w:val="24"/>
        </w:rPr>
        <w:t>they face better than anyone,</w:t>
      </w:r>
      <w:r w:rsidRPr="007A455C">
        <w:rPr>
          <w:rFonts w:eastAsia="PMingLiU"/>
          <w:b/>
          <w:sz w:val="22"/>
          <w:szCs w:val="24"/>
          <w:u w:val="single"/>
          <w:lang w:eastAsia="zh-TW"/>
        </w:rPr>
        <w:t xml:space="preserve"> </w:t>
      </w:r>
      <w:r w:rsidRPr="007A455C">
        <w:rPr>
          <w:rFonts w:eastAsia="PMingLiU"/>
          <w:b/>
          <w:sz w:val="22"/>
          <w:szCs w:val="24"/>
          <w:highlight w:val="green"/>
          <w:u w:val="single"/>
          <w:lang w:eastAsia="zh-TW"/>
        </w:rPr>
        <w:t xml:space="preserve">and </w:t>
      </w:r>
      <w:r w:rsidRPr="007A455C">
        <w:rPr>
          <w:rFonts w:eastAsia="MS Mincho"/>
          <w:sz w:val="16"/>
          <w:szCs w:val="24"/>
        </w:rPr>
        <w:t>they</w:t>
      </w:r>
      <w:r w:rsidRPr="007A455C">
        <w:rPr>
          <w:rFonts w:eastAsia="PMingLiU"/>
          <w:b/>
          <w:sz w:val="22"/>
          <w:szCs w:val="24"/>
          <w:u w:val="single"/>
          <w:lang w:eastAsia="zh-TW"/>
        </w:rPr>
        <w:t xml:space="preserve"> </w:t>
      </w:r>
      <w:r w:rsidRPr="007A455C">
        <w:rPr>
          <w:rFonts w:eastAsia="PMingLiU"/>
          <w:b/>
          <w:sz w:val="22"/>
          <w:szCs w:val="24"/>
          <w:highlight w:val="green"/>
          <w:u w:val="single"/>
          <w:lang w:eastAsia="zh-TW"/>
        </w:rPr>
        <w:t>are smart enough to take care it."</w:t>
      </w:r>
      <w:r w:rsidRPr="007A455C">
        <w:rPr>
          <w:rFonts w:eastAsia="PMingLiU"/>
          <w:sz w:val="22"/>
          <w:szCs w:val="24"/>
          <w:u w:val="single"/>
          <w:lang w:eastAsia="zh-TW"/>
        </w:rPr>
        <w:t xml:space="preserve"> </w:t>
      </w:r>
      <w:r w:rsidRPr="007A455C">
        <w:rPr>
          <w:rFonts w:eastAsia="PMingLiU"/>
          <w:sz w:val="16"/>
          <w:szCs w:val="24"/>
          <w:lang w:eastAsia="zh-TW"/>
        </w:rPr>
        <w:t>Yogesh Joshi, an analyst at the Institute for Defense Studies and Analyses in New Delhi, agrees: "Different states have different perceptions of risk. The U.S. has contingency plans [to secure Pakistan's nukes] because its nightmare scenario is that Pakistan's weapons fall into terrorist hands. The view from India over the years is that</w:t>
      </w:r>
      <w:r w:rsidRPr="007A455C">
        <w:rPr>
          <w:rFonts w:eastAsia="PMingLiU"/>
          <w:sz w:val="22"/>
          <w:szCs w:val="24"/>
          <w:u w:val="single"/>
          <w:lang w:eastAsia="zh-TW"/>
        </w:rPr>
        <w:t xml:space="preserve"> </w:t>
      </w:r>
      <w:r w:rsidRPr="007A455C">
        <w:rPr>
          <w:rFonts w:eastAsia="PMingLiU"/>
          <w:b/>
          <w:sz w:val="22"/>
          <w:szCs w:val="24"/>
          <w:highlight w:val="green"/>
          <w:u w:val="single"/>
          <w:lang w:eastAsia="zh-TW"/>
        </w:rPr>
        <w:t xml:space="preserve">Pakistan, </w:t>
      </w:r>
      <w:r w:rsidRPr="007A455C">
        <w:rPr>
          <w:rFonts w:eastAsia="MS Mincho"/>
          <w:sz w:val="16"/>
          <w:szCs w:val="24"/>
        </w:rPr>
        <w:t>probably</w:t>
      </w:r>
      <w:r w:rsidRPr="007A455C">
        <w:rPr>
          <w:rFonts w:eastAsia="MS Mincho"/>
          <w:sz w:val="22"/>
          <w:szCs w:val="24"/>
          <w:u w:val="single"/>
        </w:rPr>
        <w:t xml:space="preserve"> </w:t>
      </w:r>
      <w:r w:rsidRPr="007A455C">
        <w:rPr>
          <w:rFonts w:eastAsia="PMingLiU"/>
          <w:b/>
          <w:sz w:val="22"/>
          <w:szCs w:val="24"/>
          <w:highlight w:val="green"/>
          <w:u w:val="single"/>
          <w:bdr w:val="single" w:sz="4" w:space="0" w:color="auto" w:frame="1"/>
          <w:lang w:eastAsia="zh-TW"/>
        </w:rPr>
        <w:t xml:space="preserve">more than any other nuclear </w:t>
      </w:r>
      <w:r w:rsidRPr="007A455C">
        <w:rPr>
          <w:rFonts w:eastAsia="MS Mincho"/>
          <w:sz w:val="16"/>
          <w:szCs w:val="24"/>
        </w:rPr>
        <w:t>weapons</w:t>
      </w:r>
      <w:r w:rsidRPr="007A455C">
        <w:rPr>
          <w:rFonts w:eastAsia="MS Mincho"/>
          <w:sz w:val="22"/>
          <w:szCs w:val="24"/>
          <w:u w:val="single"/>
        </w:rPr>
        <w:t xml:space="preserve"> </w:t>
      </w:r>
      <w:r w:rsidRPr="007A455C">
        <w:rPr>
          <w:rFonts w:eastAsia="PMingLiU"/>
          <w:b/>
          <w:sz w:val="22"/>
          <w:szCs w:val="24"/>
          <w:highlight w:val="green"/>
          <w:u w:val="single"/>
          <w:bdr w:val="single" w:sz="4" w:space="0" w:color="auto" w:frame="1"/>
          <w:lang w:eastAsia="zh-TW"/>
        </w:rPr>
        <w:t>state,</w:t>
      </w:r>
      <w:r w:rsidRPr="007A455C">
        <w:rPr>
          <w:rFonts w:eastAsia="PMingLiU"/>
          <w:b/>
          <w:sz w:val="22"/>
          <w:szCs w:val="24"/>
          <w:highlight w:val="green"/>
          <w:u w:val="single"/>
          <w:lang w:eastAsia="zh-TW"/>
        </w:rPr>
        <w:t xml:space="preserve"> has taken measures to secure its weapons</w:t>
      </w:r>
      <w:r w:rsidRPr="007A455C">
        <w:rPr>
          <w:rFonts w:eastAsia="PMingLiU"/>
          <w:b/>
          <w:sz w:val="22"/>
          <w:szCs w:val="24"/>
          <w:u w:val="single"/>
          <w:lang w:eastAsia="zh-TW"/>
        </w:rPr>
        <w:t xml:space="preserve">. </w:t>
      </w:r>
      <w:r w:rsidRPr="007A455C">
        <w:rPr>
          <w:rFonts w:eastAsia="MS Mincho"/>
          <w:sz w:val="16"/>
          <w:szCs w:val="24"/>
        </w:rPr>
        <w:t>At the political level here, there's a lot of confidence that Pakistan's nuclear weapons are secure."</w:t>
      </w:r>
    </w:p>
    <w:p w:rsidR="007A455C" w:rsidRPr="007A455C" w:rsidRDefault="007A455C" w:rsidP="007A455C">
      <w:pPr>
        <w:rPr>
          <w:rFonts w:eastAsia="Times New Roman"/>
          <w:b/>
          <w:sz w:val="22"/>
          <w:szCs w:val="20"/>
          <w:lang w:bidi="en-US"/>
        </w:rPr>
      </w:pPr>
    </w:p>
    <w:p w:rsidR="007A455C" w:rsidRPr="007A455C" w:rsidRDefault="007A455C" w:rsidP="007A455C"/>
    <w:p w:rsidR="00855627" w:rsidRDefault="00855627" w:rsidP="00855627">
      <w:pPr>
        <w:pStyle w:val="Heading3"/>
      </w:pPr>
      <w:r>
        <w:lastRenderedPageBreak/>
        <w:t>Prolif</w:t>
      </w:r>
    </w:p>
    <w:p w:rsidR="007A455C" w:rsidRDefault="007A455C" w:rsidP="007A455C"/>
    <w:p w:rsidR="007A455C" w:rsidRPr="007A455C" w:rsidRDefault="007A455C" w:rsidP="007A455C">
      <w:pPr>
        <w:pStyle w:val="Heading4"/>
      </w:pPr>
      <w:r w:rsidRPr="007A455C">
        <w:t xml:space="preserve">No prolif cascades and long timeframe – their </w:t>
      </w:r>
      <w:proofErr w:type="gramStart"/>
      <w:r w:rsidRPr="007A455C">
        <w:t>ev</w:t>
      </w:r>
      <w:proofErr w:type="gramEnd"/>
      <w:r w:rsidRPr="007A455C">
        <w:t xml:space="preserve"> is biased</w:t>
      </w:r>
    </w:p>
    <w:p w:rsidR="007A455C" w:rsidRPr="007A455C" w:rsidRDefault="007A455C" w:rsidP="007A455C">
      <w:pPr>
        <w:rPr>
          <w:rFonts w:eastAsia="MS Mincho"/>
          <w:sz w:val="16"/>
          <w:szCs w:val="16"/>
        </w:rPr>
      </w:pPr>
      <w:r w:rsidRPr="007A455C">
        <w:rPr>
          <w:rFonts w:eastAsia="MS Mincho"/>
          <w:b/>
          <w:sz w:val="22"/>
          <w:szCs w:val="24"/>
        </w:rPr>
        <w:t>Kahl 13</w:t>
      </w:r>
      <w:r w:rsidRPr="007A455C">
        <w:rPr>
          <w:rFonts w:eastAsia="MS Mincho"/>
          <w:sz w:val="22"/>
          <w:szCs w:val="24"/>
        </w:rPr>
        <w:t xml:space="preserve"> – </w:t>
      </w:r>
      <w:r w:rsidRPr="007A455C">
        <w:rPr>
          <w:rFonts w:eastAsia="MS Mincho"/>
          <w:sz w:val="16"/>
          <w:szCs w:val="16"/>
        </w:rPr>
        <w:t xml:space="preserve">Senior Fellow at the Center for a New American Security and an associate professor in the Security Studies Program at Georgetown University’s Edmund A. Walsh School of Foreign Service (Colin H., Melissa G. Dalton, Visiting Fellow at the Center for a New American Security, Matthew Irvine, Research Associate at the Center for a New American Security, February, “If Iran Builds the Bomb, Will Saudi Arabia Be Next?” </w:t>
      </w:r>
      <w:hyperlink r:id="rId268" w:history="1">
        <w:r w:rsidRPr="007A455C">
          <w:rPr>
            <w:rFonts w:eastAsia="MS Mincho"/>
            <w:sz w:val="16"/>
            <w:szCs w:val="16"/>
          </w:rPr>
          <w:t>http://www.cnas.org/files/documents/publications/CNAS_AtomicKingdom_Kahl.pdf</w:t>
        </w:r>
      </w:hyperlink>
      <w:r w:rsidRPr="007A455C">
        <w:rPr>
          <w:rFonts w:eastAsia="MS Mincho"/>
          <w:sz w:val="16"/>
          <w:szCs w:val="16"/>
        </w:rPr>
        <w:t>)</w:t>
      </w:r>
    </w:p>
    <w:p w:rsidR="007A455C" w:rsidRPr="007A455C" w:rsidRDefault="007A455C" w:rsidP="007A455C">
      <w:pPr>
        <w:rPr>
          <w:rFonts w:eastAsia="MS Mincho"/>
          <w:sz w:val="16"/>
          <w:szCs w:val="16"/>
        </w:rPr>
      </w:pPr>
      <w:r w:rsidRPr="007A455C">
        <w:rPr>
          <w:rFonts w:eastAsia="MS Mincho"/>
          <w:sz w:val="16"/>
          <w:szCs w:val="16"/>
        </w:rPr>
        <w:t>***cites Jacques Hymans, USC Associate Professor of IR***</w:t>
      </w:r>
    </w:p>
    <w:p w:rsidR="007A455C" w:rsidRPr="007A455C" w:rsidRDefault="007A455C" w:rsidP="007A455C">
      <w:pPr>
        <w:rPr>
          <w:rFonts w:eastAsia="MS Mincho"/>
          <w:sz w:val="22"/>
          <w:szCs w:val="24"/>
        </w:rPr>
      </w:pPr>
    </w:p>
    <w:p w:rsidR="007A455C" w:rsidRPr="007A455C" w:rsidRDefault="007A455C" w:rsidP="007A455C">
      <w:pPr>
        <w:rPr>
          <w:rFonts w:eastAsia="MS Mincho"/>
          <w:sz w:val="16"/>
          <w:szCs w:val="24"/>
        </w:rPr>
      </w:pPr>
      <w:r w:rsidRPr="007A455C">
        <w:rPr>
          <w:rFonts w:eastAsia="MS Mincho"/>
          <w:sz w:val="16"/>
          <w:szCs w:val="24"/>
        </w:rPr>
        <w:t xml:space="preserve">I I </w:t>
      </w:r>
      <w:proofErr w:type="gramStart"/>
      <w:r w:rsidRPr="007A455C">
        <w:rPr>
          <w:rFonts w:eastAsia="MS Mincho"/>
          <w:sz w:val="16"/>
          <w:szCs w:val="24"/>
        </w:rPr>
        <w:t>I .</w:t>
      </w:r>
      <w:proofErr w:type="gramEnd"/>
      <w:r w:rsidRPr="007A455C">
        <w:rPr>
          <w:rFonts w:eastAsia="MS Mincho"/>
          <w:sz w:val="16"/>
          <w:szCs w:val="24"/>
        </w:rPr>
        <w:t xml:space="preserve"> LESSONS FROM HISTORY Concerns over “regional proliferation chains,” “falling nuclear dominos” and “nuclear tipping points” are nothing new; indeed, reactive proliferation fears date back to the dawn of the nuclear age.14 Warnings of an inevitable deluge of proliferation were commonplace from the 1950s to the 1970s, resurfaced during the discussion of “rogue states” in the 1990s and became even more ominous after 9/11.15 In 2004, for example, Mitchell Reiss warned that “in ways both fast and slow, we may very soon be approaching a nuclear ‘tipping point,’ where many countries may decide to acquire nuclear arsenals on short notice, thereby triggering a proliferation epidemic.” Given the presumed fragility of the nuclear nonproliferation regime and the ready supply of nuclear expertise, technology and material, Reiss argued, “</w:t>
      </w:r>
      <w:proofErr w:type="gramStart"/>
      <w:r w:rsidRPr="007A455C">
        <w:rPr>
          <w:rFonts w:eastAsia="MS Mincho"/>
          <w:sz w:val="16"/>
          <w:szCs w:val="24"/>
        </w:rPr>
        <w:t>a</w:t>
      </w:r>
      <w:proofErr w:type="gramEnd"/>
      <w:r w:rsidRPr="007A455C">
        <w:rPr>
          <w:rFonts w:eastAsia="MS Mincho"/>
          <w:sz w:val="16"/>
          <w:szCs w:val="24"/>
        </w:rPr>
        <w:t xml:space="preserve"> single new entrant into the nuclear club could catalyze similar responses by others in the region, with the Middle East and Northeast Asia the most likely candidates.”16 Nevertheless, </w:t>
      </w:r>
      <w:r w:rsidRPr="007A455C">
        <w:rPr>
          <w:rFonts w:eastAsia="MS Mincho"/>
          <w:sz w:val="22"/>
          <w:szCs w:val="24"/>
          <w:highlight w:val="green"/>
          <w:u w:val="single"/>
        </w:rPr>
        <w:t>predictions of</w:t>
      </w:r>
      <w:r w:rsidRPr="007A455C">
        <w:rPr>
          <w:rFonts w:eastAsia="MS Mincho"/>
          <w:sz w:val="16"/>
          <w:szCs w:val="24"/>
        </w:rPr>
        <w:t xml:space="preserve"> inevitable </w:t>
      </w:r>
      <w:r w:rsidRPr="007A455C">
        <w:rPr>
          <w:rFonts w:eastAsia="MS Mincho"/>
          <w:sz w:val="22"/>
          <w:szCs w:val="24"/>
          <w:highlight w:val="green"/>
          <w:u w:val="single"/>
        </w:rPr>
        <w:t>prolif</w:t>
      </w:r>
      <w:r w:rsidRPr="007A455C">
        <w:rPr>
          <w:rFonts w:eastAsia="MS Mincho"/>
          <w:sz w:val="16"/>
          <w:szCs w:val="24"/>
        </w:rPr>
        <w:t xml:space="preserve">eration </w:t>
      </w:r>
      <w:r w:rsidRPr="007A455C">
        <w:rPr>
          <w:rFonts w:eastAsia="MS Mincho"/>
          <w:sz w:val="22"/>
          <w:szCs w:val="24"/>
          <w:highlight w:val="green"/>
          <w:u w:val="single"/>
        </w:rPr>
        <w:t xml:space="preserve">cascades have </w:t>
      </w:r>
      <w:r w:rsidRPr="007A455C">
        <w:rPr>
          <w:rFonts w:eastAsia="MS Mincho"/>
          <w:b/>
          <w:iCs/>
          <w:sz w:val="22"/>
          <w:szCs w:val="24"/>
          <w:highlight w:val="green"/>
          <w:u w:val="single"/>
          <w:bdr w:val="single" w:sz="8" w:space="0" w:color="auto"/>
        </w:rPr>
        <w:t>historically proven false</w:t>
      </w:r>
      <w:r w:rsidRPr="007A455C">
        <w:rPr>
          <w:rFonts w:eastAsia="MS Mincho"/>
          <w:sz w:val="16"/>
          <w:szCs w:val="24"/>
        </w:rPr>
        <w:t xml:space="preserve"> (see The Proliferation Cascade Myth text box). In the six decades since atomic weapons were first developed, nuclear restraint has proven far more common than nuclear proliferation, and cases of reactive proliferation have been exceedingly rare. Moreover, most </w:t>
      </w:r>
      <w:r w:rsidRPr="007A455C">
        <w:rPr>
          <w:rFonts w:eastAsia="MS Mincho"/>
          <w:sz w:val="22"/>
          <w:szCs w:val="24"/>
          <w:highlight w:val="green"/>
          <w:u w:val="single"/>
        </w:rPr>
        <w:t>countries that</w:t>
      </w:r>
      <w:r w:rsidRPr="007A455C">
        <w:rPr>
          <w:rFonts w:eastAsia="MS Mincho"/>
          <w:sz w:val="16"/>
          <w:szCs w:val="24"/>
        </w:rPr>
        <w:t xml:space="preserve"> have </w:t>
      </w:r>
      <w:r w:rsidRPr="007A455C">
        <w:rPr>
          <w:rFonts w:eastAsia="MS Mincho"/>
          <w:sz w:val="22"/>
          <w:szCs w:val="24"/>
          <w:highlight w:val="green"/>
          <w:u w:val="single"/>
        </w:rPr>
        <w:t xml:space="preserve">started down the </w:t>
      </w:r>
      <w:r w:rsidRPr="007A455C">
        <w:rPr>
          <w:rFonts w:eastAsia="MS Mincho"/>
          <w:sz w:val="16"/>
          <w:szCs w:val="24"/>
        </w:rPr>
        <w:t>nuclear</w:t>
      </w:r>
      <w:r w:rsidRPr="007A455C">
        <w:rPr>
          <w:rFonts w:eastAsia="MS Mincho"/>
          <w:sz w:val="22"/>
          <w:szCs w:val="24"/>
          <w:highlight w:val="green"/>
          <w:u w:val="single"/>
        </w:rPr>
        <w:t xml:space="preserve"> path</w:t>
      </w:r>
      <w:r w:rsidRPr="007A455C">
        <w:rPr>
          <w:rFonts w:eastAsia="MS Mincho"/>
          <w:sz w:val="16"/>
          <w:szCs w:val="24"/>
        </w:rPr>
        <w:t xml:space="preserve"> have </w:t>
      </w:r>
      <w:r w:rsidRPr="007A455C">
        <w:rPr>
          <w:rFonts w:eastAsia="MS Mincho"/>
          <w:sz w:val="22"/>
          <w:szCs w:val="24"/>
          <w:highlight w:val="green"/>
          <w:u w:val="single"/>
        </w:rPr>
        <w:t xml:space="preserve">found the road </w:t>
      </w:r>
      <w:r w:rsidRPr="007A455C">
        <w:rPr>
          <w:rFonts w:eastAsia="MS Mincho"/>
          <w:b/>
          <w:iCs/>
          <w:sz w:val="22"/>
          <w:szCs w:val="24"/>
          <w:highlight w:val="green"/>
          <w:u w:val="single"/>
          <w:bdr w:val="single" w:sz="8" w:space="0" w:color="auto"/>
        </w:rPr>
        <w:t>more difficult than imagined</w:t>
      </w:r>
      <w:r w:rsidRPr="007A455C">
        <w:rPr>
          <w:rFonts w:eastAsia="MS Mincho"/>
          <w:sz w:val="22"/>
          <w:szCs w:val="24"/>
          <w:highlight w:val="green"/>
          <w:u w:val="single"/>
        </w:rPr>
        <w:t>,</w:t>
      </w:r>
      <w:r w:rsidRPr="007A455C">
        <w:rPr>
          <w:rFonts w:eastAsia="MS Mincho"/>
          <w:sz w:val="16"/>
          <w:szCs w:val="24"/>
        </w:rPr>
        <w:t xml:space="preserve"> both technologically and bureaucratically, </w:t>
      </w:r>
      <w:r w:rsidRPr="007A455C">
        <w:rPr>
          <w:rFonts w:eastAsia="MS Mincho"/>
          <w:sz w:val="22"/>
          <w:szCs w:val="24"/>
          <w:highlight w:val="green"/>
          <w:u w:val="single"/>
        </w:rPr>
        <w:t>leading the majority</w:t>
      </w:r>
      <w:r w:rsidRPr="007A455C">
        <w:rPr>
          <w:rFonts w:eastAsia="MS Mincho"/>
          <w:sz w:val="16"/>
          <w:szCs w:val="24"/>
        </w:rPr>
        <w:t xml:space="preserve"> of nuclear-weapons aspirants </w:t>
      </w:r>
      <w:r w:rsidRPr="007A455C">
        <w:rPr>
          <w:rFonts w:eastAsia="MS Mincho"/>
          <w:sz w:val="22"/>
          <w:szCs w:val="24"/>
          <w:highlight w:val="green"/>
          <w:u w:val="single"/>
        </w:rPr>
        <w:t>to reverse course.</w:t>
      </w:r>
      <w:r w:rsidRPr="007A455C">
        <w:rPr>
          <w:rFonts w:eastAsia="MS Mincho"/>
          <w:sz w:val="16"/>
          <w:szCs w:val="24"/>
        </w:rPr>
        <w:t xml:space="preserve"> Thus, despite frequent warnings of an unstoppable “nuclear express,”17 William Potter and Gaukhar Mukhatzhanova astutely note that the “train to date has been slow to pick up steam, has made fewer stops than anticipated, and usually has arrived much later than expected.”18 None of this means that additional proliferation in response to Iran’s nuclear ambitions is inconceivable, but the empirical record does suggest that regional chain reactions are not inevitable. Instead, only certain countries are candidates for reactive proliferation. Determining the risk that any given country in the Middle East will proliferate in response to Iranian nuclearization requires an assessment of the incentives and disincentives for acquiring a nuclear deterrent, the technical and bureaucratic constraints and the available strategic alternatives. Incentives and Disincentives to Proliferate Security considerations, status and reputational concerns and the prospect of sanctions combine to shape the incentives and disincentives for states to pursue nuclear weapons. </w:t>
      </w:r>
      <w:r w:rsidRPr="007A455C">
        <w:rPr>
          <w:rFonts w:eastAsia="MS Mincho"/>
          <w:sz w:val="22"/>
          <w:szCs w:val="24"/>
          <w:highlight w:val="green"/>
          <w:u w:val="single"/>
        </w:rPr>
        <w:t>Analysts</w:t>
      </w:r>
      <w:r w:rsidRPr="007A455C">
        <w:rPr>
          <w:rFonts w:eastAsia="MS Mincho"/>
          <w:sz w:val="16"/>
          <w:szCs w:val="24"/>
        </w:rPr>
        <w:t xml:space="preserve"> predicting proliferation cascades tend to </w:t>
      </w:r>
      <w:r w:rsidRPr="007A455C">
        <w:rPr>
          <w:rFonts w:eastAsia="MS Mincho"/>
          <w:sz w:val="22"/>
          <w:szCs w:val="24"/>
          <w:highlight w:val="green"/>
          <w:u w:val="single"/>
        </w:rPr>
        <w:t>emphasize the incentives for</w:t>
      </w:r>
      <w:r w:rsidRPr="007A455C">
        <w:rPr>
          <w:rFonts w:eastAsia="MS Mincho"/>
          <w:sz w:val="16"/>
          <w:szCs w:val="24"/>
        </w:rPr>
        <w:t xml:space="preserve"> reactive </w:t>
      </w:r>
      <w:r w:rsidRPr="007A455C">
        <w:rPr>
          <w:rFonts w:eastAsia="MS Mincho"/>
          <w:sz w:val="22"/>
          <w:szCs w:val="24"/>
          <w:highlight w:val="green"/>
          <w:u w:val="single"/>
        </w:rPr>
        <w:t>prolif</w:t>
      </w:r>
      <w:r w:rsidRPr="007A455C">
        <w:rPr>
          <w:rFonts w:eastAsia="MS Mincho"/>
          <w:sz w:val="16"/>
          <w:szCs w:val="24"/>
        </w:rPr>
        <w:t xml:space="preserve">eration </w:t>
      </w:r>
      <w:r w:rsidRPr="007A455C">
        <w:rPr>
          <w:rFonts w:eastAsia="MS Mincho"/>
          <w:sz w:val="22"/>
          <w:szCs w:val="24"/>
          <w:highlight w:val="green"/>
          <w:u w:val="single"/>
        </w:rPr>
        <w:t>while</w:t>
      </w:r>
      <w:r w:rsidRPr="007A455C">
        <w:rPr>
          <w:rFonts w:eastAsia="MS Mincho"/>
          <w:sz w:val="16"/>
          <w:szCs w:val="24"/>
        </w:rPr>
        <w:t xml:space="preserve"> ignoring or </w:t>
      </w:r>
      <w:r w:rsidRPr="007A455C">
        <w:rPr>
          <w:rFonts w:eastAsia="MS Mincho"/>
          <w:b/>
          <w:iCs/>
          <w:sz w:val="22"/>
          <w:szCs w:val="24"/>
          <w:highlight w:val="green"/>
          <w:u w:val="single"/>
          <w:bdr w:val="single" w:sz="8" w:space="0" w:color="auto"/>
        </w:rPr>
        <w:t>downplaying the disincentives</w:t>
      </w:r>
      <w:r w:rsidRPr="007A455C">
        <w:rPr>
          <w:rFonts w:eastAsia="MS Mincho"/>
          <w:sz w:val="22"/>
          <w:szCs w:val="24"/>
          <w:highlight w:val="green"/>
          <w:u w:val="single"/>
        </w:rPr>
        <w:t>.</w:t>
      </w:r>
      <w:r w:rsidRPr="007A455C">
        <w:rPr>
          <w:rFonts w:eastAsia="MS Mincho"/>
          <w:sz w:val="16"/>
          <w:szCs w:val="24"/>
        </w:rPr>
        <w:t xml:space="preserve"> Yet, as it turns out, </w:t>
      </w:r>
      <w:r w:rsidRPr="007A455C">
        <w:rPr>
          <w:rFonts w:eastAsia="MS Mincho"/>
          <w:sz w:val="22"/>
          <w:szCs w:val="24"/>
          <w:highlight w:val="green"/>
          <w:u w:val="single"/>
        </w:rPr>
        <w:t xml:space="preserve">instances </w:t>
      </w:r>
      <w:r w:rsidRPr="007A455C">
        <w:rPr>
          <w:rFonts w:eastAsia="MS Mincho"/>
          <w:sz w:val="16"/>
          <w:szCs w:val="24"/>
        </w:rPr>
        <w:t xml:space="preserve">of nuclear proliferation (including reactive proliferation) </w:t>
      </w:r>
      <w:r w:rsidRPr="007A455C">
        <w:rPr>
          <w:rFonts w:eastAsia="MS Mincho"/>
          <w:sz w:val="22"/>
          <w:szCs w:val="24"/>
          <w:highlight w:val="green"/>
          <w:u w:val="single"/>
        </w:rPr>
        <w:t xml:space="preserve">have been </w:t>
      </w:r>
      <w:r w:rsidRPr="007A455C">
        <w:rPr>
          <w:rFonts w:eastAsia="MS Mincho"/>
          <w:b/>
          <w:iCs/>
          <w:sz w:val="22"/>
          <w:szCs w:val="24"/>
          <w:highlight w:val="green"/>
          <w:u w:val="single"/>
          <w:bdr w:val="single" w:sz="8" w:space="0" w:color="auto"/>
        </w:rPr>
        <w:t>so rare</w:t>
      </w:r>
      <w:r w:rsidRPr="007A455C">
        <w:rPr>
          <w:rFonts w:eastAsia="MS Mincho"/>
          <w:sz w:val="22"/>
          <w:szCs w:val="24"/>
          <w:highlight w:val="green"/>
          <w:u w:val="single"/>
        </w:rPr>
        <w:t xml:space="preserve"> because</w:t>
      </w:r>
      <w:r w:rsidRPr="007A455C">
        <w:rPr>
          <w:rFonts w:eastAsia="MS Mincho"/>
          <w:sz w:val="16"/>
          <w:szCs w:val="24"/>
        </w:rPr>
        <w:t xml:space="preserve"> going down </w:t>
      </w:r>
      <w:r w:rsidRPr="007A455C">
        <w:rPr>
          <w:rFonts w:eastAsia="MS Mincho"/>
          <w:sz w:val="22"/>
          <w:szCs w:val="24"/>
          <w:highlight w:val="green"/>
          <w:u w:val="single"/>
        </w:rPr>
        <w:t>this road</w:t>
      </w:r>
      <w:r w:rsidRPr="007A455C">
        <w:rPr>
          <w:rFonts w:eastAsia="MS Mincho"/>
          <w:sz w:val="16"/>
          <w:szCs w:val="24"/>
        </w:rPr>
        <w:t xml:space="preserve"> often </w:t>
      </w:r>
      <w:r w:rsidRPr="007A455C">
        <w:rPr>
          <w:rFonts w:eastAsia="MS Mincho"/>
          <w:sz w:val="22"/>
          <w:szCs w:val="24"/>
          <w:highlight w:val="green"/>
          <w:u w:val="single"/>
        </w:rPr>
        <w:t xml:space="preserve">risks insecurity, reputational damage and economic costs that </w:t>
      </w:r>
      <w:r w:rsidRPr="007A455C">
        <w:rPr>
          <w:rFonts w:eastAsia="MS Mincho"/>
          <w:b/>
          <w:iCs/>
          <w:sz w:val="22"/>
          <w:szCs w:val="24"/>
          <w:highlight w:val="green"/>
          <w:u w:val="single"/>
          <w:bdr w:val="single" w:sz="8" w:space="0" w:color="auto"/>
        </w:rPr>
        <w:t>outweigh</w:t>
      </w:r>
      <w:r w:rsidRPr="007A455C">
        <w:rPr>
          <w:rFonts w:eastAsia="MS Mincho"/>
          <w:sz w:val="16"/>
          <w:szCs w:val="24"/>
        </w:rPr>
        <w:t xml:space="preserve"> the </w:t>
      </w:r>
      <w:r w:rsidRPr="007A455C">
        <w:rPr>
          <w:rFonts w:eastAsia="MS Mincho"/>
          <w:sz w:val="22"/>
          <w:szCs w:val="24"/>
          <w:highlight w:val="green"/>
          <w:u w:val="single"/>
        </w:rPr>
        <w:t>potential benefits.</w:t>
      </w:r>
      <w:r w:rsidRPr="007A455C">
        <w:rPr>
          <w:rFonts w:eastAsia="MS Mincho"/>
          <w:sz w:val="16"/>
          <w:szCs w:val="24"/>
        </w:rPr>
        <w:t xml:space="preserve">19 Security and regime survival are especially important motivations driving state decisions to proliferate. All else being equal, if a state’s leadership believes that a nuclear deterrent is required to address an acute security challenge, proliferation is more likely.20 Countries in conflict-prone neighborhoods facing an “enduring rival”– especially countries with inferior conventional military capabilities vis-à-vis their opponents or those that face an adversary that possesses or is seeking nuclear weapons – may be particularly prone to seeking a nuclear deterrent to avert aggression.21 A recent quantitative study by Philipp Bleek, for example, found that security threats, as measured by the frequency and intensity of conventional militarized disputes, were highly correlated with decisions to launch nuclear weapons programs and eventually acquire the bomb.22 The Proliferation Cascade Myth Despite repeated warnings since the dawn of the nuclear age of an inevitable deluge of nuclear proliferation, such fears have thus far proven largely unfounded. Historically, nuclear restraint is the rule, not the exception – and the degree of restraint has actually increased over time. In the first two decades of the nuclear age, five nuclear-weapons states emerged: the United States (1945), the Soviet Union (1949), the United Kingdom (1952), France (1960) and China (1964). However, in the nearly 50 years since China developed nuclear weapons, only four additional countries have entered (and remained in) the nuclear club: Israel (allegedly in 1967), India (“peaceful” nuclear test in 1974, acquisition in late-1980s, test in 1998), Pakistan (acquisition in late-1980s, test in 1998) and North Korea (test in 2006).23 This significant slowdown in the pace of proliferation occurred despite the widespread dissemination of nuclear know-how and the fact that the number of states with the technical and industrial capability to pursue nuclear weapons programs has significantly increased over time.24 Moreover, in the past 20 years, several states have either given up their nuclear weapons (South Africa and the Soviet successor states Belarus, Kazakhstan and Ukraine) or ended their highly developed nuclear weapons programs (e.g., Argentina, Brazil and Libya).25 Indeed, by one estimate, 37 countries have pursued nuclear programs with possible weaponsrelated dimensions since 1945, yet the overwhelming number chose to abandon these activities before they produced a bomb. Over time, </w:t>
      </w:r>
      <w:r w:rsidRPr="007A455C">
        <w:rPr>
          <w:rFonts w:eastAsia="MS Mincho"/>
          <w:sz w:val="22"/>
          <w:szCs w:val="24"/>
          <w:highlight w:val="green"/>
          <w:u w:val="single"/>
        </w:rPr>
        <w:t>the number of nuclear reversals has grown while the number of states initiating programs</w:t>
      </w:r>
      <w:r w:rsidRPr="007A455C">
        <w:rPr>
          <w:rFonts w:eastAsia="MS Mincho"/>
          <w:sz w:val="16"/>
          <w:szCs w:val="24"/>
        </w:rPr>
        <w:t xml:space="preserve"> with possible military dimensions </w:t>
      </w:r>
      <w:r w:rsidRPr="007A455C">
        <w:rPr>
          <w:rFonts w:eastAsia="MS Mincho"/>
          <w:sz w:val="22"/>
          <w:szCs w:val="24"/>
          <w:highlight w:val="green"/>
          <w:u w:val="single"/>
        </w:rPr>
        <w:t>has</w:t>
      </w:r>
      <w:r w:rsidRPr="007A455C">
        <w:rPr>
          <w:rFonts w:eastAsia="MS Mincho"/>
          <w:sz w:val="16"/>
          <w:szCs w:val="24"/>
        </w:rPr>
        <w:t xml:space="preserve"> markedly </w:t>
      </w:r>
      <w:r w:rsidRPr="007A455C">
        <w:rPr>
          <w:rFonts w:eastAsia="MS Mincho"/>
          <w:sz w:val="22"/>
          <w:szCs w:val="24"/>
          <w:highlight w:val="green"/>
          <w:u w:val="single"/>
        </w:rPr>
        <w:t>declined</w:t>
      </w:r>
      <w:r w:rsidRPr="007A455C">
        <w:rPr>
          <w:rFonts w:eastAsia="MS Mincho"/>
          <w:sz w:val="22"/>
          <w:szCs w:val="24"/>
          <w:highlight w:val="yellow"/>
          <w:u w:val="single"/>
        </w:rPr>
        <w:t>.</w:t>
      </w:r>
      <w:r w:rsidRPr="007A455C">
        <w:rPr>
          <w:rFonts w:eastAsia="MS Mincho"/>
          <w:sz w:val="16"/>
          <w:szCs w:val="24"/>
        </w:rPr>
        <w:t xml:space="preserve">26 Furthermore – especially since the Nuclear Non-Proliferation Treaty (NPT) went into force in 1970 – reactive proliferation has been exceedingly rare. The NPT has near-universal membership among the community of nations; only India, Israel, Pakistan and North Korea currently stand outside the treaty. Yet the actual and suspected acquisition of nuclear weapons by these outliers has not triggered widespread reactive proliferation in their respective neighborhoods. Pakistan followed India into the nuclear club, and the two have engaged in a vigorous arms race, but Pakistani nuclearization did not spark additional South Asian states to acquire nuclear weapons. Similarly, the North Korean bomb did not lead South Korea, Japan or other regional states to follow suit.27 In the Middle East, no country has successfully built a nuclear weapon in the four decades since Israel allegedly built its first nuclear weapons. Egypt took initial steps toward nuclearization in the 1950s and then expanded these efforts in the late 1960s and 1970s in response to Israel’s presumed capabilities. However, Cairo then ratified the NPT in 1981 and abandoned its program.28 Libya, Iraq and Iran all pursued nuclear weapons capabilities, but only Iran’s program persists and none of these states initiated their efforts primarily as a defensive response to Israel’s presumed arsenal.29 Sometime in the 2000s, Syria also appears to have initiated nuclear activities with possible military dimensions, including construction of a covert nuclear reactor near al-Kibar, likely enabled by North Korean assistance.30 (An Israeli airstrike destroyed the facility in 2007.31) The motivations for Syria’s activities remain </w:t>
      </w:r>
      <w:r w:rsidRPr="007A455C">
        <w:rPr>
          <w:rFonts w:eastAsia="MS Mincho"/>
          <w:sz w:val="16"/>
          <w:szCs w:val="24"/>
        </w:rPr>
        <w:lastRenderedPageBreak/>
        <w:t xml:space="preserve">murky, but the nearly 40-year lag between Israel’s alleged development of the bomb and Syria’s actions suggests that reactive proliferation was not the most likely cause. Finally, even countries that start on the nuclear path have found it very difficult, and exceedingly time consuming, to reach the end. Of the 10 countries that launched nuclear weapons projects after 1970, only three (Pakistan, North Korea and South Africa) succeeded; one (Iran) remains in progress, and the rest failed or were reversed.32 The successful projects have also generally needed much more time than expected to finish. According to Jacques Hymans, </w:t>
      </w:r>
      <w:r w:rsidRPr="007A455C">
        <w:rPr>
          <w:rFonts w:eastAsia="MS Mincho"/>
          <w:sz w:val="22"/>
          <w:szCs w:val="24"/>
          <w:highlight w:val="green"/>
          <w:u w:val="single"/>
        </w:rPr>
        <w:t>the average time required to complete a</w:t>
      </w:r>
      <w:r w:rsidRPr="007A455C">
        <w:rPr>
          <w:rFonts w:eastAsia="MS Mincho"/>
          <w:sz w:val="16"/>
          <w:szCs w:val="24"/>
        </w:rPr>
        <w:t xml:space="preserve"> nuclear weapons </w:t>
      </w:r>
      <w:r w:rsidRPr="007A455C">
        <w:rPr>
          <w:rFonts w:eastAsia="MS Mincho"/>
          <w:sz w:val="22"/>
          <w:szCs w:val="24"/>
          <w:highlight w:val="green"/>
          <w:u w:val="single"/>
        </w:rPr>
        <w:t>program has increased from seven</w:t>
      </w:r>
      <w:r w:rsidRPr="007A455C">
        <w:rPr>
          <w:rFonts w:eastAsia="MS Mincho"/>
          <w:sz w:val="16"/>
          <w:szCs w:val="24"/>
        </w:rPr>
        <w:t xml:space="preserve"> years prior to 1970 </w:t>
      </w:r>
      <w:r w:rsidRPr="007A455C">
        <w:rPr>
          <w:rFonts w:eastAsia="MS Mincho"/>
          <w:sz w:val="22"/>
          <w:szCs w:val="24"/>
          <w:highlight w:val="green"/>
          <w:u w:val="single"/>
        </w:rPr>
        <w:t>to</w:t>
      </w:r>
      <w:r w:rsidRPr="007A455C">
        <w:rPr>
          <w:rFonts w:eastAsia="MS Mincho"/>
          <w:sz w:val="16"/>
          <w:szCs w:val="24"/>
        </w:rPr>
        <w:t xml:space="preserve"> about </w:t>
      </w:r>
      <w:r w:rsidRPr="007A455C">
        <w:rPr>
          <w:rFonts w:eastAsia="MS Mincho"/>
          <w:b/>
          <w:iCs/>
          <w:sz w:val="22"/>
          <w:szCs w:val="24"/>
          <w:highlight w:val="green"/>
          <w:u w:val="single"/>
          <w:bdr w:val="single" w:sz="8" w:space="0" w:color="auto"/>
        </w:rPr>
        <w:t>17 years</w:t>
      </w:r>
      <w:r w:rsidRPr="007A455C">
        <w:rPr>
          <w:rFonts w:eastAsia="MS Mincho"/>
          <w:sz w:val="16"/>
          <w:szCs w:val="24"/>
        </w:rPr>
        <w:t xml:space="preserve"> after 1970, even as the hardware, knowledge and industrial base required for proliferation has expanded to more and more countries.33 Yet throughout the nuclear age, many states with potential security incentives to develop nuclear weapons have nevertheless abstained from doing so.34 Moreover, contrary to common expectations, recent statistical research shows that states with an enduring rival that possesses or is pursuing nuclear weapons are not more likely than other states to launch nuclear weapons programs or go all the way to acquiring the bomb, although they do seem more likely to explore nuclear weapons options.35 This suggests that a rival’s acquisition of nuclear weapons does not inevitably drive proliferation decisions. One reason that reactive proliferation is not an automatic response to a rival’s acquisition of nuclear arms is the fact that security calculations can cut in both directions. Nuclear weapons might deter outside threats, but </w:t>
      </w:r>
      <w:r w:rsidRPr="007A455C">
        <w:rPr>
          <w:rFonts w:eastAsia="MS Mincho"/>
          <w:sz w:val="22"/>
          <w:szCs w:val="24"/>
          <w:highlight w:val="green"/>
          <w:u w:val="single"/>
        </w:rPr>
        <w:t>leaders have to weigh</w:t>
      </w:r>
      <w:r w:rsidRPr="007A455C">
        <w:rPr>
          <w:rFonts w:eastAsia="MS Mincho"/>
          <w:sz w:val="16"/>
          <w:szCs w:val="24"/>
        </w:rPr>
        <w:t xml:space="preserve"> these </w:t>
      </w:r>
      <w:r w:rsidRPr="007A455C">
        <w:rPr>
          <w:rFonts w:eastAsia="MS Mincho"/>
          <w:sz w:val="22"/>
          <w:szCs w:val="24"/>
          <w:highlight w:val="green"/>
          <w:u w:val="single"/>
        </w:rPr>
        <w:t xml:space="preserve">potential gains against the possibility that seeking </w:t>
      </w:r>
      <w:r w:rsidRPr="007A455C">
        <w:rPr>
          <w:rFonts w:eastAsia="MS Mincho"/>
          <w:sz w:val="16"/>
          <w:szCs w:val="24"/>
        </w:rPr>
        <w:t>nuclear</w:t>
      </w:r>
      <w:r w:rsidRPr="007A455C">
        <w:rPr>
          <w:rFonts w:eastAsia="MS Mincho"/>
          <w:sz w:val="22"/>
          <w:szCs w:val="24"/>
          <w:highlight w:val="green"/>
          <w:u w:val="single"/>
        </w:rPr>
        <w:t xml:space="preserve"> weapons would</w:t>
      </w:r>
      <w:r w:rsidRPr="007A455C">
        <w:rPr>
          <w:rFonts w:eastAsia="MS Mincho"/>
          <w:sz w:val="16"/>
          <w:szCs w:val="24"/>
        </w:rPr>
        <w:t xml:space="preserve"> make the country or regime less secure by </w:t>
      </w:r>
      <w:r w:rsidRPr="007A455C">
        <w:rPr>
          <w:rFonts w:eastAsia="MS Mincho"/>
          <w:sz w:val="22"/>
          <w:szCs w:val="24"/>
          <w:highlight w:val="green"/>
          <w:u w:val="single"/>
        </w:rPr>
        <w:t>trigger</w:t>
      </w:r>
      <w:r w:rsidRPr="007A455C">
        <w:rPr>
          <w:rFonts w:eastAsia="MS Mincho"/>
          <w:sz w:val="16"/>
          <w:szCs w:val="24"/>
        </w:rPr>
        <w:t xml:space="preserve">ing </w:t>
      </w:r>
      <w:r w:rsidRPr="007A455C">
        <w:rPr>
          <w:rFonts w:eastAsia="MS Mincho"/>
          <w:sz w:val="22"/>
          <w:szCs w:val="24"/>
          <w:highlight w:val="green"/>
          <w:u w:val="single"/>
        </w:rPr>
        <w:t>a regional arms race or</w:t>
      </w:r>
      <w:r w:rsidRPr="007A455C">
        <w:rPr>
          <w:rFonts w:eastAsia="MS Mincho"/>
          <w:sz w:val="16"/>
          <w:szCs w:val="24"/>
        </w:rPr>
        <w:t xml:space="preserve"> a preventive </w:t>
      </w:r>
      <w:r w:rsidRPr="007A455C">
        <w:rPr>
          <w:rFonts w:eastAsia="MS Mincho"/>
          <w:sz w:val="22"/>
          <w:szCs w:val="24"/>
          <w:highlight w:val="green"/>
          <w:u w:val="single"/>
        </w:rPr>
        <w:t>attack by outside powers.</w:t>
      </w:r>
      <w:r w:rsidRPr="007A455C">
        <w:rPr>
          <w:rFonts w:eastAsia="MS Mincho"/>
          <w:sz w:val="16"/>
          <w:szCs w:val="24"/>
        </w:rPr>
        <w:t xml:space="preserve"> Countries also have to consider the possibility that </w:t>
      </w:r>
      <w:r w:rsidRPr="007A455C">
        <w:rPr>
          <w:rFonts w:eastAsia="MS Mincho"/>
          <w:sz w:val="22"/>
          <w:szCs w:val="24"/>
          <w:highlight w:val="green"/>
          <w:u w:val="single"/>
        </w:rPr>
        <w:t xml:space="preserve">pursuing </w:t>
      </w:r>
      <w:r w:rsidRPr="007A455C">
        <w:rPr>
          <w:rFonts w:eastAsia="MS Mincho"/>
          <w:sz w:val="16"/>
          <w:szCs w:val="24"/>
        </w:rPr>
        <w:t>nuclear</w:t>
      </w:r>
      <w:r w:rsidRPr="007A455C">
        <w:rPr>
          <w:rFonts w:eastAsia="MS Mincho"/>
          <w:sz w:val="22"/>
          <w:szCs w:val="24"/>
          <w:highlight w:val="green"/>
          <w:u w:val="single"/>
        </w:rPr>
        <w:t xml:space="preserve"> weapons will</w:t>
      </w:r>
      <w:r w:rsidRPr="007A455C">
        <w:rPr>
          <w:rFonts w:eastAsia="MS Mincho"/>
          <w:sz w:val="16"/>
          <w:szCs w:val="24"/>
        </w:rPr>
        <w:t xml:space="preserve"> produce </w:t>
      </w:r>
      <w:r w:rsidRPr="007A455C">
        <w:rPr>
          <w:rFonts w:eastAsia="MS Mincho"/>
          <w:sz w:val="22"/>
          <w:szCs w:val="24"/>
          <w:highlight w:val="green"/>
          <w:u w:val="single"/>
        </w:rPr>
        <w:t>strain</w:t>
      </w:r>
      <w:r w:rsidRPr="007A455C">
        <w:rPr>
          <w:rFonts w:eastAsia="MS Mincho"/>
          <w:sz w:val="16"/>
          <w:szCs w:val="24"/>
        </w:rPr>
        <w:t xml:space="preserve">s in strategic </w:t>
      </w:r>
      <w:r w:rsidRPr="007A455C">
        <w:rPr>
          <w:rFonts w:eastAsia="MS Mincho"/>
          <w:sz w:val="22"/>
          <w:szCs w:val="24"/>
          <w:highlight w:val="green"/>
          <w:u w:val="single"/>
        </w:rPr>
        <w:t>relations</w:t>
      </w:r>
      <w:r w:rsidRPr="007A455C">
        <w:rPr>
          <w:rFonts w:eastAsia="MS Mincho"/>
          <w:sz w:val="16"/>
          <w:szCs w:val="24"/>
        </w:rPr>
        <w:t xml:space="preserve">hips </w:t>
      </w:r>
      <w:r w:rsidRPr="007A455C">
        <w:rPr>
          <w:rFonts w:eastAsia="MS Mincho"/>
          <w:sz w:val="22"/>
          <w:szCs w:val="24"/>
          <w:highlight w:val="green"/>
          <w:u w:val="single"/>
        </w:rPr>
        <w:t>with</w:t>
      </w:r>
      <w:r w:rsidRPr="007A455C">
        <w:rPr>
          <w:rFonts w:eastAsia="MS Mincho"/>
          <w:sz w:val="16"/>
          <w:szCs w:val="24"/>
        </w:rPr>
        <w:t xml:space="preserve"> key </w:t>
      </w:r>
      <w:r w:rsidRPr="007A455C">
        <w:rPr>
          <w:rFonts w:eastAsia="MS Mincho"/>
          <w:sz w:val="22"/>
          <w:szCs w:val="24"/>
          <w:highlight w:val="green"/>
          <w:u w:val="single"/>
        </w:rPr>
        <w:t>allies</w:t>
      </w:r>
      <w:r w:rsidRPr="007A455C">
        <w:rPr>
          <w:rFonts w:eastAsia="MS Mincho"/>
          <w:sz w:val="16"/>
          <w:szCs w:val="24"/>
        </w:rPr>
        <w:t xml:space="preserve"> and security patrons. If a state’s leaders conclude that their overall security would decrease by building a bomb, they are not likely to do so.36 Moreover, although security considerations are often central, they are rarely sufficient to motivate states to develop nuclear weapons. Scholars have noted the importance of other factors, most notably the perceived effects of nuclear weapons on a country’s relative status and influence.37 Empirically, the most highly motivated states seem to be those with leaders that simultaneously believe a nuclear deterrent is essential to counter an existential threat and view nuclear weapons as crucial for maintaining or enhancing their international status and influence. Leaders that see their country as naturally at odds with, and naturally equal or superior to, a threatening external foe appear to be especially prone to pursuing nuclear weapons.38 Thus, as Jacques Hymans argues, extreme levels of fear and pride often “combine to produce a very strong tendency to reach for the bomb.”39 Yet here too, leaders contemplating acquiring nuclear weapons have to balance the possible increase to their prestige and influence against the normative and reputational costs associated with violating the Nuclear Non-Proliferation Treaty (NPT). If a country’s leaders fully embrace the principles and norms embodied in the NPT, highly value positive diplomatic relations with Western countries and see membership in the “community of nations” as central to their national interests and identity, they are likely to worry that developing nuclear weapons would damage (rather than bolster) their reputation and influence, and thus they will be less likely to go for the bomb.40 In contrast, countries with regimes or ruling coalitions that embrace an ideology that rejects the Western dominated international order and prioritizes national self-reliance and autonomy from outside interference seem more inclined toward proliferation regardless of whether they are signatories to the NPT.41 Most countries appear to fall in the former category, whereas only a small number of “rogue” states fit the latter. According to one count, before the NPT went into effect, more than 40 percent of states with the economic resources to pursue nuclear programs with potential military applications did so, and very few renounced those programs. Since the inception of the nonproliferation norm in 1970, however, only 15 percent of economically capable states have started such programs, and nearly 70 percent of all states that had engaged in such activities gave them up.42 </w:t>
      </w:r>
      <w:proofErr w:type="gramStart"/>
      <w:r w:rsidRPr="007A455C">
        <w:rPr>
          <w:rFonts w:eastAsia="MS Mincho"/>
          <w:sz w:val="16"/>
          <w:szCs w:val="24"/>
        </w:rPr>
        <w:t>The</w:t>
      </w:r>
      <w:proofErr w:type="gramEnd"/>
      <w:r w:rsidRPr="007A455C">
        <w:rPr>
          <w:rFonts w:eastAsia="MS Mincho"/>
          <w:sz w:val="16"/>
          <w:szCs w:val="24"/>
        </w:rPr>
        <w:t xml:space="preserve"> prospect of being targeted with economic sanctions by powerful states is also likely to factor into the decisions of would-be proliferators. Although sanctions alone proved insufficient to dissuade Iraq, North Korea and (thus far) Iran from violating their nonproliferation obligations under the NPT, this does not necessarily indicate that sanctions are irrelevant. A potential proliferator’s vulnerability to sanctions must be considered. All else being equal, the more vulnerable a state’s economy is to external pressure, the less likely it is to pursue nuclear weapons. A comparison of states in East Asia and the Middle East that have pursued nuclear weapons with those that have not done so suggests that countries with economies that are highly integrated into the international economic system – especially those dominated by ruling coalitions that seek further integration – have historically been less inclined to pursue nuclear weapons than those with inward-oriented economies and ruling coalitions.43 A state’s vulnerability to sanctions matters, but so too does the leadership’s assessment regarding the probability that outside powers would actually be willing to impose sanctions. Some would-be proliferators can be easily sanctioned because their exclusion from international economic transactions creates few downsides for sanctioning states. In other instances, however, a state may be so vital to outside powers – economically or geopolitically – that it is unlikely to be sanctioned regardless of NPT violations. Technical and Bureaucratic Constraints In addition to motivation to pursue the bomb, a state must have the technical and bureaucratic wherewithal to do so. This capability is partly a function of wealth. Richer and more industrialized states can develop nuclear weapons more easily than poorer and less industrial ones can; although as Pakistan and North Korea demonstrate, cash-strapped states can sometimes succeed in developing nuclear weapons if they are willing to make enormous sacrifices.44 A country’s technical know-how and the sophistication of its civilian nuclear program also help determine the ease and speed with which it can potentially pursue the bomb. The existence of uranium deposits and related mining activity, civilian nuclear power plants, nuclear research reactors and laboratories and a large cadre of scientists and engineers trained in relevant areas of chemistry and nuclear physics may give a country some “latent” capability to eventually produce nuclear weapons. Mastery of the fuel-cycle – the ability to enrich uranium or produce, separate and reprocess plutonium – is particularly important because this is the essential pathway whereby states can indigenously produce the fissile material required to make a nuclear explosive device.45 States must also possess the bureaucratic capacity and managerial culture to successfully complete a nuclear weapons program. Hymans convincingly argues that many recent would-be proliferators have weak state institutions that permit, or even encourage, </w:t>
      </w:r>
      <w:r w:rsidRPr="007A455C">
        <w:rPr>
          <w:rFonts w:eastAsia="MS Mincho"/>
          <w:sz w:val="22"/>
          <w:szCs w:val="24"/>
          <w:highlight w:val="green"/>
          <w:u w:val="single"/>
        </w:rPr>
        <w:t>rulers</w:t>
      </w:r>
      <w:r w:rsidRPr="007A455C">
        <w:rPr>
          <w:rFonts w:eastAsia="MS Mincho"/>
          <w:sz w:val="16"/>
          <w:szCs w:val="24"/>
        </w:rPr>
        <w:t xml:space="preserve"> to </w:t>
      </w:r>
      <w:r w:rsidRPr="007A455C">
        <w:rPr>
          <w:rFonts w:eastAsia="MS Mincho"/>
          <w:sz w:val="22"/>
          <w:szCs w:val="24"/>
          <w:highlight w:val="green"/>
          <w:u w:val="single"/>
        </w:rPr>
        <w:t>take a coercive</w:t>
      </w:r>
      <w:r w:rsidRPr="007A455C">
        <w:rPr>
          <w:rFonts w:eastAsia="MS Mincho"/>
          <w:sz w:val="16"/>
          <w:szCs w:val="24"/>
        </w:rPr>
        <w:t xml:space="preserve">, authoritarian </w:t>
      </w:r>
      <w:r w:rsidRPr="007A455C">
        <w:rPr>
          <w:rFonts w:eastAsia="MS Mincho"/>
          <w:sz w:val="22"/>
          <w:szCs w:val="24"/>
          <w:highlight w:val="green"/>
          <w:u w:val="single"/>
        </w:rPr>
        <w:t xml:space="preserve">management approach to their </w:t>
      </w:r>
      <w:r w:rsidRPr="007A455C">
        <w:rPr>
          <w:rFonts w:eastAsia="MS Mincho"/>
          <w:sz w:val="16"/>
          <w:szCs w:val="24"/>
        </w:rPr>
        <w:t>nuclear</w:t>
      </w:r>
      <w:r w:rsidRPr="007A455C">
        <w:rPr>
          <w:rFonts w:eastAsia="MS Mincho"/>
          <w:sz w:val="22"/>
          <w:szCs w:val="24"/>
          <w:highlight w:val="green"/>
          <w:u w:val="single"/>
        </w:rPr>
        <w:t xml:space="preserve"> programs. This</w:t>
      </w:r>
      <w:r w:rsidRPr="007A455C">
        <w:rPr>
          <w:rFonts w:eastAsia="MS Mincho"/>
          <w:sz w:val="16"/>
          <w:szCs w:val="24"/>
        </w:rPr>
        <w:t xml:space="preserve"> approach, in turn, politicizes and ultimately </w:t>
      </w:r>
      <w:r w:rsidRPr="007A455C">
        <w:rPr>
          <w:rFonts w:eastAsia="MS Mincho"/>
          <w:b/>
          <w:iCs/>
          <w:sz w:val="22"/>
          <w:szCs w:val="24"/>
          <w:highlight w:val="green"/>
          <w:u w:val="single"/>
          <w:bdr w:val="single" w:sz="8" w:space="0" w:color="auto"/>
        </w:rPr>
        <w:t>undermines nuclear projects</w:t>
      </w:r>
      <w:r w:rsidRPr="007A455C">
        <w:rPr>
          <w:rFonts w:eastAsia="MS Mincho"/>
          <w:sz w:val="22"/>
          <w:szCs w:val="24"/>
          <w:highlight w:val="green"/>
          <w:u w:val="single"/>
        </w:rPr>
        <w:t xml:space="preserve"> by gutting the autonomy</w:t>
      </w:r>
      <w:r w:rsidRPr="007A455C">
        <w:rPr>
          <w:rFonts w:eastAsia="MS Mincho"/>
          <w:sz w:val="16"/>
          <w:szCs w:val="24"/>
        </w:rPr>
        <w:t xml:space="preserve"> and professionalism </w:t>
      </w:r>
      <w:r w:rsidRPr="007A455C">
        <w:rPr>
          <w:rFonts w:eastAsia="MS Mincho"/>
          <w:sz w:val="22"/>
          <w:szCs w:val="24"/>
          <w:highlight w:val="green"/>
          <w:u w:val="single"/>
        </w:rPr>
        <w:t>of the</w:t>
      </w:r>
      <w:r w:rsidRPr="007A455C">
        <w:rPr>
          <w:rFonts w:eastAsia="MS Mincho"/>
          <w:sz w:val="16"/>
          <w:szCs w:val="24"/>
        </w:rPr>
        <w:t xml:space="preserve"> very </w:t>
      </w:r>
      <w:r w:rsidRPr="007A455C">
        <w:rPr>
          <w:rFonts w:eastAsia="MS Mincho"/>
          <w:sz w:val="22"/>
          <w:szCs w:val="24"/>
          <w:highlight w:val="green"/>
          <w:u w:val="single"/>
        </w:rPr>
        <w:t>scientists, experts and organizations needed to</w:t>
      </w:r>
      <w:r w:rsidRPr="007A455C">
        <w:rPr>
          <w:rFonts w:eastAsia="MS Mincho"/>
          <w:sz w:val="16"/>
          <w:szCs w:val="24"/>
        </w:rPr>
        <w:t xml:space="preserve"> successfully </w:t>
      </w:r>
      <w:r w:rsidRPr="007A455C">
        <w:rPr>
          <w:rFonts w:eastAsia="MS Mincho"/>
          <w:sz w:val="22"/>
          <w:szCs w:val="24"/>
          <w:highlight w:val="green"/>
          <w:u w:val="single"/>
        </w:rPr>
        <w:t>build the bomb.</w:t>
      </w:r>
      <w:r w:rsidRPr="007A455C">
        <w:rPr>
          <w:rFonts w:eastAsia="MS Mincho"/>
          <w:sz w:val="16"/>
          <w:szCs w:val="24"/>
        </w:rPr>
        <w:t xml:space="preserve">46 Alternative Sources of Nuclear Deterrence Historically, the availability of credible security guarantees by outside nuclear powers has provided a potential alternative means for acquiring a nuclear deterrent without many of the risks and costs associated with developing an indigenous nuclear weapons capability. As Bruno Tertrais argues, nearly all the states that developed nuclear weapons since 1949 either lacked a strong guarantee from a superpower (India, Pakistan and South Africa) or did not consider the superpower’s protection to be credible (China, France, Israel and North Korea). Many other countries known to have pursued nuclear weapons programs also lacked security guarantees (e.g., Argentina, Brazil, Egypt, Indonesia, Iraq, Libya, Switzerland and Yugoslavia) or thought they were unreliable at the time they embarked on their programs (e.g., Taiwan). In contrast, several </w:t>
      </w:r>
      <w:r w:rsidRPr="007A455C">
        <w:rPr>
          <w:rFonts w:eastAsia="MS Mincho"/>
          <w:sz w:val="22"/>
          <w:szCs w:val="24"/>
          <w:highlight w:val="green"/>
          <w:u w:val="single"/>
        </w:rPr>
        <w:t>potential prolif</w:t>
      </w:r>
      <w:r w:rsidRPr="007A455C">
        <w:rPr>
          <w:rFonts w:eastAsia="MS Mincho"/>
          <w:sz w:val="16"/>
          <w:szCs w:val="24"/>
        </w:rPr>
        <w:t xml:space="preserve">eration </w:t>
      </w:r>
      <w:r w:rsidRPr="007A455C">
        <w:rPr>
          <w:rFonts w:eastAsia="MS Mincho"/>
          <w:sz w:val="22"/>
          <w:szCs w:val="24"/>
          <w:highlight w:val="green"/>
          <w:u w:val="single"/>
        </w:rPr>
        <w:t>candidates</w:t>
      </w:r>
      <w:r w:rsidRPr="007A455C">
        <w:rPr>
          <w:rFonts w:eastAsia="MS Mincho"/>
          <w:sz w:val="16"/>
          <w:szCs w:val="24"/>
        </w:rPr>
        <w:t xml:space="preserve"> appear to </w:t>
      </w:r>
      <w:r w:rsidRPr="007A455C">
        <w:rPr>
          <w:rFonts w:eastAsia="MS Mincho"/>
          <w:sz w:val="22"/>
          <w:szCs w:val="24"/>
          <w:highlight w:val="green"/>
          <w:u w:val="single"/>
        </w:rPr>
        <w:t>have abstained from developing the bomb</w:t>
      </w:r>
      <w:r w:rsidRPr="007A455C">
        <w:rPr>
          <w:rFonts w:eastAsia="MS Mincho"/>
          <w:sz w:val="16"/>
          <w:szCs w:val="24"/>
        </w:rPr>
        <w:t xml:space="preserve"> at least partly</w:t>
      </w:r>
      <w:r w:rsidRPr="007A455C">
        <w:rPr>
          <w:rFonts w:eastAsia="MS Mincho"/>
          <w:sz w:val="22"/>
          <w:szCs w:val="24"/>
          <w:highlight w:val="green"/>
          <w:u w:val="single"/>
        </w:rPr>
        <w:t xml:space="preserve"> because of</w:t>
      </w:r>
      <w:r w:rsidRPr="007A455C">
        <w:rPr>
          <w:rFonts w:eastAsia="MS Mincho"/>
          <w:sz w:val="16"/>
          <w:szCs w:val="24"/>
        </w:rPr>
        <w:t xml:space="preserve"> formal or </w:t>
      </w:r>
      <w:r w:rsidRPr="007A455C">
        <w:rPr>
          <w:rFonts w:eastAsia="MS Mincho"/>
          <w:sz w:val="16"/>
          <w:szCs w:val="24"/>
        </w:rPr>
        <w:lastRenderedPageBreak/>
        <w:t xml:space="preserve">informal </w:t>
      </w:r>
      <w:r w:rsidRPr="007A455C">
        <w:rPr>
          <w:rFonts w:eastAsia="MS Mincho"/>
          <w:sz w:val="22"/>
          <w:szCs w:val="24"/>
          <w:highlight w:val="green"/>
          <w:u w:val="single"/>
        </w:rPr>
        <w:t xml:space="preserve">extended deterrence guarantees from the </w:t>
      </w:r>
      <w:r w:rsidRPr="007A455C">
        <w:rPr>
          <w:rFonts w:eastAsia="MS Mincho"/>
          <w:b/>
          <w:iCs/>
          <w:sz w:val="22"/>
          <w:szCs w:val="24"/>
          <w:highlight w:val="green"/>
          <w:u w:val="single"/>
          <w:bdr w:val="single" w:sz="8" w:space="0" w:color="auto"/>
        </w:rPr>
        <w:t>U</w:t>
      </w:r>
      <w:r w:rsidRPr="007A455C">
        <w:rPr>
          <w:rFonts w:eastAsia="MS Mincho"/>
          <w:sz w:val="16"/>
          <w:szCs w:val="24"/>
        </w:rPr>
        <w:t xml:space="preserve">nited </w:t>
      </w:r>
      <w:r w:rsidRPr="007A455C">
        <w:rPr>
          <w:rFonts w:eastAsia="MS Mincho"/>
          <w:b/>
          <w:iCs/>
          <w:sz w:val="22"/>
          <w:szCs w:val="24"/>
          <w:highlight w:val="green"/>
          <w:u w:val="single"/>
          <w:bdr w:val="single" w:sz="8" w:space="0" w:color="auto"/>
        </w:rPr>
        <w:t>S</w:t>
      </w:r>
      <w:r w:rsidRPr="007A455C">
        <w:rPr>
          <w:rFonts w:eastAsia="MS Mincho"/>
          <w:sz w:val="16"/>
          <w:szCs w:val="24"/>
        </w:rPr>
        <w:t xml:space="preserve">tates (e.g., Australia, Germany, Japan, Norway, South Korea and Sweden).47 All told, a recent quantitative assessment by Bleek finds that </w:t>
      </w:r>
      <w:r w:rsidRPr="007A455C">
        <w:rPr>
          <w:rFonts w:eastAsia="MS Mincho"/>
          <w:sz w:val="22"/>
          <w:szCs w:val="24"/>
          <w:highlight w:val="green"/>
          <w:u w:val="single"/>
        </w:rPr>
        <w:t xml:space="preserve">security assurances have </w:t>
      </w:r>
      <w:r w:rsidRPr="007A455C">
        <w:rPr>
          <w:rFonts w:eastAsia="MS Mincho"/>
          <w:b/>
          <w:iCs/>
          <w:sz w:val="22"/>
          <w:szCs w:val="24"/>
          <w:highlight w:val="green"/>
          <w:u w:val="single"/>
          <w:bdr w:val="single" w:sz="8" w:space="0" w:color="auto"/>
        </w:rPr>
        <w:t>empirically</w:t>
      </w:r>
      <w:r w:rsidRPr="007A455C">
        <w:rPr>
          <w:rFonts w:eastAsia="MS Mincho"/>
          <w:sz w:val="16"/>
          <w:szCs w:val="24"/>
        </w:rPr>
        <w:t xml:space="preserve"> significantly </w:t>
      </w:r>
      <w:r w:rsidRPr="007A455C">
        <w:rPr>
          <w:rFonts w:eastAsia="MS Mincho"/>
          <w:b/>
          <w:iCs/>
          <w:sz w:val="22"/>
          <w:szCs w:val="24"/>
          <w:highlight w:val="green"/>
          <w:u w:val="single"/>
          <w:bdr w:val="single" w:sz="8" w:space="0" w:color="auto"/>
        </w:rPr>
        <w:t>reduced prolif</w:t>
      </w:r>
      <w:r w:rsidRPr="007A455C">
        <w:rPr>
          <w:rFonts w:eastAsia="MS Mincho"/>
          <w:sz w:val="16"/>
          <w:szCs w:val="24"/>
        </w:rPr>
        <w:t>eration proclivity among recipient countries.48 Therefore, if a country perceives that a security guarantee by the United States or another nuclear power is both available and credible, it is less likely to pursue nuclear weapons in reaction to a rival developing them. This option is likely to be particularly attractive to states that lack the indigenous capability to develop nuclear weapons, as well as states that are primarily motivated to acquire a nuclear deterrent by security factors (as opposed to status-related motivations) but are wary of the negative consequences of proliferation.</w:t>
      </w:r>
    </w:p>
    <w:p w:rsidR="007A455C" w:rsidRPr="007A455C" w:rsidRDefault="007A455C" w:rsidP="007A455C">
      <w:pPr>
        <w:rPr>
          <w:rFonts w:eastAsia="Calibri"/>
          <w:b/>
          <w:sz w:val="22"/>
          <w:szCs w:val="24"/>
          <w:shd w:val="clear" w:color="auto" w:fill="FFFFFF"/>
        </w:rPr>
      </w:pPr>
    </w:p>
    <w:p w:rsidR="007A455C" w:rsidRPr="007A455C" w:rsidRDefault="007A455C" w:rsidP="007A455C">
      <w:pPr>
        <w:rPr>
          <w:rFonts w:eastAsia="Times New Roman"/>
          <w:sz w:val="16"/>
          <w:szCs w:val="20"/>
        </w:rPr>
      </w:pPr>
    </w:p>
    <w:p w:rsidR="007A455C" w:rsidRPr="007A455C" w:rsidRDefault="007A455C" w:rsidP="007A455C">
      <w:pPr>
        <w:pStyle w:val="Heading4"/>
      </w:pPr>
      <w:r w:rsidRPr="007A455C">
        <w:t>Prolif doesn’t cause war</w:t>
      </w:r>
    </w:p>
    <w:p w:rsidR="007A455C" w:rsidRPr="007A455C" w:rsidRDefault="007A455C" w:rsidP="007A455C">
      <w:pPr>
        <w:rPr>
          <w:rFonts w:eastAsia="Calibri"/>
          <w:sz w:val="16"/>
          <w:szCs w:val="24"/>
        </w:rPr>
      </w:pPr>
      <w:r w:rsidRPr="007A455C">
        <w:rPr>
          <w:rFonts w:eastAsia="Calibri"/>
          <w:b/>
          <w:sz w:val="22"/>
          <w:szCs w:val="24"/>
        </w:rPr>
        <w:t>Forsyth ’12</w:t>
      </w:r>
      <w:r w:rsidRPr="007A455C">
        <w:rPr>
          <w:rFonts w:eastAsia="Calibri"/>
          <w:sz w:val="16"/>
          <w:szCs w:val="24"/>
        </w:rPr>
        <w:t xml:space="preserve"> [James Wood Forsyth Jr., PhD, currently serves as professor of national security studies, USAF School of Advanced Air and Space Studies, Maxwell AFB, Alabama. He earned his PhD at the Josef Korbel School of International Studies, University of Denver. He has written on great-power war, intervention, and nuclear issues, “The Common Sense of Small Nuclear Arsenals,” </w:t>
      </w:r>
      <w:proofErr w:type="gramStart"/>
      <w:r w:rsidRPr="007A455C">
        <w:rPr>
          <w:rFonts w:eastAsia="Calibri"/>
          <w:sz w:val="16"/>
          <w:szCs w:val="24"/>
        </w:rPr>
        <w:t>Summer</w:t>
      </w:r>
      <w:proofErr w:type="gramEnd"/>
      <w:r w:rsidRPr="007A455C">
        <w:rPr>
          <w:rFonts w:eastAsia="Calibri"/>
          <w:sz w:val="16"/>
          <w:szCs w:val="24"/>
        </w:rPr>
        <w:t>, Strategic Studies Quarterly, http://www.au.af.mil/au/ssq/2012/summer/forsyth.pdf]</w:t>
      </w:r>
    </w:p>
    <w:p w:rsidR="007A455C" w:rsidRPr="007A455C" w:rsidRDefault="007A455C" w:rsidP="007A455C">
      <w:pPr>
        <w:rPr>
          <w:rFonts w:eastAsia="Calibri"/>
          <w:sz w:val="16"/>
          <w:szCs w:val="24"/>
        </w:rPr>
      </w:pPr>
    </w:p>
    <w:p w:rsidR="007A455C" w:rsidRPr="007A455C" w:rsidRDefault="007A455C" w:rsidP="007A455C">
      <w:pPr>
        <w:rPr>
          <w:rFonts w:eastAsia="Calibri"/>
          <w:sz w:val="22"/>
          <w:szCs w:val="24"/>
          <w:u w:val="single"/>
        </w:rPr>
      </w:pPr>
      <w:r w:rsidRPr="007A455C">
        <w:rPr>
          <w:rFonts w:eastAsia="Calibri"/>
          <w:sz w:val="16"/>
          <w:szCs w:val="24"/>
        </w:rPr>
        <w:t xml:space="preserve">Whatever its logical shortcomings, it is important to stress that </w:t>
      </w:r>
      <w:r w:rsidRPr="007A455C">
        <w:rPr>
          <w:rFonts w:eastAsia="Calibri"/>
          <w:sz w:val="22"/>
          <w:szCs w:val="24"/>
          <w:highlight w:val="green"/>
          <w:u w:val="single"/>
        </w:rPr>
        <w:t>deterrence</w:t>
      </w:r>
      <w:r w:rsidRPr="007A455C">
        <w:rPr>
          <w:rFonts w:eastAsia="Calibri"/>
          <w:sz w:val="22"/>
          <w:szCs w:val="24"/>
          <w:u w:val="single"/>
        </w:rPr>
        <w:t xml:space="preserve"> worked—it kept the Cold War “cold” and </w:t>
      </w:r>
      <w:r w:rsidRPr="007A455C">
        <w:rPr>
          <w:rFonts w:eastAsia="Calibri"/>
          <w:sz w:val="22"/>
          <w:szCs w:val="24"/>
          <w:highlight w:val="green"/>
          <w:u w:val="single"/>
        </w:rPr>
        <w:t xml:space="preserve">allowed </w:t>
      </w:r>
      <w:r w:rsidRPr="007A455C">
        <w:rPr>
          <w:rFonts w:eastAsia="Calibri"/>
          <w:sz w:val="22"/>
          <w:szCs w:val="24"/>
          <w:u w:val="single"/>
        </w:rPr>
        <w:t xml:space="preserve">international </w:t>
      </w:r>
      <w:r w:rsidRPr="007A455C">
        <w:rPr>
          <w:rFonts w:eastAsia="Calibri"/>
          <w:b/>
          <w:sz w:val="22"/>
          <w:szCs w:val="24"/>
          <w:highlight w:val="green"/>
          <w:u w:val="single"/>
        </w:rPr>
        <w:t>life to go on without</w:t>
      </w:r>
      <w:r w:rsidRPr="007A455C">
        <w:rPr>
          <w:rFonts w:eastAsia="Calibri"/>
          <w:sz w:val="22"/>
          <w:szCs w:val="24"/>
          <w:highlight w:val="green"/>
          <w:u w:val="single"/>
        </w:rPr>
        <w:t xml:space="preserve"> </w:t>
      </w:r>
      <w:r w:rsidRPr="007A455C">
        <w:rPr>
          <w:rFonts w:eastAsia="Calibri"/>
          <w:sz w:val="22"/>
          <w:szCs w:val="24"/>
          <w:u w:val="single"/>
        </w:rPr>
        <w:t xml:space="preserve">a catastrophic </w:t>
      </w:r>
      <w:r w:rsidRPr="007A455C">
        <w:rPr>
          <w:rFonts w:eastAsia="Calibri"/>
          <w:b/>
          <w:sz w:val="22"/>
          <w:szCs w:val="24"/>
          <w:highlight w:val="green"/>
          <w:u w:val="single"/>
        </w:rPr>
        <w:t>nuclear war</w:t>
      </w:r>
      <w:r w:rsidRPr="007A455C">
        <w:rPr>
          <w:rFonts w:eastAsia="Calibri"/>
          <w:sz w:val="22"/>
          <w:szCs w:val="24"/>
          <w:highlight w:val="green"/>
          <w:u w:val="single"/>
        </w:rPr>
        <w:t xml:space="preserve">. </w:t>
      </w:r>
      <w:r w:rsidRPr="007A455C">
        <w:rPr>
          <w:rFonts w:eastAsia="Calibri"/>
          <w:sz w:val="22"/>
          <w:szCs w:val="24"/>
          <w:u w:val="single"/>
        </w:rPr>
        <w:t xml:space="preserve">After 70 years, </w:t>
      </w:r>
      <w:r w:rsidRPr="007A455C">
        <w:rPr>
          <w:rFonts w:eastAsia="Calibri"/>
          <w:b/>
          <w:sz w:val="22"/>
          <w:szCs w:val="24"/>
          <w:highlight w:val="green"/>
          <w:u w:val="single"/>
        </w:rPr>
        <w:t>most analysts agree</w:t>
      </w:r>
      <w:r w:rsidRPr="007A455C">
        <w:rPr>
          <w:rFonts w:eastAsia="Calibri"/>
          <w:sz w:val="22"/>
          <w:szCs w:val="24"/>
          <w:highlight w:val="green"/>
          <w:u w:val="single"/>
        </w:rPr>
        <w:t xml:space="preserve"> </w:t>
      </w:r>
      <w:r w:rsidRPr="007A455C">
        <w:rPr>
          <w:rFonts w:eastAsia="Calibri"/>
          <w:sz w:val="22"/>
          <w:szCs w:val="24"/>
          <w:u w:val="single"/>
        </w:rPr>
        <w:t>on the basic dynamics of deterrence</w:t>
      </w:r>
      <w:r w:rsidRPr="007A455C">
        <w:rPr>
          <w:rFonts w:eastAsia="Calibri"/>
          <w:sz w:val="16"/>
          <w:szCs w:val="24"/>
        </w:rPr>
        <w:t xml:space="preserve">, and the contemporary debate regarding deterrence, when not addressing the problem of nonstate actors, tends to pivot on force structure considerations. 19 Here, </w:t>
      </w:r>
      <w:r w:rsidRPr="007A455C">
        <w:rPr>
          <w:rFonts w:eastAsia="Calibri"/>
          <w:sz w:val="22"/>
          <w:szCs w:val="24"/>
          <w:u w:val="single"/>
        </w:rPr>
        <w:t>the behavior of states with small nuclear arsenals is instructive</w:t>
      </w:r>
      <w:r w:rsidRPr="007A455C">
        <w:rPr>
          <w:rFonts w:eastAsia="Calibri"/>
          <w:sz w:val="16"/>
          <w:szCs w:val="24"/>
        </w:rPr>
        <w:t xml:space="preserve">. As previously mentioned, </w:t>
      </w:r>
      <w:r w:rsidRPr="007A455C">
        <w:rPr>
          <w:rFonts w:eastAsia="Calibri"/>
          <w:sz w:val="22"/>
          <w:szCs w:val="24"/>
          <w:u w:val="single"/>
        </w:rPr>
        <w:t xml:space="preserve">most </w:t>
      </w:r>
      <w:r w:rsidRPr="007A455C">
        <w:rPr>
          <w:rFonts w:eastAsia="Calibri"/>
          <w:sz w:val="22"/>
          <w:szCs w:val="24"/>
          <w:highlight w:val="green"/>
          <w:u w:val="single"/>
        </w:rPr>
        <w:t xml:space="preserve">states </w:t>
      </w:r>
      <w:r w:rsidRPr="007A455C">
        <w:rPr>
          <w:rFonts w:eastAsia="Calibri"/>
          <w:sz w:val="22"/>
          <w:szCs w:val="24"/>
          <w:u w:val="single"/>
        </w:rPr>
        <w:t xml:space="preserve">with nuclear arsenals </w:t>
      </w:r>
      <w:r w:rsidRPr="007A455C">
        <w:rPr>
          <w:rFonts w:eastAsia="Calibri"/>
          <w:sz w:val="22"/>
          <w:szCs w:val="24"/>
          <w:highlight w:val="green"/>
          <w:u w:val="single"/>
        </w:rPr>
        <w:t>have not acquired large numbers of nuclear</w:t>
      </w:r>
      <w:r w:rsidRPr="007A455C">
        <w:rPr>
          <w:rFonts w:eastAsia="Calibri"/>
          <w:sz w:val="22"/>
          <w:szCs w:val="24"/>
          <w:u w:val="single"/>
        </w:rPr>
        <w:t xml:space="preserve"> </w:t>
      </w:r>
      <w:r w:rsidRPr="007A455C">
        <w:rPr>
          <w:rFonts w:eastAsia="Calibri"/>
          <w:sz w:val="22"/>
          <w:szCs w:val="24"/>
          <w:highlight w:val="green"/>
          <w:u w:val="single"/>
        </w:rPr>
        <w:t>weapons</w:t>
      </w:r>
      <w:r w:rsidRPr="007A455C">
        <w:rPr>
          <w:rFonts w:eastAsia="Calibri"/>
          <w:sz w:val="22"/>
          <w:szCs w:val="24"/>
          <w:u w:val="single"/>
        </w:rPr>
        <w:t xml:space="preserve">. Instead, </w:t>
      </w:r>
      <w:r w:rsidRPr="007A455C">
        <w:rPr>
          <w:rFonts w:eastAsia="Calibri"/>
          <w:sz w:val="22"/>
          <w:szCs w:val="24"/>
          <w:highlight w:val="green"/>
          <w:u w:val="single"/>
        </w:rPr>
        <w:t xml:space="preserve">they appear content with a </w:t>
      </w:r>
      <w:r w:rsidRPr="007A455C">
        <w:rPr>
          <w:rFonts w:eastAsia="Calibri"/>
          <w:sz w:val="22"/>
          <w:szCs w:val="24"/>
          <w:u w:val="single"/>
        </w:rPr>
        <w:t xml:space="preserve">relatively </w:t>
      </w:r>
      <w:r w:rsidRPr="007A455C">
        <w:rPr>
          <w:rFonts w:eastAsia="Calibri"/>
          <w:b/>
          <w:sz w:val="22"/>
          <w:szCs w:val="24"/>
          <w:highlight w:val="green"/>
          <w:u w:val="single"/>
          <w:bdr w:val="single" w:sz="4" w:space="0" w:color="auto"/>
        </w:rPr>
        <w:t>small arsenal capable of warding off an attack as well as dissuading others</w:t>
      </w:r>
      <w:r w:rsidRPr="007A455C">
        <w:rPr>
          <w:rFonts w:eastAsia="Calibri"/>
          <w:sz w:val="22"/>
          <w:szCs w:val="24"/>
          <w:highlight w:val="green"/>
          <w:u w:val="single"/>
        </w:rPr>
        <w:t xml:space="preserve"> </w:t>
      </w:r>
      <w:r w:rsidRPr="007A455C">
        <w:rPr>
          <w:rFonts w:eastAsia="Calibri"/>
          <w:sz w:val="22"/>
          <w:szCs w:val="24"/>
          <w:u w:val="single"/>
        </w:rPr>
        <w:t>from interfering in their internal and external affairs</w:t>
      </w:r>
      <w:r w:rsidRPr="007A455C">
        <w:rPr>
          <w:rFonts w:eastAsia="Calibri"/>
          <w:sz w:val="16"/>
          <w:szCs w:val="24"/>
        </w:rPr>
        <w:t>. But of the two roles nuclear weapons seem to play—deterrence and dissuasion—is one more important than another? For India and Pakistan, nuclear weapons play a decidedly deter</w:t>
      </w:r>
      <w:r w:rsidRPr="007A455C">
        <w:rPr>
          <w:rFonts w:eastAsia="Calibri"/>
          <w:sz w:val="16"/>
          <w:szCs w:val="24"/>
        </w:rPr>
        <w:softHyphen/>
        <w:t xml:space="preserve"> rent role. But if one were to free Britain of its NATO obligations, who exactly would Britain be deterring today? What about France? Neither of these countries is as hard-pressed in the security arena as India or Pakistan, yet both hold on to nuclear weapons. While nuclear weapons still “hold power at bay,” one must wonder whose power is being held at bay and how. It is important not to overinterpret this. Nuclear weapons serve a purpose. How else can one explain why nine states have them, while others appear to want them? But what purpose do they serve, in general? To answer that question, one must look at what nuclear weapons do for states. Among other things, </w:t>
      </w:r>
      <w:r w:rsidRPr="007A455C">
        <w:rPr>
          <w:rFonts w:eastAsia="Calibri"/>
          <w:sz w:val="22"/>
          <w:szCs w:val="24"/>
          <w:highlight w:val="green"/>
          <w:u w:val="single"/>
        </w:rPr>
        <w:t xml:space="preserve">nuclear weapons </w:t>
      </w:r>
      <w:r w:rsidRPr="007A455C">
        <w:rPr>
          <w:rFonts w:eastAsia="Calibri"/>
          <w:b/>
          <w:sz w:val="22"/>
          <w:szCs w:val="24"/>
          <w:highlight w:val="green"/>
          <w:u w:val="single"/>
          <w:bdr w:val="single" w:sz="4" w:space="0" w:color="auto"/>
        </w:rPr>
        <w:t>socialize leaders to the dangers of adventurism and</w:t>
      </w:r>
      <w:r w:rsidRPr="007A455C">
        <w:rPr>
          <w:rFonts w:eastAsia="Calibri"/>
          <w:sz w:val="22"/>
          <w:szCs w:val="24"/>
          <w:u w:val="single"/>
        </w:rPr>
        <w:t xml:space="preserve">, in effect, </w:t>
      </w:r>
      <w:r w:rsidRPr="007A455C">
        <w:rPr>
          <w:rFonts w:eastAsia="Calibri"/>
          <w:b/>
          <w:sz w:val="22"/>
          <w:szCs w:val="24"/>
          <w:highlight w:val="green"/>
          <w:u w:val="single"/>
        </w:rPr>
        <w:t xml:space="preserve">halt them </w:t>
      </w:r>
      <w:r w:rsidRPr="007A455C">
        <w:rPr>
          <w:rFonts w:eastAsia="Calibri"/>
          <w:b/>
          <w:sz w:val="22"/>
          <w:szCs w:val="24"/>
          <w:highlight w:val="green"/>
          <w:u w:val="single"/>
          <w:bdr w:val="single" w:sz="4" w:space="0" w:color="auto"/>
        </w:rPr>
        <w:t>from behaving or responding recklessly</w:t>
      </w:r>
      <w:r w:rsidRPr="007A455C">
        <w:rPr>
          <w:rFonts w:eastAsia="Calibri"/>
          <w:b/>
          <w:sz w:val="22"/>
          <w:szCs w:val="24"/>
          <w:highlight w:val="green"/>
          <w:u w:val="single"/>
        </w:rPr>
        <w:t xml:space="preserve"> to provocation</w:t>
      </w:r>
      <w:r w:rsidRPr="007A455C">
        <w:rPr>
          <w:rFonts w:eastAsia="Calibri"/>
          <w:sz w:val="16"/>
          <w:szCs w:val="24"/>
        </w:rPr>
        <w:t xml:space="preserve">. 20 Statesmen may not want to be part of an international system that constrains them, but that is the system that results among nuclear powers. Each is socialized to the capabilities of the other, and </w:t>
      </w:r>
      <w:r w:rsidRPr="007A455C">
        <w:rPr>
          <w:rFonts w:eastAsia="Calibri"/>
          <w:b/>
          <w:sz w:val="22"/>
          <w:szCs w:val="24"/>
          <w:highlight w:val="green"/>
          <w:u w:val="single"/>
        </w:rPr>
        <w:t>the relationship that emerges is</w:t>
      </w:r>
      <w:r w:rsidRPr="007A455C">
        <w:rPr>
          <w:rFonts w:eastAsia="Calibri"/>
          <w:sz w:val="22"/>
          <w:szCs w:val="24"/>
          <w:highlight w:val="green"/>
          <w:u w:val="single"/>
        </w:rPr>
        <w:t xml:space="preserve"> </w:t>
      </w:r>
      <w:r w:rsidRPr="007A455C">
        <w:rPr>
          <w:rFonts w:eastAsia="Calibri"/>
          <w:sz w:val="22"/>
          <w:szCs w:val="24"/>
          <w:u w:val="single"/>
        </w:rPr>
        <w:t xml:space="preserve">one </w:t>
      </w:r>
      <w:r w:rsidRPr="007A455C">
        <w:rPr>
          <w:rFonts w:eastAsia="Calibri"/>
          <w:b/>
          <w:sz w:val="22"/>
          <w:szCs w:val="24"/>
          <w:highlight w:val="green"/>
          <w:u w:val="single"/>
        </w:rPr>
        <w:t>tempered by caution</w:t>
      </w:r>
      <w:r w:rsidRPr="007A455C">
        <w:rPr>
          <w:rFonts w:eastAsia="Calibri"/>
          <w:sz w:val="22"/>
          <w:szCs w:val="24"/>
          <w:highlight w:val="green"/>
          <w:u w:val="single"/>
        </w:rPr>
        <w:t xml:space="preserve"> </w:t>
      </w:r>
      <w:r w:rsidRPr="007A455C">
        <w:rPr>
          <w:rFonts w:eastAsia="Calibri"/>
          <w:b/>
          <w:sz w:val="22"/>
          <w:szCs w:val="24"/>
          <w:highlight w:val="green"/>
          <w:u w:val="single"/>
          <w:bdr w:val="single" w:sz="4" w:space="0" w:color="auto"/>
        </w:rPr>
        <w:t>despite</w:t>
      </w:r>
      <w:r w:rsidRPr="007A455C">
        <w:rPr>
          <w:rFonts w:eastAsia="Calibri"/>
          <w:sz w:val="22"/>
          <w:szCs w:val="24"/>
          <w:highlight w:val="green"/>
          <w:u w:val="single"/>
        </w:rPr>
        <w:t xml:space="preserve"> </w:t>
      </w:r>
      <w:r w:rsidRPr="007A455C">
        <w:rPr>
          <w:rFonts w:eastAsia="Calibri"/>
          <w:b/>
          <w:sz w:val="22"/>
          <w:szCs w:val="24"/>
          <w:u w:val="single"/>
        </w:rPr>
        <w:t xml:space="preserve">the </w:t>
      </w:r>
      <w:r w:rsidRPr="007A455C">
        <w:rPr>
          <w:rFonts w:eastAsia="Calibri"/>
          <w:b/>
          <w:sz w:val="22"/>
          <w:szCs w:val="24"/>
          <w:highlight w:val="green"/>
          <w:u w:val="single"/>
          <w:bdr w:val="single" w:sz="4" w:space="0" w:color="auto"/>
        </w:rPr>
        <w:t>composition, goals, or desires</w:t>
      </w:r>
      <w:r w:rsidRPr="007A455C">
        <w:rPr>
          <w:rFonts w:eastAsia="Calibri"/>
          <w:b/>
          <w:sz w:val="22"/>
          <w:szCs w:val="24"/>
          <w:highlight w:val="green"/>
          <w:u w:val="single"/>
        </w:rPr>
        <w:t xml:space="preserve"> of</w:t>
      </w:r>
      <w:r w:rsidRPr="007A455C">
        <w:rPr>
          <w:rFonts w:eastAsia="Calibri"/>
          <w:b/>
          <w:sz w:val="22"/>
          <w:szCs w:val="24"/>
          <w:u w:val="single"/>
        </w:rPr>
        <w:t xml:space="preserve"> its </w:t>
      </w:r>
      <w:r w:rsidRPr="007A455C">
        <w:rPr>
          <w:rFonts w:eastAsia="Calibri"/>
          <w:b/>
          <w:sz w:val="22"/>
          <w:szCs w:val="24"/>
          <w:highlight w:val="green"/>
          <w:u w:val="single"/>
        </w:rPr>
        <w:t>leaders</w:t>
      </w:r>
      <w:r w:rsidRPr="007A455C">
        <w:rPr>
          <w:rFonts w:eastAsia="Calibri"/>
          <w:sz w:val="16"/>
          <w:szCs w:val="24"/>
        </w:rPr>
        <w:t xml:space="preserve">. In short, </w:t>
      </w:r>
      <w:r w:rsidRPr="007A455C">
        <w:rPr>
          <w:rFonts w:eastAsia="Calibri"/>
          <w:sz w:val="22"/>
          <w:szCs w:val="24"/>
          <w:u w:val="single"/>
        </w:rPr>
        <w:t xml:space="preserve">nuclear weapons deter and dissuade. </w:t>
      </w:r>
    </w:p>
    <w:p w:rsidR="007A455C" w:rsidRPr="007A455C" w:rsidRDefault="007A455C" w:rsidP="007A455C">
      <w:pPr>
        <w:rPr>
          <w:rFonts w:eastAsia="Calibri"/>
          <w:sz w:val="22"/>
          <w:szCs w:val="24"/>
          <w:u w:val="single"/>
        </w:rPr>
      </w:pPr>
    </w:p>
    <w:p w:rsidR="007A455C" w:rsidRPr="007A455C" w:rsidRDefault="007A455C" w:rsidP="007A455C">
      <w:pPr>
        <w:pStyle w:val="Heading4"/>
        <w:rPr>
          <w:shd w:val="clear" w:color="auto" w:fill="FFFFFF"/>
        </w:rPr>
      </w:pPr>
      <w:r w:rsidRPr="007A455C">
        <w:rPr>
          <w:shd w:val="clear" w:color="auto" w:fill="FFFFFF"/>
        </w:rPr>
        <w:t xml:space="preserve">No prolif—countries don’t </w:t>
      </w:r>
      <w:r w:rsidRPr="007A455C">
        <w:rPr>
          <w:u w:val="single"/>
          <w:shd w:val="clear" w:color="auto" w:fill="FFFFFF"/>
        </w:rPr>
        <w:t>want</w:t>
      </w:r>
      <w:r w:rsidRPr="007A455C">
        <w:rPr>
          <w:shd w:val="clear" w:color="auto" w:fill="FFFFFF"/>
        </w:rPr>
        <w:t xml:space="preserve"> nukes</w:t>
      </w:r>
    </w:p>
    <w:p w:rsidR="007A455C" w:rsidRPr="007A455C" w:rsidRDefault="007A455C" w:rsidP="007A455C">
      <w:pPr>
        <w:rPr>
          <w:rFonts w:eastAsia="Calibri"/>
          <w:sz w:val="16"/>
          <w:szCs w:val="24"/>
          <w:shd w:val="clear" w:color="auto" w:fill="FFFFFF"/>
        </w:rPr>
      </w:pPr>
      <w:r w:rsidRPr="007A455C">
        <w:rPr>
          <w:rFonts w:eastAsia="Calibri"/>
          <w:b/>
          <w:sz w:val="22"/>
          <w:szCs w:val="24"/>
          <w:shd w:val="clear" w:color="auto" w:fill="FFFFFF"/>
        </w:rPr>
        <w:t>Mueller ‘11</w:t>
      </w:r>
      <w:r w:rsidRPr="007A455C">
        <w:rPr>
          <w:rFonts w:eastAsia="Calibri"/>
          <w:sz w:val="16"/>
          <w:szCs w:val="24"/>
          <w:shd w:val="clear" w:color="auto" w:fill="FFFFFF"/>
        </w:rPr>
        <w:t xml:space="preserve"> [John, professor of Political Science at Ohio State University, “'Clocking' Nuclear Weapons” International Relations and Security Network, online]</w:t>
      </w:r>
    </w:p>
    <w:p w:rsidR="007A455C" w:rsidRPr="007A455C" w:rsidRDefault="007A455C" w:rsidP="007A455C">
      <w:pPr>
        <w:rPr>
          <w:rFonts w:eastAsia="Calibri"/>
          <w:sz w:val="22"/>
          <w:szCs w:val="24"/>
          <w:u w:val="single"/>
          <w:shd w:val="clear" w:color="auto" w:fill="FFFFFF"/>
        </w:rPr>
      </w:pPr>
    </w:p>
    <w:p w:rsidR="007A455C" w:rsidRPr="007A455C" w:rsidRDefault="007A455C" w:rsidP="007A455C">
      <w:pPr>
        <w:rPr>
          <w:rFonts w:eastAsia="Calibri"/>
          <w:sz w:val="16"/>
          <w:szCs w:val="24"/>
          <w:shd w:val="clear" w:color="auto" w:fill="FFFFFF"/>
        </w:rPr>
      </w:pPr>
      <w:r w:rsidRPr="007A455C">
        <w:rPr>
          <w:rFonts w:eastAsia="Calibri"/>
          <w:sz w:val="22"/>
          <w:szCs w:val="24"/>
          <w:u w:val="single"/>
          <w:shd w:val="clear" w:color="auto" w:fill="FFFFFF"/>
        </w:rPr>
        <w:t xml:space="preserve">It is difficult to see how any country that has possessed </w:t>
      </w:r>
      <w:r w:rsidRPr="007A455C">
        <w:rPr>
          <w:rFonts w:eastAsia="Calibri"/>
          <w:sz w:val="22"/>
          <w:szCs w:val="24"/>
          <w:highlight w:val="green"/>
          <w:u w:val="single"/>
          <w:shd w:val="clear" w:color="auto" w:fill="FFFFFF"/>
        </w:rPr>
        <w:t xml:space="preserve">nuclear weapons </w:t>
      </w:r>
      <w:r w:rsidRPr="007A455C">
        <w:rPr>
          <w:rFonts w:eastAsia="Calibri"/>
          <w:sz w:val="22"/>
          <w:szCs w:val="24"/>
          <w:u w:val="single"/>
          <w:shd w:val="clear" w:color="auto" w:fill="FFFFFF"/>
        </w:rPr>
        <w:t xml:space="preserve">has found them beneficial since World War II. They </w:t>
      </w:r>
      <w:r w:rsidRPr="007A455C">
        <w:rPr>
          <w:rFonts w:eastAsia="Calibri"/>
          <w:b/>
          <w:sz w:val="22"/>
          <w:szCs w:val="24"/>
          <w:highlight w:val="green"/>
          <w:u w:val="single"/>
          <w:shd w:val="clear" w:color="auto" w:fill="FFFFFF"/>
        </w:rPr>
        <w:t>have supplied little diplomatic advantage</w:t>
      </w:r>
      <w:r w:rsidRPr="007A455C">
        <w:rPr>
          <w:rFonts w:eastAsia="Calibri"/>
          <w:b/>
          <w:sz w:val="22"/>
          <w:szCs w:val="24"/>
          <w:shd w:val="clear" w:color="auto" w:fill="FFFFFF"/>
        </w:rPr>
        <w:t>,</w:t>
      </w:r>
      <w:r w:rsidRPr="007A455C">
        <w:rPr>
          <w:rFonts w:eastAsia="Calibri"/>
          <w:sz w:val="16"/>
          <w:szCs w:val="24"/>
          <w:shd w:val="clear" w:color="auto" w:fill="FFFFFF"/>
        </w:rPr>
        <w:t xml:space="preserve"> and no nuclear-armed country has discov</w:t>
      </w:r>
      <w:r w:rsidRPr="007A455C">
        <w:rPr>
          <w:rFonts w:eastAsia="Calibri"/>
          <w:sz w:val="16"/>
          <w:szCs w:val="24"/>
          <w:shd w:val="clear" w:color="auto" w:fill="FFFFFF"/>
        </w:rPr>
        <w:softHyphen/>
        <w:t>ered an effective use for them in the many wars waged in places like Vietnam, Korea, Afghanistan, the Falklands, Algeria, Leba</w:t>
      </w:r>
      <w:r w:rsidRPr="007A455C">
        <w:rPr>
          <w:rFonts w:eastAsia="Calibri"/>
          <w:sz w:val="16"/>
          <w:szCs w:val="24"/>
          <w:shd w:val="clear" w:color="auto" w:fill="FFFFFF"/>
        </w:rPr>
        <w:softHyphen/>
        <w:t>non, Kashmir, Kosovo, Iraq, Grenada, Panama and Hungary. Nor have they been useful in deterring war. Their supposed chief achievement was to prevent World War III during the Cold War, but this notion continues to be undercut with each leak from Soviet archives. Al</w:t>
      </w:r>
      <w:r w:rsidRPr="007A455C">
        <w:rPr>
          <w:rFonts w:eastAsia="Calibri"/>
          <w:sz w:val="16"/>
          <w:szCs w:val="24"/>
          <w:shd w:val="clear" w:color="auto" w:fill="FFFFFF"/>
        </w:rPr>
        <w:softHyphen/>
        <w:t>though highly sympathetic to revolution</w:t>
      </w:r>
      <w:r w:rsidRPr="007A455C">
        <w:rPr>
          <w:rFonts w:eastAsia="Calibri"/>
          <w:sz w:val="16"/>
          <w:szCs w:val="24"/>
          <w:shd w:val="clear" w:color="auto" w:fill="FFFFFF"/>
        </w:rPr>
        <w:softHyphen/>
        <w:t>ary and civil war violence, Soviet ideology dismissed direct war against the capitalist world, whether nuclear or not, as stupen</w:t>
      </w:r>
      <w:r w:rsidRPr="007A455C">
        <w:rPr>
          <w:rFonts w:eastAsia="Calibri"/>
          <w:sz w:val="16"/>
          <w:szCs w:val="24"/>
          <w:shd w:val="clear" w:color="auto" w:fill="FFFFFF"/>
        </w:rPr>
        <w:softHyphen/>
        <w:t>dously stupid. That is, there was nothing for the nukes to deter. Those who experienced World War II scarcely needed visions of mushroom clouds to realize that it was im</w:t>
      </w:r>
      <w:r w:rsidRPr="007A455C">
        <w:rPr>
          <w:rFonts w:eastAsia="Calibri"/>
          <w:sz w:val="16"/>
          <w:szCs w:val="24"/>
          <w:shd w:val="clear" w:color="auto" w:fill="FFFFFF"/>
        </w:rPr>
        <w:softHyphen/>
        <w:t xml:space="preserve">perative to be cautious about major war. </w:t>
      </w:r>
      <w:r w:rsidRPr="007A455C">
        <w:rPr>
          <w:rFonts w:eastAsia="Calibri"/>
          <w:sz w:val="22"/>
          <w:szCs w:val="24"/>
          <w:highlight w:val="green"/>
          <w:u w:val="single"/>
          <w:shd w:val="clear" w:color="auto" w:fill="FFFFFF"/>
        </w:rPr>
        <w:t xml:space="preserve">The </w:t>
      </w:r>
      <w:r w:rsidRPr="007A455C">
        <w:rPr>
          <w:rFonts w:eastAsia="Calibri"/>
          <w:sz w:val="22"/>
          <w:szCs w:val="24"/>
          <w:u w:val="single"/>
          <w:shd w:val="clear" w:color="auto" w:fill="FFFFFF"/>
        </w:rPr>
        <w:t xml:space="preserve">weapons' </w:t>
      </w:r>
      <w:r w:rsidRPr="007A455C">
        <w:rPr>
          <w:rFonts w:eastAsia="Calibri"/>
          <w:b/>
          <w:sz w:val="22"/>
          <w:szCs w:val="24"/>
          <w:highlight w:val="green"/>
          <w:u w:val="single"/>
          <w:shd w:val="clear" w:color="auto" w:fill="FFFFFF"/>
        </w:rPr>
        <w:t>uselessness</w:t>
      </w:r>
      <w:r w:rsidRPr="007A455C">
        <w:rPr>
          <w:rFonts w:eastAsia="Calibri"/>
          <w:sz w:val="22"/>
          <w:szCs w:val="24"/>
          <w:highlight w:val="green"/>
          <w:u w:val="single"/>
          <w:shd w:val="clear" w:color="auto" w:fill="FFFFFF"/>
        </w:rPr>
        <w:t xml:space="preserve"> </w:t>
      </w:r>
      <w:r w:rsidRPr="007A455C">
        <w:rPr>
          <w:rFonts w:eastAsia="Calibri"/>
          <w:sz w:val="22"/>
          <w:szCs w:val="24"/>
          <w:u w:val="single"/>
          <w:shd w:val="clear" w:color="auto" w:fill="FFFFFF"/>
        </w:rPr>
        <w:t xml:space="preserve">also </w:t>
      </w:r>
      <w:r w:rsidRPr="007A455C">
        <w:rPr>
          <w:rFonts w:eastAsia="Calibri"/>
          <w:b/>
          <w:sz w:val="22"/>
          <w:szCs w:val="24"/>
          <w:highlight w:val="green"/>
          <w:u w:val="single"/>
          <w:bdr w:val="single" w:sz="4" w:space="0" w:color="auto"/>
          <w:shd w:val="clear" w:color="auto" w:fill="FFFFFF"/>
        </w:rPr>
        <w:t>helps to explain why alarmists have been wrong for decades</w:t>
      </w:r>
      <w:r w:rsidRPr="007A455C">
        <w:rPr>
          <w:rFonts w:eastAsia="Calibri"/>
          <w:sz w:val="22"/>
          <w:szCs w:val="24"/>
          <w:u w:val="single"/>
          <w:shd w:val="clear" w:color="auto" w:fill="FFFFFF"/>
        </w:rPr>
        <w:t xml:space="preserve"> </w:t>
      </w:r>
      <w:r w:rsidRPr="007A455C">
        <w:rPr>
          <w:rFonts w:eastAsia="Calibri"/>
          <w:sz w:val="22"/>
          <w:szCs w:val="24"/>
          <w:highlight w:val="green"/>
          <w:u w:val="single"/>
          <w:shd w:val="clear" w:color="auto" w:fill="FFFFFF"/>
        </w:rPr>
        <w:t xml:space="preserve">about the pace of </w:t>
      </w:r>
      <w:r w:rsidRPr="007A455C">
        <w:rPr>
          <w:rFonts w:eastAsia="Calibri"/>
          <w:sz w:val="22"/>
          <w:szCs w:val="24"/>
          <w:u w:val="single"/>
          <w:shd w:val="clear" w:color="auto" w:fill="FFFFFF"/>
        </w:rPr>
        <w:t xml:space="preserve">nuclear </w:t>
      </w:r>
      <w:r w:rsidRPr="007A455C">
        <w:rPr>
          <w:rFonts w:eastAsia="Calibri"/>
          <w:sz w:val="22"/>
          <w:szCs w:val="24"/>
          <w:highlight w:val="green"/>
          <w:u w:val="single"/>
          <w:shd w:val="clear" w:color="auto" w:fill="FFFFFF"/>
        </w:rPr>
        <w:t>prolif</w:t>
      </w:r>
      <w:r w:rsidRPr="007A455C">
        <w:rPr>
          <w:rFonts w:eastAsia="Calibri"/>
          <w:sz w:val="22"/>
          <w:szCs w:val="24"/>
          <w:u w:val="single"/>
          <w:shd w:val="clear" w:color="auto" w:fill="FFFFFF"/>
        </w:rPr>
        <w:t>er</w:t>
      </w:r>
      <w:r w:rsidRPr="007A455C">
        <w:rPr>
          <w:rFonts w:eastAsia="Calibri"/>
          <w:sz w:val="22"/>
          <w:szCs w:val="24"/>
          <w:u w:val="single"/>
          <w:shd w:val="clear" w:color="auto" w:fill="FFFFFF"/>
        </w:rPr>
        <w:softHyphen/>
        <w:t xml:space="preserve">ation. </w:t>
      </w:r>
      <w:r w:rsidRPr="007A455C">
        <w:rPr>
          <w:rFonts w:eastAsia="Calibri"/>
          <w:b/>
          <w:sz w:val="22"/>
          <w:szCs w:val="24"/>
          <w:highlight w:val="green"/>
          <w:u w:val="single"/>
          <w:bdr w:val="single" w:sz="4" w:space="0" w:color="auto"/>
          <w:shd w:val="clear" w:color="auto" w:fill="FFFFFF"/>
        </w:rPr>
        <w:t>Dozens</w:t>
      </w:r>
      <w:r w:rsidRPr="007A455C">
        <w:rPr>
          <w:rFonts w:eastAsia="Calibri"/>
          <w:sz w:val="22"/>
          <w:szCs w:val="24"/>
          <w:highlight w:val="green"/>
          <w:u w:val="single"/>
          <w:shd w:val="clear" w:color="auto" w:fill="FFFFFF"/>
        </w:rPr>
        <w:t xml:space="preserve"> of countries have been</w:t>
      </w:r>
      <w:r w:rsidRPr="007A455C">
        <w:rPr>
          <w:rFonts w:eastAsia="Calibri"/>
          <w:sz w:val="22"/>
          <w:szCs w:val="24"/>
          <w:u w:val="single"/>
          <w:shd w:val="clear" w:color="auto" w:fill="FFFFFF"/>
        </w:rPr>
        <w:t xml:space="preserve"> tech</w:t>
      </w:r>
      <w:r w:rsidRPr="007A455C">
        <w:rPr>
          <w:rFonts w:eastAsia="Calibri"/>
          <w:sz w:val="22"/>
          <w:szCs w:val="24"/>
          <w:u w:val="single"/>
          <w:shd w:val="clear" w:color="auto" w:fill="FFFFFF"/>
        </w:rPr>
        <w:softHyphen/>
        <w:t xml:space="preserve">nologically </w:t>
      </w:r>
      <w:r w:rsidRPr="007A455C">
        <w:rPr>
          <w:rFonts w:eastAsia="Calibri"/>
          <w:b/>
          <w:sz w:val="22"/>
          <w:szCs w:val="24"/>
          <w:highlight w:val="green"/>
          <w:u w:val="single"/>
          <w:bdr w:val="single" w:sz="4" w:space="0" w:color="auto"/>
          <w:shd w:val="clear" w:color="auto" w:fill="FFFFFF"/>
        </w:rPr>
        <w:t>capable</w:t>
      </w:r>
      <w:r w:rsidRPr="007A455C">
        <w:rPr>
          <w:rFonts w:eastAsia="Calibri"/>
          <w:sz w:val="22"/>
          <w:szCs w:val="24"/>
          <w:highlight w:val="green"/>
          <w:u w:val="single"/>
          <w:shd w:val="clear" w:color="auto" w:fill="FFFFFF"/>
        </w:rPr>
        <w:t xml:space="preserve"> </w:t>
      </w:r>
      <w:r w:rsidRPr="007A455C">
        <w:rPr>
          <w:rFonts w:eastAsia="Calibri"/>
          <w:sz w:val="22"/>
          <w:szCs w:val="24"/>
          <w:u w:val="single"/>
          <w:shd w:val="clear" w:color="auto" w:fill="FFFFFF"/>
        </w:rPr>
        <w:t xml:space="preserve">of obtaining nuclear arsenals, </w:t>
      </w:r>
      <w:r w:rsidRPr="007A455C">
        <w:rPr>
          <w:rFonts w:eastAsia="Calibri"/>
          <w:b/>
          <w:sz w:val="22"/>
          <w:szCs w:val="24"/>
          <w:highlight w:val="green"/>
          <w:u w:val="single"/>
          <w:shd w:val="clear" w:color="auto" w:fill="FFFFFF"/>
        </w:rPr>
        <w:t xml:space="preserve">but </w:t>
      </w:r>
      <w:r w:rsidRPr="007A455C">
        <w:rPr>
          <w:rFonts w:eastAsia="Calibri"/>
          <w:b/>
          <w:sz w:val="22"/>
          <w:szCs w:val="24"/>
          <w:highlight w:val="green"/>
          <w:u w:val="single"/>
          <w:bdr w:val="single" w:sz="4" w:space="0" w:color="auto"/>
          <w:shd w:val="clear" w:color="auto" w:fill="FFFFFF"/>
        </w:rPr>
        <w:t>very few have done</w:t>
      </w:r>
      <w:r w:rsidRPr="007A455C">
        <w:rPr>
          <w:rFonts w:eastAsia="Calibri"/>
          <w:sz w:val="22"/>
          <w:szCs w:val="24"/>
          <w:highlight w:val="green"/>
          <w:u w:val="single"/>
          <w:bdr w:val="single" w:sz="4" w:space="0" w:color="auto"/>
          <w:shd w:val="clear" w:color="auto" w:fill="FFFFFF"/>
        </w:rPr>
        <w:t xml:space="preserve"> so</w:t>
      </w:r>
      <w:r w:rsidRPr="007A455C">
        <w:rPr>
          <w:rFonts w:eastAsia="Calibri"/>
          <w:sz w:val="22"/>
          <w:szCs w:val="24"/>
          <w:highlight w:val="green"/>
          <w:u w:val="single"/>
          <w:shd w:val="clear" w:color="auto" w:fill="FFFFFF"/>
        </w:rPr>
        <w:t>.</w:t>
      </w:r>
      <w:r w:rsidRPr="007A455C">
        <w:rPr>
          <w:rFonts w:eastAsia="Calibri"/>
          <w:sz w:val="22"/>
          <w:szCs w:val="24"/>
          <w:u w:val="single"/>
          <w:shd w:val="clear" w:color="auto" w:fill="FFFFFF"/>
        </w:rPr>
        <w:t xml:space="preserve"> Although international efforts have often been given credit for this, the chief rea</w:t>
      </w:r>
      <w:r w:rsidRPr="007A455C">
        <w:rPr>
          <w:rFonts w:eastAsia="Calibri"/>
          <w:sz w:val="22"/>
          <w:szCs w:val="24"/>
          <w:u w:val="single"/>
          <w:shd w:val="clear" w:color="auto" w:fill="FFFFFF"/>
        </w:rPr>
        <w:softHyphen/>
        <w:t xml:space="preserve">son seems to be that </w:t>
      </w:r>
      <w:r w:rsidRPr="007A455C">
        <w:rPr>
          <w:rFonts w:eastAsia="Calibri"/>
          <w:sz w:val="22"/>
          <w:szCs w:val="24"/>
          <w:highlight w:val="green"/>
          <w:u w:val="single"/>
          <w:shd w:val="clear" w:color="auto" w:fill="FFFFFF"/>
        </w:rPr>
        <w:t xml:space="preserve">countries considering developing </w:t>
      </w:r>
      <w:r w:rsidRPr="007A455C">
        <w:rPr>
          <w:rFonts w:eastAsia="Calibri"/>
          <w:sz w:val="22"/>
          <w:szCs w:val="24"/>
          <w:u w:val="single"/>
          <w:shd w:val="clear" w:color="auto" w:fill="FFFFFF"/>
        </w:rPr>
        <w:t xml:space="preserve">the weapons </w:t>
      </w:r>
      <w:r w:rsidRPr="007A455C">
        <w:rPr>
          <w:rFonts w:eastAsia="Calibri"/>
          <w:sz w:val="22"/>
          <w:szCs w:val="24"/>
          <w:highlight w:val="green"/>
          <w:u w:val="single"/>
          <w:shd w:val="clear" w:color="auto" w:fill="FFFFFF"/>
        </w:rPr>
        <w:t>have found them to be</w:t>
      </w:r>
      <w:r w:rsidRPr="007A455C">
        <w:rPr>
          <w:rFonts w:eastAsia="Calibri"/>
          <w:sz w:val="22"/>
          <w:szCs w:val="24"/>
          <w:u w:val="single"/>
          <w:shd w:val="clear" w:color="auto" w:fill="FFFFFF"/>
        </w:rPr>
        <w:t xml:space="preserve"> a </w:t>
      </w:r>
      <w:r w:rsidRPr="007A455C">
        <w:rPr>
          <w:rFonts w:eastAsia="Calibri"/>
          <w:b/>
          <w:sz w:val="22"/>
          <w:szCs w:val="24"/>
          <w:highlight w:val="green"/>
          <w:u w:val="single"/>
          <w:bdr w:val="single" w:sz="4" w:space="0" w:color="auto"/>
          <w:shd w:val="clear" w:color="auto" w:fill="FFFFFF"/>
        </w:rPr>
        <w:t>foolish and wasteful</w:t>
      </w:r>
      <w:r w:rsidRPr="007A455C">
        <w:rPr>
          <w:rFonts w:eastAsia="Calibri"/>
          <w:sz w:val="22"/>
          <w:szCs w:val="24"/>
          <w:highlight w:val="green"/>
          <w:u w:val="single"/>
          <w:shd w:val="clear" w:color="auto" w:fill="FFFFFF"/>
        </w:rPr>
        <w:t xml:space="preserve"> </w:t>
      </w:r>
      <w:r w:rsidRPr="007A455C">
        <w:rPr>
          <w:rFonts w:eastAsia="Calibri"/>
          <w:sz w:val="22"/>
          <w:szCs w:val="24"/>
          <w:u w:val="single"/>
          <w:shd w:val="clear" w:color="auto" w:fill="FFFFFF"/>
        </w:rPr>
        <w:t>expenditure</w:t>
      </w:r>
      <w:r w:rsidRPr="007A455C">
        <w:rPr>
          <w:rFonts w:eastAsia="Calibri"/>
          <w:sz w:val="16"/>
          <w:szCs w:val="24"/>
          <w:shd w:val="clear" w:color="auto" w:fill="FFFFFF"/>
        </w:rPr>
        <w:t xml:space="preserve">. </w:t>
      </w:r>
      <w:r w:rsidRPr="007A455C">
        <w:rPr>
          <w:rFonts w:eastAsia="Calibri"/>
          <w:sz w:val="22"/>
          <w:szCs w:val="24"/>
          <w:highlight w:val="green"/>
          <w:u w:val="single"/>
          <w:shd w:val="clear" w:color="auto" w:fill="FFFFFF"/>
        </w:rPr>
        <w:t>Most</w:t>
      </w:r>
      <w:r w:rsidRPr="007A455C">
        <w:rPr>
          <w:rFonts w:eastAsia="Calibri"/>
          <w:sz w:val="22"/>
          <w:szCs w:val="24"/>
          <w:u w:val="single"/>
          <w:shd w:val="clear" w:color="auto" w:fill="FFFFFF"/>
        </w:rPr>
        <w:t>, like Japan, joined the nonprolifera</w:t>
      </w:r>
      <w:r w:rsidRPr="007A455C">
        <w:rPr>
          <w:rFonts w:eastAsia="Calibri"/>
          <w:sz w:val="22"/>
          <w:szCs w:val="24"/>
          <w:u w:val="single"/>
          <w:shd w:val="clear" w:color="auto" w:fill="FFFFFF"/>
        </w:rPr>
        <w:softHyphen/>
        <w:t>tion regime only after deciding they didn't want the weapons anyway</w:t>
      </w:r>
      <w:r w:rsidRPr="007A455C">
        <w:rPr>
          <w:rFonts w:eastAsia="Calibri"/>
          <w:sz w:val="16"/>
          <w:szCs w:val="24"/>
          <w:shd w:val="clear" w:color="auto" w:fill="FFFFFF"/>
        </w:rPr>
        <w:t xml:space="preserve">. And some of </w:t>
      </w:r>
      <w:r w:rsidRPr="007A455C">
        <w:rPr>
          <w:rFonts w:eastAsia="Calibri"/>
          <w:b/>
          <w:sz w:val="22"/>
          <w:szCs w:val="24"/>
          <w:highlight w:val="green"/>
          <w:u w:val="single"/>
          <w:shd w:val="clear" w:color="auto" w:fill="FFFFFF"/>
        </w:rPr>
        <w:t>those that tried</w:t>
      </w:r>
      <w:r w:rsidRPr="007A455C">
        <w:rPr>
          <w:rFonts w:eastAsia="Calibri"/>
          <w:sz w:val="22"/>
          <w:szCs w:val="24"/>
          <w:u w:val="single"/>
          <w:shd w:val="clear" w:color="auto" w:fill="FFFFFF"/>
        </w:rPr>
        <w:t xml:space="preserve"> to get the weapons </w:t>
      </w:r>
      <w:r w:rsidRPr="007A455C">
        <w:rPr>
          <w:rFonts w:eastAsia="Calibri"/>
          <w:b/>
          <w:sz w:val="22"/>
          <w:szCs w:val="24"/>
          <w:highlight w:val="green"/>
          <w:u w:val="single"/>
          <w:bdr w:val="single" w:sz="4" w:space="0" w:color="auto"/>
          <w:shd w:val="clear" w:color="auto" w:fill="FFFFFF"/>
        </w:rPr>
        <w:t>eventually gave up in frustration</w:t>
      </w:r>
      <w:r w:rsidRPr="007A455C">
        <w:rPr>
          <w:rFonts w:eastAsia="Calibri"/>
          <w:sz w:val="16"/>
          <w:szCs w:val="24"/>
          <w:shd w:val="clear" w:color="auto" w:fill="FFFFFF"/>
        </w:rPr>
        <w:t>. Thus when Libya's self-important dictator, Muammar Gaddafi, abruptly abandoned his nuclear program in 2003, inspectors found much of his laboriously-acquired material still in its packing boxes. In the last decades, in fact, more countries have abandoned nuclear weapons pro</w:t>
      </w:r>
      <w:r w:rsidRPr="007A455C">
        <w:rPr>
          <w:rFonts w:eastAsia="Calibri"/>
          <w:sz w:val="16"/>
          <w:szCs w:val="24"/>
          <w:shd w:val="clear" w:color="auto" w:fill="FFFFFF"/>
        </w:rPr>
        <w:softHyphen/>
        <w:t>grams than have taken them up. Although happy to take the bribes offered to them for so doing, none has yet found that abandon</w:t>
      </w:r>
      <w:r w:rsidRPr="007A455C">
        <w:rPr>
          <w:rFonts w:eastAsia="Calibri"/>
          <w:sz w:val="16"/>
          <w:szCs w:val="24"/>
          <w:shd w:val="clear" w:color="auto" w:fill="FFFFFF"/>
        </w:rPr>
        <w:softHyphen/>
        <w:t>ing the weapons has been disadvantageous.</w:t>
      </w:r>
    </w:p>
    <w:p w:rsidR="007A455C" w:rsidRPr="007A455C" w:rsidRDefault="007A455C" w:rsidP="007A455C">
      <w:pPr>
        <w:rPr>
          <w:rFonts w:eastAsia="MS Mincho"/>
          <w:sz w:val="16"/>
          <w:szCs w:val="24"/>
        </w:rPr>
      </w:pPr>
    </w:p>
    <w:p w:rsidR="007A455C" w:rsidRPr="007A455C" w:rsidRDefault="007A455C" w:rsidP="007A455C"/>
    <w:p w:rsidR="00855627" w:rsidRDefault="00855627" w:rsidP="00855627"/>
    <w:p w:rsidR="00855627" w:rsidRPr="00855627" w:rsidRDefault="00855627" w:rsidP="00855627"/>
    <w:p w:rsidR="00855627" w:rsidRDefault="00855627" w:rsidP="00855627">
      <w:pPr>
        <w:rPr>
          <w:rFonts w:eastAsia="Calibri"/>
          <w:u w:val="single"/>
        </w:rPr>
      </w:pPr>
    </w:p>
    <w:p w:rsidR="002136A5" w:rsidRPr="002136A5" w:rsidRDefault="002136A5" w:rsidP="002136A5">
      <w:pPr>
        <w:pStyle w:val="Heading3"/>
      </w:pPr>
    </w:p>
    <w:p w:rsidR="002136A5" w:rsidRPr="002136A5" w:rsidRDefault="002136A5" w:rsidP="002136A5"/>
    <w:p w:rsidR="00BC1265" w:rsidRDefault="00BC1265" w:rsidP="00BC1265">
      <w:pPr>
        <w:pStyle w:val="Heading2"/>
      </w:pPr>
      <w:r>
        <w:lastRenderedPageBreak/>
        <w:t>SOLVENCY</w:t>
      </w:r>
    </w:p>
    <w:p w:rsidR="00BC1265" w:rsidRDefault="00BC1265" w:rsidP="00BC1265"/>
    <w:p w:rsidR="00BC1265" w:rsidRDefault="00BC1265" w:rsidP="00BC1265">
      <w:pPr>
        <w:pStyle w:val="Heading3"/>
      </w:pPr>
      <w:r>
        <w:lastRenderedPageBreak/>
        <w:t>1NC</w:t>
      </w:r>
    </w:p>
    <w:p w:rsidR="00551250" w:rsidRDefault="00551250" w:rsidP="00551250"/>
    <w:p w:rsidR="00551250" w:rsidRPr="00551250" w:rsidRDefault="00551250" w:rsidP="00551250">
      <w:pPr>
        <w:keepNext/>
        <w:keepLines/>
        <w:contextualSpacing/>
        <w:outlineLvl w:val="3"/>
        <w:rPr>
          <w:rFonts w:eastAsiaTheme="majorEastAsia" w:cstheme="majorBidi"/>
          <w:b/>
          <w:iCs/>
          <w:sz w:val="24"/>
        </w:rPr>
      </w:pPr>
      <w:r w:rsidRPr="00551250">
        <w:rPr>
          <w:rFonts w:eastAsiaTheme="majorEastAsia" w:cstheme="majorBidi"/>
          <w:b/>
          <w:iCs/>
          <w:sz w:val="24"/>
        </w:rPr>
        <w:t xml:space="preserve">Arms embargoes </w:t>
      </w:r>
      <w:r w:rsidRPr="00551250">
        <w:rPr>
          <w:rFonts w:eastAsiaTheme="majorEastAsia" w:cstheme="majorBidi"/>
          <w:b/>
          <w:iCs/>
          <w:sz w:val="24"/>
          <w:u w:val="single"/>
        </w:rPr>
        <w:t>make conflicts worse</w:t>
      </w:r>
      <w:r>
        <w:rPr>
          <w:rFonts w:eastAsiaTheme="majorEastAsia" w:cstheme="majorBidi"/>
          <w:b/>
          <w:iCs/>
          <w:sz w:val="24"/>
        </w:rPr>
        <w:t>- they create disparities in power and prolong conflict</w:t>
      </w:r>
    </w:p>
    <w:p w:rsidR="00551250" w:rsidRPr="00551250" w:rsidRDefault="00551250" w:rsidP="00551250">
      <w:pPr>
        <w:rPr>
          <w:rFonts w:asciiTheme="majorHAnsi" w:hAnsiTheme="majorHAnsi" w:cstheme="majorHAnsi"/>
          <w:sz w:val="22"/>
        </w:rPr>
      </w:pPr>
      <w:r w:rsidRPr="00551250">
        <w:rPr>
          <w:b/>
          <w:bCs/>
        </w:rPr>
        <w:t xml:space="preserve">Tierney 05 </w:t>
      </w:r>
      <w:r w:rsidRPr="00551250">
        <w:rPr>
          <w:rFonts w:asciiTheme="majorHAnsi" w:hAnsiTheme="majorHAnsi" w:cstheme="majorHAnsi"/>
        </w:rPr>
        <w:t xml:space="preserve">(Dominic Tierney is an associate professor of political science, a senior fellow at the Foreign Policy Research Institute, and a contributing editor at The Atlantic, and a PhD in international politics at Oxford University in 2003, post-doctoral fellow at the Mershon Center at Ohio State University and the Olin Institute at Harvard University former research fellow at the John F. Kennedy School of Government at Harvard. “Irrelevant or Malevolent? UN Arms Embargoes in Civil Wars”. Cambridge University Press, pp. 645-664, </w:t>
      </w:r>
      <w:hyperlink r:id="rId269" w:history="1">
        <w:r w:rsidRPr="00551250">
          <w:t>https://www.jstor.org/stable/pdf/40072112.pdf?refreqid=excelsior%3A0c5bff630b6e161ed245e15eb1ae8043</w:t>
        </w:r>
      </w:hyperlink>
      <w:proofErr w:type="gramStart"/>
      <w:r w:rsidRPr="00551250">
        <w:t>)</w:t>
      </w:r>
      <w:r w:rsidRPr="00551250">
        <w:rPr>
          <w:sz w:val="6"/>
          <w:szCs w:val="6"/>
        </w:rPr>
        <w:t>SWu</w:t>
      </w:r>
      <w:proofErr w:type="gramEnd"/>
    </w:p>
    <w:p w:rsidR="00551250" w:rsidRPr="00551250" w:rsidRDefault="00551250" w:rsidP="00551250">
      <w:pPr>
        <w:rPr>
          <w:u w:val="single"/>
        </w:rPr>
      </w:pPr>
      <w:r w:rsidRPr="00551250">
        <w:rPr>
          <w:sz w:val="14"/>
        </w:rPr>
        <w:t xml:space="preserve">Much of the impact of UN arms embargoes in civil wars can be summarised as irrelevance or malevolence. </w:t>
      </w:r>
      <w:r w:rsidRPr="00551250">
        <w:rPr>
          <w:u w:val="single"/>
        </w:rPr>
        <w:t xml:space="preserve">Virtually every case of a UN arms embargo applied to a civil war has been a failure. Much of the intuitive </w:t>
      </w:r>
      <w:r w:rsidRPr="00551250">
        <w:rPr>
          <w:b/>
          <w:iCs/>
          <w:sz w:val="22"/>
          <w:highlight w:val="cyan"/>
          <w:u w:val="single"/>
          <w:bdr w:val="single" w:sz="12" w:space="0" w:color="auto"/>
        </w:rPr>
        <w:t>promise of arms embargoes</w:t>
      </w:r>
      <w:r w:rsidRPr="00551250">
        <w:rPr>
          <w:b/>
          <w:iCs/>
          <w:sz w:val="22"/>
          <w:u w:val="single"/>
          <w:bdr w:val="single" w:sz="12" w:space="0" w:color="auto"/>
        </w:rPr>
        <w:t xml:space="preserve"> </w:t>
      </w:r>
      <w:r w:rsidRPr="00551250">
        <w:rPr>
          <w:b/>
          <w:iCs/>
          <w:sz w:val="22"/>
          <w:highlight w:val="cyan"/>
          <w:u w:val="single"/>
          <w:bdr w:val="single" w:sz="12" w:space="0" w:color="auto"/>
        </w:rPr>
        <w:t>in</w:t>
      </w:r>
      <w:r w:rsidRPr="00551250">
        <w:rPr>
          <w:b/>
          <w:iCs/>
          <w:sz w:val="22"/>
          <w:u w:val="single"/>
          <w:bdr w:val="single" w:sz="12" w:space="0" w:color="auto"/>
        </w:rPr>
        <w:t xml:space="preserve"> civil </w:t>
      </w:r>
      <w:r w:rsidRPr="00551250">
        <w:rPr>
          <w:b/>
          <w:iCs/>
          <w:sz w:val="22"/>
          <w:highlight w:val="cyan"/>
          <w:u w:val="single"/>
          <w:bdr w:val="single" w:sz="12" w:space="0" w:color="auto"/>
        </w:rPr>
        <w:t>war</w:t>
      </w:r>
      <w:r w:rsidRPr="00551250">
        <w:rPr>
          <w:b/>
          <w:iCs/>
          <w:sz w:val="22"/>
          <w:u w:val="single"/>
          <w:bdr w:val="single" w:sz="12" w:space="0" w:color="auto"/>
        </w:rPr>
        <w:t xml:space="preserve">s </w:t>
      </w:r>
      <w:r w:rsidRPr="00551250">
        <w:rPr>
          <w:b/>
          <w:iCs/>
          <w:sz w:val="22"/>
          <w:highlight w:val="cyan"/>
          <w:u w:val="single"/>
          <w:bdr w:val="single" w:sz="12" w:space="0" w:color="auto"/>
        </w:rPr>
        <w:t>is illusory</w:t>
      </w:r>
      <w:r w:rsidRPr="00551250">
        <w:rPr>
          <w:u w:val="single"/>
        </w:rPr>
        <w:t>, and the increasing frequency of their adoption can be contrasted with their dubious record at ending or ameliorating conflict, and the range of unintended negative consequences that can be engendered.</w:t>
      </w:r>
      <w:r w:rsidRPr="00551250">
        <w:rPr>
          <w:sz w:val="14"/>
        </w:rPr>
        <w:t xml:space="preserve"> Although arms embargoes are often seen as a wise middle option between doing nothing and military intervention, </w:t>
      </w:r>
      <w:r w:rsidRPr="00551250">
        <w:rPr>
          <w:b/>
          <w:iCs/>
          <w:sz w:val="22"/>
          <w:highlight w:val="cyan"/>
          <w:u w:val="single"/>
          <w:bdr w:val="single" w:sz="12" w:space="0" w:color="auto"/>
        </w:rPr>
        <w:t>they can be the most problematic option</w:t>
      </w:r>
      <w:r w:rsidRPr="00551250">
        <w:rPr>
          <w:b/>
          <w:iCs/>
          <w:sz w:val="22"/>
          <w:u w:val="single"/>
          <w:bdr w:val="single" w:sz="12" w:space="0" w:color="auto"/>
        </w:rPr>
        <w:t>.</w:t>
      </w:r>
      <w:r w:rsidRPr="00551250">
        <w:rPr>
          <w:sz w:val="14"/>
        </w:rPr>
        <w:t xml:space="preserve"> </w:t>
      </w:r>
      <w:r w:rsidRPr="00551250">
        <w:rPr>
          <w:u w:val="single"/>
        </w:rPr>
        <w:t xml:space="preserve">Whilst it is possible that UN </w:t>
      </w:r>
      <w:r w:rsidRPr="00551250">
        <w:rPr>
          <w:highlight w:val="cyan"/>
          <w:u w:val="single"/>
        </w:rPr>
        <w:t>arms embargoes led to a marginal reduction in</w:t>
      </w:r>
      <w:r w:rsidRPr="00551250">
        <w:rPr>
          <w:u w:val="single"/>
        </w:rPr>
        <w:t xml:space="preserve"> the total amount of </w:t>
      </w:r>
      <w:r w:rsidRPr="00551250">
        <w:rPr>
          <w:highlight w:val="cyan"/>
          <w:u w:val="single"/>
        </w:rPr>
        <w:t>weaponry</w:t>
      </w:r>
      <w:r w:rsidRPr="00551250">
        <w:rPr>
          <w:u w:val="single"/>
        </w:rPr>
        <w:t xml:space="preserve"> that reached the combatants in civil wars in which they were applied, such </w:t>
      </w:r>
      <w:r w:rsidRPr="00551250">
        <w:rPr>
          <w:highlight w:val="cyan"/>
          <w:u w:val="single"/>
        </w:rPr>
        <w:t>embargoes</w:t>
      </w:r>
      <w:r w:rsidRPr="00551250">
        <w:rPr>
          <w:u w:val="single"/>
        </w:rPr>
        <w:t xml:space="preserve"> failed by any reasonable measurement. For the most part, they were unenforced; proved quite unable to change the political positions of civil war participants; </w:t>
      </w:r>
      <w:r w:rsidRPr="00551250">
        <w:rPr>
          <w:b/>
          <w:iCs/>
          <w:sz w:val="22"/>
          <w:highlight w:val="cyan"/>
          <w:u w:val="single"/>
          <w:bdr w:val="single" w:sz="12" w:space="0" w:color="auto"/>
        </w:rPr>
        <w:t>criminalise</w:t>
      </w:r>
      <w:r w:rsidRPr="00551250">
        <w:rPr>
          <w:b/>
          <w:iCs/>
          <w:sz w:val="22"/>
          <w:u w:val="single"/>
          <w:bdr w:val="single" w:sz="12" w:space="0" w:color="auto"/>
        </w:rPr>
        <w:t xml:space="preserve">d </w:t>
      </w:r>
      <w:r w:rsidRPr="00551250">
        <w:rPr>
          <w:b/>
          <w:iCs/>
          <w:sz w:val="22"/>
          <w:highlight w:val="cyan"/>
          <w:u w:val="single"/>
          <w:bdr w:val="single" w:sz="12" w:space="0" w:color="auto"/>
        </w:rPr>
        <w:t>target societies</w:t>
      </w:r>
      <w:r w:rsidRPr="00551250">
        <w:rPr>
          <w:b/>
          <w:iCs/>
          <w:sz w:val="22"/>
          <w:u w:val="single"/>
          <w:bdr w:val="single" w:sz="12" w:space="0" w:color="auto"/>
        </w:rPr>
        <w:t>;</w:t>
      </w:r>
      <w:r w:rsidRPr="00551250">
        <w:rPr>
          <w:u w:val="single"/>
        </w:rPr>
        <w:t xml:space="preserve"> benefited arms suppliers willing to break the rules; undermined the credibility of the UN; and may have served to satisfy calls for action without threatening to have any tangible positive impact. </w:t>
      </w:r>
      <w:r w:rsidRPr="00551250">
        <w:rPr>
          <w:sz w:val="14"/>
        </w:rPr>
        <w:t xml:space="preserve">The only real evidence of progress in recent years is the modest improvement in the embargo applied against UNITA in Angola. There is an important distinction necessary between partial arms embargoes, which remain a useful tool, but which require improved enforcement; </w:t>
      </w:r>
      <w:r w:rsidRPr="00551250">
        <w:rPr>
          <w:u w:val="single"/>
        </w:rPr>
        <w:t xml:space="preserve">and </w:t>
      </w:r>
      <w:r w:rsidRPr="00551250">
        <w:rPr>
          <w:highlight w:val="cyan"/>
          <w:u w:val="single"/>
        </w:rPr>
        <w:t>impartial arms embargoes</w:t>
      </w:r>
      <w:r w:rsidRPr="00551250">
        <w:rPr>
          <w:u w:val="single"/>
        </w:rPr>
        <w:t xml:space="preserve">, which </w:t>
      </w:r>
      <w:r w:rsidRPr="00551250">
        <w:rPr>
          <w:highlight w:val="cyan"/>
          <w:u w:val="single"/>
        </w:rPr>
        <w:t>even when enforced</w:t>
      </w:r>
      <w:r w:rsidRPr="00551250">
        <w:rPr>
          <w:u w:val="single"/>
        </w:rPr>
        <w:t xml:space="preserve">, may serve to </w:t>
      </w:r>
      <w:r w:rsidRPr="00551250">
        <w:rPr>
          <w:highlight w:val="cyan"/>
          <w:u w:val="single"/>
        </w:rPr>
        <w:t>shape</w:t>
      </w:r>
      <w:r w:rsidRPr="00551250">
        <w:rPr>
          <w:u w:val="single"/>
        </w:rPr>
        <w:t xml:space="preserve"> the </w:t>
      </w:r>
      <w:r w:rsidRPr="00551250">
        <w:rPr>
          <w:highlight w:val="cyan"/>
          <w:u w:val="single"/>
        </w:rPr>
        <w:t>conflict in</w:t>
      </w:r>
      <w:r w:rsidRPr="00551250">
        <w:rPr>
          <w:u w:val="single"/>
        </w:rPr>
        <w:t xml:space="preserve"> unexpected and </w:t>
      </w:r>
      <w:r w:rsidRPr="00551250">
        <w:rPr>
          <w:highlight w:val="cyan"/>
          <w:u w:val="single"/>
        </w:rPr>
        <w:t>undesirable ways.</w:t>
      </w:r>
    </w:p>
    <w:p w:rsidR="00551250" w:rsidRPr="00551250" w:rsidRDefault="00551250" w:rsidP="00551250">
      <w:pPr>
        <w:rPr>
          <w:u w:val="single"/>
        </w:rPr>
      </w:pPr>
      <w:r w:rsidRPr="00551250">
        <w:rPr>
          <w:sz w:val="14"/>
        </w:rPr>
        <w:t xml:space="preserve">Whilst partial embargoes are sometimes appropriate despite their limitations, </w:t>
      </w:r>
      <w:r w:rsidRPr="00551250">
        <w:rPr>
          <w:u w:val="single"/>
        </w:rPr>
        <w:t xml:space="preserve">it is much more difficult to establish the benefits of </w:t>
      </w:r>
      <w:r w:rsidRPr="00551250">
        <w:rPr>
          <w:highlight w:val="cyan"/>
          <w:u w:val="single"/>
        </w:rPr>
        <w:t>an impartial arms embargo</w:t>
      </w:r>
      <w:r w:rsidRPr="00551250">
        <w:rPr>
          <w:u w:val="single"/>
        </w:rPr>
        <w:t xml:space="preserve"> in a civil war situation, and there is a </w:t>
      </w:r>
      <w:r w:rsidRPr="00551250">
        <w:rPr>
          <w:highlight w:val="cyan"/>
          <w:u w:val="single"/>
        </w:rPr>
        <w:t>strong case for severely restricting their use.</w:t>
      </w:r>
      <w:r w:rsidRPr="00551250">
        <w:rPr>
          <w:sz w:val="14"/>
          <w:highlight w:val="cyan"/>
        </w:rPr>
        <w:t xml:space="preserve"> </w:t>
      </w:r>
      <w:r w:rsidRPr="00551250">
        <w:rPr>
          <w:b/>
          <w:iCs/>
          <w:sz w:val="22"/>
          <w:highlight w:val="cyan"/>
          <w:u w:val="single"/>
          <w:bdr w:val="single" w:sz="12" w:space="0" w:color="auto"/>
        </w:rPr>
        <w:t>Impartial embargoes</w:t>
      </w:r>
      <w:r w:rsidRPr="00551250">
        <w:rPr>
          <w:u w:val="single"/>
        </w:rPr>
        <w:t xml:space="preserve">, for example, those applied to Yugoslavia, Somalia, Liberia, Rwanda, and Sierra Leone, </w:t>
      </w:r>
      <w:r w:rsidRPr="00551250">
        <w:rPr>
          <w:b/>
          <w:iCs/>
          <w:sz w:val="22"/>
          <w:highlight w:val="cyan"/>
          <w:u w:val="single"/>
          <w:bdr w:val="single" w:sz="12" w:space="0" w:color="auto"/>
        </w:rPr>
        <w:t>aim to increase</w:t>
      </w:r>
      <w:r w:rsidRPr="00551250">
        <w:rPr>
          <w:b/>
          <w:iCs/>
          <w:sz w:val="22"/>
          <w:u w:val="single"/>
          <w:bdr w:val="single" w:sz="12" w:space="0" w:color="auto"/>
        </w:rPr>
        <w:t xml:space="preserve"> the </w:t>
      </w:r>
      <w:r w:rsidRPr="00551250">
        <w:rPr>
          <w:b/>
          <w:iCs/>
          <w:sz w:val="22"/>
          <w:highlight w:val="cyan"/>
          <w:u w:val="single"/>
          <w:bdr w:val="single" w:sz="12" w:space="0" w:color="auto"/>
        </w:rPr>
        <w:t>difficulty</w:t>
      </w:r>
      <w:r w:rsidRPr="00551250">
        <w:rPr>
          <w:b/>
          <w:iCs/>
          <w:sz w:val="22"/>
          <w:u w:val="single"/>
          <w:bdr w:val="single" w:sz="12" w:space="0" w:color="auto"/>
        </w:rPr>
        <w:t xml:space="preserve"> </w:t>
      </w:r>
      <w:r w:rsidRPr="00551250">
        <w:rPr>
          <w:b/>
          <w:iCs/>
          <w:sz w:val="22"/>
          <w:highlight w:val="cyan"/>
          <w:u w:val="single"/>
          <w:bdr w:val="single" w:sz="12" w:space="0" w:color="auto"/>
        </w:rPr>
        <w:t>of</w:t>
      </w:r>
      <w:r w:rsidRPr="00551250">
        <w:rPr>
          <w:b/>
          <w:iCs/>
          <w:sz w:val="22"/>
          <w:u w:val="single"/>
          <w:bdr w:val="single" w:sz="12" w:space="0" w:color="auto"/>
        </w:rPr>
        <w:t xml:space="preserve"> </w:t>
      </w:r>
      <w:r w:rsidRPr="00551250">
        <w:rPr>
          <w:b/>
          <w:iCs/>
          <w:sz w:val="22"/>
          <w:highlight w:val="cyan"/>
          <w:u w:val="single"/>
          <w:bdr w:val="single" w:sz="12" w:space="0" w:color="auto"/>
        </w:rPr>
        <w:t>procuring weapons</w:t>
      </w:r>
      <w:r w:rsidRPr="00551250">
        <w:rPr>
          <w:b/>
          <w:iCs/>
          <w:sz w:val="22"/>
          <w:u w:val="single"/>
          <w:bdr w:val="single" w:sz="12" w:space="0" w:color="auto"/>
        </w:rPr>
        <w:t xml:space="preserve"> for all sides, </w:t>
      </w:r>
      <w:r w:rsidRPr="00551250">
        <w:rPr>
          <w:b/>
          <w:iCs/>
          <w:sz w:val="22"/>
          <w:highlight w:val="cyan"/>
          <w:u w:val="single"/>
          <w:bdr w:val="single" w:sz="12" w:space="0" w:color="auto"/>
        </w:rPr>
        <w:t>and</w:t>
      </w:r>
      <w:r w:rsidRPr="00551250">
        <w:rPr>
          <w:b/>
          <w:iCs/>
          <w:sz w:val="22"/>
          <w:u w:val="single"/>
          <w:bdr w:val="single" w:sz="12" w:space="0" w:color="auto"/>
        </w:rPr>
        <w:t xml:space="preserve"> thereby </w:t>
      </w:r>
      <w:r w:rsidRPr="00551250">
        <w:rPr>
          <w:b/>
          <w:iCs/>
          <w:sz w:val="22"/>
          <w:highlight w:val="cyan"/>
          <w:u w:val="single"/>
          <w:bdr w:val="single" w:sz="12" w:space="0" w:color="auto"/>
        </w:rPr>
        <w:t>reduce the total amount of arms</w:t>
      </w:r>
      <w:r w:rsidRPr="00551250">
        <w:rPr>
          <w:b/>
          <w:iCs/>
          <w:sz w:val="22"/>
          <w:u w:val="single"/>
          <w:bdr w:val="single" w:sz="12" w:space="0" w:color="auto"/>
        </w:rPr>
        <w:t xml:space="preserve"> in the conflict</w:t>
      </w:r>
      <w:r w:rsidRPr="00551250">
        <w:rPr>
          <w:u w:val="single"/>
        </w:rPr>
        <w:t>, compared to a situation without the embargo.</w:t>
      </w:r>
      <w:r w:rsidRPr="00551250">
        <w:rPr>
          <w:sz w:val="14"/>
        </w:rPr>
        <w:t xml:space="preserve"> If all other factors are held constant, then this reduction in total weapons is welcome and should make marginally easier the task of disarming the combatants after the war. </w:t>
      </w:r>
      <w:r w:rsidRPr="00551250">
        <w:rPr>
          <w:b/>
          <w:iCs/>
          <w:sz w:val="22"/>
          <w:highlight w:val="cyan"/>
          <w:u w:val="single"/>
          <w:bdr w:val="single" w:sz="12" w:space="0" w:color="auto"/>
        </w:rPr>
        <w:t>However</w:t>
      </w:r>
      <w:r w:rsidRPr="00551250">
        <w:rPr>
          <w:b/>
          <w:iCs/>
          <w:sz w:val="22"/>
          <w:u w:val="single"/>
          <w:bdr w:val="single" w:sz="12" w:space="0" w:color="auto"/>
        </w:rPr>
        <w:t xml:space="preserve">, </w:t>
      </w:r>
      <w:r w:rsidRPr="00551250">
        <w:rPr>
          <w:b/>
          <w:iCs/>
          <w:sz w:val="22"/>
          <w:highlight w:val="cyan"/>
          <w:u w:val="single"/>
          <w:bdr w:val="single" w:sz="12" w:space="0" w:color="auto"/>
        </w:rPr>
        <w:t>this</w:t>
      </w:r>
      <w:r w:rsidRPr="00551250">
        <w:rPr>
          <w:b/>
          <w:iCs/>
          <w:sz w:val="22"/>
          <w:u w:val="single"/>
          <w:bdr w:val="single" w:sz="12" w:space="0" w:color="auto"/>
        </w:rPr>
        <w:t xml:space="preserve"> theoretical benefit </w:t>
      </w:r>
      <w:r w:rsidRPr="00551250">
        <w:rPr>
          <w:b/>
          <w:iCs/>
          <w:sz w:val="22"/>
          <w:highlight w:val="cyan"/>
          <w:u w:val="single"/>
          <w:bdr w:val="single" w:sz="12" w:space="0" w:color="auto"/>
        </w:rPr>
        <w:t>must be weighed against</w:t>
      </w:r>
      <w:r w:rsidRPr="00551250">
        <w:rPr>
          <w:b/>
          <w:iCs/>
          <w:sz w:val="22"/>
          <w:u w:val="single"/>
          <w:bdr w:val="single" w:sz="12" w:space="0" w:color="auto"/>
        </w:rPr>
        <w:t xml:space="preserve"> </w:t>
      </w:r>
      <w:r w:rsidRPr="00551250">
        <w:rPr>
          <w:b/>
          <w:iCs/>
          <w:sz w:val="22"/>
          <w:highlight w:val="cyan"/>
          <w:u w:val="single"/>
          <w:bdr w:val="single" w:sz="12" w:space="0" w:color="auto"/>
        </w:rPr>
        <w:t>the usual negative effects</w:t>
      </w:r>
      <w:r w:rsidRPr="00551250">
        <w:rPr>
          <w:b/>
          <w:iCs/>
          <w:sz w:val="22"/>
          <w:u w:val="single"/>
          <w:bdr w:val="single" w:sz="12" w:space="0" w:color="auto"/>
        </w:rPr>
        <w:t xml:space="preserve">: the </w:t>
      </w:r>
      <w:r w:rsidRPr="00551250">
        <w:rPr>
          <w:b/>
          <w:iCs/>
          <w:sz w:val="22"/>
          <w:highlight w:val="cyan"/>
          <w:u w:val="single"/>
          <w:bdr w:val="single" w:sz="12" w:space="0" w:color="auto"/>
        </w:rPr>
        <w:t>criminalisation of embargoed societies and the inability to change the behaviour of target group</w:t>
      </w:r>
      <w:r w:rsidRPr="00551250">
        <w:rPr>
          <w:b/>
          <w:iCs/>
          <w:sz w:val="22"/>
          <w:u w:val="single"/>
          <w:bdr w:val="single" w:sz="12" w:space="0" w:color="auto"/>
        </w:rPr>
        <w:t>s</w:t>
      </w:r>
      <w:r w:rsidRPr="00551250">
        <w:rPr>
          <w:sz w:val="14"/>
        </w:rPr>
        <w:t xml:space="preserve">. </w:t>
      </w:r>
      <w:r w:rsidRPr="00551250">
        <w:rPr>
          <w:u w:val="single"/>
        </w:rPr>
        <w:t xml:space="preserve">Unlike partial embargoes, impartial embargoes do not increase the total incentive to negotiate amongst combatants. Rather, </w:t>
      </w:r>
      <w:r w:rsidRPr="00551250">
        <w:rPr>
          <w:highlight w:val="cyan"/>
          <w:u w:val="single"/>
        </w:rPr>
        <w:t>they</w:t>
      </w:r>
      <w:r w:rsidRPr="00551250">
        <w:rPr>
          <w:u w:val="single"/>
        </w:rPr>
        <w:t xml:space="preserve"> increase the </w:t>
      </w:r>
      <w:r w:rsidRPr="00551250">
        <w:rPr>
          <w:highlight w:val="cyan"/>
          <w:u w:val="single"/>
        </w:rPr>
        <w:t xml:space="preserve">incentive to negotiate for groups </w:t>
      </w:r>
      <w:r w:rsidRPr="00551250">
        <w:rPr>
          <w:b/>
          <w:iCs/>
          <w:sz w:val="22"/>
          <w:highlight w:val="cyan"/>
          <w:u w:val="single"/>
          <w:bdr w:val="single" w:sz="12" w:space="0" w:color="auto"/>
        </w:rPr>
        <w:t>that suffer from the embargo</w:t>
      </w:r>
      <w:r w:rsidRPr="00551250">
        <w:rPr>
          <w:highlight w:val="cyan"/>
          <w:u w:val="single"/>
        </w:rPr>
        <w:t xml:space="preserve"> and decrease </w:t>
      </w:r>
      <w:r w:rsidRPr="00551250">
        <w:rPr>
          <w:u w:val="single"/>
        </w:rPr>
        <w:t xml:space="preserve">the incentive to negotiate </w:t>
      </w:r>
      <w:r w:rsidRPr="00551250">
        <w:rPr>
          <w:highlight w:val="cyan"/>
          <w:u w:val="single"/>
        </w:rPr>
        <w:t xml:space="preserve">for groups that benefit </w:t>
      </w:r>
      <w:r w:rsidRPr="00551250">
        <w:rPr>
          <w:u w:val="single"/>
        </w:rPr>
        <w:t xml:space="preserve">from the embargo, with the net benefit </w:t>
      </w:r>
      <w:r w:rsidRPr="00551250">
        <w:rPr>
          <w:highlight w:val="cyan"/>
          <w:u w:val="single"/>
        </w:rPr>
        <w:t>being marginal.</w:t>
      </w:r>
      <w:r w:rsidRPr="00551250">
        <w:rPr>
          <w:u w:val="single"/>
        </w:rPr>
        <w:t xml:space="preserve"> </w:t>
      </w:r>
      <w:r w:rsidRPr="00551250">
        <w:rPr>
          <w:sz w:val="14"/>
        </w:rPr>
        <w:t xml:space="preserve">Furthermore, like partial embargoes, impartial embargoes have rarely been enforced. In fact, the single case of substantial enforcement of an impartial embargo was in Yugoslavia after 1991. Yet the Yugoslavian embargo turned out to be a debacle. Enforcement is not a panacea for impartial embargoes, because more </w:t>
      </w:r>
      <w:r w:rsidRPr="00551250">
        <w:rPr>
          <w:b/>
          <w:iCs/>
          <w:sz w:val="22"/>
          <w:u w:val="single"/>
          <w:bdr w:val="single" w:sz="12" w:space="0" w:color="auto"/>
        </w:rPr>
        <w:t xml:space="preserve">effectively </w:t>
      </w:r>
      <w:r w:rsidRPr="00551250">
        <w:rPr>
          <w:b/>
          <w:iCs/>
          <w:sz w:val="22"/>
          <w:highlight w:val="cyan"/>
          <w:u w:val="single"/>
          <w:bdr w:val="single" w:sz="12" w:space="0" w:color="auto"/>
        </w:rPr>
        <w:t>restricting the flow of weapons to</w:t>
      </w:r>
      <w:r w:rsidRPr="00551250">
        <w:rPr>
          <w:b/>
          <w:iCs/>
          <w:sz w:val="22"/>
          <w:u w:val="single"/>
          <w:bdr w:val="single" w:sz="12" w:space="0" w:color="auto"/>
        </w:rPr>
        <w:t xml:space="preserve"> the </w:t>
      </w:r>
      <w:r w:rsidRPr="00551250">
        <w:rPr>
          <w:b/>
          <w:iCs/>
          <w:sz w:val="22"/>
          <w:highlight w:val="cyan"/>
          <w:u w:val="single"/>
          <w:bdr w:val="single" w:sz="12" w:space="0" w:color="auto"/>
        </w:rPr>
        <w:t>combatants</w:t>
      </w:r>
      <w:r w:rsidRPr="00551250">
        <w:rPr>
          <w:b/>
          <w:iCs/>
          <w:sz w:val="22"/>
          <w:u w:val="single"/>
          <w:bdr w:val="single" w:sz="12" w:space="0" w:color="auto"/>
        </w:rPr>
        <w:t xml:space="preserve"> </w:t>
      </w:r>
      <w:r w:rsidRPr="00551250">
        <w:rPr>
          <w:b/>
          <w:iCs/>
          <w:sz w:val="22"/>
          <w:highlight w:val="cyan"/>
          <w:u w:val="single"/>
          <w:bdr w:val="single" w:sz="12" w:space="0" w:color="auto"/>
        </w:rPr>
        <w:t>can actually make the situation worse</w:t>
      </w:r>
      <w:r w:rsidRPr="00551250">
        <w:rPr>
          <w:b/>
          <w:iCs/>
          <w:sz w:val="22"/>
          <w:u w:val="single"/>
          <w:bdr w:val="single" w:sz="12" w:space="0" w:color="auto"/>
        </w:rPr>
        <w:t>.</w:t>
      </w:r>
      <w:r w:rsidRPr="00551250">
        <w:rPr>
          <w:sz w:val="14"/>
        </w:rPr>
        <w:t xml:space="preserve"> Whilst an enforced partial embargo, in theory, leads to predictable results, in that it denies one side arms and thereby limits their war-making potential, an enforced impartial embargo will tend to affect actors asymmetrically and thus </w:t>
      </w:r>
      <w:r w:rsidRPr="00551250">
        <w:rPr>
          <w:b/>
          <w:iCs/>
          <w:sz w:val="22"/>
          <w:u w:val="single"/>
          <w:bdr w:val="single" w:sz="12" w:space="0" w:color="auto"/>
        </w:rPr>
        <w:t>unintentionally shape the course of the civil war</w:t>
      </w:r>
      <w:r w:rsidRPr="00551250">
        <w:rPr>
          <w:sz w:val="14"/>
        </w:rPr>
        <w:t xml:space="preserve">. As the international community moves from minimal enforcement to substantial enforcement of an impartial embargo, we may simply move from the irrelevant Somali embargo, to the malevolent neutrality of the embargoes in Yugoslavia in 1991 and the Spanish Civil War in the 1930s. An enforced embargo in Yugoslavia in 1998 would have undermined the KLA, benefited the Serbs, and subverted the Security Council's wider policy. Meanwhile, enforcing the embargo against Rwanda in 1994 would have done little or nothing to prevent the genocide, committed largely with machetes. A watertight embargo in a civil war, however improbable, would lock in place existing military imbalances. At the very 83 Michael Brzoska, 'Putting More Teeth in UN Arms Embargoes', p. 131. This content downloaded from 192.31.105.196 on Thu, 27 Jun 2019 23:17:32 UTC All use subject to https://about.jstor.org/terms 664 Dominic Tierney least therefore, in any situation where impartial embargoes are employed, it is essential that their impact should be carefully measured, and if they backfire, the international community should protect affected minorities. Arms embargoes now generally have twelve-month terms, which is a welcome reform. Are impartial arms embargoes better or worse than doing nothing? The answer is not clear-cut. An impartial embargo applied with no intention of enforcement, for example, in Somalia, was probably worse than doing nothing, for reasons of UN credibility and state criminalisation. Whilst it is possible that a substantially enforced embargo in Somalia might be preferable to complete inaction, the balance sheet of effects would be complex, and this scenario of enforcement is hardly imminent. Paradoxically, there would be few benefits from lifting the Somali embargo, because this would have little positive effect on the ground, whilst signalling a dramatic failure at the international level. There are generally preferable alternatives to either an enforced impartial em- bargo, or inaction. The Security Council should often discriminate in civil wars by targeting the aggressor faction, and, if necessary, by aiding the side whose military success would produce the best chance of a peaceful and secure future for the country. The Security Council should aim to identify a preferred and realistic outcome in a civil war - usually a negotiated settlement, or the military defeat of one side - and attempt to manoeuvre the parties towards this outcome. In this process, the Security Council should be aware that the political positions of civil war combatants are altered most effectively by battlefield victories and defeats. In </w:t>
      </w:r>
      <w:r w:rsidRPr="00551250">
        <w:rPr>
          <w:sz w:val="14"/>
        </w:rPr>
        <w:lastRenderedPageBreak/>
        <w:t xml:space="preserve">Rwanda, for example, the appropriate action was not an impartial embargo, but a determined partial military intervention against Hutus guilty of genocide. In the Kosovo case, the appropriate action was not an impartial arms embargo, but a firm diplomatic or military approach directed mainly against Belgrade. Similarly, it would have been preferable for the arms embargo applied in 1997 in Sierra Leone to have been a partial embargo against the ruling junta, instead of an impartial embargo that also prohibited arms importation to the forces of Ahmed Kabbah, the recently deposed and elected leader of the country. The international community later acknowledged this distinction in 1998 when Kabbah was restored to power, because the revised embargo became partial and did not apply to the restored government. Illustrating the effectiveness of well-planned partial military interventions, the British action in Sierra Leone in 2000 was an important factor in making the RUF more amenable to negotiations. We are all too aware of the negative consequences of wider economic sanctions, but unfortunately </w:t>
      </w:r>
      <w:r w:rsidRPr="00551250">
        <w:rPr>
          <w:b/>
          <w:iCs/>
          <w:sz w:val="22"/>
          <w:highlight w:val="cyan"/>
          <w:u w:val="single"/>
          <w:bdr w:val="single" w:sz="12" w:space="0" w:color="auto"/>
        </w:rPr>
        <w:t>arms embargoes are</w:t>
      </w:r>
      <w:r w:rsidRPr="00551250">
        <w:rPr>
          <w:b/>
          <w:iCs/>
          <w:sz w:val="22"/>
          <w:u w:val="single"/>
          <w:bdr w:val="single" w:sz="12" w:space="0" w:color="auto"/>
        </w:rPr>
        <w:t xml:space="preserve"> also </w:t>
      </w:r>
      <w:r w:rsidRPr="00551250">
        <w:rPr>
          <w:b/>
          <w:iCs/>
          <w:sz w:val="22"/>
          <w:highlight w:val="cyan"/>
          <w:u w:val="single"/>
          <w:bdr w:val="single" w:sz="12" w:space="0" w:color="auto"/>
        </w:rPr>
        <w:t>very problematic</w:t>
      </w:r>
      <w:r w:rsidRPr="00551250">
        <w:rPr>
          <w:b/>
          <w:iCs/>
          <w:sz w:val="22"/>
          <w:u w:val="single"/>
          <w:bdr w:val="single" w:sz="12" w:space="0" w:color="auto"/>
        </w:rPr>
        <w:t>.</w:t>
      </w:r>
      <w:r w:rsidRPr="00551250">
        <w:rPr>
          <w:sz w:val="14"/>
        </w:rPr>
        <w:t xml:space="preserve"> </w:t>
      </w:r>
      <w:r w:rsidRPr="00551250">
        <w:rPr>
          <w:u w:val="single"/>
        </w:rPr>
        <w:t xml:space="preserve">When applied partially to one side in a civil war, arms embargoes are </w:t>
      </w:r>
      <w:r w:rsidRPr="00551250">
        <w:rPr>
          <w:highlight w:val="cyan"/>
          <w:u w:val="single"/>
        </w:rPr>
        <w:t>a potentially</w:t>
      </w:r>
      <w:r w:rsidRPr="00551250">
        <w:rPr>
          <w:u w:val="single"/>
        </w:rPr>
        <w:t xml:space="preserve"> useful, if flawed, </w:t>
      </w:r>
      <w:r w:rsidRPr="00551250">
        <w:rPr>
          <w:highlight w:val="cyan"/>
          <w:u w:val="single"/>
        </w:rPr>
        <w:t>interventionist</w:t>
      </w:r>
      <w:r w:rsidRPr="00551250">
        <w:rPr>
          <w:u w:val="single"/>
        </w:rPr>
        <w:t xml:space="preserve"> </w:t>
      </w:r>
      <w:r w:rsidRPr="00551250">
        <w:rPr>
          <w:highlight w:val="cyan"/>
          <w:u w:val="single"/>
        </w:rPr>
        <w:t>tool</w:t>
      </w:r>
      <w:r w:rsidRPr="00551250">
        <w:rPr>
          <w:u w:val="single"/>
        </w:rPr>
        <w:t>.</w:t>
      </w:r>
      <w:r w:rsidRPr="00551250">
        <w:rPr>
          <w:sz w:val="14"/>
        </w:rPr>
        <w:t xml:space="preserve"> When applied impartially, they serve to reduce the total amount of weapons available to some extent - in itself a laudable result. </w:t>
      </w:r>
      <w:r w:rsidRPr="00551250">
        <w:rPr>
          <w:u w:val="single"/>
        </w:rPr>
        <w:t xml:space="preserve">Yet impartial arms embargoes do not end conflicts. In fact, because their battlefield impact is variable and unpredictable, they </w:t>
      </w:r>
      <w:r w:rsidRPr="00551250">
        <w:rPr>
          <w:b/>
          <w:iCs/>
          <w:sz w:val="22"/>
          <w:highlight w:val="cyan"/>
          <w:u w:val="single"/>
          <w:bdr w:val="single" w:sz="12" w:space="0" w:color="auto"/>
        </w:rPr>
        <w:t>may prolong conflict</w:t>
      </w:r>
      <w:r w:rsidRPr="00551250">
        <w:rPr>
          <w:u w:val="single"/>
        </w:rPr>
        <w:t xml:space="preserve">, </w:t>
      </w:r>
      <w:r w:rsidRPr="00551250">
        <w:rPr>
          <w:highlight w:val="cyan"/>
          <w:u w:val="single"/>
        </w:rPr>
        <w:t>by providing</w:t>
      </w:r>
      <w:r w:rsidRPr="00551250">
        <w:rPr>
          <w:u w:val="single"/>
        </w:rPr>
        <w:t xml:space="preserve"> relative </w:t>
      </w:r>
      <w:r w:rsidRPr="00551250">
        <w:rPr>
          <w:highlight w:val="cyan"/>
          <w:u w:val="single"/>
        </w:rPr>
        <w:t>benefits</w:t>
      </w:r>
      <w:r w:rsidRPr="00551250">
        <w:rPr>
          <w:u w:val="single"/>
        </w:rPr>
        <w:t xml:space="preserve"> </w:t>
      </w:r>
      <w:r w:rsidRPr="00551250">
        <w:rPr>
          <w:highlight w:val="cyan"/>
          <w:u w:val="single"/>
        </w:rPr>
        <w:t>to the side</w:t>
      </w:r>
      <w:r w:rsidRPr="00551250">
        <w:rPr>
          <w:u w:val="single"/>
        </w:rPr>
        <w:t xml:space="preserve"> </w:t>
      </w:r>
      <w:r w:rsidRPr="00551250">
        <w:rPr>
          <w:highlight w:val="cyan"/>
          <w:u w:val="single"/>
        </w:rPr>
        <w:t>which</w:t>
      </w:r>
      <w:r w:rsidRPr="00551250">
        <w:rPr>
          <w:u w:val="single"/>
        </w:rPr>
        <w:t xml:space="preserve"> </w:t>
      </w:r>
      <w:r w:rsidRPr="00551250">
        <w:rPr>
          <w:highlight w:val="cyan"/>
          <w:u w:val="single"/>
        </w:rPr>
        <w:t>would</w:t>
      </w:r>
      <w:r w:rsidRPr="00551250">
        <w:rPr>
          <w:u w:val="single"/>
        </w:rPr>
        <w:t xml:space="preserve"> otherwise </w:t>
      </w:r>
      <w:r w:rsidRPr="00551250">
        <w:rPr>
          <w:highlight w:val="cyan"/>
          <w:u w:val="single"/>
        </w:rPr>
        <w:t>have</w:t>
      </w:r>
      <w:r w:rsidRPr="00551250">
        <w:rPr>
          <w:u w:val="single"/>
        </w:rPr>
        <w:t xml:space="preserve"> </w:t>
      </w:r>
      <w:r w:rsidRPr="00551250">
        <w:rPr>
          <w:highlight w:val="cyan"/>
          <w:u w:val="single"/>
        </w:rPr>
        <w:t>negotiated</w:t>
      </w:r>
      <w:r w:rsidRPr="00551250">
        <w:rPr>
          <w:u w:val="single"/>
        </w:rPr>
        <w:t xml:space="preserve"> </w:t>
      </w:r>
      <w:r w:rsidRPr="00551250">
        <w:rPr>
          <w:highlight w:val="cyan"/>
          <w:u w:val="single"/>
        </w:rPr>
        <w:t>or surrendered</w:t>
      </w:r>
      <w:r w:rsidRPr="00551250">
        <w:rPr>
          <w:u w:val="single"/>
        </w:rPr>
        <w:t>.</w:t>
      </w:r>
      <w:r w:rsidRPr="00551250">
        <w:rPr>
          <w:sz w:val="14"/>
        </w:rPr>
        <w:t xml:space="preserve"> </w:t>
      </w:r>
      <w:r w:rsidRPr="00551250">
        <w:rPr>
          <w:u w:val="single"/>
        </w:rPr>
        <w:t xml:space="preserve">In a worst-case scenario, embargoes </w:t>
      </w:r>
      <w:r w:rsidRPr="00551250">
        <w:rPr>
          <w:highlight w:val="cyan"/>
          <w:u w:val="single"/>
        </w:rPr>
        <w:t xml:space="preserve">can </w:t>
      </w:r>
      <w:r w:rsidRPr="00551250">
        <w:rPr>
          <w:b/>
          <w:iCs/>
          <w:sz w:val="22"/>
          <w:highlight w:val="cyan"/>
          <w:u w:val="single"/>
          <w:bdr w:val="single" w:sz="12" w:space="0" w:color="auto"/>
        </w:rPr>
        <w:t>disarm the victims of aggression</w:t>
      </w:r>
      <w:r w:rsidRPr="00551250">
        <w:rPr>
          <w:highlight w:val="cyan"/>
          <w:u w:val="single"/>
        </w:rPr>
        <w:t>, thus aiding aggressors</w:t>
      </w:r>
      <w:r w:rsidRPr="00551250">
        <w:rPr>
          <w:u w:val="single"/>
        </w:rPr>
        <w:t xml:space="preserve"> just as effectively as if the international community had provided them with weapon.</w:t>
      </w:r>
    </w:p>
    <w:p w:rsidR="00551250" w:rsidRDefault="00551250" w:rsidP="00551250"/>
    <w:p w:rsidR="005D1AFB" w:rsidRPr="005D1AFB" w:rsidRDefault="005D1AFB" w:rsidP="005D1AFB">
      <w:pPr>
        <w:keepNext/>
        <w:keepLines/>
        <w:contextualSpacing/>
        <w:outlineLvl w:val="3"/>
        <w:rPr>
          <w:rFonts w:eastAsiaTheme="majorEastAsia" w:cstheme="majorBidi"/>
          <w:bCs/>
          <w:iCs/>
        </w:rPr>
      </w:pPr>
      <w:r w:rsidRPr="005D1AFB">
        <w:rPr>
          <w:rFonts w:eastAsiaTheme="majorEastAsia" w:cstheme="majorBidi"/>
          <w:b/>
          <w:iCs/>
          <w:sz w:val="24"/>
        </w:rPr>
        <w:t>Plan leads to Russo-Chinese fill in, doesn’t solve</w:t>
      </w:r>
      <w:r w:rsidRPr="005D1AFB">
        <w:rPr>
          <w:rFonts w:eastAsiaTheme="majorEastAsia" w:cstheme="majorBidi"/>
          <w:b/>
          <w:iCs/>
          <w:sz w:val="24"/>
        </w:rPr>
        <w:br/>
        <w:t xml:space="preserve">Edmondson &amp; Wong 6/12 </w:t>
      </w:r>
      <w:r w:rsidRPr="005D1AFB">
        <w:rPr>
          <w:rFonts w:eastAsiaTheme="majorEastAsia" w:cstheme="majorBidi"/>
          <w:bCs/>
          <w:iCs/>
        </w:rPr>
        <w:t xml:space="preserve">(Catie Edmondson and Edward Wong, 6-12-2019, "State Department Defends Saudi Arms Sales </w:t>
      </w:r>
      <w:proofErr w:type="gramStart"/>
      <w:r w:rsidRPr="005D1AFB">
        <w:rPr>
          <w:rFonts w:eastAsiaTheme="majorEastAsia" w:cstheme="majorBidi"/>
          <w:bCs/>
          <w:iCs/>
        </w:rPr>
        <w:t>Before</w:t>
      </w:r>
      <w:proofErr w:type="gramEnd"/>
      <w:r w:rsidRPr="005D1AFB">
        <w:rPr>
          <w:rFonts w:eastAsiaTheme="majorEastAsia" w:cstheme="majorBidi"/>
          <w:bCs/>
          <w:iCs/>
        </w:rPr>
        <w:t xml:space="preserve"> Hostile House Panel," New York Times, https://www.nytimes.com/2019/06/12/us/politics/arms-sales-saudi-arabia.html)</w:t>
      </w:r>
    </w:p>
    <w:p w:rsidR="005D1AFB" w:rsidRPr="005D1AFB" w:rsidRDefault="005D1AFB" w:rsidP="005D1AFB">
      <w:pPr>
        <w:rPr>
          <w:rFonts w:eastAsiaTheme="minorHAnsi"/>
          <w:u w:val="single"/>
        </w:rPr>
      </w:pPr>
      <w:r w:rsidRPr="005D1AFB">
        <w:rPr>
          <w:rFonts w:eastAsiaTheme="minorHAnsi"/>
          <w:sz w:val="16"/>
        </w:rPr>
        <w:t xml:space="preserve">WASHINGTON — </w:t>
      </w:r>
      <w:proofErr w:type="gramStart"/>
      <w:r w:rsidRPr="005D1AFB">
        <w:rPr>
          <w:rFonts w:eastAsiaTheme="minorHAnsi"/>
          <w:sz w:val="16"/>
        </w:rPr>
        <w:t>A</w:t>
      </w:r>
      <w:proofErr w:type="gramEnd"/>
      <w:r w:rsidRPr="005D1AFB">
        <w:rPr>
          <w:rFonts w:eastAsiaTheme="minorHAnsi"/>
          <w:sz w:val="16"/>
        </w:rPr>
        <w:t xml:space="preserve"> senior State Department official on Wednesday defended the Trump administration’s use of an emergency declaration to push through arms sales to Saudi Arabia and the United Arab Emirates, telling a hostile House committee that </w:t>
      </w:r>
      <w:r w:rsidRPr="005D1AFB">
        <w:rPr>
          <w:rFonts w:eastAsiaTheme="minorHAnsi"/>
          <w:highlight w:val="cyan"/>
          <w:u w:val="single"/>
        </w:rPr>
        <w:t>holding back</w:t>
      </w:r>
      <w:r w:rsidRPr="005D1AFB">
        <w:rPr>
          <w:rFonts w:eastAsiaTheme="minorHAnsi"/>
          <w:u w:val="single"/>
        </w:rPr>
        <w:t xml:space="preserve"> the </w:t>
      </w:r>
      <w:r w:rsidRPr="005D1AFB">
        <w:rPr>
          <w:rFonts w:eastAsiaTheme="minorHAnsi"/>
          <w:highlight w:val="cyan"/>
          <w:u w:val="single"/>
        </w:rPr>
        <w:t>weapons would</w:t>
      </w:r>
      <w:r w:rsidRPr="005D1AFB">
        <w:rPr>
          <w:rFonts w:eastAsiaTheme="minorHAnsi"/>
          <w:u w:val="single"/>
        </w:rPr>
        <w:t xml:space="preserve"> have </w:t>
      </w:r>
      <w:r w:rsidRPr="005D1AFB">
        <w:rPr>
          <w:rFonts w:eastAsiaTheme="minorHAnsi"/>
          <w:highlight w:val="cyan"/>
          <w:u w:val="single"/>
        </w:rPr>
        <w:t>offer</w:t>
      </w:r>
      <w:r w:rsidRPr="005D1AFB">
        <w:rPr>
          <w:rFonts w:eastAsiaTheme="minorHAnsi"/>
          <w:u w:val="single"/>
        </w:rPr>
        <w:t xml:space="preserve">ed </w:t>
      </w:r>
      <w:r w:rsidRPr="005D1AFB">
        <w:rPr>
          <w:rFonts w:eastAsiaTheme="minorHAnsi"/>
          <w:highlight w:val="cyan"/>
          <w:u w:val="single"/>
        </w:rPr>
        <w:t>an opening to commercial rivals in China and Russia</w:t>
      </w:r>
      <w:r w:rsidRPr="005D1AFB">
        <w:rPr>
          <w:rFonts w:eastAsiaTheme="minorHAnsi"/>
          <w:sz w:val="16"/>
        </w:rPr>
        <w:t xml:space="preserve">. </w:t>
      </w:r>
      <w:r w:rsidRPr="005D1AFB">
        <w:rPr>
          <w:rFonts w:eastAsiaTheme="minorHAnsi"/>
          <w:u w:val="single"/>
        </w:rPr>
        <w:t>In a contentious hearing, lawmakers from both parties pressed R. Clarke Cooper, the assistant secretary of state in the bureau of political-military affairs, to detail when the administration first developed the plan to declare an emergency and sell weapons to Saudi Arabia and the United Arab Emirates against Congress’s will</w:t>
      </w:r>
      <w:r w:rsidRPr="005D1AFB">
        <w:rPr>
          <w:rFonts w:eastAsiaTheme="minorHAnsi"/>
          <w:sz w:val="16"/>
        </w:rPr>
        <w:t xml:space="preserve">. Lawmakers are outraged by the decision by President Trump and Secretary of State Mike Pompeo in late May to use a loophole in the Arms Export Control Act to push through more than $8 billion worth of weapons sales, almost all to Saudi Arabia and the United Arab Emirates. The two countries are leading an air war against rebels in Yemen that has resulted in a humanitarian disaster and thousands of civilian deaths, many of them children. In both chambers, bipartisan groups of lawmakers are already moving to block the sales, many of which Democrats had informally held up since last year. Members of the House Foreign Affairs Committee asked whether the emergency declaration was being discussed within the administration when Mr. Pompeo and Acting Defense Secretary Patrick Shanahan briefed legislators in a closed-door meeting on threats posed by Iran, which took place three days before Mr. Trump declared the emergency on May 24. During that briefing, lawmakers “did not hear a single word about an emergency or a plan to move ahead with this sale,” said Representative Eliot L. Engel, Democrat of New York and the chairman of the Foreign Affairs Committee. “It’s a slap in the face.” </w:t>
      </w:r>
      <w:r w:rsidRPr="005D1AFB">
        <w:rPr>
          <w:rFonts w:eastAsiaTheme="minorHAnsi"/>
          <w:u w:val="single"/>
        </w:rPr>
        <w:t xml:space="preserve">Mr. Cooper repeatedly declined to discuss what he called the “predecision” timeline of events but testified that the move came in response to </w:t>
      </w:r>
      <w:r w:rsidRPr="005D1AFB">
        <w:rPr>
          <w:rFonts w:eastAsiaTheme="minorHAnsi"/>
          <w:highlight w:val="cyan"/>
          <w:u w:val="single"/>
        </w:rPr>
        <w:t>a “significant increase in intelligence threat streams” related to Iran</w:t>
      </w:r>
      <w:r w:rsidRPr="005D1AFB">
        <w:rPr>
          <w:rFonts w:eastAsiaTheme="minorHAnsi"/>
          <w:u w:val="single"/>
        </w:rPr>
        <w:t xml:space="preserve">. Some American officials and European allies have said the administration has been overstating threats tied to Iran. He continued to make the case that </w:t>
      </w:r>
      <w:r w:rsidRPr="005D1AFB">
        <w:rPr>
          <w:rFonts w:eastAsiaTheme="minorHAnsi"/>
          <w:highlight w:val="cyan"/>
          <w:u w:val="single"/>
        </w:rPr>
        <w:t>if the United States ceased providing the Saudis with arms, competitors like Russia and China would seize the opportunity.</w:t>
      </w:r>
    </w:p>
    <w:p w:rsidR="005D1AFB" w:rsidRPr="005D1AFB" w:rsidRDefault="005D1AFB" w:rsidP="005D1AFB">
      <w:pPr>
        <w:rPr>
          <w:rFonts w:eastAsiaTheme="minorHAnsi"/>
          <w:sz w:val="16"/>
        </w:rPr>
      </w:pPr>
    </w:p>
    <w:p w:rsidR="00BC1265" w:rsidRDefault="00BC1265" w:rsidP="00BC1265">
      <w:pPr>
        <w:pStyle w:val="Heading4"/>
      </w:pPr>
      <w:r>
        <w:t>Alt cause- 3D-printed guns</w:t>
      </w:r>
    </w:p>
    <w:p w:rsidR="00BC1265" w:rsidRPr="00BC1265" w:rsidRDefault="00BC1265" w:rsidP="00BC1265">
      <w:pPr>
        <w:rPr>
          <w:rFonts w:eastAsia="Cambria"/>
        </w:rPr>
      </w:pPr>
      <w:r w:rsidRPr="00BC1265">
        <w:rPr>
          <w:rFonts w:eastAsia="Cambria"/>
          <w:b/>
          <w:bCs/>
        </w:rPr>
        <w:t>The Economists 18</w:t>
      </w:r>
      <w:r w:rsidRPr="00BC1265">
        <w:rPr>
          <w:rFonts w:eastAsia="Cambria"/>
        </w:rPr>
        <w:t xml:space="preserve"> (“Why it is difficult to regulate 3D-printed guns” – The Economists, </w:t>
      </w:r>
      <w:hyperlink r:id="rId270" w:history="1">
        <w:r w:rsidRPr="00BC1265">
          <w:rPr>
            <w:rFonts w:eastAsia="Cambria"/>
          </w:rPr>
          <w:t>https://www.economist.com/the-economist-explains/2018/07/26/why-it-is-difficult-to-regulate-3d-printed-guns</w:t>
        </w:r>
      </w:hyperlink>
      <w:r w:rsidRPr="00BC1265">
        <w:rPr>
          <w:rFonts w:eastAsia="Cambria"/>
        </w:rPr>
        <w:t>)</w:t>
      </w:r>
    </w:p>
    <w:p w:rsidR="00BC1265" w:rsidRPr="00BC1265" w:rsidRDefault="00BC1265" w:rsidP="00BC1265">
      <w:pPr>
        <w:rPr>
          <w:rFonts w:eastAsia="MS Gothic"/>
          <w:b/>
          <w:bCs/>
          <w:sz w:val="26"/>
          <w:szCs w:val="26"/>
        </w:rPr>
      </w:pPr>
    </w:p>
    <w:p w:rsidR="00BC1265" w:rsidRDefault="00BC1265" w:rsidP="00BC1265">
      <w:pPr>
        <w:rPr>
          <w:rFonts w:eastAsia="Cambria"/>
          <w:sz w:val="16"/>
        </w:rPr>
      </w:pPr>
      <w:r w:rsidRPr="00BC1265">
        <w:rPr>
          <w:rFonts w:eastAsia="Cambria"/>
          <w:sz w:val="16"/>
        </w:rPr>
        <w:t xml:space="preserve">IN 2013 Cody Wilson, a self-described anarchist, fired </w:t>
      </w:r>
      <w:r w:rsidRPr="00BC1265">
        <w:rPr>
          <w:rFonts w:eastAsia="Cambria"/>
          <w:highlight w:val="cyan"/>
          <w:u w:val="single"/>
        </w:rPr>
        <w:t>the world’s first 3D-printed handgun</w:t>
      </w:r>
      <w:r w:rsidRPr="00BC1265">
        <w:rPr>
          <w:rFonts w:eastAsia="Cambria"/>
          <w:sz w:val="16"/>
        </w:rPr>
        <w:t xml:space="preserve">. It </w:t>
      </w:r>
      <w:r w:rsidRPr="00BC1265">
        <w:rPr>
          <w:rFonts w:eastAsia="Cambria"/>
          <w:u w:val="single"/>
        </w:rPr>
        <w:t>was a crude, single-shot pistol made almost entirely of plastic</w:t>
      </w:r>
      <w:r w:rsidRPr="00BC1265">
        <w:rPr>
          <w:rFonts w:eastAsia="Cambria"/>
          <w:sz w:val="16"/>
        </w:rPr>
        <w:t xml:space="preserve">. He called it the Liberator (pictured) and posted </w:t>
      </w:r>
      <w:r w:rsidRPr="00BC1265">
        <w:rPr>
          <w:rFonts w:eastAsia="Cambria"/>
          <w:u w:val="single"/>
        </w:rPr>
        <w:t>the printing manual, in the form of software code, online</w:t>
      </w:r>
      <w:r w:rsidRPr="00BC1265">
        <w:rPr>
          <w:rFonts w:eastAsia="Cambria"/>
          <w:sz w:val="16"/>
        </w:rPr>
        <w:t xml:space="preserve">. It </w:t>
      </w:r>
      <w:r w:rsidRPr="00BC1265">
        <w:rPr>
          <w:rFonts w:eastAsia="Cambria"/>
          <w:b/>
          <w:iCs/>
          <w:sz w:val="22"/>
          <w:highlight w:val="cyan"/>
          <w:u w:val="single"/>
          <w:bdr w:val="single" w:sz="12" w:space="0" w:color="auto"/>
        </w:rPr>
        <w:t>was downloaded nearly 100,000 times and reposted elsewhere</w:t>
      </w:r>
      <w:r w:rsidRPr="00BC1265">
        <w:rPr>
          <w:rFonts w:eastAsia="Cambria"/>
          <w:sz w:val="16"/>
        </w:rPr>
        <w:t xml:space="preserve">. Five days later </w:t>
      </w:r>
      <w:r w:rsidRPr="00BC1265">
        <w:rPr>
          <w:rFonts w:eastAsia="Cambria"/>
          <w:u w:val="single"/>
        </w:rPr>
        <w:t>the American government ordered Mr. Wilson to remove the files, which he did. But he contested the order in court, and years of litigation followed. Last month the case finally settled in his favor. On August 1st Mr. Wilson plans to repost the guide.</w:t>
      </w:r>
      <w:r w:rsidRPr="00BC1265">
        <w:rPr>
          <w:rFonts w:eastAsia="Cambria"/>
          <w:sz w:val="16"/>
        </w:rPr>
        <w:t xml:space="preserve"> Why did the government lose and what does that mean for gun regulation? To stop Mr. Wilson from posting his guide online, the federal government deployed an unusual and rather dubious legal strategy</w:t>
      </w:r>
      <w:r w:rsidRPr="00BC1265">
        <w:rPr>
          <w:rFonts w:eastAsia="Cambria"/>
          <w:u w:val="single"/>
        </w:rPr>
        <w:t xml:space="preserve">. </w:t>
      </w:r>
      <w:r w:rsidRPr="00BC1265">
        <w:rPr>
          <w:rFonts w:eastAsia="Cambria"/>
          <w:highlight w:val="cyan"/>
          <w:u w:val="single"/>
        </w:rPr>
        <w:t xml:space="preserve">The State Department accused him of </w:t>
      </w:r>
      <w:r w:rsidRPr="00BC1265">
        <w:rPr>
          <w:rFonts w:eastAsia="Cambria"/>
          <w:b/>
          <w:iCs/>
          <w:sz w:val="22"/>
          <w:highlight w:val="cyan"/>
          <w:u w:val="single"/>
          <w:bdr w:val="single" w:sz="12" w:space="0" w:color="auto"/>
        </w:rPr>
        <w:t>violating export-control laws</w:t>
      </w:r>
      <w:r w:rsidRPr="00BC1265">
        <w:rPr>
          <w:rFonts w:eastAsia="Cambria"/>
          <w:u w:val="single"/>
        </w:rPr>
        <w:t xml:space="preserve"> that prohibit disclosing technical data about military equipment and munitions to foreigners. These laws were designed to stop someone from, say, copying the blueprints of a nuclear submarine and passing them on to China. Mr. Wilson countered that the application of these laws to his case was misguided, given that gun-making manuals already exist in the public domain. His argument that the government order violated his free speech won out. </w:t>
      </w:r>
      <w:r w:rsidRPr="00BC1265">
        <w:rPr>
          <w:rFonts w:eastAsia="Cambria"/>
          <w:highlight w:val="cyan"/>
          <w:u w:val="single"/>
        </w:rPr>
        <w:t>Even if he had lost</w:t>
      </w:r>
      <w:r w:rsidRPr="00BC1265">
        <w:rPr>
          <w:rFonts w:eastAsia="Cambria"/>
          <w:u w:val="single"/>
        </w:rPr>
        <w:t xml:space="preserve"> the case, </w:t>
      </w:r>
      <w:r w:rsidRPr="00BC1265">
        <w:rPr>
          <w:rFonts w:eastAsia="Cambria"/>
          <w:highlight w:val="cyan"/>
          <w:u w:val="single"/>
        </w:rPr>
        <w:t>it would have had little</w:t>
      </w:r>
      <w:r w:rsidRPr="00BC1265">
        <w:rPr>
          <w:rFonts w:eastAsia="Cambria"/>
          <w:u w:val="single"/>
        </w:rPr>
        <w:t xml:space="preserve"> practical </w:t>
      </w:r>
      <w:r w:rsidRPr="00BC1265">
        <w:rPr>
          <w:rFonts w:eastAsia="Cambria"/>
          <w:highlight w:val="cyan"/>
          <w:u w:val="single"/>
        </w:rPr>
        <w:t>effect. Other sites had already reposted the manual</w:t>
      </w:r>
      <w:r w:rsidRPr="00BC1265">
        <w:rPr>
          <w:rFonts w:eastAsia="Cambria"/>
          <w:sz w:val="16"/>
        </w:rPr>
        <w:t xml:space="preserve">. And Mr. Wilson had been lawfully mailing the code to American citizens. He has since focused on selling a more sophisticated </w:t>
      </w:r>
      <w:r w:rsidRPr="00BC1265">
        <w:rPr>
          <w:rFonts w:eastAsia="Cambria"/>
          <w:sz w:val="16"/>
        </w:rPr>
        <w:lastRenderedPageBreak/>
        <w:t>product: a machine, dubbed the “Ghost Gunner</w:t>
      </w:r>
      <w:proofErr w:type="gramStart"/>
      <w:r w:rsidRPr="00BC1265">
        <w:rPr>
          <w:rFonts w:eastAsia="Cambria"/>
          <w:sz w:val="16"/>
        </w:rPr>
        <w:t>”, that</w:t>
      </w:r>
      <w:proofErr w:type="gramEnd"/>
      <w:r w:rsidRPr="00BC1265">
        <w:rPr>
          <w:rFonts w:eastAsia="Cambria"/>
          <w:sz w:val="16"/>
        </w:rPr>
        <w:t xml:space="preserve"> carves the key component of an untraceable AR-15 rifle out of aluminum. Get our daily newsletter Upgrade your inbox and get our Daily Dispatch and Editor's Picks. Email address Amateur gun-making is not new</w:t>
      </w:r>
      <w:r w:rsidRPr="00BC1265">
        <w:rPr>
          <w:rFonts w:eastAsia="Cambria"/>
        </w:rPr>
        <w:t xml:space="preserve">. </w:t>
      </w:r>
      <w:r w:rsidRPr="00BC1265">
        <w:rPr>
          <w:rFonts w:eastAsia="Cambria"/>
          <w:u w:val="single"/>
        </w:rPr>
        <w:t xml:space="preserve">Federal law allows anyone to manufacture guns at home; a license is required only to sell or trade them. But </w:t>
      </w:r>
      <w:r w:rsidRPr="00BC1265">
        <w:rPr>
          <w:rFonts w:eastAsia="Cambria"/>
          <w:highlight w:val="cyan"/>
          <w:u w:val="single"/>
        </w:rPr>
        <w:t xml:space="preserve">gun-control advocates worry </w:t>
      </w:r>
      <w:r w:rsidRPr="00BC1265">
        <w:rPr>
          <w:rFonts w:eastAsia="Cambria"/>
          <w:u w:val="single"/>
        </w:rPr>
        <w:t xml:space="preserve">about the 3D-printed type for two reasons: </w:t>
      </w:r>
      <w:r w:rsidRPr="00BC1265">
        <w:rPr>
          <w:rFonts w:eastAsia="Cambria"/>
          <w:highlight w:val="cyan"/>
          <w:u w:val="single"/>
        </w:rPr>
        <w:t xml:space="preserve">traceability and detectability. They lack </w:t>
      </w:r>
      <w:r w:rsidRPr="00BC1265">
        <w:rPr>
          <w:rFonts w:eastAsia="Cambria"/>
          <w:u w:val="single"/>
        </w:rPr>
        <w:t xml:space="preserve">the </w:t>
      </w:r>
      <w:r w:rsidRPr="00BC1265">
        <w:rPr>
          <w:rFonts w:eastAsia="Cambria"/>
          <w:highlight w:val="cyan"/>
          <w:u w:val="single"/>
        </w:rPr>
        <w:t xml:space="preserve">serial numbers </w:t>
      </w:r>
      <w:r w:rsidRPr="00BC1265">
        <w:rPr>
          <w:rFonts w:eastAsia="Cambria"/>
          <w:u w:val="single"/>
        </w:rPr>
        <w:t xml:space="preserve">that register mass-produced guns with the federal government, </w:t>
      </w:r>
      <w:r w:rsidRPr="00BC1265">
        <w:rPr>
          <w:rFonts w:eastAsia="Cambria"/>
          <w:highlight w:val="cyan"/>
          <w:u w:val="single"/>
        </w:rPr>
        <w:t>so they cannot easily be traced</w:t>
      </w:r>
      <w:r w:rsidRPr="00BC1265">
        <w:rPr>
          <w:rFonts w:eastAsia="Cambria"/>
          <w:u w:val="single"/>
        </w:rPr>
        <w:t xml:space="preserve">. </w:t>
      </w:r>
      <w:r w:rsidRPr="00BC1265">
        <w:rPr>
          <w:rFonts w:eastAsia="Cambria"/>
          <w:highlight w:val="cyan"/>
          <w:u w:val="single"/>
        </w:rPr>
        <w:t>Made of plastic, they can</w:t>
      </w:r>
      <w:r w:rsidRPr="00BC1265">
        <w:rPr>
          <w:rFonts w:eastAsia="Cambria"/>
          <w:u w:val="single"/>
        </w:rPr>
        <w:t xml:space="preserve"> also </w:t>
      </w:r>
      <w:r w:rsidRPr="00BC1265">
        <w:rPr>
          <w:rFonts w:eastAsia="Cambria"/>
          <w:highlight w:val="cyan"/>
          <w:u w:val="single"/>
        </w:rPr>
        <w:t xml:space="preserve">slip through metal detectors. </w:t>
      </w:r>
      <w:r w:rsidRPr="00BC1265">
        <w:rPr>
          <w:rFonts w:eastAsia="Cambria"/>
          <w:u w:val="single"/>
        </w:rPr>
        <w:t xml:space="preserve">Neither feature is unique to 3D-printed guns, but the concern is that </w:t>
      </w:r>
      <w:r w:rsidRPr="00BC1265">
        <w:rPr>
          <w:rFonts w:eastAsia="Cambria"/>
          <w:b/>
          <w:iCs/>
          <w:sz w:val="22"/>
          <w:highlight w:val="cyan"/>
          <w:u w:val="single"/>
          <w:bdr w:val="single" w:sz="12" w:space="0" w:color="auto"/>
        </w:rPr>
        <w:t>the tech</w:t>
      </w:r>
      <w:r w:rsidRPr="00BC1265">
        <w:rPr>
          <w:rFonts w:eastAsia="Cambria"/>
          <w:u w:val="single"/>
        </w:rPr>
        <w:t>nology</w:t>
      </w:r>
      <w:r w:rsidRPr="00BC1265">
        <w:rPr>
          <w:rFonts w:eastAsia="Cambria"/>
          <w:b/>
          <w:iCs/>
          <w:sz w:val="22"/>
          <w:highlight w:val="cyan"/>
          <w:u w:val="single"/>
          <w:bdr w:val="single" w:sz="12" w:space="0" w:color="auto"/>
        </w:rPr>
        <w:t>’s</w:t>
      </w:r>
      <w:r w:rsidRPr="00BC1265">
        <w:rPr>
          <w:rFonts w:eastAsia="Cambria"/>
          <w:highlight w:val="cyan"/>
          <w:u w:val="single"/>
        </w:rPr>
        <w:t xml:space="preserve"> </w:t>
      </w:r>
      <w:r w:rsidRPr="00BC1265">
        <w:rPr>
          <w:rFonts w:eastAsia="Cambria"/>
          <w:b/>
          <w:iCs/>
          <w:sz w:val="22"/>
          <w:highlight w:val="cyan"/>
          <w:u w:val="single"/>
          <w:bdr w:val="single" w:sz="12" w:space="0" w:color="auto"/>
        </w:rPr>
        <w:t>ease of use can turn</w:t>
      </w:r>
      <w:r w:rsidRPr="00BC1265">
        <w:rPr>
          <w:rFonts w:eastAsia="Cambria"/>
          <w:b/>
          <w:iCs/>
          <w:sz w:val="22"/>
          <w:u w:val="single"/>
          <w:bdr w:val="single" w:sz="12" w:space="0" w:color="auto"/>
        </w:rPr>
        <w:t xml:space="preserve"> </w:t>
      </w:r>
      <w:r w:rsidRPr="00BC1265">
        <w:rPr>
          <w:rFonts w:eastAsia="Cambria"/>
          <w:b/>
          <w:iCs/>
          <w:sz w:val="22"/>
          <w:highlight w:val="cyan"/>
          <w:u w:val="single"/>
          <w:bdr w:val="single" w:sz="12" w:space="0" w:color="auto"/>
        </w:rPr>
        <w:t>anyone</w:t>
      </w:r>
      <w:r w:rsidRPr="00BC1265">
        <w:rPr>
          <w:rFonts w:eastAsia="Cambria"/>
        </w:rPr>
        <w:t>—</w:t>
      </w:r>
      <w:r w:rsidRPr="00BC1265">
        <w:rPr>
          <w:rFonts w:eastAsia="Cambria"/>
          <w:u w:val="single"/>
        </w:rPr>
        <w:t>especially those who might fail a background check</w:t>
      </w:r>
      <w:r w:rsidRPr="00BC1265">
        <w:rPr>
          <w:rFonts w:eastAsia="Cambria"/>
          <w:highlight w:val="cyan"/>
          <w:u w:val="single"/>
        </w:rPr>
        <w:t>—</w:t>
      </w:r>
      <w:r w:rsidRPr="00BC1265">
        <w:rPr>
          <w:rFonts w:eastAsia="Cambria"/>
          <w:b/>
          <w:iCs/>
          <w:sz w:val="22"/>
          <w:highlight w:val="cyan"/>
          <w:u w:val="single"/>
          <w:bdr w:val="single" w:sz="12" w:space="0" w:color="auto"/>
        </w:rPr>
        <w:t xml:space="preserve">into a gunsmith. </w:t>
      </w:r>
      <w:r w:rsidRPr="00BC1265">
        <w:rPr>
          <w:rFonts w:eastAsia="Cambria"/>
          <w:highlight w:val="cyan"/>
          <w:u w:val="single"/>
        </w:rPr>
        <w:t>Techn</w:t>
      </w:r>
      <w:r w:rsidRPr="00BC1265">
        <w:rPr>
          <w:rFonts w:eastAsia="Cambria"/>
          <w:u w:val="single"/>
        </w:rPr>
        <w:t>ical</w:t>
      </w:r>
      <w:r w:rsidRPr="00BC1265">
        <w:rPr>
          <w:rFonts w:eastAsia="Cambria"/>
          <w:highlight w:val="cyan"/>
          <w:u w:val="single"/>
        </w:rPr>
        <w:t xml:space="preserve"> know-how </w:t>
      </w:r>
      <w:r w:rsidRPr="00BC1265">
        <w:rPr>
          <w:rFonts w:eastAsia="Cambria"/>
          <w:u w:val="single"/>
        </w:rPr>
        <w:t xml:space="preserve">would </w:t>
      </w:r>
      <w:r w:rsidRPr="00BC1265">
        <w:rPr>
          <w:rFonts w:eastAsia="Cambria"/>
          <w:highlight w:val="cyan"/>
          <w:u w:val="single"/>
        </w:rPr>
        <w:t xml:space="preserve">no longer be required </w:t>
      </w:r>
      <w:r w:rsidRPr="00BC1265">
        <w:rPr>
          <w:rFonts w:eastAsia="Cambria"/>
          <w:u w:val="single"/>
        </w:rPr>
        <w:t xml:space="preserve">to make a firearm. And </w:t>
      </w:r>
      <w:r w:rsidRPr="00BC1265">
        <w:rPr>
          <w:rFonts w:eastAsia="Cambria"/>
          <w:highlight w:val="cyan"/>
          <w:u w:val="single"/>
        </w:rPr>
        <w:t>as 3D printers get cheaper or easier to rent, costs will go down too</w:t>
      </w:r>
      <w:r w:rsidRPr="00BC1265">
        <w:rPr>
          <w:rFonts w:eastAsia="Cambria"/>
        </w:rPr>
        <w:t>.</w:t>
      </w:r>
      <w:r w:rsidRPr="00BC1265">
        <w:rPr>
          <w:rFonts w:eastAsia="Cambria"/>
          <w:sz w:val="16"/>
        </w:rPr>
        <w:t xml:space="preserve"> Chuck Schumer, now the Senate minority leader, summed up this fear in 2013 when he warned that 3D printing would allow any bunch of felons or terrorists to “open a gun factory in their garage.” There are some ideas for containing the risk. One measure—which passed in California and took effect there this month—would require anyone who makes a gun at home to register it and apply for a state-issued serial number. The Californian law also bans the sale or trade of homemade guns. But enacting a law and enforcing it are separate matters. Arrests for non-compliance are likely only after an untraceable gun is used to commit a crime. And with some 300m firearms in America, skirting the rules to acquire a gun is not difficult, regardless of how it was made. As one gun-control expert put it, “It’s a hell of regulatory challenge.”</w:t>
      </w:r>
    </w:p>
    <w:p w:rsidR="005D1AFB" w:rsidRDefault="005D1AFB" w:rsidP="00BC1265">
      <w:pPr>
        <w:rPr>
          <w:rFonts w:eastAsia="Cambria"/>
          <w:sz w:val="16"/>
        </w:rPr>
      </w:pPr>
    </w:p>
    <w:p w:rsidR="005D1AFB" w:rsidRPr="005D1AFB" w:rsidRDefault="005D1AFB" w:rsidP="005D1AFB">
      <w:pPr>
        <w:keepNext/>
        <w:keepLines/>
        <w:contextualSpacing/>
        <w:outlineLvl w:val="3"/>
        <w:rPr>
          <w:rFonts w:eastAsiaTheme="majorEastAsia" w:cstheme="majorBidi"/>
          <w:bCs/>
          <w:iCs/>
        </w:rPr>
      </w:pPr>
      <w:r w:rsidRPr="005D1AFB">
        <w:rPr>
          <w:rFonts w:eastAsiaTheme="majorEastAsia" w:cstheme="majorBidi"/>
          <w:b/>
          <w:iCs/>
          <w:sz w:val="24"/>
        </w:rPr>
        <w:t>Illicit markets are the problem – not the ones sold legally</w:t>
      </w:r>
      <w:r w:rsidRPr="005D1AFB">
        <w:rPr>
          <w:rFonts w:eastAsiaTheme="majorEastAsia" w:cstheme="majorBidi"/>
          <w:b/>
          <w:iCs/>
          <w:sz w:val="24"/>
        </w:rPr>
        <w:br/>
        <w:t xml:space="preserve">UN 2017 </w:t>
      </w:r>
      <w:r w:rsidRPr="005D1AFB">
        <w:rPr>
          <w:rFonts w:eastAsiaTheme="majorEastAsia" w:cstheme="majorBidi"/>
          <w:bCs/>
          <w:iCs/>
        </w:rPr>
        <w:t>(UN, 10-18-2017, "Highlighting Ways to Stop Weapons Flowing into Vulnerable Regions, Delegates in First Committee Call for Stricter Export Controls," United Nations, https://www.un.org/press/en/2017/gadis3584.doc.htm)</w:t>
      </w:r>
    </w:p>
    <w:p w:rsidR="005D1AFB" w:rsidRPr="005D1AFB" w:rsidRDefault="005D1AFB" w:rsidP="005D1AFB">
      <w:pPr>
        <w:rPr>
          <w:rFonts w:eastAsiaTheme="minorHAnsi"/>
          <w:sz w:val="12"/>
        </w:rPr>
      </w:pPr>
      <w:r w:rsidRPr="005D1AFB">
        <w:rPr>
          <w:rFonts w:eastAsiaTheme="minorHAnsi"/>
          <w:highlight w:val="cyan"/>
          <w:u w:val="single"/>
        </w:rPr>
        <w:t>Stemming</w:t>
      </w:r>
      <w:r w:rsidRPr="005D1AFB">
        <w:rPr>
          <w:rFonts w:eastAsiaTheme="minorHAnsi"/>
          <w:u w:val="single"/>
        </w:rPr>
        <w:t xml:space="preserve"> the steady </w:t>
      </w:r>
      <w:r w:rsidRPr="005D1AFB">
        <w:rPr>
          <w:rFonts w:eastAsiaTheme="minorHAnsi"/>
          <w:highlight w:val="cyan"/>
          <w:u w:val="single"/>
        </w:rPr>
        <w:t>flow of conventional arms into vulnerable regions required</w:t>
      </w:r>
      <w:r w:rsidRPr="005D1AFB">
        <w:rPr>
          <w:rFonts w:eastAsiaTheme="minorHAnsi"/>
          <w:u w:val="single"/>
        </w:rPr>
        <w:t xml:space="preserve"> </w:t>
      </w:r>
      <w:r w:rsidRPr="005D1AFB">
        <w:rPr>
          <w:rFonts w:eastAsiaTheme="minorHAnsi"/>
          <w:highlight w:val="cyan"/>
          <w:u w:val="single"/>
        </w:rPr>
        <w:t>proper export controls and improvements</w:t>
      </w:r>
      <w:r w:rsidRPr="005D1AFB">
        <w:rPr>
          <w:rFonts w:eastAsiaTheme="minorHAnsi"/>
          <w:u w:val="single"/>
        </w:rPr>
        <w:t xml:space="preserve"> </w:t>
      </w:r>
      <w:r w:rsidRPr="005D1AFB">
        <w:rPr>
          <w:rFonts w:eastAsiaTheme="minorHAnsi"/>
          <w:highlight w:val="cyan"/>
          <w:u w:val="single"/>
        </w:rPr>
        <w:t>in</w:t>
      </w:r>
      <w:r w:rsidRPr="005D1AFB">
        <w:rPr>
          <w:rFonts w:eastAsiaTheme="minorHAnsi"/>
          <w:u w:val="single"/>
        </w:rPr>
        <w:t xml:space="preserve"> the implementation of </w:t>
      </w:r>
      <w:r w:rsidRPr="005D1AFB">
        <w:rPr>
          <w:rFonts w:eastAsiaTheme="minorHAnsi"/>
          <w:highlight w:val="cyan"/>
          <w:u w:val="single"/>
        </w:rPr>
        <w:t>existing instruments</w:t>
      </w:r>
      <w:r w:rsidRPr="005D1AFB">
        <w:rPr>
          <w:rFonts w:eastAsiaTheme="minorHAnsi"/>
          <w:u w:val="single"/>
        </w:rPr>
        <w:t>, delegates told the First Committee (Disarmament and International Security) today during a debate on the issue.</w:t>
      </w:r>
      <w:r w:rsidRPr="005D1AFB">
        <w:rPr>
          <w:rFonts w:eastAsiaTheme="minorHAnsi"/>
          <w:sz w:val="12"/>
        </w:rPr>
        <w:t xml:space="preserve"> Highlighting some of the detrimental effects of the spread of conventional weapons, Senegal’s representative said many threats were rooted in illicit arms and drug trafficking, including the flourishing of terrorist groups in West Africa and the Sahel.  </w:t>
      </w:r>
      <w:r w:rsidRPr="005D1AFB">
        <w:rPr>
          <w:rFonts w:eastAsiaTheme="minorHAnsi"/>
          <w:u w:val="single"/>
        </w:rPr>
        <w:t xml:space="preserve">To remedy that, </w:t>
      </w:r>
      <w:r w:rsidRPr="005D1AFB">
        <w:rPr>
          <w:rFonts w:eastAsiaTheme="minorHAnsi"/>
          <w:highlight w:val="cyan"/>
          <w:u w:val="single"/>
        </w:rPr>
        <w:t>major weapon</w:t>
      </w:r>
      <w:r w:rsidRPr="005D1AFB">
        <w:rPr>
          <w:rFonts w:ascii="Cambria Math" w:eastAsiaTheme="minorHAnsi" w:hAnsi="Cambria Math" w:cs="Cambria Math"/>
          <w:highlight w:val="cyan"/>
          <w:u w:val="single"/>
        </w:rPr>
        <w:t>‑</w:t>
      </w:r>
      <w:r w:rsidRPr="005D1AFB">
        <w:rPr>
          <w:rFonts w:eastAsiaTheme="minorHAnsi"/>
          <w:highlight w:val="cyan"/>
          <w:u w:val="single"/>
        </w:rPr>
        <w:t>producing States must safeguard against the illicit diversion of those arms</w:t>
      </w:r>
      <w:r w:rsidRPr="005D1AFB">
        <w:rPr>
          <w:rFonts w:eastAsiaTheme="minorHAnsi"/>
          <w:u w:val="single"/>
        </w:rPr>
        <w:t xml:space="preserve">, said Guyana’s delegate. Speaking on behalf of the Caribbean Community (CARICOM), he said member </w:t>
      </w:r>
      <w:r w:rsidRPr="005D1AFB">
        <w:rPr>
          <w:rFonts w:eastAsiaTheme="minorHAnsi"/>
          <w:highlight w:val="cyan"/>
          <w:u w:val="single"/>
        </w:rPr>
        <w:t>countries did not manufacture, export or conduct</w:t>
      </w:r>
      <w:r w:rsidRPr="005D1AFB">
        <w:rPr>
          <w:rFonts w:eastAsiaTheme="minorHAnsi"/>
          <w:u w:val="single"/>
        </w:rPr>
        <w:t xml:space="preserve"> large</w:t>
      </w:r>
      <w:r w:rsidRPr="005D1AFB">
        <w:rPr>
          <w:rFonts w:ascii="Cambria Math" w:eastAsiaTheme="minorHAnsi" w:hAnsi="Cambria Math" w:cs="Cambria Math"/>
          <w:u w:val="single"/>
        </w:rPr>
        <w:t>‑</w:t>
      </w:r>
      <w:r w:rsidRPr="005D1AFB">
        <w:rPr>
          <w:rFonts w:eastAsiaTheme="minorHAnsi"/>
          <w:u w:val="single"/>
        </w:rPr>
        <w:t xml:space="preserve">scale </w:t>
      </w:r>
      <w:r w:rsidRPr="005D1AFB">
        <w:rPr>
          <w:rFonts w:eastAsiaTheme="minorHAnsi"/>
          <w:highlight w:val="cyan"/>
          <w:u w:val="single"/>
        </w:rPr>
        <w:t>imports of small arms and light weapons, but those</w:t>
      </w:r>
      <w:r w:rsidRPr="005D1AFB">
        <w:rPr>
          <w:rFonts w:eastAsiaTheme="minorHAnsi"/>
          <w:u w:val="single"/>
        </w:rPr>
        <w:t xml:space="preserve"> weapons </w:t>
      </w:r>
      <w:r w:rsidRPr="005D1AFB">
        <w:rPr>
          <w:rFonts w:eastAsiaTheme="minorHAnsi"/>
          <w:highlight w:val="cyan"/>
          <w:u w:val="single"/>
        </w:rPr>
        <w:t>continued to have a major negative impact on the region</w:t>
      </w:r>
      <w:r w:rsidRPr="005D1AFB">
        <w:rPr>
          <w:rFonts w:eastAsiaTheme="minorHAnsi"/>
          <w:u w:val="single"/>
        </w:rPr>
        <w:t>.</w:t>
      </w:r>
      <w:r w:rsidRPr="005D1AFB">
        <w:rPr>
          <w:rFonts w:eastAsiaTheme="minorHAnsi"/>
          <w:sz w:val="12"/>
        </w:rPr>
        <w:t xml:space="preserve">  States that manufactured and exported conventional arms must work with other nations to ensure adequate control systems, he stressed. Other regions threatened by the spread of illegal arms included Africa and the Middle East, said Egypt’s representative</w:t>
      </w:r>
      <w:r w:rsidRPr="005D1AFB">
        <w:rPr>
          <w:rFonts w:eastAsiaTheme="minorHAnsi"/>
          <w:u w:val="single"/>
        </w:rPr>
        <w:t xml:space="preserve">.  Emphasizing that </w:t>
      </w:r>
      <w:r w:rsidRPr="005D1AFB">
        <w:rPr>
          <w:rFonts w:eastAsiaTheme="minorHAnsi"/>
          <w:highlight w:val="cyan"/>
          <w:u w:val="single"/>
        </w:rPr>
        <w:t>a burgeoning illicit market was supplying terrorist and armed groups</w:t>
      </w:r>
      <w:r w:rsidRPr="005D1AFB">
        <w:rPr>
          <w:rFonts w:eastAsiaTheme="minorHAnsi"/>
          <w:u w:val="single"/>
        </w:rPr>
        <w:t>, he said the problems of those groups possessing such weaponry were not due to the lack of proper export controls or inadequate stockpiles, but that certain States continued to deliberately arm them.</w:t>
      </w:r>
      <w:r w:rsidRPr="005D1AFB">
        <w:rPr>
          <w:rFonts w:eastAsiaTheme="minorHAnsi"/>
          <w:sz w:val="12"/>
        </w:rPr>
        <w:t xml:space="preserve"> </w:t>
      </w:r>
    </w:p>
    <w:p w:rsidR="005D1AFB" w:rsidRDefault="005D1AFB" w:rsidP="005D1AFB"/>
    <w:p w:rsidR="00800A20" w:rsidRPr="00800A20" w:rsidRDefault="00800A20" w:rsidP="00800A20">
      <w:pPr>
        <w:keepNext/>
        <w:keepLines/>
        <w:contextualSpacing/>
        <w:outlineLvl w:val="3"/>
        <w:rPr>
          <w:rFonts w:eastAsia="DengXian Light"/>
          <w:b/>
          <w:iCs/>
          <w:sz w:val="24"/>
        </w:rPr>
      </w:pPr>
      <w:r w:rsidRPr="00800A20">
        <w:rPr>
          <w:rFonts w:eastAsia="DengXian Light"/>
          <w:b/>
          <w:iCs/>
          <w:sz w:val="24"/>
        </w:rPr>
        <w:t xml:space="preserve">Arms sales remain in circulation after conflicts end – they </w:t>
      </w:r>
      <w:proofErr w:type="gramStart"/>
      <w:r w:rsidRPr="00800A20">
        <w:rPr>
          <w:rFonts w:eastAsia="DengXian Light"/>
          <w:b/>
          <w:iCs/>
          <w:sz w:val="24"/>
        </w:rPr>
        <w:t>cant</w:t>
      </w:r>
      <w:proofErr w:type="gramEnd"/>
      <w:r w:rsidRPr="00800A20">
        <w:rPr>
          <w:rFonts w:eastAsia="DengXian Light"/>
          <w:b/>
          <w:iCs/>
          <w:sz w:val="24"/>
        </w:rPr>
        <w:t xml:space="preserve"> solve </w:t>
      </w:r>
    </w:p>
    <w:p w:rsidR="00800A20" w:rsidRPr="00800A20" w:rsidRDefault="00800A20" w:rsidP="00800A20">
      <w:pPr>
        <w:rPr>
          <w:rFonts w:eastAsia="Calibri"/>
          <w:bCs/>
        </w:rPr>
      </w:pPr>
      <w:r w:rsidRPr="00800A20">
        <w:rPr>
          <w:rFonts w:eastAsia="Calibri"/>
          <w:b/>
        </w:rPr>
        <w:t>Stohl et al. 10</w:t>
      </w:r>
      <w:proofErr w:type="gramStart"/>
      <w:r w:rsidRPr="00800A20">
        <w:rPr>
          <w:rFonts w:eastAsia="Calibri"/>
          <w:bCs/>
        </w:rPr>
        <w:t>( Rachel</w:t>
      </w:r>
      <w:proofErr w:type="gramEnd"/>
      <w:r w:rsidRPr="00800A20">
        <w:rPr>
          <w:rFonts w:eastAsia="Calibri"/>
          <w:bCs/>
        </w:rPr>
        <w:t xml:space="preserve"> - Managing Director and directs the Conventional Defense Program. Her areas of expertise focus on issues relating to the international arms trade, including drones, small arms and light weapons, and children in armed conflict. “Stopping the Destructive Spread of Small Arms” published: </w:t>
      </w:r>
      <w:proofErr w:type="gramStart"/>
      <w:r w:rsidRPr="00800A20">
        <w:rPr>
          <w:rFonts w:eastAsia="Calibri"/>
          <w:bCs/>
        </w:rPr>
        <w:t>march</w:t>
      </w:r>
      <w:proofErr w:type="gramEnd"/>
      <w:r w:rsidRPr="00800A20">
        <w:rPr>
          <w:rFonts w:eastAsia="Calibri"/>
          <w:bCs/>
        </w:rPr>
        <w:t xml:space="preserve"> 2010 </w:t>
      </w:r>
      <w:r w:rsidRPr="00800A20">
        <w:rPr>
          <w:rFonts w:eastAsia="Calibri"/>
          <w:bCs/>
          <w:i/>
        </w:rPr>
        <w:t>Wall-E</w:t>
      </w:r>
      <w:r w:rsidRPr="00800A20">
        <w:rPr>
          <w:rFonts w:eastAsia="Calibri"/>
          <w:bCs/>
        </w:rPr>
        <w:t xml:space="preserve"> DOA: 6-28-19 </w:t>
      </w:r>
      <w:hyperlink r:id="rId271" w:history="1">
        <w:r w:rsidRPr="00800A20">
          <w:rPr>
            <w:rFonts w:eastAsia="Calibri"/>
          </w:rPr>
          <w:t>https://www.americanprogress.org/wp-content/uploads/issues/2010/03/pdf/small_arms.pdf</w:t>
        </w:r>
      </w:hyperlink>
    </w:p>
    <w:p w:rsidR="00800A20" w:rsidRPr="00800A20" w:rsidRDefault="00800A20" w:rsidP="00800A20">
      <w:pPr>
        <w:rPr>
          <w:rFonts w:eastAsia="Calibri"/>
          <w:sz w:val="16"/>
        </w:rPr>
      </w:pPr>
      <w:r w:rsidRPr="00800A20">
        <w:rPr>
          <w:rFonts w:eastAsia="Calibri"/>
          <w:highlight w:val="green"/>
          <w:u w:val="single"/>
        </w:rPr>
        <w:t>The proliferation of small arms</w:t>
      </w:r>
      <w:r w:rsidRPr="00800A20">
        <w:rPr>
          <w:rFonts w:eastAsia="Calibri"/>
          <w:u w:val="single"/>
        </w:rPr>
        <w:t xml:space="preserve"> and light weapons </w:t>
      </w:r>
      <w:r w:rsidRPr="00800A20">
        <w:rPr>
          <w:rFonts w:eastAsia="Calibri"/>
          <w:highlight w:val="green"/>
          <w:u w:val="single"/>
        </w:rPr>
        <w:t>is a</w:t>
      </w:r>
      <w:r w:rsidRPr="00800A20">
        <w:rPr>
          <w:rFonts w:eastAsia="Calibri"/>
          <w:u w:val="single"/>
        </w:rPr>
        <w:t xml:space="preserve">n immediate </w:t>
      </w:r>
      <w:r w:rsidRPr="00800A20">
        <w:rPr>
          <w:rFonts w:eastAsia="Calibri"/>
          <w:highlight w:val="green"/>
          <w:u w:val="single"/>
        </w:rPr>
        <w:t>security challenge to individuals</w:t>
      </w:r>
      <w:r w:rsidRPr="00800A20">
        <w:rPr>
          <w:rFonts w:eastAsia="Calibri"/>
          <w:u w:val="single"/>
        </w:rPr>
        <w:t xml:space="preserve">, societies, </w:t>
      </w:r>
      <w:r w:rsidRPr="00800A20">
        <w:rPr>
          <w:rFonts w:eastAsia="Calibri"/>
          <w:highlight w:val="green"/>
          <w:u w:val="single"/>
        </w:rPr>
        <w:t>and states around the world</w:t>
      </w:r>
      <w:r w:rsidRPr="00800A20">
        <w:rPr>
          <w:rFonts w:eastAsia="Calibri"/>
          <w:u w:val="single"/>
        </w:rPr>
        <w:t xml:space="preserve"> and an enormous hurdle to sustainable security and development</w:t>
      </w:r>
      <w:r w:rsidRPr="00800A20">
        <w:rPr>
          <w:rFonts w:eastAsia="Calibri"/>
          <w:sz w:val="16"/>
        </w:rPr>
        <w:t xml:space="preserve">. </w:t>
      </w:r>
      <w:r w:rsidRPr="00800A20">
        <w:rPr>
          <w:rFonts w:eastAsia="Calibri"/>
          <w:highlight w:val="green"/>
          <w:u w:val="single"/>
        </w:rPr>
        <w:t>Small arms fuel civil wars, organized criminal violence, and terrorist activities</w:t>
      </w:r>
      <w:r w:rsidRPr="00800A20">
        <w:rPr>
          <w:rFonts w:eastAsia="Calibri"/>
          <w:sz w:val="16"/>
        </w:rPr>
        <w:t xml:space="preserve">. </w:t>
      </w:r>
      <w:r w:rsidRPr="00800A20">
        <w:rPr>
          <w:rFonts w:eastAsia="Calibri"/>
          <w:highlight w:val="green"/>
          <w:u w:val="single"/>
        </w:rPr>
        <w:t>They</w:t>
      </w:r>
      <w:r w:rsidRPr="00800A20">
        <w:rPr>
          <w:rFonts w:eastAsia="Calibri"/>
          <w:u w:val="single"/>
        </w:rPr>
        <w:t xml:space="preserve"> also </w:t>
      </w:r>
      <w:r w:rsidRPr="00800A20">
        <w:rPr>
          <w:rFonts w:eastAsia="Calibri"/>
          <w:highlight w:val="green"/>
          <w:u w:val="single"/>
        </w:rPr>
        <w:t>undermine multimillion dollar development programs and</w:t>
      </w:r>
      <w:r w:rsidRPr="00800A20">
        <w:rPr>
          <w:rFonts w:eastAsia="Calibri"/>
          <w:u w:val="single"/>
        </w:rPr>
        <w:t xml:space="preserve"> other </w:t>
      </w:r>
      <w:r w:rsidRPr="00800A20">
        <w:rPr>
          <w:rFonts w:eastAsia="Calibri"/>
          <w:highlight w:val="green"/>
          <w:u w:val="single"/>
        </w:rPr>
        <w:t>assistance to fragile states</w:t>
      </w:r>
      <w:r w:rsidRPr="00800A20">
        <w:rPr>
          <w:rFonts w:eastAsia="Calibri"/>
          <w:u w:val="single"/>
        </w:rPr>
        <w:t xml:space="preserve">. Fragile and failing states should be of particular strategic interest to the United States because </w:t>
      </w:r>
      <w:r w:rsidRPr="00800A20">
        <w:rPr>
          <w:rFonts w:eastAsia="Calibri"/>
          <w:highlight w:val="green"/>
          <w:u w:val="single"/>
        </w:rPr>
        <w:t>even small insurgencies</w:t>
      </w:r>
      <w:r w:rsidRPr="00800A20">
        <w:rPr>
          <w:rFonts w:eastAsia="Calibri"/>
          <w:u w:val="single"/>
        </w:rPr>
        <w:t xml:space="preserve">, if unchecked, </w:t>
      </w:r>
      <w:r w:rsidRPr="00800A20">
        <w:rPr>
          <w:rFonts w:eastAsia="Calibri"/>
          <w:highlight w:val="green"/>
          <w:u w:val="single"/>
        </w:rPr>
        <w:t>can erupt into larger civil wars and</w:t>
      </w:r>
      <w:r w:rsidRPr="00800A20">
        <w:rPr>
          <w:rFonts w:eastAsia="Calibri"/>
          <w:u w:val="single"/>
        </w:rPr>
        <w:t xml:space="preserve"> possibly </w:t>
      </w:r>
      <w:r w:rsidRPr="00800A20">
        <w:rPr>
          <w:rFonts w:eastAsia="Calibri"/>
          <w:highlight w:val="green"/>
          <w:u w:val="single"/>
        </w:rPr>
        <w:t>destabilize entire regions</w:t>
      </w:r>
      <w:r w:rsidRPr="00800A20">
        <w:rPr>
          <w:rFonts w:eastAsia="Calibri"/>
          <w:sz w:val="16"/>
        </w:rPr>
        <w:t xml:space="preserve">. In some cases </w:t>
      </w:r>
      <w:r w:rsidRPr="00800A20">
        <w:rPr>
          <w:rFonts w:eastAsia="Calibri"/>
          <w:u w:val="single"/>
        </w:rPr>
        <w:t xml:space="preserve">fragile and failing states can also become bases for terrorist groups directly hostile to the United States. In many conflict zones </w:t>
      </w:r>
      <w:r w:rsidRPr="00800A20">
        <w:rPr>
          <w:rFonts w:eastAsia="Calibri"/>
          <w:highlight w:val="green"/>
          <w:u w:val="single"/>
        </w:rPr>
        <w:t>small arms</w:t>
      </w:r>
      <w:r w:rsidRPr="00800A20">
        <w:rPr>
          <w:rFonts w:eastAsia="Calibri"/>
          <w:u w:val="single"/>
        </w:rPr>
        <w:t xml:space="preserve"> and light weapons </w:t>
      </w:r>
      <w:r w:rsidRPr="00800A20">
        <w:rPr>
          <w:rFonts w:eastAsia="Calibri"/>
          <w:highlight w:val="green"/>
          <w:u w:val="single"/>
        </w:rPr>
        <w:t>are the weapon of choice</w:t>
      </w:r>
      <w:r w:rsidRPr="00800A20">
        <w:rPr>
          <w:rFonts w:eastAsia="Calibri"/>
          <w:u w:val="single"/>
        </w:rPr>
        <w:t>, the main instrument of death and destruction, and are often used to forcibly displace civilians</w:t>
      </w:r>
      <w:r w:rsidRPr="00800A20">
        <w:rPr>
          <w:rFonts w:eastAsia="Calibri"/>
          <w:sz w:val="16"/>
        </w:rPr>
        <w:t xml:space="preserve">, impede humanitarian assistance, prevent or delay development projects, and hinder peace-keeping and peace-building efforts. </w:t>
      </w:r>
      <w:r w:rsidRPr="00800A20">
        <w:rPr>
          <w:rFonts w:eastAsia="Calibri"/>
          <w:highlight w:val="green"/>
          <w:u w:val="single"/>
        </w:rPr>
        <w:t>When conflicts end</w:t>
      </w:r>
      <w:r w:rsidRPr="00800A20">
        <w:rPr>
          <w:rFonts w:eastAsia="Calibri"/>
          <w:u w:val="single"/>
        </w:rPr>
        <w:t xml:space="preserve"> or abate </w:t>
      </w:r>
      <w:r w:rsidRPr="00800A20">
        <w:rPr>
          <w:rFonts w:eastAsia="Calibri"/>
          <w:highlight w:val="green"/>
          <w:u w:val="single"/>
        </w:rPr>
        <w:t>small arms</w:t>
      </w:r>
      <w:r w:rsidRPr="00800A20">
        <w:rPr>
          <w:rFonts w:eastAsia="Calibri"/>
          <w:u w:val="single"/>
        </w:rPr>
        <w:t xml:space="preserve"> often </w:t>
      </w:r>
      <w:r w:rsidRPr="00800A20">
        <w:rPr>
          <w:rFonts w:eastAsia="Calibri"/>
          <w:highlight w:val="green"/>
          <w:u w:val="single"/>
        </w:rPr>
        <w:t>remain in circulation, which</w:t>
      </w:r>
      <w:r w:rsidRPr="00800A20">
        <w:rPr>
          <w:rFonts w:eastAsia="Calibri"/>
          <w:u w:val="single"/>
        </w:rPr>
        <w:t xml:space="preserve"> may </w:t>
      </w:r>
      <w:r w:rsidRPr="00800A20">
        <w:rPr>
          <w:rFonts w:eastAsia="Calibri"/>
          <w:highlight w:val="green"/>
          <w:u w:val="single"/>
        </w:rPr>
        <w:t>lead to additional violence</w:t>
      </w:r>
      <w:r w:rsidRPr="00800A20">
        <w:rPr>
          <w:rFonts w:eastAsia="Calibri"/>
          <w:u w:val="single"/>
        </w:rPr>
        <w:t xml:space="preserve"> and suffering since fighting can resume or conflicts may erupt in neighboring regions</w:t>
      </w:r>
      <w:r w:rsidRPr="00800A20">
        <w:rPr>
          <w:rFonts w:eastAsia="Calibri"/>
          <w:sz w:val="16"/>
        </w:rPr>
        <w:t>. In nonconflict areas small arms may be used in criminal violence or may be used in homicides, suicides, and accidents. And they are frequently the primary tools of terrorists bent on sowing chaos and discord. The weapons can exact a staggering toll. For example, in January 2010 narco-traffickers armed with assault rifles massacred 16 people—mostly teenagers—attending a birthday party in Ciudad Juarez on the U.S. border. In November 2008 roughly two dozen terrorists from Lashkar-e-Taiba with AK-47-type assault rifles, 9 mm pistols, and grenades killed nearly 200 people and wounded 350 in Mumbai, India. Approximately 875 million small arms are in circulation worldwide, and only about a third are in the hands of legally constituted security forces. Because small arms are simple to use, durable, and easy to conceal they are especially prone to misuse, and their misuse directly and indirectly affects hundreds of thousands of people and severely undermines sustainable development in scores of countries around the world.</w:t>
      </w:r>
    </w:p>
    <w:p w:rsidR="00800A20" w:rsidRPr="00800A20" w:rsidRDefault="00800A20" w:rsidP="00800A20">
      <w:pPr>
        <w:rPr>
          <w:rFonts w:eastAsia="Calibri"/>
          <w:sz w:val="16"/>
        </w:rPr>
      </w:pPr>
    </w:p>
    <w:p w:rsidR="00BC1265" w:rsidRDefault="00BC1265" w:rsidP="00BC1265">
      <w:pPr>
        <w:rPr>
          <w:rFonts w:eastAsia="Cambria"/>
          <w:sz w:val="16"/>
        </w:rPr>
      </w:pPr>
    </w:p>
    <w:p w:rsidR="002136A5" w:rsidRDefault="002136A5" w:rsidP="00BC1265">
      <w:pPr>
        <w:pStyle w:val="Heading3"/>
      </w:pPr>
      <w:r>
        <w:lastRenderedPageBreak/>
        <w:t>2NC: Fill-in</w:t>
      </w:r>
    </w:p>
    <w:p w:rsidR="00800A20" w:rsidRDefault="00800A20" w:rsidP="00800A20"/>
    <w:p w:rsidR="00800A20" w:rsidRPr="00800A20" w:rsidRDefault="00800A20" w:rsidP="00800A20">
      <w:pPr>
        <w:keepNext/>
        <w:keepLines/>
        <w:contextualSpacing/>
        <w:outlineLvl w:val="3"/>
        <w:rPr>
          <w:rFonts w:ascii="Arial" w:eastAsia="DengXian Light" w:hAnsi="Arial" w:cs="Arial"/>
          <w:b/>
          <w:iCs/>
          <w:sz w:val="24"/>
        </w:rPr>
      </w:pPr>
      <w:r w:rsidRPr="00800A20">
        <w:rPr>
          <w:rFonts w:ascii="Arial" w:eastAsia="DengXian Light" w:hAnsi="Arial" w:cs="Arial"/>
          <w:b/>
          <w:iCs/>
          <w:sz w:val="24"/>
        </w:rPr>
        <w:t>No solvency and turns case – domestic market fills in and leads to a net increase of small arms</w:t>
      </w:r>
    </w:p>
    <w:p w:rsidR="00800A20" w:rsidRPr="00800A20" w:rsidRDefault="00800A20" w:rsidP="00800A20">
      <w:pPr>
        <w:rPr>
          <w:rFonts w:ascii="Arial" w:eastAsia="Calibri" w:hAnsi="Arial" w:cs="Arial"/>
          <w:b/>
          <w:bCs/>
        </w:rPr>
      </w:pPr>
      <w:r w:rsidRPr="00800A20">
        <w:rPr>
          <w:rFonts w:ascii="Arial" w:eastAsia="Calibri" w:hAnsi="Arial" w:cs="Arial"/>
          <w:b/>
          <w:bCs/>
        </w:rPr>
        <w:t xml:space="preserve">Kopel, Gallant, and Eisen 9 </w:t>
      </w:r>
      <w:r w:rsidRPr="00800A20">
        <w:rPr>
          <w:rFonts w:ascii="Arial" w:eastAsia="Calibri" w:hAnsi="Arial" w:cs="Arial"/>
        </w:rPr>
        <w:t>(</w:t>
      </w:r>
      <w:r w:rsidRPr="00800A20">
        <w:rPr>
          <w:rFonts w:ascii="Arial" w:eastAsia="Calibri" w:hAnsi="Arial" w:cs="Arial"/>
          <w:color w:val="505050"/>
          <w:shd w:val="clear" w:color="auto" w:fill="FFFFFF"/>
        </w:rPr>
        <w:t xml:space="preserve">Kopel, David B. and Gallant, Paul and Eisen, Joanne D., </w:t>
      </w:r>
      <w:proofErr w:type="gramStart"/>
      <w:r w:rsidRPr="00800A20">
        <w:rPr>
          <w:rFonts w:ascii="Arial" w:eastAsia="Calibri" w:hAnsi="Arial" w:cs="Arial"/>
          <w:color w:val="505050"/>
          <w:shd w:val="clear" w:color="auto" w:fill="FFFFFF"/>
        </w:rPr>
        <w:t>The</w:t>
      </w:r>
      <w:proofErr w:type="gramEnd"/>
      <w:r w:rsidRPr="00800A20">
        <w:rPr>
          <w:rFonts w:ascii="Arial" w:eastAsia="Calibri" w:hAnsi="Arial" w:cs="Arial"/>
          <w:color w:val="505050"/>
          <w:shd w:val="clear" w:color="auto" w:fill="FFFFFF"/>
        </w:rPr>
        <w:t xml:space="preserve"> Arms Trade Treaty: Zimbabwe, the Democratic Republic of the Congo, and the Prospects for Arms Embargoes on Human Rights Violators (February 10, 2010). Penn State Law Review, Vol. 114, No. 3, pp. 101-163, 2010. Available at SSRN: </w:t>
      </w:r>
      <w:hyperlink r:id="rId272" w:tgtFrame="_blank" w:history="1">
        <w:r w:rsidRPr="00800A20">
          <w:rPr>
            <w:rFonts w:ascii="Arial" w:eastAsia="Calibri" w:hAnsi="Arial" w:cs="Arial"/>
            <w:color w:val="505050"/>
            <w:shd w:val="clear" w:color="auto" w:fill="FFFFFF"/>
          </w:rPr>
          <w:t>https://ssrn.com/abstract=1437204</w:t>
        </w:r>
      </w:hyperlink>
      <w:r w:rsidRPr="00800A20">
        <w:rPr>
          <w:rFonts w:ascii="Arial" w:eastAsia="Calibri" w:hAnsi="Arial" w:cs="Arial"/>
        </w:rPr>
        <w:t>)</w:t>
      </w:r>
    </w:p>
    <w:p w:rsidR="00800A20" w:rsidRPr="00800A20" w:rsidRDefault="00800A20" w:rsidP="00800A20">
      <w:pPr>
        <w:rPr>
          <w:rFonts w:ascii="Arial" w:eastAsia="Calibri" w:hAnsi="Arial" w:cs="Arial"/>
          <w:u w:val="single"/>
        </w:rPr>
      </w:pPr>
      <w:r w:rsidRPr="00800A20">
        <w:rPr>
          <w:rFonts w:ascii="Arial" w:eastAsia="Calibri" w:hAnsi="Arial" w:cs="Arial"/>
          <w:highlight w:val="yellow"/>
          <w:u w:val="single"/>
        </w:rPr>
        <w:t>Firearms manufacture is not rocket science</w:t>
      </w:r>
      <w:r w:rsidRPr="00800A20">
        <w:rPr>
          <w:rFonts w:ascii="Arial" w:eastAsia="Calibri" w:hAnsi="Arial" w:cs="Arial"/>
        </w:rPr>
        <w:t xml:space="preserve">. It is possible to imagine an international arms control regime that makes it impossible for underdeveloped countries to acquire the technology to produce intercontinental ballistic missiles. It is preposterous to imagine that international embargoes can prevent governments from being able to manufacture firearms. </w:t>
      </w:r>
      <w:r w:rsidRPr="00800A20">
        <w:rPr>
          <w:rFonts w:ascii="Arial" w:eastAsia="Calibri" w:hAnsi="Arial" w:cs="Arial"/>
          <w:highlight w:val="yellow"/>
          <w:u w:val="single"/>
        </w:rPr>
        <w:t xml:space="preserve">If </w:t>
      </w:r>
      <w:r w:rsidRPr="00800A20">
        <w:rPr>
          <w:rFonts w:ascii="Arial" w:eastAsia="Calibri" w:hAnsi="Arial" w:cs="Arial"/>
          <w:u w:val="single"/>
        </w:rPr>
        <w:t xml:space="preserve">Ghanaian </w:t>
      </w:r>
      <w:r w:rsidRPr="00800A20">
        <w:rPr>
          <w:rFonts w:ascii="Arial" w:eastAsia="Calibri" w:hAnsi="Arial" w:cs="Arial"/>
          <w:highlight w:val="yellow"/>
          <w:u w:val="single"/>
        </w:rPr>
        <w:t>blacksmiths</w:t>
      </w:r>
      <w:r w:rsidRPr="00800A20">
        <w:rPr>
          <w:rFonts w:ascii="Arial" w:eastAsia="Calibri" w:hAnsi="Arial" w:cs="Arial"/>
        </w:rPr>
        <w:t>—evading decades of national prohibition by operating “in forests, farms and many other secluded places”45—</w:t>
      </w:r>
      <w:r w:rsidRPr="00800A20">
        <w:rPr>
          <w:rFonts w:ascii="Arial" w:eastAsia="Calibri" w:hAnsi="Arial" w:cs="Arial"/>
          <w:highlight w:val="yellow"/>
          <w:u w:val="single"/>
        </w:rPr>
        <w:t>can produce a hundred thousand guns per year, then any government in the world would be able to develop its own firearms manufacturing capability</w:t>
      </w:r>
      <w:r w:rsidRPr="00800A20">
        <w:rPr>
          <w:rFonts w:ascii="Arial" w:eastAsia="Calibri" w:hAnsi="Arial" w:cs="Arial"/>
          <w:u w:val="single"/>
        </w:rPr>
        <w:t>, if it chose to do so</w:t>
      </w:r>
      <w:r w:rsidRPr="00800A20">
        <w:rPr>
          <w:rFonts w:ascii="Arial" w:eastAsia="Calibri" w:hAnsi="Arial" w:cs="Arial"/>
        </w:rPr>
        <w:t xml:space="preserve">. Accordingly, the notion that </w:t>
      </w:r>
      <w:r w:rsidRPr="00800A20">
        <w:rPr>
          <w:rFonts w:ascii="Arial" w:eastAsia="Calibri" w:hAnsi="Arial" w:cs="Arial"/>
          <w:highlight w:val="yellow"/>
          <w:u w:val="single"/>
        </w:rPr>
        <w:t>an international arms embargo against a government that violates h</w:t>
      </w:r>
      <w:r w:rsidRPr="00800A20">
        <w:rPr>
          <w:rFonts w:ascii="Arial" w:eastAsia="Calibri" w:hAnsi="Arial" w:cs="Arial"/>
          <w:u w:val="single"/>
        </w:rPr>
        <w:t xml:space="preserve">uman </w:t>
      </w:r>
      <w:r w:rsidRPr="00800A20">
        <w:rPr>
          <w:rFonts w:ascii="Arial" w:eastAsia="Calibri" w:hAnsi="Arial" w:cs="Arial"/>
          <w:highlight w:val="yellow"/>
          <w:u w:val="single"/>
        </w:rPr>
        <w:t>r</w:t>
      </w:r>
      <w:r w:rsidRPr="00800A20">
        <w:rPr>
          <w:rFonts w:ascii="Arial" w:eastAsia="Calibri" w:hAnsi="Arial" w:cs="Arial"/>
          <w:u w:val="single"/>
        </w:rPr>
        <w:t xml:space="preserve">ights </w:t>
      </w:r>
      <w:r w:rsidRPr="00800A20">
        <w:rPr>
          <w:rFonts w:ascii="Arial" w:eastAsia="Calibri" w:hAnsi="Arial" w:cs="Arial"/>
          <w:highlight w:val="yellow"/>
          <w:u w:val="single"/>
        </w:rPr>
        <w:t xml:space="preserve">could deprive that government of firearms, even if all other nations complied with the embargo, is </w:t>
      </w:r>
      <w:r w:rsidRPr="00800A20">
        <w:rPr>
          <w:rFonts w:ascii="Arial" w:eastAsia="Calibri" w:hAnsi="Arial" w:cs="Arial"/>
          <w:u w:val="single"/>
        </w:rPr>
        <w:t xml:space="preserve">extremely </w:t>
      </w:r>
      <w:r w:rsidRPr="00800A20">
        <w:rPr>
          <w:rFonts w:ascii="Arial" w:eastAsia="Calibri" w:hAnsi="Arial" w:cs="Arial"/>
          <w:highlight w:val="yellow"/>
          <w:u w:val="single"/>
        </w:rPr>
        <w:t>implausible</w:t>
      </w:r>
      <w:r w:rsidRPr="00800A20">
        <w:rPr>
          <w:rFonts w:ascii="Arial" w:eastAsia="Calibri" w:hAnsi="Arial" w:cs="Arial"/>
          <w:u w:val="single"/>
        </w:rPr>
        <w:t xml:space="preserve">. To the contrary, </w:t>
      </w:r>
      <w:r w:rsidRPr="00800A20">
        <w:rPr>
          <w:rFonts w:ascii="Arial" w:eastAsia="Calibri" w:hAnsi="Arial" w:cs="Arial"/>
          <w:highlight w:val="yellow"/>
          <w:u w:val="single"/>
        </w:rPr>
        <w:t>embargoes that stimulate domestic production can contribute,</w:t>
      </w:r>
      <w:r w:rsidRPr="00800A20">
        <w:rPr>
          <w:rFonts w:ascii="Arial" w:eastAsia="Calibri" w:hAnsi="Arial" w:cs="Arial"/>
          <w:u w:val="single"/>
        </w:rPr>
        <w:t xml:space="preserve"> in the long run, </w:t>
      </w:r>
      <w:r w:rsidRPr="00800A20">
        <w:rPr>
          <w:rFonts w:ascii="Arial" w:eastAsia="Calibri" w:hAnsi="Arial" w:cs="Arial"/>
          <w:highlight w:val="yellow"/>
          <w:u w:val="single"/>
        </w:rPr>
        <w:t>to</w:t>
      </w:r>
      <w:r w:rsidRPr="00800A20">
        <w:rPr>
          <w:rFonts w:ascii="Arial" w:eastAsia="Calibri" w:hAnsi="Arial" w:cs="Arial"/>
          <w:u w:val="single"/>
        </w:rPr>
        <w:t xml:space="preserve"> international </w:t>
      </w:r>
      <w:r w:rsidRPr="00800A20">
        <w:rPr>
          <w:rFonts w:ascii="Arial" w:eastAsia="Calibri" w:hAnsi="Arial" w:cs="Arial"/>
          <w:highlight w:val="yellow"/>
          <w:u w:val="single"/>
        </w:rPr>
        <w:t>arms proliferation</w:t>
      </w:r>
      <w:r w:rsidRPr="00800A20">
        <w:rPr>
          <w:rFonts w:ascii="Arial" w:eastAsia="Calibri" w:hAnsi="Arial" w:cs="Arial"/>
          <w:u w:val="single"/>
        </w:rPr>
        <w:t>: “[T]he great irony that a country that built up its arms capacity to counter an international embargo, as South Africa did, celebrated its freedom from pariah status by using that capacity to plunge into export sales.”46</w:t>
      </w:r>
    </w:p>
    <w:p w:rsidR="002136A5" w:rsidRDefault="002136A5" w:rsidP="002136A5"/>
    <w:p w:rsidR="005D1AFB" w:rsidRPr="005D1AFB" w:rsidRDefault="005D1AFB" w:rsidP="005D1AFB">
      <w:pPr>
        <w:keepNext/>
        <w:keepLines/>
        <w:contextualSpacing/>
        <w:outlineLvl w:val="3"/>
        <w:rPr>
          <w:rFonts w:eastAsiaTheme="majorEastAsia" w:cstheme="majorBidi"/>
          <w:bCs/>
          <w:iCs/>
        </w:rPr>
      </w:pPr>
      <w:r w:rsidRPr="005D1AFB">
        <w:rPr>
          <w:rFonts w:eastAsiaTheme="majorEastAsia" w:cstheme="majorBidi"/>
          <w:b/>
          <w:iCs/>
          <w:sz w:val="24"/>
        </w:rPr>
        <w:t xml:space="preserve">Latin American fill-in inevitable </w:t>
      </w:r>
      <w:r w:rsidRPr="005D1AFB">
        <w:rPr>
          <w:rFonts w:eastAsiaTheme="majorEastAsia" w:cstheme="majorBidi"/>
          <w:b/>
          <w:iCs/>
          <w:sz w:val="24"/>
        </w:rPr>
        <w:br/>
        <w:t>Fernandez 2018</w:t>
      </w:r>
      <w:r w:rsidRPr="005D1AFB">
        <w:rPr>
          <w:rFonts w:eastAsiaTheme="majorEastAsia" w:cstheme="majorBidi"/>
          <w:bCs/>
          <w:iCs/>
        </w:rPr>
        <w:t xml:space="preserve"> (Luis Alfonso Fernandez – Journalist for Latin American Post, 3-5-2018, "Weapons: Made in Latin America</w:t>
      </w:r>
      <w:proofErr w:type="gramStart"/>
      <w:r w:rsidRPr="005D1AFB">
        <w:rPr>
          <w:rFonts w:eastAsiaTheme="majorEastAsia" w:cstheme="majorBidi"/>
          <w:bCs/>
          <w:iCs/>
        </w:rPr>
        <w:t>?,</w:t>
      </w:r>
      <w:proofErr w:type="gramEnd"/>
      <w:r w:rsidRPr="005D1AFB">
        <w:rPr>
          <w:rFonts w:eastAsiaTheme="majorEastAsia" w:cstheme="majorBidi"/>
          <w:bCs/>
          <w:iCs/>
        </w:rPr>
        <w:t xml:space="preserve">" No Publication, </w:t>
      </w:r>
      <w:hyperlink r:id="rId273" w:history="1">
        <w:r w:rsidRPr="005D1AFB">
          <w:rPr>
            <w:rFonts w:eastAsiaTheme="majorEastAsia" w:cstheme="majorBidi"/>
            <w:b/>
            <w:iCs/>
            <w:sz w:val="24"/>
          </w:rPr>
          <w:t>https://latinamericanpost.com/19934-weapons--made-in-latin-america</w:t>
        </w:r>
      </w:hyperlink>
      <w:r w:rsidRPr="005D1AFB">
        <w:rPr>
          <w:rFonts w:eastAsiaTheme="majorEastAsia" w:cstheme="majorBidi"/>
          <w:bCs/>
          <w:iCs/>
        </w:rPr>
        <w:t>)</w:t>
      </w:r>
    </w:p>
    <w:p w:rsidR="005D1AFB" w:rsidRDefault="005D1AFB" w:rsidP="005D1AFB">
      <w:pPr>
        <w:rPr>
          <w:rFonts w:eastAsiaTheme="minorHAnsi"/>
          <w:sz w:val="16"/>
        </w:rPr>
      </w:pPr>
      <w:r w:rsidRPr="005D1AFB">
        <w:rPr>
          <w:rFonts w:eastAsiaTheme="minorHAnsi"/>
          <w:highlight w:val="cyan"/>
          <w:u w:val="single"/>
        </w:rPr>
        <w:t>Arms exports from Latin America</w:t>
      </w:r>
      <w:r w:rsidRPr="005D1AFB">
        <w:rPr>
          <w:rFonts w:eastAsiaTheme="minorHAnsi"/>
          <w:u w:val="single"/>
        </w:rPr>
        <w:t xml:space="preserve"> to the world </w:t>
      </w:r>
      <w:r w:rsidRPr="005D1AFB">
        <w:rPr>
          <w:rFonts w:eastAsiaTheme="minorHAnsi"/>
          <w:highlight w:val="cyan"/>
          <w:u w:val="single"/>
        </w:rPr>
        <w:t>is a business that continues to grow</w:t>
      </w:r>
      <w:r w:rsidRPr="005D1AFB">
        <w:rPr>
          <w:rFonts w:eastAsiaTheme="minorHAnsi"/>
          <w:u w:val="single"/>
        </w:rPr>
        <w:t>, despite the unstable situation that many economies face in the world</w:t>
      </w:r>
      <w:r w:rsidRPr="005D1AFB">
        <w:rPr>
          <w:rFonts w:eastAsiaTheme="minorHAnsi"/>
          <w:sz w:val="16"/>
        </w:rPr>
        <w:t xml:space="preserve">. According to SIPRI, the Research Institute for the Stockholm International Peace, the rises and falls in the indices of crude oil has generated military cuts in some countries during the last 4 years. </w:t>
      </w:r>
      <w:r w:rsidRPr="005D1AFB">
        <w:rPr>
          <w:rFonts w:eastAsiaTheme="minorHAnsi"/>
          <w:u w:val="single"/>
        </w:rPr>
        <w:t xml:space="preserve">However, </w:t>
      </w:r>
      <w:r w:rsidRPr="005D1AFB">
        <w:rPr>
          <w:rFonts w:eastAsiaTheme="minorHAnsi"/>
          <w:highlight w:val="cyan"/>
          <w:u w:val="single"/>
        </w:rPr>
        <w:t>arms sales by Latin American nations have been rising</w:t>
      </w:r>
      <w:r w:rsidRPr="005D1AFB">
        <w:rPr>
          <w:rFonts w:eastAsiaTheme="minorHAnsi"/>
          <w:u w:val="single"/>
        </w:rPr>
        <w:t>. According to BBC reports, Brazil dabbled in this industry in the eighties, when it sold the Cascavel tanks to Colombia.</w:t>
      </w:r>
      <w:r w:rsidRPr="005D1AFB">
        <w:rPr>
          <w:rFonts w:eastAsiaTheme="minorHAnsi"/>
          <w:sz w:val="16"/>
        </w:rPr>
        <w:t xml:space="preserve"> These were manufactured by the company Engesa, which declared bankruptcy in 1993. For the 90’s, the Brazilian company Embraer manufactured the aircraft Tucano, currently used in Colombia by the Air Force fighting against guerrillas. This aircraft was also purchased by United States and Afghanistan. </w:t>
      </w:r>
      <w:r w:rsidRPr="005D1AFB">
        <w:rPr>
          <w:rFonts w:eastAsiaTheme="minorHAnsi"/>
          <w:highlight w:val="cyan"/>
          <w:u w:val="single"/>
        </w:rPr>
        <w:t>Brazil continues to lead the list of major suppliers of weapons</w:t>
      </w:r>
      <w:r w:rsidRPr="005D1AFB">
        <w:rPr>
          <w:rFonts w:eastAsiaTheme="minorHAnsi"/>
          <w:u w:val="single"/>
        </w:rPr>
        <w:t xml:space="preserve"> thanks to their uncomplicated way to negotiate, </w:t>
      </w:r>
      <w:r w:rsidRPr="005D1AFB">
        <w:rPr>
          <w:rFonts w:eastAsiaTheme="minorHAnsi"/>
          <w:highlight w:val="cyan"/>
          <w:u w:val="single"/>
        </w:rPr>
        <w:t>without restriction</w:t>
      </w:r>
      <w:r w:rsidRPr="005D1AFB">
        <w:rPr>
          <w:rFonts w:eastAsiaTheme="minorHAnsi"/>
          <w:u w:val="single"/>
        </w:rPr>
        <w:t xml:space="preserve"> customer </w:t>
      </w:r>
      <w:r w:rsidRPr="005D1AFB">
        <w:rPr>
          <w:rFonts w:eastAsiaTheme="minorHAnsi"/>
          <w:highlight w:val="cyan"/>
          <w:u w:val="single"/>
        </w:rPr>
        <w:t>regarding the use of weapons, or even</w:t>
      </w:r>
      <w:r w:rsidRPr="005D1AFB">
        <w:rPr>
          <w:rFonts w:eastAsiaTheme="minorHAnsi"/>
          <w:u w:val="single"/>
        </w:rPr>
        <w:t xml:space="preserve"> regardless of </w:t>
      </w:r>
      <w:r w:rsidRPr="005D1AFB">
        <w:rPr>
          <w:rFonts w:eastAsiaTheme="minorHAnsi"/>
          <w:highlight w:val="cyan"/>
          <w:u w:val="single"/>
        </w:rPr>
        <w:t>human rights abuses</w:t>
      </w:r>
      <w:r w:rsidRPr="005D1AFB">
        <w:rPr>
          <w:rFonts w:eastAsiaTheme="minorHAnsi"/>
          <w:u w:val="single"/>
        </w:rPr>
        <w:t xml:space="preserve">. </w:t>
      </w:r>
      <w:r w:rsidRPr="005D1AFB">
        <w:rPr>
          <w:rFonts w:eastAsiaTheme="minorHAnsi"/>
          <w:highlight w:val="cyan"/>
          <w:u w:val="single"/>
        </w:rPr>
        <w:t>These featur</w:t>
      </w:r>
      <w:r w:rsidRPr="005D1AFB">
        <w:rPr>
          <w:rFonts w:eastAsiaTheme="minorHAnsi"/>
          <w:u w:val="single"/>
        </w:rPr>
        <w:t xml:space="preserve">es, for some critics, </w:t>
      </w:r>
      <w:r w:rsidRPr="005D1AFB">
        <w:rPr>
          <w:rFonts w:eastAsiaTheme="minorHAnsi"/>
          <w:highlight w:val="cyan"/>
          <w:u w:val="single"/>
        </w:rPr>
        <w:t>seem like a good market for mercenaries</w:t>
      </w:r>
      <w:r w:rsidRPr="005D1AFB">
        <w:rPr>
          <w:rFonts w:eastAsiaTheme="minorHAnsi"/>
          <w:u w:val="single"/>
        </w:rPr>
        <w:t xml:space="preserve">. </w:t>
      </w:r>
      <w:r w:rsidRPr="005D1AFB">
        <w:rPr>
          <w:rFonts w:eastAsiaTheme="minorHAnsi"/>
          <w:highlight w:val="cyan"/>
          <w:u w:val="single"/>
        </w:rPr>
        <w:t>Brazil sold weapons to the Middle East that have exceeded 85 million dollars, followed by Chile with 20 million d</w:t>
      </w:r>
      <w:r w:rsidRPr="005D1AFB">
        <w:rPr>
          <w:rFonts w:eastAsiaTheme="minorHAnsi"/>
          <w:u w:val="single"/>
        </w:rPr>
        <w:t xml:space="preserve">ollars, </w:t>
      </w:r>
      <w:r w:rsidRPr="005D1AFB">
        <w:rPr>
          <w:rFonts w:eastAsiaTheme="minorHAnsi"/>
          <w:highlight w:val="cyan"/>
          <w:u w:val="single"/>
        </w:rPr>
        <w:t xml:space="preserve">Ecuador with 6 </w:t>
      </w:r>
      <w:r w:rsidRPr="005D1AFB">
        <w:rPr>
          <w:rFonts w:eastAsiaTheme="minorHAnsi"/>
          <w:u w:val="single"/>
        </w:rPr>
        <w:t xml:space="preserve">million dollars, </w:t>
      </w:r>
      <w:r w:rsidRPr="005D1AFB">
        <w:rPr>
          <w:rFonts w:eastAsiaTheme="minorHAnsi"/>
          <w:highlight w:val="cyan"/>
          <w:u w:val="single"/>
        </w:rPr>
        <w:t>and</w:t>
      </w:r>
      <w:r w:rsidRPr="005D1AFB">
        <w:rPr>
          <w:rFonts w:eastAsiaTheme="minorHAnsi"/>
          <w:u w:val="single"/>
        </w:rPr>
        <w:t xml:space="preserve"> </w:t>
      </w:r>
      <w:r w:rsidRPr="005D1AFB">
        <w:rPr>
          <w:rFonts w:eastAsiaTheme="minorHAnsi"/>
          <w:highlight w:val="cyan"/>
          <w:u w:val="single"/>
        </w:rPr>
        <w:t xml:space="preserve">Colombia with 1 </w:t>
      </w:r>
      <w:r w:rsidRPr="005D1AFB">
        <w:rPr>
          <w:rFonts w:eastAsiaTheme="minorHAnsi"/>
          <w:u w:val="single"/>
        </w:rPr>
        <w:t xml:space="preserve">million dollars. </w:t>
      </w:r>
      <w:r w:rsidRPr="005D1AFB">
        <w:rPr>
          <w:rFonts w:eastAsiaTheme="minorHAnsi"/>
          <w:sz w:val="16"/>
        </w:rPr>
        <w:t>Colombia seeks to open the market with "Indumil" military industry, which manufactures weapons for its armed forces. In 2017, Brazil's global revenues exceeded 375 million dollars from arms sales to the United States, Belgium, Estonia, Germany, and Saudi Arabia</w:t>
      </w:r>
      <w:r w:rsidRPr="005D1AFB">
        <w:rPr>
          <w:rFonts w:eastAsiaTheme="minorHAnsi"/>
          <w:u w:val="single"/>
        </w:rPr>
        <w:t xml:space="preserve">. </w:t>
      </w:r>
      <w:r w:rsidRPr="005D1AFB">
        <w:rPr>
          <w:rFonts w:eastAsiaTheme="minorHAnsi"/>
          <w:highlight w:val="cyan"/>
          <w:u w:val="single"/>
        </w:rPr>
        <w:t>Mexico has been</w:t>
      </w:r>
      <w:r w:rsidRPr="005D1AFB">
        <w:rPr>
          <w:rFonts w:eastAsiaTheme="minorHAnsi"/>
          <w:u w:val="single"/>
        </w:rPr>
        <w:t xml:space="preserve"> characterized </w:t>
      </w:r>
      <w:r w:rsidRPr="005D1AFB">
        <w:rPr>
          <w:rFonts w:eastAsiaTheme="minorHAnsi"/>
          <w:highlight w:val="cyan"/>
          <w:u w:val="single"/>
        </w:rPr>
        <w:t>in</w:t>
      </w:r>
      <w:r w:rsidRPr="005D1AFB">
        <w:rPr>
          <w:rFonts w:eastAsiaTheme="minorHAnsi"/>
          <w:u w:val="single"/>
        </w:rPr>
        <w:t xml:space="preserve"> this </w:t>
      </w:r>
      <w:r w:rsidRPr="005D1AFB">
        <w:rPr>
          <w:rFonts w:eastAsiaTheme="minorHAnsi"/>
          <w:highlight w:val="cyan"/>
          <w:u w:val="single"/>
        </w:rPr>
        <w:t>market for the sale of small arms, receiving 73 million dollars,</w:t>
      </w:r>
      <w:r w:rsidRPr="005D1AFB">
        <w:rPr>
          <w:rFonts w:eastAsiaTheme="minorHAnsi"/>
          <w:u w:val="single"/>
        </w:rPr>
        <w:t xml:space="preserve"> especially </w:t>
      </w:r>
      <w:r w:rsidRPr="005D1AFB">
        <w:rPr>
          <w:rFonts w:eastAsiaTheme="minorHAnsi"/>
          <w:highlight w:val="cyan"/>
          <w:u w:val="single"/>
        </w:rPr>
        <w:t>sales to the United States, Honduras, Paraguay, and Germany.</w:t>
      </w:r>
      <w:r w:rsidRPr="005D1AFB">
        <w:rPr>
          <w:rFonts w:eastAsiaTheme="minorHAnsi"/>
          <w:u w:val="single"/>
        </w:rPr>
        <w:t xml:space="preserve"> In the business of small arms, Argentina also had gains of 19 million dollars, with clients such as United States, Czech Republic, Spain, and Austria. Because of its half - century experience in fighting guerrillas, </w:t>
      </w:r>
      <w:r w:rsidRPr="005D1AFB">
        <w:rPr>
          <w:rFonts w:eastAsiaTheme="minorHAnsi"/>
          <w:highlight w:val="cyan"/>
          <w:u w:val="single"/>
        </w:rPr>
        <w:t>Colombia has been developing high - quality weapons</w:t>
      </w:r>
      <w:r w:rsidRPr="005D1AFB">
        <w:rPr>
          <w:rFonts w:eastAsiaTheme="minorHAnsi"/>
          <w:u w:val="single"/>
        </w:rPr>
        <w:t>, such as: Grenade launcher MK-1 and MGL, Walther guns as P 22, River patrol boats LPR 40, 500 - pound aerial bombs, Tucanos modified, Arpía helicopters as 1, 2, 3 and 4, which are adapted from Sikorsky AHL 60, ACE Galil assault rifles</w:t>
      </w:r>
      <w:r w:rsidRPr="005D1AFB">
        <w:rPr>
          <w:rFonts w:eastAsiaTheme="minorHAnsi"/>
          <w:sz w:val="16"/>
        </w:rPr>
        <w:t>. The arms market worldwide exceeds 75 billion dollars. Only in the last three years, US sales have reached 20 billion after Russia with 11 billion. However, Latin American countries are also the best customers considering that business with Russia have exceeded 10 billion dollars. Arms sales worldwide is a permanent source of income in the legal side of the economy and even more on the black market.</w:t>
      </w:r>
    </w:p>
    <w:p w:rsidR="005D1AFB" w:rsidRPr="005D1AFB" w:rsidRDefault="005D1AFB" w:rsidP="005D1AFB">
      <w:pPr>
        <w:rPr>
          <w:rFonts w:eastAsiaTheme="minorHAnsi"/>
          <w:sz w:val="16"/>
        </w:rPr>
      </w:pPr>
    </w:p>
    <w:p w:rsidR="005D1AFB" w:rsidRPr="005D1AFB" w:rsidRDefault="005D1AFB" w:rsidP="005D1AFB">
      <w:pPr>
        <w:keepNext/>
        <w:keepLines/>
        <w:contextualSpacing/>
        <w:outlineLvl w:val="3"/>
        <w:rPr>
          <w:rFonts w:eastAsiaTheme="majorEastAsia" w:cstheme="majorBidi"/>
          <w:bCs/>
          <w:iCs/>
        </w:rPr>
      </w:pPr>
      <w:r w:rsidRPr="005D1AFB">
        <w:rPr>
          <w:rFonts w:eastAsiaTheme="majorEastAsia" w:cstheme="majorBidi"/>
          <w:b/>
          <w:iCs/>
          <w:sz w:val="24"/>
        </w:rPr>
        <w:t>Russia is very excited to fill in and will do so with great vigor/Russian fill-in inevitable</w:t>
      </w:r>
      <w:r w:rsidRPr="005D1AFB">
        <w:rPr>
          <w:rFonts w:eastAsiaTheme="majorEastAsia" w:cstheme="majorBidi"/>
          <w:b/>
          <w:iCs/>
          <w:sz w:val="24"/>
        </w:rPr>
        <w:br/>
        <w:t xml:space="preserve">Khlebnikov 4/8/2019 </w:t>
      </w:r>
      <w:r w:rsidRPr="005D1AFB">
        <w:rPr>
          <w:rFonts w:eastAsiaTheme="majorEastAsia" w:cstheme="majorBidi"/>
          <w:bCs/>
          <w:iCs/>
        </w:rPr>
        <w:t>(Alexey Khlebnikov – RIAC Consultant on Russia and the Middle East, 4-8-2019, "Russia looks to the Middle East to boost arms exports," Middle East Institute, https://www.mei.edu/publications/russia-looks-middle-east-boost-arms-exports)</w:t>
      </w:r>
    </w:p>
    <w:p w:rsidR="005D1AFB" w:rsidRPr="005D1AFB" w:rsidRDefault="005D1AFB" w:rsidP="005D1AFB">
      <w:pPr>
        <w:rPr>
          <w:rFonts w:eastAsiaTheme="minorHAnsi"/>
          <w:sz w:val="16"/>
        </w:rPr>
      </w:pPr>
      <w:r w:rsidRPr="005D1AFB">
        <w:rPr>
          <w:rFonts w:eastAsiaTheme="minorHAnsi"/>
          <w:sz w:val="16"/>
        </w:rPr>
        <w:t xml:space="preserve">According to the Stockholm International Peace Research Institute’s (SIPRI) recently published annual report, Russia’s share of global arms exports shrank by around one-fifth over the last decade, falling from 27 percent to 21 percent, while the U.S. share increased from 30 percent to </w:t>
      </w:r>
      <w:r w:rsidRPr="005D1AFB">
        <w:rPr>
          <w:rFonts w:eastAsiaTheme="minorHAnsi"/>
          <w:sz w:val="16"/>
        </w:rPr>
        <w:lastRenderedPageBreak/>
        <w:t xml:space="preserve">36 percent, widening the gap between the two major arms exporters. </w:t>
      </w:r>
      <w:r w:rsidRPr="005D1AFB">
        <w:rPr>
          <w:rFonts w:eastAsiaTheme="minorHAnsi"/>
          <w:u w:val="single"/>
        </w:rPr>
        <w:t xml:space="preserve">As </w:t>
      </w:r>
      <w:r w:rsidRPr="005D1AFB">
        <w:rPr>
          <w:rFonts w:eastAsiaTheme="minorHAnsi"/>
          <w:highlight w:val="cyan"/>
          <w:u w:val="single"/>
        </w:rPr>
        <w:t>Russia</w:t>
      </w:r>
      <w:r w:rsidRPr="005D1AFB">
        <w:rPr>
          <w:rFonts w:eastAsiaTheme="minorHAnsi"/>
          <w:u w:val="single"/>
        </w:rPr>
        <w:t xml:space="preserve"> looks to reverse this decline, it </w:t>
      </w:r>
      <w:r w:rsidRPr="005D1AFB">
        <w:rPr>
          <w:rFonts w:eastAsiaTheme="minorHAnsi"/>
          <w:highlight w:val="cyan"/>
          <w:u w:val="single"/>
        </w:rPr>
        <w:t>is focusing on the Middle East</w:t>
      </w:r>
      <w:r w:rsidRPr="005D1AFB">
        <w:rPr>
          <w:rFonts w:eastAsiaTheme="minorHAnsi"/>
          <w:u w:val="single"/>
        </w:rPr>
        <w:t xml:space="preserve">, the world’s second-largest and fastest-growing arms market, as a way to boost its exports. While it is early days, </w:t>
      </w:r>
      <w:r w:rsidRPr="005D1AFB">
        <w:rPr>
          <w:rFonts w:eastAsiaTheme="minorHAnsi"/>
          <w:highlight w:val="cyan"/>
          <w:u w:val="single"/>
        </w:rPr>
        <w:t>the effort seems to be paying off so far</w:t>
      </w:r>
      <w:r w:rsidRPr="005D1AFB">
        <w:rPr>
          <w:rFonts w:eastAsiaTheme="minorHAnsi"/>
          <w:u w:val="single"/>
        </w:rPr>
        <w:t xml:space="preserve">. According to Russian media reports, </w:t>
      </w:r>
      <w:r w:rsidRPr="005D1AFB">
        <w:rPr>
          <w:rFonts w:eastAsiaTheme="minorHAnsi"/>
          <w:highlight w:val="cyan"/>
          <w:u w:val="single"/>
        </w:rPr>
        <w:t>Russia and Egypt recently signed a new arms</w:t>
      </w:r>
      <w:r w:rsidRPr="005D1AFB">
        <w:rPr>
          <w:rFonts w:eastAsiaTheme="minorHAnsi"/>
          <w:u w:val="single"/>
        </w:rPr>
        <w:t xml:space="preserve"> deal worth at least $2 billion. This deal, which involves the purchase of over 20 4++ generation Sukhoi Su-35 fighter jets (Flanker-E), makes Egypt a major importer of Russian arms and comes on top of previous deals between the two countries for tens of MiG-29 jets, Ka-52K helicopters, and coastal defense units</w:t>
      </w:r>
      <w:r w:rsidRPr="005D1AFB">
        <w:rPr>
          <w:rFonts w:eastAsiaTheme="minorHAnsi"/>
          <w:sz w:val="16"/>
        </w:rPr>
        <w:t xml:space="preserve">. In addition to the deal with Egypt, Russia is also moving ahead with the sale of the S-400 anti-aircraft system to Turkey in yet another confirmation of Moscow’s growing focus on the Middle East. </w:t>
      </w:r>
      <w:r w:rsidRPr="005D1AFB">
        <w:rPr>
          <w:rFonts w:eastAsiaTheme="minorHAnsi"/>
          <w:u w:val="single"/>
        </w:rPr>
        <w:t xml:space="preserve">Whether this shift will be enough to compensate for the broader decline in Russia’s global market share, however, is another question entirely. For their part, Russian officials have pushed back against this narrative, refuting SIPRI’s analysis. They argue that </w:t>
      </w:r>
      <w:r w:rsidRPr="005D1AFB">
        <w:rPr>
          <w:rFonts w:eastAsiaTheme="minorHAnsi"/>
          <w:highlight w:val="cyan"/>
          <w:u w:val="single"/>
        </w:rPr>
        <w:t>in recent years the volume of Russian arms exports has</w:t>
      </w:r>
      <w:r w:rsidRPr="005D1AFB">
        <w:rPr>
          <w:rFonts w:eastAsiaTheme="minorHAnsi"/>
          <w:u w:val="single"/>
        </w:rPr>
        <w:t xml:space="preserve"> actually </w:t>
      </w:r>
      <w:r w:rsidRPr="005D1AFB">
        <w:rPr>
          <w:rFonts w:eastAsiaTheme="minorHAnsi"/>
          <w:highlight w:val="cyan"/>
          <w:u w:val="single"/>
        </w:rPr>
        <w:t>increased</w:t>
      </w:r>
      <w:r w:rsidRPr="005D1AFB">
        <w:rPr>
          <w:rFonts w:eastAsiaTheme="minorHAnsi"/>
          <w:u w:val="single"/>
        </w:rPr>
        <w:t xml:space="preserve"> and its portfolio of </w:t>
      </w:r>
      <w:r w:rsidRPr="005D1AFB">
        <w:rPr>
          <w:rFonts w:eastAsiaTheme="minorHAnsi"/>
          <w:highlight w:val="cyan"/>
          <w:u w:val="single"/>
        </w:rPr>
        <w:t>orders reached a record $51 billion</w:t>
      </w:r>
      <w:r w:rsidRPr="005D1AFB">
        <w:rPr>
          <w:rFonts w:eastAsiaTheme="minorHAnsi"/>
          <w:u w:val="single"/>
        </w:rPr>
        <w:t xml:space="preserve"> in 2018. </w:t>
      </w:r>
      <w:r w:rsidRPr="005D1AFB">
        <w:rPr>
          <w:rFonts w:eastAsiaTheme="minorHAnsi"/>
          <w:sz w:val="16"/>
        </w:rPr>
        <w:t xml:space="preserve">That said, it is important to note that SIPRI aims to define trends in global arms transfers and calculates volumes based on the military value of the equipment rather than its market price. As a result, even if Moscow did reach a record in 2018, the broader trend of a declining Russian share of the global arms market is still quite clear. What’s driving this trend? Global political and economic developments — and their negative impact on Russia’s ability to secure new arms deals — may be a partial explanation. The confrontation between Russia and the West, which was exacerbated by the Ukraine crisis in 2014 and Moscow’s subsequent campaign in Syria, plays an important role in this regard. Sanctions imposed by the U.S. and its European allies may eventually hamper Russia’s ability to sign new arms contracts, and for now the U.S. seems set on using them to ramp up pressure on Russia. In August 2017 U.S. President Donald Trump signed the Countering America's Adversaries </w:t>
      </w:r>
      <w:proofErr w:type="gramStart"/>
      <w:r w:rsidRPr="005D1AFB">
        <w:rPr>
          <w:rFonts w:eastAsiaTheme="minorHAnsi"/>
          <w:sz w:val="16"/>
        </w:rPr>
        <w:t>Through</w:t>
      </w:r>
      <w:proofErr w:type="gramEnd"/>
      <w:r w:rsidRPr="005D1AFB">
        <w:rPr>
          <w:rFonts w:eastAsiaTheme="minorHAnsi"/>
          <w:sz w:val="16"/>
        </w:rPr>
        <w:t xml:space="preserve"> Sanctions Act (CAATSA), which aims to punish Moscow for its malign actions. Under the legislation, countries trading with Russia’s defense and intelligence sectors can face secondary sanctions. Rostec, a state corporation that brings together all the major producers of defense and high-tech products, is on the CAATSA list, which means U.S. policy changes can have a significant impact on its exports, especially to countries that have military-technical agreements with Russia. In this context, the Kremlin faces more uncertainty and risks in the arms exporting business. Washington has already imposed secondary sanctions on Beijing over its purchase of Russian Su-35 fighter jets and S-400 systems. This established a precedent and sent a clear signal to Russian partners that the U.S. might impose sanctions on them as well. In fact, it puts many countries at risk, including long-time partners of Moscow, like India, Egypt, and Algeria, as well as those with which it has recently begun to develop military-technical ties, such as Turkey, Vietnam, Pakistan, Qatar, Indonesia, Kuwait, Saudi Arabia, and the UAE. As a result, changes in U.S. economic and political relations with Saudi Arabia, Egypt, Turkey, or the UAE, for example, can end up having a major impact on Russia’s export capabilities. For example, it was unclear whether Russia and India would manage to sign a contract on S-400 deliveries because of U.S. pressure. In the end, the two partners were able to find a solution and inked a $5.4 billion deal, but only after India received a presidential waiver from the U.S. And just because India was able to find a solution, that doesn’t mean there won’t be issues with other contracts and clients. For now </w:t>
      </w:r>
      <w:r w:rsidRPr="005D1AFB">
        <w:rPr>
          <w:rFonts w:eastAsiaTheme="minorHAnsi"/>
          <w:highlight w:val="cyan"/>
          <w:u w:val="single"/>
        </w:rPr>
        <w:t>Russia’s biggest deals are with Egypt</w:t>
      </w:r>
      <w:r w:rsidRPr="005D1AFB">
        <w:rPr>
          <w:rFonts w:eastAsiaTheme="minorHAnsi"/>
          <w:u w:val="single"/>
        </w:rPr>
        <w:t xml:space="preserve"> (helicopters, fighter jets, coastal defense systems, and more), </w:t>
      </w:r>
      <w:r w:rsidRPr="005D1AFB">
        <w:rPr>
          <w:rFonts w:eastAsiaTheme="minorHAnsi"/>
          <w:highlight w:val="cyan"/>
          <w:u w:val="single"/>
        </w:rPr>
        <w:t>Indonesia</w:t>
      </w:r>
      <w:r w:rsidRPr="005D1AFB">
        <w:rPr>
          <w:rFonts w:eastAsiaTheme="minorHAnsi"/>
          <w:u w:val="single"/>
        </w:rPr>
        <w:t xml:space="preserve"> (Su-35 jets), </w:t>
      </w:r>
      <w:r w:rsidRPr="005D1AFB">
        <w:rPr>
          <w:rFonts w:eastAsiaTheme="minorHAnsi"/>
          <w:highlight w:val="cyan"/>
          <w:u w:val="single"/>
        </w:rPr>
        <w:t>Iraq</w:t>
      </w:r>
      <w:r w:rsidRPr="005D1AFB">
        <w:rPr>
          <w:rFonts w:eastAsiaTheme="minorHAnsi"/>
          <w:u w:val="single"/>
        </w:rPr>
        <w:t xml:space="preserve"> (T-90s tanks), </w:t>
      </w:r>
      <w:r w:rsidRPr="005D1AFB">
        <w:rPr>
          <w:rFonts w:eastAsiaTheme="minorHAnsi"/>
          <w:highlight w:val="cyan"/>
          <w:u w:val="single"/>
        </w:rPr>
        <w:t>and Vietnam</w:t>
      </w:r>
      <w:r w:rsidRPr="005D1AFB">
        <w:rPr>
          <w:rFonts w:eastAsiaTheme="minorHAnsi"/>
          <w:u w:val="single"/>
        </w:rPr>
        <w:t xml:space="preserve"> (T-90s tanks).</w:t>
      </w:r>
      <w:r w:rsidRPr="005D1AFB">
        <w:rPr>
          <w:rFonts w:eastAsiaTheme="minorHAnsi"/>
          <w:sz w:val="16"/>
        </w:rPr>
        <w:t xml:space="preserve"> The Gulf Cooperation Council states are also interested in Russian weapons, and Russia is expected to begin delivering the S-400 system to Turkey, a NATO member, later this year. Although the Russia-Turkey contract for the S-400 missile system has been presented by both sides as a done deal, it still seems uncertain. So far, Ankara hasn’t listened to U.S. requests to drop the deal, and Washington has recently moved to take more aggressive action, suspending Turkey’s participation in the F-35 program. It is unclear what additional steps the U.S. is prepared to take vis-à-vis its ally, but in the end the fate of the Moscow-Ankara deal will determine what happens with other potential partners in the Middle East, like Saudi Arabia, the UAE, and Qatar, as well as elsewhere. The same applies to the new Russia-Egypt contract for Su-35 fighters. Egypt is among most important U.S. partners in the region and its continuous interest in Russian arms annoys Washington. However, it seems unlikely that the U.S. will sanction Egypt given the weak state of its economy; such a move would also present political issues and would undermine the position of Egyptian President Abdel-Fattah el-Sissi. That said, the U.S. has the capacity to effectively influence its partners’ behavior and to limit Moscow’s opportunities to expand its share of the arms market in the most attractive regions: The Middle East and Asia. However, if the U.S. continues exerting pressure on its partners over Russia, it runs the risk of provoking increasing opposition. Moreover, it is unclear what mechanisms Washington is going to use to implement secondary sanctions or what incentives it could offer its partners to stop cooperating with Russia. Otherwise, the U.S. will need to act against its partners, which might end up having the opposite effect, prompting them to seek closer ties with Moscow as a counter-balance to excessive U.S. pressure. Although Asia and Oceania remain the world’s largest arms market, accounting for 40% of total imports, countries in the region have started to import less. </w:t>
      </w:r>
      <w:r w:rsidRPr="005D1AFB">
        <w:rPr>
          <w:rFonts w:eastAsiaTheme="minorHAnsi"/>
          <w:u w:val="single"/>
        </w:rPr>
        <w:t xml:space="preserve">By contrast, </w:t>
      </w:r>
      <w:r w:rsidRPr="005D1AFB">
        <w:rPr>
          <w:rFonts w:eastAsiaTheme="minorHAnsi"/>
          <w:highlight w:val="cyan"/>
          <w:u w:val="single"/>
        </w:rPr>
        <w:t>across the Middle East, the demand for arms is</w:t>
      </w:r>
      <w:r w:rsidRPr="005D1AFB">
        <w:rPr>
          <w:rFonts w:eastAsiaTheme="minorHAnsi"/>
          <w:u w:val="single"/>
        </w:rPr>
        <w:t xml:space="preserve"> only </w:t>
      </w:r>
      <w:r w:rsidRPr="005D1AFB">
        <w:rPr>
          <w:rFonts w:eastAsiaTheme="minorHAnsi"/>
          <w:highlight w:val="cyan"/>
          <w:u w:val="single"/>
        </w:rPr>
        <w:t>expected to grow</w:t>
      </w:r>
      <w:r w:rsidRPr="005D1AFB">
        <w:rPr>
          <w:rFonts w:eastAsiaTheme="minorHAnsi"/>
          <w:u w:val="single"/>
        </w:rPr>
        <w:t xml:space="preserve">, driven by ongoing conflicts (such as those in Syria, Yemen, and Libya), the fragile security situation, and the threat of military confrontation between state and non-state actors. According to SIPRI, over the last decade the region’s arms imports grew by 75% from 20% of the global total in 2009-13 to 35% in 2014-18. </w:t>
      </w:r>
      <w:r w:rsidRPr="005D1AFB">
        <w:rPr>
          <w:rFonts w:eastAsiaTheme="minorHAnsi"/>
          <w:highlight w:val="cyan"/>
          <w:u w:val="single"/>
        </w:rPr>
        <w:t>Russia is</w:t>
      </w:r>
      <w:r w:rsidRPr="005D1AFB">
        <w:rPr>
          <w:rFonts w:eastAsiaTheme="minorHAnsi"/>
          <w:u w:val="single"/>
        </w:rPr>
        <w:t xml:space="preserve"> not alone in </w:t>
      </w:r>
      <w:r w:rsidRPr="005D1AFB">
        <w:rPr>
          <w:rFonts w:eastAsiaTheme="minorHAnsi"/>
          <w:highlight w:val="cyan"/>
          <w:u w:val="single"/>
        </w:rPr>
        <w:t>looking to the Middle East as a source of growth</w:t>
      </w:r>
      <w:r w:rsidRPr="005D1AFB">
        <w:rPr>
          <w:rFonts w:eastAsiaTheme="minorHAnsi"/>
          <w:u w:val="single"/>
        </w:rPr>
        <w:t xml:space="preserve">, however. Indeed, as the most attractive and lucrative arms market, the Middle East attracts all the major arms exporters and the competition is fierce. At present, Middle Eastern countries import only 10% of their arms from Russia, while 54% comes from the U.S. and 9% from France. Therefore, </w:t>
      </w:r>
      <w:r w:rsidRPr="005D1AFB">
        <w:rPr>
          <w:rFonts w:eastAsiaTheme="minorHAnsi"/>
          <w:highlight w:val="cyan"/>
          <w:u w:val="single"/>
        </w:rPr>
        <w:t>Russia’s presence in the market is</w:t>
      </w:r>
      <w:r w:rsidRPr="005D1AFB">
        <w:rPr>
          <w:rFonts w:eastAsiaTheme="minorHAnsi"/>
          <w:u w:val="single"/>
        </w:rPr>
        <w:t xml:space="preserve"> quite </w:t>
      </w:r>
      <w:r w:rsidRPr="005D1AFB">
        <w:rPr>
          <w:rFonts w:eastAsiaTheme="minorHAnsi"/>
          <w:highlight w:val="cyan"/>
          <w:u w:val="single"/>
        </w:rPr>
        <w:t>limited</w:t>
      </w:r>
      <w:r w:rsidRPr="005D1AFB">
        <w:rPr>
          <w:rFonts w:eastAsiaTheme="minorHAnsi"/>
          <w:u w:val="single"/>
        </w:rPr>
        <w:t xml:space="preserve">, </w:t>
      </w:r>
      <w:r w:rsidRPr="005D1AFB">
        <w:rPr>
          <w:rFonts w:eastAsiaTheme="minorHAnsi"/>
          <w:highlight w:val="cyan"/>
          <w:u w:val="single"/>
        </w:rPr>
        <w:t>although</w:t>
      </w:r>
      <w:r w:rsidRPr="005D1AFB">
        <w:rPr>
          <w:rFonts w:eastAsiaTheme="minorHAnsi"/>
          <w:u w:val="single"/>
        </w:rPr>
        <w:t xml:space="preserve"> it is </w:t>
      </w:r>
      <w:r w:rsidRPr="005D1AFB">
        <w:rPr>
          <w:rFonts w:eastAsiaTheme="minorHAnsi"/>
          <w:highlight w:val="cyan"/>
          <w:u w:val="single"/>
        </w:rPr>
        <w:t>growing</w:t>
      </w:r>
      <w:r w:rsidRPr="005D1AFB">
        <w:rPr>
          <w:rFonts w:eastAsiaTheme="minorHAnsi"/>
          <w:u w:val="single"/>
        </w:rPr>
        <w:t xml:space="preserve"> </w:t>
      </w:r>
      <w:r w:rsidRPr="005D1AFB">
        <w:rPr>
          <w:rFonts w:eastAsiaTheme="minorHAnsi"/>
          <w:highlight w:val="cyan"/>
          <w:u w:val="single"/>
        </w:rPr>
        <w:t>thanks to the Kremlin’s outreach to regional arms importers</w:t>
      </w:r>
      <w:r w:rsidRPr="005D1AFB">
        <w:rPr>
          <w:rFonts w:eastAsiaTheme="minorHAnsi"/>
          <w:u w:val="single"/>
        </w:rPr>
        <w:t>.</w:t>
      </w:r>
      <w:r w:rsidRPr="005D1AFB">
        <w:rPr>
          <w:rFonts w:eastAsiaTheme="minorHAnsi"/>
          <w:sz w:val="16"/>
        </w:rPr>
        <w:t xml:space="preserve"> In last year’s SIPRI report Russia was not even in top three arms exporters to the region. As it looks to ramp up its exports, Moscow is highly dependent on the broader political and economic situation in the Middle East. Given the fact that the majority of the regional actors — Saudi Arabia, Egypt, UAE, Qatar, Turkey, Jordan, and Kuwait — are U.S. allies and importers of American arms, Russia finds itself in a very tricky situation. European exporters are also ramping up their regional presence. In recent years, the leaders of the European arms industry — France, Germany, the UK, and Italy — increased their share of the global arms market by boosting their exports to the Middle East. France is the major Russian competitor in Egypt, which imports 37% of its arms from France against 30% from Russia. In this sense, Egypt plays both sides, trying to diversify its suppliers: In 2015 Cairo signed a deal with Moscow for 50 Russian MiG-29 fighters as well as with Paris for 24 Rafale jets. Algeria, a long-time major customer, imported 66% of its arms from Russia in 2014-18, although imports from Germany account for 10% of its total as well. The current political turmoil in Algeria might well result in a change in Russia’s market share and a shift in favor of European producers. The UAE, Qatar, Saudi Arabia, and Turkey — where Russia is currently seeking new contracts — also import a significant share of their arms from the U.S. and </w:t>
      </w:r>
      <w:r w:rsidRPr="005D1AFB">
        <w:rPr>
          <w:rFonts w:eastAsiaTheme="minorHAnsi"/>
          <w:sz w:val="16"/>
        </w:rPr>
        <w:lastRenderedPageBreak/>
        <w:t xml:space="preserve">European suppliers. Therefore, Russia’s position in the regional and global arms market is getting more complicated and difficult given Moscow’s declining share of total exports, decreasing imports in Asia and Oceania, and rising competition in the Middle East. In addition, growing U.S. pressure on Russia via its secondary sanctions puts Moscow in a very challenging situation that will make it harder to sign big new contracts and increase its arms exports.Despite all of these difficulties </w:t>
      </w:r>
      <w:r w:rsidRPr="005D1AFB">
        <w:rPr>
          <w:rFonts w:eastAsiaTheme="minorHAnsi"/>
          <w:highlight w:val="cyan"/>
          <w:u w:val="single"/>
        </w:rPr>
        <w:t>Moscow is working hard to get new deals</w:t>
      </w:r>
      <w:r w:rsidRPr="005D1AFB">
        <w:rPr>
          <w:rFonts w:eastAsiaTheme="minorHAnsi"/>
          <w:u w:val="single"/>
        </w:rPr>
        <w:t xml:space="preserve">, both in the Middle East — the world’s fastest-growing and the most attractive arms market — and elsewhere, as part of a broader effort </w:t>
      </w:r>
      <w:r w:rsidRPr="005D1AFB">
        <w:rPr>
          <w:rFonts w:eastAsiaTheme="minorHAnsi"/>
          <w:highlight w:val="cyan"/>
          <w:u w:val="single"/>
        </w:rPr>
        <w:t>to maintain its status as a leading arms supplier</w:t>
      </w:r>
      <w:r w:rsidRPr="005D1AFB">
        <w:rPr>
          <w:rFonts w:eastAsiaTheme="minorHAnsi"/>
          <w:sz w:val="16"/>
        </w:rPr>
        <w:t>. However, given the geopolitical headwinds and intense competition, maintaining that status looks like it will be an increasing challenge in the years ahead.</w:t>
      </w:r>
    </w:p>
    <w:p w:rsidR="005D1AFB" w:rsidRPr="002136A5" w:rsidRDefault="005D1AFB" w:rsidP="002136A5">
      <w:pPr>
        <w:rPr>
          <w:rFonts w:eastAsia="Calibri"/>
          <w:u w:val="single"/>
        </w:rPr>
      </w:pPr>
    </w:p>
    <w:p w:rsidR="005D1AFB" w:rsidRPr="002136A5" w:rsidRDefault="005D1AFB" w:rsidP="005D1AFB">
      <w:pPr>
        <w:keepNext/>
        <w:keepLines/>
        <w:contextualSpacing/>
        <w:outlineLvl w:val="3"/>
        <w:rPr>
          <w:rFonts w:eastAsia="DengXian Light"/>
          <w:b/>
          <w:iCs/>
          <w:sz w:val="24"/>
        </w:rPr>
      </w:pPr>
      <w:r w:rsidRPr="002136A5">
        <w:rPr>
          <w:rFonts w:eastAsia="DengXian Light"/>
          <w:b/>
          <w:iCs/>
          <w:sz w:val="24"/>
        </w:rPr>
        <w:t>Empirics prove fill-in - when Africa’s arms sales imports were down, China filled-in</w:t>
      </w:r>
    </w:p>
    <w:p w:rsidR="005D1AFB" w:rsidRPr="002136A5" w:rsidRDefault="005D1AFB" w:rsidP="005D1AFB">
      <w:pPr>
        <w:rPr>
          <w:rFonts w:eastAsia="Calibri"/>
          <w:sz w:val="22"/>
          <w:szCs w:val="18"/>
        </w:rPr>
      </w:pPr>
      <w:r w:rsidRPr="002136A5">
        <w:rPr>
          <w:rFonts w:eastAsia="Calibri"/>
          <w:b/>
          <w:bCs/>
        </w:rPr>
        <w:t xml:space="preserve">Jeong-ho 18 </w:t>
      </w:r>
      <w:r w:rsidRPr="002136A5">
        <w:rPr>
          <w:rFonts w:eastAsia="Calibri"/>
          <w:szCs w:val="18"/>
        </w:rPr>
        <w:t xml:space="preserve">(Lee Jeong-ho, Reporter on Chinese Diplomacy, “Everything you need to know about the weapons China sells to Africa”, 7/8/18, </w:t>
      </w:r>
      <w:hyperlink r:id="rId274" w:history="1">
        <w:r w:rsidRPr="002136A5">
          <w:rPr>
            <w:rFonts w:eastAsia="Calibri"/>
          </w:rPr>
          <w:t>https://www.scmp.com/news/china/diplomacy-defence/article/2154189/everything-you-need-know-about-weapons-china-sells</w:t>
        </w:r>
      </w:hyperlink>
      <w:r w:rsidRPr="002136A5">
        <w:rPr>
          <w:rFonts w:eastAsia="Calibri"/>
        </w:rPr>
        <w:t>)</w:t>
      </w:r>
    </w:p>
    <w:p w:rsidR="005D1AFB" w:rsidRDefault="005D1AFB" w:rsidP="005D1AFB">
      <w:pPr>
        <w:rPr>
          <w:rFonts w:eastAsia="Calibri"/>
          <w:u w:val="single"/>
        </w:rPr>
      </w:pPr>
      <w:r w:rsidRPr="002136A5">
        <w:rPr>
          <w:rFonts w:eastAsia="Calibri"/>
          <w:highlight w:val="cyan"/>
          <w:u w:val="single"/>
        </w:rPr>
        <w:t>A pledge by officials to boost defence ties at a high-level security forum would come on top of a 55 per cent jump in five-year arms sales by China to Africa</w:t>
      </w:r>
      <w:r w:rsidRPr="002136A5">
        <w:rPr>
          <w:rFonts w:eastAsia="Calibri"/>
          <w:u w:val="single"/>
        </w:rPr>
        <w:t xml:space="preserve">. When defence officials from China and the African nations on Tuesday wrap up a high-level security forum, both sides are expected to vow to enhance defence relations, </w:t>
      </w:r>
      <w:r w:rsidRPr="002136A5">
        <w:rPr>
          <w:rFonts w:eastAsia="Calibri"/>
          <w:highlight w:val="cyan"/>
          <w:u w:val="single"/>
        </w:rPr>
        <w:t>boosting a bond between the two parties that already includes surging Chinese arms sales to Africa</w:t>
      </w:r>
      <w:r w:rsidRPr="002136A5">
        <w:rPr>
          <w:rFonts w:eastAsia="Calibri"/>
          <w:highlight w:val="cyan"/>
        </w:rPr>
        <w:t>.</w:t>
      </w:r>
      <w:r w:rsidRPr="002136A5">
        <w:rPr>
          <w:rFonts w:eastAsia="Calibri"/>
        </w:rPr>
        <w:t xml:space="preserve"> China’s participation in peace keeping missions and its setting up of a military base in Djibouti, on the Horn of Africa, have strengthened defence ties built on top of the increasingly strong economic relationship China has been developing with Africa since the turn of the millennium. Some one million Chinese citizens today live in Africa while 200,000 Africans work in China</w:t>
      </w:r>
      <w:r w:rsidRPr="002136A5">
        <w:rPr>
          <w:rFonts w:eastAsia="Calibri"/>
          <w:u w:val="single"/>
        </w:rPr>
        <w:t xml:space="preserve">. </w:t>
      </w:r>
      <w:r w:rsidRPr="002136A5">
        <w:rPr>
          <w:rFonts w:eastAsia="Calibri"/>
          <w:highlight w:val="cyan"/>
          <w:u w:val="single"/>
        </w:rPr>
        <w:t>While Africa’s overall arms imports decreased 22 per cent over the same period, China’s share of total African arms imports rose 8.6 per cent to 17 per cent.</w:t>
      </w:r>
      <w:r w:rsidRPr="002136A5">
        <w:rPr>
          <w:rFonts w:eastAsia="Calibri"/>
          <w:u w:val="single"/>
        </w:rPr>
        <w:t xml:space="preserve"> </w:t>
      </w:r>
    </w:p>
    <w:p w:rsidR="005D1AFB" w:rsidRDefault="005D1AFB" w:rsidP="005D1AFB">
      <w:pPr>
        <w:rPr>
          <w:rFonts w:eastAsia="Calibri"/>
          <w:u w:val="single"/>
        </w:rPr>
      </w:pPr>
    </w:p>
    <w:p w:rsidR="00800A20" w:rsidRPr="00800A20" w:rsidRDefault="00800A20" w:rsidP="00800A20">
      <w:pPr>
        <w:keepNext/>
        <w:keepLines/>
        <w:contextualSpacing/>
        <w:outlineLvl w:val="3"/>
        <w:rPr>
          <w:rFonts w:eastAsia="DengXian Light"/>
          <w:b/>
          <w:iCs/>
          <w:sz w:val="24"/>
        </w:rPr>
      </w:pPr>
      <w:r w:rsidRPr="00800A20">
        <w:rPr>
          <w:rFonts w:eastAsia="DengXian Light"/>
          <w:b/>
          <w:iCs/>
          <w:sz w:val="24"/>
        </w:rPr>
        <w:t xml:space="preserve">Russia is looking to increase military power projections now </w:t>
      </w:r>
    </w:p>
    <w:p w:rsidR="00800A20" w:rsidRPr="00800A20" w:rsidRDefault="00800A20" w:rsidP="00800A20">
      <w:pPr>
        <w:rPr>
          <w:rFonts w:eastAsia="Calibri"/>
          <w:bCs/>
        </w:rPr>
      </w:pPr>
      <w:r w:rsidRPr="00800A20">
        <w:rPr>
          <w:rFonts w:eastAsia="Calibri"/>
          <w:b/>
          <w:bCs/>
        </w:rPr>
        <w:t>Gurganus 18</w:t>
      </w:r>
      <w:r w:rsidRPr="00800A20">
        <w:rPr>
          <w:rFonts w:eastAsia="Calibri"/>
          <w:bCs/>
        </w:rPr>
        <w:t xml:space="preserve">(Julia, nonresident scholar with the Russia and Eurasia Program at the Carnegie Endowment for International Peace. Her research focus is on trends in Russian foreign policy and Russia-U.S. relations. Published: 5-3-2018 DOA: 6-27-19 </w:t>
      </w:r>
      <w:r w:rsidRPr="00800A20">
        <w:rPr>
          <w:rFonts w:eastAsia="Calibri"/>
          <w:bCs/>
          <w:i/>
        </w:rPr>
        <w:t xml:space="preserve">WALL-E </w:t>
      </w:r>
      <w:r w:rsidRPr="00800A20">
        <w:rPr>
          <w:rFonts w:eastAsia="Calibri"/>
          <w:bCs/>
        </w:rPr>
        <w:t xml:space="preserve">“Russia: Playing a Geopolitical Game in Latin America” </w:t>
      </w:r>
      <w:hyperlink r:id="rId275" w:history="1">
        <w:r w:rsidRPr="00800A20">
          <w:rPr>
            <w:rFonts w:eastAsia="Calibri"/>
          </w:rPr>
          <w:t>https://carnegieendowment.org/2018/05/03/russia-playing-geopolitical-game-in-latin-america-pub-76228</w:t>
        </w:r>
      </w:hyperlink>
    </w:p>
    <w:p w:rsidR="00800A20" w:rsidRPr="00800A20" w:rsidRDefault="00800A20" w:rsidP="00800A20">
      <w:pPr>
        <w:rPr>
          <w:rFonts w:eastAsia="Calibri"/>
          <w:sz w:val="16"/>
        </w:rPr>
      </w:pPr>
      <w:r w:rsidRPr="00800A20">
        <w:rPr>
          <w:rFonts w:eastAsia="Calibri"/>
          <w:highlight w:val="green"/>
          <w:u w:val="single"/>
        </w:rPr>
        <w:t>Russia is working to expand</w:t>
      </w:r>
      <w:r w:rsidRPr="00800A20">
        <w:rPr>
          <w:rFonts w:eastAsia="Calibri"/>
          <w:u w:val="single"/>
        </w:rPr>
        <w:t xml:space="preserve"> its </w:t>
      </w:r>
      <w:r w:rsidRPr="00800A20">
        <w:rPr>
          <w:rFonts w:eastAsia="Calibri"/>
          <w:highlight w:val="green"/>
          <w:u w:val="single"/>
        </w:rPr>
        <w:t>presence in Lat</w:t>
      </w:r>
      <w:r w:rsidRPr="00800A20">
        <w:rPr>
          <w:rFonts w:eastAsia="Calibri"/>
          <w:u w:val="single"/>
        </w:rPr>
        <w:t xml:space="preserve">in </w:t>
      </w:r>
      <w:r w:rsidRPr="00800A20">
        <w:rPr>
          <w:rFonts w:eastAsia="Calibri"/>
          <w:highlight w:val="green"/>
          <w:u w:val="single"/>
        </w:rPr>
        <w:t>Am</w:t>
      </w:r>
      <w:r w:rsidRPr="00800A20">
        <w:rPr>
          <w:rFonts w:eastAsia="Calibri"/>
          <w:u w:val="single"/>
        </w:rPr>
        <w:t>erica, largely at Washington’s expense, and 2018 presents it with many opportunities to do so.</w:t>
      </w:r>
      <w:r w:rsidRPr="00800A20">
        <w:rPr>
          <w:rFonts w:eastAsia="Calibri"/>
          <w:sz w:val="16"/>
        </w:rPr>
        <w:t xml:space="preserve"> </w:t>
      </w:r>
      <w:r w:rsidRPr="00800A20">
        <w:rPr>
          <w:rFonts w:eastAsia="Calibri"/>
          <w:u w:val="single"/>
        </w:rPr>
        <w:t xml:space="preserve">Five Latin American countries—Cuba, Venezuela, Colombia, Mexico, and Brazil—are going through political transitions this year with multiple openings for Russia to meddle. </w:t>
      </w:r>
      <w:r w:rsidRPr="00800A20">
        <w:rPr>
          <w:rFonts w:eastAsia="Calibri"/>
          <w:highlight w:val="green"/>
          <w:u w:val="single"/>
        </w:rPr>
        <w:t>Souring attitudes toward the U</w:t>
      </w:r>
      <w:r w:rsidRPr="00800A20">
        <w:rPr>
          <w:rFonts w:eastAsia="Calibri"/>
          <w:u w:val="single"/>
        </w:rPr>
        <w:t xml:space="preserve">nited </w:t>
      </w:r>
      <w:r w:rsidRPr="00800A20">
        <w:rPr>
          <w:rFonts w:eastAsia="Calibri"/>
          <w:highlight w:val="green"/>
          <w:u w:val="single"/>
        </w:rPr>
        <w:t>S</w:t>
      </w:r>
      <w:r w:rsidRPr="00800A20">
        <w:rPr>
          <w:rFonts w:eastAsia="Calibri"/>
          <w:u w:val="single"/>
        </w:rPr>
        <w:t xml:space="preserve">tates throughout the region </w:t>
      </w:r>
      <w:r w:rsidRPr="00800A20">
        <w:rPr>
          <w:rFonts w:eastAsia="Calibri"/>
          <w:highlight w:val="green"/>
          <w:u w:val="single"/>
        </w:rPr>
        <w:t>over trade and immigration</w:t>
      </w:r>
      <w:r w:rsidRPr="00800A20">
        <w:rPr>
          <w:rFonts w:eastAsia="Calibri"/>
          <w:u w:val="single"/>
        </w:rPr>
        <w:t xml:space="preserve"> issues, the </w:t>
      </w:r>
      <w:r w:rsidRPr="00800A20">
        <w:rPr>
          <w:rFonts w:eastAsia="Calibri"/>
          <w:highlight w:val="green"/>
          <w:u w:val="single"/>
        </w:rPr>
        <w:t>rise of populist candidat</w:t>
      </w:r>
      <w:r w:rsidRPr="00800A20">
        <w:rPr>
          <w:rFonts w:eastAsia="Calibri"/>
          <w:u w:val="single"/>
        </w:rPr>
        <w:t xml:space="preserve">es, </w:t>
      </w:r>
      <w:r w:rsidRPr="00800A20">
        <w:rPr>
          <w:rFonts w:eastAsia="Calibri"/>
          <w:highlight w:val="green"/>
          <w:u w:val="single"/>
        </w:rPr>
        <w:t>and</w:t>
      </w:r>
      <w:r w:rsidRPr="00800A20">
        <w:rPr>
          <w:rFonts w:eastAsia="Calibri"/>
          <w:u w:val="single"/>
        </w:rPr>
        <w:t xml:space="preserve"> the deepening internal </w:t>
      </w:r>
      <w:r w:rsidRPr="00800A20">
        <w:rPr>
          <w:rFonts w:eastAsia="Calibri"/>
          <w:highlight w:val="green"/>
          <w:u w:val="single"/>
        </w:rPr>
        <w:t>economic and social challenges</w:t>
      </w:r>
      <w:r w:rsidRPr="00800A20">
        <w:rPr>
          <w:rFonts w:eastAsia="Calibri"/>
          <w:u w:val="single"/>
        </w:rPr>
        <w:t xml:space="preserve"> facing many Latin American countries </w:t>
      </w:r>
      <w:r w:rsidRPr="00800A20">
        <w:rPr>
          <w:rFonts w:eastAsia="Calibri"/>
          <w:highlight w:val="green"/>
          <w:u w:val="single"/>
        </w:rPr>
        <w:t>create favorable circumstances for Russia to advance</w:t>
      </w:r>
      <w:r w:rsidRPr="00800A20">
        <w:rPr>
          <w:rFonts w:eastAsia="Calibri"/>
          <w:u w:val="single"/>
        </w:rPr>
        <w:t xml:space="preserve"> its </w:t>
      </w:r>
      <w:r w:rsidRPr="00800A20">
        <w:rPr>
          <w:rFonts w:eastAsia="Calibri"/>
          <w:highlight w:val="green"/>
          <w:u w:val="single"/>
        </w:rPr>
        <w:t>interests</w:t>
      </w:r>
      <w:r w:rsidRPr="00800A20">
        <w:rPr>
          <w:rFonts w:eastAsia="Calibri"/>
          <w:sz w:val="16"/>
        </w:rPr>
        <w:t xml:space="preserve">. </w:t>
      </w:r>
      <w:r w:rsidRPr="00800A20">
        <w:rPr>
          <w:rFonts w:eastAsia="Calibri"/>
          <w:highlight w:val="green"/>
          <w:u w:val="single"/>
        </w:rPr>
        <w:t>Capitalizing on opportunities to gain a foothold</w:t>
      </w:r>
      <w:r w:rsidRPr="00800A20">
        <w:rPr>
          <w:rFonts w:eastAsia="Calibri"/>
          <w:u w:val="single"/>
        </w:rPr>
        <w:t xml:space="preserve"> in Latin America </w:t>
      </w:r>
      <w:r w:rsidRPr="00800A20">
        <w:rPr>
          <w:rFonts w:eastAsia="Calibri"/>
          <w:highlight w:val="green"/>
          <w:u w:val="single"/>
        </w:rPr>
        <w:t>is a familiar strategy</w:t>
      </w:r>
      <w:r w:rsidRPr="00800A20">
        <w:rPr>
          <w:rFonts w:eastAsia="Calibri"/>
          <w:u w:val="single"/>
        </w:rPr>
        <w:t xml:space="preserve"> for Russia</w:t>
      </w:r>
      <w:r w:rsidRPr="00800A20">
        <w:rPr>
          <w:rFonts w:eastAsia="Calibri"/>
          <w:sz w:val="16"/>
        </w:rPr>
        <w:t xml:space="preserve">. As White House Chief of Staff John Kelly testified before the Senate Armed Services Committee in March 2015 in his capacity as head of the U.S. Southern Command, the arm of the U.S. military responsible for operations in Central and South America: Periodically </w:t>
      </w:r>
      <w:r w:rsidRPr="00800A20">
        <w:rPr>
          <w:rFonts w:eastAsia="Calibri"/>
          <w:highlight w:val="green"/>
          <w:u w:val="single"/>
        </w:rPr>
        <w:t>since 2008, Russia has pursued</w:t>
      </w:r>
      <w:r w:rsidRPr="00800A20">
        <w:rPr>
          <w:rFonts w:eastAsia="Calibri"/>
          <w:u w:val="single"/>
        </w:rPr>
        <w:t xml:space="preserve"> an </w:t>
      </w:r>
      <w:r w:rsidRPr="00800A20">
        <w:rPr>
          <w:rFonts w:eastAsia="Calibri"/>
          <w:highlight w:val="green"/>
          <w:u w:val="single"/>
        </w:rPr>
        <w:t>increased presence in Latin America</w:t>
      </w:r>
      <w:r w:rsidRPr="00800A20">
        <w:rPr>
          <w:rFonts w:eastAsia="Calibri"/>
          <w:u w:val="single"/>
        </w:rPr>
        <w:t xml:space="preserve"> </w:t>
      </w:r>
      <w:r w:rsidRPr="00800A20">
        <w:rPr>
          <w:rFonts w:eastAsia="Calibri"/>
          <w:highlight w:val="green"/>
          <w:u w:val="single"/>
        </w:rPr>
        <w:t>through</w:t>
      </w:r>
      <w:r w:rsidRPr="00800A20">
        <w:rPr>
          <w:rFonts w:eastAsia="Calibri"/>
          <w:u w:val="single"/>
        </w:rPr>
        <w:t xml:space="preserve"> </w:t>
      </w:r>
      <w:r w:rsidRPr="00800A20">
        <w:rPr>
          <w:rFonts w:eastAsia="Calibri"/>
          <w:highlight w:val="green"/>
          <w:u w:val="single"/>
        </w:rPr>
        <w:t>propaganda</w:t>
      </w:r>
      <w:r w:rsidRPr="00800A20">
        <w:rPr>
          <w:rFonts w:eastAsia="Calibri"/>
          <w:u w:val="single"/>
        </w:rPr>
        <w:t xml:space="preserve">, military arms and equipment </w:t>
      </w:r>
      <w:r w:rsidRPr="00800A20">
        <w:rPr>
          <w:rFonts w:eastAsia="Calibri"/>
          <w:highlight w:val="green"/>
          <w:u w:val="single"/>
        </w:rPr>
        <w:t>sales</w:t>
      </w:r>
      <w:r w:rsidRPr="00800A20">
        <w:rPr>
          <w:rFonts w:eastAsia="Calibri"/>
          <w:u w:val="single"/>
        </w:rPr>
        <w:t xml:space="preserve">, counterdrug agreements, </w:t>
      </w:r>
      <w:r w:rsidRPr="00800A20">
        <w:rPr>
          <w:rFonts w:eastAsia="Calibri"/>
          <w:highlight w:val="green"/>
          <w:u w:val="single"/>
        </w:rPr>
        <w:t>and</w:t>
      </w:r>
      <w:r w:rsidRPr="00800A20">
        <w:rPr>
          <w:rFonts w:eastAsia="Calibri"/>
          <w:u w:val="single"/>
        </w:rPr>
        <w:t xml:space="preserve"> trade</w:t>
      </w:r>
      <w:r w:rsidRPr="00800A20">
        <w:rPr>
          <w:rFonts w:eastAsia="Calibri"/>
          <w:sz w:val="16"/>
        </w:rPr>
        <w:t xml:space="preserve">. Under President [Vladimir] Putin, however, we have seen a clear return to Cold War-tactics. As part of its global strategy, </w:t>
      </w:r>
      <w:r w:rsidRPr="00800A20">
        <w:rPr>
          <w:rFonts w:eastAsia="Calibri"/>
          <w:highlight w:val="green"/>
          <w:u w:val="single"/>
        </w:rPr>
        <w:t>Russia is using power projection</w:t>
      </w:r>
      <w:r w:rsidRPr="00800A20">
        <w:rPr>
          <w:rFonts w:eastAsia="Calibri"/>
          <w:u w:val="single"/>
        </w:rPr>
        <w:t xml:space="preserve"> in an attempt </w:t>
      </w:r>
      <w:r w:rsidRPr="00800A20">
        <w:rPr>
          <w:rFonts w:eastAsia="Calibri"/>
          <w:highlight w:val="green"/>
          <w:u w:val="single"/>
        </w:rPr>
        <w:t>to</w:t>
      </w:r>
      <w:r w:rsidRPr="00800A20">
        <w:rPr>
          <w:rFonts w:eastAsia="Calibri"/>
          <w:u w:val="single"/>
        </w:rPr>
        <w:t xml:space="preserve"> </w:t>
      </w:r>
      <w:r w:rsidRPr="00800A20">
        <w:rPr>
          <w:rFonts w:eastAsia="Calibri"/>
          <w:highlight w:val="green"/>
          <w:u w:val="single"/>
        </w:rPr>
        <w:t>erode</w:t>
      </w:r>
      <w:r w:rsidRPr="00800A20">
        <w:rPr>
          <w:rFonts w:eastAsia="Calibri"/>
          <w:u w:val="single"/>
        </w:rPr>
        <w:t xml:space="preserve"> U.S</w:t>
      </w:r>
      <w:r w:rsidRPr="00800A20">
        <w:rPr>
          <w:rFonts w:eastAsia="Calibri"/>
          <w:highlight w:val="green"/>
          <w:u w:val="single"/>
        </w:rPr>
        <w:t>.</w:t>
      </w:r>
      <w:r w:rsidRPr="00800A20">
        <w:rPr>
          <w:rFonts w:eastAsia="Calibri"/>
          <w:u w:val="single"/>
        </w:rPr>
        <w:t xml:space="preserve"> </w:t>
      </w:r>
      <w:r w:rsidRPr="00800A20">
        <w:rPr>
          <w:rFonts w:eastAsia="Calibri"/>
          <w:highlight w:val="green"/>
          <w:u w:val="single"/>
        </w:rPr>
        <w:t>leadership</w:t>
      </w:r>
      <w:r w:rsidRPr="00800A20">
        <w:rPr>
          <w:rFonts w:eastAsia="Calibri"/>
          <w:u w:val="single"/>
        </w:rPr>
        <w:t xml:space="preserve"> and challenge U.S. influence </w:t>
      </w:r>
      <w:r w:rsidRPr="00800A20">
        <w:rPr>
          <w:rFonts w:eastAsia="Calibri"/>
          <w:highlight w:val="green"/>
          <w:u w:val="single"/>
        </w:rPr>
        <w:t>in the Western Hemisphere</w:t>
      </w:r>
      <w:r w:rsidRPr="00800A20">
        <w:rPr>
          <w:rFonts w:eastAsia="Calibri"/>
          <w:sz w:val="16"/>
        </w:rPr>
        <w:t xml:space="preserve">. Putin will want to be well positioned to spotlight his Latin American ties for the upcoming G20 summit, scheduled for November 30–December 1 in Buenos Aires, Argentina—the first of these to be hosted in South America. For Moscow, this event will be one way to push back against the outcry and diplomatic isolation from Western governments after the March 2018 poisoning of former Russian spy Sergei Skripal in the United Kingdom and the April 2018 chemical weapons attack in Syria. Putin is likely to tout his relationships with Latin American leaders—such as the strategic partnership agreement he signed earlier this year with Argentinian President Mauricio Macri—to avoid a repeat of the chilly reception that he received at the 2014 G20 summit in Australia after Russia’s illegal annexation of Crimea. Periodically since 2008, Russia has pursued an increased presence in Latin America through propaganda, military arms and equipment sales, counterdrug agreements, and trade. Under President [Vladimir] Putin, however, we have seen a clear return to Cold War-tactics. As part of its global strategy, Russia is using power projection in an attempt to erode U.S. leadership and challenge U.S. influence in the Western Hemisphere. Putin will want to be well positioned to spotlight his Latin American ties for the upcoming G20 summit, scheduled for November 30–December 1 in Buenos Aires, Argentina—the first of these to be hosted in South America. For Moscow, this event will be one way to push back against the outcry and diplomatic isolation from Western governments after the March 2018 poisoning of former Russian spy Sergei Skripal in the United Kingdom and the April 2018 chemical weapons attack in Syria. Putin is likely to tout his relationships with Latin American leaders—such as the strategic partnership agreement he signed earlier this year with Argentinian President Mauricio Macri—to avoid a repeat of the chilly reception that he received at the 2014 G20 summit in Australia after Russia’s illegal annexation of Crimea. </w:t>
      </w:r>
      <w:r w:rsidRPr="00800A20">
        <w:rPr>
          <w:rFonts w:eastAsia="Calibri"/>
          <w:highlight w:val="green"/>
          <w:u w:val="single"/>
        </w:rPr>
        <w:t>Russia is looking to develop a presence in all corners of the globe to solidify its image</w:t>
      </w:r>
      <w:r w:rsidRPr="00800A20">
        <w:rPr>
          <w:rFonts w:eastAsia="Calibri"/>
          <w:u w:val="single"/>
        </w:rPr>
        <w:t xml:space="preserve"> as a world power. It also seeks to build relationships and create institutions that further its aim of creating a multipolar world</w:t>
      </w:r>
      <w:r w:rsidRPr="00800A20">
        <w:rPr>
          <w:rFonts w:eastAsia="Calibri"/>
          <w:sz w:val="16"/>
        </w:rPr>
        <w:t xml:space="preserve">. Moscow has almost certainly taken note of the many Central and South American nations that have sought to assert their foreign policy independence and have not consistently aligned themselves with the United States. For example, the Rio Group denounced the 1999 NATO bombing of Yugoslavia.2 In 2003, Chile and Mexico indicated they would vote against the draft UN resolution for military action in Iraq. In 2014, Bolivia, Cuba, Nicaragua, and Venezuela voted against the resolution condemning Russia’s action in Crimea. </w:t>
      </w:r>
      <w:r w:rsidRPr="00800A20">
        <w:rPr>
          <w:rFonts w:eastAsia="Calibri"/>
          <w:u w:val="single"/>
        </w:rPr>
        <w:t xml:space="preserve">This year, </w:t>
      </w:r>
      <w:r w:rsidRPr="00800A20">
        <w:rPr>
          <w:rFonts w:eastAsia="Calibri"/>
          <w:highlight w:val="green"/>
          <w:u w:val="single"/>
        </w:rPr>
        <w:t>less than half of</w:t>
      </w:r>
      <w:r w:rsidRPr="00800A20">
        <w:rPr>
          <w:rFonts w:eastAsia="Calibri"/>
          <w:u w:val="single"/>
        </w:rPr>
        <w:t xml:space="preserve"> member </w:t>
      </w:r>
      <w:r w:rsidRPr="00800A20">
        <w:rPr>
          <w:rFonts w:eastAsia="Calibri"/>
          <w:highlight w:val="green"/>
          <w:u w:val="single"/>
        </w:rPr>
        <w:t>heads of state attended the Summit of the Americas</w:t>
      </w:r>
      <w:r w:rsidRPr="00800A20">
        <w:rPr>
          <w:rFonts w:eastAsia="Calibri"/>
          <w:u w:val="single"/>
        </w:rPr>
        <w:t xml:space="preserve"> in Lima, Peru. </w:t>
      </w:r>
      <w:r w:rsidRPr="00800A20">
        <w:rPr>
          <w:rFonts w:eastAsia="Calibri"/>
          <w:highlight w:val="green"/>
          <w:u w:val="single"/>
        </w:rPr>
        <w:t>Such</w:t>
      </w:r>
      <w:r w:rsidRPr="00800A20">
        <w:rPr>
          <w:rFonts w:eastAsia="Calibri"/>
          <w:u w:val="single"/>
        </w:rPr>
        <w:t xml:space="preserve"> a </w:t>
      </w:r>
      <w:r w:rsidRPr="00800A20">
        <w:rPr>
          <w:rFonts w:eastAsia="Calibri"/>
          <w:highlight w:val="green"/>
          <w:u w:val="single"/>
        </w:rPr>
        <w:t xml:space="preserve">decline in </w:t>
      </w:r>
      <w:r w:rsidRPr="00800A20">
        <w:rPr>
          <w:rFonts w:eastAsia="Calibri"/>
          <w:highlight w:val="green"/>
          <w:u w:val="single"/>
        </w:rPr>
        <w:lastRenderedPageBreak/>
        <w:t>enthusiasm</w:t>
      </w:r>
      <w:r w:rsidRPr="00800A20">
        <w:rPr>
          <w:rFonts w:eastAsia="Calibri"/>
          <w:u w:val="single"/>
        </w:rPr>
        <w:t xml:space="preserve"> for an event that </w:t>
      </w:r>
      <w:r w:rsidRPr="00800A20">
        <w:rPr>
          <w:rFonts w:eastAsia="Calibri"/>
          <w:highlight w:val="green"/>
          <w:u w:val="single"/>
        </w:rPr>
        <w:t>has</w:t>
      </w:r>
      <w:r w:rsidRPr="00800A20">
        <w:rPr>
          <w:rFonts w:eastAsia="Calibri"/>
          <w:u w:val="single"/>
        </w:rPr>
        <w:t xml:space="preserve"> long </w:t>
      </w:r>
      <w:r w:rsidRPr="00800A20">
        <w:rPr>
          <w:rFonts w:eastAsia="Calibri"/>
          <w:highlight w:val="green"/>
          <w:u w:val="single"/>
        </w:rPr>
        <w:t>been</w:t>
      </w:r>
      <w:r w:rsidRPr="00800A20">
        <w:rPr>
          <w:rFonts w:eastAsia="Calibri"/>
          <w:u w:val="single"/>
        </w:rPr>
        <w:t xml:space="preserve"> an </w:t>
      </w:r>
      <w:r w:rsidRPr="00800A20">
        <w:rPr>
          <w:rFonts w:eastAsia="Calibri"/>
          <w:highlight w:val="green"/>
          <w:u w:val="single"/>
        </w:rPr>
        <w:t>opportunity</w:t>
      </w:r>
      <w:r w:rsidRPr="00800A20">
        <w:rPr>
          <w:rFonts w:eastAsia="Calibri"/>
          <w:u w:val="single"/>
        </w:rPr>
        <w:t xml:space="preserve"> for the United States to showcase its leadership among American nations probably </w:t>
      </w:r>
      <w:r w:rsidRPr="00800A20">
        <w:rPr>
          <w:rFonts w:eastAsia="Calibri"/>
          <w:highlight w:val="green"/>
          <w:u w:val="single"/>
        </w:rPr>
        <w:t>provides further incentive for Moscow to continue building bridges with the region</w:t>
      </w:r>
      <w:r w:rsidRPr="00800A20">
        <w:rPr>
          <w:rFonts w:eastAsia="Calibri"/>
          <w:sz w:val="16"/>
        </w:rPr>
        <w:t xml:space="preserve">. TRADE AND INVESTMENT </w:t>
      </w:r>
      <w:proofErr w:type="gramStart"/>
      <w:r w:rsidRPr="00800A20">
        <w:rPr>
          <w:rFonts w:eastAsia="Calibri"/>
          <w:u w:val="single"/>
        </w:rPr>
        <w:t>Starting</w:t>
      </w:r>
      <w:proofErr w:type="gramEnd"/>
      <w:r w:rsidRPr="00800A20">
        <w:rPr>
          <w:rFonts w:eastAsia="Calibri"/>
          <w:u w:val="single"/>
        </w:rPr>
        <w:t xml:space="preserve"> from a very low base, </w:t>
      </w:r>
      <w:r w:rsidRPr="00800A20">
        <w:rPr>
          <w:rFonts w:eastAsia="Calibri"/>
          <w:highlight w:val="green"/>
          <w:u w:val="single"/>
        </w:rPr>
        <w:t>Russia stands to gain economically by expanding</w:t>
      </w:r>
      <w:r w:rsidRPr="00800A20">
        <w:rPr>
          <w:rFonts w:eastAsia="Calibri"/>
          <w:u w:val="single"/>
        </w:rPr>
        <w:t xml:space="preserve"> its trade and investment </w:t>
      </w:r>
      <w:r w:rsidRPr="00800A20">
        <w:rPr>
          <w:rFonts w:eastAsia="Calibri"/>
          <w:highlight w:val="green"/>
          <w:u w:val="single"/>
        </w:rPr>
        <w:t>relationships</w:t>
      </w:r>
      <w:r w:rsidRPr="00800A20">
        <w:rPr>
          <w:rFonts w:eastAsia="Calibri"/>
          <w:u w:val="single"/>
        </w:rPr>
        <w:t xml:space="preserve"> in the region, particularly </w:t>
      </w:r>
      <w:r w:rsidRPr="00800A20">
        <w:rPr>
          <w:rFonts w:eastAsia="Calibri"/>
          <w:highlight w:val="green"/>
          <w:u w:val="single"/>
        </w:rPr>
        <w:t>in the face of U.S. and European</w:t>
      </w:r>
      <w:r w:rsidRPr="00800A20">
        <w:rPr>
          <w:rFonts w:eastAsia="Calibri"/>
          <w:u w:val="single"/>
        </w:rPr>
        <w:t xml:space="preserve"> sanctions.</w:t>
      </w:r>
      <w:r w:rsidRPr="00800A20">
        <w:rPr>
          <w:rFonts w:eastAsia="Calibri"/>
          <w:sz w:val="16"/>
        </w:rPr>
        <w:t xml:space="preserve"> Although total trade between Russia and the Latin American and Caribbean region was only $12 billion in 2016, it has increased by 44 percent since 2006, with Brazil and Mexico representing about 50 percent of all Russian trade with the region. During this period, </w:t>
      </w:r>
      <w:r w:rsidRPr="00800A20">
        <w:rPr>
          <w:rFonts w:eastAsia="Calibri"/>
          <w:highlight w:val="green"/>
          <w:u w:val="single"/>
        </w:rPr>
        <w:t>Russian firms have made significant investments in the oil and gas sector</w:t>
      </w:r>
      <w:r w:rsidRPr="00800A20">
        <w:rPr>
          <w:rFonts w:eastAsia="Calibri"/>
          <w:u w:val="single"/>
        </w:rPr>
        <w:t xml:space="preserve"> in countries such as Bolivia, Mexico, and Venezuela</w:t>
      </w:r>
      <w:r w:rsidRPr="00800A20">
        <w:rPr>
          <w:rFonts w:eastAsia="Calibri"/>
          <w:sz w:val="16"/>
        </w:rPr>
        <w:t xml:space="preserve">. </w:t>
      </w:r>
      <w:r w:rsidRPr="00800A20">
        <w:rPr>
          <w:rFonts w:eastAsia="Calibri"/>
          <w:highlight w:val="green"/>
          <w:u w:val="single"/>
        </w:rPr>
        <w:t>The</w:t>
      </w:r>
      <w:r w:rsidRPr="00800A20">
        <w:rPr>
          <w:rFonts w:eastAsia="Calibri"/>
          <w:u w:val="single"/>
        </w:rPr>
        <w:t xml:space="preserve"> broader </w:t>
      </w:r>
      <w:r w:rsidRPr="00800A20">
        <w:rPr>
          <w:rFonts w:eastAsia="Calibri"/>
          <w:highlight w:val="green"/>
          <w:u w:val="single"/>
        </w:rPr>
        <w:t>economic relationship with Latin America remains subdued due to Russia’s</w:t>
      </w:r>
      <w:r w:rsidRPr="00800A20">
        <w:rPr>
          <w:rFonts w:eastAsia="Calibri"/>
          <w:u w:val="single"/>
        </w:rPr>
        <w:t xml:space="preserve"> overall </w:t>
      </w:r>
      <w:r w:rsidRPr="00800A20">
        <w:rPr>
          <w:rFonts w:eastAsia="Calibri"/>
          <w:highlight w:val="green"/>
          <w:u w:val="single"/>
        </w:rPr>
        <w:t>economic</w:t>
      </w:r>
      <w:r w:rsidRPr="00800A20">
        <w:rPr>
          <w:rFonts w:eastAsia="Calibri"/>
          <w:u w:val="single"/>
        </w:rPr>
        <w:t xml:space="preserve"> </w:t>
      </w:r>
      <w:r w:rsidRPr="00800A20">
        <w:rPr>
          <w:rFonts w:eastAsia="Calibri"/>
          <w:highlight w:val="green"/>
          <w:u w:val="single"/>
        </w:rPr>
        <w:t>decline</w:t>
      </w:r>
      <w:r w:rsidRPr="00800A20">
        <w:rPr>
          <w:rFonts w:eastAsia="Calibri"/>
          <w:sz w:val="16"/>
        </w:rPr>
        <w:t xml:space="preserve">. MILITARY POWER PROJECTION Moscow probably calculates that close relations—whether built around arms sales, trade or energy deals, or similar political views—will translate into physical access for Russian military and security activities. </w:t>
      </w:r>
      <w:r w:rsidRPr="00800A20">
        <w:rPr>
          <w:rFonts w:eastAsia="Calibri"/>
          <w:highlight w:val="green"/>
          <w:u w:val="single"/>
        </w:rPr>
        <w:t>Access to ports</w:t>
      </w:r>
      <w:r w:rsidRPr="00800A20">
        <w:rPr>
          <w:rFonts w:eastAsia="Calibri"/>
          <w:u w:val="single"/>
        </w:rPr>
        <w:t xml:space="preserve"> and airfields </w:t>
      </w:r>
      <w:r w:rsidRPr="00800A20">
        <w:rPr>
          <w:rFonts w:eastAsia="Calibri"/>
          <w:highlight w:val="green"/>
          <w:u w:val="single"/>
        </w:rPr>
        <w:t>enables</w:t>
      </w:r>
      <w:r w:rsidRPr="00800A20">
        <w:rPr>
          <w:rFonts w:eastAsia="Calibri"/>
          <w:u w:val="single"/>
        </w:rPr>
        <w:t xml:space="preserve"> </w:t>
      </w:r>
      <w:r w:rsidRPr="00800A20">
        <w:rPr>
          <w:rFonts w:eastAsia="Calibri"/>
          <w:highlight w:val="green"/>
          <w:u w:val="single"/>
        </w:rPr>
        <w:t>Moscow to deploy military assets</w:t>
      </w:r>
      <w:r w:rsidRPr="00800A20">
        <w:rPr>
          <w:rFonts w:eastAsia="Calibri"/>
          <w:u w:val="single"/>
        </w:rPr>
        <w:t xml:space="preserve"> to the region, </w:t>
      </w:r>
      <w:r w:rsidRPr="00800A20">
        <w:rPr>
          <w:rFonts w:eastAsia="Calibri"/>
          <w:highlight w:val="green"/>
          <w:u w:val="single"/>
        </w:rPr>
        <w:t>projecting</w:t>
      </w:r>
      <w:r w:rsidRPr="00800A20">
        <w:rPr>
          <w:rFonts w:eastAsia="Calibri"/>
          <w:u w:val="single"/>
        </w:rPr>
        <w:t xml:space="preserve"> its </w:t>
      </w:r>
      <w:r w:rsidRPr="00800A20">
        <w:rPr>
          <w:rFonts w:eastAsia="Calibri"/>
          <w:highlight w:val="green"/>
          <w:u w:val="single"/>
        </w:rPr>
        <w:t>power</w:t>
      </w:r>
      <w:r w:rsidRPr="00800A20">
        <w:rPr>
          <w:rFonts w:eastAsia="Calibri"/>
          <w:u w:val="single"/>
        </w:rPr>
        <w:t xml:space="preserve"> and messaging the United States</w:t>
      </w:r>
      <w:r w:rsidRPr="00800A20">
        <w:rPr>
          <w:rFonts w:eastAsia="Calibri"/>
          <w:sz w:val="16"/>
        </w:rPr>
        <w:t xml:space="preserve">. </w:t>
      </w:r>
      <w:r w:rsidRPr="00800A20">
        <w:rPr>
          <w:rFonts w:eastAsia="Calibri"/>
          <w:u w:val="single"/>
        </w:rPr>
        <w:t>After the Georgian war in August 2008, for example, Russia sent ships on port visits to the Caribbean and Venezuela and flew bombers on long-range patrols. Although Moscow claimed these exercises had been long planned, they were well timed to message its displeasure with Washington’s</w:t>
      </w:r>
      <w:r w:rsidRPr="00800A20">
        <w:rPr>
          <w:rFonts w:eastAsia="Calibri"/>
          <w:sz w:val="16"/>
        </w:rPr>
        <w:t xml:space="preserve"> support for the Georgian government, which had included sending U.S. ships to the Black Sea. Amid worsening tensions with the United States</w:t>
      </w:r>
      <w:r w:rsidRPr="00800A20">
        <w:rPr>
          <w:rFonts w:eastAsia="Calibri"/>
          <w:u w:val="single"/>
        </w:rPr>
        <w:t xml:space="preserve">, </w:t>
      </w:r>
      <w:r w:rsidRPr="00800A20">
        <w:rPr>
          <w:rFonts w:eastAsia="Calibri"/>
          <w:highlight w:val="green"/>
          <w:u w:val="single"/>
        </w:rPr>
        <w:t>Russia has opened facilities in Nicaragua</w:t>
      </w:r>
      <w:r w:rsidRPr="00800A20">
        <w:rPr>
          <w:rFonts w:eastAsia="Calibri"/>
          <w:u w:val="single"/>
        </w:rPr>
        <w:t xml:space="preserve"> ostensibly </w:t>
      </w:r>
      <w:r w:rsidRPr="00800A20">
        <w:rPr>
          <w:rFonts w:eastAsia="Calibri"/>
          <w:highlight w:val="green"/>
          <w:u w:val="single"/>
        </w:rPr>
        <w:t>for counternarcotics</w:t>
      </w:r>
      <w:r w:rsidRPr="00800A20">
        <w:rPr>
          <w:rFonts w:eastAsia="Calibri"/>
          <w:u w:val="single"/>
        </w:rPr>
        <w:t>-related activities, and Russian officials have spoken periodically about potentially reopening an intelligence collection facility in Lourdes, Cuba</w:t>
      </w:r>
      <w:r w:rsidRPr="00800A20">
        <w:rPr>
          <w:rFonts w:eastAsia="Calibri"/>
          <w:sz w:val="16"/>
        </w:rPr>
        <w:t xml:space="preserve">, that was shuttered in 2001. </w:t>
      </w:r>
      <w:r w:rsidRPr="00800A20">
        <w:rPr>
          <w:rFonts w:eastAsia="Calibri"/>
          <w:highlight w:val="green"/>
          <w:u w:val="single"/>
        </w:rPr>
        <w:t>Such</w:t>
      </w:r>
      <w:r w:rsidRPr="00800A20">
        <w:rPr>
          <w:rFonts w:eastAsia="Calibri"/>
          <w:u w:val="single"/>
        </w:rPr>
        <w:t xml:space="preserve"> </w:t>
      </w:r>
      <w:r w:rsidRPr="00800A20">
        <w:rPr>
          <w:rFonts w:eastAsia="Calibri"/>
          <w:highlight w:val="green"/>
          <w:u w:val="single"/>
        </w:rPr>
        <w:t>efforts</w:t>
      </w:r>
      <w:r w:rsidRPr="00800A20">
        <w:rPr>
          <w:rFonts w:eastAsia="Calibri"/>
          <w:u w:val="single"/>
        </w:rPr>
        <w:t xml:space="preserve">, at a minimum, </w:t>
      </w:r>
      <w:r w:rsidRPr="00800A20">
        <w:rPr>
          <w:rFonts w:eastAsia="Calibri"/>
          <w:highlight w:val="green"/>
          <w:u w:val="single"/>
        </w:rPr>
        <w:t>serve as</w:t>
      </w:r>
      <w:r w:rsidRPr="00800A20">
        <w:rPr>
          <w:rFonts w:eastAsia="Calibri"/>
          <w:u w:val="single"/>
        </w:rPr>
        <w:t xml:space="preserve"> a </w:t>
      </w:r>
      <w:r w:rsidRPr="00800A20">
        <w:rPr>
          <w:rFonts w:eastAsia="Calibri"/>
          <w:highlight w:val="green"/>
          <w:u w:val="single"/>
        </w:rPr>
        <w:t>reminder that Moscow could expand its</w:t>
      </w:r>
      <w:r w:rsidRPr="00800A20">
        <w:rPr>
          <w:rFonts w:eastAsia="Calibri"/>
          <w:u w:val="single"/>
        </w:rPr>
        <w:t xml:space="preserve"> military and </w:t>
      </w:r>
      <w:r w:rsidRPr="00800A20">
        <w:rPr>
          <w:rFonts w:eastAsia="Calibri"/>
          <w:highlight w:val="green"/>
          <w:u w:val="single"/>
        </w:rPr>
        <w:t>security</w:t>
      </w:r>
      <w:r w:rsidRPr="00800A20">
        <w:rPr>
          <w:rFonts w:eastAsia="Calibri"/>
          <w:u w:val="single"/>
        </w:rPr>
        <w:t xml:space="preserve"> </w:t>
      </w:r>
      <w:r w:rsidRPr="00800A20">
        <w:rPr>
          <w:rFonts w:eastAsia="Calibri"/>
          <w:highlight w:val="green"/>
          <w:u w:val="single"/>
        </w:rPr>
        <w:t>footprint in the Western</w:t>
      </w:r>
      <w:r w:rsidRPr="00800A20">
        <w:rPr>
          <w:rFonts w:eastAsia="Calibri"/>
          <w:u w:val="single"/>
        </w:rPr>
        <w:t xml:space="preserve"> </w:t>
      </w:r>
      <w:r w:rsidRPr="00800A20">
        <w:rPr>
          <w:rFonts w:eastAsia="Calibri"/>
          <w:highlight w:val="green"/>
          <w:u w:val="single"/>
        </w:rPr>
        <w:t>Hemisphere to counter</w:t>
      </w:r>
      <w:r w:rsidRPr="00800A20">
        <w:rPr>
          <w:rFonts w:eastAsia="Calibri"/>
          <w:u w:val="single"/>
        </w:rPr>
        <w:t xml:space="preserve"> or pressure </w:t>
      </w:r>
      <w:r w:rsidRPr="00800A20">
        <w:rPr>
          <w:rFonts w:eastAsia="Calibri"/>
          <w:highlight w:val="green"/>
          <w:u w:val="single"/>
        </w:rPr>
        <w:t>the</w:t>
      </w:r>
      <w:r w:rsidRPr="00800A20">
        <w:rPr>
          <w:rFonts w:eastAsia="Calibri"/>
          <w:u w:val="single"/>
        </w:rPr>
        <w:t xml:space="preserve"> </w:t>
      </w:r>
      <w:r w:rsidRPr="00800A20">
        <w:rPr>
          <w:rFonts w:eastAsia="Calibri"/>
          <w:highlight w:val="green"/>
          <w:u w:val="single"/>
        </w:rPr>
        <w:t>U</w:t>
      </w:r>
      <w:r w:rsidRPr="00800A20">
        <w:rPr>
          <w:rFonts w:eastAsia="Calibri"/>
          <w:u w:val="single"/>
        </w:rPr>
        <w:t xml:space="preserve">nited </w:t>
      </w:r>
      <w:r w:rsidRPr="00800A20">
        <w:rPr>
          <w:rFonts w:eastAsia="Calibri"/>
          <w:highlight w:val="green"/>
          <w:u w:val="single"/>
        </w:rPr>
        <w:t>S</w:t>
      </w:r>
      <w:r w:rsidRPr="00800A20">
        <w:rPr>
          <w:rFonts w:eastAsia="Calibri"/>
          <w:u w:val="single"/>
        </w:rPr>
        <w:t xml:space="preserve">tates </w:t>
      </w:r>
      <w:r w:rsidRPr="00800A20">
        <w:rPr>
          <w:rFonts w:eastAsia="Calibri"/>
          <w:highlight w:val="green"/>
          <w:u w:val="single"/>
        </w:rPr>
        <w:t>militarily</w:t>
      </w:r>
      <w:r w:rsidRPr="00800A20">
        <w:rPr>
          <w:rFonts w:eastAsia="Calibri"/>
          <w:sz w:val="16"/>
        </w:rPr>
        <w:t>. THE CHINA FACTOR Russia’s engagement in Latin America should be seen in the context of China’s growing role there. While the United States remains the region’s most significant trade partner, trade with China is rising rapidly. Total trade between China and Latin America from 2006 to 2016 increased by more than 200 percent, compared to a 38 percent increase in trade between the United States and Latin America. Russia’s role as a trading partner is demonstrably smaller (see figure 1). China has been a steady importer of Latin American commodities, but in recent years its activity in the region—as elsewhere in the world—has expanded to include infrastructure investment. In Ecuador, for example, China built a massive hydroelectric plant that provides 35 percent of the country’s energy. China has also built two nuclear power plants in Argentina, a 152-mile-long motorway in Colombia, and a container port in northern Brazil. China holds a 23-percent stake in Brazil’s third-largest energy firm. China has not only harnessed its economic power to rival the United States, but it has also pushed initiatives, such as the promotion of educational exchanges and cultural activities as outlined extensively in the National Endowment for Democracy’s “Sharp Power” report. China is both an ally and a competitor to Russia’s agenda in the region. The two countries share an interest in eroding U.S. hegemony in Latin America, but they compete in some spheres, such as arms sales and rights to oil fields. Although Moscow does not have the resources to match China as an economic actor in Latin America, it has been able to leverage other instruments in its toolkit to gain, sustain, and expand its presence.</w:t>
      </w:r>
    </w:p>
    <w:p w:rsidR="002136A5" w:rsidRDefault="002136A5" w:rsidP="002136A5"/>
    <w:p w:rsidR="00800A20" w:rsidRPr="00800A20" w:rsidRDefault="00800A20" w:rsidP="00800A20">
      <w:pPr>
        <w:keepNext/>
        <w:keepLines/>
        <w:contextualSpacing/>
        <w:outlineLvl w:val="3"/>
        <w:rPr>
          <w:rFonts w:eastAsia="DengXian Light"/>
          <w:b/>
          <w:iCs/>
          <w:sz w:val="24"/>
        </w:rPr>
      </w:pPr>
      <w:r w:rsidRPr="00800A20">
        <w:rPr>
          <w:rFonts w:eastAsia="DengXian Light"/>
          <w:b/>
          <w:iCs/>
          <w:sz w:val="24"/>
        </w:rPr>
        <w:t xml:space="preserve">Despite trump’s efforts – </w:t>
      </w:r>
      <w:proofErr w:type="gramStart"/>
      <w:r w:rsidRPr="00800A20">
        <w:rPr>
          <w:rFonts w:eastAsia="DengXian Light"/>
          <w:b/>
          <w:iCs/>
          <w:sz w:val="24"/>
        </w:rPr>
        <w:t>latin</w:t>
      </w:r>
      <w:proofErr w:type="gramEnd"/>
      <w:r w:rsidRPr="00800A20">
        <w:rPr>
          <w:rFonts w:eastAsia="DengXian Light"/>
          <w:b/>
          <w:iCs/>
          <w:sz w:val="24"/>
        </w:rPr>
        <w:t xml:space="preserve"> America is still being encroached on by china – the plans ending of sales to the region sends US signal </w:t>
      </w:r>
    </w:p>
    <w:p w:rsidR="00800A20" w:rsidRPr="00800A20" w:rsidRDefault="00800A20" w:rsidP="00800A20">
      <w:pPr>
        <w:rPr>
          <w:rFonts w:eastAsia="Calibri"/>
          <w:bCs/>
        </w:rPr>
      </w:pPr>
      <w:r w:rsidRPr="00800A20">
        <w:rPr>
          <w:rFonts w:eastAsia="Calibri"/>
          <w:b/>
          <w:bCs/>
        </w:rPr>
        <w:t xml:space="preserve"> Seligman 18 </w:t>
      </w:r>
      <w:r w:rsidRPr="00800A20">
        <w:rPr>
          <w:rFonts w:eastAsia="Calibri"/>
          <w:bCs/>
        </w:rPr>
        <w:t>(</w:t>
      </w:r>
      <w:proofErr w:type="gramStart"/>
      <w:r w:rsidRPr="00800A20">
        <w:rPr>
          <w:rFonts w:eastAsia="Calibri"/>
          <w:bCs/>
        </w:rPr>
        <w:t>lara</w:t>
      </w:r>
      <w:proofErr w:type="gramEnd"/>
      <w:r w:rsidRPr="00800A20">
        <w:rPr>
          <w:rFonts w:eastAsia="Calibri"/>
          <w:bCs/>
        </w:rPr>
        <w:t xml:space="preserve">, is Foreign Policy’s Pentagon correspondent. Before joining FP, she served as the Pentagon editor for Aviation Week and Space Technology. Seligman has also held positions at Inside Defense, Defense News, National Journal, and The Hill. She is a graduate of the University of Pennsylvania. “U.S. Military Targets Growing Russian and Chinese Influence in Latin America” Published: 11-19-2018 </w:t>
      </w:r>
      <w:r w:rsidRPr="00800A20">
        <w:rPr>
          <w:rFonts w:eastAsia="Calibri"/>
          <w:bCs/>
          <w:i/>
        </w:rPr>
        <w:t xml:space="preserve">Wall-E </w:t>
      </w:r>
      <w:r w:rsidRPr="00800A20">
        <w:rPr>
          <w:rFonts w:eastAsia="Calibri"/>
          <w:bCs/>
        </w:rPr>
        <w:t xml:space="preserve">DOA: 6-29-19 </w:t>
      </w:r>
      <w:hyperlink r:id="rId276" w:history="1">
        <w:r w:rsidRPr="00800A20">
          <w:rPr>
            <w:rFonts w:eastAsia="Calibri"/>
          </w:rPr>
          <w:t>https://foreignpolicy.com/2018/11/19/us-military-targets-growing-russian-and-chinese-influence-in-latin-america/</w:t>
        </w:r>
      </w:hyperlink>
      <w:r w:rsidRPr="00800A20">
        <w:rPr>
          <w:rFonts w:eastAsia="Calibri"/>
        </w:rPr>
        <w:t xml:space="preserve"> </w:t>
      </w:r>
    </w:p>
    <w:p w:rsidR="00800A20" w:rsidRPr="00800A20" w:rsidRDefault="00800A20" w:rsidP="00800A20">
      <w:pPr>
        <w:shd w:val="clear" w:color="auto" w:fill="FFFFFF"/>
        <w:spacing w:after="420"/>
        <w:rPr>
          <w:rFonts w:ascii="Calibri" w:eastAsia="Times New Roman" w:hAnsi="Calibri" w:cs="Calibri"/>
          <w:color w:val="1E1E1E"/>
          <w:sz w:val="16"/>
          <w:szCs w:val="26"/>
        </w:rPr>
      </w:pPr>
      <w:r w:rsidRPr="00800A20">
        <w:rPr>
          <w:rFonts w:ascii="Calibri" w:eastAsia="Times New Roman" w:hAnsi="Calibri" w:cs="Calibri"/>
          <w:color w:val="1E1E1E"/>
          <w:sz w:val="16"/>
          <w:szCs w:val="26"/>
        </w:rPr>
        <w:t xml:space="preserve">U.S. Air Force Chief of Staff Gen. David Goldfein, returning from a trip to Colombia, said over the weekend that </w:t>
      </w:r>
      <w:r w:rsidRPr="00800A20">
        <w:rPr>
          <w:rFonts w:ascii="Calibri" w:eastAsia="Times New Roman" w:hAnsi="Calibri" w:cs="Calibri"/>
          <w:color w:val="1E1E1E"/>
          <w:sz w:val="26"/>
          <w:szCs w:val="26"/>
          <w:u w:val="single"/>
        </w:rPr>
        <w:t xml:space="preserve">the </w:t>
      </w:r>
      <w:r w:rsidRPr="00800A20">
        <w:rPr>
          <w:rFonts w:ascii="Calibri" w:eastAsia="Times New Roman" w:hAnsi="Calibri" w:cs="Calibri"/>
          <w:color w:val="1E1E1E"/>
          <w:sz w:val="26"/>
          <w:szCs w:val="26"/>
          <w:highlight w:val="green"/>
          <w:u w:val="single"/>
        </w:rPr>
        <w:t>Trump</w:t>
      </w:r>
      <w:r w:rsidRPr="00800A20">
        <w:rPr>
          <w:rFonts w:ascii="Calibri" w:eastAsia="Times New Roman" w:hAnsi="Calibri" w:cs="Calibri"/>
          <w:color w:val="1E1E1E"/>
          <w:sz w:val="26"/>
          <w:szCs w:val="26"/>
          <w:u w:val="single"/>
        </w:rPr>
        <w:t xml:space="preserve"> administration </w:t>
      </w:r>
      <w:r w:rsidRPr="00800A20">
        <w:rPr>
          <w:rFonts w:ascii="Calibri" w:eastAsia="Times New Roman" w:hAnsi="Calibri" w:cs="Calibri"/>
          <w:color w:val="1E1E1E"/>
          <w:sz w:val="26"/>
          <w:szCs w:val="26"/>
          <w:highlight w:val="green"/>
          <w:u w:val="single"/>
        </w:rPr>
        <w:t>is making a push to strengthen alliances across Latin America</w:t>
      </w:r>
      <w:r w:rsidRPr="00800A20">
        <w:rPr>
          <w:rFonts w:ascii="Calibri" w:eastAsia="Times New Roman" w:hAnsi="Calibri" w:cs="Calibri"/>
          <w:color w:val="1E1E1E"/>
          <w:sz w:val="26"/>
          <w:szCs w:val="26"/>
          <w:u w:val="single"/>
        </w:rPr>
        <w:t xml:space="preserve"> as part of an effort </w:t>
      </w:r>
      <w:r w:rsidRPr="00800A20">
        <w:rPr>
          <w:rFonts w:ascii="Calibri" w:eastAsia="Times New Roman" w:hAnsi="Calibri" w:cs="Calibri"/>
          <w:color w:val="1E1E1E"/>
          <w:sz w:val="26"/>
          <w:szCs w:val="26"/>
          <w:highlight w:val="green"/>
          <w:u w:val="single"/>
        </w:rPr>
        <w:t>to counter rising Chinese and Russian influence</w:t>
      </w:r>
      <w:r w:rsidRPr="00800A20">
        <w:rPr>
          <w:rFonts w:ascii="Calibri" w:eastAsia="Times New Roman" w:hAnsi="Calibri" w:cs="Calibri"/>
          <w:color w:val="1E1E1E"/>
          <w:sz w:val="26"/>
          <w:szCs w:val="26"/>
          <w:u w:val="single"/>
        </w:rPr>
        <w:t xml:space="preserve"> in the United States’ backyard</w:t>
      </w:r>
      <w:r w:rsidRPr="00800A20">
        <w:rPr>
          <w:rFonts w:ascii="Calibri" w:eastAsia="Times New Roman" w:hAnsi="Calibri" w:cs="Calibri"/>
          <w:color w:val="1E1E1E"/>
          <w:sz w:val="16"/>
          <w:szCs w:val="26"/>
        </w:rPr>
        <w:t xml:space="preserve">. In an interview with Foreign Policy, Goldfein said </w:t>
      </w:r>
      <w:r w:rsidRPr="00800A20">
        <w:rPr>
          <w:rFonts w:ascii="Calibri" w:eastAsia="Times New Roman" w:hAnsi="Calibri" w:cs="Calibri"/>
          <w:color w:val="1E1E1E"/>
          <w:sz w:val="26"/>
          <w:szCs w:val="26"/>
          <w:u w:val="single"/>
        </w:rPr>
        <w:t xml:space="preserve">Colombia and </w:t>
      </w:r>
      <w:r w:rsidRPr="00800A20">
        <w:rPr>
          <w:rFonts w:ascii="Calibri" w:eastAsia="Times New Roman" w:hAnsi="Calibri" w:cs="Calibri"/>
          <w:color w:val="1E1E1E"/>
          <w:sz w:val="26"/>
          <w:szCs w:val="26"/>
          <w:highlight w:val="green"/>
          <w:u w:val="single"/>
        </w:rPr>
        <w:t>other Latin American countries risk</w:t>
      </w:r>
      <w:r w:rsidRPr="00800A20">
        <w:rPr>
          <w:rFonts w:ascii="Calibri" w:eastAsia="Times New Roman" w:hAnsi="Calibri" w:cs="Calibri"/>
          <w:color w:val="1E1E1E"/>
          <w:sz w:val="26"/>
          <w:szCs w:val="26"/>
          <w:u w:val="single"/>
        </w:rPr>
        <w:t xml:space="preserve">ed </w:t>
      </w:r>
      <w:r w:rsidRPr="00800A20">
        <w:rPr>
          <w:rFonts w:ascii="Calibri" w:eastAsia="Times New Roman" w:hAnsi="Calibri" w:cs="Calibri"/>
          <w:color w:val="1E1E1E"/>
          <w:sz w:val="26"/>
          <w:szCs w:val="26"/>
          <w:highlight w:val="green"/>
          <w:u w:val="single"/>
        </w:rPr>
        <w:t xml:space="preserve">being locked out of U.S. </w:t>
      </w:r>
      <w:r w:rsidRPr="00800A20">
        <w:rPr>
          <w:rFonts w:ascii="Calibri" w:eastAsia="Times New Roman" w:hAnsi="Calibri" w:cs="Calibri"/>
          <w:color w:val="1E1E1E"/>
          <w:sz w:val="26"/>
          <w:szCs w:val="26"/>
          <w:u w:val="single"/>
        </w:rPr>
        <w:t xml:space="preserve">and allied </w:t>
      </w:r>
      <w:r w:rsidRPr="00800A20">
        <w:rPr>
          <w:rFonts w:ascii="Calibri" w:eastAsia="Times New Roman" w:hAnsi="Calibri" w:cs="Calibri"/>
          <w:color w:val="1E1E1E"/>
          <w:sz w:val="26"/>
          <w:szCs w:val="26"/>
          <w:highlight w:val="green"/>
          <w:u w:val="single"/>
        </w:rPr>
        <w:t>operations if they stop</w:t>
      </w:r>
      <w:r w:rsidRPr="00800A20">
        <w:rPr>
          <w:rFonts w:ascii="Calibri" w:eastAsia="Times New Roman" w:hAnsi="Calibri" w:cs="Calibri"/>
          <w:color w:val="1E1E1E"/>
          <w:sz w:val="26"/>
          <w:szCs w:val="26"/>
          <w:u w:val="single"/>
        </w:rPr>
        <w:t>ped</w:t>
      </w:r>
      <w:r w:rsidRPr="00800A20">
        <w:rPr>
          <w:rFonts w:ascii="Calibri" w:eastAsia="Times New Roman" w:hAnsi="Calibri" w:cs="Calibri"/>
          <w:color w:val="1E1E1E"/>
          <w:sz w:val="26"/>
          <w:szCs w:val="26"/>
          <w:highlight w:val="green"/>
          <w:u w:val="single"/>
        </w:rPr>
        <w:t xml:space="preserve"> buying military hardware from the U</w:t>
      </w:r>
      <w:r w:rsidRPr="00800A20">
        <w:rPr>
          <w:rFonts w:ascii="Calibri" w:eastAsia="Times New Roman" w:hAnsi="Calibri" w:cs="Calibri"/>
          <w:color w:val="1E1E1E"/>
          <w:sz w:val="26"/>
          <w:szCs w:val="26"/>
          <w:u w:val="single"/>
        </w:rPr>
        <w:t xml:space="preserve">nited </w:t>
      </w:r>
      <w:r w:rsidRPr="00800A20">
        <w:rPr>
          <w:rFonts w:ascii="Calibri" w:eastAsia="Times New Roman" w:hAnsi="Calibri" w:cs="Calibri"/>
          <w:color w:val="1E1E1E"/>
          <w:sz w:val="26"/>
          <w:szCs w:val="26"/>
          <w:highlight w:val="green"/>
          <w:u w:val="single"/>
        </w:rPr>
        <w:t>S</w:t>
      </w:r>
      <w:r w:rsidRPr="00800A20">
        <w:rPr>
          <w:rFonts w:ascii="Calibri" w:eastAsia="Times New Roman" w:hAnsi="Calibri" w:cs="Calibri"/>
          <w:color w:val="1E1E1E"/>
          <w:sz w:val="26"/>
          <w:szCs w:val="26"/>
          <w:u w:val="single"/>
        </w:rPr>
        <w:t>tates and turned to other markets instead</w:t>
      </w:r>
      <w:r w:rsidRPr="00800A20">
        <w:rPr>
          <w:rFonts w:ascii="Calibri" w:eastAsia="Times New Roman" w:hAnsi="Calibri" w:cs="Calibri"/>
          <w:color w:val="1E1E1E"/>
          <w:sz w:val="16"/>
          <w:szCs w:val="26"/>
        </w:rPr>
        <w:t xml:space="preserve">. Goldfein said by phone Saturday while flying home from Colombia. </w:t>
      </w:r>
      <w:r w:rsidRPr="00800A20">
        <w:rPr>
          <w:rFonts w:ascii="Calibri" w:eastAsia="Times New Roman" w:hAnsi="Calibri" w:cs="Calibri"/>
          <w:color w:val="1E1E1E"/>
          <w:sz w:val="26"/>
          <w:szCs w:val="26"/>
          <w:u w:val="single"/>
        </w:rPr>
        <w:t>His trip was part of a broader administration effort to reinforce alliances across Latin America as the region grapples with a range of security threats, from narcotrafficking and terrorism to Venezuela’s economic collapse</w:t>
      </w:r>
      <w:r w:rsidRPr="00800A20">
        <w:rPr>
          <w:rFonts w:ascii="Calibri" w:eastAsia="Times New Roman" w:hAnsi="Calibri" w:cs="Calibri"/>
          <w:color w:val="1E1E1E"/>
          <w:sz w:val="16"/>
          <w:szCs w:val="26"/>
        </w:rPr>
        <w:t xml:space="preserve"> and ensuing refugee crisis. During the two-day visit, which followed U.S. Defense Secretary James Mattis’s own South America tour in August, Goldfein met with Colombia’s minister of defense, commander general, and air force chief, and he spoke with students at the Colombian war college. “</w:t>
      </w:r>
      <w:r w:rsidRPr="00800A20">
        <w:rPr>
          <w:rFonts w:ascii="Calibri" w:eastAsia="Times New Roman" w:hAnsi="Calibri" w:cs="Calibri"/>
          <w:color w:val="1E1E1E"/>
          <w:sz w:val="26"/>
          <w:szCs w:val="26"/>
          <w:highlight w:val="green"/>
          <w:u w:val="single"/>
        </w:rPr>
        <w:t>When it comes to</w:t>
      </w:r>
      <w:r w:rsidRPr="00800A20">
        <w:rPr>
          <w:rFonts w:ascii="Calibri" w:eastAsia="Times New Roman" w:hAnsi="Calibri" w:cs="Calibri"/>
          <w:color w:val="1E1E1E"/>
          <w:sz w:val="26"/>
          <w:szCs w:val="26"/>
          <w:u w:val="single"/>
        </w:rPr>
        <w:t xml:space="preserve"> China and </w:t>
      </w:r>
      <w:r w:rsidRPr="00800A20">
        <w:rPr>
          <w:rFonts w:ascii="Calibri" w:eastAsia="Times New Roman" w:hAnsi="Calibri" w:cs="Calibri"/>
          <w:color w:val="1E1E1E"/>
          <w:sz w:val="26"/>
          <w:szCs w:val="26"/>
          <w:highlight w:val="green"/>
          <w:u w:val="single"/>
        </w:rPr>
        <w:t>Russia, we are</w:t>
      </w:r>
      <w:r w:rsidRPr="00800A20">
        <w:rPr>
          <w:rFonts w:ascii="Calibri" w:eastAsia="Times New Roman" w:hAnsi="Calibri" w:cs="Calibri"/>
          <w:color w:val="1E1E1E"/>
          <w:sz w:val="26"/>
          <w:szCs w:val="26"/>
          <w:u w:val="single"/>
        </w:rPr>
        <w:t xml:space="preserve"> </w:t>
      </w:r>
      <w:r w:rsidRPr="00800A20">
        <w:rPr>
          <w:rFonts w:ascii="Calibri" w:eastAsia="Times New Roman" w:hAnsi="Calibri" w:cs="Calibri"/>
          <w:color w:val="1E1E1E"/>
          <w:sz w:val="26"/>
          <w:szCs w:val="26"/>
          <w:highlight w:val="green"/>
          <w:u w:val="single"/>
        </w:rPr>
        <w:t>looking at cooperation where we can</w:t>
      </w:r>
      <w:r w:rsidRPr="00800A20">
        <w:rPr>
          <w:rFonts w:ascii="Calibri" w:eastAsia="Times New Roman" w:hAnsi="Calibri" w:cs="Calibri"/>
          <w:color w:val="1E1E1E"/>
          <w:sz w:val="26"/>
          <w:szCs w:val="26"/>
          <w:u w:val="single"/>
        </w:rPr>
        <w:t xml:space="preserve"> and </w:t>
      </w:r>
      <w:r w:rsidRPr="00800A20">
        <w:rPr>
          <w:rFonts w:ascii="Calibri" w:eastAsia="Times New Roman" w:hAnsi="Calibri" w:cs="Calibri"/>
          <w:color w:val="1E1E1E"/>
          <w:sz w:val="26"/>
          <w:szCs w:val="26"/>
          <w:highlight w:val="green"/>
          <w:u w:val="single"/>
        </w:rPr>
        <w:t>push</w:t>
      </w:r>
      <w:r w:rsidRPr="00800A20">
        <w:rPr>
          <w:rFonts w:ascii="Calibri" w:eastAsia="Times New Roman" w:hAnsi="Calibri" w:cs="Calibri"/>
          <w:color w:val="1E1E1E"/>
          <w:sz w:val="26"/>
          <w:szCs w:val="26"/>
          <w:u w:val="single"/>
        </w:rPr>
        <w:t xml:space="preserve">ing </w:t>
      </w:r>
      <w:r w:rsidRPr="00800A20">
        <w:rPr>
          <w:rFonts w:ascii="Calibri" w:eastAsia="Times New Roman" w:hAnsi="Calibri" w:cs="Calibri"/>
          <w:color w:val="1E1E1E"/>
          <w:sz w:val="26"/>
          <w:szCs w:val="26"/>
          <w:highlight w:val="green"/>
          <w:u w:val="single"/>
        </w:rPr>
        <w:t>back aggressively</w:t>
      </w:r>
      <w:r w:rsidRPr="00800A20">
        <w:rPr>
          <w:rFonts w:ascii="Calibri" w:eastAsia="Times New Roman" w:hAnsi="Calibri" w:cs="Calibri"/>
          <w:color w:val="1E1E1E"/>
          <w:sz w:val="26"/>
          <w:szCs w:val="26"/>
          <w:u w:val="single"/>
        </w:rPr>
        <w:t xml:space="preserve"> where we must</w:t>
      </w:r>
      <w:r w:rsidRPr="00800A20">
        <w:rPr>
          <w:rFonts w:ascii="Calibri" w:eastAsia="Times New Roman" w:hAnsi="Calibri" w:cs="Calibri"/>
          <w:color w:val="1E1E1E"/>
          <w:sz w:val="16"/>
          <w:szCs w:val="26"/>
        </w:rPr>
        <w:t xml:space="preserve">,” Goldfein said. “We keep a close eye on their activities globally, but certainly </w:t>
      </w:r>
      <w:r w:rsidRPr="00800A20">
        <w:rPr>
          <w:rFonts w:ascii="Calibri" w:eastAsia="Times New Roman" w:hAnsi="Calibri" w:cs="Calibri"/>
          <w:color w:val="1E1E1E"/>
          <w:sz w:val="26"/>
          <w:szCs w:val="26"/>
          <w:u w:val="single"/>
        </w:rPr>
        <w:t>we keep an eye on their activities [in Latin America</w:t>
      </w:r>
      <w:r w:rsidRPr="00800A20">
        <w:rPr>
          <w:rFonts w:ascii="Calibri" w:eastAsia="Times New Roman" w:hAnsi="Calibri" w:cs="Calibri"/>
          <w:color w:val="1E1E1E"/>
          <w:sz w:val="16"/>
          <w:szCs w:val="26"/>
        </w:rPr>
        <w:t xml:space="preserve">].” Underlying the outreach effort, experts say, is </w:t>
      </w:r>
      <w:r w:rsidRPr="00800A20">
        <w:rPr>
          <w:rFonts w:ascii="Calibri" w:eastAsia="Times New Roman" w:hAnsi="Calibri" w:cs="Calibri"/>
          <w:color w:val="1E1E1E"/>
          <w:sz w:val="26"/>
          <w:szCs w:val="26"/>
          <w:u w:val="single"/>
        </w:rPr>
        <w:t xml:space="preserve">U.S. recognition </w:t>
      </w:r>
      <w:r w:rsidRPr="00800A20">
        <w:rPr>
          <w:rFonts w:ascii="Calibri" w:eastAsia="Times New Roman" w:hAnsi="Calibri" w:cs="Calibri"/>
          <w:color w:val="1E1E1E"/>
          <w:sz w:val="26"/>
          <w:szCs w:val="26"/>
          <w:u w:val="single"/>
        </w:rPr>
        <w:lastRenderedPageBreak/>
        <w:t>that China and Russia are quietly exerting economic and military influence in Latin America.</w:t>
      </w:r>
      <w:r w:rsidRPr="00800A20">
        <w:rPr>
          <w:rFonts w:ascii="Calibri" w:eastAsia="Times New Roman" w:hAnsi="Calibri" w:cs="Calibri"/>
          <w:color w:val="1E1E1E"/>
          <w:sz w:val="16"/>
          <w:szCs w:val="26"/>
        </w:rPr>
        <w:t xml:space="preserve"> China is a master at leveraging trade and direct economic investment for geopolitical gains, they say. Driven by a desire to tap into Latin America’s vast oil reserves, as well as to bolster anti-American sentiment, </w:t>
      </w:r>
      <w:r w:rsidRPr="00800A20">
        <w:rPr>
          <w:rFonts w:ascii="Calibri" w:eastAsia="Times New Roman" w:hAnsi="Calibri" w:cs="Calibri"/>
          <w:color w:val="1E1E1E"/>
          <w:sz w:val="26"/>
          <w:szCs w:val="26"/>
          <w:highlight w:val="green"/>
          <w:u w:val="single"/>
        </w:rPr>
        <w:t>China has invested large sums of money</w:t>
      </w:r>
      <w:r w:rsidRPr="00800A20">
        <w:rPr>
          <w:rFonts w:ascii="Calibri" w:eastAsia="Times New Roman" w:hAnsi="Calibri" w:cs="Calibri"/>
          <w:color w:val="1E1E1E"/>
          <w:sz w:val="26"/>
          <w:szCs w:val="26"/>
          <w:u w:val="single"/>
        </w:rPr>
        <w:t xml:space="preserve"> </w:t>
      </w:r>
      <w:r w:rsidRPr="00800A20">
        <w:rPr>
          <w:rFonts w:ascii="Calibri" w:eastAsia="Times New Roman" w:hAnsi="Calibri" w:cs="Calibri"/>
          <w:color w:val="1E1E1E"/>
          <w:sz w:val="26"/>
          <w:szCs w:val="26"/>
          <w:highlight w:val="green"/>
          <w:u w:val="single"/>
        </w:rPr>
        <w:t>in the region</w:t>
      </w:r>
      <w:r w:rsidRPr="00800A20">
        <w:rPr>
          <w:rFonts w:ascii="Calibri" w:eastAsia="Times New Roman" w:hAnsi="Calibri" w:cs="Calibri"/>
          <w:color w:val="1E1E1E"/>
          <w:sz w:val="26"/>
          <w:szCs w:val="26"/>
          <w:u w:val="single"/>
        </w:rPr>
        <w:t xml:space="preserve">. </w:t>
      </w:r>
      <w:r w:rsidRPr="00800A20">
        <w:rPr>
          <w:rFonts w:ascii="Calibri" w:eastAsia="Times New Roman" w:hAnsi="Calibri" w:cs="Calibri"/>
          <w:color w:val="1E1E1E"/>
          <w:sz w:val="26"/>
          <w:szCs w:val="26"/>
          <w:highlight w:val="green"/>
          <w:u w:val="single"/>
        </w:rPr>
        <w:t>It</w:t>
      </w:r>
      <w:r w:rsidRPr="00800A20">
        <w:rPr>
          <w:rFonts w:ascii="Calibri" w:eastAsia="Times New Roman" w:hAnsi="Calibri" w:cs="Calibri"/>
          <w:color w:val="1E1E1E"/>
          <w:sz w:val="26"/>
          <w:szCs w:val="26"/>
          <w:u w:val="single"/>
        </w:rPr>
        <w:t xml:space="preserve"> has </w:t>
      </w:r>
      <w:r w:rsidRPr="00800A20">
        <w:rPr>
          <w:rFonts w:ascii="Calibri" w:eastAsia="Times New Roman" w:hAnsi="Calibri" w:cs="Calibri"/>
          <w:color w:val="1E1E1E"/>
          <w:sz w:val="26"/>
          <w:szCs w:val="26"/>
          <w:highlight w:val="green"/>
          <w:u w:val="single"/>
        </w:rPr>
        <w:t>surpassed the</w:t>
      </w:r>
      <w:r w:rsidRPr="00800A20">
        <w:rPr>
          <w:rFonts w:ascii="Calibri" w:eastAsia="Times New Roman" w:hAnsi="Calibri" w:cs="Calibri"/>
          <w:color w:val="1E1E1E"/>
          <w:sz w:val="26"/>
          <w:szCs w:val="26"/>
          <w:u w:val="single"/>
        </w:rPr>
        <w:t xml:space="preserve"> </w:t>
      </w:r>
      <w:r w:rsidRPr="00800A20">
        <w:rPr>
          <w:rFonts w:ascii="Calibri" w:eastAsia="Times New Roman" w:hAnsi="Calibri" w:cs="Calibri"/>
          <w:color w:val="1E1E1E"/>
          <w:sz w:val="26"/>
          <w:szCs w:val="26"/>
          <w:highlight w:val="green"/>
          <w:u w:val="single"/>
        </w:rPr>
        <w:t>U</w:t>
      </w:r>
      <w:r w:rsidRPr="00800A20">
        <w:rPr>
          <w:rFonts w:ascii="Calibri" w:eastAsia="Times New Roman" w:hAnsi="Calibri" w:cs="Calibri"/>
          <w:color w:val="1E1E1E"/>
          <w:sz w:val="26"/>
          <w:szCs w:val="26"/>
          <w:u w:val="single"/>
        </w:rPr>
        <w:t xml:space="preserve">nited </w:t>
      </w:r>
      <w:r w:rsidRPr="00800A20">
        <w:rPr>
          <w:rFonts w:ascii="Calibri" w:eastAsia="Times New Roman" w:hAnsi="Calibri" w:cs="Calibri"/>
          <w:color w:val="1E1E1E"/>
          <w:sz w:val="26"/>
          <w:szCs w:val="26"/>
          <w:highlight w:val="green"/>
          <w:u w:val="single"/>
        </w:rPr>
        <w:t>S</w:t>
      </w:r>
      <w:r w:rsidRPr="00800A20">
        <w:rPr>
          <w:rFonts w:ascii="Calibri" w:eastAsia="Times New Roman" w:hAnsi="Calibri" w:cs="Calibri"/>
          <w:color w:val="1E1E1E"/>
          <w:sz w:val="26"/>
          <w:szCs w:val="26"/>
          <w:u w:val="single"/>
        </w:rPr>
        <w:t xml:space="preserve">tates </w:t>
      </w:r>
      <w:r w:rsidRPr="00800A20">
        <w:rPr>
          <w:rFonts w:ascii="Calibri" w:eastAsia="Times New Roman" w:hAnsi="Calibri" w:cs="Calibri"/>
          <w:color w:val="1E1E1E"/>
          <w:sz w:val="26"/>
          <w:szCs w:val="26"/>
          <w:highlight w:val="green"/>
          <w:u w:val="single"/>
        </w:rPr>
        <w:t>as the main destination for exports</w:t>
      </w:r>
      <w:r w:rsidRPr="00800A20">
        <w:rPr>
          <w:rFonts w:ascii="Calibri" w:eastAsia="Times New Roman" w:hAnsi="Calibri" w:cs="Calibri"/>
          <w:color w:val="1E1E1E"/>
          <w:sz w:val="26"/>
          <w:szCs w:val="26"/>
          <w:u w:val="single"/>
        </w:rPr>
        <w:t xml:space="preserve"> in seven countries in the region. </w:t>
      </w:r>
      <w:r w:rsidRPr="00800A20">
        <w:rPr>
          <w:rFonts w:ascii="Calibri" w:eastAsia="Times New Roman" w:hAnsi="Calibri" w:cs="Calibri"/>
          <w:color w:val="1E1E1E"/>
          <w:sz w:val="26"/>
          <w:szCs w:val="26"/>
          <w:highlight w:val="green"/>
          <w:u w:val="single"/>
        </w:rPr>
        <w:t>In five</w:t>
      </w:r>
      <w:r w:rsidRPr="00800A20">
        <w:rPr>
          <w:rFonts w:ascii="Calibri" w:eastAsia="Times New Roman" w:hAnsi="Calibri" w:cs="Calibri"/>
          <w:color w:val="1E1E1E"/>
          <w:sz w:val="26"/>
          <w:szCs w:val="26"/>
          <w:u w:val="single"/>
        </w:rPr>
        <w:t xml:space="preserve"> of those </w:t>
      </w:r>
      <w:r w:rsidRPr="00800A20">
        <w:rPr>
          <w:rFonts w:ascii="Calibri" w:eastAsia="Times New Roman" w:hAnsi="Calibri" w:cs="Calibri"/>
          <w:color w:val="1E1E1E"/>
          <w:sz w:val="26"/>
          <w:szCs w:val="26"/>
          <w:highlight w:val="green"/>
          <w:u w:val="single"/>
        </w:rPr>
        <w:t>countries</w:t>
      </w:r>
      <w:r w:rsidRPr="00800A20">
        <w:rPr>
          <w:rFonts w:ascii="Calibri" w:eastAsia="Times New Roman" w:hAnsi="Calibri" w:cs="Calibri"/>
          <w:color w:val="1E1E1E"/>
          <w:sz w:val="26"/>
          <w:szCs w:val="26"/>
          <w:u w:val="single"/>
        </w:rPr>
        <w:t>—Brazil, Chile, Cuba, Peru, and Uruguay—</w:t>
      </w:r>
      <w:r w:rsidRPr="00800A20">
        <w:rPr>
          <w:rFonts w:ascii="Calibri" w:eastAsia="Times New Roman" w:hAnsi="Calibri" w:cs="Calibri"/>
          <w:color w:val="1E1E1E"/>
          <w:sz w:val="26"/>
          <w:szCs w:val="26"/>
          <w:highlight w:val="green"/>
          <w:u w:val="single"/>
        </w:rPr>
        <w:t>China is now the largest</w:t>
      </w:r>
      <w:r w:rsidRPr="00800A20">
        <w:rPr>
          <w:rFonts w:ascii="Calibri" w:eastAsia="Times New Roman" w:hAnsi="Calibri" w:cs="Calibri"/>
          <w:color w:val="1E1E1E"/>
          <w:sz w:val="26"/>
          <w:szCs w:val="26"/>
          <w:u w:val="single"/>
        </w:rPr>
        <w:t xml:space="preserve"> export </w:t>
      </w:r>
      <w:r w:rsidRPr="00800A20">
        <w:rPr>
          <w:rFonts w:ascii="Calibri" w:eastAsia="Times New Roman" w:hAnsi="Calibri" w:cs="Calibri"/>
          <w:color w:val="1E1E1E"/>
          <w:sz w:val="26"/>
          <w:szCs w:val="26"/>
          <w:highlight w:val="green"/>
          <w:u w:val="single"/>
        </w:rPr>
        <w:t>market</w:t>
      </w:r>
      <w:r w:rsidRPr="00800A20">
        <w:rPr>
          <w:rFonts w:ascii="Calibri" w:eastAsia="Times New Roman" w:hAnsi="Calibri" w:cs="Calibri"/>
          <w:color w:val="1E1E1E"/>
          <w:sz w:val="26"/>
          <w:szCs w:val="26"/>
          <w:u w:val="single"/>
        </w:rPr>
        <w:t>. It has also been working with Argentina on a space station in Patagonia</w:t>
      </w:r>
      <w:r w:rsidRPr="00800A20">
        <w:rPr>
          <w:rFonts w:ascii="Calibri" w:eastAsia="Times New Roman" w:hAnsi="Calibri" w:cs="Calibri"/>
          <w:color w:val="1E1E1E"/>
          <w:sz w:val="16"/>
          <w:szCs w:val="26"/>
        </w:rPr>
        <w:t xml:space="preserve">. “The </w:t>
      </w:r>
      <w:r w:rsidRPr="00800A20">
        <w:rPr>
          <w:rFonts w:ascii="Calibri" w:eastAsia="Times New Roman" w:hAnsi="Calibri" w:cs="Calibri"/>
          <w:color w:val="1E1E1E"/>
          <w:sz w:val="26"/>
          <w:szCs w:val="26"/>
          <w:highlight w:val="green"/>
          <w:u w:val="single"/>
        </w:rPr>
        <w:t>Colombians</w:t>
      </w:r>
      <w:r w:rsidRPr="00800A20">
        <w:rPr>
          <w:rFonts w:ascii="Calibri" w:eastAsia="Times New Roman" w:hAnsi="Calibri" w:cs="Calibri"/>
          <w:color w:val="1E1E1E"/>
          <w:sz w:val="26"/>
          <w:szCs w:val="26"/>
          <w:u w:val="single"/>
        </w:rPr>
        <w:t xml:space="preserve"> </w:t>
      </w:r>
      <w:r w:rsidRPr="00800A20">
        <w:rPr>
          <w:rFonts w:ascii="Calibri" w:eastAsia="Times New Roman" w:hAnsi="Calibri" w:cs="Calibri"/>
          <w:color w:val="1E1E1E"/>
          <w:sz w:val="26"/>
          <w:szCs w:val="26"/>
          <w:highlight w:val="green"/>
          <w:u w:val="single"/>
        </w:rPr>
        <w:t>are</w:t>
      </w:r>
      <w:r w:rsidRPr="00800A20">
        <w:rPr>
          <w:rFonts w:ascii="Calibri" w:eastAsia="Times New Roman" w:hAnsi="Calibri" w:cs="Calibri"/>
          <w:color w:val="1E1E1E"/>
          <w:sz w:val="26"/>
          <w:szCs w:val="26"/>
          <w:u w:val="single"/>
        </w:rPr>
        <w:t xml:space="preserve"> concerned that </w:t>
      </w:r>
      <w:r w:rsidRPr="00800A20">
        <w:rPr>
          <w:rFonts w:ascii="Calibri" w:eastAsia="Times New Roman" w:hAnsi="Calibri" w:cs="Calibri"/>
          <w:color w:val="1E1E1E"/>
          <w:sz w:val="26"/>
          <w:szCs w:val="26"/>
          <w:highlight w:val="green"/>
          <w:u w:val="single"/>
        </w:rPr>
        <w:t>the U.S. has been leaving the region</w:t>
      </w:r>
      <w:r w:rsidRPr="00800A20">
        <w:rPr>
          <w:rFonts w:ascii="Calibri" w:eastAsia="Times New Roman" w:hAnsi="Calibri" w:cs="Calibri"/>
          <w:color w:val="1E1E1E"/>
          <w:sz w:val="26"/>
          <w:szCs w:val="26"/>
          <w:u w:val="single"/>
        </w:rPr>
        <w:t xml:space="preserve"> </w:t>
      </w:r>
      <w:r w:rsidRPr="00800A20">
        <w:rPr>
          <w:rFonts w:ascii="Calibri" w:eastAsia="Times New Roman" w:hAnsi="Calibri" w:cs="Calibri"/>
          <w:color w:val="1E1E1E"/>
          <w:sz w:val="26"/>
          <w:szCs w:val="26"/>
          <w:highlight w:val="green"/>
          <w:u w:val="single"/>
        </w:rPr>
        <w:t>behind, and</w:t>
      </w:r>
      <w:r w:rsidRPr="00800A20">
        <w:rPr>
          <w:rFonts w:ascii="Calibri" w:eastAsia="Times New Roman" w:hAnsi="Calibri" w:cs="Calibri"/>
          <w:color w:val="1E1E1E"/>
          <w:sz w:val="26"/>
          <w:szCs w:val="26"/>
          <w:u w:val="single"/>
        </w:rPr>
        <w:t xml:space="preserve"> it </w:t>
      </w:r>
      <w:r w:rsidRPr="00800A20">
        <w:rPr>
          <w:rFonts w:ascii="Calibri" w:eastAsia="Times New Roman" w:hAnsi="Calibri" w:cs="Calibri"/>
          <w:color w:val="1E1E1E"/>
          <w:sz w:val="26"/>
          <w:szCs w:val="26"/>
          <w:highlight w:val="green"/>
          <w:u w:val="single"/>
        </w:rPr>
        <w:t>has created a void</w:t>
      </w:r>
      <w:r w:rsidRPr="00800A20">
        <w:rPr>
          <w:rFonts w:ascii="Calibri" w:eastAsia="Times New Roman" w:hAnsi="Calibri" w:cs="Calibri"/>
          <w:color w:val="1E1E1E"/>
          <w:sz w:val="26"/>
          <w:szCs w:val="26"/>
          <w:u w:val="single"/>
        </w:rPr>
        <w:t>, this vacuum to fill</w:t>
      </w:r>
      <w:r w:rsidRPr="00800A20">
        <w:rPr>
          <w:rFonts w:ascii="Calibri" w:eastAsia="Times New Roman" w:hAnsi="Calibri" w:cs="Calibri"/>
          <w:color w:val="1E1E1E"/>
          <w:sz w:val="16"/>
          <w:szCs w:val="26"/>
        </w:rPr>
        <w:t xml:space="preserve">,” said Moises Rendon, an analyst with the Center for Strategic and International Studies. He noted Colombia’s dilemma: </w:t>
      </w:r>
      <w:r w:rsidRPr="00800A20">
        <w:rPr>
          <w:rFonts w:ascii="Calibri" w:eastAsia="Times New Roman" w:hAnsi="Calibri" w:cs="Calibri"/>
          <w:color w:val="1E1E1E"/>
          <w:sz w:val="26"/>
          <w:szCs w:val="26"/>
          <w:highlight w:val="green"/>
          <w:u w:val="single"/>
        </w:rPr>
        <w:t>It “can’t say no to China</w:t>
      </w:r>
      <w:r w:rsidRPr="00800A20">
        <w:rPr>
          <w:rFonts w:ascii="Calibri" w:eastAsia="Times New Roman" w:hAnsi="Calibri" w:cs="Calibri"/>
          <w:color w:val="1E1E1E"/>
          <w:sz w:val="26"/>
          <w:szCs w:val="26"/>
          <w:u w:val="single"/>
        </w:rPr>
        <w:t xml:space="preserve">, </w:t>
      </w:r>
      <w:r w:rsidRPr="00800A20">
        <w:rPr>
          <w:rFonts w:ascii="Calibri" w:eastAsia="Times New Roman" w:hAnsi="Calibri" w:cs="Calibri"/>
          <w:color w:val="1E1E1E"/>
          <w:sz w:val="26"/>
          <w:szCs w:val="26"/>
          <w:highlight w:val="green"/>
          <w:u w:val="single"/>
        </w:rPr>
        <w:t>because</w:t>
      </w:r>
      <w:r w:rsidRPr="00800A20">
        <w:rPr>
          <w:rFonts w:ascii="Calibri" w:eastAsia="Times New Roman" w:hAnsi="Calibri" w:cs="Calibri"/>
          <w:color w:val="1E1E1E"/>
          <w:sz w:val="26"/>
          <w:szCs w:val="26"/>
          <w:u w:val="single"/>
        </w:rPr>
        <w:t xml:space="preserve"> </w:t>
      </w:r>
      <w:r w:rsidRPr="00800A20">
        <w:rPr>
          <w:rFonts w:ascii="Calibri" w:eastAsia="Times New Roman" w:hAnsi="Calibri" w:cs="Calibri"/>
          <w:color w:val="1E1E1E"/>
          <w:sz w:val="26"/>
          <w:szCs w:val="26"/>
          <w:highlight w:val="green"/>
          <w:u w:val="single"/>
        </w:rPr>
        <w:t>they are providing</w:t>
      </w:r>
      <w:r w:rsidRPr="00800A20">
        <w:rPr>
          <w:rFonts w:ascii="Calibri" w:eastAsia="Times New Roman" w:hAnsi="Calibri" w:cs="Calibri"/>
          <w:color w:val="1E1E1E"/>
          <w:sz w:val="26"/>
          <w:szCs w:val="26"/>
          <w:u w:val="single"/>
        </w:rPr>
        <w:t xml:space="preserve"> opportunities and </w:t>
      </w:r>
      <w:r w:rsidRPr="00800A20">
        <w:rPr>
          <w:rFonts w:ascii="Calibri" w:eastAsia="Times New Roman" w:hAnsi="Calibri" w:cs="Calibri"/>
          <w:color w:val="1E1E1E"/>
          <w:sz w:val="26"/>
          <w:szCs w:val="26"/>
          <w:highlight w:val="green"/>
          <w:u w:val="single"/>
        </w:rPr>
        <w:t>investment</w:t>
      </w:r>
      <w:r w:rsidRPr="00800A20">
        <w:rPr>
          <w:rFonts w:ascii="Calibri" w:eastAsia="Times New Roman" w:hAnsi="Calibri" w:cs="Calibri"/>
          <w:color w:val="1E1E1E"/>
          <w:sz w:val="26"/>
          <w:szCs w:val="26"/>
          <w:u w:val="single"/>
        </w:rPr>
        <w:t xml:space="preserve">, [while] </w:t>
      </w:r>
      <w:r w:rsidRPr="00800A20">
        <w:rPr>
          <w:rFonts w:ascii="Calibri" w:eastAsia="Times New Roman" w:hAnsi="Calibri" w:cs="Calibri"/>
          <w:color w:val="1E1E1E"/>
          <w:sz w:val="26"/>
          <w:szCs w:val="26"/>
          <w:highlight w:val="green"/>
          <w:u w:val="single"/>
        </w:rPr>
        <w:t>the U.S. is not providing the same</w:t>
      </w:r>
      <w:r w:rsidRPr="00800A20">
        <w:rPr>
          <w:rFonts w:ascii="Calibri" w:eastAsia="Times New Roman" w:hAnsi="Calibri" w:cs="Calibri"/>
          <w:color w:val="1E1E1E"/>
          <w:sz w:val="26"/>
          <w:szCs w:val="26"/>
          <w:u w:val="single"/>
        </w:rPr>
        <w:t xml:space="preserve"> types of </w:t>
      </w:r>
      <w:r w:rsidRPr="00800A20">
        <w:rPr>
          <w:rFonts w:ascii="Calibri" w:eastAsia="Times New Roman" w:hAnsi="Calibri" w:cs="Calibri"/>
          <w:color w:val="1E1E1E"/>
          <w:sz w:val="26"/>
          <w:szCs w:val="26"/>
          <w:highlight w:val="green"/>
          <w:u w:val="single"/>
        </w:rPr>
        <w:t>opportunities</w:t>
      </w:r>
      <w:r w:rsidRPr="00800A20">
        <w:rPr>
          <w:rFonts w:ascii="Calibri" w:eastAsia="Times New Roman" w:hAnsi="Calibri" w:cs="Calibri"/>
          <w:color w:val="1E1E1E"/>
          <w:sz w:val="16"/>
          <w:szCs w:val="26"/>
        </w:rPr>
        <w:t xml:space="preserve">.” Russia, meanwhile, is seen as less of a power player in the region but has sold billions of dollars of weapons to countries across Latin America. </w:t>
      </w:r>
      <w:r w:rsidRPr="00800A20">
        <w:rPr>
          <w:rFonts w:ascii="Calibri" w:eastAsia="Times New Roman" w:hAnsi="Calibri" w:cs="Calibri"/>
          <w:color w:val="1E1E1E"/>
          <w:sz w:val="26"/>
          <w:szCs w:val="26"/>
          <w:u w:val="single"/>
        </w:rPr>
        <w:t xml:space="preserve">Unlike China, which wants to use Latin America’s natural resources for its own economic growth, Russia’s interest in the region is primarily strategic, Rendon said. </w:t>
      </w:r>
      <w:r w:rsidRPr="00800A20">
        <w:rPr>
          <w:rFonts w:ascii="Calibri" w:eastAsia="Times New Roman" w:hAnsi="Calibri" w:cs="Calibri"/>
          <w:color w:val="1E1E1E"/>
          <w:sz w:val="26"/>
          <w:szCs w:val="26"/>
          <w:highlight w:val="green"/>
          <w:u w:val="single"/>
        </w:rPr>
        <w:t>Both nations are using these commercial ties to support</w:t>
      </w:r>
      <w:r w:rsidRPr="00800A20">
        <w:rPr>
          <w:rFonts w:ascii="Calibri" w:eastAsia="Times New Roman" w:hAnsi="Calibri" w:cs="Calibri"/>
          <w:color w:val="1E1E1E"/>
          <w:sz w:val="26"/>
          <w:szCs w:val="26"/>
          <w:u w:val="single"/>
        </w:rPr>
        <w:t xml:space="preserve"> Latin American </w:t>
      </w:r>
      <w:r w:rsidRPr="00800A20">
        <w:rPr>
          <w:rFonts w:ascii="Calibri" w:eastAsia="Times New Roman" w:hAnsi="Calibri" w:cs="Calibri"/>
          <w:color w:val="1E1E1E"/>
          <w:sz w:val="26"/>
          <w:szCs w:val="26"/>
          <w:highlight w:val="green"/>
          <w:u w:val="single"/>
        </w:rPr>
        <w:t>regimes that violate human rights</w:t>
      </w:r>
      <w:r w:rsidRPr="00800A20">
        <w:rPr>
          <w:rFonts w:ascii="Calibri" w:eastAsia="Times New Roman" w:hAnsi="Calibri" w:cs="Calibri"/>
          <w:color w:val="1E1E1E"/>
          <w:sz w:val="26"/>
          <w:szCs w:val="26"/>
          <w:u w:val="single"/>
        </w:rPr>
        <w:t xml:space="preserve"> and are antagonistic to the United States</w:t>
      </w:r>
      <w:r w:rsidRPr="00800A20">
        <w:rPr>
          <w:rFonts w:ascii="Calibri" w:eastAsia="Times New Roman" w:hAnsi="Calibri" w:cs="Calibri"/>
          <w:color w:val="1E1E1E"/>
          <w:sz w:val="16"/>
          <w:szCs w:val="26"/>
        </w:rPr>
        <w:t>, particularly Venezuela, Nicaragua, and Bolivia, with the end goal of undermining America’s influence in the region, analysts said. “One very important concern for the U.S. government is that the Chinese are propping up [Venezuelan President Nicolás Maduro’s] regime and other nondemocratic leaders like Nicaragua [and] Bolivia,” Rendon said. The escalation of Chinese influence in Latin America is reflected in the number of nations that have swapped recognition from Taiwan to China, according to Ana Quintana, an analyst with the Heritage Foundation. This group now includes El Salvador, Costa Rica, Panama, and the Dominican Republic</w:t>
      </w:r>
    </w:p>
    <w:p w:rsidR="00800A20" w:rsidRPr="00800A20" w:rsidRDefault="00800A20" w:rsidP="00800A20">
      <w:pPr>
        <w:keepNext/>
        <w:keepLines/>
        <w:contextualSpacing/>
        <w:outlineLvl w:val="3"/>
        <w:rPr>
          <w:rFonts w:eastAsia="DengXian Light"/>
          <w:b/>
          <w:iCs/>
          <w:sz w:val="24"/>
        </w:rPr>
      </w:pPr>
      <w:r w:rsidRPr="00800A20">
        <w:rPr>
          <w:rFonts w:eastAsia="DengXian Light"/>
          <w:b/>
          <w:iCs/>
          <w:sz w:val="24"/>
        </w:rPr>
        <w:t xml:space="preserve">US retreat from the region has left a </w:t>
      </w:r>
      <w:r w:rsidRPr="00800A20">
        <w:rPr>
          <w:rFonts w:eastAsia="DengXian Light"/>
          <w:b/>
          <w:i/>
          <w:iCs/>
          <w:sz w:val="24"/>
        </w:rPr>
        <w:t xml:space="preserve">vacuum </w:t>
      </w:r>
      <w:r w:rsidRPr="00800A20">
        <w:rPr>
          <w:rFonts w:eastAsia="DengXian Light"/>
          <w:b/>
          <w:iCs/>
          <w:sz w:val="24"/>
        </w:rPr>
        <w:t xml:space="preserve">Russia and China are looking to fill </w:t>
      </w:r>
    </w:p>
    <w:p w:rsidR="00800A20" w:rsidRPr="00800A20" w:rsidRDefault="00800A20" w:rsidP="00800A20">
      <w:pPr>
        <w:rPr>
          <w:rFonts w:eastAsia="Calibri"/>
        </w:rPr>
      </w:pPr>
      <w:r w:rsidRPr="00800A20">
        <w:rPr>
          <w:rFonts w:eastAsia="Calibri"/>
          <w:b/>
        </w:rPr>
        <w:t xml:space="preserve">Haas 19 </w:t>
      </w:r>
      <w:r w:rsidRPr="00800A20">
        <w:rPr>
          <w:rFonts w:eastAsia="Calibri"/>
        </w:rPr>
        <w:t xml:space="preserve">(Lawrence J. Haas, a former senior White House official and award-winning journalist, is Senior Fellow for U.S. Foreign Policy at the American Foreign Policy Council. Haas writes widely on foreign affairs, is quoted often in newspapers and magazines, and appears frequently on TV and radio. At the White House, he was Communications Director for Vice President Al Gore and, before that, for the Office of Management and Budget. Published: 04/24/19 </w:t>
      </w:r>
      <w:r w:rsidRPr="00800A20">
        <w:rPr>
          <w:rFonts w:eastAsia="Calibri"/>
          <w:i/>
        </w:rPr>
        <w:t xml:space="preserve">Wall-E </w:t>
      </w:r>
      <w:r w:rsidRPr="00800A20">
        <w:rPr>
          <w:rFonts w:eastAsia="Calibri"/>
        </w:rPr>
        <w:t xml:space="preserve">DOA: 6-29-19 "China, Russia, Iran rise in Latin America as US retreats," </w:t>
      </w:r>
      <w:hyperlink r:id="rId277" w:history="1">
        <w:r w:rsidRPr="00800A20">
          <w:rPr>
            <w:rFonts w:eastAsia="Calibri"/>
          </w:rPr>
          <w:t>https://thehill.com/opinion/international/440348-china-russia-iran-rise-in-latin-america-as-us-retreats</w:t>
        </w:r>
      </w:hyperlink>
    </w:p>
    <w:p w:rsidR="00800A20" w:rsidRPr="00800A20" w:rsidRDefault="00800A20" w:rsidP="00800A20">
      <w:pPr>
        <w:rPr>
          <w:rFonts w:eastAsia="Calibri"/>
          <w:sz w:val="16"/>
        </w:rPr>
      </w:pPr>
      <w:r w:rsidRPr="00800A20">
        <w:rPr>
          <w:rFonts w:eastAsia="Calibri"/>
          <w:u w:val="single"/>
        </w:rPr>
        <w:t xml:space="preserve">In Latin America, a </w:t>
      </w:r>
      <w:r w:rsidRPr="00800A20">
        <w:rPr>
          <w:rFonts w:eastAsia="Calibri"/>
          <w:highlight w:val="green"/>
          <w:u w:val="single"/>
        </w:rPr>
        <w:t>U.S. retreat that began under President Barack Obama has accelerated under</w:t>
      </w:r>
      <w:r w:rsidRPr="00800A20">
        <w:rPr>
          <w:rFonts w:eastAsia="Calibri"/>
          <w:u w:val="single"/>
        </w:rPr>
        <w:t xml:space="preserve"> President Donald </w:t>
      </w:r>
      <w:r w:rsidRPr="00800A20">
        <w:rPr>
          <w:rFonts w:eastAsia="Calibri"/>
          <w:highlight w:val="green"/>
          <w:u w:val="single"/>
        </w:rPr>
        <w:t>Trump</w:t>
      </w:r>
      <w:r w:rsidRPr="00800A20">
        <w:rPr>
          <w:rFonts w:eastAsia="Calibri"/>
          <w:u w:val="single"/>
        </w:rPr>
        <w:t xml:space="preserve">, </w:t>
      </w:r>
      <w:r w:rsidRPr="00800A20">
        <w:rPr>
          <w:rFonts w:eastAsia="Calibri"/>
          <w:highlight w:val="green"/>
          <w:u w:val="single"/>
        </w:rPr>
        <w:t>creating a vacuum that China, Russia</w:t>
      </w:r>
      <w:r w:rsidRPr="00800A20">
        <w:rPr>
          <w:rFonts w:eastAsia="Calibri"/>
          <w:u w:val="single"/>
        </w:rPr>
        <w:t xml:space="preserve">, and Iran </w:t>
      </w:r>
      <w:r w:rsidRPr="00800A20">
        <w:rPr>
          <w:rFonts w:eastAsia="Calibri"/>
          <w:highlight w:val="green"/>
          <w:u w:val="single"/>
        </w:rPr>
        <w:t>are moving to fill</w:t>
      </w:r>
      <w:r w:rsidRPr="00800A20">
        <w:rPr>
          <w:rFonts w:eastAsia="Calibri"/>
          <w:sz w:val="16"/>
        </w:rPr>
        <w:t xml:space="preserve">. </w:t>
      </w:r>
      <w:r w:rsidRPr="00800A20">
        <w:rPr>
          <w:rFonts w:eastAsia="Calibri"/>
          <w:u w:val="single"/>
        </w:rPr>
        <w:t xml:space="preserve">The most </w:t>
      </w:r>
      <w:r w:rsidRPr="00800A20">
        <w:rPr>
          <w:rFonts w:eastAsia="Calibri"/>
          <w:highlight w:val="green"/>
          <w:u w:val="single"/>
        </w:rPr>
        <w:t>fruitful opportunity</w:t>
      </w:r>
      <w:r w:rsidRPr="00800A20">
        <w:rPr>
          <w:rFonts w:eastAsia="Calibri"/>
          <w:u w:val="single"/>
        </w:rPr>
        <w:t xml:space="preserve"> for those U.S. adversaries </w:t>
      </w:r>
      <w:r w:rsidRPr="00800A20">
        <w:rPr>
          <w:rFonts w:eastAsia="Calibri"/>
          <w:highlight w:val="green"/>
          <w:u w:val="single"/>
        </w:rPr>
        <w:t>lies</w:t>
      </w:r>
      <w:r w:rsidRPr="00800A20">
        <w:rPr>
          <w:rFonts w:eastAsia="Calibri"/>
          <w:u w:val="single"/>
        </w:rPr>
        <w:t xml:space="preserve"> </w:t>
      </w:r>
      <w:r w:rsidRPr="00800A20">
        <w:rPr>
          <w:rFonts w:eastAsia="Calibri"/>
          <w:highlight w:val="green"/>
          <w:u w:val="single"/>
        </w:rPr>
        <w:t xml:space="preserve">in </w:t>
      </w:r>
      <w:r w:rsidRPr="00800A20">
        <w:rPr>
          <w:rFonts w:eastAsia="Calibri"/>
          <w:u w:val="single"/>
        </w:rPr>
        <w:t xml:space="preserve">the socialism-ravaged state of </w:t>
      </w:r>
      <w:r w:rsidRPr="00800A20">
        <w:rPr>
          <w:rFonts w:eastAsia="Calibri"/>
          <w:highlight w:val="green"/>
          <w:u w:val="single"/>
        </w:rPr>
        <w:t>Venezuela</w:t>
      </w:r>
      <w:r w:rsidRPr="00800A20">
        <w:rPr>
          <w:rFonts w:eastAsia="Calibri"/>
          <w:sz w:val="16"/>
        </w:rPr>
        <w:t xml:space="preserve">, where each of them is jockeying for position, but opportunities abound elsewhere as well. It’s just one more example — though a particularly noteworthy one, coming in America’s own backyard — of how the </w:t>
      </w:r>
      <w:r w:rsidRPr="00800A20">
        <w:rPr>
          <w:rFonts w:eastAsia="Calibri"/>
          <w:highlight w:val="green"/>
          <w:u w:val="single"/>
        </w:rPr>
        <w:t>U.S. withdrawal from</w:t>
      </w:r>
      <w:r w:rsidRPr="00800A20">
        <w:rPr>
          <w:rFonts w:eastAsia="Calibri"/>
          <w:u w:val="single"/>
        </w:rPr>
        <w:t xml:space="preserve"> its </w:t>
      </w:r>
      <w:r w:rsidRPr="00800A20">
        <w:rPr>
          <w:rFonts w:eastAsia="Calibri"/>
          <w:highlight w:val="green"/>
          <w:u w:val="single"/>
        </w:rPr>
        <w:t>post-war</w:t>
      </w:r>
      <w:r w:rsidRPr="00800A20">
        <w:rPr>
          <w:rFonts w:eastAsia="Calibri"/>
          <w:u w:val="single"/>
        </w:rPr>
        <w:t xml:space="preserve"> global </w:t>
      </w:r>
      <w:r w:rsidRPr="00800A20">
        <w:rPr>
          <w:rFonts w:eastAsia="Calibri"/>
          <w:highlight w:val="green"/>
          <w:u w:val="single"/>
        </w:rPr>
        <w:t>leadership is creating opportunities for authoritarian powers</w:t>
      </w:r>
      <w:r w:rsidRPr="00800A20">
        <w:rPr>
          <w:rFonts w:eastAsia="Calibri"/>
          <w:u w:val="single"/>
        </w:rPr>
        <w:t xml:space="preserve"> with anti-American designs </w:t>
      </w:r>
      <w:r w:rsidRPr="00800A20">
        <w:rPr>
          <w:rFonts w:eastAsia="Calibri"/>
          <w:highlight w:val="green"/>
          <w:u w:val="single"/>
        </w:rPr>
        <w:t>to expand</w:t>
      </w:r>
      <w:r w:rsidRPr="00800A20">
        <w:rPr>
          <w:rFonts w:eastAsia="Calibri"/>
          <w:u w:val="single"/>
        </w:rPr>
        <w:t xml:space="preserve"> their </w:t>
      </w:r>
      <w:r w:rsidRPr="00800A20">
        <w:rPr>
          <w:rFonts w:eastAsia="Calibri"/>
          <w:highlight w:val="green"/>
          <w:u w:val="single"/>
        </w:rPr>
        <w:t>influence</w:t>
      </w:r>
      <w:r w:rsidRPr="00800A20">
        <w:rPr>
          <w:rFonts w:eastAsia="Calibri"/>
          <w:u w:val="single"/>
        </w:rPr>
        <w:t xml:space="preserve"> far and wide</w:t>
      </w:r>
      <w:r w:rsidRPr="00800A20">
        <w:rPr>
          <w:rFonts w:eastAsia="Calibri"/>
          <w:sz w:val="16"/>
        </w:rPr>
        <w:t xml:space="preserve">. “The era of the Monroe Doctrine is over,” Obama’s Secretary of State, John Kerry, declared in late 2013, </w:t>
      </w:r>
      <w:r w:rsidRPr="00800A20">
        <w:rPr>
          <w:rFonts w:eastAsia="Calibri"/>
          <w:u w:val="single"/>
        </w:rPr>
        <w:t>renouncing a doctrine of 190 years</w:t>
      </w:r>
      <w:r w:rsidRPr="00800A20">
        <w:rPr>
          <w:rFonts w:eastAsia="Calibri"/>
          <w:sz w:val="16"/>
        </w:rPr>
        <w:t xml:space="preserve"> through which the United States made clear that it would not tolerate interference by outside powers in the Western Hemisphere. Kerry’s words reflected Obama’s refusal to address outside inference in Latin America, by (1) Iran, as it nourished economic and military ties to the anti-American “Bolivarian alliance” of Venezuela, Bolivia, Ecuador, and Nicaragua and (2) Hezbollah, Iran’s key terrorist client, as it conducted activities from its regional headquarters at the crossroads of Paraguay, Argentina, and Brazil. It was a far cry from the spirit of President Kennedy’s inaugural address in which, after promoting his Alliance for Progress for the region, he renewed the Monroe Doctrine with this clarion call: “[L]et every other power know that this hemisphere intends to remain the master of its own house.” </w:t>
      </w:r>
      <w:r w:rsidRPr="00800A20">
        <w:rPr>
          <w:rFonts w:eastAsia="Calibri"/>
          <w:highlight w:val="green"/>
          <w:u w:val="single"/>
        </w:rPr>
        <w:t>While Obama left a</w:t>
      </w:r>
      <w:r w:rsidRPr="00800A20">
        <w:rPr>
          <w:rFonts w:eastAsia="Calibri"/>
          <w:u w:val="single"/>
        </w:rPr>
        <w:t xml:space="preserve"> largely </w:t>
      </w:r>
      <w:r w:rsidRPr="00800A20">
        <w:rPr>
          <w:rFonts w:eastAsia="Calibri"/>
          <w:highlight w:val="green"/>
          <w:u w:val="single"/>
        </w:rPr>
        <w:t>unchallenged playing field south of the</w:t>
      </w:r>
      <w:r w:rsidRPr="00800A20">
        <w:rPr>
          <w:rFonts w:eastAsia="Calibri"/>
          <w:u w:val="single"/>
        </w:rPr>
        <w:t xml:space="preserve"> U.S. </w:t>
      </w:r>
      <w:r w:rsidRPr="00800A20">
        <w:rPr>
          <w:rFonts w:eastAsia="Calibri"/>
          <w:highlight w:val="green"/>
          <w:u w:val="single"/>
        </w:rPr>
        <w:t>border for Iran</w:t>
      </w:r>
      <w:r w:rsidRPr="00800A20">
        <w:rPr>
          <w:rFonts w:eastAsia="Calibri"/>
          <w:u w:val="single"/>
        </w:rPr>
        <w:t xml:space="preserve"> and Hezbollah, </w:t>
      </w:r>
      <w:r w:rsidRPr="00800A20">
        <w:rPr>
          <w:rFonts w:eastAsia="Calibri"/>
          <w:highlight w:val="green"/>
          <w:u w:val="single"/>
        </w:rPr>
        <w:t>Trump is creating an even larger one</w:t>
      </w:r>
      <w:r w:rsidRPr="00800A20">
        <w:rPr>
          <w:rFonts w:eastAsia="Calibri"/>
          <w:u w:val="single"/>
        </w:rPr>
        <w:t xml:space="preserve"> </w:t>
      </w:r>
      <w:r w:rsidRPr="00800A20">
        <w:rPr>
          <w:rFonts w:eastAsia="Calibri"/>
          <w:highlight w:val="green"/>
          <w:u w:val="single"/>
        </w:rPr>
        <w:t>for</w:t>
      </w:r>
      <w:r w:rsidRPr="00800A20">
        <w:rPr>
          <w:rFonts w:eastAsia="Calibri"/>
          <w:u w:val="single"/>
        </w:rPr>
        <w:t xml:space="preserve"> not just Iran and Hezbollah but, more ominously, </w:t>
      </w:r>
      <w:r w:rsidRPr="00800A20">
        <w:rPr>
          <w:rFonts w:eastAsia="Calibri"/>
          <w:highlight w:val="green"/>
          <w:u w:val="single"/>
        </w:rPr>
        <w:t>China</w:t>
      </w:r>
      <w:r w:rsidRPr="00800A20">
        <w:rPr>
          <w:rFonts w:eastAsia="Calibri"/>
          <w:u w:val="single"/>
        </w:rPr>
        <w:t xml:space="preserve"> and Russia. In Venezuela, Trump called for the ouster of the thuggish</w:t>
      </w:r>
      <w:r w:rsidRPr="00800A20">
        <w:rPr>
          <w:rFonts w:eastAsia="Calibri"/>
          <w:sz w:val="16"/>
        </w:rPr>
        <w:t xml:space="preserve"> socialist President Nicolas Maduro and put Washington behind opposition leader Juan Guaido, whom it and much of the West considers the nation’s legitimate President. To help push Maduro overboard, </w:t>
      </w:r>
      <w:r w:rsidRPr="00800A20">
        <w:rPr>
          <w:rFonts w:eastAsia="Calibri"/>
          <w:highlight w:val="green"/>
          <w:u w:val="single"/>
        </w:rPr>
        <w:t>Trump slapped oil sanctions on Venezuela, which deepened its</w:t>
      </w:r>
      <w:r w:rsidRPr="00800A20">
        <w:rPr>
          <w:rFonts w:eastAsia="Calibri"/>
          <w:u w:val="single"/>
        </w:rPr>
        <w:t xml:space="preserve"> severe </w:t>
      </w:r>
      <w:r w:rsidRPr="00800A20">
        <w:rPr>
          <w:rFonts w:eastAsia="Calibri"/>
          <w:highlight w:val="green"/>
          <w:u w:val="single"/>
        </w:rPr>
        <w:t>economic crisis and exacerbated</w:t>
      </w:r>
      <w:r w:rsidRPr="00800A20">
        <w:rPr>
          <w:rFonts w:eastAsia="Calibri"/>
          <w:u w:val="single"/>
        </w:rPr>
        <w:t xml:space="preserve"> the </w:t>
      </w:r>
      <w:r w:rsidRPr="00800A20">
        <w:rPr>
          <w:rFonts w:eastAsia="Calibri"/>
          <w:highlight w:val="green"/>
          <w:u w:val="single"/>
        </w:rPr>
        <w:t>suffering</w:t>
      </w:r>
      <w:r w:rsidRPr="00800A20">
        <w:rPr>
          <w:rFonts w:eastAsia="Calibri"/>
          <w:u w:val="single"/>
        </w:rPr>
        <w:t xml:space="preserve"> of its people but haven’t forced Maduro out. Nor, despite U.S. hopes, has Maduro’s military, his most important source of domestic support, turned on him</w:t>
      </w:r>
      <w:r w:rsidRPr="00800A20">
        <w:rPr>
          <w:rFonts w:eastAsia="Calibri"/>
          <w:sz w:val="16"/>
        </w:rPr>
        <w:t xml:space="preserve">. With, as critics have noted, no “Plan B” beyond sanctions, Washington now lacks influence in Caracas to persuade Maduro to change course. Not surprisingly, the besieged Maduro has sought support elsewhere, and China, Russia, and Iran have stepped up with efforts to strengthen him and weaken the United States. Both Russia and China have invested billions of dollars in Venezuela. For China, it’s part of a five-year pledge for Latin America and the Caribbean of $250 billion in direct investment and $500 billion in trade. Meanwhile, Russia recently sent 100 troops to Caracas that include both special forces and cybersecurity experts who, together, can protect Maduro and perhaps spy on his opposition. Beyond attacking Maduro, </w:t>
      </w:r>
      <w:r w:rsidRPr="00800A20">
        <w:rPr>
          <w:rFonts w:eastAsia="Calibri"/>
          <w:highlight w:val="green"/>
          <w:u w:val="single"/>
        </w:rPr>
        <w:t xml:space="preserve">Trump’s hostile </w:t>
      </w:r>
      <w:r w:rsidRPr="00800A20">
        <w:rPr>
          <w:rFonts w:eastAsia="Calibri"/>
          <w:highlight w:val="green"/>
          <w:u w:val="single"/>
        </w:rPr>
        <w:lastRenderedPageBreak/>
        <w:t>approach to</w:t>
      </w:r>
      <w:r w:rsidRPr="00800A20">
        <w:rPr>
          <w:rFonts w:eastAsia="Calibri"/>
          <w:u w:val="single"/>
        </w:rPr>
        <w:t xml:space="preserve"> a host of </w:t>
      </w:r>
      <w:r w:rsidRPr="00800A20">
        <w:rPr>
          <w:rFonts w:eastAsia="Calibri"/>
          <w:highlight w:val="green"/>
          <w:u w:val="single"/>
        </w:rPr>
        <w:t>countries</w:t>
      </w:r>
      <w:r w:rsidRPr="00800A20">
        <w:rPr>
          <w:rFonts w:eastAsia="Calibri"/>
          <w:u w:val="single"/>
        </w:rPr>
        <w:t xml:space="preserve"> for a host of reasons </w:t>
      </w:r>
      <w:r w:rsidRPr="00800A20">
        <w:rPr>
          <w:rFonts w:eastAsia="Calibri"/>
          <w:highlight w:val="green"/>
          <w:u w:val="single"/>
        </w:rPr>
        <w:t>is pushing them away, creating additional opportunities for China and Russia</w:t>
      </w:r>
      <w:r w:rsidRPr="00800A20">
        <w:rPr>
          <w:rFonts w:eastAsia="Calibri"/>
          <w:u w:val="single"/>
        </w:rPr>
        <w:t xml:space="preserve"> to make regional inroads</w:t>
      </w:r>
      <w:r w:rsidRPr="00800A20">
        <w:rPr>
          <w:rFonts w:eastAsia="Calibri"/>
          <w:sz w:val="16"/>
        </w:rPr>
        <w:t xml:space="preserve">. As the Washington Post summed over the weekend, </w:t>
      </w:r>
      <w:r w:rsidRPr="00800A20">
        <w:rPr>
          <w:rFonts w:eastAsia="Calibri"/>
          <w:u w:val="single"/>
        </w:rPr>
        <w:t>Trump imposed sanctions on Cuba and Nicaragua for supporting Maduro, recalled diplomats from Central American countries who don’t recognize Taiwan, slapped steel tariffs on Brazil</w:t>
      </w:r>
      <w:r w:rsidRPr="00800A20">
        <w:rPr>
          <w:rFonts w:eastAsia="Calibri"/>
          <w:sz w:val="16"/>
        </w:rPr>
        <w:t xml:space="preserve">, and said he might send U.S. troops to Mexico to battle cartels. Meanwhile, Trump announced plans to cut hundreds of millions of dollars in aid to Honduras, El Salvador, and Guatemala in what could be a self-defeating effort to curb immigration. Though </w:t>
      </w:r>
      <w:r w:rsidRPr="00800A20">
        <w:rPr>
          <w:rFonts w:eastAsia="Calibri"/>
          <w:u w:val="single"/>
        </w:rPr>
        <w:t>Trump blames those nations for not curbing the flow of immigrants to America’s border, the funds that he’s cutting were designed to address such root causes of immigration</w:t>
      </w:r>
      <w:r w:rsidRPr="00800A20">
        <w:rPr>
          <w:rFonts w:eastAsia="Calibri"/>
          <w:sz w:val="16"/>
        </w:rPr>
        <w:t xml:space="preserve"> as violence, poverty, and unemployment. More striking, and more harmful to America’s long-term regional relations, Trump’s decision of late March came just a day after Homeland Security Secretary Kirstjen Nielson — whom Trump unceremoniously dumped about a week later — signed a Memorandum of Cooperation (MOC) in Tegucigalpa with security ministers of the same three countries that are losing U.S. aid, and she thanked them for their “continued collaboration and partnership” to “stem the flow of irregular migration.” Trump’s announcement of the aid cuts surely caused heads to spin in Tegucigalpa, San Salvador, and Guatemala City, which invested years in the efforts that culminated in last month’s MOC with Washington. More importantly</w:t>
      </w:r>
      <w:r w:rsidRPr="00800A20">
        <w:rPr>
          <w:rFonts w:eastAsia="Calibri"/>
          <w:u w:val="single"/>
        </w:rPr>
        <w:t>, the U.S. regional retreat of recent years is pushing Latin nations into the arms of U.S. adversaries</w:t>
      </w:r>
      <w:r w:rsidRPr="00800A20">
        <w:rPr>
          <w:rFonts w:eastAsia="Calibri"/>
          <w:sz w:val="16"/>
        </w:rPr>
        <w:t xml:space="preserve"> who probably wonder how they got so lucky.</w:t>
      </w:r>
    </w:p>
    <w:p w:rsidR="00800A20" w:rsidRDefault="00800A20" w:rsidP="002136A5"/>
    <w:p w:rsidR="00800A20" w:rsidRPr="00800A20" w:rsidRDefault="00800A20" w:rsidP="00800A20">
      <w:pPr>
        <w:keepNext/>
        <w:keepLines/>
        <w:contextualSpacing/>
        <w:outlineLvl w:val="3"/>
        <w:rPr>
          <w:rFonts w:eastAsia="DengXian Light"/>
          <w:b/>
          <w:iCs/>
          <w:sz w:val="24"/>
        </w:rPr>
      </w:pPr>
      <w:r w:rsidRPr="00800A20">
        <w:rPr>
          <w:rFonts w:eastAsia="DengXian Light"/>
          <w:b/>
          <w:iCs/>
          <w:sz w:val="24"/>
        </w:rPr>
        <w:t xml:space="preserve">Other countries have already diversified arms imports – it </w:t>
      </w:r>
      <w:proofErr w:type="gramStart"/>
      <w:r w:rsidRPr="00800A20">
        <w:rPr>
          <w:rFonts w:eastAsia="DengXian Light"/>
          <w:b/>
          <w:iCs/>
          <w:sz w:val="24"/>
        </w:rPr>
        <w:t>wont</w:t>
      </w:r>
      <w:proofErr w:type="gramEnd"/>
      <w:r w:rsidRPr="00800A20">
        <w:rPr>
          <w:rFonts w:eastAsia="DengXian Light"/>
          <w:b/>
          <w:iCs/>
          <w:sz w:val="24"/>
        </w:rPr>
        <w:t xml:space="preserve"> matter if the US stops selling </w:t>
      </w:r>
    </w:p>
    <w:p w:rsidR="00800A20" w:rsidRPr="00800A20" w:rsidRDefault="00800A20" w:rsidP="00800A20">
      <w:pPr>
        <w:rPr>
          <w:rFonts w:eastAsia="Calibri"/>
          <w:bCs/>
        </w:rPr>
      </w:pPr>
      <w:r w:rsidRPr="00800A20">
        <w:rPr>
          <w:rFonts w:eastAsia="Calibri"/>
          <w:b/>
          <w:bCs/>
        </w:rPr>
        <w:t xml:space="preserve">Arad 18 </w:t>
      </w:r>
      <w:r w:rsidRPr="00800A20">
        <w:rPr>
          <w:rFonts w:eastAsia="Calibri"/>
          <w:bCs/>
        </w:rPr>
        <w:t xml:space="preserve">(Shimon, is a retired Colonel of the Israeli Defense Forces (IDF). His writings focus on regional security matters. Published: 9-28-2018 </w:t>
      </w:r>
      <w:r w:rsidRPr="00800A20">
        <w:rPr>
          <w:rFonts w:eastAsia="Calibri"/>
          <w:bCs/>
          <w:i/>
        </w:rPr>
        <w:t xml:space="preserve">Wall-E </w:t>
      </w:r>
      <w:r w:rsidRPr="00800A20">
        <w:rPr>
          <w:rFonts w:eastAsia="Calibri"/>
          <w:bCs/>
        </w:rPr>
        <w:t xml:space="preserve">DOA: 6-30-19 "Trump’s Arms Exports Policy: Debunking Key Assumptions," </w:t>
      </w:r>
      <w:hyperlink r:id="rId278" w:history="1">
        <w:r w:rsidRPr="00800A20">
          <w:rPr>
            <w:rFonts w:eastAsia="Calibri"/>
          </w:rPr>
          <w:t>https://warontherocks.com/2018/09/trumps-arms-exports-policy-debunking-key-assumptions/</w:t>
        </w:r>
      </w:hyperlink>
    </w:p>
    <w:p w:rsidR="00800A20" w:rsidRPr="00800A20" w:rsidRDefault="00800A20" w:rsidP="00800A20">
      <w:pPr>
        <w:shd w:val="clear" w:color="auto" w:fill="FEFEFE"/>
        <w:spacing w:before="100" w:beforeAutospacing="1" w:after="100" w:afterAutospacing="1"/>
        <w:rPr>
          <w:rFonts w:ascii="Calibri" w:eastAsia="Times New Roman" w:hAnsi="Calibri" w:cs="Calibri"/>
          <w:color w:val="0A0A0A"/>
          <w:sz w:val="16"/>
          <w:szCs w:val="26"/>
        </w:rPr>
      </w:pPr>
      <w:r w:rsidRPr="00800A20">
        <w:rPr>
          <w:rFonts w:ascii="Calibri" w:eastAsia="Times New Roman" w:hAnsi="Calibri" w:cs="Calibri"/>
          <w:color w:val="0A0A0A"/>
          <w:sz w:val="16"/>
          <w:szCs w:val="26"/>
        </w:rPr>
        <w:t xml:space="preserve">Moreover, as noted above, some of Washington’s major clients, such as </w:t>
      </w:r>
      <w:r w:rsidRPr="00800A20">
        <w:rPr>
          <w:rFonts w:ascii="Calibri" w:eastAsia="Times New Roman" w:hAnsi="Calibri" w:cs="Calibri"/>
          <w:color w:val="0A0A0A"/>
          <w:sz w:val="26"/>
          <w:szCs w:val="26"/>
          <w:u w:val="single"/>
        </w:rPr>
        <w:t xml:space="preserve">the </w:t>
      </w:r>
      <w:r w:rsidRPr="00800A20">
        <w:rPr>
          <w:rFonts w:ascii="Calibri" w:eastAsia="Times New Roman" w:hAnsi="Calibri" w:cs="Calibri"/>
          <w:color w:val="0A0A0A"/>
          <w:sz w:val="26"/>
          <w:szCs w:val="26"/>
          <w:highlight w:val="green"/>
          <w:u w:val="single"/>
        </w:rPr>
        <w:t xml:space="preserve">Gulf </w:t>
      </w:r>
      <w:proofErr w:type="gramStart"/>
      <w:r w:rsidRPr="00800A20">
        <w:rPr>
          <w:rFonts w:ascii="Calibri" w:eastAsia="Times New Roman" w:hAnsi="Calibri" w:cs="Calibri"/>
          <w:color w:val="0A0A0A"/>
          <w:sz w:val="26"/>
          <w:szCs w:val="26"/>
          <w:highlight w:val="green"/>
          <w:u w:val="single"/>
        </w:rPr>
        <w:t>states</w:t>
      </w:r>
      <w:proofErr w:type="gramEnd"/>
      <w:r w:rsidRPr="00800A20">
        <w:rPr>
          <w:rFonts w:ascii="Calibri" w:eastAsia="Times New Roman" w:hAnsi="Calibri" w:cs="Calibri"/>
          <w:color w:val="0A0A0A"/>
          <w:sz w:val="26"/>
          <w:szCs w:val="26"/>
          <w:u w:val="single"/>
        </w:rPr>
        <w:t xml:space="preserve"> and India </w:t>
      </w:r>
      <w:r w:rsidRPr="00800A20">
        <w:rPr>
          <w:rFonts w:ascii="Calibri" w:eastAsia="Times New Roman" w:hAnsi="Calibri" w:cs="Calibri"/>
          <w:color w:val="0A0A0A"/>
          <w:sz w:val="26"/>
          <w:szCs w:val="26"/>
          <w:highlight w:val="green"/>
          <w:u w:val="single"/>
        </w:rPr>
        <w:t>have a</w:t>
      </w:r>
      <w:r w:rsidRPr="00800A20">
        <w:rPr>
          <w:rFonts w:ascii="Calibri" w:eastAsia="Times New Roman" w:hAnsi="Calibri" w:cs="Calibri"/>
          <w:color w:val="0A0A0A"/>
          <w:sz w:val="26"/>
          <w:szCs w:val="26"/>
          <w:u w:val="single"/>
        </w:rPr>
        <w:t xml:space="preserve"> deliberate </w:t>
      </w:r>
      <w:r w:rsidRPr="00800A20">
        <w:rPr>
          <w:rFonts w:ascii="Calibri" w:eastAsia="Times New Roman" w:hAnsi="Calibri" w:cs="Calibri"/>
          <w:color w:val="0A0A0A"/>
          <w:sz w:val="26"/>
          <w:szCs w:val="26"/>
          <w:highlight w:val="green"/>
          <w:u w:val="single"/>
        </w:rPr>
        <w:t>policy of diversifying</w:t>
      </w:r>
      <w:r w:rsidRPr="00800A20">
        <w:rPr>
          <w:rFonts w:ascii="Calibri" w:eastAsia="Times New Roman" w:hAnsi="Calibri" w:cs="Calibri"/>
          <w:color w:val="0A0A0A"/>
          <w:sz w:val="26"/>
          <w:szCs w:val="26"/>
          <w:u w:val="single"/>
        </w:rPr>
        <w:t xml:space="preserve"> their </w:t>
      </w:r>
      <w:r w:rsidRPr="00800A20">
        <w:rPr>
          <w:rFonts w:ascii="Calibri" w:eastAsia="Times New Roman" w:hAnsi="Calibri" w:cs="Calibri"/>
          <w:color w:val="0A0A0A"/>
          <w:sz w:val="26"/>
          <w:szCs w:val="26"/>
          <w:highlight w:val="green"/>
          <w:u w:val="single"/>
        </w:rPr>
        <w:t>arms imports. A streamlined</w:t>
      </w:r>
      <w:r w:rsidRPr="00800A20">
        <w:rPr>
          <w:rFonts w:ascii="Calibri" w:eastAsia="Times New Roman" w:hAnsi="Calibri" w:cs="Calibri"/>
          <w:color w:val="0A0A0A"/>
          <w:sz w:val="26"/>
          <w:szCs w:val="26"/>
          <w:u w:val="single"/>
        </w:rPr>
        <w:t xml:space="preserve"> U.S. </w:t>
      </w:r>
      <w:r w:rsidRPr="00800A20">
        <w:rPr>
          <w:rFonts w:ascii="Calibri" w:eastAsia="Times New Roman" w:hAnsi="Calibri" w:cs="Calibri"/>
          <w:color w:val="0A0A0A"/>
          <w:sz w:val="26"/>
          <w:szCs w:val="26"/>
          <w:highlight w:val="green"/>
          <w:u w:val="single"/>
        </w:rPr>
        <w:t>approach</w:t>
      </w:r>
      <w:r w:rsidRPr="00800A20">
        <w:rPr>
          <w:rFonts w:ascii="Calibri" w:eastAsia="Times New Roman" w:hAnsi="Calibri" w:cs="Calibri"/>
          <w:color w:val="0A0A0A"/>
          <w:sz w:val="26"/>
          <w:szCs w:val="26"/>
          <w:u w:val="single"/>
        </w:rPr>
        <w:t xml:space="preserve"> to arms exports </w:t>
      </w:r>
      <w:r w:rsidRPr="00800A20">
        <w:rPr>
          <w:rFonts w:ascii="Calibri" w:eastAsia="Times New Roman" w:hAnsi="Calibri" w:cs="Calibri"/>
          <w:color w:val="0A0A0A"/>
          <w:sz w:val="26"/>
          <w:szCs w:val="26"/>
          <w:highlight w:val="green"/>
          <w:u w:val="single"/>
        </w:rPr>
        <w:t>makes little difference to deliberate</w:t>
      </w:r>
      <w:r w:rsidRPr="00800A20">
        <w:rPr>
          <w:rFonts w:ascii="Calibri" w:eastAsia="Times New Roman" w:hAnsi="Calibri" w:cs="Calibri"/>
          <w:color w:val="0A0A0A"/>
          <w:sz w:val="26"/>
          <w:szCs w:val="26"/>
          <w:u w:val="single"/>
        </w:rPr>
        <w:t xml:space="preserve"> arms </w:t>
      </w:r>
      <w:r w:rsidRPr="00800A20">
        <w:rPr>
          <w:rFonts w:ascii="Calibri" w:eastAsia="Times New Roman" w:hAnsi="Calibri" w:cs="Calibri"/>
          <w:color w:val="0A0A0A"/>
          <w:sz w:val="26"/>
          <w:szCs w:val="26"/>
          <w:highlight w:val="green"/>
          <w:u w:val="single"/>
        </w:rPr>
        <w:t>diversification strategies</w:t>
      </w:r>
      <w:r w:rsidRPr="00800A20">
        <w:rPr>
          <w:rFonts w:ascii="Calibri" w:eastAsia="Times New Roman" w:hAnsi="Calibri" w:cs="Calibri"/>
          <w:color w:val="0A0A0A"/>
          <w:sz w:val="26"/>
          <w:szCs w:val="26"/>
          <w:u w:val="single"/>
        </w:rPr>
        <w:t xml:space="preserve"> adopted by client countries</w:t>
      </w:r>
      <w:r w:rsidRPr="00800A20">
        <w:rPr>
          <w:rFonts w:ascii="Calibri" w:eastAsia="Times New Roman" w:hAnsi="Calibri" w:cs="Calibri"/>
          <w:color w:val="0A0A0A"/>
          <w:sz w:val="16"/>
          <w:szCs w:val="26"/>
        </w:rPr>
        <w:t xml:space="preserve">. At its core, a policy </w:t>
      </w:r>
      <w:r w:rsidRPr="00800A20">
        <w:rPr>
          <w:rFonts w:ascii="Calibri" w:eastAsia="Times New Roman" w:hAnsi="Calibri" w:cs="Calibri"/>
          <w:color w:val="0A0A0A"/>
          <w:sz w:val="26"/>
          <w:szCs w:val="26"/>
          <w:u w:val="single"/>
        </w:rPr>
        <w:t xml:space="preserve">of </w:t>
      </w:r>
      <w:r w:rsidRPr="00800A20">
        <w:rPr>
          <w:rFonts w:ascii="Calibri" w:eastAsia="Times New Roman" w:hAnsi="Calibri" w:cs="Calibri"/>
          <w:color w:val="0A0A0A"/>
          <w:sz w:val="26"/>
          <w:szCs w:val="26"/>
          <w:highlight w:val="green"/>
          <w:u w:val="single"/>
        </w:rPr>
        <w:t>diversification is designed to increase leverage on the U</w:t>
      </w:r>
      <w:r w:rsidRPr="00800A20">
        <w:rPr>
          <w:rFonts w:ascii="Calibri" w:eastAsia="Times New Roman" w:hAnsi="Calibri" w:cs="Calibri"/>
          <w:color w:val="0A0A0A"/>
          <w:sz w:val="26"/>
          <w:szCs w:val="26"/>
          <w:u w:val="single"/>
        </w:rPr>
        <w:t xml:space="preserve">nited </w:t>
      </w:r>
      <w:r w:rsidRPr="00800A20">
        <w:rPr>
          <w:rFonts w:ascii="Calibri" w:eastAsia="Times New Roman" w:hAnsi="Calibri" w:cs="Calibri"/>
          <w:color w:val="0A0A0A"/>
          <w:sz w:val="26"/>
          <w:szCs w:val="26"/>
          <w:highlight w:val="green"/>
          <w:u w:val="single"/>
        </w:rPr>
        <w:t>S</w:t>
      </w:r>
      <w:r w:rsidRPr="00800A20">
        <w:rPr>
          <w:rFonts w:ascii="Calibri" w:eastAsia="Times New Roman" w:hAnsi="Calibri" w:cs="Calibri"/>
          <w:color w:val="0A0A0A"/>
          <w:sz w:val="26"/>
          <w:szCs w:val="26"/>
          <w:u w:val="single"/>
        </w:rPr>
        <w:t xml:space="preserve">tates, to retain freedom of action, </w:t>
      </w:r>
      <w:r w:rsidRPr="00800A20">
        <w:rPr>
          <w:rFonts w:ascii="Calibri" w:eastAsia="Times New Roman" w:hAnsi="Calibri" w:cs="Calibri"/>
          <w:color w:val="0A0A0A"/>
          <w:sz w:val="26"/>
          <w:szCs w:val="26"/>
          <w:highlight w:val="green"/>
          <w:u w:val="single"/>
        </w:rPr>
        <w:t>and to hedge against</w:t>
      </w:r>
      <w:r w:rsidRPr="00800A20">
        <w:rPr>
          <w:rFonts w:ascii="Calibri" w:eastAsia="Times New Roman" w:hAnsi="Calibri" w:cs="Calibri"/>
          <w:color w:val="0A0A0A"/>
          <w:sz w:val="26"/>
          <w:szCs w:val="26"/>
          <w:u w:val="single"/>
        </w:rPr>
        <w:t xml:space="preserve"> possible </w:t>
      </w:r>
      <w:r w:rsidRPr="00800A20">
        <w:rPr>
          <w:rFonts w:ascii="Calibri" w:eastAsia="Times New Roman" w:hAnsi="Calibri" w:cs="Calibri"/>
          <w:color w:val="0A0A0A"/>
          <w:sz w:val="26"/>
          <w:szCs w:val="26"/>
          <w:highlight w:val="green"/>
          <w:u w:val="single"/>
        </w:rPr>
        <w:t>negative</w:t>
      </w:r>
      <w:r w:rsidRPr="00800A20">
        <w:rPr>
          <w:rFonts w:ascii="Calibri" w:eastAsia="Times New Roman" w:hAnsi="Calibri" w:cs="Calibri"/>
          <w:color w:val="0A0A0A"/>
          <w:sz w:val="26"/>
          <w:szCs w:val="26"/>
          <w:u w:val="single"/>
        </w:rPr>
        <w:t xml:space="preserve"> U.S. regional </w:t>
      </w:r>
      <w:r w:rsidRPr="00800A20">
        <w:rPr>
          <w:rFonts w:ascii="Calibri" w:eastAsia="Times New Roman" w:hAnsi="Calibri" w:cs="Calibri"/>
          <w:color w:val="0A0A0A"/>
          <w:sz w:val="26"/>
          <w:szCs w:val="26"/>
          <w:highlight w:val="green"/>
          <w:u w:val="single"/>
        </w:rPr>
        <w:t>policies</w:t>
      </w:r>
      <w:r w:rsidRPr="00800A20">
        <w:rPr>
          <w:rFonts w:ascii="Calibri" w:eastAsia="Times New Roman" w:hAnsi="Calibri" w:cs="Calibri"/>
          <w:color w:val="0A0A0A"/>
          <w:sz w:val="26"/>
          <w:szCs w:val="26"/>
          <w:u w:val="single"/>
        </w:rPr>
        <w:t xml:space="preserve"> and to push up the quality of the capabilities being offered</w:t>
      </w:r>
      <w:r w:rsidRPr="00800A20">
        <w:rPr>
          <w:rFonts w:ascii="Calibri" w:eastAsia="Times New Roman" w:hAnsi="Calibri" w:cs="Calibri"/>
          <w:color w:val="0A0A0A"/>
          <w:sz w:val="16"/>
          <w:szCs w:val="26"/>
        </w:rPr>
        <w:t xml:space="preserve">. Therefore, </w:t>
      </w:r>
      <w:r w:rsidRPr="00800A20">
        <w:rPr>
          <w:rFonts w:ascii="Calibri" w:eastAsia="Times New Roman" w:hAnsi="Calibri" w:cs="Calibri"/>
          <w:color w:val="0A0A0A"/>
          <w:sz w:val="26"/>
          <w:szCs w:val="26"/>
          <w:u w:val="single"/>
        </w:rPr>
        <w:t xml:space="preserve">easing U.S. defense export regulations or </w:t>
      </w:r>
      <w:r w:rsidRPr="00800A20">
        <w:rPr>
          <w:rFonts w:ascii="Calibri" w:eastAsia="Times New Roman" w:hAnsi="Calibri" w:cs="Calibri"/>
          <w:color w:val="0A0A0A"/>
          <w:sz w:val="26"/>
          <w:szCs w:val="26"/>
          <w:highlight w:val="green"/>
          <w:u w:val="single"/>
        </w:rPr>
        <w:t>reducing</w:t>
      </w:r>
      <w:r w:rsidRPr="00800A20">
        <w:rPr>
          <w:rFonts w:ascii="Calibri" w:eastAsia="Times New Roman" w:hAnsi="Calibri" w:cs="Calibri"/>
          <w:color w:val="0A0A0A"/>
          <w:sz w:val="26"/>
          <w:szCs w:val="26"/>
          <w:u w:val="single"/>
        </w:rPr>
        <w:t xml:space="preserve"> surcharge </w:t>
      </w:r>
      <w:r w:rsidRPr="00800A20">
        <w:rPr>
          <w:rFonts w:ascii="Calibri" w:eastAsia="Times New Roman" w:hAnsi="Calibri" w:cs="Calibri"/>
          <w:color w:val="0A0A0A"/>
          <w:sz w:val="26"/>
          <w:szCs w:val="26"/>
          <w:highlight w:val="green"/>
          <w:u w:val="single"/>
        </w:rPr>
        <w:t>rates will not</w:t>
      </w:r>
      <w:r w:rsidRPr="00800A20">
        <w:rPr>
          <w:rFonts w:ascii="Calibri" w:eastAsia="Times New Roman" w:hAnsi="Calibri" w:cs="Calibri"/>
          <w:color w:val="0A0A0A"/>
          <w:sz w:val="26"/>
          <w:szCs w:val="26"/>
          <w:u w:val="single"/>
        </w:rPr>
        <w:t xml:space="preserve"> necessarily </w:t>
      </w:r>
      <w:r w:rsidRPr="00800A20">
        <w:rPr>
          <w:rFonts w:ascii="Calibri" w:eastAsia="Times New Roman" w:hAnsi="Calibri" w:cs="Calibri"/>
          <w:color w:val="0A0A0A"/>
          <w:sz w:val="26"/>
          <w:szCs w:val="26"/>
          <w:highlight w:val="green"/>
          <w:u w:val="single"/>
        </w:rPr>
        <w:t>make much difference to the choices</w:t>
      </w:r>
      <w:r w:rsidRPr="00800A20">
        <w:rPr>
          <w:rFonts w:ascii="Calibri" w:eastAsia="Times New Roman" w:hAnsi="Calibri" w:cs="Calibri"/>
          <w:color w:val="0A0A0A"/>
          <w:sz w:val="26"/>
          <w:szCs w:val="26"/>
          <w:u w:val="single"/>
        </w:rPr>
        <w:t xml:space="preserve"> that </w:t>
      </w:r>
      <w:r w:rsidRPr="00800A20">
        <w:rPr>
          <w:rFonts w:ascii="Calibri" w:eastAsia="Times New Roman" w:hAnsi="Calibri" w:cs="Calibri"/>
          <w:color w:val="0A0A0A"/>
          <w:sz w:val="26"/>
          <w:szCs w:val="26"/>
          <w:highlight w:val="green"/>
          <w:u w:val="single"/>
        </w:rPr>
        <w:t>these countries will make regarding</w:t>
      </w:r>
      <w:r w:rsidRPr="00800A20">
        <w:rPr>
          <w:rFonts w:ascii="Calibri" w:eastAsia="Times New Roman" w:hAnsi="Calibri" w:cs="Calibri"/>
          <w:color w:val="0A0A0A"/>
          <w:sz w:val="26"/>
          <w:szCs w:val="26"/>
          <w:u w:val="single"/>
        </w:rPr>
        <w:t xml:space="preserve"> the </w:t>
      </w:r>
      <w:r w:rsidRPr="00800A20">
        <w:rPr>
          <w:rFonts w:ascii="Calibri" w:eastAsia="Times New Roman" w:hAnsi="Calibri" w:cs="Calibri"/>
          <w:color w:val="0A0A0A"/>
          <w:sz w:val="26"/>
          <w:szCs w:val="26"/>
          <w:highlight w:val="green"/>
          <w:u w:val="single"/>
        </w:rPr>
        <w:t>purchase of American</w:t>
      </w:r>
      <w:r w:rsidRPr="00800A20">
        <w:rPr>
          <w:rFonts w:ascii="Calibri" w:eastAsia="Times New Roman" w:hAnsi="Calibri" w:cs="Calibri"/>
          <w:color w:val="0A0A0A"/>
          <w:sz w:val="26"/>
          <w:szCs w:val="26"/>
          <w:u w:val="single"/>
        </w:rPr>
        <w:t xml:space="preserve"> versus non-American-made </w:t>
      </w:r>
      <w:r w:rsidRPr="00800A20">
        <w:rPr>
          <w:rFonts w:ascii="Calibri" w:eastAsia="Times New Roman" w:hAnsi="Calibri" w:cs="Calibri"/>
          <w:color w:val="0A0A0A"/>
          <w:sz w:val="26"/>
          <w:szCs w:val="26"/>
          <w:highlight w:val="green"/>
          <w:u w:val="single"/>
        </w:rPr>
        <w:t>weapon</w:t>
      </w:r>
      <w:r w:rsidRPr="00800A20">
        <w:rPr>
          <w:rFonts w:ascii="Calibri" w:eastAsia="Times New Roman" w:hAnsi="Calibri" w:cs="Calibri"/>
          <w:color w:val="0A0A0A"/>
          <w:sz w:val="26"/>
          <w:szCs w:val="26"/>
          <w:u w:val="single"/>
        </w:rPr>
        <w:t xml:space="preserve"> </w:t>
      </w:r>
      <w:r w:rsidRPr="00800A20">
        <w:rPr>
          <w:rFonts w:ascii="Calibri" w:eastAsia="Times New Roman" w:hAnsi="Calibri" w:cs="Calibri"/>
          <w:color w:val="0A0A0A"/>
          <w:sz w:val="26"/>
          <w:szCs w:val="26"/>
          <w:highlight w:val="green"/>
          <w:u w:val="single"/>
        </w:rPr>
        <w:t>systems</w:t>
      </w:r>
      <w:r w:rsidRPr="00800A20">
        <w:rPr>
          <w:rFonts w:ascii="Calibri" w:eastAsia="Times New Roman" w:hAnsi="Calibri" w:cs="Calibri"/>
          <w:color w:val="0A0A0A"/>
          <w:sz w:val="16"/>
          <w:szCs w:val="26"/>
        </w:rPr>
        <w:t xml:space="preserve">. </w:t>
      </w:r>
      <w:r w:rsidRPr="00800A20">
        <w:rPr>
          <w:rFonts w:ascii="Calibri" w:eastAsia="Times New Roman" w:hAnsi="Calibri" w:cs="Calibri"/>
          <w:color w:val="0A0A0A"/>
          <w:sz w:val="26"/>
          <w:szCs w:val="26"/>
          <w:u w:val="single"/>
        </w:rPr>
        <w:t>A case in point that highlights the potency of self-serving strategic considerations on the negotiation of arms deals is Qatar. Following the severing of diplomatic</w:t>
      </w:r>
      <w:r w:rsidRPr="00800A20">
        <w:rPr>
          <w:rFonts w:ascii="Calibri" w:eastAsia="Times New Roman" w:hAnsi="Calibri" w:cs="Calibri"/>
          <w:color w:val="0A0A0A"/>
          <w:sz w:val="16"/>
          <w:szCs w:val="26"/>
        </w:rPr>
        <w:t xml:space="preserve"> ties with Bahrain, Egypt, Saudi Arabia, and the United Arab Emirates in June 2017, </w:t>
      </w:r>
      <w:r w:rsidRPr="00800A20">
        <w:rPr>
          <w:rFonts w:ascii="Calibri" w:eastAsia="Times New Roman" w:hAnsi="Calibri" w:cs="Calibri"/>
          <w:color w:val="0A0A0A"/>
          <w:sz w:val="26"/>
          <w:szCs w:val="26"/>
          <w:u w:val="single"/>
        </w:rPr>
        <w:t>Qatar negotiated arms deals with multiple exporters in an attempt to overcome its regional isolation and broaden its international support and partnerships</w:t>
      </w:r>
      <w:r w:rsidRPr="00800A20">
        <w:rPr>
          <w:rFonts w:ascii="Calibri" w:eastAsia="Times New Roman" w:hAnsi="Calibri" w:cs="Calibri"/>
          <w:color w:val="0A0A0A"/>
          <w:sz w:val="16"/>
          <w:szCs w:val="26"/>
        </w:rPr>
        <w:t xml:space="preserve">. It signed deals with the U.S. for 36 F-15s ($6.2 billion) and precision-guided munitions, with Britain for 24 Eurofighters ($6.7 billion), with Italy for helicopters ($3 billion) and for warships ($5 billion). In addition, it has negotiated deals with its regional partner Turkey ($700 million) as well as with Norway ($1.9 billion). The perception of favorable U.S. long-term regional policies by clients around the world is far more likely to increase arms sales than the enhanced processes incorporated into the new CAT policy. </w:t>
      </w:r>
      <w:r w:rsidRPr="00800A20">
        <w:rPr>
          <w:rFonts w:ascii="Calibri" w:eastAsia="Times New Roman" w:hAnsi="Calibri" w:cs="Calibri"/>
          <w:color w:val="0A0A0A"/>
          <w:sz w:val="26"/>
          <w:szCs w:val="26"/>
          <w:u w:val="single"/>
        </w:rPr>
        <w:t xml:space="preserve">Additionally, </w:t>
      </w:r>
      <w:r w:rsidRPr="00800A20">
        <w:rPr>
          <w:rFonts w:ascii="Calibri" w:eastAsia="Times New Roman" w:hAnsi="Calibri" w:cs="Calibri"/>
          <w:color w:val="0A0A0A"/>
          <w:sz w:val="26"/>
          <w:szCs w:val="26"/>
          <w:highlight w:val="green"/>
          <w:u w:val="single"/>
        </w:rPr>
        <w:t>arms sales</w:t>
      </w:r>
      <w:r w:rsidRPr="00800A20">
        <w:rPr>
          <w:rFonts w:ascii="Calibri" w:eastAsia="Times New Roman" w:hAnsi="Calibri" w:cs="Calibri"/>
          <w:color w:val="0A0A0A"/>
          <w:sz w:val="26"/>
          <w:szCs w:val="26"/>
          <w:u w:val="single"/>
        </w:rPr>
        <w:t xml:space="preserve"> </w:t>
      </w:r>
      <w:r w:rsidRPr="00800A20">
        <w:rPr>
          <w:rFonts w:ascii="Calibri" w:eastAsia="Times New Roman" w:hAnsi="Calibri" w:cs="Calibri"/>
          <w:color w:val="0A0A0A"/>
          <w:sz w:val="26"/>
          <w:szCs w:val="26"/>
          <w:highlight w:val="green"/>
          <w:u w:val="single"/>
        </w:rPr>
        <w:t>figures may be affected by other admin</w:t>
      </w:r>
      <w:r w:rsidRPr="00800A20">
        <w:rPr>
          <w:rFonts w:ascii="Calibri" w:eastAsia="Times New Roman" w:hAnsi="Calibri" w:cs="Calibri"/>
          <w:color w:val="0A0A0A"/>
          <w:sz w:val="26"/>
          <w:szCs w:val="26"/>
          <w:u w:val="single"/>
        </w:rPr>
        <w:t xml:space="preserve">istration </w:t>
      </w:r>
      <w:r w:rsidRPr="00800A20">
        <w:rPr>
          <w:rFonts w:ascii="Calibri" w:eastAsia="Times New Roman" w:hAnsi="Calibri" w:cs="Calibri"/>
          <w:color w:val="0A0A0A"/>
          <w:sz w:val="26"/>
          <w:szCs w:val="26"/>
          <w:highlight w:val="green"/>
          <w:u w:val="single"/>
        </w:rPr>
        <w:t>policy</w:t>
      </w:r>
      <w:r w:rsidRPr="00800A20">
        <w:rPr>
          <w:rFonts w:ascii="Calibri" w:eastAsia="Times New Roman" w:hAnsi="Calibri" w:cs="Calibri"/>
          <w:color w:val="0A0A0A"/>
          <w:sz w:val="26"/>
          <w:szCs w:val="26"/>
          <w:u w:val="single"/>
        </w:rPr>
        <w:t xml:space="preserve"> initiatives outside of CAT, </w:t>
      </w:r>
      <w:r w:rsidRPr="00800A20">
        <w:rPr>
          <w:rFonts w:ascii="Calibri" w:eastAsia="Times New Roman" w:hAnsi="Calibri" w:cs="Calibri"/>
          <w:color w:val="0A0A0A"/>
          <w:sz w:val="26"/>
          <w:szCs w:val="26"/>
          <w:highlight w:val="green"/>
          <w:u w:val="single"/>
        </w:rPr>
        <w:t>such as</w:t>
      </w:r>
      <w:r w:rsidRPr="00800A20">
        <w:rPr>
          <w:rFonts w:ascii="Calibri" w:eastAsia="Times New Roman" w:hAnsi="Calibri" w:cs="Calibri"/>
          <w:color w:val="0A0A0A"/>
          <w:sz w:val="26"/>
          <w:szCs w:val="26"/>
          <w:u w:val="single"/>
        </w:rPr>
        <w:t xml:space="preserve"> President Donald Trump’s </w:t>
      </w:r>
      <w:r w:rsidRPr="00800A20">
        <w:rPr>
          <w:rFonts w:ascii="Calibri" w:eastAsia="Times New Roman" w:hAnsi="Calibri" w:cs="Calibri"/>
          <w:color w:val="0A0A0A"/>
          <w:sz w:val="26"/>
          <w:szCs w:val="26"/>
          <w:highlight w:val="green"/>
          <w:u w:val="single"/>
        </w:rPr>
        <w:t>tariffs on steel</w:t>
      </w:r>
      <w:r w:rsidRPr="00800A20">
        <w:rPr>
          <w:rFonts w:ascii="Calibri" w:eastAsia="Times New Roman" w:hAnsi="Calibri" w:cs="Calibri"/>
          <w:color w:val="0A0A0A"/>
          <w:sz w:val="26"/>
          <w:szCs w:val="26"/>
          <w:u w:val="single"/>
        </w:rPr>
        <w:t xml:space="preserve"> and aluminum </w:t>
      </w:r>
      <w:r w:rsidRPr="00800A20">
        <w:rPr>
          <w:rFonts w:ascii="Calibri" w:eastAsia="Times New Roman" w:hAnsi="Calibri" w:cs="Calibri"/>
          <w:color w:val="0A0A0A"/>
          <w:sz w:val="26"/>
          <w:szCs w:val="26"/>
          <w:highlight w:val="green"/>
          <w:u w:val="single"/>
        </w:rPr>
        <w:t>imports</w:t>
      </w:r>
      <w:r w:rsidRPr="00800A20">
        <w:rPr>
          <w:rFonts w:ascii="Calibri" w:eastAsia="Times New Roman" w:hAnsi="Calibri" w:cs="Calibri"/>
          <w:color w:val="0A0A0A"/>
          <w:sz w:val="16"/>
          <w:szCs w:val="26"/>
        </w:rPr>
        <w:t xml:space="preserve">. Ironically, the </w:t>
      </w:r>
      <w:r w:rsidRPr="00800A20">
        <w:rPr>
          <w:rFonts w:ascii="Calibri" w:eastAsia="Times New Roman" w:hAnsi="Calibri" w:cs="Calibri"/>
          <w:color w:val="0A0A0A"/>
          <w:sz w:val="26"/>
          <w:szCs w:val="26"/>
          <w:u w:val="single"/>
        </w:rPr>
        <w:t xml:space="preserve">imposition of </w:t>
      </w:r>
      <w:r w:rsidRPr="00800A20">
        <w:rPr>
          <w:rFonts w:ascii="Calibri" w:eastAsia="Times New Roman" w:hAnsi="Calibri" w:cs="Calibri"/>
          <w:color w:val="0A0A0A"/>
          <w:sz w:val="26"/>
          <w:szCs w:val="26"/>
          <w:highlight w:val="green"/>
          <w:u w:val="single"/>
        </w:rPr>
        <w:t>these tariffs</w:t>
      </w:r>
      <w:r w:rsidRPr="00800A20">
        <w:rPr>
          <w:rFonts w:ascii="Calibri" w:eastAsia="Times New Roman" w:hAnsi="Calibri" w:cs="Calibri"/>
          <w:color w:val="0A0A0A"/>
          <w:sz w:val="26"/>
          <w:szCs w:val="26"/>
          <w:u w:val="single"/>
        </w:rPr>
        <w:t xml:space="preserve"> supposedly based on national security considerations </w:t>
      </w:r>
      <w:r w:rsidRPr="00800A20">
        <w:rPr>
          <w:rFonts w:ascii="Calibri" w:eastAsia="Times New Roman" w:hAnsi="Calibri" w:cs="Calibri"/>
          <w:color w:val="0A0A0A"/>
          <w:sz w:val="26"/>
          <w:szCs w:val="26"/>
          <w:highlight w:val="green"/>
          <w:u w:val="single"/>
        </w:rPr>
        <w:t>could undermine U.S</w:t>
      </w:r>
      <w:r w:rsidRPr="00800A20">
        <w:rPr>
          <w:rFonts w:ascii="Calibri" w:eastAsia="Times New Roman" w:hAnsi="Calibri" w:cs="Calibri"/>
          <w:color w:val="0A0A0A"/>
          <w:sz w:val="26"/>
          <w:szCs w:val="26"/>
          <w:u w:val="single"/>
        </w:rPr>
        <w:t xml:space="preserve">. defense </w:t>
      </w:r>
      <w:r w:rsidRPr="00800A20">
        <w:rPr>
          <w:rFonts w:ascii="Calibri" w:eastAsia="Times New Roman" w:hAnsi="Calibri" w:cs="Calibri"/>
          <w:color w:val="0A0A0A"/>
          <w:sz w:val="26"/>
          <w:szCs w:val="26"/>
          <w:highlight w:val="green"/>
          <w:u w:val="single"/>
        </w:rPr>
        <w:t>sales by driving up</w:t>
      </w:r>
      <w:r w:rsidRPr="00800A20">
        <w:rPr>
          <w:rFonts w:ascii="Calibri" w:eastAsia="Times New Roman" w:hAnsi="Calibri" w:cs="Calibri"/>
          <w:color w:val="0A0A0A"/>
          <w:sz w:val="26"/>
          <w:szCs w:val="26"/>
          <w:u w:val="single"/>
        </w:rPr>
        <w:t xml:space="preserve"> </w:t>
      </w:r>
      <w:r w:rsidRPr="00800A20">
        <w:rPr>
          <w:rFonts w:ascii="Calibri" w:eastAsia="Times New Roman" w:hAnsi="Calibri" w:cs="Calibri"/>
          <w:color w:val="0A0A0A"/>
          <w:sz w:val="26"/>
          <w:szCs w:val="26"/>
          <w:highlight w:val="green"/>
          <w:u w:val="single"/>
        </w:rPr>
        <w:t>prices</w:t>
      </w:r>
      <w:r w:rsidRPr="00800A20">
        <w:rPr>
          <w:rFonts w:ascii="Calibri" w:eastAsia="Times New Roman" w:hAnsi="Calibri" w:cs="Calibri"/>
          <w:color w:val="0A0A0A"/>
          <w:sz w:val="26"/>
          <w:szCs w:val="26"/>
          <w:u w:val="single"/>
        </w:rPr>
        <w:t xml:space="preserve"> or </w:t>
      </w:r>
      <w:r w:rsidRPr="00800A20">
        <w:rPr>
          <w:rFonts w:ascii="Calibri" w:eastAsia="Times New Roman" w:hAnsi="Calibri" w:cs="Calibri"/>
          <w:color w:val="0A0A0A"/>
          <w:sz w:val="26"/>
          <w:szCs w:val="26"/>
          <w:highlight w:val="green"/>
          <w:u w:val="single"/>
        </w:rPr>
        <w:t>from</w:t>
      </w:r>
      <w:r w:rsidRPr="00800A20">
        <w:rPr>
          <w:rFonts w:ascii="Calibri" w:eastAsia="Times New Roman" w:hAnsi="Calibri" w:cs="Calibri"/>
          <w:color w:val="0A0A0A"/>
          <w:sz w:val="26"/>
          <w:szCs w:val="26"/>
          <w:u w:val="single"/>
        </w:rPr>
        <w:t xml:space="preserve"> retaliation from </w:t>
      </w:r>
      <w:r w:rsidRPr="00800A20">
        <w:rPr>
          <w:rFonts w:ascii="Calibri" w:eastAsia="Times New Roman" w:hAnsi="Calibri" w:cs="Calibri"/>
          <w:color w:val="0A0A0A"/>
          <w:sz w:val="26"/>
          <w:szCs w:val="26"/>
          <w:highlight w:val="green"/>
          <w:u w:val="single"/>
        </w:rPr>
        <w:t xml:space="preserve">affected </w:t>
      </w:r>
      <w:r w:rsidRPr="00800A20">
        <w:rPr>
          <w:rFonts w:ascii="Calibri" w:eastAsia="Times New Roman" w:hAnsi="Calibri" w:cs="Calibri"/>
          <w:color w:val="0A0A0A"/>
          <w:sz w:val="26"/>
          <w:szCs w:val="26"/>
          <w:u w:val="single"/>
        </w:rPr>
        <w:t xml:space="preserve">arms </w:t>
      </w:r>
      <w:r w:rsidRPr="00800A20">
        <w:rPr>
          <w:rFonts w:ascii="Calibri" w:eastAsia="Times New Roman" w:hAnsi="Calibri" w:cs="Calibri"/>
          <w:color w:val="0A0A0A"/>
          <w:sz w:val="26"/>
          <w:szCs w:val="26"/>
          <w:highlight w:val="green"/>
          <w:u w:val="single"/>
        </w:rPr>
        <w:t>clients</w:t>
      </w:r>
      <w:r w:rsidRPr="00800A20">
        <w:rPr>
          <w:rFonts w:ascii="Calibri" w:eastAsia="Times New Roman" w:hAnsi="Calibri" w:cs="Calibri"/>
          <w:color w:val="0A0A0A"/>
          <w:sz w:val="16"/>
          <w:szCs w:val="26"/>
        </w:rPr>
        <w:t xml:space="preserve">. The administration also uses export rules to improve its commercial competition over other exporters dependent on U.S. components. </w:t>
      </w:r>
      <w:r w:rsidRPr="00800A20">
        <w:rPr>
          <w:rFonts w:ascii="Calibri" w:eastAsia="Times New Roman" w:hAnsi="Calibri" w:cs="Calibri"/>
          <w:color w:val="0A0A0A"/>
          <w:sz w:val="26"/>
          <w:szCs w:val="26"/>
          <w:highlight w:val="green"/>
          <w:u w:val="single"/>
        </w:rPr>
        <w:t>This is</w:t>
      </w:r>
      <w:r w:rsidRPr="00800A20">
        <w:rPr>
          <w:rFonts w:ascii="Calibri" w:eastAsia="Times New Roman" w:hAnsi="Calibri" w:cs="Calibri"/>
          <w:color w:val="0A0A0A"/>
          <w:sz w:val="26"/>
          <w:szCs w:val="26"/>
          <w:u w:val="single"/>
        </w:rPr>
        <w:t xml:space="preserve"> </w:t>
      </w:r>
      <w:r w:rsidRPr="00800A20">
        <w:rPr>
          <w:rFonts w:ascii="Calibri" w:eastAsia="Times New Roman" w:hAnsi="Calibri" w:cs="Calibri"/>
          <w:color w:val="0A0A0A"/>
          <w:sz w:val="26"/>
          <w:szCs w:val="26"/>
          <w:highlight w:val="green"/>
          <w:u w:val="single"/>
        </w:rPr>
        <w:t>pushing</w:t>
      </w:r>
      <w:r w:rsidRPr="00800A20">
        <w:rPr>
          <w:rFonts w:ascii="Calibri" w:eastAsia="Times New Roman" w:hAnsi="Calibri" w:cs="Calibri"/>
          <w:color w:val="0A0A0A"/>
          <w:sz w:val="26"/>
          <w:szCs w:val="26"/>
          <w:u w:val="single"/>
        </w:rPr>
        <w:t xml:space="preserve"> traditional U.S. arms production </w:t>
      </w:r>
      <w:r w:rsidRPr="00800A20">
        <w:rPr>
          <w:rFonts w:ascii="Calibri" w:eastAsia="Times New Roman" w:hAnsi="Calibri" w:cs="Calibri"/>
          <w:color w:val="0A0A0A"/>
          <w:sz w:val="26"/>
          <w:szCs w:val="26"/>
          <w:highlight w:val="green"/>
          <w:u w:val="single"/>
        </w:rPr>
        <w:t>partners to become</w:t>
      </w:r>
      <w:r w:rsidRPr="00800A20">
        <w:rPr>
          <w:rFonts w:ascii="Calibri" w:eastAsia="Times New Roman" w:hAnsi="Calibri" w:cs="Calibri"/>
          <w:color w:val="0A0A0A"/>
          <w:sz w:val="26"/>
          <w:szCs w:val="26"/>
          <w:u w:val="single"/>
        </w:rPr>
        <w:t xml:space="preserve"> increasingly </w:t>
      </w:r>
      <w:r w:rsidRPr="00800A20">
        <w:rPr>
          <w:rFonts w:ascii="Calibri" w:eastAsia="Times New Roman" w:hAnsi="Calibri" w:cs="Calibri"/>
          <w:color w:val="0A0A0A"/>
          <w:sz w:val="26"/>
          <w:szCs w:val="26"/>
          <w:highlight w:val="green"/>
          <w:u w:val="single"/>
        </w:rPr>
        <w:t>wary</w:t>
      </w:r>
      <w:r w:rsidRPr="00800A20">
        <w:rPr>
          <w:rFonts w:ascii="Calibri" w:eastAsia="Times New Roman" w:hAnsi="Calibri" w:cs="Calibri"/>
          <w:color w:val="0A0A0A"/>
          <w:sz w:val="26"/>
          <w:szCs w:val="26"/>
          <w:u w:val="single"/>
        </w:rPr>
        <w:t xml:space="preserve"> of continued </w:t>
      </w:r>
      <w:r w:rsidRPr="00800A20">
        <w:rPr>
          <w:rFonts w:ascii="Calibri" w:eastAsia="Times New Roman" w:hAnsi="Calibri" w:cs="Calibri"/>
          <w:color w:val="0A0A0A"/>
          <w:sz w:val="26"/>
          <w:szCs w:val="26"/>
          <w:highlight w:val="green"/>
          <w:u w:val="single"/>
        </w:rPr>
        <w:t>cooperation and potentially reducing future</w:t>
      </w:r>
      <w:r w:rsidRPr="00800A20">
        <w:rPr>
          <w:rFonts w:ascii="Calibri" w:eastAsia="Times New Roman" w:hAnsi="Calibri" w:cs="Calibri"/>
          <w:color w:val="0A0A0A"/>
          <w:sz w:val="26"/>
          <w:szCs w:val="26"/>
          <w:u w:val="single"/>
        </w:rPr>
        <w:t xml:space="preserve"> profits from the sale of U.S. subsystems to allies</w:t>
      </w:r>
      <w:r w:rsidRPr="00800A20">
        <w:rPr>
          <w:rFonts w:ascii="Calibri" w:eastAsia="Times New Roman" w:hAnsi="Calibri" w:cs="Calibri"/>
          <w:color w:val="0A0A0A"/>
          <w:sz w:val="16"/>
          <w:szCs w:val="26"/>
        </w:rPr>
        <w:t xml:space="preserve"> and partners. A case in point is the U.S. refusal to authorize the sale of parts for the sale of the French SCALP cruise missile to Egypt. </w:t>
      </w:r>
      <w:r w:rsidRPr="00800A20">
        <w:rPr>
          <w:rFonts w:ascii="Calibri" w:eastAsia="Times New Roman" w:hAnsi="Calibri" w:cs="Calibri"/>
          <w:color w:val="0A0A0A"/>
          <w:sz w:val="26"/>
          <w:szCs w:val="26"/>
          <w:u w:val="single"/>
        </w:rPr>
        <w:t>The French government is now seeking to reduce its reliance on U.S.-made components in its weapon systems in order to increase their exportability</w:t>
      </w:r>
      <w:r w:rsidRPr="00800A20">
        <w:rPr>
          <w:rFonts w:ascii="Calibri" w:eastAsia="Times New Roman" w:hAnsi="Calibri" w:cs="Calibri"/>
          <w:color w:val="0A0A0A"/>
          <w:sz w:val="16"/>
          <w:szCs w:val="26"/>
        </w:rPr>
        <w:t xml:space="preserve">, potentially </w:t>
      </w:r>
      <w:r w:rsidRPr="00800A20">
        <w:rPr>
          <w:rFonts w:ascii="Calibri" w:eastAsia="Times New Roman" w:hAnsi="Calibri" w:cs="Calibri"/>
          <w:color w:val="0A0A0A"/>
          <w:sz w:val="16"/>
          <w:szCs w:val="26"/>
        </w:rPr>
        <w:lastRenderedPageBreak/>
        <w:t xml:space="preserve">increasing future competition and reducing U.S. revenues in the future. From a European perspective, the uncertainty surrounding Trump’s commitment to NATO’s mutual defense provision, as well as his rebukes over their financial commitments to the alliance are unsettling, especially in light of Russia’s resurgent challenges in Eastern Europe. </w:t>
      </w:r>
      <w:r w:rsidRPr="00800A20">
        <w:rPr>
          <w:rFonts w:ascii="Calibri" w:eastAsia="Times New Roman" w:hAnsi="Calibri" w:cs="Calibri"/>
          <w:color w:val="0A0A0A"/>
          <w:sz w:val="26"/>
          <w:szCs w:val="26"/>
          <w:u w:val="single"/>
        </w:rPr>
        <w:t>As the French Armed Forces Minister, Florence Parly, recently said: Can we always count, in every place and in every circumstance, on American support</w:t>
      </w:r>
      <w:r w:rsidRPr="00800A20">
        <w:rPr>
          <w:rFonts w:ascii="Calibri" w:eastAsia="Times New Roman" w:hAnsi="Calibri" w:cs="Calibri"/>
          <w:color w:val="0A0A0A"/>
          <w:sz w:val="16"/>
          <w:szCs w:val="26"/>
        </w:rPr>
        <w:t xml:space="preserve">?…Listen to the statements of the U.S. president, read his tweets: The message sent is clear and without ambiguity…We have to count on ourselves … build a European strategic autonomy. On the industrial front, this push for more strategic autonomy has already prompted some European countries to increase their independence in major weapon system projects, including the development of a next-generation fighter jet that will compete with the F-35, and a new tank, potentially reducing markets for the U.S. fighter. </w:t>
      </w:r>
      <w:r w:rsidRPr="00800A20">
        <w:rPr>
          <w:rFonts w:ascii="Calibri" w:eastAsia="Times New Roman" w:hAnsi="Calibri" w:cs="Calibri"/>
          <w:color w:val="0A0A0A"/>
          <w:sz w:val="26"/>
          <w:szCs w:val="26"/>
          <w:u w:val="single"/>
        </w:rPr>
        <w:t>This brings us to another set of assumptions to do with leverage: Presently, the global arms market, with the availability of comparable U.S., European, Russian, and Chinese weapon systems, is a “buyers’ market.” The prominence placed by the Trump administration on the economic value of arms sales reduces U.S. leverage</w:t>
      </w:r>
      <w:r w:rsidRPr="00800A20">
        <w:rPr>
          <w:rFonts w:ascii="Calibri" w:eastAsia="Times New Roman" w:hAnsi="Calibri" w:cs="Calibri"/>
          <w:color w:val="0A0A0A"/>
          <w:sz w:val="16"/>
          <w:szCs w:val="26"/>
        </w:rPr>
        <w:t xml:space="preserve"> over affluent clients. Presently, the administration continues to certify arms exports for Saudi Arabia’s Yemen campaign in spite of opposition from Congress, out of fear that a cutoff of support could jeopardize $2 billion in weapon sales to the U.S.’s Gulf allies.</w:t>
      </w:r>
    </w:p>
    <w:p w:rsidR="00800A20" w:rsidRDefault="00800A20" w:rsidP="002136A5"/>
    <w:p w:rsidR="00800A20" w:rsidRPr="002136A5" w:rsidRDefault="00800A20" w:rsidP="002136A5"/>
    <w:p w:rsidR="00BC1265" w:rsidRDefault="00BC1265" w:rsidP="00BC1265">
      <w:pPr>
        <w:pStyle w:val="Heading3"/>
      </w:pPr>
      <w:r>
        <w:lastRenderedPageBreak/>
        <w:t>2NC: 3D-Printed Guns</w:t>
      </w:r>
    </w:p>
    <w:p w:rsidR="00BC1265" w:rsidRDefault="00BC1265" w:rsidP="00BC1265"/>
    <w:p w:rsidR="00BC1265" w:rsidRPr="00BC1265" w:rsidRDefault="00BC1265" w:rsidP="00BC1265">
      <w:pPr>
        <w:keepNext/>
        <w:keepLines/>
        <w:contextualSpacing/>
        <w:outlineLvl w:val="3"/>
        <w:rPr>
          <w:rFonts w:eastAsia="MS Gothic"/>
          <w:b/>
          <w:iCs/>
          <w:sz w:val="24"/>
        </w:rPr>
      </w:pPr>
      <w:r w:rsidRPr="00BC1265">
        <w:rPr>
          <w:rFonts w:eastAsia="MS Gothic"/>
          <w:b/>
          <w:iCs/>
          <w:sz w:val="24"/>
        </w:rPr>
        <w:t>3D-printed guns can’t be regulated</w:t>
      </w:r>
    </w:p>
    <w:p w:rsidR="00BC1265" w:rsidRPr="00BC1265" w:rsidRDefault="00BC1265" w:rsidP="00BC1265">
      <w:pPr>
        <w:rPr>
          <w:rFonts w:eastAsia="Cambria"/>
        </w:rPr>
      </w:pPr>
      <w:r w:rsidRPr="00BC1265">
        <w:rPr>
          <w:rFonts w:eastAsia="Cambria"/>
          <w:b/>
          <w:bCs/>
        </w:rPr>
        <w:t>PBS, 18</w:t>
      </w:r>
      <w:r w:rsidRPr="00BC1265">
        <w:rPr>
          <w:rFonts w:eastAsia="Cambria"/>
        </w:rPr>
        <w:t xml:space="preserve"> (PBS, “3D-printed guns could soon pose challenge to regulators” – PBS, https://www.pbs.org/newshour/nation/3d-printed-guns-could-soon-pose-challenge-to-regulators)</w:t>
      </w:r>
    </w:p>
    <w:p w:rsidR="00BC1265" w:rsidRPr="00BC1265" w:rsidRDefault="00BC1265" w:rsidP="00BC1265">
      <w:pPr>
        <w:rPr>
          <w:rFonts w:eastAsia="Cambria"/>
          <w:sz w:val="16"/>
        </w:rPr>
      </w:pPr>
      <w:r w:rsidRPr="00BC1265">
        <w:rPr>
          <w:rFonts w:eastAsia="Cambria"/>
          <w:sz w:val="16"/>
        </w:rPr>
        <w:t xml:space="preserve">It’s been five years since </w:t>
      </w:r>
      <w:r w:rsidRPr="00BC1265">
        <w:rPr>
          <w:rFonts w:eastAsia="Cambria"/>
          <w:u w:val="single"/>
        </w:rPr>
        <w:t xml:space="preserve">Cody </w:t>
      </w:r>
      <w:r w:rsidRPr="00BC1265">
        <w:rPr>
          <w:rFonts w:eastAsia="Cambria"/>
          <w:highlight w:val="cyan"/>
          <w:u w:val="single"/>
        </w:rPr>
        <w:t>Wilson</w:t>
      </w:r>
      <w:r w:rsidRPr="00BC1265">
        <w:rPr>
          <w:rFonts w:eastAsia="Cambria"/>
          <w:sz w:val="16"/>
        </w:rPr>
        <w:t xml:space="preserve"> fired the first 3D-printed gun. This week, the self-described anarchist </w:t>
      </w:r>
      <w:r w:rsidRPr="00BC1265">
        <w:rPr>
          <w:rFonts w:eastAsia="Cambria"/>
          <w:highlight w:val="cyan"/>
          <w:u w:val="single"/>
        </w:rPr>
        <w:t>plans to release its blueprint</w:t>
      </w:r>
      <w:r w:rsidRPr="00BC1265">
        <w:rPr>
          <w:rFonts w:eastAsia="Cambria"/>
          <w:b/>
          <w:iCs/>
          <w:sz w:val="22"/>
          <w:highlight w:val="cyan"/>
          <w:u w:val="single"/>
          <w:bdr w:val="single" w:sz="12" w:space="0" w:color="auto"/>
        </w:rPr>
        <w:t xml:space="preserve"> </w:t>
      </w:r>
      <w:r w:rsidRPr="00BC1265">
        <w:rPr>
          <w:rFonts w:eastAsia="Cambria"/>
          <w:bCs/>
          <w:iCs/>
          <w:sz w:val="22"/>
          <w:u w:val="single"/>
          <w:bdr w:val="single" w:sz="12" w:space="0" w:color="auto"/>
        </w:rPr>
        <w:t>to the world</w:t>
      </w:r>
      <w:r w:rsidRPr="00BC1265">
        <w:rPr>
          <w:rFonts w:eastAsia="Cambria"/>
          <w:b/>
          <w:iCs/>
          <w:sz w:val="22"/>
          <w:u w:val="single"/>
          <w:bdr w:val="single" w:sz="12" w:space="0" w:color="auto"/>
        </w:rPr>
        <w:t xml:space="preserve"> </w:t>
      </w:r>
      <w:r w:rsidRPr="00BC1265">
        <w:rPr>
          <w:rFonts w:eastAsia="Cambria"/>
          <w:highlight w:val="cyan"/>
          <w:u w:val="single"/>
        </w:rPr>
        <w:t xml:space="preserve">on the internet, allowing anyone with access to a 3D printer to create their own </w:t>
      </w:r>
      <w:r w:rsidRPr="00BC1265">
        <w:rPr>
          <w:rFonts w:eastAsia="Cambria"/>
          <w:u w:val="single"/>
        </w:rPr>
        <w:t>“ghost guns”—</w:t>
      </w:r>
      <w:r w:rsidRPr="00BC1265">
        <w:rPr>
          <w:rFonts w:eastAsia="Cambria"/>
          <w:highlight w:val="cyan"/>
          <w:u w:val="single"/>
        </w:rPr>
        <w:t>firearms that are untraceable, unregulated, and unregistered</w:t>
      </w:r>
      <w:r w:rsidRPr="00BC1265">
        <w:rPr>
          <w:rFonts w:eastAsia="Cambria"/>
          <w:b/>
          <w:iCs/>
          <w:sz w:val="22"/>
          <w:highlight w:val="cyan"/>
          <w:u w:val="single"/>
          <w:bdr w:val="single" w:sz="12" w:space="0" w:color="auto"/>
        </w:rPr>
        <w:t>.</w:t>
      </w:r>
      <w:r w:rsidRPr="00BC1265">
        <w:rPr>
          <w:rFonts w:eastAsia="Cambria"/>
          <w:sz w:val="16"/>
        </w:rPr>
        <w:t xml:space="preserve"> Last week, three organizations—</w:t>
      </w:r>
      <w:r w:rsidRPr="00BC1265">
        <w:rPr>
          <w:rFonts w:eastAsia="Cambria"/>
          <w:u w:val="single"/>
        </w:rPr>
        <w:t>the Brady Center to Prevent Gun Violence, Everytown for Gun Safety, and Giffords Law Center to Prevent Gun Violence—</w:t>
      </w:r>
      <w:r w:rsidRPr="00BC1265">
        <w:rPr>
          <w:rFonts w:eastAsia="Cambria"/>
          <w:highlight w:val="cyan"/>
          <w:u w:val="single"/>
        </w:rPr>
        <w:t>joined together</w:t>
      </w:r>
      <w:r w:rsidRPr="00BC1265">
        <w:rPr>
          <w:rFonts w:eastAsia="Cambria"/>
          <w:sz w:val="16"/>
        </w:rPr>
        <w:t xml:space="preserve"> in a last-minute effort </w:t>
      </w:r>
      <w:r w:rsidRPr="00BC1265">
        <w:rPr>
          <w:rFonts w:eastAsia="Cambria"/>
          <w:highlight w:val="cyan"/>
          <w:u w:val="single"/>
        </w:rPr>
        <w:t>to block the</w:t>
      </w:r>
      <w:r w:rsidRPr="00BC1265">
        <w:rPr>
          <w:rFonts w:eastAsia="Cambria"/>
          <w:u w:val="single"/>
        </w:rPr>
        <w:t xml:space="preserve"> Trump </w:t>
      </w:r>
      <w:r w:rsidRPr="00BC1265">
        <w:rPr>
          <w:rFonts w:eastAsia="Cambria"/>
          <w:highlight w:val="cyan"/>
          <w:u w:val="single"/>
        </w:rPr>
        <w:t xml:space="preserve">administration from allowing Americans </w:t>
      </w:r>
      <w:r w:rsidRPr="00BC1265">
        <w:rPr>
          <w:rFonts w:eastAsia="Cambria"/>
          <w:u w:val="single"/>
        </w:rPr>
        <w:t xml:space="preserve">the ability </w:t>
      </w:r>
      <w:r w:rsidRPr="00BC1265">
        <w:rPr>
          <w:rFonts w:eastAsia="Cambria"/>
          <w:highlight w:val="cyan"/>
          <w:u w:val="single"/>
        </w:rPr>
        <w:t>to access the instructions</w:t>
      </w:r>
      <w:r w:rsidRPr="00BC1265">
        <w:rPr>
          <w:rFonts w:eastAsia="Cambria"/>
          <w:u w:val="single"/>
        </w:rPr>
        <w:t xml:space="preserve">. </w:t>
      </w:r>
      <w:r w:rsidRPr="00BC1265">
        <w:rPr>
          <w:rFonts w:eastAsia="Cambria"/>
          <w:sz w:val="16"/>
        </w:rPr>
        <w:t xml:space="preserve">The coalition sent a letter to a federal judge in Texas on July 24, but </w:t>
      </w:r>
      <w:r w:rsidRPr="00BC1265">
        <w:rPr>
          <w:rFonts w:eastAsia="Cambria"/>
          <w:highlight w:val="cyan"/>
          <w:u w:val="single"/>
        </w:rPr>
        <w:t>their bid was dismissed</w:t>
      </w:r>
      <w:r w:rsidRPr="00BC1265">
        <w:rPr>
          <w:rFonts w:eastAsia="Cambria"/>
          <w:sz w:val="16"/>
        </w:rPr>
        <w:t xml:space="preserve"> on Friday. And so, on August 1, following several years of litigation</w:t>
      </w:r>
      <w:r w:rsidRPr="00BC1265">
        <w:rPr>
          <w:rFonts w:eastAsia="Cambria"/>
          <w:b/>
          <w:iCs/>
          <w:sz w:val="22"/>
          <w:u w:val="single"/>
          <w:bdr w:val="single" w:sz="12" w:space="0" w:color="auto"/>
        </w:rPr>
        <w:t xml:space="preserve">, </w:t>
      </w:r>
      <w:r w:rsidRPr="00BC1265">
        <w:rPr>
          <w:rFonts w:eastAsia="Cambria"/>
          <w:highlight w:val="cyan"/>
          <w:u w:val="single"/>
        </w:rPr>
        <w:t>Wilson</w:t>
      </w:r>
      <w:r w:rsidRPr="00BC1265">
        <w:rPr>
          <w:rFonts w:eastAsia="Cambria"/>
          <w:u w:val="single"/>
        </w:rPr>
        <w:t xml:space="preserve"> will be able to legally publish the schematic designs of his 3D single-shot pistol on the fire-sharing site DEFCAD, which is run by his non-profit, Defense Distributed.</w:t>
      </w:r>
      <w:r w:rsidRPr="00BC1265">
        <w:rPr>
          <w:rFonts w:eastAsia="Cambria"/>
          <w:b/>
          <w:iCs/>
          <w:sz w:val="22"/>
          <w:u w:val="single"/>
          <w:bdr w:val="single" w:sz="12" w:space="0" w:color="auto"/>
        </w:rPr>
        <w:t xml:space="preserve"> </w:t>
      </w:r>
      <w:r w:rsidRPr="00BC1265">
        <w:rPr>
          <w:rFonts w:eastAsia="Cambria"/>
          <w:u w:val="single"/>
        </w:rPr>
        <w:t xml:space="preserve">He </w:t>
      </w:r>
      <w:r w:rsidRPr="00BC1265">
        <w:rPr>
          <w:rFonts w:eastAsia="Cambria"/>
          <w:highlight w:val="cyan"/>
          <w:u w:val="single"/>
        </w:rPr>
        <w:t>also plans to release</w:t>
      </w:r>
      <w:r w:rsidRPr="00BC1265">
        <w:rPr>
          <w:rFonts w:eastAsia="Cambria"/>
          <w:u w:val="single"/>
        </w:rPr>
        <w:t xml:space="preserve"> instructions for a variety of </w:t>
      </w:r>
      <w:r w:rsidRPr="00BC1265">
        <w:rPr>
          <w:rFonts w:eastAsia="Cambria"/>
          <w:highlight w:val="cyan"/>
          <w:u w:val="single"/>
        </w:rPr>
        <w:t>other firearms, including AR-10 and AR-15 style rifles, which have been used in several mass shootings.</w:t>
      </w:r>
      <w:r w:rsidRPr="00BC1265">
        <w:rPr>
          <w:rFonts w:eastAsia="Cambria"/>
          <w:u w:val="single"/>
        </w:rPr>
        <w:t xml:space="preserve"> In big, bold letters, the company’s homepage now boasts, “The age of the downloadable gun formally begins,” a notion that has alarmed both lawmakers and gun reform activists on what this could mean for gun regulation in the United States. </w:t>
      </w:r>
      <w:r w:rsidRPr="00BC1265">
        <w:rPr>
          <w:rFonts w:eastAsia="Cambria"/>
          <w:sz w:val="16"/>
        </w:rPr>
        <w:t xml:space="preserve">“It’s very odd for the government to have won all steps in the case so far and then do such an about face.” — Avery Gardiner, co-president of the Brady Campaign to Prevent Gun Violence How the “ghost gun” got its start </w:t>
      </w:r>
      <w:r w:rsidRPr="00BC1265">
        <w:rPr>
          <w:rFonts w:eastAsia="Cambria"/>
          <w:u w:val="single"/>
        </w:rPr>
        <w:t>In 2013, Cody Wilson first posted the printing manual of his 3D printed gun, the Liberator, online. The software coded was downloaded more than 100</w:t>
      </w:r>
      <w:proofErr w:type="gramStart"/>
      <w:r w:rsidRPr="00BC1265">
        <w:rPr>
          <w:rFonts w:eastAsia="Cambria"/>
          <w:u w:val="single"/>
        </w:rPr>
        <w:t>,00</w:t>
      </w:r>
      <w:proofErr w:type="gramEnd"/>
      <w:r w:rsidRPr="00BC1265">
        <w:rPr>
          <w:rFonts w:eastAsia="Cambria"/>
          <w:u w:val="single"/>
        </w:rPr>
        <w:t xml:space="preserve"> times in the span of a few days, before the federal government ordered him to remove the instructions. He obliged, but eventually filed a lawsuit against the State Department in U.S. District Court for the District of Western Texas two years later</w:t>
      </w:r>
      <w:r w:rsidRPr="00BC1265">
        <w:rPr>
          <w:rFonts w:eastAsia="Cambria"/>
          <w:b/>
          <w:iCs/>
          <w:sz w:val="22"/>
          <w:u w:val="single"/>
          <w:bdr w:val="single" w:sz="12" w:space="0" w:color="auto"/>
        </w:rPr>
        <w:t>.</w:t>
      </w:r>
      <w:r w:rsidRPr="00BC1265">
        <w:rPr>
          <w:rFonts w:eastAsia="Cambria"/>
          <w:sz w:val="16"/>
        </w:rPr>
        <w:t xml:space="preserve"> Under former President Barack Obama’s administration, the U.S. State Department said the online gun instructions posed a national security risk and violated the International Traffic in Arms Regulations (ITAR) export laws. </w:t>
      </w:r>
      <w:r w:rsidRPr="00BC1265">
        <w:rPr>
          <w:rFonts w:eastAsia="Cambria"/>
          <w:u w:val="single"/>
        </w:rPr>
        <w:t xml:space="preserve">Wilson pushed back with his own lawsuit, arguing the government was violating his rights to free speech and bear arms as outlined in the Constitution. Years of litigation followed, but in June, the State Department and Texas-based Defense Distributed reached a settlement that would allow Wilson and his company to publish the gun blueprints, surprising many within the gun reform movement, since up until that point, the federal government had prevailed in court. According to The New York Times, the government also agreed to pay nearly Wilson’s $40,000 legal fees. What’s at stake According to Gardiner, </w:t>
      </w:r>
      <w:r w:rsidRPr="00BC1265">
        <w:rPr>
          <w:rFonts w:eastAsia="Cambria"/>
          <w:highlight w:val="cyan"/>
          <w:u w:val="single"/>
        </w:rPr>
        <w:t>the recent settlement is concerning on both the domestic and international fronts</w:t>
      </w:r>
      <w:r w:rsidRPr="00BC1265">
        <w:rPr>
          <w:rFonts w:eastAsia="Cambria"/>
          <w:u w:val="single"/>
        </w:rPr>
        <w:t>. In the U.S., at-home gunsmithing isn’t new</w:t>
      </w:r>
      <w:r w:rsidRPr="00BC1265">
        <w:rPr>
          <w:rFonts w:eastAsia="Cambria"/>
          <w:highlight w:val="cyan"/>
          <w:u w:val="single"/>
        </w:rPr>
        <w:t>. Federal law</w:t>
      </w:r>
      <w:r w:rsidRPr="00BC1265">
        <w:rPr>
          <w:rFonts w:eastAsia="Cambria"/>
          <w:u w:val="single"/>
        </w:rPr>
        <w:t xml:space="preserve"> allows anyone to manufacture their own firearm, but does </w:t>
      </w:r>
      <w:r w:rsidRPr="00BC1265">
        <w:rPr>
          <w:rFonts w:eastAsia="Cambria"/>
          <w:highlight w:val="cyan"/>
          <w:u w:val="single"/>
        </w:rPr>
        <w:t xml:space="preserve">require a license to sell or distribute them. </w:t>
      </w:r>
      <w:r w:rsidRPr="00BC1265">
        <w:rPr>
          <w:rFonts w:eastAsia="Cambria"/>
          <w:u w:val="single"/>
        </w:rPr>
        <w:t>But</w:t>
      </w:r>
      <w:r w:rsidRPr="00BC1265">
        <w:rPr>
          <w:rFonts w:eastAsia="Cambria"/>
          <w:highlight w:val="cyan"/>
          <w:u w:val="single"/>
        </w:rPr>
        <w:t xml:space="preserve"> 3D-printed guns do not require much skill or training; anyone can produce their own gun </w:t>
      </w:r>
      <w:r w:rsidRPr="00BC1265">
        <w:rPr>
          <w:rFonts w:eastAsia="Cambria"/>
          <w:u w:val="single"/>
        </w:rPr>
        <w:t xml:space="preserve">with ease </w:t>
      </w:r>
      <w:r w:rsidRPr="00BC1265">
        <w:rPr>
          <w:rFonts w:eastAsia="Cambria"/>
          <w:highlight w:val="cyan"/>
          <w:u w:val="single"/>
        </w:rPr>
        <w:t xml:space="preserve">if they have </w:t>
      </w:r>
      <w:r w:rsidRPr="00BC1265">
        <w:rPr>
          <w:rFonts w:eastAsia="Cambria"/>
          <w:u w:val="single"/>
        </w:rPr>
        <w:t xml:space="preserve">access to </w:t>
      </w:r>
      <w:r w:rsidRPr="00BC1265">
        <w:rPr>
          <w:rFonts w:eastAsia="Cambria"/>
          <w:highlight w:val="cyan"/>
          <w:u w:val="single"/>
        </w:rPr>
        <w:t>a 3D printer</w:t>
      </w:r>
      <w:r w:rsidRPr="00BC1265">
        <w:rPr>
          <w:rFonts w:eastAsia="Cambria"/>
          <w:u w:val="single"/>
        </w:rPr>
        <w:t>. It would also allow people who might otherwise fail a background check to possess a gun, like convicted felons or domestic abusers. Because they’re produced at home, these guns wouldn’t have serial numbers like their mass-produced counterparts, making it difficult for the federal government to track them. Gardiner also worries about the potential of foreign terrorist groups or drug traffickers to access the blueprints. “So now</w:t>
      </w:r>
      <w:r w:rsidRPr="00BC1265">
        <w:rPr>
          <w:rFonts w:eastAsia="Cambria"/>
          <w:sz w:val="16"/>
        </w:rPr>
        <w:t xml:space="preserve"> you’re talking about foreign </w:t>
      </w:r>
      <w:r w:rsidRPr="00BC1265">
        <w:rPr>
          <w:rFonts w:eastAsia="Cambria"/>
          <w:highlight w:val="cyan"/>
          <w:u w:val="single"/>
        </w:rPr>
        <w:t>terrorists being able to 3D print guns</w:t>
      </w:r>
      <w:r w:rsidRPr="00BC1265">
        <w:rPr>
          <w:rFonts w:eastAsia="Cambria"/>
          <w:sz w:val="16"/>
        </w:rPr>
        <w:t xml:space="preserve"> they might have difficulty getting otherwise,” Gardiner said. “If they’re</w:t>
      </w:r>
      <w:r w:rsidRPr="00BC1265">
        <w:rPr>
          <w:rFonts w:eastAsia="Cambria"/>
          <w:b/>
          <w:iCs/>
          <w:sz w:val="22"/>
          <w:u w:val="single"/>
          <w:bdr w:val="single" w:sz="12" w:space="0" w:color="auto"/>
        </w:rPr>
        <w:t xml:space="preserve"> </w:t>
      </w:r>
      <w:r w:rsidRPr="00BC1265">
        <w:rPr>
          <w:rFonts w:eastAsia="Cambria"/>
          <w:highlight w:val="cyan"/>
          <w:u w:val="single"/>
        </w:rPr>
        <w:t>made of plastic</w:t>
      </w:r>
      <w:r w:rsidRPr="00BC1265">
        <w:rPr>
          <w:rFonts w:eastAsia="Cambria"/>
          <w:b/>
          <w:iCs/>
          <w:sz w:val="22"/>
          <w:highlight w:val="cyan"/>
          <w:u w:val="single"/>
          <w:bdr w:val="single" w:sz="12" w:space="0" w:color="auto"/>
        </w:rPr>
        <w:t xml:space="preserve">, </w:t>
      </w:r>
      <w:r w:rsidRPr="00BC1265">
        <w:rPr>
          <w:rFonts w:eastAsia="Cambria"/>
          <w:bCs/>
          <w:iCs/>
          <w:sz w:val="22"/>
          <w:u w:val="single"/>
          <w:bdr w:val="single" w:sz="12" w:space="0" w:color="auto"/>
        </w:rPr>
        <w:t>they</w:t>
      </w:r>
      <w:r w:rsidRPr="00BC1265">
        <w:rPr>
          <w:rFonts w:eastAsia="Cambria"/>
          <w:bCs/>
          <w:iCs/>
          <w:sz w:val="22"/>
          <w:highlight w:val="cyan"/>
          <w:u w:val="single"/>
          <w:bdr w:val="single" w:sz="12" w:space="0" w:color="auto"/>
        </w:rPr>
        <w:t>’</w:t>
      </w:r>
      <w:r w:rsidRPr="00BC1265">
        <w:rPr>
          <w:rFonts w:eastAsia="Cambria"/>
          <w:highlight w:val="cyan"/>
          <w:u w:val="single"/>
        </w:rPr>
        <w:t>re undetectable at airports</w:t>
      </w:r>
      <w:r w:rsidRPr="00BC1265">
        <w:rPr>
          <w:rFonts w:eastAsia="Cambria"/>
          <w:sz w:val="16"/>
        </w:rPr>
        <w:t xml:space="preserve">.” Some </w:t>
      </w:r>
      <w:r w:rsidRPr="00BC1265">
        <w:rPr>
          <w:rFonts w:eastAsia="Cambria"/>
          <w:u w:val="single"/>
        </w:rPr>
        <w:t>lawmakers say they are also concerned about the traceability and detectability of 3D-printed firearms. Because they’re produced at home, these guns wouldn’t have serial numbers like their mass-produced counterparts, making it difficult for the federal government to track them. The guns could also more easily avoid metal detection since they’re made of plastic. Wilson made his pistol almost entirely out of ABS plastic, the same material used to make Lego toys.</w:t>
      </w:r>
      <w:r w:rsidRPr="00BC1265">
        <w:rPr>
          <w:rFonts w:eastAsia="Cambria"/>
          <w:sz w:val="16"/>
        </w:rPr>
        <w:t xml:space="preserve"> He did, however, include a metal firing pin in his gun, as well as another piece of extraneous metal, to comply with the Undetectable Firearms Act of 1988, a federal law making it illegal to “manufacture, import, sell, ship, deliver, possess, transfer, or receive” firearms that can’t be detected by metal detectors. Congress extended the law in 2013, but did not update it to account for 3D printing technology, like requiring weapons to contain at least one necessary component that’s easily detectable. As is, the law doesn’t stipulate what parts of the gun must be metal, and so it could be an immaterial component that, once removed, would leave the gun operable and undetected. For some, the panic surrounding “ghost guns” is unjustified. “I think </w:t>
      </w:r>
      <w:proofErr w:type="gramStart"/>
      <w:r w:rsidRPr="00BC1265">
        <w:rPr>
          <w:rFonts w:eastAsia="Cambria"/>
          <w:sz w:val="16"/>
        </w:rPr>
        <w:t>it’s</w:t>
      </w:r>
      <w:proofErr w:type="gramEnd"/>
      <w:r w:rsidRPr="00BC1265">
        <w:rPr>
          <w:rFonts w:eastAsia="Cambria"/>
          <w:sz w:val="16"/>
        </w:rPr>
        <w:t xml:space="preserve"> misdirected anxiety about something that’s not really very important,” said Andrew McClurg, a law professor at the University of Memphis and expert on firearms policy. “It’s much ado about nothing in the big picture.” The U.S. already has its fair share of illegal and untraceable guns, thanks to obliterated serial numbers, rates of stolen firearms, and loose regulations, he said. Given the return on investment, instead of opting for 3D-printed “ghost guns,” McClurg says criminals will continue finding “illicit guns that are more powerful and have far greater firepower capability,” versus going through the trouble of acquiring the equipment to produce their own plastic guns. “For every person killed with 3D-printed guns, there will be probably five people shot in Memphis that night with real guns, or Chicago, Baltimore, or any high-crime area,” he said. “While we’re paying attention to this novelty item, we’re doing an injustice to the bigger picture and bigger cause.” Can the U.S. regulate “ghost guns”?</w:t>
      </w:r>
      <w:r w:rsidRPr="00BC1265">
        <w:rPr>
          <w:rFonts w:eastAsia="Cambria"/>
          <w:highlight w:val="cyan"/>
          <w:u w:val="single"/>
        </w:rPr>
        <w:t xml:space="preserve"> The rise of the “ghost gun” presents a regulatory challenge, but a few local and state governments are </w:t>
      </w:r>
      <w:r w:rsidRPr="00BC1265">
        <w:rPr>
          <w:rFonts w:eastAsia="Cambria"/>
          <w:u w:val="single"/>
        </w:rPr>
        <w:t xml:space="preserve">already </w:t>
      </w:r>
      <w:r w:rsidRPr="00BC1265">
        <w:rPr>
          <w:rFonts w:eastAsia="Cambria"/>
          <w:highlight w:val="cyan"/>
          <w:u w:val="single"/>
        </w:rPr>
        <w:t>taking measures to restrict the manufacturing</w:t>
      </w:r>
      <w:r w:rsidRPr="00BC1265">
        <w:rPr>
          <w:rFonts w:eastAsia="Cambria"/>
          <w:u w:val="single"/>
        </w:rPr>
        <w:t xml:space="preserve"> and usage of these DIY </w:t>
      </w:r>
      <w:r w:rsidRPr="00BC1265">
        <w:rPr>
          <w:rFonts w:eastAsia="Cambria"/>
          <w:u w:val="single"/>
        </w:rPr>
        <w:lastRenderedPageBreak/>
        <w:t>guns</w:t>
      </w:r>
      <w:r w:rsidRPr="00BC1265">
        <w:rPr>
          <w:rFonts w:eastAsia="Cambria"/>
          <w:sz w:val="16"/>
        </w:rPr>
        <w:t>. In New Jersey, state Attorney General Gurbir Grewal sent a cease-and-desist letter to Wilson last Thursday, threatening legal action should his company make the gun designs public. “The files you plan to publish offer individuals, including criminals, codes that they can use to create untraceable firearms–and even to make assault weapons that are illegal in my state,” he wrote. Back in 2013, Philadelphia became the first U.S. city to ban 3D-printed firearms, around the same time Wilson first fired The Liberator. And in California, Governor Jerry Brown passed a law in 2016 requiring those who make 3D-printed firearms to apply for a serial number from the Department of Justice; the law takes effect this year. The state has also introduced legislation mandating 3D-printed guns must contain a piece of stainless steel, so they don’t evade metal detectors—a de facto modernization of the federal Undetectable Firearms Act. At the federal level, Senate Democratic Leader Chuck Schumer has demanded the government reverse its June decision. At a press conference on July 22, he said, “The danger that could happen can be enormous. To have crazy people have easy access, to have terrorists have easy access to this kind of website and allow them to make plastic AR 15s undetected — so-called “ghost guns” — justifies the imagination,” according to the . On July 23, Schumer’s fellow lawmakers, including Sen. Chris Murphy, D-Conn., Sen. Dianne Feinstein, D-Calif., and Sen. Richard Blumenthal, D-Conn., sent a letter to Attorney General Jeff Sessions asking him to explain the government’s recent settlement decision.</w:t>
      </w:r>
    </w:p>
    <w:p w:rsidR="00BC1265" w:rsidRPr="00BC1265" w:rsidRDefault="00BC1265" w:rsidP="00BC1265">
      <w:pPr>
        <w:rPr>
          <w:rFonts w:eastAsia="Cambria"/>
        </w:rPr>
      </w:pPr>
    </w:p>
    <w:p w:rsidR="00BC1265" w:rsidRPr="00BC1265" w:rsidRDefault="00BC1265" w:rsidP="00BC1265">
      <w:pPr>
        <w:keepNext/>
        <w:keepLines/>
        <w:contextualSpacing/>
        <w:outlineLvl w:val="3"/>
        <w:rPr>
          <w:rFonts w:eastAsia="MS Gothic"/>
          <w:b/>
          <w:iCs/>
          <w:sz w:val="24"/>
        </w:rPr>
      </w:pPr>
      <w:r w:rsidRPr="00BC1265">
        <w:rPr>
          <w:rFonts w:eastAsia="MS Gothic"/>
          <w:b/>
          <w:iCs/>
          <w:sz w:val="24"/>
        </w:rPr>
        <w:t>3D printed arms give criminals advantages.</w:t>
      </w:r>
    </w:p>
    <w:p w:rsidR="00BC1265" w:rsidRPr="00BC1265" w:rsidRDefault="00BC1265" w:rsidP="00BC1265">
      <w:pPr>
        <w:rPr>
          <w:rFonts w:eastAsia="Cambria"/>
        </w:rPr>
      </w:pPr>
      <w:r w:rsidRPr="00BC1265">
        <w:rPr>
          <w:rStyle w:val="Style13ptBold"/>
        </w:rPr>
        <w:t>Walther 15</w:t>
      </w:r>
      <w:r w:rsidRPr="00BC1265">
        <w:rPr>
          <w:rFonts w:eastAsia="Cambria"/>
          <w:b/>
          <w:bCs/>
        </w:rPr>
        <w:t xml:space="preserve"> </w:t>
      </w:r>
      <w:r w:rsidRPr="00BC1265">
        <w:rPr>
          <w:rFonts w:eastAsia="Cambria"/>
        </w:rPr>
        <w:t>(Gerald Walther – Fraunhofer Institute for Technological Trend Analysis INT, “Printing Insecurity? The Security Implications of 3D-Printing of Weapons” – Springer Link, https://link.springer.com/article/10.1007/s11948-014-9617-x)</w:t>
      </w:r>
    </w:p>
    <w:p w:rsidR="00BC1265" w:rsidRPr="00BC1265" w:rsidRDefault="00BC1265" w:rsidP="00BC1265">
      <w:pPr>
        <w:rPr>
          <w:rFonts w:eastAsia="Cambria"/>
          <w:u w:val="single"/>
        </w:rPr>
      </w:pPr>
      <w:r w:rsidRPr="00BC1265">
        <w:rPr>
          <w:rFonts w:eastAsia="Cambria"/>
          <w:sz w:val="16"/>
        </w:rPr>
        <w:t xml:space="preserve">While 3D guns may thus only be regarded as a curiosity item for a gun collector, </w:t>
      </w:r>
      <w:r w:rsidRPr="00BC1265">
        <w:rPr>
          <w:rFonts w:eastAsia="Cambria"/>
          <w:u w:val="single"/>
        </w:rPr>
        <w:t xml:space="preserve">there are some elements to 3D guns that do pose problems to law enforcement. While </w:t>
      </w:r>
      <w:r w:rsidRPr="00BC1265">
        <w:rPr>
          <w:rFonts w:eastAsia="Cambria"/>
          <w:highlight w:val="cyan"/>
          <w:u w:val="single"/>
        </w:rPr>
        <w:t>unlicensed guns are in circulation, but one needs to get into contact with a third party to acquire one</w:t>
      </w:r>
      <w:r w:rsidRPr="00BC1265">
        <w:rPr>
          <w:rFonts w:eastAsia="Cambria"/>
          <w:u w:val="single"/>
        </w:rPr>
        <w:t xml:space="preserve">. In contrast, </w:t>
      </w:r>
      <w:r w:rsidRPr="00BC1265">
        <w:rPr>
          <w:rFonts w:eastAsia="Cambria"/>
          <w:highlight w:val="cyan"/>
          <w:u w:val="single"/>
        </w:rPr>
        <w:t xml:space="preserve">printing a 3D gun can be done in complete secrecy. And the gun can also </w:t>
      </w:r>
      <w:r w:rsidRPr="00BC1265">
        <w:rPr>
          <w:rFonts w:eastAsia="Cambria"/>
          <w:u w:val="single"/>
        </w:rPr>
        <w:t xml:space="preserve">be </w:t>
      </w:r>
      <w:r w:rsidRPr="00BC1265">
        <w:rPr>
          <w:rFonts w:eastAsia="Cambria"/>
          <w:highlight w:val="cyan"/>
          <w:u w:val="single"/>
        </w:rPr>
        <w:t xml:space="preserve">easily </w:t>
      </w:r>
      <w:r w:rsidRPr="00BC1265">
        <w:rPr>
          <w:rFonts w:eastAsia="Cambria"/>
          <w:u w:val="single"/>
        </w:rPr>
        <w:t xml:space="preserve">destroyed by melting the plastic again, which would </w:t>
      </w:r>
      <w:r w:rsidRPr="00BC1265">
        <w:rPr>
          <w:rFonts w:eastAsia="Cambria"/>
          <w:highlight w:val="cyan"/>
          <w:u w:val="single"/>
        </w:rPr>
        <w:t xml:space="preserve">leave no trace of </w:t>
      </w:r>
      <w:r w:rsidRPr="00BC1265">
        <w:rPr>
          <w:rFonts w:eastAsia="Cambria"/>
          <w:u w:val="single"/>
        </w:rPr>
        <w:t>its</w:t>
      </w:r>
      <w:r w:rsidRPr="00BC1265">
        <w:rPr>
          <w:rFonts w:eastAsia="Cambria"/>
          <w:highlight w:val="cyan"/>
          <w:u w:val="single"/>
        </w:rPr>
        <w:t xml:space="preserve"> existence</w:t>
      </w:r>
      <w:r w:rsidRPr="00BC1265">
        <w:rPr>
          <w:rFonts w:eastAsia="Cambria"/>
          <w:u w:val="single"/>
        </w:rPr>
        <w:t xml:space="preserve">. So </w:t>
      </w:r>
      <w:r w:rsidRPr="00BC1265">
        <w:rPr>
          <w:rFonts w:eastAsia="Cambria"/>
          <w:highlight w:val="cyan"/>
          <w:u w:val="single"/>
        </w:rPr>
        <w:t xml:space="preserve">while there is a possibility for the police to trace weapons </w:t>
      </w:r>
      <w:r w:rsidRPr="00BC1265">
        <w:rPr>
          <w:rFonts w:eastAsia="Cambria"/>
          <w:u w:val="single"/>
        </w:rPr>
        <w:t>and</w:t>
      </w:r>
      <w:r w:rsidRPr="00BC1265">
        <w:rPr>
          <w:rFonts w:eastAsia="Cambria"/>
          <w:highlight w:val="cyan"/>
          <w:u w:val="single"/>
        </w:rPr>
        <w:t xml:space="preserve"> based on bullet identification</w:t>
      </w:r>
      <w:r w:rsidRPr="00BC1265">
        <w:rPr>
          <w:rFonts w:eastAsia="Cambria"/>
          <w:bCs/>
          <w:iCs/>
          <w:sz w:val="22"/>
          <w:u w:val="single"/>
          <w:bdr w:val="single" w:sz="12" w:space="0" w:color="auto"/>
        </w:rPr>
        <w:t>, or even match a gun to a certain bullet and thus a</w:t>
      </w:r>
      <w:r w:rsidRPr="00BC1265">
        <w:rPr>
          <w:rFonts w:eastAsia="Cambria"/>
          <w:b/>
          <w:iCs/>
          <w:sz w:val="22"/>
          <w:u w:val="single"/>
          <w:bdr w:val="single" w:sz="12" w:space="0" w:color="auto"/>
        </w:rPr>
        <w:t xml:space="preserve"> </w:t>
      </w:r>
      <w:r w:rsidRPr="00BC1265">
        <w:rPr>
          <w:rFonts w:eastAsia="Cambria"/>
          <w:u w:val="single"/>
        </w:rPr>
        <w:t xml:space="preserve">crime scene, </w:t>
      </w:r>
      <w:r w:rsidRPr="00BC1265">
        <w:rPr>
          <w:rFonts w:eastAsia="Cambria"/>
          <w:highlight w:val="cyan"/>
          <w:u w:val="single"/>
        </w:rPr>
        <w:t>this option is unavailable for 3D gun crimes</w:t>
      </w:r>
      <w:r w:rsidRPr="00BC1265">
        <w:rPr>
          <w:rFonts w:eastAsia="Cambria"/>
          <w:b/>
          <w:iCs/>
          <w:sz w:val="22"/>
          <w:u w:val="single"/>
          <w:bdr w:val="single" w:sz="12" w:space="0" w:color="auto"/>
        </w:rPr>
        <w:t xml:space="preserve">. </w:t>
      </w:r>
      <w:r w:rsidRPr="00BC1265">
        <w:rPr>
          <w:rFonts w:eastAsia="Cambria"/>
          <w:sz w:val="16"/>
        </w:rPr>
        <w:t xml:space="preserve">Of course, given the rather unique shape of the Liberator and its components, it may be possible for law enforcement to conclude that the gun used was indeed a plastic gun. However, </w:t>
      </w:r>
      <w:r w:rsidRPr="00BC1265">
        <w:rPr>
          <w:rFonts w:eastAsia="Cambria"/>
          <w:u w:val="single"/>
        </w:rPr>
        <w:t>with the ease of destruction of a plastic gun, police can only search for 3D printers. However, if the culprit also deleted any cache and buffer files on the printer and the computer, and erased</w:t>
      </w:r>
      <w:r w:rsidRPr="00BC1265">
        <w:rPr>
          <w:rFonts w:eastAsia="Cambria"/>
          <w:sz w:val="16"/>
        </w:rPr>
        <w:t xml:space="preserve"> (and/or hid using tools like ‘The Onion Router’) his </w:t>
      </w:r>
      <w:r w:rsidRPr="00BC1265">
        <w:rPr>
          <w:rFonts w:eastAsia="Cambria"/>
          <w:u w:val="single"/>
        </w:rPr>
        <w:t xml:space="preserve">internet activities when downloading the files, </w:t>
      </w:r>
      <w:r w:rsidRPr="00BC1265">
        <w:rPr>
          <w:rFonts w:eastAsia="Cambria"/>
          <w:highlight w:val="cyan"/>
          <w:u w:val="single"/>
        </w:rPr>
        <w:t>it would be impossible link a suspect to a crime by way of gun use and ownership.</w:t>
      </w:r>
    </w:p>
    <w:p w:rsidR="00BC1265" w:rsidRPr="00BC1265" w:rsidRDefault="00BC1265" w:rsidP="00BC1265">
      <w:pPr>
        <w:rPr>
          <w:rFonts w:eastAsia="Cambria"/>
        </w:rPr>
      </w:pPr>
    </w:p>
    <w:p w:rsidR="00BC1265" w:rsidRPr="00BC1265" w:rsidRDefault="00BC1265" w:rsidP="00BC1265">
      <w:pPr>
        <w:keepNext/>
        <w:keepLines/>
        <w:contextualSpacing/>
        <w:outlineLvl w:val="3"/>
        <w:rPr>
          <w:rFonts w:eastAsia="MS Gothic"/>
          <w:b/>
          <w:iCs/>
          <w:sz w:val="24"/>
        </w:rPr>
      </w:pPr>
      <w:r w:rsidRPr="00BC1265">
        <w:rPr>
          <w:rFonts w:eastAsia="MS Gothic"/>
          <w:b/>
          <w:iCs/>
          <w:sz w:val="24"/>
        </w:rPr>
        <w:t>The high availability of 3D printed weapons increase crime rates and negative gun ownership</w:t>
      </w:r>
    </w:p>
    <w:p w:rsidR="00BC1265" w:rsidRPr="00BC1265" w:rsidRDefault="00BC1265" w:rsidP="00BC1265">
      <w:pPr>
        <w:rPr>
          <w:rFonts w:eastAsia="Cambria"/>
        </w:rPr>
      </w:pPr>
      <w:r w:rsidRPr="00BC1265">
        <w:rPr>
          <w:rStyle w:val="Style13ptBold"/>
        </w:rPr>
        <w:t>Walther 15</w:t>
      </w:r>
      <w:r w:rsidRPr="00BC1265">
        <w:rPr>
          <w:rFonts w:eastAsia="Cambria"/>
        </w:rPr>
        <w:t xml:space="preserve"> (Gerald Walther – Fraunhofer Institute for Technological Trend Analysis INT, “Printing Insecurity? The Security Implications of 3D-Printing of Weapons” – Springer Link, https://link.springer.com/article/10.1007/s11948-014-9617-x)</w:t>
      </w:r>
    </w:p>
    <w:p w:rsidR="00BC1265" w:rsidRPr="00BC1265" w:rsidRDefault="00BC1265" w:rsidP="00BC1265">
      <w:pPr>
        <w:rPr>
          <w:rFonts w:eastAsia="Cambria"/>
          <w:b/>
          <w:bCs/>
          <w:sz w:val="16"/>
        </w:rPr>
      </w:pPr>
      <w:r w:rsidRPr="00BC1265">
        <w:rPr>
          <w:rFonts w:eastAsia="Cambria"/>
          <w:sz w:val="16"/>
        </w:rPr>
        <w:t>As described above</w:t>
      </w:r>
      <w:r w:rsidRPr="00BC1265">
        <w:rPr>
          <w:rFonts w:eastAsia="Cambria"/>
          <w:u w:val="single"/>
        </w:rPr>
        <w:t xml:space="preserve">, </w:t>
      </w:r>
      <w:r w:rsidRPr="00BC1265">
        <w:rPr>
          <w:rFonts w:eastAsia="Cambria"/>
          <w:highlight w:val="cyan"/>
          <w:u w:val="single"/>
        </w:rPr>
        <w:t>law enforcement agencies</w:t>
      </w:r>
      <w:r w:rsidRPr="00BC1265">
        <w:rPr>
          <w:rFonts w:eastAsia="Cambria"/>
          <w:u w:val="single"/>
        </w:rPr>
        <w:t xml:space="preserve"> were highly interested in 3D guns as they </w:t>
      </w:r>
      <w:r w:rsidRPr="00BC1265">
        <w:rPr>
          <w:rFonts w:eastAsia="Cambria"/>
          <w:highlight w:val="cyan"/>
          <w:u w:val="single"/>
        </w:rPr>
        <w:t xml:space="preserve">perceive them to be a threat to security </w:t>
      </w:r>
      <w:r w:rsidRPr="00BC1265">
        <w:rPr>
          <w:rFonts w:eastAsia="Cambria"/>
          <w:u w:val="single"/>
        </w:rPr>
        <w:t>in their respective countries</w:t>
      </w:r>
      <w:r w:rsidRPr="00BC1265">
        <w:rPr>
          <w:rFonts w:eastAsia="Cambria"/>
          <w:b/>
          <w:iCs/>
          <w:sz w:val="22"/>
          <w:u w:val="single"/>
          <w:bdr w:val="single" w:sz="12" w:space="0" w:color="auto"/>
        </w:rPr>
        <w:t>.</w:t>
      </w:r>
      <w:r w:rsidRPr="00BC1265">
        <w:rPr>
          <w:rFonts w:eastAsia="Cambria"/>
          <w:sz w:val="16"/>
        </w:rPr>
        <w:t xml:space="preserve"> The fear comprises two elements: first, </w:t>
      </w:r>
      <w:r w:rsidRPr="00BC1265">
        <w:rPr>
          <w:rFonts w:eastAsia="Cambria"/>
          <w:highlight w:val="cyan"/>
          <w:u w:val="single"/>
        </w:rPr>
        <w:t xml:space="preserve">3D guns </w:t>
      </w:r>
      <w:r w:rsidRPr="00BC1265">
        <w:rPr>
          <w:rFonts w:eastAsia="Cambria"/>
          <w:u w:val="single"/>
        </w:rPr>
        <w:t xml:space="preserve">make it easier for everyone to acquire a gun and thus </w:t>
      </w:r>
      <w:r w:rsidRPr="00BC1265">
        <w:rPr>
          <w:rFonts w:eastAsia="Cambria"/>
          <w:highlight w:val="cyan"/>
          <w:u w:val="single"/>
        </w:rPr>
        <w:t>increase the danger to police officers as well as civilians</w:t>
      </w:r>
      <w:r w:rsidRPr="00BC1265">
        <w:rPr>
          <w:rFonts w:eastAsia="Cambria"/>
          <w:sz w:val="16"/>
        </w:rPr>
        <w:t>; and second</w:t>
      </w:r>
      <w:r w:rsidRPr="00BC1265">
        <w:rPr>
          <w:rFonts w:eastAsia="Cambria"/>
          <w:b/>
          <w:bCs/>
          <w:sz w:val="16"/>
          <w:highlight w:val="cyan"/>
          <w:u w:val="single"/>
        </w:rPr>
        <w:t xml:space="preserve">, </w:t>
      </w:r>
      <w:r w:rsidRPr="00BC1265">
        <w:rPr>
          <w:rFonts w:eastAsia="Cambria"/>
          <w:bCs/>
          <w:iCs/>
          <w:sz w:val="22"/>
          <w:highlight w:val="cyan"/>
          <w:u w:val="single"/>
          <w:bdr w:val="single" w:sz="12" w:space="0" w:color="auto"/>
        </w:rPr>
        <w:t xml:space="preserve">3D guns are </w:t>
      </w:r>
      <w:r w:rsidRPr="00BC1265">
        <w:rPr>
          <w:rFonts w:eastAsia="Cambria"/>
          <w:bCs/>
          <w:iCs/>
          <w:sz w:val="22"/>
          <w:u w:val="single"/>
          <w:bdr w:val="single" w:sz="12" w:space="0" w:color="auto"/>
        </w:rPr>
        <w:t>difficult to detect so they might be</w:t>
      </w:r>
      <w:r w:rsidRPr="00BC1265">
        <w:rPr>
          <w:rFonts w:eastAsia="Cambria"/>
          <w:bCs/>
          <w:iCs/>
          <w:sz w:val="22"/>
          <w:highlight w:val="cyan"/>
          <w:u w:val="single"/>
          <w:bdr w:val="single" w:sz="12" w:space="0" w:color="auto"/>
        </w:rPr>
        <w:t xml:space="preserve"> ideal for assassination of terrorist attacks</w:t>
      </w:r>
      <w:r w:rsidRPr="00BC1265">
        <w:rPr>
          <w:rFonts w:eastAsia="Cambria"/>
          <w:bCs/>
          <w:iCs/>
          <w:sz w:val="22"/>
          <w:u w:val="single"/>
          <w:bdr w:val="single" w:sz="12" w:space="0" w:color="auto"/>
        </w:rPr>
        <w:t xml:space="preserve">. With regard to the first assumption, the rationale is that </w:t>
      </w:r>
      <w:r w:rsidRPr="00BC1265">
        <w:rPr>
          <w:rFonts w:eastAsia="Cambria"/>
          <w:bCs/>
          <w:iCs/>
          <w:sz w:val="22"/>
          <w:highlight w:val="cyan"/>
          <w:u w:val="single"/>
          <w:bdr w:val="single" w:sz="12" w:space="0" w:color="auto"/>
        </w:rPr>
        <w:t>a larger number of weapons will result in an increase in gun-related crimes and deaths.</w:t>
      </w:r>
      <w:r w:rsidRPr="00BC1265">
        <w:rPr>
          <w:rFonts w:eastAsia="Cambria"/>
          <w:bCs/>
          <w:iCs/>
          <w:sz w:val="22"/>
          <w:u w:val="single"/>
          <w:bdr w:val="single" w:sz="12" w:space="0" w:color="auto"/>
        </w:rPr>
        <w:t xml:space="preserve"> While this hypothesis is a hotly contested topic, </w:t>
      </w:r>
      <w:r w:rsidRPr="00BC1265">
        <w:rPr>
          <w:rFonts w:eastAsia="Cambria"/>
          <w:bCs/>
          <w:iCs/>
          <w:sz w:val="22"/>
          <w:highlight w:val="cyan"/>
          <w:u w:val="single"/>
          <w:bdr w:val="single" w:sz="12" w:space="0" w:color="auto"/>
        </w:rPr>
        <w:t xml:space="preserve">statistical comparison </w:t>
      </w:r>
      <w:r w:rsidRPr="00BC1265">
        <w:rPr>
          <w:rFonts w:eastAsia="Cambria"/>
          <w:bCs/>
          <w:iCs/>
          <w:sz w:val="22"/>
          <w:u w:val="single"/>
          <w:bdr w:val="single" w:sz="12" w:space="0" w:color="auto"/>
        </w:rPr>
        <w:t xml:space="preserve">seem to </w:t>
      </w:r>
      <w:r w:rsidRPr="00BC1265">
        <w:rPr>
          <w:rFonts w:eastAsia="Cambria"/>
          <w:bCs/>
          <w:iCs/>
          <w:sz w:val="22"/>
          <w:highlight w:val="cyan"/>
          <w:u w:val="single"/>
          <w:bdr w:val="single" w:sz="12" w:space="0" w:color="auto"/>
        </w:rPr>
        <w:t xml:space="preserve">support that a higher availability of guns puts </w:t>
      </w:r>
      <w:r w:rsidRPr="00BC1265">
        <w:rPr>
          <w:rFonts w:eastAsia="Cambria"/>
          <w:bCs/>
          <w:iCs/>
          <w:sz w:val="22"/>
          <w:u w:val="single"/>
          <w:bdr w:val="single" w:sz="12" w:space="0" w:color="auto"/>
        </w:rPr>
        <w:t xml:space="preserve">men and women at </w:t>
      </w:r>
      <w:r w:rsidRPr="00BC1265">
        <w:rPr>
          <w:rFonts w:eastAsia="Cambria"/>
          <w:bCs/>
          <w:iCs/>
          <w:sz w:val="22"/>
          <w:highlight w:val="cyan"/>
          <w:u w:val="single"/>
          <w:bdr w:val="single" w:sz="12" w:space="0" w:color="auto"/>
        </w:rPr>
        <w:t>a higher risk of homicide</w:t>
      </w:r>
      <w:r w:rsidRPr="00BC1265">
        <w:rPr>
          <w:rFonts w:eastAsia="Cambria"/>
          <w:bCs/>
          <w:iCs/>
          <w:sz w:val="22"/>
          <w:u w:val="single"/>
          <w:bdr w:val="single" w:sz="12" w:space="0" w:color="auto"/>
        </w:rPr>
        <w:t>, particularly firearm-related homicides (Harvard Injury Control Research Centre 2014; Hepburn and Hemenway 2004).</w:t>
      </w:r>
      <w:r w:rsidRPr="00BC1265">
        <w:rPr>
          <w:rFonts w:eastAsia="Cambria"/>
          <w:b/>
          <w:bCs/>
          <w:sz w:val="16"/>
        </w:rPr>
        <w:t xml:space="preserve"> </w:t>
      </w:r>
      <w:r w:rsidRPr="00BC1265">
        <w:rPr>
          <w:rFonts w:eastAsia="Cambria"/>
          <w:sz w:val="16"/>
        </w:rPr>
        <w:t>This argument runs counter to the claim by Cody Wilson that more guns will make people safer as guns level the playing field and allow citizens to better protect themselves.</w:t>
      </w:r>
      <w:r w:rsidRPr="00BC1265">
        <w:rPr>
          <w:rFonts w:eastAsia="Cambria"/>
          <w:b/>
          <w:bCs/>
          <w:sz w:val="16"/>
        </w:rPr>
        <w:t xml:space="preserve"> </w:t>
      </w:r>
      <w:r w:rsidRPr="00BC1265">
        <w:rPr>
          <w:rFonts w:eastAsia="Cambria"/>
          <w:bCs/>
          <w:iCs/>
          <w:sz w:val="22"/>
          <w:u w:val="single"/>
          <w:bdr w:val="single" w:sz="12" w:space="0" w:color="auto"/>
        </w:rPr>
        <w:t xml:space="preserve">Further information on the costs and benefits of gun ownership can be taken from </w:t>
      </w:r>
      <w:r w:rsidRPr="00BC1265">
        <w:rPr>
          <w:rFonts w:eastAsia="Cambria"/>
          <w:bCs/>
          <w:iCs/>
          <w:sz w:val="22"/>
          <w:highlight w:val="cyan"/>
          <w:u w:val="single"/>
          <w:bdr w:val="single" w:sz="12" w:space="0" w:color="auto"/>
        </w:rPr>
        <w:t>the Small Arms Survey</w:t>
      </w:r>
      <w:r w:rsidRPr="00BC1265">
        <w:rPr>
          <w:rFonts w:eastAsia="Cambria"/>
          <w:bCs/>
          <w:iCs/>
          <w:sz w:val="22"/>
          <w:u w:val="single"/>
          <w:bdr w:val="single" w:sz="12" w:space="0" w:color="auto"/>
        </w:rPr>
        <w:t xml:space="preserve"> (SAS), which is an independent research project located at the Graduate Institute of International and Development Studies in Geneva, Switzerland and provides ‘an annual review of global arms issues such as production, stockpiles, brokering, legal and illicit arms transfers, the effect of small arms, and national, bilateral, and multilateral measures to deal with the problems associated with small arms’ (Small Arms Survey 2014). It produces reports on stockpiles of small arms, civilian and state possession, as well as armed violence.</w:t>
      </w:r>
      <w:r w:rsidRPr="00BC1265">
        <w:rPr>
          <w:rFonts w:eastAsia="Cambria"/>
          <w:b/>
          <w:bCs/>
          <w:sz w:val="16"/>
        </w:rPr>
        <w:t xml:space="preserve"> </w:t>
      </w:r>
      <w:r w:rsidRPr="00BC1265">
        <w:rPr>
          <w:rFonts w:eastAsia="Cambria"/>
          <w:sz w:val="16"/>
        </w:rPr>
        <w:t xml:space="preserve">In its 2013 report the SAS points out the danger, specifically to women, of private gun ownership. Women are specifically endangered from intimate partner violence (IPV), e.g. murder-suicide by their partner. Specifically in countries with low homicide rates women are primarily in danger from being harmed by IPV. In a survey of 16 European countries, the SAS </w:t>
      </w:r>
      <w:r w:rsidRPr="00BC1265">
        <w:rPr>
          <w:rFonts w:eastAsia="Cambria"/>
          <w:sz w:val="16"/>
        </w:rPr>
        <w:lastRenderedPageBreak/>
        <w:t>found that 43 % of femicides are committed by spouses or ex-spouses.</w:t>
      </w:r>
      <w:r w:rsidRPr="00BC1265">
        <w:rPr>
          <w:rFonts w:eastAsia="Cambria"/>
          <w:b/>
          <w:bCs/>
          <w:sz w:val="16"/>
        </w:rPr>
        <w:t xml:space="preserve"> </w:t>
      </w:r>
      <w:r w:rsidRPr="00BC1265">
        <w:rPr>
          <w:rFonts w:eastAsia="Cambria"/>
          <w:bCs/>
          <w:iCs/>
          <w:sz w:val="22"/>
          <w:u w:val="single"/>
          <w:bdr w:val="single" w:sz="12" w:space="0" w:color="auto"/>
        </w:rPr>
        <w:t xml:space="preserve">The SAS also </w:t>
      </w:r>
      <w:r w:rsidRPr="00BC1265">
        <w:rPr>
          <w:rFonts w:eastAsia="Cambria"/>
          <w:bCs/>
          <w:iCs/>
          <w:sz w:val="22"/>
          <w:highlight w:val="cyan"/>
          <w:u w:val="single"/>
          <w:bdr w:val="single" w:sz="12" w:space="0" w:color="auto"/>
        </w:rPr>
        <w:t>found that in countries with high prevalence of guns in households, the risk of murder-suicide with firearms is increased.</w:t>
      </w:r>
      <w:r w:rsidRPr="00BC1265">
        <w:rPr>
          <w:rFonts w:eastAsia="Cambria"/>
          <w:bCs/>
          <w:iCs/>
          <w:sz w:val="22"/>
          <w:u w:val="single"/>
          <w:bdr w:val="single" w:sz="12" w:space="0" w:color="auto"/>
        </w:rPr>
        <w:t xml:space="preserve"> </w:t>
      </w:r>
      <w:r w:rsidRPr="00BC1265">
        <w:rPr>
          <w:rFonts w:eastAsia="Cambria"/>
          <w:sz w:val="16"/>
        </w:rPr>
        <w:t>The SAS concludes that the risk of keeping a gun at home outweighs any benefits (Small Arms Survey 2013; chapter 2). An increase in gun ownership due to 3D printing may thus be particularly harmful to women.</w:t>
      </w:r>
    </w:p>
    <w:p w:rsidR="00BC1265" w:rsidRDefault="00BC1265" w:rsidP="00BC1265">
      <w:pPr>
        <w:rPr>
          <w:rFonts w:eastAsia="Cambria"/>
        </w:rPr>
      </w:pPr>
    </w:p>
    <w:p w:rsidR="00D64FB3" w:rsidRDefault="00D64FB3" w:rsidP="00D64FB3">
      <w:pPr>
        <w:pStyle w:val="Heading3"/>
      </w:pPr>
      <w:r>
        <w:lastRenderedPageBreak/>
        <w:t>2NC: Illicit Markets</w:t>
      </w:r>
    </w:p>
    <w:p w:rsidR="00800A20" w:rsidRDefault="00800A20" w:rsidP="00800A20"/>
    <w:p w:rsidR="00800A20" w:rsidRPr="00800A20" w:rsidRDefault="00800A20" w:rsidP="00800A20">
      <w:pPr>
        <w:keepNext/>
        <w:keepLines/>
        <w:contextualSpacing/>
        <w:outlineLvl w:val="3"/>
        <w:rPr>
          <w:rFonts w:eastAsia="DengXian Light"/>
          <w:b/>
          <w:iCs/>
        </w:rPr>
      </w:pPr>
      <w:r w:rsidRPr="00800A20">
        <w:rPr>
          <w:rFonts w:eastAsia="DengXian Light"/>
          <w:b/>
          <w:iCs/>
        </w:rPr>
        <w:t>The affirmative can’t solve – black market fill-in</w:t>
      </w:r>
    </w:p>
    <w:p w:rsidR="00800A20" w:rsidRPr="00800A20" w:rsidRDefault="00800A20" w:rsidP="00800A20">
      <w:pPr>
        <w:rPr>
          <w:rFonts w:eastAsia="Calibri"/>
        </w:rPr>
      </w:pPr>
      <w:r w:rsidRPr="00800A20">
        <w:rPr>
          <w:rFonts w:eastAsia="Calibri"/>
          <w:b/>
          <w:bCs/>
        </w:rPr>
        <w:t>O’Dwyer</w:t>
      </w:r>
      <w:r w:rsidRPr="00800A20">
        <w:rPr>
          <w:rFonts w:eastAsia="Calibri"/>
        </w:rPr>
        <w:t xml:space="preserve"> (O'Dwyer, Diana. “First Landmines, Now Small Arms? The International Campaign to Ban Landmines as a Model for Small Arms Advocacy.” Irish Studies in International Affairs, vol. 17, 2006, pp. 77–97. JSTOR, www.jstor.org/stable/30002099.)</w:t>
      </w:r>
    </w:p>
    <w:p w:rsidR="00800A20" w:rsidRPr="00800A20" w:rsidRDefault="00800A20" w:rsidP="00800A20">
      <w:pPr>
        <w:rPr>
          <w:rFonts w:eastAsia="Calibri"/>
          <w:u w:val="single"/>
        </w:rPr>
      </w:pPr>
      <w:r w:rsidRPr="00800A20">
        <w:rPr>
          <w:rFonts w:eastAsia="Calibri"/>
          <w:highlight w:val="yellow"/>
        </w:rPr>
        <w:t>S</w:t>
      </w:r>
      <w:r w:rsidRPr="00800A20">
        <w:rPr>
          <w:rFonts w:eastAsia="Calibri"/>
          <w:highlight w:val="yellow"/>
          <w:u w:val="single"/>
        </w:rPr>
        <w:t>mall arms are a</w:t>
      </w:r>
      <w:r w:rsidRPr="00800A20">
        <w:rPr>
          <w:rFonts w:eastAsia="Calibri"/>
          <w:u w:val="single"/>
        </w:rPr>
        <w:t xml:space="preserve"> far </w:t>
      </w:r>
      <w:r w:rsidRPr="00800A20">
        <w:rPr>
          <w:rFonts w:eastAsia="Calibri"/>
          <w:highlight w:val="yellow"/>
          <w:u w:val="single"/>
        </w:rPr>
        <w:t>bigger problem than landmines</w:t>
      </w:r>
      <w:r w:rsidRPr="00800A20">
        <w:rPr>
          <w:rFonts w:eastAsia="Calibri"/>
          <w:u w:val="single"/>
        </w:rPr>
        <w:t xml:space="preserve">. Approximately </w:t>
      </w:r>
      <w:r w:rsidRPr="00800A20">
        <w:rPr>
          <w:rFonts w:eastAsia="Calibri"/>
          <w:highlight w:val="yellow"/>
          <w:u w:val="single"/>
        </w:rPr>
        <w:t>639 million guns are in circulation</w:t>
      </w:r>
      <w:r w:rsidRPr="00800A20">
        <w:rPr>
          <w:rFonts w:eastAsia="Calibri"/>
          <w:u w:val="single"/>
        </w:rPr>
        <w:t xml:space="preserve">, causing roughly 500,000 deaths a year,o08 compared to 26,000 deaths per year for landmines.'09 </w:t>
      </w:r>
      <w:r w:rsidRPr="00800A20">
        <w:rPr>
          <w:rFonts w:eastAsia="Calibri"/>
        </w:rPr>
        <w:t xml:space="preserve">Because of the obvious usefulness of small arms, the idea of prohibition would be a non-starter, so instead the focus is on re-defining legitimate use; a more complex undertaking. As yet there is no consensus over which forms of use should be delegitimised, or in what order. When is use by civilians and non-state actors legitimate? </w:t>
      </w:r>
      <w:r w:rsidRPr="00800A20">
        <w:rPr>
          <w:rFonts w:eastAsia="Calibri"/>
          <w:u w:val="single"/>
        </w:rPr>
        <w:t>How is government misuse to be defined</w:t>
      </w:r>
      <w:r w:rsidRPr="00800A20">
        <w:rPr>
          <w:rFonts w:eastAsia="Calibri"/>
        </w:rPr>
        <w:t xml:space="preserve">? The </w:t>
      </w:r>
      <w:r w:rsidRPr="00800A20">
        <w:rPr>
          <w:rFonts w:eastAsia="Calibri"/>
          <w:u w:val="single"/>
        </w:rPr>
        <w:t>ICBL avoided these questions by siting agency in the landmines themselves and problematising all use. The famous NRA slogan 'guns don't kill, people do', encapsulates the difficulties of problematising small arms per se</w:t>
      </w:r>
      <w:r w:rsidRPr="00800A20">
        <w:rPr>
          <w:rFonts w:eastAsia="Calibri"/>
        </w:rPr>
        <w:t>. The conseq</w:t>
      </w:r>
      <w:r w:rsidRPr="00800A20">
        <w:rPr>
          <w:rFonts w:eastAsia="Calibri"/>
          <w:u w:val="single"/>
        </w:rPr>
        <w:t>uences of seeking regulation rather than prohibition are significant, because regulation implies different legal forms and uses different compliance procedures.</w:t>
      </w:r>
      <w:r w:rsidRPr="00800A20">
        <w:rPr>
          <w:rFonts w:eastAsia="Calibri"/>
        </w:rPr>
        <w:t xml:space="preserve"> It will also be </w:t>
      </w:r>
      <w:r w:rsidRPr="00800A20">
        <w:rPr>
          <w:rFonts w:eastAsia="Calibri"/>
          <w:u w:val="single"/>
        </w:rPr>
        <w:t>more difficult to generate public support for complicated regulations</w:t>
      </w:r>
      <w:r w:rsidRPr="00800A20">
        <w:rPr>
          <w:rFonts w:eastAsia="Calibri"/>
        </w:rPr>
        <w:t xml:space="preserve">. The problemdefinition </w:t>
      </w:r>
      <w:r w:rsidRPr="00800A20">
        <w:rPr>
          <w:rFonts w:eastAsia="Calibri"/>
          <w:u w:val="single"/>
        </w:rPr>
        <w:t>difficulties are exacerbated by controversy over which weapons should be included under the heading of 'small arms'</w:t>
      </w:r>
      <w:r w:rsidRPr="00800A20">
        <w:rPr>
          <w:rFonts w:eastAsia="Calibri"/>
        </w:rPr>
        <w:t xml:space="preserve">. Gun industry advocates suggest that </w:t>
      </w:r>
      <w:r w:rsidRPr="00800A20">
        <w:rPr>
          <w:rFonts w:eastAsia="Calibri"/>
          <w:u w:val="single"/>
        </w:rPr>
        <w:t>only fully automatic 'weapons of war' should be included</w:t>
      </w:r>
      <w:r w:rsidRPr="00800A20">
        <w:rPr>
          <w:rFonts w:eastAsia="Calibri"/>
        </w:rPr>
        <w:t xml:space="preserve">,''0 while IANSA wants coverage of all small arms 'which are recovered in the context of armed conflict and crime'.11 </w:t>
      </w:r>
      <w:r w:rsidRPr="00800A20">
        <w:rPr>
          <w:rFonts w:eastAsia="Calibri"/>
          <w:highlight w:val="yellow"/>
          <w:u w:val="single"/>
        </w:rPr>
        <w:t>The PoA avoided this issue by never defining small arms</w:t>
      </w:r>
      <w:r w:rsidRPr="00800A20">
        <w:rPr>
          <w:rFonts w:eastAsia="Calibri"/>
          <w:u w:val="single"/>
        </w:rPr>
        <w:t>.</w:t>
      </w:r>
      <w:r w:rsidRPr="00800A20">
        <w:rPr>
          <w:rFonts w:eastAsia="Calibri"/>
        </w:rPr>
        <w:t xml:space="preserve"> The </w:t>
      </w:r>
      <w:r w:rsidRPr="00800A20">
        <w:rPr>
          <w:rFonts w:eastAsia="Calibri"/>
          <w:u w:val="single"/>
        </w:rPr>
        <w:t>small-arms campaign is still at the first stage in the norm life cycle-that of norm emergence</w:t>
      </w:r>
      <w:r w:rsidRPr="00800A20">
        <w:rPr>
          <w:rFonts w:eastAsia="Calibri"/>
        </w:rPr>
        <w:t xml:space="preserve">. There is no general agreement about which norms should be prioritised: </w:t>
      </w:r>
      <w:r w:rsidRPr="00800A20">
        <w:rPr>
          <w:rFonts w:eastAsia="Calibri"/>
          <w:highlight w:val="yellow"/>
          <w:u w:val="single"/>
        </w:rPr>
        <w:t>proposed norms include banning sales to non-state actors</w:t>
      </w:r>
      <w:r w:rsidRPr="00800A20">
        <w:rPr>
          <w:rFonts w:eastAsia="Calibri"/>
          <w:u w:val="single"/>
        </w:rPr>
        <w:t>"2 or in situations where arms are likely to be used in human-rights abuses;"3 prohibiting civilian possession of military weapons; and establishing conventions on marking, tracing'14 and brokering.</w:t>
      </w:r>
      <w:r w:rsidRPr="00800A20">
        <w:rPr>
          <w:rFonts w:eastAsia="Calibri"/>
        </w:rPr>
        <w:t xml:space="preserve">"5 One reason for this proliferation of competing norms is that </w:t>
      </w:r>
      <w:r w:rsidRPr="00800A20">
        <w:rPr>
          <w:rFonts w:eastAsia="Calibri"/>
          <w:u w:val="single"/>
        </w:rPr>
        <w:t>the campaign has not settled on a single frame</w:t>
      </w:r>
      <w:r w:rsidRPr="00800A20">
        <w:rPr>
          <w:rFonts w:eastAsia="Calibri"/>
        </w:rPr>
        <w:t xml:space="preserve">, making </w:t>
      </w:r>
      <w:r w:rsidRPr="00800A20">
        <w:rPr>
          <w:rFonts w:eastAsia="Calibri"/>
          <w:u w:val="single"/>
        </w:rPr>
        <w:t>solutions stemming from a number of contexts appear equally valid</w:t>
      </w:r>
      <w:r w:rsidRPr="00800A20">
        <w:rPr>
          <w:rFonts w:eastAsia="Calibri"/>
        </w:rPr>
        <w:t xml:space="preserve">. The multi-purpose </w:t>
      </w:r>
      <w:r w:rsidRPr="00800A20">
        <w:rPr>
          <w:rFonts w:eastAsia="Calibri"/>
          <w:u w:val="single"/>
        </w:rPr>
        <w:t>utility of small arms means that they touch on a diverse range of issue-areas, including development, domestic violence and terrorism, making frame selection more difficult</w:t>
      </w:r>
      <w:r w:rsidRPr="00800A20">
        <w:rPr>
          <w:rFonts w:eastAsia="Calibri"/>
        </w:rPr>
        <w:t xml:space="preserve">. During war, </w:t>
      </w:r>
      <w:r w:rsidRPr="00800A20">
        <w:rPr>
          <w:rFonts w:eastAsia="Calibri"/>
          <w:u w:val="single"/>
        </w:rPr>
        <w:t>small arms are the default tool of combat</w:t>
      </w:r>
      <w:r w:rsidRPr="00800A20">
        <w:rPr>
          <w:rFonts w:eastAsia="Calibri"/>
        </w:rPr>
        <w:t xml:space="preserve">; and in </w:t>
      </w:r>
      <w:r w:rsidRPr="00800A20">
        <w:rPr>
          <w:rFonts w:eastAsia="Calibri"/>
          <w:u w:val="single"/>
        </w:rPr>
        <w:t>peacetime, they are used for hunting, crime, suicide and self-defence</w:t>
      </w:r>
      <w:r w:rsidRPr="00800A20">
        <w:rPr>
          <w:rFonts w:eastAsia="Calibri"/>
        </w:rPr>
        <w:t xml:space="preserve">. Although it is </w:t>
      </w:r>
      <w:r w:rsidRPr="00800A20">
        <w:rPr>
          <w:rFonts w:eastAsia="Calibri"/>
          <w:u w:val="single"/>
        </w:rPr>
        <w:t>advisable for different NGOs to highlight different aspects of an issue so as to make the best use of their various skills and knowledge</w:t>
      </w:r>
      <w:r w:rsidRPr="00800A20">
        <w:rPr>
          <w:rFonts w:eastAsia="Calibri"/>
        </w:rPr>
        <w:t xml:space="preserve">, the </w:t>
      </w:r>
      <w:r w:rsidRPr="00800A20">
        <w:rPr>
          <w:rFonts w:eastAsia="Calibri"/>
          <w:highlight w:val="yellow"/>
          <w:u w:val="single"/>
        </w:rPr>
        <w:t xml:space="preserve">small-arms campaign would arguably be more effective if it followed the </w:t>
      </w:r>
      <w:r w:rsidRPr="00800A20">
        <w:rPr>
          <w:rFonts w:eastAsia="Calibri"/>
          <w:u w:val="single"/>
        </w:rPr>
        <w:t xml:space="preserve">example of the </w:t>
      </w:r>
      <w:r w:rsidRPr="00800A20">
        <w:rPr>
          <w:rFonts w:eastAsia="Calibri"/>
          <w:highlight w:val="yellow"/>
          <w:u w:val="single"/>
        </w:rPr>
        <w:t>ICBL by emphasising one particular frame in its advocacy work</w:t>
      </w:r>
      <w:r w:rsidRPr="00800A20">
        <w:rPr>
          <w:rFonts w:eastAsia="Calibri"/>
        </w:rPr>
        <w:t xml:space="preserve">. This would help </w:t>
      </w:r>
      <w:r w:rsidRPr="00800A20">
        <w:rPr>
          <w:rFonts w:eastAsia="Calibri"/>
          <w:highlight w:val="yellow"/>
        </w:rPr>
        <w:t xml:space="preserve">campaigners </w:t>
      </w:r>
      <w:r w:rsidRPr="00800A20">
        <w:rPr>
          <w:rFonts w:eastAsia="Calibri"/>
        </w:rPr>
        <w:t xml:space="preserve">get a stronger message across and generate greater publicity and </w:t>
      </w:r>
      <w:r w:rsidRPr="00800A20">
        <w:rPr>
          <w:rFonts w:eastAsia="Calibri"/>
          <w:highlight w:val="yellow"/>
        </w:rPr>
        <w:t>momentum</w:t>
      </w:r>
      <w:r w:rsidRPr="00800A20">
        <w:rPr>
          <w:rFonts w:eastAsia="Calibri"/>
        </w:rPr>
        <w:t xml:space="preserve">. </w:t>
      </w:r>
      <w:r w:rsidRPr="00800A20">
        <w:rPr>
          <w:rFonts w:eastAsia="Calibri"/>
          <w:u w:val="single"/>
        </w:rPr>
        <w:t>The campaign must select a frame that can encompass as many aspects of the issue as possible</w:t>
      </w:r>
      <w:r w:rsidRPr="00800A20">
        <w:rPr>
          <w:rFonts w:eastAsia="Calibri"/>
        </w:rPr>
        <w:t xml:space="preserve">, while situating it in a context where </w:t>
      </w:r>
      <w:r w:rsidRPr="00800A20">
        <w:rPr>
          <w:rFonts w:eastAsia="Calibri"/>
          <w:u w:val="single"/>
        </w:rPr>
        <w:t>NGOs are seen as experts and as legitimate participants in policy formation.</w:t>
      </w:r>
      <w:r w:rsidRPr="00800A20">
        <w:rPr>
          <w:rFonts w:eastAsia="Calibri"/>
        </w:rPr>
        <w:t xml:space="preserve"> The chosen frame must also be capable of galvanising popular support for urgent action. Given the political sensitivity of the problem, a further consideration is whether the campaign can depoliticise the issue. The </w:t>
      </w:r>
      <w:r w:rsidRPr="00800A20">
        <w:rPr>
          <w:rFonts w:eastAsia="Calibri"/>
          <w:highlight w:val="yellow"/>
          <w:u w:val="single"/>
        </w:rPr>
        <w:t>context in which the small-arms debate is framed will suggest a particular set of normative solutions</w:t>
      </w:r>
      <w:r w:rsidRPr="00800A20">
        <w:rPr>
          <w:rFonts w:eastAsia="Calibri"/>
          <w:u w:val="single"/>
        </w:rPr>
        <w:t>, which can be linked to pre-existing supportive norms or disassociated from opposing norms as part of the process of contesting normative space</w:t>
      </w:r>
      <w:r w:rsidRPr="00800A20">
        <w:rPr>
          <w:rFonts w:eastAsia="Calibri"/>
        </w:rPr>
        <w:t xml:space="preserve">. Frames that have been proposed by NGOs include </w:t>
      </w:r>
      <w:r w:rsidRPr="00800A20">
        <w:rPr>
          <w:rFonts w:eastAsia="Calibri"/>
          <w:highlight w:val="yellow"/>
          <w:u w:val="single"/>
        </w:rPr>
        <w:t>humanitarianism, h</w:t>
      </w:r>
      <w:r w:rsidRPr="00800A20">
        <w:rPr>
          <w:rFonts w:eastAsia="Calibri"/>
          <w:u w:val="single"/>
        </w:rPr>
        <w:t xml:space="preserve">uman </w:t>
      </w:r>
      <w:r w:rsidRPr="00800A20">
        <w:rPr>
          <w:rFonts w:eastAsia="Calibri"/>
          <w:highlight w:val="yellow"/>
          <w:u w:val="single"/>
        </w:rPr>
        <w:t>r</w:t>
      </w:r>
      <w:r w:rsidRPr="00800A20">
        <w:rPr>
          <w:rFonts w:eastAsia="Calibri"/>
          <w:u w:val="single"/>
        </w:rPr>
        <w:t xml:space="preserve">ights, </w:t>
      </w:r>
      <w:r w:rsidRPr="00800A20">
        <w:rPr>
          <w:rFonts w:eastAsia="Calibri"/>
          <w:highlight w:val="yellow"/>
          <w:u w:val="single"/>
        </w:rPr>
        <w:t>development, public health and crime control</w:t>
      </w:r>
      <w:r w:rsidRPr="00800A20">
        <w:rPr>
          <w:rFonts w:eastAsia="Calibri"/>
        </w:rPr>
        <w:t xml:space="preserve">. All of these are areas in which NGOs have an input in policy formation, so they are more suitable from the campaign's perspective than the current national security/arms control framework. </w:t>
      </w:r>
      <w:r w:rsidRPr="00800A20">
        <w:rPr>
          <w:rFonts w:eastAsia="Calibri"/>
          <w:u w:val="single"/>
        </w:rPr>
        <w:t xml:space="preserve">Each frame </w:t>
      </w:r>
      <w:r w:rsidRPr="00800A20">
        <w:rPr>
          <w:rFonts w:eastAsia="Calibri"/>
          <w:highlight w:val="yellow"/>
          <w:u w:val="single"/>
        </w:rPr>
        <w:t>suggest</w:t>
      </w:r>
      <w:r w:rsidRPr="00800A20">
        <w:rPr>
          <w:rFonts w:eastAsia="Calibri"/>
          <w:u w:val="single"/>
        </w:rPr>
        <w:t xml:space="preserve">s different </w:t>
      </w:r>
      <w:r w:rsidRPr="00800A20">
        <w:rPr>
          <w:rFonts w:eastAsia="Calibri"/>
          <w:highlight w:val="yellow"/>
          <w:u w:val="single"/>
        </w:rPr>
        <w:t>types of solutions, is more relevant to some aspects of the problem than others and draws on varying constituencies and levels of support</w:t>
      </w:r>
      <w:r w:rsidRPr="00800A20">
        <w:rPr>
          <w:rFonts w:eastAsia="Calibri"/>
          <w:u w:val="single"/>
        </w:rPr>
        <w:t>. A sample of possible frames is explored below.</w:t>
      </w:r>
    </w:p>
    <w:p w:rsidR="00800A20" w:rsidRPr="00800A20" w:rsidRDefault="00800A20" w:rsidP="00800A20"/>
    <w:p w:rsidR="00800A20" w:rsidRPr="00800A20" w:rsidRDefault="00800A20" w:rsidP="00800A20"/>
    <w:p w:rsidR="00800A20" w:rsidRPr="00800A20" w:rsidRDefault="00800A20" w:rsidP="00800A20">
      <w:pPr>
        <w:keepNext/>
        <w:keepLines/>
        <w:contextualSpacing/>
        <w:outlineLvl w:val="3"/>
        <w:rPr>
          <w:rFonts w:eastAsia="DengXian Light"/>
          <w:b/>
          <w:iCs/>
          <w:sz w:val="24"/>
        </w:rPr>
      </w:pPr>
      <w:r w:rsidRPr="00800A20">
        <w:rPr>
          <w:rFonts w:eastAsia="DengXian Light"/>
          <w:b/>
          <w:iCs/>
          <w:sz w:val="24"/>
        </w:rPr>
        <w:t>The black market</w:t>
      </w:r>
      <w:r w:rsidRPr="00800A20">
        <w:rPr>
          <w:rFonts w:eastAsia="DengXian Light"/>
          <w:b/>
          <w:i/>
          <w:iCs/>
          <w:sz w:val="24"/>
        </w:rPr>
        <w:t xml:space="preserve"> circumvents</w:t>
      </w:r>
      <w:r w:rsidRPr="00800A20">
        <w:rPr>
          <w:rFonts w:eastAsia="DengXian Light"/>
          <w:b/>
          <w:iCs/>
          <w:sz w:val="24"/>
        </w:rPr>
        <w:t xml:space="preserve"> the plan, US arms make up a substantial amount sold and end up in the hands of </w:t>
      </w:r>
      <w:r w:rsidRPr="00800A20">
        <w:rPr>
          <w:rFonts w:eastAsia="DengXian Light"/>
          <w:b/>
          <w:i/>
          <w:iCs/>
          <w:sz w:val="24"/>
        </w:rPr>
        <w:t>terrorists</w:t>
      </w:r>
      <w:r w:rsidRPr="00800A20">
        <w:rPr>
          <w:rFonts w:eastAsia="DengXian Light"/>
          <w:b/>
          <w:iCs/>
          <w:sz w:val="24"/>
        </w:rPr>
        <w:t xml:space="preserve"> </w:t>
      </w:r>
    </w:p>
    <w:p w:rsidR="00800A20" w:rsidRPr="00800A20" w:rsidRDefault="00800A20" w:rsidP="00800A20">
      <w:pPr>
        <w:rPr>
          <w:rFonts w:eastAsia="Calibri"/>
          <w:bCs/>
        </w:rPr>
      </w:pPr>
      <w:r w:rsidRPr="00800A20">
        <w:rPr>
          <w:rFonts w:eastAsia="Calibri"/>
          <w:b/>
          <w:bCs/>
        </w:rPr>
        <w:t>Ryan et al. 17</w:t>
      </w:r>
      <w:proofErr w:type="gramStart"/>
      <w:r w:rsidRPr="00800A20">
        <w:rPr>
          <w:rFonts w:eastAsia="Calibri"/>
          <w:bCs/>
        </w:rPr>
        <w:t>( RAND</w:t>
      </w:r>
      <w:proofErr w:type="gramEnd"/>
      <w:r w:rsidRPr="00800A20">
        <w:rPr>
          <w:rFonts w:eastAsia="Calibri"/>
          <w:bCs/>
        </w:rPr>
        <w:t xml:space="preserve"> analysts with a Master's Degree from the Australian national university in Advanced National Security Policy. “The illicit trade of firearms, explosives and ammunition on the dark web” published: July 19</w:t>
      </w:r>
      <w:r w:rsidRPr="00800A20">
        <w:rPr>
          <w:rFonts w:eastAsia="Calibri"/>
          <w:bCs/>
          <w:vertAlign w:val="superscript"/>
        </w:rPr>
        <w:t>th</w:t>
      </w:r>
      <w:r w:rsidRPr="00800A20">
        <w:rPr>
          <w:rFonts w:eastAsia="Calibri"/>
          <w:bCs/>
        </w:rPr>
        <w:t xml:space="preserve"> 2017 DOA: 6-26-19 </w:t>
      </w:r>
      <w:r w:rsidRPr="00800A20">
        <w:rPr>
          <w:rFonts w:eastAsia="Calibri"/>
          <w:bCs/>
          <w:i/>
        </w:rPr>
        <w:t xml:space="preserve">Wall-E </w:t>
      </w:r>
      <w:hyperlink r:id="rId279" w:history="1">
        <w:r w:rsidRPr="00800A20">
          <w:rPr>
            <w:rFonts w:eastAsia="Calibri"/>
          </w:rPr>
          <w:t>https://www.rand.org/pubs/research_reports/RR2091.html</w:t>
        </w:r>
      </w:hyperlink>
      <w:r w:rsidRPr="00800A20">
        <w:rPr>
          <w:rFonts w:eastAsia="Calibri"/>
          <w:color w:val="0000FF"/>
          <w:u w:val="single"/>
        </w:rPr>
        <w:t xml:space="preserve"> </w:t>
      </w:r>
    </w:p>
    <w:p w:rsidR="00800A20" w:rsidRPr="00800A20" w:rsidRDefault="00800A20" w:rsidP="00800A20">
      <w:pPr>
        <w:shd w:val="clear" w:color="auto" w:fill="FFFFFF"/>
        <w:spacing w:before="100" w:beforeAutospacing="1" w:after="100" w:afterAutospacing="1"/>
        <w:rPr>
          <w:rFonts w:ascii="Calibri" w:eastAsia="Times New Roman" w:hAnsi="Calibri" w:cs="Calibri"/>
          <w:color w:val="333333"/>
          <w:sz w:val="16"/>
          <w:szCs w:val="26"/>
        </w:rPr>
      </w:pPr>
      <w:r w:rsidRPr="00800A20">
        <w:rPr>
          <w:rFonts w:ascii="Calibri" w:eastAsia="Calibri" w:hAnsi="Calibri" w:cs="Calibri"/>
          <w:color w:val="333333"/>
          <w:sz w:val="16"/>
          <w:szCs w:val="26"/>
        </w:rPr>
        <w:t xml:space="preserve">The potential role of the dark web in facilitating trade in firearms, ammunition and explosives has gained increased public attention following recent terrorist attacks in Europe. However, </w:t>
      </w:r>
      <w:r w:rsidRPr="00800A20">
        <w:rPr>
          <w:rFonts w:ascii="Calibri" w:eastAsia="Calibri" w:hAnsi="Calibri" w:cs="Calibri"/>
          <w:color w:val="333333"/>
          <w:szCs w:val="26"/>
          <w:u w:val="single"/>
        </w:rPr>
        <w:t xml:space="preserve">the </w:t>
      </w:r>
      <w:r w:rsidRPr="00800A20">
        <w:rPr>
          <w:rFonts w:ascii="Calibri" w:eastAsia="Calibri" w:hAnsi="Calibri" w:cs="Calibri"/>
          <w:color w:val="333333"/>
          <w:szCs w:val="26"/>
          <w:highlight w:val="green"/>
          <w:u w:val="single"/>
        </w:rPr>
        <w:t>hidden</w:t>
      </w:r>
      <w:r w:rsidRPr="00800A20">
        <w:rPr>
          <w:rFonts w:ascii="Calibri" w:eastAsia="Calibri" w:hAnsi="Calibri" w:cs="Calibri"/>
          <w:color w:val="333333"/>
          <w:szCs w:val="26"/>
          <w:u w:val="single"/>
        </w:rPr>
        <w:t xml:space="preserve"> and obscure </w:t>
      </w:r>
      <w:r w:rsidRPr="00800A20">
        <w:rPr>
          <w:rFonts w:ascii="Calibri" w:eastAsia="Calibri" w:hAnsi="Calibri" w:cs="Calibri"/>
          <w:color w:val="333333"/>
          <w:szCs w:val="26"/>
          <w:highlight w:val="green"/>
          <w:u w:val="single"/>
        </w:rPr>
        <w:t>parts of the web are used</w:t>
      </w:r>
      <w:r w:rsidRPr="00800A20">
        <w:rPr>
          <w:rFonts w:ascii="Calibri" w:eastAsia="Calibri" w:hAnsi="Calibri" w:cs="Calibri"/>
          <w:color w:val="333333"/>
          <w:szCs w:val="26"/>
          <w:u w:val="single"/>
        </w:rPr>
        <w:t xml:space="preserve"> also </w:t>
      </w:r>
      <w:r w:rsidRPr="00800A20">
        <w:rPr>
          <w:rFonts w:ascii="Calibri" w:eastAsia="Calibri" w:hAnsi="Calibri" w:cs="Calibri"/>
          <w:color w:val="333333"/>
          <w:szCs w:val="26"/>
          <w:highlight w:val="green"/>
          <w:u w:val="single"/>
        </w:rPr>
        <w:t>by criminals and</w:t>
      </w:r>
      <w:r w:rsidRPr="00800A20">
        <w:rPr>
          <w:rFonts w:ascii="Calibri" w:eastAsia="Calibri" w:hAnsi="Calibri" w:cs="Calibri"/>
          <w:color w:val="333333"/>
          <w:szCs w:val="26"/>
          <w:u w:val="single"/>
        </w:rPr>
        <w:t xml:space="preserve"> other types of </w:t>
      </w:r>
      <w:r w:rsidRPr="00800A20">
        <w:rPr>
          <w:rFonts w:ascii="Calibri" w:eastAsia="Calibri" w:hAnsi="Calibri" w:cs="Calibri"/>
          <w:color w:val="333333"/>
          <w:szCs w:val="26"/>
          <w:highlight w:val="green"/>
          <w:u w:val="single"/>
        </w:rPr>
        <w:t>individuals to</w:t>
      </w:r>
      <w:r w:rsidRPr="00800A20">
        <w:rPr>
          <w:rFonts w:ascii="Calibri" w:eastAsia="Calibri" w:hAnsi="Calibri" w:cs="Calibri"/>
          <w:color w:val="333333"/>
          <w:szCs w:val="26"/>
          <w:u w:val="single"/>
        </w:rPr>
        <w:t xml:space="preserve"> procure or </w:t>
      </w:r>
      <w:r w:rsidRPr="00800A20">
        <w:rPr>
          <w:rFonts w:ascii="Calibri" w:eastAsia="Calibri" w:hAnsi="Calibri" w:cs="Calibri"/>
          <w:color w:val="333333"/>
          <w:szCs w:val="26"/>
          <w:highlight w:val="green"/>
          <w:u w:val="single"/>
        </w:rPr>
        <w:t>sell</w:t>
      </w:r>
      <w:r w:rsidRPr="00800A20">
        <w:rPr>
          <w:rFonts w:ascii="Calibri" w:eastAsia="Calibri" w:hAnsi="Calibri" w:cs="Calibri"/>
          <w:color w:val="333333"/>
          <w:szCs w:val="26"/>
          <w:u w:val="single"/>
        </w:rPr>
        <w:t xml:space="preserve"> a wide range of </w:t>
      </w:r>
      <w:r w:rsidRPr="00800A20">
        <w:rPr>
          <w:rFonts w:ascii="Calibri" w:eastAsia="Calibri" w:hAnsi="Calibri" w:cs="Calibri"/>
          <w:color w:val="333333"/>
          <w:szCs w:val="26"/>
          <w:highlight w:val="green"/>
          <w:u w:val="single"/>
        </w:rPr>
        <w:t>weapons</w:t>
      </w:r>
      <w:r w:rsidRPr="00800A20">
        <w:rPr>
          <w:rFonts w:ascii="Calibri" w:eastAsia="Calibri" w:hAnsi="Calibri" w:cs="Calibri"/>
          <w:color w:val="333333"/>
          <w:szCs w:val="26"/>
          <w:u w:val="single"/>
        </w:rPr>
        <w:t xml:space="preserve"> and associated products </w:t>
      </w:r>
      <w:r w:rsidRPr="00800A20">
        <w:rPr>
          <w:rFonts w:ascii="Calibri" w:eastAsia="Calibri" w:hAnsi="Calibri" w:cs="Calibri"/>
          <w:color w:val="333333"/>
          <w:szCs w:val="26"/>
          <w:highlight w:val="green"/>
          <w:u w:val="single"/>
        </w:rPr>
        <w:t>through cryptomarkets</w:t>
      </w:r>
      <w:r w:rsidRPr="00800A20">
        <w:rPr>
          <w:rFonts w:ascii="Calibri" w:eastAsia="Calibri" w:hAnsi="Calibri" w:cs="Calibri"/>
          <w:color w:val="333333"/>
          <w:szCs w:val="26"/>
          <w:u w:val="single"/>
        </w:rPr>
        <w:t xml:space="preserve"> and vendor shops</w:t>
      </w:r>
      <w:r w:rsidRPr="00800A20">
        <w:rPr>
          <w:rFonts w:ascii="Calibri" w:eastAsia="Calibri" w:hAnsi="Calibri" w:cs="Calibri"/>
          <w:color w:val="333333"/>
          <w:sz w:val="16"/>
          <w:szCs w:val="26"/>
        </w:rPr>
        <w:t xml:space="preserve">. While the use of these platforms as facilitators for illicit drug trade has been increasingly researched by a number of academics, </w:t>
      </w:r>
      <w:r w:rsidRPr="00800A20">
        <w:rPr>
          <w:rFonts w:ascii="Calibri" w:eastAsia="Calibri" w:hAnsi="Calibri" w:cs="Calibri"/>
          <w:color w:val="333333"/>
          <w:szCs w:val="26"/>
          <w:highlight w:val="green"/>
          <w:u w:val="single"/>
        </w:rPr>
        <w:t>little has been done to investigate</w:t>
      </w:r>
      <w:r w:rsidRPr="00800A20">
        <w:rPr>
          <w:rFonts w:ascii="Calibri" w:eastAsia="Calibri" w:hAnsi="Calibri" w:cs="Calibri"/>
          <w:color w:val="333333"/>
          <w:szCs w:val="26"/>
          <w:u w:val="single"/>
        </w:rPr>
        <w:t xml:space="preserve"> the role of the dark web in relation to </w:t>
      </w:r>
      <w:r w:rsidRPr="00800A20">
        <w:rPr>
          <w:rFonts w:ascii="Calibri" w:eastAsia="Calibri" w:hAnsi="Calibri" w:cs="Calibri"/>
          <w:color w:val="333333"/>
          <w:szCs w:val="26"/>
          <w:highlight w:val="green"/>
          <w:u w:val="single"/>
        </w:rPr>
        <w:t>the illegal arms trade</w:t>
      </w:r>
      <w:r w:rsidRPr="00800A20">
        <w:rPr>
          <w:rFonts w:ascii="Calibri" w:eastAsia="Calibri" w:hAnsi="Calibri" w:cs="Calibri"/>
          <w:color w:val="333333"/>
          <w:sz w:val="16"/>
          <w:szCs w:val="26"/>
        </w:rPr>
        <w:t xml:space="preserve">. To address </w:t>
      </w:r>
      <w:r w:rsidRPr="00800A20">
        <w:rPr>
          <w:rFonts w:ascii="Calibri" w:eastAsia="Calibri" w:hAnsi="Calibri" w:cs="Calibri"/>
          <w:color w:val="333333"/>
          <w:sz w:val="16"/>
          <w:szCs w:val="26"/>
        </w:rPr>
        <w:lastRenderedPageBreak/>
        <w:t xml:space="preserve">this gap, and with a view to supporting policy and decision makers, RAND Europe and the University of Manchester designed this research project to explore the worldwide illegal arms trade, with a focus on the role played by the dark web in fuelling and/or facilitating such trade. The research was funded by the UK Partnership for Conflict, Crime and Security Research (PaCCS) under the Transnational Organised Crime theme, which is led by the Economic and Social Research Council on behalf of the Partnership. The overall aim of the study was to estimate the size and scope of the trade in firearms and related products on cryptomarkets, including the number of dark web markets listing firearms and related products and services for sale, and the range and type of firearms and related products advertised and sold on cryptomarkets. </w:t>
      </w:r>
      <w:r w:rsidRPr="00800A20">
        <w:rPr>
          <w:rFonts w:ascii="Calibri" w:eastAsia="Times New Roman" w:hAnsi="Calibri" w:cs="Calibri"/>
          <w:color w:val="333333"/>
          <w:szCs w:val="26"/>
          <w:highlight w:val="green"/>
          <w:u w:val="single"/>
        </w:rPr>
        <w:t>The dark web is an enabler for</w:t>
      </w:r>
      <w:r w:rsidRPr="00800A20">
        <w:rPr>
          <w:rFonts w:ascii="Calibri" w:eastAsia="Times New Roman" w:hAnsi="Calibri" w:cs="Calibri"/>
          <w:color w:val="333333"/>
          <w:szCs w:val="26"/>
          <w:u w:val="single"/>
        </w:rPr>
        <w:t xml:space="preserve"> the </w:t>
      </w:r>
      <w:r w:rsidRPr="00800A20">
        <w:rPr>
          <w:rFonts w:ascii="Calibri" w:eastAsia="Times New Roman" w:hAnsi="Calibri" w:cs="Calibri"/>
          <w:color w:val="333333"/>
          <w:szCs w:val="26"/>
          <w:highlight w:val="green"/>
          <w:u w:val="single"/>
        </w:rPr>
        <w:t>circulation of</w:t>
      </w:r>
      <w:r w:rsidRPr="00800A20">
        <w:rPr>
          <w:rFonts w:ascii="Calibri" w:eastAsia="Times New Roman" w:hAnsi="Calibri" w:cs="Calibri"/>
          <w:color w:val="333333"/>
          <w:szCs w:val="26"/>
          <w:u w:val="single"/>
        </w:rPr>
        <w:t xml:space="preserve"> illegal </w:t>
      </w:r>
      <w:r w:rsidRPr="00800A20">
        <w:rPr>
          <w:rFonts w:ascii="Calibri" w:eastAsia="Times New Roman" w:hAnsi="Calibri" w:cs="Calibri"/>
          <w:color w:val="333333"/>
          <w:szCs w:val="26"/>
          <w:highlight w:val="green"/>
          <w:u w:val="single"/>
        </w:rPr>
        <w:t>weapons already on the black market, as well as a</w:t>
      </w:r>
      <w:r w:rsidRPr="00800A20">
        <w:rPr>
          <w:rFonts w:ascii="Calibri" w:eastAsia="Times New Roman" w:hAnsi="Calibri" w:cs="Calibri"/>
          <w:color w:val="333333"/>
          <w:szCs w:val="26"/>
          <w:u w:val="single"/>
        </w:rPr>
        <w:t xml:space="preserve"> potential </w:t>
      </w:r>
      <w:r w:rsidRPr="00800A20">
        <w:rPr>
          <w:rFonts w:ascii="Calibri" w:eastAsia="Times New Roman" w:hAnsi="Calibri" w:cs="Calibri"/>
          <w:color w:val="333333"/>
          <w:szCs w:val="26"/>
          <w:highlight w:val="green"/>
          <w:u w:val="single"/>
        </w:rPr>
        <w:t>source</w:t>
      </w:r>
      <w:r w:rsidRPr="00800A20">
        <w:rPr>
          <w:rFonts w:ascii="Calibri" w:eastAsia="Times New Roman" w:hAnsi="Calibri" w:cs="Calibri"/>
          <w:color w:val="333333"/>
          <w:szCs w:val="26"/>
          <w:u w:val="single"/>
        </w:rPr>
        <w:t xml:space="preserve"> of diversion </w:t>
      </w:r>
      <w:r w:rsidRPr="00800A20">
        <w:rPr>
          <w:rFonts w:ascii="Calibri" w:eastAsia="Times New Roman" w:hAnsi="Calibri" w:cs="Calibri"/>
          <w:color w:val="333333"/>
          <w:szCs w:val="26"/>
          <w:highlight w:val="green"/>
          <w:u w:val="single"/>
        </w:rPr>
        <w:t>for legally owned</w:t>
      </w:r>
      <w:r w:rsidRPr="00800A20">
        <w:rPr>
          <w:rFonts w:ascii="Calibri" w:eastAsia="Times New Roman" w:hAnsi="Calibri" w:cs="Calibri"/>
          <w:color w:val="333333"/>
          <w:szCs w:val="26"/>
          <w:u w:val="single"/>
        </w:rPr>
        <w:t xml:space="preserve"> </w:t>
      </w:r>
      <w:r w:rsidRPr="00800A20">
        <w:rPr>
          <w:rFonts w:ascii="Calibri" w:eastAsia="Times New Roman" w:hAnsi="Calibri" w:cs="Calibri"/>
          <w:color w:val="333333"/>
          <w:szCs w:val="26"/>
          <w:highlight w:val="green"/>
          <w:u w:val="single"/>
        </w:rPr>
        <w:t>weapons</w:t>
      </w:r>
      <w:r w:rsidRPr="00800A20">
        <w:rPr>
          <w:rFonts w:ascii="Calibri" w:eastAsia="Times New Roman" w:hAnsi="Calibri" w:cs="Calibri"/>
          <w:color w:val="333333"/>
          <w:szCs w:val="26"/>
          <w:u w:val="single"/>
        </w:rPr>
        <w:t xml:space="preserve">. </w:t>
      </w:r>
      <w:r w:rsidRPr="00800A20">
        <w:rPr>
          <w:rFonts w:ascii="Calibri" w:eastAsia="Times New Roman" w:hAnsi="Calibri" w:cs="Calibri"/>
          <w:color w:val="333333"/>
          <w:szCs w:val="26"/>
          <w:highlight w:val="green"/>
          <w:u w:val="single"/>
        </w:rPr>
        <w:t>The</w:t>
      </w:r>
      <w:r w:rsidRPr="00800A20">
        <w:rPr>
          <w:rFonts w:ascii="Calibri" w:eastAsia="Times New Roman" w:hAnsi="Calibri" w:cs="Calibri"/>
          <w:color w:val="333333"/>
          <w:szCs w:val="26"/>
          <w:u w:val="single"/>
        </w:rPr>
        <w:t xml:space="preserve"> </w:t>
      </w:r>
      <w:r w:rsidRPr="00800A20">
        <w:rPr>
          <w:rFonts w:ascii="Calibri" w:eastAsia="Times New Roman" w:hAnsi="Calibri" w:cs="Calibri"/>
          <w:color w:val="333333"/>
          <w:szCs w:val="26"/>
          <w:highlight w:val="green"/>
          <w:u w:val="single"/>
        </w:rPr>
        <w:t>dark web is increasing</w:t>
      </w:r>
      <w:r w:rsidRPr="00800A20">
        <w:rPr>
          <w:rFonts w:ascii="Calibri" w:eastAsia="Times New Roman" w:hAnsi="Calibri" w:cs="Calibri"/>
          <w:color w:val="333333"/>
          <w:szCs w:val="26"/>
          <w:u w:val="single"/>
        </w:rPr>
        <w:t xml:space="preserve"> the </w:t>
      </w:r>
      <w:r w:rsidRPr="00800A20">
        <w:rPr>
          <w:rFonts w:ascii="Calibri" w:eastAsia="Times New Roman" w:hAnsi="Calibri" w:cs="Calibri"/>
          <w:color w:val="333333"/>
          <w:szCs w:val="26"/>
          <w:highlight w:val="green"/>
          <w:u w:val="single"/>
        </w:rPr>
        <w:t>availability of</w:t>
      </w:r>
      <w:r w:rsidRPr="00800A20">
        <w:rPr>
          <w:rFonts w:ascii="Calibri" w:eastAsia="Times New Roman" w:hAnsi="Calibri" w:cs="Calibri"/>
          <w:color w:val="333333"/>
          <w:szCs w:val="26"/>
          <w:u w:val="single"/>
        </w:rPr>
        <w:t xml:space="preserve"> better performing, more recent </w:t>
      </w:r>
      <w:r w:rsidRPr="00800A20">
        <w:rPr>
          <w:rFonts w:ascii="Calibri" w:eastAsia="Times New Roman" w:hAnsi="Calibri" w:cs="Calibri"/>
          <w:color w:val="333333"/>
          <w:szCs w:val="26"/>
          <w:highlight w:val="green"/>
          <w:u w:val="single"/>
        </w:rPr>
        <w:t>firearms for the same, or lower, price</w:t>
      </w:r>
      <w:r w:rsidRPr="00800A20">
        <w:rPr>
          <w:rFonts w:ascii="Calibri" w:eastAsia="Times New Roman" w:hAnsi="Calibri" w:cs="Calibri"/>
          <w:color w:val="333333"/>
          <w:szCs w:val="26"/>
          <w:u w:val="single"/>
        </w:rPr>
        <w:t xml:space="preserve">, </w:t>
      </w:r>
      <w:r w:rsidRPr="00800A20">
        <w:rPr>
          <w:rFonts w:ascii="Calibri" w:eastAsia="Times New Roman" w:hAnsi="Calibri" w:cs="Calibri"/>
          <w:color w:val="333333"/>
          <w:szCs w:val="26"/>
          <w:highlight w:val="green"/>
          <w:u w:val="single"/>
        </w:rPr>
        <w:t>than</w:t>
      </w:r>
      <w:r w:rsidRPr="00800A20">
        <w:rPr>
          <w:rFonts w:ascii="Calibri" w:eastAsia="Times New Roman" w:hAnsi="Calibri" w:cs="Calibri"/>
          <w:color w:val="333333"/>
          <w:szCs w:val="26"/>
          <w:u w:val="single"/>
        </w:rPr>
        <w:t xml:space="preserve"> what would be </w:t>
      </w:r>
      <w:r w:rsidRPr="00800A20">
        <w:rPr>
          <w:rFonts w:ascii="Calibri" w:eastAsia="Times New Roman" w:hAnsi="Calibri" w:cs="Calibri"/>
          <w:color w:val="333333"/>
          <w:szCs w:val="26"/>
          <w:highlight w:val="green"/>
          <w:u w:val="single"/>
        </w:rPr>
        <w:t>available on the street</w:t>
      </w:r>
      <w:r w:rsidRPr="00800A20">
        <w:rPr>
          <w:rFonts w:ascii="Calibri" w:eastAsia="Times New Roman" w:hAnsi="Calibri" w:cs="Calibri"/>
          <w:color w:val="333333"/>
          <w:szCs w:val="26"/>
          <w:u w:val="single"/>
        </w:rPr>
        <w:t xml:space="preserve"> on the black marke</w:t>
      </w:r>
      <w:r w:rsidRPr="00800A20">
        <w:rPr>
          <w:rFonts w:ascii="Calibri" w:eastAsia="Times New Roman" w:hAnsi="Calibri" w:cs="Calibri"/>
          <w:color w:val="333333"/>
          <w:sz w:val="16"/>
          <w:szCs w:val="26"/>
        </w:rPr>
        <w:t xml:space="preserve">t. </w:t>
      </w:r>
      <w:r w:rsidRPr="00800A20">
        <w:rPr>
          <w:rFonts w:ascii="Calibri" w:eastAsia="Times New Roman" w:hAnsi="Calibri" w:cs="Calibri"/>
          <w:color w:val="333333"/>
          <w:szCs w:val="26"/>
          <w:highlight w:val="green"/>
          <w:u w:val="single"/>
        </w:rPr>
        <w:t>The US appears to be the most common source</w:t>
      </w:r>
      <w:r w:rsidRPr="00800A20">
        <w:rPr>
          <w:rFonts w:ascii="Calibri" w:eastAsia="Times New Roman" w:hAnsi="Calibri" w:cs="Calibri"/>
          <w:color w:val="333333"/>
          <w:szCs w:val="26"/>
          <w:u w:val="single"/>
        </w:rPr>
        <w:t xml:space="preserve"> country </w:t>
      </w:r>
      <w:r w:rsidRPr="00800A20">
        <w:rPr>
          <w:rFonts w:ascii="Calibri" w:eastAsia="Times New Roman" w:hAnsi="Calibri" w:cs="Calibri"/>
          <w:color w:val="333333"/>
          <w:szCs w:val="26"/>
          <w:highlight w:val="green"/>
          <w:u w:val="single"/>
        </w:rPr>
        <w:t>for</w:t>
      </w:r>
      <w:r w:rsidRPr="00800A20">
        <w:rPr>
          <w:rFonts w:ascii="Calibri" w:eastAsia="Times New Roman" w:hAnsi="Calibri" w:cs="Calibri"/>
          <w:color w:val="333333"/>
          <w:szCs w:val="26"/>
          <w:u w:val="single"/>
        </w:rPr>
        <w:t xml:space="preserve"> arms that are for sale </w:t>
      </w:r>
      <w:r w:rsidRPr="00800A20">
        <w:rPr>
          <w:rFonts w:ascii="Calibri" w:eastAsia="Times New Roman" w:hAnsi="Calibri" w:cs="Calibri"/>
          <w:color w:val="333333"/>
          <w:szCs w:val="26"/>
          <w:highlight w:val="green"/>
          <w:u w:val="single"/>
        </w:rPr>
        <w:t>on the dark web</w:t>
      </w:r>
      <w:r w:rsidRPr="00800A20">
        <w:rPr>
          <w:rFonts w:ascii="Calibri" w:eastAsia="Times New Roman" w:hAnsi="Calibri" w:cs="Calibri"/>
          <w:color w:val="333333"/>
          <w:szCs w:val="26"/>
          <w:u w:val="single"/>
        </w:rPr>
        <w:t>. Almost 60 per cent of the firearms listings are associated with products that originate from the US.</w:t>
      </w:r>
      <w:r w:rsidRPr="00800A20">
        <w:rPr>
          <w:rFonts w:ascii="Calibri" w:eastAsia="Times New Roman" w:hAnsi="Calibri" w:cs="Calibri"/>
          <w:color w:val="333333"/>
          <w:sz w:val="16"/>
          <w:szCs w:val="26"/>
        </w:rPr>
        <w:t xml:space="preserve"> However, Europe represents the largest market for arms trade on the dark web, generating revenues that are around five times higher than the US. Firearms listings (42 per cent) were the most common listings on the dark web, followed by arms-related digital products (27 per cent) and others, including ammunition (22 per cent). </w:t>
      </w:r>
      <w:r w:rsidRPr="00800A20">
        <w:rPr>
          <w:rFonts w:ascii="Calibri" w:eastAsia="Times New Roman" w:hAnsi="Calibri" w:cs="Calibri"/>
          <w:color w:val="333333"/>
          <w:szCs w:val="26"/>
          <w:highlight w:val="green"/>
          <w:u w:val="single"/>
        </w:rPr>
        <w:t>The dark web has</w:t>
      </w:r>
      <w:r w:rsidRPr="00800A20">
        <w:rPr>
          <w:rFonts w:ascii="Calibri" w:eastAsia="Times New Roman" w:hAnsi="Calibri" w:cs="Calibri"/>
          <w:color w:val="333333"/>
          <w:szCs w:val="26"/>
          <w:u w:val="single"/>
        </w:rPr>
        <w:t xml:space="preserve"> the </w:t>
      </w:r>
      <w:r w:rsidRPr="00800A20">
        <w:rPr>
          <w:rFonts w:ascii="Calibri" w:eastAsia="Times New Roman" w:hAnsi="Calibri" w:cs="Calibri"/>
          <w:color w:val="333333"/>
          <w:szCs w:val="26"/>
          <w:highlight w:val="green"/>
          <w:u w:val="single"/>
        </w:rPr>
        <w:t>potential to become the platform</w:t>
      </w:r>
      <w:r w:rsidRPr="00800A20">
        <w:rPr>
          <w:rFonts w:ascii="Calibri" w:eastAsia="Times New Roman" w:hAnsi="Calibri" w:cs="Calibri"/>
          <w:color w:val="333333"/>
          <w:szCs w:val="26"/>
          <w:u w:val="single"/>
        </w:rPr>
        <w:t xml:space="preserve"> of choice </w:t>
      </w:r>
      <w:r w:rsidRPr="00800A20">
        <w:rPr>
          <w:rFonts w:ascii="Calibri" w:eastAsia="Times New Roman" w:hAnsi="Calibri" w:cs="Calibri"/>
          <w:color w:val="333333"/>
          <w:szCs w:val="26"/>
          <w:highlight w:val="green"/>
          <w:u w:val="single"/>
        </w:rPr>
        <w:t>for</w:t>
      </w:r>
      <w:r w:rsidRPr="00800A20">
        <w:rPr>
          <w:rFonts w:ascii="Calibri" w:eastAsia="Times New Roman" w:hAnsi="Calibri" w:cs="Calibri"/>
          <w:color w:val="333333"/>
          <w:szCs w:val="26"/>
          <w:u w:val="single"/>
        </w:rPr>
        <w:t xml:space="preserve"> individuals (e.g. lone-wolves </w:t>
      </w:r>
      <w:r w:rsidRPr="00800A20">
        <w:rPr>
          <w:rFonts w:ascii="Calibri" w:eastAsia="Times New Roman" w:hAnsi="Calibri" w:cs="Calibri"/>
          <w:color w:val="333333"/>
          <w:szCs w:val="26"/>
          <w:highlight w:val="green"/>
          <w:u w:val="single"/>
        </w:rPr>
        <w:t>terrorists</w:t>
      </w:r>
      <w:r w:rsidRPr="00800A20">
        <w:rPr>
          <w:rFonts w:ascii="Calibri" w:eastAsia="Times New Roman" w:hAnsi="Calibri" w:cs="Calibri"/>
          <w:color w:val="333333"/>
          <w:szCs w:val="26"/>
          <w:u w:val="single"/>
        </w:rPr>
        <w:t xml:space="preserve">) </w:t>
      </w:r>
      <w:r w:rsidRPr="00800A20">
        <w:rPr>
          <w:rFonts w:ascii="Calibri" w:eastAsia="Times New Roman" w:hAnsi="Calibri" w:cs="Calibri"/>
          <w:color w:val="333333"/>
          <w:szCs w:val="26"/>
          <w:highlight w:val="green"/>
          <w:u w:val="single"/>
        </w:rPr>
        <w:t>or</w:t>
      </w:r>
      <w:r w:rsidRPr="00800A20">
        <w:rPr>
          <w:rFonts w:ascii="Calibri" w:eastAsia="Times New Roman" w:hAnsi="Calibri" w:cs="Calibri"/>
          <w:color w:val="333333"/>
          <w:szCs w:val="26"/>
          <w:u w:val="single"/>
        </w:rPr>
        <w:t xml:space="preserve"> small groups</w:t>
      </w:r>
      <w:r w:rsidRPr="00800A20">
        <w:rPr>
          <w:rFonts w:ascii="Calibri" w:eastAsia="Times New Roman" w:hAnsi="Calibri" w:cs="Calibri"/>
          <w:color w:val="333333"/>
          <w:sz w:val="16"/>
          <w:szCs w:val="26"/>
        </w:rPr>
        <w:t xml:space="preserve"> (e.g. </w:t>
      </w:r>
      <w:r w:rsidRPr="00800A20">
        <w:rPr>
          <w:rFonts w:ascii="Calibri" w:eastAsia="Times New Roman" w:hAnsi="Calibri" w:cs="Calibri"/>
          <w:color w:val="333333"/>
          <w:szCs w:val="26"/>
          <w:highlight w:val="green"/>
          <w:u w:val="single"/>
        </w:rPr>
        <w:t>gangs) to obtain weapons and ammunition</w:t>
      </w:r>
      <w:r w:rsidRPr="00800A20">
        <w:rPr>
          <w:rFonts w:ascii="Calibri" w:eastAsia="Times New Roman" w:hAnsi="Calibri" w:cs="Calibri"/>
          <w:color w:val="333333"/>
          <w:szCs w:val="26"/>
          <w:u w:val="single"/>
        </w:rPr>
        <w:t xml:space="preserve"> behind the anonymity curtain provided by the dark web</w:t>
      </w:r>
      <w:r w:rsidRPr="00800A20">
        <w:rPr>
          <w:rFonts w:ascii="Calibri" w:eastAsia="Times New Roman" w:hAnsi="Calibri" w:cs="Calibri"/>
          <w:color w:val="333333"/>
          <w:sz w:val="16"/>
          <w:szCs w:val="26"/>
        </w:rPr>
        <w:t>. In addition, the dark web could be used by vulnerable and fixated individuals to purchase firearms. The illegal arms trade presents further challenges for law enforcement agencies and national governments. These challenges largely derive from the anonymity of individuals that use the dark web to purchase arms.</w:t>
      </w:r>
    </w:p>
    <w:p w:rsidR="00D64FB3" w:rsidRDefault="00D64FB3" w:rsidP="00D64FB3"/>
    <w:p w:rsidR="00D64FB3" w:rsidRPr="00D64FB3" w:rsidRDefault="00D64FB3" w:rsidP="00D64FB3">
      <w:pPr>
        <w:keepNext/>
        <w:keepLines/>
        <w:contextualSpacing/>
        <w:outlineLvl w:val="3"/>
        <w:rPr>
          <w:rFonts w:eastAsia="DengXian Light"/>
          <w:b/>
          <w:iCs/>
          <w:sz w:val="24"/>
        </w:rPr>
      </w:pPr>
      <w:r w:rsidRPr="00D64FB3">
        <w:rPr>
          <w:rFonts w:eastAsia="DengXian Light"/>
          <w:b/>
          <w:iCs/>
          <w:sz w:val="24"/>
        </w:rPr>
        <w:t xml:space="preserve">Plan </w:t>
      </w:r>
      <w:proofErr w:type="gramStart"/>
      <w:r w:rsidRPr="00D64FB3">
        <w:rPr>
          <w:rFonts w:eastAsia="DengXian Light"/>
          <w:b/>
          <w:iCs/>
          <w:sz w:val="24"/>
        </w:rPr>
        <w:t>cant</w:t>
      </w:r>
      <w:proofErr w:type="gramEnd"/>
      <w:r w:rsidRPr="00D64FB3">
        <w:rPr>
          <w:rFonts w:eastAsia="DengXian Light"/>
          <w:b/>
          <w:iCs/>
          <w:sz w:val="24"/>
        </w:rPr>
        <w:t xml:space="preserve"> solve – Black market sales fill in </w:t>
      </w:r>
    </w:p>
    <w:p w:rsidR="00D64FB3" w:rsidRPr="00D64FB3" w:rsidRDefault="00D64FB3" w:rsidP="00D64FB3">
      <w:pPr>
        <w:rPr>
          <w:rFonts w:eastAsia="Calibri"/>
          <w:b/>
        </w:rPr>
      </w:pPr>
      <w:r w:rsidRPr="00D64FB3">
        <w:rPr>
          <w:rFonts w:eastAsia="Calibri"/>
          <w:b/>
        </w:rPr>
        <w:t>FAS ND (</w:t>
      </w:r>
      <w:r w:rsidRPr="00D64FB3">
        <w:rPr>
          <w:rFonts w:eastAsia="Calibri"/>
          <w:b/>
          <w:lang w:eastAsia="ja-JP"/>
        </w:rPr>
        <w:t>https://fas.org/asmp/campaigns/smallarms/primer.html)</w:t>
      </w:r>
    </w:p>
    <w:p w:rsidR="00D64FB3" w:rsidRPr="00D64FB3" w:rsidRDefault="00D64FB3" w:rsidP="00D64FB3">
      <w:pPr>
        <w:spacing w:before="100" w:beforeAutospacing="1" w:after="100" w:afterAutospacing="1"/>
        <w:rPr>
          <w:rFonts w:ascii="Arial" w:eastAsia="Calibri" w:hAnsi="Arial" w:cs="Arial"/>
          <w:color w:val="000000"/>
          <w:sz w:val="21"/>
          <w:szCs w:val="21"/>
          <w:u w:val="single"/>
          <w:lang w:eastAsia="ja-JP"/>
        </w:rPr>
      </w:pPr>
      <w:r w:rsidRPr="00D64FB3">
        <w:rPr>
          <w:rFonts w:ascii="Arial" w:eastAsia="Calibri" w:hAnsi="Arial" w:cs="Arial"/>
          <w:b/>
          <w:bCs/>
          <w:color w:val="000000"/>
          <w:sz w:val="21"/>
          <w:szCs w:val="21"/>
          <w:lang w:eastAsia="ja-JP"/>
        </w:rPr>
        <w:t>Are most of the weapons of concern obtained legally or illegally? </w:t>
      </w:r>
      <w:r w:rsidRPr="00D64FB3">
        <w:rPr>
          <w:rFonts w:ascii="Arial" w:eastAsia="Calibri" w:hAnsi="Arial" w:cs="Arial"/>
          <w:color w:val="000000"/>
          <w:sz w:val="21"/>
          <w:szCs w:val="21"/>
          <w:lang w:eastAsia="ja-JP"/>
        </w:rPr>
        <w:t xml:space="preserve"> </w:t>
      </w:r>
      <w:r w:rsidRPr="00D64FB3">
        <w:rPr>
          <w:rFonts w:ascii="Arial" w:eastAsia="Calibri" w:hAnsi="Arial" w:cs="Arial"/>
          <w:color w:val="000000"/>
          <w:sz w:val="21"/>
          <w:szCs w:val="21"/>
          <w:highlight w:val="yellow"/>
          <w:u w:val="single"/>
          <w:lang w:eastAsia="ja-JP"/>
        </w:rPr>
        <w:t>There is a thriving global black market in small/light weapons</w:t>
      </w:r>
      <w:r w:rsidRPr="00D64FB3">
        <w:rPr>
          <w:rFonts w:ascii="Arial" w:eastAsia="Calibri" w:hAnsi="Arial" w:cs="Arial"/>
          <w:color w:val="000000"/>
          <w:sz w:val="21"/>
          <w:szCs w:val="21"/>
          <w:u w:val="single"/>
          <w:lang w:eastAsia="ja-JP"/>
        </w:rPr>
        <w:t xml:space="preserve">. These arms are particularly attractive to smugglers, as they are cheap, and easily concealed and transported. The secretive nature of arms smuggling makes it impossible to know with any certainty the magnitude of the traffic, but some have estimated </w:t>
      </w:r>
      <w:r w:rsidRPr="00D64FB3">
        <w:rPr>
          <w:rFonts w:ascii="Arial" w:eastAsia="Calibri" w:hAnsi="Arial" w:cs="Arial"/>
          <w:color w:val="000000"/>
          <w:sz w:val="21"/>
          <w:szCs w:val="21"/>
          <w:highlight w:val="yellow"/>
          <w:u w:val="single"/>
          <w:lang w:eastAsia="ja-JP"/>
        </w:rPr>
        <w:t>that it accounts for</w:t>
      </w:r>
      <w:r w:rsidRPr="00D64FB3">
        <w:rPr>
          <w:rFonts w:ascii="Arial" w:eastAsia="Calibri" w:hAnsi="Arial" w:cs="Arial"/>
          <w:color w:val="000000"/>
          <w:sz w:val="21"/>
          <w:szCs w:val="21"/>
          <w:u w:val="single"/>
          <w:lang w:eastAsia="ja-JP"/>
        </w:rPr>
        <w:t xml:space="preserve"> as much as </w:t>
      </w:r>
      <w:r w:rsidRPr="00D64FB3">
        <w:rPr>
          <w:rFonts w:ascii="Arial" w:eastAsia="Calibri" w:hAnsi="Arial" w:cs="Arial"/>
          <w:color w:val="000000"/>
          <w:sz w:val="21"/>
          <w:szCs w:val="21"/>
          <w:highlight w:val="yellow"/>
          <w:u w:val="single"/>
          <w:lang w:eastAsia="ja-JP"/>
        </w:rPr>
        <w:t>half of all light weapons transfers</w:t>
      </w:r>
      <w:r w:rsidRPr="00D64FB3">
        <w:rPr>
          <w:rFonts w:ascii="Arial" w:eastAsia="Calibri" w:hAnsi="Arial" w:cs="Arial"/>
          <w:color w:val="000000"/>
          <w:sz w:val="21"/>
          <w:szCs w:val="21"/>
          <w:u w:val="single"/>
          <w:lang w:eastAsia="ja-JP"/>
        </w:rPr>
        <w:t xml:space="preserve">. Moreover, </w:t>
      </w:r>
      <w:r w:rsidRPr="00D64FB3">
        <w:rPr>
          <w:rFonts w:ascii="Arial" w:eastAsia="Calibri" w:hAnsi="Arial" w:cs="Arial"/>
          <w:color w:val="000000"/>
          <w:sz w:val="21"/>
          <w:szCs w:val="21"/>
          <w:highlight w:val="yellow"/>
          <w:u w:val="single"/>
          <w:lang w:eastAsia="ja-JP"/>
        </w:rPr>
        <w:t>illegally-acquired arms contribute disproportionately to the violent conflict and crime plaguing much of the world,</w:t>
      </w:r>
      <w:r w:rsidRPr="00D64FB3">
        <w:rPr>
          <w:rFonts w:ascii="Arial" w:eastAsia="Calibri" w:hAnsi="Arial" w:cs="Arial"/>
          <w:color w:val="000000"/>
          <w:sz w:val="21"/>
          <w:szCs w:val="21"/>
          <w:u w:val="single"/>
          <w:lang w:eastAsia="ja-JP"/>
        </w:rPr>
        <w:t xml:space="preserve"> since </w:t>
      </w:r>
      <w:r w:rsidRPr="00D64FB3">
        <w:rPr>
          <w:rFonts w:ascii="Arial" w:eastAsia="Calibri" w:hAnsi="Arial" w:cs="Arial"/>
          <w:color w:val="000000"/>
          <w:sz w:val="21"/>
          <w:szCs w:val="21"/>
          <w:highlight w:val="yellow"/>
          <w:u w:val="single"/>
          <w:lang w:eastAsia="ja-JP"/>
        </w:rPr>
        <w:t>they constitute the principal source of supply for insurgents, governments under embargo, and criminals</w:t>
      </w:r>
      <w:r w:rsidRPr="00D64FB3">
        <w:rPr>
          <w:rFonts w:ascii="Arial" w:eastAsia="Calibri" w:hAnsi="Arial" w:cs="Arial"/>
          <w:color w:val="000000"/>
          <w:sz w:val="21"/>
          <w:szCs w:val="21"/>
          <w:u w:val="single"/>
          <w:lang w:eastAsia="ja-JP"/>
        </w:rPr>
        <w:t>.</w:t>
      </w:r>
      <w:r w:rsidRPr="00D64FB3">
        <w:rPr>
          <w:rFonts w:ascii="Arial" w:eastAsia="Calibri" w:hAnsi="Arial" w:cs="Arial"/>
          <w:color w:val="000000"/>
          <w:sz w:val="21"/>
          <w:szCs w:val="21"/>
          <w:lang w:eastAsia="ja-JP"/>
        </w:rPr>
        <w:t xml:space="preserve"> Human Rights Watch found, for instance, that illegal gunrunning to both sides of the conflict in Burundi has fueled tensions and made possible the commission of serious human rights abuses. The licit and illicit traffic in small arms are closely intertwined. Arms that are originally exported legally, but are not properly tracked or secured, often fall into illegal circulation. In 1994, for instance, foreign governments reported 6,238 unlawfully acquired U.S.-origin firearms to the Bureau of Alcohol, Tobacco and Firearms. Over half--3,376--were discovered in Mexico. In 1996, the BATF received approximately 30,000 requests to trace weapons used in crimes. Theft or capture of state security forces' arms are a major source of black market supply around the world. In one frightening example, the General Accounting Office has reported that U.S. military forces cannot account for 40 "Stinger" shoulder-launched anti-aircraft missiles shipped to the Middle East during the Persian Gulf </w:t>
      </w:r>
      <w:proofErr w:type="gramStart"/>
      <w:r w:rsidRPr="00D64FB3">
        <w:rPr>
          <w:rFonts w:ascii="Arial" w:eastAsia="Calibri" w:hAnsi="Arial" w:cs="Arial"/>
          <w:color w:val="000000"/>
          <w:sz w:val="21"/>
          <w:szCs w:val="21"/>
          <w:lang w:eastAsia="ja-JP"/>
        </w:rPr>
        <w:t>war</w:t>
      </w:r>
      <w:proofErr w:type="gramEnd"/>
      <w:r w:rsidRPr="00D64FB3">
        <w:rPr>
          <w:rFonts w:ascii="Arial" w:eastAsia="Calibri" w:hAnsi="Arial" w:cs="Arial"/>
          <w:color w:val="000000"/>
          <w:sz w:val="21"/>
          <w:szCs w:val="21"/>
          <w:lang w:eastAsia="ja-JP"/>
        </w:rPr>
        <w:t xml:space="preserve">. These weapons are ideal for terrorists. The domestic U.S. gun market is another principal source of black market guns. </w:t>
      </w:r>
      <w:r w:rsidRPr="00D64FB3">
        <w:rPr>
          <w:rFonts w:ascii="Arial" w:eastAsia="Calibri" w:hAnsi="Arial" w:cs="Arial"/>
          <w:color w:val="000000"/>
          <w:sz w:val="21"/>
          <w:szCs w:val="21"/>
          <w:u w:val="single"/>
          <w:lang w:eastAsia="ja-JP"/>
        </w:rPr>
        <w:t xml:space="preserve">For several years, the </w:t>
      </w:r>
      <w:r w:rsidRPr="00D64FB3">
        <w:rPr>
          <w:rFonts w:ascii="Arial" w:eastAsia="Calibri" w:hAnsi="Arial" w:cs="Arial"/>
          <w:color w:val="000000"/>
          <w:sz w:val="21"/>
          <w:szCs w:val="21"/>
          <w:highlight w:val="yellow"/>
          <w:u w:val="single"/>
          <w:lang w:eastAsia="ja-JP"/>
        </w:rPr>
        <w:t>Mexican</w:t>
      </w:r>
      <w:r w:rsidRPr="00D64FB3">
        <w:rPr>
          <w:rFonts w:ascii="Arial" w:eastAsia="Calibri" w:hAnsi="Arial" w:cs="Arial"/>
          <w:color w:val="000000"/>
          <w:sz w:val="21"/>
          <w:szCs w:val="21"/>
          <w:u w:val="single"/>
          <w:lang w:eastAsia="ja-JP"/>
        </w:rPr>
        <w:t xml:space="preserve"> government, in particular, has pointed out that </w:t>
      </w:r>
      <w:r w:rsidRPr="00D64FB3">
        <w:rPr>
          <w:rFonts w:ascii="Arial" w:eastAsia="Calibri" w:hAnsi="Arial" w:cs="Arial"/>
          <w:color w:val="000000"/>
          <w:sz w:val="21"/>
          <w:szCs w:val="21"/>
          <w:highlight w:val="yellow"/>
          <w:u w:val="single"/>
          <w:lang w:eastAsia="ja-JP"/>
        </w:rPr>
        <w:t>drug cartels (and other criminals) are getting many of their arms north of the border.</w:t>
      </w:r>
      <w:r w:rsidRPr="00D64FB3">
        <w:rPr>
          <w:rFonts w:ascii="Arial" w:eastAsia="Calibri" w:hAnsi="Arial" w:cs="Arial"/>
          <w:color w:val="000000"/>
          <w:sz w:val="21"/>
          <w:szCs w:val="21"/>
          <w:u w:val="single"/>
          <w:lang w:eastAsia="ja-JP"/>
        </w:rPr>
        <w:t xml:space="preserve"> Underscoring the point, several recent high-profile assassinations in Mexico were carried out with guns</w:t>
      </w:r>
      <w:r w:rsidRPr="00D64FB3">
        <w:rPr>
          <w:rFonts w:ascii="Arial" w:eastAsia="Calibri" w:hAnsi="Arial" w:cs="Arial"/>
          <w:color w:val="000000"/>
          <w:sz w:val="21"/>
          <w:szCs w:val="21"/>
          <w:lang w:eastAsia="ja-JP"/>
        </w:rPr>
        <w:t xml:space="preserve"> purchased illegally in the United States. Finally, cold war "covert" arms supply by the U.S. and Soviet Union, particularly during the 1980s, is a principal source of the light arms in unlawful possession around the world today. The two countries donated huge quantities of rifles, machine guns, mortars and other weapons to insurgents or government allies in Afghanistan, Angola and Nicaragua. Because these weapons were transferred in a secretive and unacountable manner, they are particularly prone to fall into the black market. Many of these arms remain in active service today, contributing to a legacy of insecurity and violence in southern Asia, southern and central Africa and Central America. </w:t>
      </w:r>
      <w:r w:rsidRPr="00D64FB3">
        <w:rPr>
          <w:rFonts w:ascii="Arial" w:eastAsia="Calibri" w:hAnsi="Arial" w:cs="Arial"/>
          <w:b/>
          <w:bCs/>
          <w:color w:val="000000"/>
          <w:sz w:val="21"/>
          <w:szCs w:val="21"/>
          <w:lang w:eastAsia="ja-JP"/>
        </w:rPr>
        <w:t>What controls on light weapons flows are already in place? </w:t>
      </w:r>
      <w:r w:rsidRPr="00D64FB3">
        <w:rPr>
          <w:rFonts w:ascii="Arial" w:eastAsia="Calibri" w:hAnsi="Arial" w:cs="Arial"/>
          <w:color w:val="000000"/>
          <w:sz w:val="21"/>
          <w:szCs w:val="21"/>
          <w:lang w:eastAsia="ja-JP"/>
        </w:rPr>
        <w:t xml:space="preserve"> Traditional arms control arrangements, such as the U.N. Register of Conventional Weapons and the "Wassenaar Arrangement," pay scant attention to light weapons. During 1997, however, </w:t>
      </w:r>
      <w:r w:rsidRPr="00D64FB3">
        <w:rPr>
          <w:rFonts w:ascii="Arial" w:eastAsia="Calibri" w:hAnsi="Arial" w:cs="Arial"/>
          <w:color w:val="000000"/>
          <w:sz w:val="21"/>
          <w:szCs w:val="21"/>
          <w:lang w:eastAsia="ja-JP"/>
        </w:rPr>
        <w:lastRenderedPageBreak/>
        <w:t xml:space="preserve">governments and international organizations made progress in clamping down on illicit weapons trafficking. Last November, the United States and 27 other governments from the hemisphere signed a Mexican-backed convention, negotiated through the Organization of American States, against illicit manufacture and trafficking of firearms, ammunition and related materials. The treaty requires states to strengthen border controls, mark firearms and share information on weapons producers, dealers, importers and exporters. The 15 members of the European Union, meanwhile, made a political commitment to prevent illicit trafficking in conventional weapons in June 1997, and the "Group of 8" industrialized nations (which includes Russia) is considering the adoption of an international agreement along the lines of the OAS convention. The United Nations has also been at the forefront of efforts to restrain the spread of light weapons, from both a conflict prevention and crime prevention perspective. In 1995, a panel of governmental experts investigated the proliferation of small/light arms and recommended increased information sharing, stronger laws and regulations, improved security for surplus weapons storage, and the destruction of weaponry within the mandate of UN peacekeeping operations. The panel also called for an international conference on illicit weapons trafficking. The UN's Economic and Social Council has also been evaluating ways to combat crime by cracking down on the illegal trade in firearms. In addition to these regional or international agreements, most governments have national policies in place to regulate imports and exports of light weapons. In the United States, for example, the Bureau of Alcohol, Tobacco and Firearms deals with the import of firearms, while the State, Commerce and Defense Departments have jurisdiction over arms exports from the United States. </w:t>
      </w:r>
      <w:r w:rsidRPr="00D64FB3">
        <w:rPr>
          <w:rFonts w:ascii="Arial" w:eastAsia="Calibri" w:hAnsi="Arial" w:cs="Arial"/>
          <w:b/>
          <w:bCs/>
          <w:color w:val="000000"/>
          <w:sz w:val="21"/>
          <w:szCs w:val="21"/>
          <w:lang w:eastAsia="ja-JP"/>
        </w:rPr>
        <w:t>Won't a focus on weapons deflect attention away from efforts to deal with the root cause of conflict and crime?</w:t>
      </w:r>
      <w:r w:rsidRPr="00D64FB3">
        <w:rPr>
          <w:rFonts w:ascii="Arial" w:eastAsia="Calibri" w:hAnsi="Arial" w:cs="Arial"/>
          <w:color w:val="000000"/>
          <w:sz w:val="21"/>
          <w:szCs w:val="21"/>
          <w:lang w:eastAsia="ja-JP"/>
        </w:rPr>
        <w:t xml:space="preserve"> </w:t>
      </w:r>
      <w:r w:rsidRPr="00D64FB3">
        <w:rPr>
          <w:rFonts w:ascii="Arial" w:eastAsia="Calibri" w:hAnsi="Arial" w:cs="Arial"/>
          <w:color w:val="000000"/>
          <w:sz w:val="21"/>
          <w:szCs w:val="21"/>
          <w:highlight w:val="yellow"/>
          <w:u w:val="single"/>
          <w:lang w:eastAsia="ja-JP"/>
        </w:rPr>
        <w:t>The vast supply of small</w:t>
      </w:r>
      <w:r w:rsidRPr="00D64FB3">
        <w:rPr>
          <w:rFonts w:ascii="Arial" w:eastAsia="Calibri" w:hAnsi="Arial" w:cs="Arial"/>
          <w:color w:val="000000"/>
          <w:sz w:val="21"/>
          <w:szCs w:val="21"/>
          <w:u w:val="single"/>
          <w:lang w:eastAsia="ja-JP"/>
        </w:rPr>
        <w:t xml:space="preserve"> and light military style </w:t>
      </w:r>
      <w:r w:rsidRPr="00D64FB3">
        <w:rPr>
          <w:rFonts w:ascii="Arial" w:eastAsia="Calibri" w:hAnsi="Arial" w:cs="Arial"/>
          <w:color w:val="000000"/>
          <w:sz w:val="21"/>
          <w:szCs w:val="21"/>
          <w:highlight w:val="yellow"/>
          <w:u w:val="single"/>
          <w:lang w:eastAsia="ja-JP"/>
        </w:rPr>
        <w:t>arms</w:t>
      </w:r>
      <w:r w:rsidRPr="00D64FB3">
        <w:rPr>
          <w:rFonts w:ascii="Arial" w:eastAsia="Calibri" w:hAnsi="Arial" w:cs="Arial"/>
          <w:color w:val="000000"/>
          <w:sz w:val="21"/>
          <w:szCs w:val="21"/>
          <w:u w:val="single"/>
          <w:lang w:eastAsia="ja-JP"/>
        </w:rPr>
        <w:t>, while perhaps not </w:t>
      </w:r>
      <w:r w:rsidRPr="00D64FB3">
        <w:rPr>
          <w:rFonts w:ascii="Arial" w:eastAsia="Calibri" w:hAnsi="Arial" w:cs="Arial"/>
          <w:i/>
          <w:iCs/>
          <w:color w:val="000000"/>
          <w:sz w:val="21"/>
          <w:szCs w:val="21"/>
          <w:u w:val="single"/>
          <w:lang w:eastAsia="ja-JP"/>
        </w:rPr>
        <w:t>causing</w:t>
      </w:r>
      <w:r w:rsidRPr="00D64FB3">
        <w:rPr>
          <w:rFonts w:ascii="Arial" w:eastAsia="Calibri" w:hAnsi="Arial" w:cs="Arial"/>
          <w:color w:val="000000"/>
          <w:sz w:val="21"/>
          <w:szCs w:val="21"/>
          <w:u w:val="single"/>
          <w:lang w:eastAsia="ja-JP"/>
        </w:rPr>
        <w:t xml:space="preserve"> conflicts, </w:t>
      </w:r>
      <w:r w:rsidRPr="00D64FB3">
        <w:rPr>
          <w:rFonts w:ascii="Arial" w:eastAsia="Calibri" w:hAnsi="Arial" w:cs="Arial"/>
          <w:color w:val="000000"/>
          <w:sz w:val="21"/>
          <w:szCs w:val="21"/>
          <w:highlight w:val="yellow"/>
          <w:u w:val="single"/>
          <w:lang w:eastAsia="ja-JP"/>
        </w:rPr>
        <w:t>encourages the resort to warfare</w:t>
      </w:r>
      <w:r w:rsidRPr="00D64FB3">
        <w:rPr>
          <w:rFonts w:ascii="Arial" w:eastAsia="Calibri" w:hAnsi="Arial" w:cs="Arial"/>
          <w:color w:val="000000"/>
          <w:sz w:val="21"/>
          <w:szCs w:val="21"/>
          <w:u w:val="single"/>
          <w:lang w:eastAsia="ja-JP"/>
        </w:rPr>
        <w:t xml:space="preserve"> (as opposed to other means of conflict resolution or state formation), thus creating more demand. In addition</w:t>
      </w:r>
      <w:r w:rsidRPr="00D64FB3">
        <w:rPr>
          <w:rFonts w:ascii="Arial" w:eastAsia="Calibri" w:hAnsi="Arial" w:cs="Arial"/>
          <w:color w:val="000000"/>
          <w:sz w:val="21"/>
          <w:szCs w:val="21"/>
          <w:highlight w:val="yellow"/>
          <w:u w:val="single"/>
          <w:lang w:eastAsia="ja-JP"/>
        </w:rPr>
        <w:t>, the easy availability of arms lengthens the duration and lethality of wars</w:t>
      </w:r>
      <w:r w:rsidRPr="00D64FB3">
        <w:rPr>
          <w:rFonts w:ascii="Arial" w:eastAsia="Calibri" w:hAnsi="Arial" w:cs="Arial"/>
          <w:color w:val="000000"/>
          <w:sz w:val="21"/>
          <w:szCs w:val="21"/>
          <w:u w:val="single"/>
          <w:lang w:eastAsia="ja-JP"/>
        </w:rPr>
        <w:t xml:space="preserve">, not only </w:t>
      </w:r>
      <w:r w:rsidRPr="00D64FB3">
        <w:rPr>
          <w:rFonts w:ascii="Arial" w:eastAsia="Calibri" w:hAnsi="Arial" w:cs="Arial"/>
          <w:color w:val="000000"/>
          <w:sz w:val="21"/>
          <w:szCs w:val="21"/>
          <w:highlight w:val="yellow"/>
          <w:u w:val="single"/>
          <w:lang w:eastAsia="ja-JP"/>
        </w:rPr>
        <w:t>causing immense casualties but also creating massive refugee flows</w:t>
      </w:r>
      <w:r w:rsidRPr="00D64FB3">
        <w:rPr>
          <w:rFonts w:ascii="Arial" w:eastAsia="Calibri" w:hAnsi="Arial" w:cs="Arial"/>
          <w:color w:val="000000"/>
          <w:sz w:val="21"/>
          <w:szCs w:val="21"/>
          <w:u w:val="single"/>
          <w:lang w:eastAsia="ja-JP"/>
        </w:rPr>
        <w:t xml:space="preserve">. Even </w:t>
      </w:r>
      <w:r w:rsidRPr="00D64FB3">
        <w:rPr>
          <w:rFonts w:ascii="Arial" w:eastAsia="Calibri" w:hAnsi="Arial" w:cs="Arial"/>
          <w:color w:val="000000"/>
          <w:sz w:val="21"/>
          <w:szCs w:val="21"/>
          <w:highlight w:val="yellow"/>
          <w:u w:val="single"/>
          <w:lang w:eastAsia="ja-JP"/>
        </w:rPr>
        <w:t>when conflicts</w:t>
      </w:r>
      <w:r w:rsidRPr="00D64FB3">
        <w:rPr>
          <w:rFonts w:ascii="Arial" w:eastAsia="Calibri" w:hAnsi="Arial" w:cs="Arial"/>
          <w:color w:val="000000"/>
          <w:sz w:val="21"/>
          <w:szCs w:val="21"/>
          <w:u w:val="single"/>
          <w:lang w:eastAsia="ja-JP"/>
        </w:rPr>
        <w:t xml:space="preserve"> are </w:t>
      </w:r>
      <w:r w:rsidRPr="00D64FB3">
        <w:rPr>
          <w:rFonts w:ascii="Arial" w:eastAsia="Calibri" w:hAnsi="Arial" w:cs="Arial"/>
          <w:color w:val="000000"/>
          <w:sz w:val="21"/>
          <w:szCs w:val="21"/>
          <w:highlight w:val="yellow"/>
          <w:u w:val="single"/>
          <w:lang w:eastAsia="ja-JP"/>
        </w:rPr>
        <w:t>en</w:t>
      </w:r>
      <w:r w:rsidRPr="00D64FB3">
        <w:rPr>
          <w:rFonts w:ascii="Arial" w:eastAsia="Calibri" w:hAnsi="Arial" w:cs="Arial"/>
          <w:color w:val="000000"/>
          <w:sz w:val="21"/>
          <w:szCs w:val="21"/>
          <w:u w:val="single"/>
          <w:lang w:eastAsia="ja-JP"/>
        </w:rPr>
        <w:t>ded, they leave a legacy of an armed and insecure society, which undermines the consolidation of peace and the re-establishment of governance and economic activity, contributing directly to the principle root causes of conflict and crime</w:t>
      </w:r>
    </w:p>
    <w:p w:rsidR="00D64FB3" w:rsidRPr="00D64FB3" w:rsidRDefault="00D64FB3" w:rsidP="00D64FB3">
      <w:pPr>
        <w:keepNext/>
        <w:keepLines/>
        <w:contextualSpacing/>
        <w:outlineLvl w:val="3"/>
        <w:rPr>
          <w:rFonts w:eastAsia="DengXian Light"/>
          <w:b/>
          <w:iCs/>
          <w:sz w:val="24"/>
          <w:lang w:eastAsia="ja-JP"/>
        </w:rPr>
      </w:pPr>
      <w:r w:rsidRPr="00D64FB3">
        <w:rPr>
          <w:rFonts w:eastAsia="DengXian Light"/>
          <w:b/>
          <w:iCs/>
          <w:sz w:val="24"/>
          <w:lang w:eastAsia="ja-JP"/>
        </w:rPr>
        <w:t>The Plan incentivizes people to buy arms illegally</w:t>
      </w:r>
    </w:p>
    <w:p w:rsidR="00D64FB3" w:rsidRPr="00D64FB3" w:rsidRDefault="00D64FB3" w:rsidP="00D64FB3">
      <w:pPr>
        <w:spacing w:after="240"/>
        <w:rPr>
          <w:rFonts w:eastAsia="Calibri" w:cs="Arial"/>
          <w:b/>
          <w:color w:val="000000"/>
          <w:szCs w:val="20"/>
          <w:lang w:eastAsia="ja-JP"/>
        </w:rPr>
      </w:pPr>
      <w:r w:rsidRPr="00D64FB3">
        <w:rPr>
          <w:rFonts w:eastAsia="Calibri" w:cs="Arial"/>
          <w:b/>
          <w:color w:val="000000"/>
          <w:szCs w:val="20"/>
          <w:lang w:eastAsia="ja-JP"/>
        </w:rPr>
        <w:t>Small Arms Survey 14 (http://www.smallarmssurvey.org/weapons-and-markets/transfers/illicit-trafficking.html)</w:t>
      </w:r>
    </w:p>
    <w:p w:rsidR="002F0D68" w:rsidRDefault="00D64FB3" w:rsidP="00D64FB3">
      <w:pPr>
        <w:spacing w:after="240"/>
        <w:rPr>
          <w:rFonts w:eastAsia="Calibri" w:cs="Arial"/>
          <w:color w:val="000000"/>
          <w:szCs w:val="20"/>
          <w:lang w:val="en-GB" w:eastAsia="ja-JP"/>
        </w:rPr>
      </w:pPr>
      <w:r w:rsidRPr="00D64FB3">
        <w:rPr>
          <w:rFonts w:eastAsia="Calibri" w:cs="Arial"/>
          <w:color w:val="000000"/>
          <w:szCs w:val="20"/>
          <w:u w:val="single"/>
          <w:lang w:eastAsia="ja-JP"/>
        </w:rPr>
        <w:t>The illicit trade in small arms and light weapons occurs in all parts of the globe but is concentrated in areas afflicted by armed conflict, violence, and organized crime, where the demand for illicit weapons is often highest. Arms trafficking fuels civil wars and regional conflicts; stocks the arsenals of terrorists, drug cartels, and other armed groups; and contributes to violent crime and the proliferation of sensitive technology. </w:t>
      </w:r>
      <w:r w:rsidRPr="00D64FB3">
        <w:rPr>
          <w:rFonts w:eastAsia="Calibri" w:cs="Arial"/>
          <w:color w:val="000000"/>
          <w:szCs w:val="20"/>
          <w:lang w:eastAsia="ja-JP"/>
        </w:rPr>
        <w:t xml:space="preserve">  Black market trafficking usually takes place on a regional or local level; publicly available data suggests that the multi-ton, inter-continental shipments organized by the ‘merchants of death’ account for only a small fraction of illicit transfers.  Among the most important forms of illicit trafficking is the ‘ant trade’—numerous shipments of small numbers of weapons that, over time, result in the accumulation of large numbers of illicit weapons by unauthorized end users. Data analyzed in the </w:t>
      </w:r>
      <w:hyperlink r:id="rId280" w:tgtFrame="_self" w:tooltip="Opens internal link in current window" w:history="1">
        <w:r w:rsidRPr="00D64FB3">
          <w:rPr>
            <w:rFonts w:eastAsia="Calibri" w:cs="Arial"/>
            <w:color w:val="000000"/>
            <w:szCs w:val="20"/>
            <w:lang w:eastAsia="ja-JP"/>
          </w:rPr>
          <w:t>Small Arms Survey 2013</w:t>
        </w:r>
      </w:hyperlink>
      <w:r w:rsidRPr="00D64FB3">
        <w:rPr>
          <w:rFonts w:eastAsia="Calibri" w:cs="Arial"/>
          <w:color w:val="000000"/>
          <w:szCs w:val="20"/>
          <w:lang w:eastAsia="ja-JP"/>
        </w:rPr>
        <w:t> indicates that thousands of firearms seized in Mexico are traced to the United States annually. These weapons are often purchased from gun shops in small numbers and then smuggled over the border. While individual transactions occur on a small scale, the sum total of the weapons trafficked into Mexico is large</w:t>
      </w:r>
      <w:r w:rsidRPr="00D64FB3">
        <w:rPr>
          <w:rFonts w:eastAsia="Calibri" w:cs="Arial"/>
          <w:color w:val="000000"/>
          <w:szCs w:val="20"/>
          <w:u w:val="single"/>
          <w:lang w:eastAsia="ja-JP"/>
        </w:rPr>
        <w:t xml:space="preserve">. </w:t>
      </w:r>
      <w:r w:rsidRPr="00D64FB3">
        <w:rPr>
          <w:rFonts w:eastAsia="Calibri" w:cs="Arial"/>
          <w:color w:val="000000"/>
          <w:szCs w:val="20"/>
          <w:highlight w:val="yellow"/>
          <w:u w:val="single"/>
          <w:lang w:eastAsia="ja-JP"/>
        </w:rPr>
        <w:t>While most arms trafficking appears to be conducted by private entities, certain governments also contribute to the illicit trade by deliberately arming proxy groups involved in insurgencies against rival governments, terrorists</w:t>
      </w:r>
      <w:r w:rsidRPr="00D64FB3">
        <w:rPr>
          <w:rFonts w:eastAsia="Calibri" w:cs="Arial"/>
          <w:color w:val="000000"/>
          <w:szCs w:val="20"/>
          <w:u w:val="single"/>
          <w:lang w:eastAsia="ja-JP"/>
        </w:rPr>
        <w:t xml:space="preserve"> with similar ideological agendas, </w:t>
      </w:r>
      <w:r w:rsidRPr="00D64FB3">
        <w:rPr>
          <w:rFonts w:eastAsia="Calibri" w:cs="Arial"/>
          <w:color w:val="000000"/>
          <w:szCs w:val="20"/>
          <w:highlight w:val="yellow"/>
          <w:u w:val="single"/>
          <w:lang w:eastAsia="ja-JP"/>
        </w:rPr>
        <w:t>or other non-state</w:t>
      </w:r>
      <w:r w:rsidRPr="00D64FB3">
        <w:rPr>
          <w:rFonts w:eastAsia="Calibri" w:cs="Arial"/>
          <w:color w:val="000000"/>
          <w:szCs w:val="20"/>
          <w:u w:val="single"/>
          <w:lang w:eastAsia="ja-JP"/>
        </w:rPr>
        <w:t xml:space="preserve"> armed </w:t>
      </w:r>
      <w:r w:rsidRPr="00D64FB3">
        <w:rPr>
          <w:rFonts w:eastAsia="Calibri" w:cs="Arial"/>
          <w:color w:val="000000"/>
          <w:szCs w:val="20"/>
          <w:highlight w:val="yellow"/>
          <w:u w:val="single"/>
          <w:lang w:eastAsia="ja-JP"/>
        </w:rPr>
        <w:t>groups.</w:t>
      </w:r>
      <w:r w:rsidRPr="00D64FB3">
        <w:rPr>
          <w:rFonts w:eastAsia="Calibri" w:cs="Arial"/>
          <w:color w:val="000000"/>
          <w:szCs w:val="20"/>
          <w:u w:val="single"/>
          <w:lang w:eastAsia="ja-JP"/>
        </w:rPr>
        <w:t xml:space="preserve"> </w:t>
      </w:r>
      <w:r w:rsidRPr="00D64FB3">
        <w:rPr>
          <w:rFonts w:eastAsia="Calibri" w:cs="Arial"/>
          <w:color w:val="000000"/>
          <w:szCs w:val="20"/>
          <w:highlight w:val="yellow"/>
          <w:lang w:eastAsia="ja-JP"/>
        </w:rPr>
        <w:t>These</w:t>
      </w:r>
      <w:r w:rsidRPr="00D64FB3">
        <w:rPr>
          <w:rFonts w:eastAsia="Calibri" w:cs="Arial"/>
          <w:color w:val="000000"/>
          <w:szCs w:val="20"/>
          <w:lang w:eastAsia="ja-JP"/>
        </w:rPr>
        <w:t xml:space="preserve"> types of transfers, which are prevalent in Africa and other regions where armed conflict is common, </w:t>
      </w:r>
      <w:r w:rsidRPr="00D64FB3">
        <w:rPr>
          <w:rFonts w:eastAsia="Calibri" w:cs="Arial"/>
          <w:color w:val="000000"/>
          <w:szCs w:val="20"/>
          <w:highlight w:val="yellow"/>
          <w:u w:val="single"/>
          <w:lang w:eastAsia="ja-JP"/>
        </w:rPr>
        <w:t>are often conducted in contravention of UN arms embargoes and have the potential to destabilize neighbouring countries</w:t>
      </w:r>
      <w:r w:rsidRPr="00D64FB3">
        <w:rPr>
          <w:rFonts w:eastAsia="Calibri" w:cs="Arial"/>
          <w:color w:val="000000"/>
          <w:szCs w:val="20"/>
          <w:u w:val="single"/>
          <w:lang w:eastAsia="ja-JP"/>
        </w:rPr>
        <w:t xml:space="preserve">. </w:t>
      </w:r>
      <w:r w:rsidRPr="00D64FB3">
        <w:rPr>
          <w:rFonts w:eastAsia="Calibri" w:cs="Arial"/>
          <w:color w:val="000000"/>
          <w:szCs w:val="20"/>
          <w:lang w:eastAsia="ja-JP"/>
        </w:rPr>
        <w:t>In recent years, governments have covertly delivered tens of thousands of small arms and light weapons to various armed groups in Somalia despite a long-standing UN arms embargo.  As revealed in the </w:t>
      </w:r>
      <w:hyperlink r:id="rId281" w:tgtFrame="_self" w:tooltip="Opens internal link in current window" w:history="1">
        <w:r w:rsidRPr="00D64FB3">
          <w:rPr>
            <w:rFonts w:eastAsia="Calibri" w:cs="Arial"/>
            <w:color w:val="000000"/>
            <w:szCs w:val="20"/>
            <w:lang w:eastAsia="ja-JP"/>
          </w:rPr>
          <w:t>Small Arms Survey 2012</w:t>
        </w:r>
      </w:hyperlink>
      <w:r w:rsidRPr="00D64FB3">
        <w:rPr>
          <w:rFonts w:eastAsia="Calibri" w:cs="Arial"/>
          <w:color w:val="000000"/>
          <w:szCs w:val="20"/>
          <w:lang w:eastAsia="ja-JP"/>
        </w:rPr>
        <w:t xml:space="preserve">, these weapons range from Kalashnikov-pattern assault rifles to third-generation SA-18 MANPADS, one of which was used to shoot down a Belarusian cargo aircraft delivering supplies intended for peacekeepers in March 2007. The prices of illicit firearms and their relation to security dynamics have attracted interest among journalists and researchers for some time. </w:t>
      </w:r>
      <w:r w:rsidRPr="00D64FB3">
        <w:rPr>
          <w:rFonts w:eastAsia="Calibri" w:cs="Arial"/>
          <w:color w:val="000000"/>
          <w:szCs w:val="20"/>
          <w:u w:val="single"/>
          <w:lang w:eastAsia="ja-JP"/>
        </w:rPr>
        <w:t>In th</w:t>
      </w:r>
      <w:r w:rsidRPr="00D64FB3">
        <w:rPr>
          <w:rFonts w:eastAsia="Calibri" w:cs="Arial"/>
          <w:color w:val="000000"/>
          <w:szCs w:val="20"/>
          <w:highlight w:val="yellow"/>
          <w:u w:val="single"/>
          <w:lang w:eastAsia="ja-JP"/>
        </w:rPr>
        <w:t>e </w:t>
      </w:r>
      <w:hyperlink r:id="rId282" w:tgtFrame="_self" w:tooltip="Opens internal link in current window" w:history="1">
        <w:r w:rsidRPr="00D64FB3">
          <w:rPr>
            <w:rFonts w:eastAsia="Calibri" w:cs="Arial"/>
            <w:color w:val="000000"/>
            <w:szCs w:val="20"/>
            <w:highlight w:val="yellow"/>
            <w:u w:val="single"/>
            <w:lang w:eastAsia="ja-JP"/>
          </w:rPr>
          <w:t xml:space="preserve">Small Arms </w:t>
        </w:r>
        <w:r w:rsidRPr="00D64FB3">
          <w:rPr>
            <w:rFonts w:eastAsia="Calibri" w:cs="Arial"/>
            <w:color w:val="000000"/>
            <w:szCs w:val="20"/>
            <w:highlight w:val="yellow"/>
            <w:u w:val="single"/>
            <w:lang w:eastAsia="ja-JP"/>
          </w:rPr>
          <w:lastRenderedPageBreak/>
          <w:t>Survey </w:t>
        </w:r>
      </w:hyperlink>
      <w:hyperlink r:id="rId283" w:tgtFrame="_self" w:tooltip="Opens internal link in current window" w:history="1">
        <w:r w:rsidRPr="00D64FB3">
          <w:rPr>
            <w:rFonts w:eastAsia="Calibri" w:cs="Arial"/>
            <w:color w:val="000000"/>
            <w:szCs w:val="20"/>
            <w:highlight w:val="yellow"/>
            <w:u w:val="single"/>
            <w:lang w:eastAsia="ja-JP"/>
          </w:rPr>
          <w:t>2013</w:t>
        </w:r>
      </w:hyperlink>
      <w:r w:rsidRPr="00D64FB3">
        <w:rPr>
          <w:rFonts w:eastAsia="Calibri" w:cs="Arial"/>
          <w:color w:val="000000"/>
          <w:szCs w:val="20"/>
          <w:highlight w:val="yellow"/>
          <w:u w:val="single"/>
          <w:lang w:eastAsia="ja-JP"/>
        </w:rPr>
        <w:t> finds a clear link between illicit market prices in Lebanon and reported fatalities during the first 19 months of the conflict in Syria</w:t>
      </w:r>
      <w:r w:rsidRPr="00D64FB3">
        <w:rPr>
          <w:rFonts w:eastAsia="Calibri" w:cs="Arial"/>
          <w:color w:val="000000"/>
          <w:szCs w:val="20"/>
          <w:u w:val="single"/>
          <w:lang w:eastAsia="ja-JP"/>
        </w:rPr>
        <w:t>. The particularly strong correlation between ammunition prices in Lebanon and fatalities in Syria underlines the value of monitoring ammunition prices</w:t>
      </w:r>
      <w:r w:rsidRPr="00D64FB3">
        <w:rPr>
          <w:rFonts w:eastAsia="Calibri" w:cs="Arial"/>
          <w:color w:val="000000"/>
          <w:szCs w:val="20"/>
          <w:lang w:eastAsia="ja-JP"/>
        </w:rPr>
        <w:t xml:space="preserve">. Yet available reporting from conflict zones has tended to neglect this important piece of the puzzle, focusing on prices for the most common weapons instead. </w:t>
      </w:r>
      <w:r w:rsidRPr="00D64FB3">
        <w:rPr>
          <w:rFonts w:eastAsia="Calibri" w:cs="Arial"/>
          <w:color w:val="000000"/>
          <w:szCs w:val="20"/>
          <w:lang w:val="en-GB" w:eastAsia="ja-JP"/>
        </w:rPr>
        <w:t>The </w:t>
      </w:r>
      <w:hyperlink r:id="rId284" w:tgtFrame="_self" w:tooltip="Opens internal link in current window" w:history="1">
        <w:r w:rsidRPr="00D64FB3">
          <w:rPr>
            <w:rFonts w:eastAsia="Calibri" w:cs="Arial"/>
            <w:color w:val="000000"/>
            <w:szCs w:val="20"/>
            <w:lang w:val="en-GB" w:eastAsia="ja-JP"/>
          </w:rPr>
          <w:t>Small Arms Survey </w:t>
        </w:r>
      </w:hyperlink>
      <w:hyperlink r:id="rId285" w:tgtFrame="_self" w:tooltip="Opens internal link in current window" w:history="1">
        <w:r w:rsidRPr="00D64FB3">
          <w:rPr>
            <w:rFonts w:eastAsia="Calibri" w:cs="Arial"/>
            <w:color w:val="000000"/>
            <w:szCs w:val="20"/>
            <w:lang w:val="en-GB" w:eastAsia="ja-JP"/>
          </w:rPr>
          <w:t>2014</w:t>
        </w:r>
      </w:hyperlink>
      <w:r w:rsidRPr="00D64FB3">
        <w:rPr>
          <w:rFonts w:eastAsia="Calibri" w:cs="Arial"/>
          <w:color w:val="000000"/>
          <w:szCs w:val="20"/>
          <w:lang w:val="en-GB" w:eastAsia="ja-JP"/>
        </w:rPr>
        <w:t> </w:t>
      </w:r>
      <w:r w:rsidRPr="00D64FB3">
        <w:rPr>
          <w:rFonts w:eastAsia="Calibri" w:cs="Arial"/>
          <w:color w:val="000000"/>
          <w:szCs w:val="20"/>
          <w:lang w:eastAsia="ja-JP"/>
        </w:rPr>
        <w:t>reveals that newly produced ammunition</w:t>
      </w:r>
      <w:r w:rsidRPr="00D64FB3">
        <w:rPr>
          <w:rFonts w:eastAsia="Calibri" w:cs="Arial"/>
          <w:color w:val="000000"/>
          <w:szCs w:val="20"/>
          <w:lang w:val="en-GB" w:eastAsia="ja-JP"/>
        </w:rPr>
        <w:t> </w:t>
      </w:r>
      <w:r w:rsidRPr="00D64FB3">
        <w:rPr>
          <w:rFonts w:eastAsia="Calibri" w:cs="Arial"/>
          <w:color w:val="000000"/>
          <w:szCs w:val="20"/>
          <w:lang w:eastAsia="ja-JP"/>
        </w:rPr>
        <w:t>is circulating in conflict-affected countries in Africa and the Middle East.</w:t>
      </w:r>
      <w:r w:rsidRPr="00D64FB3">
        <w:rPr>
          <w:rFonts w:eastAsia="Calibri" w:cs="Arial"/>
          <w:color w:val="000000"/>
          <w:szCs w:val="20"/>
          <w:lang w:val="en-CA" w:eastAsia="ja-JP"/>
        </w:rPr>
        <w:t> Tracing investigations presented in this edition conclude that </w:t>
      </w:r>
      <w:r w:rsidRPr="00D64FB3">
        <w:rPr>
          <w:rFonts w:eastAsia="Calibri" w:cs="Arial"/>
          <w:color w:val="000000"/>
          <w:szCs w:val="20"/>
          <w:lang w:val="en-GB" w:eastAsia="ja-JP"/>
        </w:rPr>
        <w:t>Sudan government stockpiles are the primary source of weapons for non-state armed groups of all allegiances in Sudan and South Sudan—both through deliberate arming and battlefield capture. Such arms monitoring is, however, increasingly hampered by the production of unmarked ammunition and the deliberate removal of weapons’ markings.</w:t>
      </w:r>
    </w:p>
    <w:p w:rsidR="002F0D68" w:rsidRPr="002F0D68" w:rsidRDefault="002F0D68" w:rsidP="002F0D68">
      <w:pPr>
        <w:keepNext/>
        <w:keepLines/>
        <w:contextualSpacing/>
        <w:outlineLvl w:val="3"/>
        <w:rPr>
          <w:rFonts w:eastAsia="DengXian Light"/>
          <w:b/>
          <w:iCs/>
          <w:sz w:val="24"/>
        </w:rPr>
      </w:pPr>
      <w:r w:rsidRPr="002F0D68">
        <w:rPr>
          <w:rFonts w:eastAsia="DengXian Light"/>
          <w:b/>
          <w:iCs/>
          <w:sz w:val="24"/>
        </w:rPr>
        <w:t>The black market</w:t>
      </w:r>
      <w:r w:rsidRPr="002F0D68">
        <w:rPr>
          <w:rFonts w:eastAsia="DengXian Light"/>
          <w:b/>
          <w:i/>
          <w:iCs/>
          <w:sz w:val="24"/>
        </w:rPr>
        <w:t xml:space="preserve"> circumvents</w:t>
      </w:r>
      <w:r w:rsidRPr="002F0D68">
        <w:rPr>
          <w:rFonts w:eastAsia="DengXian Light"/>
          <w:b/>
          <w:iCs/>
          <w:sz w:val="24"/>
        </w:rPr>
        <w:t xml:space="preserve"> the plan, US arms make up a substantial amount sold and end up in the hands of </w:t>
      </w:r>
      <w:r w:rsidRPr="002F0D68">
        <w:rPr>
          <w:rFonts w:eastAsia="DengXian Light"/>
          <w:b/>
          <w:i/>
          <w:iCs/>
          <w:sz w:val="24"/>
        </w:rPr>
        <w:t>terrorists</w:t>
      </w:r>
      <w:r w:rsidRPr="002F0D68">
        <w:rPr>
          <w:rFonts w:eastAsia="DengXian Light"/>
          <w:b/>
          <w:iCs/>
          <w:sz w:val="24"/>
        </w:rPr>
        <w:t xml:space="preserve">  </w:t>
      </w:r>
    </w:p>
    <w:p w:rsidR="002F0D68" w:rsidRPr="002F0D68" w:rsidRDefault="002F0D68" w:rsidP="002F0D68">
      <w:pPr>
        <w:rPr>
          <w:rFonts w:eastAsia="Calibri"/>
          <w:bCs/>
        </w:rPr>
      </w:pPr>
      <w:r w:rsidRPr="002F0D68">
        <w:rPr>
          <w:rFonts w:eastAsia="Calibri"/>
          <w:b/>
          <w:bCs/>
        </w:rPr>
        <w:t>Ryan et al. 17</w:t>
      </w:r>
      <w:proofErr w:type="gramStart"/>
      <w:r w:rsidRPr="002F0D68">
        <w:rPr>
          <w:rFonts w:eastAsia="Calibri"/>
          <w:bCs/>
        </w:rPr>
        <w:t>( RAND</w:t>
      </w:r>
      <w:proofErr w:type="gramEnd"/>
      <w:r w:rsidRPr="002F0D68">
        <w:rPr>
          <w:rFonts w:eastAsia="Calibri"/>
          <w:bCs/>
        </w:rPr>
        <w:t xml:space="preserve"> analysts with a Master's Degree from the Australian national university in Advanced National Security Policy. “The illicit trade of firearms, explosives and ammunition on the dark web” published: July 19</w:t>
      </w:r>
      <w:r w:rsidRPr="002F0D68">
        <w:rPr>
          <w:rFonts w:eastAsia="Calibri"/>
          <w:bCs/>
          <w:vertAlign w:val="superscript"/>
        </w:rPr>
        <w:t>th</w:t>
      </w:r>
      <w:r w:rsidRPr="002F0D68">
        <w:rPr>
          <w:rFonts w:eastAsia="Calibri"/>
          <w:bCs/>
        </w:rPr>
        <w:t xml:space="preserve"> 2017 DOA: 6-26-19 </w:t>
      </w:r>
      <w:r w:rsidRPr="002F0D68">
        <w:rPr>
          <w:rFonts w:eastAsia="Calibri"/>
          <w:bCs/>
          <w:i/>
        </w:rPr>
        <w:t xml:space="preserve">Wall-E </w:t>
      </w:r>
      <w:hyperlink r:id="rId286" w:history="1">
        <w:r w:rsidRPr="002F0D68">
          <w:rPr>
            <w:rFonts w:eastAsia="Calibri"/>
          </w:rPr>
          <w:t>https://www.rand.org/pubs/research_reports/RR2091.html</w:t>
        </w:r>
      </w:hyperlink>
      <w:r w:rsidRPr="002F0D68">
        <w:rPr>
          <w:rFonts w:eastAsia="Calibri"/>
          <w:color w:val="0000FF"/>
          <w:u w:val="single"/>
        </w:rPr>
        <w:t xml:space="preserve"> </w:t>
      </w:r>
    </w:p>
    <w:p w:rsidR="002F0D68" w:rsidRPr="002F0D68" w:rsidRDefault="002F0D68" w:rsidP="002F0D68">
      <w:pPr>
        <w:shd w:val="clear" w:color="auto" w:fill="FFFFFF"/>
        <w:spacing w:before="100" w:beforeAutospacing="1" w:after="100" w:afterAutospacing="1"/>
        <w:rPr>
          <w:rFonts w:ascii="Calibri" w:eastAsia="Times New Roman" w:hAnsi="Calibri" w:cs="Calibri"/>
          <w:color w:val="333333"/>
          <w:sz w:val="16"/>
          <w:szCs w:val="26"/>
        </w:rPr>
      </w:pPr>
      <w:r w:rsidRPr="002F0D68">
        <w:rPr>
          <w:rFonts w:ascii="Calibri" w:eastAsia="Calibri" w:hAnsi="Calibri" w:cs="Calibri"/>
          <w:color w:val="333333"/>
          <w:sz w:val="16"/>
          <w:szCs w:val="26"/>
        </w:rPr>
        <w:t xml:space="preserve">The potential role of the dark web in facilitating trade in firearms, ammunition and explosives has gained increased public attention following recent terrorist attacks in Europe. However, </w:t>
      </w:r>
      <w:r w:rsidRPr="002F0D68">
        <w:rPr>
          <w:rFonts w:ascii="Calibri" w:eastAsia="Calibri" w:hAnsi="Calibri" w:cs="Calibri"/>
          <w:color w:val="333333"/>
          <w:szCs w:val="26"/>
          <w:u w:val="single"/>
        </w:rPr>
        <w:t xml:space="preserve">the </w:t>
      </w:r>
      <w:r w:rsidRPr="002F0D68">
        <w:rPr>
          <w:rFonts w:ascii="Calibri" w:eastAsia="Calibri" w:hAnsi="Calibri" w:cs="Calibri"/>
          <w:color w:val="333333"/>
          <w:szCs w:val="26"/>
          <w:highlight w:val="green"/>
          <w:u w:val="single"/>
        </w:rPr>
        <w:t>hidden</w:t>
      </w:r>
      <w:r w:rsidRPr="002F0D68">
        <w:rPr>
          <w:rFonts w:ascii="Calibri" w:eastAsia="Calibri" w:hAnsi="Calibri" w:cs="Calibri"/>
          <w:color w:val="333333"/>
          <w:szCs w:val="26"/>
          <w:u w:val="single"/>
        </w:rPr>
        <w:t xml:space="preserve"> and obscure </w:t>
      </w:r>
      <w:r w:rsidRPr="002F0D68">
        <w:rPr>
          <w:rFonts w:ascii="Calibri" w:eastAsia="Calibri" w:hAnsi="Calibri" w:cs="Calibri"/>
          <w:color w:val="333333"/>
          <w:szCs w:val="26"/>
          <w:highlight w:val="green"/>
          <w:u w:val="single"/>
        </w:rPr>
        <w:t>parts of the web</w:t>
      </w:r>
      <w:r w:rsidRPr="002F0D68">
        <w:rPr>
          <w:rFonts w:ascii="Calibri" w:eastAsia="Calibri" w:hAnsi="Calibri" w:cs="Calibri"/>
          <w:color w:val="333333"/>
          <w:szCs w:val="26"/>
          <w:u w:val="single"/>
        </w:rPr>
        <w:t xml:space="preserve"> </w:t>
      </w:r>
      <w:r w:rsidRPr="002F0D68">
        <w:rPr>
          <w:rFonts w:ascii="Calibri" w:eastAsia="Calibri" w:hAnsi="Calibri" w:cs="Calibri"/>
          <w:color w:val="333333"/>
          <w:szCs w:val="26"/>
          <w:highlight w:val="green"/>
          <w:u w:val="single"/>
        </w:rPr>
        <w:t>are</w:t>
      </w:r>
      <w:r w:rsidRPr="002F0D68">
        <w:rPr>
          <w:rFonts w:ascii="Calibri" w:eastAsia="Calibri" w:hAnsi="Calibri" w:cs="Calibri"/>
          <w:color w:val="333333"/>
          <w:szCs w:val="26"/>
          <w:u w:val="single"/>
        </w:rPr>
        <w:t xml:space="preserve"> </w:t>
      </w:r>
      <w:r w:rsidRPr="002F0D68">
        <w:rPr>
          <w:rFonts w:ascii="Calibri" w:eastAsia="Calibri" w:hAnsi="Calibri" w:cs="Calibri"/>
          <w:color w:val="333333"/>
          <w:szCs w:val="26"/>
          <w:highlight w:val="green"/>
          <w:u w:val="single"/>
        </w:rPr>
        <w:t>used</w:t>
      </w:r>
      <w:r w:rsidRPr="002F0D68">
        <w:rPr>
          <w:rFonts w:ascii="Calibri" w:eastAsia="Calibri" w:hAnsi="Calibri" w:cs="Calibri"/>
          <w:color w:val="333333"/>
          <w:szCs w:val="26"/>
          <w:u w:val="single"/>
        </w:rPr>
        <w:t xml:space="preserve"> also </w:t>
      </w:r>
      <w:r w:rsidRPr="002F0D68">
        <w:rPr>
          <w:rFonts w:ascii="Calibri" w:eastAsia="Calibri" w:hAnsi="Calibri" w:cs="Calibri"/>
          <w:color w:val="333333"/>
          <w:szCs w:val="26"/>
          <w:highlight w:val="green"/>
          <w:u w:val="single"/>
        </w:rPr>
        <w:t>by criminals</w:t>
      </w:r>
      <w:r w:rsidRPr="002F0D68">
        <w:rPr>
          <w:rFonts w:ascii="Calibri" w:eastAsia="Calibri" w:hAnsi="Calibri" w:cs="Calibri"/>
          <w:color w:val="333333"/>
          <w:szCs w:val="26"/>
          <w:u w:val="single"/>
        </w:rPr>
        <w:t xml:space="preserve"> </w:t>
      </w:r>
      <w:r w:rsidRPr="002F0D68">
        <w:rPr>
          <w:rFonts w:ascii="Calibri" w:eastAsia="Calibri" w:hAnsi="Calibri" w:cs="Calibri"/>
          <w:color w:val="333333"/>
          <w:szCs w:val="26"/>
          <w:highlight w:val="green"/>
          <w:u w:val="single"/>
        </w:rPr>
        <w:t>and</w:t>
      </w:r>
      <w:r w:rsidRPr="002F0D68">
        <w:rPr>
          <w:rFonts w:ascii="Calibri" w:eastAsia="Calibri" w:hAnsi="Calibri" w:cs="Calibri"/>
          <w:color w:val="333333"/>
          <w:szCs w:val="26"/>
          <w:u w:val="single"/>
        </w:rPr>
        <w:t xml:space="preserve"> other types of </w:t>
      </w:r>
      <w:r w:rsidRPr="002F0D68">
        <w:rPr>
          <w:rFonts w:ascii="Calibri" w:eastAsia="Calibri" w:hAnsi="Calibri" w:cs="Calibri"/>
          <w:color w:val="333333"/>
          <w:szCs w:val="26"/>
          <w:highlight w:val="green"/>
          <w:u w:val="single"/>
        </w:rPr>
        <w:t>individuals to</w:t>
      </w:r>
      <w:r w:rsidRPr="002F0D68">
        <w:rPr>
          <w:rFonts w:ascii="Calibri" w:eastAsia="Calibri" w:hAnsi="Calibri" w:cs="Calibri"/>
          <w:color w:val="333333"/>
          <w:szCs w:val="26"/>
          <w:u w:val="single"/>
        </w:rPr>
        <w:t xml:space="preserve"> procure or </w:t>
      </w:r>
      <w:r w:rsidRPr="002F0D68">
        <w:rPr>
          <w:rFonts w:ascii="Calibri" w:eastAsia="Calibri" w:hAnsi="Calibri" w:cs="Calibri"/>
          <w:color w:val="333333"/>
          <w:szCs w:val="26"/>
          <w:highlight w:val="green"/>
          <w:u w:val="single"/>
        </w:rPr>
        <w:t>sell</w:t>
      </w:r>
      <w:r w:rsidRPr="002F0D68">
        <w:rPr>
          <w:rFonts w:ascii="Calibri" w:eastAsia="Calibri" w:hAnsi="Calibri" w:cs="Calibri"/>
          <w:color w:val="333333"/>
          <w:szCs w:val="26"/>
          <w:u w:val="single"/>
        </w:rPr>
        <w:t xml:space="preserve"> a wide range of </w:t>
      </w:r>
      <w:r w:rsidRPr="002F0D68">
        <w:rPr>
          <w:rFonts w:ascii="Calibri" w:eastAsia="Calibri" w:hAnsi="Calibri" w:cs="Calibri"/>
          <w:color w:val="333333"/>
          <w:szCs w:val="26"/>
          <w:highlight w:val="green"/>
          <w:u w:val="single"/>
        </w:rPr>
        <w:t>weapons</w:t>
      </w:r>
      <w:r w:rsidRPr="002F0D68">
        <w:rPr>
          <w:rFonts w:ascii="Calibri" w:eastAsia="Calibri" w:hAnsi="Calibri" w:cs="Calibri"/>
          <w:color w:val="333333"/>
          <w:szCs w:val="26"/>
          <w:u w:val="single"/>
        </w:rPr>
        <w:t xml:space="preserve"> and associated products </w:t>
      </w:r>
      <w:r w:rsidRPr="002F0D68">
        <w:rPr>
          <w:rFonts w:ascii="Calibri" w:eastAsia="Calibri" w:hAnsi="Calibri" w:cs="Calibri"/>
          <w:color w:val="333333"/>
          <w:szCs w:val="26"/>
          <w:highlight w:val="green"/>
          <w:u w:val="single"/>
        </w:rPr>
        <w:t>through</w:t>
      </w:r>
      <w:r w:rsidRPr="002F0D68">
        <w:rPr>
          <w:rFonts w:ascii="Calibri" w:eastAsia="Calibri" w:hAnsi="Calibri" w:cs="Calibri"/>
          <w:color w:val="333333"/>
          <w:szCs w:val="26"/>
          <w:u w:val="single"/>
        </w:rPr>
        <w:t xml:space="preserve"> </w:t>
      </w:r>
      <w:r w:rsidRPr="002F0D68">
        <w:rPr>
          <w:rFonts w:ascii="Calibri" w:eastAsia="Calibri" w:hAnsi="Calibri" w:cs="Calibri"/>
          <w:color w:val="333333"/>
          <w:szCs w:val="26"/>
          <w:highlight w:val="green"/>
          <w:u w:val="single"/>
        </w:rPr>
        <w:t>cryptomarkets</w:t>
      </w:r>
      <w:r w:rsidRPr="002F0D68">
        <w:rPr>
          <w:rFonts w:ascii="Calibri" w:eastAsia="Calibri" w:hAnsi="Calibri" w:cs="Calibri"/>
          <w:color w:val="333333"/>
          <w:szCs w:val="26"/>
          <w:u w:val="single"/>
        </w:rPr>
        <w:t xml:space="preserve"> and vendor shops</w:t>
      </w:r>
      <w:r w:rsidRPr="002F0D68">
        <w:rPr>
          <w:rFonts w:ascii="Calibri" w:eastAsia="Calibri" w:hAnsi="Calibri" w:cs="Calibri"/>
          <w:color w:val="333333"/>
          <w:sz w:val="16"/>
          <w:szCs w:val="26"/>
        </w:rPr>
        <w:t xml:space="preserve">. While the use of these platforms as facilitators for illicit drug trade has been increasingly researched by a number of academics, </w:t>
      </w:r>
      <w:r w:rsidRPr="002F0D68">
        <w:rPr>
          <w:rFonts w:ascii="Calibri" w:eastAsia="Calibri" w:hAnsi="Calibri" w:cs="Calibri"/>
          <w:color w:val="333333"/>
          <w:szCs w:val="26"/>
          <w:highlight w:val="green"/>
          <w:u w:val="single"/>
        </w:rPr>
        <w:t>little has been done to investigate</w:t>
      </w:r>
      <w:r w:rsidRPr="002F0D68">
        <w:rPr>
          <w:rFonts w:ascii="Calibri" w:eastAsia="Calibri" w:hAnsi="Calibri" w:cs="Calibri"/>
          <w:color w:val="333333"/>
          <w:szCs w:val="26"/>
          <w:u w:val="single"/>
        </w:rPr>
        <w:t xml:space="preserve"> the role of the dark web in relation to </w:t>
      </w:r>
      <w:r w:rsidRPr="002F0D68">
        <w:rPr>
          <w:rFonts w:ascii="Calibri" w:eastAsia="Calibri" w:hAnsi="Calibri" w:cs="Calibri"/>
          <w:color w:val="333333"/>
          <w:szCs w:val="26"/>
          <w:highlight w:val="green"/>
          <w:u w:val="single"/>
        </w:rPr>
        <w:t>the</w:t>
      </w:r>
      <w:r w:rsidRPr="002F0D68">
        <w:rPr>
          <w:rFonts w:ascii="Calibri" w:eastAsia="Calibri" w:hAnsi="Calibri" w:cs="Calibri"/>
          <w:color w:val="333333"/>
          <w:szCs w:val="26"/>
          <w:u w:val="single"/>
        </w:rPr>
        <w:t xml:space="preserve"> </w:t>
      </w:r>
      <w:r w:rsidRPr="002F0D68">
        <w:rPr>
          <w:rFonts w:ascii="Calibri" w:eastAsia="Calibri" w:hAnsi="Calibri" w:cs="Calibri"/>
          <w:color w:val="333333"/>
          <w:szCs w:val="26"/>
          <w:highlight w:val="green"/>
          <w:u w:val="single"/>
        </w:rPr>
        <w:t>illegal</w:t>
      </w:r>
      <w:r w:rsidRPr="002F0D68">
        <w:rPr>
          <w:rFonts w:ascii="Calibri" w:eastAsia="Calibri" w:hAnsi="Calibri" w:cs="Calibri"/>
          <w:color w:val="333333"/>
          <w:szCs w:val="26"/>
          <w:u w:val="single"/>
        </w:rPr>
        <w:t xml:space="preserve"> </w:t>
      </w:r>
      <w:r w:rsidRPr="002F0D68">
        <w:rPr>
          <w:rFonts w:ascii="Calibri" w:eastAsia="Calibri" w:hAnsi="Calibri" w:cs="Calibri"/>
          <w:color w:val="333333"/>
          <w:szCs w:val="26"/>
          <w:highlight w:val="green"/>
          <w:u w:val="single"/>
        </w:rPr>
        <w:t>arms</w:t>
      </w:r>
      <w:r w:rsidRPr="002F0D68">
        <w:rPr>
          <w:rFonts w:ascii="Calibri" w:eastAsia="Calibri" w:hAnsi="Calibri" w:cs="Calibri"/>
          <w:color w:val="333333"/>
          <w:szCs w:val="26"/>
          <w:u w:val="single"/>
        </w:rPr>
        <w:t xml:space="preserve"> </w:t>
      </w:r>
      <w:r w:rsidRPr="002F0D68">
        <w:rPr>
          <w:rFonts w:ascii="Calibri" w:eastAsia="Calibri" w:hAnsi="Calibri" w:cs="Calibri"/>
          <w:color w:val="333333"/>
          <w:szCs w:val="26"/>
          <w:highlight w:val="green"/>
          <w:u w:val="single"/>
        </w:rPr>
        <w:t>trade</w:t>
      </w:r>
      <w:r w:rsidRPr="002F0D68">
        <w:rPr>
          <w:rFonts w:ascii="Calibri" w:eastAsia="Calibri" w:hAnsi="Calibri" w:cs="Calibri"/>
          <w:color w:val="333333"/>
          <w:sz w:val="16"/>
          <w:szCs w:val="26"/>
        </w:rPr>
        <w:t xml:space="preserve">. To address this gap, and with a view to supporting policy and decision makers, RAND Europe and the University of Manchester designed this research project to explore the worldwide illegal arms trade, with a focus on the role played by the dark web in fuelling and/or facilitating such trade. The research was funded by the UK Partnership for Conflict, Crime and Security Research (PaCCS) under the Transnational Organised Crime theme, which is led by the Economic and Social Research Council on behalf of the Partnership. The overall aim of the study was to estimate the size and scope of the trade in firearms and related products on cryptomarkets, including the number of dark web markets listing firearms and related products and services for sale, and the range and type of firearms and related products advertised and sold on cryptomarkets. </w:t>
      </w:r>
      <w:r w:rsidRPr="002F0D68">
        <w:rPr>
          <w:rFonts w:ascii="Calibri" w:eastAsia="Times New Roman" w:hAnsi="Calibri" w:cs="Calibri"/>
          <w:color w:val="333333"/>
          <w:szCs w:val="26"/>
          <w:highlight w:val="green"/>
          <w:u w:val="single"/>
        </w:rPr>
        <w:t>The</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dark</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web</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is</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an enabler for</w:t>
      </w:r>
      <w:r w:rsidRPr="002F0D68">
        <w:rPr>
          <w:rFonts w:ascii="Calibri" w:eastAsia="Times New Roman" w:hAnsi="Calibri" w:cs="Calibri"/>
          <w:color w:val="333333"/>
          <w:szCs w:val="26"/>
          <w:u w:val="single"/>
        </w:rPr>
        <w:t xml:space="preserve"> the </w:t>
      </w:r>
      <w:r w:rsidRPr="002F0D68">
        <w:rPr>
          <w:rFonts w:ascii="Calibri" w:eastAsia="Times New Roman" w:hAnsi="Calibri" w:cs="Calibri"/>
          <w:color w:val="333333"/>
          <w:szCs w:val="26"/>
          <w:highlight w:val="green"/>
          <w:u w:val="single"/>
        </w:rPr>
        <w:t>circulation</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of</w:t>
      </w:r>
      <w:r w:rsidRPr="002F0D68">
        <w:rPr>
          <w:rFonts w:ascii="Calibri" w:eastAsia="Times New Roman" w:hAnsi="Calibri" w:cs="Calibri"/>
          <w:color w:val="333333"/>
          <w:szCs w:val="26"/>
          <w:u w:val="single"/>
        </w:rPr>
        <w:t xml:space="preserve"> illegal </w:t>
      </w:r>
      <w:r w:rsidRPr="002F0D68">
        <w:rPr>
          <w:rFonts w:ascii="Calibri" w:eastAsia="Times New Roman" w:hAnsi="Calibri" w:cs="Calibri"/>
          <w:color w:val="333333"/>
          <w:szCs w:val="26"/>
          <w:highlight w:val="green"/>
          <w:u w:val="single"/>
        </w:rPr>
        <w:t>weapons</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already</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on</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the black market, as well as a</w:t>
      </w:r>
      <w:r w:rsidRPr="002F0D68">
        <w:rPr>
          <w:rFonts w:ascii="Calibri" w:eastAsia="Times New Roman" w:hAnsi="Calibri" w:cs="Calibri"/>
          <w:color w:val="333333"/>
          <w:szCs w:val="26"/>
          <w:u w:val="single"/>
        </w:rPr>
        <w:t xml:space="preserve"> potential </w:t>
      </w:r>
      <w:r w:rsidRPr="002F0D68">
        <w:rPr>
          <w:rFonts w:ascii="Calibri" w:eastAsia="Times New Roman" w:hAnsi="Calibri" w:cs="Calibri"/>
          <w:color w:val="333333"/>
          <w:szCs w:val="26"/>
          <w:highlight w:val="green"/>
          <w:u w:val="single"/>
        </w:rPr>
        <w:t>source</w:t>
      </w:r>
      <w:r w:rsidRPr="002F0D68">
        <w:rPr>
          <w:rFonts w:ascii="Calibri" w:eastAsia="Times New Roman" w:hAnsi="Calibri" w:cs="Calibri"/>
          <w:color w:val="333333"/>
          <w:szCs w:val="26"/>
          <w:u w:val="single"/>
        </w:rPr>
        <w:t xml:space="preserve"> of diversion </w:t>
      </w:r>
      <w:r w:rsidRPr="002F0D68">
        <w:rPr>
          <w:rFonts w:ascii="Calibri" w:eastAsia="Times New Roman" w:hAnsi="Calibri" w:cs="Calibri"/>
          <w:color w:val="333333"/>
          <w:szCs w:val="26"/>
          <w:highlight w:val="green"/>
          <w:u w:val="single"/>
        </w:rPr>
        <w:t>for</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legally</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owned</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weapons</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The</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dark</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web</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is increasing</w:t>
      </w:r>
      <w:r w:rsidRPr="002F0D68">
        <w:rPr>
          <w:rFonts w:ascii="Calibri" w:eastAsia="Times New Roman" w:hAnsi="Calibri" w:cs="Calibri"/>
          <w:color w:val="333333"/>
          <w:szCs w:val="26"/>
          <w:u w:val="single"/>
        </w:rPr>
        <w:t xml:space="preserve"> the </w:t>
      </w:r>
      <w:r w:rsidRPr="002F0D68">
        <w:rPr>
          <w:rFonts w:ascii="Calibri" w:eastAsia="Times New Roman" w:hAnsi="Calibri" w:cs="Calibri"/>
          <w:color w:val="333333"/>
          <w:szCs w:val="26"/>
          <w:highlight w:val="green"/>
          <w:u w:val="single"/>
        </w:rPr>
        <w:t>availability</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of</w:t>
      </w:r>
      <w:r w:rsidRPr="002F0D68">
        <w:rPr>
          <w:rFonts w:ascii="Calibri" w:eastAsia="Times New Roman" w:hAnsi="Calibri" w:cs="Calibri"/>
          <w:color w:val="333333"/>
          <w:szCs w:val="26"/>
          <w:u w:val="single"/>
        </w:rPr>
        <w:t xml:space="preserve"> better performing, more recent </w:t>
      </w:r>
      <w:r w:rsidRPr="002F0D68">
        <w:rPr>
          <w:rFonts w:ascii="Calibri" w:eastAsia="Times New Roman" w:hAnsi="Calibri" w:cs="Calibri"/>
          <w:color w:val="333333"/>
          <w:szCs w:val="26"/>
          <w:highlight w:val="green"/>
          <w:u w:val="single"/>
        </w:rPr>
        <w:t>firearms for the same</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or lower, price</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than</w:t>
      </w:r>
      <w:r w:rsidRPr="002F0D68">
        <w:rPr>
          <w:rFonts w:ascii="Calibri" w:eastAsia="Times New Roman" w:hAnsi="Calibri" w:cs="Calibri"/>
          <w:color w:val="333333"/>
          <w:szCs w:val="26"/>
          <w:u w:val="single"/>
        </w:rPr>
        <w:t xml:space="preserve"> what would be </w:t>
      </w:r>
      <w:r w:rsidRPr="002F0D68">
        <w:rPr>
          <w:rFonts w:ascii="Calibri" w:eastAsia="Times New Roman" w:hAnsi="Calibri" w:cs="Calibri"/>
          <w:color w:val="333333"/>
          <w:szCs w:val="26"/>
          <w:highlight w:val="green"/>
          <w:u w:val="single"/>
        </w:rPr>
        <w:t>available on the street</w:t>
      </w:r>
      <w:r w:rsidRPr="002F0D68">
        <w:rPr>
          <w:rFonts w:ascii="Calibri" w:eastAsia="Times New Roman" w:hAnsi="Calibri" w:cs="Calibri"/>
          <w:color w:val="333333"/>
          <w:szCs w:val="26"/>
          <w:u w:val="single"/>
        </w:rPr>
        <w:t xml:space="preserve"> on the black marke</w:t>
      </w:r>
      <w:r w:rsidRPr="002F0D68">
        <w:rPr>
          <w:rFonts w:ascii="Calibri" w:eastAsia="Times New Roman" w:hAnsi="Calibri" w:cs="Calibri"/>
          <w:color w:val="333333"/>
          <w:sz w:val="16"/>
          <w:szCs w:val="26"/>
        </w:rPr>
        <w:t xml:space="preserve">t. </w:t>
      </w:r>
      <w:r w:rsidRPr="002F0D68">
        <w:rPr>
          <w:rFonts w:ascii="Calibri" w:eastAsia="Times New Roman" w:hAnsi="Calibri" w:cs="Calibri"/>
          <w:color w:val="333333"/>
          <w:szCs w:val="26"/>
          <w:highlight w:val="green"/>
          <w:u w:val="single"/>
        </w:rPr>
        <w:t>The</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US</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appears</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to be the most common source</w:t>
      </w:r>
      <w:r w:rsidRPr="002F0D68">
        <w:rPr>
          <w:rFonts w:ascii="Calibri" w:eastAsia="Times New Roman" w:hAnsi="Calibri" w:cs="Calibri"/>
          <w:color w:val="333333"/>
          <w:szCs w:val="26"/>
          <w:u w:val="single"/>
        </w:rPr>
        <w:t xml:space="preserve"> country </w:t>
      </w:r>
      <w:r w:rsidRPr="002F0D68">
        <w:rPr>
          <w:rFonts w:ascii="Calibri" w:eastAsia="Times New Roman" w:hAnsi="Calibri" w:cs="Calibri"/>
          <w:color w:val="333333"/>
          <w:szCs w:val="26"/>
          <w:highlight w:val="green"/>
          <w:u w:val="single"/>
        </w:rPr>
        <w:t>for</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arms</w:t>
      </w:r>
      <w:r w:rsidRPr="002F0D68">
        <w:rPr>
          <w:rFonts w:ascii="Calibri" w:eastAsia="Times New Roman" w:hAnsi="Calibri" w:cs="Calibri"/>
          <w:color w:val="333333"/>
          <w:szCs w:val="26"/>
          <w:u w:val="single"/>
        </w:rPr>
        <w:t xml:space="preserve"> that are for sale </w:t>
      </w:r>
      <w:r w:rsidRPr="002F0D68">
        <w:rPr>
          <w:rFonts w:ascii="Calibri" w:eastAsia="Times New Roman" w:hAnsi="Calibri" w:cs="Calibri"/>
          <w:color w:val="333333"/>
          <w:szCs w:val="26"/>
          <w:highlight w:val="green"/>
          <w:u w:val="single"/>
        </w:rPr>
        <w:t>on</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the dark web</w:t>
      </w:r>
      <w:r w:rsidRPr="002F0D68">
        <w:rPr>
          <w:rFonts w:ascii="Calibri" w:eastAsia="Times New Roman" w:hAnsi="Calibri" w:cs="Calibri"/>
          <w:color w:val="333333"/>
          <w:szCs w:val="26"/>
          <w:u w:val="single"/>
        </w:rPr>
        <w:t>. Almost 60 per cent of the firearms listings are associated with products that originate from the US.</w:t>
      </w:r>
      <w:r w:rsidRPr="002F0D68">
        <w:rPr>
          <w:rFonts w:ascii="Calibri" w:eastAsia="Times New Roman" w:hAnsi="Calibri" w:cs="Calibri"/>
          <w:color w:val="333333"/>
          <w:sz w:val="16"/>
          <w:szCs w:val="26"/>
        </w:rPr>
        <w:t xml:space="preserve"> However, Europe represents the largest market for arms trade on the dark web, generating revenues that are around five times higher than the US. Firearms listings (42 per cent) were the most common listings on the dark web, followed by arms-related digital products (27 per cent) and others, including ammunition (22 per cent). </w:t>
      </w:r>
      <w:r w:rsidRPr="002F0D68">
        <w:rPr>
          <w:rFonts w:ascii="Calibri" w:eastAsia="Times New Roman" w:hAnsi="Calibri" w:cs="Calibri"/>
          <w:color w:val="333333"/>
          <w:szCs w:val="26"/>
          <w:highlight w:val="green"/>
          <w:u w:val="single"/>
        </w:rPr>
        <w:t>The</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dark web has</w:t>
      </w:r>
      <w:r w:rsidRPr="002F0D68">
        <w:rPr>
          <w:rFonts w:ascii="Calibri" w:eastAsia="Times New Roman" w:hAnsi="Calibri" w:cs="Calibri"/>
          <w:color w:val="333333"/>
          <w:szCs w:val="26"/>
          <w:u w:val="single"/>
        </w:rPr>
        <w:t xml:space="preserve"> the </w:t>
      </w:r>
      <w:r w:rsidRPr="002F0D68">
        <w:rPr>
          <w:rFonts w:ascii="Calibri" w:eastAsia="Times New Roman" w:hAnsi="Calibri" w:cs="Calibri"/>
          <w:color w:val="333333"/>
          <w:szCs w:val="26"/>
          <w:highlight w:val="green"/>
          <w:u w:val="single"/>
        </w:rPr>
        <w:t>potential</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to</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become</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the</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platform</w:t>
      </w:r>
      <w:r w:rsidRPr="002F0D68">
        <w:rPr>
          <w:rFonts w:ascii="Calibri" w:eastAsia="Times New Roman" w:hAnsi="Calibri" w:cs="Calibri"/>
          <w:color w:val="333333"/>
          <w:szCs w:val="26"/>
          <w:u w:val="single"/>
        </w:rPr>
        <w:t xml:space="preserve"> of choice </w:t>
      </w:r>
      <w:r w:rsidRPr="002F0D68">
        <w:rPr>
          <w:rFonts w:ascii="Calibri" w:eastAsia="Times New Roman" w:hAnsi="Calibri" w:cs="Calibri"/>
          <w:color w:val="333333"/>
          <w:szCs w:val="26"/>
          <w:highlight w:val="green"/>
          <w:u w:val="single"/>
        </w:rPr>
        <w:t>for</w:t>
      </w:r>
      <w:r w:rsidRPr="002F0D68">
        <w:rPr>
          <w:rFonts w:ascii="Calibri" w:eastAsia="Times New Roman" w:hAnsi="Calibri" w:cs="Calibri"/>
          <w:color w:val="333333"/>
          <w:szCs w:val="26"/>
          <w:u w:val="single"/>
        </w:rPr>
        <w:t xml:space="preserve"> individuals (e.g. lone-wolves </w:t>
      </w:r>
      <w:r w:rsidRPr="002F0D68">
        <w:rPr>
          <w:rFonts w:ascii="Calibri" w:eastAsia="Times New Roman" w:hAnsi="Calibri" w:cs="Calibri"/>
          <w:color w:val="333333"/>
          <w:szCs w:val="26"/>
          <w:highlight w:val="green"/>
          <w:u w:val="single"/>
        </w:rPr>
        <w:t>terrorists</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or</w:t>
      </w:r>
      <w:r w:rsidRPr="002F0D68">
        <w:rPr>
          <w:rFonts w:ascii="Calibri" w:eastAsia="Times New Roman" w:hAnsi="Calibri" w:cs="Calibri"/>
          <w:color w:val="333333"/>
          <w:szCs w:val="26"/>
          <w:u w:val="single"/>
        </w:rPr>
        <w:t xml:space="preserve"> small groups</w:t>
      </w:r>
      <w:r w:rsidRPr="002F0D68">
        <w:rPr>
          <w:rFonts w:ascii="Calibri" w:eastAsia="Times New Roman" w:hAnsi="Calibri" w:cs="Calibri"/>
          <w:color w:val="333333"/>
          <w:sz w:val="16"/>
          <w:szCs w:val="26"/>
        </w:rPr>
        <w:t xml:space="preserve"> (e.g. </w:t>
      </w:r>
      <w:r w:rsidRPr="002F0D68">
        <w:rPr>
          <w:rFonts w:ascii="Calibri" w:eastAsia="Times New Roman" w:hAnsi="Calibri" w:cs="Calibri"/>
          <w:color w:val="333333"/>
          <w:szCs w:val="26"/>
          <w:highlight w:val="green"/>
          <w:u w:val="single"/>
        </w:rPr>
        <w:t>gangs</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to</w:t>
      </w:r>
      <w:r w:rsidRPr="002F0D68">
        <w:rPr>
          <w:rFonts w:ascii="Calibri" w:eastAsia="Times New Roman" w:hAnsi="Calibri" w:cs="Calibri"/>
          <w:color w:val="333333"/>
          <w:szCs w:val="26"/>
          <w:u w:val="single"/>
        </w:rPr>
        <w:t xml:space="preserve"> </w:t>
      </w:r>
      <w:r w:rsidRPr="002F0D68">
        <w:rPr>
          <w:rFonts w:ascii="Calibri" w:eastAsia="Times New Roman" w:hAnsi="Calibri" w:cs="Calibri"/>
          <w:color w:val="333333"/>
          <w:szCs w:val="26"/>
          <w:highlight w:val="green"/>
          <w:u w:val="single"/>
        </w:rPr>
        <w:t>obtain weapons and ammunition</w:t>
      </w:r>
      <w:r w:rsidRPr="002F0D68">
        <w:rPr>
          <w:rFonts w:ascii="Calibri" w:eastAsia="Times New Roman" w:hAnsi="Calibri" w:cs="Calibri"/>
          <w:color w:val="333333"/>
          <w:szCs w:val="26"/>
          <w:u w:val="single"/>
        </w:rPr>
        <w:t xml:space="preserve"> behind the anonymity curtain provided by the dark web</w:t>
      </w:r>
      <w:r w:rsidRPr="002F0D68">
        <w:rPr>
          <w:rFonts w:ascii="Calibri" w:eastAsia="Times New Roman" w:hAnsi="Calibri" w:cs="Calibri"/>
          <w:color w:val="333333"/>
          <w:sz w:val="16"/>
          <w:szCs w:val="26"/>
        </w:rPr>
        <w:t>. In addition, the dark web could be used by vulnerable and fixated individuals to purchase firearms. The illegal arms trade presents further challenges for law enforcement agencies and national governments. These challenges largely derive from the anonymity of individuals that use the dark web to purchase arms.</w:t>
      </w:r>
    </w:p>
    <w:p w:rsidR="002F0D68" w:rsidRPr="002F0D68" w:rsidRDefault="002F0D68" w:rsidP="00D64FB3">
      <w:pPr>
        <w:spacing w:after="240"/>
        <w:rPr>
          <w:rFonts w:eastAsia="Calibri" w:cs="Arial"/>
          <w:color w:val="000000"/>
          <w:szCs w:val="20"/>
          <w:lang w:eastAsia="ja-JP"/>
        </w:rPr>
      </w:pPr>
    </w:p>
    <w:p w:rsidR="00D64FB3" w:rsidRDefault="00800A20" w:rsidP="00800A20">
      <w:pPr>
        <w:pStyle w:val="Heading3"/>
        <w:rPr>
          <w:lang w:val="en-GB"/>
        </w:rPr>
      </w:pPr>
      <w:r>
        <w:rPr>
          <w:lang w:val="en-GB"/>
        </w:rPr>
        <w:lastRenderedPageBreak/>
        <w:t>2NC: Glut</w:t>
      </w:r>
    </w:p>
    <w:p w:rsidR="00800A20" w:rsidRDefault="00800A20" w:rsidP="00800A20">
      <w:pPr>
        <w:rPr>
          <w:lang w:val="en-GB"/>
        </w:rPr>
      </w:pPr>
    </w:p>
    <w:p w:rsidR="00800A20" w:rsidRPr="00800A20" w:rsidRDefault="00800A20" w:rsidP="00800A20">
      <w:pPr>
        <w:keepNext/>
        <w:keepLines/>
        <w:contextualSpacing/>
        <w:outlineLvl w:val="3"/>
        <w:rPr>
          <w:rFonts w:eastAsia="DengXian Light"/>
          <w:b/>
          <w:iCs/>
          <w:sz w:val="24"/>
        </w:rPr>
      </w:pPr>
      <w:r w:rsidRPr="00800A20">
        <w:rPr>
          <w:rFonts w:eastAsia="DengXian Light"/>
          <w:b/>
          <w:iCs/>
          <w:sz w:val="24"/>
        </w:rPr>
        <w:t xml:space="preserve">The aff </w:t>
      </w:r>
      <w:proofErr w:type="gramStart"/>
      <w:r w:rsidRPr="00800A20">
        <w:rPr>
          <w:rFonts w:eastAsia="DengXian Light"/>
          <w:b/>
          <w:i/>
          <w:iCs/>
          <w:sz w:val="24"/>
        </w:rPr>
        <w:t>cant</w:t>
      </w:r>
      <w:proofErr w:type="gramEnd"/>
      <w:r w:rsidRPr="00800A20">
        <w:rPr>
          <w:rFonts w:eastAsia="DengXian Light"/>
          <w:b/>
          <w:i/>
          <w:iCs/>
          <w:sz w:val="24"/>
        </w:rPr>
        <w:t xml:space="preserve"> reverse the damage – </w:t>
      </w:r>
      <w:r w:rsidRPr="00800A20">
        <w:rPr>
          <w:rFonts w:eastAsia="DengXian Light"/>
          <w:b/>
          <w:iCs/>
          <w:sz w:val="24"/>
        </w:rPr>
        <w:t xml:space="preserve">the international arms trade has already pumped the world full of guns – they topically cant overcome this. </w:t>
      </w:r>
    </w:p>
    <w:p w:rsidR="00800A20" w:rsidRPr="00800A20" w:rsidRDefault="00800A20" w:rsidP="00800A20">
      <w:pPr>
        <w:rPr>
          <w:rFonts w:eastAsia="Calibri"/>
          <w:bCs/>
        </w:rPr>
      </w:pPr>
      <w:r w:rsidRPr="00800A20">
        <w:rPr>
          <w:rFonts w:eastAsia="Calibri"/>
          <w:b/>
          <w:bCs/>
        </w:rPr>
        <w:t xml:space="preserve">IANSA 3 </w:t>
      </w:r>
      <w:r w:rsidRPr="00800A20">
        <w:rPr>
          <w:rFonts w:eastAsia="Calibri"/>
          <w:bCs/>
        </w:rPr>
        <w:t xml:space="preserve">(The International Action Network on Small Arms (IANSA) is a global movement against gun violence that links organizations working to stop the proliferation and misuse of small arms and light weapons and is a part of the Small Arms Working Group. (SAWG) Published: 2003 </w:t>
      </w:r>
      <w:r w:rsidRPr="00800A20">
        <w:rPr>
          <w:rFonts w:eastAsia="Calibri"/>
          <w:bCs/>
          <w:i/>
        </w:rPr>
        <w:t xml:space="preserve">Wall-E </w:t>
      </w:r>
      <w:r w:rsidRPr="00800A20">
        <w:rPr>
          <w:rFonts w:eastAsia="Calibri"/>
          <w:bCs/>
        </w:rPr>
        <w:t>DOA: 6-29-</w:t>
      </w:r>
      <w:proofErr w:type="gramStart"/>
      <w:r w:rsidRPr="00800A20">
        <w:rPr>
          <w:rFonts w:eastAsia="Calibri"/>
          <w:bCs/>
        </w:rPr>
        <w:t>19 ”</w:t>
      </w:r>
      <w:proofErr w:type="gramEnd"/>
      <w:r w:rsidRPr="00800A20">
        <w:rPr>
          <w:rFonts w:eastAsia="Calibri"/>
          <w:bCs/>
        </w:rPr>
        <w:t xml:space="preserve">Small Arms Collection, Destruction, and Stockpile Protection” </w:t>
      </w:r>
      <w:hyperlink r:id="rId287" w:history="1">
        <w:r w:rsidRPr="00800A20">
          <w:rPr>
            <w:rFonts w:eastAsia="Calibri"/>
          </w:rPr>
          <w:t>https://fas.org/asmp/campaigns/smallarms/sawg/2003factsheets/small_arms_collection_destruction.pdf</w:t>
        </w:r>
      </w:hyperlink>
    </w:p>
    <w:p w:rsidR="00800A20" w:rsidRPr="00800A20" w:rsidRDefault="00800A20" w:rsidP="00800A20">
      <w:pPr>
        <w:rPr>
          <w:rFonts w:eastAsia="Calibri"/>
          <w:u w:val="single"/>
        </w:rPr>
      </w:pPr>
      <w:r w:rsidRPr="00800A20">
        <w:rPr>
          <w:rFonts w:eastAsia="Calibri"/>
          <w:u w:val="single"/>
        </w:rPr>
        <w:t xml:space="preserve">One reason why small arms are such common tools of violence for armed groups or individuals is their longevity – in other words, </w:t>
      </w:r>
      <w:r w:rsidRPr="00800A20">
        <w:rPr>
          <w:rFonts w:eastAsia="Calibri"/>
          <w:b/>
          <w:highlight w:val="green"/>
          <w:u w:val="single"/>
        </w:rPr>
        <w:t>guns last a long time</w:t>
      </w:r>
      <w:r w:rsidRPr="00800A20">
        <w:rPr>
          <w:rFonts w:eastAsia="Calibri"/>
          <w:sz w:val="16"/>
          <w:highlight w:val="green"/>
        </w:rPr>
        <w:t xml:space="preserve">. </w:t>
      </w:r>
      <w:r w:rsidRPr="00800A20">
        <w:rPr>
          <w:rFonts w:eastAsia="Calibri"/>
          <w:b/>
          <w:highlight w:val="green"/>
          <w:u w:val="single"/>
        </w:rPr>
        <w:t>Small arms remain lethal for many years after manufacture</w:t>
      </w:r>
      <w:r w:rsidRPr="00800A20">
        <w:rPr>
          <w:rFonts w:eastAsia="Calibri"/>
          <w:u w:val="single"/>
        </w:rPr>
        <w:t xml:space="preserve"> </w:t>
      </w:r>
      <w:r w:rsidRPr="00800A20">
        <w:rPr>
          <w:rFonts w:eastAsia="Calibri"/>
          <w:highlight w:val="green"/>
          <w:u w:val="single"/>
        </w:rPr>
        <w:t>and</w:t>
      </w:r>
      <w:r w:rsidRPr="00800A20">
        <w:rPr>
          <w:rFonts w:eastAsia="Calibri"/>
          <w:u w:val="single"/>
        </w:rPr>
        <w:t xml:space="preserve">, even if sold legally, </w:t>
      </w:r>
      <w:r w:rsidRPr="00800A20">
        <w:rPr>
          <w:rFonts w:eastAsia="Calibri"/>
          <w:highlight w:val="green"/>
          <w:u w:val="single"/>
        </w:rPr>
        <w:t>can be used for unintended purposes</w:t>
      </w:r>
      <w:r w:rsidRPr="00800A20">
        <w:rPr>
          <w:rFonts w:eastAsia="Calibri"/>
          <w:u w:val="single"/>
        </w:rPr>
        <w:t xml:space="preserve"> or misused </w:t>
      </w:r>
      <w:r w:rsidRPr="00800A20">
        <w:rPr>
          <w:rFonts w:eastAsia="Calibri"/>
          <w:highlight w:val="green"/>
          <w:u w:val="single"/>
        </w:rPr>
        <w:t>long after</w:t>
      </w:r>
      <w:r w:rsidRPr="00800A20">
        <w:rPr>
          <w:rFonts w:eastAsia="Calibri"/>
          <w:u w:val="single"/>
        </w:rPr>
        <w:t xml:space="preserve"> the original intention of </w:t>
      </w:r>
      <w:r w:rsidRPr="00800A20">
        <w:rPr>
          <w:rFonts w:eastAsia="Calibri"/>
          <w:highlight w:val="green"/>
          <w:u w:val="single"/>
        </w:rPr>
        <w:t>the sale has passed</w:t>
      </w:r>
      <w:r w:rsidRPr="00800A20">
        <w:rPr>
          <w:rFonts w:eastAsia="Calibri"/>
          <w:sz w:val="16"/>
          <w:highlight w:val="green"/>
        </w:rPr>
        <w:t xml:space="preserve">. </w:t>
      </w:r>
      <w:r w:rsidRPr="00800A20">
        <w:rPr>
          <w:rFonts w:eastAsia="Calibri"/>
          <w:highlight w:val="green"/>
          <w:u w:val="single"/>
        </w:rPr>
        <w:t>When weapons remain in post-conflict</w:t>
      </w:r>
      <w:r w:rsidRPr="00800A20">
        <w:rPr>
          <w:rFonts w:eastAsia="Calibri"/>
          <w:u w:val="single"/>
        </w:rPr>
        <w:t xml:space="preserve"> societies, </w:t>
      </w:r>
      <w:r w:rsidRPr="00800A20">
        <w:rPr>
          <w:rFonts w:eastAsia="Calibri"/>
          <w:highlight w:val="green"/>
          <w:u w:val="single"/>
        </w:rPr>
        <w:t>the</w:t>
      </w:r>
      <w:r w:rsidRPr="00800A20">
        <w:rPr>
          <w:rFonts w:eastAsia="Calibri"/>
          <w:u w:val="single"/>
        </w:rPr>
        <w:t xml:space="preserve"> </w:t>
      </w:r>
      <w:r w:rsidRPr="00800A20">
        <w:rPr>
          <w:rFonts w:eastAsia="Calibri"/>
          <w:highlight w:val="green"/>
          <w:u w:val="single"/>
        </w:rPr>
        <w:t>damage</w:t>
      </w:r>
      <w:r w:rsidRPr="00800A20">
        <w:rPr>
          <w:rFonts w:eastAsia="Calibri"/>
          <w:u w:val="single"/>
        </w:rPr>
        <w:t xml:space="preserve"> they cause </w:t>
      </w:r>
      <w:r w:rsidRPr="00800A20">
        <w:rPr>
          <w:rFonts w:eastAsia="Calibri"/>
          <w:highlight w:val="green"/>
          <w:u w:val="single"/>
        </w:rPr>
        <w:t>can</w:t>
      </w:r>
      <w:r w:rsidRPr="00800A20">
        <w:rPr>
          <w:rFonts w:eastAsia="Calibri"/>
          <w:u w:val="single"/>
        </w:rPr>
        <w:t xml:space="preserve"> even </w:t>
      </w:r>
      <w:r w:rsidRPr="00800A20">
        <w:rPr>
          <w:rFonts w:eastAsia="Calibri"/>
          <w:highlight w:val="green"/>
          <w:u w:val="single"/>
        </w:rPr>
        <w:t>outweigh</w:t>
      </w:r>
      <w:r w:rsidRPr="00800A20">
        <w:rPr>
          <w:rFonts w:eastAsia="Calibri"/>
          <w:u w:val="single"/>
        </w:rPr>
        <w:t xml:space="preserve"> the </w:t>
      </w:r>
      <w:r w:rsidRPr="00800A20">
        <w:rPr>
          <w:rFonts w:eastAsia="Calibri"/>
          <w:highlight w:val="green"/>
          <w:u w:val="single"/>
        </w:rPr>
        <w:t>suffering</w:t>
      </w:r>
      <w:r w:rsidRPr="00800A20">
        <w:rPr>
          <w:rFonts w:eastAsia="Calibri"/>
          <w:u w:val="single"/>
        </w:rPr>
        <w:t xml:space="preserve"> they </w:t>
      </w:r>
      <w:r w:rsidRPr="00800A20">
        <w:rPr>
          <w:rFonts w:eastAsia="Calibri"/>
          <w:highlight w:val="green"/>
          <w:u w:val="single"/>
        </w:rPr>
        <w:t>produced</w:t>
      </w:r>
      <w:r w:rsidRPr="00800A20">
        <w:rPr>
          <w:rFonts w:eastAsia="Calibri"/>
          <w:u w:val="single"/>
        </w:rPr>
        <w:t xml:space="preserve"> during the </w:t>
      </w:r>
      <w:r w:rsidRPr="00800A20">
        <w:rPr>
          <w:rFonts w:eastAsia="Calibri"/>
          <w:highlight w:val="green"/>
          <w:u w:val="single"/>
        </w:rPr>
        <w:t>conflict</w:t>
      </w:r>
      <w:r w:rsidRPr="00800A20">
        <w:rPr>
          <w:rFonts w:eastAsia="Calibri"/>
          <w:sz w:val="16"/>
        </w:rPr>
        <w:t xml:space="preserve">. In El Salvador, more people were shot dead in 10 years of peace than during the previous 12 years of war. </w:t>
      </w:r>
      <w:r w:rsidRPr="00800A20">
        <w:rPr>
          <w:rFonts w:eastAsia="Calibri"/>
          <w:highlight w:val="green"/>
          <w:u w:val="single"/>
        </w:rPr>
        <w:t xml:space="preserve">Strategies to curb </w:t>
      </w:r>
      <w:r w:rsidRPr="00800A20">
        <w:rPr>
          <w:rFonts w:eastAsia="Calibri"/>
          <w:u w:val="single"/>
        </w:rPr>
        <w:t xml:space="preserve">the proliferation and </w:t>
      </w:r>
      <w:r w:rsidRPr="00800A20">
        <w:rPr>
          <w:rFonts w:eastAsia="Calibri"/>
          <w:highlight w:val="green"/>
          <w:u w:val="single"/>
        </w:rPr>
        <w:t>misuse</w:t>
      </w:r>
      <w:r w:rsidRPr="00800A20">
        <w:rPr>
          <w:rFonts w:eastAsia="Calibri"/>
          <w:u w:val="single"/>
        </w:rPr>
        <w:t xml:space="preserve"> of small arms </w:t>
      </w:r>
      <w:r w:rsidRPr="00800A20">
        <w:rPr>
          <w:rFonts w:eastAsia="Calibri"/>
          <w:highlight w:val="green"/>
          <w:u w:val="single"/>
        </w:rPr>
        <w:t>cannot</w:t>
      </w:r>
      <w:r w:rsidRPr="00800A20">
        <w:rPr>
          <w:rFonts w:eastAsia="Calibri"/>
          <w:u w:val="single"/>
        </w:rPr>
        <w:t xml:space="preserve"> </w:t>
      </w:r>
      <w:r w:rsidRPr="00800A20">
        <w:rPr>
          <w:rFonts w:eastAsia="Calibri"/>
          <w:highlight w:val="green"/>
          <w:u w:val="single"/>
        </w:rPr>
        <w:t>simply</w:t>
      </w:r>
      <w:r w:rsidRPr="00800A20">
        <w:rPr>
          <w:rFonts w:eastAsia="Calibri"/>
          <w:u w:val="single"/>
        </w:rPr>
        <w:t xml:space="preserve"> </w:t>
      </w:r>
      <w:r w:rsidRPr="00800A20">
        <w:rPr>
          <w:rFonts w:eastAsia="Calibri"/>
          <w:highlight w:val="green"/>
          <w:u w:val="single"/>
        </w:rPr>
        <w:t>regulate</w:t>
      </w:r>
      <w:r w:rsidRPr="00800A20">
        <w:rPr>
          <w:rFonts w:eastAsia="Calibri"/>
          <w:u w:val="single"/>
        </w:rPr>
        <w:t xml:space="preserve"> the </w:t>
      </w:r>
      <w:r w:rsidRPr="00800A20">
        <w:rPr>
          <w:rFonts w:eastAsia="Calibri"/>
          <w:highlight w:val="green"/>
          <w:u w:val="single"/>
        </w:rPr>
        <w:t>production</w:t>
      </w:r>
      <w:r w:rsidRPr="00800A20">
        <w:rPr>
          <w:rFonts w:eastAsia="Calibri"/>
          <w:u w:val="single"/>
        </w:rPr>
        <w:t xml:space="preserve"> and ownership </w:t>
      </w:r>
      <w:r w:rsidRPr="00800A20">
        <w:rPr>
          <w:rFonts w:eastAsia="Calibri"/>
          <w:highlight w:val="green"/>
          <w:u w:val="single"/>
        </w:rPr>
        <w:t xml:space="preserve">of new weapons; </w:t>
      </w:r>
      <w:r w:rsidRPr="00800A20">
        <w:rPr>
          <w:rFonts w:eastAsia="Calibri"/>
          <w:i/>
          <w:highlight w:val="green"/>
          <w:u w:val="single"/>
        </w:rPr>
        <w:t>but must also get rid of</w:t>
      </w:r>
      <w:r w:rsidRPr="00800A20">
        <w:rPr>
          <w:rFonts w:eastAsia="Calibri"/>
          <w:i/>
          <w:u w:val="single"/>
        </w:rPr>
        <w:t xml:space="preserve"> </w:t>
      </w:r>
      <w:r w:rsidRPr="00800A20">
        <w:rPr>
          <w:rFonts w:eastAsia="Calibri"/>
          <w:u w:val="single"/>
        </w:rPr>
        <w:t>the</w:t>
      </w:r>
      <w:r w:rsidRPr="00800A20">
        <w:rPr>
          <w:rFonts w:eastAsia="Calibri"/>
          <w:i/>
          <w:u w:val="single"/>
        </w:rPr>
        <w:t xml:space="preserve"> </w:t>
      </w:r>
      <w:r w:rsidRPr="00800A20">
        <w:rPr>
          <w:rFonts w:eastAsia="Calibri"/>
          <w:i/>
          <w:highlight w:val="green"/>
          <w:u w:val="single"/>
        </w:rPr>
        <w:t>guns already in circulation</w:t>
      </w:r>
      <w:r w:rsidRPr="00800A20">
        <w:rPr>
          <w:rFonts w:eastAsia="Calibri"/>
          <w:sz w:val="16"/>
        </w:rPr>
        <w:t xml:space="preserve">. Weapons collection and destruction programs play an important role in the disarmament process, both in post-conflict situations and for crime prevention in societies where criminal violence is high. </w:t>
      </w:r>
      <w:r w:rsidRPr="00800A20">
        <w:rPr>
          <w:rFonts w:eastAsia="Calibri"/>
          <w:u w:val="single"/>
        </w:rPr>
        <w:t>These programs are vital because they remove weapons from circulation and prevent their misuse in the affected area</w:t>
      </w:r>
      <w:r w:rsidRPr="00800A20">
        <w:rPr>
          <w:rFonts w:eastAsia="Calibri"/>
          <w:sz w:val="16"/>
        </w:rPr>
        <w:t xml:space="preserve">. Such efforts also raise political awareness of the small arms problem and can serve as confidence-building measures. Weapon destruction has a symbolic aspect as well – large bonfires of guns have been used in ceremonies to mark the end of conflicts in Cambodia, Kosovo and Serbia; and sculptors from Mozambique have transformed guns into striking works of art. The largest number of small arms ever destroyed in one day was 100,000 in Rio de Janeiro in 2001. In addition to the formal disarmament and demobilisation of ex-combatants, voluntary disarmament may complement official efforts to reduce the large quantities of weapons that are often left in the hands of civilians after conflicts. Often, incentives are offered in return for weapons. For example, in the Republic of Congo, ex-combatants were offered reintegration assistance, such as vocational training and employment, in exchange for handing in weapons. In Central America, weapons were exchanged for food and consumer goods. Another option is to offer collective benefits for community development, such as improved roads and irrigation. Once weapons are collected, it is essential either to destroy them or to stockpile them securely. </w:t>
      </w:r>
      <w:r w:rsidRPr="00800A20">
        <w:rPr>
          <w:rFonts w:eastAsia="Calibri"/>
          <w:highlight w:val="green"/>
          <w:u w:val="single"/>
        </w:rPr>
        <w:t>Mismanaged</w:t>
      </w:r>
      <w:r w:rsidRPr="00800A20">
        <w:rPr>
          <w:rFonts w:eastAsia="Calibri"/>
          <w:u w:val="single"/>
        </w:rPr>
        <w:t xml:space="preserve"> </w:t>
      </w:r>
      <w:r w:rsidRPr="00800A20">
        <w:rPr>
          <w:rFonts w:eastAsia="Calibri"/>
          <w:highlight w:val="green"/>
          <w:u w:val="single"/>
        </w:rPr>
        <w:t>stockpiles can be ransacked by</w:t>
      </w:r>
      <w:r w:rsidRPr="00800A20">
        <w:rPr>
          <w:rFonts w:eastAsia="Calibri"/>
          <w:u w:val="single"/>
        </w:rPr>
        <w:t xml:space="preserve"> private </w:t>
      </w:r>
      <w:r w:rsidRPr="00800A20">
        <w:rPr>
          <w:rFonts w:eastAsia="Calibri"/>
          <w:highlight w:val="green"/>
          <w:u w:val="single"/>
        </w:rPr>
        <w:t>traffickers</w:t>
      </w:r>
      <w:r w:rsidRPr="00800A20">
        <w:rPr>
          <w:rFonts w:eastAsia="Calibri"/>
          <w:u w:val="single"/>
        </w:rPr>
        <w:t xml:space="preserve">, militias </w:t>
      </w:r>
      <w:r w:rsidRPr="00800A20">
        <w:rPr>
          <w:rFonts w:eastAsia="Calibri"/>
          <w:highlight w:val="green"/>
          <w:u w:val="single"/>
        </w:rPr>
        <w:t>or terrorists</w:t>
      </w:r>
      <w:r w:rsidRPr="00800A20">
        <w:rPr>
          <w:rFonts w:eastAsia="Calibri"/>
          <w:u w:val="single"/>
        </w:rPr>
        <w:t xml:space="preserve"> and can then make their way into conflict-prone areas. </w:t>
      </w:r>
      <w:r w:rsidRPr="00800A20">
        <w:rPr>
          <w:rFonts w:eastAsia="Calibri"/>
          <w:b/>
          <w:i/>
          <w:highlight w:val="green"/>
          <w:u w:val="single"/>
        </w:rPr>
        <w:t>Poor</w:t>
      </w:r>
      <w:r w:rsidRPr="00800A20">
        <w:rPr>
          <w:rFonts w:eastAsia="Calibri"/>
          <w:b/>
          <w:i/>
          <w:u w:val="single"/>
        </w:rPr>
        <w:t xml:space="preserve"> stockpile </w:t>
      </w:r>
      <w:r w:rsidRPr="00800A20">
        <w:rPr>
          <w:rFonts w:eastAsia="Calibri"/>
          <w:b/>
          <w:i/>
          <w:highlight w:val="green"/>
          <w:u w:val="single"/>
        </w:rPr>
        <w:t>security resulted in the looting of 650,000 firearms</w:t>
      </w:r>
      <w:r w:rsidRPr="00800A20">
        <w:rPr>
          <w:rFonts w:eastAsia="Calibri"/>
          <w:u w:val="single"/>
        </w:rPr>
        <w:t xml:space="preserve"> from Albanian military depots</w:t>
      </w:r>
      <w:r w:rsidRPr="00800A20">
        <w:rPr>
          <w:rFonts w:eastAsia="Calibri"/>
          <w:sz w:val="16"/>
        </w:rPr>
        <w:t xml:space="preserve"> in 1997. </w:t>
      </w:r>
      <w:r w:rsidRPr="00800A20">
        <w:rPr>
          <w:rFonts w:eastAsia="Calibri"/>
          <w:highlight w:val="green"/>
          <w:u w:val="single"/>
        </w:rPr>
        <w:t>Destroying</w:t>
      </w:r>
      <w:r w:rsidRPr="00800A20">
        <w:rPr>
          <w:rFonts w:eastAsia="Calibri"/>
          <w:u w:val="single"/>
        </w:rPr>
        <w:t xml:space="preserve"> surplus, obsolete or confiscated </w:t>
      </w:r>
      <w:r w:rsidRPr="00800A20">
        <w:rPr>
          <w:rFonts w:eastAsia="Calibri"/>
          <w:b/>
          <w:i/>
          <w:highlight w:val="green"/>
          <w:u w:val="single"/>
        </w:rPr>
        <w:t>weapons is the only way</w:t>
      </w:r>
      <w:r w:rsidRPr="00800A20">
        <w:rPr>
          <w:rFonts w:eastAsia="Calibri"/>
          <w:highlight w:val="green"/>
          <w:u w:val="single"/>
        </w:rPr>
        <w:t xml:space="preserve"> to ensure that they will not be</w:t>
      </w:r>
      <w:r w:rsidRPr="00800A20">
        <w:rPr>
          <w:rFonts w:eastAsia="Calibri"/>
          <w:u w:val="single"/>
        </w:rPr>
        <w:t xml:space="preserve"> illegally retransferred or </w:t>
      </w:r>
      <w:r w:rsidRPr="00800A20">
        <w:rPr>
          <w:rFonts w:eastAsia="Calibri"/>
          <w:highlight w:val="green"/>
          <w:u w:val="single"/>
        </w:rPr>
        <w:t>misused in the future</w:t>
      </w:r>
    </w:p>
    <w:p w:rsidR="00800A20" w:rsidRPr="00800A20" w:rsidRDefault="00800A20" w:rsidP="00800A20">
      <w:pPr>
        <w:rPr>
          <w:rFonts w:eastAsia="Calibri"/>
        </w:rPr>
      </w:pPr>
    </w:p>
    <w:p w:rsidR="00800A20" w:rsidRPr="00800A20" w:rsidRDefault="00800A20" w:rsidP="00800A20"/>
    <w:p w:rsidR="002136A5" w:rsidRDefault="002136A5" w:rsidP="002136A5">
      <w:pPr>
        <w:pStyle w:val="Heading3"/>
      </w:pPr>
      <w:r>
        <w:lastRenderedPageBreak/>
        <w:t>AT Mideast</w:t>
      </w:r>
    </w:p>
    <w:p w:rsidR="002136A5" w:rsidRPr="002136A5" w:rsidRDefault="002136A5" w:rsidP="002136A5"/>
    <w:p w:rsidR="002136A5" w:rsidRPr="002136A5" w:rsidRDefault="002136A5" w:rsidP="002136A5">
      <w:pPr>
        <w:keepNext/>
        <w:keepLines/>
        <w:contextualSpacing/>
        <w:outlineLvl w:val="3"/>
        <w:rPr>
          <w:rFonts w:eastAsia="DengXian Light"/>
          <w:b/>
          <w:iCs/>
          <w:sz w:val="24"/>
        </w:rPr>
      </w:pPr>
      <w:r w:rsidRPr="002136A5">
        <w:rPr>
          <w:rFonts w:eastAsia="DengXian Light"/>
          <w:b/>
          <w:iCs/>
          <w:sz w:val="24"/>
        </w:rPr>
        <w:t>Chinese fills in small arms in the Mideast</w:t>
      </w:r>
    </w:p>
    <w:p w:rsidR="002136A5" w:rsidRPr="002136A5" w:rsidRDefault="002136A5" w:rsidP="002136A5">
      <w:pPr>
        <w:rPr>
          <w:rFonts w:eastAsia="Calibri"/>
        </w:rPr>
      </w:pPr>
      <w:r w:rsidRPr="002136A5">
        <w:rPr>
          <w:rFonts w:eastAsia="DengXian Light"/>
          <w:b/>
          <w:iCs/>
          <w:sz w:val="26"/>
        </w:rPr>
        <w:t>SIPRI ’13</w:t>
      </w:r>
      <w:r w:rsidRPr="002136A5">
        <w:rPr>
          <w:rFonts w:eastAsia="Calibri"/>
        </w:rPr>
        <w:t xml:space="preserve"> (SIPRI is an independent international institute dedicated to research into conflict, armaments, arms control and disarmament. Established in 1966, SIPRI provides data, analysis and recommendations, based on open sources, to policymakers, researchers, media and the interested public. </w:t>
      </w:r>
      <w:hyperlink r:id="rId288" w:history="1">
        <w:r w:rsidRPr="002136A5">
          <w:rPr>
            <w:rFonts w:eastAsia="Calibri"/>
          </w:rPr>
          <w:t>https://www.sipri.org/sites/default/files/files/PP/SIPRIPP38.pdf</w:t>
        </w:r>
      </w:hyperlink>
      <w:r w:rsidRPr="002136A5">
        <w:rPr>
          <w:rFonts w:eastAsia="Calibri"/>
        </w:rPr>
        <w:t>) //A.F</w:t>
      </w:r>
    </w:p>
    <w:p w:rsidR="002136A5" w:rsidRPr="002136A5" w:rsidRDefault="002136A5" w:rsidP="002136A5">
      <w:pPr>
        <w:rPr>
          <w:rFonts w:eastAsia="Calibri"/>
        </w:rPr>
      </w:pPr>
      <w:r w:rsidRPr="002136A5">
        <w:rPr>
          <w:rFonts w:eastAsia="Calibri"/>
        </w:rPr>
        <w:t>NOTE: SALW = Small Arms/ Weapons</w:t>
      </w:r>
    </w:p>
    <w:p w:rsidR="002136A5" w:rsidRPr="002136A5" w:rsidRDefault="002136A5" w:rsidP="002136A5">
      <w:pPr>
        <w:rPr>
          <w:rFonts w:eastAsia="Calibri"/>
        </w:rPr>
      </w:pPr>
      <w:r w:rsidRPr="002136A5">
        <w:rPr>
          <w:rFonts w:eastAsia="Calibri"/>
        </w:rPr>
        <w:t xml:space="preserve">It has not been possible to identify Chinese statements on SALW transfers to the Middle East and Chinese President Hu Jintao’s four principles for Arab–Chinese relations, outlined in 2004, do not mention military cooperation.238 According to UN Comtrade and UNROCA data, </w:t>
      </w:r>
      <w:r w:rsidRPr="002136A5">
        <w:rPr>
          <w:rFonts w:eastAsia="Calibri"/>
          <w:highlight w:val="cyan"/>
          <w:u w:val="single"/>
        </w:rPr>
        <w:t>Egypt, Jordan, Lebanon and Qatar imported SALW from China</w:t>
      </w:r>
      <w:r w:rsidRPr="002136A5">
        <w:rPr>
          <w:rFonts w:eastAsia="Calibri"/>
          <w:u w:val="single"/>
        </w:rPr>
        <w:t xml:space="preserve"> in the period 2006–10.239 </w:t>
      </w:r>
      <w:r w:rsidRPr="002136A5">
        <w:rPr>
          <w:rFonts w:eastAsia="Calibri"/>
          <w:highlight w:val="cyan"/>
          <w:u w:val="single"/>
        </w:rPr>
        <w:t>Iran has been a major recipient</w:t>
      </w:r>
      <w:r w:rsidRPr="002136A5">
        <w:rPr>
          <w:rFonts w:eastAsia="Calibri"/>
          <w:u w:val="single"/>
        </w:rPr>
        <w:t xml:space="preserve"> of Chinese arms, including SALW, since the Iran–Iraq War.240 </w:t>
      </w:r>
      <w:r w:rsidRPr="002136A5">
        <w:rPr>
          <w:rFonts w:eastAsia="Calibri"/>
          <w:highlight w:val="cyan"/>
          <w:u w:val="single"/>
        </w:rPr>
        <w:t>China</w:t>
      </w:r>
      <w:r w:rsidRPr="002136A5">
        <w:rPr>
          <w:rFonts w:eastAsia="Calibri"/>
          <w:u w:val="single"/>
        </w:rPr>
        <w:t xml:space="preserve"> apparently </w:t>
      </w:r>
      <w:r w:rsidRPr="002136A5">
        <w:rPr>
          <w:rFonts w:eastAsia="Calibri"/>
          <w:highlight w:val="cyan"/>
          <w:u w:val="single"/>
        </w:rPr>
        <w:t>transferred</w:t>
      </w:r>
      <w:r w:rsidRPr="002136A5">
        <w:rPr>
          <w:rFonts w:eastAsia="Calibri"/>
          <w:u w:val="single"/>
        </w:rPr>
        <w:t xml:space="preserve"> MANPADS </w:t>
      </w:r>
      <w:r w:rsidRPr="002136A5">
        <w:rPr>
          <w:rFonts w:eastAsia="Calibri"/>
          <w:highlight w:val="cyan"/>
          <w:u w:val="single"/>
        </w:rPr>
        <w:t>technology</w:t>
      </w:r>
      <w:r w:rsidRPr="002136A5">
        <w:rPr>
          <w:rFonts w:eastAsia="Calibri"/>
          <w:u w:val="single"/>
        </w:rPr>
        <w:t xml:space="preserve"> to Iran </w:t>
      </w:r>
      <w:r w:rsidRPr="002136A5">
        <w:rPr>
          <w:rFonts w:eastAsia="Calibri"/>
          <w:highlight w:val="cyan"/>
          <w:u w:val="single"/>
        </w:rPr>
        <w:t>and has been involved in other deals</w:t>
      </w:r>
      <w:r w:rsidRPr="002136A5">
        <w:rPr>
          <w:rFonts w:eastAsia="Calibri"/>
          <w:u w:val="single"/>
        </w:rPr>
        <w:t xml:space="preserve">. Iranian production of the Misagh MANPADS series appears to be based on the Chinese QW-1 Vanguard model.241 China may have provided assistance to Iran in developing the Khaybar assault rifle. </w:t>
      </w:r>
      <w:r w:rsidRPr="002136A5">
        <w:rPr>
          <w:rFonts w:eastAsia="Calibri"/>
        </w:rPr>
        <w:t xml:space="preserve">The rifle’s exterior is similar to the Chinese QZB-95.242 </w:t>
      </w:r>
      <w:r w:rsidRPr="002136A5">
        <w:rPr>
          <w:rFonts w:eastAsia="Calibri"/>
          <w:b/>
          <w:iCs/>
          <w:sz w:val="22"/>
          <w:highlight w:val="cyan"/>
          <w:u w:val="single"/>
          <w:bdr w:val="single" w:sz="12" w:space="0" w:color="auto"/>
        </w:rPr>
        <w:t>The US</w:t>
      </w:r>
      <w:r w:rsidRPr="002136A5">
        <w:rPr>
          <w:rFonts w:eastAsia="Calibri"/>
          <w:b/>
          <w:iCs/>
          <w:sz w:val="22"/>
          <w:u w:val="single"/>
          <w:bdr w:val="single" w:sz="12" w:space="0" w:color="auto"/>
        </w:rPr>
        <w:t xml:space="preserve">A </w:t>
      </w:r>
      <w:r w:rsidRPr="002136A5">
        <w:rPr>
          <w:rFonts w:eastAsia="Calibri"/>
          <w:b/>
          <w:iCs/>
          <w:sz w:val="22"/>
          <w:highlight w:val="cyan"/>
          <w:u w:val="single"/>
          <w:bdr w:val="single" w:sz="12" w:space="0" w:color="auto"/>
        </w:rPr>
        <w:t>and other</w:t>
      </w:r>
      <w:r w:rsidRPr="002136A5">
        <w:rPr>
          <w:rFonts w:eastAsia="Calibri"/>
          <w:b/>
          <w:iCs/>
          <w:sz w:val="22"/>
          <w:u w:val="single"/>
          <w:bdr w:val="single" w:sz="12" w:space="0" w:color="auto"/>
        </w:rPr>
        <w:t xml:space="preserve"> state</w:t>
      </w:r>
      <w:r w:rsidRPr="002136A5">
        <w:rPr>
          <w:rFonts w:eastAsia="Calibri"/>
          <w:b/>
          <w:iCs/>
          <w:sz w:val="22"/>
          <w:highlight w:val="cyan"/>
          <w:u w:val="single"/>
          <w:bdr w:val="single" w:sz="12" w:space="0" w:color="auto"/>
        </w:rPr>
        <w:t>s</w:t>
      </w:r>
      <w:r w:rsidRPr="002136A5">
        <w:rPr>
          <w:rFonts w:eastAsia="Calibri"/>
          <w:b/>
          <w:iCs/>
          <w:sz w:val="22"/>
          <w:u w:val="single"/>
          <w:bdr w:val="single" w:sz="12" w:space="0" w:color="auto"/>
        </w:rPr>
        <w:t xml:space="preserve"> have </w:t>
      </w:r>
      <w:r w:rsidRPr="002136A5">
        <w:rPr>
          <w:rFonts w:eastAsia="Calibri"/>
          <w:b/>
          <w:iCs/>
          <w:sz w:val="22"/>
          <w:highlight w:val="cyan"/>
          <w:u w:val="single"/>
          <w:bdr w:val="single" w:sz="12" w:space="0" w:color="auto"/>
        </w:rPr>
        <w:t>communicated their concerns</w:t>
      </w:r>
      <w:r w:rsidRPr="002136A5">
        <w:rPr>
          <w:rFonts w:eastAsia="Calibri"/>
          <w:b/>
          <w:iCs/>
          <w:sz w:val="22"/>
          <w:u w:val="single"/>
          <w:bdr w:val="single" w:sz="12" w:space="0" w:color="auto"/>
        </w:rPr>
        <w:t xml:space="preserve"> to China </w:t>
      </w:r>
      <w:r w:rsidRPr="002136A5">
        <w:rPr>
          <w:rFonts w:eastAsia="Calibri"/>
          <w:b/>
          <w:iCs/>
          <w:sz w:val="22"/>
          <w:highlight w:val="cyan"/>
          <w:u w:val="single"/>
          <w:bdr w:val="single" w:sz="12" w:space="0" w:color="auto"/>
        </w:rPr>
        <w:t>that Iran is an important point of diversion</w:t>
      </w:r>
      <w:r w:rsidRPr="002136A5">
        <w:rPr>
          <w:rFonts w:eastAsia="Calibri"/>
          <w:b/>
          <w:iCs/>
          <w:sz w:val="22"/>
          <w:u w:val="single"/>
          <w:bdr w:val="single" w:sz="12" w:space="0" w:color="auto"/>
        </w:rPr>
        <w:t xml:space="preserve"> of arms and technology to </w:t>
      </w:r>
      <w:r w:rsidRPr="002136A5">
        <w:rPr>
          <w:rFonts w:eastAsia="Calibri"/>
          <w:b/>
          <w:iCs/>
          <w:sz w:val="22"/>
          <w:highlight w:val="cyan"/>
          <w:u w:val="single"/>
          <w:bdr w:val="single" w:sz="12" w:space="0" w:color="auto"/>
        </w:rPr>
        <w:t>armed non-state actors and the illicit market</w:t>
      </w:r>
      <w:r w:rsidRPr="002136A5">
        <w:rPr>
          <w:rFonts w:eastAsia="Calibri"/>
          <w:b/>
          <w:iCs/>
          <w:sz w:val="22"/>
          <w:u w:val="single"/>
          <w:bdr w:val="single" w:sz="12" w:space="0" w:color="auto"/>
        </w:rPr>
        <w:t xml:space="preserve"> </w:t>
      </w:r>
      <w:r w:rsidRPr="002136A5">
        <w:rPr>
          <w:rFonts w:eastAsia="Calibri"/>
        </w:rPr>
        <w:t xml:space="preserve">(see below). Chinese companies have also reportedly been involved in SALW supplies to Iraq since 2004. For example, Poly Technologies was reportedly chosen in 2004 to supply 2369 light and heavy machine guns, 14 653 rifles and 72 million rounds of ammunition, worth $29.3 million.243 </w:t>
      </w:r>
      <w:r w:rsidRPr="002136A5">
        <w:rPr>
          <w:rFonts w:eastAsia="Calibri"/>
          <w:u w:val="single"/>
        </w:rPr>
        <w:t>In 2006 it was reported that the Iraqi Government was turning to China to supply SALW for police and border agencies</w:t>
      </w:r>
      <w:r w:rsidRPr="002136A5">
        <w:rPr>
          <w:rFonts w:eastAsia="Calibri"/>
        </w:rPr>
        <w:t xml:space="preserve">, although it is unclear if a deal was concluded.244 Jordan reported to UNROCA that it had imported 375 60-mm WW-90 mortars and 1275 60-mm PPT-89 mortars from China in 200 India has reportedly not raised these allegations in bilateral discussions with China because it has not been able to provide hard evidence that the Chinese Government is directly involved.251 </w:t>
      </w:r>
    </w:p>
    <w:p w:rsidR="002136A5" w:rsidRPr="002136A5" w:rsidRDefault="002136A5" w:rsidP="002136A5"/>
    <w:p w:rsidR="002136A5" w:rsidRDefault="002136A5" w:rsidP="00BC1265">
      <w:pPr>
        <w:rPr>
          <w:rFonts w:eastAsia="Cambria"/>
        </w:rPr>
      </w:pPr>
    </w:p>
    <w:p w:rsidR="002136A5" w:rsidRDefault="002136A5" w:rsidP="002136A5">
      <w:pPr>
        <w:pStyle w:val="Heading3"/>
      </w:pPr>
    </w:p>
    <w:p w:rsidR="005D1AFB" w:rsidRDefault="005D1AFB" w:rsidP="002136A5">
      <w:pPr>
        <w:pStyle w:val="Heading2"/>
      </w:pPr>
      <w:r>
        <w:lastRenderedPageBreak/>
        <w:t>KURDS DA</w:t>
      </w:r>
    </w:p>
    <w:p w:rsidR="00855627" w:rsidRDefault="00855627" w:rsidP="00855627">
      <w:pPr>
        <w:pStyle w:val="Heading3"/>
      </w:pPr>
      <w:r>
        <w:lastRenderedPageBreak/>
        <w:t>1NC</w:t>
      </w:r>
    </w:p>
    <w:p w:rsidR="00855627" w:rsidRDefault="00855627" w:rsidP="00855627"/>
    <w:p w:rsidR="00855627" w:rsidRPr="00855627" w:rsidRDefault="00855627" w:rsidP="00855627">
      <w:pPr>
        <w:keepNext/>
        <w:keepLines/>
        <w:contextualSpacing/>
        <w:outlineLvl w:val="3"/>
        <w:rPr>
          <w:rFonts w:eastAsia="DengXian Light"/>
          <w:b/>
          <w:iCs/>
          <w:sz w:val="24"/>
        </w:rPr>
      </w:pPr>
      <w:r w:rsidRPr="00855627">
        <w:rPr>
          <w:rFonts w:eastAsia="DengXian Light"/>
          <w:b/>
          <w:iCs/>
          <w:sz w:val="24"/>
        </w:rPr>
        <w:t>US small arms shipments to the Kurds are key to contain ISIS</w:t>
      </w:r>
    </w:p>
    <w:p w:rsidR="00855627" w:rsidRPr="00855627" w:rsidRDefault="00855627" w:rsidP="00855627">
      <w:pPr>
        <w:rPr>
          <w:rFonts w:eastAsia="Calibri"/>
        </w:rPr>
      </w:pPr>
      <w:r w:rsidRPr="00855627">
        <w:rPr>
          <w:rFonts w:eastAsia="Calibri"/>
          <w:b/>
          <w:bCs/>
        </w:rPr>
        <w:t>Vanden Brook 17</w:t>
      </w:r>
    </w:p>
    <w:p w:rsidR="00855627" w:rsidRPr="00855627" w:rsidRDefault="00855627" w:rsidP="00855627">
      <w:pPr>
        <w:rPr>
          <w:rFonts w:eastAsia="Calibri"/>
        </w:rPr>
      </w:pPr>
      <w:r w:rsidRPr="00855627">
        <w:rPr>
          <w:rFonts w:eastAsia="Calibri"/>
        </w:rPr>
        <w:t>Tom Vanden Brook covers the military, hails from Wisconsin and is a proud co-owner of the Green Bay Packers. He and his journalist-wife Katherine walk their Lab Duchess in the Washington area. May 9, 2017 </w:t>
      </w:r>
      <w:hyperlink r:id="rId289" w:history="1">
        <w:r w:rsidRPr="00855627">
          <w:rPr>
            <w:rFonts w:eastAsia="Calibri"/>
          </w:rPr>
          <w:t>https://www.usatoday.com/story/news/politics/2017/05/09/us-arm-kurds-fight-raqqa-syrian-capital-isis/101472428/</w:t>
        </w:r>
      </w:hyperlink>
      <w:r w:rsidRPr="00855627">
        <w:rPr>
          <w:rFonts w:eastAsia="Calibri"/>
        </w:rPr>
        <w:t>//dvb)</w:t>
      </w:r>
    </w:p>
    <w:p w:rsidR="00855627" w:rsidRPr="00855627" w:rsidRDefault="00855627" w:rsidP="00855627">
      <w:pPr>
        <w:rPr>
          <w:rFonts w:eastAsia="Calibri"/>
          <w:b/>
          <w:iCs/>
          <w:sz w:val="22"/>
          <w:u w:val="single"/>
          <w:bdr w:val="single" w:sz="12" w:space="0" w:color="auto"/>
        </w:rPr>
      </w:pPr>
      <w:r w:rsidRPr="00855627">
        <w:rPr>
          <w:rFonts w:eastAsia="Calibri"/>
        </w:rPr>
        <w:t xml:space="preserve">WASHINGTON — President </w:t>
      </w:r>
      <w:r w:rsidRPr="00855627">
        <w:rPr>
          <w:rFonts w:eastAsia="Calibri"/>
          <w:b/>
          <w:iCs/>
          <w:sz w:val="22"/>
          <w:highlight w:val="green"/>
          <w:u w:val="single"/>
          <w:bdr w:val="single" w:sz="12" w:space="0" w:color="auto"/>
        </w:rPr>
        <w:t>Trump has authorized</w:t>
      </w:r>
      <w:r w:rsidRPr="00855627">
        <w:rPr>
          <w:rFonts w:eastAsia="Calibri"/>
        </w:rPr>
        <w:t xml:space="preserve"> the Pentagon </w:t>
      </w:r>
      <w:r w:rsidRPr="00855627">
        <w:rPr>
          <w:rFonts w:eastAsia="Calibri"/>
          <w:b/>
          <w:iCs/>
          <w:sz w:val="22"/>
          <w:highlight w:val="green"/>
          <w:u w:val="single"/>
          <w:bdr w:val="single" w:sz="12" w:space="0" w:color="auto"/>
        </w:rPr>
        <w:t xml:space="preserve">to arm Kurdish forces fighting the Islamic State </w:t>
      </w:r>
      <w:r w:rsidRPr="00855627">
        <w:t>with "medium" size weaponry, a move certain to cause friction with NATO ally Turkey, U.S. officials said Tuesday</w:t>
      </w:r>
      <w:r w:rsidRPr="00855627">
        <w:rPr>
          <w:rFonts w:eastAsia="Calibri"/>
        </w:rPr>
        <w:t xml:space="preserve">. </w:t>
      </w:r>
      <w:r w:rsidRPr="00855627">
        <w:rPr>
          <w:rFonts w:eastAsia="Calibri"/>
          <w:b/>
          <w:iCs/>
          <w:sz w:val="22"/>
          <w:highlight w:val="green"/>
          <w:u w:val="single"/>
          <w:bdr w:val="single" w:sz="12" w:space="0" w:color="auto"/>
        </w:rPr>
        <w:t>The Kurds have been among the most effective and reliable ground forces since the U.S.-led coalition launched its air war against</w:t>
      </w:r>
      <w:r w:rsidRPr="00855627">
        <w:rPr>
          <w:rFonts w:eastAsia="Calibri"/>
        </w:rPr>
        <w:t xml:space="preserve"> Islamic State, or </w:t>
      </w:r>
      <w:r w:rsidRPr="00855627">
        <w:rPr>
          <w:rFonts w:eastAsia="Calibri"/>
          <w:b/>
          <w:iCs/>
          <w:sz w:val="22"/>
          <w:highlight w:val="green"/>
          <w:u w:val="single"/>
          <w:bdr w:val="single" w:sz="12" w:space="0" w:color="auto"/>
        </w:rPr>
        <w:t>ISIS</w:t>
      </w:r>
      <w:r w:rsidRPr="00855627">
        <w:rPr>
          <w:rFonts w:eastAsia="Calibri"/>
        </w:rPr>
        <w:t>, militants in Iraq and Syria in 2014. However, Turkey considers some Kurdish groups to be terrorists and has opposed giving them weaponry. The arms include machine guns, mortars, rifles and ammunition, according to a U.S. official familiar with the plan but authorized to speak about it publicly. Arming the Kurds is seen by the Pentagon as key to retaking the Syrian city of Raqqa, which ISIS considers its capital. The Syrian Democratic Forces, which include Kurd and Arab fighters, would be on the ground. "The SDF, partnered with enabling support from U.S. and coalition forces, are the only force on the ground that can successfully seize Raqqa in the near future," Dana White, the chief Pentagon spokesman, said in a statement. At the White House, spokesman Sean Spicer said the move is designed "</w:t>
      </w:r>
      <w:r w:rsidRPr="00855627">
        <w:rPr>
          <w:rFonts w:eastAsia="Calibri"/>
          <w:b/>
          <w:iCs/>
          <w:sz w:val="22"/>
          <w:highlight w:val="green"/>
          <w:u w:val="single"/>
          <w:bdr w:val="single" w:sz="12" w:space="0" w:color="auto"/>
        </w:rPr>
        <w:t>to assure a clear victory over ISIS"</w:t>
      </w:r>
      <w:r w:rsidRPr="00855627">
        <w:rPr>
          <w:rFonts w:eastAsia="Calibri"/>
        </w:rPr>
        <w:t xml:space="preserve"> in Raqqa. However, Kurdish YPG fighters, who will be receiving the weapons, are considered by Turkey to be terrorists. "</w:t>
      </w:r>
      <w:r w:rsidRPr="00855627">
        <w:rPr>
          <w:rFonts w:eastAsia="Calibri"/>
          <w:b/>
          <w:iCs/>
          <w:sz w:val="22"/>
          <w:highlight w:val="green"/>
          <w:u w:val="single"/>
          <w:bdr w:val="single" w:sz="12" w:space="0" w:color="auto"/>
        </w:rPr>
        <w:t>We are keenly aware of the security concerns of our coalition partner Turkey.</w:t>
      </w:r>
      <w:r w:rsidRPr="00855627">
        <w:rPr>
          <w:rFonts w:eastAsia="Calibri"/>
        </w:rPr>
        <w:t xml:space="preserve"> We want to reassure the people and government of Turkey that the U.S. is committed to preventing additional security risks and protecting our NATO ally," White said in a statement. U.S. officials have assured officials from Turkey that they will work </w:t>
      </w:r>
      <w:r w:rsidRPr="00855627">
        <w:rPr>
          <w:rFonts w:eastAsia="Calibri"/>
          <w:b/>
          <w:iCs/>
          <w:sz w:val="22"/>
          <w:u w:val="single"/>
          <w:bdr w:val="single" w:sz="12" w:space="0" w:color="auto"/>
        </w:rPr>
        <w:t>to "prevent additional security risks</w:t>
      </w:r>
      <w:r w:rsidRPr="00855627">
        <w:rPr>
          <w:rFonts w:eastAsia="Calibri"/>
        </w:rPr>
        <w:t>" to their country, Spicer added. YPG fighters likely have received a limited amount of arms and ammunition through the SDF, the official said.</w:t>
      </w:r>
      <w:r w:rsidRPr="00855627">
        <w:rPr>
          <w:rFonts w:eastAsia="Calibri"/>
          <w:highlight w:val="green"/>
        </w:rPr>
        <w:t xml:space="preserve"> </w:t>
      </w:r>
      <w:r w:rsidRPr="00855627">
        <w:rPr>
          <w:rFonts w:eastAsia="Calibri"/>
          <w:b/>
          <w:iCs/>
          <w:sz w:val="22"/>
          <w:highlight w:val="green"/>
          <w:u w:val="single"/>
          <w:bdr w:val="single" w:sz="12" w:space="0" w:color="auto"/>
        </w:rPr>
        <w:t>The change in policy will arm them with enough weaponry to fight entrenched ISIS forces in Raqqa.</w:t>
      </w:r>
      <w:r w:rsidRPr="00855627">
        <w:rPr>
          <w:rFonts w:eastAsia="Calibri"/>
          <w:b/>
          <w:iCs/>
          <w:sz w:val="22"/>
          <w:u w:val="single"/>
          <w:bdr w:val="single" w:sz="12" w:space="0" w:color="auto"/>
        </w:rPr>
        <w:t xml:space="preserve"> </w:t>
      </w:r>
    </w:p>
    <w:p w:rsidR="00855627" w:rsidRPr="00855627" w:rsidRDefault="00855627" w:rsidP="00855627"/>
    <w:p w:rsidR="00855627" w:rsidRPr="00855627" w:rsidRDefault="00855627" w:rsidP="00855627">
      <w:pPr>
        <w:keepNext/>
        <w:keepLines/>
        <w:contextualSpacing/>
        <w:outlineLvl w:val="3"/>
        <w:rPr>
          <w:rFonts w:eastAsiaTheme="majorEastAsia" w:cstheme="majorBidi"/>
          <w:b/>
          <w:iCs/>
          <w:sz w:val="24"/>
        </w:rPr>
      </w:pPr>
      <w:r w:rsidRPr="00855627">
        <w:rPr>
          <w:rFonts w:eastAsiaTheme="majorEastAsia" w:cstheme="majorBidi"/>
          <w:b/>
          <w:iCs/>
          <w:sz w:val="24"/>
        </w:rPr>
        <w:t>ISIS nuclear threat real- tech advances, dual-use</w:t>
      </w:r>
    </w:p>
    <w:p w:rsidR="00855627" w:rsidRPr="00855627" w:rsidRDefault="00855627" w:rsidP="00855627">
      <w:pPr>
        <w:rPr>
          <w:rFonts w:eastAsiaTheme="minorHAnsi"/>
        </w:rPr>
      </w:pPr>
      <w:r w:rsidRPr="00855627">
        <w:rPr>
          <w:rFonts w:eastAsiaTheme="minorHAnsi"/>
          <w:b/>
          <w:bCs/>
        </w:rPr>
        <w:t>Johnson, 18</w:t>
      </w:r>
      <w:r w:rsidRPr="00855627">
        <w:rPr>
          <w:rFonts w:eastAsiaTheme="minorHAnsi"/>
        </w:rPr>
        <w:t xml:space="preserve"> -- Homeland Security Today managing editor; citing Assistant Defense Secretary for Homeland Defense and Global Security Kenneth Rapuano</w:t>
      </w:r>
    </w:p>
    <w:p w:rsidR="00855627" w:rsidRPr="00855627" w:rsidRDefault="00855627" w:rsidP="00855627">
      <w:pPr>
        <w:rPr>
          <w:rFonts w:eastAsiaTheme="minorHAnsi"/>
        </w:rPr>
      </w:pPr>
      <w:r w:rsidRPr="00855627">
        <w:rPr>
          <w:rFonts w:eastAsiaTheme="minorHAnsi"/>
        </w:rPr>
        <w:t>[Bridget, "‘Never Been More Difficult’ to Keep Terror Groups from Getting WMD," Homeland Security Today, 2-13-18, https://www.hstoday.us/subject-matter-areas/counterterrorism/terror-groups-keen-wmd-never-been-more-difficult-prevent/, accessed 6-25-18]</w:t>
      </w:r>
    </w:p>
    <w:p w:rsidR="00855627" w:rsidRPr="00855627" w:rsidRDefault="00855627" w:rsidP="00855627">
      <w:pPr>
        <w:rPr>
          <w:rFonts w:eastAsiaTheme="minorHAnsi"/>
        </w:rPr>
      </w:pPr>
    </w:p>
    <w:p w:rsidR="00855627" w:rsidRPr="00855627" w:rsidRDefault="00855627" w:rsidP="00855627">
      <w:pPr>
        <w:rPr>
          <w:rFonts w:eastAsiaTheme="minorHAnsi"/>
          <w:sz w:val="16"/>
        </w:rPr>
      </w:pPr>
      <w:r w:rsidRPr="00855627">
        <w:rPr>
          <w:rFonts w:eastAsiaTheme="minorHAnsi"/>
          <w:highlight w:val="yellow"/>
          <w:u w:val="single"/>
        </w:rPr>
        <w:t>Terrorist</w:t>
      </w:r>
      <w:r w:rsidRPr="00855627">
        <w:rPr>
          <w:rFonts w:eastAsiaTheme="minorHAnsi"/>
          <w:sz w:val="8"/>
        </w:rPr>
        <w:t xml:space="preserve"> group</w:t>
      </w:r>
      <w:r w:rsidRPr="00855627">
        <w:rPr>
          <w:rFonts w:eastAsiaTheme="minorHAnsi"/>
          <w:highlight w:val="yellow"/>
          <w:u w:val="single"/>
        </w:rPr>
        <w:t>s are</w:t>
      </w:r>
      <w:r w:rsidRPr="00855627">
        <w:rPr>
          <w:rFonts w:eastAsiaTheme="minorHAnsi"/>
        </w:rPr>
        <w:t xml:space="preserve"> </w:t>
      </w:r>
      <w:r w:rsidRPr="00855627">
        <w:rPr>
          <w:rFonts w:eastAsiaTheme="minorHAnsi"/>
          <w:sz w:val="14"/>
        </w:rPr>
        <w:t>as</w:t>
      </w:r>
      <w:r w:rsidRPr="00855627">
        <w:rPr>
          <w:rFonts w:eastAsiaTheme="minorHAnsi"/>
        </w:rPr>
        <w:t xml:space="preserve"> </w:t>
      </w:r>
      <w:r w:rsidRPr="00855627">
        <w:rPr>
          <w:rFonts w:eastAsiaTheme="minorHAnsi"/>
          <w:highlight w:val="yellow"/>
          <w:u w:val="single"/>
        </w:rPr>
        <w:t>interested</w:t>
      </w:r>
      <w:r w:rsidRPr="00855627">
        <w:rPr>
          <w:rFonts w:eastAsiaTheme="minorHAnsi"/>
        </w:rPr>
        <w:t xml:space="preserve"> </w:t>
      </w:r>
      <w:r w:rsidRPr="00855627">
        <w:rPr>
          <w:rFonts w:eastAsiaTheme="minorHAnsi"/>
          <w:sz w:val="14"/>
        </w:rPr>
        <w:t>as ever</w:t>
      </w:r>
      <w:r w:rsidRPr="00855627">
        <w:rPr>
          <w:rFonts w:eastAsiaTheme="minorHAnsi"/>
          <w:sz w:val="14"/>
          <w:u w:val="single"/>
        </w:rPr>
        <w:t xml:space="preserve"> </w:t>
      </w:r>
      <w:r w:rsidRPr="00855627">
        <w:rPr>
          <w:rFonts w:eastAsiaTheme="minorHAnsi"/>
          <w:highlight w:val="yellow"/>
          <w:u w:val="single"/>
        </w:rPr>
        <w:t xml:space="preserve">in acquiring </w:t>
      </w:r>
      <w:r w:rsidRPr="00855627">
        <w:rPr>
          <w:rFonts w:eastAsiaTheme="minorHAnsi"/>
          <w:highlight w:val="yellow"/>
          <w:u w:val="single"/>
          <w:bdr w:val="single" w:sz="4" w:space="0" w:color="auto"/>
        </w:rPr>
        <w:t>w</w:t>
      </w:r>
      <w:r w:rsidRPr="00855627">
        <w:rPr>
          <w:rFonts w:eastAsiaTheme="minorHAnsi"/>
          <w:sz w:val="16"/>
        </w:rPr>
        <w:t xml:space="preserve">eapons of </w:t>
      </w:r>
      <w:r w:rsidRPr="00855627">
        <w:rPr>
          <w:rFonts w:eastAsiaTheme="minorHAnsi"/>
          <w:highlight w:val="yellow"/>
          <w:u w:val="single"/>
          <w:bdr w:val="single" w:sz="4" w:space="0" w:color="auto"/>
        </w:rPr>
        <w:t>m</w:t>
      </w:r>
      <w:r w:rsidRPr="00855627">
        <w:rPr>
          <w:rFonts w:eastAsiaTheme="minorHAnsi"/>
          <w:sz w:val="16"/>
        </w:rPr>
        <w:t xml:space="preserve">ass </w:t>
      </w:r>
      <w:r w:rsidRPr="00855627">
        <w:rPr>
          <w:rFonts w:eastAsiaTheme="minorHAnsi"/>
          <w:highlight w:val="yellow"/>
          <w:u w:val="single"/>
          <w:bdr w:val="single" w:sz="4" w:space="0" w:color="auto"/>
        </w:rPr>
        <w:t>d</w:t>
      </w:r>
      <w:r w:rsidRPr="00855627">
        <w:rPr>
          <w:rFonts w:eastAsiaTheme="minorHAnsi"/>
          <w:sz w:val="16"/>
        </w:rPr>
        <w:t xml:space="preserve">estruction in a global landscape where chemical, biological, radiological and </w:t>
      </w:r>
      <w:r w:rsidRPr="00855627">
        <w:rPr>
          <w:rFonts w:eastAsiaTheme="minorHAnsi"/>
          <w:highlight w:val="yellow"/>
          <w:u w:val="single"/>
        </w:rPr>
        <w:t>nuclear agents have grown more difficult to track</w:t>
      </w:r>
      <w:r w:rsidRPr="00855627">
        <w:rPr>
          <w:rFonts w:eastAsiaTheme="minorHAnsi"/>
          <w:sz w:val="16"/>
        </w:rPr>
        <w:t>, senators heard from Defense officials last week. Assistant Defense Secretary for Homeland Defense and Global Security Kenneth Rapuano told the Senate Armed Services Subcommittee on Emerging Threats and Capabilities that “</w:t>
      </w:r>
      <w:r w:rsidRPr="00855627">
        <w:rPr>
          <w:rFonts w:eastAsiaTheme="minorHAnsi"/>
          <w:highlight w:val="yellow"/>
          <w:u w:val="single"/>
        </w:rPr>
        <w:t xml:space="preserve">rapid </w:t>
      </w:r>
      <w:r w:rsidRPr="00855627">
        <w:rPr>
          <w:rFonts w:eastAsiaTheme="minorHAnsi"/>
          <w:u w:val="single"/>
        </w:rPr>
        <w:t>tech</w:t>
      </w:r>
      <w:r w:rsidRPr="00855627">
        <w:rPr>
          <w:rFonts w:eastAsiaTheme="minorHAnsi"/>
          <w:sz w:val="16"/>
        </w:rPr>
        <w:t xml:space="preserve">nological </w:t>
      </w:r>
      <w:r w:rsidRPr="00855627">
        <w:rPr>
          <w:rFonts w:eastAsiaTheme="minorHAnsi"/>
          <w:highlight w:val="yellow"/>
          <w:u w:val="single"/>
        </w:rPr>
        <w:t>advancements and increased access to dual use tech</w:t>
      </w:r>
      <w:r w:rsidRPr="00855627">
        <w:rPr>
          <w:rFonts w:eastAsiaTheme="minorHAnsi"/>
          <w:sz w:val="16"/>
        </w:rPr>
        <w:t xml:space="preserve">nologies, </w:t>
      </w:r>
      <w:r w:rsidRPr="00855627">
        <w:rPr>
          <w:rFonts w:eastAsiaTheme="minorHAnsi"/>
          <w:highlight w:val="yellow"/>
          <w:u w:val="single"/>
        </w:rPr>
        <w:t>expertise, and materials</w:t>
      </w:r>
      <w:r w:rsidRPr="00855627">
        <w:rPr>
          <w:rFonts w:eastAsiaTheme="minorHAnsi"/>
          <w:sz w:val="16"/>
        </w:rPr>
        <w:t xml:space="preserve"> that can be used for both peaceful and military purposes </w:t>
      </w:r>
      <w:r w:rsidRPr="00855627">
        <w:rPr>
          <w:rFonts w:eastAsiaTheme="minorHAnsi"/>
          <w:highlight w:val="yellow"/>
          <w:u w:val="single"/>
        </w:rPr>
        <w:t>heighten the risk</w:t>
      </w:r>
      <w:r w:rsidRPr="00855627">
        <w:rPr>
          <w:rFonts w:eastAsiaTheme="minorHAnsi"/>
          <w:sz w:val="16"/>
        </w:rPr>
        <w:t xml:space="preserve"> that </w:t>
      </w:r>
      <w:r w:rsidRPr="00855627">
        <w:rPr>
          <w:rFonts w:eastAsiaTheme="minorHAnsi"/>
          <w:highlight w:val="yellow"/>
          <w:u w:val="single"/>
        </w:rPr>
        <w:t>adversaries can more easily</w:t>
      </w:r>
      <w:r w:rsidRPr="00855627">
        <w:rPr>
          <w:rFonts w:eastAsiaTheme="minorHAnsi"/>
          <w:sz w:val="16"/>
        </w:rPr>
        <w:t xml:space="preserve"> seek or </w:t>
      </w:r>
      <w:r w:rsidRPr="00855627">
        <w:rPr>
          <w:rFonts w:eastAsiaTheme="minorHAnsi"/>
          <w:highlight w:val="yellow"/>
          <w:u w:val="single"/>
        </w:rPr>
        <w:t>acquire WMD</w:t>
      </w:r>
      <w:r w:rsidRPr="00855627">
        <w:rPr>
          <w:rFonts w:eastAsiaTheme="minorHAnsi"/>
          <w:sz w:val="16"/>
        </w:rPr>
        <w:t>.” “</w:t>
      </w:r>
      <w:r w:rsidRPr="00855627">
        <w:rPr>
          <w:rFonts w:eastAsiaTheme="minorHAnsi"/>
          <w:u w:val="single"/>
        </w:rPr>
        <w:t>It has never been more difficult to prevent adversaries from acquiring</w:t>
      </w:r>
      <w:r w:rsidRPr="00855627">
        <w:rPr>
          <w:rFonts w:eastAsiaTheme="minorHAnsi"/>
          <w:sz w:val="16"/>
        </w:rPr>
        <w:t xml:space="preserve"> the materials or expertise necessary to develop </w:t>
      </w:r>
      <w:r w:rsidRPr="00855627">
        <w:rPr>
          <w:rFonts w:eastAsiaTheme="minorHAnsi"/>
          <w:u w:val="single"/>
        </w:rPr>
        <w:t>WMD</w:t>
      </w:r>
      <w:r w:rsidRPr="00855627">
        <w:rPr>
          <w:rFonts w:eastAsiaTheme="minorHAnsi"/>
          <w:sz w:val="16"/>
        </w:rPr>
        <w:t xml:space="preserve"> or use CBRN materials in intentional attacks,” he said. “Additionally, the speed, volume, and coverage of international travel means that naturally occurring pathogens of security concern can spread worldwide in days, potentially having the same catastrophic consequences of a deliberate biological attack.” The Intelligence Community, State Department, Department of Homeland Security, Department of Energy and Justice Department “all play critical roles in detecting threats, preventing attacks on the homeland, and working with foreign partners to stop and respond to incidents,” he added. Rapuano noted that best efforts at prevention only go so far, thus the agency coalition “must be prepared to contain and reduce CBRN threats once they have developed.” “DoD is postured to isolate, identify, neutralize, and dispose of CBRN threats before they can reach our borders,” he said. That includes concern about reports of ongoing use of chemical agents by the regime of Bashar al-Assad in Syria, where “the U.S. and our coalition partners continue to exploit opportunities on the ground to better understand and disrupt their CW networks.” “We must anticipate that </w:t>
      </w:r>
      <w:r w:rsidRPr="00855627">
        <w:rPr>
          <w:rFonts w:eastAsiaTheme="minorHAnsi"/>
          <w:highlight w:val="yellow"/>
          <w:u w:val="single"/>
        </w:rPr>
        <w:t xml:space="preserve">our adversaries will continue to evolve and develop </w:t>
      </w:r>
      <w:r w:rsidRPr="00855627">
        <w:rPr>
          <w:rFonts w:eastAsiaTheme="minorHAnsi"/>
          <w:u w:val="single"/>
        </w:rPr>
        <w:t xml:space="preserve">increasingly </w:t>
      </w:r>
      <w:r w:rsidRPr="00855627">
        <w:rPr>
          <w:rFonts w:eastAsiaTheme="minorHAnsi"/>
          <w:highlight w:val="yellow"/>
          <w:u w:val="single"/>
        </w:rPr>
        <w:t xml:space="preserve">sophisticated methods to </w:t>
      </w:r>
      <w:r w:rsidRPr="00855627">
        <w:rPr>
          <w:rFonts w:eastAsiaTheme="minorHAnsi"/>
          <w:u w:val="single"/>
        </w:rPr>
        <w:t xml:space="preserve">pursue, develop, or </w:t>
      </w:r>
      <w:r w:rsidRPr="00855627">
        <w:rPr>
          <w:rFonts w:eastAsiaTheme="minorHAnsi"/>
          <w:highlight w:val="yellow"/>
          <w:u w:val="single"/>
        </w:rPr>
        <w:t>deploy CBRN</w:t>
      </w:r>
      <w:r w:rsidRPr="00855627">
        <w:rPr>
          <w:rFonts w:eastAsiaTheme="minorHAnsi"/>
          <w:sz w:val="16"/>
          <w:highlight w:val="yellow"/>
        </w:rPr>
        <w:t xml:space="preserve"> </w:t>
      </w:r>
      <w:r w:rsidRPr="00855627">
        <w:rPr>
          <w:rFonts w:eastAsiaTheme="minorHAnsi"/>
          <w:u w:val="single"/>
        </w:rPr>
        <w:t>weapons</w:t>
      </w:r>
      <w:r w:rsidRPr="00855627">
        <w:rPr>
          <w:rFonts w:eastAsiaTheme="minorHAnsi"/>
          <w:sz w:val="16"/>
        </w:rPr>
        <w:t xml:space="preserve">,” Rapuano stressed. Marine Corps Lt. Gen. Joseph Osterman, deputy commander of United States Special Operations Command, emphasized the importance of increased integration of intelligence, planning and assessments in a counter-WMD fusion center “dedicated to coordinating information flow and planning, fusing intelligence and </w:t>
      </w:r>
      <w:r w:rsidRPr="00855627">
        <w:rPr>
          <w:rFonts w:eastAsiaTheme="minorHAnsi"/>
          <w:sz w:val="16"/>
        </w:rPr>
        <w:lastRenderedPageBreak/>
        <w:t xml:space="preserve">operations, and providing the WMD community of action a single point of contact for DOD operational capability.” Chairwoman Joni Ernst (R-Iowa) asked Rapuano which WMD threat concerned him most at this point. Rapuano picked biotechnology, </w:t>
      </w:r>
      <w:r w:rsidRPr="00855627">
        <w:rPr>
          <w:rFonts w:eastAsiaTheme="minorHAnsi"/>
          <w:highlight w:val="yellow"/>
          <w:u w:val="single"/>
        </w:rPr>
        <w:t>due to</w:t>
      </w:r>
      <w:r w:rsidRPr="00855627">
        <w:rPr>
          <w:rFonts w:eastAsiaTheme="minorHAnsi"/>
          <w:sz w:val="16"/>
          <w:highlight w:val="yellow"/>
        </w:rPr>
        <w:t xml:space="preserve"> </w:t>
      </w:r>
      <w:r w:rsidRPr="00855627">
        <w:rPr>
          <w:rFonts w:eastAsiaTheme="minorHAnsi"/>
          <w:sz w:val="16"/>
        </w:rPr>
        <w:t>the “</w:t>
      </w:r>
      <w:r w:rsidRPr="00855627">
        <w:rPr>
          <w:rFonts w:eastAsiaTheme="minorHAnsi"/>
          <w:highlight w:val="yellow"/>
          <w:u w:val="single"/>
        </w:rPr>
        <w:t>rapid advances and ubiquitous availability</w:t>
      </w:r>
      <w:r w:rsidRPr="00855627">
        <w:rPr>
          <w:rFonts w:eastAsiaTheme="minorHAnsi"/>
          <w:sz w:val="16"/>
        </w:rPr>
        <w:t>” today. “</w:t>
      </w:r>
      <w:r w:rsidRPr="00855627">
        <w:rPr>
          <w:rFonts w:eastAsiaTheme="minorHAnsi"/>
          <w:highlight w:val="yellow"/>
          <w:u w:val="single"/>
        </w:rPr>
        <w:t>Things</w:t>
      </w:r>
      <w:r w:rsidRPr="00855627">
        <w:rPr>
          <w:rFonts w:eastAsiaTheme="minorHAnsi"/>
          <w:sz w:val="16"/>
          <w:highlight w:val="yellow"/>
        </w:rPr>
        <w:t xml:space="preserve"> </w:t>
      </w:r>
      <w:r w:rsidRPr="00855627">
        <w:rPr>
          <w:rFonts w:eastAsiaTheme="minorHAnsi"/>
          <w:sz w:val="16"/>
        </w:rPr>
        <w:t xml:space="preserve">that </w:t>
      </w:r>
      <w:r w:rsidRPr="00855627">
        <w:rPr>
          <w:rFonts w:eastAsiaTheme="minorHAnsi"/>
          <w:highlight w:val="yellow"/>
          <w:u w:val="single"/>
        </w:rPr>
        <w:t>you can buy on the web now</w:t>
      </w:r>
      <w:r w:rsidRPr="00855627">
        <w:rPr>
          <w:rFonts w:eastAsiaTheme="minorHAnsi"/>
          <w:sz w:val="16"/>
          <w:highlight w:val="yellow"/>
          <w:u w:val="single"/>
        </w:rPr>
        <w:t xml:space="preserve"> </w:t>
      </w:r>
      <w:r w:rsidRPr="00855627">
        <w:rPr>
          <w:rFonts w:eastAsiaTheme="minorHAnsi"/>
          <w:highlight w:val="yellow"/>
          <w:u w:val="single"/>
        </w:rPr>
        <w:t>and</w:t>
      </w:r>
      <w:r w:rsidRPr="00855627">
        <w:rPr>
          <w:rFonts w:eastAsiaTheme="minorHAnsi"/>
          <w:sz w:val="16"/>
          <w:highlight w:val="yellow"/>
        </w:rPr>
        <w:t xml:space="preserve"> </w:t>
      </w:r>
      <w:r w:rsidRPr="00855627">
        <w:rPr>
          <w:rFonts w:eastAsiaTheme="minorHAnsi"/>
          <w:sz w:val="16"/>
        </w:rPr>
        <w:t xml:space="preserve">essentially </w:t>
      </w:r>
      <w:r w:rsidRPr="00855627">
        <w:rPr>
          <w:rFonts w:eastAsiaTheme="minorHAnsi"/>
          <w:highlight w:val="yellow"/>
          <w:u w:val="single"/>
        </w:rPr>
        <w:t xml:space="preserve">do a paint-by-numbers </w:t>
      </w:r>
      <w:r w:rsidRPr="00855627">
        <w:rPr>
          <w:rFonts w:eastAsiaTheme="minorHAnsi"/>
          <w:u w:val="single"/>
        </w:rPr>
        <w:t xml:space="preserve">instruction </w:t>
      </w:r>
      <w:r w:rsidRPr="00855627">
        <w:rPr>
          <w:rFonts w:eastAsiaTheme="minorHAnsi"/>
          <w:highlight w:val="yellow"/>
          <w:u w:val="single"/>
        </w:rPr>
        <w:t xml:space="preserve">were the province of Nobel Prize-winning scientists only decades ago, </w:t>
      </w:r>
      <w:r w:rsidRPr="00855627">
        <w:rPr>
          <w:rFonts w:eastAsiaTheme="minorHAnsi"/>
          <w:u w:val="single"/>
        </w:rPr>
        <w:t>and that</w:t>
      </w:r>
      <w:r w:rsidRPr="00855627">
        <w:rPr>
          <w:rFonts w:eastAsiaTheme="minorHAnsi"/>
          <w:sz w:val="16"/>
        </w:rPr>
        <w:t xml:space="preserve"> really </w:t>
      </w:r>
      <w:r w:rsidRPr="00855627">
        <w:rPr>
          <w:rFonts w:eastAsiaTheme="minorHAnsi"/>
          <w:u w:val="single"/>
        </w:rPr>
        <w:t>levels the playing field for any actor looking to develop</w:t>
      </w:r>
      <w:r w:rsidRPr="00855627">
        <w:rPr>
          <w:rFonts w:eastAsiaTheme="minorHAnsi"/>
          <w:sz w:val="16"/>
        </w:rPr>
        <w:t xml:space="preserve"> biotechnology, biological agents and </w:t>
      </w:r>
      <w:r w:rsidRPr="00855627">
        <w:rPr>
          <w:rFonts w:eastAsiaTheme="minorHAnsi"/>
          <w:u w:val="single"/>
        </w:rPr>
        <w:t>novelly engineered agents that can present a real threat</w:t>
      </w:r>
      <w:r w:rsidRPr="00855627">
        <w:rPr>
          <w:rFonts w:eastAsiaTheme="minorHAnsi"/>
          <w:sz w:val="16"/>
        </w:rPr>
        <w:t xml:space="preserve">,” he added. The assistant secretary confirmed that “both Al-Qaeda and </w:t>
      </w:r>
      <w:r w:rsidRPr="00855627">
        <w:rPr>
          <w:rFonts w:eastAsiaTheme="minorHAnsi"/>
          <w:highlight w:val="yellow"/>
          <w:u w:val="single"/>
        </w:rPr>
        <w:t>ISIS are interested</w:t>
      </w:r>
      <w:r w:rsidRPr="00855627">
        <w:rPr>
          <w:rFonts w:eastAsiaTheme="minorHAnsi"/>
          <w:u w:val="single"/>
        </w:rPr>
        <w:t xml:space="preserve"> in chemical, biological, </w:t>
      </w:r>
      <w:r w:rsidRPr="00855627">
        <w:rPr>
          <w:rFonts w:eastAsiaTheme="minorHAnsi"/>
          <w:highlight w:val="yellow"/>
          <w:u w:val="single"/>
        </w:rPr>
        <w:t>nuclear</w:t>
      </w:r>
      <w:r w:rsidRPr="00855627">
        <w:rPr>
          <w:rFonts w:eastAsiaTheme="minorHAnsi"/>
          <w:sz w:val="16"/>
        </w:rPr>
        <w:t>,” and “certainly would be if they had opportunity to acquire the materials and know-how.” He wouldn’t elaborate in open session.</w:t>
      </w:r>
    </w:p>
    <w:p w:rsidR="00855627" w:rsidRPr="00855627" w:rsidRDefault="00855627" w:rsidP="00855627">
      <w:pPr>
        <w:rPr>
          <w:rFonts w:eastAsiaTheme="minorHAnsi"/>
        </w:rPr>
      </w:pPr>
    </w:p>
    <w:p w:rsidR="00855627" w:rsidRPr="00855627" w:rsidRDefault="00855627" w:rsidP="00855627">
      <w:pPr>
        <w:keepNext/>
        <w:keepLines/>
        <w:contextualSpacing/>
        <w:outlineLvl w:val="3"/>
        <w:rPr>
          <w:rFonts w:eastAsiaTheme="majorEastAsia" w:cstheme="majorBidi"/>
          <w:b/>
          <w:iCs/>
          <w:sz w:val="24"/>
        </w:rPr>
      </w:pPr>
      <w:r w:rsidRPr="00855627">
        <w:rPr>
          <w:rFonts w:eastAsiaTheme="majorEastAsia" w:cstheme="majorBidi"/>
          <w:b/>
          <w:iCs/>
          <w:sz w:val="24"/>
        </w:rPr>
        <w:t>Global nuclear war</w:t>
      </w:r>
    </w:p>
    <w:p w:rsidR="00855627" w:rsidRPr="00855627" w:rsidRDefault="00855627" w:rsidP="00855627">
      <w:pPr>
        <w:rPr>
          <w:rFonts w:eastAsiaTheme="minorHAnsi"/>
        </w:rPr>
      </w:pPr>
      <w:r w:rsidRPr="00855627">
        <w:rPr>
          <w:rFonts w:eastAsiaTheme="minorHAnsi"/>
          <w:b/>
          <w:bCs/>
        </w:rPr>
        <w:t>Hayes, 18</w:t>
      </w:r>
      <w:r w:rsidRPr="00855627">
        <w:rPr>
          <w:rFonts w:eastAsiaTheme="minorHAnsi"/>
        </w:rPr>
        <w:t xml:space="preserve"> -- Nautilus Institute director and University of Sydney Centre for International Security professor </w:t>
      </w:r>
    </w:p>
    <w:p w:rsidR="00855627" w:rsidRPr="00855627" w:rsidRDefault="00855627" w:rsidP="00855627">
      <w:pPr>
        <w:rPr>
          <w:rFonts w:eastAsiaTheme="minorHAnsi"/>
        </w:rPr>
      </w:pPr>
      <w:r w:rsidRPr="00855627">
        <w:rPr>
          <w:rFonts w:eastAsiaTheme="minorHAnsi"/>
        </w:rPr>
        <w:t>[Peter, "Non-state Terrorism and Inadvertent Nuclear War," Nautilus Institute, 1-18-18, https://nautilus.org/napsnet/napsnet-special-reports/non-state-terrorism-and-inadvertent-nuclear-war/, accessed 7-23-18]</w:t>
      </w:r>
    </w:p>
    <w:p w:rsidR="00855627" w:rsidRPr="00855627" w:rsidRDefault="00855627" w:rsidP="00855627">
      <w:pPr>
        <w:rPr>
          <w:rFonts w:eastAsiaTheme="minorHAnsi"/>
        </w:rPr>
      </w:pPr>
    </w:p>
    <w:p w:rsidR="00855627" w:rsidRPr="00855627" w:rsidRDefault="00855627" w:rsidP="00855627">
      <w:pPr>
        <w:rPr>
          <w:rFonts w:eastAsiaTheme="minorHAnsi"/>
          <w:sz w:val="14"/>
        </w:rPr>
      </w:pPr>
      <w:r w:rsidRPr="00855627">
        <w:rPr>
          <w:rFonts w:eastAsiaTheme="minorHAnsi"/>
          <w:sz w:val="14"/>
        </w:rPr>
        <w:t xml:space="preserve">The second is that of all the drivers of inadvertent war, state-supported and non-state nuclear terrorism may be the least “directly controllable” by nuclear weapons states.  Moreover, such </w:t>
      </w:r>
      <w:r w:rsidRPr="00855627">
        <w:rPr>
          <w:rFonts w:eastAsiaTheme="minorHAnsi"/>
          <w:highlight w:val="yellow"/>
          <w:u w:val="single"/>
        </w:rPr>
        <w:t>nuclear terror</w:t>
      </w:r>
      <w:r w:rsidRPr="00855627">
        <w:rPr>
          <w:rFonts w:eastAsiaTheme="minorHAnsi"/>
          <w:sz w:val="10"/>
        </w:rPr>
        <w:t>ist</w:t>
      </w:r>
      <w:r w:rsidRPr="00855627">
        <w:rPr>
          <w:rFonts w:eastAsiaTheme="minorHAnsi"/>
          <w:sz w:val="14"/>
        </w:rPr>
        <w:t xml:space="preserve"> </w:t>
      </w:r>
      <w:r w:rsidRPr="00855627">
        <w:rPr>
          <w:rFonts w:eastAsiaTheme="minorHAnsi"/>
          <w:highlight w:val="yellow"/>
          <w:u w:val="single"/>
        </w:rPr>
        <w:t xml:space="preserve">attacks may </w:t>
      </w:r>
      <w:r w:rsidRPr="00855627">
        <w:rPr>
          <w:rFonts w:eastAsiaTheme="minorHAnsi"/>
          <w:b/>
          <w:iCs/>
          <w:sz w:val="22"/>
          <w:highlight w:val="yellow"/>
          <w:u w:val="single"/>
          <w:bdr w:val="single" w:sz="12" w:space="0" w:color="auto"/>
        </w:rPr>
        <w:t>coincide</w:t>
      </w:r>
      <w:r w:rsidRPr="00855627">
        <w:rPr>
          <w:rFonts w:eastAsiaTheme="minorHAnsi"/>
          <w:sz w:val="14"/>
        </w:rPr>
        <w:t xml:space="preserve"> in the future </w:t>
      </w:r>
      <w:r w:rsidRPr="00855627">
        <w:rPr>
          <w:rFonts w:eastAsiaTheme="minorHAnsi"/>
          <w:highlight w:val="yellow"/>
          <w:u w:val="single"/>
        </w:rPr>
        <w:t>with</w:t>
      </w:r>
      <w:r w:rsidRPr="00855627">
        <w:rPr>
          <w:rFonts w:eastAsiaTheme="minorHAnsi"/>
          <w:u w:val="single"/>
        </w:rPr>
        <w:t xml:space="preserve"> the influence of </w:t>
      </w:r>
      <w:r w:rsidRPr="00855627">
        <w:rPr>
          <w:rFonts w:eastAsiaTheme="minorHAnsi"/>
          <w:b/>
          <w:iCs/>
          <w:sz w:val="22"/>
          <w:highlight w:val="yellow"/>
          <w:u w:val="single"/>
          <w:bdr w:val="single" w:sz="12" w:space="0" w:color="auto"/>
        </w:rPr>
        <w:t>other drivers</w:t>
      </w:r>
      <w:r w:rsidRPr="00855627">
        <w:rPr>
          <w:rFonts w:eastAsiaTheme="minorHAnsi"/>
          <w:highlight w:val="yellow"/>
          <w:u w:val="single"/>
        </w:rPr>
        <w:t xml:space="preserve"> that could </w:t>
      </w:r>
      <w:r w:rsidRPr="00855627">
        <w:rPr>
          <w:rFonts w:eastAsiaTheme="minorHAnsi"/>
          <w:b/>
          <w:iCs/>
          <w:sz w:val="22"/>
          <w:highlight w:val="yellow"/>
          <w:u w:val="single"/>
          <w:bdr w:val="single" w:sz="12" w:space="0" w:color="auto"/>
        </w:rPr>
        <w:t>trigger rapid escalation</w:t>
      </w:r>
      <w:r w:rsidRPr="00855627">
        <w:rPr>
          <w:rFonts w:eastAsiaTheme="minorHAnsi"/>
          <w:highlight w:val="yellow"/>
          <w:u w:val="single"/>
        </w:rPr>
        <w:t xml:space="preserve"> to nuclear first use</w:t>
      </w:r>
      <w:r w:rsidRPr="00855627">
        <w:rPr>
          <w:rFonts w:eastAsiaTheme="minorHAnsi"/>
          <w:sz w:val="14"/>
        </w:rPr>
        <w:t xml:space="preserve"> in conditions of complex nuclear confrontation involving two or more nuclear weapons states. Thus, </w:t>
      </w:r>
      <w:r w:rsidRPr="00855627">
        <w:rPr>
          <w:rFonts w:eastAsiaTheme="minorHAnsi"/>
          <w:highlight w:val="yellow"/>
          <w:u w:val="single"/>
        </w:rPr>
        <w:t>the</w:t>
      </w:r>
      <w:r w:rsidRPr="00855627">
        <w:rPr>
          <w:rFonts w:eastAsiaTheme="minorHAnsi"/>
          <w:u w:val="single"/>
        </w:rPr>
        <w:t xml:space="preserve"> non-state </w:t>
      </w:r>
      <w:r w:rsidRPr="00855627">
        <w:rPr>
          <w:rFonts w:eastAsiaTheme="minorHAnsi"/>
          <w:highlight w:val="yellow"/>
          <w:u w:val="single"/>
        </w:rPr>
        <w:t>terrorist</w:t>
      </w:r>
      <w:r w:rsidRPr="00855627">
        <w:rPr>
          <w:rFonts w:eastAsiaTheme="minorHAnsi"/>
          <w:u w:val="single"/>
        </w:rPr>
        <w:t xml:space="preserve"> driver of nuclear war </w:t>
      </w:r>
      <w:r w:rsidRPr="00855627">
        <w:rPr>
          <w:rFonts w:eastAsiaTheme="minorHAnsi"/>
          <w:highlight w:val="yellow"/>
          <w:u w:val="single"/>
        </w:rPr>
        <w:t>may render “normal”</w:t>
      </w:r>
      <w:r w:rsidRPr="00855627">
        <w:rPr>
          <w:rFonts w:eastAsiaTheme="minorHAnsi"/>
          <w:sz w:val="14"/>
        </w:rPr>
        <w:t xml:space="preserve"> positive and negative </w:t>
      </w:r>
      <w:r w:rsidRPr="00855627">
        <w:rPr>
          <w:rFonts w:eastAsiaTheme="minorHAnsi"/>
          <w:highlight w:val="yellow"/>
          <w:u w:val="single"/>
        </w:rPr>
        <w:t>controls on nuclear use far less stabilizing</w:t>
      </w:r>
      <w:r w:rsidRPr="00855627">
        <w:rPr>
          <w:rFonts w:eastAsiaTheme="minorHAnsi"/>
          <w:u w:val="single"/>
        </w:rPr>
        <w:t xml:space="preserve"> than in the past when states were the sole concern in nuclear confrontations</w:t>
      </w:r>
      <w:r w:rsidRPr="00855627">
        <w:rPr>
          <w:rFonts w:eastAsiaTheme="minorHAnsi"/>
          <w:sz w:val="14"/>
        </w:rPr>
        <w:t xml:space="preserve">, depending on how a terrorist nuclear attack might affect the various contributing pathways to inadvertent nuclear war (listed in the next section). The third is that such nuclear terrorist attacks may take many forms, as shown in Figure 1. Figure 1: Types of Nuclear Terrorism from Least to Most Damaging Notes to Figure 1: a credible threat not accompanied by one or more actions to realize the threat is the least damage act of terrorism, and rests on the perception of those threatened as to the perpetrator’s intention and capability. Many nuclear terrorism threats are made. Relatively few are credible. The types below “mere” threats are characterized by actions which may (or may not) have been preceded by credible threats. “Footloose” here is shorthand for loss of control of legitimate and authorized control entity, public or private, that is subject to diversion and seizure by a non-state entity. Cyber attacks may be part of the types of nuclear terrorism because a competent terrorist entity will employ cyberattacks as part of a nuclear terrorist attack. However, a cyber attack that disables critical infrastructure at the same time as another type of direct nuclear terrorist attack is conducted would be highly damaging and if it results of itself in mass casualties, may enable and amplify the consequences of dirty bomb or an actual nuclear detonation. In this sense, a cyber attack may be a cyber-multiplier for other types of nuclear terrorism. Of course, a cyber attack aimed at mass casualties and terrorist effects may be undertaken without any form of nuclear terrorism associated with it. Finally, acquisition of radioactive materials or fissile material may occur via theft, purchase, or self-manufacture (the least likely and most difficult of the three acquisition pathways). Some may argue that radiological weapons (dirty bombs) are not nuclear at all in that they do not involve criticality at all, just the radioactive properties of the materials, and may be relatively crude and low technology. However, some nuclear weapons aim to achieve precisely such radiological effects on varying scales and long-term radiological effects, rather than blast and other direct irradiation of targeted humans. Dirty bombs and nuclear bombs exist on a spectrum and where competent, malevolent, and motivated non-state actors might position themselves on that spectrum remains an open question. *** These many types of terrorist nuclear attack present states with starkly different potential damage, greater possible ambiguity or even opacity in terms of precursor indicators as well as identity of the perpetrator. Any of these types of attack may affect nuclear-armed states in unpredictable ways with respect to their own nuclear use decisions at times when inter-state conflict may be more or less likely. These various types of attack by non-state actors reduce into three basic categories of threat and use, as follows: Credible threat of either nuclear detonation or radiological attack with possible massive damages Actual or sub-critical nuclear detonation Actual spent fuel or reactor attack with substantial radiological release. In turn, such categories of terrorist attack might be realized in or against one or more types of targeted state, viz, a nuclear armed state, a nuclear umbrella state that receives nuclear extended deterrence from a nuclear armed state, or a non-nuclear weapons state which may or may not have nuclear fuel cycle facilities in and/or fissile material stored on its territory. (Thus, the target may or may not be a state, a state agency, or a state facility—it might be a civilian target such as a company or a religious entity; but in this paper, all terrorist nuclear attacks are assumed to take place only in places controlled by functioning states). </w:t>
      </w:r>
      <w:r w:rsidRPr="00855627">
        <w:rPr>
          <w:rFonts w:eastAsiaTheme="minorHAnsi"/>
          <w:u w:val="single"/>
        </w:rPr>
        <w:t xml:space="preserve">Nuclear terrorism post-cold war: trigger for inadvertent nuclear war? </w:t>
      </w:r>
      <w:r w:rsidRPr="00855627">
        <w:rPr>
          <w:rFonts w:eastAsiaTheme="minorHAnsi"/>
          <w:highlight w:val="yellow"/>
          <w:u w:val="single"/>
        </w:rPr>
        <w:t>The</w:t>
      </w:r>
      <w:r w:rsidRPr="00855627">
        <w:rPr>
          <w:rFonts w:eastAsiaTheme="minorHAnsi"/>
          <w:sz w:val="14"/>
          <w:highlight w:val="yellow"/>
        </w:rPr>
        <w:t xml:space="preserve"> </w:t>
      </w:r>
      <w:r w:rsidRPr="00855627">
        <w:rPr>
          <w:rFonts w:eastAsiaTheme="minorHAnsi"/>
          <w:sz w:val="14"/>
        </w:rPr>
        <w:t xml:space="preserve">possible </w:t>
      </w:r>
      <w:r w:rsidRPr="00855627">
        <w:rPr>
          <w:rFonts w:eastAsiaTheme="minorHAnsi"/>
          <w:b/>
          <w:iCs/>
          <w:sz w:val="22"/>
          <w:highlight w:val="yellow"/>
          <w:u w:val="single"/>
          <w:bdr w:val="single" w:sz="12" w:space="0" w:color="auto"/>
        </w:rPr>
        <w:t>catalytic effect</w:t>
      </w:r>
      <w:r w:rsidRPr="00855627">
        <w:rPr>
          <w:rFonts w:eastAsiaTheme="minorHAnsi"/>
          <w:highlight w:val="yellow"/>
          <w:u w:val="single"/>
        </w:rPr>
        <w:t xml:space="preserve"> of nuclear terror</w:t>
      </w:r>
      <w:r w:rsidRPr="00855627">
        <w:rPr>
          <w:rFonts w:eastAsiaTheme="minorHAnsi"/>
          <w:sz w:val="14"/>
        </w:rPr>
        <w:t xml:space="preserve">ism </w:t>
      </w:r>
      <w:r w:rsidRPr="00855627">
        <w:rPr>
          <w:rFonts w:eastAsiaTheme="minorHAnsi"/>
          <w:u w:val="single"/>
        </w:rPr>
        <w:t>on</w:t>
      </w:r>
      <w:r w:rsidRPr="00855627">
        <w:rPr>
          <w:rFonts w:eastAsiaTheme="minorHAnsi"/>
          <w:sz w:val="14"/>
        </w:rPr>
        <w:t xml:space="preserve"> the risk of state-based </w:t>
      </w:r>
      <w:r w:rsidRPr="00855627">
        <w:rPr>
          <w:rFonts w:eastAsiaTheme="minorHAnsi"/>
          <w:u w:val="single"/>
        </w:rPr>
        <w:t xml:space="preserve">nuclear war </w:t>
      </w:r>
      <w:r w:rsidRPr="00855627">
        <w:rPr>
          <w:rFonts w:eastAsiaTheme="minorHAnsi"/>
          <w:sz w:val="14"/>
        </w:rPr>
        <w:t xml:space="preserve">is not a simple linkage. The multiple types and scales of nuclear terrorism </w:t>
      </w:r>
      <w:r w:rsidRPr="00855627">
        <w:rPr>
          <w:rFonts w:eastAsiaTheme="minorHAnsi"/>
          <w:highlight w:val="yellow"/>
          <w:u w:val="single"/>
        </w:rPr>
        <w:t xml:space="preserve">may affect state-nuclear use </w:t>
      </w:r>
      <w:r w:rsidRPr="00855627">
        <w:rPr>
          <w:rFonts w:eastAsiaTheme="minorHAnsi"/>
          <w:u w:val="single"/>
        </w:rPr>
        <w:t xml:space="preserve">decisions </w:t>
      </w:r>
      <w:r w:rsidRPr="00855627">
        <w:rPr>
          <w:rFonts w:eastAsiaTheme="minorHAnsi"/>
          <w:highlight w:val="yellow"/>
          <w:u w:val="single"/>
        </w:rPr>
        <w:t xml:space="preserve">along multiple pathways that lead to </w:t>
      </w:r>
      <w:r w:rsidRPr="00855627">
        <w:rPr>
          <w:rFonts w:eastAsiaTheme="minorHAnsi"/>
          <w:b/>
          <w:iCs/>
          <w:sz w:val="22"/>
          <w:highlight w:val="yellow"/>
          <w:u w:val="single"/>
          <w:bdr w:val="single" w:sz="12" w:space="0" w:color="auto"/>
        </w:rPr>
        <w:t>inadvertent nuclear war</w:t>
      </w:r>
      <w:r w:rsidRPr="00855627">
        <w:rPr>
          <w:rFonts w:eastAsiaTheme="minorHAnsi"/>
          <w:highlight w:val="yellow"/>
          <w:u w:val="single"/>
        </w:rPr>
        <w:t>. These include</w:t>
      </w:r>
      <w:r w:rsidRPr="00855627">
        <w:rPr>
          <w:rFonts w:eastAsiaTheme="minorHAnsi"/>
          <w:u w:val="single"/>
        </w:rPr>
        <w:t xml:space="preserve">: </w:t>
      </w:r>
      <w:r w:rsidRPr="00855627">
        <w:rPr>
          <w:rFonts w:eastAsiaTheme="minorHAnsi"/>
          <w:b/>
          <w:iCs/>
          <w:sz w:val="22"/>
          <w:highlight w:val="yellow"/>
          <w:u w:val="single"/>
          <w:bdr w:val="single" w:sz="12" w:space="0" w:color="auto"/>
        </w:rPr>
        <w:t>Early warning systems</w:t>
      </w:r>
      <w:r w:rsidRPr="00855627">
        <w:rPr>
          <w:rFonts w:eastAsiaTheme="minorHAnsi"/>
          <w:u w:val="single"/>
        </w:rPr>
        <w:t xml:space="preserve"> fail or </w:t>
      </w:r>
      <w:r w:rsidRPr="00855627">
        <w:rPr>
          <w:rFonts w:eastAsiaTheme="minorHAnsi"/>
          <w:b/>
          <w:iCs/>
          <w:sz w:val="22"/>
          <w:highlight w:val="yellow"/>
          <w:u w:val="single"/>
          <w:bdr w:val="single" w:sz="12" w:space="0" w:color="auto"/>
        </w:rPr>
        <w:t>are “tripped”</w:t>
      </w:r>
      <w:r w:rsidRPr="00855627">
        <w:rPr>
          <w:rFonts w:eastAsiaTheme="minorHAnsi"/>
          <w:u w:val="single"/>
        </w:rPr>
        <w:t xml:space="preserve"> in ways </w:t>
      </w:r>
      <w:r w:rsidRPr="00855627">
        <w:rPr>
          <w:rFonts w:eastAsiaTheme="minorHAnsi"/>
          <w:b/>
          <w:iCs/>
          <w:sz w:val="22"/>
          <w:highlight w:val="yellow"/>
          <w:u w:val="single"/>
          <w:bdr w:val="single" w:sz="12" w:space="0" w:color="auto"/>
        </w:rPr>
        <w:t>that lead to launch-on-warning</w:t>
      </w:r>
      <w:r w:rsidRPr="00855627">
        <w:rPr>
          <w:rFonts w:eastAsiaTheme="minorHAnsi"/>
          <w:sz w:val="14"/>
        </w:rPr>
        <w:t xml:space="preserve"> Accidental nuclear detonation, including sub-critical explosions. </w:t>
      </w:r>
      <w:r w:rsidRPr="00855627">
        <w:rPr>
          <w:rFonts w:eastAsiaTheme="minorHAnsi"/>
          <w:highlight w:val="yellow"/>
          <w:u w:val="single"/>
        </w:rPr>
        <w:t>Strategic miscalculation</w:t>
      </w:r>
      <w:r w:rsidRPr="00855627">
        <w:rPr>
          <w:rFonts w:eastAsiaTheme="minorHAnsi"/>
          <w:sz w:val="14"/>
        </w:rPr>
        <w:t xml:space="preserve"> in crisis, show of force </w:t>
      </w:r>
      <w:r w:rsidRPr="00855627">
        <w:rPr>
          <w:rFonts w:eastAsiaTheme="minorHAnsi"/>
          <w:b/>
          <w:iCs/>
          <w:sz w:val="22"/>
          <w:highlight w:val="yellow"/>
          <w:u w:val="single"/>
          <w:bdr w:val="single" w:sz="12" w:space="0" w:color="auto"/>
        </w:rPr>
        <w:t>Decision-making failure</w:t>
      </w:r>
      <w:r w:rsidRPr="00855627">
        <w:rPr>
          <w:rFonts w:eastAsiaTheme="minorHAnsi"/>
          <w:highlight w:val="yellow"/>
          <w:u w:val="single"/>
        </w:rPr>
        <w:t xml:space="preserve"> (such as irrational, misperception, bias</w:t>
      </w:r>
      <w:r w:rsidRPr="00855627">
        <w:rPr>
          <w:rFonts w:eastAsiaTheme="minorHAnsi"/>
          <w:sz w:val="14"/>
        </w:rPr>
        <w:t xml:space="preserve">, degraded, </w:t>
      </w:r>
      <w:r w:rsidRPr="00855627">
        <w:rPr>
          <w:rFonts w:eastAsiaTheme="minorHAnsi"/>
          <w:highlight w:val="yellow"/>
          <w:u w:val="single"/>
        </w:rPr>
        <w:t>group, and time-compressed</w:t>
      </w:r>
      <w:r w:rsidRPr="00855627">
        <w:rPr>
          <w:rFonts w:eastAsiaTheme="minorHAnsi"/>
          <w:u w:val="single"/>
        </w:rPr>
        <w:t xml:space="preserve"> decision-making) </w:t>
      </w:r>
      <w:r w:rsidRPr="00855627">
        <w:rPr>
          <w:rFonts w:eastAsiaTheme="minorHAnsi"/>
          <w:highlight w:val="yellow"/>
          <w:u w:val="single"/>
        </w:rPr>
        <w:t>Allied or enemy choices (to seek revenge, to exploit nuclear risk, to act out of desperation)</w:t>
      </w:r>
      <w:r w:rsidRPr="00855627">
        <w:rPr>
          <w:rFonts w:eastAsiaTheme="minorHAnsi"/>
          <w:u w:val="single"/>
        </w:rPr>
        <w:t xml:space="preserve"> </w:t>
      </w:r>
      <w:r w:rsidRPr="00855627">
        <w:rPr>
          <w:rFonts w:eastAsiaTheme="minorHAnsi"/>
          <w:sz w:val="14"/>
        </w:rPr>
        <w:t xml:space="preserve">Organizational cybernetics whereby a nuclear command-control-and communications (NC3) system generates error, including the interplay of national NC3 systems in what may be termed the meta-NC3 system. Synchronous and coincident combinations of above.[4] Exactly how, where, and when nuclear terrorism may “ambush” nuclear armed states already heading for or on such a path to inadvertent nuclear war depends on who is targeting whom at a given time, either immediately due to high tension, or generally due to a structural conflict between states. Nuclear armed states today form a complex set of global threat relationships that are not distributed uniformly across the face of Earth. Rather, based on sheer firepower and reach, the nine nuclear weapons states form a global hierarchy with at least four tiers, viz: Tier 1: United States, clear technological supremacy and qualitative edge. Tier 2: Russia, China, global nuclear powers and peers with the United States due to the unique destructive power of even relatively small nuclear arsenals, combined with global reach of missile and bomber delivery systems, thereby constituting a two-tiered global “nuclear triangle” with the United States. Tier 3: France, UK, NATO nuclear sharing and delivery NATO members (Belgium, Germany, Italy, the Netherlands and Turkey) and the NATO and Pacific nuclear umbrella states (Japan, South Korea, Australia) that depend on American nuclear extended deterrence and directly and indirectly support US and US-allied nuclear operations even though they do not host nor deliver nuclear weapons themselves. Tier 4: India, Pakistan, Israel, DPRK. The first two tiers constitute the global nuclear threat triangle that exists between the United States, Russia, and China, forming a global nuclear “truel.” Each of these states targets the others; each represents an existential threat to the other; and each has a long history of mutual nuclear threat that is now a core element of their strategic identity. Tier three consists of states with their own nuclear force but integrated with that of the United States (even France!) that expand the zone of mutual nuclear threat over much of the northern and even parts of the southern hemisphere; and states that host American nuclear command, control, communications, and intelligence systems that support US nuclear operations and to whom nuclear deterrence is “extended” (if, for example, Australia’s claim to having an American nuclear umbrella is believed). The fourth tier is composed of smaller nuclear forces with a primarily regional reach and focus. </w:t>
      </w:r>
      <w:r w:rsidRPr="00855627">
        <w:rPr>
          <w:rFonts w:eastAsiaTheme="minorHAnsi"/>
          <w:highlight w:val="yellow"/>
          <w:u w:val="single"/>
        </w:rPr>
        <w:t xml:space="preserve">Between </w:t>
      </w:r>
      <w:r w:rsidRPr="00855627">
        <w:rPr>
          <w:rFonts w:eastAsiaTheme="minorHAnsi"/>
          <w:u w:val="single"/>
        </w:rPr>
        <w:t>most</w:t>
      </w:r>
      <w:r w:rsidRPr="00855627">
        <w:rPr>
          <w:rFonts w:eastAsiaTheme="minorHAnsi"/>
          <w:sz w:val="14"/>
        </w:rPr>
        <w:t xml:space="preserve"> of these </w:t>
      </w:r>
      <w:r w:rsidRPr="00855627">
        <w:rPr>
          <w:rFonts w:eastAsiaTheme="minorHAnsi"/>
          <w:highlight w:val="yellow"/>
          <w:u w:val="single"/>
        </w:rPr>
        <w:t xml:space="preserve">nuclear </w:t>
      </w:r>
      <w:r w:rsidRPr="00855627">
        <w:rPr>
          <w:rFonts w:eastAsiaTheme="minorHAnsi"/>
          <w:u w:val="single"/>
        </w:rPr>
        <w:t xml:space="preserve">armed </w:t>
      </w:r>
      <w:r w:rsidRPr="00855627">
        <w:rPr>
          <w:rFonts w:eastAsiaTheme="minorHAnsi"/>
          <w:highlight w:val="yellow"/>
          <w:u w:val="single"/>
        </w:rPr>
        <w:t>states</w:t>
      </w:r>
      <w:r w:rsidRPr="00855627">
        <w:rPr>
          <w:rFonts w:eastAsiaTheme="minorHAnsi"/>
          <w:sz w:val="14"/>
          <w:highlight w:val="yellow"/>
        </w:rPr>
        <w:t xml:space="preserve"> </w:t>
      </w:r>
      <w:r w:rsidRPr="00855627">
        <w:rPr>
          <w:rFonts w:eastAsiaTheme="minorHAnsi"/>
          <w:sz w:val="14"/>
        </w:rPr>
        <w:t xml:space="preserve">and across the tiers, </w:t>
      </w:r>
      <w:r w:rsidRPr="00855627">
        <w:rPr>
          <w:rFonts w:eastAsiaTheme="minorHAnsi"/>
          <w:highlight w:val="yellow"/>
          <w:u w:val="single"/>
        </w:rPr>
        <w:t xml:space="preserve">there are few shared “rules </w:t>
      </w:r>
      <w:r w:rsidRPr="00855627">
        <w:rPr>
          <w:rFonts w:eastAsiaTheme="minorHAnsi"/>
          <w:u w:val="single"/>
        </w:rPr>
        <w:t>of the road.”</w:t>
      </w:r>
      <w:r w:rsidRPr="00855627">
        <w:rPr>
          <w:rFonts w:eastAsiaTheme="minorHAnsi"/>
          <w:sz w:val="14"/>
        </w:rPr>
        <w:t xml:space="preserve"> </w:t>
      </w:r>
      <w:r w:rsidRPr="00855627">
        <w:rPr>
          <w:rFonts w:eastAsiaTheme="minorHAnsi"/>
          <w:u w:val="single"/>
        </w:rPr>
        <w:t xml:space="preserve">The more of these states that are engaged in a </w:t>
      </w:r>
      <w:r w:rsidRPr="00855627">
        <w:rPr>
          <w:rFonts w:eastAsiaTheme="minorHAnsi"/>
          <w:u w:val="single"/>
        </w:rPr>
        <w:lastRenderedPageBreak/>
        <w:t>specific conflict and location, the more unpredictable and unstable this global nuclear threat system becomes, with the potential for cascading and concatenating effects</w:t>
      </w:r>
      <w:r w:rsidRPr="00855627">
        <w:rPr>
          <w:rFonts w:eastAsiaTheme="minorHAnsi"/>
          <w:sz w:val="14"/>
        </w:rPr>
        <w:t>. Indeed, as the number of nuclear states projecting nuclear threat against each other increases, the notion of strategic stability may lose all meaning. The emergence of a fifth tier—of non-state actors with the capacity to project nuclear threat against nuclear-armed and nuclear umbrella states (although not only these states)—is a critically important possible catalytic actor in the new conditions of nuclear threat complexity that already exist today. Such a layer represents an “edge of chaos” where the attempts by nuclear armed states to exert absolute “vertical” control over the use of nuclear weapons confront the potential of non-state entities and even individuals (insiders) to engage in “horizontal” nuclear terrorism, presenting radically different control imperatives to the standard paradigm of organizational procedures, technical measures, and safeguards of various kinds. This tier is like the waves and tides on a beach that quickly surrounds and then causes sand castles to collapse. In 2010, Robert Ayson reviewed the potential linkages between inter-state nuclear war and non-state terrorism. He concluded: “</w:t>
      </w:r>
      <w:proofErr w:type="gramStart"/>
      <w:r w:rsidRPr="00855627">
        <w:rPr>
          <w:rFonts w:eastAsiaTheme="minorHAnsi"/>
          <w:sz w:val="14"/>
        </w:rPr>
        <w:t>…[</w:t>
      </w:r>
      <w:proofErr w:type="gramEnd"/>
      <w:r w:rsidRPr="00855627">
        <w:rPr>
          <w:rFonts w:eastAsiaTheme="minorHAnsi"/>
          <w:sz w:val="14"/>
        </w:rPr>
        <w:t xml:space="preserve">T]hese two nuclear worlds—a non-state actor nuclear attack and a catastrophic interstate nuclear exchange—are not necessarily separable. It is just possible that </w:t>
      </w:r>
      <w:r w:rsidRPr="00855627">
        <w:rPr>
          <w:rFonts w:eastAsiaTheme="minorHAnsi"/>
          <w:u w:val="single"/>
        </w:rPr>
        <w:t xml:space="preserve">some sort of </w:t>
      </w:r>
      <w:r w:rsidRPr="00855627">
        <w:rPr>
          <w:rFonts w:eastAsiaTheme="minorHAnsi"/>
          <w:highlight w:val="yellow"/>
          <w:u w:val="single"/>
        </w:rPr>
        <w:t>terrorist attack</w:t>
      </w:r>
      <w:r w:rsidRPr="00855627">
        <w:rPr>
          <w:rFonts w:eastAsiaTheme="minorHAnsi"/>
          <w:sz w:val="14"/>
        </w:rPr>
        <w:t xml:space="preserve">, and </w:t>
      </w:r>
      <w:r w:rsidRPr="00855627">
        <w:rPr>
          <w:rFonts w:eastAsiaTheme="minorHAnsi"/>
          <w:highlight w:val="yellow"/>
          <w:u w:val="single"/>
        </w:rPr>
        <w:t>especially</w:t>
      </w:r>
      <w:r w:rsidRPr="00855627">
        <w:rPr>
          <w:rFonts w:eastAsiaTheme="minorHAnsi"/>
          <w:sz w:val="14"/>
        </w:rPr>
        <w:t xml:space="preserve"> an act of </w:t>
      </w:r>
      <w:r w:rsidRPr="00855627">
        <w:rPr>
          <w:rFonts w:eastAsiaTheme="minorHAnsi"/>
          <w:highlight w:val="yellow"/>
          <w:u w:val="single"/>
        </w:rPr>
        <w:t>nuclear</w:t>
      </w:r>
      <w:r w:rsidRPr="00855627">
        <w:rPr>
          <w:rFonts w:eastAsiaTheme="minorHAnsi"/>
          <w:sz w:val="14"/>
        </w:rPr>
        <w:t xml:space="preserve"> terrorism, </w:t>
      </w:r>
      <w:r w:rsidRPr="00855627">
        <w:rPr>
          <w:rFonts w:eastAsiaTheme="minorHAnsi"/>
          <w:highlight w:val="yellow"/>
          <w:u w:val="single"/>
        </w:rPr>
        <w:t>could precipitate</w:t>
      </w:r>
      <w:r w:rsidRPr="00855627">
        <w:rPr>
          <w:rFonts w:eastAsiaTheme="minorHAnsi"/>
          <w:u w:val="single"/>
        </w:rPr>
        <w:t xml:space="preserve"> a chain of events leading to a </w:t>
      </w:r>
      <w:r w:rsidRPr="00855627">
        <w:rPr>
          <w:rFonts w:eastAsiaTheme="minorHAnsi"/>
          <w:b/>
          <w:iCs/>
          <w:sz w:val="22"/>
          <w:highlight w:val="yellow"/>
          <w:u w:val="single"/>
          <w:bdr w:val="single" w:sz="12" w:space="0" w:color="auto"/>
        </w:rPr>
        <w:t>massive exchange of nuclear weapons</w:t>
      </w:r>
      <w:r w:rsidRPr="00855627">
        <w:rPr>
          <w:rFonts w:eastAsiaTheme="minorHAnsi"/>
          <w:u w:val="single"/>
        </w:rPr>
        <w:t xml:space="preserve"> </w:t>
      </w:r>
      <w:r w:rsidRPr="00855627">
        <w:rPr>
          <w:rFonts w:eastAsiaTheme="minorHAnsi"/>
          <w:highlight w:val="yellow"/>
          <w:u w:val="single"/>
        </w:rPr>
        <w:t>between</w:t>
      </w:r>
      <w:r w:rsidRPr="00855627">
        <w:rPr>
          <w:rFonts w:eastAsiaTheme="minorHAnsi"/>
          <w:u w:val="single"/>
        </w:rPr>
        <w:t xml:space="preserve"> two or more of the </w:t>
      </w:r>
      <w:r w:rsidRPr="00855627">
        <w:rPr>
          <w:rFonts w:eastAsiaTheme="minorHAnsi"/>
          <w:highlight w:val="yellow"/>
          <w:u w:val="single"/>
        </w:rPr>
        <w:t>states</w:t>
      </w:r>
      <w:r w:rsidRPr="00855627">
        <w:rPr>
          <w:rFonts w:eastAsiaTheme="minorHAnsi"/>
          <w:u w:val="single"/>
        </w:rPr>
        <w:t xml:space="preserve"> that possess them</w:t>
      </w:r>
      <w:r w:rsidRPr="00855627">
        <w:rPr>
          <w:rFonts w:eastAsiaTheme="minorHAnsi"/>
          <w:sz w:val="14"/>
        </w:rPr>
        <w:t>.”[5</w:t>
      </w:r>
      <w:proofErr w:type="gramStart"/>
      <w:r w:rsidRPr="00855627">
        <w:rPr>
          <w:rFonts w:eastAsiaTheme="minorHAnsi"/>
          <w:sz w:val="14"/>
        </w:rPr>
        <w:t>]  How</w:t>
      </w:r>
      <w:proofErr w:type="gramEnd"/>
      <w:r w:rsidRPr="00855627">
        <w:rPr>
          <w:rFonts w:eastAsiaTheme="minorHAnsi"/>
          <w:sz w:val="14"/>
        </w:rPr>
        <w:t xml:space="preserve"> this linkage might unfold is the subject of the next sections of this essay.</w:t>
      </w:r>
    </w:p>
    <w:p w:rsidR="00855627" w:rsidRPr="00855627" w:rsidRDefault="00855627" w:rsidP="00855627">
      <w:pPr>
        <w:rPr>
          <w:rFonts w:eastAsiaTheme="minorHAnsi"/>
        </w:rPr>
      </w:pPr>
    </w:p>
    <w:p w:rsidR="00855627" w:rsidRPr="00855627" w:rsidRDefault="00855627" w:rsidP="00855627"/>
    <w:p w:rsidR="005D1AFB" w:rsidRDefault="005D1AFB" w:rsidP="005D1AFB">
      <w:pPr>
        <w:pStyle w:val="Heading3"/>
      </w:pPr>
      <w:r>
        <w:lastRenderedPageBreak/>
        <w:t>T/Case</w:t>
      </w:r>
    </w:p>
    <w:p w:rsidR="005D1AFB" w:rsidRDefault="005D1AFB" w:rsidP="005D1AFB"/>
    <w:p w:rsidR="005D1AFB" w:rsidRPr="005D1AFB" w:rsidRDefault="005D1AFB" w:rsidP="005D1AFB">
      <w:pPr>
        <w:keepNext/>
        <w:keepLines/>
        <w:contextualSpacing/>
        <w:outlineLvl w:val="3"/>
        <w:rPr>
          <w:b/>
          <w:iCs/>
          <w:sz w:val="24"/>
        </w:rPr>
      </w:pPr>
      <w:r w:rsidRPr="005D1AFB">
        <w:rPr>
          <w:b/>
          <w:iCs/>
          <w:sz w:val="24"/>
        </w:rPr>
        <w:t>Small arms used by the Kurd are uniquely good— independent of fighting ISIS, it promotes democracy and feminism</w:t>
      </w:r>
    </w:p>
    <w:p w:rsidR="005D1AFB" w:rsidRPr="005D1AFB" w:rsidRDefault="005D1AFB" w:rsidP="005D1AFB">
      <w:pPr>
        <w:rPr>
          <w:rFonts w:eastAsia="Cambria"/>
          <w:b/>
          <w:sz w:val="16"/>
          <w:szCs w:val="16"/>
        </w:rPr>
      </w:pPr>
      <w:r w:rsidRPr="005D1AFB">
        <w:rPr>
          <w:rFonts w:eastAsia="Cambria"/>
          <w:b/>
          <w:sz w:val="28"/>
          <w:szCs w:val="28"/>
        </w:rPr>
        <w:t xml:space="preserve">Rushton ’19 </w:t>
      </w:r>
      <w:r w:rsidRPr="005D1AFB">
        <w:rPr>
          <w:rFonts w:eastAsia="Cambria"/>
          <w:sz w:val="16"/>
          <w:szCs w:val="16"/>
        </w:rPr>
        <w:t xml:space="preserve">2/13/19, Steve Rushton || He is a London-based freelance journalist, writing on social and environmental justice. He is particularly interested in movements for democratic alternatives. || </w:t>
      </w:r>
      <w:r w:rsidRPr="005D1AFB">
        <w:rPr>
          <w:rFonts w:eastAsia="Cambria"/>
          <w:i/>
          <w:sz w:val="16"/>
          <w:szCs w:val="16"/>
        </w:rPr>
        <w:t>Equal Times</w:t>
      </w:r>
      <w:r w:rsidRPr="005D1AFB">
        <w:rPr>
          <w:rFonts w:eastAsia="Cambria"/>
          <w:sz w:val="16"/>
          <w:szCs w:val="16"/>
        </w:rPr>
        <w:t>, “Kurdish liberation in Turkey and Syria deserves global support, not continuing condemnation” || https://www.equaltimes.org/kurdish-liberation-in-turkey-and#.XRlnHpNKjq1</w:t>
      </w:r>
    </w:p>
    <w:p w:rsidR="005D1AFB" w:rsidRPr="005D1AFB" w:rsidRDefault="005D1AFB" w:rsidP="005D1AFB">
      <w:pPr>
        <w:rPr>
          <w:rFonts w:eastAsia="Cambria"/>
          <w:u w:val="single"/>
        </w:rPr>
      </w:pPr>
      <w:r w:rsidRPr="005D1AFB">
        <w:rPr>
          <w:rFonts w:eastAsia="Cambria"/>
          <w:highlight w:val="cyan"/>
          <w:u w:val="single"/>
        </w:rPr>
        <w:t>Kurdish liberation offers</w:t>
      </w:r>
      <w:r w:rsidRPr="005D1AFB">
        <w:rPr>
          <w:rFonts w:eastAsia="Cambria"/>
          <w:u w:val="single"/>
        </w:rPr>
        <w:t xml:space="preserve"> working </w:t>
      </w:r>
      <w:r w:rsidRPr="005D1AFB">
        <w:rPr>
          <w:rFonts w:eastAsia="Cambria"/>
          <w:highlight w:val="cyan"/>
          <w:u w:val="single"/>
        </w:rPr>
        <w:t>alternatives to</w:t>
      </w:r>
      <w:r w:rsidRPr="005D1AFB">
        <w:rPr>
          <w:rFonts w:eastAsia="Cambria"/>
          <w:u w:val="single"/>
        </w:rPr>
        <w:t xml:space="preserve"> endemic </w:t>
      </w:r>
      <w:r w:rsidRPr="005D1AFB">
        <w:rPr>
          <w:rFonts w:eastAsia="Cambria"/>
          <w:highlight w:val="cyan"/>
          <w:u w:val="single"/>
        </w:rPr>
        <w:t>crises facing humanity,</w:t>
      </w:r>
      <w:r w:rsidRPr="005D1AFB">
        <w:rPr>
          <w:rFonts w:eastAsia="Cambria"/>
          <w:u w:val="single"/>
        </w:rPr>
        <w:t xml:space="preserve"> particularly </w:t>
      </w:r>
      <w:r w:rsidRPr="005D1AFB">
        <w:rPr>
          <w:rFonts w:eastAsia="Cambria"/>
          <w:highlight w:val="cyan"/>
          <w:u w:val="single"/>
        </w:rPr>
        <w:t>in</w:t>
      </w:r>
      <w:r w:rsidRPr="005D1AFB">
        <w:rPr>
          <w:rFonts w:eastAsia="Cambria"/>
          <w:u w:val="single"/>
        </w:rPr>
        <w:t xml:space="preserve"> northern </w:t>
      </w:r>
      <w:r w:rsidRPr="005D1AFB">
        <w:rPr>
          <w:rFonts w:eastAsia="Cambria"/>
          <w:highlight w:val="cyan"/>
          <w:u w:val="single"/>
        </w:rPr>
        <w:t>Syria</w:t>
      </w:r>
      <w:r w:rsidRPr="005D1AFB">
        <w:rPr>
          <w:rFonts w:eastAsia="Cambria"/>
          <w:sz w:val="16"/>
          <w:highlight w:val="cyan"/>
        </w:rPr>
        <w:t>.</w:t>
      </w:r>
      <w:r w:rsidRPr="005D1AFB">
        <w:rPr>
          <w:rFonts w:eastAsia="Cambria"/>
          <w:sz w:val="16"/>
        </w:rPr>
        <w:t xml:space="preserve"> The world’s largest stateless nation has long suffered persecution. From 1516 until 1918, the Kurds were mainly under the rule of the Ottoman Empire. After the First World War, Britain and France divided the Kurds over four countries: Turkey, Syria, Iran and Iraq. In each they faced persecution and post-colonial suppression. Today, history repeats itself. Once again, international powers are ignoring Kurdish calls for liberation. </w:t>
      </w:r>
      <w:r w:rsidRPr="005D1AFB">
        <w:rPr>
          <w:rFonts w:eastAsia="Cambria"/>
          <w:highlight w:val="cyan"/>
          <w:u w:val="single"/>
        </w:rPr>
        <w:t>By commencing</w:t>
      </w:r>
      <w:r w:rsidRPr="005D1AFB">
        <w:rPr>
          <w:rFonts w:eastAsia="Cambria"/>
          <w:u w:val="single"/>
        </w:rPr>
        <w:t xml:space="preserve"> partial military </w:t>
      </w:r>
      <w:r w:rsidRPr="005D1AFB">
        <w:rPr>
          <w:rFonts w:eastAsia="Cambria"/>
          <w:highlight w:val="cyan"/>
          <w:u w:val="single"/>
        </w:rPr>
        <w:t>withdrawal</w:t>
      </w:r>
      <w:r w:rsidRPr="005D1AFB">
        <w:rPr>
          <w:rFonts w:eastAsia="Cambria"/>
          <w:u w:val="single"/>
        </w:rPr>
        <w:t xml:space="preserve"> from northern Syria on 11 January 2019, US President Donald </w:t>
      </w:r>
      <w:r w:rsidRPr="005D1AFB">
        <w:rPr>
          <w:rFonts w:eastAsia="Cambria"/>
          <w:highlight w:val="cyan"/>
          <w:u w:val="single"/>
        </w:rPr>
        <w:t>Trump signals Turkey</w:t>
      </w:r>
      <w:r w:rsidRPr="005D1AFB">
        <w:rPr>
          <w:rFonts w:eastAsia="Cambria"/>
          <w:u w:val="single"/>
        </w:rPr>
        <w:t xml:space="preserve"> a </w:t>
      </w:r>
      <w:r w:rsidRPr="005D1AFB">
        <w:rPr>
          <w:rFonts w:eastAsia="Cambria"/>
          <w:highlight w:val="cyan"/>
          <w:u w:val="single"/>
        </w:rPr>
        <w:t>free</w:t>
      </w:r>
      <w:r w:rsidRPr="005D1AFB">
        <w:rPr>
          <w:rFonts w:eastAsia="Cambria"/>
          <w:u w:val="single"/>
        </w:rPr>
        <w:t>hand t</w:t>
      </w:r>
      <w:r w:rsidRPr="005D1AFB">
        <w:rPr>
          <w:rFonts w:eastAsia="Cambria"/>
          <w:highlight w:val="cyan"/>
          <w:u w:val="single"/>
        </w:rPr>
        <w:t>o destroy Syria’s Kurds’ pioneering project.</w:t>
      </w:r>
      <w:r w:rsidRPr="005D1AFB">
        <w:rPr>
          <w:rFonts w:eastAsia="Cambria"/>
          <w:sz w:val="16"/>
        </w:rPr>
        <w:t xml:space="preserve"> Clearly though, the world must stand with the Kurds. Early into the internationally-backed war in Syria, President Bashar al-Assad’s forces retreated from the north; on 19 July 2012 Kurdish-led communities declared Rojava (in northern Syria) autonomous.</w:t>
      </w:r>
      <w:r w:rsidRPr="005D1AFB">
        <w:rPr>
          <w:rFonts w:eastAsia="Cambria"/>
          <w:u w:val="single"/>
        </w:rPr>
        <w:t xml:space="preserve"> Here </w:t>
      </w:r>
      <w:r w:rsidRPr="005D1AFB">
        <w:rPr>
          <w:rFonts w:eastAsia="Cambria"/>
          <w:highlight w:val="cyan"/>
          <w:u w:val="single"/>
        </w:rPr>
        <w:t>local councils hold sovereignty through a</w:t>
      </w:r>
      <w:r w:rsidRPr="005D1AFB">
        <w:rPr>
          <w:rFonts w:eastAsia="Cambria"/>
          <w:u w:val="single"/>
        </w:rPr>
        <w:t xml:space="preserve"> bottom-up </w:t>
      </w:r>
      <w:r w:rsidRPr="005D1AFB">
        <w:rPr>
          <w:rFonts w:eastAsia="Cambria"/>
          <w:highlight w:val="cyan"/>
          <w:u w:val="single"/>
        </w:rPr>
        <w:t>democratic confederalist model.</w:t>
      </w:r>
      <w:r w:rsidRPr="005D1AFB">
        <w:rPr>
          <w:rFonts w:eastAsia="Cambria"/>
          <w:u w:val="single"/>
        </w:rPr>
        <w:t xml:space="preserve"> Women’s liberation is centra</w:t>
      </w:r>
      <w:r w:rsidRPr="005D1AFB">
        <w:rPr>
          <w:rFonts w:eastAsia="Cambria"/>
          <w:highlight w:val="cyan"/>
          <w:u w:val="single"/>
        </w:rPr>
        <w:t>l. Violence against women is dealt with by women,</w:t>
      </w:r>
      <w:r w:rsidRPr="005D1AFB">
        <w:rPr>
          <w:rFonts w:eastAsia="Cambria"/>
          <w:u w:val="single"/>
        </w:rPr>
        <w:t xml:space="preserve"> while a mixed local force deals with other police matters – both forces are answerable to local assemblies. </w:t>
      </w:r>
      <w:r w:rsidRPr="005D1AFB">
        <w:rPr>
          <w:rFonts w:eastAsia="Cambria"/>
          <w:highlight w:val="cyan"/>
          <w:u w:val="single"/>
        </w:rPr>
        <w:t>Women’s participation is guaranteed through co-leadership,</w:t>
      </w:r>
      <w:r w:rsidRPr="005D1AFB">
        <w:rPr>
          <w:rFonts w:eastAsia="Cambria"/>
          <w:u w:val="single"/>
        </w:rPr>
        <w:t xml:space="preserve"> and </w:t>
      </w:r>
      <w:r w:rsidRPr="005D1AFB">
        <w:rPr>
          <w:rFonts w:eastAsia="Cambria"/>
          <w:highlight w:val="cyan"/>
          <w:u w:val="single"/>
        </w:rPr>
        <w:t>every meeting requires a 40 per cent female quorum.</w:t>
      </w:r>
      <w:r w:rsidRPr="005D1AFB">
        <w:rPr>
          <w:rFonts w:eastAsia="Cambria"/>
          <w:sz w:val="16"/>
        </w:rPr>
        <w:t xml:space="preserve"> Already by 2013, women in Afrin city held 65 per cent of political positions</w:t>
      </w:r>
      <w:r w:rsidRPr="005D1AFB">
        <w:rPr>
          <w:rFonts w:eastAsia="Cambria"/>
          <w:u w:val="single"/>
        </w:rPr>
        <w:t xml:space="preserve">. </w:t>
      </w:r>
      <w:r w:rsidRPr="005D1AFB">
        <w:rPr>
          <w:rFonts w:eastAsia="Cambria"/>
          <w:highlight w:val="cyan"/>
          <w:u w:val="single"/>
        </w:rPr>
        <w:t>Women are frontline fighters</w:t>
      </w:r>
      <w:r w:rsidRPr="005D1AFB">
        <w:rPr>
          <w:rFonts w:eastAsia="Cambria"/>
          <w:u w:val="single"/>
        </w:rPr>
        <w:t xml:space="preserve"> </w:t>
      </w:r>
      <w:r w:rsidRPr="005D1AFB">
        <w:rPr>
          <w:rFonts w:eastAsia="Cambria"/>
          <w:highlight w:val="cyan"/>
          <w:u w:val="single"/>
        </w:rPr>
        <w:t>against the</w:t>
      </w:r>
      <w:r w:rsidRPr="005D1AFB">
        <w:rPr>
          <w:rFonts w:eastAsia="Cambria"/>
          <w:u w:val="single"/>
        </w:rPr>
        <w:t xml:space="preserve"> so-called Islamic State </w:t>
      </w:r>
      <w:r w:rsidRPr="005D1AFB">
        <w:rPr>
          <w:rFonts w:eastAsia="Cambria"/>
          <w:highlight w:val="cyan"/>
          <w:u w:val="single"/>
        </w:rPr>
        <w:t>(IS),</w:t>
      </w:r>
      <w:r w:rsidRPr="005D1AFB">
        <w:rPr>
          <w:rFonts w:eastAsia="Cambria"/>
          <w:u w:val="single"/>
        </w:rPr>
        <w:t xml:space="preserve"> their genocide and sexual violence.</w:t>
      </w:r>
      <w:r w:rsidRPr="005D1AFB">
        <w:rPr>
          <w:rFonts w:eastAsia="Cambria"/>
          <w:sz w:val="16"/>
        </w:rPr>
        <w:t xml:space="preserve"> Rojava forces were the first to hold IS back in Kobanî between September 2014 and January 2015. Since then, Rojava has been key to IS’s retreat. It holds little ground, although it remains a strong threat. Rojava changed its name to the Democratic Federation of Northern Syria (DFNS) on 28 December 2016, while agreeing a new social contract. Both reflect the area’s multi-ethnic cohesion. The social contract gives anyone the right to asylum. By 2014, Rojava’s population estimates had doubled to 4.6 million people, half of whom had sought sanctuary. In camps, refugees also participate in democratic councils. Turkey in January 2018 bombed and invaded Afrin, the western unattached canton of DFNS. Recruiting ex-IS fighters and committing war-crimes, Turkey is ethnically cleansing the area, as documented by the United Nations. Turkish President Recep Tayyip Erdoğan, quoted by the BBC, threatened all of DFNS on 26 January 2018, saying that he would extend Turkey’s Afrin incursion all the way to the Iraq border. Earlier, reports suggest, Turkey colluded with IS against DFNS, including enabling oil sales, allowing IS fighters across the border, and doing nothing when IS fighters entered Turkey to attack DFNS Kobanî positions. Erdoğan has already decimated a similar Kurdish-led democratic project in Bakur, southern Turkey. HDP, the political party advocating for a local neighbourhood assembly model, advocate the same ‘three pillars’ as DFNS: feminism, the liberation of the Kurdish people and the collective liberation of humanity. But after HDP threatened Erdoğan’s Justice and Development Party majority in 2015, the Turkish state conducted “massive destruction, killings and numerous other serious human rights violations,” between July 2015 and December 2016, according to the UN. After a failed coup against Erdoğan on 15 July 2016 (which was condemned by HDP), the Turkish state used emergency powers to arrest tens of thousands of opponents including HDP politicians and members, such as co-leaders Selahattin Demirtaş and Figen Yüksekdağ. In 2017, the party asserted that 55 of their parliamentarians faced charges. As of early 2019, ten HDP parliamentarians are still in prison. Democrats labelled as ‘terrorists’ International powers have not strongly challenged Turkey, although an investigation of the alleged sale of Afrin’s olives by Turkey to the European Union is one exception. The US-European-Turkish alliance is motivated by arms sales and Turkey’s geopolitical proximity to enable the control of western Asia’s oil. The EU also paid Turkey €6 billion to take back refugees and migrants that crossed into Greece from Turkey. Additionally, an Orwellian glue underpins the facade of NATO’s second largest army standing with IS. Turkey defines the Kurdish-led liberation struggle in Syria and Turkey as ‘terrorism’, charging that the fighters are just proxies for the Kurdistan Workers’ Party (PKK). Yet there are no institutional connections between the PKK and DFNS, nor PKK and HDP, even if these groups have similar political philosophies. The PKK’s ‘terrorism’ label applies to its 20th century beginnings, not its actions in this century. Co-founded in 1978 by leader Abdullah Öcalan, this Marxist-Leninist armed group wanted an independent Kurdistan. In August 1984, it launched a guerrilla war against the Turkish state. Both sides committed atrocities. The PKK had bases in Syria, which were destroyed in the late 1990s. But the death toll and violations were asymmetric: Turkish abuses against Kurds were extensive, and have never stopped. This is just one example of the power imbalance between occupying forces and those occupied. States also often label liberation struggles as ‘terrorism’, regardless of their own violations. Reconciliation and peace has come to South Africa and Northern Ireland after negotiations with politicians that were also once deemed ‘terrorists’. On 15 February 1999, Öcalan was kidnapped by the Turkish secret services with assistance from the CIA and others. Öcalan was sentenced to death for treason in a trial later ruled unfair by the European Court of Human Rights. His sentence was commuted to life imprisonment and he has been in solitary confinement in İmralı Island Prison ever since. This is in breach of the 2015 ‘Mandela Rules’ which provide international minimum standards for the treatment of prisoners. By 2001, lobbying by Turkey had the PKK on US, EU and UN terrorist lists, even though Öcalan pushed for peace talks during his trial, which was rejected by Turkey (Turkey and the PKK have since held peace talks, the latest from March 2013 to July 2015). Crucially, on İmralı, Öcalan shifted ideologically to democratic confederalism. In tandem, PKK militants broadened their liberation philosophy. Reading US thinker Murray Bookchin, Öcalan adopted his concept of municipalism. Evolving Bookchin’s thinking and writing from prison, Öcalan argued nature needs liberation from human domination, to prevent endemic ecological crises. He also said that man’s domination of the Earth relates to men’s domination of others. Ecological ideas (and feminist concepts) have flourished in DFNS, including a project to reforest Rojava. Breaking the status quo Turkey needs to be forced to release Öcalan, hold peace talks and cease attacking the Kurds, both within the Turkish state and DFNS. DFNS should be allowed into Syrian peace talks as it offers hope beyond a war driven by international powers</w:t>
      </w:r>
      <w:r w:rsidRPr="005D1AFB">
        <w:rPr>
          <w:rFonts w:eastAsia="Cambria"/>
          <w:u w:val="single"/>
        </w:rPr>
        <w:t xml:space="preserve">. If DFNS fails, it will only open the door for IS’s revival. </w:t>
      </w:r>
      <w:r w:rsidRPr="005D1AFB">
        <w:rPr>
          <w:rFonts w:eastAsia="Cambria"/>
          <w:highlight w:val="cyan"/>
          <w:u w:val="single"/>
        </w:rPr>
        <w:t>The world should not list a democratic, feminist, refugee-welcoming and ecological revolution as terrorism.</w:t>
      </w:r>
      <w:r w:rsidRPr="005D1AFB">
        <w:rPr>
          <w:rFonts w:eastAsia="Cambria"/>
          <w:sz w:val="16"/>
        </w:rPr>
        <w:t xml:space="preserve"> Arguing this is one thing, making it happen, another. A Kurdish-led movement has called for Öcalan’s release since 1999, galvanised recently by Turkish atrocities, which has brought protesters to the streets in global capitals around the world. There are also new allies since the democratic confederalism transformation. </w:t>
      </w:r>
      <w:r w:rsidRPr="005D1AFB">
        <w:rPr>
          <w:rFonts w:eastAsia="Cambria"/>
          <w:u w:val="single"/>
        </w:rPr>
        <w:t xml:space="preserve">One popular campaign for solidarity with DFNS is Women Rise Up for Afrin, </w:t>
      </w:r>
      <w:r w:rsidRPr="005D1AFB">
        <w:rPr>
          <w:rFonts w:eastAsia="Cambria"/>
          <w:sz w:val="16"/>
        </w:rPr>
        <w:t xml:space="preserve">launched on 8 February 2018 in Tirbesipiye City, DFNS. It opposes the violent chauvinism of both IS and Erdoğan, and its movement has received global support, as exemplified by an event in </w:t>
      </w:r>
      <w:r w:rsidRPr="005D1AFB">
        <w:rPr>
          <w:rFonts w:eastAsia="Cambria"/>
          <w:sz w:val="16"/>
        </w:rPr>
        <w:lastRenderedPageBreak/>
        <w:t xml:space="preserve">the UK Houses of Commons on 6 March 2018. The campaign to release Öcalan was also the headline international campaign of the Durham Miners Gala in July 2018, which is the largest annual trade union rally in Europe. Support has come from human rights defenders in Sweden as well as those who challenged Argentinian fascism. Numerous solidarity letters have been penned, from politicians to activists to academics. And as the 20th anniversary of Öcalan’s imprisonment approaches, calls for his freedom are getting even louder. Since 8 November 2018, imprisoned HDP Member of Parliament Leyla Güven has been on hunger strike calling for freedom for and negotiations with Öcalan. Despite being released on 25 January 2019, Güven continues her hunger strike and is currently in a critical condition. She joins many other Kurds who are also hunger-striking for Öcalan’s release. Weaponising their health is a last resort for the Kurds, as they have no opportunity to go through civic and legal channels in Turkey. The necessity to join a strategic alliance with the US also has a last resort element. </w:t>
      </w:r>
      <w:r w:rsidRPr="005D1AFB">
        <w:rPr>
          <w:rFonts w:eastAsia="Cambria"/>
          <w:u w:val="single"/>
        </w:rPr>
        <w:t xml:space="preserve">The US support for DFNS involved – and for now, involves – air support and military advisors on the ground that effectively act as human shields against Turkey’s bombs. </w:t>
      </w:r>
      <w:r w:rsidRPr="005D1AFB">
        <w:rPr>
          <w:rFonts w:eastAsia="Cambria"/>
          <w:sz w:val="16"/>
        </w:rPr>
        <w:t>This has drawn criticism from many anti-imperialists across the world. But this argument ignores the fact tha</w:t>
      </w:r>
      <w:r w:rsidRPr="005D1AFB">
        <w:rPr>
          <w:rFonts w:eastAsia="Cambria"/>
          <w:u w:val="single"/>
        </w:rPr>
        <w:t xml:space="preserve">t </w:t>
      </w:r>
      <w:r w:rsidRPr="005D1AFB">
        <w:rPr>
          <w:rFonts w:eastAsia="Cambria"/>
          <w:highlight w:val="cyan"/>
          <w:u w:val="single"/>
        </w:rPr>
        <w:t xml:space="preserve">Syria is a proxy war </w:t>
      </w:r>
      <w:r w:rsidRPr="005D1AFB">
        <w:rPr>
          <w:rFonts w:eastAsia="Cambria"/>
          <w:u w:val="single"/>
        </w:rPr>
        <w:t xml:space="preserve">– with all sides backed by global powers. Trump’s move </w:t>
      </w:r>
      <w:r w:rsidRPr="005D1AFB">
        <w:rPr>
          <w:rFonts w:eastAsia="Cambria"/>
          <w:highlight w:val="cyan"/>
          <w:u w:val="single"/>
        </w:rPr>
        <w:t>to abandon the Kurds to Turkey will cause more persecution.</w:t>
      </w:r>
      <w:r w:rsidRPr="005D1AFB">
        <w:rPr>
          <w:rFonts w:eastAsia="Cambria"/>
          <w:sz w:val="16"/>
        </w:rPr>
        <w:t xml:space="preserve"> One potential reason for their recent alliance is that Trump relates to Erdoğan as a strongman in an increasingly authoritarian world.</w:t>
      </w:r>
      <w:r w:rsidRPr="005D1AFB">
        <w:rPr>
          <w:rFonts w:eastAsia="Cambria"/>
          <w:u w:val="single"/>
        </w:rPr>
        <w:t xml:space="preserve"> </w:t>
      </w:r>
      <w:r w:rsidRPr="005D1AFB">
        <w:rPr>
          <w:rFonts w:eastAsia="Cambria"/>
          <w:highlight w:val="cyan"/>
          <w:u w:val="single"/>
        </w:rPr>
        <w:t xml:space="preserve">Solidarity with the Kurds gives the world a </w:t>
      </w:r>
      <w:r w:rsidRPr="005D1AFB">
        <w:rPr>
          <w:rFonts w:eastAsia="Cambria"/>
          <w:u w:val="single"/>
        </w:rPr>
        <w:t xml:space="preserve">crucial </w:t>
      </w:r>
      <w:r w:rsidRPr="005D1AFB">
        <w:rPr>
          <w:rFonts w:eastAsia="Cambria"/>
          <w:highlight w:val="cyan"/>
          <w:u w:val="single"/>
        </w:rPr>
        <w:t>opportunity</w:t>
      </w:r>
      <w:r w:rsidRPr="005D1AFB">
        <w:rPr>
          <w:rFonts w:eastAsia="Cambria"/>
          <w:u w:val="single"/>
        </w:rPr>
        <w:t xml:space="preserve"> to instead stand with strong women. In addition, it is the chance </w:t>
      </w:r>
      <w:r w:rsidRPr="005D1AFB">
        <w:rPr>
          <w:rFonts w:eastAsia="Cambria"/>
          <w:highlight w:val="cyan"/>
          <w:u w:val="single"/>
        </w:rPr>
        <w:t>to stand for</w:t>
      </w:r>
      <w:r w:rsidRPr="005D1AFB">
        <w:rPr>
          <w:rFonts w:eastAsia="Cambria"/>
          <w:u w:val="single"/>
        </w:rPr>
        <w:t xml:space="preserve"> democracy – </w:t>
      </w:r>
      <w:r w:rsidRPr="005D1AFB">
        <w:rPr>
          <w:rFonts w:eastAsia="Cambria"/>
          <w:highlight w:val="cyan"/>
          <w:u w:val="single"/>
        </w:rPr>
        <w:t>real democracy</w:t>
      </w:r>
      <w:r w:rsidRPr="005D1AFB">
        <w:rPr>
          <w:rFonts w:eastAsia="Cambria"/>
          <w:u w:val="single"/>
        </w:rPr>
        <w:t xml:space="preserve">, not neoliberal democracy forced at the barrel of a gun – </w:t>
      </w:r>
      <w:r w:rsidRPr="005D1AFB">
        <w:rPr>
          <w:rFonts w:eastAsia="Cambria"/>
          <w:highlight w:val="cyan"/>
          <w:u w:val="single"/>
        </w:rPr>
        <w:t>and</w:t>
      </w:r>
      <w:r w:rsidRPr="005D1AFB">
        <w:rPr>
          <w:rFonts w:eastAsia="Cambria"/>
          <w:u w:val="single"/>
        </w:rPr>
        <w:t xml:space="preserve"> stand with </w:t>
      </w:r>
      <w:r w:rsidRPr="005D1AFB">
        <w:rPr>
          <w:rFonts w:eastAsia="Cambria"/>
          <w:highlight w:val="cyan"/>
          <w:u w:val="single"/>
        </w:rPr>
        <w:t>a</w:t>
      </w:r>
      <w:r w:rsidRPr="005D1AFB">
        <w:rPr>
          <w:rFonts w:eastAsia="Cambria"/>
          <w:u w:val="single"/>
        </w:rPr>
        <w:t xml:space="preserve">n ecological, </w:t>
      </w:r>
      <w:r w:rsidRPr="005D1AFB">
        <w:rPr>
          <w:rFonts w:eastAsia="Cambria"/>
          <w:highlight w:val="cyan"/>
          <w:u w:val="single"/>
        </w:rPr>
        <w:t>feminist movement</w:t>
      </w:r>
      <w:r w:rsidRPr="005D1AFB">
        <w:rPr>
          <w:rFonts w:eastAsia="Cambria"/>
          <w:u w:val="single"/>
        </w:rPr>
        <w:t xml:space="preserve"> when the world needs it most. </w:t>
      </w:r>
    </w:p>
    <w:p w:rsidR="005D1AFB" w:rsidRPr="005D1AFB" w:rsidRDefault="005D1AFB" w:rsidP="005D1AFB"/>
    <w:p w:rsidR="005D1AFB" w:rsidRDefault="005D1AFB" w:rsidP="005D1AFB">
      <w:pPr>
        <w:pStyle w:val="Heading3"/>
      </w:pPr>
      <w:r>
        <w:lastRenderedPageBreak/>
        <w:t>UQ</w:t>
      </w:r>
    </w:p>
    <w:p w:rsidR="00855627" w:rsidRDefault="00855627" w:rsidP="00855627"/>
    <w:p w:rsidR="00855627" w:rsidRPr="00855627" w:rsidRDefault="00855627" w:rsidP="00855627">
      <w:pPr>
        <w:keepNext/>
        <w:keepLines/>
        <w:contextualSpacing/>
        <w:outlineLvl w:val="3"/>
        <w:rPr>
          <w:rFonts w:eastAsia="DengXian Light"/>
          <w:b/>
          <w:iCs/>
          <w:sz w:val="24"/>
        </w:rPr>
      </w:pPr>
      <w:r w:rsidRPr="00855627">
        <w:rPr>
          <w:rFonts w:eastAsia="DengXian Light"/>
          <w:b/>
          <w:iCs/>
          <w:sz w:val="24"/>
        </w:rPr>
        <w:t xml:space="preserve">Kurds report ‘significant </w:t>
      </w:r>
      <w:proofErr w:type="gramStart"/>
      <w:r w:rsidRPr="00855627">
        <w:rPr>
          <w:rFonts w:eastAsia="DengXian Light"/>
          <w:b/>
          <w:iCs/>
          <w:sz w:val="24"/>
        </w:rPr>
        <w:t>progress’</w:t>
      </w:r>
      <w:proofErr w:type="gramEnd"/>
      <w:r w:rsidRPr="00855627">
        <w:rPr>
          <w:rFonts w:eastAsia="DengXian Light"/>
          <w:b/>
          <w:iCs/>
          <w:sz w:val="24"/>
        </w:rPr>
        <w:t xml:space="preserve"> in fight against Isis in Baghouz</w:t>
      </w:r>
    </w:p>
    <w:p w:rsidR="00855627" w:rsidRPr="00855627" w:rsidRDefault="00855627" w:rsidP="00855627">
      <w:pPr>
        <w:rPr>
          <w:rFonts w:eastAsia="Calibri"/>
        </w:rPr>
      </w:pPr>
      <w:r w:rsidRPr="00855627">
        <w:rPr>
          <w:rFonts w:eastAsia="DengXian Light"/>
          <w:b/>
          <w:bCs/>
          <w:sz w:val="26"/>
          <w:szCs w:val="26"/>
        </w:rPr>
        <w:t>Janson 19</w:t>
      </w:r>
      <w:r w:rsidRPr="00855627">
        <w:rPr>
          <w:rFonts w:eastAsia="Calibri"/>
        </w:rPr>
        <w:t xml:space="preserve"> (Michael Janson – news analysist, “Kurds report ‘significant </w:t>
      </w:r>
      <w:proofErr w:type="gramStart"/>
      <w:r w:rsidRPr="00855627">
        <w:rPr>
          <w:rFonts w:eastAsia="Calibri"/>
        </w:rPr>
        <w:t>progress’</w:t>
      </w:r>
      <w:proofErr w:type="gramEnd"/>
      <w:r w:rsidRPr="00855627">
        <w:rPr>
          <w:rFonts w:eastAsia="Calibri"/>
        </w:rPr>
        <w:t xml:space="preserve"> in fight against Isis in Baghouz” – The Irish Times, </w:t>
      </w:r>
      <w:hyperlink r:id="rId290" w:history="1">
        <w:r w:rsidRPr="00855627">
          <w:rPr>
            <w:rFonts w:eastAsia="Calibri"/>
          </w:rPr>
          <w:t>https://www.irishtimes.com/news/world/middle-east/kurds-report-significant-progress-in-fight-against-isis-in-baghouz-1.3831773</w:t>
        </w:r>
      </w:hyperlink>
      <w:r w:rsidRPr="00855627">
        <w:rPr>
          <w:rFonts w:eastAsia="Calibri"/>
        </w:rPr>
        <w:t>///dvb)</w:t>
      </w:r>
    </w:p>
    <w:p w:rsidR="00855627" w:rsidRPr="00855627" w:rsidRDefault="00855627" w:rsidP="00855627">
      <w:pPr>
        <w:rPr>
          <w:rFonts w:eastAsia="Calibri"/>
          <w:u w:val="single"/>
        </w:rPr>
      </w:pPr>
      <w:r w:rsidRPr="00855627">
        <w:rPr>
          <w:rFonts w:eastAsia="Calibri"/>
          <w:highlight w:val="green"/>
          <w:u w:val="single"/>
        </w:rPr>
        <w:t>The Kurdish</w:t>
      </w:r>
      <w:r w:rsidRPr="00855627">
        <w:rPr>
          <w:rFonts w:eastAsia="Calibri"/>
          <w:u w:val="single"/>
        </w:rPr>
        <w:t xml:space="preserve">-led Syrian Democratic Forces </w:t>
      </w:r>
      <w:r w:rsidRPr="00855627">
        <w:rPr>
          <w:rFonts w:eastAsia="Calibri"/>
          <w:highlight w:val="green"/>
          <w:u w:val="single"/>
        </w:rPr>
        <w:t>captured hundreds of wounded jihadis on Tuesday at the eastern Syrian village</w:t>
      </w:r>
      <w:r w:rsidRPr="00855627">
        <w:rPr>
          <w:rFonts w:eastAsia="Calibri"/>
          <w:u w:val="single"/>
        </w:rPr>
        <w:t xml:space="preserve"> of Baghouz, the last bastion of the former “caliphate” stretching from central Syria to eastern Iraq.</w:t>
      </w:r>
      <w:r w:rsidRPr="00855627">
        <w:rPr>
          <w:rFonts w:eastAsia="Calibri"/>
          <w:sz w:val="16"/>
        </w:rPr>
        <w:t xml:space="preserve"> Kurdish spokesman Mustafa Bali said 157 jihadis, “mostly foreign nationals”, had been seized while wounded fighters were being transported to medical facilities in Hasakeh province in northeastern Syria. Although he told Kurdish news agency Rudaw that </w:t>
      </w:r>
      <w:r w:rsidRPr="00855627">
        <w:rPr>
          <w:rFonts w:eastAsia="Calibri"/>
          <w:highlight w:val="green"/>
          <w:u w:val="single"/>
        </w:rPr>
        <w:t>the Kurds have taken over the tent camp of</w:t>
      </w:r>
      <w:r w:rsidRPr="00855627">
        <w:rPr>
          <w:rFonts w:eastAsia="Calibri"/>
          <w:u w:val="single"/>
        </w:rPr>
        <w:t xml:space="preserve"> Islamic State (also known as </w:t>
      </w:r>
      <w:r w:rsidRPr="00855627">
        <w:rPr>
          <w:rFonts w:eastAsia="Calibri"/>
          <w:highlight w:val="green"/>
          <w:u w:val="single"/>
        </w:rPr>
        <w:t>Isis</w:t>
      </w:r>
      <w:r w:rsidRPr="00855627">
        <w:rPr>
          <w:rFonts w:eastAsia="Calibri"/>
          <w:u w:val="single"/>
        </w:rPr>
        <w:t xml:space="preserve">), </w:t>
      </w:r>
      <w:r w:rsidRPr="00855627">
        <w:rPr>
          <w:rFonts w:eastAsia="Calibri"/>
          <w:sz w:val="16"/>
        </w:rPr>
        <w:t>the battle has not yet been won. “</w:t>
      </w:r>
      <w:r w:rsidRPr="00855627">
        <w:rPr>
          <w:rFonts w:eastAsia="Calibri"/>
          <w:highlight w:val="green"/>
          <w:u w:val="single"/>
        </w:rPr>
        <w:t>This is</w:t>
      </w:r>
      <w:r w:rsidRPr="00855627">
        <w:rPr>
          <w:rFonts w:eastAsia="Calibri"/>
          <w:sz w:val="16"/>
        </w:rPr>
        <w:t xml:space="preserve"> not </w:t>
      </w:r>
      <w:r w:rsidRPr="00855627">
        <w:rPr>
          <w:rFonts w:eastAsia="Calibri"/>
          <w:highlight w:val="green"/>
          <w:u w:val="single"/>
        </w:rPr>
        <w:t>a</w:t>
      </w:r>
      <w:r w:rsidRPr="00855627">
        <w:rPr>
          <w:rFonts w:eastAsia="Calibri"/>
          <w:u w:val="single"/>
        </w:rPr>
        <w:t xml:space="preserve"> </w:t>
      </w:r>
      <w:r w:rsidRPr="00855627">
        <w:rPr>
          <w:rFonts w:eastAsia="Calibri"/>
          <w:sz w:val="16"/>
        </w:rPr>
        <w:t xml:space="preserve">victory announcement, but </w:t>
      </w:r>
      <w:r w:rsidRPr="00855627">
        <w:rPr>
          <w:rFonts w:eastAsia="Calibri"/>
          <w:u w:val="single"/>
        </w:rPr>
        <w:t xml:space="preserve">a </w:t>
      </w:r>
      <w:r w:rsidRPr="00855627">
        <w:rPr>
          <w:rFonts w:eastAsia="Calibri"/>
          <w:highlight w:val="green"/>
          <w:u w:val="single"/>
        </w:rPr>
        <w:t>report on significant progress in the fight against Isis.</w:t>
      </w:r>
      <w:r w:rsidRPr="00855627">
        <w:rPr>
          <w:rFonts w:eastAsia="Calibri"/>
          <w:sz w:val="16"/>
        </w:rPr>
        <w:t xml:space="preserve"> Clashes are continuing as a group of Isis terrorists who are confined to a tiny area still fight back.” Isis fighters have also mounted attacks on Kurdish positions outside Baghouz. Another Kurdish spokesman, Kino Gabriel, has estimated that some 5,000 fighters and family members remain in the besieged, shelled, scorched and bombarded pocket, sheltering in trenches and tunnels. When they mounted their campaign in southeastern Syria, the Kurds did not expect an exodus of 34,000 local and displaced civilians, 5,000 fighters and 35,000 family members from the Baghouz enclave. Among the civilians were hostages, enslaved Yazidis and Iraqi Sunni tribesmen who had taken refuge from Iraqi Shia militiamen in Baghouz, which is located just across the border from Iraq. In a separate operation, </w:t>
      </w:r>
      <w:r w:rsidRPr="00855627">
        <w:rPr>
          <w:rFonts w:eastAsia="Calibri"/>
          <w:highlight w:val="green"/>
          <w:u w:val="single"/>
        </w:rPr>
        <w:t>Kurdish forces have detained Isis militants involved in the January suicide bombing that killed four US military personnel</w:t>
      </w:r>
      <w:r w:rsidRPr="00855627">
        <w:rPr>
          <w:rFonts w:eastAsia="Calibri"/>
          <w:u w:val="single"/>
        </w:rPr>
        <w:t xml:space="preserve"> in the northern Syrian town of Manbij. </w:t>
      </w:r>
      <w:r w:rsidRPr="00855627">
        <w:rPr>
          <w:rFonts w:eastAsia="Calibri"/>
          <w:sz w:val="16"/>
        </w:rPr>
        <w:t xml:space="preserve">This was the worst attack on US forces since they entered Syria in 2015. In the northwest, the Syrian army, backed by Russian air strikes, has been attacking jihadi groups in Idlib province. This is not the promised frontal assault postponed last September but tactical operations on the edges of the province where thousands of jihadi fighters are based among three million civilians. The army has been compelled to take action by al-Qaeda’s Tahrir al-Sham and its allies, which have staged attacks outside Idlib. Jihadis have brought in Russia by launching armed drones at the Russian airbase in Latakia province south of Idlib. Following consultations with Iraqi and Iranian army chiefs visiting Damascus, Syrian defence </w:t>
      </w:r>
      <w:proofErr w:type="gramStart"/>
      <w:r w:rsidRPr="00855627">
        <w:rPr>
          <w:rFonts w:eastAsia="Calibri"/>
          <w:sz w:val="16"/>
        </w:rPr>
        <w:t>minister</w:t>
      </w:r>
      <w:proofErr w:type="gramEnd"/>
      <w:r w:rsidRPr="00855627">
        <w:rPr>
          <w:rFonts w:eastAsia="Calibri"/>
          <w:sz w:val="16"/>
        </w:rPr>
        <w:t xml:space="preserve"> Ali Abdullah Ayoub said: “The Syrian government will reassert its complete control over all Syrian territory sooner or later.” Damascus “will deal with [Kurdish forces] in one or two ways: a reconciliation agreement or liberating the territory they control by force.” The Kurds responded by criticising the “threatening language” used by Mr Ayoub. Damascus has been negotiating terms with the Kurds, who hold 25 per cent of Syria, since last year but they seek autonomy in a federation – a demand the government rejects. </w:t>
      </w:r>
      <w:r w:rsidRPr="00855627">
        <w:rPr>
          <w:rFonts w:eastAsia="Calibri"/>
          <w:u w:val="single"/>
        </w:rPr>
        <w:t>Mr Ayoub also vowed to reclaim Idlib and stressed the importance of co-operation and co-ordination among the three militaries “to confront challenges, dangers and threats” posed by terrorism. On the political front, new UN envoy Geir Pederson of Norway was told by Syrian foreign minister Walid Muallem that the process of writing and adopting a post-war constitution must be “Syrian led and owned”, thereby dismissing efforts of external actors to draft a document.</w:t>
      </w:r>
    </w:p>
    <w:p w:rsidR="00855627" w:rsidRPr="00855627" w:rsidRDefault="00855627" w:rsidP="00855627">
      <w:pPr>
        <w:rPr>
          <w:rFonts w:eastAsia="Calibri"/>
          <w:u w:val="single"/>
        </w:rPr>
      </w:pPr>
    </w:p>
    <w:p w:rsidR="00855627" w:rsidRPr="00855627" w:rsidRDefault="00855627" w:rsidP="00855627"/>
    <w:p w:rsidR="005D1AFB" w:rsidRDefault="005D1AFB" w:rsidP="005D1AFB"/>
    <w:p w:rsidR="005D1AFB" w:rsidRPr="005D1AFB" w:rsidRDefault="005D1AFB" w:rsidP="005D1AFB">
      <w:pPr>
        <w:keepNext/>
        <w:keepLines/>
        <w:contextualSpacing/>
        <w:outlineLvl w:val="3"/>
        <w:rPr>
          <w:rFonts w:eastAsia="MS Gothic"/>
          <w:b/>
          <w:iCs/>
          <w:sz w:val="24"/>
        </w:rPr>
      </w:pPr>
      <w:r w:rsidRPr="005D1AFB">
        <w:rPr>
          <w:rFonts w:eastAsia="MS Gothic"/>
          <w:b/>
          <w:iCs/>
          <w:sz w:val="24"/>
        </w:rPr>
        <w:t xml:space="preserve">Kurds report ‘significant </w:t>
      </w:r>
      <w:proofErr w:type="gramStart"/>
      <w:r w:rsidRPr="005D1AFB">
        <w:rPr>
          <w:rFonts w:eastAsia="MS Gothic"/>
          <w:b/>
          <w:iCs/>
          <w:sz w:val="24"/>
        </w:rPr>
        <w:t>progress’</w:t>
      </w:r>
      <w:proofErr w:type="gramEnd"/>
      <w:r w:rsidRPr="005D1AFB">
        <w:rPr>
          <w:rFonts w:eastAsia="MS Gothic"/>
          <w:b/>
          <w:iCs/>
          <w:sz w:val="24"/>
        </w:rPr>
        <w:t xml:space="preserve"> in fight against Isis in Baghouz</w:t>
      </w:r>
    </w:p>
    <w:p w:rsidR="005D1AFB" w:rsidRPr="005D1AFB" w:rsidRDefault="005D1AFB" w:rsidP="005D1AFB">
      <w:pPr>
        <w:rPr>
          <w:rFonts w:eastAsia="Cambria"/>
        </w:rPr>
      </w:pPr>
      <w:r w:rsidRPr="005D1AFB">
        <w:rPr>
          <w:rFonts w:eastAsia="MS Gothic"/>
          <w:b/>
          <w:bCs/>
          <w:sz w:val="26"/>
          <w:szCs w:val="26"/>
        </w:rPr>
        <w:t>Janson 19</w:t>
      </w:r>
      <w:r w:rsidRPr="005D1AFB">
        <w:rPr>
          <w:rFonts w:eastAsia="Cambria"/>
        </w:rPr>
        <w:t xml:space="preserve"> (Michael Janson – news analysist, “Kurds report ‘significant </w:t>
      </w:r>
      <w:proofErr w:type="gramStart"/>
      <w:r w:rsidRPr="005D1AFB">
        <w:rPr>
          <w:rFonts w:eastAsia="Cambria"/>
        </w:rPr>
        <w:t>progress’</w:t>
      </w:r>
      <w:proofErr w:type="gramEnd"/>
      <w:r w:rsidRPr="005D1AFB">
        <w:rPr>
          <w:rFonts w:eastAsia="Cambria"/>
        </w:rPr>
        <w:t xml:space="preserve"> in fight against Isis in Baghouz” – The Irish Times, </w:t>
      </w:r>
      <w:hyperlink r:id="rId291" w:history="1">
        <w:r w:rsidRPr="005D1AFB">
          <w:rPr>
            <w:rFonts w:eastAsia="Cambria"/>
          </w:rPr>
          <w:t>https://www.irishtimes.com/news/world/middle-east/kurds-report-significant-progress-in-fight-against-isis-in-baghouz-1.3831773</w:t>
        </w:r>
      </w:hyperlink>
      <w:r w:rsidRPr="005D1AFB">
        <w:rPr>
          <w:rFonts w:eastAsia="Cambria"/>
        </w:rPr>
        <w:t>)</w:t>
      </w:r>
    </w:p>
    <w:p w:rsidR="005D1AFB" w:rsidRPr="005D1AFB" w:rsidRDefault="005D1AFB" w:rsidP="005D1AFB">
      <w:pPr>
        <w:rPr>
          <w:rFonts w:eastAsia="Cambria"/>
          <w:u w:val="single"/>
        </w:rPr>
      </w:pPr>
      <w:r w:rsidRPr="005D1AFB">
        <w:rPr>
          <w:rFonts w:eastAsia="Cambria"/>
          <w:highlight w:val="cyan"/>
          <w:u w:val="single"/>
        </w:rPr>
        <w:t>The Kurdish</w:t>
      </w:r>
      <w:r w:rsidRPr="005D1AFB">
        <w:rPr>
          <w:rFonts w:eastAsia="Cambria"/>
          <w:u w:val="single"/>
        </w:rPr>
        <w:t xml:space="preserve">-led Syrian Democratic Forces </w:t>
      </w:r>
      <w:r w:rsidRPr="005D1AFB">
        <w:rPr>
          <w:rFonts w:eastAsia="Cambria"/>
          <w:highlight w:val="cyan"/>
          <w:u w:val="single"/>
        </w:rPr>
        <w:t>captured hundreds of wounded jihadis on Tuesday at the eastern Syrian village</w:t>
      </w:r>
      <w:r w:rsidRPr="005D1AFB">
        <w:rPr>
          <w:rFonts w:eastAsia="Cambria"/>
          <w:u w:val="single"/>
        </w:rPr>
        <w:t xml:space="preserve"> of Baghouz, the last bastion of the former “caliphate” stretching from central Syria to eastern Iraq.</w:t>
      </w:r>
      <w:r w:rsidRPr="005D1AFB">
        <w:rPr>
          <w:rFonts w:eastAsia="Cambria"/>
          <w:sz w:val="16"/>
        </w:rPr>
        <w:t xml:space="preserve"> Kurdish spokesman Mustafa Bali said 157 jihadis, “mostly foreign nationals”, had been seized while wounded fighters were being transported to medical facilities in Hasakeh province in northeastern Syria. Although he told Kurdish news agency Rudaw that </w:t>
      </w:r>
      <w:r w:rsidRPr="005D1AFB">
        <w:rPr>
          <w:rFonts w:eastAsia="Cambria"/>
          <w:highlight w:val="cyan"/>
          <w:u w:val="single"/>
        </w:rPr>
        <w:t>the Kurds have taken over the tent camp of</w:t>
      </w:r>
      <w:r w:rsidRPr="005D1AFB">
        <w:rPr>
          <w:rFonts w:eastAsia="Cambria"/>
          <w:u w:val="single"/>
        </w:rPr>
        <w:t xml:space="preserve"> Islamic State (also known as </w:t>
      </w:r>
      <w:r w:rsidRPr="005D1AFB">
        <w:rPr>
          <w:rFonts w:eastAsia="Cambria"/>
          <w:highlight w:val="cyan"/>
          <w:u w:val="single"/>
        </w:rPr>
        <w:t>Isis</w:t>
      </w:r>
      <w:r w:rsidRPr="005D1AFB">
        <w:rPr>
          <w:rFonts w:eastAsia="Cambria"/>
          <w:u w:val="single"/>
        </w:rPr>
        <w:t xml:space="preserve">), </w:t>
      </w:r>
      <w:r w:rsidRPr="005D1AFB">
        <w:rPr>
          <w:rFonts w:eastAsia="Cambria"/>
          <w:sz w:val="16"/>
        </w:rPr>
        <w:t>the battle has not yet been won. “</w:t>
      </w:r>
      <w:r w:rsidRPr="005D1AFB">
        <w:rPr>
          <w:rFonts w:eastAsia="Cambria"/>
          <w:highlight w:val="cyan"/>
          <w:u w:val="single"/>
        </w:rPr>
        <w:t>This is</w:t>
      </w:r>
      <w:r w:rsidRPr="005D1AFB">
        <w:rPr>
          <w:rFonts w:eastAsia="Cambria"/>
          <w:sz w:val="16"/>
        </w:rPr>
        <w:t xml:space="preserve"> not </w:t>
      </w:r>
      <w:r w:rsidRPr="005D1AFB">
        <w:rPr>
          <w:rFonts w:eastAsia="Cambria"/>
          <w:highlight w:val="cyan"/>
          <w:u w:val="single"/>
        </w:rPr>
        <w:t>a</w:t>
      </w:r>
      <w:r w:rsidRPr="005D1AFB">
        <w:rPr>
          <w:rFonts w:eastAsia="Cambria"/>
          <w:u w:val="single"/>
        </w:rPr>
        <w:t xml:space="preserve"> </w:t>
      </w:r>
      <w:r w:rsidRPr="005D1AFB">
        <w:rPr>
          <w:rFonts w:eastAsia="Cambria"/>
          <w:sz w:val="16"/>
        </w:rPr>
        <w:t xml:space="preserve">victory announcement, but </w:t>
      </w:r>
      <w:r w:rsidRPr="005D1AFB">
        <w:rPr>
          <w:rFonts w:eastAsia="Cambria"/>
          <w:u w:val="single"/>
        </w:rPr>
        <w:t xml:space="preserve">a </w:t>
      </w:r>
      <w:r w:rsidRPr="005D1AFB">
        <w:rPr>
          <w:rFonts w:eastAsia="Cambria"/>
          <w:highlight w:val="cyan"/>
          <w:u w:val="single"/>
        </w:rPr>
        <w:t>report on significant progress in the fight against Isis.</w:t>
      </w:r>
      <w:r w:rsidRPr="005D1AFB">
        <w:rPr>
          <w:rFonts w:eastAsia="Cambria"/>
          <w:sz w:val="16"/>
        </w:rPr>
        <w:t xml:space="preserve"> Clashes are continuing as a group of Isis terrorists who are confined to a tiny area still fight back.” Isis fighters have also mounted attacks on Kurdish positions outside Baghouz. Another Kurdish spokesman, Kino Gabriel, has estimated that some 5,000 fighters and family members remain in the besieged, shelled, scorched and bombarded pocket, sheltering in trenches and tunnels. When they mounted their campaign in southeastern Syria, the Kurds did not expect an exodus of 34,000 local and displaced civilians, 5,000 fighters and 35,000 family members from the Baghouz enclave. Among the civilians were hostages, enslaved Yazidis and Iraqi Sunni tribesmen who had taken refuge from Iraqi Shia militiamen in Baghouz, which is located just across the border from Iraq. In a separate operation, </w:t>
      </w:r>
      <w:r w:rsidRPr="005D1AFB">
        <w:rPr>
          <w:rFonts w:eastAsia="Cambria"/>
          <w:highlight w:val="cyan"/>
          <w:u w:val="single"/>
        </w:rPr>
        <w:t>Kurdish forces have detained Isis militants involved in the January suicide bombing that killed four US military personnel</w:t>
      </w:r>
      <w:r w:rsidRPr="005D1AFB">
        <w:rPr>
          <w:rFonts w:eastAsia="Cambria"/>
          <w:u w:val="single"/>
        </w:rPr>
        <w:t xml:space="preserve"> in the northern Syrian town of Manbij. </w:t>
      </w:r>
      <w:r w:rsidRPr="005D1AFB">
        <w:rPr>
          <w:rFonts w:eastAsia="Cambria"/>
          <w:sz w:val="16"/>
        </w:rPr>
        <w:t xml:space="preserve">This was the worst attack on US forces since they entered Syria in 2015. In the northwest, the Syrian army, backed by Russian air strikes, has been attacking jihadi groups in Idlib province. This is not the promised frontal assault postponed last September but tactical operations on the edges of the province where thousands of jihadi fighters are based among three million civilians. The army has been compelled to take action by al-Qaeda’s Tahrir al-Sham and its allies, which have staged attacks outside Idlib. Jihadis have brought in Russia by launching armed drones at the Russian airbase in Latakia province south of Idlib. Following consultations with Iraqi and Iranian army chiefs visiting Damascus, Syrian defence </w:t>
      </w:r>
      <w:proofErr w:type="gramStart"/>
      <w:r w:rsidRPr="005D1AFB">
        <w:rPr>
          <w:rFonts w:eastAsia="Cambria"/>
          <w:sz w:val="16"/>
        </w:rPr>
        <w:t>minister</w:t>
      </w:r>
      <w:proofErr w:type="gramEnd"/>
      <w:r w:rsidRPr="005D1AFB">
        <w:rPr>
          <w:rFonts w:eastAsia="Cambria"/>
          <w:sz w:val="16"/>
        </w:rPr>
        <w:t xml:space="preserve"> Ali Abdullah Ayoub said: “The Syrian government will reassert its complete control over all Syrian territory sooner or later.” Damascus “will deal with [Kurdish forces] in one or two ways: a reconciliation agreement or liberating the territory they control by force.” The Kurds responded by criticising the “threatening language” used by Mr Ayoub. Damascus has been negotiating terms with the Kurds, who hold 25 per cent of Syria, since last year but they seek autonomy in a federation – a </w:t>
      </w:r>
      <w:r w:rsidRPr="005D1AFB">
        <w:rPr>
          <w:rFonts w:eastAsia="Cambria"/>
          <w:sz w:val="16"/>
        </w:rPr>
        <w:lastRenderedPageBreak/>
        <w:t xml:space="preserve">demand the government rejects. </w:t>
      </w:r>
      <w:r w:rsidRPr="005D1AFB">
        <w:rPr>
          <w:rFonts w:eastAsia="Cambria"/>
          <w:u w:val="single"/>
        </w:rPr>
        <w:t>Mr Ayoub also vowed to reclaim Idlib and stressed the importance of co-operation and co-ordination among the three militaries “to confront challenges, dangers and threats” posed by terrorism. On the political front, new UN envoy Geir Pederson of Norway was told by Syrian foreign minister Walid Muallem that the process of writing and adopting a post-war constitution must be “Syrian led and owned”, thereby dismissing efforts of external actors to draft a document.</w:t>
      </w:r>
    </w:p>
    <w:p w:rsidR="005D1AFB" w:rsidRPr="005D1AFB" w:rsidRDefault="005D1AFB" w:rsidP="005D1AFB">
      <w:pPr>
        <w:rPr>
          <w:rFonts w:eastAsia="Cambria"/>
          <w:u w:val="single"/>
        </w:rPr>
      </w:pPr>
    </w:p>
    <w:p w:rsidR="005D1AFB" w:rsidRDefault="005D1AFB" w:rsidP="005D1AFB"/>
    <w:p w:rsidR="005D1AFB" w:rsidRPr="005D1AFB" w:rsidRDefault="005D1AFB" w:rsidP="005D1AFB">
      <w:pPr>
        <w:keepNext/>
        <w:keepLines/>
        <w:contextualSpacing/>
        <w:outlineLvl w:val="3"/>
        <w:rPr>
          <w:rFonts w:eastAsia="MS Gothic"/>
          <w:b/>
          <w:iCs/>
          <w:sz w:val="24"/>
        </w:rPr>
      </w:pPr>
      <w:r w:rsidRPr="005D1AFB">
        <w:rPr>
          <w:rFonts w:eastAsia="MS Gothic"/>
          <w:b/>
          <w:iCs/>
          <w:sz w:val="24"/>
        </w:rPr>
        <w:t xml:space="preserve">U.S. To Arm Kurds </w:t>
      </w:r>
      <w:proofErr w:type="gramStart"/>
      <w:r w:rsidRPr="005D1AFB">
        <w:rPr>
          <w:rFonts w:eastAsia="MS Gothic"/>
          <w:b/>
          <w:iCs/>
          <w:sz w:val="24"/>
        </w:rPr>
        <w:t>In</w:t>
      </w:r>
      <w:proofErr w:type="gramEnd"/>
      <w:r w:rsidRPr="005D1AFB">
        <w:rPr>
          <w:rFonts w:eastAsia="MS Gothic"/>
          <w:b/>
          <w:iCs/>
          <w:sz w:val="24"/>
        </w:rPr>
        <w:t xml:space="preserve"> Syria, Despite Turkish Opposition</w:t>
      </w:r>
    </w:p>
    <w:p w:rsidR="005D1AFB" w:rsidRPr="005D1AFB" w:rsidRDefault="005D1AFB" w:rsidP="005D1AFB">
      <w:pPr>
        <w:rPr>
          <w:rFonts w:eastAsia="Cambria"/>
        </w:rPr>
      </w:pPr>
      <w:r w:rsidRPr="005D1AFB">
        <w:rPr>
          <w:rFonts w:eastAsia="MS Gothic"/>
          <w:b/>
          <w:bCs/>
          <w:sz w:val="26"/>
          <w:szCs w:val="26"/>
        </w:rPr>
        <w:t>Park 17</w:t>
      </w:r>
      <w:r w:rsidRPr="005D1AFB">
        <w:rPr>
          <w:rFonts w:eastAsia="Cambria"/>
        </w:rPr>
        <w:t xml:space="preserve"> (Miles Park -- a reporter on NPR's Washington Desk, he covers election interference and voting infrastructure and reports on breaking news, “U.S. To Arm Kurds </w:t>
      </w:r>
      <w:proofErr w:type="gramStart"/>
      <w:r w:rsidRPr="005D1AFB">
        <w:rPr>
          <w:rFonts w:eastAsia="Cambria"/>
        </w:rPr>
        <w:t>In</w:t>
      </w:r>
      <w:proofErr w:type="gramEnd"/>
      <w:r w:rsidRPr="005D1AFB">
        <w:rPr>
          <w:rFonts w:eastAsia="Cambria"/>
        </w:rPr>
        <w:t xml:space="preserve"> Syria, Despite Turkish Opposition” – NPR, </w:t>
      </w:r>
      <w:hyperlink r:id="rId292" w:history="1">
        <w:r w:rsidRPr="005D1AFB">
          <w:rPr>
            <w:rFonts w:eastAsia="Cambria"/>
          </w:rPr>
          <w:t>https://www.npr.org/sections/thetwo-way/2017/05/09/527624779/u-s-to-arm-kurds-in-syria-despite-turkish-opposition</w:t>
        </w:r>
      </w:hyperlink>
      <w:r w:rsidRPr="005D1AFB">
        <w:rPr>
          <w:rFonts w:eastAsia="Cambria"/>
        </w:rPr>
        <w:t>)</w:t>
      </w:r>
    </w:p>
    <w:p w:rsidR="005D1AFB" w:rsidRDefault="005D1AFB" w:rsidP="005D1AFB">
      <w:pPr>
        <w:rPr>
          <w:rFonts w:eastAsia="Cambria"/>
          <w:sz w:val="16"/>
        </w:rPr>
      </w:pPr>
      <w:r w:rsidRPr="005D1AFB">
        <w:rPr>
          <w:rFonts w:eastAsia="Cambria"/>
          <w:highlight w:val="cyan"/>
          <w:u w:val="single"/>
        </w:rPr>
        <w:t>In an effort to retake ISIS' last major stronghold</w:t>
      </w:r>
      <w:r w:rsidRPr="005D1AFB">
        <w:rPr>
          <w:rFonts w:eastAsia="Cambria"/>
          <w:u w:val="single"/>
        </w:rPr>
        <w:t xml:space="preserve">, President </w:t>
      </w:r>
      <w:r w:rsidRPr="005D1AFB">
        <w:rPr>
          <w:rFonts w:eastAsia="Cambria"/>
          <w:highlight w:val="cyan"/>
          <w:u w:val="single"/>
        </w:rPr>
        <w:t>Trump has approved arming Kurdish forces in Syria despite opposition from Turkey.</w:t>
      </w:r>
      <w:r w:rsidRPr="005D1AFB">
        <w:rPr>
          <w:rFonts w:eastAsia="Cambria"/>
          <w:sz w:val="16"/>
        </w:rPr>
        <w:t xml:space="preserve"> The U.S. will supply the Kurdish elements of the American-backed Syrian Democratic Forces "as necessary," Pentagon spokeswoman Dana White said in a statement Tuesday. Turkey views those Kurdish fighters in Syria as terrorists, or as allied with terrorists, because of their connection to the Kurdistan Workers' Party, or the PKK militant group, which wants to carve out its own independent state within Turkey. </w:t>
      </w:r>
      <w:r w:rsidRPr="005D1AFB">
        <w:rPr>
          <w:rFonts w:eastAsia="Cambria"/>
          <w:highlight w:val="cyan"/>
          <w:u w:val="single"/>
        </w:rPr>
        <w:t>The U.S</w:t>
      </w:r>
      <w:r w:rsidRPr="005D1AFB">
        <w:rPr>
          <w:rFonts w:eastAsia="Cambria"/>
          <w:sz w:val="16"/>
        </w:rPr>
        <w:t>., however</w:t>
      </w:r>
      <w:r w:rsidRPr="005D1AFB">
        <w:rPr>
          <w:rFonts w:eastAsia="Cambria"/>
          <w:sz w:val="16"/>
          <w:highlight w:val="cyan"/>
        </w:rPr>
        <w:t xml:space="preserve">, </w:t>
      </w:r>
      <w:r w:rsidRPr="005D1AFB">
        <w:rPr>
          <w:rFonts w:eastAsia="Cambria"/>
          <w:highlight w:val="cyan"/>
          <w:u w:val="single"/>
        </w:rPr>
        <w:t>views the Kurdish forces in Syria as</w:t>
      </w:r>
      <w:r w:rsidRPr="005D1AFB">
        <w:rPr>
          <w:rFonts w:eastAsia="Cambria"/>
          <w:u w:val="single"/>
        </w:rPr>
        <w:t xml:space="preserve"> some of </w:t>
      </w:r>
      <w:r w:rsidRPr="005D1AFB">
        <w:rPr>
          <w:rFonts w:eastAsia="Cambria"/>
          <w:highlight w:val="cyan"/>
          <w:u w:val="single"/>
        </w:rPr>
        <w:t>the country's best fighters and necessary to the</w:t>
      </w:r>
      <w:r w:rsidRPr="005D1AFB">
        <w:rPr>
          <w:rFonts w:eastAsia="Cambria"/>
          <w:u w:val="single"/>
        </w:rPr>
        <w:t xml:space="preserve"> upcoming </w:t>
      </w:r>
      <w:r w:rsidRPr="005D1AFB">
        <w:rPr>
          <w:rFonts w:eastAsia="Cambria"/>
          <w:highlight w:val="cyan"/>
          <w:u w:val="single"/>
        </w:rPr>
        <w:t>offensive to retake Raqqa</w:t>
      </w:r>
      <w:r w:rsidRPr="005D1AFB">
        <w:rPr>
          <w:rFonts w:eastAsia="Cambria"/>
          <w:u w:val="single"/>
        </w:rPr>
        <w:t xml:space="preserve">, </w:t>
      </w:r>
      <w:r w:rsidRPr="005D1AFB">
        <w:rPr>
          <w:rFonts w:eastAsia="Cambria"/>
          <w:highlight w:val="cyan"/>
          <w:u w:val="single"/>
        </w:rPr>
        <w:t>the</w:t>
      </w:r>
      <w:r w:rsidRPr="005D1AFB">
        <w:rPr>
          <w:rFonts w:eastAsia="Cambria"/>
          <w:u w:val="single"/>
        </w:rPr>
        <w:t xml:space="preserve"> northeast Syrian city that </w:t>
      </w:r>
      <w:r w:rsidRPr="005D1AFB">
        <w:rPr>
          <w:rFonts w:eastAsia="Cambria"/>
          <w:highlight w:val="cyan"/>
          <w:u w:val="single"/>
        </w:rPr>
        <w:t>ISIS</w:t>
      </w:r>
      <w:r w:rsidRPr="005D1AFB">
        <w:rPr>
          <w:rFonts w:eastAsia="Cambria"/>
          <w:u w:val="single"/>
        </w:rPr>
        <w:t xml:space="preserve"> considers its </w:t>
      </w:r>
      <w:r w:rsidRPr="005D1AFB">
        <w:rPr>
          <w:rFonts w:eastAsia="Cambria"/>
          <w:highlight w:val="cyan"/>
          <w:u w:val="single"/>
        </w:rPr>
        <w:t>capital</w:t>
      </w:r>
      <w:r w:rsidRPr="005D1AFB">
        <w:rPr>
          <w:rFonts w:eastAsia="Cambria"/>
          <w:u w:val="single"/>
        </w:rPr>
        <w:t>.</w:t>
      </w:r>
      <w:r w:rsidRPr="005D1AFB">
        <w:rPr>
          <w:rFonts w:eastAsia="Cambria"/>
          <w:sz w:val="16"/>
        </w:rPr>
        <w:t xml:space="preserve"> "We're keenly aware of the security concerns of our coalition partners in Turkey," said White House press secretary Sean Spicer on Tuesday. "</w:t>
      </w:r>
      <w:r w:rsidRPr="005D1AFB">
        <w:rPr>
          <w:rFonts w:eastAsia="Cambria"/>
          <w:u w:val="single"/>
        </w:rPr>
        <w:t xml:space="preserve">We want to reassure the people and government of Turkey that </w:t>
      </w:r>
      <w:r w:rsidRPr="005D1AFB">
        <w:rPr>
          <w:rFonts w:eastAsia="Cambria"/>
          <w:highlight w:val="cyan"/>
          <w:u w:val="single"/>
        </w:rPr>
        <w:t>the U.S. is committed to preventing additional security risks</w:t>
      </w:r>
      <w:r w:rsidRPr="005D1AFB">
        <w:rPr>
          <w:rFonts w:eastAsia="Cambria"/>
          <w:u w:val="single"/>
        </w:rPr>
        <w:t xml:space="preserve"> and protecting our NATO ally.</w:t>
      </w:r>
      <w:r w:rsidRPr="005D1AFB">
        <w:rPr>
          <w:rFonts w:eastAsia="Cambria"/>
          <w:sz w:val="16"/>
        </w:rPr>
        <w:t xml:space="preserve">" There are more than 1,000 American service members in Syria, after the Pentagon sent about 400 additional Marines in March to prepare for the Raqqa offensive. A defense official told NPR's Tom Bowman that </w:t>
      </w:r>
      <w:r w:rsidRPr="005D1AFB">
        <w:rPr>
          <w:rFonts w:eastAsia="Cambria"/>
          <w:highlight w:val="cyan"/>
          <w:u w:val="single"/>
        </w:rPr>
        <w:t>the U.S. plans to provide the Kurdish forces with small arms</w:t>
      </w:r>
      <w:r w:rsidRPr="005D1AFB">
        <w:rPr>
          <w:rFonts w:eastAsia="Cambria"/>
          <w:u w:val="single"/>
        </w:rPr>
        <w:t>, including rifles and machine guns, as well as other military equipment</w:t>
      </w:r>
      <w:r w:rsidRPr="005D1AFB">
        <w:rPr>
          <w:rFonts w:eastAsia="Cambria"/>
          <w:sz w:val="16"/>
        </w:rPr>
        <w:t xml:space="preserve">. </w:t>
      </w:r>
      <w:r w:rsidRPr="005D1AFB">
        <w:rPr>
          <w:rFonts w:eastAsia="Cambria"/>
          <w:u w:val="single"/>
        </w:rPr>
        <w:t>At the same time, U.S. leaders</w:t>
      </w:r>
      <w:r w:rsidRPr="005D1AFB">
        <w:rPr>
          <w:rFonts w:eastAsia="Cambria"/>
          <w:sz w:val="16"/>
        </w:rPr>
        <w:t xml:space="preserve"> on Tuesday sought to stress that they plan to </w:t>
      </w:r>
      <w:r w:rsidRPr="005D1AFB">
        <w:rPr>
          <w:rFonts w:eastAsia="Cambria"/>
          <w:u w:val="single"/>
        </w:rPr>
        <w:t>continue to involve Turkey in the fight against ISIS</w:t>
      </w:r>
      <w:r w:rsidRPr="005D1AFB">
        <w:rPr>
          <w:rFonts w:eastAsia="Cambria"/>
          <w:sz w:val="16"/>
        </w:rPr>
        <w:t xml:space="preserve">. "Our intent is to work with the Turks, alongside one another, to take Raqqa down, and we're going to sort it out and we'll figure out how we're going to do it," Defense Secretary James Mattis told reporters traveling with him on a stop in Denmark. Turkey has yet to respond to the news, but it couldn't have come as a surprise. U.S. defense officials have been mulling the move for months but waited to announce it until after a referendum that enabled President Recep Tayyip Erdogan to consolidate his power in April. Trump called Erdogan at the time to congratulate him on his victory, and he's offered no objection to the Turkish leader's often controversial authoritarian practices. </w:t>
      </w:r>
      <w:r w:rsidRPr="005D1AFB">
        <w:rPr>
          <w:rFonts w:eastAsia="Cambria"/>
          <w:highlight w:val="cyan"/>
          <w:u w:val="single"/>
        </w:rPr>
        <w:t>Pentagon officials decided</w:t>
      </w:r>
      <w:r w:rsidRPr="005D1AFB">
        <w:rPr>
          <w:rFonts w:eastAsia="Cambria"/>
          <w:u w:val="single"/>
        </w:rPr>
        <w:t xml:space="preserve"> to wait until after the referendum</w:t>
      </w:r>
      <w:r w:rsidRPr="005D1AFB">
        <w:rPr>
          <w:rFonts w:eastAsia="Cambria"/>
          <w:sz w:val="16"/>
        </w:rPr>
        <w:t xml:space="preserve">, when Erdogan felt more secure in his power, </w:t>
      </w:r>
      <w:r w:rsidRPr="005D1AFB">
        <w:rPr>
          <w:rFonts w:eastAsia="Cambria"/>
          <w:highlight w:val="cyan"/>
          <w:u w:val="single"/>
        </w:rPr>
        <w:t>to announce the expansion in support for the Kurds</w:t>
      </w:r>
      <w:r w:rsidRPr="005D1AFB">
        <w:rPr>
          <w:rFonts w:eastAsia="Cambria"/>
          <w:sz w:val="16"/>
        </w:rPr>
        <w:t>. Previously, Turkey has shown a prickly reaction to the U.S. backing Kurds in Syria. As NPR's Tom Bowman, Alice Fordham, and Alison Meuse reported in March: Turkey allows the U.S.-led coalition that is fighting ISIS to use one of its air bases for warplanes involved in the fight, but one risk for the Americans is that Erdogan could withdraw that permission over his objections about the Kurds.</w:t>
      </w:r>
    </w:p>
    <w:p w:rsidR="00855627" w:rsidRDefault="00855627" w:rsidP="005D1AFB">
      <w:pPr>
        <w:rPr>
          <w:rFonts w:eastAsia="Cambria"/>
          <w:sz w:val="16"/>
        </w:rPr>
      </w:pPr>
    </w:p>
    <w:p w:rsidR="00855627" w:rsidRPr="00855627" w:rsidRDefault="00855627" w:rsidP="00855627">
      <w:pPr>
        <w:shd w:val="clear" w:color="auto" w:fill="FFFFFF"/>
        <w:textAlignment w:val="baseline"/>
        <w:rPr>
          <w:rFonts w:ascii="Calibri" w:eastAsia="MS Gothic" w:hAnsi="Calibri"/>
          <w:b/>
          <w:bCs/>
          <w:sz w:val="26"/>
          <w:szCs w:val="26"/>
        </w:rPr>
      </w:pPr>
      <w:r w:rsidRPr="00855627">
        <w:rPr>
          <w:rFonts w:ascii="Calibri" w:eastAsia="MS Gothic" w:hAnsi="Calibri"/>
          <w:b/>
          <w:bCs/>
          <w:sz w:val="26"/>
          <w:szCs w:val="26"/>
        </w:rPr>
        <w:t>US begins sending weapons to Syrian Kurds, YPG responds</w:t>
      </w:r>
    </w:p>
    <w:p w:rsidR="00855627" w:rsidRPr="00855627" w:rsidRDefault="00855627" w:rsidP="00855627">
      <w:pPr>
        <w:rPr>
          <w:rFonts w:ascii="Calibri" w:eastAsia="Cambria" w:hAnsi="Calibri" w:cs="Calibri"/>
          <w:color w:val="000000"/>
          <w:sz w:val="22"/>
        </w:rPr>
      </w:pPr>
      <w:r w:rsidRPr="00855627">
        <w:rPr>
          <w:rFonts w:ascii="Calibri" w:eastAsia="MS Gothic" w:hAnsi="Calibri"/>
          <w:b/>
          <w:bCs/>
          <w:sz w:val="26"/>
          <w:szCs w:val="26"/>
        </w:rPr>
        <w:t xml:space="preserve">Arafat 17 </w:t>
      </w:r>
      <w:r w:rsidRPr="00855627">
        <w:rPr>
          <w:rFonts w:ascii="Calibri" w:eastAsia="Cambria" w:hAnsi="Calibri" w:cs="Calibri"/>
          <w:color w:val="000000"/>
          <w:sz w:val="22"/>
        </w:rPr>
        <w:t>(</w:t>
      </w:r>
      <w:r w:rsidRPr="00855627">
        <w:rPr>
          <w:rFonts w:ascii="Arial" w:eastAsia="Cambria" w:hAnsi="Arial" w:cs="Arial"/>
          <w:color w:val="333333"/>
          <w:sz w:val="22"/>
          <w:shd w:val="clear" w:color="auto" w:fill="FFFFFF"/>
        </w:rPr>
        <w:t xml:space="preserve">Hisham Arafat </w:t>
      </w:r>
      <w:r w:rsidRPr="00855627">
        <w:rPr>
          <w:rFonts w:ascii="Calibri" w:eastAsia="Cambria" w:hAnsi="Calibri" w:cs="Calibri"/>
          <w:color w:val="000000"/>
          <w:sz w:val="22"/>
        </w:rPr>
        <w:t xml:space="preserve">-- international journalist, “US begins sending weapons to Syrian Kurds, YPG responds”, </w:t>
      </w:r>
      <w:hyperlink r:id="rId293" w:history="1">
        <w:r w:rsidRPr="00855627">
          <w:rPr>
            <w:rFonts w:ascii="Calibri" w:eastAsia="Cambria" w:hAnsi="Calibri" w:cs="Calibri"/>
            <w:sz w:val="22"/>
          </w:rPr>
          <w:t>https://www.kurdistan24.net/en/news/cccadce8-0647-4e21-b990-461cbfb599ec</w:t>
        </w:r>
      </w:hyperlink>
      <w:r w:rsidRPr="00855627">
        <w:rPr>
          <w:rFonts w:ascii="Calibri" w:eastAsia="Cambria" w:hAnsi="Calibri" w:cs="Calibri"/>
          <w:color w:val="000000"/>
          <w:sz w:val="22"/>
        </w:rPr>
        <w:t>)</w:t>
      </w:r>
    </w:p>
    <w:p w:rsidR="00855627" w:rsidRPr="00855627" w:rsidRDefault="00855627" w:rsidP="00855627">
      <w:pPr>
        <w:rPr>
          <w:rFonts w:ascii="Calibri" w:eastAsia="Cambria" w:hAnsi="Calibri" w:cs="Calibri"/>
          <w:color w:val="000000"/>
          <w:sz w:val="22"/>
        </w:rPr>
      </w:pPr>
    </w:p>
    <w:p w:rsidR="00855627" w:rsidRPr="00855627" w:rsidRDefault="00855627" w:rsidP="00855627">
      <w:pPr>
        <w:shd w:val="clear" w:color="auto" w:fill="FFFFFF"/>
        <w:textAlignment w:val="baseline"/>
        <w:rPr>
          <w:rFonts w:ascii="Calibri" w:eastAsia="Cambria" w:hAnsi="Calibri" w:cs="Calibri"/>
          <w:color w:val="000000"/>
          <w:sz w:val="22"/>
        </w:rPr>
      </w:pPr>
      <w:r w:rsidRPr="00855627">
        <w:rPr>
          <w:rFonts w:ascii="Calibri" w:eastAsia="Cambria" w:hAnsi="Calibri" w:cs="Calibri"/>
          <w:color w:val="000000"/>
          <w:sz w:val="22"/>
        </w:rPr>
        <w:t xml:space="preserve">The </w:t>
      </w:r>
      <w:r w:rsidRPr="00855627">
        <w:rPr>
          <w:rFonts w:eastAsia="Cambria"/>
          <w:b/>
          <w:iCs/>
          <w:sz w:val="22"/>
          <w:u w:val="single"/>
          <w:bdr w:val="single" w:sz="12" w:space="0" w:color="auto"/>
        </w:rPr>
        <w:t>U</w:t>
      </w:r>
      <w:r w:rsidRPr="00855627">
        <w:rPr>
          <w:rFonts w:ascii="Calibri" w:eastAsia="Cambria" w:hAnsi="Calibri" w:cs="Calibri"/>
          <w:color w:val="000000"/>
          <w:sz w:val="22"/>
        </w:rPr>
        <w:t xml:space="preserve">nited </w:t>
      </w:r>
      <w:r w:rsidRPr="00855627">
        <w:rPr>
          <w:rFonts w:eastAsia="Cambria"/>
          <w:b/>
          <w:iCs/>
          <w:sz w:val="22"/>
          <w:u w:val="single"/>
          <w:bdr w:val="single" w:sz="12" w:space="0" w:color="auto"/>
        </w:rPr>
        <w:t>S</w:t>
      </w:r>
      <w:r w:rsidRPr="00855627">
        <w:rPr>
          <w:rFonts w:ascii="Calibri" w:eastAsia="Cambria" w:hAnsi="Calibri" w:cs="Calibri"/>
          <w:color w:val="000000"/>
          <w:sz w:val="22"/>
        </w:rPr>
        <w:t xml:space="preserve">tates Pentagon on Tuesday said it </w:t>
      </w:r>
      <w:r w:rsidRPr="00855627">
        <w:rPr>
          <w:rFonts w:eastAsia="Cambria"/>
          <w:b/>
          <w:iCs/>
          <w:sz w:val="22"/>
          <w:u w:val="single"/>
          <w:bdr w:val="single" w:sz="12" w:space="0" w:color="auto"/>
        </w:rPr>
        <w:t>started sending arms to the Kurdish forces</w:t>
      </w:r>
      <w:r w:rsidRPr="00855627">
        <w:rPr>
          <w:rFonts w:ascii="Calibri" w:eastAsia="Cambria" w:hAnsi="Calibri" w:cs="Calibri"/>
          <w:color w:val="000000"/>
          <w:sz w:val="22"/>
        </w:rPr>
        <w:t xml:space="preserve"> (YPG) </w:t>
      </w:r>
      <w:r w:rsidRPr="00855627">
        <w:rPr>
          <w:rFonts w:eastAsia="Cambria"/>
          <w:b/>
          <w:iCs/>
          <w:sz w:val="22"/>
          <w:u w:val="single"/>
          <w:bdr w:val="single" w:sz="12" w:space="0" w:color="auto"/>
        </w:rPr>
        <w:t xml:space="preserve">fighting </w:t>
      </w:r>
      <w:r w:rsidRPr="00855627">
        <w:rPr>
          <w:rFonts w:ascii="Calibri" w:eastAsia="Cambria" w:hAnsi="Calibri" w:cs="Calibri"/>
          <w:color w:val="000000"/>
          <w:sz w:val="22"/>
        </w:rPr>
        <w:t xml:space="preserve">the Islamic State </w:t>
      </w:r>
      <w:r w:rsidRPr="00855627">
        <w:rPr>
          <w:rFonts w:eastAsia="Cambria"/>
          <w:b/>
          <w:iCs/>
          <w:sz w:val="22"/>
          <w:u w:val="single"/>
          <w:bdr w:val="single" w:sz="12" w:space="0" w:color="auto"/>
        </w:rPr>
        <w:t>(IS) in Syria</w:t>
      </w:r>
      <w:r w:rsidRPr="00855627">
        <w:rPr>
          <w:rFonts w:ascii="Calibri" w:eastAsia="Cambria" w:hAnsi="Calibri" w:cs="Calibri"/>
          <w:color w:val="000000"/>
          <w:sz w:val="22"/>
        </w:rPr>
        <w:t xml:space="preserve">. Major Adrian Rankine-Galloway, a Pentagon spokesman, said the </w:t>
      </w:r>
      <w:r w:rsidRPr="00855627">
        <w:rPr>
          <w:rFonts w:eastAsia="Cambria"/>
          <w:b/>
          <w:iCs/>
          <w:sz w:val="22"/>
          <w:u w:val="single"/>
          <w:bdr w:val="single" w:sz="12" w:space="0" w:color="auto"/>
        </w:rPr>
        <w:t>Kurdish fighters received small arms</w:t>
      </w:r>
      <w:r w:rsidRPr="00855627">
        <w:rPr>
          <w:rFonts w:ascii="Calibri" w:eastAsia="Cambria" w:hAnsi="Calibri" w:cs="Calibri"/>
          <w:color w:val="000000"/>
          <w:sz w:val="22"/>
        </w:rPr>
        <w:t xml:space="preserve"> and vehicles </w:t>
      </w:r>
      <w:r w:rsidRPr="00855627">
        <w:rPr>
          <w:rFonts w:eastAsia="Cambria"/>
          <w:b/>
          <w:iCs/>
          <w:sz w:val="22"/>
          <w:u w:val="single"/>
          <w:bdr w:val="single" w:sz="12" w:space="0" w:color="auto"/>
        </w:rPr>
        <w:t>from</w:t>
      </w:r>
      <w:r w:rsidRPr="00855627">
        <w:rPr>
          <w:rFonts w:ascii="Calibri" w:eastAsia="Cambria" w:hAnsi="Calibri" w:cs="Calibri"/>
          <w:color w:val="000000"/>
          <w:sz w:val="22"/>
        </w:rPr>
        <w:t xml:space="preserve"> the </w:t>
      </w:r>
      <w:r w:rsidRPr="00855627">
        <w:rPr>
          <w:rFonts w:eastAsia="Cambria"/>
          <w:b/>
          <w:iCs/>
          <w:sz w:val="22"/>
          <w:u w:val="single"/>
          <w:bdr w:val="single" w:sz="12" w:space="0" w:color="auto"/>
        </w:rPr>
        <w:t>US</w:t>
      </w:r>
      <w:r w:rsidRPr="00855627">
        <w:rPr>
          <w:rFonts w:ascii="Calibri" w:eastAsia="Cambria" w:hAnsi="Calibri" w:cs="Calibri"/>
          <w:color w:val="000000"/>
          <w:sz w:val="22"/>
        </w:rPr>
        <w:t xml:space="preserve"> military earlier on Tuesday. “We have begun to transfer small arms and vehicles to the Kurdish elements,” Major Galloway said. Another US official, speaking to Reuters on condition of anonymity, said the distribution of the arms had started in the past 24 hours, based on authority given by President Donald Trump earlier this month. On May 8, the Pentagon announced </w:t>
      </w:r>
      <w:r w:rsidRPr="00855627">
        <w:rPr>
          <w:rFonts w:eastAsia="Cambria"/>
          <w:b/>
          <w:iCs/>
          <w:sz w:val="22"/>
          <w:u w:val="single"/>
          <w:bdr w:val="single" w:sz="12" w:space="0" w:color="auto"/>
        </w:rPr>
        <w:t>President Trump</w:t>
      </w:r>
      <w:r w:rsidRPr="00855627">
        <w:rPr>
          <w:rFonts w:ascii="Calibri" w:eastAsia="Cambria" w:hAnsi="Calibri" w:cs="Calibri"/>
          <w:color w:val="000000"/>
          <w:sz w:val="22"/>
        </w:rPr>
        <w:t xml:space="preserve"> had </w:t>
      </w:r>
      <w:r w:rsidRPr="00855627">
        <w:rPr>
          <w:rFonts w:eastAsia="Cambria"/>
          <w:b/>
          <w:iCs/>
          <w:sz w:val="22"/>
          <w:u w:val="single"/>
          <w:bdr w:val="single" w:sz="12" w:space="0" w:color="auto"/>
        </w:rPr>
        <w:t>authorized</w:t>
      </w:r>
      <w:r w:rsidRPr="00855627">
        <w:rPr>
          <w:rFonts w:ascii="Calibri" w:eastAsia="Cambria" w:hAnsi="Calibri" w:cs="Calibri"/>
          <w:color w:val="000000"/>
          <w:sz w:val="22"/>
        </w:rPr>
        <w:t xml:space="preserve"> the “limited” </w:t>
      </w:r>
      <w:r w:rsidRPr="00855627">
        <w:rPr>
          <w:rFonts w:eastAsia="Cambria"/>
          <w:b/>
          <w:iCs/>
          <w:sz w:val="22"/>
          <w:u w:val="single"/>
          <w:bdr w:val="single" w:sz="12" w:space="0" w:color="auto"/>
        </w:rPr>
        <w:t>arming of Syrian Kurds to help in the fight against IS.</w:t>
      </w:r>
      <w:r w:rsidRPr="00855627">
        <w:rPr>
          <w:rFonts w:ascii="Calibri" w:eastAsia="Cambria" w:hAnsi="Calibri" w:cs="Calibri"/>
          <w:color w:val="000000"/>
          <w:sz w:val="22"/>
        </w:rPr>
        <w:t xml:space="preserve"> This move was widely welcomed by the Democratic Union Party (PYD), the main ruling party of Syria’s northern and northeastern predominantly Kurdish areas known as Rojava. Speaking separately to Kurdistan24 in an earlier interview, the PYD co-President Saleh Muslim confirmed the US support for the YPG. “The decision came after about three years of the alliance between Washington and the YPG, and after mutual trust,” Muslim said. Additionally, Rojava’s female fighters expressed gratitude with the US’ decision to arm their forces. Speaking to Kurdistan24 last week, Nisreen Abdalla, spokesperson for the Women’s Protection Units (YPJ), said they have contacts with the </w:t>
      </w:r>
      <w:r w:rsidRPr="00855627">
        <w:rPr>
          <w:rFonts w:ascii="Calibri" w:eastAsia="Cambria" w:hAnsi="Calibri" w:cs="Calibri"/>
          <w:color w:val="000000"/>
          <w:sz w:val="22"/>
        </w:rPr>
        <w:lastRenderedPageBreak/>
        <w:t xml:space="preserve">US administration regarding receiving the arms. “We consider this decision a historical step, and we highly appreciate it,” she said. </w:t>
      </w:r>
    </w:p>
    <w:p w:rsidR="00855627" w:rsidRPr="00855627" w:rsidRDefault="00855627" w:rsidP="00855627">
      <w:pPr>
        <w:shd w:val="clear" w:color="auto" w:fill="FFFFFF"/>
        <w:textAlignment w:val="baseline"/>
        <w:rPr>
          <w:rFonts w:ascii="Calibri" w:eastAsia="MS Gothic" w:hAnsi="Calibri"/>
          <w:b/>
          <w:bCs/>
          <w:sz w:val="26"/>
          <w:szCs w:val="26"/>
        </w:rPr>
      </w:pPr>
    </w:p>
    <w:p w:rsidR="00855627" w:rsidRPr="00855627" w:rsidRDefault="00855627" w:rsidP="00855627">
      <w:pPr>
        <w:shd w:val="clear" w:color="auto" w:fill="FFFFFF"/>
        <w:textAlignment w:val="baseline"/>
        <w:rPr>
          <w:rFonts w:ascii="Calibri" w:eastAsia="MS Gothic" w:hAnsi="Calibri"/>
          <w:b/>
          <w:bCs/>
          <w:sz w:val="26"/>
          <w:szCs w:val="26"/>
        </w:rPr>
      </w:pPr>
      <w:r w:rsidRPr="00855627">
        <w:rPr>
          <w:rFonts w:ascii="Calibri" w:eastAsia="MS Gothic" w:hAnsi="Calibri"/>
          <w:b/>
          <w:bCs/>
          <w:sz w:val="26"/>
          <w:szCs w:val="26"/>
        </w:rPr>
        <w:t xml:space="preserve">U.S.-Backed Kurdish Forces Launch ‘Final Push’ Against ISIS in Syria </w:t>
      </w:r>
    </w:p>
    <w:p w:rsidR="00855627" w:rsidRPr="00855627" w:rsidRDefault="00855627" w:rsidP="00855627">
      <w:pPr>
        <w:shd w:val="clear" w:color="auto" w:fill="FFFFFF"/>
        <w:textAlignment w:val="baseline"/>
        <w:rPr>
          <w:rFonts w:ascii="Calibri" w:eastAsia="Cambria" w:hAnsi="Calibri" w:cs="Calibri"/>
          <w:color w:val="000000"/>
          <w:sz w:val="22"/>
        </w:rPr>
      </w:pPr>
      <w:r w:rsidRPr="00855627">
        <w:rPr>
          <w:rFonts w:ascii="Calibri" w:eastAsia="MS Gothic" w:hAnsi="Calibri"/>
          <w:b/>
          <w:bCs/>
          <w:sz w:val="26"/>
          <w:szCs w:val="26"/>
        </w:rPr>
        <w:t>Raphelson 19</w:t>
      </w:r>
      <w:r w:rsidRPr="00855627">
        <w:rPr>
          <w:rFonts w:ascii="Calibri" w:eastAsia="Cambria" w:hAnsi="Calibri" w:cs="Calibri"/>
          <w:color w:val="000000"/>
          <w:sz w:val="22"/>
        </w:rPr>
        <w:t xml:space="preserve"> (Samantha Raphelson -- Digital Producer, “U.S.-Backed Kurdish Forces Launch 'Final Push' Against ISIS </w:t>
      </w:r>
      <w:proofErr w:type="gramStart"/>
      <w:r w:rsidRPr="00855627">
        <w:rPr>
          <w:rFonts w:ascii="Calibri" w:eastAsia="Cambria" w:hAnsi="Calibri" w:cs="Calibri"/>
          <w:color w:val="000000"/>
          <w:sz w:val="22"/>
        </w:rPr>
        <w:t>In</w:t>
      </w:r>
      <w:proofErr w:type="gramEnd"/>
      <w:r w:rsidRPr="00855627">
        <w:rPr>
          <w:rFonts w:ascii="Calibri" w:eastAsia="Cambria" w:hAnsi="Calibri" w:cs="Calibri"/>
          <w:color w:val="000000"/>
          <w:sz w:val="22"/>
        </w:rPr>
        <w:t xml:space="preserve"> Syria”, </w:t>
      </w:r>
      <w:hyperlink r:id="rId294" w:history="1">
        <w:r w:rsidRPr="00855627">
          <w:rPr>
            <w:rFonts w:ascii="Calibri" w:eastAsia="Cambria" w:hAnsi="Calibri" w:cs="Calibri"/>
            <w:sz w:val="22"/>
          </w:rPr>
          <w:t>https://www.npr.org/2019/02/10/693130494/u-s-backed-kurdish-forces-launch-final-push-against-isis-in-syria</w:t>
        </w:r>
      </w:hyperlink>
      <w:r w:rsidRPr="00855627">
        <w:rPr>
          <w:rFonts w:ascii="Calibri" w:eastAsia="Cambria" w:hAnsi="Calibri" w:cs="Calibri"/>
          <w:color w:val="000000"/>
          <w:sz w:val="22"/>
        </w:rPr>
        <w:t>)</w:t>
      </w:r>
    </w:p>
    <w:p w:rsidR="00855627" w:rsidRPr="00855627" w:rsidRDefault="00855627" w:rsidP="00855627">
      <w:pPr>
        <w:shd w:val="clear" w:color="auto" w:fill="FFFFFF"/>
        <w:textAlignment w:val="baseline"/>
        <w:rPr>
          <w:rFonts w:ascii="Calibri" w:eastAsia="Cambria" w:hAnsi="Calibri" w:cs="Calibri"/>
          <w:color w:val="000000"/>
          <w:sz w:val="22"/>
        </w:rPr>
      </w:pPr>
    </w:p>
    <w:p w:rsidR="00855627" w:rsidRPr="00855627" w:rsidRDefault="00855627" w:rsidP="00855627">
      <w:pPr>
        <w:rPr>
          <w:rFonts w:eastAsia="Cambria"/>
        </w:rPr>
      </w:pPr>
      <w:r w:rsidRPr="00855627">
        <w:rPr>
          <w:rFonts w:eastAsia="Cambria"/>
          <w:b/>
          <w:iCs/>
          <w:sz w:val="22"/>
          <w:u w:val="single"/>
          <w:bdr w:val="single" w:sz="12" w:space="0" w:color="auto"/>
        </w:rPr>
        <w:t xml:space="preserve">U.S.-backed and Kurdish-led Syrian forces </w:t>
      </w:r>
      <w:r w:rsidRPr="00855627">
        <w:rPr>
          <w:rFonts w:eastAsia="Cambria"/>
        </w:rPr>
        <w:t>said Sunday they are</w:t>
      </w:r>
      <w:r w:rsidRPr="00855627">
        <w:rPr>
          <w:rFonts w:eastAsia="Cambria"/>
          <w:b/>
          <w:iCs/>
          <w:sz w:val="22"/>
          <w:u w:val="single"/>
          <w:bdr w:val="single" w:sz="12" w:space="0" w:color="auto"/>
        </w:rPr>
        <w:t xml:space="preserve"> locked in a fierce battle to take over the final territory controlled by ISIS</w:t>
      </w:r>
      <w:r w:rsidRPr="00855627">
        <w:rPr>
          <w:rFonts w:eastAsia="Cambria"/>
        </w:rPr>
        <w:t xml:space="preserve"> in eastern Syria. The Syrian Democratic Forces (SDF), </w:t>
      </w:r>
      <w:r w:rsidRPr="00855627">
        <w:rPr>
          <w:rFonts w:eastAsia="Cambria"/>
          <w:b/>
          <w:iCs/>
          <w:sz w:val="22"/>
          <w:u w:val="single"/>
          <w:bdr w:val="single" w:sz="12" w:space="0" w:color="auto"/>
        </w:rPr>
        <w:t>supported by U.S.</w:t>
      </w:r>
      <w:r w:rsidRPr="00855627">
        <w:rPr>
          <w:rFonts w:eastAsia="Cambria"/>
        </w:rPr>
        <w:t xml:space="preserve"> air attacks, have </w:t>
      </w:r>
      <w:r w:rsidRPr="00855627">
        <w:rPr>
          <w:rFonts w:eastAsia="Cambria"/>
          <w:b/>
          <w:iCs/>
          <w:sz w:val="22"/>
          <w:u w:val="single"/>
          <w:bdr w:val="single" w:sz="12" w:space="0" w:color="auto"/>
        </w:rPr>
        <w:t>successfully overtaken the terror group</w:t>
      </w:r>
      <w:r w:rsidRPr="00855627">
        <w:rPr>
          <w:rFonts w:eastAsia="Cambria"/>
        </w:rPr>
        <w:t xml:space="preserve">, which gained control of large swaths of northeastern Syria in 2014, NPR's Lama Al-Arian reports for our Newscast unit. The assault began on Saturday after almost </w:t>
      </w:r>
      <w:r w:rsidRPr="00855627">
        <w:rPr>
          <w:rFonts w:eastAsia="Cambria"/>
          <w:b/>
          <w:iCs/>
          <w:sz w:val="22"/>
          <w:u w:val="single"/>
          <w:bdr w:val="single" w:sz="12" w:space="0" w:color="auto"/>
        </w:rPr>
        <w:t>20,000 people were evacuated from the ISIS-held area</w:t>
      </w:r>
      <w:r w:rsidRPr="00855627">
        <w:rPr>
          <w:rFonts w:eastAsia="Cambria"/>
        </w:rPr>
        <w:t xml:space="preserve"> in the eastern province of Deir el-Zour along the Iraqi border, according to SDF spokesman Mustafa Bali. Nearly 600 ISIS fighters remain inside the two villages that comprise the enclave, and many of them are believed to be foreigners, he said. "IS counterattack was foiled at 4 am this morning," Bali tweeted on Sunday morning. "Heaving fighting is going on inside the last village at the moment." Al-Arian reports that despite efforts to help civilians flee the area, hundreds are reportedly still stuck inside. The Syrian Observatory for Human Rights, a group that monitors human rights abuses in Syria, said SDF forces are moving "cautiously" because of ISIS-planted mines. While Bali is describing the offensive as the "final battle" against ISIS, the extremist group still holds some territory in the area south of Damascus largely controlled by the Syrian government, according to Reuters. ISIS previously controlled a huge section of Syria and Iraq, declaring a caliphate in 2014 and making billions of dollars from oil revenue, extortion and kidnapping. Since 2011, Syria has been embroiled in a violent civil war, which created a safe haven for extremists and allowed ISIS to spread quickly. But the fall of two major cities – Syria's Raqqa and Iraq's Mosul – in 2017 marked the beginning of the group's loss of ground. U.S. intelligence officials told Reuters that Abu Bakr al-Baghdadi, the self-declared leader of ISIS, is reportedly alive and suspected to be hiding in Iraq. The weekend offensive by SDF forces comes after President Trump said on Wednesday he expected to announce as early as next week that the </w:t>
      </w:r>
      <w:r w:rsidRPr="00855627">
        <w:rPr>
          <w:rFonts w:eastAsia="Cambria"/>
          <w:b/>
          <w:iCs/>
          <w:sz w:val="22"/>
          <w:u w:val="single"/>
          <w:bdr w:val="single" w:sz="12" w:space="0" w:color="auto"/>
        </w:rPr>
        <w:t>U.S.-led coalition had recovered all of the area previously held by ISIS</w:t>
      </w:r>
      <w:r w:rsidRPr="00855627">
        <w:rPr>
          <w:rFonts w:eastAsia="Cambria"/>
        </w:rPr>
        <w:t xml:space="preserve"> </w:t>
      </w:r>
    </w:p>
    <w:p w:rsidR="00855627" w:rsidRPr="00855627" w:rsidRDefault="00855627" w:rsidP="00855627">
      <w:pPr>
        <w:rPr>
          <w:rFonts w:eastAsia="Cambria"/>
        </w:rPr>
      </w:pPr>
    </w:p>
    <w:p w:rsidR="00855627" w:rsidRPr="00855627" w:rsidRDefault="00855627" w:rsidP="00855627">
      <w:pPr>
        <w:shd w:val="clear" w:color="auto" w:fill="FFFFFF"/>
        <w:textAlignment w:val="baseline"/>
        <w:rPr>
          <w:rFonts w:ascii="Calibri" w:eastAsia="MS Gothic" w:hAnsi="Calibri"/>
          <w:b/>
          <w:bCs/>
          <w:sz w:val="26"/>
          <w:szCs w:val="26"/>
        </w:rPr>
      </w:pPr>
      <w:r w:rsidRPr="00855627">
        <w:rPr>
          <w:rFonts w:ascii="Calibri" w:eastAsia="MS Gothic" w:hAnsi="Calibri"/>
          <w:b/>
          <w:bCs/>
          <w:sz w:val="26"/>
          <w:szCs w:val="26"/>
        </w:rPr>
        <w:t>Syrian Kurds resume push to rid ISIS from last pockets of Syria</w:t>
      </w:r>
    </w:p>
    <w:p w:rsidR="00855627" w:rsidRPr="00855627" w:rsidRDefault="00855627" w:rsidP="00855627">
      <w:pPr>
        <w:shd w:val="clear" w:color="auto" w:fill="FFFFFF"/>
        <w:textAlignment w:val="baseline"/>
        <w:rPr>
          <w:rFonts w:ascii="Calibri" w:eastAsia="Cambria" w:hAnsi="Calibri" w:cs="Calibri"/>
          <w:color w:val="000000"/>
          <w:sz w:val="22"/>
        </w:rPr>
      </w:pPr>
      <w:r w:rsidRPr="00855627">
        <w:rPr>
          <w:rFonts w:ascii="Calibri" w:eastAsia="MS Gothic" w:hAnsi="Calibri"/>
          <w:b/>
          <w:bCs/>
          <w:sz w:val="26"/>
          <w:szCs w:val="26"/>
        </w:rPr>
        <w:t xml:space="preserve">Walsh 19 </w:t>
      </w:r>
      <w:r w:rsidRPr="00855627">
        <w:rPr>
          <w:rFonts w:ascii="Calibri" w:eastAsia="Cambria" w:hAnsi="Calibri" w:cs="Calibri"/>
          <w:color w:val="000000"/>
          <w:sz w:val="22"/>
        </w:rPr>
        <w:t xml:space="preserve">(Nick Paton Walsh – Senior International Correspondent, “Syrian Kurds resume push to rid ISIS from last pockets of Syria” -- CNN, </w:t>
      </w:r>
      <w:hyperlink r:id="rId295" w:history="1">
        <w:r w:rsidRPr="00855627">
          <w:rPr>
            <w:rFonts w:ascii="Calibri" w:eastAsia="Cambria" w:hAnsi="Calibri" w:cs="Calibri"/>
            <w:sz w:val="22"/>
          </w:rPr>
          <w:t>https://www.cnn.com/2018/11/13/middleeast/syrian-kurds-isis-intl/index.html</w:t>
        </w:r>
      </w:hyperlink>
      <w:r w:rsidRPr="00855627">
        <w:rPr>
          <w:rFonts w:ascii="Calibri" w:eastAsia="Cambria" w:hAnsi="Calibri" w:cs="Calibri"/>
          <w:color w:val="000000"/>
          <w:sz w:val="22"/>
        </w:rPr>
        <w:t xml:space="preserve">) </w:t>
      </w:r>
    </w:p>
    <w:p w:rsidR="00855627" w:rsidRPr="00855627" w:rsidRDefault="00855627" w:rsidP="00855627">
      <w:pPr>
        <w:shd w:val="clear" w:color="auto" w:fill="FFFFFF"/>
        <w:textAlignment w:val="baseline"/>
        <w:rPr>
          <w:rFonts w:ascii="Calibri" w:eastAsia="Cambria" w:hAnsi="Calibri" w:cs="Calibri"/>
          <w:color w:val="000000"/>
          <w:sz w:val="22"/>
        </w:rPr>
      </w:pPr>
    </w:p>
    <w:p w:rsidR="00855627" w:rsidRPr="00855627" w:rsidRDefault="00855627" w:rsidP="00855627">
      <w:pPr>
        <w:rPr>
          <w:rFonts w:eastAsia="Cambria"/>
        </w:rPr>
      </w:pPr>
      <w:r w:rsidRPr="00855627">
        <w:rPr>
          <w:rFonts w:eastAsia="MS Gothic"/>
          <w:b/>
          <w:iCs/>
          <w:sz w:val="22"/>
          <w:u w:val="single"/>
          <w:bdr w:val="single" w:sz="12" w:space="0" w:color="auto"/>
        </w:rPr>
        <w:t>Syrian Kurdish forces</w:t>
      </w:r>
      <w:r w:rsidRPr="00855627">
        <w:rPr>
          <w:rFonts w:eastAsia="MS Gothic"/>
        </w:rPr>
        <w:t xml:space="preserve"> are </w:t>
      </w:r>
      <w:r w:rsidRPr="00855627">
        <w:rPr>
          <w:rFonts w:eastAsia="MS Gothic"/>
          <w:b/>
          <w:iCs/>
          <w:sz w:val="22"/>
          <w:u w:val="single"/>
          <w:bdr w:val="single" w:sz="12" w:space="0" w:color="auto"/>
        </w:rPr>
        <w:t>resuming</w:t>
      </w:r>
      <w:r w:rsidRPr="00855627">
        <w:rPr>
          <w:rFonts w:eastAsia="MS Gothic"/>
        </w:rPr>
        <w:t xml:space="preserve"> the </w:t>
      </w:r>
      <w:r w:rsidRPr="00855627">
        <w:rPr>
          <w:rFonts w:eastAsia="MS Gothic"/>
          <w:b/>
          <w:iCs/>
          <w:sz w:val="22"/>
          <w:u w:val="single"/>
          <w:bdr w:val="single" w:sz="12" w:space="0" w:color="auto"/>
        </w:rPr>
        <w:t>final phase of operations against ISIS,</w:t>
      </w:r>
      <w:r w:rsidRPr="00855627">
        <w:rPr>
          <w:rFonts w:eastAsia="MS Gothic"/>
        </w:rPr>
        <w:t xml:space="preserve"> as the </w:t>
      </w:r>
      <w:r w:rsidRPr="00855627">
        <w:rPr>
          <w:rFonts w:eastAsia="MS Gothic"/>
          <w:b/>
          <w:iCs/>
          <w:sz w:val="22"/>
          <w:u w:val="single"/>
          <w:bdr w:val="single" w:sz="12" w:space="0" w:color="auto"/>
        </w:rPr>
        <w:t>terrorist group is pushed back</w:t>
      </w:r>
      <w:r w:rsidRPr="00855627">
        <w:rPr>
          <w:rFonts w:eastAsia="MS Gothic"/>
        </w:rPr>
        <w:t xml:space="preserve"> into its last remaining slivers of territory. The resumption comes as CNN releases remarkable and rare frontline footage of the recent intense fight against ISIS, filmed by Brazilian photographer Gabriel Chaim. The latest Kurdish push against ISIS follows a lengthy and contentious stand-off with Turkish forces. Turkey, a NATO member, considers the Syrian Kurds -- the </w:t>
      </w:r>
      <w:r w:rsidRPr="00855627">
        <w:rPr>
          <w:rFonts w:eastAsia="MS Gothic"/>
          <w:b/>
          <w:iCs/>
          <w:sz w:val="22"/>
          <w:u w:val="single"/>
          <w:bdr w:val="single" w:sz="12" w:space="0" w:color="auto"/>
        </w:rPr>
        <w:t>US coalition's main ally in the fight against ISIS</w:t>
      </w:r>
      <w:r w:rsidRPr="00855627">
        <w:rPr>
          <w:rFonts w:eastAsia="MS Gothic"/>
        </w:rPr>
        <w:t xml:space="preserve"> -- a terrorist group. YPG fighters are seen on the frontline on October 18, in Baghoz, Syria, during an operation to retake the last stronghold of ISIS in Syria. Clashes between the Turkish military and the Syrian Kurds -- also known as the SDF when allied with Syrian Arab fighters against ISIS -- have intermittently plagued and delayed the final operations against ISIS. The most recent suspension occurred November 1, but operations restarted Sunday, the SDF said in a statement. The SDF said operations resumed after "positive calls from our allies to de-escalate and focus the efforts on defeating ISIS, as it would contribute to the stabilization of the area and the benefit of all parties." The US has long been mediating between Ankara and the SDF to lessen tension to the point where the SDF can focus on ISIS. SDF fighters run to take cover during a counterattack by ISIS forces inside SDF lines on October 24 in Sousa, Syria. The past months of the operations, aiming to deny ISIS their last small towns and swathes of inhospitable desert along the Iraqi border and at the far eastern end of the Euphrates river valley in </w:t>
      </w:r>
      <w:r w:rsidRPr="00855627">
        <w:rPr>
          <w:rFonts w:eastAsia="MS Gothic"/>
        </w:rPr>
        <w:lastRenderedPageBreak/>
        <w:t>Syria, have been a slower and tougher fight than many expected. The main holdout fighters are thought to be die-hard foreigners and ISIS leadership, taking a last stand. Photographer Chaim joined the intense fight for the town of Sousa in late October, a period when the SDF fought tooth and nail to take its streets from ISIS. On October 23, four car bombs targeted SDF fighters, though the SDF said three attacks were stopped and the driver of the fourth was captured. A young SDF soldier receives first aid on the frontline during the operation in Sousa, on October 25. Chaim saw the heavy use of mortars by ISIS to try to push the SDF back, and the intense close-range use of artillery and airstrikes to flush ISIS out of urban positions. At one point in the footage, an Apache attack helicopter hovers over an ISIS target before its cannons destroy it. He also witnessed the often young and poorly equipped nature of the militia leading this globally important fight. One apparently teenage fighter appears disorientated as he receives treatment following an explosion. Most medical care is done by the light of cellphones and involves just cleaning wounds with saline solution and applying rudimentary dressings. On October 28, shortly after Chaim left the frontlines, many of the advances were reversed when ISIS took advantage of a sandstorm and counter-attacked, killing dozens of SDF fighters. The fight remains intense, despite the broad perception that ISIS have been defeated in the area. Two SDF soldiers await transfer to a hospital alongside the body of one their fallen comrades (bottom center) in an ambulance in Sousa, on October 25. Chaim also witnessed the difficulties the SDF face when they capture civilians fleeing ISIS-held areas. It is hard to weigh the immediate needs of the people against the possibility that they are ISIS sympathizers. As one fighter says: "The biggest battle is going to be freeing the people from the ISIS way of thinking. They've been dragged here by ISIS from their former capital, Raqqa, but they still think ISIS will come back one day and give them a caliphate again."</w:t>
      </w:r>
    </w:p>
    <w:p w:rsidR="00855627" w:rsidRPr="00855627" w:rsidRDefault="00855627" w:rsidP="00855627">
      <w:pPr>
        <w:rPr>
          <w:rFonts w:eastAsia="Cambria"/>
        </w:rPr>
      </w:pPr>
    </w:p>
    <w:p w:rsidR="00855627" w:rsidRPr="00855627" w:rsidRDefault="00855627" w:rsidP="00855627">
      <w:pPr>
        <w:rPr>
          <w:rFonts w:eastAsia="MS Gothic"/>
        </w:rPr>
      </w:pPr>
    </w:p>
    <w:p w:rsidR="00855627" w:rsidRPr="00855627" w:rsidRDefault="00855627" w:rsidP="00855627">
      <w:pPr>
        <w:rPr>
          <w:rFonts w:eastAsia="MS Gothic"/>
        </w:rPr>
      </w:pPr>
    </w:p>
    <w:p w:rsidR="00855627" w:rsidRDefault="00855627" w:rsidP="005D1AFB">
      <w:pPr>
        <w:rPr>
          <w:rFonts w:eastAsia="Cambria"/>
          <w:sz w:val="16"/>
        </w:rPr>
      </w:pPr>
    </w:p>
    <w:p w:rsidR="00855627" w:rsidRDefault="00855627" w:rsidP="005D1AFB">
      <w:pPr>
        <w:rPr>
          <w:rFonts w:eastAsia="Cambria"/>
          <w:sz w:val="16"/>
        </w:rPr>
      </w:pPr>
    </w:p>
    <w:p w:rsidR="00855627" w:rsidRDefault="00855627" w:rsidP="005D1AFB">
      <w:pPr>
        <w:rPr>
          <w:rFonts w:eastAsia="Cambria"/>
          <w:sz w:val="16"/>
        </w:rPr>
      </w:pPr>
    </w:p>
    <w:p w:rsidR="00855627" w:rsidRDefault="00855627" w:rsidP="00855627">
      <w:pPr>
        <w:pStyle w:val="Heading3"/>
      </w:pPr>
      <w:r>
        <w:lastRenderedPageBreak/>
        <w:t>Link</w:t>
      </w:r>
    </w:p>
    <w:p w:rsidR="00855627" w:rsidRDefault="00855627" w:rsidP="00855627"/>
    <w:p w:rsidR="00855627" w:rsidRPr="00855627" w:rsidRDefault="00855627" w:rsidP="00855627">
      <w:pPr>
        <w:keepNext/>
        <w:keepLines/>
        <w:contextualSpacing/>
        <w:outlineLvl w:val="3"/>
        <w:rPr>
          <w:rFonts w:eastAsia="DengXian Light"/>
          <w:b/>
          <w:iCs/>
          <w:sz w:val="24"/>
        </w:rPr>
      </w:pPr>
      <w:r w:rsidRPr="00855627">
        <w:rPr>
          <w:rFonts w:eastAsia="DengXian Light"/>
          <w:b/>
          <w:iCs/>
          <w:sz w:val="24"/>
        </w:rPr>
        <w:t>US small arms shipments to the Kurds are key to contain ISIS</w:t>
      </w:r>
    </w:p>
    <w:p w:rsidR="00855627" w:rsidRPr="00855627" w:rsidRDefault="00855627" w:rsidP="00855627">
      <w:pPr>
        <w:rPr>
          <w:rFonts w:eastAsia="Calibri"/>
          <w:b/>
          <w:bCs/>
        </w:rPr>
      </w:pPr>
      <w:r w:rsidRPr="00855627">
        <w:rPr>
          <w:rFonts w:eastAsia="Calibri"/>
          <w:b/>
          <w:bCs/>
        </w:rPr>
        <w:t xml:space="preserve">Bodette 17  </w:t>
      </w:r>
    </w:p>
    <w:p w:rsidR="00855627" w:rsidRPr="00855627" w:rsidRDefault="00855627" w:rsidP="00855627">
      <w:pPr>
        <w:rPr>
          <w:rFonts w:eastAsia="Calibri"/>
        </w:rPr>
      </w:pPr>
      <w:r w:rsidRPr="00855627">
        <w:rPr>
          <w:rFonts w:eastAsia="Calibri"/>
        </w:rPr>
        <w:t xml:space="preserve">Meghan Bodette is director of outreach at Kurdistan Aid. Her previous work has appeared in Military Times and The Region. </w:t>
      </w:r>
      <w:hyperlink r:id="rId296" w:history="1">
        <w:r w:rsidRPr="00855627">
          <w:rPr>
            <w:rFonts w:eastAsia="Calibri"/>
          </w:rPr>
          <w:t>https://www.militarytimes.com/opinion/commentary/2017/12/03/commentary-american-arms-to-syrian-kurds-protects-us-interests-in-the-region///dvb</w:t>
        </w:r>
      </w:hyperlink>
      <w:r w:rsidRPr="00855627">
        <w:rPr>
          <w:rFonts w:eastAsia="Calibri"/>
        </w:rPr>
        <w:t>)</w:t>
      </w:r>
    </w:p>
    <w:p w:rsidR="00855627" w:rsidRPr="00855627" w:rsidRDefault="00855627" w:rsidP="00855627">
      <w:pPr>
        <w:rPr>
          <w:rFonts w:eastAsia="Calibri"/>
        </w:rPr>
      </w:pPr>
    </w:p>
    <w:p w:rsidR="00855627" w:rsidRPr="00855627" w:rsidRDefault="00855627" w:rsidP="00855627">
      <w:pPr>
        <w:rPr>
          <w:rFonts w:eastAsia="Calibri"/>
        </w:rPr>
      </w:pPr>
      <w:r w:rsidRPr="00855627">
        <w:rPr>
          <w:rFonts w:eastAsia="Calibri"/>
          <w:highlight w:val="green"/>
          <w:u w:val="single"/>
        </w:rPr>
        <w:t>Recent reports that the U.S. is reviewing its support to Kurdish fighters in Syria has sent shockwaves through the region.</w:t>
      </w:r>
      <w:r w:rsidRPr="00855627">
        <w:rPr>
          <w:rFonts w:eastAsia="Calibri"/>
        </w:rPr>
        <w:t xml:space="preserve"> </w:t>
      </w:r>
      <w:r w:rsidRPr="00855627">
        <w:rPr>
          <w:rFonts w:eastAsia="Calibri"/>
          <w:u w:val="single"/>
        </w:rPr>
        <w:t xml:space="preserve">While President Trump’s decision to arm the Kurds has been viewed as controversial in Ankara, it is within the America’s strategic interest to continue to support the ragtag group of Kurdish militants. </w:t>
      </w:r>
      <w:r w:rsidRPr="00855627">
        <w:rPr>
          <w:rFonts w:eastAsia="Calibri"/>
          <w:highlight w:val="green"/>
          <w:u w:val="single"/>
        </w:rPr>
        <w:t>The U.S. has been supplying the Syrian Arab Coalition, a group of Arab fighters within the Kurdish-led Syrian Democratic Forces, with weapons and equipment for some time</w:t>
      </w:r>
      <w:r w:rsidRPr="00855627">
        <w:rPr>
          <w:rFonts w:eastAsia="Calibri"/>
          <w:u w:val="single"/>
        </w:rPr>
        <w:t>.</w:t>
      </w:r>
      <w:r w:rsidRPr="00855627">
        <w:rPr>
          <w:rFonts w:eastAsia="Calibri"/>
        </w:rPr>
        <w:t xml:space="preserve"> In May, U.S. military officials announced they had begun arming Kurdish militias in the SDF, as well as the Kurdish People’s Protection Units, or YPG, in preparation for the battle to retake Raqqa from the Islamic State. Turkey considers the Kurdish militias, especially the YPG, to be terrorists, citing links to the Kurdistan Workers’ Party, a group known to have launched deadly attacks in Turkey for more than a decade</w:t>
      </w:r>
      <w:r w:rsidRPr="00855627">
        <w:rPr>
          <w:rFonts w:eastAsia="Calibri"/>
          <w:highlight w:val="green"/>
        </w:rPr>
        <w:t xml:space="preserve">. </w:t>
      </w:r>
      <w:r w:rsidRPr="00855627">
        <w:rPr>
          <w:rFonts w:eastAsia="Calibri"/>
          <w:highlight w:val="green"/>
          <w:u w:val="single"/>
        </w:rPr>
        <w:t>Yet, U.S. military officials, intent on defeating ISIS, backed the Kurdish fighters over Ankara’s concerns</w:t>
      </w:r>
      <w:r w:rsidRPr="00855627">
        <w:rPr>
          <w:rFonts w:eastAsia="Calibri"/>
          <w:u w:val="single"/>
        </w:rPr>
        <w:t>. That decision has paid dividends at the cost of America’s relationship with its NATO ally. Armed with U.S. Humvees, machine guns, mortars and other equipment, and backed by U.S. air and artillery power, SDF fighters liberated Raqqa in just over four months — an impressive feat when compared to the nine months it took Iraqi forces, armed with far more sophisticated U.S. weaponry, to liberate Mosul</w:t>
      </w:r>
      <w:r w:rsidRPr="00855627">
        <w:rPr>
          <w:rFonts w:eastAsia="Calibri"/>
        </w:rPr>
        <w:t>. SDF fighters continue to advance toward Deir Ezzor, where they have taken strategic oilfields that once financed ISIS operations. The relationships built on the battlefields between U.S. and Kurdish forces, coupled with the stated U.S. goals in Syria, suggest that U.S. support for the SDF should not end abruptly</w:t>
      </w:r>
      <w:r w:rsidRPr="00855627">
        <w:rPr>
          <w:rFonts w:eastAsia="Calibri"/>
          <w:u w:val="single"/>
        </w:rPr>
        <w:t xml:space="preserve">. U.S. officials, including Presidential Special Envoy Brett McGurk, have routinely called America’s relationship with the Syrian Kurds transactional, a relationship understood by SDF’s leadership. Despite the rhetoric, which is aimed at alleviating tensions with Turkey and other regional powers opposed to Kurdish statehood, political realities on the ground indicate that northern Syria is vital to cementing any long-lasting peace in region. The U.S. presence in northern Syria is greater than one might expect in a region whose military forces are about to lose U.S. support, </w:t>
      </w:r>
      <w:r w:rsidRPr="00855627">
        <w:rPr>
          <w:rFonts w:eastAsia="Calibri"/>
          <w:b/>
          <w:bCs/>
          <w:highlight w:val="green"/>
          <w:u w:val="single"/>
        </w:rPr>
        <w:t>meaning America’s investment in its Kurdish allies may continue long after ISIS has been eradicated</w:t>
      </w:r>
      <w:r w:rsidRPr="00855627">
        <w:rPr>
          <w:rFonts w:eastAsia="Calibri"/>
          <w:highlight w:val="green"/>
          <w:u w:val="single"/>
        </w:rPr>
        <w:t>. And U.S. military officials have provided no indication that their forces will be drawing down in the region anytime soon</w:t>
      </w:r>
      <w:r w:rsidRPr="00855627">
        <w:rPr>
          <w:rFonts w:eastAsia="Calibri"/>
          <w:u w:val="single"/>
        </w:rPr>
        <w:t>.</w:t>
      </w:r>
      <w:r w:rsidRPr="00855627">
        <w:rPr>
          <w:rFonts w:eastAsia="Calibri"/>
        </w:rPr>
        <w:t xml:space="preserve"> Moreover, a new U.S. shipment of Humvees was seen crossing the border from Iraq to northern Syria within the past week, showing that despite the word play between Ankara and Washington, support to the Kurds continues. Sign up for the Early Bird Brief Get the military's most comprehensive news and information every morning Subscribe Top of Form Bottom of Form Local military and civilian leaders see U.S. involvement as a deterrent against external threats, and a premature U.S. withdrawal as potential abandonment. </w:t>
      </w:r>
      <w:r w:rsidRPr="00855627">
        <w:rPr>
          <w:rFonts w:eastAsia="Calibri"/>
          <w:u w:val="single"/>
        </w:rPr>
        <w:t>This perception exists despite the U.S. alliance with Turkey. American policymakers should consider it carefully as they decide whether and how to support the SDF and YPG going forward.</w:t>
      </w:r>
      <w:r w:rsidRPr="00855627">
        <w:rPr>
          <w:rFonts w:eastAsia="Calibri"/>
        </w:rPr>
        <w:t xml:space="preserve"> It is here that the U.S. must make a military and political choice about the future it wants for the region. Erdogan’s Turkey has enabled the Islamic State and al-Qaida through its foreign policy, while cracking down on dissent and escalating its war against the Kurdish southeast within its own borders. These moves, intended to consolidate power at home, have done little for regional stability. Turkey has also recently purchased the S-400 anti-aircraft missile system from Russia, signaling a military pivot from the U.S. The YPG, meanwhile, has been described as the most effective fighting force against ISIS by many top U.S. military officials, and the territory it has taken is governed by localized democratic institutions. </w:t>
      </w:r>
      <w:r w:rsidRPr="00855627">
        <w:rPr>
          <w:rFonts w:eastAsia="Calibri"/>
          <w:u w:val="single"/>
        </w:rPr>
        <w:t xml:space="preserve">In </w:t>
      </w:r>
      <w:r w:rsidRPr="00855627">
        <w:rPr>
          <w:rFonts w:eastAsia="Calibri"/>
          <w:highlight w:val="green"/>
          <w:u w:val="single"/>
        </w:rPr>
        <w:t>a region where stopping the spread of groups like ISIS and stabilizing former conflict zones are key security priorities for regional and outside powers, providing military and political support for Kurdish federalized autonomy in northern Syria is an effective strategic choice</w:t>
      </w:r>
      <w:r w:rsidRPr="00855627">
        <w:rPr>
          <w:rFonts w:eastAsia="Calibri"/>
        </w:rPr>
        <w:t xml:space="preserve">. </w:t>
      </w:r>
      <w:r w:rsidRPr="00855627">
        <w:rPr>
          <w:rFonts w:eastAsia="Calibri"/>
          <w:u w:val="single"/>
        </w:rPr>
        <w:t>It also provides Syrians disenfranchised by the Assad regime and the civil war with a safe place to call home, and a means for the U.S. to deny it has conceded to Iran, whose influence stretches from Tehran to Beirut and beyond.</w:t>
      </w:r>
      <w:r w:rsidRPr="00855627">
        <w:rPr>
          <w:rFonts w:eastAsia="Calibri"/>
        </w:rPr>
        <w:t xml:space="preserve"> Winding down military support for the YPG, even as the Kurds work to be included in the next round of Geneva talks, signals a shift back toward the U.S.-Turkey alliance at a crucial time for northern Syria — a move that U.S. policymakers will come to regret.</w:t>
      </w:r>
    </w:p>
    <w:p w:rsidR="00855627" w:rsidRDefault="00855627" w:rsidP="00855627"/>
    <w:p w:rsidR="00855627" w:rsidRPr="00855627" w:rsidRDefault="00855627" w:rsidP="00855627">
      <w:pPr>
        <w:keepNext/>
        <w:keepLines/>
        <w:contextualSpacing/>
        <w:outlineLvl w:val="3"/>
        <w:rPr>
          <w:rFonts w:eastAsia="DengXian Light"/>
          <w:b/>
          <w:iCs/>
          <w:sz w:val="24"/>
        </w:rPr>
      </w:pPr>
      <w:r w:rsidRPr="00855627">
        <w:rPr>
          <w:rFonts w:eastAsia="DengXian Light"/>
          <w:b/>
          <w:iCs/>
          <w:sz w:val="24"/>
        </w:rPr>
        <w:t>U.S. supports daring raid in Syria against ISIS</w:t>
      </w:r>
    </w:p>
    <w:p w:rsidR="00855627" w:rsidRPr="00855627" w:rsidRDefault="00855627" w:rsidP="00855627">
      <w:pPr>
        <w:rPr>
          <w:rFonts w:eastAsia="Calibri"/>
          <w:b/>
          <w:bCs/>
        </w:rPr>
      </w:pPr>
      <w:r w:rsidRPr="00855627">
        <w:rPr>
          <w:rFonts w:eastAsia="Calibri"/>
          <w:b/>
          <w:bCs/>
        </w:rPr>
        <w:t>Michaels 17</w:t>
      </w:r>
    </w:p>
    <w:p w:rsidR="00855627" w:rsidRPr="00855627" w:rsidRDefault="00855627" w:rsidP="00855627">
      <w:pPr>
        <w:rPr>
          <w:rFonts w:eastAsia="Calibri"/>
        </w:rPr>
      </w:pPr>
      <w:r w:rsidRPr="00855627">
        <w:rPr>
          <w:rFonts w:eastAsia="Calibri"/>
        </w:rPr>
        <w:t xml:space="preserve">Jim Michaels is a military writer for USA TODAY and has covered wars around the world. He is a former Marine infantry officer and author of the book "A Chance in Hell: The men who triumphed over Iraq's deadliest city and </w:t>
      </w:r>
      <w:r w:rsidRPr="00855627">
        <w:rPr>
          <w:rFonts w:eastAsia="Calibri"/>
        </w:rPr>
        <w:lastRenderedPageBreak/>
        <w:t xml:space="preserve">turned the tide of war."March 22, 2017, </w:t>
      </w:r>
      <w:hyperlink r:id="rId297" w:history="1">
        <w:r w:rsidRPr="00855627">
          <w:rPr>
            <w:rFonts w:eastAsia="Calibri"/>
          </w:rPr>
          <w:t>https://www.usatoday.com/story/news/world/2017/03/22/us-supports-daring-raid-syria-against-isis/99504298/</w:t>
        </w:r>
      </w:hyperlink>
      <w:r w:rsidRPr="00855627">
        <w:rPr>
          <w:rFonts w:eastAsia="Calibri"/>
        </w:rPr>
        <w:t>//dvb)</w:t>
      </w:r>
    </w:p>
    <w:p w:rsidR="00855627" w:rsidRPr="00855627" w:rsidRDefault="00855627" w:rsidP="00855627">
      <w:pPr>
        <w:rPr>
          <w:rFonts w:eastAsia="Calibri"/>
          <w:b/>
          <w:iCs/>
          <w:sz w:val="22"/>
          <w:u w:val="single"/>
          <w:bdr w:val="single" w:sz="12" w:space="0" w:color="auto"/>
        </w:rPr>
      </w:pPr>
      <w:r w:rsidRPr="00855627">
        <w:rPr>
          <w:rFonts w:eastAsia="Calibri"/>
        </w:rPr>
        <w:t xml:space="preserve">WASHINGTON — </w:t>
      </w:r>
      <w:r w:rsidRPr="00855627">
        <w:rPr>
          <w:rFonts w:eastAsia="Calibri"/>
          <w:b/>
          <w:iCs/>
          <w:sz w:val="22"/>
          <w:highlight w:val="green"/>
          <w:u w:val="single"/>
          <w:bdr w:val="single" w:sz="12" w:space="0" w:color="auto"/>
        </w:rPr>
        <w:t>The U.S.-led coalition flew a contingent of Syrian opposition forces behind enemy lines in a daring raid to cut off the Islamic State’s remaining supply</w:t>
      </w:r>
      <w:r w:rsidRPr="00855627">
        <w:rPr>
          <w:rFonts w:eastAsia="Calibri"/>
          <w:b/>
          <w:iCs/>
          <w:sz w:val="22"/>
          <w:u w:val="single"/>
          <w:bdr w:val="single" w:sz="12" w:space="0" w:color="auto"/>
        </w:rPr>
        <w:t xml:space="preserve"> line to the militants' de facto capital of Raqqa, U.S. officials said Wednesday.</w:t>
      </w:r>
      <w:r w:rsidRPr="00855627">
        <w:rPr>
          <w:rFonts w:eastAsia="Calibri"/>
        </w:rPr>
        <w:t xml:space="preserve"> The operation to seize Tabqah dam was backed by some of the most extensive coalition support yet for the U.S.-backed local forces battling the Islamic State in Syria</w:t>
      </w:r>
      <w:r w:rsidRPr="00855627">
        <w:rPr>
          <w:rFonts w:eastAsia="Calibri"/>
          <w:b/>
          <w:iCs/>
          <w:sz w:val="22"/>
          <w:u w:val="single"/>
          <w:bdr w:val="single" w:sz="12" w:space="0" w:color="auto"/>
        </w:rPr>
        <w:t xml:space="preserve">. </w:t>
      </w:r>
      <w:r w:rsidRPr="00855627">
        <w:rPr>
          <w:rFonts w:eastAsia="Calibri"/>
          <w:b/>
          <w:iCs/>
          <w:sz w:val="22"/>
          <w:highlight w:val="green"/>
          <w:u w:val="single"/>
          <w:bdr w:val="single" w:sz="12" w:space="0" w:color="auto"/>
        </w:rPr>
        <w:t>The coalition flew the forces into position and provided fire support from Apache attack helicopters and Marine Corps artillery</w:t>
      </w:r>
      <w:r w:rsidRPr="00855627">
        <w:rPr>
          <w:rFonts w:eastAsia="Calibri"/>
          <w:b/>
          <w:iCs/>
          <w:sz w:val="22"/>
          <w:u w:val="single"/>
          <w:bdr w:val="single" w:sz="12" w:space="0" w:color="auto"/>
        </w:rPr>
        <w:t xml:space="preserve">, </w:t>
      </w:r>
      <w:r w:rsidRPr="00855627">
        <w:rPr>
          <w:rFonts w:eastAsia="Calibri"/>
        </w:rPr>
        <w:t xml:space="preserve">said Col. Joe Scrocca, a U.S. military spokesman. Special Forces troops are providing advice and support to the local Syrian forces. The coalition also conducted more than 300 airstrikes around Tabqah and Raqqa in the past four months, the military said in a statement. The strikes have killed hundreds of enemy fighters and destroyed more than 200 fortifications and more than 50 militant vehicles, according to the statement. </w:t>
      </w:r>
      <w:r w:rsidRPr="00855627">
        <w:rPr>
          <w:rFonts w:eastAsia="Calibri"/>
          <w:b/>
          <w:iCs/>
          <w:sz w:val="22"/>
          <w:highlight w:val="green"/>
          <w:u w:val="single"/>
          <w:bdr w:val="single" w:sz="12" w:space="0" w:color="auto"/>
        </w:rPr>
        <w:t>The operation is being carried out by the Syrian Democratic Forces with the aim of seizing the dam and other military objectives in the area southwest of Raqqa</w:t>
      </w:r>
      <w:r w:rsidRPr="00855627">
        <w:rPr>
          <w:rFonts w:eastAsia="Calibri"/>
          <w:b/>
          <w:iCs/>
          <w:sz w:val="22"/>
          <w:u w:val="single"/>
          <w:bdr w:val="single" w:sz="12" w:space="0" w:color="auto"/>
        </w:rPr>
        <w:t xml:space="preserve">. </w:t>
      </w:r>
      <w:r w:rsidRPr="00855627">
        <w:rPr>
          <w:rFonts w:eastAsia="Calibri"/>
        </w:rPr>
        <w:t>The opposition forces have already been pressing into Raqqa from the north and east. “</w:t>
      </w:r>
      <w:r w:rsidRPr="00855627">
        <w:rPr>
          <w:rFonts w:eastAsia="Calibri"/>
          <w:b/>
          <w:iCs/>
          <w:sz w:val="22"/>
          <w:highlight w:val="green"/>
          <w:u w:val="single"/>
          <w:bdr w:val="single" w:sz="12" w:space="0" w:color="auto"/>
        </w:rPr>
        <w:t>This is an operation that is going to take weeks</w:t>
      </w:r>
      <w:r w:rsidRPr="00855627">
        <w:rPr>
          <w:rFonts w:eastAsia="Calibri"/>
          <w:highlight w:val="green"/>
        </w:rPr>
        <w:t>,”</w:t>
      </w:r>
      <w:r w:rsidRPr="00855627">
        <w:rPr>
          <w:rFonts w:eastAsia="Calibri"/>
        </w:rPr>
        <w:t xml:space="preserve"> Scrocca said. “</w:t>
      </w:r>
      <w:r w:rsidRPr="00855627">
        <w:rPr>
          <w:rFonts w:eastAsia="Calibri"/>
          <w:b/>
          <w:iCs/>
          <w:sz w:val="22"/>
          <w:highlight w:val="green"/>
          <w:u w:val="single"/>
          <w:bdr w:val="single" w:sz="12" w:space="0" w:color="auto"/>
        </w:rPr>
        <w:t>This fight is going on right now</w:t>
      </w:r>
      <w:r w:rsidRPr="00855627">
        <w:rPr>
          <w:rFonts w:eastAsia="Calibri"/>
        </w:rPr>
        <w:t xml:space="preserve">.” A successful operation west of Raqqa will complete the city’s isolation, a critical step before the final push to drive militants out of the city. </w:t>
      </w:r>
      <w:r w:rsidRPr="00855627">
        <w:rPr>
          <w:rFonts w:eastAsia="Calibri"/>
          <w:b/>
          <w:iCs/>
          <w:sz w:val="22"/>
          <w:highlight w:val="green"/>
          <w:u w:val="single"/>
          <w:bdr w:val="single" w:sz="12" w:space="0" w:color="auto"/>
        </w:rPr>
        <w:t>The offensive comes as the White House is weighing a proposal to increase support for Syrian fighters</w:t>
      </w:r>
      <w:r w:rsidRPr="00855627">
        <w:rPr>
          <w:rFonts w:eastAsia="Calibri"/>
          <w:b/>
          <w:iCs/>
          <w:sz w:val="22"/>
          <w:u w:val="single"/>
          <w:bdr w:val="single" w:sz="12" w:space="0" w:color="auto"/>
        </w:rPr>
        <w:t xml:space="preserve">. </w:t>
      </w:r>
      <w:r w:rsidRPr="00855627">
        <w:rPr>
          <w:rFonts w:eastAsia="Calibri"/>
        </w:rPr>
        <w:t>Currently, the U.S. military only provides weapons and ammunition to the Syrian Arab Coalition, which is within the Syrian Democratic Forces</w:t>
      </w:r>
      <w:r w:rsidRPr="00855627">
        <w:rPr>
          <w:rFonts w:eastAsia="Calibri"/>
          <w:highlight w:val="green"/>
        </w:rPr>
        <w:t xml:space="preserve">. </w:t>
      </w:r>
      <w:r w:rsidRPr="00855627">
        <w:rPr>
          <w:rFonts w:eastAsia="Calibri"/>
          <w:b/>
          <w:iCs/>
          <w:sz w:val="22"/>
          <w:highlight w:val="green"/>
          <w:u w:val="single"/>
          <w:bdr w:val="single" w:sz="12" w:space="0" w:color="auto"/>
        </w:rPr>
        <w:t>The United States does not provide weapons and ammunition to the Kurdish forces, who make up a significant portion of the SDF.</w:t>
      </w:r>
      <w:r w:rsidRPr="00855627">
        <w:rPr>
          <w:rFonts w:eastAsia="Calibri"/>
          <w:b/>
          <w:iCs/>
          <w:sz w:val="22"/>
          <w:u w:val="single"/>
          <w:bdr w:val="single" w:sz="12" w:space="0" w:color="auto"/>
        </w:rPr>
        <w:t xml:space="preserve"> </w:t>
      </w:r>
    </w:p>
    <w:p w:rsidR="00855627" w:rsidRDefault="00855627" w:rsidP="00855627">
      <w:pPr>
        <w:rPr>
          <w:rFonts w:eastAsia="Calibri"/>
        </w:rPr>
      </w:pPr>
      <w:r w:rsidRPr="00855627">
        <w:rPr>
          <w:rFonts w:eastAsia="Calibri"/>
        </w:rPr>
        <w:t xml:space="preserve"> </w:t>
      </w:r>
    </w:p>
    <w:p w:rsidR="00855627" w:rsidRPr="00855627" w:rsidRDefault="00855627" w:rsidP="00855627">
      <w:pPr>
        <w:keepNext/>
        <w:keepLines/>
        <w:contextualSpacing/>
        <w:outlineLvl w:val="3"/>
        <w:rPr>
          <w:rFonts w:eastAsia="DengXian Light"/>
          <w:b/>
          <w:iCs/>
          <w:sz w:val="24"/>
        </w:rPr>
      </w:pPr>
      <w:r w:rsidRPr="00855627">
        <w:rPr>
          <w:rFonts w:eastAsia="DengXian Light"/>
          <w:b/>
          <w:iCs/>
          <w:sz w:val="24"/>
        </w:rPr>
        <w:t xml:space="preserve">The Kurds provide a unique model of successful liberal regional stability and Turkey has become increasingly </w:t>
      </w:r>
      <w:proofErr w:type="gramStart"/>
      <w:r w:rsidRPr="00855627">
        <w:rPr>
          <w:rFonts w:eastAsia="DengXian Light"/>
          <w:b/>
          <w:iCs/>
          <w:sz w:val="24"/>
        </w:rPr>
        <w:t>Imperialist</w:t>
      </w:r>
      <w:proofErr w:type="gramEnd"/>
      <w:r w:rsidRPr="00855627">
        <w:rPr>
          <w:rFonts w:eastAsia="DengXian Light"/>
          <w:b/>
          <w:iCs/>
          <w:sz w:val="24"/>
        </w:rPr>
        <w:t xml:space="preserve"> – Supporting them is the best non-militaristic chance at preserving stability in the region</w:t>
      </w:r>
    </w:p>
    <w:p w:rsidR="00855627" w:rsidRPr="00855627" w:rsidRDefault="00855627" w:rsidP="00855627">
      <w:pPr>
        <w:rPr>
          <w:rFonts w:eastAsia="Calibri"/>
        </w:rPr>
      </w:pPr>
      <w:r w:rsidRPr="00855627">
        <w:rPr>
          <w:rFonts w:eastAsia="Calibri"/>
          <w:b/>
          <w:bCs/>
        </w:rPr>
        <w:t xml:space="preserve">Kermanj 17 </w:t>
      </w:r>
      <w:r w:rsidRPr="00855627">
        <w:rPr>
          <w:rFonts w:eastAsia="Calibri"/>
        </w:rPr>
        <w:t>(Sherko, “Assistant Professor, Department of International Studies, University of Sharjah,” “8 Reasons Why America Supports the Syrian Kurds,” National Interest, 09/13/17, MAK)</w:t>
      </w:r>
    </w:p>
    <w:p w:rsidR="00855627" w:rsidRPr="00855627" w:rsidRDefault="00855627" w:rsidP="00855627">
      <w:pPr>
        <w:rPr>
          <w:rFonts w:eastAsia="Calibri"/>
          <w:sz w:val="16"/>
          <w:szCs w:val="16"/>
          <w:u w:val="single"/>
        </w:rPr>
      </w:pPr>
      <w:r w:rsidRPr="00855627">
        <w:rPr>
          <w:rFonts w:eastAsia="Calibri"/>
          <w:sz w:val="16"/>
          <w:szCs w:val="16"/>
          <w:u w:val="single"/>
        </w:rPr>
        <w:t xml:space="preserve">Second, the willingness of YPG fighters to fight and their resilience in the face of a strong enemy showed when they were defending Kobane. Calls for </w:t>
      </w:r>
      <w:r w:rsidRPr="00855627">
        <w:rPr>
          <w:rFonts w:eastAsia="Calibri"/>
          <w:highlight w:val="green"/>
          <w:u w:val="single"/>
        </w:rPr>
        <w:t>YPG assistance led</w:t>
      </w:r>
      <w:r w:rsidRPr="00855627">
        <w:rPr>
          <w:rFonts w:eastAsia="Calibri"/>
          <w:sz w:val="16"/>
          <w:szCs w:val="16"/>
          <w:u w:val="single"/>
        </w:rPr>
        <w:t xml:space="preserve"> the United States and its allies to aid the YPG against </w:t>
      </w:r>
      <w:r w:rsidRPr="00855627">
        <w:rPr>
          <w:rFonts w:eastAsia="Calibri"/>
          <w:highlight w:val="green"/>
          <w:u w:val="single"/>
        </w:rPr>
        <w:t>the onslaught of a well-armed Islamic State</w:t>
      </w:r>
      <w:r w:rsidRPr="00855627">
        <w:rPr>
          <w:rFonts w:eastAsia="Calibri"/>
          <w:sz w:val="16"/>
          <w:szCs w:val="16"/>
          <w:u w:val="single"/>
        </w:rPr>
        <w:t xml:space="preserve">. Initial contacts were established between the YPG and the United States as a result of the international coalition’s military support. </w:t>
      </w:r>
      <w:r w:rsidRPr="00855627">
        <w:rPr>
          <w:rFonts w:eastAsia="Calibri"/>
          <w:sz w:val="16"/>
        </w:rPr>
        <w:t xml:space="preserve">Pentagon officials often described the YPG and [later] the SDF as “a reliable and capable force” that has “fought hard and sacrificed” for Syria. Indeed, the SDF units showed that they could attack, liberate and hold ground. The strength and skills that the fighters showed in Manbij entrenched the relationship between the SDF and the United States. The direct contact between the U.S. military personnel and YPG fighters and the positive experiences resulting from such contacts further strengthened their ties to the extent that American personnel were spotted wearing patches of the YPG. Third, </w:t>
      </w:r>
      <w:r w:rsidRPr="00855627">
        <w:rPr>
          <w:rFonts w:eastAsia="Calibri"/>
          <w:sz w:val="16"/>
          <w:szCs w:val="16"/>
          <w:u w:val="single"/>
        </w:rPr>
        <w:t xml:space="preserve">it became </w:t>
      </w:r>
      <w:r w:rsidRPr="00855627">
        <w:rPr>
          <w:rFonts w:eastAsia="Calibri"/>
          <w:highlight w:val="green"/>
          <w:u w:val="single"/>
        </w:rPr>
        <w:t>obvious</w:t>
      </w:r>
      <w:r w:rsidRPr="00855627">
        <w:rPr>
          <w:rFonts w:eastAsia="Calibri"/>
          <w:sz w:val="16"/>
          <w:szCs w:val="16"/>
          <w:u w:val="single"/>
        </w:rPr>
        <w:t xml:space="preserve"> for Americans </w:t>
      </w:r>
      <w:r w:rsidRPr="00855627">
        <w:rPr>
          <w:rFonts w:eastAsia="Calibri"/>
          <w:highlight w:val="green"/>
          <w:u w:val="single"/>
        </w:rPr>
        <w:t>early in the Syrian crisis</w:t>
      </w:r>
      <w:r w:rsidRPr="00855627">
        <w:rPr>
          <w:rFonts w:eastAsia="Calibri"/>
          <w:sz w:val="16"/>
          <w:szCs w:val="16"/>
          <w:u w:val="single"/>
        </w:rPr>
        <w:t xml:space="preserve"> that </w:t>
      </w:r>
      <w:r w:rsidRPr="00855627">
        <w:rPr>
          <w:rFonts w:eastAsia="Calibri"/>
          <w:highlight w:val="green"/>
          <w:u w:val="single"/>
        </w:rPr>
        <w:t>Turkey was</w:t>
      </w:r>
      <w:r w:rsidRPr="00855627">
        <w:rPr>
          <w:rFonts w:eastAsia="Calibri"/>
          <w:sz w:val="16"/>
          <w:szCs w:val="16"/>
          <w:u w:val="single"/>
        </w:rPr>
        <w:t>, at best</w:t>
      </w:r>
      <w:r w:rsidRPr="00855627">
        <w:rPr>
          <w:rFonts w:eastAsia="Calibri"/>
          <w:highlight w:val="green"/>
          <w:u w:val="single"/>
        </w:rPr>
        <w:t>, a bad ally</w:t>
      </w:r>
      <w:r w:rsidRPr="00855627">
        <w:rPr>
          <w:rFonts w:eastAsia="Calibri"/>
          <w:sz w:val="16"/>
          <w:szCs w:val="16"/>
          <w:u w:val="single"/>
        </w:rPr>
        <w:t xml:space="preserve">. As early as 2013, </w:t>
      </w:r>
      <w:r w:rsidRPr="00855627">
        <w:rPr>
          <w:rFonts w:eastAsia="Calibri"/>
          <w:highlight w:val="green"/>
          <w:u w:val="single"/>
        </w:rPr>
        <w:t>reports revealed</w:t>
      </w:r>
      <w:r w:rsidRPr="00855627">
        <w:rPr>
          <w:rFonts w:eastAsia="Calibri"/>
          <w:sz w:val="16"/>
          <w:szCs w:val="16"/>
          <w:u w:val="single"/>
        </w:rPr>
        <w:t xml:space="preserve"> that </w:t>
      </w:r>
      <w:r w:rsidRPr="00855627">
        <w:rPr>
          <w:rFonts w:eastAsia="Calibri"/>
          <w:highlight w:val="green"/>
          <w:u w:val="single"/>
        </w:rPr>
        <w:t>Turkey was providing weapons to opposition groups including Al Qaeda’s Syrian branch</w:t>
      </w:r>
      <w:r w:rsidRPr="00855627">
        <w:rPr>
          <w:rFonts w:eastAsia="Calibri"/>
          <w:sz w:val="16"/>
          <w:szCs w:val="16"/>
          <w:u w:val="single"/>
        </w:rPr>
        <w:t xml:space="preserve"> Jabhat al-Nusra (renamed Jabhat Fateh al-Sham in July 2016). Later, </w:t>
      </w:r>
      <w:r w:rsidRPr="00855627">
        <w:rPr>
          <w:rFonts w:eastAsia="Calibri"/>
          <w:highlight w:val="green"/>
          <w:u w:val="single"/>
        </w:rPr>
        <w:t>Turkey’s</w:t>
      </w:r>
      <w:r w:rsidRPr="00855627">
        <w:rPr>
          <w:rFonts w:eastAsia="Calibri"/>
          <w:sz w:val="16"/>
          <w:szCs w:val="16"/>
          <w:u w:val="single"/>
        </w:rPr>
        <w:t xml:space="preserve"> involvement on the side of terrorist groups became more apparent when researchers from </w:t>
      </w:r>
      <w:r w:rsidRPr="00855627">
        <w:rPr>
          <w:rFonts w:eastAsia="Calibri"/>
          <w:highlight w:val="green"/>
          <w:u w:val="single"/>
        </w:rPr>
        <w:t>Columbia University’s Program on Peace-building and Human Rights compiled a report revealing</w:t>
      </w:r>
      <w:r w:rsidRPr="00855627">
        <w:rPr>
          <w:rFonts w:eastAsia="Calibri"/>
          <w:sz w:val="16"/>
          <w:szCs w:val="16"/>
          <w:u w:val="single"/>
        </w:rPr>
        <w:t xml:space="preserve"> that </w:t>
      </w:r>
      <w:r w:rsidRPr="00855627">
        <w:rPr>
          <w:rFonts w:eastAsia="Calibri"/>
          <w:highlight w:val="green"/>
          <w:u w:val="single"/>
        </w:rPr>
        <w:t>Turkey had</w:t>
      </w:r>
      <w:r w:rsidRPr="00855627">
        <w:rPr>
          <w:rFonts w:eastAsia="Calibri"/>
          <w:sz w:val="16"/>
          <w:szCs w:val="16"/>
          <w:u w:val="single"/>
        </w:rPr>
        <w:t xml:space="preserve"> </w:t>
      </w:r>
      <w:r w:rsidRPr="00855627">
        <w:rPr>
          <w:rFonts w:eastAsia="Calibri"/>
          <w:highlight w:val="green"/>
          <w:u w:val="single"/>
        </w:rPr>
        <w:t xml:space="preserve">provided military equipment, logistical assistance and training to ISIS fighters, </w:t>
      </w:r>
      <w:r w:rsidRPr="00855627">
        <w:rPr>
          <w:rFonts w:eastAsia="Calibri"/>
          <w:sz w:val="16"/>
          <w:szCs w:val="16"/>
          <w:u w:val="single"/>
        </w:rPr>
        <w:t xml:space="preserve">had </w:t>
      </w:r>
      <w:r w:rsidRPr="00855627">
        <w:rPr>
          <w:rFonts w:eastAsia="Calibri"/>
          <w:highlight w:val="green"/>
          <w:u w:val="single"/>
        </w:rPr>
        <w:t>assisted ISIS recruitment</w:t>
      </w:r>
      <w:r w:rsidRPr="00855627">
        <w:rPr>
          <w:rFonts w:eastAsia="Calibri"/>
          <w:sz w:val="16"/>
          <w:szCs w:val="16"/>
          <w:u w:val="single"/>
        </w:rPr>
        <w:t xml:space="preserve"> drive </w:t>
      </w:r>
      <w:r w:rsidRPr="00855627">
        <w:rPr>
          <w:rFonts w:eastAsia="Calibri"/>
          <w:highlight w:val="green"/>
          <w:u w:val="single"/>
        </w:rPr>
        <w:t>and facilitated the crossing of its recruits into Syria</w:t>
      </w:r>
      <w:r w:rsidRPr="00855627">
        <w:rPr>
          <w:rFonts w:eastAsia="Calibri"/>
          <w:sz w:val="16"/>
          <w:szCs w:val="16"/>
          <w:u w:val="single"/>
        </w:rPr>
        <w:t xml:space="preserve">. The United States and coalition forces found that </w:t>
      </w:r>
      <w:r w:rsidRPr="00855627">
        <w:rPr>
          <w:rFonts w:eastAsia="Calibri"/>
          <w:highlight w:val="green"/>
          <w:u w:val="single"/>
        </w:rPr>
        <w:t>the best way to stop the cross border movement</w:t>
      </w:r>
      <w:r w:rsidRPr="00855627">
        <w:rPr>
          <w:rFonts w:eastAsia="Calibri"/>
          <w:sz w:val="16"/>
          <w:szCs w:val="16"/>
          <w:u w:val="single"/>
        </w:rPr>
        <w:t xml:space="preserve"> of terrorists </w:t>
      </w:r>
      <w:r w:rsidRPr="00855627">
        <w:rPr>
          <w:rFonts w:eastAsia="Calibri"/>
          <w:highlight w:val="green"/>
          <w:u w:val="single"/>
        </w:rPr>
        <w:t>was to support the YPG</w:t>
      </w:r>
      <w:r w:rsidRPr="00855627">
        <w:rPr>
          <w:rFonts w:eastAsia="Calibri"/>
          <w:sz w:val="16"/>
          <w:szCs w:val="16"/>
          <w:u w:val="single"/>
        </w:rPr>
        <w:t xml:space="preserve"> </w:t>
      </w:r>
      <w:r w:rsidRPr="00855627">
        <w:rPr>
          <w:rFonts w:eastAsia="Calibri"/>
          <w:highlight w:val="green"/>
          <w:u w:val="single"/>
        </w:rPr>
        <w:t>and the SDF.</w:t>
      </w:r>
      <w:r w:rsidRPr="00855627">
        <w:rPr>
          <w:rFonts w:eastAsia="Calibri"/>
          <w:sz w:val="16"/>
          <w:szCs w:val="16"/>
          <w:u w:val="single"/>
        </w:rPr>
        <w:t xml:space="preserve"> </w:t>
      </w:r>
      <w:r w:rsidRPr="00855627">
        <w:rPr>
          <w:rFonts w:eastAsia="Calibri"/>
          <w:sz w:val="16"/>
        </w:rPr>
        <w:t xml:space="preserve">Fourth, the United States needed a group that in turn needed its support and could fight effectively on the ground in Syria. </w:t>
      </w:r>
      <w:r w:rsidRPr="00855627">
        <w:rPr>
          <w:rFonts w:eastAsia="Calibri"/>
          <w:sz w:val="16"/>
          <w:szCs w:val="16"/>
          <w:u w:val="single"/>
        </w:rPr>
        <w:t xml:space="preserve">Syrian </w:t>
      </w:r>
      <w:r w:rsidRPr="00855627">
        <w:rPr>
          <w:rFonts w:eastAsia="Calibri"/>
          <w:highlight w:val="green"/>
          <w:u w:val="single"/>
        </w:rPr>
        <w:t>Kurds are enveloped by hostile neighbors</w:t>
      </w:r>
      <w:r w:rsidRPr="00855627">
        <w:rPr>
          <w:rFonts w:eastAsia="Calibri"/>
          <w:sz w:val="16"/>
          <w:szCs w:val="16"/>
          <w:u w:val="single"/>
        </w:rPr>
        <w:t xml:space="preserve"> such as </w:t>
      </w:r>
      <w:r w:rsidRPr="00855627">
        <w:rPr>
          <w:rFonts w:eastAsia="Calibri"/>
          <w:highlight w:val="green"/>
          <w:u w:val="single"/>
        </w:rPr>
        <w:t>Turkey in the north and west</w:t>
      </w:r>
      <w:r w:rsidRPr="00855627">
        <w:rPr>
          <w:rFonts w:eastAsia="Calibri"/>
          <w:sz w:val="16"/>
          <w:szCs w:val="16"/>
          <w:u w:val="single"/>
        </w:rPr>
        <w:t xml:space="preserve">, </w:t>
      </w:r>
      <w:r w:rsidRPr="00855627">
        <w:rPr>
          <w:rFonts w:eastAsia="Calibri"/>
          <w:highlight w:val="green"/>
          <w:u w:val="single"/>
        </w:rPr>
        <w:t>KDP-KRG in the east</w:t>
      </w:r>
      <w:r w:rsidRPr="00855627">
        <w:rPr>
          <w:rFonts w:eastAsia="Calibri"/>
          <w:sz w:val="16"/>
          <w:szCs w:val="16"/>
          <w:u w:val="single"/>
        </w:rPr>
        <w:t xml:space="preserve">, </w:t>
      </w:r>
      <w:r w:rsidRPr="00855627">
        <w:rPr>
          <w:rFonts w:eastAsia="Calibri"/>
          <w:highlight w:val="green"/>
          <w:u w:val="single"/>
        </w:rPr>
        <w:t>the Syrian government, and ISIS</w:t>
      </w:r>
      <w:r w:rsidRPr="00855627">
        <w:rPr>
          <w:rFonts w:eastAsia="Calibri"/>
          <w:sz w:val="16"/>
          <w:szCs w:val="16"/>
          <w:u w:val="single"/>
        </w:rPr>
        <w:t xml:space="preserve"> in the South. The Syrian Kurds were in desperate need of support by the United States and its coalition partners and had proven their effectiveness as a disciplined fighting force.</w:t>
      </w:r>
      <w:r w:rsidRPr="00855627">
        <w:rPr>
          <w:rFonts w:eastAsia="Calibri"/>
          <w:sz w:val="16"/>
        </w:rPr>
        <w:t xml:space="preserve"> A strong symbiotic relationship between the two sides was a natural consequence of their needs and attributes. Fifth, </w:t>
      </w:r>
      <w:r w:rsidRPr="00855627">
        <w:rPr>
          <w:rFonts w:eastAsia="Calibri"/>
          <w:sz w:val="16"/>
          <w:szCs w:val="16"/>
          <w:u w:val="single"/>
        </w:rPr>
        <w:t>Erdogan’s Justice and Development Party (AKP) assumed power in Turkey in 2002.</w:t>
      </w:r>
      <w:r w:rsidRPr="00855627">
        <w:rPr>
          <w:rFonts w:eastAsia="Calibri"/>
          <w:sz w:val="16"/>
        </w:rPr>
        <w:t xml:space="preserve"> Ahmet Davutoglu, who was chief advisor to Erdogan from 2003 to 2009 and foreign minister from 2009 to 2014, believed in the notion of “strategic depth,” which provided the doctrinal framework for a dramatic shift in Turkish foreign policy. This strategy led Turkey to turn to the east. </w:t>
      </w:r>
      <w:r w:rsidRPr="00855627">
        <w:rPr>
          <w:rFonts w:eastAsia="Calibri"/>
          <w:sz w:val="16"/>
          <w:szCs w:val="16"/>
          <w:u w:val="single"/>
        </w:rPr>
        <w:t xml:space="preserve">The shift in </w:t>
      </w:r>
      <w:r w:rsidRPr="00855627">
        <w:rPr>
          <w:rFonts w:eastAsia="Calibri"/>
          <w:highlight w:val="green"/>
          <w:u w:val="single"/>
        </w:rPr>
        <w:t>Turkey’s attention caused consternation among U.S. policymakers</w:t>
      </w:r>
      <w:r w:rsidRPr="00855627">
        <w:rPr>
          <w:rFonts w:eastAsia="Calibri"/>
          <w:sz w:val="16"/>
          <w:szCs w:val="16"/>
          <w:u w:val="single"/>
        </w:rPr>
        <w:t xml:space="preserve">. Such anxieties became more apparent when </w:t>
      </w:r>
      <w:r w:rsidRPr="00855627">
        <w:rPr>
          <w:rFonts w:eastAsia="Calibri"/>
          <w:highlight w:val="green"/>
          <w:u w:val="single"/>
        </w:rPr>
        <w:t>Turkey asserted itself as</w:t>
      </w:r>
      <w:r w:rsidRPr="00855627">
        <w:rPr>
          <w:rFonts w:eastAsia="Calibri"/>
          <w:sz w:val="16"/>
          <w:szCs w:val="16"/>
          <w:u w:val="single"/>
        </w:rPr>
        <w:t xml:space="preserve"> the </w:t>
      </w:r>
      <w:r w:rsidRPr="00855627">
        <w:rPr>
          <w:rFonts w:eastAsia="Calibri"/>
          <w:highlight w:val="green"/>
          <w:u w:val="single"/>
        </w:rPr>
        <w:t>guardian of the Middle East during the “Arab Spring</w:t>
      </w:r>
      <w:r w:rsidRPr="00855627">
        <w:rPr>
          <w:rFonts w:eastAsia="Calibri"/>
          <w:sz w:val="16"/>
          <w:szCs w:val="16"/>
          <w:u w:val="single"/>
        </w:rPr>
        <w:t>.” The country’s support for the Muslim Brotherhood and its affiliates across the region formed the focal point of the U.S. concerns about Turkey’s new priorities.</w:t>
      </w:r>
      <w:r w:rsidRPr="00855627">
        <w:rPr>
          <w:rFonts w:eastAsia="Calibri"/>
          <w:sz w:val="16"/>
        </w:rPr>
        <w:t xml:space="preserve"> In addition, since AKP’s electoral victory in 2002, the demeanor of the Turkish state became increasingly Islamist and at times bellicose to the distaste of other U.S. allies in the region and beyond. Resetting Turkey’s eastward attention thus became one of the reasons behind the U.S. support for Syrian Kurds and SDF. Sixth, </w:t>
      </w:r>
      <w:r w:rsidRPr="00855627">
        <w:rPr>
          <w:rFonts w:eastAsia="Calibri"/>
          <w:highlight w:val="green"/>
          <w:u w:val="single"/>
        </w:rPr>
        <w:t>in</w:t>
      </w:r>
      <w:r w:rsidRPr="00855627">
        <w:rPr>
          <w:rFonts w:eastAsia="Calibri"/>
          <w:sz w:val="16"/>
          <w:szCs w:val="16"/>
          <w:u w:val="single"/>
        </w:rPr>
        <w:t xml:space="preserve"> March 2</w:t>
      </w:r>
      <w:r w:rsidRPr="00855627">
        <w:rPr>
          <w:rFonts w:eastAsia="Calibri"/>
          <w:highlight w:val="green"/>
          <w:u w:val="single"/>
        </w:rPr>
        <w:t>015 former Secretary of State</w:t>
      </w:r>
      <w:r w:rsidRPr="00855627">
        <w:rPr>
          <w:rFonts w:eastAsia="Calibri"/>
          <w:sz w:val="16"/>
          <w:szCs w:val="16"/>
          <w:u w:val="single"/>
        </w:rPr>
        <w:t xml:space="preserve"> John </w:t>
      </w:r>
      <w:r w:rsidRPr="00855627">
        <w:rPr>
          <w:rFonts w:eastAsia="Calibri"/>
          <w:highlight w:val="green"/>
          <w:u w:val="single"/>
        </w:rPr>
        <w:t>Kerry stated</w:t>
      </w:r>
      <w:r w:rsidRPr="00855627">
        <w:rPr>
          <w:rFonts w:eastAsia="Calibri"/>
          <w:sz w:val="16"/>
          <w:szCs w:val="16"/>
          <w:u w:val="single"/>
        </w:rPr>
        <w:t xml:space="preserve"> that “</w:t>
      </w:r>
      <w:r w:rsidRPr="00855627">
        <w:rPr>
          <w:rFonts w:eastAsia="Calibri"/>
          <w:highlight w:val="green"/>
          <w:u w:val="single"/>
        </w:rPr>
        <w:t>there is no military solution [to the Syrian crisis]; there’s only a political solution.</w:t>
      </w:r>
      <w:r w:rsidRPr="00855627">
        <w:rPr>
          <w:rFonts w:eastAsia="Calibri"/>
          <w:sz w:val="16"/>
        </w:rPr>
        <w:t xml:space="preserve">” </w:t>
      </w:r>
      <w:r w:rsidRPr="00855627">
        <w:rPr>
          <w:rFonts w:eastAsia="Calibri"/>
          <w:highlight w:val="green"/>
          <w:u w:val="single"/>
        </w:rPr>
        <w:lastRenderedPageBreak/>
        <w:t>Kerry’s</w:t>
      </w:r>
      <w:r w:rsidRPr="00855627">
        <w:rPr>
          <w:rFonts w:eastAsia="Calibri"/>
          <w:sz w:val="16"/>
          <w:szCs w:val="16"/>
          <w:u w:val="single"/>
        </w:rPr>
        <w:t xml:space="preserve"> reassuring </w:t>
      </w:r>
      <w:r w:rsidRPr="00855627">
        <w:rPr>
          <w:rFonts w:eastAsia="Calibri"/>
          <w:highlight w:val="green"/>
          <w:u w:val="single"/>
        </w:rPr>
        <w:t>statement emboldened the Russians to intensify</w:t>
      </w:r>
      <w:r w:rsidRPr="00855627">
        <w:rPr>
          <w:rFonts w:eastAsia="Calibri"/>
          <w:sz w:val="16"/>
          <w:szCs w:val="16"/>
          <w:u w:val="single"/>
        </w:rPr>
        <w:t xml:space="preserve"> their direct military </w:t>
      </w:r>
      <w:r w:rsidRPr="00855627">
        <w:rPr>
          <w:rFonts w:eastAsia="Calibri"/>
          <w:highlight w:val="green"/>
          <w:u w:val="single"/>
        </w:rPr>
        <w:t>backing of Syrian president</w:t>
      </w:r>
      <w:r w:rsidRPr="00855627">
        <w:rPr>
          <w:rFonts w:eastAsia="Calibri"/>
          <w:sz w:val="16"/>
          <w:szCs w:val="16"/>
          <w:u w:val="single"/>
        </w:rPr>
        <w:t xml:space="preserve"> Bashar al-</w:t>
      </w:r>
      <w:r w:rsidRPr="00855627">
        <w:rPr>
          <w:rFonts w:eastAsia="Calibri"/>
          <w:highlight w:val="green"/>
          <w:u w:val="single"/>
        </w:rPr>
        <w:t>Assad</w:t>
      </w:r>
      <w:r w:rsidRPr="00855627">
        <w:rPr>
          <w:rFonts w:eastAsia="Calibri"/>
          <w:sz w:val="16"/>
        </w:rPr>
        <w:t>. The shift in U.S. priorities was all but complete. Russia was now able to prop up the beleaguered president and give the regime a crucial position at the negotiating table.</w:t>
      </w:r>
      <w:r w:rsidRPr="00855627">
        <w:rPr>
          <w:rFonts w:eastAsia="Calibri"/>
          <w:sz w:val="16"/>
          <w:u w:val="single"/>
        </w:rPr>
        <w:t xml:space="preserve"> </w:t>
      </w:r>
      <w:r w:rsidRPr="00855627">
        <w:rPr>
          <w:rFonts w:eastAsia="Calibri"/>
          <w:sz w:val="16"/>
          <w:szCs w:val="16"/>
          <w:u w:val="single"/>
        </w:rPr>
        <w:t xml:space="preserve">The intense Russian involvement also dealt Iran a winning hand in Syria and the larger Middle East while further reducing options available to the United States. </w:t>
      </w:r>
      <w:r w:rsidRPr="00855627">
        <w:rPr>
          <w:rFonts w:eastAsia="Calibri"/>
          <w:highlight w:val="green"/>
          <w:u w:val="single"/>
        </w:rPr>
        <w:t>The tilt in the balance of power in favor of Iran, Russia and Hezbollah</w:t>
      </w:r>
      <w:r w:rsidRPr="00855627">
        <w:rPr>
          <w:rFonts w:eastAsia="Calibri"/>
          <w:sz w:val="16"/>
          <w:szCs w:val="16"/>
          <w:u w:val="single"/>
        </w:rPr>
        <w:t xml:space="preserve"> presented new realities in Syria. It </w:t>
      </w:r>
      <w:r w:rsidRPr="00855627">
        <w:rPr>
          <w:rFonts w:eastAsia="Calibri"/>
          <w:highlight w:val="green"/>
          <w:u w:val="single"/>
        </w:rPr>
        <w:t>prompted the United</w:t>
      </w:r>
      <w:r w:rsidRPr="00855627">
        <w:rPr>
          <w:rFonts w:eastAsia="Calibri"/>
          <w:sz w:val="16"/>
          <w:szCs w:val="16"/>
          <w:u w:val="single"/>
        </w:rPr>
        <w:t xml:space="preserve"> </w:t>
      </w:r>
      <w:r w:rsidRPr="00855627">
        <w:rPr>
          <w:rFonts w:eastAsia="Calibri"/>
          <w:highlight w:val="green"/>
          <w:u w:val="single"/>
        </w:rPr>
        <w:t>States to</w:t>
      </w:r>
      <w:r w:rsidRPr="00855627">
        <w:rPr>
          <w:rFonts w:eastAsia="Calibri"/>
          <w:sz w:val="16"/>
          <w:szCs w:val="16"/>
          <w:u w:val="single"/>
        </w:rPr>
        <w:t xml:space="preserve"> further </w:t>
      </w:r>
      <w:r w:rsidRPr="00855627">
        <w:rPr>
          <w:rFonts w:eastAsia="Calibri"/>
          <w:highlight w:val="green"/>
          <w:u w:val="single"/>
        </w:rPr>
        <w:t>strengthen</w:t>
      </w:r>
      <w:r w:rsidRPr="00855627">
        <w:rPr>
          <w:rFonts w:eastAsia="Calibri"/>
          <w:sz w:val="16"/>
          <w:szCs w:val="16"/>
          <w:u w:val="single"/>
        </w:rPr>
        <w:t xml:space="preserve"> its </w:t>
      </w:r>
      <w:r w:rsidRPr="00855627">
        <w:rPr>
          <w:rFonts w:eastAsia="Calibri"/>
          <w:highlight w:val="green"/>
          <w:u w:val="single"/>
        </w:rPr>
        <w:t>ties with the SDF</w:t>
      </w:r>
      <w:r w:rsidRPr="00855627">
        <w:rPr>
          <w:rFonts w:eastAsia="Calibri"/>
          <w:sz w:val="16"/>
          <w:szCs w:val="16"/>
          <w:u w:val="single"/>
        </w:rPr>
        <w:t xml:space="preserve"> in order to reduce Iranian and Russian clout in Syria. Seventh, the </w:t>
      </w:r>
      <w:r w:rsidRPr="00855627">
        <w:rPr>
          <w:rFonts w:eastAsia="Calibri"/>
          <w:highlight w:val="green"/>
          <w:u w:val="single"/>
        </w:rPr>
        <w:t>U.S. invasion of Iraq and the “Arab Spring” brought instability to the Middle East</w:t>
      </w:r>
      <w:r w:rsidRPr="00855627">
        <w:rPr>
          <w:rFonts w:eastAsia="Calibri"/>
          <w:sz w:val="16"/>
          <w:szCs w:val="16"/>
          <w:u w:val="single"/>
        </w:rPr>
        <w:t xml:space="preserve"> and North Africa. Bringing stability back to the region became one of the main objectives of the United States, in particular after the emergence of the Islamic State. Looking for actors who could contribute to achieving this objective gained new importance with the U.S. government. </w:t>
      </w:r>
      <w:r w:rsidRPr="00855627">
        <w:rPr>
          <w:rFonts w:eastAsia="Calibri"/>
          <w:highlight w:val="green"/>
          <w:u w:val="single"/>
        </w:rPr>
        <w:t>The achievements of Syrian Kurds in maintaining a degree of stability in an otherwise chaotic land was described</w:t>
      </w:r>
      <w:r w:rsidRPr="00855627">
        <w:rPr>
          <w:rFonts w:eastAsia="Calibri"/>
          <w:sz w:val="16"/>
          <w:szCs w:val="16"/>
          <w:u w:val="single"/>
        </w:rPr>
        <w:t xml:space="preserve"> often </w:t>
      </w:r>
      <w:r w:rsidRPr="00855627">
        <w:rPr>
          <w:rFonts w:eastAsia="Calibri"/>
          <w:highlight w:val="green"/>
          <w:u w:val="single"/>
        </w:rPr>
        <w:t>as unique and</w:t>
      </w:r>
      <w:r w:rsidRPr="00855627">
        <w:rPr>
          <w:rFonts w:eastAsia="Calibri"/>
          <w:sz w:val="16"/>
          <w:szCs w:val="16"/>
          <w:u w:val="single"/>
        </w:rPr>
        <w:t xml:space="preserve"> it </w:t>
      </w:r>
      <w:r w:rsidRPr="00855627">
        <w:rPr>
          <w:rFonts w:eastAsia="Calibri"/>
          <w:highlight w:val="green"/>
          <w:u w:val="single"/>
        </w:rPr>
        <w:t>presented a good model for stability in a region witness to successive failures</w:t>
      </w:r>
      <w:r w:rsidRPr="00855627">
        <w:rPr>
          <w:rFonts w:eastAsia="Calibri"/>
          <w:sz w:val="16"/>
          <w:szCs w:val="16"/>
          <w:u w:val="single"/>
        </w:rPr>
        <w:t xml:space="preserve"> in democracy-building efforts.</w:t>
      </w:r>
    </w:p>
    <w:p w:rsidR="00855627" w:rsidRDefault="00855627" w:rsidP="00855627">
      <w:pPr>
        <w:rPr>
          <w:rFonts w:eastAsia="Calibri"/>
        </w:rPr>
      </w:pPr>
    </w:p>
    <w:p w:rsidR="00855627" w:rsidRDefault="00855627" w:rsidP="00855627">
      <w:pPr>
        <w:rPr>
          <w:rFonts w:eastAsia="Calibri"/>
        </w:rPr>
      </w:pPr>
    </w:p>
    <w:p w:rsidR="00855627" w:rsidRPr="00855627" w:rsidRDefault="00855627" w:rsidP="00855627">
      <w:pPr>
        <w:rPr>
          <w:rFonts w:eastAsia="Calibri"/>
        </w:rPr>
      </w:pPr>
    </w:p>
    <w:p w:rsidR="00855627" w:rsidRPr="00855627" w:rsidRDefault="00855627" w:rsidP="00855627">
      <w:pPr>
        <w:keepNext/>
        <w:keepLines/>
        <w:contextualSpacing/>
        <w:outlineLvl w:val="3"/>
        <w:rPr>
          <w:rFonts w:eastAsia="DengXian Light"/>
          <w:b/>
          <w:iCs/>
          <w:sz w:val="24"/>
        </w:rPr>
      </w:pPr>
      <w:r w:rsidRPr="00855627">
        <w:rPr>
          <w:rFonts w:eastAsia="DengXian Light"/>
          <w:b/>
          <w:iCs/>
          <w:sz w:val="24"/>
        </w:rPr>
        <w:t xml:space="preserve">U.S. To Arm Kurds </w:t>
      </w:r>
      <w:proofErr w:type="gramStart"/>
      <w:r w:rsidRPr="00855627">
        <w:rPr>
          <w:rFonts w:eastAsia="DengXian Light"/>
          <w:b/>
          <w:iCs/>
          <w:sz w:val="24"/>
        </w:rPr>
        <w:t>In</w:t>
      </w:r>
      <w:proofErr w:type="gramEnd"/>
      <w:r w:rsidRPr="00855627">
        <w:rPr>
          <w:rFonts w:eastAsia="DengXian Light"/>
          <w:b/>
          <w:iCs/>
          <w:sz w:val="24"/>
        </w:rPr>
        <w:t xml:space="preserve"> Syria, Despite Turkish Opposition</w:t>
      </w:r>
    </w:p>
    <w:p w:rsidR="00855627" w:rsidRPr="00855627" w:rsidRDefault="00855627" w:rsidP="00855627">
      <w:pPr>
        <w:rPr>
          <w:rFonts w:eastAsia="Calibri"/>
        </w:rPr>
      </w:pPr>
      <w:r w:rsidRPr="00855627">
        <w:rPr>
          <w:rFonts w:eastAsia="DengXian Light"/>
          <w:b/>
          <w:bCs/>
          <w:sz w:val="26"/>
          <w:szCs w:val="26"/>
        </w:rPr>
        <w:t>Park 17</w:t>
      </w:r>
      <w:r w:rsidRPr="00855627">
        <w:rPr>
          <w:rFonts w:eastAsia="Calibri"/>
        </w:rPr>
        <w:t xml:space="preserve"> (Miles Park -- a reporter on NPR's Washington Desk, he covers election interference and voting infrastructure and reports on breaking news, “U.S. To Arm Kurds </w:t>
      </w:r>
      <w:proofErr w:type="gramStart"/>
      <w:r w:rsidRPr="00855627">
        <w:rPr>
          <w:rFonts w:eastAsia="Calibri"/>
        </w:rPr>
        <w:t>In</w:t>
      </w:r>
      <w:proofErr w:type="gramEnd"/>
      <w:r w:rsidRPr="00855627">
        <w:rPr>
          <w:rFonts w:eastAsia="Calibri"/>
        </w:rPr>
        <w:t xml:space="preserve"> Syria, Despite Turkish Opposition” – NPR, </w:t>
      </w:r>
      <w:hyperlink r:id="rId298" w:history="1">
        <w:r w:rsidRPr="00855627">
          <w:rPr>
            <w:rFonts w:eastAsia="Calibri"/>
          </w:rPr>
          <w:t>https://www.npr.org/sections/thetwo-way/2017/05/09/527624779/u-s-to-arm-kurds-in-syria-despite-turkish-opposition</w:t>
        </w:r>
      </w:hyperlink>
      <w:r w:rsidRPr="00855627">
        <w:rPr>
          <w:rFonts w:eastAsia="Calibri"/>
        </w:rPr>
        <w:t>///dvb)</w:t>
      </w:r>
    </w:p>
    <w:p w:rsidR="00855627" w:rsidRPr="00855627" w:rsidRDefault="00855627" w:rsidP="00855627">
      <w:pPr>
        <w:rPr>
          <w:rFonts w:eastAsia="Calibri"/>
          <w:sz w:val="16"/>
        </w:rPr>
      </w:pPr>
      <w:r w:rsidRPr="00855627">
        <w:rPr>
          <w:rFonts w:eastAsia="Calibri"/>
          <w:highlight w:val="green"/>
          <w:u w:val="single"/>
        </w:rPr>
        <w:t>In an effort to retake ISIS' last major stronghold</w:t>
      </w:r>
      <w:r w:rsidRPr="00855627">
        <w:rPr>
          <w:rFonts w:eastAsia="Calibri"/>
          <w:u w:val="single"/>
        </w:rPr>
        <w:t xml:space="preserve">, President </w:t>
      </w:r>
      <w:r w:rsidRPr="00855627">
        <w:rPr>
          <w:rFonts w:eastAsia="Calibri"/>
          <w:highlight w:val="green"/>
          <w:u w:val="single"/>
        </w:rPr>
        <w:t>Trump has approved arming Kurdish forces in Syria despite opposition from Turkey.</w:t>
      </w:r>
      <w:r w:rsidRPr="00855627">
        <w:rPr>
          <w:rFonts w:eastAsia="Calibri"/>
          <w:sz w:val="16"/>
        </w:rPr>
        <w:t xml:space="preserve"> The U.S. will supply the Kurdish elements of the American-backed Syrian Democratic Forces "as necessary," Pentagon spokeswoman Dana White said in a statement Tuesday. Turkey views those Kurdish fighters in Syria as terrorists, or as allied with terrorists, because of their connection to the Kurdistan Workers' Party, or the PKK militant group, which wants to carve out its own independent state within Turkey. </w:t>
      </w:r>
      <w:r w:rsidRPr="00855627">
        <w:rPr>
          <w:rFonts w:eastAsia="Calibri"/>
          <w:highlight w:val="green"/>
          <w:u w:val="single"/>
        </w:rPr>
        <w:t>The U.S</w:t>
      </w:r>
      <w:r w:rsidRPr="00855627">
        <w:rPr>
          <w:rFonts w:eastAsia="Calibri"/>
          <w:sz w:val="16"/>
        </w:rPr>
        <w:t>., however</w:t>
      </w:r>
      <w:r w:rsidRPr="00855627">
        <w:rPr>
          <w:rFonts w:eastAsia="Calibri"/>
          <w:sz w:val="16"/>
          <w:highlight w:val="green"/>
        </w:rPr>
        <w:t xml:space="preserve">, </w:t>
      </w:r>
      <w:r w:rsidRPr="00855627">
        <w:rPr>
          <w:rFonts w:eastAsia="Calibri"/>
          <w:highlight w:val="green"/>
          <w:u w:val="single"/>
        </w:rPr>
        <w:t>views the Kurdish forces in Syria as</w:t>
      </w:r>
      <w:r w:rsidRPr="00855627">
        <w:rPr>
          <w:rFonts w:eastAsia="Calibri"/>
          <w:u w:val="single"/>
        </w:rPr>
        <w:t xml:space="preserve"> some of </w:t>
      </w:r>
      <w:r w:rsidRPr="00855627">
        <w:rPr>
          <w:rFonts w:eastAsia="Calibri"/>
          <w:highlight w:val="green"/>
          <w:u w:val="single"/>
        </w:rPr>
        <w:t>the country's best fighters and necessary to the</w:t>
      </w:r>
      <w:r w:rsidRPr="00855627">
        <w:rPr>
          <w:rFonts w:eastAsia="Calibri"/>
          <w:u w:val="single"/>
        </w:rPr>
        <w:t xml:space="preserve"> upcoming </w:t>
      </w:r>
      <w:r w:rsidRPr="00855627">
        <w:rPr>
          <w:rFonts w:eastAsia="Calibri"/>
          <w:highlight w:val="green"/>
          <w:u w:val="single"/>
        </w:rPr>
        <w:t>offensive to retake Raqqa</w:t>
      </w:r>
      <w:r w:rsidRPr="00855627">
        <w:rPr>
          <w:rFonts w:eastAsia="Calibri"/>
          <w:u w:val="single"/>
        </w:rPr>
        <w:t xml:space="preserve">, </w:t>
      </w:r>
      <w:r w:rsidRPr="00855627">
        <w:rPr>
          <w:rFonts w:eastAsia="Calibri"/>
          <w:highlight w:val="green"/>
          <w:u w:val="single"/>
        </w:rPr>
        <w:t>the</w:t>
      </w:r>
      <w:r w:rsidRPr="00855627">
        <w:rPr>
          <w:rFonts w:eastAsia="Calibri"/>
          <w:u w:val="single"/>
        </w:rPr>
        <w:t xml:space="preserve"> northeast Syrian city that </w:t>
      </w:r>
      <w:r w:rsidRPr="00855627">
        <w:rPr>
          <w:rFonts w:eastAsia="Calibri"/>
          <w:highlight w:val="green"/>
          <w:u w:val="single"/>
        </w:rPr>
        <w:t>ISIS</w:t>
      </w:r>
      <w:r w:rsidRPr="00855627">
        <w:rPr>
          <w:rFonts w:eastAsia="Calibri"/>
          <w:u w:val="single"/>
        </w:rPr>
        <w:t xml:space="preserve"> considers its </w:t>
      </w:r>
      <w:r w:rsidRPr="00855627">
        <w:rPr>
          <w:rFonts w:eastAsia="Calibri"/>
          <w:highlight w:val="green"/>
          <w:u w:val="single"/>
        </w:rPr>
        <w:t>capital</w:t>
      </w:r>
      <w:r w:rsidRPr="00855627">
        <w:rPr>
          <w:rFonts w:eastAsia="Calibri"/>
          <w:u w:val="single"/>
        </w:rPr>
        <w:t>.</w:t>
      </w:r>
      <w:r w:rsidRPr="00855627">
        <w:rPr>
          <w:rFonts w:eastAsia="Calibri"/>
          <w:sz w:val="16"/>
        </w:rPr>
        <w:t xml:space="preserve"> "We're keenly aware of the security concerns of our coalition partners in Turkey," said White House press secretary Sean Spicer on Tuesday. "</w:t>
      </w:r>
      <w:r w:rsidRPr="00855627">
        <w:rPr>
          <w:rFonts w:eastAsia="Calibri"/>
          <w:u w:val="single"/>
        </w:rPr>
        <w:t xml:space="preserve">We want to reassure the people and government of Turkey that </w:t>
      </w:r>
      <w:r w:rsidRPr="00855627">
        <w:rPr>
          <w:rFonts w:eastAsia="Calibri"/>
          <w:highlight w:val="green"/>
          <w:u w:val="single"/>
        </w:rPr>
        <w:t>the U.S. is committed to preventing additional security risks</w:t>
      </w:r>
      <w:r w:rsidRPr="00855627">
        <w:rPr>
          <w:rFonts w:eastAsia="Calibri"/>
          <w:u w:val="single"/>
        </w:rPr>
        <w:t xml:space="preserve"> and protecting our NATO ally.</w:t>
      </w:r>
      <w:r w:rsidRPr="00855627">
        <w:rPr>
          <w:rFonts w:eastAsia="Calibri"/>
          <w:sz w:val="16"/>
        </w:rPr>
        <w:t xml:space="preserve">" There are more than 1,000 American service members in Syria, after the Pentagon sent about 400 additional Marines in March to prepare for the Raqqa offensive. A defense official told NPR's Tom Bowman that </w:t>
      </w:r>
      <w:r w:rsidRPr="00855627">
        <w:rPr>
          <w:rFonts w:eastAsia="Calibri"/>
          <w:highlight w:val="green"/>
          <w:u w:val="single"/>
        </w:rPr>
        <w:t>the U.S. plans to provide the Kurdish forces with small arms</w:t>
      </w:r>
      <w:r w:rsidRPr="00855627">
        <w:rPr>
          <w:rFonts w:eastAsia="Calibri"/>
          <w:u w:val="single"/>
        </w:rPr>
        <w:t>, including rifles and machine guns, as well as other military equipment</w:t>
      </w:r>
      <w:r w:rsidRPr="00855627">
        <w:rPr>
          <w:rFonts w:eastAsia="Calibri"/>
          <w:sz w:val="16"/>
        </w:rPr>
        <w:t xml:space="preserve">. </w:t>
      </w:r>
      <w:r w:rsidRPr="00855627">
        <w:rPr>
          <w:rFonts w:eastAsia="Calibri"/>
          <w:u w:val="single"/>
        </w:rPr>
        <w:t>At the same time, U.S. leaders</w:t>
      </w:r>
      <w:r w:rsidRPr="00855627">
        <w:rPr>
          <w:rFonts w:eastAsia="Calibri"/>
          <w:sz w:val="16"/>
        </w:rPr>
        <w:t xml:space="preserve"> on Tuesday sought to stress that they plan to </w:t>
      </w:r>
      <w:r w:rsidRPr="00855627">
        <w:rPr>
          <w:rFonts w:eastAsia="Calibri"/>
          <w:u w:val="single"/>
        </w:rPr>
        <w:t>continue to involve Turkey in the fight against ISIS</w:t>
      </w:r>
      <w:r w:rsidRPr="00855627">
        <w:rPr>
          <w:rFonts w:eastAsia="Calibri"/>
          <w:sz w:val="16"/>
        </w:rPr>
        <w:t xml:space="preserve">. "Our intent is to work with the Turks, alongside one another, to take Raqqa down, and we're going to sort it out and we'll figure out how we're going to do it," Defense Secretary James Mattis told reporters traveling with him on a stop in Denmark. Turkey has yet to respond to the news, but it couldn't have come as a surprise. U.S. defense officials have been mulling the move for months but waited to announce it until after a referendum that enabled President Recep Tayyip Erdogan to consolidate his power in April. Trump called Erdogan at the time to congratulate him on his victory, and he's offered no objection to the Turkish leader's often controversial authoritarian practices. </w:t>
      </w:r>
      <w:r w:rsidRPr="00855627">
        <w:rPr>
          <w:rFonts w:eastAsia="Calibri"/>
          <w:highlight w:val="green"/>
          <w:u w:val="single"/>
        </w:rPr>
        <w:t>Pentagon officials decided</w:t>
      </w:r>
      <w:r w:rsidRPr="00855627">
        <w:rPr>
          <w:rFonts w:eastAsia="Calibri"/>
          <w:u w:val="single"/>
        </w:rPr>
        <w:t xml:space="preserve"> to wait until after the referendum</w:t>
      </w:r>
      <w:r w:rsidRPr="00855627">
        <w:rPr>
          <w:rFonts w:eastAsia="Calibri"/>
          <w:sz w:val="16"/>
        </w:rPr>
        <w:t xml:space="preserve">, when Erdogan felt more secure in his power, </w:t>
      </w:r>
      <w:r w:rsidRPr="00855627">
        <w:rPr>
          <w:rFonts w:eastAsia="Calibri"/>
          <w:highlight w:val="green"/>
          <w:u w:val="single"/>
        </w:rPr>
        <w:t>to announce the expansion in support for the Kurds</w:t>
      </w:r>
      <w:r w:rsidRPr="00855627">
        <w:rPr>
          <w:rFonts w:eastAsia="Calibri"/>
          <w:sz w:val="16"/>
        </w:rPr>
        <w:t>. Previously, Turkey has shown a prickly reaction to the U.S. backing Kurds in Syria. As NPR's Tom Bowman, Alice Fordham, and Alison Meuse reported in March: Turkey allows the U.S.-led coalition that is fighting ISIS to use one of its air bases for warplanes involved in the fight, but one risk for the Americans is that Erdogan could withdraw that permission over his objections about the Kurds.</w:t>
      </w:r>
    </w:p>
    <w:p w:rsidR="00855627" w:rsidRDefault="00855627" w:rsidP="00855627"/>
    <w:p w:rsidR="00855627" w:rsidRDefault="00855627" w:rsidP="00855627">
      <w:pPr>
        <w:pStyle w:val="Heading3"/>
      </w:pPr>
      <w:proofErr w:type="gramStart"/>
      <w:r>
        <w:lastRenderedPageBreak/>
        <w:t>!: Terror</w:t>
      </w:r>
      <w:proofErr w:type="gramEnd"/>
    </w:p>
    <w:p w:rsidR="00855627" w:rsidRDefault="00855627" w:rsidP="00855627"/>
    <w:p w:rsidR="00855627" w:rsidRPr="00855627" w:rsidRDefault="00855627" w:rsidP="00855627">
      <w:pPr>
        <w:keepNext/>
        <w:keepLines/>
        <w:contextualSpacing/>
        <w:outlineLvl w:val="3"/>
        <w:rPr>
          <w:rFonts w:eastAsiaTheme="majorEastAsia" w:cstheme="majorBidi"/>
          <w:b/>
          <w:iCs/>
          <w:sz w:val="24"/>
        </w:rPr>
      </w:pPr>
      <w:r w:rsidRPr="00855627">
        <w:rPr>
          <w:rFonts w:eastAsiaTheme="majorEastAsia" w:cstheme="majorBidi"/>
          <w:b/>
          <w:iCs/>
          <w:sz w:val="24"/>
        </w:rPr>
        <w:t>Especially likely now- cumulative risks means rapid escalation</w:t>
      </w:r>
    </w:p>
    <w:p w:rsidR="00855627" w:rsidRPr="00855627" w:rsidRDefault="00855627" w:rsidP="00855627">
      <w:pPr>
        <w:rPr>
          <w:rFonts w:eastAsiaTheme="minorHAnsi"/>
        </w:rPr>
      </w:pPr>
      <w:r w:rsidRPr="00855627">
        <w:rPr>
          <w:rFonts w:eastAsiaTheme="minorHAnsi"/>
          <w:b/>
          <w:bCs/>
        </w:rPr>
        <w:t>Hayes, 18</w:t>
      </w:r>
      <w:r w:rsidRPr="00855627">
        <w:rPr>
          <w:rFonts w:eastAsiaTheme="minorHAnsi"/>
        </w:rPr>
        <w:t xml:space="preserve"> -- Nautilus Institute director and University of Sydney Centre for International Security professor </w:t>
      </w:r>
    </w:p>
    <w:p w:rsidR="00855627" w:rsidRPr="00855627" w:rsidRDefault="00855627" w:rsidP="00855627">
      <w:pPr>
        <w:rPr>
          <w:rFonts w:eastAsiaTheme="minorHAnsi"/>
        </w:rPr>
      </w:pPr>
      <w:r w:rsidRPr="00855627">
        <w:rPr>
          <w:rFonts w:eastAsiaTheme="minorHAnsi"/>
        </w:rPr>
        <w:t>[Peter, "Non-state Terrorism and Inadvertent Nuclear War," Nautilus Institute, 1-18-18, https://nautilus.org/napsnet/napsnet-special-reports/non-state-terrorism-and-inadvertent-nuclear-war/, accessed 7-23-18]</w:t>
      </w:r>
    </w:p>
    <w:p w:rsidR="00855627" w:rsidRPr="00855627" w:rsidRDefault="00855627" w:rsidP="00855627">
      <w:pPr>
        <w:rPr>
          <w:rFonts w:eastAsiaTheme="minorHAnsi"/>
        </w:rPr>
      </w:pPr>
    </w:p>
    <w:p w:rsidR="00855627" w:rsidRPr="00855627" w:rsidRDefault="00855627" w:rsidP="00855627">
      <w:pPr>
        <w:rPr>
          <w:rFonts w:eastAsiaTheme="minorHAnsi"/>
          <w:u w:val="single"/>
        </w:rPr>
      </w:pPr>
      <w:r w:rsidRPr="00855627">
        <w:rPr>
          <w:rFonts w:eastAsiaTheme="minorHAnsi"/>
          <w:sz w:val="14"/>
        </w:rPr>
        <w:t xml:space="preserve">In these two instances of credible threat of non-state nuclear attack, the insider versus outsider perpetrator factor will affect significantly how the attack affects possible inter-state conflicts.  In Kobe’s terms, if the perpetrator is confirmed to be an outsider, then </w:t>
      </w:r>
      <w:r w:rsidRPr="00855627">
        <w:rPr>
          <w:rFonts w:eastAsiaTheme="minorHAnsi"/>
          <w:u w:val="single"/>
        </w:rPr>
        <w:t>a country-of-origin suspicion matrix may cast suspicion onto another state as possible sponsor.</w:t>
      </w:r>
      <w:r w:rsidRPr="00855627">
        <w:rPr>
          <w:rFonts w:eastAsiaTheme="minorHAnsi"/>
          <w:sz w:val="14"/>
        </w:rPr>
        <w:t xml:space="preserve">  For an attack threatened in China, the linkage might be back to Russia, the United States, or North Korea. For an attack threatened in Russia, the linkage might be back to the United States, China, or North Korea. For an attack threatened in North Korea, the linkage might be back to the United States, China, or Russia. And for an attack threatened in one of the umbrella states in the region, South Korea and Japan, such an attack might be linked to each other, as well as to China, North Korea, or Russia. In each case, </w:t>
      </w:r>
      <w:r w:rsidRPr="00855627">
        <w:rPr>
          <w:rFonts w:eastAsiaTheme="minorHAnsi"/>
          <w:u w:val="single"/>
        </w:rPr>
        <w:t xml:space="preserve">the shadow of suspicion and possible accusations could tilt decision-making processes in one or more </w:t>
      </w:r>
      <w:r w:rsidRPr="00855627">
        <w:rPr>
          <w:rFonts w:eastAsiaTheme="minorHAnsi"/>
          <w:sz w:val="14"/>
        </w:rPr>
        <w:t xml:space="preserve">of these </w:t>
      </w:r>
      <w:r w:rsidRPr="00855627">
        <w:rPr>
          <w:rFonts w:eastAsiaTheme="minorHAnsi"/>
          <w:u w:val="single"/>
        </w:rPr>
        <w:t>states and ways that could worsen pre-existing views about the nuclear use propensity of an opposing nuclear armed state</w:t>
      </w:r>
      <w:r w:rsidRPr="00855627">
        <w:rPr>
          <w:rFonts w:eastAsiaTheme="minorHAnsi"/>
          <w:sz w:val="14"/>
        </w:rPr>
        <w:t xml:space="preserve">. Should an actual nuclear attack occur, the situation is even more complex and </w:t>
      </w:r>
      <w:proofErr w:type="gramStart"/>
      <w:r w:rsidRPr="00855627">
        <w:rPr>
          <w:rFonts w:eastAsiaTheme="minorHAnsi"/>
          <w:sz w:val="14"/>
        </w:rPr>
        <w:t>problematic.</w:t>
      </w:r>
      <w:proofErr w:type="gramEnd"/>
      <w:r w:rsidRPr="00855627">
        <w:rPr>
          <w:rFonts w:eastAsiaTheme="minorHAnsi"/>
          <w:sz w:val="14"/>
        </w:rPr>
        <w:t xml:space="preserve"> Such an attack might be purely accidental, due to hardware, software, or human error while nuclear materials or weapons are in transit. In principle, this limits the site of such an event to the nuclear weapons states or their ships and aircraft as neither South Korea nor Japan host nuclear weapons today. If an insider is involved, then the perpetrator may be identified quickly, and whether there is a linkage with another state may become evident (depending on nuclear forensics as well as insight obtained from surviving attackers). If an outsider is the perpetrator, then </w:t>
      </w:r>
      <w:r w:rsidRPr="00855627">
        <w:rPr>
          <w:rFonts w:eastAsiaTheme="minorHAnsi"/>
          <w:highlight w:val="yellow"/>
          <w:u w:val="single"/>
        </w:rPr>
        <w:t xml:space="preserve">the suspicion matrix will come into play </w:t>
      </w:r>
      <w:r w:rsidRPr="00855627">
        <w:rPr>
          <w:rFonts w:eastAsiaTheme="minorHAnsi"/>
          <w:sz w:val="14"/>
        </w:rPr>
        <w:t xml:space="preserve">again, </w:t>
      </w:r>
      <w:r w:rsidRPr="00855627">
        <w:rPr>
          <w:rFonts w:eastAsiaTheme="minorHAnsi"/>
          <w:highlight w:val="yellow"/>
          <w:u w:val="single"/>
        </w:rPr>
        <w:t xml:space="preserve">with </w:t>
      </w:r>
      <w:r w:rsidRPr="00855627">
        <w:rPr>
          <w:rFonts w:eastAsiaTheme="minorHAnsi"/>
          <w:u w:val="single"/>
        </w:rPr>
        <w:t xml:space="preserve">possibly </w:t>
      </w:r>
      <w:r w:rsidRPr="00855627">
        <w:rPr>
          <w:rFonts w:eastAsiaTheme="minorHAnsi"/>
          <w:highlight w:val="yellow"/>
          <w:u w:val="single"/>
        </w:rPr>
        <w:t>severe effects on inter-state tension due to accusation, suspicion, and fear of follow-on attacks</w:t>
      </w:r>
      <w:r w:rsidRPr="00855627">
        <w:rPr>
          <w:rFonts w:eastAsiaTheme="minorHAnsi"/>
          <w:u w:val="single"/>
        </w:rPr>
        <w:t xml:space="preserve">. </w:t>
      </w:r>
      <w:r w:rsidRPr="00855627">
        <w:rPr>
          <w:rFonts w:eastAsiaTheme="minorHAnsi"/>
          <w:sz w:val="14"/>
        </w:rPr>
        <w:t xml:space="preserve">During the attack, especially if it is a hostage-taking type of attack, the identity of the perpetrator may be unknown or ambiguous, and maintaining this ambiguity or even opacity as to the attacker may be deliberate—as was the case with the 2008 Mumbai attack in which the controller tried to ensure that all the attackers were killed in the course of the twelve separate but coordinated attacks across the city over four days. Although much progress has been made in establishing local nuclear forensics capability in Japan,[18] China, and South Korea, there is no certainty that it is sufficiently developed to identify the perpetrator of an act of nuclear terrorism, especially if there is a state sponsor and deception involved. Conclusion </w:t>
      </w:r>
      <w:proofErr w:type="gramStart"/>
      <w:r w:rsidRPr="00855627">
        <w:rPr>
          <w:rFonts w:eastAsiaTheme="minorHAnsi"/>
          <w:sz w:val="14"/>
        </w:rPr>
        <w:t>We</w:t>
      </w:r>
      <w:proofErr w:type="gramEnd"/>
      <w:r w:rsidRPr="00855627">
        <w:rPr>
          <w:rFonts w:eastAsiaTheme="minorHAnsi"/>
          <w:sz w:val="14"/>
        </w:rPr>
        <w:t xml:space="preserve"> now move to our conclusion. </w:t>
      </w:r>
      <w:r w:rsidRPr="00855627">
        <w:rPr>
          <w:rFonts w:eastAsiaTheme="minorHAnsi"/>
          <w:highlight w:val="yellow"/>
          <w:u w:val="single"/>
        </w:rPr>
        <w:t>Nuclear-armed states</w:t>
      </w:r>
      <w:r w:rsidRPr="00855627">
        <w:rPr>
          <w:rFonts w:eastAsiaTheme="minorHAnsi"/>
          <w:sz w:val="14"/>
          <w:highlight w:val="yellow"/>
        </w:rPr>
        <w:t xml:space="preserve"> </w:t>
      </w:r>
      <w:r w:rsidRPr="00855627">
        <w:rPr>
          <w:rFonts w:eastAsiaTheme="minorHAnsi"/>
          <w:sz w:val="14"/>
        </w:rPr>
        <w:t xml:space="preserve">can </w:t>
      </w:r>
      <w:r w:rsidRPr="00855627">
        <w:rPr>
          <w:rFonts w:eastAsiaTheme="minorHAnsi"/>
          <w:highlight w:val="yellow"/>
          <w:u w:val="single"/>
        </w:rPr>
        <w:t xml:space="preserve">place themselves on the edge of nuclear war by a combination of threatening force deployments and </w:t>
      </w:r>
      <w:r w:rsidRPr="00855627">
        <w:rPr>
          <w:rFonts w:eastAsiaTheme="minorHAnsi"/>
          <w:u w:val="single"/>
        </w:rPr>
        <w:t xml:space="preserve">threat </w:t>
      </w:r>
      <w:r w:rsidRPr="00855627">
        <w:rPr>
          <w:rFonts w:eastAsiaTheme="minorHAnsi"/>
          <w:highlight w:val="yellow"/>
          <w:u w:val="single"/>
        </w:rPr>
        <w:t>rhetoric</w:t>
      </w:r>
      <w:r w:rsidRPr="00855627">
        <w:rPr>
          <w:rFonts w:eastAsiaTheme="minorHAnsi"/>
          <w:sz w:val="14"/>
        </w:rPr>
        <w:t xml:space="preserve">. </w:t>
      </w:r>
      <w:r w:rsidRPr="00855627">
        <w:rPr>
          <w:rFonts w:eastAsiaTheme="minorHAnsi"/>
          <w:u w:val="single"/>
        </w:rPr>
        <w:t xml:space="preserve">Statements by </w:t>
      </w:r>
      <w:r w:rsidRPr="00855627">
        <w:rPr>
          <w:rFonts w:eastAsiaTheme="minorHAnsi"/>
          <w:highlight w:val="yellow"/>
          <w:u w:val="single"/>
        </w:rPr>
        <w:t>US</w:t>
      </w:r>
      <w:r w:rsidRPr="00855627">
        <w:rPr>
          <w:rFonts w:eastAsiaTheme="minorHAnsi"/>
          <w:sz w:val="14"/>
          <w:highlight w:val="yellow"/>
        </w:rPr>
        <w:t xml:space="preserve"> </w:t>
      </w:r>
      <w:r w:rsidRPr="00855627">
        <w:rPr>
          <w:rFonts w:eastAsiaTheme="minorHAnsi"/>
          <w:sz w:val="14"/>
        </w:rPr>
        <w:t>and North Korea</w:t>
      </w:r>
      <w:r w:rsidRPr="00855627">
        <w:rPr>
          <w:rFonts w:eastAsiaTheme="minorHAnsi"/>
          <w:u w:val="single"/>
        </w:rPr>
        <w:t>’s</w:t>
      </w:r>
      <w:r w:rsidRPr="00855627">
        <w:rPr>
          <w:rFonts w:eastAsiaTheme="minorHAnsi"/>
          <w:sz w:val="14"/>
        </w:rPr>
        <w:t xml:space="preserve"> </w:t>
      </w:r>
      <w:r w:rsidRPr="00855627">
        <w:rPr>
          <w:rFonts w:eastAsiaTheme="minorHAnsi"/>
          <w:highlight w:val="yellow"/>
          <w:u w:val="single"/>
        </w:rPr>
        <w:t>leaders</w:t>
      </w:r>
      <w:r w:rsidRPr="00855627">
        <w:rPr>
          <w:rFonts w:eastAsiaTheme="minorHAnsi"/>
          <w:sz w:val="14"/>
          <w:highlight w:val="yellow"/>
        </w:rPr>
        <w:t xml:space="preserve"> </w:t>
      </w:r>
      <w:r w:rsidRPr="00855627">
        <w:rPr>
          <w:rFonts w:eastAsiaTheme="minorHAnsi"/>
          <w:u w:val="single"/>
        </w:rPr>
        <w:t>and supporting amplification</w:t>
      </w:r>
      <w:r w:rsidRPr="00855627">
        <w:rPr>
          <w:rFonts w:eastAsiaTheme="minorHAnsi"/>
          <w:sz w:val="14"/>
        </w:rPr>
        <w:t xml:space="preserve"> by state and private media to </w:t>
      </w:r>
      <w:r w:rsidRPr="00855627">
        <w:rPr>
          <w:rFonts w:eastAsiaTheme="minorHAnsi"/>
          <w:highlight w:val="yellow"/>
          <w:u w:val="single"/>
        </w:rPr>
        <w:t>present just such a lethal combination</w:t>
      </w:r>
      <w:r w:rsidRPr="00855627">
        <w:rPr>
          <w:rFonts w:eastAsiaTheme="minorHAnsi"/>
          <w:sz w:val="14"/>
        </w:rPr>
        <w:t>. Many observers have observed that the risk of war and nuclear war, in Korea and globally, have increased in the last few years—although no-one can say with authority by how much and exactly for what reasons. 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w:t>
      </w:r>
      <w:proofErr w:type="gramStart"/>
      <w:r w:rsidRPr="00855627">
        <w:rPr>
          <w:rFonts w:eastAsiaTheme="minorHAnsi"/>
          <w:sz w:val="14"/>
        </w:rPr>
        <w:t>.[</w:t>
      </w:r>
      <w:proofErr w:type="gramEnd"/>
      <w:r w:rsidRPr="00855627">
        <w:rPr>
          <w:rFonts w:eastAsiaTheme="minorHAnsi"/>
          <w:sz w:val="14"/>
        </w:rPr>
        <w:t xml:space="preserve">19] Rhetorical threats are standard fare in realist and constructivist accounts of inter-state nuclear deterrence, compellence, and reassurance, and are not cause for alarm per se. States will manage the risk in each of the threat relationships with other nuclear armed states to stay back from the brink, let alone go over it, as they have in the past. This argument was powerful and </w:t>
      </w:r>
      <w:proofErr w:type="gramStart"/>
      <w:r w:rsidRPr="00855627">
        <w:rPr>
          <w:rFonts w:eastAsiaTheme="minorHAnsi"/>
          <w:sz w:val="14"/>
        </w:rPr>
        <w:t>to</w:t>
      </w:r>
      <w:proofErr w:type="gramEnd"/>
      <w:r w:rsidRPr="00855627">
        <w:rPr>
          <w:rFonts w:eastAsiaTheme="minorHAnsi"/>
          <w:sz w:val="14"/>
        </w:rPr>
        <w:t xml:space="preserve">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 </w:t>
      </w:r>
      <w:r w:rsidRPr="00855627">
        <w:rPr>
          <w:rFonts w:eastAsiaTheme="minorHAnsi"/>
          <w:u w:val="single"/>
        </w:rPr>
        <w:t xml:space="preserve">The possibility that non-state actors may attack </w:t>
      </w:r>
      <w:r w:rsidRPr="00855627">
        <w:rPr>
          <w:rFonts w:eastAsiaTheme="minorHAnsi"/>
          <w:sz w:val="14"/>
        </w:rPr>
        <w:t xml:space="preserve">without advance warning as to the time, place, and angle of attack </w:t>
      </w:r>
      <w:r w:rsidRPr="00855627">
        <w:rPr>
          <w:rFonts w:eastAsiaTheme="minorHAnsi"/>
          <w:u w:val="single"/>
        </w:rPr>
        <w:t>presents a</w:t>
      </w:r>
      <w:r w:rsidRPr="00855627">
        <w:rPr>
          <w:rFonts w:eastAsiaTheme="minorHAnsi"/>
          <w:sz w:val="14"/>
        </w:rPr>
        <w:t xml:space="preserve">nother </w:t>
      </w:r>
      <w:r w:rsidRPr="00855627">
        <w:rPr>
          <w:rFonts w:eastAsiaTheme="minorHAnsi"/>
          <w:u w:val="single"/>
        </w:rPr>
        <w:t xml:space="preserve">layer of uncertainty </w:t>
      </w:r>
      <w:r w:rsidRPr="00855627">
        <w:rPr>
          <w:rFonts w:eastAsiaTheme="minorHAnsi"/>
          <w:sz w:val="14"/>
        </w:rPr>
        <w:t xml:space="preserve">to this complexity as to how inter-state nuclear war may break out. That is, non-state actors with nuclear weapons or threat goals and capacities do not seek the same goals, will not use the same control systems, and will use radically different organizational procedures and systems to deliver on their threats compared with nuclear armed states. If used tactically for immediate terrorist effect, </w:t>
      </w:r>
      <w:r w:rsidRPr="00855627">
        <w:rPr>
          <w:rFonts w:eastAsiaTheme="minorHAnsi"/>
          <w:highlight w:val="yellow"/>
          <w:u w:val="single"/>
        </w:rPr>
        <w:t>a</w:t>
      </w:r>
      <w:r w:rsidRPr="00855627">
        <w:rPr>
          <w:rFonts w:eastAsiaTheme="minorHAnsi"/>
          <w:u w:val="single"/>
        </w:rPr>
        <w:t xml:space="preserve"> non-state nuclear </w:t>
      </w:r>
      <w:r w:rsidRPr="00855627">
        <w:rPr>
          <w:rFonts w:eastAsiaTheme="minorHAnsi"/>
          <w:highlight w:val="yellow"/>
          <w:u w:val="single"/>
        </w:rPr>
        <w:t>terrorist could violently attack nuclear facilities</w:t>
      </w:r>
      <w:r w:rsidRPr="00855627">
        <w:rPr>
          <w:rFonts w:eastAsiaTheme="minorHAnsi"/>
          <w:u w:val="single"/>
        </w:rPr>
        <w:t xml:space="preserve">, </w:t>
      </w:r>
      <w:r w:rsidRPr="00855627">
        <w:rPr>
          <w:rFonts w:eastAsiaTheme="minorHAnsi"/>
          <w:highlight w:val="yellow"/>
          <w:u w:val="single"/>
        </w:rPr>
        <w:t xml:space="preserve">exploiting </w:t>
      </w:r>
      <w:r w:rsidRPr="00855627">
        <w:rPr>
          <w:rFonts w:eastAsiaTheme="minorHAnsi"/>
          <w:u w:val="single"/>
        </w:rPr>
        <w:t xml:space="preserve">any number of </w:t>
      </w:r>
      <w:r w:rsidRPr="00855627">
        <w:rPr>
          <w:rFonts w:eastAsiaTheme="minorHAnsi"/>
          <w:highlight w:val="yellow"/>
          <w:u w:val="single"/>
        </w:rPr>
        <w:t xml:space="preserve">vulnerabilities in fuel cycle </w:t>
      </w:r>
      <w:r w:rsidRPr="00855627">
        <w:rPr>
          <w:rFonts w:eastAsiaTheme="minorHAnsi"/>
          <w:u w:val="single"/>
        </w:rPr>
        <w:t xml:space="preserve">facility security, </w:t>
      </w:r>
      <w:r w:rsidRPr="00855627">
        <w:rPr>
          <w:rFonts w:eastAsiaTheme="minorHAnsi"/>
          <w:highlight w:val="yellow"/>
          <w:u w:val="single"/>
        </w:rPr>
        <w:t xml:space="preserve">or use actual nuclear materials </w:t>
      </w:r>
      <w:r w:rsidRPr="00855627">
        <w:rPr>
          <w:rFonts w:eastAsiaTheme="minorHAnsi"/>
          <w:u w:val="single"/>
        </w:rPr>
        <w:t xml:space="preserve">and </w:t>
      </w:r>
      <w:r w:rsidRPr="00855627">
        <w:rPr>
          <w:rFonts w:eastAsiaTheme="minorHAnsi"/>
          <w:highlight w:val="yellow"/>
          <w:u w:val="single"/>
        </w:rPr>
        <w:t>even warheads</w:t>
      </w:r>
      <w:r w:rsidRPr="00855627">
        <w:rPr>
          <w:rFonts w:eastAsiaTheme="minorHAnsi"/>
          <w:sz w:val="14"/>
          <w:highlight w:val="yellow"/>
        </w:rPr>
        <w:t xml:space="preserve"> </w:t>
      </w:r>
      <w:r w:rsidRPr="00855627">
        <w:rPr>
          <w:rFonts w:eastAsiaTheme="minorHAnsi"/>
          <w:sz w:val="14"/>
        </w:rPr>
        <w:t xml:space="preserve">against military or civilian targets. If a persistent, strategically oriented nuclear terrorist succeed in gaining credible nuclear threat capacities, it might take hostage one or more states or cities. </w:t>
      </w:r>
      <w:r w:rsidRPr="00855627">
        <w:rPr>
          <w:rFonts w:eastAsiaTheme="minorHAnsi"/>
          <w:highlight w:val="yellow"/>
          <w:u w:val="single"/>
        </w:rPr>
        <w:t xml:space="preserve">If such an event coincides with already high </w:t>
      </w:r>
      <w:r w:rsidRPr="00855627">
        <w:rPr>
          <w:rFonts w:eastAsiaTheme="minorHAnsi"/>
          <w:u w:val="single"/>
        </w:rPr>
        <w:t xml:space="preserve">levels of </w:t>
      </w:r>
      <w:r w:rsidRPr="00855627">
        <w:rPr>
          <w:rFonts w:eastAsiaTheme="minorHAnsi"/>
          <w:highlight w:val="yellow"/>
          <w:u w:val="single"/>
        </w:rPr>
        <w:t xml:space="preserve">tension </w:t>
      </w:r>
      <w:r w:rsidRPr="00855627">
        <w:rPr>
          <w:rFonts w:eastAsiaTheme="minorHAnsi"/>
          <w:u w:val="single"/>
        </w:rPr>
        <w:t xml:space="preserve">and even military collisions between the non-nuclear forces of nuclear armed states, </w:t>
      </w:r>
      <w:r w:rsidRPr="00855627">
        <w:rPr>
          <w:rFonts w:eastAsiaTheme="minorHAnsi"/>
          <w:highlight w:val="yellow"/>
          <w:u w:val="single"/>
        </w:rPr>
        <w:t>then a</w:t>
      </w:r>
      <w:r w:rsidRPr="00855627">
        <w:rPr>
          <w:rFonts w:eastAsiaTheme="minorHAnsi"/>
          <w:u w:val="single"/>
        </w:rPr>
        <w:t xml:space="preserve"> non-state </w:t>
      </w:r>
      <w:r w:rsidRPr="00855627">
        <w:rPr>
          <w:rFonts w:eastAsiaTheme="minorHAnsi"/>
          <w:highlight w:val="yellow"/>
          <w:u w:val="single"/>
        </w:rPr>
        <w:t xml:space="preserve">nuclear terrorist attack could impel a nuclear </w:t>
      </w:r>
      <w:r w:rsidRPr="00855627">
        <w:rPr>
          <w:rFonts w:eastAsiaTheme="minorHAnsi"/>
          <w:u w:val="single"/>
        </w:rPr>
        <w:t xml:space="preserve">armed </w:t>
      </w:r>
      <w:r w:rsidRPr="00855627">
        <w:rPr>
          <w:rFonts w:eastAsiaTheme="minorHAnsi"/>
          <w:highlight w:val="yellow"/>
          <w:u w:val="single"/>
        </w:rPr>
        <w:t>state to escalate</w:t>
      </w:r>
      <w:r w:rsidRPr="00855627">
        <w:rPr>
          <w:rFonts w:eastAsiaTheme="minorHAnsi"/>
          <w:sz w:val="14"/>
          <w:highlight w:val="yellow"/>
        </w:rPr>
        <w:t xml:space="preserve"> </w:t>
      </w:r>
      <w:r w:rsidRPr="00855627">
        <w:rPr>
          <w:rFonts w:eastAsiaTheme="minorHAnsi"/>
          <w:sz w:val="14"/>
        </w:rPr>
        <w:t xml:space="preserve">its threat or even military actions against other states, </w:t>
      </w:r>
      <w:r w:rsidRPr="00855627">
        <w:rPr>
          <w:rFonts w:eastAsiaTheme="minorHAnsi"/>
          <w:highlight w:val="yellow"/>
          <w:u w:val="single"/>
        </w:rPr>
        <w:t>in the belief that this</w:t>
      </w:r>
      <w:r w:rsidRPr="00855627">
        <w:rPr>
          <w:rFonts w:eastAsiaTheme="minorHAnsi"/>
          <w:u w:val="single"/>
        </w:rPr>
        <w:t xml:space="preserve"> targeted </w:t>
      </w:r>
      <w:r w:rsidRPr="00855627">
        <w:rPr>
          <w:rFonts w:eastAsiaTheme="minorHAnsi"/>
          <w:highlight w:val="yellow"/>
          <w:u w:val="single"/>
        </w:rPr>
        <w:t>state may have sponsored</w:t>
      </w:r>
      <w:r w:rsidRPr="00855627">
        <w:rPr>
          <w:rFonts w:eastAsiaTheme="minorHAnsi"/>
          <w:u w:val="single"/>
        </w:rPr>
        <w:t xml:space="preserve"> the </w:t>
      </w:r>
      <w:r w:rsidRPr="00855627">
        <w:rPr>
          <w:rFonts w:eastAsiaTheme="minorHAnsi"/>
          <w:sz w:val="14"/>
        </w:rPr>
        <w:t xml:space="preserve">non-state attack, </w:t>
      </w:r>
      <w:r w:rsidRPr="00855627">
        <w:rPr>
          <w:rFonts w:eastAsiaTheme="minorHAnsi"/>
          <w:highlight w:val="yellow"/>
          <w:u w:val="single"/>
        </w:rPr>
        <w:t>or was</w:t>
      </w:r>
      <w:r w:rsidRPr="00855627">
        <w:rPr>
          <w:rFonts w:eastAsiaTheme="minorHAnsi"/>
          <w:u w:val="single"/>
        </w:rPr>
        <w:t xml:space="preserve"> </w:t>
      </w:r>
      <w:r w:rsidRPr="00855627">
        <w:rPr>
          <w:rFonts w:eastAsiaTheme="minorHAnsi"/>
          <w:sz w:val="14"/>
        </w:rPr>
        <w:t xml:space="preserve">simply </w:t>
      </w:r>
      <w:r w:rsidRPr="00855627">
        <w:rPr>
          <w:rFonts w:eastAsiaTheme="minorHAnsi"/>
          <w:highlight w:val="yellow"/>
          <w:u w:val="single"/>
        </w:rPr>
        <w:t>the source of the attack</w:t>
      </w:r>
      <w:r w:rsidRPr="00855627">
        <w:rPr>
          <w:rFonts w:eastAsiaTheme="minorHAnsi"/>
          <w:sz w:val="14"/>
        </w:rPr>
        <w:t xml:space="preserve">, whatever the declared identity of the attacking non-state entity. </w:t>
      </w:r>
      <w:r w:rsidRPr="00855627">
        <w:rPr>
          <w:rFonts w:eastAsiaTheme="minorHAnsi"/>
          <w:highlight w:val="yellow"/>
          <w:u w:val="single"/>
        </w:rPr>
        <w:t xml:space="preserve">This </w:t>
      </w:r>
      <w:r w:rsidRPr="00855627">
        <w:rPr>
          <w:rFonts w:eastAsiaTheme="minorHAnsi"/>
          <w:u w:val="single"/>
        </w:rPr>
        <w:t xml:space="preserve">outcome </w:t>
      </w:r>
      <w:r w:rsidRPr="00855627">
        <w:rPr>
          <w:rFonts w:eastAsiaTheme="minorHAnsi"/>
          <w:highlight w:val="yellow"/>
          <w:u w:val="single"/>
        </w:rPr>
        <w:t>could trigger</w:t>
      </w:r>
      <w:r w:rsidRPr="00855627">
        <w:rPr>
          <w:rFonts w:eastAsiaTheme="minorHAnsi"/>
          <w:u w:val="single"/>
        </w:rPr>
        <w:t xml:space="preserve"> these states to go onto one or more of the pathways to </w:t>
      </w:r>
      <w:r w:rsidRPr="00855627">
        <w:rPr>
          <w:rFonts w:eastAsiaTheme="minorHAnsi"/>
          <w:b/>
          <w:iCs/>
          <w:sz w:val="22"/>
          <w:highlight w:val="yellow"/>
          <w:u w:val="single"/>
          <w:bdr w:val="single" w:sz="12" w:space="0" w:color="auto"/>
        </w:rPr>
        <w:t>inadvertent nuclear war</w:t>
      </w:r>
      <w:r w:rsidRPr="00855627">
        <w:rPr>
          <w:rFonts w:eastAsiaTheme="minorHAnsi"/>
          <w:u w:val="single"/>
        </w:rPr>
        <w:t>,</w:t>
      </w:r>
      <w:r w:rsidRPr="00855627">
        <w:rPr>
          <w:rFonts w:eastAsiaTheme="minorHAnsi"/>
          <w:sz w:val="14"/>
        </w:rPr>
        <w:t xml:space="preserve"> especially if the terrorist attack was on a high value and high risk nuclear facility or involved the seizure and/or use of fissile material. Some experts dismiss this possibility as so remote as to be not worth worrying about. Yet the history of nuclear terrorism globally and in the Northeast Asian region suggests otherwise. Using the sand castle metaphor, once built on the high tide line, sand castles may withstand the wind but eventually succumb to the tide once it reaches the castle—at least once, usually twice a day. Also, </w:t>
      </w:r>
      <w:r w:rsidRPr="00855627">
        <w:rPr>
          <w:rFonts w:eastAsiaTheme="minorHAnsi"/>
          <w:highlight w:val="yellow"/>
          <w:u w:val="single"/>
        </w:rPr>
        <w:t>theories of organizational and tech</w:t>
      </w:r>
      <w:r w:rsidRPr="00855627">
        <w:rPr>
          <w:rFonts w:eastAsiaTheme="minorHAnsi"/>
          <w:u w:val="single"/>
        </w:rPr>
        <w:t xml:space="preserve">nological </w:t>
      </w:r>
      <w:r w:rsidRPr="00855627">
        <w:rPr>
          <w:rFonts w:eastAsiaTheme="minorHAnsi"/>
          <w:highlight w:val="yellow"/>
          <w:u w:val="single"/>
        </w:rPr>
        <w:t>failure point to</w:t>
      </w:r>
      <w:r w:rsidRPr="00855627">
        <w:rPr>
          <w:rFonts w:eastAsiaTheme="minorHAnsi"/>
          <w:u w:val="single"/>
        </w:rPr>
        <w:t xml:space="preserve"> the coincidence of </w:t>
      </w:r>
      <w:r w:rsidRPr="00855627">
        <w:rPr>
          <w:rFonts w:eastAsiaTheme="minorHAnsi"/>
          <w:highlight w:val="yellow"/>
          <w:u w:val="single"/>
        </w:rPr>
        <w:t>multiple</w:t>
      </w:r>
      <w:r w:rsidRPr="00855627">
        <w:rPr>
          <w:rFonts w:eastAsiaTheme="minorHAnsi"/>
          <w:u w:val="single"/>
        </w:rPr>
        <w:t xml:space="preserve">, relatively insignificant driving </w:t>
      </w:r>
      <w:r w:rsidRPr="00855627">
        <w:rPr>
          <w:rFonts w:eastAsiaTheme="minorHAnsi"/>
          <w:highlight w:val="yellow"/>
          <w:u w:val="single"/>
        </w:rPr>
        <w:t>events that</w:t>
      </w:r>
      <w:r w:rsidRPr="00855627">
        <w:rPr>
          <w:rFonts w:eastAsiaTheme="minorHAnsi"/>
          <w:u w:val="single"/>
        </w:rPr>
        <w:t xml:space="preserve"> interact or </w:t>
      </w:r>
      <w:r w:rsidRPr="00855627">
        <w:rPr>
          <w:rFonts w:eastAsiaTheme="minorHAnsi"/>
          <w:b/>
          <w:iCs/>
          <w:sz w:val="22"/>
          <w:highlight w:val="yellow"/>
          <w:u w:val="single"/>
          <w:bdr w:val="single" w:sz="12" w:space="0" w:color="auto"/>
        </w:rPr>
        <w:t>accumulate</w:t>
      </w:r>
      <w:r w:rsidRPr="00855627">
        <w:rPr>
          <w:rFonts w:eastAsiaTheme="minorHAnsi"/>
          <w:highlight w:val="yellow"/>
          <w:u w:val="single"/>
        </w:rPr>
        <w:t xml:space="preserve"> in ways that lead the “metasystem” to fail</w:t>
      </w:r>
      <w:r w:rsidRPr="00855627">
        <w:rPr>
          <w:rFonts w:eastAsiaTheme="minorHAnsi"/>
          <w:u w:val="single"/>
        </w:rPr>
        <w:t xml:space="preserve">, even if each individual component of a system works perfectly. Thus, the potential catalytic effect of a nuclear terrorist incident is not that it would of itself lead to a sudden inter-state nuclear war; but that </w:t>
      </w:r>
      <w:r w:rsidRPr="00855627">
        <w:rPr>
          <w:rFonts w:eastAsiaTheme="minorHAnsi"/>
          <w:highlight w:val="yellow"/>
          <w:u w:val="single"/>
        </w:rPr>
        <w:t>at a time of crisis when alert levels are already high</w:t>
      </w:r>
      <w:r w:rsidRPr="00855627">
        <w:rPr>
          <w:rFonts w:eastAsiaTheme="minorHAnsi"/>
          <w:u w:val="single"/>
        </w:rPr>
        <w:t xml:space="preserve">, when control systems on nuclear forces have already shifted from primary emphasis on negative to positive control, </w:t>
      </w:r>
      <w:r w:rsidRPr="00855627">
        <w:rPr>
          <w:rFonts w:eastAsiaTheme="minorHAnsi"/>
          <w:highlight w:val="yellow"/>
          <w:u w:val="single"/>
        </w:rPr>
        <w:t>when decision making is already stressed</w:t>
      </w:r>
      <w:r w:rsidRPr="00855627">
        <w:rPr>
          <w:rFonts w:eastAsiaTheme="minorHAnsi"/>
          <w:u w:val="single"/>
        </w:rPr>
        <w:t xml:space="preserve">, </w:t>
      </w:r>
      <w:r w:rsidRPr="00855627">
        <w:rPr>
          <w:rFonts w:eastAsiaTheme="minorHAnsi"/>
          <w:highlight w:val="yellow"/>
          <w:u w:val="single"/>
        </w:rPr>
        <w:t xml:space="preserve">when the potential for </w:t>
      </w:r>
      <w:r w:rsidRPr="00855627">
        <w:rPr>
          <w:rFonts w:eastAsiaTheme="minorHAnsi"/>
          <w:b/>
          <w:iCs/>
          <w:sz w:val="22"/>
          <w:highlight w:val="yellow"/>
          <w:u w:val="single"/>
          <w:bdr w:val="single" w:sz="12" w:space="0" w:color="auto"/>
        </w:rPr>
        <w:t>miscalc</w:t>
      </w:r>
      <w:r w:rsidRPr="00855627">
        <w:rPr>
          <w:rFonts w:eastAsiaTheme="minorHAnsi"/>
          <w:u w:val="single"/>
        </w:rPr>
        <w:t xml:space="preserve">ulation </w:t>
      </w:r>
      <w:r w:rsidRPr="00855627">
        <w:rPr>
          <w:rFonts w:eastAsiaTheme="minorHAnsi"/>
          <w:highlight w:val="yellow"/>
          <w:u w:val="single"/>
        </w:rPr>
        <w:t>is already high due to shows of force</w:t>
      </w:r>
      <w:r w:rsidRPr="00855627">
        <w:rPr>
          <w:rFonts w:eastAsiaTheme="minorHAnsi"/>
          <w:u w:val="single"/>
        </w:rPr>
        <w:t xml:space="preserve"> indicating that first-use is nigh, </w:t>
      </w:r>
      <w:r w:rsidRPr="00855627">
        <w:rPr>
          <w:rFonts w:eastAsiaTheme="minorHAnsi"/>
          <w:highlight w:val="yellow"/>
          <w:u w:val="single"/>
        </w:rPr>
        <w:t>when rhetorical threats promising annihilation</w:t>
      </w:r>
      <w:r w:rsidRPr="00855627">
        <w:rPr>
          <w:rFonts w:eastAsiaTheme="minorHAnsi"/>
          <w:u w:val="single"/>
        </w:rPr>
        <w:t xml:space="preserve"> on the one hand, or collapse of morale and weakness on the other </w:t>
      </w:r>
      <w:r w:rsidRPr="00855627">
        <w:rPr>
          <w:rFonts w:eastAsiaTheme="minorHAnsi"/>
          <w:highlight w:val="yellow"/>
          <w:u w:val="single"/>
        </w:rPr>
        <w:t>invite counter-vailing threats</w:t>
      </w:r>
      <w:r w:rsidRPr="00855627">
        <w:rPr>
          <w:rFonts w:eastAsiaTheme="minorHAnsi"/>
          <w:u w:val="single"/>
        </w:rPr>
        <w:t xml:space="preserve"> by nuclear adversaries or their allies to gain the upper hand in the “contest of resolve,” and when organizational cybernetics may be in play </w:t>
      </w:r>
      <w:r w:rsidRPr="00855627">
        <w:rPr>
          <w:rFonts w:eastAsiaTheme="minorHAnsi"/>
          <w:u w:val="single"/>
        </w:rPr>
        <w:lastRenderedPageBreak/>
        <w:t xml:space="preserve">such that purposeful actions are implemented differently than intended, </w:t>
      </w:r>
      <w:r w:rsidRPr="00855627">
        <w:rPr>
          <w:rFonts w:eastAsiaTheme="minorHAnsi"/>
          <w:highlight w:val="yellow"/>
          <w:u w:val="single"/>
        </w:rPr>
        <w:t xml:space="preserve">then a terrorist nuclear attack may shift </w:t>
      </w:r>
      <w:r w:rsidRPr="00855627">
        <w:rPr>
          <w:rFonts w:eastAsiaTheme="minorHAnsi"/>
          <w:u w:val="single"/>
        </w:rPr>
        <w:t xml:space="preserve">a coincident combination of </w:t>
      </w:r>
      <w:r w:rsidRPr="00855627">
        <w:rPr>
          <w:rFonts w:eastAsiaTheme="minorHAnsi"/>
          <w:highlight w:val="yellow"/>
          <w:u w:val="single"/>
        </w:rPr>
        <w:t xml:space="preserve">some or all of these factors to a threshold level where they collectively lead to a first-use decision </w:t>
      </w:r>
      <w:r w:rsidRPr="00855627">
        <w:rPr>
          <w:rFonts w:eastAsiaTheme="minorHAnsi"/>
          <w:u w:val="single"/>
        </w:rPr>
        <w:t>by one or more nuclear-armed states. If the terrorist attack is timed or happens to coincide with high levels of inter-state tension involving nuclear-armed states, then some or all of these tendencies will likely be in play anyway—precisely the concern of those who posit pathways to inadvertent nuclear war</w:t>
      </w:r>
      <w:r w:rsidRPr="00855627">
        <w:rPr>
          <w:rFonts w:eastAsiaTheme="minorHAnsi"/>
          <w:sz w:val="14"/>
        </w:rPr>
        <w:t xml:space="preserve"> as outlined in section 2 above. 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 Such a pervasive incremental effect is shown in Figure 6 below. Figure 6: Impact of a Terrorist Nuclear Threat or Attack on Interstate Nuclear Use Control Any one or indeed all of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w:t>
      </w:r>
      <w:r w:rsidRPr="00855627">
        <w:rPr>
          <w:rFonts w:eastAsiaTheme="minorHAnsi"/>
          <w:u w:val="single"/>
        </w:rPr>
        <w:t>each nuclear armed state will make its moves in response to</w:t>
      </w:r>
      <w:r w:rsidRPr="00855627">
        <w:rPr>
          <w:rFonts w:eastAsiaTheme="minorHAnsi"/>
          <w:sz w:val="14"/>
        </w:rPr>
        <w:t xml:space="preserve"> the posited </w:t>
      </w:r>
      <w:r w:rsidRPr="00855627">
        <w:rPr>
          <w:rFonts w:eastAsiaTheme="minorHAnsi"/>
          <w:u w:val="single"/>
        </w:rPr>
        <w:t>terrorist nuclear attack</w:t>
      </w:r>
      <w:r w:rsidRPr="00855627">
        <w:rPr>
          <w:rFonts w:eastAsiaTheme="minorHAnsi"/>
          <w:sz w:val="14"/>
        </w:rPr>
        <w:t xml:space="preserve"> partly </w:t>
      </w:r>
      <w:r w:rsidRPr="00855627">
        <w:rPr>
          <w:rFonts w:eastAsiaTheme="minorHAnsi"/>
          <w:u w:val="single"/>
        </w:rPr>
        <w:t>in response to its expectations as to how other</w:t>
      </w:r>
      <w:r w:rsidRPr="00855627">
        <w:rPr>
          <w:rFonts w:eastAsiaTheme="minorHAnsi"/>
          <w:sz w:val="14"/>
        </w:rPr>
        <w:t xml:space="preserve"> nuclear armed </w:t>
      </w:r>
      <w:r w:rsidRPr="00855627">
        <w:rPr>
          <w:rFonts w:eastAsiaTheme="minorHAnsi"/>
          <w:u w:val="single"/>
        </w:rPr>
        <w:t>states will</w:t>
      </w:r>
      <w:r w:rsidRPr="00855627">
        <w:rPr>
          <w:rFonts w:eastAsiaTheme="minorHAnsi"/>
          <w:sz w:val="14"/>
        </w:rPr>
        <w:t xml:space="preserve"> perceive and </w:t>
      </w:r>
      <w:r w:rsidRPr="00855627">
        <w:rPr>
          <w:rFonts w:eastAsiaTheme="minorHAnsi"/>
          <w:u w:val="single"/>
        </w:rPr>
        <w:t>respond</w:t>
      </w:r>
      <w:r w:rsidRPr="00855627">
        <w:rPr>
          <w:rFonts w:eastAsiaTheme="minorHAnsi"/>
          <w:sz w:val="14"/>
        </w:rPr>
        <w:t xml:space="preserve"> to these moves, </w:t>
      </w:r>
      <w:r w:rsidRPr="00855627">
        <w:rPr>
          <w:rFonts w:eastAsiaTheme="minorHAnsi"/>
          <w:u w:val="single"/>
        </w:rPr>
        <w:t>as well as their perception that an enemy state may have sponsored a terrorist nuclear attack—and</w:t>
      </w:r>
      <w:r w:rsidRPr="00855627">
        <w:rPr>
          <w:rFonts w:eastAsiaTheme="minorHAnsi"/>
          <w:sz w:val="14"/>
        </w:rPr>
        <w:t xml:space="preserve"> considered together, it is obvious that </w:t>
      </w:r>
      <w:r w:rsidRPr="00855627">
        <w:rPr>
          <w:rFonts w:eastAsiaTheme="minorHAnsi"/>
          <w:u w:val="single"/>
        </w:rPr>
        <w:t>they may not share a common image of the</w:t>
      </w:r>
      <w:r w:rsidRPr="00855627">
        <w:rPr>
          <w:rFonts w:eastAsiaTheme="minorHAnsi"/>
          <w:sz w:val="14"/>
        </w:rPr>
        <w:t xml:space="preserve"> </w:t>
      </w:r>
      <w:r w:rsidRPr="00855627">
        <w:rPr>
          <w:rFonts w:eastAsiaTheme="minorHAnsi"/>
          <w:u w:val="single"/>
        </w:rPr>
        <w:t>other</w:t>
      </w:r>
      <w:r w:rsidRPr="00855627">
        <w:rPr>
          <w:rFonts w:eastAsiaTheme="minorHAnsi"/>
          <w:sz w:val="14"/>
        </w:rPr>
        <w:t xml:space="preserve"> state</w:t>
      </w:r>
      <w:r w:rsidRPr="00855627">
        <w:rPr>
          <w:rFonts w:eastAsiaTheme="minorHAnsi"/>
          <w:u w:val="single"/>
        </w:rPr>
        <w:t>s’</w:t>
      </w:r>
      <w:r w:rsidRPr="00855627">
        <w:rPr>
          <w:rFonts w:eastAsiaTheme="minorHAnsi"/>
          <w:sz w:val="14"/>
        </w:rPr>
        <w:t xml:space="preserve"> </w:t>
      </w:r>
      <w:r w:rsidRPr="00855627">
        <w:rPr>
          <w:rFonts w:eastAsiaTheme="minorHAnsi"/>
          <w:u w:val="single"/>
        </w:rPr>
        <w:t>motivations</w:t>
      </w:r>
      <w:r w:rsidRPr="00855627">
        <w:rPr>
          <w:rFonts w:eastAsiaTheme="minorHAnsi"/>
          <w:sz w:val="14"/>
        </w:rPr>
        <w:t xml:space="preserve"> and actions in this response, </w:t>
      </w:r>
      <w:r w:rsidRPr="00855627">
        <w:rPr>
          <w:rFonts w:eastAsiaTheme="minorHAnsi"/>
          <w:highlight w:val="yellow"/>
          <w:u w:val="single"/>
        </w:rPr>
        <w:t xml:space="preserve">leading to </w:t>
      </w:r>
      <w:r w:rsidRPr="00855627">
        <w:rPr>
          <w:rFonts w:eastAsiaTheme="minorHAnsi"/>
          <w:b/>
          <w:iCs/>
          <w:sz w:val="22"/>
          <w:highlight w:val="yellow"/>
          <w:u w:val="single"/>
          <w:bdr w:val="single" w:sz="12" w:space="0" w:color="auto"/>
        </w:rPr>
        <w:t>cumulative</w:t>
      </w:r>
      <w:r w:rsidRPr="00855627">
        <w:rPr>
          <w:rFonts w:eastAsiaTheme="minorHAnsi"/>
          <w:highlight w:val="yellow"/>
          <w:u w:val="single"/>
        </w:rPr>
        <w:t xml:space="preserve"> potential for </w:t>
      </w:r>
      <w:r w:rsidRPr="00855627">
        <w:rPr>
          <w:rFonts w:eastAsiaTheme="minorHAnsi"/>
          <w:b/>
          <w:iCs/>
          <w:sz w:val="22"/>
          <w:highlight w:val="yellow"/>
          <w:u w:val="single"/>
          <w:bdr w:val="single" w:sz="12" w:space="0" w:color="auto"/>
        </w:rPr>
        <w:t>misinterpretation</w:t>
      </w:r>
      <w:r w:rsidRPr="00855627">
        <w:rPr>
          <w:rFonts w:eastAsiaTheme="minorHAnsi"/>
          <w:highlight w:val="yellow"/>
          <w:u w:val="single"/>
        </w:rPr>
        <w:t xml:space="preserve"> and </w:t>
      </w:r>
      <w:r w:rsidRPr="00855627">
        <w:rPr>
          <w:rFonts w:eastAsiaTheme="minorHAnsi"/>
          <w:b/>
          <w:iCs/>
          <w:sz w:val="22"/>
          <w:highlight w:val="yellow"/>
          <w:u w:val="single"/>
          <w:bdr w:val="single" w:sz="12" w:space="0" w:color="auto"/>
        </w:rPr>
        <w:t>rapid</w:t>
      </w:r>
      <w:r w:rsidRPr="00855627">
        <w:rPr>
          <w:rFonts w:eastAsiaTheme="minorHAnsi"/>
          <w:u w:val="single"/>
        </w:rPr>
        <w:t xml:space="preserve"> subsequent action, reaction, and </w:t>
      </w:r>
      <w:r w:rsidRPr="00855627">
        <w:rPr>
          <w:rFonts w:eastAsiaTheme="minorHAnsi"/>
          <w:b/>
          <w:iCs/>
          <w:sz w:val="22"/>
          <w:highlight w:val="yellow"/>
          <w:u w:val="single"/>
          <w:bdr w:val="single" w:sz="12" w:space="0" w:color="auto"/>
        </w:rPr>
        <w:t>escalation</w:t>
      </w:r>
      <w:r w:rsidRPr="00855627">
        <w:rPr>
          <w:rFonts w:eastAsiaTheme="minorHAnsi"/>
          <w:u w:val="single"/>
        </w:rPr>
        <w:t>.</w:t>
      </w:r>
    </w:p>
    <w:p w:rsidR="00855627" w:rsidRPr="00855627" w:rsidRDefault="00855627" w:rsidP="00855627">
      <w:pPr>
        <w:rPr>
          <w:rFonts w:eastAsiaTheme="minorHAnsi"/>
        </w:rPr>
      </w:pPr>
    </w:p>
    <w:p w:rsidR="00855627" w:rsidRPr="00855627" w:rsidRDefault="00855627" w:rsidP="00855627"/>
    <w:p w:rsidR="00855627" w:rsidRDefault="00855627" w:rsidP="00855627">
      <w:pPr>
        <w:pStyle w:val="Heading3"/>
      </w:pPr>
      <w:proofErr w:type="gramStart"/>
      <w:r>
        <w:lastRenderedPageBreak/>
        <w:t>!: Retal</w:t>
      </w:r>
      <w:proofErr w:type="gramEnd"/>
    </w:p>
    <w:p w:rsidR="00855627" w:rsidRDefault="00855627" w:rsidP="00855627"/>
    <w:p w:rsidR="00855627" w:rsidRPr="00855627" w:rsidRDefault="00855627" w:rsidP="00855627">
      <w:pPr>
        <w:keepNext/>
        <w:keepLines/>
        <w:contextualSpacing/>
        <w:outlineLvl w:val="3"/>
        <w:rPr>
          <w:rFonts w:eastAsiaTheme="majorEastAsia" w:cstheme="majorBidi"/>
          <w:b/>
          <w:iCs/>
          <w:sz w:val="24"/>
        </w:rPr>
      </w:pPr>
      <w:r w:rsidRPr="00855627">
        <w:rPr>
          <w:rFonts w:eastAsiaTheme="majorEastAsia" w:cstheme="majorBidi"/>
          <w:b/>
          <w:iCs/>
          <w:sz w:val="24"/>
        </w:rPr>
        <w:t xml:space="preserve">Trump would escalate disastrously </w:t>
      </w:r>
    </w:p>
    <w:p w:rsidR="00855627" w:rsidRPr="00855627" w:rsidRDefault="00855627" w:rsidP="00855627">
      <w:pPr>
        <w:rPr>
          <w:rFonts w:eastAsiaTheme="minorHAnsi"/>
        </w:rPr>
      </w:pPr>
      <w:r w:rsidRPr="00855627">
        <w:rPr>
          <w:rFonts w:eastAsiaTheme="minorHAnsi"/>
          <w:b/>
          <w:bCs/>
        </w:rPr>
        <w:t>Byman, 17</w:t>
      </w:r>
      <w:r w:rsidRPr="00855627">
        <w:rPr>
          <w:rFonts w:eastAsiaTheme="minorHAnsi"/>
        </w:rPr>
        <w:t xml:space="preserve"> -- Georgetown University security studies professor </w:t>
      </w:r>
    </w:p>
    <w:p w:rsidR="00855627" w:rsidRPr="00855627" w:rsidRDefault="00855627" w:rsidP="00855627">
      <w:pPr>
        <w:rPr>
          <w:rFonts w:eastAsiaTheme="minorHAnsi"/>
        </w:rPr>
      </w:pPr>
      <w:r w:rsidRPr="00855627">
        <w:rPr>
          <w:rFonts w:eastAsiaTheme="minorHAnsi"/>
        </w:rPr>
        <w:t>[Daniel, Brookings Center for Middle East Policy senior fellow, "Trump and the next terrorist attack," Brookings, 5-3-17, https://www.brookings.edu/blog/markaz/2017/05/03/trump-and-the-next-terrorist-attack/, accessed 7-23-18]</w:t>
      </w:r>
    </w:p>
    <w:p w:rsidR="00855627" w:rsidRPr="00855627" w:rsidRDefault="00855627" w:rsidP="00855627">
      <w:pPr>
        <w:ind w:firstLine="720"/>
        <w:rPr>
          <w:rFonts w:eastAsiaTheme="minorHAnsi"/>
        </w:rPr>
      </w:pPr>
    </w:p>
    <w:p w:rsidR="00855627" w:rsidRPr="00855627" w:rsidRDefault="00855627" w:rsidP="00855627">
      <w:pPr>
        <w:rPr>
          <w:rFonts w:eastAsiaTheme="minorHAnsi"/>
          <w:u w:val="single"/>
        </w:rPr>
      </w:pPr>
      <w:r w:rsidRPr="00855627">
        <w:rPr>
          <w:rFonts w:eastAsiaTheme="minorHAnsi"/>
          <w:u w:val="single"/>
        </w:rPr>
        <w:t>Trump and the next terrorist attack</w:t>
      </w:r>
    </w:p>
    <w:p w:rsidR="00855627" w:rsidRPr="00855627" w:rsidRDefault="00855627" w:rsidP="00855627">
      <w:pPr>
        <w:rPr>
          <w:rFonts w:eastAsiaTheme="minorHAnsi"/>
          <w:sz w:val="14"/>
        </w:rPr>
      </w:pPr>
      <w:r w:rsidRPr="00855627">
        <w:rPr>
          <w:rFonts w:eastAsiaTheme="minorHAnsi"/>
          <w:u w:val="single"/>
        </w:rPr>
        <w:t xml:space="preserve">The days </w:t>
      </w:r>
      <w:r w:rsidRPr="00855627">
        <w:rPr>
          <w:rFonts w:eastAsiaTheme="minorHAnsi"/>
          <w:highlight w:val="yellow"/>
          <w:u w:val="single"/>
        </w:rPr>
        <w:t xml:space="preserve">after a terrorist attack </w:t>
      </w:r>
      <w:r w:rsidRPr="00855627">
        <w:rPr>
          <w:rFonts w:eastAsiaTheme="minorHAnsi"/>
          <w:u w:val="single"/>
        </w:rPr>
        <w:t>are trying</w:t>
      </w:r>
      <w:r w:rsidRPr="00855627">
        <w:rPr>
          <w:rFonts w:eastAsiaTheme="minorHAnsi"/>
          <w:sz w:val="14"/>
        </w:rPr>
        <w:t xml:space="preserve"> for any president. </w:t>
      </w:r>
      <w:r w:rsidRPr="00855627">
        <w:rPr>
          <w:rFonts w:eastAsiaTheme="minorHAnsi"/>
          <w:u w:val="single"/>
        </w:rPr>
        <w:t>Initial reports of responsibility are often wrong</w:t>
      </w:r>
      <w:r w:rsidRPr="00855627">
        <w:rPr>
          <w:rFonts w:eastAsiaTheme="minorHAnsi"/>
          <w:sz w:val="14"/>
        </w:rPr>
        <w:t xml:space="preserve">, and </w:t>
      </w:r>
      <w:r w:rsidRPr="00855627">
        <w:rPr>
          <w:rFonts w:eastAsiaTheme="minorHAnsi"/>
          <w:highlight w:val="yellow"/>
          <w:u w:val="single"/>
        </w:rPr>
        <w:t xml:space="preserve">the public response is a loud mix of </w:t>
      </w:r>
      <w:r w:rsidRPr="00855627">
        <w:rPr>
          <w:rFonts w:eastAsiaTheme="minorHAnsi"/>
          <w:b/>
          <w:iCs/>
          <w:sz w:val="22"/>
          <w:highlight w:val="yellow"/>
          <w:u w:val="single"/>
          <w:bdr w:val="single" w:sz="12" w:space="0" w:color="auto"/>
        </w:rPr>
        <w:t>fear</w:t>
      </w:r>
      <w:r w:rsidRPr="00855627">
        <w:rPr>
          <w:rFonts w:eastAsiaTheme="minorHAnsi"/>
          <w:sz w:val="14"/>
        </w:rPr>
        <w:t xml:space="preserve">, demonstrations of support for the victims, </w:t>
      </w:r>
      <w:r w:rsidRPr="00855627">
        <w:rPr>
          <w:rFonts w:eastAsiaTheme="minorHAnsi"/>
          <w:highlight w:val="yellow"/>
          <w:u w:val="single"/>
        </w:rPr>
        <w:t xml:space="preserve">and </w:t>
      </w:r>
      <w:r w:rsidRPr="00855627">
        <w:rPr>
          <w:rFonts w:eastAsiaTheme="minorHAnsi"/>
          <w:b/>
          <w:iCs/>
          <w:sz w:val="22"/>
          <w:highlight w:val="yellow"/>
          <w:u w:val="single"/>
          <w:bdr w:val="single" w:sz="12" w:space="0" w:color="auto"/>
        </w:rPr>
        <w:t>calls for revenge</w:t>
      </w:r>
      <w:r w:rsidRPr="00855627">
        <w:rPr>
          <w:rFonts w:eastAsiaTheme="minorHAnsi"/>
          <w:sz w:val="14"/>
        </w:rPr>
        <w:t xml:space="preserve">. Americans look to the president and his advisors for information on the scope and scale of the threat, and as the repositories of national security information, </w:t>
      </w:r>
      <w:r w:rsidRPr="00855627">
        <w:rPr>
          <w:rFonts w:eastAsiaTheme="minorHAnsi"/>
          <w:u w:val="single"/>
        </w:rPr>
        <w:t>the presidents has a tremendous opportunity to control our national narrative. As the cries grow ever louder, the president must show resolve and reassure the American people</w:t>
      </w:r>
      <w:r w:rsidRPr="00855627">
        <w:rPr>
          <w:rFonts w:eastAsiaTheme="minorHAnsi"/>
          <w:sz w:val="14"/>
        </w:rPr>
        <w:t xml:space="preserve"> that </w:t>
      </w:r>
      <w:r w:rsidRPr="00855627">
        <w:rPr>
          <w:rFonts w:eastAsiaTheme="minorHAnsi"/>
          <w:u w:val="single"/>
        </w:rPr>
        <w:t>the U.S. will respond</w:t>
      </w:r>
      <w:r w:rsidRPr="00855627">
        <w:rPr>
          <w:rFonts w:eastAsiaTheme="minorHAnsi"/>
          <w:sz w:val="14"/>
        </w:rPr>
        <w:t xml:space="preserve"> effectively. At the same time, he must avoid overreacting. I worry that President </w:t>
      </w:r>
      <w:r w:rsidRPr="00855627">
        <w:rPr>
          <w:rFonts w:eastAsiaTheme="minorHAnsi"/>
          <w:highlight w:val="yellow"/>
          <w:u w:val="single"/>
        </w:rPr>
        <w:t>Trump will bungle the response</w:t>
      </w:r>
      <w:r w:rsidRPr="00855627">
        <w:rPr>
          <w:rFonts w:eastAsiaTheme="minorHAnsi"/>
          <w:u w:val="single"/>
        </w:rPr>
        <w:t xml:space="preserve"> to a</w:t>
      </w:r>
      <w:r w:rsidRPr="00855627">
        <w:rPr>
          <w:rFonts w:eastAsiaTheme="minorHAnsi"/>
          <w:sz w:val="14"/>
        </w:rPr>
        <w:t xml:space="preserve"> jihadist </w:t>
      </w:r>
      <w:r w:rsidRPr="00855627">
        <w:rPr>
          <w:rFonts w:eastAsiaTheme="minorHAnsi"/>
          <w:u w:val="single"/>
        </w:rPr>
        <w:t>terrorist attack on U.S. soil</w:t>
      </w:r>
      <w:r w:rsidRPr="00855627">
        <w:rPr>
          <w:rFonts w:eastAsiaTheme="minorHAnsi"/>
          <w:sz w:val="14"/>
        </w:rPr>
        <w:t xml:space="preserve">, making the fear worse at home and helping the terrorists score a win. Although I’m on record saying that the terrorism danger to the U.S. homeland has so far proven manageable, some attacks are likely regardless of who occupies the Oval Office. Since September 11, 2001, 95 Americans have died from jihadist-linked attacks on U.S. soil—an average of almost six a year. Of course, we’ve seen near-misses like the 2009 “underwear bomber,” who was able to to slip a bomb through airport security. Especially with the rise of lone wolves, who are difficult to identify and disrupt, it is not realistic to expect the government to stop every terrorist attack. Finally, because of the steady success of the U.S.-led military campaign against the Islamic State, we should expect a rise in terrorism as the group seeks to demonstrate its relevance as it loses territory and prestige in the region. So we should recognize that some attacks are likely and, for Trump </w:t>
      </w:r>
      <w:proofErr w:type="gramStart"/>
      <w:r w:rsidRPr="00855627">
        <w:rPr>
          <w:rFonts w:eastAsiaTheme="minorHAnsi"/>
          <w:sz w:val="14"/>
        </w:rPr>
        <w:t>critics, that</w:t>
      </w:r>
      <w:proofErr w:type="gramEnd"/>
      <w:r w:rsidRPr="00855627">
        <w:rPr>
          <w:rFonts w:eastAsiaTheme="minorHAnsi"/>
          <w:sz w:val="14"/>
        </w:rPr>
        <w:t xml:space="preserve"> they are not inherently linked to who won the 2016 election. If and when it happens, it won’t prove anyone was right to vote for Hillary. Trump’s response, however, will tell us a great deal. The best response in the hours after an attack involves a mix of rhetoric, leadership, and caution. The president should publicly honor the dead and reassure Americans that the government is working to hunt down the guilty and care for those injured. At the same time, he should point out that American Muslims have proven vital allies against terrorism. As FBI Director James Comey put it, “They do not want people committing violence, either in their community or in the name of their faith, and so some of our most productive relationships are with people who see things and tell us things who happen to be Muslim.” Almost half of all tips on extremism come from the community. </w:t>
      </w:r>
      <w:r w:rsidRPr="00855627">
        <w:rPr>
          <w:rFonts w:eastAsiaTheme="minorHAnsi"/>
          <w:highlight w:val="yellow"/>
          <w:u w:val="single"/>
        </w:rPr>
        <w:t xml:space="preserve">An </w:t>
      </w:r>
      <w:r w:rsidRPr="00855627">
        <w:rPr>
          <w:rFonts w:eastAsiaTheme="minorHAnsi"/>
          <w:b/>
          <w:iCs/>
          <w:sz w:val="22"/>
          <w:highlight w:val="yellow"/>
          <w:u w:val="single"/>
          <w:bdr w:val="single" w:sz="12" w:space="0" w:color="auto"/>
        </w:rPr>
        <w:t>immediate retaliatory strike</w:t>
      </w:r>
      <w:r w:rsidRPr="00855627">
        <w:rPr>
          <w:rFonts w:eastAsiaTheme="minorHAnsi"/>
          <w:sz w:val="14"/>
        </w:rPr>
        <w:t xml:space="preserve">—one that on its surface </w:t>
      </w:r>
      <w:r w:rsidRPr="00855627">
        <w:rPr>
          <w:rFonts w:eastAsiaTheme="minorHAnsi"/>
          <w:highlight w:val="yellow"/>
          <w:u w:val="single"/>
        </w:rPr>
        <w:t xml:space="preserve">would </w:t>
      </w:r>
      <w:r w:rsidRPr="00855627">
        <w:rPr>
          <w:rFonts w:eastAsiaTheme="minorHAnsi"/>
          <w:u w:val="single"/>
        </w:rPr>
        <w:t xml:space="preserve">signal toughness and thus </w:t>
      </w:r>
      <w:r w:rsidRPr="00855627">
        <w:rPr>
          <w:rFonts w:eastAsiaTheme="minorHAnsi"/>
          <w:highlight w:val="yellow"/>
          <w:u w:val="single"/>
        </w:rPr>
        <w:t xml:space="preserve">be attractive to a president who talks </w:t>
      </w:r>
      <w:r w:rsidRPr="00855627">
        <w:rPr>
          <w:rFonts w:eastAsiaTheme="minorHAnsi"/>
          <w:u w:val="single"/>
        </w:rPr>
        <w:t xml:space="preserve">about </w:t>
      </w:r>
      <w:r w:rsidRPr="00855627">
        <w:rPr>
          <w:rFonts w:eastAsiaTheme="minorHAnsi"/>
          <w:highlight w:val="yellow"/>
          <w:u w:val="single"/>
        </w:rPr>
        <w:t>tough</w:t>
      </w:r>
      <w:r w:rsidRPr="00855627">
        <w:rPr>
          <w:rFonts w:eastAsiaTheme="minorHAnsi"/>
          <w:u w:val="single"/>
        </w:rPr>
        <w:t>ness a lot</w:t>
      </w:r>
      <w:r w:rsidRPr="00855627">
        <w:rPr>
          <w:rFonts w:eastAsiaTheme="minorHAnsi"/>
          <w:sz w:val="14"/>
        </w:rPr>
        <w:t xml:space="preserve">—might be a mistake. </w:t>
      </w:r>
      <w:r w:rsidRPr="00855627">
        <w:rPr>
          <w:rFonts w:eastAsiaTheme="minorHAnsi"/>
          <w:u w:val="single"/>
        </w:rPr>
        <w:t>Initial info</w:t>
      </w:r>
      <w:r w:rsidRPr="00855627">
        <w:rPr>
          <w:rFonts w:eastAsiaTheme="minorHAnsi"/>
          <w:sz w:val="14"/>
        </w:rPr>
        <w:t xml:space="preserve">rmation </w:t>
      </w:r>
      <w:r w:rsidRPr="00855627">
        <w:rPr>
          <w:rFonts w:eastAsiaTheme="minorHAnsi"/>
          <w:u w:val="single"/>
        </w:rPr>
        <w:t>on responsibility</w:t>
      </w:r>
      <w:r w:rsidRPr="00855627">
        <w:rPr>
          <w:rFonts w:eastAsiaTheme="minorHAnsi"/>
          <w:sz w:val="14"/>
        </w:rPr>
        <w:t xml:space="preserve"> or the extent of overseas links </w:t>
      </w:r>
      <w:r w:rsidRPr="00855627">
        <w:rPr>
          <w:rFonts w:eastAsiaTheme="minorHAnsi"/>
          <w:u w:val="single"/>
        </w:rPr>
        <w:t>is often flawed</w:t>
      </w:r>
      <w:r w:rsidRPr="00855627">
        <w:rPr>
          <w:rFonts w:eastAsiaTheme="minorHAnsi"/>
          <w:sz w:val="14"/>
        </w:rPr>
        <w:t xml:space="preserve"> or incomplete, and it is useful for the administration to assess a full range of options before plunging in. </w:t>
      </w:r>
      <w:r w:rsidRPr="00855627">
        <w:rPr>
          <w:rFonts w:eastAsiaTheme="minorHAnsi"/>
          <w:highlight w:val="yellow"/>
          <w:u w:val="single"/>
        </w:rPr>
        <w:t>Since</w:t>
      </w:r>
      <w:r w:rsidRPr="00855627">
        <w:rPr>
          <w:rFonts w:eastAsiaTheme="minorHAnsi"/>
          <w:sz w:val="14"/>
        </w:rPr>
        <w:t xml:space="preserve"> the </w:t>
      </w:r>
      <w:r w:rsidRPr="00855627">
        <w:rPr>
          <w:rFonts w:eastAsiaTheme="minorHAnsi"/>
          <w:highlight w:val="yellow"/>
          <w:u w:val="single"/>
        </w:rPr>
        <w:t>Trump</w:t>
      </w:r>
      <w:r w:rsidRPr="00855627">
        <w:rPr>
          <w:rFonts w:eastAsiaTheme="minorHAnsi"/>
          <w:sz w:val="14"/>
        </w:rPr>
        <w:t xml:space="preserve"> administration </w:t>
      </w:r>
      <w:r w:rsidRPr="00855627">
        <w:rPr>
          <w:rFonts w:eastAsiaTheme="minorHAnsi"/>
          <w:highlight w:val="yellow"/>
          <w:u w:val="single"/>
        </w:rPr>
        <w:t>is already hitting</w:t>
      </w:r>
      <w:r w:rsidRPr="00855627">
        <w:rPr>
          <w:rFonts w:eastAsiaTheme="minorHAnsi"/>
          <w:sz w:val="14"/>
        </w:rPr>
        <w:t xml:space="preserve"> the </w:t>
      </w:r>
      <w:r w:rsidRPr="00855627">
        <w:rPr>
          <w:rFonts w:eastAsiaTheme="minorHAnsi"/>
          <w:highlight w:val="yellow"/>
          <w:u w:val="single"/>
          <w:bdr w:val="single" w:sz="4" w:space="0" w:color="auto"/>
        </w:rPr>
        <w:t>I</w:t>
      </w:r>
      <w:r w:rsidRPr="00855627">
        <w:rPr>
          <w:rFonts w:eastAsiaTheme="minorHAnsi"/>
          <w:sz w:val="14"/>
        </w:rPr>
        <w:t xml:space="preserve">slamic </w:t>
      </w:r>
      <w:r w:rsidRPr="00855627">
        <w:rPr>
          <w:rFonts w:eastAsiaTheme="minorHAnsi"/>
          <w:highlight w:val="yellow"/>
          <w:u w:val="single"/>
          <w:bdr w:val="single" w:sz="4" w:space="0" w:color="auto"/>
        </w:rPr>
        <w:t>S</w:t>
      </w:r>
      <w:r w:rsidRPr="00855627">
        <w:rPr>
          <w:rFonts w:eastAsiaTheme="minorHAnsi"/>
          <w:sz w:val="14"/>
        </w:rPr>
        <w:t xml:space="preserve">tate </w:t>
      </w:r>
      <w:r w:rsidRPr="00855627">
        <w:rPr>
          <w:rFonts w:eastAsiaTheme="minorHAnsi"/>
          <w:highlight w:val="yellow"/>
          <w:u w:val="single"/>
        </w:rPr>
        <w:t>hard, it’s difficult to imagine a</w:t>
      </w:r>
      <w:r w:rsidRPr="00855627">
        <w:rPr>
          <w:rFonts w:eastAsiaTheme="minorHAnsi"/>
          <w:sz w:val="14"/>
        </w:rPr>
        <w:t xml:space="preserve">n easy </w:t>
      </w:r>
      <w:r w:rsidRPr="00855627">
        <w:rPr>
          <w:rFonts w:eastAsiaTheme="minorHAnsi"/>
          <w:highlight w:val="yellow"/>
          <w:u w:val="single"/>
        </w:rPr>
        <w:t>way to</w:t>
      </w:r>
      <w:r w:rsidRPr="00855627">
        <w:rPr>
          <w:rFonts w:eastAsiaTheme="minorHAnsi"/>
          <w:u w:val="single"/>
        </w:rPr>
        <w:t xml:space="preserve"> </w:t>
      </w:r>
      <w:r w:rsidRPr="00855627">
        <w:rPr>
          <w:rFonts w:eastAsiaTheme="minorHAnsi"/>
          <w:highlight w:val="yellow"/>
          <w:u w:val="single"/>
        </w:rPr>
        <w:t>ratchet up</w:t>
      </w:r>
      <w:r w:rsidRPr="00855627">
        <w:rPr>
          <w:rFonts w:eastAsiaTheme="minorHAnsi"/>
        </w:rPr>
        <w:t xml:space="preserve"> </w:t>
      </w:r>
      <w:r w:rsidRPr="00855627">
        <w:rPr>
          <w:rFonts w:eastAsiaTheme="minorHAnsi"/>
          <w:sz w:val="14"/>
        </w:rPr>
        <w:t xml:space="preserve">the </w:t>
      </w:r>
      <w:r w:rsidRPr="00855627">
        <w:rPr>
          <w:rFonts w:eastAsiaTheme="minorHAnsi"/>
          <w:highlight w:val="yellow"/>
          <w:u w:val="single"/>
        </w:rPr>
        <w:t>pressure that does not involve significant</w:t>
      </w:r>
      <w:r w:rsidRPr="00855627">
        <w:rPr>
          <w:rFonts w:eastAsiaTheme="minorHAnsi"/>
          <w:sz w:val="14"/>
        </w:rPr>
        <w:t xml:space="preserve"> costs or </w:t>
      </w:r>
      <w:r w:rsidRPr="00855627">
        <w:rPr>
          <w:rFonts w:eastAsiaTheme="minorHAnsi"/>
          <w:highlight w:val="yellow"/>
          <w:u w:val="single"/>
        </w:rPr>
        <w:t>downsides</w:t>
      </w:r>
      <w:r w:rsidRPr="00855627">
        <w:rPr>
          <w:rFonts w:eastAsiaTheme="minorHAnsi"/>
          <w:sz w:val="14"/>
        </w:rPr>
        <w:t xml:space="preserve">. Instead, various agencies should be scrutinizing intelligence and security procedures to determine culpability and identify real and potential holes while the military and intelligence agencies assess options overseas. </w:t>
      </w:r>
      <w:r w:rsidRPr="00855627">
        <w:rPr>
          <w:rFonts w:eastAsiaTheme="minorHAnsi"/>
          <w:highlight w:val="yellow"/>
          <w:u w:val="single"/>
        </w:rPr>
        <w:t>Based on his</w:t>
      </w:r>
      <w:r w:rsidRPr="00855627">
        <w:rPr>
          <w:rFonts w:eastAsiaTheme="minorHAnsi"/>
          <w:u w:val="single"/>
        </w:rPr>
        <w:t xml:space="preserve"> initial </w:t>
      </w:r>
      <w:r w:rsidRPr="00855627">
        <w:rPr>
          <w:rFonts w:eastAsiaTheme="minorHAnsi"/>
          <w:highlight w:val="yellow"/>
          <w:u w:val="single"/>
        </w:rPr>
        <w:t>record in office and rhetoric</w:t>
      </w:r>
      <w:r w:rsidRPr="00855627">
        <w:rPr>
          <w:rFonts w:eastAsiaTheme="minorHAnsi"/>
          <w:sz w:val="14"/>
        </w:rPr>
        <w:t xml:space="preserve"> on the campaign trail, however, </w:t>
      </w:r>
      <w:r w:rsidRPr="00855627">
        <w:rPr>
          <w:rFonts w:eastAsiaTheme="minorHAnsi"/>
          <w:highlight w:val="yellow"/>
          <w:u w:val="single"/>
        </w:rPr>
        <w:t xml:space="preserve">Trump might opt for a </w:t>
      </w:r>
      <w:r w:rsidRPr="00855627">
        <w:rPr>
          <w:rFonts w:eastAsiaTheme="minorHAnsi"/>
          <w:b/>
          <w:iCs/>
          <w:sz w:val="22"/>
          <w:highlight w:val="yellow"/>
          <w:u w:val="single"/>
          <w:bdr w:val="single" w:sz="12" w:space="0" w:color="auto"/>
        </w:rPr>
        <w:t>disastrous approach.</w:t>
      </w:r>
      <w:r w:rsidRPr="00855627">
        <w:rPr>
          <w:rFonts w:eastAsiaTheme="minorHAnsi"/>
          <w:sz w:val="14"/>
        </w:rPr>
        <w:t xml:space="preserve"> </w:t>
      </w:r>
      <w:r w:rsidRPr="00855627">
        <w:rPr>
          <w:rFonts w:eastAsiaTheme="minorHAnsi"/>
          <w:highlight w:val="yellow"/>
          <w:u w:val="single"/>
        </w:rPr>
        <w:t>The president acts out of impulse</w:t>
      </w:r>
      <w:r w:rsidRPr="00855627">
        <w:rPr>
          <w:rFonts w:eastAsiaTheme="minorHAnsi"/>
          <w:sz w:val="14"/>
        </w:rPr>
        <w:t xml:space="preserve">, whether this involves sarcastic tweets to Arnold Schwartzenegger or the sudden decision to bomb Syria after the regime’s use of chemical weapons. It’s safe to say that </w:t>
      </w:r>
      <w:r w:rsidRPr="00855627">
        <w:rPr>
          <w:rFonts w:eastAsiaTheme="minorHAnsi"/>
          <w:highlight w:val="yellow"/>
          <w:u w:val="single"/>
        </w:rPr>
        <w:t>restraint and deliberation are not characteristics of this administration</w:t>
      </w:r>
      <w:r w:rsidRPr="00855627">
        <w:rPr>
          <w:rFonts w:eastAsiaTheme="minorHAnsi"/>
          <w:sz w:val="14"/>
        </w:rPr>
        <w:t xml:space="preserve">—or the man himself. Perhaps </w:t>
      </w:r>
      <w:r w:rsidRPr="00855627">
        <w:rPr>
          <w:rFonts w:eastAsiaTheme="minorHAnsi"/>
          <w:u w:val="single"/>
        </w:rPr>
        <w:t xml:space="preserve">even worse, this administration has a track record of mismanaging policy </w:t>
      </w:r>
      <w:proofErr w:type="gramStart"/>
      <w:r w:rsidRPr="00855627">
        <w:rPr>
          <w:rFonts w:eastAsiaTheme="minorHAnsi"/>
          <w:u w:val="single"/>
        </w:rPr>
        <w:t>processes</w:t>
      </w:r>
      <w:proofErr w:type="gramEnd"/>
      <w:r w:rsidRPr="00855627">
        <w:rPr>
          <w:rFonts w:eastAsiaTheme="minorHAnsi"/>
          <w:sz w:val="14"/>
        </w:rPr>
        <w:t xml:space="preserve">. This includes signature items like the “Muslim Ban” executive order or less prominent but important announcements, like the supposed deployment of an aircraft carrier to Korea. This bungling and the president’s many about-faces on issues have damaged his credibility as a messenger and are likely to make people more skeptical of the content of his statements and actions in the aftermath of a terrorist attack. </w:t>
      </w:r>
      <w:r w:rsidRPr="00855627">
        <w:rPr>
          <w:rFonts w:eastAsiaTheme="minorHAnsi"/>
          <w:b/>
          <w:iCs/>
          <w:sz w:val="22"/>
          <w:highlight w:val="yellow"/>
          <w:u w:val="single"/>
          <w:bdr w:val="single" w:sz="12" w:space="0" w:color="auto"/>
        </w:rPr>
        <w:t>The president is likely to want to overreact abroad.</w:t>
      </w:r>
      <w:r w:rsidRPr="00855627">
        <w:rPr>
          <w:rFonts w:eastAsiaTheme="minorHAnsi"/>
          <w:u w:val="single"/>
        </w:rPr>
        <w:t xml:space="preserve"> He seems to want to appear tough more than he wants to be effective.</w:t>
      </w:r>
      <w:r w:rsidRPr="00855627">
        <w:rPr>
          <w:rFonts w:eastAsiaTheme="minorHAnsi"/>
          <w:sz w:val="14"/>
        </w:rPr>
        <w:t xml:space="preserve"> So he boasted, for example, about dropping a massive bomb on Islamic State targets in Afghanistan without waiting to learn whether it achieved its objectives. On the campaign trail, </w:t>
      </w:r>
      <w:r w:rsidRPr="00855627">
        <w:rPr>
          <w:rFonts w:eastAsiaTheme="minorHAnsi"/>
          <w:u w:val="single"/>
        </w:rPr>
        <w:t>the president wanted to “bomb the shit out of them”</w:t>
      </w:r>
      <w:r w:rsidRPr="00855627">
        <w:rPr>
          <w:rFonts w:eastAsiaTheme="minorHAnsi"/>
          <w:sz w:val="14"/>
        </w:rPr>
        <w:t xml:space="preserve"> even though it was not clear an increase in the scale of bombing would achieve much. </w:t>
      </w:r>
      <w:r w:rsidRPr="00855627">
        <w:rPr>
          <w:rFonts w:eastAsiaTheme="minorHAnsi"/>
          <w:u w:val="single"/>
        </w:rPr>
        <w:t>Trump might</w:t>
      </w:r>
      <w:r w:rsidRPr="00855627">
        <w:rPr>
          <w:rFonts w:eastAsiaTheme="minorHAnsi"/>
          <w:sz w:val="14"/>
        </w:rPr>
        <w:t xml:space="preserve"> also </w:t>
      </w:r>
      <w:r w:rsidRPr="00855627">
        <w:rPr>
          <w:rFonts w:eastAsiaTheme="minorHAnsi"/>
          <w:u w:val="single"/>
        </w:rPr>
        <w:t xml:space="preserve">expand the war, bringing it to new zones that have only a tenuous </w:t>
      </w:r>
      <w:r w:rsidRPr="00855627">
        <w:rPr>
          <w:rFonts w:eastAsiaTheme="minorHAnsi"/>
          <w:u w:val="single"/>
          <w:bdr w:val="single" w:sz="4" w:space="0" w:color="auto"/>
        </w:rPr>
        <w:t>I</w:t>
      </w:r>
      <w:r w:rsidRPr="00855627">
        <w:rPr>
          <w:rFonts w:eastAsiaTheme="minorHAnsi"/>
          <w:sz w:val="14"/>
        </w:rPr>
        <w:t xml:space="preserve">slamic </w:t>
      </w:r>
      <w:r w:rsidRPr="00855627">
        <w:rPr>
          <w:rFonts w:eastAsiaTheme="minorHAnsi"/>
          <w:u w:val="single"/>
          <w:bdr w:val="single" w:sz="4" w:space="0" w:color="auto"/>
        </w:rPr>
        <w:t>S</w:t>
      </w:r>
      <w:r w:rsidRPr="00855627">
        <w:rPr>
          <w:rFonts w:eastAsiaTheme="minorHAnsi"/>
          <w:sz w:val="14"/>
        </w:rPr>
        <w:t xml:space="preserve">tate </w:t>
      </w:r>
      <w:r w:rsidRPr="00855627">
        <w:rPr>
          <w:rFonts w:eastAsiaTheme="minorHAnsi"/>
          <w:u w:val="single"/>
        </w:rPr>
        <w:t>or al-Qaida presence</w:t>
      </w:r>
      <w:r w:rsidRPr="00855627">
        <w:rPr>
          <w:rFonts w:eastAsiaTheme="minorHAnsi"/>
          <w:sz w:val="14"/>
        </w:rPr>
        <w:t>. He has already authorized the intensification of US operations targeting Shabaab and increased the pace of strikes targeting terrorist groups more generally.</w:t>
      </w:r>
    </w:p>
    <w:p w:rsidR="00855627" w:rsidRPr="00855627" w:rsidRDefault="00855627" w:rsidP="00855627">
      <w:pPr>
        <w:rPr>
          <w:rFonts w:eastAsiaTheme="minorHAnsi"/>
        </w:rPr>
      </w:pPr>
    </w:p>
    <w:p w:rsidR="00855627" w:rsidRPr="00855627" w:rsidRDefault="00855627" w:rsidP="00855627"/>
    <w:p w:rsidR="005D1AFB" w:rsidRDefault="005D1AFB" w:rsidP="005D1AFB">
      <w:pPr>
        <w:rPr>
          <w:rFonts w:eastAsia="Cambria"/>
          <w:sz w:val="16"/>
        </w:rPr>
      </w:pPr>
    </w:p>
    <w:p w:rsidR="005D1AFB" w:rsidRPr="005D1AFB" w:rsidRDefault="005D1AFB" w:rsidP="005D1AFB">
      <w:pPr>
        <w:pStyle w:val="Heading3"/>
      </w:pPr>
    </w:p>
    <w:p w:rsidR="005D1AFB" w:rsidRPr="005D1AFB" w:rsidRDefault="005D1AFB" w:rsidP="005D1AFB"/>
    <w:p w:rsidR="002136A5" w:rsidRDefault="002136A5" w:rsidP="002136A5">
      <w:pPr>
        <w:pStyle w:val="Heading2"/>
      </w:pPr>
      <w:r>
        <w:lastRenderedPageBreak/>
        <w:t>CHINA FILL-IN DA</w:t>
      </w:r>
    </w:p>
    <w:p w:rsidR="002136A5" w:rsidRDefault="002136A5" w:rsidP="002136A5"/>
    <w:p w:rsidR="002136A5" w:rsidRDefault="002136A5" w:rsidP="002136A5">
      <w:pPr>
        <w:pStyle w:val="Heading3"/>
      </w:pPr>
      <w:r>
        <w:lastRenderedPageBreak/>
        <w:t>1NC</w:t>
      </w:r>
    </w:p>
    <w:p w:rsidR="002136A5" w:rsidRDefault="002136A5" w:rsidP="002136A5"/>
    <w:p w:rsidR="002136A5" w:rsidRPr="002136A5" w:rsidRDefault="002136A5" w:rsidP="002136A5">
      <w:pPr>
        <w:keepNext/>
        <w:keepLines/>
        <w:contextualSpacing/>
        <w:outlineLvl w:val="3"/>
        <w:rPr>
          <w:rFonts w:eastAsia="DengXian Light"/>
          <w:b/>
          <w:iCs/>
          <w:sz w:val="24"/>
        </w:rPr>
      </w:pPr>
      <w:r>
        <w:rPr>
          <w:rFonts w:eastAsia="DengXian Light"/>
          <w:b/>
          <w:iCs/>
          <w:sz w:val="24"/>
        </w:rPr>
        <w:t>US containing Chinese presence in Latin America- arms sales key</w:t>
      </w:r>
    </w:p>
    <w:p w:rsidR="002136A5" w:rsidRPr="002136A5" w:rsidRDefault="002136A5" w:rsidP="002136A5">
      <w:pPr>
        <w:rPr>
          <w:rFonts w:eastAsia="Calibri"/>
        </w:rPr>
      </w:pPr>
      <w:r w:rsidRPr="002136A5">
        <w:rPr>
          <w:rFonts w:eastAsia="DengXian Light"/>
          <w:b/>
          <w:iCs/>
          <w:sz w:val="26"/>
        </w:rPr>
        <w:t>Tokatlian 18</w:t>
      </w:r>
      <w:r w:rsidRPr="002136A5">
        <w:rPr>
          <w:rFonts w:eastAsia="Calibri"/>
        </w:rPr>
        <w:t xml:space="preserve"> (Juan Gabriel Tokatlian is a professor of International Relations at the Di Tella University in Buenos Aires, Argentina. He holds a Ph.D in International Relations from the Johns Hopkins University School of Advanced International Studies in Washington, D.C. </w:t>
      </w:r>
      <w:hyperlink r:id="rId299" w:history="1">
        <w:r w:rsidRPr="002136A5">
          <w:rPr>
            <w:rFonts w:eastAsia="Calibri"/>
          </w:rPr>
          <w:t>https://www.defenseone.com/ideas/2018/09/no-ones-supplanting-us-military-influence-latin-america/151029/</w:t>
        </w:r>
      </w:hyperlink>
      <w:r w:rsidRPr="002136A5">
        <w:rPr>
          <w:rFonts w:eastAsia="Calibri"/>
        </w:rPr>
        <w:t>) // A.F</w:t>
      </w:r>
    </w:p>
    <w:p w:rsidR="002136A5" w:rsidRPr="002136A5" w:rsidRDefault="002136A5" w:rsidP="002136A5">
      <w:pPr>
        <w:rPr>
          <w:rFonts w:eastAsia="Calibri"/>
        </w:rPr>
      </w:pPr>
      <w:r w:rsidRPr="002136A5">
        <w:rPr>
          <w:rFonts w:eastAsia="Calibri"/>
        </w:rPr>
        <w:t xml:space="preserve">Many U.S. and Latin American experts who analyze inter-American military relations tend to repeat two inaccuracies. First, they confuse diplomatic statements and military realities. Second, they reckon that the military policies of China, Russia, Iran, and India towards Latin America are generating a disturbing imbalance that is detrimental to Washington. The former tendency is exemplified by an emphasis on then-Secretary of State John Kerry’s 2013 speech announcing </w:t>
      </w:r>
      <w:hyperlink r:id="rId300" w:history="1">
        <w:r w:rsidRPr="002136A5">
          <w:rPr>
            <w:rFonts w:eastAsia="Calibri"/>
          </w:rPr>
          <w:t>the end of the Monroe Doctrine</w:t>
        </w:r>
      </w:hyperlink>
      <w:r w:rsidRPr="002136A5">
        <w:rPr>
          <w:rFonts w:eastAsia="Calibri"/>
        </w:rPr>
        <w:t xml:space="preserve">. In practice, however, </w:t>
      </w:r>
      <w:r w:rsidRPr="002136A5">
        <w:rPr>
          <w:rFonts w:eastAsia="Calibri"/>
          <w:highlight w:val="cyan"/>
          <w:u w:val="single"/>
        </w:rPr>
        <w:t>the Defense Department</w:t>
      </w:r>
      <w:r w:rsidRPr="002136A5">
        <w:rPr>
          <w:rFonts w:eastAsia="Calibri"/>
          <w:u w:val="single"/>
        </w:rPr>
        <w:t xml:space="preserve"> and especially U.S. Southern Command, </w:t>
      </w:r>
      <w:r w:rsidRPr="002136A5">
        <w:rPr>
          <w:rFonts w:eastAsia="Calibri"/>
          <w:highlight w:val="cyan"/>
          <w:u w:val="single"/>
        </w:rPr>
        <w:t>have reaffirmed their supremacy in Latin America</w:t>
      </w:r>
      <w:r w:rsidRPr="002136A5">
        <w:rPr>
          <w:rFonts w:eastAsia="Calibri"/>
          <w:u w:val="single"/>
        </w:rPr>
        <w:t xml:space="preserve">. </w:t>
      </w:r>
      <w:r w:rsidRPr="002136A5">
        <w:rPr>
          <w:rFonts w:eastAsia="Calibri"/>
        </w:rPr>
        <w:t xml:space="preserve">The latter tendency requires a bit more unpacking. There is no doubt that </w:t>
      </w:r>
      <w:r w:rsidRPr="002136A5">
        <w:rPr>
          <w:rFonts w:eastAsia="Calibri"/>
          <w:highlight w:val="cyan"/>
          <w:u w:val="single"/>
        </w:rPr>
        <w:t>China’s</w:t>
      </w:r>
      <w:r w:rsidRPr="002136A5">
        <w:rPr>
          <w:rFonts w:eastAsia="Calibri"/>
          <w:u w:val="single"/>
        </w:rPr>
        <w:t xml:space="preserve"> economic </w:t>
      </w:r>
      <w:r w:rsidRPr="002136A5">
        <w:rPr>
          <w:rFonts w:eastAsia="Calibri"/>
          <w:highlight w:val="cyan"/>
          <w:u w:val="single"/>
        </w:rPr>
        <w:t>growth is</w:t>
      </w:r>
      <w:r w:rsidRPr="002136A5">
        <w:rPr>
          <w:rFonts w:eastAsia="Calibri"/>
          <w:u w:val="single"/>
        </w:rPr>
        <w:t xml:space="preserve"> being </w:t>
      </w:r>
      <w:r w:rsidRPr="002136A5">
        <w:rPr>
          <w:rFonts w:eastAsia="Calibri"/>
          <w:highlight w:val="cyan"/>
          <w:u w:val="single"/>
        </w:rPr>
        <w:t>accompanied by</w:t>
      </w:r>
      <w:r w:rsidRPr="002136A5">
        <w:rPr>
          <w:rFonts w:eastAsia="Calibri"/>
          <w:u w:val="single"/>
        </w:rPr>
        <w:t xml:space="preserve"> an incipient </w:t>
      </w:r>
      <w:r w:rsidRPr="002136A5">
        <w:rPr>
          <w:rFonts w:eastAsia="Calibri"/>
          <w:highlight w:val="cyan"/>
          <w:u w:val="single"/>
        </w:rPr>
        <w:t>military projection beyond its regional area of influence</w:t>
      </w:r>
      <w:r w:rsidRPr="002136A5">
        <w:rPr>
          <w:rFonts w:eastAsia="Calibri"/>
          <w:u w:val="single"/>
        </w:rPr>
        <w:t xml:space="preserve">, including attempts to boost arms exports to Latin America. </w:t>
      </w:r>
      <w:r w:rsidRPr="002136A5">
        <w:rPr>
          <w:rFonts w:eastAsia="Calibri"/>
          <w:highlight w:val="cyan"/>
          <w:u w:val="single"/>
        </w:rPr>
        <w:t>Yet Bejing’s</w:t>
      </w:r>
      <w:r w:rsidRPr="002136A5">
        <w:rPr>
          <w:rFonts w:eastAsia="Calibri"/>
          <w:u w:val="single"/>
        </w:rPr>
        <w:t xml:space="preserve"> effective </w:t>
      </w:r>
      <w:r w:rsidRPr="002136A5">
        <w:rPr>
          <w:rFonts w:eastAsia="Calibri"/>
          <w:highlight w:val="cyan"/>
          <w:u w:val="single"/>
        </w:rPr>
        <w:t>military impact upon Latin America</w:t>
      </w:r>
      <w:r w:rsidRPr="002136A5">
        <w:rPr>
          <w:rFonts w:eastAsia="Calibri"/>
          <w:u w:val="single"/>
        </w:rPr>
        <w:t xml:space="preserve"> in the region </w:t>
      </w:r>
      <w:r w:rsidRPr="002136A5">
        <w:rPr>
          <w:rFonts w:eastAsia="Calibri"/>
          <w:highlight w:val="cyan"/>
          <w:u w:val="single"/>
        </w:rPr>
        <w:t>remains low</w:t>
      </w:r>
      <w:r w:rsidRPr="002136A5">
        <w:rPr>
          <w:rFonts w:eastAsia="Calibri"/>
        </w:rPr>
        <w:t xml:space="preserve"> — with the exception of its arms exports to Venezuela. Russia is the region’s largest foreign arms supplier: since 2013, </w:t>
      </w:r>
      <w:hyperlink r:id="rId301" w:history="1">
        <w:r w:rsidRPr="002136A5">
          <w:rPr>
            <w:rFonts w:eastAsia="Calibri"/>
          </w:rPr>
          <w:t>according to SIPRI</w:t>
        </w:r>
      </w:hyperlink>
      <w:r w:rsidRPr="002136A5">
        <w:rPr>
          <w:rFonts w:eastAsia="Calibri"/>
        </w:rPr>
        <w:t xml:space="preserve">, Moscow has supplied 27 percent of the region’s imported weapons, more than the United States (15 percent) and France (10 percent) combined. Meanwhile, military ties between Iran and Latin America annoy Washington, but Tehran lacks the capability to ensure its standing or hinder U.S. preeminence in the region. And as for the limited defense ties between India and Latin America, Indian specialist Sanjay Badri-Maharaj says it is a farce to talk about them. In short, </w:t>
      </w:r>
      <w:r w:rsidRPr="002136A5">
        <w:rPr>
          <w:rFonts w:eastAsia="Calibri"/>
          <w:u w:val="single"/>
        </w:rPr>
        <w:t xml:space="preserve">the </w:t>
      </w:r>
      <w:r w:rsidRPr="002136A5">
        <w:rPr>
          <w:rFonts w:eastAsia="Calibri"/>
          <w:highlight w:val="cyan"/>
          <w:u w:val="single"/>
        </w:rPr>
        <w:t>U.S. military preponderance</w:t>
      </w:r>
      <w:r w:rsidRPr="002136A5">
        <w:rPr>
          <w:rFonts w:eastAsia="Calibri"/>
          <w:u w:val="single"/>
        </w:rPr>
        <w:t xml:space="preserve"> in the region persists and it is rock-solid. </w:t>
      </w:r>
      <w:r w:rsidRPr="002136A5">
        <w:rPr>
          <w:rFonts w:eastAsia="Calibri"/>
          <w:highlight w:val="cyan"/>
          <w:u w:val="single"/>
        </w:rPr>
        <w:t>No</w:t>
      </w:r>
      <w:r w:rsidRPr="002136A5">
        <w:rPr>
          <w:rFonts w:eastAsia="Calibri"/>
          <w:u w:val="single"/>
        </w:rPr>
        <w:t xml:space="preserve"> extra-regional </w:t>
      </w:r>
      <w:r w:rsidRPr="002136A5">
        <w:rPr>
          <w:rFonts w:eastAsia="Calibri"/>
          <w:highlight w:val="cyan"/>
          <w:u w:val="single"/>
        </w:rPr>
        <w:t>country</w:t>
      </w:r>
      <w:r w:rsidRPr="002136A5">
        <w:rPr>
          <w:rFonts w:eastAsia="Calibri"/>
          <w:u w:val="single"/>
        </w:rPr>
        <w:t xml:space="preserve">, individually or jointly, </w:t>
      </w:r>
      <w:r w:rsidRPr="002136A5">
        <w:rPr>
          <w:rFonts w:eastAsia="Calibri"/>
          <w:highlight w:val="cyan"/>
          <w:u w:val="single"/>
        </w:rPr>
        <w:t>can challenge U.S.</w:t>
      </w:r>
      <w:r w:rsidRPr="002136A5">
        <w:rPr>
          <w:rFonts w:eastAsia="Calibri"/>
          <w:u w:val="single"/>
        </w:rPr>
        <w:t xml:space="preserve"> military </w:t>
      </w:r>
      <w:r w:rsidRPr="002136A5">
        <w:rPr>
          <w:rFonts w:eastAsia="Calibri"/>
          <w:highlight w:val="cyan"/>
          <w:u w:val="single"/>
        </w:rPr>
        <w:t>clout</w:t>
      </w:r>
      <w:r w:rsidRPr="002136A5">
        <w:rPr>
          <w:rFonts w:eastAsia="Calibri"/>
          <w:u w:val="single"/>
        </w:rPr>
        <w:t xml:space="preserve"> and control in the region. Among its instruments are U.S. Southern Command, located in Miami; the U.S. Navy’s Fourth Fleet, disestablished in 1950 and reassembled in 2008; military bases in Cuba and Honduras; cooperative security locations in El Salvador and Aruba-Curacao; and security assistance organizations in various Latin American countries.</w:t>
      </w:r>
      <w:r w:rsidRPr="002136A5">
        <w:rPr>
          <w:rFonts w:eastAsia="Calibri"/>
        </w:rPr>
        <w:t xml:space="preserve"> And while Beijing has sought to implement security cooperation programs and extend more invitations to military courses in China, its efforts are so far dwarfed by Washington’s: according to the Washington Office on Latin America: 75 out of 107 U.S. global military assistance programs are operating in the region, while the last year alone saw 5,361 Latin American military and security personnel trained in the United States. China and Russia are trying to increase military-to-military contacts, but the United States has the National Guard’s State Partnership Program by which 17 states, plus Puerto Rico and Washington, D.C., have agreements on security and defense with 23 Latin American countries. </w:t>
      </w:r>
      <w:r w:rsidRPr="002136A5">
        <w:rPr>
          <w:rFonts w:eastAsia="Calibri"/>
          <w:u w:val="single"/>
        </w:rPr>
        <w:t>Beijing and Moscow has been promising material assistance in the area of defense and security, but</w:t>
      </w:r>
      <w:r w:rsidRPr="002136A5">
        <w:rPr>
          <w:rFonts w:eastAsia="Calibri"/>
        </w:rPr>
        <w:t xml:space="preserve"> </w:t>
      </w:r>
      <w:r w:rsidRPr="002136A5">
        <w:rPr>
          <w:rFonts w:eastAsia="Calibri"/>
          <w:b/>
          <w:iCs/>
          <w:sz w:val="22"/>
          <w:u w:val="single"/>
          <w:bdr w:val="single" w:sz="12" w:space="0" w:color="auto"/>
        </w:rPr>
        <w:t xml:space="preserve">it is </w:t>
      </w:r>
      <w:r w:rsidRPr="002136A5">
        <w:rPr>
          <w:rFonts w:eastAsia="Calibri"/>
          <w:b/>
          <w:iCs/>
          <w:sz w:val="22"/>
          <w:highlight w:val="cyan"/>
          <w:u w:val="single"/>
          <w:bdr w:val="single" w:sz="12" w:space="0" w:color="auto"/>
        </w:rPr>
        <w:t>Washington</w:t>
      </w:r>
      <w:r w:rsidRPr="002136A5">
        <w:rPr>
          <w:rFonts w:eastAsia="Calibri"/>
          <w:b/>
          <w:iCs/>
          <w:sz w:val="22"/>
          <w:u w:val="single"/>
          <w:bdr w:val="single" w:sz="12" w:space="0" w:color="auto"/>
        </w:rPr>
        <w:t xml:space="preserve"> that earlier this year </w:t>
      </w:r>
      <w:hyperlink r:id="rId302" w:history="1">
        <w:r w:rsidRPr="002136A5">
          <w:rPr>
            <w:rFonts w:eastAsia="Calibri"/>
            <w:b/>
            <w:iCs/>
            <w:sz w:val="22"/>
            <w:highlight w:val="cyan"/>
            <w:u w:val="single"/>
            <w:bdr w:val="single" w:sz="12" w:space="0" w:color="auto"/>
          </w:rPr>
          <w:t>pledged $436 million</w:t>
        </w:r>
      </w:hyperlink>
      <w:r w:rsidRPr="002136A5">
        <w:rPr>
          <w:rFonts w:eastAsia="Calibri"/>
          <w:b/>
          <w:iCs/>
          <w:sz w:val="22"/>
          <w:highlight w:val="cyan"/>
          <w:u w:val="single"/>
          <w:bdr w:val="single" w:sz="12" w:space="0" w:color="auto"/>
        </w:rPr>
        <w:t xml:space="preserve"> in military</w:t>
      </w:r>
      <w:r w:rsidRPr="002136A5">
        <w:rPr>
          <w:rFonts w:eastAsia="Calibri"/>
          <w:b/>
          <w:iCs/>
          <w:sz w:val="22"/>
          <w:u w:val="single"/>
          <w:bdr w:val="single" w:sz="12" w:space="0" w:color="auto"/>
        </w:rPr>
        <w:t xml:space="preserve"> and police </w:t>
      </w:r>
      <w:r w:rsidRPr="002136A5">
        <w:rPr>
          <w:rFonts w:eastAsia="Calibri"/>
          <w:b/>
          <w:iCs/>
          <w:sz w:val="22"/>
          <w:highlight w:val="cyan"/>
          <w:u w:val="single"/>
          <w:bdr w:val="single" w:sz="12" w:space="0" w:color="auto"/>
        </w:rPr>
        <w:t>aid</w:t>
      </w:r>
      <w:r w:rsidRPr="002136A5">
        <w:rPr>
          <w:rFonts w:eastAsia="Calibri"/>
          <w:b/>
          <w:iCs/>
          <w:sz w:val="22"/>
          <w:u w:val="single"/>
          <w:bdr w:val="single" w:sz="12" w:space="0" w:color="auto"/>
        </w:rPr>
        <w:t xml:space="preserve">, according to data from Security Assistance Monitor </w:t>
      </w:r>
      <w:r w:rsidRPr="002136A5">
        <w:rPr>
          <w:rFonts w:eastAsia="Calibri"/>
        </w:rPr>
        <w:t>(https://securityassistance.org/latin-america-and-caribbean) (</w:t>
      </w:r>
      <w:r w:rsidRPr="002136A5">
        <w:rPr>
          <w:rFonts w:eastAsia="Calibri"/>
          <w:b/>
          <w:iCs/>
          <w:sz w:val="22"/>
          <w:u w:val="single"/>
          <w:bdr w:val="single" w:sz="12" w:space="0" w:color="auto"/>
        </w:rPr>
        <w:t xml:space="preserve">This year, the U.S. </w:t>
      </w:r>
      <w:hyperlink r:id="rId303" w:history="1">
        <w:r w:rsidRPr="002136A5">
          <w:rPr>
            <w:rFonts w:eastAsia="Calibri"/>
            <w:b/>
            <w:iCs/>
            <w:sz w:val="22"/>
            <w:highlight w:val="cyan"/>
            <w:u w:val="single"/>
            <w:bdr w:val="single" w:sz="12" w:space="0" w:color="auto"/>
          </w:rPr>
          <w:t>sold $1.3 billion in arms</w:t>
        </w:r>
      </w:hyperlink>
      <w:r w:rsidRPr="002136A5">
        <w:rPr>
          <w:rFonts w:eastAsia="Calibri"/>
          <w:b/>
          <w:iCs/>
          <w:sz w:val="22"/>
          <w:highlight w:val="cyan"/>
          <w:u w:val="single"/>
          <w:bdr w:val="single" w:sz="12" w:space="0" w:color="auto"/>
        </w:rPr>
        <w:t xml:space="preserve"> to Mexico alone.</w:t>
      </w:r>
      <w:r w:rsidRPr="002136A5">
        <w:rPr>
          <w:rFonts w:eastAsia="Calibri"/>
        </w:rPr>
        <w:t xml:space="preserve"> It is true that Russia has expanded its relationship with Venezuela, to the point that it now undertakes military exercises that seriously concern the United States. However, </w:t>
      </w:r>
      <w:r w:rsidRPr="002136A5">
        <w:rPr>
          <w:rFonts w:eastAsia="Calibri"/>
          <w:u w:val="single"/>
        </w:rPr>
        <w:t xml:space="preserve">SouthCom conducts regular, collective joint exercises with countries in Latin America through drills such as Panamax, UNITAS, Tradewinds and New Horizons. </w:t>
      </w:r>
      <w:r w:rsidRPr="002136A5">
        <w:rPr>
          <w:rFonts w:eastAsia="Calibri"/>
        </w:rPr>
        <w:t xml:space="preserve">And U.S. special operations there have drifted upward. </w:t>
      </w:r>
      <w:r w:rsidRPr="002136A5">
        <w:rPr>
          <w:rFonts w:eastAsia="Calibri"/>
          <w:u w:val="single"/>
        </w:rPr>
        <w:t xml:space="preserve">Since 2006, the slice of U.S. special operators deployed to the region has </w:t>
      </w:r>
      <w:hyperlink r:id="rId304" w:history="1">
        <w:r w:rsidRPr="002136A5">
          <w:rPr>
            <w:rFonts w:eastAsia="Calibri"/>
            <w:u w:val="single"/>
          </w:rPr>
          <w:t>risen from 3 percent to 4.39 percent</w:t>
        </w:r>
      </w:hyperlink>
      <w:r w:rsidRPr="002136A5">
        <w:rPr>
          <w:rFonts w:eastAsia="Calibri"/>
          <w:u w:val="single"/>
        </w:rPr>
        <w:t xml:space="preserve">, according to researcher Nick Turse. In fiscal 2016, the </w:t>
      </w:r>
      <w:hyperlink r:id="rId305" w:history="1">
        <w:r w:rsidRPr="002136A5">
          <w:rPr>
            <w:rFonts w:eastAsia="Calibri"/>
            <w:u w:val="single"/>
          </w:rPr>
          <w:t>Special Operations Command South</w:t>
        </w:r>
      </w:hyperlink>
      <w:r w:rsidRPr="002136A5">
        <w:rPr>
          <w:rFonts w:eastAsia="Calibri"/>
          <w:u w:val="single"/>
        </w:rPr>
        <w:t xml:space="preserve"> conducted several anti-terrorist maneuvers with specialized regional units in the context of a change of focus from Central America to the Caribbean (especially with the Dominican Republic and Trinidad and Tobago) and a growing emphasis on South America (especially Brazil, Chile and Peru).</w:t>
      </w:r>
      <w:r w:rsidRPr="002136A5">
        <w:rPr>
          <w:rFonts w:eastAsia="Calibri"/>
        </w:rPr>
        <w:t xml:space="preserve"> In 2017, the Army’s Special Forces conducted various exercises with the armed forces of the region: with naval forces from Central America targeting drug interdiction; with Colombian and Peruvian units on matters such as drug-trafficking and terrorism, and with special forces from Chile on urban warfare. In addition, visits to the region by U.S. military officials are very frequent and in some years they have surpassed trips by diplomats. There are some 1,200 uniformed military and civilians dealing with Latin America in SouthCom, more than the total of officials from various government agencies in Washington. The political influence of the military in inter-American relations is such that before assuming their respective presidencies in Colombia and Paraguay, Ivan Duque and Mario Abdo Benitez, visited SouthCom at Doral Florida. To sum up, the United States remains undoubtedly, and by far, the primus inter pares on military affairs vis-à-vis Latin America. The acceptance of the idea, both in Latin America and the United States, that military policies by China, Russia, and Iran </w:t>
      </w:r>
      <w:r w:rsidRPr="002136A5">
        <w:rPr>
          <w:rFonts w:eastAsia="Calibri"/>
        </w:rPr>
        <w:lastRenderedPageBreak/>
        <w:t xml:space="preserve">towards the area are alarming is questionable. The available evidence does not support such fear. U.S. military primacy in the Americas is undeniable. </w:t>
      </w:r>
    </w:p>
    <w:p w:rsidR="002136A5" w:rsidRDefault="002136A5" w:rsidP="002136A5"/>
    <w:p w:rsidR="002136A5" w:rsidRPr="002136A5" w:rsidRDefault="002136A5" w:rsidP="002136A5">
      <w:pPr>
        <w:keepNext/>
        <w:keepLines/>
        <w:contextualSpacing/>
        <w:outlineLvl w:val="3"/>
        <w:rPr>
          <w:rFonts w:eastAsia="DengXian Light"/>
          <w:b/>
          <w:iCs/>
          <w:sz w:val="24"/>
        </w:rPr>
      </w:pPr>
      <w:r w:rsidRPr="002136A5">
        <w:rPr>
          <w:rFonts w:eastAsia="DengXian Light"/>
          <w:b/>
          <w:iCs/>
          <w:sz w:val="24"/>
        </w:rPr>
        <w:t xml:space="preserve">China </w:t>
      </w:r>
      <w:proofErr w:type="gramStart"/>
      <w:r w:rsidRPr="002136A5">
        <w:rPr>
          <w:rFonts w:eastAsia="DengXian Light"/>
          <w:b/>
          <w:iCs/>
          <w:sz w:val="24"/>
        </w:rPr>
        <w:t>Fills</w:t>
      </w:r>
      <w:proofErr w:type="gramEnd"/>
      <w:r w:rsidRPr="002136A5">
        <w:rPr>
          <w:rFonts w:eastAsia="DengXian Light"/>
          <w:b/>
          <w:iCs/>
          <w:sz w:val="24"/>
        </w:rPr>
        <w:t xml:space="preserve"> in – </w:t>
      </w:r>
      <w:r>
        <w:rPr>
          <w:rFonts w:eastAsia="DengXian Light"/>
          <w:b/>
          <w:iCs/>
          <w:sz w:val="24"/>
        </w:rPr>
        <w:t>they’re everyone’s plan B for arms sales</w:t>
      </w:r>
    </w:p>
    <w:p w:rsidR="002136A5" w:rsidRPr="002136A5" w:rsidRDefault="002136A5" w:rsidP="002136A5">
      <w:pPr>
        <w:rPr>
          <w:rFonts w:eastAsia="Calibri"/>
        </w:rPr>
      </w:pPr>
      <w:r w:rsidRPr="002136A5">
        <w:rPr>
          <w:rStyle w:val="Style13ptBold"/>
        </w:rPr>
        <w:t>Al Saud</w:t>
      </w:r>
      <w:r w:rsidRPr="002136A5">
        <w:rPr>
          <w:rFonts w:eastAsia="DengXian Light"/>
          <w:b/>
          <w:iCs/>
          <w:sz w:val="26"/>
        </w:rPr>
        <w:t xml:space="preserve"> </w:t>
      </w:r>
      <w:r w:rsidRPr="002136A5">
        <w:t>’12-3</w:t>
      </w:r>
      <w:r w:rsidRPr="002136A5">
        <w:rPr>
          <w:rFonts w:eastAsia="Calibri"/>
        </w:rPr>
        <w:t>-</w:t>
      </w:r>
      <w:r w:rsidRPr="002136A5">
        <w:rPr>
          <w:rStyle w:val="Style13ptBold"/>
        </w:rPr>
        <w:t>18</w:t>
      </w:r>
      <w:r w:rsidRPr="002136A5">
        <w:rPr>
          <w:rFonts w:eastAsia="Calibri"/>
        </w:rPr>
        <w:t xml:space="preserve"> (Latifa A. Al Saud is a graduate student in the Department of Political Science at Columbia University. She specializes in International Relations and her research interests focus on the political and security factors of East Asia-Middle East relations. </w:t>
      </w:r>
      <w:hyperlink r:id="rId306" w:history="1">
        <w:r w:rsidRPr="002136A5">
          <w:rPr>
            <w:rFonts w:eastAsia="Calibri"/>
          </w:rPr>
          <w:t>https://jia.sipa.columbia.edu/online-articles/chinas-arms-sales-philosophy-arab-world</w:t>
        </w:r>
      </w:hyperlink>
      <w:r w:rsidRPr="002136A5">
        <w:rPr>
          <w:rFonts w:eastAsia="Calibri"/>
        </w:rPr>
        <w:t>) // A.F.</w:t>
      </w:r>
    </w:p>
    <w:p w:rsidR="002136A5" w:rsidRPr="002136A5" w:rsidRDefault="002136A5" w:rsidP="002136A5">
      <w:pPr>
        <w:rPr>
          <w:rFonts w:eastAsia="Calibri"/>
        </w:rPr>
      </w:pPr>
      <w:r w:rsidRPr="002136A5">
        <w:rPr>
          <w:rFonts w:eastAsia="Calibri"/>
          <w:sz w:val="2"/>
          <w:szCs w:val="2"/>
        </w:rPr>
        <w:t xml:space="preserve">China’s role as an arms exporter to the Arab world is among the many uncertainties tainting Chinese foreign policy, due to the secretive nature of arms deals. China is the world’s third largest exporter of arms, behind the United States and Russia, representing around </w:t>
      </w:r>
      <w:hyperlink r:id="rId307" w:history="1">
        <w:r w:rsidRPr="002136A5">
          <w:rPr>
            <w:rFonts w:eastAsia="Calibri"/>
            <w:sz w:val="2"/>
            <w:szCs w:val="2"/>
          </w:rPr>
          <w:t>6.2% of global trade</w:t>
        </w:r>
      </w:hyperlink>
      <w:r w:rsidRPr="002136A5">
        <w:rPr>
          <w:rFonts w:eastAsia="Calibri"/>
          <w:sz w:val="2"/>
          <w:szCs w:val="2"/>
        </w:rPr>
        <w:t xml:space="preserve"> for conventional major arms. In the Middle East, China currently ranks fifteenth on the arms suppliers list, while the U.S. remains the </w:t>
      </w:r>
      <w:hyperlink r:id="rId308" w:history="1">
        <w:r w:rsidRPr="002136A5">
          <w:rPr>
            <w:rFonts w:eastAsia="Calibri"/>
            <w:sz w:val="2"/>
            <w:szCs w:val="2"/>
          </w:rPr>
          <w:t>largest provider</w:t>
        </w:r>
      </w:hyperlink>
      <w:r w:rsidRPr="002136A5">
        <w:rPr>
          <w:rFonts w:eastAsia="Calibri"/>
        </w:rPr>
        <w:t xml:space="preserve">. </w:t>
      </w:r>
      <w:r w:rsidRPr="002136A5">
        <w:rPr>
          <w:rFonts w:eastAsia="Calibri"/>
          <w:u w:val="single"/>
        </w:rPr>
        <w:t xml:space="preserve">As </w:t>
      </w:r>
      <w:r w:rsidRPr="002136A5">
        <w:rPr>
          <w:rFonts w:eastAsia="Calibri"/>
          <w:highlight w:val="cyan"/>
          <w:u w:val="single"/>
        </w:rPr>
        <w:t>China continues to foster</w:t>
      </w:r>
      <w:r w:rsidRPr="002136A5">
        <w:rPr>
          <w:rFonts w:eastAsia="Calibri"/>
          <w:u w:val="single"/>
        </w:rPr>
        <w:t xml:space="preserve"> its approach of </w:t>
      </w:r>
      <w:r w:rsidRPr="002136A5">
        <w:rPr>
          <w:rFonts w:eastAsia="Calibri"/>
          <w:highlight w:val="cyan"/>
          <w:u w:val="single"/>
        </w:rPr>
        <w:t>economic diplomacy</w:t>
      </w:r>
      <w:r w:rsidRPr="002136A5">
        <w:rPr>
          <w:rFonts w:eastAsia="Calibri"/>
          <w:u w:val="single"/>
        </w:rPr>
        <w:t xml:space="preserve"> in the region, </w:t>
      </w:r>
      <w:r w:rsidRPr="002136A5">
        <w:rPr>
          <w:rFonts w:eastAsia="Calibri"/>
          <w:highlight w:val="cyan"/>
          <w:u w:val="single"/>
        </w:rPr>
        <w:t>many states are</w:t>
      </w:r>
      <w:r w:rsidRPr="002136A5">
        <w:rPr>
          <w:rFonts w:eastAsia="Calibri"/>
          <w:u w:val="single"/>
        </w:rPr>
        <w:t xml:space="preserve"> becoming increasingly </w:t>
      </w:r>
      <w:r w:rsidRPr="002136A5">
        <w:rPr>
          <w:rFonts w:eastAsia="Calibri"/>
          <w:highlight w:val="cyan"/>
          <w:u w:val="single"/>
        </w:rPr>
        <w:t>attracted to using China as</w:t>
      </w:r>
      <w:r w:rsidRPr="002136A5">
        <w:rPr>
          <w:rFonts w:eastAsia="Calibri"/>
          <w:u w:val="single"/>
        </w:rPr>
        <w:t xml:space="preserve"> a “</w:t>
      </w:r>
      <w:r w:rsidRPr="002136A5">
        <w:rPr>
          <w:rFonts w:eastAsia="Calibri"/>
          <w:b/>
          <w:iCs/>
          <w:sz w:val="22"/>
          <w:highlight w:val="cyan"/>
          <w:u w:val="single"/>
          <w:bdr w:val="single" w:sz="12" w:space="0" w:color="auto"/>
        </w:rPr>
        <w:t>Plan B</w:t>
      </w:r>
      <w:r w:rsidRPr="002136A5">
        <w:rPr>
          <w:rFonts w:eastAsia="Calibri"/>
          <w:u w:val="single"/>
        </w:rPr>
        <w:t>” for arms supply</w:t>
      </w:r>
      <w:r w:rsidRPr="002136A5">
        <w:rPr>
          <w:rFonts w:eastAsia="Calibri"/>
          <w:b/>
          <w:iCs/>
          <w:sz w:val="22"/>
          <w:u w:val="single"/>
          <w:bdr w:val="single" w:sz="12" w:space="0" w:color="auto"/>
        </w:rPr>
        <w:t xml:space="preserve">, </w:t>
      </w:r>
      <w:r w:rsidRPr="002136A5">
        <w:rPr>
          <w:rFonts w:eastAsia="Calibri"/>
          <w:b/>
          <w:iCs/>
          <w:sz w:val="22"/>
          <w:highlight w:val="cyan"/>
          <w:u w:val="single"/>
          <w:bdr w:val="single" w:sz="12" w:space="0" w:color="auto"/>
        </w:rPr>
        <w:t>filling in any blockage of arms sales from the US</w:t>
      </w:r>
      <w:r w:rsidRPr="002136A5">
        <w:rPr>
          <w:rFonts w:eastAsia="Calibri"/>
          <w:b/>
          <w:iCs/>
          <w:sz w:val="22"/>
          <w:u w:val="single"/>
          <w:bdr w:val="single" w:sz="12" w:space="0" w:color="auto"/>
        </w:rPr>
        <w:t xml:space="preserve"> or Europe.</w:t>
      </w:r>
      <w:r w:rsidRPr="002136A5">
        <w:rPr>
          <w:rFonts w:eastAsia="Calibri"/>
          <w:u w:val="single"/>
        </w:rPr>
        <w:t xml:space="preserve"> </w:t>
      </w:r>
      <w:r w:rsidRPr="002136A5">
        <w:rPr>
          <w:rFonts w:eastAsia="Calibri"/>
        </w:rPr>
        <w:t xml:space="preserve">Unlike the US and Russia, Chinese arms deals have traditionally focused on commercial, rather than political purposes. Despite this, the growing influence of China on the world stage begs the question as to what strategic role Chinese arms sales will play in one of the world’s most volatile regions. This article analyzes China’s role as an arms exporter to the Arab world since the 1980s and argues that the Chinese approach to arms sales will remain focused on commercial, rather than political reasons. </w:t>
      </w:r>
      <w:r w:rsidRPr="002136A5">
        <w:rPr>
          <w:rFonts w:eastAsia="Calibri"/>
          <w:highlight w:val="cyan"/>
          <w:u w:val="single"/>
        </w:rPr>
        <w:t>These arms sales have become an increasingly attractive option</w:t>
      </w:r>
      <w:r w:rsidRPr="002136A5">
        <w:rPr>
          <w:rFonts w:eastAsia="Calibri"/>
          <w:u w:val="single"/>
        </w:rPr>
        <w:t xml:space="preserve"> </w:t>
      </w:r>
      <w:r w:rsidRPr="002136A5">
        <w:rPr>
          <w:rFonts w:eastAsia="Calibri"/>
          <w:highlight w:val="cyan"/>
          <w:u w:val="single"/>
        </w:rPr>
        <w:t>to</w:t>
      </w:r>
      <w:r w:rsidRPr="002136A5">
        <w:rPr>
          <w:rFonts w:eastAsia="Calibri"/>
          <w:u w:val="single"/>
        </w:rPr>
        <w:t xml:space="preserve"> the </w:t>
      </w:r>
      <w:r w:rsidRPr="002136A5">
        <w:rPr>
          <w:rFonts w:eastAsia="Calibri"/>
          <w:highlight w:val="cyan"/>
          <w:u w:val="single"/>
        </w:rPr>
        <w:t>states</w:t>
      </w:r>
      <w:r w:rsidRPr="002136A5">
        <w:rPr>
          <w:rFonts w:eastAsia="Calibri"/>
          <w:u w:val="single"/>
        </w:rPr>
        <w:t xml:space="preserve"> in the region, especially </w:t>
      </w:r>
      <w:r w:rsidRPr="002136A5">
        <w:rPr>
          <w:rFonts w:eastAsia="Calibri"/>
          <w:highlight w:val="cyan"/>
          <w:u w:val="single"/>
        </w:rPr>
        <w:t>in times of need, and</w:t>
      </w:r>
      <w:r w:rsidRPr="002136A5">
        <w:rPr>
          <w:rFonts w:eastAsia="Calibri"/>
          <w:u w:val="single"/>
        </w:rPr>
        <w:t xml:space="preserve"> also </w:t>
      </w:r>
      <w:r w:rsidRPr="002136A5">
        <w:rPr>
          <w:rFonts w:eastAsia="Calibri"/>
          <w:highlight w:val="cyan"/>
          <w:u w:val="single"/>
        </w:rPr>
        <w:t>represent Xi</w:t>
      </w:r>
      <w:r w:rsidRPr="002136A5">
        <w:rPr>
          <w:rFonts w:eastAsia="Calibri"/>
          <w:u w:val="single"/>
        </w:rPr>
        <w:t xml:space="preserve"> Jinping</w:t>
      </w:r>
      <w:r w:rsidRPr="002136A5">
        <w:rPr>
          <w:rFonts w:eastAsia="Calibri"/>
          <w:highlight w:val="cyan"/>
          <w:u w:val="single"/>
        </w:rPr>
        <w:t>’s</w:t>
      </w:r>
      <w:r w:rsidRPr="002136A5">
        <w:rPr>
          <w:rFonts w:eastAsia="Calibri"/>
          <w:u w:val="single"/>
        </w:rPr>
        <w:t xml:space="preserve"> </w:t>
      </w:r>
      <w:r w:rsidRPr="002136A5">
        <w:rPr>
          <w:rFonts w:eastAsia="Calibri"/>
          <w:highlight w:val="cyan"/>
          <w:u w:val="single"/>
        </w:rPr>
        <w:t>attempt at</w:t>
      </w:r>
      <w:r w:rsidRPr="002136A5">
        <w:rPr>
          <w:rFonts w:eastAsia="Calibri"/>
          <w:u w:val="single"/>
        </w:rPr>
        <w:t xml:space="preserve"> win-win, </w:t>
      </w:r>
      <w:r w:rsidRPr="002136A5">
        <w:rPr>
          <w:rFonts w:eastAsia="Calibri"/>
          <w:highlight w:val="cyan"/>
          <w:u w:val="single"/>
        </w:rPr>
        <w:t>cooperation-based approach</w:t>
      </w:r>
      <w:r w:rsidRPr="002136A5">
        <w:rPr>
          <w:rFonts w:eastAsia="Calibri"/>
          <w:u w:val="single"/>
        </w:rPr>
        <w:t xml:space="preserve"> to foreign policy. </w:t>
      </w:r>
      <w:r w:rsidRPr="002136A5">
        <w:rPr>
          <w:rFonts w:eastAsia="Calibri"/>
          <w:highlight w:val="cyan"/>
          <w:u w:val="single"/>
        </w:rPr>
        <w:t>These sales will</w:t>
      </w:r>
      <w:r w:rsidRPr="002136A5">
        <w:rPr>
          <w:rFonts w:eastAsia="Calibri"/>
          <w:u w:val="single"/>
        </w:rPr>
        <w:t xml:space="preserve"> continue</w:t>
      </w:r>
      <w:r w:rsidRPr="002136A5">
        <w:rPr>
          <w:rFonts w:eastAsia="Calibri"/>
        </w:rPr>
        <w:t xml:space="preserve"> despite the slim chance that (and/or perhaps unwillingness) by China </w:t>
      </w:r>
      <w:r w:rsidRPr="002136A5">
        <w:rPr>
          <w:rFonts w:eastAsia="Calibri"/>
          <w:u w:val="single"/>
        </w:rPr>
        <w:t xml:space="preserve">to </w:t>
      </w:r>
      <w:r w:rsidRPr="002136A5">
        <w:rPr>
          <w:rFonts w:eastAsia="Calibri"/>
          <w:highlight w:val="cyan"/>
          <w:u w:val="single"/>
        </w:rPr>
        <w:t>replace US arms sales</w:t>
      </w:r>
      <w:r w:rsidRPr="002136A5">
        <w:rPr>
          <w:rFonts w:eastAsia="Calibri"/>
          <w:u w:val="single"/>
        </w:rPr>
        <w:t xml:space="preserve"> in the region</w:t>
      </w:r>
      <w:r w:rsidRPr="002136A5">
        <w:rPr>
          <w:rFonts w:eastAsia="Calibri"/>
        </w:rPr>
        <w:t xml:space="preserve">, </w:t>
      </w:r>
      <w:r w:rsidRPr="002136A5">
        <w:rPr>
          <w:rFonts w:eastAsia="Calibri"/>
          <w:sz w:val="2"/>
          <w:szCs w:val="2"/>
        </w:rPr>
        <w:t xml:space="preserve">given the former’s five-fold deficit in </w:t>
      </w:r>
      <w:hyperlink r:id="rId309" w:history="1">
        <w:r w:rsidRPr="002136A5">
          <w:rPr>
            <w:rFonts w:eastAsia="Calibri"/>
            <w:sz w:val="2"/>
            <w:szCs w:val="2"/>
          </w:rPr>
          <w:t>global annual sales</w:t>
        </w:r>
      </w:hyperlink>
      <w:r w:rsidRPr="002136A5">
        <w:rPr>
          <w:rFonts w:eastAsia="Calibri"/>
          <w:sz w:val="2"/>
          <w:szCs w:val="2"/>
        </w:rPr>
        <w:t xml:space="preserve"> compared to the US and the more advanced military technology that the US offers. Despite the limited availability of precise numbers on Chinese arms sales, scholars and policymakers can look to official Chinese government documents that illustrate its overall arms export strategy in the Middle East. These include the recent Arab Policy Paper, the Five Principles of Peaceful Coexistence (FPPC), and the official arms sales justifications and statements provided by the government. The Arab Policy Paper — the first one ever to be released publicly by the government in 2016 — shows China’s new approach to Chinese-Arab relations and serves a basis to understand its broader Middle East strategy. </w:t>
      </w:r>
      <w:hyperlink r:id="rId310" w:history="1">
        <w:r w:rsidRPr="002136A5">
          <w:rPr>
            <w:rFonts w:eastAsia="Calibri"/>
            <w:sz w:val="2"/>
            <w:szCs w:val="2"/>
          </w:rPr>
          <w:t>The paper</w:t>
        </w:r>
      </w:hyperlink>
      <w:r w:rsidRPr="002136A5">
        <w:rPr>
          <w:rFonts w:eastAsia="Calibri"/>
          <w:sz w:val="2"/>
          <w:szCs w:val="2"/>
        </w:rPr>
        <w:t xml:space="preserve"> refers to the importance of pursuing a “new type of international relations” in the Arab world that promotes “win-win cooperation and win-win strategy.” The document also lays out the government’s vision to implement concrete steps to enhance Sino-Arab military cooperation and support the Arab states’ national defense and military forces. The FPPC is illustrative of China’s approach to military arms sales and President Xi Jinping’s pursuit of a win-win foreign policy. The </w:t>
      </w:r>
      <w:hyperlink r:id="rId311" w:history="1">
        <w:r w:rsidRPr="002136A5">
          <w:rPr>
            <w:rFonts w:eastAsia="Calibri"/>
            <w:sz w:val="2"/>
            <w:szCs w:val="2"/>
          </w:rPr>
          <w:t>key principles</w:t>
        </w:r>
      </w:hyperlink>
      <w:r w:rsidRPr="002136A5">
        <w:rPr>
          <w:rFonts w:eastAsia="Calibri"/>
          <w:sz w:val="2"/>
          <w:szCs w:val="2"/>
        </w:rPr>
        <w:t xml:space="preserve"> outlined in the document, including mutual respect for sovereignty, territorial integrity, non-aggression, non-interference, peaceful co-existence, and benefits, speak directly to its arms sales strategy. In 2016, in a </w:t>
      </w:r>
      <w:hyperlink r:id="rId312" w:history="1">
        <w:r w:rsidRPr="002136A5">
          <w:rPr>
            <w:rFonts w:eastAsia="Calibri"/>
            <w:sz w:val="2"/>
            <w:szCs w:val="2"/>
          </w:rPr>
          <w:t>speech to the Arab League</w:t>
        </w:r>
      </w:hyperlink>
      <w:r w:rsidRPr="002136A5">
        <w:rPr>
          <w:rFonts w:eastAsia="Calibri"/>
          <w:sz w:val="2"/>
          <w:szCs w:val="2"/>
        </w:rPr>
        <w:t xml:space="preserve"> in Cairo, Xi Jinping further reinforced the Chinese position, stating that China will “build a cooperative partnership network for win-win outcomes. In 2014, after Saudi Arabia confirmed its purchase of DF-21 missiles from China, the Chinese Defense Ministry spokesperson stated that China’s arms exports are based on three principles: “Strengthening the defensive capabilities of the importers, not harming world or regional peace, security and stability, and not interfering in other states’ internal affairs.”</w:t>
      </w:r>
      <w:bookmarkStart w:id="11" w:name="_ednref1"/>
      <w:r w:rsidRPr="002136A5">
        <w:rPr>
          <w:rFonts w:eastAsia="Calibri"/>
          <w:sz w:val="2"/>
          <w:szCs w:val="2"/>
        </w:rPr>
        <w:fldChar w:fldCharType="begin"/>
      </w:r>
      <w:r w:rsidRPr="002136A5">
        <w:rPr>
          <w:rFonts w:eastAsia="Calibri"/>
          <w:sz w:val="2"/>
          <w:szCs w:val="2"/>
        </w:rPr>
        <w:instrText xml:space="preserve"> HYPERLINK "https://jia.sipa.columbia.edu/online-articles/chinas-arms-sales-philosophy-arab-world" \l "_edn1" \o "" </w:instrText>
      </w:r>
      <w:r w:rsidRPr="002136A5">
        <w:rPr>
          <w:rFonts w:eastAsia="Calibri"/>
          <w:sz w:val="2"/>
          <w:szCs w:val="2"/>
        </w:rPr>
        <w:fldChar w:fldCharType="separate"/>
      </w:r>
      <w:r w:rsidRPr="002136A5">
        <w:rPr>
          <w:rFonts w:eastAsia="Calibri"/>
          <w:sz w:val="2"/>
          <w:szCs w:val="2"/>
        </w:rPr>
        <w:t>[i]</w:t>
      </w:r>
      <w:r w:rsidRPr="002136A5">
        <w:rPr>
          <w:rFonts w:eastAsia="Calibri"/>
          <w:sz w:val="2"/>
          <w:szCs w:val="2"/>
        </w:rPr>
        <w:fldChar w:fldCharType="end"/>
      </w:r>
      <w:bookmarkEnd w:id="11"/>
      <w:r w:rsidRPr="002136A5">
        <w:rPr>
          <w:rFonts w:eastAsia="Calibri"/>
          <w:sz w:val="2"/>
          <w:szCs w:val="2"/>
        </w:rPr>
        <w:t xml:space="preserve"> Upholding such principles are not only beneficial to China, but also attractive to the recipient states, which often adopt similar rhetoric in foreign affairs. For example, Saudi and Emirati official statements have typically echoed the same principles to justify any arms purchase, whether from the United States, Russia, China, or others. Based on this win-win outlook, China’s arms sales policy to Arab states is conducted primarily for economic reasons. When mutually beneficial, </w:t>
      </w:r>
      <w:r w:rsidRPr="002136A5">
        <w:rPr>
          <w:rFonts w:eastAsia="Calibri"/>
          <w:highlight w:val="cyan"/>
          <w:u w:val="single"/>
        </w:rPr>
        <w:t>dealing with China</w:t>
      </w:r>
      <w:r w:rsidRPr="002136A5">
        <w:rPr>
          <w:rFonts w:eastAsia="Calibri"/>
          <w:u w:val="single"/>
        </w:rPr>
        <w:t xml:space="preserve"> may be an attractive alternative that </w:t>
      </w:r>
      <w:r w:rsidRPr="002136A5">
        <w:rPr>
          <w:rFonts w:eastAsia="Calibri"/>
          <w:highlight w:val="cyan"/>
          <w:u w:val="single"/>
        </w:rPr>
        <w:t>is</w:t>
      </w:r>
      <w:r w:rsidRPr="002136A5">
        <w:rPr>
          <w:rFonts w:eastAsia="Calibri"/>
          <w:u w:val="single"/>
        </w:rPr>
        <w:t xml:space="preserve"> perhaps </w:t>
      </w:r>
      <w:r w:rsidRPr="002136A5">
        <w:rPr>
          <w:rFonts w:eastAsia="Calibri"/>
          <w:highlight w:val="cyan"/>
          <w:u w:val="single"/>
        </w:rPr>
        <w:t>less likely to involve political strings, complications, or</w:t>
      </w:r>
      <w:r w:rsidRPr="002136A5">
        <w:rPr>
          <w:rFonts w:eastAsia="Calibri"/>
          <w:u w:val="single"/>
        </w:rPr>
        <w:t xml:space="preserve"> potential </w:t>
      </w:r>
      <w:r w:rsidRPr="002136A5">
        <w:rPr>
          <w:rFonts w:eastAsia="Calibri"/>
          <w:highlight w:val="cyan"/>
          <w:u w:val="single"/>
        </w:rPr>
        <w:t>repercussions</w:t>
      </w:r>
      <w:r w:rsidRPr="002136A5">
        <w:rPr>
          <w:rFonts w:eastAsia="Calibri"/>
          <w:u w:val="single"/>
        </w:rPr>
        <w:t xml:space="preserve"> that typically accompany arms deals with the US. For example, </w:t>
      </w:r>
      <w:r w:rsidRPr="002136A5">
        <w:rPr>
          <w:rFonts w:eastAsia="Calibri"/>
          <w:highlight w:val="cyan"/>
          <w:u w:val="single"/>
        </w:rPr>
        <w:t>U.S. arms sales</w:t>
      </w:r>
      <w:r w:rsidRPr="002136A5">
        <w:rPr>
          <w:rFonts w:eastAsia="Calibri"/>
          <w:u w:val="single"/>
        </w:rPr>
        <w:t xml:space="preserve"> and economic/military aid to Egypt </w:t>
      </w:r>
      <w:r w:rsidRPr="002136A5">
        <w:rPr>
          <w:rFonts w:eastAsia="Calibri"/>
          <w:highlight w:val="cyan"/>
          <w:u w:val="single"/>
        </w:rPr>
        <w:t>is</w:t>
      </w:r>
      <w:r w:rsidRPr="002136A5">
        <w:rPr>
          <w:rFonts w:eastAsia="Calibri"/>
          <w:u w:val="single"/>
        </w:rPr>
        <w:t xml:space="preserve"> primarily </w:t>
      </w:r>
      <w:r w:rsidRPr="002136A5">
        <w:rPr>
          <w:rFonts w:eastAsia="Calibri"/>
          <w:highlight w:val="cyan"/>
          <w:u w:val="single"/>
        </w:rPr>
        <w:t>intended to exert influence</w:t>
      </w:r>
      <w:r w:rsidRPr="002136A5">
        <w:rPr>
          <w:rFonts w:eastAsia="Calibri"/>
          <w:u w:val="single"/>
        </w:rPr>
        <w:t xml:space="preserve"> on the Egyptian government to promote American priorities</w:t>
      </w:r>
      <w:r w:rsidRPr="002136A5">
        <w:rPr>
          <w:rFonts w:eastAsia="Calibri"/>
        </w:rPr>
        <w:t xml:space="preserve">, </w:t>
      </w:r>
      <w:r w:rsidRPr="002136A5">
        <w:rPr>
          <w:rFonts w:eastAsia="Calibri"/>
          <w:sz w:val="2"/>
          <w:szCs w:val="2"/>
        </w:rPr>
        <w:t xml:space="preserve">including Egypt’s peace with Israel. For the US, arms sales are in part an exercise of influence and reward to ensure loyalty, which can be cut off or suspended, depending on the political dynamics and U.S. policy preference. Contrary to the U.S. approach, Chinese arms sales are focused on “business only and </w:t>
      </w:r>
      <w:hyperlink r:id="rId313" w:history="1">
        <w:r w:rsidRPr="002136A5">
          <w:rPr>
            <w:rFonts w:eastAsia="Calibri"/>
            <w:sz w:val="2"/>
            <w:szCs w:val="2"/>
          </w:rPr>
          <w:t>business first</w:t>
        </w:r>
      </w:hyperlink>
      <w:r w:rsidRPr="002136A5">
        <w:rPr>
          <w:rFonts w:eastAsia="Calibri"/>
          <w:sz w:val="2"/>
          <w:szCs w:val="2"/>
        </w:rPr>
        <w:t xml:space="preserve">.” China sees the Arab world and the Middle East as a whole as a new market for its low-cost high-tech weapons and thus has an appetite to sell weapons to any state in the region, regardless of its policies. China uses its role as a leading oil importer as leverage (for example, it threatened to decrease oil imports from Saudi Arabia over a price issue) and has </w:t>
      </w:r>
      <w:hyperlink r:id="rId314" w:history="1">
        <w:r w:rsidRPr="002136A5">
          <w:rPr>
            <w:rFonts w:eastAsia="Calibri"/>
            <w:sz w:val="2"/>
            <w:szCs w:val="2"/>
          </w:rPr>
          <w:t>rarely used arms sales</w:t>
        </w:r>
      </w:hyperlink>
      <w:r w:rsidRPr="002136A5">
        <w:rPr>
          <w:rFonts w:eastAsia="Calibri"/>
          <w:sz w:val="2"/>
          <w:szCs w:val="2"/>
        </w:rPr>
        <w:t xml:space="preserve">, or the threat to cut them off, as a political tool. For example, it sells weapons to both Saudi Arabia and Iran, who are not on the same page when it comes to regional issues. There are, however, exceptions to this general rule, including China’s position against the Soviet Union during the Cold War, and current issues of national security that would naturally preclude it from arms sales (e.g., Taiwan). For example, during the Soviet war in Afghanistan, the U.S., Pakistan, and China sold arms including stingers and missiles to the Mujahedeen, who were resisting Soviet influence. In 1975, after the Khmer Rouge came to power in Cambodia, China and the U.S. supplied arms to counter the Soviet supported Vietnamese government. Compared to annual value of arms sales by the U.S., EU, and Russia, China’s operation in the Middle East is small. The U.S. is the largest arms exporter to the Middle East and the world and will likely remain so due to its advanced technology, hegemony of the international system, control over oil market and access, and strong ties with the Arab world, specifically the Gulf Cooperation Council (GCC). Nearly half of U.S. arms exports go the Middle East, with Saudi Arabia ranking as the </w:t>
      </w:r>
      <w:hyperlink r:id="rId315" w:history="1">
        <w:r w:rsidRPr="002136A5">
          <w:rPr>
            <w:rFonts w:eastAsia="Calibri"/>
            <w:sz w:val="2"/>
            <w:szCs w:val="2"/>
          </w:rPr>
          <w:t>second largest importer</w:t>
        </w:r>
      </w:hyperlink>
      <w:r w:rsidRPr="002136A5">
        <w:rPr>
          <w:rFonts w:eastAsia="Calibri"/>
          <w:sz w:val="2"/>
          <w:szCs w:val="2"/>
        </w:rPr>
        <w:t xml:space="preserve"> of U.S. arms. China is </w:t>
      </w:r>
      <w:hyperlink r:id="rId316" w:history="1">
        <w:r w:rsidRPr="002136A5">
          <w:rPr>
            <w:rFonts w:eastAsia="Calibri"/>
            <w:sz w:val="2"/>
            <w:szCs w:val="2"/>
          </w:rPr>
          <w:t>among the top arms exporters</w:t>
        </w:r>
      </w:hyperlink>
      <w:r w:rsidRPr="002136A5">
        <w:rPr>
          <w:rFonts w:eastAsia="Calibri"/>
          <w:sz w:val="2"/>
          <w:szCs w:val="2"/>
        </w:rPr>
        <w:t>, but its main clients tend to be its surrounding neighbors such as Pakistan, Myanmar, and Bangladesh. However</w:t>
      </w:r>
      <w:r w:rsidRPr="002136A5">
        <w:rPr>
          <w:rFonts w:eastAsia="Calibri"/>
        </w:rPr>
        <w:t xml:space="preserve">, </w:t>
      </w:r>
      <w:r w:rsidRPr="002136A5">
        <w:rPr>
          <w:rFonts w:eastAsia="Calibri"/>
          <w:highlight w:val="cyan"/>
          <w:u w:val="single"/>
        </w:rPr>
        <w:t xml:space="preserve">there has been a </w:t>
      </w:r>
      <w:hyperlink r:id="rId317" w:history="1">
        <w:r w:rsidRPr="002136A5">
          <w:rPr>
            <w:rFonts w:eastAsia="Calibri"/>
            <w:highlight w:val="cyan"/>
            <w:u w:val="single"/>
          </w:rPr>
          <w:t>substantial increase</w:t>
        </w:r>
      </w:hyperlink>
      <w:r w:rsidRPr="002136A5">
        <w:rPr>
          <w:rFonts w:eastAsia="Calibri"/>
          <w:highlight w:val="cyan"/>
          <w:u w:val="single"/>
        </w:rPr>
        <w:t xml:space="preserve"> in China’s</w:t>
      </w:r>
      <w:r w:rsidRPr="002136A5">
        <w:rPr>
          <w:rFonts w:eastAsia="Calibri"/>
          <w:u w:val="single"/>
        </w:rPr>
        <w:t xml:space="preserve"> military spending and </w:t>
      </w:r>
      <w:r w:rsidRPr="002136A5">
        <w:rPr>
          <w:rFonts w:eastAsia="Calibri"/>
          <w:highlight w:val="cyan"/>
          <w:u w:val="single"/>
        </w:rPr>
        <w:t>arms industry</w:t>
      </w:r>
      <w:r w:rsidRPr="002136A5">
        <w:rPr>
          <w:rFonts w:eastAsia="Calibri"/>
          <w:u w:val="single"/>
        </w:rPr>
        <w:t xml:space="preserve"> and </w:t>
      </w:r>
      <w:proofErr w:type="gramStart"/>
      <w:r w:rsidRPr="002136A5">
        <w:rPr>
          <w:rFonts w:eastAsia="Calibri"/>
          <w:u w:val="single"/>
        </w:rPr>
        <w:t xml:space="preserve">production, </w:t>
      </w:r>
      <w:r w:rsidRPr="002136A5">
        <w:rPr>
          <w:rFonts w:eastAsia="Calibri"/>
          <w:highlight w:val="cyan"/>
          <w:u w:val="single"/>
        </w:rPr>
        <w:t>that</w:t>
      </w:r>
      <w:proofErr w:type="gramEnd"/>
      <w:r w:rsidRPr="002136A5">
        <w:rPr>
          <w:rFonts w:eastAsia="Calibri"/>
          <w:u w:val="single"/>
        </w:rPr>
        <w:t xml:space="preserve"> may </w:t>
      </w:r>
      <w:r w:rsidRPr="002136A5">
        <w:rPr>
          <w:rFonts w:eastAsia="Calibri"/>
          <w:highlight w:val="cyan"/>
          <w:u w:val="single"/>
        </w:rPr>
        <w:t>continue to spark Chinese exports</w:t>
      </w:r>
      <w:r w:rsidRPr="002136A5">
        <w:rPr>
          <w:rFonts w:eastAsia="Calibri"/>
          <w:u w:val="single"/>
        </w:rPr>
        <w:t xml:space="preserve"> to the region. China’s arms </w:t>
      </w:r>
      <w:r w:rsidRPr="002136A5">
        <w:rPr>
          <w:rFonts w:eastAsia="Calibri"/>
          <w:highlight w:val="cyan"/>
          <w:u w:val="single"/>
        </w:rPr>
        <w:t>exports increased by 74%</w:t>
      </w:r>
      <w:r w:rsidRPr="002136A5">
        <w:rPr>
          <w:rFonts w:eastAsia="Calibri"/>
          <w:u w:val="single"/>
        </w:rPr>
        <w:t xml:space="preserve"> year-over-year in 2012, as </w:t>
      </w:r>
      <w:hyperlink r:id="rId318" w:history="1">
        <w:r w:rsidRPr="002136A5">
          <w:rPr>
            <w:rFonts w:eastAsia="Calibri"/>
            <w:u w:val="single"/>
          </w:rPr>
          <w:t xml:space="preserve">China sold $753 </w:t>
        </w:r>
        <w:proofErr w:type="gramStart"/>
        <w:r w:rsidRPr="002136A5">
          <w:rPr>
            <w:rFonts w:eastAsia="Calibri"/>
            <w:u w:val="single"/>
          </w:rPr>
          <w:t>million</w:t>
        </w:r>
        <w:proofErr w:type="gramEnd"/>
        <w:r w:rsidRPr="002136A5">
          <w:rPr>
            <w:rFonts w:eastAsia="Calibri"/>
            <w:u w:val="single"/>
          </w:rPr>
          <w:t xml:space="preserve"> in arms</w:t>
        </w:r>
      </w:hyperlink>
      <w:r w:rsidRPr="002136A5">
        <w:rPr>
          <w:rFonts w:eastAsia="Calibri"/>
          <w:u w:val="single"/>
        </w:rPr>
        <w:t xml:space="preserve"> to the Middle East</w:t>
      </w:r>
      <w:r w:rsidRPr="002136A5">
        <w:rPr>
          <w:rFonts w:eastAsia="Calibri"/>
        </w:rPr>
        <w:t xml:space="preserve">, compared to U.S. sales of $28.5 billion. According to </w:t>
      </w:r>
      <w:hyperlink r:id="rId319" w:history="1">
        <w:r w:rsidRPr="002136A5">
          <w:rPr>
            <w:rFonts w:eastAsia="Calibri"/>
          </w:rPr>
          <w:t>a report</w:t>
        </w:r>
      </w:hyperlink>
      <w:r w:rsidRPr="002136A5">
        <w:rPr>
          <w:rFonts w:eastAsia="Calibri"/>
        </w:rPr>
        <w:t xml:space="preserve"> by the Stockholm International Peace Research Institute (SIPRI), Chinese arms exports “nearly doubled over the past five years, and China’s arms imports decreased by 25 percent.” Continued technological improvements along with successful cooperation between China and Gulf countries will promote increased arms sales in the region for decades to come. Despite the slim chance that China threatens the United States’ status as the number one arms exporter in the region, </w:t>
      </w:r>
      <w:r w:rsidRPr="002136A5">
        <w:rPr>
          <w:rFonts w:eastAsia="Calibri"/>
          <w:u w:val="single"/>
        </w:rPr>
        <w:t xml:space="preserve">Chinese “arms sales will definitely surge in the years to come” due to high demand and </w:t>
      </w:r>
      <w:hyperlink r:id="rId320" w:history="1">
        <w:r w:rsidRPr="002136A5">
          <w:rPr>
            <w:rFonts w:eastAsia="Calibri"/>
            <w:u w:val="single"/>
          </w:rPr>
          <w:t>spending by Arab states</w:t>
        </w:r>
      </w:hyperlink>
      <w:r w:rsidRPr="002136A5">
        <w:rPr>
          <w:rFonts w:eastAsia="Calibri"/>
          <w:u w:val="single"/>
        </w:rPr>
        <w:t>.</w:t>
      </w:r>
      <w:r w:rsidRPr="002136A5">
        <w:rPr>
          <w:rFonts w:eastAsia="Calibri"/>
        </w:rPr>
        <w:t xml:space="preserve"> </w:t>
      </w:r>
      <w:r w:rsidRPr="002136A5">
        <w:rPr>
          <w:rFonts w:eastAsia="Calibri"/>
          <w:sz w:val="2"/>
          <w:szCs w:val="2"/>
        </w:rPr>
        <w:t xml:space="preserve">According to SIPRI, Arab states such as Saudi Arabia and the United Arab Emirates (UAE) have some of the fastest growing military budgets in the world. Over the past few years, Saudi Arabia’s </w:t>
      </w:r>
      <w:hyperlink r:id="rId321" w:history="1">
        <w:r w:rsidRPr="002136A5">
          <w:rPr>
            <w:rFonts w:eastAsia="Calibri"/>
            <w:sz w:val="2"/>
            <w:szCs w:val="2"/>
          </w:rPr>
          <w:t>defense budget increased</w:t>
        </w:r>
      </w:hyperlink>
      <w:r w:rsidRPr="002136A5">
        <w:rPr>
          <w:rFonts w:eastAsia="Calibri"/>
          <w:sz w:val="2"/>
          <w:szCs w:val="2"/>
        </w:rPr>
        <w:t xml:space="preserve"> from $27.1 billion (2010) to $56 billion (2018), which represents 10% of its GDP. The UAE has a $22.8 billion annual defense budget, representing 6% of its GDP. Recently, the UAE </w:t>
      </w:r>
      <w:hyperlink r:id="rId322" w:history="1">
        <w:r w:rsidRPr="002136A5">
          <w:rPr>
            <w:rFonts w:eastAsia="Calibri"/>
            <w:sz w:val="2"/>
            <w:szCs w:val="2"/>
          </w:rPr>
          <w:t>expressed interest</w:t>
        </w:r>
      </w:hyperlink>
      <w:r w:rsidRPr="002136A5">
        <w:rPr>
          <w:rFonts w:eastAsia="Calibri"/>
          <w:sz w:val="2"/>
          <w:szCs w:val="2"/>
        </w:rPr>
        <w:t xml:space="preserve"> in China’s Pterosaurs-1 UAV, which has the capability to carry BA-7 and YZ-212 missiles, while Saudi Arabia purchased Chinese missiles and </w:t>
      </w:r>
      <w:hyperlink r:id="rId323" w:history="1">
        <w:r w:rsidRPr="002136A5">
          <w:rPr>
            <w:rFonts w:eastAsia="Calibri"/>
            <w:sz w:val="2"/>
            <w:szCs w:val="2"/>
          </w:rPr>
          <w:t>signed an agreement</w:t>
        </w:r>
      </w:hyperlink>
      <w:r w:rsidRPr="002136A5">
        <w:rPr>
          <w:rFonts w:eastAsia="Calibri"/>
          <w:sz w:val="2"/>
          <w:szCs w:val="2"/>
        </w:rPr>
        <w:t xml:space="preserve"> to build a manufacturing facility of drones in the Kingdom. </w:t>
      </w:r>
      <w:r w:rsidRPr="002136A5">
        <w:rPr>
          <w:rFonts w:eastAsia="Calibri"/>
          <w:u w:val="single"/>
        </w:rPr>
        <w:t xml:space="preserve">Another factor that may contribute to </w:t>
      </w:r>
      <w:r w:rsidRPr="002136A5">
        <w:rPr>
          <w:rFonts w:eastAsia="Calibri"/>
          <w:highlight w:val="cyan"/>
          <w:u w:val="single"/>
        </w:rPr>
        <w:t>increased Chinese arms sales is U.S. unwillingness to sell</w:t>
      </w:r>
      <w:r w:rsidRPr="002136A5">
        <w:rPr>
          <w:rFonts w:eastAsia="Calibri"/>
          <w:u w:val="single"/>
        </w:rPr>
        <w:t xml:space="preserve"> certain types of weaponry </w:t>
      </w:r>
      <w:r w:rsidRPr="002136A5">
        <w:rPr>
          <w:rFonts w:eastAsia="Calibri"/>
          <w:highlight w:val="cyan"/>
          <w:u w:val="single"/>
        </w:rPr>
        <w:t>to certain countries in certain situations</w:t>
      </w:r>
      <w:r w:rsidRPr="002136A5">
        <w:rPr>
          <w:rFonts w:eastAsia="Calibri"/>
          <w:u w:val="single"/>
        </w:rPr>
        <w:t>, often depending on domestic political power and/or domestic pressure. For Arab states, China can serve as a “Plan B,” something China can exploit to its own economic advantage. For example, China’s 1988 intermediate-range ballistic missiles (IRBMs) sale to Saudi Arabia resulted from U.S. unwillingness to do so because of Israeli opposition.</w:t>
      </w:r>
      <w:r w:rsidRPr="002136A5">
        <w:rPr>
          <w:rFonts w:eastAsia="Calibri"/>
        </w:rPr>
        <w:t xml:space="preserve"> </w:t>
      </w:r>
      <w:r w:rsidRPr="002136A5">
        <w:rPr>
          <w:rFonts w:eastAsia="Calibri"/>
          <w:sz w:val="2"/>
          <w:szCs w:val="2"/>
        </w:rPr>
        <w:t xml:space="preserve">This event, at least within the GCC, set the precedent for Arab and specifically GCC states that China can play an increasingly important role in filling a selective vacuum left by the US for arms sales in the region. In 2015, China </w:t>
      </w:r>
      <w:hyperlink r:id="rId324" w:history="1">
        <w:r w:rsidRPr="002136A5">
          <w:rPr>
            <w:rFonts w:eastAsia="Calibri"/>
            <w:sz w:val="2"/>
            <w:szCs w:val="2"/>
          </w:rPr>
          <w:t>sold armed drones</w:t>
        </w:r>
      </w:hyperlink>
      <w:r w:rsidRPr="002136A5">
        <w:rPr>
          <w:rFonts w:eastAsia="Calibri"/>
          <w:sz w:val="2"/>
          <w:szCs w:val="2"/>
        </w:rPr>
        <w:t xml:space="preserve"> to the Kingdom after the Obama administration blocked drone sales because of the war in Yemen. The US has sold its armed drones only to Italy and the United Kingdom, whereas </w:t>
      </w:r>
      <w:hyperlink r:id="rId325" w:history="1">
        <w:r w:rsidRPr="002136A5">
          <w:rPr>
            <w:rFonts w:eastAsia="Calibri"/>
            <w:sz w:val="2"/>
            <w:szCs w:val="2"/>
          </w:rPr>
          <w:t>China has sold them</w:t>
        </w:r>
      </w:hyperlink>
      <w:r w:rsidRPr="002136A5">
        <w:rPr>
          <w:rFonts w:eastAsia="Calibri"/>
          <w:sz w:val="2"/>
          <w:szCs w:val="2"/>
        </w:rPr>
        <w:t xml:space="preserve"> to Saudi Arabia, Egypt, Iraq, and the UAE. China has also sold weapons to </w:t>
      </w:r>
      <w:hyperlink r:id="rId326" w:history="1">
        <w:r w:rsidRPr="002136A5">
          <w:rPr>
            <w:rFonts w:eastAsia="Calibri"/>
            <w:sz w:val="2"/>
            <w:szCs w:val="2"/>
          </w:rPr>
          <w:t>non-U.S. allies</w:t>
        </w:r>
      </w:hyperlink>
      <w:r w:rsidRPr="002136A5">
        <w:rPr>
          <w:rFonts w:eastAsia="Calibri"/>
          <w:sz w:val="2"/>
          <w:szCs w:val="2"/>
        </w:rPr>
        <w:t>, including Sudan, Syria, and Iran. China’s commercial motives do not suggest a complete lack of interest in influencing the region and maintaining political stability. China is the world’s largest oil importer of Saudi oil, and as such, stability in the Middle East is critical to China. Chinese arms sales to the region is arguably motivated to maintain oil flows from friendly leaders from Arab oil exporting states and a necessary tool for China to foster and enhance energy ties. It is no coincidence that the major oil exporting countries in the region, including Saudi Arabia, UAE, and Iran, are all purchasing weapons from China. The commercial nature of Chinese arms sales gives it short-term and long-term advantages. Commercially, arms sales not only foster stronger economic ties with Arab states, to which China remains dependent on their oil exports, but also give China a chance to ask for a decrease in the cost of importing energy from the region. China has the ability to use arms sales as leverage to receive low oil prices and/or concessions, an important tool given its significant growth in oil demand and dependency on imports.</w:t>
      </w:r>
      <w:r w:rsidRPr="002136A5">
        <w:rPr>
          <w:rFonts w:eastAsia="Calibri"/>
        </w:rPr>
        <w:t xml:space="preserve"> </w:t>
      </w:r>
      <w:r w:rsidRPr="002136A5">
        <w:rPr>
          <w:rFonts w:eastAsia="Calibri"/>
          <w:u w:val="single"/>
        </w:rPr>
        <w:t xml:space="preserve">U.S. and </w:t>
      </w:r>
      <w:r w:rsidRPr="002136A5">
        <w:rPr>
          <w:rFonts w:eastAsia="Calibri"/>
          <w:highlight w:val="cyan"/>
          <w:u w:val="single"/>
        </w:rPr>
        <w:t>Western policymakers</w:t>
      </w:r>
      <w:r w:rsidRPr="002136A5">
        <w:rPr>
          <w:rFonts w:eastAsia="Calibri"/>
          <w:u w:val="single"/>
        </w:rPr>
        <w:t xml:space="preserve"> and scholars </w:t>
      </w:r>
      <w:r w:rsidRPr="002136A5">
        <w:rPr>
          <w:rFonts w:eastAsia="Calibri"/>
          <w:highlight w:val="cyan"/>
          <w:u w:val="single"/>
        </w:rPr>
        <w:t>view increased Chinese arms sales</w:t>
      </w:r>
      <w:r w:rsidRPr="002136A5">
        <w:rPr>
          <w:rFonts w:eastAsia="Calibri"/>
          <w:u w:val="single"/>
        </w:rPr>
        <w:t xml:space="preserve"> to the region </w:t>
      </w:r>
      <w:r w:rsidRPr="002136A5">
        <w:rPr>
          <w:rFonts w:eastAsia="Calibri"/>
          <w:highlight w:val="cyan"/>
          <w:u w:val="single"/>
        </w:rPr>
        <w:t>as</w:t>
      </w:r>
      <w:r w:rsidRPr="002136A5">
        <w:rPr>
          <w:rFonts w:eastAsia="Calibri"/>
          <w:u w:val="single"/>
        </w:rPr>
        <w:t xml:space="preserve"> not merely economically motivated, but also intended for China’s own </w:t>
      </w:r>
      <w:r w:rsidRPr="002136A5">
        <w:rPr>
          <w:rFonts w:eastAsia="Calibri"/>
          <w:highlight w:val="cyan"/>
          <w:u w:val="single"/>
        </w:rPr>
        <w:t>power projection</w:t>
      </w:r>
      <w:r w:rsidRPr="002136A5">
        <w:rPr>
          <w:rFonts w:eastAsia="Calibri"/>
          <w:u w:val="single"/>
        </w:rPr>
        <w:t xml:space="preserve"> and mitigation of U.S. power in the region. </w:t>
      </w:r>
      <w:r w:rsidRPr="002136A5">
        <w:rPr>
          <w:rFonts w:eastAsia="Calibri"/>
          <w:highlight w:val="cyan"/>
          <w:u w:val="single"/>
        </w:rPr>
        <w:t xml:space="preserve">China </w:t>
      </w:r>
      <w:r w:rsidRPr="002136A5">
        <w:rPr>
          <w:rFonts w:eastAsia="Calibri"/>
          <w:u w:val="single"/>
        </w:rPr>
        <w:t xml:space="preserve">often </w:t>
      </w:r>
      <w:r w:rsidRPr="002136A5">
        <w:rPr>
          <w:rFonts w:eastAsia="Calibri"/>
          <w:highlight w:val="cyan"/>
          <w:u w:val="single"/>
        </w:rPr>
        <w:t>criticizes U.S. interference</w:t>
      </w:r>
      <w:r w:rsidRPr="002136A5">
        <w:rPr>
          <w:rFonts w:eastAsia="Calibri"/>
          <w:u w:val="single"/>
        </w:rPr>
        <w:t xml:space="preserve"> in Middle East affairs, including the strong presence of U.S. forces in the Gulf (and beyond). </w:t>
      </w:r>
      <w:r w:rsidRPr="002136A5">
        <w:rPr>
          <w:rFonts w:eastAsia="Calibri"/>
          <w:highlight w:val="cyan"/>
          <w:u w:val="single"/>
        </w:rPr>
        <w:t>The primary objectives for the US, from China’s view, are to</w:t>
      </w:r>
      <w:r w:rsidRPr="002136A5">
        <w:rPr>
          <w:rFonts w:eastAsia="Calibri"/>
          <w:u w:val="single"/>
        </w:rPr>
        <w:t xml:space="preserve"> maintain, </w:t>
      </w:r>
      <w:r w:rsidRPr="002136A5">
        <w:rPr>
          <w:rFonts w:eastAsia="Calibri"/>
          <w:highlight w:val="cyan"/>
          <w:u w:val="single"/>
        </w:rPr>
        <w:t>control</w:t>
      </w:r>
      <w:r w:rsidRPr="002136A5">
        <w:rPr>
          <w:rFonts w:eastAsia="Calibri"/>
          <w:u w:val="single"/>
        </w:rPr>
        <w:t xml:space="preserve">, and ensure access to </w:t>
      </w:r>
      <w:r w:rsidRPr="002136A5">
        <w:rPr>
          <w:rFonts w:eastAsia="Calibri"/>
          <w:highlight w:val="cyan"/>
          <w:u w:val="single"/>
        </w:rPr>
        <w:t>energy</w:t>
      </w:r>
      <w:r w:rsidRPr="002136A5">
        <w:rPr>
          <w:rFonts w:eastAsia="Calibri"/>
          <w:u w:val="single"/>
        </w:rPr>
        <w:t xml:space="preserve"> resources in the region.</w:t>
      </w:r>
      <w:r w:rsidRPr="002136A5">
        <w:rPr>
          <w:rFonts w:eastAsia="Calibri"/>
        </w:rPr>
        <w:t xml:space="preserve"> </w:t>
      </w:r>
      <w:r w:rsidRPr="002136A5">
        <w:rPr>
          <w:rFonts w:eastAsia="Calibri"/>
          <w:sz w:val="2"/>
          <w:szCs w:val="2"/>
        </w:rPr>
        <w:t xml:space="preserve">Chinese actions to cooperate with both U.S. and non-U.S. allies, like Iran and Syria, are intended to, at least in part, exert its own influence. In 1991, the Chinese provided Iran with sophisticated dual use nuclear technology and natural uranium under the umbrella of </w:t>
      </w:r>
      <w:hyperlink r:id="rId327" w:history="1">
        <w:r w:rsidRPr="002136A5">
          <w:rPr>
            <w:rFonts w:eastAsia="Calibri"/>
            <w:sz w:val="2"/>
            <w:szCs w:val="2"/>
          </w:rPr>
          <w:t>nuclear “cooperation.”</w:t>
        </w:r>
      </w:hyperlink>
      <w:r w:rsidRPr="002136A5">
        <w:rPr>
          <w:rFonts w:eastAsia="Calibri"/>
          <w:sz w:val="2"/>
          <w:szCs w:val="2"/>
        </w:rPr>
        <w:t xml:space="preserve"> This, among other factors, allowed China to build up its image as an attractive and easy to deal with arms provider, serving an entry point to its long-term strategic presence without appearing to have an interest in picking sides. Arms sales are part of China’s win-win cooperation and strategy-based foreign policy. Doing so is a rather unconventional approach to international arms sales, as they have traditionally been used as a political tool, with the United States as the top player. China’s approach can help its long-term strategic posture in the region by promoting stronger ties with the Arab states, ensuring oil flows, and opening a door to economic expansion in the Middle East through investments and Foreign Direct Investments (FDIs). Although there are no recent instances of China using arms sales to exert influence in the Middle East, this does not mean that the commercial nature of Chinese arms sales is not also linked to national security interests.</w:t>
      </w:r>
      <w:r w:rsidRPr="002136A5">
        <w:rPr>
          <w:rFonts w:eastAsia="Calibri"/>
        </w:rPr>
        <w:t xml:space="preserve"> </w:t>
      </w:r>
      <w:r w:rsidRPr="002136A5">
        <w:rPr>
          <w:rFonts w:eastAsia="Calibri"/>
          <w:u w:val="single"/>
        </w:rPr>
        <w:t>The Chinese government’s arms exports philosophy stems from its interest to maintain strategic relations with the Arab states in order to best increase its prospects for securing its business and energy interests in the region, regardless of the recipients’ country’s intensions.</w:t>
      </w:r>
      <w:r w:rsidRPr="002136A5">
        <w:rPr>
          <w:rFonts w:eastAsia="Calibri"/>
        </w:rPr>
        <w:t xml:space="preserve"> It can therefore be said that PRC arms sales are exemplified in Xi Jinping’s overall win-win, cooperation-based foreign policy and can in turn have key implications to understanding the global arms trade of this century. </w:t>
      </w:r>
    </w:p>
    <w:p w:rsidR="002136A5" w:rsidRPr="002136A5" w:rsidRDefault="002136A5" w:rsidP="002136A5"/>
    <w:p w:rsidR="002136A5" w:rsidRPr="002136A5" w:rsidRDefault="002136A5" w:rsidP="002136A5">
      <w:pPr>
        <w:keepNext/>
        <w:keepLines/>
        <w:contextualSpacing/>
        <w:outlineLvl w:val="3"/>
        <w:rPr>
          <w:rFonts w:eastAsiaTheme="majorEastAsia" w:cs="Arial"/>
          <w:b/>
          <w:iCs/>
          <w:sz w:val="24"/>
        </w:rPr>
      </w:pPr>
      <w:r w:rsidRPr="002136A5">
        <w:rPr>
          <w:rFonts w:eastAsiaTheme="majorEastAsia" w:cs="Arial"/>
          <w:b/>
          <w:iCs/>
          <w:sz w:val="24"/>
        </w:rPr>
        <w:t xml:space="preserve">Chinese leadership in Latin America collapses </w:t>
      </w:r>
      <w:r w:rsidRPr="002136A5">
        <w:rPr>
          <w:rFonts w:eastAsiaTheme="majorEastAsia" w:cs="Arial"/>
          <w:b/>
          <w:iCs/>
          <w:sz w:val="24"/>
          <w:u w:val="single"/>
        </w:rPr>
        <w:t>naval power</w:t>
      </w:r>
      <w:r w:rsidRPr="002136A5">
        <w:rPr>
          <w:rFonts w:eastAsiaTheme="majorEastAsia" w:cs="Arial"/>
          <w:b/>
          <w:iCs/>
          <w:sz w:val="24"/>
        </w:rPr>
        <w:t xml:space="preserve"> and emboldens Chinese </w:t>
      </w:r>
      <w:r w:rsidRPr="002136A5">
        <w:rPr>
          <w:rFonts w:eastAsiaTheme="majorEastAsia" w:cs="Arial"/>
          <w:b/>
          <w:iCs/>
          <w:sz w:val="24"/>
          <w:u w:val="single"/>
        </w:rPr>
        <w:t>strikes</w:t>
      </w:r>
      <w:r w:rsidRPr="002136A5">
        <w:rPr>
          <w:rFonts w:eastAsiaTheme="majorEastAsia" w:cs="Arial"/>
          <w:b/>
          <w:iCs/>
          <w:sz w:val="24"/>
        </w:rPr>
        <w:t xml:space="preserve"> on </w:t>
      </w:r>
      <w:r w:rsidRPr="002136A5">
        <w:rPr>
          <w:rFonts w:eastAsiaTheme="majorEastAsia" w:cs="Arial"/>
          <w:b/>
          <w:iCs/>
          <w:sz w:val="24"/>
          <w:u w:val="single"/>
        </w:rPr>
        <w:t>Taiwan</w:t>
      </w:r>
      <w:r w:rsidRPr="002136A5">
        <w:rPr>
          <w:rFonts w:eastAsiaTheme="majorEastAsia" w:cs="Arial"/>
          <w:b/>
          <w:iCs/>
          <w:sz w:val="24"/>
        </w:rPr>
        <w:t xml:space="preserve"> </w:t>
      </w:r>
    </w:p>
    <w:p w:rsidR="002136A5" w:rsidRPr="002136A5" w:rsidRDefault="002136A5" w:rsidP="002136A5">
      <w:r w:rsidRPr="002136A5">
        <w:rPr>
          <w:b/>
          <w:bCs/>
        </w:rPr>
        <w:t>Cropsey 18</w:t>
      </w:r>
      <w:r w:rsidRPr="002136A5">
        <w:t xml:space="preserve"> [Seth Cropsey is a senior fellow at Hudson Institute and director of Hudson’s Center for American Seapower. He served as a naval officer and as deputy Undersecretary of the Navy in the Reagan and George H. W. Bush Administrations. 4/9. "China Sets Its Sights on South America." https://www.the-american-interest.com/2018/04/09/china-sets-sights-south-america/]</w:t>
      </w:r>
    </w:p>
    <w:p w:rsidR="002136A5" w:rsidRPr="002136A5" w:rsidRDefault="002136A5" w:rsidP="002136A5">
      <w:pPr>
        <w:rPr>
          <w:sz w:val="16"/>
        </w:rPr>
      </w:pPr>
      <w:r w:rsidRPr="002136A5">
        <w:rPr>
          <w:highlight w:val="cyan"/>
          <w:u w:val="single"/>
        </w:rPr>
        <w:lastRenderedPageBreak/>
        <w:t>China’s</w:t>
      </w:r>
      <w:r w:rsidRPr="002136A5">
        <w:rPr>
          <w:u w:val="single"/>
        </w:rPr>
        <w:t xml:space="preserve"> attempts to expand its </w:t>
      </w:r>
      <w:r w:rsidRPr="002136A5">
        <w:rPr>
          <w:highlight w:val="cyan"/>
          <w:u w:val="single"/>
        </w:rPr>
        <w:t xml:space="preserve">influence </w:t>
      </w:r>
      <w:r w:rsidRPr="002136A5">
        <w:rPr>
          <w:u w:val="single"/>
        </w:rPr>
        <w:t xml:space="preserve">in Latin America </w:t>
      </w:r>
      <w:r w:rsidRPr="002136A5">
        <w:rPr>
          <w:highlight w:val="cyan"/>
          <w:u w:val="single"/>
        </w:rPr>
        <w:t xml:space="preserve">represent </w:t>
      </w:r>
      <w:r w:rsidRPr="002136A5">
        <w:rPr>
          <w:u w:val="single"/>
        </w:rPr>
        <w:t>a</w:t>
      </w:r>
      <w:r w:rsidRPr="002136A5">
        <w:rPr>
          <w:highlight w:val="cyan"/>
          <w:u w:val="single"/>
        </w:rPr>
        <w:t xml:space="preserve"> </w:t>
      </w:r>
      <w:r w:rsidRPr="002136A5">
        <w:rPr>
          <w:b/>
          <w:iCs/>
          <w:sz w:val="22"/>
          <w:highlight w:val="cyan"/>
          <w:u w:val="single"/>
          <w:bdr w:val="single" w:sz="12" w:space="0" w:color="auto"/>
        </w:rPr>
        <w:t>critical</w:t>
      </w:r>
      <w:r w:rsidRPr="002136A5">
        <w:rPr>
          <w:sz w:val="16"/>
        </w:rPr>
        <w:t xml:space="preserve">, if understated, </w:t>
      </w:r>
      <w:r w:rsidRPr="002136A5">
        <w:rPr>
          <w:u w:val="single"/>
        </w:rPr>
        <w:t xml:space="preserve">portion of this policy of </w:t>
      </w:r>
      <w:r w:rsidRPr="002136A5">
        <w:rPr>
          <w:b/>
          <w:iCs/>
          <w:sz w:val="22"/>
          <w:highlight w:val="cyan"/>
          <w:u w:val="single"/>
          <w:bdr w:val="single" w:sz="12" w:space="0" w:color="auto"/>
        </w:rPr>
        <w:t>hedging against the U.S</w:t>
      </w:r>
      <w:r w:rsidRPr="002136A5">
        <w:rPr>
          <w:b/>
          <w:iCs/>
          <w:sz w:val="22"/>
          <w:u w:val="single"/>
          <w:bdr w:val="single" w:sz="12" w:space="0" w:color="auto"/>
        </w:rPr>
        <w:t>.</w:t>
      </w:r>
      <w:r w:rsidRPr="002136A5">
        <w:rPr>
          <w:sz w:val="16"/>
        </w:rPr>
        <w:t xml:space="preserve"> threat. Indeed, </w:t>
      </w:r>
      <w:r w:rsidRPr="002136A5">
        <w:rPr>
          <w:highlight w:val="cyan"/>
          <w:u w:val="single"/>
        </w:rPr>
        <w:t>Latin America represents a</w:t>
      </w:r>
      <w:r w:rsidRPr="002136A5">
        <w:rPr>
          <w:sz w:val="16"/>
          <w:highlight w:val="cyan"/>
        </w:rPr>
        <w:t xml:space="preserve"> </w:t>
      </w:r>
      <w:r w:rsidRPr="002136A5">
        <w:rPr>
          <w:b/>
          <w:iCs/>
          <w:sz w:val="22"/>
          <w:highlight w:val="cyan"/>
          <w:u w:val="single"/>
          <w:bdr w:val="single" w:sz="12" w:space="0" w:color="auto"/>
        </w:rPr>
        <w:t>glowing</w:t>
      </w:r>
      <w:r w:rsidRPr="002136A5">
        <w:rPr>
          <w:b/>
          <w:iCs/>
          <w:sz w:val="22"/>
          <w:u w:val="single"/>
          <w:bdr w:val="single" w:sz="12" w:space="0" w:color="auto"/>
        </w:rPr>
        <w:t xml:space="preserve"> </w:t>
      </w:r>
      <w:r w:rsidRPr="002136A5">
        <w:rPr>
          <w:b/>
          <w:iCs/>
          <w:sz w:val="22"/>
          <w:highlight w:val="cyan"/>
          <w:u w:val="single"/>
          <w:bdr w:val="single" w:sz="12" w:space="0" w:color="auto"/>
        </w:rPr>
        <w:t>opportunity</w:t>
      </w:r>
      <w:r w:rsidRPr="002136A5">
        <w:rPr>
          <w:sz w:val="16"/>
        </w:rPr>
        <w:t xml:space="preserve"> </w:t>
      </w:r>
      <w:r w:rsidRPr="002136A5">
        <w:rPr>
          <w:u w:val="single"/>
        </w:rPr>
        <w:t xml:space="preserve">for Chinese planners </w:t>
      </w:r>
      <w:r w:rsidRPr="002136A5">
        <w:rPr>
          <w:highlight w:val="cyan"/>
          <w:u w:val="single"/>
        </w:rPr>
        <w:t xml:space="preserve">to </w:t>
      </w:r>
      <w:r w:rsidRPr="002136A5">
        <w:rPr>
          <w:b/>
          <w:iCs/>
          <w:sz w:val="22"/>
          <w:highlight w:val="cyan"/>
          <w:u w:val="single"/>
          <w:bdr w:val="single" w:sz="12" w:space="0" w:color="auto"/>
        </w:rPr>
        <w:t>undermine U.S. power</w:t>
      </w:r>
      <w:r w:rsidRPr="002136A5">
        <w:rPr>
          <w:sz w:val="16"/>
        </w:rPr>
        <w:t xml:space="preserve"> </w:t>
      </w:r>
      <w:r w:rsidRPr="002136A5">
        <w:rPr>
          <w:u w:val="single"/>
        </w:rPr>
        <w:t xml:space="preserve">and reduce their own </w:t>
      </w:r>
      <w:r w:rsidRPr="002136A5">
        <w:rPr>
          <w:b/>
          <w:iCs/>
          <w:sz w:val="22"/>
          <w:u w:val="single"/>
          <w:bdr w:val="single" w:sz="12" w:space="0" w:color="auto"/>
        </w:rPr>
        <w:t>vulnerabilities</w:t>
      </w:r>
      <w:r w:rsidRPr="002136A5">
        <w:rPr>
          <w:sz w:val="16"/>
        </w:rPr>
        <w:t xml:space="preserve">. </w:t>
      </w:r>
      <w:r w:rsidRPr="002136A5">
        <w:rPr>
          <w:u w:val="single"/>
        </w:rPr>
        <w:t xml:space="preserve">Latin American </w:t>
      </w:r>
      <w:r w:rsidRPr="002136A5">
        <w:rPr>
          <w:highlight w:val="cyan"/>
          <w:u w:val="single"/>
        </w:rPr>
        <w:t>farms produce</w:t>
      </w:r>
      <w:r w:rsidRPr="002136A5">
        <w:rPr>
          <w:sz w:val="16"/>
          <w:highlight w:val="cyan"/>
        </w:rPr>
        <w:t xml:space="preserve"> </w:t>
      </w:r>
      <w:r w:rsidRPr="002136A5">
        <w:rPr>
          <w:b/>
          <w:iCs/>
          <w:sz w:val="22"/>
          <w:highlight w:val="cyan"/>
          <w:u w:val="single"/>
          <w:bdr w:val="single" w:sz="12" w:space="0" w:color="auto"/>
        </w:rPr>
        <w:t xml:space="preserve">11 percent of </w:t>
      </w:r>
      <w:r w:rsidRPr="002136A5">
        <w:rPr>
          <w:b/>
          <w:iCs/>
          <w:sz w:val="22"/>
          <w:u w:val="single"/>
          <w:bdr w:val="single" w:sz="12" w:space="0" w:color="auto"/>
        </w:rPr>
        <w:t xml:space="preserve">global </w:t>
      </w:r>
      <w:r w:rsidRPr="002136A5">
        <w:rPr>
          <w:b/>
          <w:iCs/>
          <w:sz w:val="22"/>
          <w:highlight w:val="cyan"/>
          <w:u w:val="single"/>
          <w:bdr w:val="single" w:sz="12" w:space="0" w:color="auto"/>
        </w:rPr>
        <w:t>food</w:t>
      </w:r>
      <w:r w:rsidRPr="002136A5">
        <w:rPr>
          <w:sz w:val="16"/>
        </w:rPr>
        <w:t xml:space="preserve"> and agriculture production value. Moreover, </w:t>
      </w:r>
      <w:r w:rsidRPr="002136A5">
        <w:rPr>
          <w:u w:val="single"/>
        </w:rPr>
        <w:t xml:space="preserve">Latin America retains </w:t>
      </w:r>
      <w:r w:rsidRPr="002136A5">
        <w:rPr>
          <w:b/>
          <w:iCs/>
          <w:sz w:val="22"/>
          <w:highlight w:val="cyan"/>
          <w:u w:val="single"/>
          <w:bdr w:val="single" w:sz="12" w:space="0" w:color="auto"/>
        </w:rPr>
        <w:t>immense resource wealth</w:t>
      </w:r>
      <w:r w:rsidRPr="002136A5">
        <w:rPr>
          <w:sz w:val="16"/>
        </w:rPr>
        <w:t xml:space="preserve">: The region’s mines extract significant portions of the world’s copper, silver, molybdenum, zinc, and lithium supplies. </w:t>
      </w:r>
      <w:r w:rsidRPr="002136A5">
        <w:rPr>
          <w:u w:val="single"/>
        </w:rPr>
        <w:t xml:space="preserve">Additionally, Latin America can serve as an </w:t>
      </w:r>
      <w:r w:rsidRPr="002136A5">
        <w:rPr>
          <w:b/>
          <w:iCs/>
          <w:sz w:val="22"/>
          <w:highlight w:val="cyan"/>
          <w:u w:val="single"/>
          <w:bdr w:val="single" w:sz="12" w:space="0" w:color="auto"/>
        </w:rPr>
        <w:t>alternative energy</w:t>
      </w:r>
      <w:r w:rsidRPr="002136A5">
        <w:rPr>
          <w:b/>
          <w:iCs/>
          <w:sz w:val="22"/>
          <w:u w:val="single"/>
          <w:bdr w:val="single" w:sz="12" w:space="0" w:color="auto"/>
        </w:rPr>
        <w:t xml:space="preserve"> supplier</w:t>
      </w:r>
      <w:r w:rsidRPr="002136A5">
        <w:rPr>
          <w:sz w:val="16"/>
        </w:rPr>
        <w:t xml:space="preserve"> </w:t>
      </w:r>
      <w:r w:rsidRPr="002136A5">
        <w:rPr>
          <w:u w:val="single"/>
        </w:rPr>
        <w:t>for China</w:t>
      </w:r>
      <w:r w:rsidRPr="002136A5">
        <w:rPr>
          <w:sz w:val="16"/>
        </w:rPr>
        <w:t>, given Venezuela’s sustained oil reserves and the increasing discovery of harder-to-extract resources like shale and oil sands.</w:t>
      </w:r>
    </w:p>
    <w:p w:rsidR="002136A5" w:rsidRPr="002136A5" w:rsidRDefault="002136A5" w:rsidP="002136A5">
      <w:pPr>
        <w:rPr>
          <w:b/>
          <w:iCs/>
          <w:sz w:val="22"/>
          <w:u w:val="single"/>
          <w:bdr w:val="single" w:sz="12" w:space="0" w:color="auto"/>
        </w:rPr>
      </w:pPr>
      <w:r w:rsidRPr="002136A5">
        <w:rPr>
          <w:sz w:val="16"/>
        </w:rPr>
        <w:t>Not only does Latin America provide an effective resource hedge—</w:t>
      </w:r>
      <w:r w:rsidRPr="002136A5">
        <w:rPr>
          <w:u w:val="single"/>
        </w:rPr>
        <w:t xml:space="preserve">its markets will also become increasingly important as Chinese leaders attempt to change the country’s internal economic profile. </w:t>
      </w:r>
      <w:r w:rsidRPr="002136A5">
        <w:rPr>
          <w:sz w:val="16"/>
        </w:rPr>
        <w:t xml:space="preserve">Newly confirmed President-for-Life Xi Jinping has indicated that the next step in China’s development will be an attempt to change its economy from a low-skill, labor-intensive export juggernaut to a more balanced system, in which medium and high-skill exports are coupled with growing material imports, especially in China’s megacities. </w:t>
      </w:r>
      <w:r w:rsidRPr="002136A5">
        <w:rPr>
          <w:u w:val="single"/>
        </w:rPr>
        <w:t xml:space="preserve">China’s departure from the ranks of producer-exporter nations will leave a </w:t>
      </w:r>
      <w:r w:rsidRPr="002136A5">
        <w:rPr>
          <w:b/>
          <w:iCs/>
          <w:sz w:val="22"/>
          <w:u w:val="single"/>
          <w:bdr w:val="single" w:sz="12" w:space="0" w:color="auto"/>
        </w:rPr>
        <w:t>significant gap</w:t>
      </w:r>
      <w:r w:rsidRPr="002136A5">
        <w:rPr>
          <w:u w:val="single"/>
        </w:rPr>
        <w:t xml:space="preserve"> in the global economy’s structure, as Chinese </w:t>
      </w:r>
      <w:r w:rsidRPr="002136A5">
        <w:rPr>
          <w:highlight w:val="cyan"/>
          <w:u w:val="single"/>
        </w:rPr>
        <w:t>firms</w:t>
      </w:r>
      <w:r w:rsidRPr="002136A5">
        <w:rPr>
          <w:u w:val="single"/>
        </w:rPr>
        <w:t xml:space="preserve"> increasingly </w:t>
      </w:r>
      <w:r w:rsidRPr="002136A5">
        <w:rPr>
          <w:highlight w:val="cyan"/>
          <w:u w:val="single"/>
        </w:rPr>
        <w:t>seek to compete with American</w:t>
      </w:r>
      <w:r w:rsidRPr="002136A5">
        <w:rPr>
          <w:u w:val="single"/>
        </w:rPr>
        <w:t xml:space="preserve"> </w:t>
      </w:r>
      <w:r w:rsidRPr="002136A5">
        <w:rPr>
          <w:b/>
          <w:iCs/>
          <w:sz w:val="22"/>
          <w:u w:val="single"/>
          <w:bdr w:val="single" w:sz="12" w:space="0" w:color="auto"/>
        </w:rPr>
        <w:t xml:space="preserve">refined </w:t>
      </w:r>
      <w:r w:rsidRPr="002136A5">
        <w:rPr>
          <w:b/>
          <w:iCs/>
          <w:sz w:val="22"/>
          <w:highlight w:val="cyan"/>
          <w:u w:val="single"/>
          <w:bdr w:val="single" w:sz="12" w:space="0" w:color="auto"/>
        </w:rPr>
        <w:t>goods</w:t>
      </w:r>
      <w:r w:rsidRPr="002136A5">
        <w:rPr>
          <w:u w:val="single"/>
        </w:rPr>
        <w:t xml:space="preserve"> producers rather than support the</w:t>
      </w:r>
      <w:r w:rsidRPr="002136A5">
        <w:rPr>
          <w:sz w:val="16"/>
        </w:rPr>
        <w:t xml:space="preserve"> </w:t>
      </w:r>
      <w:r w:rsidRPr="002136A5">
        <w:rPr>
          <w:b/>
          <w:iCs/>
          <w:sz w:val="22"/>
          <w:u w:val="single"/>
          <w:bdr w:val="single" w:sz="12" w:space="0" w:color="auto"/>
        </w:rPr>
        <w:t>high-skill U.S. economy.</w:t>
      </w:r>
    </w:p>
    <w:p w:rsidR="002136A5" w:rsidRPr="002136A5" w:rsidRDefault="002136A5" w:rsidP="002136A5">
      <w:pPr>
        <w:rPr>
          <w:sz w:val="16"/>
        </w:rPr>
      </w:pPr>
      <w:r w:rsidRPr="002136A5">
        <w:rPr>
          <w:u w:val="single"/>
        </w:rPr>
        <w:t>Latin America is poised to</w:t>
      </w:r>
      <w:r w:rsidRPr="002136A5">
        <w:rPr>
          <w:sz w:val="16"/>
        </w:rPr>
        <w:t xml:space="preserve"> </w:t>
      </w:r>
      <w:r w:rsidRPr="002136A5">
        <w:rPr>
          <w:b/>
          <w:iCs/>
          <w:sz w:val="22"/>
          <w:u w:val="single"/>
          <w:bdr w:val="single" w:sz="12" w:space="0" w:color="auto"/>
        </w:rPr>
        <w:t>fill China’s void</w:t>
      </w:r>
      <w:r w:rsidRPr="002136A5">
        <w:rPr>
          <w:sz w:val="16"/>
        </w:rPr>
        <w:t>. Its high levels of income inequality and nearly 600-million population can support increasing economic industrialization, thus enabling China’s economic transition by serving as a base for Beijing’s increasingly sophisticated economy. Moreover, Latin America’s markets will become increasingly attractive to Chinese producers. Not only will Chinese medium-skill refined goods find their way to Latin America, but Chinese companies will also rely on the Latin American upper class to consume an expanding set of high-skill products.</w:t>
      </w:r>
    </w:p>
    <w:p w:rsidR="002136A5" w:rsidRPr="002136A5" w:rsidRDefault="002136A5" w:rsidP="002136A5">
      <w:pPr>
        <w:rPr>
          <w:sz w:val="16"/>
        </w:rPr>
      </w:pPr>
      <w:r w:rsidRPr="002136A5">
        <w:rPr>
          <w:u w:val="single"/>
        </w:rPr>
        <w:t xml:space="preserve">The CCP has </w:t>
      </w:r>
      <w:r w:rsidRPr="002136A5">
        <w:rPr>
          <w:b/>
          <w:iCs/>
          <w:sz w:val="22"/>
          <w:u w:val="single"/>
          <w:bdr w:val="single" w:sz="12" w:space="0" w:color="auto"/>
        </w:rPr>
        <w:t>already begun</w:t>
      </w:r>
      <w:r w:rsidRPr="002136A5">
        <w:rPr>
          <w:sz w:val="16"/>
        </w:rPr>
        <w:t xml:space="preserve"> working toward these long-term objectives. Chinese firms have purchased Chilean and Peruvian copper mines and obtained major stakes in Venezuelan oil fields. Between 2015 and 2019, China’s leaders plan to invest $250 billion in the region and reach trade levels of $500 billion. China’s investment is aided by its lax environmental and ethical standards, and the willingness of Chinese companies to accept higher levels of risk and extend more secure lines of credit.</w:t>
      </w:r>
    </w:p>
    <w:p w:rsidR="002136A5" w:rsidRPr="002136A5" w:rsidRDefault="002136A5" w:rsidP="002136A5">
      <w:pPr>
        <w:rPr>
          <w:u w:val="single"/>
        </w:rPr>
      </w:pPr>
      <w:r w:rsidRPr="002136A5">
        <w:rPr>
          <w:sz w:val="16"/>
        </w:rPr>
        <w:t xml:space="preserve">The willingness to accept higher risk offers China a great deal of leverage. Sri Lanka’s experience serves as an example—the island nation had to surrender the major port of Hambantota to China on a 99-year lease in order to repay its debts to Chinese firms. Additionally, </w:t>
      </w:r>
      <w:r w:rsidRPr="002136A5">
        <w:rPr>
          <w:highlight w:val="cyan"/>
          <w:u w:val="single"/>
        </w:rPr>
        <w:t>it is easy to envision</w:t>
      </w:r>
      <w:r w:rsidRPr="002136A5">
        <w:rPr>
          <w:u w:val="single"/>
        </w:rPr>
        <w:t xml:space="preserve"> the CCP </w:t>
      </w:r>
      <w:r w:rsidRPr="002136A5">
        <w:rPr>
          <w:highlight w:val="cyan"/>
          <w:u w:val="single"/>
        </w:rPr>
        <w:t>supporting</w:t>
      </w:r>
      <w:r w:rsidRPr="002136A5">
        <w:rPr>
          <w:u w:val="single"/>
        </w:rPr>
        <w:t xml:space="preserve"> the </w:t>
      </w:r>
      <w:r w:rsidRPr="002136A5">
        <w:rPr>
          <w:b/>
          <w:iCs/>
          <w:sz w:val="22"/>
          <w:u w:val="single"/>
          <w:bdr w:val="single" w:sz="12" w:space="0" w:color="auto"/>
        </w:rPr>
        <w:t xml:space="preserve">small, </w:t>
      </w:r>
      <w:r w:rsidRPr="002136A5">
        <w:rPr>
          <w:b/>
          <w:iCs/>
          <w:sz w:val="22"/>
          <w:highlight w:val="cyan"/>
          <w:u w:val="single"/>
          <w:bdr w:val="single" w:sz="12" w:space="0" w:color="auto"/>
        </w:rPr>
        <w:t>elite classes</w:t>
      </w:r>
      <w:r w:rsidRPr="002136A5">
        <w:rPr>
          <w:sz w:val="16"/>
        </w:rPr>
        <w:t xml:space="preserve"> </w:t>
      </w:r>
      <w:r w:rsidRPr="002136A5">
        <w:rPr>
          <w:u w:val="single"/>
        </w:rPr>
        <w:t xml:space="preserve">of Latin American states to increase its regional influence, </w:t>
      </w:r>
      <w:r w:rsidRPr="002136A5">
        <w:rPr>
          <w:highlight w:val="cyan"/>
          <w:u w:val="single"/>
        </w:rPr>
        <w:t xml:space="preserve">at the detriment of </w:t>
      </w:r>
      <w:r w:rsidRPr="002136A5">
        <w:rPr>
          <w:b/>
          <w:iCs/>
          <w:sz w:val="22"/>
          <w:highlight w:val="cyan"/>
          <w:u w:val="single"/>
          <w:bdr w:val="single" w:sz="12" w:space="0" w:color="auto"/>
        </w:rPr>
        <w:t>democratic governance</w:t>
      </w:r>
      <w:r w:rsidRPr="002136A5">
        <w:rPr>
          <w:sz w:val="16"/>
        </w:rPr>
        <w:t xml:space="preserve"> </w:t>
      </w:r>
      <w:r w:rsidRPr="002136A5">
        <w:rPr>
          <w:u w:val="single"/>
        </w:rPr>
        <w:t xml:space="preserve">throughout the </w:t>
      </w:r>
      <w:r w:rsidRPr="002136A5">
        <w:rPr>
          <w:b/>
          <w:iCs/>
          <w:sz w:val="22"/>
          <w:u w:val="single"/>
          <w:bdr w:val="single" w:sz="12" w:space="0" w:color="auto"/>
        </w:rPr>
        <w:t>continent</w:t>
      </w:r>
      <w:r w:rsidRPr="002136A5">
        <w:rPr>
          <w:sz w:val="16"/>
        </w:rPr>
        <w:t xml:space="preserve">. </w:t>
      </w:r>
      <w:r w:rsidRPr="002136A5">
        <w:rPr>
          <w:b/>
          <w:iCs/>
          <w:sz w:val="22"/>
          <w:u w:val="single"/>
          <w:bdr w:val="single" w:sz="12" w:space="0" w:color="auto"/>
        </w:rPr>
        <w:t>Colombia</w:t>
      </w:r>
      <w:r w:rsidRPr="002136A5">
        <w:rPr>
          <w:sz w:val="16"/>
        </w:rPr>
        <w:t xml:space="preserve">, </w:t>
      </w:r>
      <w:r w:rsidRPr="002136A5">
        <w:rPr>
          <w:b/>
          <w:iCs/>
          <w:sz w:val="22"/>
          <w:u w:val="single"/>
          <w:bdr w:val="single" w:sz="12" w:space="0" w:color="auto"/>
        </w:rPr>
        <w:t>Bolivia</w:t>
      </w:r>
      <w:r w:rsidRPr="002136A5">
        <w:rPr>
          <w:sz w:val="16"/>
        </w:rPr>
        <w:t xml:space="preserve">, </w:t>
      </w:r>
      <w:r w:rsidRPr="002136A5">
        <w:rPr>
          <w:b/>
          <w:iCs/>
          <w:sz w:val="22"/>
          <w:u w:val="single"/>
          <w:bdr w:val="single" w:sz="12" w:space="0" w:color="auto"/>
        </w:rPr>
        <w:t>Brazil</w:t>
      </w:r>
      <w:r w:rsidRPr="002136A5">
        <w:rPr>
          <w:sz w:val="16"/>
        </w:rPr>
        <w:t xml:space="preserve">, </w:t>
      </w:r>
      <w:r w:rsidRPr="002136A5">
        <w:rPr>
          <w:u w:val="single"/>
        </w:rPr>
        <w:t>and</w:t>
      </w:r>
      <w:r w:rsidRPr="002136A5">
        <w:rPr>
          <w:sz w:val="16"/>
        </w:rPr>
        <w:t xml:space="preserve"> </w:t>
      </w:r>
      <w:r w:rsidRPr="002136A5">
        <w:rPr>
          <w:b/>
          <w:iCs/>
          <w:sz w:val="22"/>
          <w:u w:val="single"/>
          <w:bdr w:val="single" w:sz="12" w:space="0" w:color="auto"/>
        </w:rPr>
        <w:t>Panama</w:t>
      </w:r>
      <w:r w:rsidRPr="002136A5">
        <w:rPr>
          <w:sz w:val="16"/>
        </w:rPr>
        <w:t xml:space="preserve"> </w:t>
      </w:r>
      <w:r w:rsidRPr="002136A5">
        <w:rPr>
          <w:u w:val="single"/>
        </w:rPr>
        <w:t xml:space="preserve">are </w:t>
      </w:r>
      <w:r w:rsidRPr="002136A5">
        <w:rPr>
          <w:b/>
          <w:iCs/>
          <w:sz w:val="22"/>
          <w:u w:val="single"/>
          <w:bdr w:val="single" w:sz="12" w:space="0" w:color="auto"/>
        </w:rPr>
        <w:t>particularly vulnerable</w:t>
      </w:r>
      <w:r w:rsidRPr="002136A5">
        <w:rPr>
          <w:sz w:val="16"/>
        </w:rPr>
        <w:t xml:space="preserve"> to these actions, </w:t>
      </w:r>
      <w:r w:rsidRPr="002136A5">
        <w:rPr>
          <w:u w:val="single"/>
        </w:rPr>
        <w:t xml:space="preserve">due to present </w:t>
      </w:r>
      <w:r w:rsidRPr="002136A5">
        <w:rPr>
          <w:b/>
          <w:iCs/>
          <w:sz w:val="22"/>
          <w:u w:val="single"/>
          <w:bdr w:val="single" w:sz="12" w:space="0" w:color="auto"/>
        </w:rPr>
        <w:t>income disparities</w:t>
      </w:r>
      <w:r w:rsidRPr="002136A5">
        <w:rPr>
          <w:u w:val="single"/>
        </w:rPr>
        <w:t xml:space="preserve"> within each country.</w:t>
      </w:r>
    </w:p>
    <w:p w:rsidR="002136A5" w:rsidRPr="002136A5" w:rsidRDefault="002136A5" w:rsidP="002136A5">
      <w:pPr>
        <w:rPr>
          <w:sz w:val="16"/>
        </w:rPr>
      </w:pPr>
      <w:r w:rsidRPr="002136A5">
        <w:rPr>
          <w:sz w:val="16"/>
        </w:rPr>
        <w:t xml:space="preserve">By slowly decreasing its export relationship with the United States, </w:t>
      </w:r>
      <w:r w:rsidRPr="002136A5">
        <w:rPr>
          <w:highlight w:val="cyan"/>
          <w:u w:val="single"/>
        </w:rPr>
        <w:t xml:space="preserve">China’s leaders </w:t>
      </w:r>
      <w:r w:rsidRPr="002136A5">
        <w:rPr>
          <w:u w:val="single"/>
        </w:rPr>
        <w:t xml:space="preserve">can steadily </w:t>
      </w:r>
      <w:r w:rsidRPr="002136A5">
        <w:rPr>
          <w:highlight w:val="cyan"/>
          <w:u w:val="single"/>
        </w:rPr>
        <w:t>strengthen its</w:t>
      </w:r>
      <w:r w:rsidRPr="002136A5">
        <w:rPr>
          <w:u w:val="single"/>
        </w:rPr>
        <w:t xml:space="preserve"> political </w:t>
      </w:r>
      <w:r w:rsidRPr="002136A5">
        <w:rPr>
          <w:b/>
          <w:iCs/>
          <w:sz w:val="22"/>
          <w:highlight w:val="cyan"/>
          <w:u w:val="single"/>
          <w:bdr w:val="single" w:sz="12" w:space="0" w:color="auto"/>
        </w:rPr>
        <w:t>position</w:t>
      </w:r>
      <w:r w:rsidRPr="002136A5">
        <w:rPr>
          <w:sz w:val="16"/>
          <w:highlight w:val="cyan"/>
        </w:rPr>
        <w:t xml:space="preserve"> </w:t>
      </w:r>
      <w:r w:rsidRPr="002136A5">
        <w:rPr>
          <w:highlight w:val="cyan"/>
          <w:u w:val="single"/>
        </w:rPr>
        <w:t>and</w:t>
      </w:r>
      <w:r w:rsidRPr="002136A5">
        <w:rPr>
          <w:sz w:val="16"/>
          <w:highlight w:val="cyan"/>
        </w:rPr>
        <w:t xml:space="preserve"> </w:t>
      </w:r>
      <w:r w:rsidRPr="002136A5">
        <w:rPr>
          <w:b/>
          <w:iCs/>
          <w:sz w:val="22"/>
          <w:highlight w:val="cyan"/>
          <w:u w:val="single"/>
          <w:bdr w:val="single" w:sz="12" w:space="0" w:color="auto"/>
        </w:rPr>
        <w:t xml:space="preserve">nullify the </w:t>
      </w:r>
      <w:r w:rsidRPr="002136A5">
        <w:rPr>
          <w:b/>
          <w:iCs/>
          <w:sz w:val="22"/>
          <w:u w:val="single"/>
          <w:bdr w:val="single" w:sz="12" w:space="0" w:color="auto"/>
        </w:rPr>
        <w:t xml:space="preserve">diplomatic and economic </w:t>
      </w:r>
      <w:r w:rsidRPr="002136A5">
        <w:rPr>
          <w:b/>
          <w:iCs/>
          <w:sz w:val="22"/>
          <w:highlight w:val="cyan"/>
          <w:u w:val="single"/>
          <w:bdr w:val="single" w:sz="12" w:space="0" w:color="auto"/>
        </w:rPr>
        <w:t>instruments</w:t>
      </w:r>
      <w:r w:rsidRPr="002136A5">
        <w:rPr>
          <w:sz w:val="16"/>
        </w:rPr>
        <w:t xml:space="preserve"> </w:t>
      </w:r>
      <w:r w:rsidRPr="002136A5">
        <w:rPr>
          <w:u w:val="single"/>
        </w:rPr>
        <w:t xml:space="preserve">that </w:t>
      </w:r>
      <w:r w:rsidRPr="002136A5">
        <w:rPr>
          <w:highlight w:val="cyan"/>
          <w:u w:val="single"/>
        </w:rPr>
        <w:t>the</w:t>
      </w:r>
      <w:r w:rsidRPr="002136A5">
        <w:rPr>
          <w:sz w:val="16"/>
        </w:rPr>
        <w:t xml:space="preserve"> </w:t>
      </w:r>
      <w:r w:rsidRPr="002136A5">
        <w:rPr>
          <w:b/>
          <w:iCs/>
          <w:sz w:val="22"/>
          <w:highlight w:val="cyan"/>
          <w:u w:val="single"/>
          <w:bdr w:val="single" w:sz="12" w:space="0" w:color="auto"/>
        </w:rPr>
        <w:t>U</w:t>
      </w:r>
      <w:r w:rsidRPr="002136A5">
        <w:rPr>
          <w:sz w:val="16"/>
        </w:rPr>
        <w:t xml:space="preserve">nited </w:t>
      </w:r>
      <w:r w:rsidRPr="002136A5">
        <w:rPr>
          <w:b/>
          <w:iCs/>
          <w:sz w:val="22"/>
          <w:highlight w:val="cyan"/>
          <w:u w:val="single"/>
          <w:bdr w:val="single" w:sz="12" w:space="0" w:color="auto"/>
        </w:rPr>
        <w:t>S</w:t>
      </w:r>
      <w:r w:rsidRPr="002136A5">
        <w:rPr>
          <w:sz w:val="16"/>
        </w:rPr>
        <w:t xml:space="preserve">tates </w:t>
      </w:r>
      <w:r w:rsidRPr="002136A5">
        <w:rPr>
          <w:highlight w:val="cyan"/>
          <w:u w:val="single"/>
        </w:rPr>
        <w:t>possesses to counter China</w:t>
      </w:r>
      <w:r w:rsidRPr="002136A5">
        <w:rPr>
          <w:u w:val="single"/>
        </w:rPr>
        <w:t xml:space="preserve">. Given Chinese </w:t>
      </w:r>
      <w:r w:rsidRPr="002136A5">
        <w:rPr>
          <w:b/>
          <w:iCs/>
          <w:sz w:val="22"/>
          <w:u w:val="single"/>
          <w:bdr w:val="single" w:sz="12" w:space="0" w:color="auto"/>
        </w:rPr>
        <w:t>naval expansion projections</w:t>
      </w:r>
      <w:r w:rsidRPr="002136A5">
        <w:rPr>
          <w:sz w:val="16"/>
        </w:rPr>
        <w:t xml:space="preserve"> over the next two decades, </w:t>
      </w:r>
      <w:r w:rsidRPr="002136A5">
        <w:rPr>
          <w:u w:val="single"/>
        </w:rPr>
        <w:t xml:space="preserve">it is essential to consider the possibility that Chinese </w:t>
      </w:r>
      <w:r w:rsidRPr="002136A5">
        <w:rPr>
          <w:highlight w:val="cyan"/>
          <w:u w:val="single"/>
        </w:rPr>
        <w:t xml:space="preserve">aircraft carrier battle groups will </w:t>
      </w:r>
      <w:r w:rsidRPr="002136A5">
        <w:rPr>
          <w:b/>
          <w:iCs/>
          <w:sz w:val="22"/>
          <w:highlight w:val="cyan"/>
          <w:u w:val="single"/>
          <w:bdr w:val="single" w:sz="12" w:space="0" w:color="auto"/>
        </w:rPr>
        <w:t>project naval power across</w:t>
      </w:r>
      <w:r w:rsidRPr="002136A5">
        <w:rPr>
          <w:sz w:val="16"/>
          <w:highlight w:val="cyan"/>
        </w:rPr>
        <w:t xml:space="preserve"> </w:t>
      </w:r>
      <w:r w:rsidRPr="002136A5">
        <w:rPr>
          <w:highlight w:val="cyan"/>
          <w:u w:val="single"/>
        </w:rPr>
        <w:t>the Pacific</w:t>
      </w:r>
      <w:r w:rsidRPr="002136A5">
        <w:rPr>
          <w:u w:val="single"/>
        </w:rPr>
        <w:t xml:space="preserve"> to Latin American coastlines, </w:t>
      </w:r>
      <w:r w:rsidRPr="002136A5">
        <w:rPr>
          <w:highlight w:val="cyan"/>
          <w:u w:val="single"/>
        </w:rPr>
        <w:t xml:space="preserve">forcing </w:t>
      </w:r>
      <w:r w:rsidRPr="002136A5">
        <w:rPr>
          <w:u w:val="single"/>
        </w:rPr>
        <w:t xml:space="preserve">the U.S. government to accept the </w:t>
      </w:r>
      <w:r w:rsidRPr="002136A5">
        <w:rPr>
          <w:b/>
          <w:iCs/>
          <w:sz w:val="22"/>
          <w:highlight w:val="cyan"/>
          <w:u w:val="single"/>
          <w:bdr w:val="single" w:sz="12" w:space="0" w:color="auto"/>
        </w:rPr>
        <w:t>loss of global sea control</w:t>
      </w:r>
      <w:r w:rsidRPr="002136A5">
        <w:rPr>
          <w:b/>
          <w:iCs/>
          <w:sz w:val="22"/>
          <w:u w:val="single"/>
          <w:bdr w:val="single" w:sz="12" w:space="0" w:color="auto"/>
        </w:rPr>
        <w:t>,</w:t>
      </w:r>
      <w:r w:rsidRPr="002136A5">
        <w:rPr>
          <w:sz w:val="16"/>
        </w:rPr>
        <w:t xml:space="preserve"> </w:t>
      </w:r>
      <w:r w:rsidRPr="002136A5">
        <w:rPr>
          <w:highlight w:val="cyan"/>
          <w:u w:val="single"/>
        </w:rPr>
        <w:t>and</w:t>
      </w:r>
      <w:r w:rsidRPr="002136A5">
        <w:rPr>
          <w:u w:val="single"/>
        </w:rPr>
        <w:t xml:space="preserve"> by extension, </w:t>
      </w:r>
      <w:r w:rsidRPr="002136A5">
        <w:rPr>
          <w:highlight w:val="cyan"/>
          <w:u w:val="single"/>
        </w:rPr>
        <w:t xml:space="preserve">the elimination of the </w:t>
      </w:r>
      <w:r w:rsidRPr="002136A5">
        <w:rPr>
          <w:b/>
          <w:iCs/>
          <w:sz w:val="22"/>
          <w:highlight w:val="cyan"/>
          <w:u w:val="single"/>
          <w:bdr w:val="single" w:sz="12" w:space="0" w:color="auto"/>
        </w:rPr>
        <w:t>international system</w:t>
      </w:r>
      <w:r w:rsidRPr="002136A5">
        <w:rPr>
          <w:sz w:val="16"/>
        </w:rPr>
        <w:t xml:space="preserve"> it has cultivated for the past 70 years.</w:t>
      </w:r>
    </w:p>
    <w:p w:rsidR="002136A5" w:rsidRPr="002136A5" w:rsidRDefault="002136A5" w:rsidP="002136A5">
      <w:pPr>
        <w:rPr>
          <w:sz w:val="16"/>
        </w:rPr>
      </w:pPr>
      <w:r w:rsidRPr="002136A5">
        <w:rPr>
          <w:sz w:val="16"/>
        </w:rPr>
        <w:t xml:space="preserve">Growing Chinese influence in Latin America poses not only economic and security threats to U.S. interests, but an equally dangerous political one. China lacks the ideological commitments of the Soviet Union, as shown by its willingness to support North Korea’s totalitarian system, former President Robert Mugabe’s Zimbabwean military dictatorship, and the explicitly Muslim Pakistan and Iran. </w:t>
      </w:r>
      <w:r w:rsidRPr="002136A5">
        <w:rPr>
          <w:highlight w:val="cyan"/>
          <w:u w:val="single"/>
        </w:rPr>
        <w:t xml:space="preserve">Authoritarian regimes are </w:t>
      </w:r>
      <w:r w:rsidRPr="002136A5">
        <w:rPr>
          <w:u w:val="single"/>
        </w:rPr>
        <w:t xml:space="preserve">more </w:t>
      </w:r>
      <w:r w:rsidRPr="002136A5">
        <w:rPr>
          <w:b/>
          <w:iCs/>
          <w:sz w:val="22"/>
          <w:highlight w:val="cyan"/>
          <w:u w:val="single"/>
          <w:bdr w:val="single" w:sz="12" w:space="0" w:color="auto"/>
        </w:rPr>
        <w:t>pliable</w:t>
      </w:r>
      <w:r w:rsidRPr="002136A5">
        <w:rPr>
          <w:sz w:val="16"/>
        </w:rPr>
        <w:t xml:space="preserve"> than democratic ones, </w:t>
      </w:r>
      <w:r w:rsidRPr="002136A5">
        <w:rPr>
          <w:u w:val="single"/>
        </w:rPr>
        <w:t xml:space="preserve">especially when it comes to Chinese </w:t>
      </w:r>
      <w:r w:rsidRPr="002136A5">
        <w:rPr>
          <w:b/>
          <w:iCs/>
          <w:sz w:val="22"/>
          <w:u w:val="single"/>
          <w:bdr w:val="single" w:sz="12" w:space="0" w:color="auto"/>
        </w:rPr>
        <w:t>economic interests</w:t>
      </w:r>
      <w:r w:rsidRPr="002136A5">
        <w:rPr>
          <w:sz w:val="16"/>
        </w:rPr>
        <w:t xml:space="preserve">. They lack the ethical scruples that limit representative governments, allowing fundamentally predatory economic practices that benefit the ruling elite but harm all others. Over time, </w:t>
      </w:r>
      <w:r w:rsidRPr="002136A5">
        <w:rPr>
          <w:u w:val="single"/>
        </w:rPr>
        <w:t xml:space="preserve">absent a </w:t>
      </w:r>
      <w:r w:rsidRPr="002136A5">
        <w:rPr>
          <w:b/>
          <w:iCs/>
          <w:sz w:val="22"/>
          <w:u w:val="single"/>
          <w:bdr w:val="single" w:sz="12" w:space="0" w:color="auto"/>
        </w:rPr>
        <w:t>counterbalancing force</w:t>
      </w:r>
      <w:r w:rsidRPr="002136A5">
        <w:rPr>
          <w:sz w:val="16"/>
        </w:rPr>
        <w:t xml:space="preserve">, </w:t>
      </w:r>
      <w:r w:rsidRPr="002136A5">
        <w:rPr>
          <w:u w:val="single"/>
        </w:rPr>
        <w:t xml:space="preserve">Chinese </w:t>
      </w:r>
      <w:r w:rsidRPr="002136A5">
        <w:rPr>
          <w:highlight w:val="cyan"/>
          <w:u w:val="single"/>
        </w:rPr>
        <w:t>pressure could</w:t>
      </w:r>
      <w:r w:rsidRPr="002136A5">
        <w:rPr>
          <w:u w:val="single"/>
        </w:rPr>
        <w:t xml:space="preserve"> progressively </w:t>
      </w:r>
      <w:r w:rsidRPr="002136A5">
        <w:rPr>
          <w:b/>
          <w:iCs/>
          <w:sz w:val="22"/>
          <w:highlight w:val="cyan"/>
          <w:u w:val="single"/>
          <w:bdr w:val="single" w:sz="12" w:space="0" w:color="auto"/>
        </w:rPr>
        <w:t xml:space="preserve">reverse </w:t>
      </w:r>
      <w:r w:rsidRPr="002136A5">
        <w:rPr>
          <w:b/>
          <w:iCs/>
          <w:sz w:val="22"/>
          <w:u w:val="single"/>
          <w:bdr w:val="single" w:sz="12" w:space="0" w:color="auto"/>
        </w:rPr>
        <w:t xml:space="preserve">Latin American </w:t>
      </w:r>
      <w:r w:rsidRPr="002136A5">
        <w:rPr>
          <w:b/>
          <w:iCs/>
          <w:sz w:val="22"/>
          <w:highlight w:val="cyan"/>
          <w:u w:val="single"/>
          <w:bdr w:val="single" w:sz="12" w:space="0" w:color="auto"/>
        </w:rPr>
        <w:t>democratization</w:t>
      </w:r>
      <w:r w:rsidRPr="002136A5">
        <w:rPr>
          <w:u w:val="single"/>
        </w:rPr>
        <w:t xml:space="preserve">, creating states </w:t>
      </w:r>
      <w:r w:rsidRPr="002136A5">
        <w:rPr>
          <w:b/>
          <w:iCs/>
          <w:sz w:val="22"/>
          <w:u w:val="single"/>
          <w:bdr w:val="single" w:sz="12" w:space="0" w:color="auto"/>
        </w:rPr>
        <w:t>hostile to America</w:t>
      </w:r>
      <w:r w:rsidRPr="002136A5">
        <w:rPr>
          <w:sz w:val="16"/>
        </w:rPr>
        <w:t xml:space="preserve"> </w:t>
      </w:r>
      <w:r w:rsidRPr="002136A5">
        <w:rPr>
          <w:u w:val="single"/>
        </w:rPr>
        <w:t>in its geopolitical</w:t>
      </w:r>
      <w:r w:rsidRPr="002136A5">
        <w:rPr>
          <w:sz w:val="16"/>
        </w:rPr>
        <w:t xml:space="preserve"> </w:t>
      </w:r>
      <w:r w:rsidRPr="002136A5">
        <w:rPr>
          <w:b/>
          <w:iCs/>
          <w:sz w:val="22"/>
          <w:u w:val="single"/>
          <w:bdr w:val="single" w:sz="12" w:space="0" w:color="auto"/>
        </w:rPr>
        <w:t>backyard</w:t>
      </w:r>
      <w:r w:rsidRPr="002136A5">
        <w:rPr>
          <w:sz w:val="16"/>
        </w:rPr>
        <w:t>.</w:t>
      </w:r>
    </w:p>
    <w:p w:rsidR="002136A5" w:rsidRPr="002136A5" w:rsidRDefault="002136A5" w:rsidP="002136A5">
      <w:pPr>
        <w:rPr>
          <w:sz w:val="16"/>
          <w:szCs w:val="16"/>
        </w:rPr>
      </w:pPr>
      <w:r w:rsidRPr="002136A5">
        <w:rPr>
          <w:sz w:val="16"/>
          <w:szCs w:val="16"/>
        </w:rPr>
        <w:t>During the first years of the 20th century, the U.S. government gained control of the Panama Canal. In his characteristic manner, President Theodore Roosevelt combined targeted displays of American power with inducements to local authorities to obtain a prize arguably unparalleled in U.S. history. Much like its cousin in Egypt, the Panama Canal greatly shortened transit times between hemispheres. This facilitated international trade, and more important, enabled U.S. warships to travel between the Pacific and Atlantic fleets, giving America undisputed sea control over the Western Atlantic and Eastern Pacific. This forced Britain to accept America’s growing power, however begrudgingly, setting the stage for the steady rise of the United States to global preeminence.</w:t>
      </w:r>
    </w:p>
    <w:p w:rsidR="002136A5" w:rsidRPr="002136A5" w:rsidRDefault="002136A5" w:rsidP="002136A5">
      <w:pPr>
        <w:rPr>
          <w:sz w:val="16"/>
          <w:szCs w:val="16"/>
        </w:rPr>
      </w:pPr>
      <w:r w:rsidRPr="002136A5">
        <w:rPr>
          <w:sz w:val="16"/>
          <w:szCs w:val="16"/>
        </w:rPr>
        <w:t>China has abandoned its attempts to construct a Nicaraguan Canal to compete with its Panamanian counterpart. Nevertheless, the episode, combined with growing Chinese investment in Latin America, is illustrative. Equally revealing is China’s $65 billion investment plan in Latin America and the Caribbean states called the “Forum of China and the Community of Latin American and Caribbean States,” an important Chinese vehicle for controlling the region’s natural resources and raw materials. Surrendering control of these valuable commodities will diminish the independence of participating nations and prove antithetical to their interests, but the allure of Chinese investments may be too strong.</w:t>
      </w:r>
    </w:p>
    <w:p w:rsidR="002136A5" w:rsidRPr="002136A5" w:rsidRDefault="002136A5" w:rsidP="002136A5">
      <w:pPr>
        <w:rPr>
          <w:sz w:val="16"/>
        </w:rPr>
      </w:pPr>
      <w:r w:rsidRPr="002136A5">
        <w:rPr>
          <w:sz w:val="16"/>
        </w:rPr>
        <w:lastRenderedPageBreak/>
        <w:t xml:space="preserve">For the moment, </w:t>
      </w:r>
      <w:r w:rsidRPr="002136A5">
        <w:rPr>
          <w:u w:val="single"/>
        </w:rPr>
        <w:t xml:space="preserve">Chinese political </w:t>
      </w:r>
      <w:r w:rsidRPr="002136A5">
        <w:rPr>
          <w:highlight w:val="cyan"/>
          <w:u w:val="single"/>
        </w:rPr>
        <w:t>pressure is</w:t>
      </w:r>
      <w:r w:rsidRPr="002136A5">
        <w:rPr>
          <w:u w:val="single"/>
        </w:rPr>
        <w:t xml:space="preserve"> </w:t>
      </w:r>
      <w:r w:rsidRPr="002136A5">
        <w:rPr>
          <w:b/>
          <w:iCs/>
          <w:sz w:val="22"/>
          <w:u w:val="single"/>
          <w:bdr w:val="single" w:sz="12" w:space="0" w:color="auto"/>
        </w:rPr>
        <w:t xml:space="preserve">most </w:t>
      </w:r>
      <w:r w:rsidRPr="002136A5">
        <w:rPr>
          <w:b/>
          <w:iCs/>
          <w:sz w:val="22"/>
          <w:highlight w:val="cyan"/>
          <w:u w:val="single"/>
          <w:bdr w:val="single" w:sz="12" w:space="0" w:color="auto"/>
        </w:rPr>
        <w:t>apparent</w:t>
      </w:r>
      <w:r w:rsidRPr="002136A5">
        <w:rPr>
          <w:sz w:val="16"/>
          <w:highlight w:val="cyan"/>
        </w:rPr>
        <w:t xml:space="preserve"> </w:t>
      </w:r>
      <w:r w:rsidRPr="002136A5">
        <w:rPr>
          <w:highlight w:val="cyan"/>
          <w:u w:val="single"/>
        </w:rPr>
        <w:t xml:space="preserve">in the CCP’s attempts to </w:t>
      </w:r>
      <w:r w:rsidRPr="002136A5">
        <w:rPr>
          <w:b/>
          <w:iCs/>
          <w:sz w:val="22"/>
          <w:highlight w:val="cyan"/>
          <w:u w:val="single"/>
          <w:bdr w:val="single" w:sz="12" w:space="0" w:color="auto"/>
        </w:rPr>
        <w:t>shrink</w:t>
      </w:r>
      <w:r w:rsidRPr="002136A5">
        <w:rPr>
          <w:u w:val="single"/>
        </w:rPr>
        <w:t xml:space="preserve"> the </w:t>
      </w:r>
      <w:r w:rsidRPr="002136A5">
        <w:rPr>
          <w:b/>
          <w:iCs/>
          <w:sz w:val="22"/>
          <w:u w:val="single"/>
          <w:bdr w:val="single" w:sz="12" w:space="0" w:color="auto"/>
        </w:rPr>
        <w:t xml:space="preserve">pool of </w:t>
      </w:r>
      <w:r w:rsidRPr="002136A5">
        <w:rPr>
          <w:b/>
          <w:iCs/>
          <w:sz w:val="22"/>
          <w:highlight w:val="cyan"/>
          <w:u w:val="single"/>
          <w:bdr w:val="single" w:sz="12" w:space="0" w:color="auto"/>
        </w:rPr>
        <w:t>states</w:t>
      </w:r>
      <w:r w:rsidRPr="002136A5">
        <w:rPr>
          <w:sz w:val="16"/>
          <w:highlight w:val="cyan"/>
        </w:rPr>
        <w:t xml:space="preserve"> </w:t>
      </w:r>
      <w:r w:rsidRPr="002136A5">
        <w:rPr>
          <w:highlight w:val="cyan"/>
          <w:u w:val="single"/>
        </w:rPr>
        <w:t>that</w:t>
      </w:r>
      <w:r w:rsidRPr="002136A5">
        <w:rPr>
          <w:sz w:val="16"/>
        </w:rPr>
        <w:t xml:space="preserve"> </w:t>
      </w:r>
      <w:r w:rsidRPr="002136A5">
        <w:rPr>
          <w:b/>
          <w:iCs/>
          <w:sz w:val="22"/>
          <w:u w:val="single"/>
          <w:bdr w:val="single" w:sz="12" w:space="0" w:color="auto"/>
        </w:rPr>
        <w:t xml:space="preserve">diplomatically </w:t>
      </w:r>
      <w:r w:rsidRPr="002136A5">
        <w:rPr>
          <w:b/>
          <w:iCs/>
          <w:sz w:val="22"/>
          <w:highlight w:val="cyan"/>
          <w:u w:val="single"/>
          <w:bdr w:val="single" w:sz="12" w:space="0" w:color="auto"/>
        </w:rPr>
        <w:t>recognize Taiwan</w:t>
      </w:r>
      <w:r w:rsidRPr="002136A5">
        <w:rPr>
          <w:sz w:val="16"/>
          <w:highlight w:val="cyan"/>
        </w:rPr>
        <w:t>.</w:t>
      </w:r>
      <w:r w:rsidRPr="002136A5">
        <w:rPr>
          <w:sz w:val="16"/>
        </w:rPr>
        <w:t xml:space="preserve"> </w:t>
      </w:r>
      <w:r w:rsidRPr="002136A5">
        <w:rPr>
          <w:u w:val="single"/>
        </w:rPr>
        <w:t xml:space="preserve">Out </w:t>
      </w:r>
      <w:r w:rsidRPr="002136A5">
        <w:rPr>
          <w:highlight w:val="cyan"/>
          <w:u w:val="single"/>
        </w:rPr>
        <w:t>of the 20</w:t>
      </w:r>
      <w:r w:rsidRPr="002136A5">
        <w:rPr>
          <w:u w:val="single"/>
        </w:rPr>
        <w:t xml:space="preserve"> states that maintain full diplomatic relations with Taiwan</w:t>
      </w:r>
      <w:r w:rsidRPr="002136A5">
        <w:rPr>
          <w:sz w:val="16"/>
        </w:rPr>
        <w:t xml:space="preserve">, </w:t>
      </w:r>
      <w:r w:rsidRPr="002136A5">
        <w:rPr>
          <w:b/>
          <w:iCs/>
          <w:sz w:val="22"/>
          <w:highlight w:val="cyan"/>
          <w:u w:val="single"/>
          <w:bdr w:val="single" w:sz="12" w:space="0" w:color="auto"/>
        </w:rPr>
        <w:t>11</w:t>
      </w:r>
      <w:r w:rsidRPr="002136A5">
        <w:rPr>
          <w:b/>
          <w:iCs/>
          <w:sz w:val="22"/>
          <w:u w:val="single"/>
          <w:bdr w:val="single" w:sz="12" w:space="0" w:color="auto"/>
        </w:rPr>
        <w:t xml:space="preserve"> of them are </w:t>
      </w:r>
      <w:r w:rsidRPr="002136A5">
        <w:rPr>
          <w:b/>
          <w:iCs/>
          <w:sz w:val="22"/>
          <w:highlight w:val="cyan"/>
          <w:u w:val="single"/>
          <w:bdr w:val="single" w:sz="12" w:space="0" w:color="auto"/>
        </w:rPr>
        <w:t>in the Caribbean</w:t>
      </w:r>
      <w:r w:rsidRPr="002136A5">
        <w:rPr>
          <w:sz w:val="16"/>
        </w:rPr>
        <w:t xml:space="preserve">, </w:t>
      </w:r>
      <w:r w:rsidRPr="002136A5">
        <w:rPr>
          <w:b/>
          <w:iCs/>
          <w:sz w:val="22"/>
          <w:u w:val="single"/>
          <w:bdr w:val="single" w:sz="12" w:space="0" w:color="auto"/>
        </w:rPr>
        <w:t>Central America</w:t>
      </w:r>
      <w:r w:rsidRPr="002136A5">
        <w:rPr>
          <w:sz w:val="16"/>
        </w:rPr>
        <w:t xml:space="preserve">, </w:t>
      </w:r>
      <w:r w:rsidRPr="002136A5">
        <w:rPr>
          <w:u w:val="single"/>
        </w:rPr>
        <w:t>or</w:t>
      </w:r>
      <w:r w:rsidRPr="002136A5">
        <w:rPr>
          <w:sz w:val="16"/>
        </w:rPr>
        <w:t xml:space="preserve"> </w:t>
      </w:r>
      <w:r w:rsidRPr="002136A5">
        <w:rPr>
          <w:b/>
          <w:iCs/>
          <w:sz w:val="22"/>
          <w:u w:val="single"/>
          <w:bdr w:val="single" w:sz="12" w:space="0" w:color="auto"/>
        </w:rPr>
        <w:t>South America</w:t>
      </w:r>
      <w:r w:rsidRPr="002136A5">
        <w:rPr>
          <w:sz w:val="16"/>
        </w:rPr>
        <w:t xml:space="preserve">. </w:t>
      </w:r>
      <w:r w:rsidRPr="002136A5">
        <w:rPr>
          <w:highlight w:val="cyan"/>
          <w:u w:val="single"/>
        </w:rPr>
        <w:t xml:space="preserve">There is a </w:t>
      </w:r>
      <w:r w:rsidRPr="002136A5">
        <w:rPr>
          <w:b/>
          <w:iCs/>
          <w:sz w:val="22"/>
          <w:highlight w:val="cyan"/>
          <w:u w:val="single"/>
          <w:bdr w:val="single" w:sz="12" w:space="0" w:color="auto"/>
        </w:rPr>
        <w:t>clear link</w:t>
      </w:r>
      <w:r w:rsidRPr="002136A5">
        <w:rPr>
          <w:sz w:val="16"/>
        </w:rPr>
        <w:t xml:space="preserve"> </w:t>
      </w:r>
      <w:r w:rsidRPr="002136A5">
        <w:rPr>
          <w:highlight w:val="cyan"/>
          <w:u w:val="single"/>
        </w:rPr>
        <w:t>between</w:t>
      </w:r>
      <w:r w:rsidRPr="002136A5">
        <w:rPr>
          <w:u w:val="single"/>
        </w:rPr>
        <w:t xml:space="preserve"> Chinese </w:t>
      </w:r>
      <w:r w:rsidRPr="002136A5">
        <w:rPr>
          <w:highlight w:val="cyan"/>
          <w:u w:val="single"/>
        </w:rPr>
        <w:t>investment in Panama</w:t>
      </w:r>
      <w:r w:rsidRPr="002136A5">
        <w:rPr>
          <w:u w:val="single"/>
        </w:rPr>
        <w:t xml:space="preserve"> over the past decade </w:t>
      </w:r>
      <w:r w:rsidRPr="002136A5">
        <w:rPr>
          <w:highlight w:val="cyan"/>
          <w:u w:val="single"/>
        </w:rPr>
        <w:t>and Panama’s</w:t>
      </w:r>
      <w:r w:rsidRPr="002136A5">
        <w:rPr>
          <w:u w:val="single"/>
        </w:rPr>
        <w:t xml:space="preserve"> recent </w:t>
      </w:r>
      <w:r w:rsidRPr="002136A5">
        <w:rPr>
          <w:highlight w:val="cyan"/>
          <w:u w:val="single"/>
        </w:rPr>
        <w:t xml:space="preserve">decision to recognize </w:t>
      </w:r>
      <w:r w:rsidRPr="002136A5">
        <w:rPr>
          <w:b/>
          <w:iCs/>
          <w:sz w:val="22"/>
          <w:highlight w:val="cyan"/>
          <w:u w:val="single"/>
          <w:bdr w:val="single" w:sz="12" w:space="0" w:color="auto"/>
        </w:rPr>
        <w:t>Beijing rather than Taipei</w:t>
      </w:r>
      <w:r w:rsidRPr="002136A5">
        <w:rPr>
          <w:sz w:val="16"/>
          <w:highlight w:val="cyan"/>
        </w:rPr>
        <w:t>.</w:t>
      </w:r>
      <w:r w:rsidRPr="002136A5">
        <w:rPr>
          <w:sz w:val="16"/>
        </w:rPr>
        <w:t xml:space="preserve"> </w:t>
      </w:r>
      <w:r w:rsidRPr="002136A5">
        <w:rPr>
          <w:u w:val="single"/>
        </w:rPr>
        <w:t xml:space="preserve">China is a major trading partner for </w:t>
      </w:r>
      <w:r w:rsidRPr="002136A5">
        <w:rPr>
          <w:sz w:val="16"/>
        </w:rPr>
        <w:t xml:space="preserve">Honduras, Nicaragua, El Salvador, and Guatemala, </w:t>
      </w:r>
      <w:r w:rsidRPr="002136A5">
        <w:rPr>
          <w:b/>
          <w:iCs/>
          <w:sz w:val="22"/>
          <w:u w:val="single"/>
          <w:bdr w:val="single" w:sz="12" w:space="0" w:color="auto"/>
        </w:rPr>
        <w:t>four of the five</w:t>
      </w:r>
      <w:r w:rsidRPr="002136A5">
        <w:rPr>
          <w:sz w:val="16"/>
        </w:rPr>
        <w:t xml:space="preserve"> </w:t>
      </w:r>
      <w:r w:rsidRPr="002136A5">
        <w:rPr>
          <w:u w:val="single"/>
        </w:rPr>
        <w:t xml:space="preserve">Central American states that recognize Taiwan. </w:t>
      </w:r>
      <w:r w:rsidRPr="002136A5">
        <w:rPr>
          <w:sz w:val="16"/>
        </w:rPr>
        <w:t xml:space="preserve">Several states, including the United States and the majority of its allies, maintain unofficial diplomatic relations with Taiwan. However, </w:t>
      </w:r>
      <w:r w:rsidRPr="002136A5">
        <w:rPr>
          <w:u w:val="single"/>
        </w:rPr>
        <w:t xml:space="preserve">by </w:t>
      </w:r>
      <w:r w:rsidRPr="002136A5">
        <w:rPr>
          <w:b/>
          <w:iCs/>
          <w:sz w:val="22"/>
          <w:u w:val="single"/>
          <w:bdr w:val="single" w:sz="12" w:space="0" w:color="auto"/>
        </w:rPr>
        <w:t>chipping away</w:t>
      </w:r>
      <w:r w:rsidRPr="002136A5">
        <w:rPr>
          <w:u w:val="single"/>
        </w:rPr>
        <w:t xml:space="preserve"> at Taiwan’s official pool of partners, </w:t>
      </w:r>
      <w:r w:rsidRPr="002136A5">
        <w:rPr>
          <w:highlight w:val="cyan"/>
          <w:u w:val="single"/>
        </w:rPr>
        <w:t xml:space="preserve">China seeks to </w:t>
      </w:r>
      <w:r w:rsidRPr="002136A5">
        <w:rPr>
          <w:b/>
          <w:iCs/>
          <w:sz w:val="22"/>
          <w:highlight w:val="cyan"/>
          <w:u w:val="single"/>
          <w:bdr w:val="single" w:sz="12" w:space="0" w:color="auto"/>
        </w:rPr>
        <w:t>isolate Taiwan</w:t>
      </w:r>
      <w:r w:rsidRPr="002136A5">
        <w:rPr>
          <w:b/>
          <w:iCs/>
          <w:sz w:val="22"/>
          <w:u w:val="single"/>
          <w:bdr w:val="single" w:sz="12" w:space="0" w:color="auto"/>
        </w:rPr>
        <w:t xml:space="preserve"> further</w:t>
      </w:r>
      <w:r w:rsidRPr="002136A5">
        <w:rPr>
          <w:sz w:val="16"/>
        </w:rPr>
        <w:t xml:space="preserve">. </w:t>
      </w:r>
      <w:r w:rsidRPr="002136A5">
        <w:rPr>
          <w:u w:val="single"/>
        </w:rPr>
        <w:t xml:space="preserve">In the event of a </w:t>
      </w:r>
      <w:r w:rsidRPr="002136A5">
        <w:rPr>
          <w:b/>
          <w:iCs/>
          <w:sz w:val="22"/>
          <w:u w:val="single"/>
          <w:bdr w:val="single" w:sz="12" w:space="0" w:color="auto"/>
        </w:rPr>
        <w:t>military confrontation</w:t>
      </w:r>
      <w:r w:rsidRPr="002136A5">
        <w:rPr>
          <w:sz w:val="16"/>
        </w:rPr>
        <w:t xml:space="preserve">, </w:t>
      </w:r>
      <w:r w:rsidRPr="002136A5">
        <w:rPr>
          <w:highlight w:val="cyan"/>
          <w:u w:val="single"/>
        </w:rPr>
        <w:t>Taiwan’s</w:t>
      </w:r>
      <w:r w:rsidRPr="002136A5">
        <w:rPr>
          <w:u w:val="single"/>
        </w:rPr>
        <w:t xml:space="preserve"> strategic </w:t>
      </w:r>
      <w:r w:rsidRPr="002136A5">
        <w:rPr>
          <w:highlight w:val="cyan"/>
          <w:u w:val="single"/>
        </w:rPr>
        <w:t>partners</w:t>
      </w:r>
      <w:r w:rsidRPr="002136A5">
        <w:rPr>
          <w:u w:val="single"/>
        </w:rPr>
        <w:t>,</w:t>
      </w:r>
      <w:r w:rsidRPr="002136A5">
        <w:rPr>
          <w:sz w:val="16"/>
        </w:rPr>
        <w:t xml:space="preserve"> </w:t>
      </w:r>
      <w:r w:rsidRPr="002136A5">
        <w:rPr>
          <w:b/>
          <w:iCs/>
          <w:sz w:val="22"/>
          <w:highlight w:val="cyan"/>
          <w:u w:val="single"/>
          <w:bdr w:val="single" w:sz="12" w:space="0" w:color="auto"/>
        </w:rPr>
        <w:t>particularly the U</w:t>
      </w:r>
      <w:r w:rsidRPr="002136A5">
        <w:t xml:space="preserve">nited </w:t>
      </w:r>
      <w:r w:rsidRPr="002136A5">
        <w:rPr>
          <w:b/>
          <w:iCs/>
          <w:sz w:val="22"/>
          <w:highlight w:val="cyan"/>
          <w:u w:val="single"/>
          <w:bdr w:val="single" w:sz="12" w:space="0" w:color="auto"/>
        </w:rPr>
        <w:t>S</w:t>
      </w:r>
      <w:r w:rsidRPr="002136A5">
        <w:t>tates</w:t>
      </w:r>
      <w:r w:rsidRPr="002136A5">
        <w:rPr>
          <w:sz w:val="16"/>
        </w:rPr>
        <w:t xml:space="preserve">, </w:t>
      </w:r>
      <w:r w:rsidRPr="002136A5">
        <w:rPr>
          <w:highlight w:val="cyan"/>
          <w:u w:val="single"/>
        </w:rPr>
        <w:t xml:space="preserve">will need to justify defending a state that </w:t>
      </w:r>
      <w:r w:rsidRPr="002136A5">
        <w:rPr>
          <w:b/>
          <w:iCs/>
          <w:sz w:val="22"/>
          <w:highlight w:val="cyan"/>
          <w:u w:val="single"/>
          <w:bdr w:val="single" w:sz="12" w:space="0" w:color="auto"/>
        </w:rPr>
        <w:t>lacks UN recognition</w:t>
      </w:r>
      <w:r w:rsidRPr="002136A5">
        <w:rPr>
          <w:u w:val="single"/>
        </w:rPr>
        <w:t xml:space="preserve"> </w:t>
      </w:r>
      <w:r w:rsidRPr="002136A5">
        <w:rPr>
          <w:highlight w:val="cyan"/>
          <w:u w:val="single"/>
        </w:rPr>
        <w:t>and is</w:t>
      </w:r>
      <w:r w:rsidRPr="002136A5">
        <w:rPr>
          <w:u w:val="single"/>
        </w:rPr>
        <w:t xml:space="preserve"> only </w:t>
      </w:r>
      <w:r w:rsidRPr="002136A5">
        <w:rPr>
          <w:highlight w:val="cyan"/>
          <w:u w:val="single"/>
        </w:rPr>
        <w:t xml:space="preserve">recognized by </w:t>
      </w:r>
      <w:r w:rsidRPr="002136A5">
        <w:rPr>
          <w:b/>
          <w:iCs/>
          <w:sz w:val="22"/>
          <w:u w:val="single"/>
          <w:bdr w:val="single" w:sz="12" w:space="0" w:color="auto"/>
        </w:rPr>
        <w:t xml:space="preserve">fewer than </w:t>
      </w:r>
      <w:r w:rsidRPr="002136A5">
        <w:rPr>
          <w:b/>
          <w:iCs/>
          <w:sz w:val="22"/>
          <w:highlight w:val="cyan"/>
          <w:u w:val="single"/>
          <w:bdr w:val="single" w:sz="12" w:space="0" w:color="auto"/>
        </w:rPr>
        <w:t>5 percent of states</w:t>
      </w:r>
      <w:r w:rsidRPr="002136A5">
        <w:rPr>
          <w:sz w:val="16"/>
          <w:highlight w:val="cyan"/>
        </w:rPr>
        <w:t>.</w:t>
      </w:r>
    </w:p>
    <w:p w:rsidR="002136A5" w:rsidRPr="002136A5" w:rsidRDefault="002136A5" w:rsidP="002136A5">
      <w:pPr>
        <w:rPr>
          <w:sz w:val="16"/>
          <w:szCs w:val="16"/>
        </w:rPr>
      </w:pPr>
      <w:r w:rsidRPr="002136A5">
        <w:rPr>
          <w:sz w:val="16"/>
          <w:szCs w:val="16"/>
        </w:rPr>
        <w:t>China’s involvement in Latin America will thus prove extremely useful, for its long- and short-term goals, and in both its own region and America’s.</w:t>
      </w:r>
    </w:p>
    <w:p w:rsidR="002136A5" w:rsidRPr="002136A5" w:rsidRDefault="002136A5" w:rsidP="002136A5">
      <w:pPr>
        <w:rPr>
          <w:sz w:val="16"/>
          <w:szCs w:val="16"/>
        </w:rPr>
      </w:pPr>
      <w:r w:rsidRPr="002136A5">
        <w:rPr>
          <w:sz w:val="16"/>
          <w:szCs w:val="16"/>
        </w:rPr>
        <w:t>Washington policymakers, whether elected or appointed, political or military, have safely assumed that the United States is secure from foreign powers’ adventures to its south. International communism posed an intermittent challenge to this proposition throughout the Cold War. Nevertheless, the Western Hemisphere has been viewed as a secondary, or even tertiary, theater of great-power competition.  Aside from infrequent applications of military force, law enforcement agencies have been the major implements of American power in Latin America since 1945. This demonstrates the security of America’s regional position. Or at least, it did up until now.</w:t>
      </w:r>
    </w:p>
    <w:p w:rsidR="002136A5" w:rsidRPr="002136A5" w:rsidRDefault="002136A5" w:rsidP="002136A5">
      <w:pPr>
        <w:rPr>
          <w:u w:val="single"/>
        </w:rPr>
      </w:pPr>
      <w:r w:rsidRPr="002136A5">
        <w:rPr>
          <w:u w:val="single"/>
        </w:rPr>
        <w:t xml:space="preserve">China’s moves threaten to transform Latin American nations into </w:t>
      </w:r>
      <w:r w:rsidRPr="002136A5">
        <w:rPr>
          <w:b/>
          <w:iCs/>
          <w:sz w:val="22"/>
          <w:u w:val="single"/>
          <w:bdr w:val="single" w:sz="12" w:space="0" w:color="auto"/>
        </w:rPr>
        <w:t>strategic liabilities</w:t>
      </w:r>
      <w:r w:rsidRPr="002136A5">
        <w:rPr>
          <w:u w:val="single"/>
        </w:rPr>
        <w:t xml:space="preserve"> </w:t>
      </w:r>
      <w:r w:rsidRPr="002136A5">
        <w:rPr>
          <w:sz w:val="16"/>
        </w:rPr>
        <w:t xml:space="preserve">for Washington. The United States has not faced a serious threat in its own hemisphere since the 19th century. </w:t>
      </w:r>
      <w:r w:rsidRPr="002136A5">
        <w:rPr>
          <w:highlight w:val="cyan"/>
          <w:u w:val="single"/>
        </w:rPr>
        <w:t>Beijing’s</w:t>
      </w:r>
      <w:r w:rsidRPr="002136A5">
        <w:rPr>
          <w:sz w:val="16"/>
          <w:highlight w:val="cyan"/>
        </w:rPr>
        <w:t xml:space="preserve"> </w:t>
      </w:r>
      <w:r w:rsidRPr="002136A5">
        <w:rPr>
          <w:b/>
          <w:iCs/>
          <w:sz w:val="22"/>
          <w:highlight w:val="cyan"/>
          <w:u w:val="single"/>
          <w:bdr w:val="single" w:sz="12" w:space="0" w:color="auto"/>
        </w:rPr>
        <w:t>diplomacy</w:t>
      </w:r>
      <w:r w:rsidRPr="002136A5">
        <w:rPr>
          <w:sz w:val="16"/>
        </w:rPr>
        <w:t xml:space="preserve"> </w:t>
      </w:r>
      <w:r w:rsidRPr="002136A5">
        <w:rPr>
          <w:u w:val="single"/>
        </w:rPr>
        <w:t>and</w:t>
      </w:r>
      <w:r w:rsidRPr="002136A5">
        <w:rPr>
          <w:sz w:val="16"/>
        </w:rPr>
        <w:t xml:space="preserve"> </w:t>
      </w:r>
      <w:r w:rsidRPr="002136A5">
        <w:rPr>
          <w:b/>
          <w:iCs/>
          <w:sz w:val="22"/>
          <w:u w:val="single"/>
          <w:bdr w:val="single" w:sz="12" w:space="0" w:color="auto"/>
        </w:rPr>
        <w:t>expanding economic influence</w:t>
      </w:r>
      <w:r w:rsidRPr="002136A5">
        <w:rPr>
          <w:sz w:val="16"/>
        </w:rPr>
        <w:t xml:space="preserve"> in Latin America also </w:t>
      </w:r>
      <w:r w:rsidRPr="002136A5">
        <w:rPr>
          <w:highlight w:val="cyan"/>
          <w:u w:val="single"/>
        </w:rPr>
        <w:t xml:space="preserve">seek to </w:t>
      </w:r>
      <w:r w:rsidRPr="002136A5">
        <w:rPr>
          <w:b/>
          <w:iCs/>
          <w:sz w:val="22"/>
          <w:highlight w:val="cyan"/>
          <w:u w:val="single"/>
          <w:bdr w:val="single" w:sz="12" w:space="0" w:color="auto"/>
        </w:rPr>
        <w:t>isolate Taiwan</w:t>
      </w:r>
      <w:r w:rsidRPr="002136A5">
        <w:rPr>
          <w:b/>
          <w:iCs/>
          <w:sz w:val="22"/>
          <w:u w:val="single"/>
          <w:bdr w:val="single" w:sz="12" w:space="0" w:color="auto"/>
        </w:rPr>
        <w:t xml:space="preserve"> further</w:t>
      </w:r>
      <w:r w:rsidRPr="002136A5">
        <w:rPr>
          <w:sz w:val="16"/>
        </w:rPr>
        <w:t xml:space="preserve">, </w:t>
      </w:r>
      <w:r w:rsidRPr="002136A5">
        <w:rPr>
          <w:u w:val="single"/>
        </w:rPr>
        <w:t xml:space="preserve">thus </w:t>
      </w:r>
      <w:r w:rsidRPr="002136A5">
        <w:rPr>
          <w:highlight w:val="cyan"/>
          <w:u w:val="single"/>
        </w:rPr>
        <w:t>extending the threat of Chinese power</w:t>
      </w:r>
      <w:r w:rsidRPr="002136A5">
        <w:rPr>
          <w:u w:val="single"/>
        </w:rPr>
        <w:t xml:space="preserve"> at strategic junctures </w:t>
      </w:r>
      <w:r w:rsidRPr="002136A5">
        <w:rPr>
          <w:highlight w:val="cyan"/>
          <w:u w:val="single"/>
        </w:rPr>
        <w:t xml:space="preserve">on </w:t>
      </w:r>
      <w:r w:rsidRPr="002136A5">
        <w:rPr>
          <w:b/>
          <w:iCs/>
          <w:sz w:val="22"/>
          <w:highlight w:val="cyan"/>
          <w:u w:val="single"/>
          <w:bdr w:val="single" w:sz="12" w:space="0" w:color="auto"/>
        </w:rPr>
        <w:t>both sides of the Pacific</w:t>
      </w:r>
      <w:r w:rsidRPr="002136A5">
        <w:rPr>
          <w:u w:val="single"/>
        </w:rPr>
        <w:t>.</w:t>
      </w:r>
    </w:p>
    <w:p w:rsidR="002136A5" w:rsidRPr="002136A5" w:rsidRDefault="002136A5" w:rsidP="002136A5">
      <w:pPr>
        <w:rPr>
          <w:sz w:val="22"/>
          <w:u w:val="single"/>
        </w:rPr>
      </w:pPr>
    </w:p>
    <w:p w:rsidR="002136A5" w:rsidRPr="002136A5" w:rsidRDefault="002136A5" w:rsidP="002136A5">
      <w:pPr>
        <w:keepNext/>
        <w:keepLines/>
        <w:contextualSpacing/>
        <w:outlineLvl w:val="3"/>
        <w:rPr>
          <w:rFonts w:eastAsiaTheme="majorEastAsia" w:cs="Arial"/>
          <w:b/>
          <w:iCs/>
          <w:sz w:val="24"/>
        </w:rPr>
      </w:pPr>
      <w:r w:rsidRPr="002136A5">
        <w:rPr>
          <w:rFonts w:eastAsiaTheme="majorEastAsia" w:cs="Arial"/>
          <w:b/>
          <w:iCs/>
          <w:sz w:val="24"/>
        </w:rPr>
        <w:t xml:space="preserve">Aggression in Taiwan causes </w:t>
      </w:r>
      <w:r w:rsidRPr="002136A5">
        <w:rPr>
          <w:rFonts w:eastAsiaTheme="majorEastAsia" w:cs="Arial"/>
          <w:b/>
          <w:iCs/>
          <w:sz w:val="24"/>
          <w:u w:val="single"/>
        </w:rPr>
        <w:t>extinction</w:t>
      </w:r>
      <w:r w:rsidRPr="002136A5">
        <w:rPr>
          <w:rFonts w:eastAsiaTheme="majorEastAsia" w:cs="Arial"/>
          <w:b/>
          <w:iCs/>
          <w:sz w:val="24"/>
        </w:rPr>
        <w:t xml:space="preserve"> </w:t>
      </w:r>
    </w:p>
    <w:p w:rsidR="002136A5" w:rsidRPr="002136A5" w:rsidRDefault="002136A5" w:rsidP="002136A5">
      <w:r w:rsidRPr="002136A5">
        <w:rPr>
          <w:b/>
          <w:bCs/>
        </w:rPr>
        <w:t>Talmadge 18</w:t>
      </w:r>
      <w:r w:rsidRPr="002136A5">
        <w:t xml:space="preserve"> [Caitlin Talmadge is Associate Professor of Security Studies at the Edmund A. Walsh School of Foreign Service at Georgetown University. “Beijing’s Nuclear Option: Why a U.S.-Chinese War Could Spiral out of Control.” https://www.foreignaffairs.com/articles/china/2018-10-15/beijings-nuclear-option]</w:t>
      </w:r>
    </w:p>
    <w:p w:rsidR="002136A5" w:rsidRPr="002136A5" w:rsidRDefault="002136A5" w:rsidP="002136A5">
      <w:pPr>
        <w:rPr>
          <w:sz w:val="16"/>
          <w:szCs w:val="16"/>
        </w:rPr>
      </w:pPr>
      <w:r w:rsidRPr="002136A5">
        <w:rPr>
          <w:highlight w:val="cyan"/>
          <w:u w:val="single"/>
        </w:rPr>
        <w:t xml:space="preserve">The most worrisome </w:t>
      </w:r>
      <w:r w:rsidRPr="002136A5">
        <w:rPr>
          <w:b/>
          <w:iCs/>
          <w:sz w:val="22"/>
          <w:highlight w:val="cyan"/>
          <w:u w:val="single"/>
          <w:bdr w:val="single" w:sz="12" w:space="0" w:color="auto"/>
        </w:rPr>
        <w:t>flash point</w:t>
      </w:r>
      <w:r w:rsidRPr="002136A5">
        <w:rPr>
          <w:sz w:val="16"/>
          <w:szCs w:val="16"/>
        </w:rPr>
        <w:t xml:space="preserve"> </w:t>
      </w:r>
      <w:r w:rsidRPr="002136A5">
        <w:rPr>
          <w:u w:val="single"/>
        </w:rPr>
        <w:t xml:space="preserve">for a U.S.-Chinese war </w:t>
      </w:r>
      <w:r w:rsidRPr="002136A5">
        <w:rPr>
          <w:highlight w:val="cyan"/>
          <w:u w:val="single"/>
        </w:rPr>
        <w:t>is</w:t>
      </w:r>
      <w:r w:rsidRPr="002136A5">
        <w:rPr>
          <w:sz w:val="16"/>
          <w:szCs w:val="16"/>
          <w:highlight w:val="cyan"/>
        </w:rPr>
        <w:t xml:space="preserve"> </w:t>
      </w:r>
      <w:r w:rsidRPr="002136A5">
        <w:rPr>
          <w:b/>
          <w:iCs/>
          <w:sz w:val="22"/>
          <w:highlight w:val="cyan"/>
          <w:u w:val="single"/>
          <w:bdr w:val="single" w:sz="12" w:space="0" w:color="auto"/>
        </w:rPr>
        <w:t>Taiwan</w:t>
      </w:r>
      <w:r w:rsidRPr="002136A5">
        <w:rPr>
          <w:sz w:val="16"/>
          <w:szCs w:val="16"/>
        </w:rPr>
        <w:t xml:space="preserve">. </w:t>
      </w:r>
      <w:r w:rsidRPr="002136A5">
        <w:rPr>
          <w:highlight w:val="cyan"/>
          <w:u w:val="single"/>
        </w:rPr>
        <w:t>Beijing’s</w:t>
      </w:r>
      <w:r w:rsidRPr="002136A5">
        <w:rPr>
          <w:u w:val="single"/>
        </w:rPr>
        <w:t xml:space="preserve"> long-term </w:t>
      </w:r>
      <w:r w:rsidRPr="002136A5">
        <w:rPr>
          <w:b/>
          <w:iCs/>
          <w:sz w:val="22"/>
          <w:highlight w:val="cyan"/>
          <w:u w:val="single"/>
          <w:bdr w:val="single" w:sz="12" w:space="0" w:color="auto"/>
        </w:rPr>
        <w:t>objective</w:t>
      </w:r>
      <w:r w:rsidRPr="002136A5">
        <w:rPr>
          <w:highlight w:val="cyan"/>
          <w:u w:val="single"/>
        </w:rPr>
        <w:t xml:space="preserve"> of </w:t>
      </w:r>
      <w:r w:rsidRPr="002136A5">
        <w:rPr>
          <w:b/>
          <w:iCs/>
          <w:sz w:val="22"/>
          <w:highlight w:val="cyan"/>
          <w:u w:val="single"/>
          <w:bdr w:val="single" w:sz="12" w:space="0" w:color="auto"/>
        </w:rPr>
        <w:t>reunifying the island</w:t>
      </w:r>
      <w:r w:rsidRPr="002136A5">
        <w:rPr>
          <w:sz w:val="16"/>
          <w:szCs w:val="16"/>
        </w:rPr>
        <w:t xml:space="preserve"> </w:t>
      </w:r>
      <w:r w:rsidRPr="002136A5">
        <w:rPr>
          <w:u w:val="single"/>
        </w:rPr>
        <w:t xml:space="preserve">with mainland China </w:t>
      </w:r>
      <w:r w:rsidRPr="002136A5">
        <w:rPr>
          <w:highlight w:val="cyan"/>
          <w:u w:val="single"/>
        </w:rPr>
        <w:t xml:space="preserve">is clearly in </w:t>
      </w:r>
      <w:r w:rsidRPr="002136A5">
        <w:rPr>
          <w:b/>
          <w:iCs/>
          <w:sz w:val="22"/>
          <w:highlight w:val="cyan"/>
          <w:u w:val="single"/>
          <w:bdr w:val="single" w:sz="12" w:space="0" w:color="auto"/>
        </w:rPr>
        <w:t>conflict</w:t>
      </w:r>
      <w:r w:rsidRPr="002136A5">
        <w:rPr>
          <w:sz w:val="16"/>
          <w:szCs w:val="16"/>
          <w:highlight w:val="cyan"/>
        </w:rPr>
        <w:t xml:space="preserve"> </w:t>
      </w:r>
      <w:r w:rsidRPr="002136A5">
        <w:rPr>
          <w:highlight w:val="cyan"/>
          <w:u w:val="single"/>
        </w:rPr>
        <w:t>with Washington</w:t>
      </w:r>
      <w:r w:rsidRPr="002136A5">
        <w:rPr>
          <w:u w:val="single"/>
        </w:rPr>
        <w:t>’s longstanding desire to maintain the status quo</w:t>
      </w:r>
      <w:r w:rsidRPr="002136A5">
        <w:rPr>
          <w:sz w:val="16"/>
          <w:szCs w:val="16"/>
        </w:rPr>
        <w:t xml:space="preserve"> in the strait. It is not difficult to imagine how this might lead to war. For example, </w:t>
      </w:r>
      <w:r w:rsidRPr="002136A5">
        <w:rPr>
          <w:highlight w:val="cyan"/>
          <w:u w:val="single"/>
        </w:rPr>
        <w:t>China could decide</w:t>
      </w:r>
      <w:r w:rsidRPr="002136A5">
        <w:rPr>
          <w:u w:val="single"/>
        </w:rPr>
        <w:t xml:space="preserve"> that </w:t>
      </w:r>
      <w:r w:rsidRPr="002136A5">
        <w:rPr>
          <w:highlight w:val="cyan"/>
          <w:u w:val="single"/>
        </w:rPr>
        <w:t xml:space="preserve">the </w:t>
      </w:r>
      <w:r w:rsidRPr="002136A5">
        <w:rPr>
          <w:b/>
          <w:iCs/>
          <w:sz w:val="22"/>
          <w:highlight w:val="cyan"/>
          <w:u w:val="single"/>
          <w:bdr w:val="single" w:sz="12" w:space="0" w:color="auto"/>
        </w:rPr>
        <w:t>political</w:t>
      </w:r>
      <w:r w:rsidRPr="002136A5">
        <w:rPr>
          <w:highlight w:val="cyan"/>
          <w:u w:val="single"/>
        </w:rPr>
        <w:t xml:space="preserve"> or </w:t>
      </w:r>
      <w:r w:rsidRPr="002136A5">
        <w:rPr>
          <w:b/>
          <w:iCs/>
          <w:sz w:val="22"/>
          <w:highlight w:val="cyan"/>
          <w:u w:val="single"/>
          <w:bdr w:val="single" w:sz="12" w:space="0" w:color="auto"/>
        </w:rPr>
        <w:t>military window</w:t>
      </w:r>
      <w:r w:rsidRPr="002136A5">
        <w:rPr>
          <w:sz w:val="16"/>
          <w:szCs w:val="16"/>
        </w:rPr>
        <w:t xml:space="preserve"> </w:t>
      </w:r>
      <w:r w:rsidRPr="002136A5">
        <w:rPr>
          <w:u w:val="single"/>
        </w:rPr>
        <w:t xml:space="preserve">for regaining control over the island </w:t>
      </w:r>
      <w:r w:rsidRPr="002136A5">
        <w:rPr>
          <w:highlight w:val="cyan"/>
          <w:u w:val="single"/>
        </w:rPr>
        <w:t xml:space="preserve">was </w:t>
      </w:r>
      <w:r w:rsidRPr="002136A5">
        <w:rPr>
          <w:b/>
          <w:iCs/>
          <w:sz w:val="22"/>
          <w:highlight w:val="cyan"/>
          <w:u w:val="single"/>
          <w:bdr w:val="single" w:sz="12" w:space="0" w:color="auto"/>
        </w:rPr>
        <w:t>closing</w:t>
      </w:r>
      <w:r w:rsidRPr="002136A5">
        <w:rPr>
          <w:highlight w:val="cyan"/>
          <w:u w:val="single"/>
        </w:rPr>
        <w:t xml:space="preserve"> and</w:t>
      </w:r>
      <w:r w:rsidRPr="002136A5">
        <w:rPr>
          <w:u w:val="single"/>
        </w:rPr>
        <w:t xml:space="preserve"> </w:t>
      </w:r>
      <w:r w:rsidRPr="002136A5">
        <w:rPr>
          <w:b/>
          <w:iCs/>
          <w:sz w:val="22"/>
          <w:u w:val="single"/>
          <w:bdr w:val="single" w:sz="12" w:space="0" w:color="auto"/>
        </w:rPr>
        <w:t xml:space="preserve">launch an </w:t>
      </w:r>
      <w:r w:rsidRPr="002136A5">
        <w:rPr>
          <w:b/>
          <w:iCs/>
          <w:sz w:val="22"/>
          <w:highlight w:val="cyan"/>
          <w:u w:val="single"/>
          <w:bdr w:val="single" w:sz="12" w:space="0" w:color="auto"/>
        </w:rPr>
        <w:t>attack</w:t>
      </w:r>
      <w:r w:rsidRPr="002136A5">
        <w:rPr>
          <w:sz w:val="16"/>
          <w:szCs w:val="16"/>
        </w:rPr>
        <w:t xml:space="preserve">, using air and naval forces </w:t>
      </w:r>
      <w:r w:rsidRPr="002136A5">
        <w:rPr>
          <w:u w:val="single"/>
        </w:rPr>
        <w:t xml:space="preserve">to blockade Taiwanese </w:t>
      </w:r>
      <w:r w:rsidRPr="002136A5">
        <w:rPr>
          <w:b/>
          <w:iCs/>
          <w:sz w:val="22"/>
          <w:u w:val="single"/>
          <w:bdr w:val="single" w:sz="12" w:space="0" w:color="auto"/>
        </w:rPr>
        <w:t>harbors</w:t>
      </w:r>
      <w:r w:rsidRPr="002136A5">
        <w:rPr>
          <w:sz w:val="16"/>
          <w:szCs w:val="16"/>
        </w:rPr>
        <w:t xml:space="preserve"> </w:t>
      </w:r>
      <w:r w:rsidRPr="002136A5">
        <w:rPr>
          <w:u w:val="single"/>
        </w:rPr>
        <w:t xml:space="preserve">or </w:t>
      </w:r>
      <w:r w:rsidRPr="002136A5">
        <w:rPr>
          <w:b/>
          <w:iCs/>
          <w:sz w:val="22"/>
          <w:u w:val="single"/>
          <w:bdr w:val="single" w:sz="12" w:space="0" w:color="auto"/>
        </w:rPr>
        <w:t>bombard the island</w:t>
      </w:r>
      <w:r w:rsidRPr="002136A5">
        <w:rPr>
          <w:u w:val="single"/>
        </w:rPr>
        <w:t xml:space="preserve">. </w:t>
      </w:r>
      <w:r w:rsidRPr="002136A5">
        <w:rPr>
          <w:sz w:val="16"/>
          <w:szCs w:val="16"/>
        </w:rPr>
        <w:t xml:space="preserve">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t>
      </w:r>
      <w:r w:rsidRPr="002136A5">
        <w:rPr>
          <w:highlight w:val="cyan"/>
          <w:u w:val="single"/>
        </w:rPr>
        <w:t xml:space="preserve">Were Washington to </w:t>
      </w:r>
      <w:r w:rsidRPr="002136A5">
        <w:rPr>
          <w:b/>
          <w:iCs/>
          <w:sz w:val="22"/>
          <w:highlight w:val="cyan"/>
          <w:u w:val="single"/>
          <w:bdr w:val="single" w:sz="12" w:space="0" w:color="auto"/>
        </w:rPr>
        <w:t>intervene</w:t>
      </w:r>
      <w:r w:rsidRPr="002136A5">
        <w:rPr>
          <w:u w:val="single"/>
        </w:rPr>
        <w:t xml:space="preserve"> on Taipei’s behalf, </w:t>
      </w:r>
      <w:r w:rsidRPr="002136A5">
        <w:rPr>
          <w:highlight w:val="cyan"/>
          <w:u w:val="single"/>
        </w:rPr>
        <w:t>the</w:t>
      </w:r>
      <w:r w:rsidRPr="002136A5">
        <w:rPr>
          <w:u w:val="single"/>
        </w:rPr>
        <w:t xml:space="preserve"> world’s </w:t>
      </w:r>
      <w:r w:rsidRPr="002136A5">
        <w:rPr>
          <w:b/>
          <w:iCs/>
          <w:sz w:val="22"/>
          <w:u w:val="single"/>
          <w:bdr w:val="single" w:sz="12" w:space="0" w:color="auto"/>
        </w:rPr>
        <w:t xml:space="preserve">sole </w:t>
      </w:r>
      <w:r w:rsidRPr="002136A5">
        <w:rPr>
          <w:b/>
          <w:iCs/>
          <w:sz w:val="22"/>
          <w:highlight w:val="cyan"/>
          <w:u w:val="single"/>
          <w:bdr w:val="single" w:sz="12" w:space="0" w:color="auto"/>
        </w:rPr>
        <w:t>superpower</w:t>
      </w:r>
      <w:r w:rsidRPr="002136A5">
        <w:rPr>
          <w:sz w:val="16"/>
          <w:szCs w:val="16"/>
        </w:rPr>
        <w:t xml:space="preserve"> </w:t>
      </w:r>
      <w:r w:rsidRPr="002136A5">
        <w:rPr>
          <w:u w:val="single"/>
        </w:rPr>
        <w:t>and its</w:t>
      </w:r>
      <w:r w:rsidRPr="002136A5">
        <w:rPr>
          <w:sz w:val="16"/>
          <w:szCs w:val="16"/>
        </w:rPr>
        <w:t xml:space="preserve"> </w:t>
      </w:r>
      <w:r w:rsidRPr="002136A5">
        <w:rPr>
          <w:b/>
          <w:iCs/>
          <w:sz w:val="22"/>
          <w:u w:val="single"/>
          <w:bdr w:val="single" w:sz="12" w:space="0" w:color="auto"/>
        </w:rPr>
        <w:t xml:space="preserve">rising competitor </w:t>
      </w:r>
      <w:r w:rsidRPr="002136A5">
        <w:rPr>
          <w:highlight w:val="cyan"/>
          <w:u w:val="single"/>
        </w:rPr>
        <w:t>would find</w:t>
      </w:r>
      <w:r w:rsidRPr="002136A5">
        <w:rPr>
          <w:u w:val="single"/>
        </w:rPr>
        <w:t xml:space="preserve"> themselves in</w:t>
      </w:r>
      <w:r w:rsidRPr="002136A5">
        <w:rPr>
          <w:sz w:val="16"/>
          <w:szCs w:val="16"/>
        </w:rPr>
        <w:t xml:space="preserve"> the first </w:t>
      </w:r>
      <w:r w:rsidRPr="002136A5">
        <w:rPr>
          <w:b/>
          <w:iCs/>
          <w:sz w:val="22"/>
          <w:highlight w:val="cyan"/>
          <w:u w:val="single"/>
          <w:bdr w:val="single" w:sz="12" w:space="0" w:color="auto"/>
        </w:rPr>
        <w:t>great-power war</w:t>
      </w:r>
      <w:r w:rsidRPr="002136A5">
        <w:rPr>
          <w:sz w:val="16"/>
          <w:szCs w:val="16"/>
        </w:rPr>
        <w:t xml:space="preserve"> of the twenty-first century.</w:t>
      </w:r>
    </w:p>
    <w:p w:rsidR="002136A5" w:rsidRPr="002136A5" w:rsidRDefault="002136A5" w:rsidP="002136A5">
      <w:pPr>
        <w:rPr>
          <w:sz w:val="16"/>
          <w:szCs w:val="16"/>
        </w:rPr>
      </w:pPr>
      <w:r w:rsidRPr="002136A5">
        <w:rPr>
          <w:sz w:val="16"/>
          <w:szCs w:val="16"/>
        </w:rPr>
        <w:t xml:space="preserve">In the course of such a war, U.S. conventional military operations would likely threaten, disable, or outright eliminate some Chinese nuclear capabilities—whether doing so was Washington’s stated objective or not. In fact, if the United States engaged in the style of warfare it has practiced over the last 30 years, this outcome would be all but guaranteed. </w:t>
      </w:r>
    </w:p>
    <w:p w:rsidR="002136A5" w:rsidRPr="002136A5" w:rsidRDefault="002136A5" w:rsidP="002136A5">
      <w:pPr>
        <w:rPr>
          <w:sz w:val="16"/>
          <w:szCs w:val="16"/>
        </w:rPr>
      </w:pPr>
      <w:r w:rsidRPr="002136A5">
        <w:rPr>
          <w:sz w:val="16"/>
          <w:szCs w:val="16"/>
        </w:rPr>
        <w:t xml:space="preserve">Consider submarine warfare. </w:t>
      </w:r>
      <w:r w:rsidRPr="002136A5">
        <w:rPr>
          <w:u w:val="single"/>
        </w:rPr>
        <w:t xml:space="preserve">China could use its conventionally armed attack </w:t>
      </w:r>
      <w:r w:rsidRPr="002136A5">
        <w:rPr>
          <w:b/>
          <w:iCs/>
          <w:sz w:val="22"/>
          <w:u w:val="single"/>
          <w:bdr w:val="single" w:sz="12" w:space="0" w:color="auto"/>
        </w:rPr>
        <w:t>submarines</w:t>
      </w:r>
      <w:r w:rsidRPr="002136A5">
        <w:rPr>
          <w:sz w:val="16"/>
          <w:szCs w:val="16"/>
        </w:rPr>
        <w:t xml:space="preserve"> </w:t>
      </w:r>
      <w:r w:rsidRPr="002136A5">
        <w:rPr>
          <w:u w:val="single"/>
        </w:rPr>
        <w:t>to blockade Taiwanese harbors or bomb the island</w:t>
      </w:r>
      <w:r w:rsidRPr="002136A5">
        <w:rPr>
          <w:sz w:val="16"/>
          <w:szCs w:val="16"/>
        </w:rPr>
        <w:t xml:space="preserve">, or to attack U.S. and allied forces in the region. If that happened, </w:t>
      </w:r>
      <w:r w:rsidRPr="002136A5">
        <w:rPr>
          <w:highlight w:val="cyan"/>
          <w:u w:val="single"/>
        </w:rPr>
        <w:t>the</w:t>
      </w:r>
      <w:r w:rsidRPr="002136A5">
        <w:rPr>
          <w:u w:val="single"/>
        </w:rPr>
        <w:t xml:space="preserve"> U.S. Navy would almost certainly undertake an </w:t>
      </w:r>
      <w:r w:rsidRPr="002136A5">
        <w:rPr>
          <w:b/>
          <w:iCs/>
          <w:sz w:val="22"/>
          <w:highlight w:val="cyan"/>
          <w:u w:val="single"/>
          <w:bdr w:val="single" w:sz="12" w:space="0" w:color="auto"/>
        </w:rPr>
        <w:t>antisubmarine campaign</w:t>
      </w:r>
      <w:r w:rsidRPr="002136A5">
        <w:rPr>
          <w:sz w:val="16"/>
          <w:szCs w:val="16"/>
        </w:rPr>
        <w:t xml:space="preserve">, </w:t>
      </w:r>
      <w:r w:rsidRPr="002136A5">
        <w:rPr>
          <w:highlight w:val="cyan"/>
          <w:u w:val="single"/>
        </w:rPr>
        <w:t>which would</w:t>
      </w:r>
      <w:r w:rsidRPr="002136A5">
        <w:rPr>
          <w:u w:val="single"/>
        </w:rPr>
        <w:t xml:space="preserve"> likely </w:t>
      </w:r>
      <w:r w:rsidRPr="002136A5">
        <w:rPr>
          <w:highlight w:val="cyan"/>
          <w:u w:val="single"/>
        </w:rPr>
        <w:t>threaten China’s</w:t>
      </w:r>
      <w:r w:rsidRPr="002136A5">
        <w:rPr>
          <w:u w:val="single"/>
        </w:rPr>
        <w:t xml:space="preserve"> “</w:t>
      </w:r>
      <w:r w:rsidRPr="002136A5">
        <w:rPr>
          <w:b/>
          <w:iCs/>
          <w:sz w:val="22"/>
          <w:u w:val="single"/>
          <w:bdr w:val="single" w:sz="12" w:space="0" w:color="auto"/>
        </w:rPr>
        <w:t>boomers</w:t>
      </w:r>
      <w:r w:rsidRPr="002136A5">
        <w:rPr>
          <w:sz w:val="16"/>
          <w:szCs w:val="16"/>
        </w:rPr>
        <w:t xml:space="preserve">,” </w:t>
      </w:r>
      <w:r w:rsidRPr="002136A5">
        <w:rPr>
          <w:u w:val="single"/>
        </w:rPr>
        <w:t xml:space="preserve">the four nuclear-armed ballistic missile submarines that form its </w:t>
      </w:r>
      <w:r w:rsidRPr="002136A5">
        <w:rPr>
          <w:b/>
          <w:iCs/>
          <w:sz w:val="22"/>
          <w:highlight w:val="cyan"/>
          <w:u w:val="single"/>
          <w:bdr w:val="single" w:sz="12" w:space="0" w:color="auto"/>
        </w:rPr>
        <w:t>naval nuclear deterrent</w:t>
      </w:r>
      <w:r w:rsidRPr="002136A5">
        <w:rPr>
          <w:sz w:val="16"/>
          <w:szCs w:val="16"/>
        </w:rPr>
        <w:t xml:space="preserve">. China’s conventionally armed and nuclear-armed submarines share the same shore-based communications system; a U.S. attack on these transmitters would thus not only disrupt the activities of China’s attack submarine force but also cut off its boomers from contact with Beijing, leaving Chinese leaders unsure of the fate of their naval nuclear force. In addition, nuclear ballistic missile submarines depend on attack submarines for protection, just as lumbering bomber aircraft rely on nimble fighter jets. </w:t>
      </w:r>
      <w:r w:rsidRPr="002136A5">
        <w:rPr>
          <w:u w:val="single"/>
        </w:rPr>
        <w:t>If the</w:t>
      </w:r>
      <w:r w:rsidRPr="002136A5">
        <w:rPr>
          <w:sz w:val="16"/>
          <w:szCs w:val="16"/>
        </w:rPr>
        <w:t xml:space="preserve"> </w:t>
      </w:r>
      <w:r w:rsidRPr="002136A5">
        <w:rPr>
          <w:b/>
          <w:iCs/>
          <w:sz w:val="22"/>
          <w:u w:val="single"/>
          <w:bdr w:val="single" w:sz="12" w:space="0" w:color="auto"/>
        </w:rPr>
        <w:t>U</w:t>
      </w:r>
      <w:r w:rsidRPr="002136A5">
        <w:rPr>
          <w:sz w:val="16"/>
          <w:szCs w:val="16"/>
        </w:rPr>
        <w:t xml:space="preserve">nited </w:t>
      </w:r>
      <w:r w:rsidRPr="002136A5">
        <w:rPr>
          <w:b/>
          <w:iCs/>
          <w:sz w:val="22"/>
          <w:u w:val="single"/>
          <w:bdr w:val="single" w:sz="12" w:space="0" w:color="auto"/>
        </w:rPr>
        <w:t>S</w:t>
      </w:r>
      <w:r w:rsidRPr="002136A5">
        <w:rPr>
          <w:sz w:val="16"/>
          <w:szCs w:val="16"/>
        </w:rPr>
        <w:t xml:space="preserve">tates </w:t>
      </w:r>
      <w:r w:rsidRPr="002136A5">
        <w:rPr>
          <w:u w:val="single"/>
        </w:rPr>
        <w:t xml:space="preserve">started sinking Chinese attack submarines, it would be sinking the very force that protects China’s </w:t>
      </w:r>
      <w:r w:rsidRPr="002136A5">
        <w:rPr>
          <w:b/>
          <w:iCs/>
          <w:sz w:val="22"/>
          <w:u w:val="single"/>
          <w:bdr w:val="single" w:sz="12" w:space="0" w:color="auto"/>
        </w:rPr>
        <w:t>ballistic missile submarines</w:t>
      </w:r>
      <w:r w:rsidRPr="002136A5">
        <w:rPr>
          <w:sz w:val="16"/>
          <w:szCs w:val="16"/>
        </w:rPr>
        <w:t xml:space="preserve">, leaving the latter dramatically more vulnerable. </w:t>
      </w:r>
    </w:p>
    <w:p w:rsidR="002136A5" w:rsidRPr="002136A5" w:rsidRDefault="002136A5" w:rsidP="002136A5">
      <w:pPr>
        <w:rPr>
          <w:u w:val="single"/>
        </w:rPr>
      </w:pPr>
      <w:r w:rsidRPr="002136A5">
        <w:rPr>
          <w:sz w:val="16"/>
          <w:szCs w:val="16"/>
        </w:rPr>
        <w:t xml:space="preserve">Even more dangerous, U.S. forces hunting Chinese attack submarines could inadvertently sink a Chinese boomer instead.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w:t>
      </w:r>
      <w:r w:rsidRPr="002136A5">
        <w:rPr>
          <w:sz w:val="16"/>
          <w:szCs w:val="16"/>
        </w:rPr>
        <w:lastRenderedPageBreak/>
        <w:t xml:space="preserve">in a crowded, noisy environment like the Taiwan Strait. </w:t>
      </w:r>
      <w:r w:rsidRPr="002136A5">
        <w:rPr>
          <w:b/>
          <w:iCs/>
          <w:sz w:val="22"/>
          <w:highlight w:val="cyan"/>
          <w:u w:val="single"/>
          <w:bdr w:val="single" w:sz="12" w:space="0" w:color="auto"/>
        </w:rPr>
        <w:t>Platitudes about caution are easy in peacetime</w:t>
      </w:r>
      <w:r w:rsidRPr="002136A5">
        <w:rPr>
          <w:sz w:val="16"/>
          <w:szCs w:val="16"/>
        </w:rPr>
        <w:t xml:space="preserve">. </w:t>
      </w:r>
      <w:r w:rsidRPr="002136A5">
        <w:rPr>
          <w:u w:val="single"/>
        </w:rPr>
        <w:t xml:space="preserve">In wartime, </w:t>
      </w:r>
      <w:r w:rsidRPr="002136A5">
        <w:rPr>
          <w:highlight w:val="cyan"/>
          <w:u w:val="single"/>
        </w:rPr>
        <w:t>when Chinese</w:t>
      </w:r>
      <w:r w:rsidRPr="002136A5">
        <w:rPr>
          <w:u w:val="single"/>
        </w:rPr>
        <w:t xml:space="preserve"> attack </w:t>
      </w:r>
      <w:r w:rsidRPr="002136A5">
        <w:rPr>
          <w:highlight w:val="cyan"/>
          <w:u w:val="single"/>
        </w:rPr>
        <w:t>submarines</w:t>
      </w:r>
      <w:r w:rsidRPr="002136A5">
        <w:rPr>
          <w:u w:val="single"/>
        </w:rPr>
        <w:t xml:space="preserve"> might already have launched deadly </w:t>
      </w:r>
      <w:r w:rsidRPr="002136A5">
        <w:rPr>
          <w:b/>
          <w:iCs/>
          <w:sz w:val="22"/>
          <w:highlight w:val="cyan"/>
          <w:u w:val="single"/>
          <w:bdr w:val="single" w:sz="12" w:space="0" w:color="auto"/>
        </w:rPr>
        <w:t>strike</w:t>
      </w:r>
      <w:r w:rsidRPr="002136A5">
        <w:rPr>
          <w:sz w:val="16"/>
          <w:szCs w:val="16"/>
        </w:rPr>
        <w:t>s</w:t>
      </w:r>
      <w:r w:rsidRPr="002136A5">
        <w:rPr>
          <w:u w:val="single"/>
        </w:rPr>
        <w:t xml:space="preserve">, </w:t>
      </w:r>
      <w:r w:rsidRPr="002136A5">
        <w:rPr>
          <w:highlight w:val="cyan"/>
          <w:u w:val="single"/>
        </w:rPr>
        <w:t>the U.S.</w:t>
      </w:r>
      <w:r w:rsidRPr="002136A5">
        <w:rPr>
          <w:u w:val="single"/>
        </w:rPr>
        <w:t xml:space="preserve"> crew </w:t>
      </w:r>
      <w:r w:rsidRPr="002136A5">
        <w:rPr>
          <w:highlight w:val="cyan"/>
          <w:u w:val="single"/>
        </w:rPr>
        <w:t>might</w:t>
      </w:r>
      <w:r w:rsidRPr="002136A5">
        <w:rPr>
          <w:u w:val="single"/>
        </w:rPr>
        <w:t xml:space="preserve"> decide to </w:t>
      </w:r>
      <w:r w:rsidRPr="002136A5">
        <w:rPr>
          <w:b/>
          <w:iCs/>
          <w:sz w:val="22"/>
          <w:highlight w:val="cyan"/>
          <w:u w:val="single"/>
          <w:bdr w:val="single" w:sz="12" w:space="0" w:color="auto"/>
        </w:rPr>
        <w:t>shoot first</w:t>
      </w:r>
      <w:r w:rsidRPr="002136A5">
        <w:rPr>
          <w:highlight w:val="cyan"/>
          <w:u w:val="single"/>
        </w:rPr>
        <w:t xml:space="preserve"> and </w:t>
      </w:r>
      <w:r w:rsidRPr="002136A5">
        <w:rPr>
          <w:b/>
          <w:iCs/>
          <w:sz w:val="22"/>
          <w:highlight w:val="cyan"/>
          <w:u w:val="single"/>
          <w:bdr w:val="single" w:sz="12" w:space="0" w:color="auto"/>
        </w:rPr>
        <w:t>ask questions later</w:t>
      </w:r>
      <w:r w:rsidRPr="002136A5">
        <w:rPr>
          <w:highlight w:val="cyan"/>
          <w:u w:val="single"/>
        </w:rPr>
        <w:t>.</w:t>
      </w:r>
    </w:p>
    <w:p w:rsidR="002136A5" w:rsidRDefault="002136A5" w:rsidP="002136A5"/>
    <w:p w:rsidR="002136A5" w:rsidRDefault="002136A5" w:rsidP="002136A5">
      <w:pPr>
        <w:pStyle w:val="Heading3"/>
      </w:pPr>
      <w:r>
        <w:lastRenderedPageBreak/>
        <w:t>Links / TO Solvency</w:t>
      </w:r>
    </w:p>
    <w:p w:rsidR="002136A5" w:rsidRDefault="002136A5" w:rsidP="002136A5"/>
    <w:p w:rsidR="002136A5" w:rsidRDefault="002136A5" w:rsidP="002136A5">
      <w:pPr>
        <w:rPr>
          <w:rFonts w:eastAsiaTheme="majorEastAsia" w:cstheme="majorBidi"/>
          <w:b/>
          <w:iCs/>
          <w:sz w:val="26"/>
        </w:rPr>
      </w:pPr>
      <w:r>
        <w:rPr>
          <w:rFonts w:eastAsiaTheme="majorEastAsia" w:cstheme="majorBidi"/>
          <w:b/>
          <w:iCs/>
          <w:sz w:val="26"/>
        </w:rPr>
        <w:t>China Fill in ONLY IF America withdraws – status quo policies check</w:t>
      </w:r>
    </w:p>
    <w:p w:rsidR="002136A5" w:rsidRDefault="002136A5" w:rsidP="002136A5">
      <w:r w:rsidRPr="00025A4D">
        <w:rPr>
          <w:rFonts w:eastAsiaTheme="majorEastAsia" w:cstheme="majorBidi"/>
          <w:b/>
          <w:iCs/>
          <w:sz w:val="26"/>
        </w:rPr>
        <w:t>Caverley ’18</w:t>
      </w:r>
      <w:r w:rsidRPr="00025A4D">
        <w:t xml:space="preserve"> (Jonathan D. Caverley is Associate Professor of Strategy, United States Naval War College and Research Scientist, Massachusetts Institute of Technology. The views expressed are his own and do not reflect the official policy or position of the Naval War College, the Department of the Navy, the Department of Defense, or any other branch or agency of the U.S. Government. </w:t>
      </w:r>
      <w:hyperlink r:id="rId328" w:history="1">
        <w:r w:rsidRPr="00025A4D">
          <w:rPr>
            <w:rStyle w:val="Hyperlink"/>
          </w:rPr>
          <w:t>https://warontherocks.com/2018/04/americas-arms-sales-policy-security-abroad-not-jobs-at-home/</w:t>
        </w:r>
      </w:hyperlink>
    </w:p>
    <w:p w:rsidR="002136A5" w:rsidRPr="00CB2AC7" w:rsidRDefault="002136A5" w:rsidP="002136A5">
      <w:pPr>
        <w:rPr>
          <w:rStyle w:val="Emphasis"/>
        </w:rPr>
      </w:pPr>
      <w:r w:rsidRPr="00025A4D">
        <w:t xml:space="preserve">Keep China Down, Russia Out, and Friendly States </w:t>
      </w:r>
      <w:proofErr w:type="gramStart"/>
      <w:r w:rsidRPr="00025A4D">
        <w:t>In</w:t>
      </w:r>
      <w:proofErr w:type="gramEnd"/>
      <w:r>
        <w:t xml:space="preserve"> </w:t>
      </w:r>
      <w:r w:rsidRPr="00025A4D">
        <w:t xml:space="preserve">A smart </w:t>
      </w:r>
      <w:r w:rsidRPr="00CB2AC7">
        <w:rPr>
          <w:rStyle w:val="StyleUnderline"/>
          <w:highlight w:val="cyan"/>
        </w:rPr>
        <w:t>arms transfer policy would strangle</w:t>
      </w:r>
      <w:r w:rsidRPr="00025A4D">
        <w:rPr>
          <w:rStyle w:val="StyleUnderline"/>
        </w:rPr>
        <w:t xml:space="preserve"> both Russia, the number two exporter, and </w:t>
      </w:r>
      <w:r w:rsidRPr="00CB2AC7">
        <w:rPr>
          <w:rStyle w:val="StyleUnderline"/>
          <w:highlight w:val="cyan"/>
        </w:rPr>
        <w:t>China</w:t>
      </w:r>
      <w:r w:rsidRPr="00025A4D">
        <w:rPr>
          <w:rStyle w:val="StyleUnderline"/>
        </w:rPr>
        <w:t xml:space="preserve">, which is trying to take its place. Russia in particular needs arms exports to fund its aggressive but underfunded military modernization plans (not to mention hard currency for its weak economy). </w:t>
      </w:r>
      <w:r w:rsidRPr="00CB2AC7">
        <w:rPr>
          <w:rStyle w:val="StyleUnderline"/>
          <w:highlight w:val="cyan"/>
        </w:rPr>
        <w:t>It is in America’s interests to choke off as large a percentage of the</w:t>
      </w:r>
      <w:r w:rsidRPr="00025A4D">
        <w:rPr>
          <w:rStyle w:val="StyleUnderline"/>
        </w:rPr>
        <w:t xml:space="preserve"> Russian </w:t>
      </w:r>
      <w:r w:rsidRPr="00CB2AC7">
        <w:rPr>
          <w:rStyle w:val="StyleUnderline"/>
          <w:highlight w:val="cyan"/>
        </w:rPr>
        <w:t>export market as possible</w:t>
      </w:r>
      <w:r w:rsidRPr="00025A4D">
        <w:rPr>
          <w:rStyle w:val="StyleUnderline"/>
        </w:rPr>
        <w:t xml:space="preserve"> in favor of the products of more closely aligned countries.</w:t>
      </w:r>
      <w:r w:rsidRPr="00025A4D">
        <w:t xml:space="preserve"> In terms of both American influence and curbing proliferation, it is better for countries like Malaysia and Indonesia to buy German or South Korean submarines than Russian. This will have the added benefit of diminishing the quality and, eventually, raising the price of the products Russia will export to states, such as Syria, that cannot buy arms from anywhere else.</w:t>
      </w:r>
      <w:r>
        <w:t xml:space="preserve"> </w:t>
      </w:r>
      <w:r w:rsidRPr="00025A4D">
        <w:t>In the spirit of bolstering potential partners and limiting the reach of Russian weapons, the United States can directly compete against Russia in one important market. India accounts for a stunning 39 percent of Russia’s recent arms exports (SIPRI). Indian orders might be big enough to provide some meaningful economic benefits to the United States, but more importantly, U.S. sales would cut into Russia’s market share. Tying India and the United States closer, even if it means allowing most production, jobs, and even some technology transfer to go abroad, should be a central goal of U.S. arms transfer policy.</w:t>
      </w:r>
      <w:r>
        <w:t xml:space="preserve"> </w:t>
      </w:r>
      <w:hyperlink r:id="rId329" w:history="1">
        <w:r w:rsidRPr="00025A4D">
          <w:rPr>
            <w:rStyle w:val="Hyperlink"/>
          </w:rPr>
          <w:t>Lockheed Martin’s offer to transfer the F-16 production line to India</w:t>
        </w:r>
      </w:hyperlink>
      <w:r>
        <w:t xml:space="preserve"> </w:t>
      </w:r>
      <w:r w:rsidRPr="00025A4D">
        <w:t>appears a step in this direction.</w:t>
      </w:r>
      <w:r>
        <w:t xml:space="preserve"> </w:t>
      </w:r>
      <w:r w:rsidRPr="00025A4D">
        <w:t xml:space="preserve">America should accept that Saudi Arabia is going to buy a lot of U.S. weapons, but avoid coddling the Kingdom. </w:t>
      </w:r>
      <w:r w:rsidRPr="00025A4D">
        <w:rPr>
          <w:rStyle w:val="StyleUnderline"/>
        </w:rPr>
        <w:t xml:space="preserve">Saudi Arabia (and its Gulf State allies) will remain an important customer largely because the country is desperate to keep the United States involved in the region. The Saudi military is almost entirely American equipped and trained and most of its military capability requires continued American support to function for more than a couple of days. </w:t>
      </w:r>
      <w:r w:rsidRPr="00025A4D">
        <w:t>A few additional jobs may result from selling more arms to the Kingdom, but this may not justify giving up the leverage over Saudi and its allies’ policies towards Yemen, Syria, and Qatar that do not necessarily advance American interests.</w:t>
      </w:r>
      <w:r>
        <w:t xml:space="preserve"> </w:t>
      </w:r>
      <w:r w:rsidRPr="00025A4D">
        <w:t>The United States should encourage, but steer, Europe. Since the Cold War the United States has used its economic and political clout to</w:t>
      </w:r>
      <w:r>
        <w:t xml:space="preserve"> </w:t>
      </w:r>
      <w:hyperlink r:id="rId330" w:history="1">
        <w:r w:rsidRPr="00025A4D">
          <w:rPr>
            <w:rStyle w:val="Hyperlink"/>
          </w:rPr>
          <w:t>systematically inhibit an independent European defense production capability</w:t>
        </w:r>
      </w:hyperlink>
      <w:r w:rsidRPr="00025A4D">
        <w:t>. This has certainly increased U.S. market share, but continued efforts come at the expense of more important political goals. It would be much easier to ask NATO allies to spend 2 percent of their GDP on defense if more of this money would go into indigenous industries. The United States should recognize that European global competitiveness in the arms trade can serve American interests (and perhaps provide competition for its own sheltered defense industry).</w:t>
      </w:r>
      <w:r>
        <w:t xml:space="preserve"> </w:t>
      </w:r>
      <w:r w:rsidRPr="00025A4D">
        <w:t>This will relieve pressure on Europe to export to countries embargoed by the United States, which undermines the influence of U.S. arms transfer policy. When the United States placed real restrictions on arms transfers to Egypt’s al-Sisi regime, other states quickly attempted to fill this gap. As one French policymaker cynically noted, “</w:t>
      </w:r>
      <w:hyperlink r:id="rId331" w:history="1">
        <w:r w:rsidRPr="00025A4D">
          <w:rPr>
            <w:rStyle w:val="Hyperlink"/>
          </w:rPr>
          <w:t>Obama was the [French fighter jet] Rafale’s best salesperson</w:t>
        </w:r>
      </w:hyperlink>
      <w:r w:rsidRPr="00025A4D">
        <w:t>.” Overall, from 2012-2015 the export agreements of major European sellers to Egypt</w:t>
      </w:r>
      <w:r>
        <w:t xml:space="preserve"> </w:t>
      </w:r>
      <w:hyperlink r:id="rId332" w:history="1">
        <w:r w:rsidRPr="00025A4D">
          <w:rPr>
            <w:rStyle w:val="Hyperlink"/>
          </w:rPr>
          <w:t>have gone up forty-seven-fold</w:t>
        </w:r>
      </w:hyperlink>
      <w:r w:rsidRPr="00025A4D">
        <w:t>over the previous four-year period.</w:t>
      </w:r>
      <w:r>
        <w:t xml:space="preserve"> </w:t>
      </w:r>
      <w:r w:rsidRPr="00025A4D">
        <w:t>That said, Europe has by and large cooperated with successful arms embargoes against Russia and China (although</w:t>
      </w:r>
      <w:r>
        <w:t xml:space="preserve"> </w:t>
      </w:r>
      <w:hyperlink r:id="rId333" w:history="1">
        <w:r w:rsidRPr="00025A4D">
          <w:rPr>
            <w:rStyle w:val="Hyperlink"/>
          </w:rPr>
          <w:t>Europe does sell nearly $400 million of dual use equipment to China each year</w:t>
        </w:r>
      </w:hyperlink>
      <w:r w:rsidRPr="00025A4D">
        <w:t>). Maintaining and even tightening these key sanctions must be the highest priority of any defense cooperation policy with Europe. More broadly, fixation on “buying American” misses tremendous opportunities for leading coordinated action with like-minded states in Europe and elsewhere. This is feasible given that the United States, NATO members, South Korea, Israel, and a few other allies account for a whopping 62 percent of total global arms exports (</w:t>
      </w:r>
      <w:hyperlink r:id="rId334" w:history="1">
        <w:r w:rsidRPr="00025A4D">
          <w:rPr>
            <w:rStyle w:val="Hyperlink"/>
          </w:rPr>
          <w:t>SIPRI</w:t>
        </w:r>
      </w:hyperlink>
      <w:r w:rsidRPr="00025A4D">
        <w:t>).</w:t>
      </w:r>
      <w:r>
        <w:t xml:space="preserve"> </w:t>
      </w:r>
      <w:r w:rsidRPr="00025A4D">
        <w:t>To this end, the United States should liberalize its own market. Much as when “foreign” automotive firms build their cars in the United States, acquiring products from abroad may create more jobs than selling weapons internationally. The U.S. Air Force’s current $16 billion fighter-trainer contract has been largely narrowed down to</w:t>
      </w:r>
      <w:r>
        <w:t xml:space="preserve"> </w:t>
      </w:r>
      <w:hyperlink r:id="rId335" w:history="1">
        <w:r w:rsidRPr="00025A4D">
          <w:rPr>
            <w:rStyle w:val="Hyperlink"/>
          </w:rPr>
          <w:t>three candidates with foreign connections</w:t>
        </w:r>
      </w:hyperlink>
      <w:r w:rsidRPr="00025A4D">
        <w:t>: a Lockheed Martin-Korea Aerospace Industries version of Korea’s T-50; a new design from a Boeing-Saab team; and an entirely foreign offering from Leonardo. Winning such a contract will give one of three like-minded states (South Korea, Sweden, or Italy, respectively) a boost in other international competitions against less scrupulous dealers. And the United States can still shape these exports for its political interests, such as when it</w:t>
      </w:r>
      <w:r>
        <w:t xml:space="preserve"> </w:t>
      </w:r>
      <w:hyperlink r:id="rId336" w:history="1">
        <w:r w:rsidRPr="00025A4D">
          <w:rPr>
            <w:rStyle w:val="Hyperlink"/>
          </w:rPr>
          <w:t>recently vetoed the T-50’s export to Uzbekistan</w:t>
        </w:r>
      </w:hyperlink>
      <w:r w:rsidRPr="00025A4D">
        <w:t>.</w:t>
      </w:r>
      <w:r>
        <w:t xml:space="preserve"> </w:t>
      </w:r>
      <w:r w:rsidRPr="00025A4D">
        <w:t xml:space="preserve">America is Like No Other Arms Exporter and Should Act </w:t>
      </w:r>
      <w:proofErr w:type="gramStart"/>
      <w:r w:rsidRPr="00025A4D">
        <w:t>Like It</w:t>
      </w:r>
      <w:r>
        <w:t xml:space="preserve"> </w:t>
      </w:r>
      <w:r w:rsidRPr="00CB2AC7">
        <w:rPr>
          <w:rStyle w:val="StyleUnderline"/>
          <w:highlight w:val="cyan"/>
        </w:rPr>
        <w:t>The</w:t>
      </w:r>
      <w:proofErr w:type="gramEnd"/>
      <w:r w:rsidRPr="00CB2AC7">
        <w:rPr>
          <w:rStyle w:val="StyleUnderline"/>
          <w:highlight w:val="cyan"/>
        </w:rPr>
        <w:t xml:space="preserve"> United States — by dint of its</w:t>
      </w:r>
      <w:r w:rsidRPr="00CB2AC7">
        <w:rPr>
          <w:rStyle w:val="StyleUnderline"/>
        </w:rPr>
        <w:t xml:space="preserve"> huge military </w:t>
      </w:r>
      <w:r w:rsidRPr="00CB2AC7">
        <w:rPr>
          <w:rStyle w:val="StyleUnderline"/>
          <w:highlight w:val="cyan"/>
        </w:rPr>
        <w:t>budget</w:t>
      </w:r>
      <w:r w:rsidRPr="00CB2AC7">
        <w:rPr>
          <w:rStyle w:val="StyleUnderline"/>
        </w:rPr>
        <w:t xml:space="preserve">, massive </w:t>
      </w:r>
      <w:r w:rsidRPr="00CB2AC7">
        <w:rPr>
          <w:rStyle w:val="StyleUnderline"/>
          <w:highlight w:val="cyan"/>
        </w:rPr>
        <w:t>defense R&amp;D, and</w:t>
      </w:r>
      <w:r w:rsidRPr="00CB2AC7">
        <w:rPr>
          <w:rStyle w:val="StyleUnderline"/>
        </w:rPr>
        <w:t xml:space="preserve"> long </w:t>
      </w:r>
      <w:r w:rsidRPr="00CB2AC7">
        <w:rPr>
          <w:rStyle w:val="StyleUnderline"/>
          <w:highlight w:val="cyan"/>
        </w:rPr>
        <w:t>dominance of the global arms market — can use arms transfers in ways beyond</w:t>
      </w:r>
      <w:r w:rsidRPr="00CB2AC7">
        <w:rPr>
          <w:rStyle w:val="StyleUnderline"/>
        </w:rPr>
        <w:t xml:space="preserve"> the dreams of </w:t>
      </w:r>
      <w:r w:rsidRPr="00CB2AC7">
        <w:rPr>
          <w:rStyle w:val="StyleUnderline"/>
          <w:highlight w:val="cyan"/>
        </w:rPr>
        <w:t>its competitors</w:t>
      </w:r>
      <w:r w:rsidRPr="00CB2AC7">
        <w:rPr>
          <w:rStyle w:val="StyleUnderline"/>
        </w:rPr>
        <w:t xml:space="preserve">. </w:t>
      </w:r>
      <w:r w:rsidRPr="00025A4D">
        <w:t xml:space="preserve">Indeed, many competitors recognize this, albeit grudgingly. I </w:t>
      </w:r>
      <w:r w:rsidRPr="00025A4D">
        <w:lastRenderedPageBreak/>
        <w:t>have interviewed officials in multiple countries (both clients and competitors of the United States) claiming they will defer to U.S. wishes on arms exports if they trust it is done for political rather than economic reasons. Many of America’s closest allies, who are also arms export competitors, look to the United States for leadership on controversial importers such as Saudi Arabia. And, the Trump administration should be given due credit for exercising discretion, given, for instance, its recent</w:t>
      </w:r>
      <w:r>
        <w:t xml:space="preserve"> </w:t>
      </w:r>
      <w:hyperlink r:id="rId337" w:history="1">
        <w:r w:rsidRPr="00025A4D">
          <w:rPr>
            <w:rStyle w:val="Hyperlink"/>
          </w:rPr>
          <w:t>unilateral embargo on arms transfer to South Sudan</w:t>
        </w:r>
      </w:hyperlink>
      <w:r w:rsidRPr="00025A4D">
        <w:t>. In fact, one administration official stated flatly that sales “</w:t>
      </w:r>
      <w:hyperlink r:id="rId338" w:history="1">
        <w:r w:rsidRPr="00025A4D">
          <w:rPr>
            <w:rStyle w:val="Hyperlink"/>
          </w:rPr>
          <w:t>will not come at the expense of human rights</w:t>
        </w:r>
      </w:hyperlink>
      <w:r w:rsidRPr="00025A4D">
        <w:t xml:space="preserve">.” In no small part, </w:t>
      </w:r>
      <w:r w:rsidRPr="00CB2AC7">
        <w:rPr>
          <w:rStyle w:val="Emphasis"/>
          <w:highlight w:val="cyan"/>
        </w:rPr>
        <w:t>U.S. domination of the</w:t>
      </w:r>
      <w:r w:rsidRPr="00CB2AC7">
        <w:rPr>
          <w:rStyle w:val="Emphasis"/>
        </w:rPr>
        <w:t xml:space="preserve"> global </w:t>
      </w:r>
      <w:r w:rsidRPr="00CB2AC7">
        <w:rPr>
          <w:rStyle w:val="Emphasis"/>
          <w:highlight w:val="cyan"/>
        </w:rPr>
        <w:t>arms trade is based on the</w:t>
      </w:r>
      <w:r w:rsidRPr="00CB2AC7">
        <w:rPr>
          <w:rStyle w:val="Emphasis"/>
        </w:rPr>
        <w:t xml:space="preserve"> world’s </w:t>
      </w:r>
      <w:r w:rsidRPr="00CB2AC7">
        <w:rPr>
          <w:rStyle w:val="Emphasis"/>
          <w:highlight w:val="cyan"/>
        </w:rPr>
        <w:t>belief that the U</w:t>
      </w:r>
      <w:r w:rsidRPr="00CB2AC7">
        <w:rPr>
          <w:rStyle w:val="Emphasis"/>
        </w:rPr>
        <w:t xml:space="preserve">nited </w:t>
      </w:r>
      <w:r w:rsidRPr="00CB2AC7">
        <w:rPr>
          <w:rStyle w:val="Emphasis"/>
          <w:highlight w:val="cyan"/>
        </w:rPr>
        <w:t>S</w:t>
      </w:r>
      <w:r w:rsidRPr="00CB2AC7">
        <w:rPr>
          <w:rStyle w:val="Emphasis"/>
        </w:rPr>
        <w:t xml:space="preserve">tates </w:t>
      </w:r>
      <w:r w:rsidRPr="00CB2AC7">
        <w:rPr>
          <w:rStyle w:val="Emphasis"/>
          <w:highlight w:val="cyan"/>
        </w:rPr>
        <w:t>uses its clout to advance</w:t>
      </w:r>
      <w:r w:rsidRPr="00CB2AC7">
        <w:rPr>
          <w:rStyle w:val="Emphasis"/>
        </w:rPr>
        <w:t xml:space="preserve"> its </w:t>
      </w:r>
      <w:r w:rsidRPr="00CB2AC7">
        <w:rPr>
          <w:rStyle w:val="Emphasis"/>
          <w:highlight w:val="cyan"/>
        </w:rPr>
        <w:t>political ends,</w:t>
      </w:r>
      <w:r w:rsidRPr="00CB2AC7">
        <w:rPr>
          <w:rStyle w:val="Emphasis"/>
        </w:rPr>
        <w:t xml:space="preserve"> not economic gain. </w:t>
      </w:r>
      <w:r w:rsidRPr="00CB2AC7">
        <w:rPr>
          <w:rStyle w:val="Emphasis"/>
          <w:highlight w:val="cyan"/>
        </w:rPr>
        <w:t>Destroying this reputation will</w:t>
      </w:r>
      <w:r w:rsidRPr="00CB2AC7">
        <w:rPr>
          <w:rStyle w:val="Emphasis"/>
        </w:rPr>
        <w:t xml:space="preserve"> do little to bring jobs to the United States, while doing much to </w:t>
      </w:r>
      <w:r w:rsidRPr="00CB2AC7">
        <w:rPr>
          <w:rStyle w:val="Emphasis"/>
          <w:highlight w:val="cyan"/>
        </w:rPr>
        <w:t>damage American influence</w:t>
      </w:r>
      <w:r w:rsidRPr="00CB2AC7">
        <w:rPr>
          <w:rStyle w:val="Emphasis"/>
        </w:rPr>
        <w:t xml:space="preserve"> abroad.</w:t>
      </w:r>
    </w:p>
    <w:p w:rsidR="002136A5" w:rsidRPr="00CB2AC7" w:rsidRDefault="002136A5" w:rsidP="002136A5">
      <w:pPr>
        <w:rPr>
          <w:rStyle w:val="Emphasis"/>
        </w:rPr>
      </w:pPr>
    </w:p>
    <w:p w:rsidR="002136A5" w:rsidRDefault="002136A5" w:rsidP="002136A5"/>
    <w:p w:rsidR="002136A5" w:rsidRPr="002136A5" w:rsidRDefault="002136A5" w:rsidP="002136A5">
      <w:pPr>
        <w:keepNext/>
        <w:keepLines/>
        <w:contextualSpacing/>
        <w:outlineLvl w:val="3"/>
        <w:rPr>
          <w:rFonts w:eastAsia="DengXian Light"/>
          <w:b/>
          <w:iCs/>
          <w:sz w:val="24"/>
        </w:rPr>
      </w:pPr>
      <w:r w:rsidRPr="002136A5">
        <w:rPr>
          <w:rFonts w:eastAsia="DengXian Light"/>
          <w:b/>
          <w:iCs/>
          <w:sz w:val="24"/>
        </w:rPr>
        <w:t xml:space="preserve">China fill-in </w:t>
      </w:r>
      <w:r w:rsidRPr="002136A5">
        <w:rPr>
          <w:rFonts w:eastAsia="DengXian Light"/>
          <w:b/>
          <w:iCs/>
          <w:sz w:val="24"/>
          <w:u w:val="single"/>
        </w:rPr>
        <w:t>inevitable</w:t>
      </w:r>
      <w:r w:rsidRPr="002136A5">
        <w:rPr>
          <w:rFonts w:eastAsia="DengXian Light"/>
          <w:b/>
          <w:iCs/>
          <w:sz w:val="24"/>
        </w:rPr>
        <w:t xml:space="preserve"> – Commercial and political focuses, win-win partnership policy</w:t>
      </w:r>
    </w:p>
    <w:p w:rsidR="002136A5" w:rsidRPr="002136A5" w:rsidRDefault="002136A5" w:rsidP="002136A5">
      <w:pPr>
        <w:rPr>
          <w:rFonts w:eastAsia="Calibri"/>
          <w:sz w:val="16"/>
          <w:szCs w:val="16"/>
          <w:lang w:eastAsia="zh-CN"/>
        </w:rPr>
      </w:pPr>
      <w:r w:rsidRPr="002136A5">
        <w:rPr>
          <w:rFonts w:eastAsia="Calibri"/>
          <w:b/>
          <w:bCs/>
        </w:rPr>
        <w:t xml:space="preserve">Saud 18 </w:t>
      </w:r>
      <w:r w:rsidRPr="002136A5">
        <w:rPr>
          <w:rFonts w:eastAsia="Calibri"/>
          <w:b/>
          <w:bCs/>
          <w:sz w:val="26"/>
          <w:szCs w:val="26"/>
        </w:rPr>
        <w:t>(</w:t>
      </w:r>
      <w:r w:rsidRPr="002136A5">
        <w:rPr>
          <w:rFonts w:eastAsia="Calibri"/>
          <w:sz w:val="16"/>
          <w:szCs w:val="16"/>
        </w:rPr>
        <w:t>12/3/18, Latifa A. Al Saud is a graduate student in the Department of Political Science at Columbia University. She specializes in International Relations and her research interests focus on the political and security factors of East Asia-Middle East relations. "China’s Arms Sales Philosophy in the Arab World," https://jia.sipa.columbia.edu/online-articles/chinas-arms-sales-philosophy-arab-world</w:t>
      </w:r>
      <w:r w:rsidRPr="002136A5">
        <w:rPr>
          <w:rFonts w:eastAsia="Calibri"/>
          <w:b/>
          <w:bCs/>
          <w:sz w:val="26"/>
          <w:szCs w:val="26"/>
        </w:rPr>
        <w:t>)</w:t>
      </w:r>
      <w:r w:rsidRPr="002136A5">
        <w:rPr>
          <w:rFonts w:eastAsia="Calibri"/>
          <w:sz w:val="2"/>
          <w:szCs w:val="2"/>
        </w:rPr>
        <w:t xml:space="preserve"> </w:t>
      </w:r>
    </w:p>
    <w:p w:rsidR="002136A5" w:rsidRDefault="002136A5" w:rsidP="002136A5">
      <w:pPr>
        <w:rPr>
          <w:rFonts w:eastAsia="Calibri"/>
          <w:sz w:val="16"/>
        </w:rPr>
      </w:pPr>
      <w:r w:rsidRPr="002136A5">
        <w:rPr>
          <w:rFonts w:eastAsia="Calibri"/>
          <w:sz w:val="16"/>
        </w:rPr>
        <w:t xml:space="preserve">China’s role as an arms exporter to the Arab world is among the many uncertainties tainting Chinese foreign policy, due to the secretive nature of arms deals. </w:t>
      </w:r>
      <w:r w:rsidRPr="002136A5">
        <w:rPr>
          <w:rFonts w:eastAsia="Calibri"/>
          <w:u w:val="single"/>
        </w:rPr>
        <w:t>China is the world’s third largest exporter of arms, behind the United States and Russia, representing around 6.2% of global trade for conventional major arms.</w:t>
      </w:r>
      <w:r w:rsidRPr="002136A5">
        <w:rPr>
          <w:rFonts w:eastAsia="Calibri"/>
          <w:sz w:val="16"/>
        </w:rPr>
        <w:t xml:space="preserve"> </w:t>
      </w:r>
      <w:r w:rsidRPr="002136A5">
        <w:rPr>
          <w:rFonts w:eastAsia="Calibri"/>
          <w:u w:val="single"/>
        </w:rPr>
        <w:t>In the Middle East, China currently ranks fifteenth on the arms suppliers list, while the U.S. remains the largest provider.</w:t>
      </w:r>
      <w:r w:rsidRPr="002136A5">
        <w:rPr>
          <w:rFonts w:eastAsia="Calibri"/>
          <w:sz w:val="16"/>
        </w:rPr>
        <w:t xml:space="preserve"> As China continues to foster its approach of economic diplomacy in the region, many states are becoming increasingly attracted to using China as a “Plan B” for arms supply, filling in any blockage of arms sales from the US or Europe. </w:t>
      </w:r>
      <w:r w:rsidRPr="002136A5">
        <w:rPr>
          <w:rFonts w:eastAsia="Calibri"/>
          <w:u w:val="single"/>
        </w:rPr>
        <w:t xml:space="preserve">Unlike the US and Russia, </w:t>
      </w:r>
      <w:r w:rsidRPr="002136A5">
        <w:rPr>
          <w:rFonts w:eastAsia="Calibri"/>
          <w:b/>
          <w:bCs/>
          <w:u w:val="single"/>
        </w:rPr>
        <w:t>Chinese arms deals have traditionally focused on commercial, rather than political purposes.</w:t>
      </w:r>
      <w:r w:rsidRPr="002136A5">
        <w:rPr>
          <w:rFonts w:eastAsia="Calibri"/>
          <w:u w:val="single"/>
        </w:rPr>
        <w:t xml:space="preserve"> Despite this, the growing influence of China on the world stage begs the question as to what strategic role Chinese arms sales will play in one of the world’s most volatile regions. </w:t>
      </w:r>
      <w:r w:rsidRPr="002136A5">
        <w:rPr>
          <w:rFonts w:eastAsia="Calibri"/>
          <w:sz w:val="16"/>
        </w:rPr>
        <w:t xml:space="preserve">This article analyzes China’s role as an arms exporter to the Arab world since the 1980s </w:t>
      </w:r>
      <w:r w:rsidRPr="002136A5">
        <w:rPr>
          <w:rFonts w:eastAsia="Calibri"/>
          <w:u w:val="single"/>
        </w:rPr>
        <w:t xml:space="preserve">and argues that </w:t>
      </w:r>
      <w:r w:rsidRPr="002136A5">
        <w:rPr>
          <w:rFonts w:eastAsia="Calibri"/>
          <w:b/>
          <w:bCs/>
          <w:u w:val="single"/>
        </w:rPr>
        <w:t xml:space="preserve">the </w:t>
      </w:r>
      <w:r w:rsidRPr="002136A5">
        <w:rPr>
          <w:rFonts w:eastAsia="Calibri"/>
          <w:b/>
          <w:bCs/>
          <w:highlight w:val="green"/>
          <w:u w:val="single"/>
        </w:rPr>
        <w:t>Chinese approach to arms sales will remain focused on commercial</w:t>
      </w:r>
      <w:r w:rsidRPr="002136A5">
        <w:rPr>
          <w:rFonts w:eastAsia="Calibri"/>
          <w:b/>
          <w:bCs/>
          <w:u w:val="single"/>
        </w:rPr>
        <w:t xml:space="preserve">, rather than political </w:t>
      </w:r>
      <w:r w:rsidRPr="002136A5">
        <w:rPr>
          <w:rFonts w:eastAsia="Calibri"/>
          <w:b/>
          <w:bCs/>
          <w:highlight w:val="green"/>
          <w:u w:val="single"/>
        </w:rPr>
        <w:t>reasons</w:t>
      </w:r>
      <w:r w:rsidRPr="002136A5">
        <w:rPr>
          <w:rFonts w:eastAsia="Calibri"/>
          <w:b/>
          <w:bCs/>
          <w:u w:val="single"/>
        </w:rPr>
        <w:t>.</w:t>
      </w:r>
      <w:r w:rsidRPr="002136A5">
        <w:rPr>
          <w:rFonts w:eastAsia="Calibri"/>
          <w:u w:val="single"/>
        </w:rPr>
        <w:t xml:space="preserve"> </w:t>
      </w:r>
      <w:r w:rsidRPr="002136A5">
        <w:rPr>
          <w:rFonts w:eastAsia="Calibri"/>
          <w:highlight w:val="green"/>
          <w:u w:val="single"/>
        </w:rPr>
        <w:t>These arms sales have become</w:t>
      </w:r>
      <w:r w:rsidRPr="002136A5">
        <w:rPr>
          <w:rFonts w:eastAsia="Calibri"/>
          <w:u w:val="single"/>
        </w:rPr>
        <w:t xml:space="preserve"> an increasingly </w:t>
      </w:r>
      <w:r w:rsidRPr="002136A5">
        <w:rPr>
          <w:rFonts w:eastAsia="Calibri"/>
          <w:highlight w:val="green"/>
          <w:u w:val="single"/>
        </w:rPr>
        <w:t>attractive</w:t>
      </w:r>
      <w:r w:rsidRPr="002136A5">
        <w:rPr>
          <w:rFonts w:eastAsia="Calibri"/>
          <w:u w:val="single"/>
        </w:rPr>
        <w:t xml:space="preserve"> option </w:t>
      </w:r>
      <w:r w:rsidRPr="002136A5">
        <w:rPr>
          <w:rFonts w:eastAsia="Calibri"/>
          <w:highlight w:val="green"/>
          <w:u w:val="single"/>
        </w:rPr>
        <w:t>to</w:t>
      </w:r>
      <w:r w:rsidRPr="002136A5">
        <w:rPr>
          <w:rFonts w:eastAsia="Calibri"/>
          <w:u w:val="single"/>
        </w:rPr>
        <w:t xml:space="preserve"> the </w:t>
      </w:r>
      <w:r w:rsidRPr="002136A5">
        <w:rPr>
          <w:rFonts w:eastAsia="Calibri"/>
          <w:highlight w:val="green"/>
          <w:u w:val="single"/>
        </w:rPr>
        <w:t>states in the region</w:t>
      </w:r>
      <w:r w:rsidRPr="002136A5">
        <w:rPr>
          <w:rFonts w:eastAsia="Calibri"/>
          <w:u w:val="single"/>
        </w:rPr>
        <w:t xml:space="preserve">, especially in times of need, and also represent Xi Jinping’s attempt at win-win, cooperation-based approach to foreign policy. These sales will continue despite the slim chance that (and/or perhaps unwillingness) by China to replace US arms sales in the region, given the former’s five-fold deficit in global annual sales compared to the US and the more advanced military technology that the US offers. </w:t>
      </w:r>
      <w:r w:rsidRPr="002136A5">
        <w:rPr>
          <w:rFonts w:eastAsia="Calibri"/>
          <w:sz w:val="16"/>
        </w:rPr>
        <w:t xml:space="preserve">Despite the limited availability of precise numbers on Chinese arms sales, scholars and policymakers can look to official Chinese government documents that illustrate its overall arms export strategy in the Middle East. These include the recent Arab Policy Paper, the Five Principles of Peaceful Coexistence (FPPC), and the official arms sales justifications and statements provided by the government. The Arab Policy Paper — the first one ever to be released publicly by the government in 2016 — shows China’s new approach to Chinese-Arab relations and serves a basis to understand its broader Middle East strategy. The paper refers to the importance of pursuing a “new type of international relations” in the Arab world that promotes “win-win cooperation and win-win strategy.” The document also lays out the government’s vision to implement concrete steps to enhance Sino-Arab military cooperation and support the Arab states’ national defense and military forces. The FPPC is illustrative of China’s approach to military arms sales and President Xi Jinping’s pursuit of a win-win foreign policy. The key principles outlined in the document, including mutual respect for sovereignty, territorial integrity, non-aggression, non-interference, peaceful co-existence, and benefits, speak directly to its arms sales strategy. </w:t>
      </w:r>
      <w:r w:rsidRPr="002136A5">
        <w:rPr>
          <w:rFonts w:eastAsia="Calibri"/>
          <w:u w:val="single"/>
        </w:rPr>
        <w:t xml:space="preserve">In 2016, in a speech to the Arab League in Cairo, Xi Jinping further reinforced the Chinese position, stating that </w:t>
      </w:r>
      <w:r w:rsidRPr="002136A5">
        <w:rPr>
          <w:rFonts w:eastAsia="Calibri"/>
          <w:b/>
          <w:bCs/>
          <w:highlight w:val="green"/>
          <w:u w:val="single"/>
        </w:rPr>
        <w:t>China will “build a cooperative partnership network for win-win outcomes</w:t>
      </w:r>
      <w:r w:rsidRPr="002136A5">
        <w:rPr>
          <w:rFonts w:eastAsia="Calibri"/>
          <w:u w:val="single"/>
        </w:rPr>
        <w:t>. In 2014, after Saudi Arabia confirmed its purchase of DF-21 missiles from China, the Chinese Defense Ministry spokesperson stated that China’s arms exports are based on three principles: “Strengthening the defensive capabilities of the importers, not harming world or regional peace, security and stability, and not interfering in other states’ internal affairs.”</w:t>
      </w:r>
      <w:r w:rsidRPr="002136A5">
        <w:rPr>
          <w:rFonts w:eastAsia="Calibri"/>
          <w:sz w:val="16"/>
          <w:szCs w:val="16"/>
        </w:rPr>
        <w:t>[i]</w:t>
      </w:r>
      <w:r w:rsidRPr="002136A5">
        <w:rPr>
          <w:rFonts w:eastAsia="Calibri"/>
          <w:sz w:val="16"/>
          <w:szCs w:val="16"/>
          <w:u w:val="single"/>
        </w:rPr>
        <w:t xml:space="preserve"> </w:t>
      </w:r>
      <w:r w:rsidRPr="002136A5">
        <w:rPr>
          <w:rFonts w:eastAsia="Calibri"/>
          <w:b/>
          <w:bCs/>
          <w:highlight w:val="green"/>
          <w:u w:val="single"/>
        </w:rPr>
        <w:t>Upholding such principles are not only beneficial to China, but also attractive to the recipient states</w:t>
      </w:r>
      <w:r w:rsidRPr="002136A5">
        <w:rPr>
          <w:rFonts w:eastAsia="Calibri"/>
          <w:highlight w:val="green"/>
          <w:u w:val="single"/>
        </w:rPr>
        <w:t>,</w:t>
      </w:r>
      <w:r w:rsidRPr="002136A5">
        <w:rPr>
          <w:rFonts w:eastAsia="Calibri"/>
          <w:u w:val="single"/>
        </w:rPr>
        <w:t xml:space="preserve"> which often adopt similar rhetoric in foreign affairs.</w:t>
      </w:r>
      <w:r w:rsidRPr="002136A5">
        <w:rPr>
          <w:rFonts w:eastAsia="Calibri"/>
          <w:sz w:val="16"/>
        </w:rPr>
        <w:t xml:space="preserve"> For example, Saudi and Emirati official statements have typically echoed the same principles to justify any arms purchase, whether from the United States, Russia, China, or others</w:t>
      </w:r>
      <w:r w:rsidRPr="002136A5">
        <w:rPr>
          <w:rFonts w:eastAsia="Calibri"/>
          <w:u w:val="single"/>
        </w:rPr>
        <w:t xml:space="preserve">. Based on this win-win outlook, China’s arms sales policy to Arab states is conducted primarily for economic reasons. When mutually beneficial, </w:t>
      </w:r>
      <w:r w:rsidRPr="002136A5">
        <w:rPr>
          <w:rFonts w:eastAsia="Calibri"/>
          <w:highlight w:val="green"/>
          <w:u w:val="single"/>
        </w:rPr>
        <w:t>dealing with China</w:t>
      </w:r>
      <w:r w:rsidRPr="002136A5">
        <w:rPr>
          <w:rFonts w:eastAsia="Calibri"/>
          <w:u w:val="single"/>
        </w:rPr>
        <w:t xml:space="preserve"> may be an attractive alternative that </w:t>
      </w:r>
      <w:r w:rsidRPr="002136A5">
        <w:rPr>
          <w:rFonts w:eastAsia="Calibri"/>
          <w:highlight w:val="green"/>
          <w:u w:val="single"/>
        </w:rPr>
        <w:t>is</w:t>
      </w:r>
      <w:r w:rsidRPr="002136A5">
        <w:rPr>
          <w:rFonts w:eastAsia="Calibri"/>
          <w:u w:val="single"/>
        </w:rPr>
        <w:t xml:space="preserve"> perhaps </w:t>
      </w:r>
      <w:r w:rsidRPr="002136A5">
        <w:rPr>
          <w:rFonts w:eastAsia="Calibri"/>
          <w:b/>
          <w:bCs/>
          <w:highlight w:val="green"/>
          <w:u w:val="single"/>
        </w:rPr>
        <w:t>less likely to involve political strings, complications, or potential repercussions that typically accompany arms deals with the US</w:t>
      </w:r>
      <w:r w:rsidRPr="002136A5">
        <w:rPr>
          <w:rFonts w:eastAsia="Calibri"/>
          <w:u w:val="single"/>
        </w:rPr>
        <w:t xml:space="preserve">. For example, </w:t>
      </w:r>
      <w:r w:rsidRPr="002136A5">
        <w:rPr>
          <w:rFonts w:eastAsia="Calibri"/>
          <w:b/>
          <w:bCs/>
          <w:u w:val="single"/>
        </w:rPr>
        <w:t>U.S. arms sales and economic/military aid to Egypt is primarily intended to exert influence on the Egyptian government to promote American priorities, including Egypt’s peace with Israel.</w:t>
      </w:r>
      <w:r w:rsidRPr="002136A5">
        <w:rPr>
          <w:rFonts w:eastAsia="Calibri"/>
          <w:u w:val="single"/>
        </w:rPr>
        <w:t xml:space="preserve"> For the </w:t>
      </w:r>
      <w:r w:rsidRPr="002136A5">
        <w:rPr>
          <w:rFonts w:eastAsia="Calibri"/>
          <w:highlight w:val="green"/>
          <w:u w:val="single"/>
        </w:rPr>
        <w:t>US</w:t>
      </w:r>
      <w:r w:rsidRPr="002136A5">
        <w:rPr>
          <w:rFonts w:eastAsia="Calibri"/>
          <w:u w:val="single"/>
        </w:rPr>
        <w:t xml:space="preserve">, </w:t>
      </w:r>
      <w:r w:rsidRPr="002136A5">
        <w:rPr>
          <w:rFonts w:eastAsia="Calibri"/>
          <w:highlight w:val="green"/>
          <w:u w:val="single"/>
        </w:rPr>
        <w:t>arms sales are in part an exercise of influence and reward to ensure loyalty</w:t>
      </w:r>
      <w:r w:rsidRPr="002136A5">
        <w:rPr>
          <w:rFonts w:eastAsia="Calibri"/>
          <w:u w:val="single"/>
        </w:rPr>
        <w:t xml:space="preserve">, which can be cut off or suspended, depending on the political dynamics and U.S. policy preference. </w:t>
      </w:r>
      <w:r w:rsidRPr="002136A5">
        <w:rPr>
          <w:rFonts w:eastAsia="Calibri"/>
          <w:b/>
          <w:bCs/>
          <w:u w:val="single"/>
        </w:rPr>
        <w:t xml:space="preserve">Contrary to the U.S. approach, </w:t>
      </w:r>
      <w:r w:rsidRPr="002136A5">
        <w:rPr>
          <w:rFonts w:eastAsia="Calibri"/>
          <w:b/>
          <w:bCs/>
          <w:highlight w:val="green"/>
          <w:u w:val="single"/>
        </w:rPr>
        <w:t>Chinese arms sales are focused on “business only and business first.</w:t>
      </w:r>
      <w:r w:rsidRPr="002136A5">
        <w:rPr>
          <w:rFonts w:eastAsia="Calibri"/>
          <w:b/>
          <w:bCs/>
          <w:u w:val="single"/>
        </w:rPr>
        <w:t>”</w:t>
      </w:r>
      <w:r w:rsidRPr="002136A5">
        <w:rPr>
          <w:rFonts w:eastAsia="Calibri"/>
          <w:u w:val="single"/>
        </w:rPr>
        <w:t xml:space="preserve"> China sees the Arab world and the Middle East as a whole as a new market for its low-cost high-tech weapons and thus has an appetite to sell weapons to any state in the region, regardless of its policies. China uses its role as a leading oil importer as leverage (for example, it threatened </w:t>
      </w:r>
      <w:r w:rsidRPr="002136A5">
        <w:rPr>
          <w:rFonts w:eastAsia="Calibri"/>
          <w:u w:val="single"/>
        </w:rPr>
        <w:lastRenderedPageBreak/>
        <w:t>to decrease oil imports from Saudi Arabia over a price issue) and has rarely used arms sales, or the threat to cut them off, as a political tool. For example, it sells weapons to both Saudi Arabia and Iran, who are not on the same page when it comes to regional issues. There are, however, exceptions to this general rule, including China’s position against the Soviet Union during the Cold War, and current issues of national security that would naturally preclude it from arms sales (e.g., Taiwan</w:t>
      </w:r>
      <w:r w:rsidRPr="002136A5">
        <w:rPr>
          <w:rFonts w:eastAsia="Calibri"/>
          <w:sz w:val="16"/>
        </w:rPr>
        <w:t xml:space="preserve">). For example, during the Soviet war in Afghanistan, the U.S., Pakistan, and China sold arms including stingers and missiles to the Mujahedeen, who were resisting Soviet influence. In 1975, after the Khmer Rouge came to power in Cambodia, China and the U.S. supplied arms to counter the Soviet supported Vietnamese government. Compared to annual value of arms sales by the U.S., EU, and Russia, China’s operation in the Middle East is small. The U.S. is the largest arms exporter to the Middle East and the world and will likely remain so due to its advanced technology, hegemony of the international system, control over oil market and access, and strong ties with the Arab world, specifically the Gulf Cooperation Council (GCC). Nearly half of U.S. arms exports go the Middle East, with Saudi Arabia ranking as the second largest importer of U.S. arms. </w:t>
      </w:r>
      <w:r w:rsidRPr="002136A5">
        <w:rPr>
          <w:rFonts w:eastAsia="Calibri"/>
          <w:u w:val="single"/>
        </w:rPr>
        <w:t xml:space="preserve">China is among the top arms exporters, but its main clients tend to be its surrounding neighbors such as Pakistan, Myanmar, and Bangladesh. </w:t>
      </w:r>
      <w:r w:rsidRPr="002136A5">
        <w:rPr>
          <w:rFonts w:eastAsia="Calibri"/>
          <w:b/>
          <w:bCs/>
          <w:u w:val="single"/>
        </w:rPr>
        <w:t xml:space="preserve">However, there has been a substantial increase in China’s military spending and arms industry and </w:t>
      </w:r>
      <w:proofErr w:type="gramStart"/>
      <w:r w:rsidRPr="002136A5">
        <w:rPr>
          <w:rFonts w:eastAsia="Calibri"/>
          <w:b/>
          <w:bCs/>
          <w:u w:val="single"/>
        </w:rPr>
        <w:t>production, that</w:t>
      </w:r>
      <w:proofErr w:type="gramEnd"/>
      <w:r w:rsidRPr="002136A5">
        <w:rPr>
          <w:rFonts w:eastAsia="Calibri"/>
          <w:b/>
          <w:bCs/>
          <w:u w:val="single"/>
        </w:rPr>
        <w:t xml:space="preserve"> may continue to spark Chinese exports to the region.</w:t>
      </w:r>
      <w:r w:rsidRPr="002136A5">
        <w:rPr>
          <w:rFonts w:eastAsia="Calibri"/>
          <w:u w:val="single"/>
        </w:rPr>
        <w:t xml:space="preserve"> China’s arms exports increased by 74% year-over-year in 2012, as China sold $753 million in arms to the Middle East, compared to U.S. sales of $28.5 billion. According to a report by the Stockholm International Peace Research Institute (SIPRI), </w:t>
      </w:r>
      <w:r w:rsidRPr="002136A5">
        <w:rPr>
          <w:rFonts w:eastAsia="Calibri"/>
          <w:highlight w:val="green"/>
          <w:u w:val="single"/>
        </w:rPr>
        <w:t>Chinese arms exports “nearly doubled over the past five years,</w:t>
      </w:r>
      <w:r w:rsidRPr="002136A5">
        <w:rPr>
          <w:rFonts w:eastAsia="Calibri"/>
          <w:u w:val="single"/>
        </w:rPr>
        <w:t xml:space="preserve"> and China’s arms imports decreased by 25 percent.” Continued technological improvements along with successful cooperation between China and Gulf countries will promote increased arms sales in the region for decades to come. Despite the slim chance that China threatens the United States’ status as the number one arms exporter in the region, Chinese “arms sales will definitely surge in the years to come” due to high demand and spending by Arab states.</w:t>
      </w:r>
      <w:r w:rsidRPr="002136A5">
        <w:rPr>
          <w:rFonts w:eastAsia="Calibri"/>
          <w:sz w:val="16"/>
        </w:rPr>
        <w:t xml:space="preserve"> According to SIPRI, Arab states such as Saudi Arabia and the United Arab Emirates (UAE) have some of the fastest growing military budgets in the world. Over the past few years, Saudi Arabia’s defense budget increased from $27.1 billion (2010) to $56 billion (2018), which represents 10% of its GDP. The UAE has a $22.8 billion annual defense budget, representing 6% of its GDP. Recently, the UAE expressed interest in China’s Pterosaurs-1 UAV, which has the capability to carry BA-7 and YZ-212 missiles, while Saudi Arabia purchased Chinese missiles and signed an agreement to build a manufacturing facility of drones in the Kingdom. </w:t>
      </w:r>
      <w:r w:rsidRPr="002136A5">
        <w:rPr>
          <w:rFonts w:eastAsia="Calibri"/>
          <w:b/>
          <w:bCs/>
          <w:highlight w:val="green"/>
          <w:u w:val="single"/>
        </w:rPr>
        <w:t>Another factor that may contribute to increased Chinese arms sales is U.S. unwillingness to sell certain</w:t>
      </w:r>
      <w:r w:rsidRPr="002136A5">
        <w:rPr>
          <w:rFonts w:eastAsia="Calibri"/>
          <w:b/>
          <w:bCs/>
          <w:u w:val="single"/>
        </w:rPr>
        <w:t xml:space="preserve"> types of </w:t>
      </w:r>
      <w:r w:rsidRPr="002136A5">
        <w:rPr>
          <w:rFonts w:eastAsia="Calibri"/>
          <w:b/>
          <w:bCs/>
          <w:highlight w:val="green"/>
          <w:u w:val="single"/>
        </w:rPr>
        <w:t>weaponry to certain countries</w:t>
      </w:r>
      <w:r w:rsidRPr="002136A5">
        <w:rPr>
          <w:rFonts w:eastAsia="Calibri"/>
          <w:b/>
          <w:bCs/>
          <w:u w:val="single"/>
        </w:rPr>
        <w:t xml:space="preserve"> in certain situations, often depending on domestic political power and/or domestic pressure. For Arab states, </w:t>
      </w:r>
      <w:r w:rsidRPr="002136A5">
        <w:rPr>
          <w:rFonts w:eastAsia="Calibri"/>
          <w:b/>
          <w:bCs/>
          <w:highlight w:val="green"/>
          <w:u w:val="single"/>
        </w:rPr>
        <w:t>China can serve as a “Plan B,” something China can exploit to its own economic advantage</w:t>
      </w:r>
      <w:r w:rsidRPr="002136A5">
        <w:rPr>
          <w:rFonts w:eastAsia="Calibri"/>
          <w:u w:val="single"/>
        </w:rPr>
        <w:t xml:space="preserve">. For example, China’s 1988 intermediate-range ballistic missiles (IRBMs) sale to Saudi Arabia resulted from U.S. unwillingness to do so because of Israeli opposition. </w:t>
      </w:r>
      <w:r w:rsidRPr="002136A5">
        <w:rPr>
          <w:rFonts w:eastAsia="Calibri"/>
          <w:sz w:val="16"/>
        </w:rPr>
        <w:t>This event, at least within the GCC, set the precedent for Arab and specifically GCC states that China can play an increasingly important role in filling a selective vacuum left by the US for arms sales in the region. In 2015, China sold armed drones to the Kingdom after the Obama administration blocked drone sales because of the war in Yemen. The US has sold its armed drones only to Italy and the United Kingdom, whereas China has sold them to Saudi Arabia, Egypt, Iraq, and the UAE. China has also sold weapons to non-U.S. allies, including Sudan, Syria, and Iran.</w:t>
      </w:r>
      <w:r w:rsidRPr="002136A5">
        <w:rPr>
          <w:rFonts w:eastAsia="Calibri"/>
          <w:u w:val="single"/>
        </w:rPr>
        <w:t xml:space="preserve"> </w:t>
      </w:r>
      <w:r w:rsidRPr="002136A5">
        <w:rPr>
          <w:rFonts w:eastAsia="Calibri"/>
          <w:b/>
          <w:iCs/>
          <w:sz w:val="22"/>
          <w:highlight w:val="green"/>
          <w:u w:val="single"/>
          <w:bdr w:val="single" w:sz="12" w:space="0" w:color="auto"/>
        </w:rPr>
        <w:t xml:space="preserve">China’s commercial motives do not suggest a complete lack of interest in influencing the region </w:t>
      </w:r>
      <w:r w:rsidRPr="002136A5">
        <w:rPr>
          <w:rFonts w:eastAsia="Calibri"/>
          <w:b/>
          <w:iCs/>
          <w:sz w:val="22"/>
          <w:u w:val="single"/>
          <w:bdr w:val="single" w:sz="12" w:space="0" w:color="auto"/>
        </w:rPr>
        <w:t>and maintaining political stability</w:t>
      </w:r>
      <w:r w:rsidRPr="002136A5">
        <w:rPr>
          <w:rFonts w:eastAsia="Calibri"/>
          <w:u w:val="single"/>
        </w:rPr>
        <w:t xml:space="preserve">. </w:t>
      </w:r>
      <w:r w:rsidRPr="002136A5">
        <w:rPr>
          <w:rFonts w:eastAsia="Calibri"/>
          <w:b/>
          <w:bCs/>
          <w:highlight w:val="green"/>
          <w:u w:val="single"/>
        </w:rPr>
        <w:t>China is the world’s largest oil importer of Saudi oil</w:t>
      </w:r>
      <w:r w:rsidRPr="002136A5">
        <w:rPr>
          <w:rFonts w:eastAsia="Calibri"/>
          <w:u w:val="single"/>
        </w:rPr>
        <w:t xml:space="preserve">, and as such, </w:t>
      </w:r>
      <w:r w:rsidRPr="002136A5">
        <w:rPr>
          <w:rFonts w:eastAsia="Calibri"/>
          <w:b/>
          <w:bCs/>
          <w:highlight w:val="green"/>
          <w:u w:val="single"/>
        </w:rPr>
        <w:t>stability in the Middle East is critical to China</w:t>
      </w:r>
      <w:r w:rsidRPr="002136A5">
        <w:rPr>
          <w:rFonts w:eastAsia="Calibri"/>
          <w:u w:val="single"/>
        </w:rPr>
        <w:t xml:space="preserve">. Chinese arms sales to the region is </w:t>
      </w:r>
      <w:r w:rsidRPr="002136A5">
        <w:rPr>
          <w:rFonts w:eastAsia="Calibri"/>
          <w:b/>
          <w:bCs/>
          <w:u w:val="single"/>
        </w:rPr>
        <w:t>arguably motivated to maintain oil flows from friendly leaders from Arab oil exporting states and a necessary tool for China to foster and enhance energy ties</w:t>
      </w:r>
      <w:r w:rsidRPr="002136A5">
        <w:rPr>
          <w:rFonts w:eastAsia="Calibri"/>
          <w:u w:val="single"/>
        </w:rPr>
        <w:t>.</w:t>
      </w:r>
      <w:r w:rsidRPr="002136A5">
        <w:rPr>
          <w:rFonts w:eastAsia="Calibri"/>
          <w:sz w:val="16"/>
        </w:rPr>
        <w:t xml:space="preserve"> It is no coincidence that the major oil exporting countries in the region, including Saudi Arabia, UAE, and Iran, are all purchasing weapons from China. </w:t>
      </w:r>
      <w:r w:rsidRPr="002136A5">
        <w:rPr>
          <w:rFonts w:eastAsia="Calibri"/>
          <w:u w:val="single"/>
        </w:rPr>
        <w:t xml:space="preserve">The commercial nature of Chinese arms sales gives it short-term and long-term advantages. Commercially, arms sales not only </w:t>
      </w:r>
      <w:r w:rsidRPr="002136A5">
        <w:rPr>
          <w:rFonts w:eastAsia="Calibri"/>
          <w:b/>
          <w:bCs/>
          <w:u w:val="single"/>
        </w:rPr>
        <w:t>foster stronger economic ties with Arab states, to which China remains dependent on their oil exports, but also give China a chance to ask for a decrease in the cost of importing energy from the region</w:t>
      </w:r>
      <w:r w:rsidRPr="002136A5">
        <w:rPr>
          <w:rFonts w:eastAsia="Calibri"/>
          <w:u w:val="single"/>
        </w:rPr>
        <w:t xml:space="preserve">. China has the ability to use arms sales as leverage to receive low oil prices and or concessions, an important tool given its significant growth in oil demand and dependency on imports. </w:t>
      </w:r>
      <w:r w:rsidRPr="002136A5">
        <w:rPr>
          <w:rFonts w:eastAsia="Calibri"/>
          <w:sz w:val="16"/>
        </w:rPr>
        <w:t>U.S. and Western policymakers and scholars view increased Chinese arms sales to the region as not merely economically motivated, but also intended for China’s own power projection and mitigation of U.S. power in the region.</w:t>
      </w:r>
      <w:r w:rsidRPr="002136A5">
        <w:rPr>
          <w:rFonts w:eastAsia="Calibri"/>
          <w:u w:val="single"/>
        </w:rPr>
        <w:t xml:space="preserve"> China often criticizes U.S. interference in Middle East affairs, including the strong presence of U.S. forces in the Gulf (and beyond). The primary objectives for the US, from China’s view, are to maintain, control, and ensure access to energy resources in the region. </w:t>
      </w:r>
      <w:r w:rsidRPr="002136A5">
        <w:rPr>
          <w:rFonts w:eastAsia="Calibri"/>
          <w:b/>
          <w:iCs/>
          <w:sz w:val="22"/>
          <w:u w:val="single"/>
          <w:bdr w:val="single" w:sz="12" w:space="0" w:color="auto"/>
        </w:rPr>
        <w:t>Chinese actions to cooperate with both U.S. and non-U.S. allies, like Iran and Syria, are intended to, at least in part, exert its own influence.</w:t>
      </w:r>
      <w:r w:rsidRPr="002136A5">
        <w:rPr>
          <w:rFonts w:eastAsia="Calibri"/>
          <w:u w:val="single"/>
        </w:rPr>
        <w:t xml:space="preserve"> In 1991, the Chinese provided Iran with sophisticated dual use nuclear technology and natural uranium under the umbrella of nuclear “cooperation.” This, among other factors, allowed China to build up its image as an attractive and easy to deal with arms provider, serving an entry point to its long-term strategic presence without appearing to have an interest in picking sides.</w:t>
      </w:r>
      <w:r w:rsidRPr="002136A5">
        <w:rPr>
          <w:rFonts w:eastAsia="Calibri"/>
          <w:sz w:val="16"/>
        </w:rPr>
        <w:t xml:space="preserve"> </w:t>
      </w:r>
      <w:r w:rsidRPr="002136A5">
        <w:rPr>
          <w:rFonts w:eastAsia="Calibri"/>
          <w:b/>
          <w:iCs/>
          <w:sz w:val="22"/>
          <w:highlight w:val="green"/>
          <w:u w:val="single"/>
          <w:bdr w:val="single" w:sz="12" w:space="0" w:color="auto"/>
        </w:rPr>
        <w:t>Arms sales are part of China’s win-win cooperation and strategy-based foreign policy</w:t>
      </w:r>
      <w:r w:rsidRPr="002136A5">
        <w:rPr>
          <w:rFonts w:eastAsia="Calibri"/>
          <w:highlight w:val="green"/>
          <w:u w:val="single"/>
        </w:rPr>
        <w:t>.</w:t>
      </w:r>
      <w:r w:rsidRPr="002136A5">
        <w:rPr>
          <w:rFonts w:eastAsia="Calibri"/>
          <w:u w:val="single"/>
        </w:rPr>
        <w:t xml:space="preserve"> Doing so is a rather unconventional approach to international arms sales, as they have traditionally been used as a political tool, with the United States as the top player. China’s approach can help its long-term strategic posture in the region by promoting stronger ties with the Arab states, ensuring oil flows, and opening a door to economic expansion in the Middle East through investments </w:t>
      </w:r>
      <w:r w:rsidRPr="002136A5">
        <w:rPr>
          <w:rFonts w:eastAsia="Calibri"/>
          <w:u w:val="single"/>
        </w:rPr>
        <w:lastRenderedPageBreak/>
        <w:t>and Foreign Direct Investments (FDIs). Although there are no recent instances of China using arms sales to exert influence in the Middle East, this does not mean that the commercial nature of Chinese arms sales is not also linked to national security interests.</w:t>
      </w:r>
      <w:r w:rsidRPr="002136A5">
        <w:rPr>
          <w:rFonts w:eastAsia="Calibri"/>
          <w:sz w:val="16"/>
        </w:rPr>
        <w:t xml:space="preserve"> The Chinese government’s arms exports philosophy stems from its interest to maintain strategic relations with the Arab states in order to best increase its prospects for securing its business and energy interests in the region, regardless of the recipients’ country’s intensions. It can therefore be said that PRC arms sales are exemplified in Xi Jinping’s overall win-win, cooperation-based foreign policy and can in turn have key implications to understanding the global arms trade of this century.</w:t>
      </w:r>
    </w:p>
    <w:p w:rsidR="002136A5" w:rsidRDefault="002136A5" w:rsidP="002136A5">
      <w:pPr>
        <w:rPr>
          <w:rFonts w:eastAsia="Calibri"/>
          <w:sz w:val="16"/>
        </w:rPr>
      </w:pPr>
    </w:p>
    <w:p w:rsidR="002136A5" w:rsidRPr="002136A5" w:rsidRDefault="002136A5" w:rsidP="002136A5">
      <w:pPr>
        <w:keepNext/>
        <w:keepLines/>
        <w:contextualSpacing/>
        <w:outlineLvl w:val="3"/>
        <w:rPr>
          <w:rFonts w:eastAsia="DengXian Light"/>
          <w:b/>
          <w:iCs/>
          <w:sz w:val="24"/>
        </w:rPr>
      </w:pPr>
      <w:r w:rsidRPr="002136A5">
        <w:rPr>
          <w:rFonts w:eastAsia="DengXian Light"/>
          <w:b/>
          <w:iCs/>
          <w:sz w:val="24"/>
        </w:rPr>
        <w:t xml:space="preserve">China </w:t>
      </w:r>
      <w:proofErr w:type="gramStart"/>
      <w:r w:rsidRPr="002136A5">
        <w:rPr>
          <w:rFonts w:eastAsia="DengXian Light"/>
          <w:b/>
          <w:iCs/>
          <w:sz w:val="24"/>
        </w:rPr>
        <w:t>Fills</w:t>
      </w:r>
      <w:proofErr w:type="gramEnd"/>
      <w:r w:rsidRPr="002136A5">
        <w:rPr>
          <w:rFonts w:eastAsia="DengXian Light"/>
          <w:b/>
          <w:iCs/>
          <w:sz w:val="24"/>
        </w:rPr>
        <w:t xml:space="preserve"> in – Philippines prove</w:t>
      </w:r>
    </w:p>
    <w:p w:rsidR="002136A5" w:rsidRPr="002136A5" w:rsidRDefault="002136A5" w:rsidP="002136A5">
      <w:pPr>
        <w:rPr>
          <w:rFonts w:eastAsia="Calibri"/>
        </w:rPr>
      </w:pPr>
      <w:r w:rsidRPr="002136A5">
        <w:rPr>
          <w:rFonts w:eastAsia="DengXian Light"/>
          <w:b/>
          <w:iCs/>
          <w:sz w:val="26"/>
        </w:rPr>
        <w:t>Mogato ’18</w:t>
      </w:r>
      <w:r w:rsidRPr="002136A5">
        <w:rPr>
          <w:rFonts w:eastAsia="Calibri"/>
        </w:rPr>
        <w:t xml:space="preserve"> (Manuel Mogato reports for Reuters; Thomson Reuters is dedicated to upholding the Trust Principles and to preserving its independence, integrity, and freedom from bias in the gathering and dissemination of information and news. </w:t>
      </w:r>
      <w:hyperlink r:id="rId339" w:history="1">
        <w:r w:rsidRPr="002136A5">
          <w:rPr>
            <w:rFonts w:eastAsia="Calibri"/>
          </w:rPr>
          <w:t>https://www.reuters.com/article/us-philippines-china-arms/china-donates-four-small-boats-and-grenade-launchers-to-philippines-idUSKBN1KJ0AU</w:t>
        </w:r>
      </w:hyperlink>
      <w:r w:rsidRPr="002136A5">
        <w:rPr>
          <w:rFonts w:eastAsia="Calibri"/>
        </w:rPr>
        <w:t>) // A.F.</w:t>
      </w:r>
    </w:p>
    <w:p w:rsidR="002136A5" w:rsidRPr="002136A5" w:rsidRDefault="002136A5" w:rsidP="002136A5">
      <w:pPr>
        <w:rPr>
          <w:rFonts w:eastAsia="Calibri"/>
        </w:rPr>
      </w:pPr>
      <w:r w:rsidRPr="002136A5">
        <w:rPr>
          <w:rFonts w:eastAsia="Calibri"/>
        </w:rPr>
        <w:t xml:space="preserve">MANILA (Reuters) - </w:t>
      </w:r>
      <w:r w:rsidRPr="002136A5">
        <w:rPr>
          <w:rFonts w:eastAsia="Calibri"/>
          <w:highlight w:val="cyan"/>
          <w:u w:val="single"/>
        </w:rPr>
        <w:t>China</w:t>
      </w:r>
      <w:r w:rsidRPr="002136A5">
        <w:rPr>
          <w:rFonts w:eastAsia="Calibri"/>
          <w:u w:val="single"/>
        </w:rPr>
        <w:t xml:space="preserve"> has </w:t>
      </w:r>
      <w:r w:rsidRPr="002136A5">
        <w:rPr>
          <w:rFonts w:eastAsia="Calibri"/>
          <w:highlight w:val="cyan"/>
          <w:u w:val="single"/>
        </w:rPr>
        <w:t>donated</w:t>
      </w:r>
      <w:r w:rsidRPr="002136A5">
        <w:rPr>
          <w:rFonts w:eastAsia="Calibri"/>
          <w:u w:val="single"/>
        </w:rPr>
        <w:t xml:space="preserve"> four 12-meter-long boats and </w:t>
      </w:r>
      <w:r w:rsidRPr="002136A5">
        <w:rPr>
          <w:rFonts w:eastAsia="Calibri"/>
          <w:highlight w:val="cyan"/>
          <w:u w:val="single"/>
        </w:rPr>
        <w:t>30</w:t>
      </w:r>
      <w:r w:rsidRPr="002136A5">
        <w:rPr>
          <w:rFonts w:eastAsia="Calibri"/>
          <w:u w:val="single"/>
        </w:rPr>
        <w:t xml:space="preserve"> rocket-propelled grenade </w:t>
      </w:r>
      <w:r w:rsidRPr="002136A5">
        <w:rPr>
          <w:rFonts w:eastAsia="Calibri"/>
          <w:highlight w:val="cyan"/>
          <w:u w:val="single"/>
        </w:rPr>
        <w:t>(RPG)</w:t>
      </w:r>
      <w:r w:rsidRPr="002136A5">
        <w:rPr>
          <w:rFonts w:eastAsia="Calibri"/>
          <w:u w:val="single"/>
        </w:rPr>
        <w:t xml:space="preserve"> launcher</w:t>
      </w:r>
      <w:r w:rsidRPr="002136A5">
        <w:rPr>
          <w:rFonts w:eastAsia="Calibri"/>
          <w:highlight w:val="cyan"/>
          <w:u w:val="single"/>
        </w:rPr>
        <w:t>s to the Philippines, continuing</w:t>
      </w:r>
      <w:r w:rsidRPr="002136A5">
        <w:rPr>
          <w:rFonts w:eastAsia="Calibri"/>
          <w:u w:val="single"/>
        </w:rPr>
        <w:t xml:space="preserve"> the </w:t>
      </w:r>
      <w:r w:rsidRPr="002136A5">
        <w:rPr>
          <w:rFonts w:eastAsia="Calibri"/>
          <w:highlight w:val="cyan"/>
          <w:u w:val="single"/>
        </w:rPr>
        <w:t>close</w:t>
      </w:r>
      <w:r w:rsidRPr="002136A5">
        <w:rPr>
          <w:rFonts w:eastAsia="Calibri"/>
          <w:u w:val="single"/>
        </w:rPr>
        <w:t xml:space="preserve">r </w:t>
      </w:r>
      <w:r w:rsidRPr="002136A5">
        <w:rPr>
          <w:rFonts w:eastAsia="Calibri"/>
          <w:highlight w:val="cyan"/>
          <w:u w:val="single"/>
        </w:rPr>
        <w:t>relations</w:t>
      </w:r>
      <w:r w:rsidRPr="002136A5">
        <w:rPr>
          <w:rFonts w:eastAsia="Calibri"/>
          <w:u w:val="single"/>
        </w:rPr>
        <w:t xml:space="preserve"> between the two countries </w:t>
      </w:r>
      <w:r w:rsidRPr="002136A5">
        <w:rPr>
          <w:rFonts w:eastAsia="Calibri"/>
          <w:highlight w:val="cyan"/>
          <w:u w:val="single"/>
        </w:rPr>
        <w:t>under</w:t>
      </w:r>
      <w:r w:rsidRPr="002136A5">
        <w:rPr>
          <w:rFonts w:eastAsia="Calibri"/>
          <w:u w:val="single"/>
        </w:rPr>
        <w:t xml:space="preserve"> President Rodrigo </w:t>
      </w:r>
      <w:r w:rsidRPr="002136A5">
        <w:rPr>
          <w:rFonts w:eastAsia="Calibri"/>
          <w:highlight w:val="cyan"/>
          <w:u w:val="single"/>
        </w:rPr>
        <w:t>Duterte. The donation</w:t>
      </w:r>
      <w:r w:rsidRPr="002136A5">
        <w:rPr>
          <w:rFonts w:eastAsia="Calibri"/>
          <w:u w:val="single"/>
        </w:rPr>
        <w:t xml:space="preserve">, which </w:t>
      </w:r>
      <w:r w:rsidRPr="002136A5">
        <w:rPr>
          <w:rFonts w:eastAsia="Calibri"/>
          <w:highlight w:val="cyan"/>
          <w:u w:val="single"/>
        </w:rPr>
        <w:t>follows the provision</w:t>
      </w:r>
      <w:r w:rsidRPr="002136A5">
        <w:rPr>
          <w:rFonts w:eastAsia="Calibri"/>
          <w:u w:val="single"/>
        </w:rPr>
        <w:t xml:space="preserve"> last year </w:t>
      </w:r>
      <w:r w:rsidRPr="002136A5">
        <w:rPr>
          <w:rFonts w:eastAsia="Calibri"/>
          <w:highlight w:val="cyan"/>
          <w:u w:val="single"/>
        </w:rPr>
        <w:t>of</w:t>
      </w:r>
      <w:r w:rsidRPr="002136A5">
        <w:rPr>
          <w:rFonts w:eastAsia="Calibri"/>
          <w:u w:val="single"/>
        </w:rPr>
        <w:t xml:space="preserve"> about </w:t>
      </w:r>
      <w:r w:rsidRPr="002136A5">
        <w:rPr>
          <w:rFonts w:eastAsia="Calibri"/>
          <w:highlight w:val="cyan"/>
          <w:u w:val="single"/>
        </w:rPr>
        <w:t xml:space="preserve">6,000 assault rifles and hundreds of sniper rifles, </w:t>
      </w:r>
      <w:r w:rsidRPr="002136A5">
        <w:rPr>
          <w:rFonts w:eastAsia="Calibri"/>
          <w:u w:val="single"/>
        </w:rPr>
        <w:t xml:space="preserve">also </w:t>
      </w:r>
      <w:r w:rsidRPr="002136A5">
        <w:rPr>
          <w:rFonts w:eastAsia="Calibri"/>
          <w:highlight w:val="cyan"/>
          <w:u w:val="single"/>
        </w:rPr>
        <w:t>included small arms and amm</w:t>
      </w:r>
      <w:r w:rsidRPr="002136A5">
        <w:rPr>
          <w:rFonts w:eastAsia="Calibri"/>
          <w:u w:val="single"/>
        </w:rPr>
        <w:t>uniti</w:t>
      </w:r>
      <w:r w:rsidRPr="002136A5">
        <w:rPr>
          <w:rFonts w:eastAsia="Calibri"/>
          <w:highlight w:val="cyan"/>
          <w:u w:val="single"/>
        </w:rPr>
        <w:t>o</w:t>
      </w:r>
      <w:r w:rsidRPr="002136A5">
        <w:rPr>
          <w:rFonts w:eastAsia="Calibri"/>
          <w:u w:val="single"/>
        </w:rPr>
        <w:t>n</w:t>
      </w:r>
      <w:r w:rsidRPr="002136A5">
        <w:rPr>
          <w:rFonts w:eastAsia="Calibri"/>
        </w:rPr>
        <w:t>, said Navy spokesman Commander Jonathan Zata. “</w:t>
      </w:r>
      <w:r w:rsidRPr="002136A5">
        <w:rPr>
          <w:rFonts w:eastAsia="Calibri"/>
          <w:u w:val="single"/>
        </w:rPr>
        <w:t>They are brand new equipment</w:t>
      </w:r>
      <w:r w:rsidRPr="002136A5">
        <w:rPr>
          <w:rFonts w:eastAsia="Calibri"/>
        </w:rPr>
        <w:t xml:space="preserve">,” he told reporters, adding the military was assessing how to integrate the material and provide long term logistical support. </w:t>
      </w:r>
      <w:r w:rsidRPr="002136A5">
        <w:rPr>
          <w:rFonts w:eastAsia="Calibri"/>
          <w:highlight w:val="cyan"/>
          <w:u w:val="single"/>
        </w:rPr>
        <w:t>The</w:t>
      </w:r>
      <w:r w:rsidRPr="002136A5">
        <w:rPr>
          <w:rFonts w:eastAsia="Calibri"/>
          <w:u w:val="single"/>
        </w:rPr>
        <w:t xml:space="preserve"> Chinese </w:t>
      </w:r>
      <w:r w:rsidRPr="002136A5">
        <w:rPr>
          <w:rFonts w:eastAsia="Calibri"/>
          <w:highlight w:val="cyan"/>
          <w:u w:val="single"/>
        </w:rPr>
        <w:t>rifles went to the</w:t>
      </w:r>
      <w:r w:rsidRPr="002136A5">
        <w:rPr>
          <w:rFonts w:eastAsia="Calibri"/>
          <w:u w:val="single"/>
        </w:rPr>
        <w:t xml:space="preserve"> Philippine National Police (</w:t>
      </w:r>
      <w:r w:rsidRPr="002136A5">
        <w:rPr>
          <w:rFonts w:eastAsia="Calibri"/>
          <w:highlight w:val="cyan"/>
          <w:u w:val="single"/>
        </w:rPr>
        <w:t xml:space="preserve">PNP), </w:t>
      </w:r>
      <w:r w:rsidRPr="002136A5">
        <w:rPr>
          <w:rFonts w:eastAsia="Calibri"/>
          <w:b/>
          <w:iCs/>
          <w:sz w:val="22"/>
          <w:highlight w:val="cyan"/>
          <w:u w:val="single"/>
          <w:bdr w:val="single" w:sz="12" w:space="0" w:color="auto"/>
        </w:rPr>
        <w:t>helping to fill a shortfall after U.S. legislators blocked the sale of</w:t>
      </w:r>
      <w:r w:rsidRPr="002136A5">
        <w:rPr>
          <w:rFonts w:eastAsia="Calibri"/>
          <w:b/>
          <w:iCs/>
          <w:sz w:val="22"/>
          <w:u w:val="single"/>
          <w:bdr w:val="single" w:sz="12" w:space="0" w:color="auto"/>
        </w:rPr>
        <w:t xml:space="preserve"> about </w:t>
      </w:r>
      <w:r w:rsidRPr="002136A5">
        <w:rPr>
          <w:rFonts w:eastAsia="Calibri"/>
          <w:b/>
          <w:iCs/>
          <w:sz w:val="22"/>
          <w:highlight w:val="cyan"/>
          <w:u w:val="single"/>
          <w:bdr w:val="single" w:sz="12" w:space="0" w:color="auto"/>
        </w:rPr>
        <w:t>26,000 M4</w:t>
      </w:r>
      <w:r w:rsidRPr="002136A5">
        <w:rPr>
          <w:rFonts w:eastAsia="Calibri"/>
          <w:b/>
          <w:iCs/>
          <w:sz w:val="22"/>
          <w:u w:val="single"/>
          <w:bdr w:val="single" w:sz="12" w:space="0" w:color="auto"/>
        </w:rPr>
        <w:t xml:space="preserve"> rifle</w:t>
      </w:r>
      <w:r w:rsidRPr="002136A5">
        <w:rPr>
          <w:rFonts w:eastAsia="Calibri"/>
          <w:b/>
          <w:iCs/>
          <w:sz w:val="22"/>
          <w:highlight w:val="cyan"/>
          <w:u w:val="single"/>
          <w:bdr w:val="single" w:sz="12" w:space="0" w:color="auto"/>
        </w:rPr>
        <w:t>s</w:t>
      </w:r>
      <w:r w:rsidRPr="002136A5">
        <w:rPr>
          <w:rFonts w:eastAsia="Calibri"/>
          <w:b/>
          <w:iCs/>
          <w:sz w:val="22"/>
          <w:u w:val="single"/>
          <w:bdr w:val="single" w:sz="12" w:space="0" w:color="auto"/>
        </w:rPr>
        <w:t xml:space="preserve"> to the police in 2016. </w:t>
      </w:r>
      <w:r w:rsidRPr="002136A5">
        <w:rPr>
          <w:rFonts w:eastAsia="Calibri"/>
          <w:u w:val="single"/>
        </w:rPr>
        <w:t xml:space="preserve">The freeze on the sale came </w:t>
      </w:r>
      <w:r w:rsidRPr="002136A5">
        <w:rPr>
          <w:rFonts w:eastAsia="Calibri"/>
          <w:highlight w:val="cyan"/>
          <w:u w:val="single"/>
        </w:rPr>
        <w:t>amid concerns</w:t>
      </w:r>
      <w:r w:rsidRPr="002136A5">
        <w:rPr>
          <w:rFonts w:eastAsia="Calibri"/>
          <w:u w:val="single"/>
        </w:rPr>
        <w:t xml:space="preserve"> about the United States arming a police force accused </w:t>
      </w:r>
      <w:r w:rsidRPr="002136A5">
        <w:rPr>
          <w:rFonts w:eastAsia="Calibri"/>
          <w:highlight w:val="cyan"/>
          <w:u w:val="single"/>
        </w:rPr>
        <w:t>of</w:t>
      </w:r>
      <w:r w:rsidRPr="002136A5">
        <w:rPr>
          <w:rFonts w:eastAsia="Calibri"/>
          <w:u w:val="single"/>
        </w:rPr>
        <w:t xml:space="preserve"> widespread </w:t>
      </w:r>
      <w:r w:rsidRPr="002136A5">
        <w:rPr>
          <w:rFonts w:eastAsia="Calibri"/>
          <w:highlight w:val="cyan"/>
          <w:u w:val="single"/>
        </w:rPr>
        <w:t>h</w:t>
      </w:r>
      <w:r w:rsidRPr="002136A5">
        <w:rPr>
          <w:rFonts w:eastAsia="Calibri"/>
          <w:u w:val="single"/>
        </w:rPr>
        <w:t xml:space="preserve">uman </w:t>
      </w:r>
      <w:r w:rsidRPr="002136A5">
        <w:rPr>
          <w:rFonts w:eastAsia="Calibri"/>
          <w:highlight w:val="cyan"/>
          <w:u w:val="single"/>
        </w:rPr>
        <w:t>r</w:t>
      </w:r>
      <w:r w:rsidRPr="002136A5">
        <w:rPr>
          <w:rFonts w:eastAsia="Calibri"/>
          <w:u w:val="single"/>
        </w:rPr>
        <w:t xml:space="preserve">ights </w:t>
      </w:r>
      <w:r w:rsidRPr="002136A5">
        <w:rPr>
          <w:rFonts w:eastAsia="Calibri"/>
          <w:highlight w:val="cyan"/>
          <w:u w:val="single"/>
        </w:rPr>
        <w:t>a</w:t>
      </w:r>
      <w:r w:rsidRPr="002136A5">
        <w:rPr>
          <w:rFonts w:eastAsia="Calibri"/>
          <w:u w:val="single"/>
        </w:rPr>
        <w:t xml:space="preserve">buses </w:t>
      </w:r>
      <w:r w:rsidRPr="002136A5">
        <w:rPr>
          <w:rFonts w:eastAsia="Calibri"/>
          <w:highlight w:val="cyan"/>
          <w:u w:val="single"/>
        </w:rPr>
        <w:t>during Duterte’s</w:t>
      </w:r>
      <w:r w:rsidRPr="002136A5">
        <w:rPr>
          <w:rFonts w:eastAsia="Calibri"/>
          <w:u w:val="single"/>
        </w:rPr>
        <w:t xml:space="preserve"> fierce </w:t>
      </w:r>
      <w:r w:rsidRPr="002136A5">
        <w:rPr>
          <w:rFonts w:eastAsia="Calibri"/>
          <w:highlight w:val="cyan"/>
          <w:u w:val="single"/>
        </w:rPr>
        <w:t>war on drugs,</w:t>
      </w:r>
      <w:r w:rsidRPr="002136A5">
        <w:rPr>
          <w:rFonts w:eastAsia="Calibri"/>
          <w:u w:val="single"/>
        </w:rPr>
        <w:t xml:space="preserve"> which has killed thousands of Filipinos. </w:t>
      </w:r>
      <w:r w:rsidRPr="002136A5">
        <w:rPr>
          <w:rFonts w:eastAsia="Calibri"/>
        </w:rPr>
        <w:t xml:space="preserve">Duterte, who has been critical of the Philippines alliance with the United States, is eager to develop closer trade and political ties with old foe China. </w:t>
      </w:r>
      <w:r w:rsidRPr="002136A5">
        <w:rPr>
          <w:rFonts w:eastAsia="Calibri"/>
          <w:highlight w:val="cyan"/>
          <w:u w:val="single"/>
        </w:rPr>
        <w:t>China’s donation is part of</w:t>
      </w:r>
      <w:r w:rsidRPr="002136A5">
        <w:rPr>
          <w:rFonts w:eastAsia="Calibri"/>
          <w:u w:val="single"/>
        </w:rPr>
        <w:t xml:space="preserve"> a </w:t>
      </w:r>
      <w:r w:rsidRPr="002136A5">
        <w:rPr>
          <w:rFonts w:eastAsia="Calibri"/>
          <w:highlight w:val="cyan"/>
          <w:u w:val="single"/>
        </w:rPr>
        <w:t>new wave</w:t>
      </w:r>
      <w:r w:rsidRPr="002136A5">
        <w:rPr>
          <w:rFonts w:eastAsia="Calibri"/>
          <w:u w:val="single"/>
        </w:rPr>
        <w:t xml:space="preserve"> of </w:t>
      </w:r>
      <w:r w:rsidRPr="002136A5">
        <w:rPr>
          <w:rFonts w:eastAsia="Calibri"/>
          <w:highlight w:val="cyan"/>
          <w:u w:val="single"/>
        </w:rPr>
        <w:t>diplomacy</w:t>
      </w:r>
      <w:r w:rsidRPr="002136A5">
        <w:rPr>
          <w:rFonts w:eastAsia="Calibri"/>
          <w:u w:val="single"/>
        </w:rPr>
        <w:t xml:space="preserve"> to engage a country with which Beijing has a bitter history of territorial disputes in the South China Sea.</w:t>
      </w:r>
      <w:r w:rsidRPr="002136A5">
        <w:rPr>
          <w:rFonts w:eastAsia="Calibri"/>
        </w:rPr>
        <w:t xml:space="preserve"> Beijing’s donations so far remain small compared with arms transfers from the United States, a defense treaty ally with the Philippines since the 1950s. Washington has in the past five years provided 15 billion peso ($282 million) of military aid, including drones, ships, surveillance planes and assault rifles. Washington and Manila have for decades held joint exercises, as many as 300 a year, and the programs remain intact despite repeated threats last year by Duterte to cancel them and abrogate bilateral defense pacts.</w:t>
      </w:r>
    </w:p>
    <w:p w:rsidR="002136A5" w:rsidRPr="002136A5" w:rsidRDefault="002136A5" w:rsidP="002136A5">
      <w:pPr>
        <w:rPr>
          <w:rFonts w:eastAsia="Calibri"/>
          <w:sz w:val="16"/>
        </w:rPr>
      </w:pPr>
    </w:p>
    <w:p w:rsidR="002136A5" w:rsidRPr="002136A5" w:rsidRDefault="002136A5" w:rsidP="002136A5">
      <w:pPr>
        <w:rPr>
          <w:rFonts w:eastAsia="Calibri"/>
        </w:rPr>
      </w:pPr>
      <w:r w:rsidRPr="002136A5">
        <w:rPr>
          <w:rFonts w:eastAsia="Calibri"/>
        </w:rPr>
        <w:br w:type="page"/>
      </w:r>
    </w:p>
    <w:p w:rsidR="002136A5" w:rsidRPr="002136A5" w:rsidRDefault="002136A5" w:rsidP="002136A5">
      <w:pPr>
        <w:keepNext/>
        <w:keepLines/>
        <w:contextualSpacing/>
        <w:outlineLvl w:val="3"/>
        <w:rPr>
          <w:rFonts w:eastAsia="DengXian Light"/>
          <w:b/>
          <w:iCs/>
          <w:sz w:val="24"/>
        </w:rPr>
      </w:pPr>
      <w:r w:rsidRPr="002136A5">
        <w:rPr>
          <w:rFonts w:eastAsia="DengXian Light"/>
          <w:b/>
          <w:iCs/>
          <w:sz w:val="24"/>
        </w:rPr>
        <w:lastRenderedPageBreak/>
        <w:t>China fills in small arms</w:t>
      </w:r>
    </w:p>
    <w:p w:rsidR="002136A5" w:rsidRPr="002136A5" w:rsidRDefault="002136A5" w:rsidP="002136A5">
      <w:pPr>
        <w:rPr>
          <w:rFonts w:eastAsia="Calibri"/>
        </w:rPr>
      </w:pPr>
      <w:r w:rsidRPr="002136A5">
        <w:rPr>
          <w:rFonts w:eastAsia="Calibri"/>
          <w:b/>
          <w:bCs/>
        </w:rPr>
        <w:t>SIPRI ’13</w:t>
      </w:r>
      <w:r w:rsidRPr="002136A5">
        <w:rPr>
          <w:rFonts w:eastAsia="Calibri"/>
        </w:rPr>
        <w:t xml:space="preserve"> (SIPRI is an independent international institute dedicated to research into conflict, armaments, arms control and disarmament. Established in 1966, SIPRI provides data, analysis and recommendations, based on open sources, to policymakers, researchers, media and the interested public. </w:t>
      </w:r>
      <w:hyperlink r:id="rId340" w:history="1">
        <w:r w:rsidRPr="002136A5">
          <w:rPr>
            <w:rFonts w:eastAsia="Calibri"/>
          </w:rPr>
          <w:t>https://www.sipri.org/sites/default/files/files/PP/SIPRIPP38.pdf</w:t>
        </w:r>
      </w:hyperlink>
      <w:r w:rsidRPr="002136A5">
        <w:rPr>
          <w:rFonts w:eastAsia="Calibri"/>
        </w:rPr>
        <w:t>) //A.F</w:t>
      </w:r>
    </w:p>
    <w:p w:rsidR="002136A5" w:rsidRPr="002136A5" w:rsidRDefault="002136A5" w:rsidP="002136A5">
      <w:pPr>
        <w:rPr>
          <w:rFonts w:eastAsia="Calibri"/>
        </w:rPr>
      </w:pPr>
      <w:r w:rsidRPr="002136A5">
        <w:rPr>
          <w:rFonts w:eastAsia="Calibri"/>
        </w:rPr>
        <w:t>NOTE: SALW = Small Arms/ Light Weapons</w:t>
      </w:r>
    </w:p>
    <w:p w:rsidR="002136A5" w:rsidRPr="002136A5" w:rsidRDefault="002136A5" w:rsidP="002136A5">
      <w:pPr>
        <w:rPr>
          <w:rFonts w:eastAsia="Calibri"/>
        </w:rPr>
      </w:pPr>
      <w:r w:rsidRPr="002136A5">
        <w:rPr>
          <w:rFonts w:eastAsia="Calibri"/>
          <w:u w:val="single"/>
        </w:rPr>
        <w:t xml:space="preserve">At least </w:t>
      </w:r>
      <w:r w:rsidRPr="002136A5">
        <w:rPr>
          <w:rFonts w:eastAsia="Calibri"/>
          <w:b/>
          <w:iCs/>
          <w:sz w:val="22"/>
          <w:highlight w:val="cyan"/>
          <w:u w:val="single"/>
          <w:bdr w:val="single" w:sz="12" w:space="0" w:color="auto"/>
        </w:rPr>
        <w:t>46 states imported</w:t>
      </w:r>
      <w:r w:rsidRPr="002136A5">
        <w:rPr>
          <w:rFonts w:eastAsia="Calibri"/>
          <w:b/>
          <w:iCs/>
          <w:sz w:val="22"/>
          <w:u w:val="single"/>
          <w:bdr w:val="single" w:sz="12" w:space="0" w:color="auto"/>
        </w:rPr>
        <w:t xml:space="preserve"> military </w:t>
      </w:r>
      <w:r w:rsidRPr="002136A5">
        <w:rPr>
          <w:rFonts w:eastAsia="Calibri"/>
          <w:b/>
          <w:iCs/>
          <w:sz w:val="22"/>
          <w:highlight w:val="cyan"/>
          <w:u w:val="single"/>
          <w:bdr w:val="single" w:sz="12" w:space="0" w:color="auto"/>
        </w:rPr>
        <w:t xml:space="preserve">SALW from China </w:t>
      </w:r>
      <w:r w:rsidRPr="002136A5">
        <w:rPr>
          <w:rFonts w:eastAsia="Calibri"/>
          <w:b/>
          <w:iCs/>
          <w:sz w:val="22"/>
          <w:u w:val="single"/>
          <w:bdr w:val="single" w:sz="12" w:space="0" w:color="auto"/>
        </w:rPr>
        <w:t>during 2006–10</w:t>
      </w:r>
      <w:r w:rsidRPr="002136A5">
        <w:rPr>
          <w:rFonts w:eastAsia="Calibri"/>
          <w:u w:val="single"/>
        </w:rPr>
        <w:t xml:space="preserve">. </w:t>
      </w:r>
      <w:r w:rsidRPr="002136A5">
        <w:rPr>
          <w:rFonts w:eastAsia="Calibri"/>
          <w:highlight w:val="cyan"/>
          <w:u w:val="single"/>
        </w:rPr>
        <w:t>African states account for the largest share of</w:t>
      </w:r>
      <w:r w:rsidRPr="002136A5">
        <w:rPr>
          <w:rFonts w:eastAsia="Calibri"/>
          <w:u w:val="single"/>
        </w:rPr>
        <w:t xml:space="preserve"> reported </w:t>
      </w:r>
      <w:r w:rsidRPr="002136A5">
        <w:rPr>
          <w:rFonts w:eastAsia="Calibri"/>
          <w:highlight w:val="cyan"/>
          <w:u w:val="single"/>
        </w:rPr>
        <w:t>imports</w:t>
      </w:r>
      <w:r w:rsidRPr="002136A5">
        <w:rPr>
          <w:rFonts w:eastAsia="Calibri"/>
          <w:u w:val="single"/>
        </w:rPr>
        <w:t xml:space="preserve"> of military SALW. A number of exports of </w:t>
      </w:r>
      <w:r w:rsidRPr="002136A5">
        <w:rPr>
          <w:rFonts w:eastAsia="Calibri"/>
          <w:highlight w:val="cyan"/>
          <w:u w:val="single"/>
        </w:rPr>
        <w:t>Chinese SALW</w:t>
      </w:r>
      <w:r w:rsidRPr="002136A5">
        <w:rPr>
          <w:rFonts w:eastAsia="Calibri"/>
          <w:u w:val="single"/>
        </w:rPr>
        <w:t xml:space="preserve"> to Africa that have involved European arms brokers </w:t>
      </w:r>
      <w:r w:rsidRPr="002136A5">
        <w:rPr>
          <w:rFonts w:eastAsia="Calibri"/>
          <w:highlight w:val="cyan"/>
          <w:u w:val="single"/>
        </w:rPr>
        <w:t>have caused concern with regard to</w:t>
      </w:r>
      <w:r w:rsidRPr="002136A5">
        <w:rPr>
          <w:rFonts w:eastAsia="Calibri"/>
          <w:u w:val="single"/>
        </w:rPr>
        <w:t xml:space="preserve"> their potential </w:t>
      </w:r>
      <w:r w:rsidRPr="002136A5">
        <w:rPr>
          <w:rFonts w:eastAsia="Calibri"/>
          <w:highlight w:val="cyan"/>
          <w:u w:val="single"/>
        </w:rPr>
        <w:t>impacts on peace, stability and security</w:t>
      </w:r>
      <w:r w:rsidRPr="002136A5">
        <w:rPr>
          <w:rFonts w:eastAsia="Calibri"/>
          <w:u w:val="single"/>
        </w:rPr>
        <w:t xml:space="preserve"> in the importing state.</w:t>
      </w:r>
      <w:r w:rsidRPr="002136A5">
        <w:rPr>
          <w:rFonts w:eastAsia="Calibri"/>
        </w:rPr>
        <w:t xml:space="preserve"> Several states in Asia have reported importing SALW from China, with Pakistan and Bangladesh the most prominent recipients, both of direct deliveries as well as licensed production arrangements and technology transfers. </w:t>
      </w:r>
      <w:r w:rsidRPr="002136A5">
        <w:rPr>
          <w:rFonts w:eastAsia="Calibri"/>
          <w:b/>
          <w:iCs/>
          <w:sz w:val="22"/>
          <w:highlight w:val="cyan"/>
          <w:u w:val="single"/>
          <w:bdr w:val="single" w:sz="12" w:space="0" w:color="auto"/>
        </w:rPr>
        <w:t>There has been an increase in</w:t>
      </w:r>
      <w:r w:rsidRPr="002136A5">
        <w:rPr>
          <w:rFonts w:eastAsia="Calibri"/>
          <w:b/>
          <w:iCs/>
          <w:sz w:val="22"/>
          <w:u w:val="single"/>
          <w:bdr w:val="single" w:sz="12" w:space="0" w:color="auto"/>
        </w:rPr>
        <w:t xml:space="preserve"> the </w:t>
      </w:r>
      <w:r w:rsidRPr="002136A5">
        <w:rPr>
          <w:rFonts w:eastAsia="Calibri"/>
          <w:b/>
          <w:iCs/>
          <w:sz w:val="22"/>
          <w:highlight w:val="cyan"/>
          <w:u w:val="single"/>
          <w:bdr w:val="single" w:sz="12" w:space="0" w:color="auto"/>
        </w:rPr>
        <w:t>quantity</w:t>
      </w:r>
      <w:r w:rsidRPr="002136A5">
        <w:rPr>
          <w:rFonts w:eastAsia="Calibri"/>
          <w:b/>
          <w:iCs/>
          <w:sz w:val="22"/>
          <w:u w:val="single"/>
          <w:bdr w:val="single" w:sz="12" w:space="0" w:color="auto"/>
        </w:rPr>
        <w:t xml:space="preserve"> and quality of weapons supplied by China </w:t>
      </w:r>
      <w:r w:rsidRPr="002136A5">
        <w:rPr>
          <w:rFonts w:eastAsia="Calibri"/>
          <w:b/>
          <w:iCs/>
          <w:sz w:val="22"/>
          <w:highlight w:val="cyan"/>
          <w:u w:val="single"/>
          <w:bdr w:val="single" w:sz="12" w:space="0" w:color="auto"/>
        </w:rPr>
        <w:t>to Latin America</w:t>
      </w:r>
      <w:r w:rsidRPr="002136A5">
        <w:rPr>
          <w:rFonts w:eastAsia="Calibri"/>
          <w:b/>
          <w:iCs/>
          <w:sz w:val="22"/>
          <w:u w:val="single"/>
          <w:bdr w:val="single" w:sz="12" w:space="0" w:color="auto"/>
        </w:rPr>
        <w:t xml:space="preserve"> in recent years.</w:t>
      </w:r>
      <w:r w:rsidRPr="002136A5">
        <w:rPr>
          <w:rFonts w:eastAsia="Calibri"/>
        </w:rPr>
        <w:t xml:space="preserve"> </w:t>
      </w:r>
      <w:r w:rsidRPr="002136A5">
        <w:rPr>
          <w:rFonts w:eastAsia="Calibri"/>
          <w:highlight w:val="cyan"/>
          <w:u w:val="single"/>
        </w:rPr>
        <w:t>In the Middle East</w:t>
      </w:r>
      <w:r w:rsidRPr="002136A5">
        <w:rPr>
          <w:rFonts w:eastAsia="Calibri"/>
          <w:u w:val="single"/>
        </w:rPr>
        <w:t xml:space="preserve">, Egypt, Jordan, Lebanon and Qatar imported SALW from China in the period 2006–10. </w:t>
      </w:r>
      <w:r w:rsidRPr="002136A5">
        <w:rPr>
          <w:rFonts w:eastAsia="Calibri"/>
          <w:highlight w:val="cyan"/>
          <w:u w:val="single"/>
        </w:rPr>
        <w:t>Iran has been a major recipient</w:t>
      </w:r>
      <w:r w:rsidRPr="002136A5">
        <w:rPr>
          <w:rFonts w:eastAsia="Calibri"/>
          <w:u w:val="single"/>
        </w:rPr>
        <w:t xml:space="preserve"> of Chinese arms, including SALW, since the 1980–88 Iran–Iraq War.</w:t>
      </w:r>
      <w:r w:rsidRPr="002136A5">
        <w:rPr>
          <w:rFonts w:eastAsia="Calibri"/>
        </w:rPr>
        <w:t xml:space="preserve"> But in response to concerns that Iran is an important point of diversion of arms and technology to armed non-state actors and the illicit market, China is reported to have wound down arms sales to Iran. There is significant evidence to indicate that </w:t>
      </w:r>
      <w:r w:rsidRPr="002136A5">
        <w:rPr>
          <w:rFonts w:eastAsia="Calibri"/>
          <w:highlight w:val="cyan"/>
          <w:u w:val="single"/>
        </w:rPr>
        <w:t>armed non-state actors</w:t>
      </w:r>
      <w:r w:rsidRPr="002136A5">
        <w:rPr>
          <w:rFonts w:eastAsia="Calibri"/>
          <w:u w:val="single"/>
        </w:rPr>
        <w:t xml:space="preserve"> in South and South East Asia, sub-Saharan Africa, Latin America and the Middle East </w:t>
      </w:r>
      <w:r w:rsidRPr="002136A5">
        <w:rPr>
          <w:rFonts w:eastAsia="Calibri"/>
          <w:highlight w:val="cyan"/>
          <w:u w:val="single"/>
        </w:rPr>
        <w:t xml:space="preserve">are using SALW produced in China. </w:t>
      </w:r>
      <w:r w:rsidRPr="002136A5">
        <w:rPr>
          <w:rFonts w:eastAsia="Calibri"/>
          <w:u w:val="single"/>
        </w:rPr>
        <w:t xml:space="preserve">These SALW may have been stolen from government stocks or seized from government forces on the battlefield. However, in many cases it appears that </w:t>
      </w:r>
      <w:r w:rsidRPr="002136A5">
        <w:rPr>
          <w:rFonts w:eastAsia="Calibri"/>
          <w:highlight w:val="cyan"/>
          <w:u w:val="single"/>
        </w:rPr>
        <w:t>states have imported weapons from China and then re-transferred them to armed non-state actors.</w:t>
      </w:r>
      <w:r w:rsidRPr="002136A5">
        <w:rPr>
          <w:rFonts w:eastAsia="Calibri"/>
        </w:rPr>
        <w:t xml:space="preserve"> There is potential for greater sharing with China of other states’ experiences, policies and practices with regards to assessments of the risk of diversion, including unauthorized re-exports. Building on Chinese interest in developing and implementing robust controls on SALW exports, and given that there have been a number of cases of Chinese SALW exports being re-exported without authorization, it could be desirable for states participating in the Wassenaar Arrangement to consider conducting outreach to China on its Best Practice Guidelines on Subsequent Transfer (Re-export) Controls for Conventional Weapons Systems. States could also share their own experiences and practices in dealing with cases of unauthorized re-export and in strengthening risk assessment and post-shipment and delivery measures in this area.</w:t>
      </w:r>
    </w:p>
    <w:p w:rsidR="002136A5" w:rsidRPr="002136A5" w:rsidRDefault="002136A5" w:rsidP="002136A5">
      <w:pPr>
        <w:rPr>
          <w:rFonts w:eastAsia="Calibri"/>
        </w:rPr>
      </w:pPr>
    </w:p>
    <w:p w:rsidR="002136A5" w:rsidRPr="002136A5" w:rsidRDefault="002136A5" w:rsidP="002136A5"/>
    <w:p w:rsidR="002136A5" w:rsidRDefault="002136A5" w:rsidP="002136A5"/>
    <w:p w:rsidR="002136A5" w:rsidRPr="002136A5" w:rsidRDefault="002136A5" w:rsidP="002136A5">
      <w:pPr>
        <w:keepNext/>
        <w:keepLines/>
        <w:contextualSpacing/>
        <w:outlineLvl w:val="3"/>
        <w:rPr>
          <w:rFonts w:eastAsia="DengXian Light"/>
          <w:b/>
          <w:iCs/>
          <w:sz w:val="24"/>
        </w:rPr>
      </w:pPr>
      <w:r w:rsidRPr="002136A5">
        <w:rPr>
          <w:rFonts w:eastAsia="DengXian Light"/>
          <w:b/>
          <w:iCs/>
          <w:sz w:val="24"/>
        </w:rPr>
        <w:t>China fill-in leads to increased black-market trade</w:t>
      </w:r>
    </w:p>
    <w:p w:rsidR="002136A5" w:rsidRPr="002136A5" w:rsidRDefault="002136A5" w:rsidP="002136A5">
      <w:pPr>
        <w:rPr>
          <w:rFonts w:eastAsia="Calibri"/>
        </w:rPr>
      </w:pPr>
      <w:r w:rsidRPr="002136A5">
        <w:rPr>
          <w:rFonts w:eastAsia="DengXian Light"/>
          <w:b/>
          <w:iCs/>
          <w:sz w:val="26"/>
        </w:rPr>
        <w:t>SIPRI ’13</w:t>
      </w:r>
      <w:r w:rsidRPr="002136A5">
        <w:rPr>
          <w:rFonts w:eastAsia="Calibri"/>
        </w:rPr>
        <w:t xml:space="preserve"> (SIPRI is an independent international institute dedicated to research into conflict, armaments, arms control and disarmament. Established in 1966, SIPRI provides data, analysis and recommendations, based on open sources, to policymakers, researchers, media and the interested public. </w:t>
      </w:r>
      <w:hyperlink r:id="rId341" w:history="1">
        <w:r w:rsidRPr="002136A5">
          <w:rPr>
            <w:rFonts w:eastAsia="Calibri"/>
          </w:rPr>
          <w:t>https://www.sipri.org/sites/default/files/files/PP/SIPRIPP38.pdf</w:t>
        </w:r>
      </w:hyperlink>
      <w:r w:rsidRPr="002136A5">
        <w:rPr>
          <w:rFonts w:eastAsia="Calibri"/>
        </w:rPr>
        <w:t xml:space="preserve">) //A.F </w:t>
      </w:r>
    </w:p>
    <w:p w:rsidR="002136A5" w:rsidRPr="002136A5" w:rsidRDefault="002136A5" w:rsidP="002136A5">
      <w:pPr>
        <w:rPr>
          <w:rFonts w:eastAsia="Calibri"/>
        </w:rPr>
      </w:pPr>
      <w:r w:rsidRPr="002136A5">
        <w:rPr>
          <w:rFonts w:eastAsia="Calibri"/>
        </w:rPr>
        <w:t>NOTE: SALW = Small Arms/ Light Weapons</w:t>
      </w:r>
    </w:p>
    <w:p w:rsidR="002136A5" w:rsidRPr="002136A5" w:rsidRDefault="002136A5" w:rsidP="002136A5">
      <w:pPr>
        <w:rPr>
          <w:rFonts w:eastAsia="Calibri"/>
        </w:rPr>
      </w:pPr>
      <w:r w:rsidRPr="002136A5">
        <w:rPr>
          <w:rFonts w:eastAsia="Calibri"/>
        </w:rPr>
        <w:t xml:space="preserve">The current Chinese Government position is that SALW should not be transferred to unauthorized non-state actors (see chapter 3). However, </w:t>
      </w:r>
      <w:r w:rsidRPr="002136A5">
        <w:rPr>
          <w:rFonts w:eastAsia="Calibri"/>
          <w:highlight w:val="cyan"/>
          <w:u w:val="single"/>
        </w:rPr>
        <w:t>there is significant amount of</w:t>
      </w:r>
      <w:r w:rsidRPr="002136A5">
        <w:rPr>
          <w:rFonts w:eastAsia="Calibri"/>
          <w:u w:val="single"/>
        </w:rPr>
        <w:t xml:space="preserve"> open source </w:t>
      </w:r>
      <w:r w:rsidRPr="002136A5">
        <w:rPr>
          <w:rFonts w:eastAsia="Calibri"/>
          <w:highlight w:val="cyan"/>
          <w:u w:val="single"/>
        </w:rPr>
        <w:t>data showing</w:t>
      </w:r>
      <w:r w:rsidRPr="002136A5">
        <w:rPr>
          <w:rFonts w:eastAsia="Calibri"/>
          <w:u w:val="single"/>
        </w:rPr>
        <w:t xml:space="preserve"> that armed </w:t>
      </w:r>
      <w:r w:rsidRPr="002136A5">
        <w:rPr>
          <w:rFonts w:eastAsia="Calibri"/>
          <w:highlight w:val="cyan"/>
          <w:u w:val="single"/>
        </w:rPr>
        <w:t>non-state actors in South and S</w:t>
      </w:r>
      <w:r w:rsidRPr="002136A5">
        <w:rPr>
          <w:rFonts w:eastAsia="Calibri"/>
          <w:u w:val="single"/>
        </w:rPr>
        <w:t xml:space="preserve">outh </w:t>
      </w:r>
      <w:r w:rsidRPr="002136A5">
        <w:rPr>
          <w:rFonts w:eastAsia="Calibri"/>
          <w:highlight w:val="cyan"/>
          <w:u w:val="single"/>
        </w:rPr>
        <w:t>E</w:t>
      </w:r>
      <w:r w:rsidRPr="002136A5">
        <w:rPr>
          <w:rFonts w:eastAsia="Calibri"/>
          <w:u w:val="single"/>
        </w:rPr>
        <w:t xml:space="preserve">ast </w:t>
      </w:r>
      <w:r w:rsidRPr="002136A5">
        <w:rPr>
          <w:rFonts w:eastAsia="Calibri"/>
          <w:highlight w:val="cyan"/>
          <w:u w:val="single"/>
        </w:rPr>
        <w:t>Asia</w:t>
      </w:r>
      <w:r w:rsidRPr="002136A5">
        <w:rPr>
          <w:rFonts w:eastAsia="Calibri"/>
          <w:u w:val="single"/>
        </w:rPr>
        <w:t xml:space="preserve">, sub-Saharan </w:t>
      </w:r>
      <w:r w:rsidRPr="002136A5">
        <w:rPr>
          <w:rFonts w:eastAsia="Calibri"/>
          <w:highlight w:val="cyan"/>
          <w:u w:val="single"/>
        </w:rPr>
        <w:t>Africa, Latin America and the Middle East are using SALW produced in China. These</w:t>
      </w:r>
      <w:r w:rsidRPr="002136A5">
        <w:rPr>
          <w:rFonts w:eastAsia="Calibri"/>
          <w:u w:val="single"/>
        </w:rPr>
        <w:t xml:space="preserve"> SALW may </w:t>
      </w:r>
      <w:r w:rsidRPr="002136A5">
        <w:rPr>
          <w:rFonts w:eastAsia="Calibri"/>
          <w:highlight w:val="cyan"/>
          <w:u w:val="single"/>
        </w:rPr>
        <w:t>have been</w:t>
      </w:r>
      <w:r w:rsidRPr="002136A5">
        <w:rPr>
          <w:rFonts w:eastAsia="Calibri"/>
          <w:u w:val="single"/>
        </w:rPr>
        <w:t xml:space="preserve"> stolen from government stocks or seized from government forces on the battlefield. However, in many cases it appears that states have </w:t>
      </w:r>
      <w:r w:rsidRPr="002136A5">
        <w:rPr>
          <w:rFonts w:eastAsia="Calibri"/>
          <w:highlight w:val="cyan"/>
          <w:u w:val="single"/>
        </w:rPr>
        <w:t>imported</w:t>
      </w:r>
      <w:r w:rsidRPr="002136A5">
        <w:rPr>
          <w:rFonts w:eastAsia="Calibri"/>
          <w:u w:val="single"/>
        </w:rPr>
        <w:t xml:space="preserve"> weapons </w:t>
      </w:r>
      <w:r w:rsidRPr="002136A5">
        <w:rPr>
          <w:rFonts w:eastAsia="Calibri"/>
          <w:highlight w:val="cyan"/>
          <w:u w:val="single"/>
        </w:rPr>
        <w:t>from China and then re-transferred</w:t>
      </w:r>
      <w:r w:rsidRPr="002136A5">
        <w:rPr>
          <w:rFonts w:eastAsia="Calibri"/>
          <w:u w:val="single"/>
        </w:rPr>
        <w:t xml:space="preserve"> them to armed non-state actors. </w:t>
      </w:r>
      <w:r w:rsidRPr="002136A5">
        <w:rPr>
          <w:rFonts w:eastAsia="Calibri"/>
        </w:rPr>
        <w:t xml:space="preserve">This raises questions about whether improvements could be made to China’s export licensing risk assessment mechanisms and post-export controls. </w:t>
      </w:r>
      <w:r w:rsidRPr="002136A5">
        <w:rPr>
          <w:rFonts w:eastAsia="Calibri"/>
          <w:highlight w:val="cyan"/>
          <w:u w:val="single"/>
        </w:rPr>
        <w:t>Cambodia, Myanmar and Pakistan have been highlighted as potential diversion points</w:t>
      </w:r>
      <w:r w:rsidRPr="002136A5">
        <w:rPr>
          <w:rFonts w:eastAsia="Calibri"/>
          <w:u w:val="single"/>
        </w:rPr>
        <w:t xml:space="preserve"> for Chinese SALW to armed non-state actors in Asia</w:t>
      </w:r>
      <w:r w:rsidRPr="002136A5">
        <w:rPr>
          <w:rFonts w:eastAsia="Calibri"/>
        </w:rPr>
        <w:t xml:space="preserve">.245 The LTTE in </w:t>
      </w:r>
      <w:r w:rsidRPr="002136A5">
        <w:rPr>
          <w:rFonts w:eastAsia="Calibri"/>
          <w:u w:val="single"/>
        </w:rPr>
        <w:t>Sri Lanka is alleged to have sourced part of its arsenal of Chinese SALW from Cambodia.246 The United Wa State Army (UWSA) in Myanmar is alleged to have acquired weapons from former PLA officers acting without the formal approval of Chinese authorities.</w:t>
      </w:r>
      <w:r w:rsidRPr="002136A5">
        <w:rPr>
          <w:rFonts w:eastAsia="Calibri"/>
        </w:rPr>
        <w:t xml:space="preserve">247 The UWSA is regarded as a potential source of arms for various armed non-state actors in South Asia.248 According to Indian officials and researchers, Maoist forces in northern India have acquired Chinese SALW from China’s Yunnan province via Myanmar and Bangladesh in recent years.249 </w:t>
      </w:r>
      <w:r w:rsidRPr="002136A5">
        <w:rPr>
          <w:rFonts w:eastAsia="Calibri"/>
          <w:u w:val="single"/>
        </w:rPr>
        <w:t>An article in the Indian media in 2011 claimed that senior Indian intelligence officials believe that China is providing SALW to the Isak-Muivah faction of the Nationalist Socialist Council of Nagaland (NSCN-IM) in north-eastern India.250 In</w:t>
      </w:r>
      <w:r w:rsidRPr="002136A5">
        <w:rPr>
          <w:rFonts w:eastAsia="Calibri"/>
        </w:rPr>
        <w:t xml:space="preserve"> 2009 Yemen provided Chinese authorities with a public blacklist of arms importers that were not </w:t>
      </w:r>
      <w:r w:rsidRPr="002136A5">
        <w:rPr>
          <w:rFonts w:eastAsia="Calibri"/>
        </w:rPr>
        <w:lastRenderedPageBreak/>
        <w:t>authorized to import arms in order to prevent the diversion of arms.259 Yemen also requested that only documents approved by the Yemeni Ministry of Defence or the Yemeni embassy in Beijing be treated as genuine</w:t>
      </w:r>
    </w:p>
    <w:p w:rsidR="002136A5" w:rsidRDefault="002136A5" w:rsidP="002136A5"/>
    <w:p w:rsidR="002136A5" w:rsidRPr="002136A5" w:rsidRDefault="002136A5" w:rsidP="002136A5">
      <w:pPr>
        <w:keepNext/>
        <w:keepLines/>
        <w:contextualSpacing/>
        <w:outlineLvl w:val="3"/>
        <w:rPr>
          <w:rFonts w:eastAsia="DengXian Light"/>
          <w:b/>
          <w:iCs/>
          <w:sz w:val="24"/>
        </w:rPr>
      </w:pPr>
      <w:r w:rsidRPr="002136A5">
        <w:rPr>
          <w:rFonts w:eastAsia="DengXian Light"/>
          <w:b/>
          <w:iCs/>
          <w:sz w:val="24"/>
        </w:rPr>
        <w:t>China is a huge rival- they fill in</w:t>
      </w:r>
    </w:p>
    <w:p w:rsidR="002136A5" w:rsidRPr="002136A5" w:rsidRDefault="002136A5" w:rsidP="002136A5">
      <w:pPr>
        <w:rPr>
          <w:rFonts w:eastAsia="Calibri"/>
        </w:rPr>
      </w:pPr>
      <w:r w:rsidRPr="002136A5">
        <w:rPr>
          <w:rFonts w:eastAsia="DengXian Light"/>
          <w:b/>
          <w:iCs/>
          <w:sz w:val="26"/>
        </w:rPr>
        <w:t>Huang ’18</w:t>
      </w:r>
      <w:r w:rsidRPr="002136A5">
        <w:rPr>
          <w:rFonts w:eastAsia="Calibri"/>
        </w:rPr>
        <w:t xml:space="preserve"> (Kristin Huang is a senior China reporter, who focuses on diplomacy and defence. She joined the Post in 2016 and previously reported for China Review News Agency. Kristin is interested in security in northeast Asia and China's growing military might. </w:t>
      </w:r>
      <w:hyperlink r:id="rId342" w:history="1">
        <w:r w:rsidRPr="002136A5">
          <w:rPr>
            <w:rFonts w:eastAsia="Calibri"/>
          </w:rPr>
          <w:t>https://www.scmp.com/news/china/diplomacy-defence/article/2136877/chinas-arms-sales-rise-it-vies-us-influence-world-stage</w:t>
        </w:r>
      </w:hyperlink>
      <w:r w:rsidRPr="002136A5">
        <w:rPr>
          <w:rFonts w:eastAsia="Calibri"/>
        </w:rPr>
        <w:t>) //A.F</w:t>
      </w:r>
    </w:p>
    <w:p w:rsidR="002136A5" w:rsidRDefault="002136A5" w:rsidP="002136A5">
      <w:pPr>
        <w:rPr>
          <w:rFonts w:eastAsia="Calibri"/>
        </w:rPr>
      </w:pPr>
      <w:r w:rsidRPr="002136A5">
        <w:rPr>
          <w:rFonts w:eastAsia="Calibri"/>
          <w:highlight w:val="cyan"/>
          <w:u w:val="single"/>
        </w:rPr>
        <w:t>The rivalry between America and China has seen both sides step up international arms sales</w:t>
      </w:r>
      <w:r w:rsidRPr="002136A5">
        <w:rPr>
          <w:rFonts w:eastAsia="Calibri"/>
          <w:u w:val="single"/>
        </w:rPr>
        <w:t xml:space="preserve"> and transfers </w:t>
      </w:r>
      <w:r w:rsidRPr="002136A5">
        <w:rPr>
          <w:rFonts w:eastAsia="Calibri"/>
          <w:highlight w:val="cyan"/>
          <w:u w:val="single"/>
        </w:rPr>
        <w:t>as they</w:t>
      </w:r>
      <w:r w:rsidRPr="002136A5">
        <w:rPr>
          <w:rFonts w:eastAsia="Calibri"/>
          <w:u w:val="single"/>
        </w:rPr>
        <w:t xml:space="preserve"> seek to </w:t>
      </w:r>
      <w:r w:rsidRPr="002136A5">
        <w:rPr>
          <w:rFonts w:eastAsia="Calibri"/>
          <w:highlight w:val="cyan"/>
          <w:u w:val="single"/>
        </w:rPr>
        <w:t>strengthen military ties with</w:t>
      </w:r>
      <w:r w:rsidRPr="002136A5">
        <w:rPr>
          <w:rFonts w:eastAsia="Calibri"/>
          <w:u w:val="single"/>
        </w:rPr>
        <w:t xml:space="preserve"> key </w:t>
      </w:r>
      <w:r w:rsidRPr="002136A5">
        <w:rPr>
          <w:rFonts w:eastAsia="Calibri"/>
          <w:highlight w:val="cyan"/>
          <w:u w:val="single"/>
        </w:rPr>
        <w:t>allies</w:t>
      </w:r>
      <w:r w:rsidRPr="002136A5">
        <w:rPr>
          <w:rFonts w:eastAsia="Calibri"/>
          <w:u w:val="single"/>
        </w:rPr>
        <w:t>, according to a report published on Monday.</w:t>
      </w:r>
      <w:r w:rsidRPr="002136A5">
        <w:rPr>
          <w:rFonts w:eastAsia="Calibri"/>
        </w:rPr>
        <w:t xml:space="preserve"> The study by the Stockholm International Peace Research Institute (SIPRI), which examined the volume of international transfers of major weapons between 2008 and 2017, showed </w:t>
      </w:r>
      <w:r w:rsidRPr="002136A5">
        <w:rPr>
          <w:rFonts w:eastAsia="Calibri"/>
          <w:highlight w:val="cyan"/>
          <w:u w:val="single"/>
        </w:rPr>
        <w:t>China’s arms exports represented 5.7 per cent</w:t>
      </w:r>
      <w:r w:rsidRPr="002136A5">
        <w:rPr>
          <w:rFonts w:eastAsia="Calibri"/>
          <w:u w:val="single"/>
        </w:rPr>
        <w:t xml:space="preserve"> of the world’s share of arms exports </w:t>
      </w:r>
      <w:proofErr w:type="gramStart"/>
      <w:r w:rsidRPr="002136A5">
        <w:rPr>
          <w:rFonts w:eastAsia="Calibri"/>
          <w:u w:val="single"/>
        </w:rPr>
        <w:t>between 2013-17 –</w:t>
      </w:r>
      <w:proofErr w:type="gramEnd"/>
      <w:r w:rsidRPr="002136A5">
        <w:rPr>
          <w:rFonts w:eastAsia="Calibri"/>
          <w:u w:val="single"/>
        </w:rPr>
        <w:t xml:space="preserve"> </w:t>
      </w:r>
      <w:r w:rsidRPr="002136A5">
        <w:rPr>
          <w:rFonts w:eastAsia="Calibri"/>
          <w:highlight w:val="cyan"/>
          <w:u w:val="single"/>
        </w:rPr>
        <w:t>up by more than a third</w:t>
      </w:r>
      <w:r w:rsidRPr="002136A5">
        <w:rPr>
          <w:rFonts w:eastAsia="Calibri"/>
          <w:u w:val="single"/>
        </w:rPr>
        <w:t xml:space="preserve"> from the 4.6 per cent recorded between 2008-12. </w:t>
      </w:r>
      <w:r w:rsidRPr="002136A5">
        <w:rPr>
          <w:rFonts w:eastAsia="Calibri"/>
          <w:highlight w:val="cyan"/>
          <w:u w:val="single"/>
        </w:rPr>
        <w:t>The report was published</w:t>
      </w:r>
      <w:r w:rsidRPr="002136A5">
        <w:rPr>
          <w:rFonts w:eastAsia="Calibri"/>
          <w:u w:val="single"/>
        </w:rPr>
        <w:t xml:space="preserve"> a week </w:t>
      </w:r>
      <w:r w:rsidRPr="002136A5">
        <w:rPr>
          <w:rFonts w:eastAsia="Calibri"/>
          <w:highlight w:val="cyan"/>
          <w:u w:val="single"/>
        </w:rPr>
        <w:t>after China unveiled an 8.1 per cent increase in military spending</w:t>
      </w:r>
      <w:r w:rsidRPr="002136A5">
        <w:rPr>
          <w:rFonts w:eastAsia="Calibri"/>
          <w:u w:val="single"/>
        </w:rPr>
        <w:t xml:space="preserve"> over a three-year period, although China’s state media defended the rise as proportionate and low</w:t>
      </w:r>
      <w:r w:rsidRPr="002136A5">
        <w:rPr>
          <w:rFonts w:eastAsia="Calibri"/>
        </w:rPr>
        <w:t xml:space="preserve">, adding that it would not lead to an arms race with the United States. The administration of US President Donald </w:t>
      </w:r>
      <w:r w:rsidRPr="002136A5">
        <w:rPr>
          <w:rFonts w:eastAsia="Calibri"/>
          <w:highlight w:val="cyan"/>
          <w:u w:val="single"/>
        </w:rPr>
        <w:t>Trump</w:t>
      </w:r>
      <w:r w:rsidRPr="002136A5">
        <w:rPr>
          <w:rFonts w:eastAsia="Calibri"/>
          <w:u w:val="single"/>
        </w:rPr>
        <w:t xml:space="preserve"> has </w:t>
      </w:r>
      <w:r w:rsidRPr="002136A5">
        <w:rPr>
          <w:rFonts w:eastAsia="Calibri"/>
          <w:highlight w:val="cyan"/>
          <w:u w:val="single"/>
        </w:rPr>
        <w:t>dubbed China</w:t>
      </w:r>
      <w:r w:rsidRPr="002136A5">
        <w:rPr>
          <w:rFonts w:eastAsia="Calibri"/>
          <w:u w:val="single"/>
        </w:rPr>
        <w:t xml:space="preserve"> as </w:t>
      </w:r>
      <w:r w:rsidRPr="002136A5">
        <w:rPr>
          <w:rFonts w:eastAsia="Calibri"/>
          <w:highlight w:val="cyan"/>
          <w:u w:val="single"/>
        </w:rPr>
        <w:t>a “rival”,</w:t>
      </w:r>
      <w:r w:rsidRPr="002136A5">
        <w:rPr>
          <w:rFonts w:eastAsia="Calibri"/>
          <w:u w:val="single"/>
        </w:rPr>
        <w:t xml:space="preserve"> and the latest SIPRI report shows how </w:t>
      </w:r>
      <w:r w:rsidRPr="002136A5">
        <w:rPr>
          <w:rFonts w:eastAsia="Calibri"/>
          <w:highlight w:val="cyan"/>
          <w:u w:val="single"/>
        </w:rPr>
        <w:t>the US has used arms transfers as a fo</w:t>
      </w:r>
      <w:r w:rsidRPr="002136A5">
        <w:rPr>
          <w:rFonts w:eastAsia="Calibri"/>
          <w:u w:val="single"/>
        </w:rPr>
        <w:t xml:space="preserve">reign </w:t>
      </w:r>
      <w:r w:rsidRPr="002136A5">
        <w:rPr>
          <w:rFonts w:eastAsia="Calibri"/>
          <w:highlight w:val="cyan"/>
          <w:u w:val="single"/>
        </w:rPr>
        <w:t>po</w:t>
      </w:r>
      <w:r w:rsidRPr="002136A5">
        <w:rPr>
          <w:rFonts w:eastAsia="Calibri"/>
          <w:u w:val="single"/>
        </w:rPr>
        <w:t xml:space="preserve">licy </w:t>
      </w:r>
      <w:r w:rsidRPr="002136A5">
        <w:rPr>
          <w:rFonts w:eastAsia="Calibri"/>
          <w:highlight w:val="cyan"/>
          <w:u w:val="single"/>
        </w:rPr>
        <w:t>tool to offset Beijing’s</w:t>
      </w:r>
      <w:r w:rsidRPr="002136A5">
        <w:rPr>
          <w:rFonts w:eastAsia="Calibri"/>
          <w:u w:val="single"/>
        </w:rPr>
        <w:t xml:space="preserve"> growing </w:t>
      </w:r>
      <w:r w:rsidRPr="002136A5">
        <w:rPr>
          <w:rFonts w:eastAsia="Calibri"/>
          <w:highlight w:val="cyan"/>
          <w:u w:val="single"/>
        </w:rPr>
        <w:t>influence</w:t>
      </w:r>
      <w:r w:rsidRPr="002136A5">
        <w:rPr>
          <w:rFonts w:eastAsia="Calibri"/>
          <w:u w:val="single"/>
        </w:rPr>
        <w:t>.</w:t>
      </w:r>
      <w:r w:rsidRPr="002136A5">
        <w:rPr>
          <w:rFonts w:eastAsia="Calibri"/>
        </w:rPr>
        <w:t xml:space="preserve"> For example, </w:t>
      </w:r>
      <w:r w:rsidRPr="002136A5">
        <w:rPr>
          <w:rFonts w:eastAsia="Calibri"/>
          <w:highlight w:val="cyan"/>
          <w:u w:val="single"/>
        </w:rPr>
        <w:t>US arms deliveries to India grew by 557 per cent</w:t>
      </w:r>
      <w:r w:rsidRPr="002136A5">
        <w:rPr>
          <w:rFonts w:eastAsia="Calibri"/>
          <w:u w:val="single"/>
        </w:rPr>
        <w:t xml:space="preserve"> between 2008 and 2017, the year China and India became embroiled in a protracted border dispute over the Doklam region in the Himalayas</w:t>
      </w:r>
      <w:r w:rsidRPr="002136A5">
        <w:rPr>
          <w:rFonts w:eastAsia="Calibri"/>
        </w:rPr>
        <w:t xml:space="preserve">. “This development is part of the growing strategic partnership between the two countries under which the USA has begun to supply India with advanced military equipment,” the report said. The US has also started to increase its security cooperation with Vietnam, which is embroiled in a dispute with Beijing over the South China Sea. In 2017 it delivered one patrol ship, the USS Morgenthau, to Vietnam – the first major US arms transfer to that country. </w:t>
      </w:r>
      <w:r w:rsidRPr="002136A5">
        <w:rPr>
          <w:rFonts w:eastAsia="Calibri"/>
          <w:highlight w:val="cyan"/>
          <w:u w:val="single"/>
        </w:rPr>
        <w:t>Tensions</w:t>
      </w:r>
      <w:r w:rsidRPr="002136A5">
        <w:rPr>
          <w:rFonts w:eastAsia="Calibri"/>
          <w:u w:val="single"/>
        </w:rPr>
        <w:t xml:space="preserve"> between China and Japan </w:t>
      </w:r>
      <w:r w:rsidRPr="002136A5">
        <w:rPr>
          <w:rFonts w:eastAsia="Calibri"/>
          <w:highlight w:val="cyan"/>
          <w:u w:val="single"/>
        </w:rPr>
        <w:t>in the E</w:t>
      </w:r>
      <w:r w:rsidRPr="002136A5">
        <w:rPr>
          <w:rFonts w:eastAsia="Calibri"/>
          <w:u w:val="single"/>
        </w:rPr>
        <w:t xml:space="preserve">ast </w:t>
      </w:r>
      <w:r w:rsidRPr="002136A5">
        <w:rPr>
          <w:rFonts w:eastAsia="Calibri"/>
          <w:highlight w:val="cyan"/>
          <w:u w:val="single"/>
        </w:rPr>
        <w:t>C</w:t>
      </w:r>
      <w:r w:rsidRPr="002136A5">
        <w:rPr>
          <w:rFonts w:eastAsia="Calibri"/>
          <w:u w:val="single"/>
        </w:rPr>
        <w:t xml:space="preserve">hina </w:t>
      </w:r>
      <w:r w:rsidRPr="002136A5">
        <w:rPr>
          <w:rFonts w:eastAsia="Calibri"/>
          <w:highlight w:val="cyan"/>
          <w:u w:val="single"/>
        </w:rPr>
        <w:t>S</w:t>
      </w:r>
      <w:r w:rsidRPr="002136A5">
        <w:rPr>
          <w:rFonts w:eastAsia="Calibri"/>
          <w:u w:val="single"/>
        </w:rPr>
        <w:t xml:space="preserve">ea </w:t>
      </w:r>
      <w:r w:rsidRPr="002136A5">
        <w:rPr>
          <w:rFonts w:eastAsia="Calibri"/>
          <w:highlight w:val="cyan"/>
          <w:u w:val="single"/>
        </w:rPr>
        <w:t>also saw Japan moving closer to the US</w:t>
      </w:r>
      <w:r w:rsidRPr="002136A5">
        <w:rPr>
          <w:rFonts w:eastAsia="Calibri"/>
          <w:u w:val="single"/>
        </w:rPr>
        <w:t>, the report said. It said Tokyo turned to the US for several types of advanced weapons between 2013 and 2017, including the first batches of a total of 42 combat aircraft. Japan also ordered advanced air and missile defence systems from the US in the same period. But in cases where US relations with other countries had deteriorated the result was a fall in arms transfers.</w:t>
      </w:r>
      <w:r w:rsidRPr="002136A5">
        <w:rPr>
          <w:rFonts w:eastAsia="Calibri"/>
        </w:rPr>
        <w:t xml:space="preserve"> For example, the report said that Venezuela, which once relied on the US as its main arms supplier, had rebuilt its armed forces with weapons from China and Russia after ties with Washington soured following the Hugo Chavez’s election as president in 1999. As China became increasingly capable of producing its own advanced weapons, its arms exports increased by 38 per cent and its arms imports decreased by 19 per cent in 2013-2017 compared with 2008-2012. The report showed China delivered major arms to 48 countries in the past five years, with Pakistan topping the list, followed by Bangladesh and Algeria. “China was the largest arms supplier to Pakistan in 2008–12 and 2013–17. </w:t>
      </w:r>
      <w:r w:rsidRPr="002136A5">
        <w:rPr>
          <w:rFonts w:eastAsia="Calibri"/>
          <w:u w:val="single"/>
        </w:rPr>
        <w:t xml:space="preserve">Although </w:t>
      </w:r>
      <w:r w:rsidRPr="002136A5">
        <w:rPr>
          <w:rFonts w:eastAsia="Calibri"/>
          <w:highlight w:val="cyan"/>
          <w:u w:val="single"/>
        </w:rPr>
        <w:t>the volume of China’s arms exports to Pakistan</w:t>
      </w:r>
      <w:r w:rsidRPr="002136A5">
        <w:rPr>
          <w:rFonts w:eastAsia="Calibri"/>
          <w:u w:val="single"/>
        </w:rPr>
        <w:t xml:space="preserve"> remained roughly the same in both periods, its share of Pakistan’s arms imports </w:t>
      </w:r>
      <w:r w:rsidRPr="002136A5">
        <w:rPr>
          <w:rFonts w:eastAsia="Calibri"/>
          <w:highlight w:val="cyan"/>
          <w:u w:val="single"/>
        </w:rPr>
        <w:t>rose from 45 per cent</w:t>
      </w:r>
      <w:r w:rsidRPr="002136A5">
        <w:rPr>
          <w:rFonts w:eastAsia="Calibri"/>
          <w:u w:val="single"/>
        </w:rPr>
        <w:t xml:space="preserve"> in 2008–12 to 70 per cent in 2013–17 due to the overall decrease in Pakistan’s arms imports between those periods,” the report stated. The report also said </w:t>
      </w:r>
      <w:r w:rsidRPr="002136A5">
        <w:rPr>
          <w:rFonts w:eastAsia="Calibri"/>
          <w:highlight w:val="cyan"/>
          <w:u w:val="single"/>
        </w:rPr>
        <w:t>China’s arms exports to Africa rose by 55 per cent</w:t>
      </w:r>
      <w:r w:rsidRPr="002136A5">
        <w:rPr>
          <w:rFonts w:eastAsia="Calibri"/>
          <w:u w:val="single"/>
        </w:rPr>
        <w:t xml:space="preserve"> over the period.</w:t>
      </w:r>
      <w:r w:rsidRPr="002136A5">
        <w:rPr>
          <w:rFonts w:eastAsia="Calibri"/>
        </w:rPr>
        <w:t xml:space="preserve"> Military expert Collin Koh, from the S Rajaratnam School of International Studies at Nanyang Technological University in Singapore, said higher value military items like warships and fighter jets were the major reason for the rise in China’s arms exports. “This is most notable in naval sales. For example, submarines to Pakistan and Thailand, and corvettes to Bangladesh and Algeria. Even with land-based systems, China has also made inroads in higher value sales, such as its long-range rocket artillery,” he said.</w:t>
      </w:r>
    </w:p>
    <w:p w:rsidR="002136A5" w:rsidRDefault="002136A5" w:rsidP="002136A5">
      <w:pPr>
        <w:rPr>
          <w:rFonts w:eastAsia="Calibri"/>
        </w:rPr>
      </w:pPr>
    </w:p>
    <w:p w:rsidR="002136A5" w:rsidRPr="002136A5" w:rsidRDefault="002136A5" w:rsidP="002136A5">
      <w:pPr>
        <w:keepNext/>
        <w:keepLines/>
        <w:contextualSpacing/>
        <w:outlineLvl w:val="3"/>
        <w:rPr>
          <w:rFonts w:eastAsia="DengXian Light"/>
          <w:b/>
          <w:iCs/>
          <w:sz w:val="24"/>
        </w:rPr>
      </w:pPr>
      <w:r>
        <w:rPr>
          <w:rFonts w:eastAsia="DengXian Light"/>
          <w:b/>
          <w:iCs/>
          <w:sz w:val="24"/>
        </w:rPr>
        <w:t>China fills in – economic incentives</w:t>
      </w:r>
    </w:p>
    <w:p w:rsidR="002136A5" w:rsidRPr="002136A5" w:rsidRDefault="002136A5" w:rsidP="002136A5">
      <w:pPr>
        <w:rPr>
          <w:rFonts w:eastAsia="Calibri"/>
        </w:rPr>
      </w:pPr>
      <w:r w:rsidRPr="002136A5">
        <w:rPr>
          <w:rFonts w:eastAsia="DengXian Light"/>
          <w:b/>
          <w:iCs/>
          <w:sz w:val="26"/>
        </w:rPr>
        <w:t>Bowler ’18</w:t>
      </w:r>
      <w:r w:rsidRPr="002136A5">
        <w:rPr>
          <w:rFonts w:eastAsia="Calibri"/>
        </w:rPr>
        <w:t xml:space="preserve"> (Tim Bowler is a reporter and business analysist for the BBC news. BBC is the British Broadcasting Company. </w:t>
      </w:r>
      <w:hyperlink r:id="rId343" w:history="1">
        <w:r w:rsidRPr="002136A5">
          <w:rPr>
            <w:rFonts w:eastAsia="Calibri"/>
          </w:rPr>
          <w:t>https://www.bbc.com/news/business-43873518</w:t>
        </w:r>
      </w:hyperlink>
      <w:r w:rsidRPr="002136A5">
        <w:rPr>
          <w:rFonts w:eastAsia="Calibri"/>
        </w:rPr>
        <w:t>) //A.F.</w:t>
      </w:r>
    </w:p>
    <w:p w:rsidR="002136A5" w:rsidRPr="002136A5" w:rsidRDefault="002136A5" w:rsidP="002136A5">
      <w:pPr>
        <w:rPr>
          <w:rFonts w:eastAsia="Calibri"/>
        </w:rPr>
      </w:pPr>
      <w:r w:rsidRPr="002136A5">
        <w:rPr>
          <w:rFonts w:eastAsia="Calibri"/>
        </w:rPr>
        <w:t xml:space="preserve">Brutal civil wars in Syria and Yemen, coupled with the return of </w:t>
      </w:r>
      <w:r w:rsidRPr="002136A5">
        <w:rPr>
          <w:rFonts w:eastAsia="Calibri"/>
          <w:highlight w:val="cyan"/>
          <w:u w:val="single"/>
        </w:rPr>
        <w:t>great power rivalries between the US</w:t>
      </w:r>
      <w:r w:rsidRPr="002136A5">
        <w:rPr>
          <w:rFonts w:eastAsia="Calibri"/>
          <w:u w:val="single"/>
        </w:rPr>
        <w:t xml:space="preserve">, Russia </w:t>
      </w:r>
      <w:r w:rsidRPr="002136A5">
        <w:rPr>
          <w:rFonts w:eastAsia="Calibri"/>
          <w:highlight w:val="cyan"/>
          <w:u w:val="single"/>
        </w:rPr>
        <w:t>and China</w:t>
      </w:r>
      <w:r w:rsidRPr="002136A5">
        <w:rPr>
          <w:rFonts w:eastAsia="Calibri"/>
          <w:u w:val="single"/>
        </w:rPr>
        <w:t xml:space="preserve">, have </w:t>
      </w:r>
      <w:r w:rsidRPr="002136A5">
        <w:rPr>
          <w:rFonts w:eastAsia="Calibri"/>
          <w:highlight w:val="cyan"/>
          <w:u w:val="single"/>
        </w:rPr>
        <w:t>brought the world's arms trade into</w:t>
      </w:r>
      <w:r w:rsidRPr="002136A5">
        <w:rPr>
          <w:rFonts w:eastAsia="Calibri"/>
          <w:u w:val="single"/>
        </w:rPr>
        <w:t xml:space="preserve"> sharp </w:t>
      </w:r>
      <w:r w:rsidRPr="002136A5">
        <w:rPr>
          <w:rFonts w:eastAsia="Calibri"/>
          <w:highlight w:val="cyan"/>
          <w:u w:val="single"/>
        </w:rPr>
        <w:t>focus</w:t>
      </w:r>
      <w:r w:rsidRPr="002136A5">
        <w:rPr>
          <w:rFonts w:eastAsia="Calibri"/>
          <w:u w:val="single"/>
        </w:rPr>
        <w:t xml:space="preserve">. And unsurprisingly </w:t>
      </w:r>
      <w:r w:rsidRPr="002136A5">
        <w:rPr>
          <w:rFonts w:eastAsia="Calibri"/>
          <w:highlight w:val="cyan"/>
          <w:u w:val="single"/>
        </w:rPr>
        <w:t>it is a thriving</w:t>
      </w:r>
      <w:r w:rsidRPr="002136A5">
        <w:rPr>
          <w:rFonts w:eastAsia="Calibri"/>
          <w:u w:val="single"/>
        </w:rPr>
        <w:t xml:space="preserve"> global </w:t>
      </w:r>
      <w:r w:rsidRPr="002136A5">
        <w:rPr>
          <w:rFonts w:eastAsia="Calibri"/>
          <w:highlight w:val="cyan"/>
          <w:u w:val="single"/>
        </w:rPr>
        <w:t>industry</w:t>
      </w:r>
      <w:r w:rsidRPr="002136A5">
        <w:rPr>
          <w:rFonts w:eastAsia="Calibri"/>
          <w:u w:val="single"/>
        </w:rPr>
        <w:t xml:space="preserve">, with the total </w:t>
      </w:r>
      <w:r w:rsidRPr="002136A5">
        <w:rPr>
          <w:rFonts w:eastAsia="Calibri"/>
          <w:highlight w:val="cyan"/>
          <w:u w:val="single"/>
        </w:rPr>
        <w:t>international trade</w:t>
      </w:r>
      <w:r w:rsidRPr="002136A5">
        <w:rPr>
          <w:rFonts w:eastAsia="Calibri"/>
          <w:u w:val="single"/>
        </w:rPr>
        <w:t xml:space="preserve"> in arms now </w:t>
      </w:r>
      <w:r w:rsidRPr="002136A5">
        <w:rPr>
          <w:rFonts w:eastAsia="Calibri"/>
          <w:highlight w:val="cyan"/>
          <w:u w:val="single"/>
        </w:rPr>
        <w:t>worth</w:t>
      </w:r>
      <w:r w:rsidRPr="002136A5">
        <w:rPr>
          <w:rFonts w:eastAsia="Calibri"/>
          <w:u w:val="single"/>
        </w:rPr>
        <w:t xml:space="preserve"> about $</w:t>
      </w:r>
      <w:r w:rsidRPr="002136A5">
        <w:rPr>
          <w:rFonts w:eastAsia="Calibri"/>
          <w:highlight w:val="cyan"/>
          <w:u w:val="single"/>
        </w:rPr>
        <w:t>100bn</w:t>
      </w:r>
      <w:r w:rsidRPr="002136A5">
        <w:rPr>
          <w:rFonts w:eastAsia="Calibri"/>
        </w:rPr>
        <w:t xml:space="preserve"> (£74bn) per year, Pieter Wezeman, senior researcher at the Stockholm International Peace Research Institute (Sipri), tells the BBC. In its latest figures, the defence industry think tank says that </w:t>
      </w:r>
      <w:hyperlink r:id="rId344" w:history="1">
        <w:r w:rsidRPr="002136A5">
          <w:rPr>
            <w:rFonts w:eastAsia="Calibri"/>
          </w:rPr>
          <w:t>major weapons sales in the five years to 2017 were 10% higher than in 2008-12.</w:t>
        </w:r>
      </w:hyperlink>
      <w:r w:rsidRPr="002136A5">
        <w:rPr>
          <w:rFonts w:eastAsia="Calibri"/>
        </w:rPr>
        <w:t xml:space="preserve"> And it is the United States that is extending its lead as the globe's number one arms exporter, adds Sipri. It estimates that the US now accounts for 34% of all global arms sales, up from 30% five years ago, and are now at their highest level since the late 1990s.is now the world's top importer of US arms "The US has been open to supplying arms to a large variety of recipients, and there are a large number of countries ready to acquire weapons from the US," says Mr </w:t>
      </w:r>
      <w:r w:rsidRPr="002136A5">
        <w:rPr>
          <w:rFonts w:eastAsia="Calibri"/>
        </w:rPr>
        <w:lastRenderedPageBreak/>
        <w:t xml:space="preserve">Wezeman. The US's arms exports are 58% higher than those of Russia, the world's second-largest exporter. And while US arms exports grew by 25% in 2013-17 compared with 2008-12, Russia's exports fell by 7.1% over the same period. It is Middle East states that have been among the US's biggest customers - Saudi Arabia tops the list - with the region as a whole accounting for almost half of US arms exports during 2013-17. This comes as arms imports to the region have doubled over the past 10 years, driven by widespread conflicts across the area - most notably the civil wars in Syria and in Yemen, which the UN has called the world's worst man-made humanitarian disaster.of Yemen's population are in need of humanitarian assistance Since Yemen's civil war started in 2015, Saudi Arabia and eight other Arab states have carried out an air campaign in support of forces loyal to President Abdrabbuh Mansour Hadi. These are fighting Houthi rebels said to be backed militarily by Iran. The UN says that as of last November, </w:t>
      </w:r>
      <w:hyperlink r:id="rId345" w:history="1">
        <w:r w:rsidRPr="002136A5">
          <w:rPr>
            <w:rFonts w:eastAsia="Calibri"/>
          </w:rPr>
          <w:t>at least 5,295 civilians had been killed and 8,873 wounded</w:t>
        </w:r>
      </w:hyperlink>
      <w:r w:rsidRPr="002136A5">
        <w:rPr>
          <w:rFonts w:eastAsia="Calibri"/>
        </w:rPr>
        <w:t xml:space="preserve">, although the actual figures are likely to be much higher. The bitter conflict in Yemen has brought the ethical issues of international arms sales into sharp relief in many western countries, which have seen Saudi Arabia and its allies use their advanced weapons systems in the country. "Saudi Arabia, Egypt and the United Arab Emirates were major arms importers anyway," says Sipri's Pieter Wezeman. "The major difference is that now they are using these weapons - in Yemen." Arabia and eight other Arab states are carrying out air strikes to restore President Hadi's government The UN says that Saudi-led coalition airstrikes continue to be the leading cause of child casualties as well as overall civilian casualties. Meanwhile, rebel forces have fired artillery indiscriminately into cities such as Taizz and Aden, killing civilians, and also fired rockets into southern Saudi Arabia. "There is a clear risk that arms sales contribute to human rights violations," says Oliver Feeley-Sprague, arms trade expert at Amnesty International. "There are clear violations being committed by all sides. But in general, the more weapons get supplied, the more they risk being used." The scale of the war in Yemen has led some countries to act: Norway, the Netherlands, Sweden and Germany among others, have all recently restricted arms sales to the region. Across in China, its economic rise has been mirrored by a growing defence budget and its increasing importance as a global arms supplier. The country is now the world's fifth largest seller of arms. This puts it behind the US, Russia, France, and Germany, but ahead of the UK. </w:t>
      </w:r>
      <w:proofErr w:type="gramStart"/>
      <w:r w:rsidRPr="002136A5">
        <w:rPr>
          <w:rFonts w:eastAsia="Calibri"/>
        </w:rPr>
        <w:t>fifth-largest</w:t>
      </w:r>
      <w:proofErr w:type="gramEnd"/>
      <w:r w:rsidRPr="002136A5">
        <w:rPr>
          <w:rFonts w:eastAsia="Calibri"/>
        </w:rPr>
        <w:t xml:space="preserve"> weapons exporter </w:t>
      </w:r>
      <w:r w:rsidRPr="002136A5">
        <w:rPr>
          <w:rFonts w:eastAsia="Calibri"/>
          <w:highlight w:val="cyan"/>
          <w:u w:val="single"/>
        </w:rPr>
        <w:t>China's arms exports rose by 38%</w:t>
      </w:r>
      <w:r w:rsidRPr="002136A5">
        <w:rPr>
          <w:rFonts w:eastAsia="Calibri"/>
          <w:u w:val="single"/>
        </w:rPr>
        <w:t xml:space="preserve"> between 2008-12 and 2013-17, and the country now has the world's second-largest defence budget after the US - $150bn</w:t>
      </w:r>
      <w:r w:rsidRPr="002136A5">
        <w:rPr>
          <w:rFonts w:eastAsia="Calibri"/>
        </w:rPr>
        <w:t xml:space="preserve"> compared to the latter's $602bn in 2017. </w:t>
      </w:r>
      <w:r w:rsidRPr="002136A5">
        <w:rPr>
          <w:rFonts w:eastAsia="Calibri"/>
          <w:highlight w:val="cyan"/>
          <w:u w:val="single"/>
        </w:rPr>
        <w:t>As China spends more on its defence</w:t>
      </w:r>
      <w:r w:rsidRPr="002136A5">
        <w:rPr>
          <w:rFonts w:eastAsia="Calibri"/>
          <w:u w:val="single"/>
        </w:rPr>
        <w:t xml:space="preserve"> industries, it means that </w:t>
      </w:r>
      <w:r w:rsidRPr="002136A5">
        <w:rPr>
          <w:rFonts w:eastAsia="Calibri"/>
          <w:highlight w:val="cyan"/>
          <w:u w:val="single"/>
        </w:rPr>
        <w:t>it is</w:t>
      </w:r>
      <w:r w:rsidRPr="002136A5">
        <w:rPr>
          <w:rFonts w:eastAsia="Calibri"/>
          <w:u w:val="single"/>
        </w:rPr>
        <w:t xml:space="preserve"> it is also </w:t>
      </w:r>
      <w:hyperlink r:id="rId346" w:history="1">
        <w:r w:rsidRPr="002136A5">
          <w:rPr>
            <w:rFonts w:eastAsia="Calibri"/>
            <w:u w:val="single"/>
          </w:rPr>
          <w:t xml:space="preserve">increasingly </w:t>
        </w:r>
        <w:r w:rsidRPr="002136A5">
          <w:rPr>
            <w:rFonts w:eastAsia="Calibri"/>
            <w:highlight w:val="cyan"/>
            <w:u w:val="single"/>
          </w:rPr>
          <w:t>challenging the West</w:t>
        </w:r>
        <w:r w:rsidRPr="002136A5">
          <w:rPr>
            <w:rFonts w:eastAsia="Calibri"/>
            <w:u w:val="single"/>
          </w:rPr>
          <w:t xml:space="preserve"> when it comes to the technological sophistication of its weapons systems</w:t>
        </w:r>
      </w:hyperlink>
      <w:r w:rsidRPr="002136A5">
        <w:rPr>
          <w:rFonts w:eastAsia="Calibri"/>
        </w:rPr>
        <w:t>, says Meia Nouwens, research fellow at the International Institute for Strategic Studies (IISS). "There should be no doubt that the PLA [People's Liberation Army] today is no longer far behind the West when it comes to certain areas of defence technology," she says. "The West's superiority in the air is under growing threat</w:t>
      </w:r>
      <w:proofErr w:type="gramStart"/>
      <w:r w:rsidRPr="002136A5">
        <w:rPr>
          <w:rFonts w:eastAsia="Calibri"/>
        </w:rPr>
        <w:t>. "</w:t>
      </w:r>
      <w:proofErr w:type="gramEnd"/>
      <w:r w:rsidRPr="002136A5">
        <w:rPr>
          <w:rFonts w:eastAsia="Calibri"/>
        </w:rPr>
        <w:t>China may not yet be able to produce high-performance military jet engines, but with the rate they are innovating they are not light-years away from being able to do it.</w:t>
      </w:r>
      <w:proofErr w:type="gramStart"/>
      <w:r w:rsidRPr="002136A5">
        <w:rPr>
          <w:rFonts w:eastAsia="Calibri"/>
        </w:rPr>
        <w:t>" ,</w:t>
      </w:r>
      <w:proofErr w:type="gramEnd"/>
      <w:r w:rsidRPr="002136A5">
        <w:rPr>
          <w:rFonts w:eastAsia="Calibri"/>
        </w:rPr>
        <w:t xml:space="preserve"> the Liaoning: China is said to be planning to have four carrier battle groups China's increased military spending comes as it is moving from being a land-based military to becoming a naval-based power - and has poured huge sums into its growing navy. Since 2000 it has built more warships than Japan, South Korea and India combined - the total tonnage of new warships and auxiliaries launched in the last four years is greater than that of the French navy. Other countries across, such as Japan and India have responded by spending more on naval power. latest helicopter carrier Izumo, though officially a "destroyer", is its biggest warship since World War Two "</w:t>
      </w:r>
      <w:r w:rsidRPr="002136A5">
        <w:rPr>
          <w:rFonts w:eastAsia="Calibri"/>
          <w:highlight w:val="cyan"/>
          <w:u w:val="single"/>
        </w:rPr>
        <w:t>China has grown at a staggering rate</w:t>
      </w:r>
      <w:r w:rsidRPr="002136A5">
        <w:rPr>
          <w:rFonts w:eastAsia="Calibri"/>
          <w:u w:val="single"/>
        </w:rPr>
        <w:t xml:space="preserve">, economically, </w:t>
      </w:r>
      <w:r w:rsidRPr="002136A5">
        <w:rPr>
          <w:rFonts w:eastAsia="Calibri"/>
          <w:highlight w:val="cyan"/>
          <w:u w:val="single"/>
        </w:rPr>
        <w:t>and is seeking to transform that into</w:t>
      </w:r>
      <w:r w:rsidRPr="002136A5">
        <w:rPr>
          <w:rFonts w:eastAsia="Calibri"/>
          <w:u w:val="single"/>
        </w:rPr>
        <w:t xml:space="preserve"> a </w:t>
      </w:r>
      <w:r w:rsidRPr="002136A5">
        <w:rPr>
          <w:rFonts w:eastAsia="Calibri"/>
          <w:highlight w:val="cyan"/>
          <w:u w:val="single"/>
        </w:rPr>
        <w:t>military power</w:t>
      </w:r>
      <w:r w:rsidRPr="002136A5">
        <w:rPr>
          <w:rFonts w:eastAsia="Calibri"/>
          <w:u w:val="single"/>
        </w:rPr>
        <w:t xml:space="preserve"> that is </w:t>
      </w:r>
      <w:r w:rsidRPr="002136A5">
        <w:rPr>
          <w:rFonts w:eastAsia="Calibri"/>
          <w:highlight w:val="cyan"/>
          <w:u w:val="single"/>
        </w:rPr>
        <w:t>consistent with</w:t>
      </w:r>
      <w:r w:rsidRPr="002136A5">
        <w:rPr>
          <w:rFonts w:eastAsia="Calibri"/>
          <w:u w:val="single"/>
        </w:rPr>
        <w:t xml:space="preserve"> a </w:t>
      </w:r>
      <w:r w:rsidRPr="002136A5">
        <w:rPr>
          <w:rFonts w:eastAsia="Calibri"/>
          <w:highlight w:val="cyan"/>
          <w:u w:val="single"/>
        </w:rPr>
        <w:t>regional heg</w:t>
      </w:r>
      <w:r w:rsidRPr="002136A5">
        <w:rPr>
          <w:rFonts w:eastAsia="Calibri"/>
          <w:u w:val="single"/>
        </w:rPr>
        <w:t xml:space="preserve">emonic position," says Veerle Nouwens, research analyst at Royal United Services Institute (Rusi). </w:t>
      </w:r>
      <w:r w:rsidRPr="002136A5">
        <w:rPr>
          <w:rFonts w:eastAsia="Calibri"/>
          <w:highlight w:val="cyan"/>
          <w:u w:val="single"/>
        </w:rPr>
        <w:t>Part of this</w:t>
      </w:r>
      <w:r w:rsidRPr="002136A5">
        <w:rPr>
          <w:rFonts w:eastAsia="Calibri"/>
          <w:u w:val="single"/>
        </w:rPr>
        <w:t xml:space="preserve"> strategy </w:t>
      </w:r>
      <w:r w:rsidRPr="002136A5">
        <w:rPr>
          <w:rFonts w:eastAsia="Calibri"/>
          <w:highlight w:val="cyan"/>
          <w:u w:val="single"/>
        </w:rPr>
        <w:t>includes China's efforts to export</w:t>
      </w:r>
      <w:r w:rsidRPr="002136A5">
        <w:rPr>
          <w:rFonts w:eastAsia="Calibri"/>
          <w:u w:val="single"/>
        </w:rPr>
        <w:t xml:space="preserve"> its </w:t>
      </w:r>
      <w:r w:rsidRPr="002136A5">
        <w:rPr>
          <w:rFonts w:eastAsia="Calibri"/>
          <w:highlight w:val="cyan"/>
          <w:u w:val="single"/>
        </w:rPr>
        <w:t>arms</w:t>
      </w:r>
      <w:r w:rsidRPr="002136A5">
        <w:rPr>
          <w:rFonts w:eastAsia="Calibri"/>
          <w:u w:val="single"/>
        </w:rPr>
        <w:t>. It sold weapons to 48 countries during 2013-17</w:t>
      </w:r>
      <w:r w:rsidRPr="002136A5">
        <w:rPr>
          <w:rFonts w:eastAsia="Calibri"/>
        </w:rPr>
        <w:t xml:space="preserve">, with Pakistan being its top customer, and it is making inroads into some of Russia's traditional export markets. its defence imports rose 24% between 2008-12 and 2013-17 and is building six of these French-Spanish designed submarines "They are both selling to similar customers - countries that the west won't sell arms to - like Iran, Venezuela, Sudan and Zimbabwe," says Dr Lucie Beraud-Sudreau of the IISS. In a world where arms sales are rising, the major exception to this seems to have been Africa. Between 2008-12 and 2013-17 arms imports by African countries fell by 22%. Yet crucially, the figures here do not tell the whole story. Internationally, </w:t>
      </w:r>
      <w:r w:rsidRPr="002136A5">
        <w:rPr>
          <w:rFonts w:eastAsia="Calibri"/>
          <w:u w:val="single"/>
        </w:rPr>
        <w:t xml:space="preserve">arms </w:t>
      </w:r>
      <w:r w:rsidRPr="002136A5">
        <w:rPr>
          <w:rFonts w:eastAsia="Calibri"/>
          <w:highlight w:val="cyan"/>
          <w:u w:val="single"/>
        </w:rPr>
        <w:t>sales are measured</w:t>
      </w:r>
      <w:r w:rsidRPr="002136A5">
        <w:rPr>
          <w:rFonts w:eastAsia="Calibri"/>
          <w:u w:val="single"/>
        </w:rPr>
        <w:t xml:space="preserve"> by the total </w:t>
      </w:r>
      <w:r w:rsidRPr="002136A5">
        <w:rPr>
          <w:rFonts w:eastAsia="Calibri"/>
          <w:highlight w:val="cyan"/>
          <w:u w:val="single"/>
        </w:rPr>
        <w:t>value of</w:t>
      </w:r>
      <w:r w:rsidRPr="002136A5">
        <w:rPr>
          <w:rFonts w:eastAsia="Calibri"/>
          <w:u w:val="single"/>
        </w:rPr>
        <w:t xml:space="preserve"> the </w:t>
      </w:r>
      <w:r w:rsidRPr="002136A5">
        <w:rPr>
          <w:rFonts w:eastAsia="Calibri"/>
          <w:highlight w:val="cyan"/>
          <w:u w:val="single"/>
        </w:rPr>
        <w:t>contract - but this downplays</w:t>
      </w:r>
      <w:r w:rsidRPr="002136A5">
        <w:rPr>
          <w:rFonts w:eastAsia="Calibri"/>
          <w:u w:val="single"/>
        </w:rPr>
        <w:t xml:space="preserve"> the significance of </w:t>
      </w:r>
      <w:r w:rsidRPr="002136A5">
        <w:rPr>
          <w:rFonts w:eastAsia="Calibri"/>
          <w:highlight w:val="cyan"/>
          <w:u w:val="single"/>
        </w:rPr>
        <w:t>small arms</w:t>
      </w:r>
      <w:r w:rsidRPr="002136A5">
        <w:rPr>
          <w:rFonts w:eastAsia="Calibri"/>
          <w:u w:val="single"/>
        </w:rPr>
        <w:t xml:space="preserve"> and light weapons </w:t>
      </w:r>
      <w:r w:rsidRPr="002136A5">
        <w:rPr>
          <w:rFonts w:eastAsia="Calibri"/>
          <w:highlight w:val="cyan"/>
          <w:u w:val="single"/>
        </w:rPr>
        <w:t>to continuing conflicts</w:t>
      </w:r>
      <w:r w:rsidRPr="002136A5">
        <w:rPr>
          <w:rFonts w:eastAsia="Calibri"/>
          <w:u w:val="single"/>
        </w:rPr>
        <w:t xml:space="preserve"> </w:t>
      </w:r>
      <w:r w:rsidRPr="002136A5">
        <w:rPr>
          <w:rFonts w:eastAsia="Calibri"/>
        </w:rPr>
        <w:t>in Africa, most notably South Sudan's civil war. "We are not seeing significant reductions in the fighting in South Sudan, and this is clearly being</w:t>
      </w:r>
      <w:r w:rsidRPr="002136A5">
        <w:rPr>
          <w:rFonts w:eastAsia="Calibri"/>
          <w:u w:val="single"/>
        </w:rPr>
        <w:t xml:space="preserve"> </w:t>
      </w:r>
      <w:r w:rsidRPr="002136A5">
        <w:rPr>
          <w:rFonts w:eastAsia="Calibri"/>
          <w:highlight w:val="cyan"/>
          <w:u w:val="single"/>
        </w:rPr>
        <w:t>fuelled by</w:t>
      </w:r>
      <w:r w:rsidRPr="002136A5">
        <w:rPr>
          <w:rFonts w:eastAsia="Calibri"/>
          <w:u w:val="single"/>
        </w:rPr>
        <w:t xml:space="preserve"> significant </w:t>
      </w:r>
      <w:r w:rsidRPr="002136A5">
        <w:rPr>
          <w:rFonts w:eastAsia="Calibri"/>
          <w:highlight w:val="cyan"/>
          <w:u w:val="single"/>
        </w:rPr>
        <w:t>purchases of small arms</w:t>
      </w:r>
      <w:r w:rsidRPr="002136A5">
        <w:rPr>
          <w:rFonts w:eastAsia="Calibri"/>
          <w:u w:val="single"/>
        </w:rPr>
        <w:t xml:space="preserve"> and light weapons,"</w:t>
      </w:r>
      <w:r w:rsidRPr="002136A5">
        <w:rPr>
          <w:rFonts w:eastAsia="Calibri"/>
        </w:rPr>
        <w:t xml:space="preserve"> says Amnesty International's Oliver Feeley-Sprague. "For instance, </w:t>
      </w:r>
      <w:r w:rsidRPr="002136A5">
        <w:rPr>
          <w:rFonts w:eastAsia="Calibri"/>
          <w:highlight w:val="cyan"/>
          <w:u w:val="single"/>
        </w:rPr>
        <w:t>three shiploads of machine guns</w:t>
      </w:r>
      <w:r w:rsidRPr="002136A5">
        <w:rPr>
          <w:rFonts w:eastAsia="Calibri"/>
          <w:u w:val="single"/>
        </w:rPr>
        <w:t xml:space="preserve">, which would </w:t>
      </w:r>
      <w:r w:rsidRPr="002136A5">
        <w:rPr>
          <w:rFonts w:eastAsia="Calibri"/>
          <w:highlight w:val="cyan"/>
          <w:u w:val="single"/>
        </w:rPr>
        <w:t>make a huge difference</w:t>
      </w:r>
      <w:r w:rsidRPr="002136A5">
        <w:rPr>
          <w:rFonts w:eastAsia="Calibri"/>
          <w:u w:val="single"/>
        </w:rPr>
        <w:t xml:space="preserve"> to armed groups on the ground, </w:t>
      </w:r>
      <w:r w:rsidRPr="002136A5">
        <w:rPr>
          <w:rFonts w:eastAsia="Calibri"/>
          <w:highlight w:val="cyan"/>
          <w:u w:val="single"/>
        </w:rPr>
        <w:t>yet would not</w:t>
      </w:r>
      <w:r w:rsidRPr="002136A5">
        <w:rPr>
          <w:rFonts w:eastAsia="Calibri"/>
          <w:u w:val="single"/>
        </w:rPr>
        <w:t xml:space="preserve"> even </w:t>
      </w:r>
      <w:r w:rsidRPr="002136A5">
        <w:rPr>
          <w:rFonts w:eastAsia="Calibri"/>
          <w:highlight w:val="cyan"/>
          <w:u w:val="single"/>
        </w:rPr>
        <w:t>show up in</w:t>
      </w:r>
      <w:r w:rsidRPr="002136A5">
        <w:rPr>
          <w:rFonts w:eastAsia="Calibri"/>
          <w:u w:val="single"/>
        </w:rPr>
        <w:t xml:space="preserve"> the </w:t>
      </w:r>
      <w:r w:rsidRPr="002136A5">
        <w:rPr>
          <w:rFonts w:eastAsia="Calibri"/>
          <w:highlight w:val="cyan"/>
          <w:u w:val="single"/>
        </w:rPr>
        <w:t>stat</w:t>
      </w:r>
      <w:r w:rsidRPr="002136A5">
        <w:rPr>
          <w:rFonts w:eastAsia="Calibri"/>
          <w:u w:val="single"/>
        </w:rPr>
        <w:t>istic</w:t>
      </w:r>
      <w:r w:rsidRPr="002136A5">
        <w:rPr>
          <w:rFonts w:eastAsia="Calibri"/>
          <w:highlight w:val="cyan"/>
          <w:u w:val="single"/>
        </w:rPr>
        <w:t>s</w:t>
      </w:r>
      <w:r w:rsidRPr="002136A5">
        <w:rPr>
          <w:rFonts w:eastAsia="Calibri"/>
        </w:rPr>
        <w:t xml:space="preserve">." In 2014 the Arms Trade Treaty (ATT) came into force, with the aim of regulating the international trade in conventional weapons. It requires states to monitor arms exports, and ensure that their weapons sale don't break existing arms embargoes, or end up being used for human-rights abuses, including terrorism. </w:t>
      </w:r>
      <w:hyperlink r:id="rId347" w:history="1">
        <w:r w:rsidRPr="002136A5">
          <w:rPr>
            <w:rFonts w:eastAsia="Calibri"/>
          </w:rPr>
          <w:t>Yet so far its impact has been limited, say critics</w:t>
        </w:r>
      </w:hyperlink>
      <w:r w:rsidRPr="002136A5">
        <w:rPr>
          <w:rFonts w:eastAsia="Calibri"/>
        </w:rPr>
        <w:t>. "We are disappointed by the way a number of states have decided to implement it, says Amnesty's Oliver Feeley-Sprague</w:t>
      </w:r>
      <w:proofErr w:type="gramStart"/>
      <w:r w:rsidRPr="002136A5">
        <w:rPr>
          <w:rFonts w:eastAsia="Calibri"/>
        </w:rPr>
        <w:t xml:space="preserve">. </w:t>
      </w:r>
      <w:r w:rsidRPr="002136A5">
        <w:rPr>
          <w:rFonts w:eastAsia="Calibri"/>
        </w:rPr>
        <w:lastRenderedPageBreak/>
        <w:t>"</w:t>
      </w:r>
      <w:proofErr w:type="gramEnd"/>
      <w:r w:rsidRPr="002136A5">
        <w:rPr>
          <w:rFonts w:eastAsia="Calibri"/>
        </w:rPr>
        <w:t xml:space="preserve">We think the UK, US and France among others, by continuing to sell arms to Saudi Arabia and its allies in the coalition operation in Yemen, are clearly violating the ATT's provisions." of South Sudan's population has been displaced by the conflict, which broke out in December 2013 Last July, the UK's High Court ruled that the UK government's arms sales to Saudi Arabia are lawful. However, the Campaign </w:t>
      </w:r>
      <w:proofErr w:type="gramStart"/>
      <w:r w:rsidRPr="002136A5">
        <w:rPr>
          <w:rFonts w:eastAsia="Calibri"/>
        </w:rPr>
        <w:t>Against</w:t>
      </w:r>
      <w:proofErr w:type="gramEnd"/>
      <w:r w:rsidRPr="002136A5">
        <w:rPr>
          <w:rFonts w:eastAsia="Calibri"/>
        </w:rPr>
        <w:t xml:space="preserve"> the Arms Trade (CAAT) has been given permission to appeal against this ruling, and the case will now go to the Court of Appeal. The UK government says it has "one of the most robust export control regimes in the world". The ATT may have had a bigger impact on curbing the flow of weapons to non-state actors, says Sipri's Pieter Wezeman - but so far it has not had any visible impact on the overall trade in arms. </w:t>
      </w:r>
    </w:p>
    <w:p w:rsidR="002136A5" w:rsidRDefault="002136A5" w:rsidP="002136A5">
      <w:pPr>
        <w:rPr>
          <w:rFonts w:eastAsia="Calibri"/>
        </w:rPr>
      </w:pPr>
    </w:p>
    <w:p w:rsidR="002136A5" w:rsidRDefault="002136A5" w:rsidP="002136A5">
      <w:pPr>
        <w:rPr>
          <w:b/>
          <w:bCs/>
          <w:sz w:val="26"/>
        </w:rPr>
      </w:pPr>
      <w:r>
        <w:rPr>
          <w:b/>
          <w:bCs/>
          <w:sz w:val="26"/>
        </w:rPr>
        <w:t>Chinese Fill-in true – they have incentive to disrupt US heg</w:t>
      </w:r>
    </w:p>
    <w:p w:rsidR="002136A5" w:rsidRDefault="002136A5" w:rsidP="002136A5">
      <w:r>
        <w:rPr>
          <w:b/>
          <w:bCs/>
          <w:sz w:val="26"/>
        </w:rPr>
        <w:t xml:space="preserve">Watson ’13 </w:t>
      </w:r>
      <w:r w:rsidRPr="00A57EE6">
        <w:t>(</w:t>
      </w:r>
      <w:r>
        <w:t>Cynthia Watson was the Former Dean Social Sciences at Loyola University Chicago. "China's use of the military instrument in Latin America: not yet the biggest stick." Journal of International Affairs 66. 2. (2013): http://www.thefreelibrary.com /_/print/PrintArticle.aspx?id=330143510. Online. JMR)</w:t>
      </w:r>
    </w:p>
    <w:p w:rsidR="002136A5" w:rsidRDefault="002136A5" w:rsidP="002136A5">
      <w:pPr>
        <w:rPr>
          <w:b/>
          <w:bCs/>
          <w:sz w:val="26"/>
        </w:rPr>
      </w:pPr>
      <w:r>
        <w:t>PLAN = People’s Liberation Army Navy</w:t>
      </w:r>
    </w:p>
    <w:p w:rsidR="002136A5" w:rsidRDefault="002136A5" w:rsidP="002136A5">
      <w:r>
        <w:rPr>
          <w:rStyle w:val="Emphasis"/>
        </w:rPr>
        <w:t>China's defensive concerns have traditionally been continental in nature</w:t>
      </w:r>
      <w:r>
        <w:t xml:space="preserve">; thus, the ground forces of the PLA have been the predominant service, while the navy or maritime concerns have been far more limited. In building a navy that is only gradually beginning to deploy out of Asian waters, </w:t>
      </w:r>
      <w:r w:rsidRPr="00A57EE6">
        <w:rPr>
          <w:rStyle w:val="Emphasis"/>
          <w:highlight w:val="cyan"/>
        </w:rPr>
        <w:t>China is developing a mechanism with which it can engage others in their own territory</w:t>
      </w:r>
      <w:r>
        <w:t xml:space="preserve">. The U.S. and British navies have been global in their deployments for decades, while China has traditionally been limited to its peripheral seas. </w:t>
      </w:r>
      <w:r w:rsidRPr="00A57EE6">
        <w:rPr>
          <w:rStyle w:val="Emphasis"/>
        </w:rPr>
        <w:t xml:space="preserve">Today, </w:t>
      </w:r>
      <w:r w:rsidRPr="00A57EE6">
        <w:rPr>
          <w:rStyle w:val="Emphasis"/>
          <w:highlight w:val="cyan"/>
        </w:rPr>
        <w:t>the PLAN is using Latin America as one of several experimental destinations</w:t>
      </w:r>
      <w:r w:rsidRPr="00A57EE6">
        <w:rPr>
          <w:rStyle w:val="StyleUnderline"/>
        </w:rPr>
        <w:t xml:space="preserve">, where it can benefit from showing its flag while also making connections with local navies. The point of the </w:t>
      </w:r>
      <w:r w:rsidRPr="00920D8D">
        <w:rPr>
          <w:rStyle w:val="StyleUnderline"/>
          <w:highlight w:val="cyan"/>
        </w:rPr>
        <w:t>liaisons with Latin American navies is not merely to better relations, but to learn how to</w:t>
      </w:r>
      <w:r w:rsidRPr="00A57EE6">
        <w:rPr>
          <w:rStyle w:val="StyleUnderline"/>
        </w:rPr>
        <w:t xml:space="preserve"> </w:t>
      </w:r>
      <w:r w:rsidRPr="00920D8D">
        <w:rPr>
          <w:rStyle w:val="StyleUnderline"/>
          <w:highlight w:val="cyan"/>
        </w:rPr>
        <w:t>operate</w:t>
      </w:r>
      <w:r w:rsidRPr="00A57EE6">
        <w:rPr>
          <w:rStyle w:val="StyleUnderline"/>
        </w:rPr>
        <w:t xml:space="preserve"> successfully </w:t>
      </w:r>
      <w:r w:rsidRPr="00920D8D">
        <w:rPr>
          <w:rStyle w:val="StyleUnderline"/>
          <w:highlight w:val="cyan"/>
        </w:rPr>
        <w:t>with navies, which operate with the U.S. Navy, and</w:t>
      </w:r>
      <w:r w:rsidRPr="00A57EE6">
        <w:rPr>
          <w:rStyle w:val="StyleUnderline"/>
        </w:rPr>
        <w:t xml:space="preserve"> thus slowly </w:t>
      </w:r>
      <w:r w:rsidRPr="00920D8D">
        <w:rPr>
          <w:rStyle w:val="StyleUnderline"/>
          <w:highlight w:val="cyan"/>
        </w:rPr>
        <w:t>learn</w:t>
      </w:r>
      <w:r w:rsidRPr="00A57EE6">
        <w:rPr>
          <w:rStyle w:val="StyleUnderline"/>
        </w:rPr>
        <w:t xml:space="preserve"> more about </w:t>
      </w:r>
      <w:r w:rsidRPr="00920D8D">
        <w:rPr>
          <w:rStyle w:val="StyleUnderline"/>
          <w:highlight w:val="cyan"/>
        </w:rPr>
        <w:t>how the latter engages</w:t>
      </w:r>
      <w:r w:rsidRPr="00A57EE6">
        <w:rPr>
          <w:rStyle w:val="StyleUnderline"/>
        </w:rPr>
        <w:t xml:space="preserve"> around the world. </w:t>
      </w:r>
      <w:r w:rsidRPr="00920D8D">
        <w:rPr>
          <w:rStyle w:val="StyleUnderline"/>
          <w:highlight w:val="cyan"/>
        </w:rPr>
        <w:t>This</w:t>
      </w:r>
      <w:r>
        <w:t xml:space="preserve"> slowly deepening </w:t>
      </w:r>
      <w:r w:rsidRPr="00920D8D">
        <w:rPr>
          <w:rStyle w:val="Emphasis"/>
          <w:highlight w:val="cyan"/>
        </w:rPr>
        <w:t>confidence</w:t>
      </w:r>
      <w:r>
        <w:t xml:space="preserve">, cultivated over the gradual repetition of brief visits, </w:t>
      </w:r>
      <w:r w:rsidRPr="00920D8D">
        <w:rPr>
          <w:rStyle w:val="Emphasis"/>
          <w:highlight w:val="cyan"/>
        </w:rPr>
        <w:t>allows China to expand its knowledge of the U.S. military</w:t>
      </w:r>
      <w:r>
        <w:t xml:space="preserve"> and how it interacts with partners. This is an indirect manner of learning something of great interest to China as the PLAN also watches the United States interact with several maritime allies in the Asia-Pacific region. </w:t>
      </w:r>
      <w:r>
        <w:rPr>
          <w:b/>
          <w:bCs/>
          <w:u w:val="single"/>
        </w:rPr>
        <w:t xml:space="preserve">This enhanced information also accompanies opportunities for the PLAN to improve its own operational skills in deployment, </w:t>
      </w:r>
      <w:r>
        <w:t>similar to the experience its sailors are gaining from repeated deployments into the Gulf of Aden for counter-piracy operations.</w:t>
      </w:r>
    </w:p>
    <w:p w:rsidR="002136A5" w:rsidRDefault="002136A5" w:rsidP="002136A5">
      <w:pPr>
        <w:ind w:firstLine="720"/>
      </w:pPr>
      <w:r>
        <w:t xml:space="preserve">Similarly, </w:t>
      </w:r>
      <w:r w:rsidRPr="00920D8D">
        <w:rPr>
          <w:rStyle w:val="StyleUnderline"/>
          <w:highlight w:val="cyan"/>
        </w:rPr>
        <w:t>the deployment</w:t>
      </w:r>
      <w:r w:rsidRPr="00A57EE6">
        <w:rPr>
          <w:rStyle w:val="StyleUnderline"/>
        </w:rPr>
        <w:t xml:space="preserve"> of Peace Ark to Latin America in September 2011 </w:t>
      </w:r>
      <w:r w:rsidRPr="00920D8D">
        <w:rPr>
          <w:rStyle w:val="StyleUnderline"/>
        </w:rPr>
        <w:t>was a</w:t>
      </w:r>
      <w:r w:rsidRPr="00A57EE6">
        <w:rPr>
          <w:rStyle w:val="StyleUnderline"/>
        </w:rPr>
        <w:t xml:space="preserve"> classic </w:t>
      </w:r>
      <w:r w:rsidRPr="00920D8D">
        <w:rPr>
          <w:rStyle w:val="StyleUnderline"/>
        </w:rPr>
        <w:t>example</w:t>
      </w:r>
      <w:r w:rsidRPr="00A57EE6">
        <w:rPr>
          <w:rStyle w:val="StyleUnderline"/>
        </w:rPr>
        <w:t xml:space="preserve"> of using a military instrument in a nonmilitary manner. This vessel </w:t>
      </w:r>
      <w:r w:rsidRPr="00920D8D">
        <w:rPr>
          <w:rStyle w:val="StyleUnderline"/>
          <w:highlight w:val="cyan"/>
        </w:rPr>
        <w:t>illustrates the</w:t>
      </w:r>
      <w:r w:rsidRPr="00A57EE6">
        <w:rPr>
          <w:rStyle w:val="StyleUnderline"/>
        </w:rPr>
        <w:t xml:space="preserve"> fundamental </w:t>
      </w:r>
      <w:r w:rsidRPr="00920D8D">
        <w:rPr>
          <w:rStyle w:val="StyleUnderline"/>
          <w:highlight w:val="cyan"/>
        </w:rPr>
        <w:t>reassessment</w:t>
      </w:r>
      <w:r w:rsidRPr="00A57EE6">
        <w:rPr>
          <w:rStyle w:val="StyleUnderline"/>
        </w:rPr>
        <w:t xml:space="preserve"> that the </w:t>
      </w:r>
      <w:r w:rsidRPr="00920D8D">
        <w:rPr>
          <w:rStyle w:val="StyleUnderline"/>
          <w:highlight w:val="cyan"/>
        </w:rPr>
        <w:t>Chinese leadership has taken regarding its role around the world</w:t>
      </w:r>
      <w:r>
        <w:t xml:space="preserve"> as well as the selection of tools with which to interact with others. The role of any hospital ship is not only to show the flag, thus making presence in a foreign land clear, but also to provide humanitarian assistance to places where conditions welcome outside care, which may not arrive in any other form. In the 2011 Peace Ark voyage, the Chinese medical team offered care to those in need in Jamaica, Cuba, and Trinidad and Tobago, as well as China's relatively new diplomatic partner, Costa Rica. (15)</w:t>
      </w:r>
    </w:p>
    <w:p w:rsidR="002136A5" w:rsidRDefault="002136A5" w:rsidP="002136A5">
      <w:pPr>
        <w:ind w:firstLine="720"/>
      </w:pPr>
      <w:r>
        <w:t xml:space="preserve">Since </w:t>
      </w:r>
      <w:r w:rsidRPr="00A57EE6">
        <w:rPr>
          <w:rStyle w:val="Emphasis"/>
        </w:rPr>
        <w:t>the U.S. Navy has been the traditional military power providing humanitarian relief in the Western Hemisphere,</w:t>
      </w:r>
      <w:r>
        <w:t xml:space="preserve"> the Peace Ark was a deliberate message from the Chinese to demonstrate improved capability. Beijing has learned its lesson from its notable absence from the 2004 tsunami relief efforts in the Indian Ocean--a region some called China's backyard when the tragedy occurred. Peace Ark also signaled China's willingness to operate in a region traditionally unwelcome to outsiders because of the Monroe Doctrine's unilateral nature.</w:t>
      </w:r>
    </w:p>
    <w:p w:rsidR="002136A5" w:rsidRDefault="002136A5" w:rsidP="002136A5">
      <w:pPr>
        <w:ind w:firstLine="720"/>
        <w:rPr>
          <w:rStyle w:val="StyleUnderline"/>
        </w:rPr>
      </w:pPr>
      <w:r>
        <w:t xml:space="preserve">Although </w:t>
      </w:r>
      <w:r w:rsidRPr="00920D8D">
        <w:rPr>
          <w:rStyle w:val="Emphasis"/>
          <w:highlight w:val="cyan"/>
        </w:rPr>
        <w:t>Chinese arms</w:t>
      </w:r>
      <w:r w:rsidRPr="00920D8D">
        <w:rPr>
          <w:rStyle w:val="Emphasis"/>
        </w:rPr>
        <w:t xml:space="preserve"> </w:t>
      </w:r>
      <w:r w:rsidRPr="00920D8D">
        <w:rPr>
          <w:rStyle w:val="Emphasis"/>
          <w:highlight w:val="cyan"/>
        </w:rPr>
        <w:t>sales</w:t>
      </w:r>
      <w:r w:rsidRPr="00A57EE6">
        <w:rPr>
          <w:rStyle w:val="Emphasis"/>
        </w:rPr>
        <w:t xml:space="preserve"> to Latin America</w:t>
      </w:r>
      <w:r>
        <w:t xml:space="preserve"> have been relatively small, such sales </w:t>
      </w:r>
      <w:r w:rsidRPr="00920D8D">
        <w:rPr>
          <w:rStyle w:val="Emphasis"/>
          <w:highlight w:val="cyan"/>
        </w:rPr>
        <w:t>are increasing</w:t>
      </w:r>
      <w:r>
        <w:t xml:space="preserve">. Latin American armed forces still prefer purchasing their arms from the United States, but the staggering expense of many U.S. arms packages makes that prohibitive for the less wealthy Latin militaries. Europe and Brazil remain at least as appealing as China as sources of arms. </w:t>
      </w:r>
      <w:r w:rsidRPr="00920D8D">
        <w:rPr>
          <w:highlight w:val="cyan"/>
        </w:rPr>
        <w:t>The focus of Beijing's arms sales</w:t>
      </w:r>
      <w:r>
        <w:t xml:space="preserve"> to Latin American governments </w:t>
      </w:r>
      <w:r w:rsidRPr="00920D8D">
        <w:rPr>
          <w:highlight w:val="cyan"/>
        </w:rPr>
        <w:t>has been on</w:t>
      </w:r>
      <w:r>
        <w:t xml:space="preserve"> smaller amounts and less lethal items, such as uniforms, transports, or </w:t>
      </w:r>
      <w:r w:rsidRPr="00920D8D">
        <w:rPr>
          <w:highlight w:val="cyan"/>
        </w:rPr>
        <w:t>small arms</w:t>
      </w:r>
      <w:r>
        <w:t xml:space="preserve">. (16) </w:t>
      </w:r>
      <w:r w:rsidRPr="00920D8D">
        <w:rPr>
          <w:rStyle w:val="StyleUnderline"/>
          <w:highlight w:val="cyan"/>
        </w:rPr>
        <w:t>As China's arms exports</w:t>
      </w:r>
      <w:r w:rsidRPr="00A57EE6">
        <w:rPr>
          <w:rStyle w:val="StyleUnderline"/>
        </w:rPr>
        <w:t xml:space="preserve"> diversify and </w:t>
      </w:r>
      <w:r w:rsidRPr="00920D8D">
        <w:rPr>
          <w:rStyle w:val="StyleUnderline"/>
          <w:highlight w:val="cyan"/>
        </w:rPr>
        <w:t>expand, and as U.S. systems become</w:t>
      </w:r>
      <w:r w:rsidRPr="00A57EE6">
        <w:rPr>
          <w:rStyle w:val="StyleUnderline"/>
        </w:rPr>
        <w:t xml:space="preserve"> ever more </w:t>
      </w:r>
      <w:r w:rsidRPr="00920D8D">
        <w:rPr>
          <w:rStyle w:val="StyleUnderline"/>
          <w:highlight w:val="cyan"/>
        </w:rPr>
        <w:t>expensive</w:t>
      </w:r>
      <w:r w:rsidRPr="00A57EE6">
        <w:rPr>
          <w:rStyle w:val="StyleUnderline"/>
        </w:rPr>
        <w:t xml:space="preserve">, it is likely that </w:t>
      </w:r>
      <w:r w:rsidRPr="00920D8D">
        <w:rPr>
          <w:rStyle w:val="StyleUnderline"/>
          <w:highlight w:val="cyan"/>
        </w:rPr>
        <w:t>China's share of sales will increase</w:t>
      </w:r>
      <w:r w:rsidRPr="00A57EE6">
        <w:rPr>
          <w:rStyle w:val="StyleUnderline"/>
        </w:rPr>
        <w:t xml:space="preserve"> as the U.S. share decreases. The fiscal options available to militaries in the region,</w:t>
      </w:r>
      <w:r>
        <w:t xml:space="preserve"> along with their growing responsibilities to address transnational organized crime, </w:t>
      </w:r>
      <w:proofErr w:type="gramStart"/>
      <w:r w:rsidRPr="00A57EE6">
        <w:rPr>
          <w:rStyle w:val="StyleUnderline"/>
        </w:rPr>
        <w:t>may</w:t>
      </w:r>
      <w:proofErr w:type="gramEnd"/>
      <w:r w:rsidRPr="00A57EE6">
        <w:rPr>
          <w:rStyle w:val="StyleUnderline"/>
        </w:rPr>
        <w:t xml:space="preserve"> in any event force Latin American militaries to focus on lower-tier weaponry. </w:t>
      </w:r>
      <w:r w:rsidRPr="00920D8D">
        <w:rPr>
          <w:rStyle w:val="StyleUnderline"/>
          <w:highlight w:val="cyan"/>
        </w:rPr>
        <w:t>If China's arms sales move up</w:t>
      </w:r>
      <w:r w:rsidRPr="00A57EE6">
        <w:rPr>
          <w:rStyle w:val="StyleUnderline"/>
        </w:rPr>
        <w:t xml:space="preserve"> the scale in cost, </w:t>
      </w:r>
      <w:r w:rsidRPr="00920D8D">
        <w:rPr>
          <w:rStyle w:val="StyleUnderline"/>
          <w:highlight w:val="cyan"/>
        </w:rPr>
        <w:t xml:space="preserve">this would make Latin America </w:t>
      </w:r>
      <w:r w:rsidRPr="00920D8D">
        <w:rPr>
          <w:rStyle w:val="StyleUnderline"/>
        </w:rPr>
        <w:t>c</w:t>
      </w:r>
      <w:r w:rsidRPr="00A57EE6">
        <w:rPr>
          <w:rStyle w:val="StyleUnderline"/>
        </w:rPr>
        <w:t xml:space="preserve">ontinue to </w:t>
      </w:r>
      <w:r w:rsidRPr="00920D8D">
        <w:rPr>
          <w:rStyle w:val="StyleUnderline"/>
          <w:highlight w:val="cyan"/>
        </w:rPr>
        <w:t>go elsewhere</w:t>
      </w:r>
      <w:r w:rsidRPr="00A57EE6">
        <w:rPr>
          <w:rStyle w:val="StyleUnderline"/>
        </w:rPr>
        <w:t xml:space="preserve"> for its weaponry.</w:t>
      </w:r>
    </w:p>
    <w:p w:rsidR="002136A5" w:rsidRDefault="002136A5" w:rsidP="002136A5">
      <w:pPr>
        <w:rPr>
          <w:rFonts w:eastAsia="Calibri"/>
        </w:rPr>
      </w:pPr>
    </w:p>
    <w:p w:rsidR="002136A5" w:rsidRDefault="002136A5" w:rsidP="002136A5">
      <w:pPr>
        <w:pStyle w:val="Heading3"/>
      </w:pPr>
      <w:r>
        <w:lastRenderedPageBreak/>
        <w:t>T/ Case</w:t>
      </w:r>
    </w:p>
    <w:p w:rsidR="002136A5" w:rsidRDefault="002136A5" w:rsidP="002136A5"/>
    <w:p w:rsidR="002136A5" w:rsidRPr="002136A5" w:rsidRDefault="002136A5" w:rsidP="002136A5">
      <w:pPr>
        <w:keepNext/>
        <w:keepLines/>
        <w:contextualSpacing/>
        <w:outlineLvl w:val="3"/>
        <w:rPr>
          <w:rFonts w:eastAsia="DengXian Light"/>
          <w:b/>
          <w:iCs/>
          <w:sz w:val="24"/>
        </w:rPr>
      </w:pPr>
      <w:r w:rsidRPr="002136A5">
        <w:rPr>
          <w:rFonts w:eastAsia="DengXian Light"/>
          <w:b/>
          <w:iCs/>
          <w:sz w:val="24"/>
        </w:rPr>
        <w:t xml:space="preserve">China fill-in is destabilizing and escalates tensions in </w:t>
      </w:r>
      <w:r w:rsidRPr="002136A5">
        <w:rPr>
          <w:rFonts w:eastAsia="DengXian Light"/>
          <w:b/>
          <w:iCs/>
        </w:rPr>
        <w:t>EVERY</w:t>
      </w:r>
      <w:r w:rsidRPr="002136A5">
        <w:rPr>
          <w:rFonts w:eastAsia="DengXian Light"/>
          <w:b/>
          <w:iCs/>
          <w:sz w:val="24"/>
        </w:rPr>
        <w:t xml:space="preserve"> hotspot</w:t>
      </w:r>
    </w:p>
    <w:p w:rsidR="002136A5" w:rsidRPr="002136A5" w:rsidRDefault="002136A5" w:rsidP="002136A5">
      <w:pPr>
        <w:rPr>
          <w:rFonts w:eastAsia="Calibri"/>
        </w:rPr>
      </w:pPr>
      <w:r w:rsidRPr="002136A5">
        <w:rPr>
          <w:rFonts w:eastAsia="DengXian Light"/>
          <w:b/>
          <w:iCs/>
          <w:sz w:val="26"/>
        </w:rPr>
        <w:t>Earl Conteh-Morgan ’17</w:t>
      </w:r>
      <w:r w:rsidRPr="002136A5">
        <w:rPr>
          <w:rFonts w:eastAsia="Calibri"/>
        </w:rPr>
        <w:t xml:space="preserve"> (Earl Conteh-Morgan is Professor of International Studies in the School of Interdisciplinary Global Studies at the University of South Florida, Tampa, Florida. He is currently working on a book-length manuscript on Sino-African relations from a Political Economy Approach. </w:t>
      </w:r>
      <w:hyperlink r:id="rId348" w:history="1">
        <w:r w:rsidRPr="002136A5">
          <w:rPr>
            <w:rFonts w:eastAsia="Calibri"/>
          </w:rPr>
          <w:t>https://www.oxfordresearchgroup.org.uk/blog/chinas-arms-sales-in-africa</w:t>
        </w:r>
      </w:hyperlink>
      <w:r w:rsidRPr="002136A5">
        <w:rPr>
          <w:rFonts w:eastAsia="Calibri"/>
        </w:rPr>
        <w:t>) //A.F.</w:t>
      </w:r>
    </w:p>
    <w:p w:rsidR="002136A5" w:rsidRPr="002136A5" w:rsidRDefault="002136A5" w:rsidP="002136A5">
      <w:pPr>
        <w:rPr>
          <w:rFonts w:eastAsia="Calibri"/>
        </w:rPr>
      </w:pPr>
      <w:r w:rsidRPr="002136A5">
        <w:rPr>
          <w:rFonts w:eastAsia="Calibri"/>
        </w:rPr>
        <w:t>NOTE: SALW = Small Arms/ Light Weapons</w:t>
      </w:r>
    </w:p>
    <w:p w:rsidR="002136A5" w:rsidRPr="002136A5" w:rsidRDefault="002136A5" w:rsidP="002136A5">
      <w:r w:rsidRPr="002136A5">
        <w:rPr>
          <w:rFonts w:eastAsia="Calibri"/>
          <w:u w:val="single"/>
        </w:rPr>
        <w:t xml:space="preserve">One of the negative aspects of </w:t>
      </w:r>
      <w:r w:rsidRPr="002136A5">
        <w:rPr>
          <w:rFonts w:eastAsia="Calibri"/>
          <w:highlight w:val="cyan"/>
          <w:u w:val="single"/>
        </w:rPr>
        <w:t xml:space="preserve">China’s </w:t>
      </w:r>
      <w:r w:rsidRPr="002136A5">
        <w:rPr>
          <w:rFonts w:eastAsia="Calibri"/>
          <w:u w:val="single"/>
        </w:rPr>
        <w:t xml:space="preserve">increasing </w:t>
      </w:r>
      <w:r w:rsidRPr="002136A5">
        <w:rPr>
          <w:rFonts w:eastAsia="Calibri"/>
          <w:highlight w:val="cyan"/>
          <w:u w:val="single"/>
        </w:rPr>
        <w:t>engagement</w:t>
      </w:r>
      <w:r w:rsidRPr="002136A5">
        <w:rPr>
          <w:rFonts w:eastAsia="Calibri"/>
          <w:u w:val="single"/>
        </w:rPr>
        <w:t xml:space="preserve"> with African states </w:t>
      </w:r>
      <w:r w:rsidRPr="002136A5">
        <w:rPr>
          <w:rFonts w:eastAsia="Calibri"/>
          <w:highlight w:val="cyan"/>
          <w:u w:val="single"/>
        </w:rPr>
        <w:t>is the spread of small arms</w:t>
      </w:r>
      <w:r w:rsidRPr="002136A5">
        <w:rPr>
          <w:rFonts w:eastAsia="Calibri"/>
          <w:u w:val="single"/>
        </w:rPr>
        <w:t xml:space="preserve"> and/or light weapons especially</w:t>
      </w:r>
      <w:r w:rsidRPr="002136A5">
        <w:rPr>
          <w:rFonts w:eastAsia="Calibri"/>
          <w:highlight w:val="cyan"/>
          <w:u w:val="single"/>
        </w:rPr>
        <w:t>in conflict zones and [where] opposition is violently suppressed. These weapons</w:t>
      </w:r>
      <w:r w:rsidRPr="002136A5">
        <w:rPr>
          <w:rFonts w:eastAsia="Calibri"/>
          <w:u w:val="single"/>
        </w:rPr>
        <w:t xml:space="preserve"> have undoubtably </w:t>
      </w:r>
      <w:r w:rsidRPr="002136A5">
        <w:rPr>
          <w:rFonts w:eastAsia="Calibri"/>
          <w:highlight w:val="cyan"/>
          <w:u w:val="single"/>
        </w:rPr>
        <w:t xml:space="preserve">contributed to </w:t>
      </w:r>
      <w:r w:rsidRPr="002136A5">
        <w:rPr>
          <w:rFonts w:eastAsia="Calibri"/>
          <w:u w:val="single"/>
        </w:rPr>
        <w:t xml:space="preserve">the </w:t>
      </w:r>
      <w:r w:rsidRPr="002136A5">
        <w:rPr>
          <w:rFonts w:eastAsia="Calibri"/>
          <w:highlight w:val="cyan"/>
          <w:u w:val="single"/>
        </w:rPr>
        <w:t>enhancement of</w:t>
      </w:r>
      <w:r w:rsidRPr="002136A5">
        <w:rPr>
          <w:rFonts w:eastAsia="Calibri"/>
          <w:u w:val="single"/>
        </w:rPr>
        <w:t xml:space="preserve"> closer </w:t>
      </w:r>
      <w:r w:rsidRPr="002136A5">
        <w:rPr>
          <w:rFonts w:eastAsia="Calibri"/>
          <w:highlight w:val="cyan"/>
          <w:u w:val="single"/>
        </w:rPr>
        <w:t xml:space="preserve">ties between China </w:t>
      </w:r>
      <w:r w:rsidRPr="002136A5">
        <w:rPr>
          <w:rFonts w:eastAsia="Calibri"/>
          <w:u w:val="single"/>
        </w:rPr>
        <w:t xml:space="preserve">and </w:t>
      </w:r>
      <w:r w:rsidRPr="002136A5">
        <w:rPr>
          <w:rFonts w:eastAsia="Calibri"/>
          <w:highlight w:val="cyan"/>
          <w:u w:val="single"/>
        </w:rPr>
        <w:t>authoritarian regimes</w:t>
      </w:r>
      <w:r w:rsidRPr="002136A5">
        <w:rPr>
          <w:rFonts w:eastAsia="Calibri"/>
          <w:u w:val="single"/>
        </w:rPr>
        <w:t xml:space="preserve"> and served as an instrument for consolidating its presence in the continent.</w:t>
      </w:r>
      <w:r w:rsidRPr="002136A5">
        <w:rPr>
          <w:rFonts w:eastAsia="Calibri"/>
        </w:rPr>
        <w:t xml:space="preserve"> </w:t>
      </w:r>
      <w:r w:rsidRPr="002136A5">
        <w:rPr>
          <w:rFonts w:eastAsia="Calibri"/>
          <w:u w:val="single"/>
        </w:rPr>
        <w:t>China has developed an extensive presence in Africa through infrastructure</w:t>
      </w:r>
      <w:r w:rsidRPr="002136A5">
        <w:rPr>
          <w:rFonts w:eastAsia="Calibri"/>
        </w:rPr>
        <w:t xml:space="preserve"> such as airports, roads, hospitals, convention centers, media investment, agricultural and health education, among many other activities that seemingly put China in a good light. </w:t>
      </w:r>
      <w:r w:rsidRPr="002136A5">
        <w:rPr>
          <w:rFonts w:eastAsia="Calibri"/>
          <w:u w:val="single"/>
        </w:rPr>
        <w:t>At the same time many of China’s seemingly worthwhile activities by have not consolidated its ties to the African political elite and incumbent regimes as much as its arms sales to authoritarian regimes have. Its</w:t>
      </w:r>
      <w:r w:rsidRPr="002136A5">
        <w:rPr>
          <w:rFonts w:eastAsia="Calibri"/>
        </w:rPr>
        <w:t xml:space="preserve"> positive </w:t>
      </w:r>
      <w:r w:rsidRPr="002136A5">
        <w:rPr>
          <w:rFonts w:eastAsia="Calibri"/>
          <w:u w:val="single"/>
        </w:rPr>
        <w:t>contributions in the continent have been offset by the lure of the benefits that are associated with arms sales to African states despite their negative consequences in growing African states.</w:t>
      </w:r>
      <w:r w:rsidRPr="002136A5">
        <w:rPr>
          <w:rFonts w:eastAsia="Calibri"/>
        </w:rPr>
        <w:t xml:space="preserve"> </w:t>
      </w:r>
      <w:r w:rsidRPr="002136A5">
        <w:rPr>
          <w:rFonts w:eastAsia="Calibri"/>
          <w:b/>
          <w:iCs/>
          <w:sz w:val="22"/>
          <w:highlight w:val="cyan"/>
          <w:u w:val="single"/>
          <w:bdr w:val="single" w:sz="12" w:space="0" w:color="auto"/>
        </w:rPr>
        <w:t>Chinese small arms have been implicated in ethnic violence and war crimes in Sudan, South Sudan and the</w:t>
      </w:r>
      <w:r w:rsidRPr="002136A5">
        <w:rPr>
          <w:rFonts w:eastAsia="Calibri"/>
          <w:b/>
          <w:iCs/>
          <w:sz w:val="22"/>
          <w:u w:val="single"/>
          <w:bdr w:val="single" w:sz="12" w:space="0" w:color="auto"/>
        </w:rPr>
        <w:t xml:space="preserve"> Democratic Republic of Congo (</w:t>
      </w:r>
      <w:r w:rsidRPr="002136A5">
        <w:rPr>
          <w:rFonts w:eastAsia="Calibri"/>
          <w:b/>
          <w:iCs/>
          <w:sz w:val="22"/>
          <w:highlight w:val="cyan"/>
          <w:u w:val="single"/>
          <w:bdr w:val="single" w:sz="12" w:space="0" w:color="auto"/>
        </w:rPr>
        <w:t>DRC</w:t>
      </w:r>
      <w:r w:rsidRPr="002136A5">
        <w:rPr>
          <w:rFonts w:eastAsia="Calibri"/>
          <w:b/>
          <w:iCs/>
          <w:sz w:val="22"/>
          <w:u w:val="single"/>
          <w:bdr w:val="single" w:sz="12" w:space="0" w:color="auto"/>
        </w:rPr>
        <w:t>) among others.</w:t>
      </w:r>
      <w:r w:rsidRPr="002136A5">
        <w:rPr>
          <w:rFonts w:eastAsia="Calibri"/>
        </w:rPr>
        <w:t xml:space="preserve"> </w:t>
      </w:r>
      <w:r w:rsidRPr="002136A5">
        <w:rPr>
          <w:rFonts w:eastAsia="Calibri"/>
          <w:u w:val="single"/>
        </w:rPr>
        <w:t xml:space="preserve">They have also been instrumental in the suppression of democratic progress in Zimbabwe, and at the same time expanding its influence and political economic ties with the authoritarian regime of President Robert Mugabe. China’s worldview which puts social and economic rights over individual liberties and political rights is often quick to supply weapons to authoritarian African states </w:t>
      </w:r>
      <w:r w:rsidRPr="002136A5">
        <w:rPr>
          <w:rFonts w:eastAsia="Calibri"/>
        </w:rPr>
        <w:t xml:space="preserve">because it does not make human rights observance a condition for arms sales to any country. </w:t>
      </w:r>
      <w:r w:rsidRPr="002136A5">
        <w:rPr>
          <w:rFonts w:eastAsia="Calibri"/>
          <w:highlight w:val="cyan"/>
          <w:u w:val="single"/>
        </w:rPr>
        <w:t>Incumbent</w:t>
      </w:r>
      <w:r w:rsidRPr="002136A5">
        <w:rPr>
          <w:rFonts w:eastAsia="Calibri"/>
          <w:u w:val="single"/>
        </w:rPr>
        <w:t xml:space="preserve"> African </w:t>
      </w:r>
      <w:r w:rsidRPr="002136A5">
        <w:rPr>
          <w:rFonts w:eastAsia="Calibri"/>
          <w:highlight w:val="cyan"/>
          <w:u w:val="single"/>
        </w:rPr>
        <w:t>regimes</w:t>
      </w:r>
      <w:r w:rsidRPr="002136A5">
        <w:rPr>
          <w:rFonts w:eastAsia="Calibri"/>
          <w:u w:val="single"/>
        </w:rPr>
        <w:t xml:space="preserve"> that face severe threats to their survival are therefore quick to </w:t>
      </w:r>
      <w:r w:rsidRPr="002136A5">
        <w:rPr>
          <w:rFonts w:eastAsia="Calibri"/>
          <w:highlight w:val="cyan"/>
          <w:u w:val="single"/>
        </w:rPr>
        <w:t>turn to China</w:t>
      </w:r>
      <w:r w:rsidRPr="002136A5">
        <w:rPr>
          <w:rFonts w:eastAsia="Calibri"/>
          <w:u w:val="single"/>
        </w:rPr>
        <w:t xml:space="preserve"> as a source of arms supply in the struggle </w:t>
      </w:r>
      <w:r w:rsidRPr="002136A5">
        <w:rPr>
          <w:rFonts w:eastAsia="Calibri"/>
          <w:highlight w:val="cyan"/>
          <w:u w:val="single"/>
        </w:rPr>
        <w:t>to preserve</w:t>
      </w:r>
      <w:r w:rsidRPr="002136A5">
        <w:rPr>
          <w:rFonts w:eastAsia="Calibri"/>
          <w:u w:val="single"/>
        </w:rPr>
        <w:t xml:space="preserve"> their </w:t>
      </w:r>
      <w:r w:rsidRPr="002136A5">
        <w:rPr>
          <w:rFonts w:eastAsia="Calibri"/>
          <w:highlight w:val="cyan"/>
          <w:u w:val="single"/>
        </w:rPr>
        <w:t>power</w:t>
      </w:r>
      <w:r w:rsidRPr="002136A5">
        <w:rPr>
          <w:rFonts w:eastAsia="Calibri"/>
          <w:u w:val="single"/>
        </w:rPr>
        <w:t>. Apart from the lure of profits</w:t>
      </w:r>
      <w:r w:rsidRPr="002136A5">
        <w:rPr>
          <w:rFonts w:eastAsia="Calibri"/>
        </w:rPr>
        <w:t xml:space="preserve"> for China’s arms sales to Africa, </w:t>
      </w:r>
      <w:r w:rsidRPr="002136A5">
        <w:rPr>
          <w:rFonts w:eastAsia="Calibri"/>
          <w:u w:val="single"/>
        </w:rPr>
        <w:t>there is also the added benefit of China finding employment opportunities for its skilled Chinese citizens</w:t>
      </w:r>
      <w:r w:rsidRPr="002136A5">
        <w:rPr>
          <w:rFonts w:eastAsia="Calibri"/>
        </w:rPr>
        <w:t xml:space="preserve">. This contributes to spreading its technical and personnel influence in the continent. At times, </w:t>
      </w:r>
      <w:r w:rsidRPr="002136A5">
        <w:rPr>
          <w:rFonts w:eastAsia="Calibri"/>
          <w:u w:val="single"/>
        </w:rPr>
        <w:t>an arms supply relationship also involves establishing an arms factory in a recipient state</w:t>
      </w:r>
      <w:r w:rsidRPr="002136A5">
        <w:rPr>
          <w:rFonts w:eastAsia="Calibri"/>
        </w:rPr>
        <w:t xml:space="preserve"> that requires the expertise of skilled Chinese scientists, engineers, and industrial managers. Such a relationship for China leads to a long term business and security relationship with the African country. This is one reason why China’s influence in Sudan is so strong. </w:t>
      </w:r>
      <w:r w:rsidRPr="002136A5">
        <w:rPr>
          <w:rFonts w:eastAsia="Calibri"/>
          <w:u w:val="single"/>
        </w:rPr>
        <w:t xml:space="preserve">However, what happens is that </w:t>
      </w:r>
      <w:r w:rsidRPr="002136A5">
        <w:rPr>
          <w:rFonts w:eastAsia="Calibri"/>
          <w:highlight w:val="cyan"/>
          <w:u w:val="single"/>
        </w:rPr>
        <w:t xml:space="preserve">weapons </w:t>
      </w:r>
      <w:r w:rsidRPr="002136A5">
        <w:rPr>
          <w:rFonts w:eastAsia="Calibri"/>
          <w:u w:val="single"/>
        </w:rPr>
        <w:t>that are</w:t>
      </w:r>
      <w:r w:rsidRPr="002136A5">
        <w:rPr>
          <w:rFonts w:eastAsia="Calibri"/>
          <w:highlight w:val="cyan"/>
          <w:u w:val="single"/>
        </w:rPr>
        <w:t xml:space="preserve"> sold by China</w:t>
      </w:r>
      <w:r w:rsidRPr="002136A5">
        <w:rPr>
          <w:rFonts w:eastAsia="Calibri"/>
          <w:u w:val="single"/>
        </w:rPr>
        <w:t xml:space="preserve"> or produced by China in Africa end up </w:t>
      </w:r>
      <w:r w:rsidRPr="002136A5">
        <w:rPr>
          <w:rFonts w:eastAsia="Calibri"/>
          <w:highlight w:val="cyan"/>
          <w:u w:val="single"/>
        </w:rPr>
        <w:t>fuel</w:t>
      </w:r>
      <w:r w:rsidRPr="002136A5">
        <w:rPr>
          <w:rFonts w:eastAsia="Calibri"/>
          <w:u w:val="single"/>
        </w:rPr>
        <w:t xml:space="preserve">ing and feeding the </w:t>
      </w:r>
      <w:r w:rsidRPr="002136A5">
        <w:rPr>
          <w:rFonts w:eastAsia="Calibri"/>
          <w:highlight w:val="cyan"/>
          <w:u w:val="single"/>
        </w:rPr>
        <w:t xml:space="preserve">conflicts in </w:t>
      </w:r>
      <w:r w:rsidRPr="002136A5">
        <w:rPr>
          <w:rFonts w:eastAsia="Calibri"/>
          <w:u w:val="single"/>
        </w:rPr>
        <w:t xml:space="preserve">countries such as </w:t>
      </w:r>
      <w:r w:rsidRPr="002136A5">
        <w:rPr>
          <w:rFonts w:eastAsia="Calibri"/>
          <w:highlight w:val="cyan"/>
          <w:u w:val="single"/>
        </w:rPr>
        <w:t>the DRC, Sudan, South Sudan, and the C</w:t>
      </w:r>
      <w:r w:rsidRPr="002136A5">
        <w:rPr>
          <w:rFonts w:eastAsia="Calibri"/>
          <w:u w:val="single"/>
        </w:rPr>
        <w:t xml:space="preserve">entral </w:t>
      </w:r>
      <w:r w:rsidRPr="002136A5">
        <w:rPr>
          <w:rFonts w:eastAsia="Calibri"/>
          <w:highlight w:val="cyan"/>
          <w:u w:val="single"/>
        </w:rPr>
        <w:t>A</w:t>
      </w:r>
      <w:r w:rsidRPr="002136A5">
        <w:rPr>
          <w:rFonts w:eastAsia="Calibri"/>
          <w:u w:val="single"/>
        </w:rPr>
        <w:t xml:space="preserve">frican </w:t>
      </w:r>
      <w:r w:rsidRPr="002136A5">
        <w:rPr>
          <w:rFonts w:eastAsia="Calibri"/>
          <w:highlight w:val="cyan"/>
          <w:u w:val="single"/>
        </w:rPr>
        <w:t>R</w:t>
      </w:r>
      <w:r w:rsidRPr="002136A5">
        <w:rPr>
          <w:rFonts w:eastAsia="Calibri"/>
          <w:u w:val="single"/>
        </w:rPr>
        <w:t>epublic</w:t>
      </w:r>
      <w:r w:rsidRPr="002136A5">
        <w:rPr>
          <w:rFonts w:eastAsia="Calibri"/>
        </w:rPr>
        <w:t xml:space="preserve">, among others. Regime survival or incumbent regime power consolidation efforts fuel arms transfers in South Sudan and Burundi. Chinese arms are often implicated in these conflicts because of China’s aggressive arms sales strategy w is based on the following: </w:t>
      </w:r>
      <w:r w:rsidRPr="002136A5">
        <w:rPr>
          <w:rFonts w:eastAsia="Calibri"/>
          <w:u w:val="single"/>
        </w:rPr>
        <w:t xml:space="preserve">A “catch all” customers strategy that has established an arms transfer or military relationship with several large African states such as Egypt, Nigeria, Ethiopia, Zimbabwe, and South Africa, as well as smaller states like the Republic of Congo, Equatorial Guinea, Eritrea, Burundi, and Sierra Leone, among others; </w:t>
      </w:r>
      <w:r w:rsidRPr="002136A5">
        <w:rPr>
          <w:rFonts w:eastAsia="Calibri"/>
        </w:rPr>
        <w:t xml:space="preserve">A favorable financing strategy especially for African countries that cannot afford to buy sophisticated weapons and afford to pay the market price for small or light weapons; and </w:t>
      </w:r>
      <w:r w:rsidRPr="002136A5">
        <w:rPr>
          <w:rFonts w:eastAsia="Calibri"/>
          <w:highlight w:val="cyan"/>
          <w:u w:val="single"/>
        </w:rPr>
        <w:t>China’s use of</w:t>
      </w:r>
      <w:r w:rsidRPr="002136A5">
        <w:rPr>
          <w:rFonts w:eastAsia="Calibri"/>
          <w:u w:val="single"/>
        </w:rPr>
        <w:t xml:space="preserve"> frequent and </w:t>
      </w:r>
      <w:r w:rsidRPr="002136A5">
        <w:rPr>
          <w:rFonts w:eastAsia="Calibri"/>
          <w:highlight w:val="cyan"/>
          <w:u w:val="single"/>
        </w:rPr>
        <w:t>aggressive small arms marketing</w:t>
      </w:r>
      <w:r w:rsidRPr="002136A5">
        <w:rPr>
          <w:rFonts w:eastAsia="Calibri"/>
          <w:u w:val="single"/>
        </w:rPr>
        <w:t xml:space="preserve"> of its </w:t>
      </w:r>
      <w:r w:rsidRPr="002136A5">
        <w:rPr>
          <w:rFonts w:eastAsia="Calibri"/>
          <w:highlight w:val="cyan"/>
          <w:u w:val="single"/>
        </w:rPr>
        <w:t>and</w:t>
      </w:r>
      <w:r w:rsidRPr="002136A5">
        <w:rPr>
          <w:rFonts w:eastAsia="Calibri"/>
          <w:u w:val="single"/>
        </w:rPr>
        <w:t xml:space="preserve"> more sophisticated military hardware at annual arms exhibits in various states within the continent.</w:t>
      </w:r>
      <w:r w:rsidRPr="002136A5">
        <w:rPr>
          <w:rFonts w:eastAsia="Calibri"/>
        </w:rPr>
        <w:t xml:space="preserve"> The wide array of Chinese arms enables China to sell weapons to both rich authoritarian African states as well as poorer smaller ones. </w:t>
      </w:r>
      <w:r w:rsidRPr="002136A5">
        <w:rPr>
          <w:rFonts w:eastAsia="Calibri"/>
          <w:u w:val="single"/>
        </w:rPr>
        <w:t xml:space="preserve">The Chinese </w:t>
      </w:r>
      <w:r w:rsidRPr="002136A5">
        <w:rPr>
          <w:rFonts w:eastAsia="Calibri"/>
          <w:highlight w:val="cyan"/>
          <w:u w:val="single"/>
        </w:rPr>
        <w:t>policy of placing no human rights or democracy conditions</w:t>
      </w:r>
      <w:r w:rsidRPr="002136A5">
        <w:rPr>
          <w:rFonts w:eastAsia="Calibri"/>
          <w:u w:val="single"/>
        </w:rPr>
        <w:t xml:space="preserve"> on arms sales as well its overall policy of non-interference in the politics of African states </w:t>
      </w:r>
      <w:r w:rsidRPr="002136A5">
        <w:rPr>
          <w:rFonts w:eastAsia="Calibri"/>
          <w:highlight w:val="cyan"/>
          <w:u w:val="single"/>
        </w:rPr>
        <w:t>translates into</w:t>
      </w:r>
      <w:r w:rsidRPr="002136A5">
        <w:rPr>
          <w:rFonts w:eastAsia="Calibri"/>
          <w:u w:val="single"/>
        </w:rPr>
        <w:t xml:space="preserve"> the </w:t>
      </w:r>
      <w:r w:rsidRPr="002136A5">
        <w:rPr>
          <w:rFonts w:eastAsia="Calibri"/>
          <w:highlight w:val="cyan"/>
          <w:u w:val="single"/>
        </w:rPr>
        <w:t>availability</w:t>
      </w:r>
      <w:r w:rsidRPr="002136A5">
        <w:rPr>
          <w:rFonts w:eastAsia="Calibri"/>
          <w:u w:val="single"/>
        </w:rPr>
        <w:t xml:space="preserve"> </w:t>
      </w:r>
      <w:r w:rsidRPr="002136A5">
        <w:rPr>
          <w:rFonts w:eastAsia="Calibri"/>
          <w:highlight w:val="cyan"/>
          <w:u w:val="single"/>
        </w:rPr>
        <w:t>and affordability</w:t>
      </w:r>
      <w:r w:rsidRPr="002136A5">
        <w:rPr>
          <w:rFonts w:eastAsia="Calibri"/>
          <w:u w:val="single"/>
        </w:rPr>
        <w:t xml:space="preserve"> of Chinese arms in many African states. </w:t>
      </w:r>
      <w:r w:rsidRPr="002136A5">
        <w:rPr>
          <w:rFonts w:eastAsia="Calibri"/>
        </w:rPr>
        <w:t xml:space="preserve">The bloody footprints of China’s arm sales in Africa It is not therefore surprising that arms from China have been implicated in the Ethiopian-Eritrean conflict in which China is known to have supplied arms to both sides in the conflict. It is also well documented that Chinese weapons were used in Sudan’s suppression of rebels in Darfur following a revolt in 2003 which led to a genocide against the region’s people. </w:t>
      </w:r>
      <w:r w:rsidRPr="002136A5">
        <w:rPr>
          <w:rFonts w:eastAsia="Calibri"/>
          <w:b/>
          <w:iCs/>
          <w:sz w:val="22"/>
          <w:u w:val="single"/>
          <w:bdr w:val="single" w:sz="12" w:space="0" w:color="auto"/>
        </w:rPr>
        <w:t xml:space="preserve">It is alleged that </w:t>
      </w:r>
      <w:r w:rsidRPr="002136A5">
        <w:rPr>
          <w:rFonts w:eastAsia="Calibri"/>
          <w:b/>
          <w:iCs/>
          <w:sz w:val="22"/>
          <w:highlight w:val="cyan"/>
          <w:u w:val="single"/>
          <w:bdr w:val="single" w:sz="12" w:space="0" w:color="auto"/>
        </w:rPr>
        <w:t xml:space="preserve">the light weapons used in the massacres in eastern DRC were </w:t>
      </w:r>
      <w:r w:rsidRPr="002136A5">
        <w:rPr>
          <w:rFonts w:eastAsia="Calibri"/>
          <w:b/>
          <w:iCs/>
          <w:sz w:val="22"/>
          <w:u w:val="single"/>
          <w:bdr w:val="single" w:sz="12" w:space="0" w:color="auto"/>
        </w:rPr>
        <w:t xml:space="preserve">of </w:t>
      </w:r>
      <w:r w:rsidRPr="002136A5">
        <w:rPr>
          <w:rFonts w:eastAsia="Calibri"/>
          <w:b/>
          <w:iCs/>
          <w:sz w:val="22"/>
          <w:highlight w:val="cyan"/>
          <w:u w:val="single"/>
          <w:bdr w:val="single" w:sz="12" w:space="0" w:color="auto"/>
        </w:rPr>
        <w:t xml:space="preserve">Chinese </w:t>
      </w:r>
      <w:r w:rsidRPr="002136A5">
        <w:rPr>
          <w:rFonts w:eastAsia="Calibri"/>
          <w:b/>
          <w:iCs/>
          <w:sz w:val="22"/>
          <w:u w:val="single"/>
          <w:bdr w:val="single" w:sz="12" w:space="0" w:color="auto"/>
        </w:rPr>
        <w:t xml:space="preserve">origin. There, </w:t>
      </w:r>
      <w:r w:rsidRPr="002136A5">
        <w:rPr>
          <w:rFonts w:eastAsia="Calibri"/>
          <w:b/>
          <w:iCs/>
          <w:sz w:val="22"/>
          <w:highlight w:val="cyan"/>
          <w:u w:val="single"/>
          <w:bdr w:val="single" w:sz="12" w:space="0" w:color="auto"/>
        </w:rPr>
        <w:t>children as young as 11 years old were given weapons by</w:t>
      </w:r>
      <w:r w:rsidRPr="002136A5">
        <w:rPr>
          <w:rFonts w:eastAsia="Calibri"/>
          <w:b/>
          <w:iCs/>
          <w:sz w:val="22"/>
          <w:u w:val="single"/>
          <w:bdr w:val="single" w:sz="12" w:space="0" w:color="auto"/>
        </w:rPr>
        <w:t xml:space="preserve"> warlord Thomas </w:t>
      </w:r>
      <w:r w:rsidRPr="002136A5">
        <w:rPr>
          <w:rFonts w:eastAsia="Calibri"/>
          <w:b/>
          <w:iCs/>
          <w:sz w:val="22"/>
          <w:highlight w:val="cyan"/>
          <w:u w:val="single"/>
          <w:bdr w:val="single" w:sz="12" w:space="0" w:color="auto"/>
        </w:rPr>
        <w:t>Lubanga, and forced to participate in interethnic killings</w:t>
      </w:r>
      <w:r w:rsidRPr="002136A5">
        <w:rPr>
          <w:rFonts w:eastAsia="Calibri"/>
          <w:b/>
          <w:iCs/>
          <w:sz w:val="22"/>
          <w:u w:val="single"/>
          <w:bdr w:val="single" w:sz="12" w:space="0" w:color="auto"/>
        </w:rPr>
        <w:t xml:space="preserve"> in the early 2000s.</w:t>
      </w:r>
      <w:r w:rsidRPr="002136A5">
        <w:rPr>
          <w:rFonts w:eastAsia="Calibri"/>
        </w:rPr>
        <w:t xml:space="preserve"> </w:t>
      </w:r>
      <w:r w:rsidRPr="002136A5">
        <w:rPr>
          <w:rFonts w:eastAsia="Calibri"/>
          <w:u w:val="single"/>
        </w:rPr>
        <w:t xml:space="preserve">Furthermore, </w:t>
      </w:r>
      <w:r w:rsidRPr="002136A5">
        <w:rPr>
          <w:rFonts w:eastAsia="Calibri"/>
          <w:highlight w:val="cyan"/>
          <w:u w:val="single"/>
        </w:rPr>
        <w:t>Chinese trained Congolese troops have been implicated</w:t>
      </w:r>
      <w:r w:rsidRPr="002136A5">
        <w:rPr>
          <w:rFonts w:eastAsia="Calibri"/>
          <w:u w:val="single"/>
        </w:rPr>
        <w:t xml:space="preserve"> on several occasions </w:t>
      </w:r>
      <w:r w:rsidRPr="002136A5">
        <w:rPr>
          <w:rFonts w:eastAsia="Calibri"/>
          <w:highlight w:val="cyan"/>
          <w:u w:val="single"/>
        </w:rPr>
        <w:t>in ethnic killings of innocent civilians</w:t>
      </w:r>
      <w:r w:rsidRPr="002136A5">
        <w:rPr>
          <w:rFonts w:eastAsia="Calibri"/>
          <w:u w:val="single"/>
        </w:rPr>
        <w:t xml:space="preserve"> in the eastern DRC. Similarly, in 2009 </w:t>
      </w:r>
      <w:r w:rsidRPr="002136A5">
        <w:rPr>
          <w:rFonts w:eastAsia="Calibri"/>
          <w:highlight w:val="cyan"/>
          <w:u w:val="single"/>
        </w:rPr>
        <w:t>Chinese-trained Guinean Commando units were responsible for the killings of</w:t>
      </w:r>
      <w:r w:rsidRPr="002136A5">
        <w:rPr>
          <w:rFonts w:eastAsia="Calibri"/>
          <w:u w:val="single"/>
        </w:rPr>
        <w:t xml:space="preserve"> about </w:t>
      </w:r>
      <w:r w:rsidRPr="002136A5">
        <w:rPr>
          <w:rFonts w:eastAsia="Calibri"/>
          <w:highlight w:val="cyan"/>
          <w:u w:val="single"/>
        </w:rPr>
        <w:t>150</w:t>
      </w:r>
      <w:r w:rsidRPr="002136A5">
        <w:rPr>
          <w:rFonts w:eastAsia="Calibri"/>
          <w:u w:val="single"/>
        </w:rPr>
        <w:t xml:space="preserve"> people </w:t>
      </w:r>
      <w:r w:rsidRPr="002136A5">
        <w:rPr>
          <w:rFonts w:eastAsia="Calibri"/>
          <w:highlight w:val="cyan"/>
          <w:u w:val="single"/>
        </w:rPr>
        <w:t>during a protest against authoritarian</w:t>
      </w:r>
      <w:r w:rsidRPr="002136A5">
        <w:rPr>
          <w:rFonts w:eastAsia="Calibri"/>
          <w:u w:val="single"/>
        </w:rPr>
        <w:t xml:space="preserve"> and undemocratic </w:t>
      </w:r>
      <w:r w:rsidRPr="002136A5">
        <w:rPr>
          <w:rFonts w:eastAsia="Calibri"/>
          <w:highlight w:val="cyan"/>
          <w:u w:val="single"/>
        </w:rPr>
        <w:t>rule</w:t>
      </w:r>
      <w:r w:rsidRPr="002136A5">
        <w:rPr>
          <w:rFonts w:eastAsia="Calibri"/>
          <w:u w:val="single"/>
        </w:rPr>
        <w:t xml:space="preserve"> in the country. </w:t>
      </w:r>
      <w:r w:rsidRPr="002136A5">
        <w:rPr>
          <w:rFonts w:eastAsia="Calibri"/>
        </w:rPr>
        <w:t xml:space="preserve">According to the </w:t>
      </w:r>
      <w:r w:rsidRPr="002136A5">
        <w:rPr>
          <w:rFonts w:eastAsia="Calibri"/>
        </w:rPr>
        <w:lastRenderedPageBreak/>
        <w:t xml:space="preserve">Stockholm International Peace Research Institute </w:t>
      </w:r>
      <w:proofErr w:type="gramStart"/>
      <w:r w:rsidRPr="002136A5">
        <w:rPr>
          <w:rFonts w:eastAsia="Calibri"/>
        </w:rPr>
        <w:t>( SIPRI</w:t>
      </w:r>
      <w:proofErr w:type="gramEnd"/>
      <w:r w:rsidRPr="002136A5">
        <w:rPr>
          <w:rFonts w:eastAsia="Calibri"/>
        </w:rPr>
        <w:t xml:space="preserve">) </w:t>
      </w:r>
      <w:hyperlink r:id="rId349" w:history="1">
        <w:r w:rsidRPr="002136A5">
          <w:rPr>
            <w:rFonts w:eastAsia="Calibri"/>
          </w:rPr>
          <w:t>report</w:t>
        </w:r>
      </w:hyperlink>
      <w:r w:rsidRPr="002136A5">
        <w:rPr>
          <w:rFonts w:eastAsia="Calibri"/>
        </w:rPr>
        <w:t xml:space="preserve"> of 2010, China was found to be the foremost exporter of arms to Africa. The Chinese Type 56 which is China’s version of the Russian Kalashnikov (AK47) assault rifle is much easier to use as a light weapon. </w:t>
      </w:r>
      <w:r w:rsidRPr="002136A5">
        <w:rPr>
          <w:rFonts w:eastAsia="Calibri"/>
          <w:u w:val="single"/>
        </w:rPr>
        <w:t xml:space="preserve">The argument could be made that in spite of China’s claim that it does not interfere in the internal affairs of other countries, the fact that it supplies weapons to warring factions within a sovereign nation is itself inherently interventionist by nature. </w:t>
      </w:r>
      <w:r w:rsidRPr="002136A5">
        <w:rPr>
          <w:rFonts w:eastAsia="Calibri"/>
          <w:b/>
          <w:iCs/>
          <w:sz w:val="22"/>
          <w:highlight w:val="cyan"/>
          <w:u w:val="single"/>
          <w:bdr w:val="single" w:sz="12" w:space="0" w:color="auto"/>
        </w:rPr>
        <w:t>Such interference produces consequences such</w:t>
      </w:r>
      <w:r w:rsidRPr="002136A5">
        <w:rPr>
          <w:rFonts w:eastAsia="Calibri"/>
          <w:b/>
          <w:iCs/>
          <w:sz w:val="22"/>
          <w:u w:val="single"/>
          <w:bdr w:val="single" w:sz="12" w:space="0" w:color="auto"/>
        </w:rPr>
        <w:t xml:space="preserve"> as gross </w:t>
      </w:r>
      <w:r w:rsidRPr="002136A5">
        <w:rPr>
          <w:rFonts w:eastAsia="Calibri"/>
          <w:b/>
          <w:iCs/>
          <w:sz w:val="22"/>
          <w:highlight w:val="cyan"/>
          <w:u w:val="single"/>
          <w:bdr w:val="single" w:sz="12" w:space="0" w:color="auto"/>
        </w:rPr>
        <w:t>h</w:t>
      </w:r>
      <w:r w:rsidRPr="002136A5">
        <w:rPr>
          <w:rFonts w:eastAsia="Calibri"/>
          <w:b/>
          <w:iCs/>
          <w:sz w:val="22"/>
          <w:u w:val="single"/>
          <w:bdr w:val="single" w:sz="12" w:space="0" w:color="auto"/>
        </w:rPr>
        <w:t xml:space="preserve">uman </w:t>
      </w:r>
      <w:r w:rsidRPr="002136A5">
        <w:rPr>
          <w:rFonts w:eastAsia="Calibri"/>
          <w:b/>
          <w:iCs/>
          <w:sz w:val="22"/>
          <w:highlight w:val="cyan"/>
          <w:u w:val="single"/>
          <w:bdr w:val="single" w:sz="12" w:space="0" w:color="auto"/>
        </w:rPr>
        <w:t>r</w:t>
      </w:r>
      <w:r w:rsidRPr="002136A5">
        <w:rPr>
          <w:rFonts w:eastAsia="Calibri"/>
          <w:b/>
          <w:iCs/>
          <w:sz w:val="22"/>
          <w:u w:val="single"/>
          <w:bdr w:val="single" w:sz="12" w:space="0" w:color="auto"/>
        </w:rPr>
        <w:t xml:space="preserve">ights </w:t>
      </w:r>
      <w:r w:rsidRPr="002136A5">
        <w:rPr>
          <w:rFonts w:eastAsia="Calibri"/>
          <w:b/>
          <w:iCs/>
          <w:sz w:val="22"/>
          <w:highlight w:val="cyan"/>
          <w:u w:val="single"/>
          <w:bdr w:val="single" w:sz="12" w:space="0" w:color="auto"/>
        </w:rPr>
        <w:t>v</w:t>
      </w:r>
      <w:r w:rsidRPr="002136A5">
        <w:rPr>
          <w:rFonts w:eastAsia="Calibri"/>
          <w:b/>
          <w:iCs/>
          <w:sz w:val="22"/>
          <w:u w:val="single"/>
          <w:bdr w:val="single" w:sz="12" w:space="0" w:color="auto"/>
        </w:rPr>
        <w:t xml:space="preserve">iolations, </w:t>
      </w:r>
      <w:r w:rsidRPr="002136A5">
        <w:rPr>
          <w:rFonts w:eastAsia="Calibri"/>
          <w:b/>
          <w:iCs/>
          <w:sz w:val="22"/>
          <w:highlight w:val="cyan"/>
          <w:u w:val="single"/>
          <w:bdr w:val="single" w:sz="12" w:space="0" w:color="auto"/>
        </w:rPr>
        <w:t>murder, rapes, tortures, and extra-judicial killings.</w:t>
      </w:r>
      <w:r w:rsidRPr="002136A5">
        <w:rPr>
          <w:rFonts w:eastAsia="Calibri"/>
        </w:rPr>
        <w:t xml:space="preserve"> China’s arms sales to Africa attract negative attention especially because they are made available to states like Sudan and Zimbabwe and the DRC, known for blatant human rights violations in Africa. This often means that China is reaping the profits of selling weapons to both incumbent regimes and rebel groups. The general outcome is the consolidation and expansion of its ties and presence in the continent. Looking forward: an unsustainable arrangement China’s propensity to spread small arms and light weapons (SALW) among African states will end up undermining whatever positive perception it has generated in the continent as well as taint its goals to support sustainable development and contribute to the national development goals of individual African states. In particular, it will cast doubt on its willingness to support Millenium Development Goals, and other specific development goals in the continent such as the Program for Infrastructure Development in Africa and similar such programs. So far, China’s military to military ties with African states has been a source of frustration for the United Nations. While it China contributes to peacekeeping efforts in the continent, the United Nations does not know details of its military engagement, or specific military ties, with the countries in which its peacekeepers are deployed such has the DRC, South Sudan, Liberia, Mali, among others. In other words, the expanding military ties with African states, and perhaps the access by rebels to Chinese arms are factors that are likely to undermine UN peacekeeping functions of disarmament of ex-combatants. It is difficult to know whether Chinese arms complement or undermine the efforts to enhance security in fragile African states. It is a question of whether China is willing to ensure that its military ties with countries of concern such as the DRC, Sudan, South Sudan, and Zimbabwe, complement peacekeeping activities there or help to promote peace, stability, democracy and development. Human rights </w:t>
      </w:r>
      <w:hyperlink r:id="rId350" w:history="1">
        <w:r w:rsidRPr="002136A5">
          <w:rPr>
            <w:rFonts w:eastAsia="Calibri"/>
          </w:rPr>
          <w:t>organizations</w:t>
        </w:r>
      </w:hyperlink>
      <w:r w:rsidRPr="002136A5">
        <w:rPr>
          <w:rFonts w:eastAsia="Calibri"/>
        </w:rPr>
        <w:t xml:space="preserve"> have often called attention to the destabilizing role that Chinese arms play in conflict zones in Africa. </w:t>
      </w:r>
      <w:r w:rsidRPr="002136A5">
        <w:rPr>
          <w:rFonts w:eastAsia="Calibri"/>
          <w:u w:val="single"/>
        </w:rPr>
        <w:t>China so far seems determined to support and forge closer ties with authoritarian regimes in their goals of power consolidation, oppression of the opposition.</w:t>
      </w:r>
      <w:r w:rsidRPr="002136A5">
        <w:rPr>
          <w:rFonts w:eastAsia="Calibri"/>
        </w:rPr>
        <w:t xml:space="preserve"> China on the other hand is preoccupied with spreading its influence, consolidating its ties and deepening its engagement with every African state regardless of whether it is democratic or authoritarian. Accordingly, Chinese SALWs are supplied to both national armies in Africa as well as to rebel groups in the DRC, Chad and Uganda, and now the warring factions in South Sudan. </w:t>
      </w:r>
      <w:r w:rsidRPr="002136A5">
        <w:rPr>
          <w:rFonts w:eastAsia="Calibri"/>
          <w:u w:val="single"/>
        </w:rPr>
        <w:t>China’s supply of arms to both rebels and national armies is often a violation of embargoes as well as a blatant case of economic self-interested behavior.</w:t>
      </w:r>
      <w:r w:rsidRPr="002136A5">
        <w:rPr>
          <w:rFonts w:eastAsia="Calibri"/>
        </w:rPr>
        <w:t xml:space="preserve"> The glimmer of hope in all this is that China has at times bowed to international pressure to cease supplying weapons in areas of gross human rights violations such as was the case with Darfur. </w:t>
      </w:r>
      <w:r w:rsidRPr="002136A5">
        <w:rPr>
          <w:rFonts w:eastAsia="Calibri"/>
          <w:u w:val="single"/>
        </w:rPr>
        <w:t>But overall China still gives priority to concern over sovereignty and often defers to incumbent regimes such that human rights observance and non-proliferation of SALWs are relegated a secondary role in China’s foreign policy</w:t>
      </w:r>
      <w:r w:rsidRPr="002136A5">
        <w:rPr>
          <w:rFonts w:eastAsia="Calibri"/>
        </w:rPr>
        <w:t xml:space="preserve"> rights towards Africa states.</w:t>
      </w:r>
    </w:p>
    <w:p w:rsidR="002136A5" w:rsidRDefault="002136A5" w:rsidP="002136A5">
      <w:pPr>
        <w:pStyle w:val="Heading3"/>
      </w:pPr>
      <w:r>
        <w:lastRenderedPageBreak/>
        <w:t>L: Latin America</w:t>
      </w:r>
    </w:p>
    <w:p w:rsidR="002136A5" w:rsidRDefault="002136A5" w:rsidP="002136A5"/>
    <w:p w:rsidR="002136A5" w:rsidRPr="002136A5" w:rsidRDefault="002136A5" w:rsidP="002136A5">
      <w:pPr>
        <w:keepNext/>
        <w:keepLines/>
        <w:contextualSpacing/>
        <w:outlineLvl w:val="3"/>
        <w:rPr>
          <w:rFonts w:eastAsia="DengXian Light"/>
          <w:b/>
          <w:iCs/>
          <w:sz w:val="24"/>
        </w:rPr>
      </w:pPr>
      <w:r w:rsidRPr="002136A5">
        <w:rPr>
          <w:rFonts w:eastAsia="DengXian Light"/>
          <w:b/>
          <w:iCs/>
          <w:sz w:val="24"/>
        </w:rPr>
        <w:t>Chinese SALW trade in Latin America now, but the plan causes China to dominate the trade</w:t>
      </w:r>
    </w:p>
    <w:p w:rsidR="002136A5" w:rsidRPr="002136A5" w:rsidRDefault="002136A5" w:rsidP="002136A5">
      <w:pPr>
        <w:rPr>
          <w:rFonts w:eastAsia="Calibri"/>
        </w:rPr>
      </w:pPr>
      <w:r w:rsidRPr="002136A5">
        <w:rPr>
          <w:rFonts w:eastAsia="Calibri"/>
          <w:b/>
          <w:bCs/>
        </w:rPr>
        <w:t>SIPRI ’13</w:t>
      </w:r>
      <w:r w:rsidRPr="002136A5">
        <w:rPr>
          <w:rFonts w:eastAsia="Calibri"/>
        </w:rPr>
        <w:t xml:space="preserve"> (SIPRI is an independent international institute dedicated to research into conflict, armaments, arms control and disarmament. Established in 1966, SIPRI provides data, analysis and recommendations, based on open sources, to policymakers, researchers, media and the interested public. </w:t>
      </w:r>
      <w:hyperlink r:id="rId351" w:history="1">
        <w:r w:rsidRPr="002136A5">
          <w:rPr>
            <w:rFonts w:eastAsia="Calibri"/>
          </w:rPr>
          <w:t>https://www.sipri.org/sites/default/files/files/PP/SIPRIPP38.pdf</w:t>
        </w:r>
      </w:hyperlink>
      <w:r w:rsidRPr="002136A5">
        <w:rPr>
          <w:rFonts w:eastAsia="Calibri"/>
        </w:rPr>
        <w:t>) //A.F</w:t>
      </w:r>
    </w:p>
    <w:p w:rsidR="002136A5" w:rsidRPr="002136A5" w:rsidRDefault="002136A5" w:rsidP="002136A5">
      <w:pPr>
        <w:rPr>
          <w:rFonts w:eastAsia="Calibri"/>
        </w:rPr>
      </w:pPr>
      <w:r w:rsidRPr="002136A5">
        <w:rPr>
          <w:rFonts w:eastAsia="Calibri"/>
        </w:rPr>
        <w:t>NOTE: SALW = Small Arms/ Light Weapons</w:t>
      </w:r>
    </w:p>
    <w:p w:rsidR="002136A5" w:rsidRPr="002136A5" w:rsidRDefault="002136A5" w:rsidP="002136A5">
      <w:pPr>
        <w:rPr>
          <w:rFonts w:eastAsia="Calibri"/>
        </w:rPr>
      </w:pPr>
      <w:r w:rsidRPr="002136A5">
        <w:rPr>
          <w:rFonts w:eastAsia="Calibri"/>
        </w:rPr>
        <w:t xml:space="preserve">In 2008 </w:t>
      </w:r>
      <w:r w:rsidRPr="002136A5">
        <w:rPr>
          <w:rFonts w:eastAsia="Calibri"/>
          <w:highlight w:val="cyan"/>
          <w:u w:val="single"/>
        </w:rPr>
        <w:t>China’s</w:t>
      </w:r>
      <w:r w:rsidRPr="002136A5">
        <w:rPr>
          <w:rFonts w:eastAsia="Calibri"/>
          <w:u w:val="single"/>
        </w:rPr>
        <w:t xml:space="preserve"> first official </w:t>
      </w:r>
      <w:r w:rsidRPr="002136A5">
        <w:rPr>
          <w:rFonts w:eastAsia="Calibri"/>
          <w:highlight w:val="cyan"/>
          <w:u w:val="single"/>
        </w:rPr>
        <w:t>policy</w:t>
      </w:r>
      <w:r w:rsidRPr="002136A5">
        <w:rPr>
          <w:rFonts w:eastAsia="Calibri"/>
          <w:u w:val="single"/>
        </w:rPr>
        <w:t xml:space="preserve"> paper </w:t>
      </w:r>
      <w:r w:rsidRPr="002136A5">
        <w:rPr>
          <w:rFonts w:eastAsia="Calibri"/>
          <w:highlight w:val="cyan"/>
          <w:u w:val="single"/>
        </w:rPr>
        <w:t>on Latin America made reference to military exchanges</w:t>
      </w:r>
      <w:r w:rsidRPr="002136A5">
        <w:rPr>
          <w:rFonts w:eastAsia="Calibri"/>
          <w:u w:val="single"/>
        </w:rPr>
        <w:t xml:space="preserve"> and visits</w:t>
      </w:r>
      <w:r w:rsidRPr="002136A5">
        <w:rPr>
          <w:rFonts w:eastAsia="Calibri"/>
        </w:rPr>
        <w:t xml:space="preserve">.228 In recent years </w:t>
      </w:r>
      <w:r w:rsidRPr="002136A5">
        <w:rPr>
          <w:rFonts w:eastAsia="Calibri"/>
          <w:highlight w:val="cyan"/>
          <w:u w:val="single"/>
        </w:rPr>
        <w:t>there has been an increase in the quantity</w:t>
      </w:r>
      <w:r w:rsidRPr="002136A5">
        <w:rPr>
          <w:rFonts w:eastAsia="Calibri"/>
          <w:u w:val="single"/>
        </w:rPr>
        <w:t xml:space="preserve"> and quality </w:t>
      </w:r>
      <w:r w:rsidRPr="002136A5">
        <w:rPr>
          <w:rFonts w:eastAsia="Calibri"/>
          <w:highlight w:val="cyan"/>
          <w:u w:val="single"/>
        </w:rPr>
        <w:t>of weapons supplied by China</w:t>
      </w:r>
      <w:r w:rsidRPr="002136A5">
        <w:rPr>
          <w:rFonts w:eastAsia="Calibri"/>
          <w:u w:val="single"/>
        </w:rPr>
        <w:t xml:space="preserve"> to Latin America.</w:t>
      </w:r>
      <w:r w:rsidRPr="002136A5">
        <w:rPr>
          <w:rFonts w:eastAsia="Calibri"/>
        </w:rPr>
        <w:t xml:space="preserve">229 Identifying reasons for Chinese engagement with Latin America in this sphere is hard, although there are suggestions that </w:t>
      </w:r>
      <w:r w:rsidRPr="002136A5">
        <w:rPr>
          <w:rFonts w:eastAsia="Calibri"/>
          <w:b/>
          <w:iCs/>
          <w:sz w:val="22"/>
          <w:highlight w:val="cyan"/>
          <w:u w:val="single"/>
          <w:bdr w:val="single" w:sz="12" w:space="0" w:color="auto"/>
        </w:rPr>
        <w:t>it is connected with access to</w:t>
      </w:r>
      <w:r w:rsidRPr="002136A5">
        <w:rPr>
          <w:rFonts w:eastAsia="Calibri"/>
          <w:b/>
          <w:iCs/>
          <w:sz w:val="22"/>
          <w:u w:val="single"/>
          <w:bdr w:val="single" w:sz="12" w:space="0" w:color="auto"/>
        </w:rPr>
        <w:t xml:space="preserve"> markets for </w:t>
      </w:r>
      <w:r w:rsidRPr="002136A5">
        <w:rPr>
          <w:rFonts w:eastAsia="Calibri"/>
          <w:b/>
          <w:iCs/>
          <w:sz w:val="22"/>
          <w:highlight w:val="cyan"/>
          <w:u w:val="single"/>
          <w:bdr w:val="single" w:sz="12" w:space="0" w:color="auto"/>
        </w:rPr>
        <w:t>Chinese goods and natural resources</w:t>
      </w:r>
      <w:r w:rsidRPr="002136A5">
        <w:rPr>
          <w:rFonts w:eastAsia="Calibri"/>
        </w:rPr>
        <w:t xml:space="preserve">.230 It has also been suggested that </w:t>
      </w:r>
      <w:r w:rsidRPr="002136A5">
        <w:rPr>
          <w:rFonts w:eastAsia="Calibri"/>
          <w:b/>
          <w:iCs/>
          <w:sz w:val="22"/>
          <w:highlight w:val="cyan"/>
          <w:u w:val="single"/>
          <w:bdr w:val="single" w:sz="12" w:space="0" w:color="auto"/>
        </w:rPr>
        <w:t>it is a result of efforts by Latin American states to</w:t>
      </w:r>
      <w:r w:rsidRPr="002136A5">
        <w:rPr>
          <w:rFonts w:eastAsia="Calibri"/>
          <w:b/>
          <w:iCs/>
          <w:sz w:val="22"/>
          <w:u w:val="single"/>
          <w:bdr w:val="single" w:sz="12" w:space="0" w:color="auto"/>
        </w:rPr>
        <w:t xml:space="preserve"> diversify their arms suppliers, as well as </w:t>
      </w:r>
      <w:r w:rsidRPr="002136A5">
        <w:rPr>
          <w:rFonts w:eastAsia="Calibri"/>
          <w:b/>
          <w:iCs/>
          <w:sz w:val="22"/>
          <w:highlight w:val="cyan"/>
          <w:u w:val="single"/>
          <w:bdr w:val="single" w:sz="12" w:space="0" w:color="auto"/>
        </w:rPr>
        <w:t>serv</w:t>
      </w:r>
      <w:r w:rsidRPr="002136A5">
        <w:rPr>
          <w:rFonts w:eastAsia="Calibri"/>
          <w:b/>
          <w:iCs/>
          <w:sz w:val="22"/>
          <w:u w:val="single"/>
          <w:bdr w:val="single" w:sz="12" w:space="0" w:color="auto"/>
        </w:rPr>
        <w:t xml:space="preserve">ing </w:t>
      </w:r>
      <w:r w:rsidRPr="002136A5">
        <w:rPr>
          <w:rFonts w:eastAsia="Calibri"/>
          <w:b/>
          <w:iCs/>
          <w:sz w:val="22"/>
          <w:highlight w:val="cyan"/>
          <w:u w:val="single"/>
          <w:bdr w:val="single" w:sz="12" w:space="0" w:color="auto"/>
        </w:rPr>
        <w:t>as a counterbalance to supplies by the US</w:t>
      </w:r>
      <w:r w:rsidRPr="002136A5">
        <w:rPr>
          <w:rFonts w:eastAsia="Calibri"/>
          <w:b/>
          <w:iCs/>
          <w:sz w:val="22"/>
          <w:u w:val="single"/>
          <w:bdr w:val="single" w:sz="12" w:space="0" w:color="auto"/>
        </w:rPr>
        <w:t>A to the region.</w:t>
      </w:r>
      <w:r w:rsidRPr="002136A5">
        <w:rPr>
          <w:rFonts w:eastAsia="Calibri"/>
        </w:rPr>
        <w:t xml:space="preserve">231 According to UN Comtrade and UNROCA data, Bolivia, Cuba, Guyana, Honduras, Nicaragua and Peru imported SALW from China in the period 2006–10.232 Between 1998 and 2008 China donated 10 000 rifles to the Bolivian armed forces.233 </w:t>
      </w:r>
      <w:r w:rsidRPr="002136A5">
        <w:rPr>
          <w:rFonts w:eastAsia="Calibri"/>
          <w:u w:val="single"/>
        </w:rPr>
        <w:t>In 2003 China delivered 500 Red Arrow-8 (HJ-8) wire-guided antitank missile systems and in December 2006 announced the supply of ‘infantry and artillery munitions’ as part of a donation.234 Further donations to the Bolivian armed forces were announced in 2007, 2009 and 2010 but it is unclear if SALW were part of these arrangements.</w:t>
      </w:r>
      <w:r w:rsidRPr="002136A5">
        <w:rPr>
          <w:rFonts w:eastAsia="Calibri"/>
        </w:rPr>
        <w:t xml:space="preserve"> China also proposed to replace Bolivia’s HN-5 stocks in 2006 but it is not know if a delivery went ahead.235 However, online images from 2011 or earlier show a Bolivian marine with a Norinco QLZ-87/ Type-87 35-mm automatic grenade launcher.236 Prior to 2009 Ecuador had reportedly received Red Arrow-8 (HJ-8) wireguided anti-tank missile systems and 30 HN-5 MANPADS, but there is limited information on subsequent deliveries of SALW. There have also been some suggestions that Norinco has supplied its CQ 5.56 carbine, a clone of the US M-4, to Paraguay.237 Peru reported to UNROCA the import of 15 QW-18 MANPADS from China in 2009 and 15 QW-18s in 2010.</w:t>
      </w:r>
    </w:p>
    <w:p w:rsidR="002136A5" w:rsidRPr="002136A5" w:rsidRDefault="002136A5" w:rsidP="002136A5"/>
    <w:p w:rsidR="00BC1265" w:rsidRDefault="002136A5" w:rsidP="002136A5">
      <w:pPr>
        <w:pStyle w:val="Heading3"/>
      </w:pPr>
      <w:proofErr w:type="gramStart"/>
      <w:r>
        <w:lastRenderedPageBreak/>
        <w:t>!: Naval</w:t>
      </w:r>
      <w:proofErr w:type="gramEnd"/>
      <w:r>
        <w:t xml:space="preserve"> Power</w:t>
      </w:r>
    </w:p>
    <w:p w:rsidR="002136A5" w:rsidRDefault="002136A5" w:rsidP="002136A5"/>
    <w:p w:rsidR="002136A5" w:rsidRPr="002136A5" w:rsidRDefault="002136A5" w:rsidP="002136A5">
      <w:pPr>
        <w:keepNext/>
        <w:keepLines/>
        <w:contextualSpacing/>
        <w:outlineLvl w:val="3"/>
        <w:rPr>
          <w:rFonts w:eastAsiaTheme="majorEastAsia" w:cs="Arial"/>
          <w:b/>
          <w:iCs/>
          <w:sz w:val="24"/>
        </w:rPr>
      </w:pPr>
      <w:r w:rsidRPr="002136A5">
        <w:rPr>
          <w:rFonts w:eastAsiaTheme="majorEastAsia" w:cs="Arial"/>
          <w:b/>
          <w:iCs/>
          <w:sz w:val="24"/>
        </w:rPr>
        <w:t xml:space="preserve">Naval power solves nuclear war, but control of </w:t>
      </w:r>
      <w:r w:rsidRPr="002136A5">
        <w:rPr>
          <w:rFonts w:eastAsiaTheme="majorEastAsia" w:cs="Arial"/>
          <w:b/>
          <w:iCs/>
          <w:sz w:val="24"/>
          <w:u w:val="single"/>
        </w:rPr>
        <w:t>sea lanes</w:t>
      </w:r>
      <w:r w:rsidRPr="002136A5">
        <w:rPr>
          <w:rFonts w:eastAsiaTheme="majorEastAsia" w:cs="Arial"/>
          <w:b/>
          <w:iCs/>
          <w:sz w:val="24"/>
        </w:rPr>
        <w:t xml:space="preserve"> is key </w:t>
      </w:r>
    </w:p>
    <w:p w:rsidR="002136A5" w:rsidRPr="002136A5" w:rsidRDefault="002136A5" w:rsidP="002136A5">
      <w:r w:rsidRPr="002136A5">
        <w:rPr>
          <w:b/>
          <w:bCs/>
        </w:rPr>
        <w:t>Cropsey 16</w:t>
      </w:r>
      <w:r w:rsidRPr="002136A5">
        <w:t xml:space="preserve"> [Director, Center for American Seapower, 4/13/16, “New American Grand Strategy,” http://www.hudson.org/research/12409-new-american-grand-strategy]</w:t>
      </w:r>
    </w:p>
    <w:p w:rsidR="002136A5" w:rsidRPr="002136A5" w:rsidRDefault="002136A5" w:rsidP="002136A5">
      <w:pPr>
        <w:rPr>
          <w:sz w:val="16"/>
        </w:rPr>
      </w:pPr>
      <w:r w:rsidRPr="002136A5">
        <w:rPr>
          <w:highlight w:val="cyan"/>
          <w:u w:val="single"/>
        </w:rPr>
        <w:t>The U.S.</w:t>
      </w:r>
      <w:r w:rsidRPr="002136A5">
        <w:rPr>
          <w:sz w:val="16"/>
        </w:rPr>
        <w:t xml:space="preserve"> today </w:t>
      </w:r>
      <w:r w:rsidRPr="002136A5">
        <w:rPr>
          <w:highlight w:val="cyan"/>
          <w:u w:val="single"/>
        </w:rPr>
        <w:t>faces</w:t>
      </w:r>
      <w:r w:rsidRPr="002136A5">
        <w:rPr>
          <w:u w:val="single"/>
        </w:rPr>
        <w:t xml:space="preserve"> a</w:t>
      </w:r>
      <w:r w:rsidRPr="002136A5">
        <w:rPr>
          <w:sz w:val="16"/>
        </w:rPr>
        <w:t xml:space="preserve"> heretofore </w:t>
      </w:r>
      <w:r w:rsidRPr="002136A5">
        <w:rPr>
          <w:u w:val="single"/>
        </w:rPr>
        <w:t xml:space="preserve">unfamiliar strategic challenge, the possibility of </w:t>
      </w:r>
      <w:r w:rsidRPr="002136A5">
        <w:rPr>
          <w:b/>
          <w:iCs/>
          <w:sz w:val="22"/>
          <w:highlight w:val="cyan"/>
          <w:u w:val="single"/>
          <w:bdr w:val="single" w:sz="12" w:space="0" w:color="auto"/>
        </w:rPr>
        <w:t>three linked hegemonies</w:t>
      </w:r>
      <w:r w:rsidRPr="002136A5">
        <w:rPr>
          <w:sz w:val="16"/>
        </w:rPr>
        <w:t xml:space="preserve"> that span the Eurasian land mass. </w:t>
      </w:r>
      <w:r w:rsidRPr="002136A5">
        <w:rPr>
          <w:highlight w:val="cyan"/>
          <w:u w:val="single"/>
        </w:rPr>
        <w:t>Russia</w:t>
      </w:r>
      <w:r w:rsidRPr="002136A5">
        <w:rPr>
          <w:u w:val="single"/>
        </w:rPr>
        <w:t xml:space="preserve"> is on the ramparts in Ukraine</w:t>
      </w:r>
      <w:r w:rsidRPr="002136A5">
        <w:rPr>
          <w:sz w:val="16"/>
        </w:rPr>
        <w:t xml:space="preserve">, Georgia, </w:t>
      </w:r>
      <w:r w:rsidRPr="002136A5">
        <w:rPr>
          <w:u w:val="single"/>
        </w:rPr>
        <w:t>and the Middle East</w:t>
      </w:r>
      <w:r w:rsidRPr="002136A5">
        <w:rPr>
          <w:sz w:val="16"/>
        </w:rPr>
        <w:t xml:space="preserve">. Its Baltic State ambitions are not a secret. NATO’s failure to respond in a real crisis means the alliance’s end and a maturing Russian hegemony that stretches from Central Asia to the Atlantic. </w:t>
      </w:r>
      <w:r w:rsidRPr="002136A5">
        <w:rPr>
          <w:highlight w:val="cyan"/>
          <w:u w:val="single"/>
        </w:rPr>
        <w:t>China</w:t>
      </w:r>
      <w:r w:rsidRPr="002136A5">
        <w:rPr>
          <w:u w:val="single"/>
        </w:rPr>
        <w:t xml:space="preserve"> actively seeks to become Asia’s hegemon. </w:t>
      </w:r>
      <w:r w:rsidRPr="002136A5">
        <w:rPr>
          <w:highlight w:val="cyan"/>
          <w:u w:val="single"/>
        </w:rPr>
        <w:t>Iran</w:t>
      </w:r>
      <w:r w:rsidRPr="002136A5">
        <w:rPr>
          <w:u w:val="single"/>
        </w:rPr>
        <w:t>’s rulers</w:t>
      </w:r>
      <w:r w:rsidRPr="002136A5">
        <w:rPr>
          <w:sz w:val="16"/>
        </w:rPr>
        <w:t xml:space="preserve">, armed with missiles of increasing range, added financial resources, and the likelihood of nuclear weapons, </w:t>
      </w:r>
      <w:r w:rsidRPr="002136A5">
        <w:rPr>
          <w:u w:val="single"/>
        </w:rPr>
        <w:t>have their eye on dominating the strategic space between Moscow’s influence and Beijing’s</w:t>
      </w:r>
      <w:r w:rsidRPr="002136A5">
        <w:rPr>
          <w:sz w:val="16"/>
        </w:rPr>
        <w:t>.</w:t>
      </w:r>
    </w:p>
    <w:p w:rsidR="002136A5" w:rsidRPr="002136A5" w:rsidRDefault="002136A5" w:rsidP="002136A5">
      <w:pPr>
        <w:rPr>
          <w:sz w:val="16"/>
        </w:rPr>
      </w:pPr>
      <w:r w:rsidRPr="002136A5">
        <w:rPr>
          <w:sz w:val="16"/>
        </w:rPr>
        <w:t xml:space="preserve">A single hegemony on the Eurasian land mass threatens U.S. markets, our ability to keep conflict at a distance, regional stability, and democracy. At a minimum, </w:t>
      </w:r>
      <w:r w:rsidRPr="002136A5">
        <w:rPr>
          <w:u w:val="single"/>
        </w:rPr>
        <w:t xml:space="preserve">the </w:t>
      </w:r>
      <w:r w:rsidRPr="002136A5">
        <w:rPr>
          <w:highlight w:val="cyan"/>
          <w:u w:val="single"/>
        </w:rPr>
        <w:t xml:space="preserve">three hegemonies </w:t>
      </w:r>
      <w:r w:rsidRPr="002136A5">
        <w:rPr>
          <w:u w:val="single"/>
        </w:rPr>
        <w:t xml:space="preserve">would </w:t>
      </w:r>
      <w:r w:rsidRPr="002136A5">
        <w:rPr>
          <w:b/>
          <w:iCs/>
          <w:sz w:val="22"/>
          <w:highlight w:val="cyan"/>
          <w:u w:val="single"/>
          <w:bdr w:val="single" w:sz="12" w:space="0" w:color="auto"/>
        </w:rPr>
        <w:t>overturn the</w:t>
      </w:r>
      <w:r w:rsidRPr="002136A5">
        <w:rPr>
          <w:b/>
          <w:iCs/>
          <w:sz w:val="22"/>
          <w:u w:val="single"/>
          <w:bdr w:val="single" w:sz="12" w:space="0" w:color="auto"/>
        </w:rPr>
        <w:t xml:space="preserve"> current liberal international </w:t>
      </w:r>
      <w:r w:rsidRPr="002136A5">
        <w:rPr>
          <w:b/>
          <w:iCs/>
          <w:sz w:val="22"/>
          <w:highlight w:val="cyan"/>
          <w:u w:val="single"/>
          <w:bdr w:val="single" w:sz="12" w:space="0" w:color="auto"/>
        </w:rPr>
        <w:t>order</w:t>
      </w:r>
      <w:r w:rsidRPr="002136A5">
        <w:rPr>
          <w:highlight w:val="cyan"/>
          <w:u w:val="single"/>
        </w:rPr>
        <w:t>. If the U.S. does not</w:t>
      </w:r>
      <w:r w:rsidRPr="002136A5">
        <w:rPr>
          <w:u w:val="single"/>
        </w:rPr>
        <w:t xml:space="preserve"> take effective action to </w:t>
      </w:r>
      <w:r w:rsidRPr="002136A5">
        <w:rPr>
          <w:highlight w:val="cyan"/>
          <w:u w:val="single"/>
        </w:rPr>
        <w:t xml:space="preserve">prevent this, </w:t>
      </w:r>
      <w:r w:rsidRPr="002136A5">
        <w:rPr>
          <w:u w:val="single"/>
        </w:rPr>
        <w:t xml:space="preserve">its run as a pre-eminent </w:t>
      </w:r>
      <w:r w:rsidRPr="002136A5">
        <w:rPr>
          <w:highlight w:val="cyan"/>
          <w:u w:val="single"/>
        </w:rPr>
        <w:t>global power will end</w:t>
      </w:r>
      <w:r w:rsidRPr="002136A5">
        <w:rPr>
          <w:sz w:val="16"/>
          <w:highlight w:val="cyan"/>
        </w:rPr>
        <w:t xml:space="preserve">. </w:t>
      </w:r>
      <w:r w:rsidRPr="002136A5">
        <w:rPr>
          <w:b/>
          <w:iCs/>
          <w:sz w:val="22"/>
          <w:highlight w:val="cyan"/>
          <w:u w:val="single"/>
          <w:bdr w:val="single" w:sz="12" w:space="0" w:color="auto"/>
        </w:rPr>
        <w:t>Proximity to</w:t>
      </w:r>
      <w:r w:rsidRPr="002136A5">
        <w:rPr>
          <w:b/>
          <w:iCs/>
          <w:sz w:val="22"/>
          <w:u w:val="single"/>
          <w:bdr w:val="single" w:sz="12" w:space="0" w:color="auto"/>
        </w:rPr>
        <w:t xml:space="preserve"> the oceans and </w:t>
      </w:r>
      <w:r w:rsidRPr="002136A5">
        <w:rPr>
          <w:b/>
          <w:iCs/>
          <w:sz w:val="22"/>
          <w:highlight w:val="cyan"/>
          <w:u w:val="single"/>
          <w:bdr w:val="single" w:sz="12" w:space="0" w:color="auto"/>
        </w:rPr>
        <w:t>seas</w:t>
      </w:r>
      <w:r w:rsidRPr="002136A5">
        <w:rPr>
          <w:highlight w:val="cyan"/>
          <w:u w:val="single"/>
        </w:rPr>
        <w:t xml:space="preserve"> offers</w:t>
      </w:r>
      <w:r w:rsidRPr="002136A5">
        <w:rPr>
          <w:u w:val="single"/>
        </w:rPr>
        <w:t xml:space="preserve"> the U.S. </w:t>
      </w:r>
      <w:r w:rsidRPr="002136A5">
        <w:rPr>
          <w:highlight w:val="cyan"/>
          <w:u w:val="single"/>
        </w:rPr>
        <w:t>the opportunity to leverage</w:t>
      </w:r>
      <w:r w:rsidRPr="002136A5">
        <w:rPr>
          <w:u w:val="single"/>
        </w:rPr>
        <w:t xml:space="preserve"> its </w:t>
      </w:r>
      <w:r w:rsidRPr="002136A5">
        <w:rPr>
          <w:b/>
          <w:iCs/>
          <w:sz w:val="22"/>
          <w:u w:val="single"/>
          <w:bdr w:val="single" w:sz="12" w:space="0" w:color="auto"/>
        </w:rPr>
        <w:t>still</w:t>
      </w:r>
      <w:r w:rsidRPr="002136A5">
        <w:rPr>
          <w:b/>
          <w:iCs/>
          <w:sz w:val="22"/>
          <w:highlight w:val="cyan"/>
          <w:u w:val="single"/>
          <w:bdr w:val="single" w:sz="12" w:space="0" w:color="auto"/>
        </w:rPr>
        <w:t>-dominant seapower</w:t>
      </w:r>
      <w:r w:rsidRPr="002136A5">
        <w:rPr>
          <w:highlight w:val="cyan"/>
          <w:u w:val="single"/>
        </w:rPr>
        <w:t xml:space="preserve"> as </w:t>
      </w:r>
      <w:r w:rsidRPr="002136A5">
        <w:rPr>
          <w:b/>
          <w:iCs/>
          <w:sz w:val="22"/>
          <w:highlight w:val="cyan"/>
          <w:u w:val="single"/>
          <w:bdr w:val="single" w:sz="12" w:space="0" w:color="auto"/>
        </w:rPr>
        <w:t>the key</w:t>
      </w:r>
      <w:r w:rsidRPr="002136A5">
        <w:rPr>
          <w:highlight w:val="cyan"/>
          <w:u w:val="single"/>
        </w:rPr>
        <w:t xml:space="preserve"> to countering</w:t>
      </w:r>
      <w:r w:rsidRPr="002136A5">
        <w:rPr>
          <w:u w:val="single"/>
        </w:rPr>
        <w:t xml:space="preserve"> or if necessary opposing the three </w:t>
      </w:r>
      <w:r w:rsidRPr="002136A5">
        <w:rPr>
          <w:highlight w:val="cyan"/>
          <w:u w:val="single"/>
        </w:rPr>
        <w:t>would-be hegemons</w:t>
      </w:r>
      <w:r w:rsidRPr="002136A5">
        <w:rPr>
          <w:sz w:val="16"/>
        </w:rPr>
        <w:t>.</w:t>
      </w:r>
    </w:p>
    <w:p w:rsidR="002136A5" w:rsidRPr="002136A5" w:rsidRDefault="002136A5" w:rsidP="002136A5">
      <w:pPr>
        <w:rPr>
          <w:sz w:val="16"/>
          <w:szCs w:val="16"/>
        </w:rPr>
      </w:pPr>
      <w:r w:rsidRPr="002136A5">
        <w:rPr>
          <w:sz w:val="16"/>
          <w:szCs w:val="16"/>
        </w:rPr>
        <w:t>Since Woodrow Wilson, the goal of American foreign policy has been to prevent regional hegemony. Two decades after Wilson, President Roosevelt led the United States in another global conflict, against Nazi Germany and the Empire of Japan. Both Europe and Asia were—and remain— critical to our hopes for greater prosperity, security, and an increasingly democratic world. The United States and its allies destroyed both totalitarian hegemons. Finally, the United States contained the Soviet Union for almost half a century, blunting its threat to Europe, and confronting its expanding influence in Asia, Africa, the Middle East, and Latin America. Emerging from this century of nearly continuous global conflict, the United States was the unquestioned global power. No state could challenge it economically, politically, or militarily. The U.S. destroyed the Iraqi military twice in slightly over a decade, and put a stop to ethnic cleansing in the Balkans. New threats have ended this brief period of America’s benevolent international leadership. Three competitors are at odds with the American-led international system. The sum of their ambitions is to undermine U.S. global power. A resurgent Russia aims to reclaim its previous glory, and capitalize on the current U.S. administration’s idea that a small America translates into a more secure world. The European refugee crisis and potential destabilization in the European Union challenge the American alliance system in Europe – the cornerstone of American security policy since the end of World War II. America’s remaining allies show little resolve. Meager European defense budgets make matters worse.</w:t>
      </w:r>
    </w:p>
    <w:p w:rsidR="002136A5" w:rsidRPr="002136A5" w:rsidRDefault="002136A5" w:rsidP="002136A5">
      <w:pPr>
        <w:rPr>
          <w:sz w:val="16"/>
        </w:rPr>
      </w:pPr>
      <w:r w:rsidRPr="002136A5">
        <w:rPr>
          <w:sz w:val="16"/>
        </w:rPr>
        <w:t xml:space="preserve">In Asia, a rising China focuses on cultivating its economic resources and marshalling them to develop its military power. China’s island-building campaign that seeks to extend its territorial claims into international waters directly confronts the international order. As Admiral Harry Harris, commander of U.S. forces in the Pacific recently told Congress, “China has unilaterally changed the (region’s) status quo.” Beijing combines its land reclamation campaign with high-tempo presence operations, conducted by the PLAN and coast guard in contested areas of the South and East China Seas. </w:t>
      </w:r>
      <w:r w:rsidRPr="002136A5">
        <w:rPr>
          <w:highlight w:val="cyan"/>
          <w:u w:val="single"/>
        </w:rPr>
        <w:t>The Chinese are</w:t>
      </w:r>
      <w:r w:rsidRPr="002136A5">
        <w:rPr>
          <w:sz w:val="16"/>
        </w:rPr>
        <w:t xml:space="preserve"> also </w:t>
      </w:r>
      <w:r w:rsidRPr="002136A5">
        <w:rPr>
          <w:b/>
          <w:iCs/>
          <w:sz w:val="22"/>
          <w:highlight w:val="cyan"/>
          <w:u w:val="single"/>
          <w:bdr w:val="single" w:sz="12" w:space="0" w:color="auto"/>
        </w:rPr>
        <w:t>accelerating their ability to project naval power</w:t>
      </w:r>
      <w:r w:rsidRPr="002136A5">
        <w:rPr>
          <w:sz w:val="16"/>
        </w:rPr>
        <w:t xml:space="preserve"> and control the seas by constructing troop transports, large surface combatants, and a second aircraft carrier.</w:t>
      </w:r>
    </w:p>
    <w:p w:rsidR="002136A5" w:rsidRPr="002136A5" w:rsidRDefault="002136A5" w:rsidP="002136A5">
      <w:pPr>
        <w:rPr>
          <w:sz w:val="12"/>
          <w:szCs w:val="12"/>
        </w:rPr>
      </w:pPr>
      <w:r w:rsidRPr="002136A5">
        <w:rPr>
          <w:sz w:val="12"/>
          <w:szCs w:val="12"/>
        </w:rPr>
        <w:t>This situation bears a resemblance to the world America faced before World War II when Nazi Germany and Imperial Japan initially overwhelmed the European powers that had refused to rearm following World War I. But the semblance is passing. America faces not two aspiring hegemons, but three. The Middle East is the critical link between Europe and Asia. Its oil-rich states supply a large amount of the world’s energy resources, and facilitate exchange between the two hemispheres. With the Red Sea and Persian Gulf/Arabian Sea in the South, the Mediterranean to the West, and the Caspian and Black Sea to the North, the Middle East is more like an island than a contiguous land mass. On this island Iran attempts to assert its dominance. Russia aids Iran with weapons transfers and its support of Iranian proxy Bashar al-Assad. Relieved of sanctions, the Islamic Republic has begun to receive massive financial inflows, and has actively directed some of its profits towards obtaining dual-use military technology like jet engines. Iranian Special Forces, known as the Quds Force, conduct paramilitary operations in Iraq and Syria, expanding Tehran’s influence over its neighbors. Although America’s adversaries have worked with one another in the past, the current degree of cooperation between China, Russia, and Iran is a strategic terra incognita. Iranian oil shipped into Chinese ports generates financial resources that the Islamic Republic uses to purchase advanced weapons from Russia. Russia helps Iran fight its proxy wars while Iran supports growing Russian influence in the Eastern Mediterranean. America’s three strategic competitors oppose the U.S. in similar ways. China, Russia, and Iran understand the lessons of the First Gulf War. Since the Cold War’s end, America’s style of warfare has been to build coalitions, amass men and resources in neighboring countries, and launch combined arms assaults that overwhelm the enemy technologically and operationally. The American-led coalition in the First Gulf War of nearly one million soldiers eviscerated an entrenched Iraqi army of over 1.5 million. However, without neighboring Saudi Arabia’s willingness, the U.S. would have been unable to conduct the operation. A naval assault would have been smaller, and Kuwait’s crowded coastline could have meant high casualties. The First Gulf War suggested a clear strategy to counter the U.S. Deny American forces access to a region, and the U.S. loses power. Chinese, Russian, and Iranian efforts have all focused on denying America access to their respective regions. As it turns up the heat on the Baltic States, Russia is proscribing options for a rapid buildup by deploying long-range air defense and strike missiles at NATO’s borders. This is consistent with U.S. European Command commander General Philip Breedlove’s late February statement to Congress that “President Putin has sought to undermine the rules-based system of European security and attempted to maximize his power on the world stage.” China’s land reclamation campaign, increasing naval power, and anti-ship missiles aim to keep American forces at a distance from which effective combat power cannot readily be applied. Iran’s low-cost missile boats, midget subs, large numbers of ballistic and cruise missile as well as mines, and its influence at the Strait of Hormuz seek to offset American escalation. Instability in Iraq and the U.S.’s shaky relations with Pakistan further restrict staging points for an American attack. Declining U.S. military budgets and a shrinking force combined with poor treatment of critical allies have made things worse calling into question the US’ ability to honor its commitments. The current administration’s abrogation of ballistic missile defense agreements with Poland and the Czech Republic; its prolonged interruption of defensive arms sales to Taiwan; and its failure to keep the Saudis informed about last year’s deal with Iran are examples of treating allies shabbily. As a result, the U.S. is less able to rely on adequate basing rights where they are needed both to deter and if necessary to fight. The man or woman who takes office 10 months from now faces a new challenge to U.S. national security. It calls for changes to American strategy. The access that once allowed us to deter the Soviets has been eroded. Its resurrection in today’s Europe is unlikely. Such access is largely nonexistent in the Middle East and tenuous in East Asia. Coalitions of allied and partner nations remain extremely important—as they have since the U.S. became a major power. U.S. ground forces will not go it alone. They rarely have. Even the 1994 operation to remove Haiti’s military junta engaged coalition partners: Poland and Argentina. The combat operation, had it been necessary, would have been staged out of the U.S, Puerto Rico and Guantanamo.</w:t>
      </w:r>
    </w:p>
    <w:p w:rsidR="002136A5" w:rsidRPr="002136A5" w:rsidRDefault="002136A5" w:rsidP="002136A5">
      <w:pPr>
        <w:rPr>
          <w:sz w:val="16"/>
        </w:rPr>
      </w:pPr>
      <w:r w:rsidRPr="002136A5">
        <w:rPr>
          <w:sz w:val="16"/>
        </w:rPr>
        <w:t xml:space="preserve">Equally reliable options are limited in Eurasia. So, </w:t>
      </w:r>
      <w:r w:rsidRPr="002136A5">
        <w:rPr>
          <w:u w:val="single"/>
        </w:rPr>
        <w:t xml:space="preserve">while </w:t>
      </w:r>
      <w:r w:rsidRPr="002136A5">
        <w:rPr>
          <w:highlight w:val="cyan"/>
          <w:u w:val="single"/>
        </w:rPr>
        <w:t>alliances</w:t>
      </w:r>
      <w:r w:rsidRPr="002136A5">
        <w:rPr>
          <w:u w:val="single"/>
        </w:rPr>
        <w:t xml:space="preserve"> and partnerships</w:t>
      </w:r>
      <w:r w:rsidRPr="002136A5">
        <w:rPr>
          <w:sz w:val="16"/>
        </w:rPr>
        <w:t>—for example, of Sunni states opposed to ISIS—</w:t>
      </w:r>
      <w:r w:rsidRPr="002136A5">
        <w:rPr>
          <w:u w:val="single"/>
        </w:rPr>
        <w:t xml:space="preserve">are vital, they </w:t>
      </w:r>
      <w:r w:rsidRPr="002136A5">
        <w:rPr>
          <w:highlight w:val="cyan"/>
          <w:u w:val="single"/>
        </w:rPr>
        <w:t xml:space="preserve">may not </w:t>
      </w:r>
      <w:r w:rsidRPr="002136A5">
        <w:rPr>
          <w:u w:val="single"/>
        </w:rPr>
        <w:t xml:space="preserve">always </w:t>
      </w:r>
      <w:r w:rsidRPr="002136A5">
        <w:rPr>
          <w:highlight w:val="cyan"/>
          <w:u w:val="single"/>
        </w:rPr>
        <w:t>be</w:t>
      </w:r>
      <w:r w:rsidRPr="002136A5">
        <w:rPr>
          <w:u w:val="single"/>
        </w:rPr>
        <w:t xml:space="preserve"> available, or </w:t>
      </w:r>
      <w:r w:rsidRPr="002136A5">
        <w:rPr>
          <w:highlight w:val="cyan"/>
          <w:u w:val="single"/>
        </w:rPr>
        <w:t>dependable</w:t>
      </w:r>
      <w:r w:rsidRPr="002136A5">
        <w:rPr>
          <w:sz w:val="16"/>
        </w:rPr>
        <w:t>. If North Korea were to invade the South, there is no guarantee that Japan would allow its bases to be used for repelling the invaders or striking deep into North Korea.</w:t>
      </w:r>
    </w:p>
    <w:p w:rsidR="002136A5" w:rsidRPr="002136A5" w:rsidRDefault="002136A5" w:rsidP="002136A5">
      <w:pPr>
        <w:rPr>
          <w:sz w:val="16"/>
        </w:rPr>
      </w:pPr>
      <w:r w:rsidRPr="002136A5">
        <w:rPr>
          <w:b/>
          <w:iCs/>
          <w:sz w:val="22"/>
          <w:highlight w:val="cyan"/>
          <w:u w:val="single"/>
          <w:bdr w:val="single" w:sz="12" w:space="0" w:color="auto"/>
        </w:rPr>
        <w:t>Seapower</w:t>
      </w:r>
      <w:r w:rsidRPr="002136A5">
        <w:rPr>
          <w:highlight w:val="cyan"/>
          <w:u w:val="single"/>
        </w:rPr>
        <w:t xml:space="preserve"> </w:t>
      </w:r>
      <w:r w:rsidRPr="002136A5">
        <w:rPr>
          <w:u w:val="single"/>
        </w:rPr>
        <w:t>possesses the advantages of geography, mobility, and</w:t>
      </w:r>
      <w:r w:rsidRPr="002136A5">
        <w:rPr>
          <w:sz w:val="16"/>
        </w:rPr>
        <w:t>—with sufficient investment—</w:t>
      </w:r>
      <w:r w:rsidRPr="002136A5">
        <w:rPr>
          <w:u w:val="single"/>
        </w:rPr>
        <w:t>numbers and growing technological edge</w:t>
      </w:r>
      <w:r w:rsidRPr="002136A5">
        <w:rPr>
          <w:sz w:val="16"/>
        </w:rPr>
        <w:t xml:space="preserve">. </w:t>
      </w:r>
      <w:r w:rsidRPr="002136A5">
        <w:rPr>
          <w:u w:val="single"/>
        </w:rPr>
        <w:t xml:space="preserve">It </w:t>
      </w:r>
      <w:r w:rsidRPr="002136A5">
        <w:rPr>
          <w:highlight w:val="cyan"/>
          <w:u w:val="single"/>
        </w:rPr>
        <w:t xml:space="preserve">will be </w:t>
      </w:r>
      <w:r w:rsidRPr="002136A5">
        <w:rPr>
          <w:b/>
          <w:iCs/>
          <w:sz w:val="22"/>
          <w:highlight w:val="cyan"/>
          <w:u w:val="single"/>
          <w:bdr w:val="single" w:sz="12" w:space="0" w:color="auto"/>
        </w:rPr>
        <w:t>essential in future conflicts</w:t>
      </w:r>
      <w:r w:rsidRPr="002136A5">
        <w:rPr>
          <w:u w:val="single"/>
        </w:rPr>
        <w:t xml:space="preserve"> because it depends less on nearby bases</w:t>
      </w:r>
      <w:r w:rsidRPr="002136A5">
        <w:rPr>
          <w:sz w:val="16"/>
        </w:rPr>
        <w:t xml:space="preserve">. Logistics ships in sufficient number can keep battle groups including amphibious forces on station, present, and combat-ready largely independent of basing agreements. </w:t>
      </w:r>
      <w:r w:rsidRPr="002136A5">
        <w:rPr>
          <w:u w:val="single"/>
        </w:rPr>
        <w:t>Maritime coalitions will</w:t>
      </w:r>
      <w:r w:rsidRPr="002136A5">
        <w:rPr>
          <w:sz w:val="16"/>
        </w:rPr>
        <w:t xml:space="preserve"> likely </w:t>
      </w:r>
      <w:r w:rsidRPr="002136A5">
        <w:rPr>
          <w:u w:val="single"/>
        </w:rPr>
        <w:t>offer more security in the future</w:t>
      </w:r>
      <w:r w:rsidRPr="002136A5">
        <w:rPr>
          <w:sz w:val="16"/>
        </w:rPr>
        <w:t xml:space="preserve">. But </w:t>
      </w:r>
      <w:r w:rsidRPr="002136A5">
        <w:rPr>
          <w:u w:val="single"/>
        </w:rPr>
        <w:t xml:space="preserve">there is </w:t>
      </w:r>
      <w:r w:rsidRPr="002136A5">
        <w:rPr>
          <w:b/>
          <w:iCs/>
          <w:sz w:val="22"/>
          <w:u w:val="single"/>
          <w:bdr w:val="single" w:sz="12" w:space="0" w:color="auto"/>
        </w:rPr>
        <w:t xml:space="preserve">no alternative to dominant </w:t>
      </w:r>
      <w:r w:rsidRPr="002136A5">
        <w:rPr>
          <w:b/>
          <w:iCs/>
          <w:sz w:val="22"/>
          <w:u w:val="single"/>
          <w:bdr w:val="single" w:sz="12" w:space="0" w:color="auto"/>
        </w:rPr>
        <w:lastRenderedPageBreak/>
        <w:t>U.S. seapower today</w:t>
      </w:r>
      <w:r w:rsidRPr="002136A5">
        <w:rPr>
          <w:u w:val="single"/>
        </w:rPr>
        <w:t>. Allies</w:t>
      </w:r>
      <w:r w:rsidRPr="002136A5">
        <w:rPr>
          <w:sz w:val="16"/>
        </w:rPr>
        <w:t xml:space="preserve"> like Japan </w:t>
      </w:r>
      <w:r w:rsidRPr="002136A5">
        <w:rPr>
          <w:u w:val="single"/>
        </w:rPr>
        <w:t>lack the industrial capacity to make up the deficit between the U.S. Navy and the expanding PLAN</w:t>
      </w:r>
      <w:r w:rsidRPr="002136A5">
        <w:rPr>
          <w:sz w:val="16"/>
        </w:rPr>
        <w:t xml:space="preserve">. Newer partners like Vietnam cannot hope to hold against a Chinese onslaught without American support. </w:t>
      </w:r>
      <w:r w:rsidRPr="002136A5">
        <w:rPr>
          <w:u w:val="single"/>
        </w:rPr>
        <w:t>Seapower is the surest means to assure constant access to effective combat capability in the Western Pacific</w:t>
      </w:r>
      <w:r w:rsidRPr="002136A5">
        <w:rPr>
          <w:sz w:val="16"/>
        </w:rPr>
        <w:t>.</w:t>
      </w:r>
    </w:p>
    <w:p w:rsidR="002136A5" w:rsidRPr="002136A5" w:rsidRDefault="002136A5" w:rsidP="002136A5">
      <w:pPr>
        <w:rPr>
          <w:sz w:val="16"/>
          <w:szCs w:val="16"/>
        </w:rPr>
      </w:pPr>
      <w:r w:rsidRPr="002136A5">
        <w:rPr>
          <w:sz w:val="16"/>
          <w:szCs w:val="16"/>
        </w:rPr>
        <w:t>The same shift in thinking applies to the greater Middle East. Its gulfs and seas allow access that is largely independent of diplomatic agreement. Robust seapower may not be sufficient to cover our security interests in the Middle East, but its usefulness increases proportionately to the territorial holdings on which ISIS makes its claim as a caliphate. The Persian Gulf and Gulf of Oman are Iran’s southwest and southern borders. It’s a long haul from there or from the Eastern Mediterranean to Tehran but a doable one with refueling tankers based in Gulf States or carrier-launched drones of the foreseeable future that can refuel the ship’s strike aircraft.</w:t>
      </w:r>
    </w:p>
    <w:p w:rsidR="002136A5" w:rsidRPr="002136A5" w:rsidRDefault="002136A5" w:rsidP="002136A5">
      <w:pPr>
        <w:rPr>
          <w:sz w:val="16"/>
        </w:rPr>
      </w:pPr>
      <w:r w:rsidRPr="002136A5">
        <w:rPr>
          <w:sz w:val="16"/>
        </w:rPr>
        <w:t xml:space="preserve">The Cold War plan to mass land forces in defense of Europe has been voided by continental hopes that perpetual peace arrived. Even the most stalwart American partners, such as the UK, have cut military capacity and capability. But Europe is a peninsula. It is surrounded by accessible waters from St. Petersburg to Crimea. </w:t>
      </w:r>
      <w:r w:rsidRPr="002136A5">
        <w:rPr>
          <w:highlight w:val="cyan"/>
          <w:u w:val="single"/>
        </w:rPr>
        <w:t>Seapower</w:t>
      </w:r>
      <w:r w:rsidRPr="002136A5">
        <w:rPr>
          <w:u w:val="single"/>
        </w:rPr>
        <w:t xml:space="preserve"> cannot stop a Russian ground invasion of the Baltics but it </w:t>
      </w:r>
      <w:r w:rsidRPr="002136A5">
        <w:rPr>
          <w:highlight w:val="cyan"/>
          <w:u w:val="single"/>
        </w:rPr>
        <w:t>can</w:t>
      </w:r>
      <w:r w:rsidRPr="002136A5">
        <w:rPr>
          <w:u w:val="single"/>
        </w:rPr>
        <w:t xml:space="preserve"> snap the supply lines of an attack and </w:t>
      </w:r>
      <w:r w:rsidRPr="002136A5">
        <w:rPr>
          <w:highlight w:val="cyan"/>
          <w:u w:val="single"/>
        </w:rPr>
        <w:t>give</w:t>
      </w:r>
      <w:r w:rsidRPr="002136A5">
        <w:rPr>
          <w:u w:val="single"/>
        </w:rPr>
        <w:t xml:space="preserve"> such ground forces as </w:t>
      </w:r>
      <w:r w:rsidRPr="002136A5">
        <w:rPr>
          <w:highlight w:val="cyan"/>
          <w:u w:val="single"/>
        </w:rPr>
        <w:t>NATO</w:t>
      </w:r>
      <w:r w:rsidRPr="002136A5">
        <w:rPr>
          <w:u w:val="single"/>
        </w:rPr>
        <w:t xml:space="preserve"> can muster </w:t>
      </w:r>
      <w:r w:rsidRPr="002136A5">
        <w:rPr>
          <w:highlight w:val="cyan"/>
          <w:u w:val="single"/>
        </w:rPr>
        <w:t>a chance to prevail</w:t>
      </w:r>
      <w:r w:rsidRPr="002136A5">
        <w:rPr>
          <w:sz w:val="16"/>
          <w:highlight w:val="cyan"/>
        </w:rPr>
        <w:t xml:space="preserve">. </w:t>
      </w:r>
      <w:r w:rsidRPr="002136A5">
        <w:rPr>
          <w:b/>
          <w:iCs/>
          <w:sz w:val="22"/>
          <w:highlight w:val="cyan"/>
          <w:u w:val="single"/>
          <w:bdr w:val="single" w:sz="12" w:space="0" w:color="auto"/>
        </w:rPr>
        <w:t xml:space="preserve">Naval </w:t>
      </w:r>
      <w:r w:rsidRPr="002136A5">
        <w:rPr>
          <w:b/>
          <w:iCs/>
          <w:sz w:val="22"/>
          <w:u w:val="single"/>
          <w:bdr w:val="single" w:sz="12" w:space="0" w:color="auto"/>
        </w:rPr>
        <w:t xml:space="preserve">vessels’ </w:t>
      </w:r>
      <w:r w:rsidRPr="002136A5">
        <w:rPr>
          <w:b/>
          <w:iCs/>
          <w:sz w:val="22"/>
          <w:highlight w:val="cyan"/>
          <w:u w:val="single"/>
          <w:bdr w:val="single" w:sz="12" w:space="0" w:color="auto"/>
        </w:rPr>
        <w:t>ability to project power inland can</w:t>
      </w:r>
      <w:r w:rsidRPr="002136A5">
        <w:rPr>
          <w:b/>
          <w:iCs/>
          <w:sz w:val="22"/>
          <w:u w:val="single"/>
          <w:bdr w:val="single" w:sz="12" w:space="0" w:color="auto"/>
        </w:rPr>
        <w:t xml:space="preserve"> also </w:t>
      </w:r>
      <w:r w:rsidRPr="002136A5">
        <w:rPr>
          <w:b/>
          <w:iCs/>
          <w:sz w:val="22"/>
          <w:highlight w:val="cyan"/>
          <w:u w:val="single"/>
          <w:bdr w:val="single" w:sz="12" w:space="0" w:color="auto"/>
        </w:rPr>
        <w:t>deter Russia</w:t>
      </w:r>
      <w:r w:rsidRPr="002136A5">
        <w:rPr>
          <w:sz w:val="16"/>
        </w:rPr>
        <w:t>.</w:t>
      </w:r>
    </w:p>
    <w:p w:rsidR="002136A5" w:rsidRPr="002136A5" w:rsidRDefault="002136A5" w:rsidP="002136A5">
      <w:pPr>
        <w:rPr>
          <w:sz w:val="16"/>
        </w:rPr>
      </w:pPr>
      <w:r w:rsidRPr="002136A5">
        <w:rPr>
          <w:u w:val="single"/>
        </w:rPr>
        <w:t xml:space="preserve">The U.S. has emerged into a new world. </w:t>
      </w:r>
      <w:r w:rsidRPr="002136A5">
        <w:rPr>
          <w:highlight w:val="cyan"/>
          <w:u w:val="single"/>
        </w:rPr>
        <w:t xml:space="preserve">To </w:t>
      </w:r>
      <w:r w:rsidRPr="002136A5">
        <w:rPr>
          <w:u w:val="single"/>
        </w:rPr>
        <w:t xml:space="preserve">the </w:t>
      </w:r>
      <w:r w:rsidRPr="002136A5">
        <w:rPr>
          <w:highlight w:val="cyan"/>
          <w:u w:val="single"/>
        </w:rPr>
        <w:t xml:space="preserve">potential for </w:t>
      </w:r>
      <w:r w:rsidRPr="002136A5">
        <w:rPr>
          <w:b/>
          <w:iCs/>
          <w:sz w:val="22"/>
          <w:highlight w:val="cyan"/>
          <w:u w:val="single"/>
          <w:bdr w:val="single" w:sz="12" w:space="0" w:color="auto"/>
        </w:rPr>
        <w:t>nuclear warf</w:t>
      </w:r>
      <w:r w:rsidRPr="002136A5">
        <w:rPr>
          <w:b/>
          <w:iCs/>
          <w:sz w:val="22"/>
          <w:u w:val="single"/>
          <w:bdr w:val="single" w:sz="12" w:space="0" w:color="auto"/>
        </w:rPr>
        <w:t>are</w:t>
      </w:r>
      <w:r w:rsidRPr="002136A5">
        <w:rPr>
          <w:b/>
          <w:iCs/>
          <w:sz w:val="22"/>
          <w:highlight w:val="cyan"/>
          <w:u w:val="single"/>
          <w:bdr w:val="single" w:sz="12" w:space="0" w:color="auto"/>
        </w:rPr>
        <w:t xml:space="preserve"> with</w:t>
      </w:r>
      <w:r w:rsidRPr="002136A5">
        <w:rPr>
          <w:b/>
          <w:iCs/>
          <w:sz w:val="22"/>
          <w:u w:val="single"/>
          <w:bdr w:val="single" w:sz="12" w:space="0" w:color="auto"/>
        </w:rPr>
        <w:t xml:space="preserve"> a would-be peer competitor</w:t>
      </w:r>
      <w:r w:rsidRPr="002136A5">
        <w:rPr>
          <w:sz w:val="16"/>
        </w:rPr>
        <w:t>—</w:t>
      </w:r>
      <w:r w:rsidRPr="002136A5">
        <w:rPr>
          <w:b/>
          <w:iCs/>
          <w:sz w:val="22"/>
          <w:highlight w:val="cyan"/>
          <w:u w:val="single"/>
          <w:bdr w:val="single" w:sz="12" w:space="0" w:color="auto"/>
        </w:rPr>
        <w:t>China</w:t>
      </w:r>
      <w:r w:rsidRPr="002136A5">
        <w:rPr>
          <w:sz w:val="16"/>
        </w:rPr>
        <w:t xml:space="preserve">—that American statesmen most wished to avoid after the Cold War </w:t>
      </w:r>
      <w:r w:rsidRPr="002136A5">
        <w:rPr>
          <w:highlight w:val="cyan"/>
          <w:u w:val="single"/>
        </w:rPr>
        <w:t>have been added</w:t>
      </w:r>
      <w:r w:rsidRPr="002136A5">
        <w:rPr>
          <w:u w:val="single"/>
        </w:rPr>
        <w:t xml:space="preserve"> threats from </w:t>
      </w:r>
      <w:r w:rsidRPr="002136A5">
        <w:rPr>
          <w:highlight w:val="cyan"/>
          <w:u w:val="single"/>
        </w:rPr>
        <w:t xml:space="preserve">a </w:t>
      </w:r>
      <w:r w:rsidRPr="002136A5">
        <w:rPr>
          <w:b/>
          <w:iCs/>
          <w:sz w:val="22"/>
          <w:highlight w:val="cyan"/>
          <w:u w:val="single"/>
          <w:bdr w:val="single" w:sz="12" w:space="0" w:color="auto"/>
        </w:rPr>
        <w:t>nuclear</w:t>
      </w:r>
      <w:r w:rsidRPr="002136A5">
        <w:rPr>
          <w:b/>
          <w:iCs/>
          <w:sz w:val="22"/>
          <w:u w:val="single"/>
          <w:bdr w:val="single" w:sz="12" w:space="0" w:color="auto"/>
        </w:rPr>
        <w:t xml:space="preserve">-armed </w:t>
      </w:r>
      <w:r w:rsidRPr="002136A5">
        <w:rPr>
          <w:b/>
          <w:iCs/>
          <w:sz w:val="22"/>
          <w:highlight w:val="cyan"/>
          <w:u w:val="single"/>
          <w:bdr w:val="single" w:sz="12" w:space="0" w:color="auto"/>
        </w:rPr>
        <w:t>Russia</w:t>
      </w:r>
      <w:r w:rsidRPr="002136A5">
        <w:rPr>
          <w:highlight w:val="cyan"/>
          <w:u w:val="single"/>
        </w:rPr>
        <w:t xml:space="preserve">, </w:t>
      </w:r>
      <w:r w:rsidRPr="002136A5">
        <w:rPr>
          <w:b/>
          <w:iCs/>
          <w:sz w:val="22"/>
          <w:highlight w:val="cyan"/>
          <w:u w:val="single"/>
          <w:bdr w:val="single" w:sz="12" w:space="0" w:color="auto"/>
        </w:rPr>
        <w:t>North Korea</w:t>
      </w:r>
      <w:r w:rsidRPr="002136A5">
        <w:rPr>
          <w:highlight w:val="cyan"/>
          <w:u w:val="single"/>
        </w:rPr>
        <w:t>, and</w:t>
      </w:r>
      <w:r w:rsidRPr="002136A5">
        <w:rPr>
          <w:u w:val="single"/>
        </w:rPr>
        <w:t xml:space="preserve"> sooner or later, </w:t>
      </w:r>
      <w:r w:rsidRPr="002136A5">
        <w:rPr>
          <w:b/>
          <w:iCs/>
          <w:sz w:val="22"/>
          <w:highlight w:val="cyan"/>
          <w:u w:val="single"/>
          <w:bdr w:val="single" w:sz="12" w:space="0" w:color="auto"/>
        </w:rPr>
        <w:t>Iran</w:t>
      </w:r>
      <w:r w:rsidRPr="002136A5">
        <w:rPr>
          <w:sz w:val="16"/>
        </w:rPr>
        <w:t xml:space="preserve">. The more immediate prospect of a triple hegemony may not be an existential threat. But its outcome would cripple our markets, destroy our alliances, and endanger us where we live. </w:t>
      </w:r>
      <w:r w:rsidRPr="002136A5">
        <w:rPr>
          <w:b/>
          <w:iCs/>
          <w:sz w:val="22"/>
          <w:highlight w:val="cyan"/>
          <w:u w:val="single"/>
          <w:bdr w:val="single" w:sz="12" w:space="0" w:color="auto"/>
        </w:rPr>
        <w:t>All can be avoided</w:t>
      </w:r>
      <w:r w:rsidRPr="002136A5">
        <w:rPr>
          <w:highlight w:val="cyan"/>
          <w:u w:val="single"/>
        </w:rPr>
        <w:t xml:space="preserve"> by</w:t>
      </w:r>
      <w:r w:rsidRPr="002136A5">
        <w:rPr>
          <w:u w:val="single"/>
        </w:rPr>
        <w:t xml:space="preserve"> a</w:t>
      </w:r>
      <w:r w:rsidRPr="002136A5">
        <w:rPr>
          <w:sz w:val="16"/>
        </w:rPr>
        <w:t xml:space="preserve"> change in </w:t>
      </w:r>
      <w:r w:rsidRPr="002136A5">
        <w:rPr>
          <w:u w:val="single"/>
        </w:rPr>
        <w:t>grand strategy that</w:t>
      </w:r>
      <w:r w:rsidRPr="002136A5">
        <w:rPr>
          <w:sz w:val="16"/>
        </w:rPr>
        <w:t xml:space="preserve"> continues to hold threats at a distance as it </w:t>
      </w:r>
      <w:r w:rsidRPr="002136A5">
        <w:rPr>
          <w:u w:val="single"/>
        </w:rPr>
        <w:t xml:space="preserve">relies on the </w:t>
      </w:r>
      <w:r w:rsidRPr="002136A5">
        <w:rPr>
          <w:b/>
          <w:iCs/>
          <w:sz w:val="22"/>
          <w:u w:val="single"/>
          <w:bdr w:val="single" w:sz="12" w:space="0" w:color="auto"/>
        </w:rPr>
        <w:t xml:space="preserve">independence, accessibility, and technological superiority of </w:t>
      </w:r>
      <w:r w:rsidRPr="002136A5">
        <w:rPr>
          <w:b/>
          <w:iCs/>
          <w:sz w:val="22"/>
          <w:highlight w:val="cyan"/>
          <w:u w:val="single"/>
          <w:bdr w:val="single" w:sz="12" w:space="0" w:color="auto"/>
        </w:rPr>
        <w:t>seapower</w:t>
      </w:r>
      <w:r w:rsidRPr="002136A5">
        <w:rPr>
          <w:sz w:val="16"/>
        </w:rPr>
        <w:t>.</w:t>
      </w:r>
    </w:p>
    <w:p w:rsidR="002136A5" w:rsidRDefault="002136A5" w:rsidP="002136A5"/>
    <w:p w:rsidR="002136A5" w:rsidRDefault="002136A5" w:rsidP="002136A5">
      <w:pPr>
        <w:pStyle w:val="Heading3"/>
      </w:pPr>
      <w:proofErr w:type="gramStart"/>
      <w:r>
        <w:lastRenderedPageBreak/>
        <w:t>!: Heg</w:t>
      </w:r>
      <w:proofErr w:type="gramEnd"/>
    </w:p>
    <w:p w:rsidR="002136A5" w:rsidRDefault="002136A5" w:rsidP="002136A5"/>
    <w:p w:rsidR="002136A5" w:rsidRPr="002136A5" w:rsidRDefault="002136A5" w:rsidP="002136A5">
      <w:pPr>
        <w:keepNext/>
        <w:keepLines/>
        <w:contextualSpacing/>
        <w:outlineLvl w:val="3"/>
        <w:rPr>
          <w:rFonts w:eastAsiaTheme="majorEastAsia" w:cs="Arial"/>
          <w:b/>
          <w:iCs/>
          <w:sz w:val="24"/>
        </w:rPr>
      </w:pPr>
      <w:r w:rsidRPr="002136A5">
        <w:rPr>
          <w:rFonts w:eastAsiaTheme="majorEastAsia" w:cs="Arial"/>
          <w:b/>
          <w:iCs/>
          <w:sz w:val="24"/>
        </w:rPr>
        <w:t xml:space="preserve">Hemispheric leadership is key to </w:t>
      </w:r>
      <w:r w:rsidRPr="002136A5">
        <w:rPr>
          <w:rFonts w:eastAsiaTheme="majorEastAsia" w:cs="Arial"/>
          <w:b/>
          <w:iCs/>
          <w:sz w:val="24"/>
          <w:u w:val="single"/>
        </w:rPr>
        <w:t>global heg</w:t>
      </w:r>
      <w:r w:rsidRPr="002136A5">
        <w:rPr>
          <w:rFonts w:eastAsiaTheme="majorEastAsia" w:cs="Arial"/>
          <w:b/>
          <w:iCs/>
          <w:sz w:val="24"/>
        </w:rPr>
        <w:t xml:space="preserve"> </w:t>
      </w:r>
    </w:p>
    <w:p w:rsidR="002136A5" w:rsidRPr="002136A5" w:rsidRDefault="002136A5" w:rsidP="002136A5">
      <w:r w:rsidRPr="002136A5">
        <w:t xml:space="preserve">**Maybe written by an undergrad. </w:t>
      </w:r>
    </w:p>
    <w:p w:rsidR="002136A5" w:rsidRPr="002136A5" w:rsidRDefault="002136A5" w:rsidP="002136A5">
      <w:r w:rsidRPr="002136A5">
        <w:rPr>
          <w:b/>
          <w:bCs/>
        </w:rPr>
        <w:t>Ciccarillo 16</w:t>
      </w:r>
      <w:r w:rsidRPr="002136A5">
        <w:t xml:space="preserve"> [Simon Gaetano Ciccarillo, Dickinson College. 2016. "The Russia-Latin America Nexus: Realism in the 21st Century." https://scholar.dickinson.edu/cgi/viewcontent.cgi?article=1047&amp;context=student_work]</w:t>
      </w:r>
    </w:p>
    <w:p w:rsidR="002136A5" w:rsidRPr="002136A5" w:rsidRDefault="002136A5" w:rsidP="002136A5">
      <w:pPr>
        <w:rPr>
          <w:sz w:val="16"/>
        </w:rPr>
      </w:pPr>
      <w:r w:rsidRPr="002136A5">
        <w:rPr>
          <w:sz w:val="16"/>
        </w:rPr>
        <w:t xml:space="preserve">At this point, </w:t>
      </w:r>
      <w:r w:rsidRPr="002136A5">
        <w:rPr>
          <w:highlight w:val="cyan"/>
          <w:u w:val="single"/>
        </w:rPr>
        <w:t>the</w:t>
      </w:r>
      <w:r w:rsidRPr="002136A5">
        <w:rPr>
          <w:u w:val="single"/>
        </w:rPr>
        <w:t xml:space="preserve"> long-term national interests </w:t>
      </w:r>
      <w:r w:rsidRPr="002136A5">
        <w:rPr>
          <w:highlight w:val="cyan"/>
          <w:u w:val="single"/>
        </w:rPr>
        <w:t xml:space="preserve">of </w:t>
      </w:r>
      <w:r w:rsidRPr="002136A5">
        <w:rPr>
          <w:b/>
          <w:iCs/>
          <w:sz w:val="22"/>
          <w:highlight w:val="cyan"/>
          <w:u w:val="single"/>
          <w:bdr w:val="single" w:sz="12" w:space="0" w:color="auto"/>
        </w:rPr>
        <w:t>Russia</w:t>
      </w:r>
      <w:r w:rsidRPr="002136A5">
        <w:rPr>
          <w:sz w:val="16"/>
          <w:highlight w:val="cyan"/>
        </w:rPr>
        <w:t xml:space="preserve"> </w:t>
      </w:r>
      <w:r w:rsidRPr="002136A5">
        <w:rPr>
          <w:highlight w:val="cyan"/>
          <w:u w:val="single"/>
        </w:rPr>
        <w:t>and</w:t>
      </w:r>
      <w:r w:rsidRPr="002136A5">
        <w:rPr>
          <w:sz w:val="16"/>
          <w:highlight w:val="cyan"/>
        </w:rPr>
        <w:t xml:space="preserve"> </w:t>
      </w:r>
      <w:r w:rsidRPr="002136A5">
        <w:rPr>
          <w:b/>
          <w:iCs/>
          <w:sz w:val="22"/>
          <w:highlight w:val="cyan"/>
          <w:u w:val="single"/>
          <w:bdr w:val="single" w:sz="12" w:space="0" w:color="auto"/>
        </w:rPr>
        <w:t>Latin America</w:t>
      </w:r>
      <w:r w:rsidRPr="002136A5">
        <w:rPr>
          <w:sz w:val="16"/>
          <w:highlight w:val="cyan"/>
        </w:rPr>
        <w:t xml:space="preserve"> </w:t>
      </w:r>
      <w:r w:rsidRPr="002136A5">
        <w:rPr>
          <w:highlight w:val="cyan"/>
          <w:u w:val="single"/>
        </w:rPr>
        <w:t>remain united in</w:t>
      </w:r>
      <w:r w:rsidRPr="002136A5">
        <w:rPr>
          <w:u w:val="single"/>
        </w:rPr>
        <w:t xml:space="preserve"> a desire for economic prosperity, and the faster arrival of </w:t>
      </w:r>
      <w:r w:rsidRPr="002136A5">
        <w:rPr>
          <w:highlight w:val="cyan"/>
          <w:u w:val="single"/>
        </w:rPr>
        <w:t xml:space="preserve">a </w:t>
      </w:r>
      <w:r w:rsidRPr="002136A5">
        <w:rPr>
          <w:b/>
          <w:iCs/>
          <w:sz w:val="22"/>
          <w:highlight w:val="cyan"/>
          <w:u w:val="single"/>
          <w:bdr w:val="single" w:sz="12" w:space="0" w:color="auto"/>
        </w:rPr>
        <w:t>multipolar world</w:t>
      </w:r>
      <w:r w:rsidRPr="002136A5">
        <w:rPr>
          <w:sz w:val="16"/>
        </w:rPr>
        <w:t xml:space="preserve"> where both have relative influence over regions of the world. To achieve this, </w:t>
      </w:r>
      <w:r w:rsidRPr="002136A5">
        <w:rPr>
          <w:u w:val="single"/>
        </w:rPr>
        <w:t xml:space="preserve">Latin American </w:t>
      </w:r>
      <w:r w:rsidRPr="002136A5">
        <w:rPr>
          <w:highlight w:val="cyan"/>
          <w:u w:val="single"/>
        </w:rPr>
        <w:t>nations</w:t>
      </w:r>
      <w:r w:rsidRPr="002136A5">
        <w:rPr>
          <w:u w:val="single"/>
        </w:rPr>
        <w:t xml:space="preserve"> and Russia seek </w:t>
      </w:r>
      <w:r w:rsidRPr="002136A5">
        <w:rPr>
          <w:highlight w:val="cyan"/>
          <w:u w:val="single"/>
        </w:rPr>
        <w:t xml:space="preserve">to </w:t>
      </w:r>
      <w:r w:rsidRPr="002136A5">
        <w:rPr>
          <w:b/>
          <w:iCs/>
          <w:sz w:val="22"/>
          <w:highlight w:val="cyan"/>
          <w:u w:val="single"/>
          <w:bdr w:val="single" w:sz="12" w:space="0" w:color="auto"/>
        </w:rPr>
        <w:t>balance out power</w:t>
      </w:r>
      <w:r w:rsidRPr="002136A5">
        <w:rPr>
          <w:highlight w:val="cyan"/>
          <w:u w:val="single"/>
        </w:rPr>
        <w:t xml:space="preserve"> with the </w:t>
      </w:r>
      <w:r w:rsidRPr="002136A5">
        <w:rPr>
          <w:b/>
          <w:iCs/>
          <w:sz w:val="22"/>
          <w:highlight w:val="cyan"/>
          <w:u w:val="single"/>
          <w:bdr w:val="single" w:sz="12" w:space="0" w:color="auto"/>
        </w:rPr>
        <w:t>US</w:t>
      </w:r>
      <w:r w:rsidRPr="002136A5">
        <w:rPr>
          <w:u w:val="single"/>
        </w:rPr>
        <w:t xml:space="preserve"> in </w:t>
      </w:r>
      <w:r w:rsidRPr="002136A5">
        <w:rPr>
          <w:b/>
          <w:iCs/>
          <w:sz w:val="22"/>
          <w:u w:val="single"/>
          <w:bdr w:val="single" w:sz="12" w:space="0" w:color="auto"/>
        </w:rPr>
        <w:t>Latin America</w:t>
      </w:r>
      <w:r w:rsidRPr="002136A5">
        <w:rPr>
          <w:sz w:val="16"/>
        </w:rPr>
        <w:t xml:space="preserve"> for this purpose (as Latin America is not and will not likely be able to successfully enact policy in a united manner in any other area of the world).</w:t>
      </w:r>
    </w:p>
    <w:p w:rsidR="002136A5" w:rsidRPr="002136A5" w:rsidRDefault="002136A5" w:rsidP="002136A5">
      <w:pPr>
        <w:rPr>
          <w:sz w:val="16"/>
          <w:szCs w:val="16"/>
        </w:rPr>
      </w:pPr>
      <w:r w:rsidRPr="002136A5">
        <w:rPr>
          <w:sz w:val="16"/>
          <w:szCs w:val="16"/>
        </w:rPr>
        <w:t>Conclusions In an interview in 2014, Russian President Vladimir Putin stated that, “We are interested in strong, economically stable and politically independent, united Latin America that is becoming an important part of the emerging polycentric world order.”30 Given the past 15 years of Latin American movement toward a Russian-led sphere, it would seem as though the region wants to pursue the same policy goals. The historical ties between the two regions create a basis from which current cooperation is not only easily facilitated but also almost natural. If the realist school of thought is assumed to be true, then it would make sense that naturally, Latin America and Russia, both of which have potential to exude more influence in their respective regions, would wish to see that expand onto the international stage, to a more favorable context—a multipolar world.</w:t>
      </w:r>
    </w:p>
    <w:p w:rsidR="002136A5" w:rsidRPr="002136A5" w:rsidRDefault="002136A5" w:rsidP="002136A5">
      <w:pPr>
        <w:rPr>
          <w:sz w:val="16"/>
        </w:rPr>
      </w:pPr>
      <w:r w:rsidRPr="002136A5">
        <w:rPr>
          <w:sz w:val="16"/>
        </w:rPr>
        <w:t xml:space="preserve">As </w:t>
      </w:r>
      <w:r w:rsidRPr="002136A5">
        <w:rPr>
          <w:highlight w:val="cyan"/>
          <w:u w:val="single"/>
        </w:rPr>
        <w:t>Russia has begun</w:t>
      </w:r>
      <w:r w:rsidRPr="002136A5">
        <w:rPr>
          <w:u w:val="single"/>
        </w:rPr>
        <w:t xml:space="preserve"> a more </w:t>
      </w:r>
      <w:r w:rsidRPr="002136A5">
        <w:rPr>
          <w:b/>
          <w:iCs/>
          <w:sz w:val="22"/>
          <w:highlight w:val="cyan"/>
          <w:u w:val="single"/>
          <w:bdr w:val="single" w:sz="12" w:space="0" w:color="auto"/>
        </w:rPr>
        <w:t>aggressive</w:t>
      </w:r>
      <w:r w:rsidRPr="002136A5">
        <w:rPr>
          <w:b/>
          <w:iCs/>
          <w:sz w:val="22"/>
          <w:u w:val="single"/>
          <w:bdr w:val="single" w:sz="12" w:space="0" w:color="auto"/>
        </w:rPr>
        <w:t xml:space="preserve"> foreign </w:t>
      </w:r>
      <w:r w:rsidRPr="002136A5">
        <w:rPr>
          <w:b/>
          <w:iCs/>
          <w:sz w:val="22"/>
          <w:highlight w:val="cyan"/>
          <w:u w:val="single"/>
          <w:bdr w:val="single" w:sz="12" w:space="0" w:color="auto"/>
        </w:rPr>
        <w:t>policy</w:t>
      </w:r>
      <w:r w:rsidRPr="002136A5">
        <w:rPr>
          <w:sz w:val="16"/>
        </w:rPr>
        <w:t xml:space="preserve"> </w:t>
      </w:r>
      <w:r w:rsidRPr="002136A5">
        <w:rPr>
          <w:highlight w:val="cyan"/>
          <w:u w:val="single"/>
        </w:rPr>
        <w:t>to display its</w:t>
      </w:r>
      <w:r w:rsidRPr="002136A5">
        <w:rPr>
          <w:u w:val="single"/>
        </w:rPr>
        <w:t xml:space="preserve"> reinvigorated </w:t>
      </w:r>
      <w:r w:rsidRPr="002136A5">
        <w:rPr>
          <w:b/>
          <w:iCs/>
          <w:sz w:val="22"/>
          <w:highlight w:val="cyan"/>
          <w:u w:val="single"/>
          <w:bdr w:val="single" w:sz="12" w:space="0" w:color="auto"/>
        </w:rPr>
        <w:t>military</w:t>
      </w:r>
      <w:r w:rsidRPr="002136A5">
        <w:rPr>
          <w:u w:val="single"/>
        </w:rPr>
        <w:t xml:space="preserve"> and </w:t>
      </w:r>
      <w:r w:rsidRPr="002136A5">
        <w:rPr>
          <w:b/>
          <w:iCs/>
          <w:sz w:val="22"/>
          <w:u w:val="single"/>
          <w:bdr w:val="single" w:sz="12" w:space="0" w:color="auto"/>
        </w:rPr>
        <w:t>economy</w:t>
      </w:r>
      <w:r w:rsidRPr="002136A5">
        <w:rPr>
          <w:sz w:val="16"/>
        </w:rPr>
        <w:t xml:space="preserve">, </w:t>
      </w:r>
      <w:r w:rsidRPr="002136A5">
        <w:rPr>
          <w:u w:val="single"/>
        </w:rPr>
        <w:t>it is in the position to pursue such goals further abroad, in Latin America, which is yet unable to coherently influence the world</w:t>
      </w:r>
      <w:r w:rsidRPr="002136A5">
        <w:rPr>
          <w:sz w:val="16"/>
        </w:rPr>
        <w:t xml:space="preserve"> outside its own region. </w:t>
      </w:r>
      <w:r w:rsidRPr="002136A5">
        <w:rPr>
          <w:sz w:val="16"/>
          <w:szCs w:val="16"/>
        </w:rPr>
        <w:t>Therefore, Russian leaders, with experiences from the Cold War, will use realist, geopolitical strategy to confront perceived challenges to the nationalism that pervades its policies – specifically the US. One of the best ways it has found, is to engage a region nearly devoid of US attention given current events, and that has enough history with the US to have built up a resentment and desire for autonomy that would make an aligning of interests mutually beneficial.</w:t>
      </w:r>
    </w:p>
    <w:p w:rsidR="002136A5" w:rsidRPr="002136A5" w:rsidRDefault="002136A5" w:rsidP="002136A5">
      <w:pPr>
        <w:rPr>
          <w:sz w:val="16"/>
        </w:rPr>
      </w:pPr>
      <w:r w:rsidRPr="002136A5">
        <w:rPr>
          <w:sz w:val="16"/>
        </w:rPr>
        <w:t xml:space="preserve">For the US, the past historical grievances perceived by Latin America, combined with a lack of interest today, as well as a liberalist foreign policy to date has not allowed it to sufficiently maintain its grip to the south of its borders. That said, </w:t>
      </w:r>
      <w:r w:rsidRPr="002136A5">
        <w:rPr>
          <w:highlight w:val="cyan"/>
          <w:u w:val="single"/>
        </w:rPr>
        <w:t xml:space="preserve">the inevitability of a </w:t>
      </w:r>
      <w:r w:rsidRPr="002136A5">
        <w:rPr>
          <w:b/>
          <w:iCs/>
          <w:sz w:val="22"/>
          <w:highlight w:val="cyan"/>
          <w:u w:val="single"/>
          <w:bdr w:val="single" w:sz="12" w:space="0" w:color="auto"/>
        </w:rPr>
        <w:t>Russia-Latin America sphere</w:t>
      </w:r>
      <w:r w:rsidRPr="002136A5">
        <w:rPr>
          <w:sz w:val="16"/>
        </w:rPr>
        <w:t xml:space="preserve">, </w:t>
      </w:r>
      <w:r w:rsidRPr="002136A5">
        <w:rPr>
          <w:highlight w:val="cyan"/>
          <w:u w:val="single"/>
        </w:rPr>
        <w:t>or</w:t>
      </w:r>
      <w:r w:rsidRPr="002136A5">
        <w:rPr>
          <w:u w:val="single"/>
        </w:rPr>
        <w:t xml:space="preserve"> the faster transition into </w:t>
      </w:r>
      <w:r w:rsidRPr="002136A5">
        <w:rPr>
          <w:highlight w:val="cyan"/>
          <w:u w:val="single"/>
        </w:rPr>
        <w:t xml:space="preserve">multipolarism is </w:t>
      </w:r>
      <w:r w:rsidRPr="002136A5">
        <w:rPr>
          <w:b/>
          <w:iCs/>
          <w:sz w:val="22"/>
          <w:highlight w:val="cyan"/>
          <w:u w:val="single"/>
          <w:bdr w:val="single" w:sz="12" w:space="0" w:color="auto"/>
        </w:rPr>
        <w:t>not</w:t>
      </w:r>
      <w:r w:rsidRPr="002136A5">
        <w:rPr>
          <w:b/>
          <w:iCs/>
          <w:sz w:val="22"/>
          <w:u w:val="single"/>
          <w:bdr w:val="single" w:sz="12" w:space="0" w:color="auto"/>
        </w:rPr>
        <w:t xml:space="preserve"> necessarily </w:t>
      </w:r>
      <w:r w:rsidRPr="002136A5">
        <w:rPr>
          <w:b/>
          <w:iCs/>
          <w:sz w:val="22"/>
          <w:highlight w:val="cyan"/>
          <w:u w:val="single"/>
          <w:bdr w:val="single" w:sz="12" w:space="0" w:color="auto"/>
        </w:rPr>
        <w:t>evident</w:t>
      </w:r>
      <w:r w:rsidRPr="002136A5">
        <w:rPr>
          <w:sz w:val="16"/>
        </w:rPr>
        <w:t xml:space="preserve"> either.</w:t>
      </w:r>
    </w:p>
    <w:p w:rsidR="002136A5" w:rsidRPr="002136A5" w:rsidRDefault="002136A5" w:rsidP="002136A5">
      <w:pPr>
        <w:rPr>
          <w:sz w:val="16"/>
        </w:rPr>
      </w:pPr>
      <w:r w:rsidRPr="002136A5">
        <w:rPr>
          <w:sz w:val="16"/>
        </w:rPr>
        <w:t xml:space="preserve">However, </w:t>
      </w:r>
      <w:r w:rsidRPr="002136A5">
        <w:rPr>
          <w:u w:val="single"/>
        </w:rPr>
        <w:t>there are measures the</w:t>
      </w:r>
      <w:r w:rsidRPr="002136A5">
        <w:rPr>
          <w:sz w:val="16"/>
        </w:rPr>
        <w:t xml:space="preserve"> </w:t>
      </w:r>
      <w:r w:rsidRPr="002136A5">
        <w:rPr>
          <w:b/>
          <w:iCs/>
          <w:sz w:val="22"/>
          <w:u w:val="single"/>
          <w:bdr w:val="single" w:sz="12" w:space="0" w:color="auto"/>
        </w:rPr>
        <w:t>U</w:t>
      </w:r>
      <w:r w:rsidRPr="002136A5">
        <w:rPr>
          <w:sz w:val="16"/>
        </w:rPr>
        <w:t xml:space="preserve">nited </w:t>
      </w:r>
      <w:r w:rsidRPr="002136A5">
        <w:rPr>
          <w:b/>
          <w:iCs/>
          <w:sz w:val="22"/>
          <w:u w:val="single"/>
          <w:bdr w:val="single" w:sz="12" w:space="0" w:color="auto"/>
        </w:rPr>
        <w:t>S</w:t>
      </w:r>
      <w:r w:rsidRPr="002136A5">
        <w:rPr>
          <w:sz w:val="16"/>
        </w:rPr>
        <w:t xml:space="preserve">tates </w:t>
      </w:r>
      <w:r w:rsidRPr="002136A5">
        <w:rPr>
          <w:u w:val="single"/>
        </w:rPr>
        <w:t xml:space="preserve">can take that would allow for a </w:t>
      </w:r>
      <w:r w:rsidRPr="002136A5">
        <w:rPr>
          <w:b/>
          <w:iCs/>
          <w:sz w:val="22"/>
          <w:u w:val="single"/>
          <w:bdr w:val="single" w:sz="12" w:space="0" w:color="auto"/>
        </w:rPr>
        <w:t>refocus</w:t>
      </w:r>
      <w:r w:rsidRPr="002136A5">
        <w:rPr>
          <w:u w:val="single"/>
        </w:rPr>
        <w:t xml:space="preserve"> on</w:t>
      </w:r>
      <w:r w:rsidRPr="002136A5">
        <w:rPr>
          <w:sz w:val="16"/>
        </w:rPr>
        <w:t xml:space="preserve"> </w:t>
      </w:r>
      <w:r w:rsidRPr="002136A5">
        <w:rPr>
          <w:b/>
          <w:iCs/>
          <w:sz w:val="22"/>
          <w:u w:val="single"/>
          <w:bdr w:val="single" w:sz="12" w:space="0" w:color="auto"/>
        </w:rPr>
        <w:t>Latin America</w:t>
      </w:r>
      <w:r w:rsidRPr="002136A5">
        <w:rPr>
          <w:sz w:val="16"/>
        </w:rPr>
        <w:t xml:space="preserve"> </w:t>
      </w:r>
      <w:r w:rsidRPr="002136A5">
        <w:rPr>
          <w:u w:val="single"/>
        </w:rPr>
        <w:t xml:space="preserve">to counter </w:t>
      </w:r>
      <w:r w:rsidRPr="002136A5">
        <w:rPr>
          <w:b/>
          <w:iCs/>
          <w:sz w:val="22"/>
          <w:u w:val="single"/>
          <w:bdr w:val="single" w:sz="12" w:space="0" w:color="auto"/>
        </w:rPr>
        <w:t>Russian intervention</w:t>
      </w:r>
      <w:r w:rsidRPr="002136A5">
        <w:rPr>
          <w:sz w:val="16"/>
        </w:rPr>
        <w:t xml:space="preserve"> there. </w:t>
      </w:r>
      <w:r w:rsidRPr="002136A5">
        <w:rPr>
          <w:u w:val="single"/>
        </w:rPr>
        <w:t>Those policies</w:t>
      </w:r>
      <w:r w:rsidRPr="002136A5">
        <w:rPr>
          <w:sz w:val="16"/>
        </w:rPr>
        <w:t xml:space="preserve">, which should theoretically take place within the next decade, </w:t>
      </w:r>
      <w:r w:rsidRPr="002136A5">
        <w:rPr>
          <w:u w:val="single"/>
        </w:rPr>
        <w:t xml:space="preserve">would be best to </w:t>
      </w:r>
      <w:r w:rsidRPr="002136A5">
        <w:rPr>
          <w:b/>
          <w:iCs/>
          <w:sz w:val="22"/>
          <w:u w:val="single"/>
          <w:bdr w:val="single" w:sz="12" w:space="0" w:color="auto"/>
        </w:rPr>
        <w:t>mimic Russian activity</w:t>
      </w:r>
      <w:r w:rsidRPr="002136A5">
        <w:rPr>
          <w:sz w:val="16"/>
        </w:rPr>
        <w:t xml:space="preserve"> today. </w:t>
      </w:r>
      <w:r w:rsidRPr="002136A5">
        <w:rPr>
          <w:highlight w:val="cyan"/>
          <w:u w:val="single"/>
        </w:rPr>
        <w:t xml:space="preserve">By pursuing </w:t>
      </w:r>
      <w:r w:rsidRPr="002136A5">
        <w:rPr>
          <w:b/>
          <w:iCs/>
          <w:sz w:val="22"/>
          <w:u w:val="single"/>
          <w:bdr w:val="single" w:sz="12" w:space="0" w:color="auto"/>
        </w:rPr>
        <w:t>economic</w:t>
      </w:r>
      <w:r w:rsidRPr="002136A5">
        <w:rPr>
          <w:sz w:val="16"/>
        </w:rPr>
        <w:t xml:space="preserve"> </w:t>
      </w:r>
      <w:r w:rsidRPr="002136A5">
        <w:rPr>
          <w:u w:val="single"/>
        </w:rPr>
        <w:t>and</w:t>
      </w:r>
      <w:r w:rsidRPr="002136A5">
        <w:rPr>
          <w:sz w:val="16"/>
        </w:rPr>
        <w:t xml:space="preserve"> </w:t>
      </w:r>
      <w:r w:rsidRPr="002136A5">
        <w:rPr>
          <w:b/>
          <w:iCs/>
          <w:sz w:val="22"/>
          <w:u w:val="single"/>
          <w:bdr w:val="single" w:sz="12" w:space="0" w:color="auto"/>
        </w:rPr>
        <w:t xml:space="preserve">political </w:t>
      </w:r>
      <w:r w:rsidRPr="002136A5">
        <w:rPr>
          <w:b/>
          <w:iCs/>
          <w:sz w:val="22"/>
          <w:highlight w:val="cyan"/>
          <w:u w:val="single"/>
          <w:bdr w:val="single" w:sz="12" w:space="0" w:color="auto"/>
        </w:rPr>
        <w:t>dialogue</w:t>
      </w:r>
      <w:r w:rsidRPr="002136A5">
        <w:rPr>
          <w:sz w:val="16"/>
          <w:highlight w:val="cyan"/>
        </w:rPr>
        <w:t xml:space="preserve"> </w:t>
      </w:r>
      <w:r w:rsidRPr="002136A5">
        <w:rPr>
          <w:u w:val="single"/>
        </w:rPr>
        <w:t xml:space="preserve">with the region with the mutually beneficial policies between equal partners, </w:t>
      </w:r>
      <w:r w:rsidRPr="002136A5">
        <w:rPr>
          <w:highlight w:val="cyan"/>
          <w:u w:val="single"/>
        </w:rPr>
        <w:t>the US</w:t>
      </w:r>
      <w:r w:rsidRPr="002136A5">
        <w:rPr>
          <w:u w:val="single"/>
        </w:rPr>
        <w:t xml:space="preserve"> government </w:t>
      </w:r>
      <w:r w:rsidRPr="002136A5">
        <w:rPr>
          <w:highlight w:val="cyan"/>
          <w:u w:val="single"/>
        </w:rPr>
        <w:t>can show</w:t>
      </w:r>
      <w:r w:rsidRPr="002136A5">
        <w:rPr>
          <w:u w:val="single"/>
        </w:rPr>
        <w:t xml:space="preserve"> Latin American </w:t>
      </w:r>
      <w:r w:rsidRPr="002136A5">
        <w:rPr>
          <w:highlight w:val="cyan"/>
          <w:u w:val="single"/>
        </w:rPr>
        <w:t>leaders</w:t>
      </w:r>
      <w:r w:rsidRPr="002136A5">
        <w:rPr>
          <w:u w:val="single"/>
        </w:rPr>
        <w:t xml:space="preserve"> that the era of </w:t>
      </w:r>
      <w:r w:rsidRPr="002136A5">
        <w:rPr>
          <w:highlight w:val="cyan"/>
          <w:u w:val="single"/>
        </w:rPr>
        <w:t>the</w:t>
      </w:r>
      <w:r w:rsidRPr="002136A5">
        <w:rPr>
          <w:sz w:val="16"/>
          <w:highlight w:val="cyan"/>
        </w:rPr>
        <w:t xml:space="preserve"> </w:t>
      </w:r>
      <w:r w:rsidRPr="002136A5">
        <w:rPr>
          <w:b/>
          <w:iCs/>
          <w:sz w:val="22"/>
          <w:highlight w:val="cyan"/>
          <w:u w:val="single"/>
          <w:bdr w:val="single" w:sz="12" w:space="0" w:color="auto"/>
        </w:rPr>
        <w:t xml:space="preserve">Monroe Doctrine </w:t>
      </w:r>
      <w:r w:rsidRPr="002136A5">
        <w:rPr>
          <w:b/>
          <w:iCs/>
          <w:sz w:val="22"/>
          <w:u w:val="single"/>
          <w:bdr w:val="single" w:sz="12" w:space="0" w:color="auto"/>
        </w:rPr>
        <w:t xml:space="preserve">has truly </w:t>
      </w:r>
      <w:r w:rsidRPr="002136A5">
        <w:rPr>
          <w:b/>
          <w:iCs/>
          <w:sz w:val="22"/>
          <w:highlight w:val="cyan"/>
          <w:u w:val="single"/>
          <w:bdr w:val="single" w:sz="12" w:space="0" w:color="auto"/>
        </w:rPr>
        <w:t>ended</w:t>
      </w:r>
      <w:r w:rsidRPr="002136A5">
        <w:rPr>
          <w:sz w:val="16"/>
        </w:rPr>
        <w:t xml:space="preserve">, as Secretary of State John Kerry announced at the end of 2013.31 This action alone is a significant step in the direction of mutual respect and moderation that could benefit the US. Fortunately, it also shares a positive history with Latin America, and can use this to justify further involvement in supporting organizations like MERCOSUR, the OAS, or others. </w:t>
      </w:r>
      <w:r w:rsidRPr="002136A5">
        <w:rPr>
          <w:highlight w:val="cyan"/>
          <w:u w:val="single"/>
        </w:rPr>
        <w:t>Opening</w:t>
      </w:r>
      <w:r w:rsidRPr="002136A5">
        <w:rPr>
          <w:u w:val="single"/>
        </w:rPr>
        <w:t xml:space="preserve"> up </w:t>
      </w:r>
      <w:r w:rsidRPr="002136A5">
        <w:rPr>
          <w:b/>
          <w:iCs/>
          <w:sz w:val="22"/>
          <w:u w:val="single"/>
          <w:bdr w:val="single" w:sz="12" w:space="0" w:color="auto"/>
        </w:rPr>
        <w:t xml:space="preserve">political </w:t>
      </w:r>
      <w:r w:rsidRPr="002136A5">
        <w:rPr>
          <w:b/>
          <w:iCs/>
          <w:sz w:val="22"/>
          <w:highlight w:val="cyan"/>
          <w:u w:val="single"/>
          <w:bdr w:val="single" w:sz="12" w:space="0" w:color="auto"/>
        </w:rPr>
        <w:t>relations with Cuba</w:t>
      </w:r>
      <w:r w:rsidRPr="002136A5">
        <w:rPr>
          <w:sz w:val="16"/>
        </w:rPr>
        <w:t xml:space="preserve"> </w:t>
      </w:r>
      <w:r w:rsidRPr="002136A5">
        <w:rPr>
          <w:u w:val="single"/>
        </w:rPr>
        <w:t xml:space="preserve">by beginning dialogue between both governments </w:t>
      </w:r>
      <w:r w:rsidRPr="002136A5">
        <w:rPr>
          <w:highlight w:val="cyan"/>
          <w:u w:val="single"/>
        </w:rPr>
        <w:t>has</w:t>
      </w:r>
      <w:r w:rsidRPr="002136A5">
        <w:rPr>
          <w:u w:val="single"/>
        </w:rPr>
        <w:t xml:space="preserve"> also </w:t>
      </w:r>
      <w:r w:rsidRPr="002136A5">
        <w:rPr>
          <w:highlight w:val="cyan"/>
          <w:u w:val="single"/>
        </w:rPr>
        <w:t xml:space="preserve">been </w:t>
      </w:r>
      <w:r w:rsidRPr="002136A5">
        <w:rPr>
          <w:u w:val="single"/>
        </w:rPr>
        <w:t>a step</w:t>
      </w:r>
      <w:r w:rsidRPr="002136A5">
        <w:rPr>
          <w:highlight w:val="cyan"/>
          <w:u w:val="single"/>
        </w:rPr>
        <w:t xml:space="preserve"> noticed</w:t>
      </w:r>
      <w:r w:rsidRPr="002136A5">
        <w:rPr>
          <w:u w:val="single"/>
        </w:rPr>
        <w:t xml:space="preserve"> </w:t>
      </w:r>
      <w:r w:rsidRPr="002136A5">
        <w:rPr>
          <w:b/>
          <w:iCs/>
          <w:sz w:val="22"/>
          <w:highlight w:val="cyan"/>
          <w:u w:val="single"/>
          <w:bdr w:val="single" w:sz="12" w:space="0" w:color="auto"/>
        </w:rPr>
        <w:t>across Latin America</w:t>
      </w:r>
      <w:r w:rsidRPr="002136A5">
        <w:rPr>
          <w:sz w:val="16"/>
        </w:rPr>
        <w:t xml:space="preserve"> as one in a positive direction.</w:t>
      </w:r>
    </w:p>
    <w:p w:rsidR="002136A5" w:rsidRPr="002136A5" w:rsidRDefault="002136A5" w:rsidP="002136A5">
      <w:pPr>
        <w:rPr>
          <w:sz w:val="16"/>
        </w:rPr>
      </w:pPr>
      <w:r w:rsidRPr="002136A5">
        <w:rPr>
          <w:highlight w:val="cyan"/>
          <w:u w:val="single"/>
        </w:rPr>
        <w:t>Unless the US is able to</w:t>
      </w:r>
      <w:r w:rsidRPr="002136A5">
        <w:rPr>
          <w:u w:val="single"/>
        </w:rPr>
        <w:t xml:space="preserve"> pursue a</w:t>
      </w:r>
      <w:r w:rsidRPr="002136A5">
        <w:rPr>
          <w:sz w:val="16"/>
        </w:rPr>
        <w:t xml:space="preserve"> </w:t>
      </w:r>
      <w:r w:rsidRPr="002136A5">
        <w:rPr>
          <w:b/>
          <w:iCs/>
          <w:sz w:val="22"/>
          <w:highlight w:val="cyan"/>
          <w:u w:val="single"/>
          <w:bdr w:val="single" w:sz="12" w:space="0" w:color="auto"/>
        </w:rPr>
        <w:t>moderate</w:t>
      </w:r>
      <w:r w:rsidRPr="002136A5">
        <w:t>d</w:t>
      </w:r>
      <w:r w:rsidRPr="002136A5">
        <w:rPr>
          <w:b/>
          <w:iCs/>
          <w:sz w:val="22"/>
          <w:u w:val="single"/>
          <w:bdr w:val="single" w:sz="12" w:space="0" w:color="auto"/>
        </w:rPr>
        <w:t xml:space="preserve"> approach</w:t>
      </w:r>
      <w:r w:rsidRPr="002136A5">
        <w:rPr>
          <w:sz w:val="16"/>
        </w:rPr>
        <w:t xml:space="preserve"> to governments (particularly contrarian, anti-American governments) in the region, </w:t>
      </w:r>
      <w:r w:rsidRPr="002136A5">
        <w:rPr>
          <w:highlight w:val="cyan"/>
          <w:u w:val="single"/>
        </w:rPr>
        <w:t>Latin America will</w:t>
      </w:r>
      <w:r w:rsidRPr="002136A5">
        <w:rPr>
          <w:u w:val="single"/>
        </w:rPr>
        <w:t xml:space="preserve"> continue to </w:t>
      </w:r>
      <w:r w:rsidRPr="002136A5">
        <w:rPr>
          <w:b/>
          <w:iCs/>
          <w:sz w:val="22"/>
          <w:highlight w:val="cyan"/>
          <w:u w:val="single"/>
          <w:bdr w:val="single" w:sz="12" w:space="0" w:color="auto"/>
        </w:rPr>
        <w:t>drift toward Russia</w:t>
      </w:r>
      <w:r w:rsidRPr="002136A5">
        <w:rPr>
          <w:sz w:val="16"/>
        </w:rPr>
        <w:t xml:space="preserve">, </w:t>
      </w:r>
      <w:r w:rsidRPr="002136A5">
        <w:rPr>
          <w:u w:val="single"/>
        </w:rPr>
        <w:t xml:space="preserve">creating an </w:t>
      </w:r>
      <w:r w:rsidRPr="002136A5">
        <w:rPr>
          <w:b/>
          <w:iCs/>
          <w:sz w:val="22"/>
          <w:u w:val="single"/>
          <w:bdr w:val="single" w:sz="12" w:space="0" w:color="auto"/>
        </w:rPr>
        <w:t>unfavorable world order</w:t>
      </w:r>
      <w:r w:rsidRPr="002136A5">
        <w:rPr>
          <w:sz w:val="16"/>
        </w:rPr>
        <w:t xml:space="preserve"> in the future. </w:t>
      </w:r>
      <w:r w:rsidRPr="002136A5">
        <w:rPr>
          <w:sz w:val="16"/>
          <w:szCs w:val="16"/>
        </w:rPr>
        <w:t>In this case, moderation includes countering Russian involvement in Latin American trade and political organizations, normalizing relations with “security threats” such as Venezuela or Cuba that begins a more active and apologetic role in developing Latin America to their mutual benefit. The projection for National Intelligence Council (NIC) 2030 in the Stalled Engines World, where the US draws inward and allows competitors to fill vacuums to pursue their interests is not inevitable.32</w:t>
      </w:r>
      <w:r w:rsidRPr="002136A5">
        <w:rPr>
          <w:sz w:val="16"/>
        </w:rPr>
        <w:t xml:space="preserve"> At the moment, </w:t>
      </w:r>
      <w:r w:rsidRPr="002136A5">
        <w:rPr>
          <w:highlight w:val="cyan"/>
          <w:u w:val="single"/>
        </w:rPr>
        <w:t>Russia</w:t>
      </w:r>
      <w:r w:rsidRPr="002136A5">
        <w:rPr>
          <w:u w:val="single"/>
        </w:rPr>
        <w:t xml:space="preserve"> has </w:t>
      </w:r>
      <w:r w:rsidRPr="002136A5">
        <w:rPr>
          <w:highlight w:val="cyan"/>
          <w:u w:val="single"/>
        </w:rPr>
        <w:t>illustrated the trend by</w:t>
      </w:r>
      <w:r w:rsidRPr="002136A5">
        <w:rPr>
          <w:u w:val="single"/>
        </w:rPr>
        <w:t xml:space="preserve"> successfully </w:t>
      </w:r>
      <w:r w:rsidRPr="002136A5">
        <w:rPr>
          <w:highlight w:val="cyan"/>
          <w:u w:val="single"/>
        </w:rPr>
        <w:t>making inroads</w:t>
      </w:r>
      <w:r w:rsidRPr="002136A5">
        <w:rPr>
          <w:u w:val="single"/>
        </w:rPr>
        <w:t xml:space="preserve"> into Latin America </w:t>
      </w:r>
      <w:r w:rsidRPr="002136A5">
        <w:rPr>
          <w:highlight w:val="cyan"/>
          <w:u w:val="single"/>
        </w:rPr>
        <w:t>in an effort to</w:t>
      </w:r>
      <w:r w:rsidRPr="002136A5">
        <w:rPr>
          <w:u w:val="single"/>
        </w:rPr>
        <w:t xml:space="preserve"> create a </w:t>
      </w:r>
      <w:r w:rsidRPr="002136A5">
        <w:rPr>
          <w:b/>
          <w:iCs/>
          <w:sz w:val="22"/>
          <w:highlight w:val="cyan"/>
          <w:u w:val="single"/>
          <w:bdr w:val="single" w:sz="12" w:space="0" w:color="auto"/>
        </w:rPr>
        <w:t>balance</w:t>
      </w:r>
      <w:r w:rsidRPr="002136A5">
        <w:rPr>
          <w:highlight w:val="cyan"/>
          <w:u w:val="single"/>
        </w:rPr>
        <w:t xml:space="preserve"> </w:t>
      </w:r>
      <w:r w:rsidRPr="002136A5">
        <w:rPr>
          <w:b/>
          <w:iCs/>
          <w:sz w:val="22"/>
          <w:highlight w:val="cyan"/>
          <w:u w:val="single"/>
          <w:bdr w:val="single" w:sz="12" w:space="0" w:color="auto"/>
        </w:rPr>
        <w:t>against US hegemony</w:t>
      </w:r>
      <w:r w:rsidRPr="002136A5">
        <w:rPr>
          <w:b/>
          <w:iCs/>
          <w:sz w:val="22"/>
          <w:u w:val="single"/>
          <w:bdr w:val="single" w:sz="12" w:space="0" w:color="auto"/>
        </w:rPr>
        <w:t xml:space="preserve"> </w:t>
      </w:r>
      <w:r w:rsidRPr="002136A5">
        <w:rPr>
          <w:u w:val="single"/>
        </w:rPr>
        <w:t xml:space="preserve">as a unipolar state in the </w:t>
      </w:r>
      <w:r w:rsidRPr="002136A5">
        <w:rPr>
          <w:b/>
          <w:iCs/>
          <w:sz w:val="22"/>
          <w:u w:val="single"/>
          <w:bdr w:val="single" w:sz="12" w:space="0" w:color="auto"/>
        </w:rPr>
        <w:t>international system</w:t>
      </w:r>
      <w:r w:rsidRPr="002136A5">
        <w:rPr>
          <w:u w:val="single"/>
        </w:rPr>
        <w:t xml:space="preserve"> </w:t>
      </w:r>
      <w:r w:rsidRPr="002136A5">
        <w:rPr>
          <w:sz w:val="16"/>
        </w:rPr>
        <w:t>today.</w:t>
      </w:r>
    </w:p>
    <w:p w:rsidR="002136A5" w:rsidRPr="002136A5" w:rsidRDefault="002136A5" w:rsidP="002136A5">
      <w:pPr>
        <w:rPr>
          <w:sz w:val="16"/>
        </w:rPr>
      </w:pPr>
      <w:r w:rsidRPr="002136A5">
        <w:rPr>
          <w:highlight w:val="cyan"/>
          <w:u w:val="single"/>
        </w:rPr>
        <w:t>Without action</w:t>
      </w:r>
      <w:r w:rsidRPr="002136A5">
        <w:rPr>
          <w:u w:val="single"/>
        </w:rPr>
        <w:t xml:space="preserve"> within the </w:t>
      </w:r>
      <w:r w:rsidRPr="002136A5">
        <w:rPr>
          <w:b/>
          <w:iCs/>
          <w:sz w:val="22"/>
          <w:u w:val="single"/>
          <w:bdr w:val="single" w:sz="12" w:space="0" w:color="auto"/>
        </w:rPr>
        <w:t>near future</w:t>
      </w:r>
      <w:r w:rsidRPr="002136A5">
        <w:rPr>
          <w:sz w:val="16"/>
        </w:rPr>
        <w:t xml:space="preserve">, </w:t>
      </w:r>
      <w:r w:rsidRPr="002136A5">
        <w:rPr>
          <w:u w:val="single"/>
        </w:rPr>
        <w:t xml:space="preserve">this </w:t>
      </w:r>
      <w:r w:rsidRPr="002136A5">
        <w:rPr>
          <w:highlight w:val="cyan"/>
          <w:u w:val="single"/>
        </w:rPr>
        <w:t>cooperation</w:t>
      </w:r>
      <w:r w:rsidRPr="002136A5">
        <w:rPr>
          <w:u w:val="single"/>
        </w:rPr>
        <w:t xml:space="preserve"> between Latin America and Russia </w:t>
      </w:r>
      <w:r w:rsidRPr="002136A5">
        <w:rPr>
          <w:highlight w:val="cyan"/>
          <w:u w:val="single"/>
        </w:rPr>
        <w:t xml:space="preserve">could create an </w:t>
      </w:r>
      <w:r w:rsidRPr="002136A5">
        <w:rPr>
          <w:b/>
          <w:iCs/>
          <w:sz w:val="22"/>
          <w:highlight w:val="cyan"/>
          <w:u w:val="single"/>
          <w:bdr w:val="single" w:sz="12" w:space="0" w:color="auto"/>
        </w:rPr>
        <w:t>unfavorable world order</w:t>
      </w:r>
      <w:r w:rsidRPr="002136A5">
        <w:rPr>
          <w:sz w:val="16"/>
        </w:rPr>
        <w:t xml:space="preserve"> </w:t>
      </w:r>
      <w:r w:rsidRPr="002136A5">
        <w:rPr>
          <w:u w:val="single"/>
        </w:rPr>
        <w:t>for the US as multipolarism comes to the fore of the international system</w:t>
      </w:r>
      <w:r w:rsidRPr="002136A5">
        <w:rPr>
          <w:sz w:val="16"/>
        </w:rPr>
        <w:t>, but will certainly benefit Russia and Latin America to the extent of the investment in their reinvigorated relationship.</w:t>
      </w:r>
    </w:p>
    <w:p w:rsidR="002136A5" w:rsidRDefault="002136A5" w:rsidP="002136A5"/>
    <w:p w:rsidR="002136A5" w:rsidRPr="002136A5" w:rsidRDefault="002136A5" w:rsidP="002136A5">
      <w:pPr>
        <w:keepNext/>
        <w:keepLines/>
        <w:contextualSpacing/>
        <w:outlineLvl w:val="3"/>
        <w:rPr>
          <w:rFonts w:eastAsiaTheme="majorEastAsia" w:cs="Arial"/>
          <w:b/>
          <w:iCs/>
          <w:sz w:val="24"/>
        </w:rPr>
      </w:pPr>
      <w:r w:rsidRPr="002136A5">
        <w:rPr>
          <w:rFonts w:eastAsiaTheme="majorEastAsia" w:cs="Arial"/>
          <w:b/>
          <w:iCs/>
          <w:sz w:val="24"/>
        </w:rPr>
        <w:lastRenderedPageBreak/>
        <w:t xml:space="preserve">New Latin American partnership </w:t>
      </w:r>
      <w:r w:rsidRPr="002136A5">
        <w:rPr>
          <w:rFonts w:eastAsiaTheme="majorEastAsia" w:cs="Arial"/>
          <w:b/>
          <w:iCs/>
          <w:sz w:val="24"/>
          <w:u w:val="single"/>
        </w:rPr>
        <w:t>staves off</w:t>
      </w:r>
      <w:r w:rsidRPr="002136A5">
        <w:rPr>
          <w:rFonts w:eastAsiaTheme="majorEastAsia" w:cs="Arial"/>
          <w:b/>
          <w:iCs/>
          <w:sz w:val="24"/>
        </w:rPr>
        <w:t xml:space="preserve"> Chinese </w:t>
      </w:r>
      <w:r w:rsidRPr="002136A5">
        <w:rPr>
          <w:rFonts w:eastAsiaTheme="majorEastAsia" w:cs="Arial"/>
          <w:b/>
          <w:iCs/>
          <w:sz w:val="24"/>
          <w:u w:val="single"/>
        </w:rPr>
        <w:t>encroachment</w:t>
      </w:r>
      <w:r w:rsidRPr="002136A5">
        <w:rPr>
          <w:rFonts w:eastAsiaTheme="majorEastAsia" w:cs="Arial"/>
          <w:b/>
          <w:iCs/>
          <w:sz w:val="24"/>
        </w:rPr>
        <w:t xml:space="preserve"> – that’s the </w:t>
      </w:r>
      <w:r w:rsidRPr="002136A5">
        <w:rPr>
          <w:rFonts w:eastAsiaTheme="majorEastAsia" w:cs="Arial"/>
          <w:b/>
          <w:iCs/>
          <w:sz w:val="24"/>
          <w:u w:val="single"/>
        </w:rPr>
        <w:t>litmus test</w:t>
      </w:r>
      <w:r w:rsidRPr="002136A5">
        <w:rPr>
          <w:rFonts w:eastAsiaTheme="majorEastAsia" w:cs="Arial"/>
          <w:b/>
          <w:iCs/>
          <w:sz w:val="24"/>
        </w:rPr>
        <w:t xml:space="preserve"> for hegemony</w:t>
      </w:r>
    </w:p>
    <w:p w:rsidR="002136A5" w:rsidRPr="002136A5" w:rsidRDefault="002136A5" w:rsidP="002136A5">
      <w:pPr>
        <w:rPr>
          <w:b/>
          <w:bCs/>
          <w:sz w:val="26"/>
        </w:rPr>
      </w:pPr>
      <w:r w:rsidRPr="002136A5">
        <w:rPr>
          <w:b/>
          <w:bCs/>
          <w:sz w:val="26"/>
        </w:rPr>
        <w:t xml:space="preserve">Cerna 11 </w:t>
      </w:r>
      <w:r w:rsidRPr="002136A5">
        <w:t xml:space="preserve">[Michael, China Research Center, China's Growing Presence in Latin America: Implications for U.S. and Chinese Presence in the Region, 4/15/11, </w:t>
      </w:r>
      <w:hyperlink r:id="rId352" w:history="1">
        <w:r w:rsidRPr="002136A5">
          <w:t>http://www.chinacenter.net/chinas-growing-presence-in-latin-america-implications-for-u-s-and-chinese-presence-in-the-region/</w:t>
        </w:r>
      </w:hyperlink>
      <w:r w:rsidRPr="002136A5">
        <w:t>]</w:t>
      </w:r>
    </w:p>
    <w:p w:rsidR="002136A5" w:rsidRPr="002136A5" w:rsidRDefault="002136A5" w:rsidP="002136A5">
      <w:pPr>
        <w:rPr>
          <w:b/>
          <w:iCs/>
          <w:sz w:val="22"/>
          <w:u w:val="single"/>
          <w:bdr w:val="single" w:sz="12" w:space="0" w:color="auto"/>
        </w:rPr>
      </w:pPr>
      <w:r w:rsidRPr="002136A5">
        <w:rPr>
          <w:sz w:val="14"/>
        </w:rPr>
        <w:t>With both the U.S. and China making gains in the region</w:t>
      </w:r>
      <w:r w:rsidRPr="002136A5">
        <w:rPr>
          <w:bCs/>
          <w:u w:val="single"/>
        </w:rPr>
        <w:t xml:space="preserve"> </w:t>
      </w:r>
      <w:r w:rsidRPr="002136A5">
        <w:rPr>
          <w:sz w:val="14"/>
        </w:rPr>
        <w:t xml:space="preserve">in different sectors, there is seemingly room for each side to grow; which implies that, in fact, trade with Latin America is not a zero-sum game. </w:t>
      </w:r>
      <w:r w:rsidRPr="002136A5">
        <w:rPr>
          <w:b/>
          <w:iCs/>
          <w:sz w:val="22"/>
          <w:highlight w:val="cyan"/>
          <w:u w:val="single"/>
          <w:bdr w:val="single" w:sz="12" w:space="0" w:color="auto"/>
        </w:rPr>
        <w:t>China presents an alternative to the U</w:t>
      </w:r>
      <w:r w:rsidRPr="002136A5">
        <w:t xml:space="preserve">nited </w:t>
      </w:r>
      <w:r w:rsidRPr="002136A5">
        <w:rPr>
          <w:b/>
          <w:iCs/>
          <w:sz w:val="22"/>
          <w:highlight w:val="cyan"/>
          <w:u w:val="single"/>
          <w:bdr w:val="single" w:sz="12" w:space="0" w:color="auto"/>
        </w:rPr>
        <w:t>S</w:t>
      </w:r>
      <w:r w:rsidRPr="002136A5">
        <w:t>tates</w:t>
      </w:r>
      <w:r w:rsidRPr="002136A5">
        <w:rPr>
          <w:sz w:val="14"/>
        </w:rPr>
        <w:t xml:space="preserve">, but that is not necessarily a bad thing. The U.S. is much more diversified than China at the moment and therefore does not need to enter into direct competition. However, as China responds to calls from Brazil and diversifies its investments, </w:t>
      </w:r>
      <w:r w:rsidRPr="002136A5">
        <w:rPr>
          <w:bCs/>
          <w:u w:val="single"/>
        </w:rPr>
        <w:t>there is increasing worry that China is going to outmatch U.S. trade</w:t>
      </w:r>
      <w:r w:rsidRPr="002136A5">
        <w:rPr>
          <w:sz w:val="14"/>
        </w:rPr>
        <w:t xml:space="preserve"> in the region. </w:t>
      </w:r>
      <w:r w:rsidRPr="002136A5">
        <w:rPr>
          <w:bCs/>
          <w:u w:val="single"/>
        </w:rPr>
        <w:t xml:space="preserve">These fears may be economically based, but </w:t>
      </w:r>
      <w:r w:rsidRPr="002136A5">
        <w:rPr>
          <w:bCs/>
          <w:highlight w:val="cyan"/>
          <w:u w:val="single"/>
        </w:rPr>
        <w:t>there are</w:t>
      </w:r>
      <w:r w:rsidRPr="002136A5">
        <w:rPr>
          <w:bCs/>
          <w:u w:val="single"/>
        </w:rPr>
        <w:t xml:space="preserve"> </w:t>
      </w:r>
      <w:r w:rsidRPr="002136A5">
        <w:rPr>
          <w:sz w:val="14"/>
        </w:rPr>
        <w:t xml:space="preserve">potentially </w:t>
      </w:r>
      <w:r w:rsidRPr="002136A5">
        <w:rPr>
          <w:bCs/>
          <w:highlight w:val="cyan"/>
          <w:u w:val="single"/>
        </w:rPr>
        <w:t>harmful political consequences</w:t>
      </w:r>
      <w:r w:rsidRPr="002136A5">
        <w:rPr>
          <w:sz w:val="14"/>
        </w:rPr>
        <w:t xml:space="preserve"> – primarily, </w:t>
      </w:r>
      <w:r w:rsidRPr="002136A5">
        <w:rPr>
          <w:bCs/>
          <w:highlight w:val="cyan"/>
          <w:u w:val="single"/>
        </w:rPr>
        <w:t>providing Latin America</w:t>
      </w:r>
      <w:r w:rsidRPr="002136A5">
        <w:rPr>
          <w:bCs/>
          <w:u w:val="single"/>
        </w:rPr>
        <w:t xml:space="preserve"> with a </w:t>
      </w:r>
      <w:r w:rsidRPr="002136A5">
        <w:rPr>
          <w:b/>
          <w:iCs/>
          <w:sz w:val="22"/>
          <w:u w:val="single"/>
          <w:bdr w:val="single" w:sz="12" w:space="0" w:color="auto"/>
        </w:rPr>
        <w:t xml:space="preserve">quasi-world power as </w:t>
      </w:r>
      <w:r w:rsidRPr="002136A5">
        <w:rPr>
          <w:b/>
          <w:iCs/>
          <w:sz w:val="22"/>
          <w:highlight w:val="cyan"/>
          <w:u w:val="single"/>
          <w:bdr w:val="single" w:sz="12" w:space="0" w:color="auto"/>
        </w:rPr>
        <w:t>an alternative to the U.S.</w:t>
      </w:r>
      <w:r w:rsidRPr="002136A5">
        <w:rPr>
          <w:sz w:val="14"/>
        </w:rPr>
        <w:t xml:space="preserve"> Since the Monroe Doctrine, Latin America has been considered a secure sphere of influence for the U.S. </w:t>
      </w:r>
      <w:r w:rsidRPr="002136A5">
        <w:rPr>
          <w:bCs/>
          <w:highlight w:val="cyan"/>
          <w:u w:val="single"/>
        </w:rPr>
        <w:t>The fact</w:t>
      </w:r>
      <w:r w:rsidRPr="002136A5">
        <w:rPr>
          <w:bCs/>
          <w:u w:val="single"/>
        </w:rPr>
        <w:t xml:space="preserve"> that </w:t>
      </w:r>
      <w:r w:rsidRPr="002136A5">
        <w:rPr>
          <w:bCs/>
          <w:highlight w:val="cyan"/>
          <w:u w:val="single"/>
        </w:rPr>
        <w:t>China presents a less democratic alternative to U.S. influence presents a major problem</w:t>
      </w:r>
      <w:r w:rsidRPr="002136A5">
        <w:rPr>
          <w:sz w:val="14"/>
        </w:rPr>
        <w:t xml:space="preserve">. The third BRICS summit in April provided more insight into the potential consequences of China’s growing place in Latin America via its relations with Brazil. One proposal to emerge from the summit of the five nations (Brazil, India, China, Russia and South Africa) was a broad-based international reserve currency system providing stability and certainty. The idea was to set up a new exchange rate mechanism that would bypass the U.S. dollar as the reserve currency of the world. In addition, banks of the five BRICS nations agreed to establish mutual credit lines in their local currencies, not in U.S. currency. While the chances of such a proposal gaining support are debatable, </w:t>
      </w:r>
      <w:r w:rsidRPr="002136A5">
        <w:rPr>
          <w:bCs/>
          <w:highlight w:val="cyan"/>
          <w:u w:val="single"/>
        </w:rPr>
        <w:t xml:space="preserve">it sets a clear example of a </w:t>
      </w:r>
      <w:r w:rsidRPr="002136A5">
        <w:rPr>
          <w:bCs/>
          <w:u w:val="single"/>
        </w:rPr>
        <w:t xml:space="preserve">possible </w:t>
      </w:r>
      <w:r w:rsidRPr="002136A5">
        <w:rPr>
          <w:b/>
          <w:iCs/>
          <w:sz w:val="22"/>
          <w:highlight w:val="cyan"/>
          <w:u w:val="single"/>
          <w:bdr w:val="single" w:sz="12" w:space="0" w:color="auto"/>
        </w:rPr>
        <w:t>shift</w:t>
      </w:r>
      <w:r w:rsidRPr="002136A5">
        <w:rPr>
          <w:b/>
          <w:iCs/>
          <w:sz w:val="22"/>
          <w:u w:val="single"/>
          <w:bdr w:val="single" w:sz="12" w:space="0" w:color="auto"/>
        </w:rPr>
        <w:t xml:space="preserve"> in power </w:t>
      </w:r>
      <w:r w:rsidRPr="002136A5">
        <w:rPr>
          <w:b/>
          <w:iCs/>
          <w:sz w:val="22"/>
          <w:highlight w:val="cyan"/>
          <w:u w:val="single"/>
          <w:bdr w:val="single" w:sz="12" w:space="0" w:color="auto"/>
        </w:rPr>
        <w:t>away from the U.S</w:t>
      </w:r>
      <w:r w:rsidRPr="002136A5">
        <w:rPr>
          <w:bCs/>
          <w:u w:val="single"/>
        </w:rPr>
        <w:t xml:space="preserve">. and </w:t>
      </w:r>
      <w:r w:rsidRPr="002136A5">
        <w:rPr>
          <w:bCs/>
          <w:highlight w:val="cyan"/>
          <w:u w:val="single"/>
        </w:rPr>
        <w:t>toward a</w:t>
      </w:r>
      <w:r w:rsidRPr="002136A5">
        <w:rPr>
          <w:bCs/>
          <w:u w:val="single"/>
        </w:rPr>
        <w:t xml:space="preserve"> more </w:t>
      </w:r>
      <w:r w:rsidRPr="002136A5">
        <w:rPr>
          <w:bCs/>
          <w:highlight w:val="cyan"/>
          <w:u w:val="single"/>
        </w:rPr>
        <w:t>global organization</w:t>
      </w:r>
      <w:r w:rsidRPr="002136A5">
        <w:rPr>
          <w:sz w:val="14"/>
        </w:rPr>
        <w:t xml:space="preserve">, one that is arguably </w:t>
      </w:r>
      <w:r w:rsidRPr="002136A5">
        <w:rPr>
          <w:b/>
          <w:iCs/>
          <w:sz w:val="22"/>
          <w:highlight w:val="cyan"/>
          <w:u w:val="single"/>
          <w:bdr w:val="single" w:sz="12" w:space="0" w:color="auto"/>
        </w:rPr>
        <w:t>anchored by China.</w:t>
      </w:r>
      <w:r w:rsidRPr="002136A5">
        <w:rPr>
          <w:sz w:val="14"/>
          <w:highlight w:val="cyan"/>
        </w:rPr>
        <w:t xml:space="preserve"> </w:t>
      </w:r>
      <w:r w:rsidRPr="002136A5">
        <w:rPr>
          <w:bCs/>
          <w:highlight w:val="cyan"/>
          <w:u w:val="single"/>
        </w:rPr>
        <w:t xml:space="preserve">If China becomes a preferred partner in Latin America, </w:t>
      </w:r>
      <w:r w:rsidRPr="002136A5">
        <w:rPr>
          <w:b/>
          <w:iCs/>
          <w:sz w:val="22"/>
          <w:highlight w:val="cyan"/>
          <w:u w:val="single"/>
          <w:bdr w:val="single" w:sz="12" w:space="0" w:color="auto"/>
        </w:rPr>
        <w:t>it will show</w:t>
      </w:r>
      <w:r w:rsidRPr="002136A5">
        <w:rPr>
          <w:b/>
          <w:iCs/>
          <w:sz w:val="22"/>
          <w:u w:val="single"/>
          <w:bdr w:val="single" w:sz="12" w:space="0" w:color="auto"/>
        </w:rPr>
        <w:t xml:space="preserve"> that </w:t>
      </w:r>
      <w:r w:rsidRPr="002136A5">
        <w:rPr>
          <w:b/>
          <w:iCs/>
          <w:sz w:val="22"/>
          <w:highlight w:val="cyan"/>
          <w:u w:val="single"/>
          <w:bdr w:val="single" w:sz="12" w:space="0" w:color="auto"/>
        </w:rPr>
        <w:t>U.S. dominance around the globe also is at risk</w:t>
      </w:r>
      <w:r w:rsidRPr="002136A5">
        <w:rPr>
          <w:bCs/>
          <w:u w:val="single"/>
        </w:rPr>
        <w:t>.</w:t>
      </w:r>
      <w:r w:rsidRPr="002136A5">
        <w:rPr>
          <w:sz w:val="14"/>
        </w:rPr>
        <w:t xml:space="preserve"> So what does China’s growing place in the region mean for the future? Depending on whom this question is posed to, there are two probable answers. The first is that </w:t>
      </w:r>
      <w:r w:rsidRPr="002136A5">
        <w:rPr>
          <w:bCs/>
          <w:highlight w:val="cyan"/>
          <w:u w:val="single"/>
        </w:rPr>
        <w:t>China’s intensifying relations</w:t>
      </w:r>
      <w:r w:rsidRPr="002136A5">
        <w:rPr>
          <w:bCs/>
          <w:u w:val="single"/>
        </w:rPr>
        <w:t xml:space="preserve"> with Latin America </w:t>
      </w:r>
      <w:r w:rsidRPr="002136A5">
        <w:rPr>
          <w:bCs/>
          <w:highlight w:val="cyan"/>
          <w:u w:val="single"/>
        </w:rPr>
        <w:t>offer a clear sign of the end of U.S. dominance</w:t>
      </w:r>
      <w:r w:rsidRPr="002136A5">
        <w:rPr>
          <w:bCs/>
          <w:u w:val="single"/>
        </w:rPr>
        <w:t xml:space="preserve"> in the region, </w:t>
      </w:r>
      <w:r w:rsidRPr="002136A5">
        <w:rPr>
          <w:bCs/>
          <w:highlight w:val="cyan"/>
          <w:u w:val="single"/>
        </w:rPr>
        <w:t>and</w:t>
      </w:r>
      <w:r w:rsidRPr="002136A5">
        <w:rPr>
          <w:bCs/>
          <w:u w:val="single"/>
        </w:rPr>
        <w:t xml:space="preserve"> in a greater sense, </w:t>
      </w:r>
      <w:r w:rsidRPr="002136A5">
        <w:rPr>
          <w:b/>
          <w:iCs/>
          <w:sz w:val="22"/>
          <w:highlight w:val="cyan"/>
          <w:u w:val="single"/>
          <w:bdr w:val="single" w:sz="12" w:space="0" w:color="auto"/>
        </w:rPr>
        <w:t>the entire world</w:t>
      </w:r>
      <w:r w:rsidRPr="002136A5">
        <w:rPr>
          <w:sz w:val="14"/>
        </w:rPr>
        <w:t xml:space="preserve">. </w:t>
      </w:r>
      <w:r w:rsidRPr="002136A5">
        <w:rPr>
          <w:bCs/>
          <w:u w:val="single"/>
        </w:rPr>
        <w:t xml:space="preserve">There is </w:t>
      </w:r>
      <w:r w:rsidRPr="002136A5">
        <w:rPr>
          <w:b/>
          <w:iCs/>
          <w:sz w:val="22"/>
          <w:u w:val="single"/>
          <w:bdr w:val="single" w:sz="12" w:space="0" w:color="auto"/>
        </w:rPr>
        <w:t>enough evidence to show that the tides have changed in favor of China.</w:t>
      </w:r>
      <w:r w:rsidRPr="002136A5">
        <w:rPr>
          <w:bCs/>
          <w:u w:val="single"/>
        </w:rPr>
        <w:t xml:space="preserve"> </w:t>
      </w:r>
      <w:r w:rsidRPr="002136A5">
        <w:rPr>
          <w:sz w:val="14"/>
        </w:rPr>
        <w:t xml:space="preserve">The other answer is that it means nothing. The U.S. is obviously still the more dominant power in the region, and Chinese presence will eventually subside, again leaving the United States as the region’s premier partner. The real answer probably falls somewhere in the middle. Is China the preferred partner for Latin America? At this point, the definitive answer is no. However, </w:t>
      </w:r>
      <w:r w:rsidRPr="002136A5">
        <w:rPr>
          <w:bCs/>
          <w:highlight w:val="cyan"/>
          <w:u w:val="single"/>
        </w:rPr>
        <w:t>the</w:t>
      </w:r>
      <w:r w:rsidRPr="002136A5">
        <w:rPr>
          <w:bCs/>
          <w:u w:val="single"/>
        </w:rPr>
        <w:t xml:space="preserve"> </w:t>
      </w:r>
      <w:r w:rsidRPr="002136A5">
        <w:rPr>
          <w:b/>
          <w:iCs/>
          <w:sz w:val="22"/>
          <w:highlight w:val="cyan"/>
          <w:u w:val="single"/>
          <w:bdr w:val="single" w:sz="12" w:space="0" w:color="auto"/>
        </w:rPr>
        <w:t>U</w:t>
      </w:r>
      <w:r w:rsidRPr="002136A5">
        <w:t xml:space="preserve">nited </w:t>
      </w:r>
      <w:r w:rsidRPr="002136A5">
        <w:rPr>
          <w:b/>
          <w:iCs/>
          <w:sz w:val="22"/>
          <w:highlight w:val="cyan"/>
          <w:u w:val="single"/>
          <w:bdr w:val="single" w:sz="12" w:space="0" w:color="auto"/>
        </w:rPr>
        <w:t>S</w:t>
      </w:r>
      <w:r w:rsidRPr="002136A5">
        <w:t xml:space="preserve">tates </w:t>
      </w:r>
      <w:r w:rsidRPr="002136A5">
        <w:rPr>
          <w:b/>
          <w:iCs/>
          <w:sz w:val="22"/>
          <w:highlight w:val="cyan"/>
          <w:u w:val="single"/>
          <w:bdr w:val="single" w:sz="12" w:space="0" w:color="auto"/>
        </w:rPr>
        <w:t>should not take its place in the region for granted</w:t>
      </w:r>
      <w:r w:rsidRPr="002136A5">
        <w:rPr>
          <w:sz w:val="14"/>
        </w:rPr>
        <w:t xml:space="preserve">. There is clear evidence of an increasingly symbiotic relationship with China throughout Latin America. While the U.S. is the most dominant trade partner to the region as a whole, it is losing ground in key countries, namely Brazil, which is blossoming on the world stage and is emerging as the clear leader in the region. Increasing trade and investment can be beneficial for all, but the power that China can derive from its growing economic influence could bring increased political and ideological influence that the U.S. might find unnerving. China already has replaced the U.S. as the largest trading partner for Brazil and Chile, and is on pace to do the same in Peru and Venezuela. At the very least, </w:t>
      </w:r>
      <w:r w:rsidRPr="002136A5">
        <w:rPr>
          <w:bCs/>
          <w:highlight w:val="cyan"/>
          <w:u w:val="single"/>
        </w:rPr>
        <w:t xml:space="preserve">this should cause the U.S. to pay </w:t>
      </w:r>
      <w:r w:rsidRPr="002136A5">
        <w:rPr>
          <w:b/>
          <w:iCs/>
          <w:sz w:val="22"/>
          <w:highlight w:val="cyan"/>
          <w:u w:val="single"/>
          <w:bdr w:val="single" w:sz="12" w:space="0" w:color="auto"/>
        </w:rPr>
        <w:t>more attention to</w:t>
      </w:r>
      <w:r w:rsidRPr="002136A5">
        <w:rPr>
          <w:b/>
          <w:iCs/>
          <w:sz w:val="22"/>
          <w:u w:val="single"/>
          <w:bdr w:val="single" w:sz="12" w:space="0" w:color="auto"/>
        </w:rPr>
        <w:t xml:space="preserve"> its </w:t>
      </w:r>
      <w:r w:rsidRPr="002136A5">
        <w:rPr>
          <w:b/>
          <w:iCs/>
          <w:sz w:val="22"/>
          <w:highlight w:val="cyan"/>
          <w:u w:val="single"/>
          <w:bdr w:val="single" w:sz="12" w:space="0" w:color="auto"/>
        </w:rPr>
        <w:t>southern neighbors</w:t>
      </w:r>
      <w:r w:rsidRPr="002136A5">
        <w:rPr>
          <w:bCs/>
          <w:highlight w:val="cyan"/>
          <w:u w:val="single"/>
        </w:rPr>
        <w:t xml:space="preserve"> </w:t>
      </w:r>
      <w:r w:rsidRPr="002136A5">
        <w:rPr>
          <w:bCs/>
          <w:u w:val="single"/>
        </w:rPr>
        <w:t xml:space="preserve">and take steps to make sure that China only benefits economically and not politically at the expense of the U.S. </w:t>
      </w:r>
      <w:r w:rsidRPr="002136A5">
        <w:rPr>
          <w:b/>
          <w:iCs/>
          <w:sz w:val="22"/>
          <w:highlight w:val="cyan"/>
          <w:u w:val="single"/>
          <w:bdr w:val="single" w:sz="12" w:space="0" w:color="auto"/>
        </w:rPr>
        <w:t>The world will be watching</w:t>
      </w:r>
      <w:r w:rsidRPr="002136A5">
        <w:rPr>
          <w:sz w:val="14"/>
        </w:rPr>
        <w:t xml:space="preserve">. As it stands, the Chinese are not broadening their relations with the region in a way that directly competes with the United States. China is strictly concerned with commodities, including oil. U.S. President Barack Obama recently signed an agreement with Brazil’s Petrobras that will allow the oil company to drill in the Gulf of Mexico. </w:t>
      </w:r>
      <w:r w:rsidRPr="002136A5">
        <w:rPr>
          <w:bCs/>
          <w:u w:val="single"/>
        </w:rPr>
        <w:t>This symbolic move could cause tensions to increase as the world’s two largest oil consumers battle</w:t>
      </w:r>
      <w:r w:rsidRPr="002136A5">
        <w:rPr>
          <w:sz w:val="14"/>
        </w:rPr>
        <w:t xml:space="preserve"> over rights to Brazilian oil. In that regard, </w:t>
      </w:r>
      <w:r w:rsidRPr="002136A5">
        <w:rPr>
          <w:bCs/>
          <w:u w:val="single"/>
        </w:rPr>
        <w:t xml:space="preserve">the </w:t>
      </w:r>
      <w:r w:rsidRPr="002136A5">
        <w:rPr>
          <w:bCs/>
          <w:highlight w:val="cyan"/>
          <w:u w:val="single"/>
        </w:rPr>
        <w:t xml:space="preserve">competition may </w:t>
      </w:r>
      <w:r w:rsidRPr="002136A5">
        <w:rPr>
          <w:b/>
          <w:iCs/>
          <w:sz w:val="22"/>
          <w:highlight w:val="cyan"/>
          <w:u w:val="single"/>
          <w:bdr w:val="single" w:sz="12" w:space="0" w:color="auto"/>
        </w:rPr>
        <w:t>go beyond a race to Latin commodities</w:t>
      </w:r>
      <w:r w:rsidRPr="002136A5">
        <w:rPr>
          <w:bCs/>
          <w:highlight w:val="cyan"/>
          <w:u w:val="single"/>
        </w:rPr>
        <w:t xml:space="preserve"> and move into</w:t>
      </w:r>
      <w:r w:rsidRPr="002136A5">
        <w:rPr>
          <w:bCs/>
          <w:u w:val="single"/>
        </w:rPr>
        <w:t xml:space="preserve"> the realm of </w:t>
      </w:r>
      <w:r w:rsidRPr="002136A5">
        <w:rPr>
          <w:b/>
          <w:iCs/>
          <w:sz w:val="22"/>
          <w:highlight w:val="cyan"/>
          <w:u w:val="single"/>
          <w:bdr w:val="single" w:sz="12" w:space="0" w:color="auto"/>
        </w:rPr>
        <w:t>fighting for political influence</w:t>
      </w:r>
      <w:r w:rsidRPr="002136A5">
        <w:rPr>
          <w:bCs/>
          <w:u w:val="single"/>
        </w:rPr>
        <w:t>.</w:t>
      </w:r>
      <w:r w:rsidRPr="002136A5">
        <w:rPr>
          <w:sz w:val="14"/>
        </w:rPr>
        <w:t xml:space="preserve"> It is odd to think that the United States would need to compete for hemispheric dominance with a country on the other side of the globe, but </w:t>
      </w:r>
      <w:r w:rsidRPr="002136A5">
        <w:rPr>
          <w:bCs/>
          <w:u w:val="single"/>
        </w:rPr>
        <w:t>China’s actions and increasing integration into the region tell us that such a scenario may one day arise.</w:t>
      </w:r>
      <w:r w:rsidRPr="002136A5">
        <w:rPr>
          <w:sz w:val="14"/>
        </w:rPr>
        <w:t xml:space="preserve"> </w:t>
      </w:r>
      <w:r w:rsidRPr="002136A5">
        <w:rPr>
          <w:bCs/>
          <w:highlight w:val="cyan"/>
          <w:u w:val="single"/>
        </w:rPr>
        <w:t>Given</w:t>
      </w:r>
      <w:r w:rsidRPr="002136A5">
        <w:rPr>
          <w:bCs/>
          <w:u w:val="single"/>
        </w:rPr>
        <w:t xml:space="preserve"> the </w:t>
      </w:r>
      <w:r w:rsidRPr="002136A5">
        <w:rPr>
          <w:b/>
          <w:iCs/>
          <w:sz w:val="22"/>
          <w:highlight w:val="cyan"/>
          <w:u w:val="single"/>
          <w:bdr w:val="single" w:sz="12" w:space="0" w:color="auto"/>
        </w:rPr>
        <w:t>proximity</w:t>
      </w:r>
      <w:r w:rsidRPr="002136A5">
        <w:rPr>
          <w:bCs/>
          <w:highlight w:val="cyan"/>
          <w:u w:val="single"/>
        </w:rPr>
        <w:t xml:space="preserve"> and </w:t>
      </w:r>
      <w:r w:rsidRPr="002136A5">
        <w:rPr>
          <w:b/>
          <w:iCs/>
          <w:sz w:val="22"/>
          <w:highlight w:val="cyan"/>
          <w:u w:val="single"/>
          <w:bdr w:val="single" w:sz="12" w:space="0" w:color="auto"/>
        </w:rPr>
        <w:t>importance</w:t>
      </w:r>
      <w:r w:rsidRPr="002136A5">
        <w:rPr>
          <w:bCs/>
          <w:highlight w:val="cyan"/>
          <w:u w:val="single"/>
        </w:rPr>
        <w:t xml:space="preserve"> of Latin America to the U</w:t>
      </w:r>
      <w:r w:rsidRPr="002136A5">
        <w:t xml:space="preserve">nited </w:t>
      </w:r>
      <w:r w:rsidRPr="002136A5">
        <w:rPr>
          <w:bCs/>
          <w:highlight w:val="cyan"/>
          <w:u w:val="single"/>
        </w:rPr>
        <w:t>S</w:t>
      </w:r>
      <w:r w:rsidRPr="002136A5">
        <w:t xml:space="preserve">tates, </w:t>
      </w:r>
      <w:r w:rsidRPr="002136A5">
        <w:rPr>
          <w:bCs/>
          <w:highlight w:val="cyan"/>
          <w:u w:val="single"/>
        </w:rPr>
        <w:t>this</w:t>
      </w:r>
      <w:r w:rsidRPr="002136A5">
        <w:rPr>
          <w:bCs/>
          <w:u w:val="single"/>
        </w:rPr>
        <w:t xml:space="preserve"> region </w:t>
      </w:r>
      <w:r w:rsidRPr="002136A5">
        <w:rPr>
          <w:bCs/>
          <w:highlight w:val="cyan"/>
          <w:u w:val="single"/>
        </w:rPr>
        <w:t xml:space="preserve">could be </w:t>
      </w:r>
      <w:r w:rsidRPr="002136A5">
        <w:rPr>
          <w:b/>
          <w:iCs/>
          <w:sz w:val="22"/>
          <w:highlight w:val="cyan"/>
          <w:u w:val="single"/>
          <w:bdr w:val="single" w:sz="12" w:space="0" w:color="auto"/>
        </w:rPr>
        <w:t>the symbolic battle</w:t>
      </w:r>
      <w:r w:rsidRPr="002136A5">
        <w:rPr>
          <w:bCs/>
          <w:highlight w:val="cyan"/>
          <w:u w:val="single"/>
        </w:rPr>
        <w:t xml:space="preserve"> that best measures</w:t>
      </w:r>
      <w:r w:rsidRPr="002136A5">
        <w:rPr>
          <w:bCs/>
          <w:u w:val="single"/>
        </w:rPr>
        <w:t xml:space="preserve"> </w:t>
      </w:r>
      <w:r w:rsidRPr="002136A5">
        <w:rPr>
          <w:b/>
          <w:iCs/>
          <w:sz w:val="22"/>
          <w:u w:val="single"/>
          <w:bdr w:val="single" w:sz="12" w:space="0" w:color="auto"/>
        </w:rPr>
        <w:t xml:space="preserve">the </w:t>
      </w:r>
      <w:r w:rsidRPr="002136A5">
        <w:rPr>
          <w:b/>
          <w:iCs/>
          <w:sz w:val="22"/>
          <w:highlight w:val="cyan"/>
          <w:u w:val="single"/>
          <w:bdr w:val="single" w:sz="12" w:space="0" w:color="auto"/>
        </w:rPr>
        <w:t>continued hegemony of the U.S. versus China.</w:t>
      </w:r>
    </w:p>
    <w:p w:rsidR="002136A5" w:rsidRDefault="002136A5" w:rsidP="002136A5"/>
    <w:p w:rsidR="002136A5" w:rsidRDefault="002136A5" w:rsidP="002136A5">
      <w:pPr>
        <w:pStyle w:val="Heading3"/>
      </w:pPr>
      <w:proofErr w:type="gramStart"/>
      <w:r>
        <w:lastRenderedPageBreak/>
        <w:t>!: China</w:t>
      </w:r>
      <w:proofErr w:type="gramEnd"/>
      <w:r>
        <w:t xml:space="preserve"> Rise</w:t>
      </w:r>
    </w:p>
    <w:p w:rsidR="002136A5" w:rsidRDefault="002136A5" w:rsidP="002136A5"/>
    <w:p w:rsidR="002136A5" w:rsidRPr="002136A5" w:rsidRDefault="002136A5" w:rsidP="002136A5">
      <w:pPr>
        <w:keepNext/>
        <w:keepLines/>
        <w:contextualSpacing/>
        <w:outlineLvl w:val="3"/>
        <w:rPr>
          <w:rFonts w:eastAsiaTheme="majorEastAsia" w:cstheme="majorBidi"/>
          <w:b/>
          <w:iCs/>
          <w:sz w:val="24"/>
        </w:rPr>
      </w:pPr>
      <w:r w:rsidRPr="002136A5">
        <w:rPr>
          <w:rFonts w:eastAsiaTheme="majorEastAsia" w:cstheme="majorBidi"/>
          <w:b/>
          <w:iCs/>
          <w:sz w:val="24"/>
        </w:rPr>
        <w:t xml:space="preserve">Regional presence greenlights </w:t>
      </w:r>
      <w:r w:rsidRPr="002136A5">
        <w:rPr>
          <w:rFonts w:eastAsiaTheme="majorEastAsia" w:cstheme="majorBidi"/>
          <w:b/>
          <w:iCs/>
          <w:sz w:val="24"/>
          <w:u w:val="single"/>
        </w:rPr>
        <w:t>China rise</w:t>
      </w:r>
      <w:r w:rsidRPr="002136A5">
        <w:rPr>
          <w:rFonts w:eastAsiaTheme="majorEastAsia" w:cstheme="majorBidi"/>
          <w:b/>
          <w:iCs/>
          <w:sz w:val="24"/>
        </w:rPr>
        <w:t xml:space="preserve"> </w:t>
      </w:r>
    </w:p>
    <w:p w:rsidR="002136A5" w:rsidRPr="002136A5" w:rsidRDefault="002136A5" w:rsidP="002136A5">
      <w:r w:rsidRPr="002136A5">
        <w:rPr>
          <w:b/>
          <w:bCs/>
        </w:rPr>
        <w:t>Londono 18</w:t>
      </w:r>
      <w:r w:rsidRPr="002136A5">
        <w:t xml:space="preserve"> [Ernesto Londono has been The Times's Brazil bureau chief since July 2017. Based in Rio de Janeiro, he oversees coverage of the southern cone of South America. He joined The Times in 2014 as an editorial writer focusing on international affairs. 7/28. "From a Space Station in Argentina, China Expands Its Reach in Latin America." https://www.nytimes.com/2018/07/28/world/americas/china-latin-america.html]</w:t>
      </w:r>
    </w:p>
    <w:p w:rsidR="002136A5" w:rsidRPr="002136A5" w:rsidRDefault="002136A5" w:rsidP="002136A5">
      <w:r w:rsidRPr="002136A5">
        <w:rPr>
          <w:u w:val="single"/>
        </w:rPr>
        <w:t xml:space="preserve">The meeting built on the </w:t>
      </w:r>
      <w:r w:rsidRPr="002136A5">
        <w:rPr>
          <w:b/>
          <w:iCs/>
          <w:sz w:val="22"/>
          <w:u w:val="single"/>
          <w:bdr w:val="single" w:sz="12" w:space="0" w:color="auto"/>
        </w:rPr>
        <w:t>ties</w:t>
      </w:r>
      <w:r w:rsidRPr="002136A5">
        <w:rPr>
          <w:u w:val="single"/>
        </w:rPr>
        <w:t xml:space="preserve"> China had been making with </w:t>
      </w:r>
      <w:r w:rsidRPr="002136A5">
        <w:rPr>
          <w:b/>
          <w:iCs/>
          <w:sz w:val="22"/>
          <w:u w:val="single"/>
          <w:bdr w:val="single" w:sz="12" w:space="0" w:color="auto"/>
        </w:rPr>
        <w:t>militaries in Latin America</w:t>
      </w:r>
      <w:r w:rsidRPr="002136A5">
        <w:t>, including donating equipment to the Colombian military, Washington’s closest partner in the region.</w:t>
      </w:r>
    </w:p>
    <w:p w:rsidR="002136A5" w:rsidRPr="002136A5" w:rsidRDefault="002136A5" w:rsidP="002136A5">
      <w:r w:rsidRPr="002136A5">
        <w:t>Borrowing from the playbook the United States had used across the world, China organized joint training exercises, including unprecedented naval missions off the Brazilian coast in 2013 and the Chilean coast in 2014. Beijing has also invited a growing number of midcareer military officers from Latin America for career development in China.</w:t>
      </w:r>
    </w:p>
    <w:p w:rsidR="002136A5" w:rsidRPr="002136A5" w:rsidRDefault="002136A5" w:rsidP="002136A5">
      <w:r w:rsidRPr="002136A5">
        <w:t xml:space="preserve">The </w:t>
      </w:r>
      <w:r w:rsidRPr="002136A5">
        <w:rPr>
          <w:u w:val="single"/>
        </w:rPr>
        <w:t>contacts have paved the way for China to start selling</w:t>
      </w:r>
      <w:r w:rsidRPr="002136A5">
        <w:t xml:space="preserve"> </w:t>
      </w:r>
      <w:r w:rsidRPr="002136A5">
        <w:rPr>
          <w:b/>
          <w:iCs/>
          <w:sz w:val="22"/>
          <w:u w:val="single"/>
          <w:bdr w:val="single" w:sz="12" w:space="0" w:color="auto"/>
        </w:rPr>
        <w:t>military equipment</w:t>
      </w:r>
      <w:r w:rsidRPr="002136A5">
        <w:t xml:space="preserve"> in Latin America, </w:t>
      </w:r>
      <w:r w:rsidRPr="002136A5">
        <w:rPr>
          <w:u w:val="single"/>
        </w:rPr>
        <w:t>which had long regarded the</w:t>
      </w:r>
      <w:r w:rsidRPr="002136A5">
        <w:t xml:space="preserve"> </w:t>
      </w:r>
      <w:r w:rsidRPr="002136A5">
        <w:rPr>
          <w:b/>
          <w:iCs/>
          <w:sz w:val="22"/>
          <w:u w:val="single"/>
          <w:bdr w:val="single" w:sz="12" w:space="0" w:color="auto"/>
        </w:rPr>
        <w:t>U</w:t>
      </w:r>
      <w:r w:rsidRPr="002136A5">
        <w:t xml:space="preserve">nited </w:t>
      </w:r>
      <w:r w:rsidRPr="002136A5">
        <w:rPr>
          <w:b/>
          <w:iCs/>
          <w:sz w:val="22"/>
          <w:u w:val="single"/>
          <w:bdr w:val="single" w:sz="12" w:space="0" w:color="auto"/>
        </w:rPr>
        <w:t>S</w:t>
      </w:r>
      <w:r w:rsidRPr="002136A5">
        <w:t xml:space="preserve">tates </w:t>
      </w:r>
      <w:r w:rsidRPr="002136A5">
        <w:rPr>
          <w:u w:val="single"/>
        </w:rPr>
        <w:t xml:space="preserve">defense industry as the </w:t>
      </w:r>
      <w:r w:rsidRPr="002136A5">
        <w:rPr>
          <w:b/>
          <w:iCs/>
          <w:sz w:val="22"/>
          <w:u w:val="single"/>
          <w:bdr w:val="single" w:sz="12" w:space="0" w:color="auto"/>
        </w:rPr>
        <w:t>gold standard</w:t>
      </w:r>
      <w:r w:rsidRPr="002136A5">
        <w:t>, said Mr. Ellis, the War College scholar.</w:t>
      </w:r>
    </w:p>
    <w:p w:rsidR="002136A5" w:rsidRPr="002136A5" w:rsidRDefault="002136A5" w:rsidP="002136A5">
      <w:pPr>
        <w:rPr>
          <w:u w:val="single"/>
        </w:rPr>
      </w:pPr>
      <w:r w:rsidRPr="002136A5">
        <w:rPr>
          <w:u w:val="single"/>
        </w:rPr>
        <w:t xml:space="preserve">Venezuela has spent </w:t>
      </w:r>
      <w:r w:rsidRPr="002136A5">
        <w:rPr>
          <w:b/>
          <w:iCs/>
          <w:sz w:val="22"/>
          <w:u w:val="single"/>
          <w:bdr w:val="single" w:sz="12" w:space="0" w:color="auto"/>
        </w:rPr>
        <w:t xml:space="preserve">hundreds of millions on Chinese arms </w:t>
      </w:r>
      <w:r w:rsidRPr="002136A5">
        <w:t xml:space="preserve">and matériel in recent years. </w:t>
      </w:r>
      <w:r w:rsidRPr="002136A5">
        <w:rPr>
          <w:u w:val="single"/>
        </w:rPr>
        <w:t xml:space="preserve">Bolivia </w:t>
      </w:r>
      <w:r w:rsidRPr="002136A5">
        <w:t>has</w:t>
      </w:r>
      <w:r w:rsidRPr="002136A5">
        <w:rPr>
          <w:u w:val="single"/>
        </w:rPr>
        <w:t xml:space="preserve"> bought </w:t>
      </w:r>
      <w:r w:rsidRPr="002136A5">
        <w:t>tens of millions of dollars’ worth of</w:t>
      </w:r>
      <w:r w:rsidRPr="002136A5">
        <w:rPr>
          <w:u w:val="single"/>
        </w:rPr>
        <w:t xml:space="preserve"> </w:t>
      </w:r>
      <w:r w:rsidRPr="002136A5">
        <w:rPr>
          <w:b/>
          <w:iCs/>
          <w:sz w:val="22"/>
          <w:u w:val="single"/>
          <w:bdr w:val="single" w:sz="12" w:space="0" w:color="auto"/>
        </w:rPr>
        <w:t>Chinese aircraft</w:t>
      </w:r>
      <w:r w:rsidRPr="002136A5">
        <w:t xml:space="preserve">. </w:t>
      </w:r>
      <w:r w:rsidRPr="002136A5">
        <w:rPr>
          <w:b/>
          <w:iCs/>
          <w:sz w:val="22"/>
          <w:u w:val="single"/>
          <w:bdr w:val="single" w:sz="12" w:space="0" w:color="auto"/>
        </w:rPr>
        <w:t>Argentina</w:t>
      </w:r>
      <w:r w:rsidRPr="002136A5">
        <w:t xml:space="preserve"> </w:t>
      </w:r>
      <w:r w:rsidRPr="002136A5">
        <w:rPr>
          <w:u w:val="single"/>
        </w:rPr>
        <w:t>and</w:t>
      </w:r>
      <w:r w:rsidRPr="002136A5">
        <w:t xml:space="preserve"> </w:t>
      </w:r>
      <w:r w:rsidRPr="002136A5">
        <w:rPr>
          <w:b/>
          <w:iCs/>
          <w:sz w:val="22"/>
          <w:u w:val="single"/>
          <w:bdr w:val="single" w:sz="12" w:space="0" w:color="auto"/>
        </w:rPr>
        <w:t>Peru</w:t>
      </w:r>
      <w:r w:rsidRPr="002136A5">
        <w:t xml:space="preserve"> have </w:t>
      </w:r>
      <w:r w:rsidRPr="002136A5">
        <w:rPr>
          <w:u w:val="single"/>
        </w:rPr>
        <w:t>signed smaller deals.</w:t>
      </w:r>
    </w:p>
    <w:p w:rsidR="002136A5" w:rsidRPr="002136A5" w:rsidRDefault="002136A5" w:rsidP="002136A5">
      <w:r w:rsidRPr="002136A5">
        <w:t>Mr. Ellis said the Chinese had also probably pursued cooperation relationships with Latin American nations, with an eye toward any possible confrontation with the United States.</w:t>
      </w:r>
    </w:p>
    <w:p w:rsidR="002136A5" w:rsidRPr="002136A5" w:rsidRDefault="002136A5" w:rsidP="002136A5">
      <w:pPr>
        <w:rPr>
          <w:u w:val="single"/>
        </w:rPr>
      </w:pPr>
      <w:r w:rsidRPr="002136A5">
        <w:t>“</w:t>
      </w:r>
      <w:r w:rsidRPr="002136A5">
        <w:rPr>
          <w:u w:val="single"/>
        </w:rPr>
        <w:t xml:space="preserve">China is positioning itself in a world that is </w:t>
      </w:r>
      <w:r w:rsidRPr="002136A5">
        <w:rPr>
          <w:b/>
          <w:iCs/>
          <w:sz w:val="22"/>
          <w:u w:val="single"/>
          <w:bdr w:val="single" w:sz="12" w:space="0" w:color="auto"/>
        </w:rPr>
        <w:t>safe for the rise of China</w:t>
      </w:r>
      <w:r w:rsidRPr="002136A5">
        <w:t xml:space="preserve">,” he said. “If you’re talking about the 2049 world, from the perspective of Latin America, </w:t>
      </w:r>
      <w:r w:rsidRPr="002136A5">
        <w:rPr>
          <w:u w:val="single"/>
        </w:rPr>
        <w:t xml:space="preserve">China will have </w:t>
      </w:r>
      <w:r w:rsidRPr="002136A5">
        <w:rPr>
          <w:b/>
          <w:iCs/>
          <w:sz w:val="22"/>
          <w:u w:val="single"/>
          <w:bdr w:val="single" w:sz="12" w:space="0" w:color="auto"/>
        </w:rPr>
        <w:t>unquestionably surpassed</w:t>
      </w:r>
      <w:r w:rsidRPr="002136A5">
        <w:t xml:space="preserve"> </w:t>
      </w:r>
      <w:r w:rsidRPr="002136A5">
        <w:rPr>
          <w:u w:val="single"/>
        </w:rPr>
        <w:t>the</w:t>
      </w:r>
      <w:r w:rsidRPr="002136A5">
        <w:t xml:space="preserve"> </w:t>
      </w:r>
      <w:r w:rsidRPr="002136A5">
        <w:rPr>
          <w:b/>
          <w:iCs/>
          <w:sz w:val="22"/>
          <w:u w:val="single"/>
          <w:bdr w:val="single" w:sz="12" w:space="0" w:color="auto"/>
        </w:rPr>
        <w:t>U</w:t>
      </w:r>
      <w:r w:rsidRPr="002136A5">
        <w:t xml:space="preserve">nited </w:t>
      </w:r>
      <w:r w:rsidRPr="002136A5">
        <w:rPr>
          <w:b/>
          <w:iCs/>
          <w:sz w:val="22"/>
          <w:u w:val="single"/>
          <w:bdr w:val="single" w:sz="12" w:space="0" w:color="auto"/>
        </w:rPr>
        <w:t>S</w:t>
      </w:r>
      <w:r w:rsidRPr="002136A5">
        <w:t xml:space="preserve">tates on absolute power and size. Frankly, </w:t>
      </w:r>
      <w:r w:rsidRPr="002136A5">
        <w:rPr>
          <w:u w:val="single"/>
        </w:rPr>
        <w:t xml:space="preserve">if it was a matter of </w:t>
      </w:r>
      <w:r w:rsidRPr="002136A5">
        <w:rPr>
          <w:b/>
          <w:iCs/>
          <w:sz w:val="22"/>
          <w:u w:val="single"/>
          <w:bdr w:val="single" w:sz="12" w:space="0" w:color="auto"/>
        </w:rPr>
        <w:t>sustained conflict</w:t>
      </w:r>
      <w:r w:rsidRPr="002136A5">
        <w:rPr>
          <w:u w:val="single"/>
        </w:rPr>
        <w:t xml:space="preserve">, you reach a point where you </w:t>
      </w:r>
      <w:r w:rsidRPr="002136A5">
        <w:rPr>
          <w:b/>
          <w:iCs/>
          <w:sz w:val="22"/>
          <w:u w:val="single"/>
          <w:bdr w:val="single" w:sz="12" w:space="0" w:color="auto"/>
        </w:rPr>
        <w:t>can’t deny the possibility</w:t>
      </w:r>
      <w:r w:rsidRPr="002136A5">
        <w:rPr>
          <w:u w:val="single"/>
        </w:rPr>
        <w:t xml:space="preserve"> of Chinese forces operating from </w:t>
      </w:r>
      <w:r w:rsidRPr="002136A5">
        <w:rPr>
          <w:b/>
          <w:iCs/>
          <w:sz w:val="22"/>
          <w:u w:val="single"/>
          <w:bdr w:val="single" w:sz="12" w:space="0" w:color="auto"/>
        </w:rPr>
        <w:t>bases in the region</w:t>
      </w:r>
      <w:r w:rsidRPr="002136A5">
        <w:rPr>
          <w:u w:val="single"/>
        </w:rPr>
        <w:t>.”</w:t>
      </w:r>
    </w:p>
    <w:p w:rsidR="002136A5" w:rsidRPr="002136A5" w:rsidRDefault="002136A5" w:rsidP="002136A5">
      <w:pPr>
        <w:keepNext/>
        <w:keepLines/>
        <w:contextualSpacing/>
        <w:outlineLvl w:val="3"/>
        <w:rPr>
          <w:rFonts w:eastAsiaTheme="majorEastAsia" w:cs="Arial"/>
          <w:b/>
          <w:iCs/>
          <w:sz w:val="24"/>
        </w:rPr>
      </w:pPr>
      <w:r w:rsidRPr="002136A5">
        <w:rPr>
          <w:rFonts w:eastAsiaTheme="majorEastAsia" w:cs="Arial"/>
          <w:b/>
          <w:iCs/>
          <w:sz w:val="24"/>
        </w:rPr>
        <w:t xml:space="preserve">Extinction </w:t>
      </w:r>
    </w:p>
    <w:p w:rsidR="002136A5" w:rsidRPr="002136A5" w:rsidRDefault="002136A5" w:rsidP="002136A5">
      <w:pPr>
        <w:rPr>
          <w:bCs/>
          <w:sz w:val="16"/>
        </w:rPr>
      </w:pPr>
      <w:r w:rsidRPr="002136A5">
        <w:rPr>
          <w:b/>
          <w:bCs/>
        </w:rPr>
        <w:t>Friedberg 18</w:t>
      </w:r>
      <w:r w:rsidRPr="002136A5">
        <w:t xml:space="preserve"> [Aaron L. Friedberg, Professor of Politics and International Affairs at Princeton University, PhD in Government from Harvard, deputy assistant for national-security affairs and director of policy planning in the office of the Vice President from 2003-2005. “Competing with China,” </w:t>
      </w:r>
      <w:r w:rsidRPr="002136A5">
        <w:rPr>
          <w:i/>
        </w:rPr>
        <w:t>Survival: Global Politics and Strategy</w:t>
      </w:r>
      <w:r w:rsidRPr="002136A5">
        <w:t>, Vol. 60, No. 3, June-July 2018, pages 7-64, Taylor &amp; Francis Online]</w:t>
      </w:r>
    </w:p>
    <w:p w:rsidR="002136A5" w:rsidRPr="002136A5" w:rsidRDefault="002136A5" w:rsidP="002136A5">
      <w:pPr>
        <w:rPr>
          <w:sz w:val="16"/>
        </w:rPr>
      </w:pPr>
      <w:r w:rsidRPr="002136A5">
        <w:rPr>
          <w:sz w:val="16"/>
        </w:rPr>
        <w:t xml:space="preserve">If there is </w:t>
      </w:r>
      <w:r w:rsidRPr="002136A5">
        <w:rPr>
          <w:u w:val="single"/>
        </w:rPr>
        <w:t>a single theme that unifies</w:t>
      </w:r>
      <w:r w:rsidRPr="002136A5">
        <w:rPr>
          <w:sz w:val="16"/>
        </w:rPr>
        <w:t xml:space="preserve"> much of </w:t>
      </w:r>
      <w:r w:rsidRPr="002136A5">
        <w:rPr>
          <w:u w:val="single"/>
        </w:rPr>
        <w:t>what follows</w:t>
      </w:r>
      <w:r w:rsidRPr="002136A5">
        <w:rPr>
          <w:sz w:val="16"/>
        </w:rPr>
        <w:t xml:space="preserve">, it </w:t>
      </w:r>
      <w:r w:rsidRPr="002136A5">
        <w:rPr>
          <w:u w:val="single"/>
        </w:rPr>
        <w:t>is the</w:t>
      </w:r>
      <w:r w:rsidRPr="002136A5">
        <w:rPr>
          <w:sz w:val="16"/>
        </w:rPr>
        <w:t xml:space="preserve"> often </w:t>
      </w:r>
      <w:r w:rsidRPr="002136A5">
        <w:rPr>
          <w:b/>
          <w:iCs/>
          <w:sz w:val="22"/>
          <w:u w:val="single"/>
          <w:bdr w:val="single" w:sz="12" w:space="0" w:color="auto"/>
        </w:rPr>
        <w:t>underestimated importance of political beliefs and ideology</w:t>
      </w:r>
      <w:r w:rsidRPr="002136A5">
        <w:rPr>
          <w:sz w:val="16"/>
        </w:rPr>
        <w:t xml:space="preserve">. America's post-Cold War strategy for dealing with China was rooted in prevailing liberal ideas about the linkages between trade, economic growth and democracy, and a faith in the presumed universality and irresistible power of the human desire for freedom. </w:t>
      </w:r>
      <w:r w:rsidRPr="002136A5">
        <w:rPr>
          <w:u w:val="single"/>
        </w:rPr>
        <w:t xml:space="preserve">The strategy pursued by </w:t>
      </w:r>
      <w:r w:rsidRPr="002136A5">
        <w:rPr>
          <w:highlight w:val="cyan"/>
          <w:u w:val="single"/>
        </w:rPr>
        <w:t>China</w:t>
      </w:r>
      <w:r w:rsidRPr="002136A5">
        <w:rPr>
          <w:u w:val="single"/>
        </w:rPr>
        <w:t>'s leaders</w:t>
      </w:r>
      <w:r w:rsidRPr="002136A5">
        <w:rPr>
          <w:sz w:val="16"/>
        </w:rPr>
        <w:t xml:space="preserve">, on the other hand, was, and still </w:t>
      </w:r>
      <w:r w:rsidRPr="002136A5">
        <w:rPr>
          <w:highlight w:val="cyan"/>
          <w:u w:val="single"/>
        </w:rPr>
        <w:t>is</w:t>
      </w:r>
      <w:r w:rsidRPr="002136A5">
        <w:rPr>
          <w:sz w:val="16"/>
          <w:highlight w:val="cyan"/>
        </w:rPr>
        <w:t xml:space="preserve">, </w:t>
      </w:r>
      <w:r w:rsidRPr="002136A5">
        <w:rPr>
          <w:b/>
          <w:iCs/>
          <w:sz w:val="22"/>
          <w:highlight w:val="cyan"/>
          <w:u w:val="single"/>
          <w:bdr w:val="single" w:sz="12" w:space="0" w:color="auto"/>
        </w:rPr>
        <w:t>motivated</w:t>
      </w:r>
      <w:r w:rsidRPr="002136A5">
        <w:rPr>
          <w:sz w:val="16"/>
        </w:rPr>
        <w:t xml:space="preserve"> first and foremost </w:t>
      </w:r>
      <w:r w:rsidRPr="002136A5">
        <w:rPr>
          <w:b/>
          <w:iCs/>
          <w:sz w:val="22"/>
          <w:u w:val="single"/>
          <w:bdr w:val="single" w:sz="12" w:space="0" w:color="auto"/>
        </w:rPr>
        <w:t xml:space="preserve">by their commitment </w:t>
      </w:r>
      <w:r w:rsidRPr="002136A5">
        <w:rPr>
          <w:b/>
          <w:iCs/>
          <w:sz w:val="22"/>
          <w:highlight w:val="cyan"/>
          <w:u w:val="single"/>
          <w:bdr w:val="single" w:sz="12" w:space="0" w:color="auto"/>
        </w:rPr>
        <w:t>to preserving</w:t>
      </w:r>
      <w:r w:rsidRPr="002136A5">
        <w:rPr>
          <w:sz w:val="16"/>
        </w:rPr>
        <w:t xml:space="preserve"> </w:t>
      </w:r>
      <w:r w:rsidRPr="002136A5">
        <w:rPr>
          <w:highlight w:val="cyan"/>
          <w:u w:val="single"/>
        </w:rPr>
        <w:t>the</w:t>
      </w:r>
      <w:r w:rsidRPr="002136A5">
        <w:rPr>
          <w:sz w:val="16"/>
        </w:rPr>
        <w:t xml:space="preserve"> </w:t>
      </w:r>
      <w:r w:rsidRPr="002136A5">
        <w:rPr>
          <w:b/>
          <w:iCs/>
          <w:sz w:val="22"/>
          <w:highlight w:val="cyan"/>
          <w:u w:val="single"/>
          <w:bdr w:val="single" w:sz="12" w:space="0" w:color="auto"/>
        </w:rPr>
        <w:t>C</w:t>
      </w:r>
      <w:r w:rsidRPr="002136A5">
        <w:rPr>
          <w:sz w:val="16"/>
        </w:rPr>
        <w:t xml:space="preserve">hinese </w:t>
      </w:r>
      <w:r w:rsidRPr="002136A5">
        <w:rPr>
          <w:b/>
          <w:iCs/>
          <w:sz w:val="22"/>
          <w:highlight w:val="cyan"/>
          <w:u w:val="single"/>
          <w:bdr w:val="single" w:sz="12" w:space="0" w:color="auto"/>
        </w:rPr>
        <w:t>C</w:t>
      </w:r>
      <w:r w:rsidRPr="002136A5">
        <w:rPr>
          <w:sz w:val="16"/>
        </w:rPr>
        <w:t xml:space="preserve">ommunist </w:t>
      </w:r>
      <w:r w:rsidRPr="002136A5">
        <w:rPr>
          <w:b/>
          <w:iCs/>
          <w:sz w:val="22"/>
          <w:highlight w:val="cyan"/>
          <w:u w:val="single"/>
          <w:bdr w:val="single" w:sz="12" w:space="0" w:color="auto"/>
        </w:rPr>
        <w:t>P</w:t>
      </w:r>
      <w:r w:rsidRPr="002136A5">
        <w:rPr>
          <w:sz w:val="16"/>
          <w:highlight w:val="cyan"/>
        </w:rPr>
        <w:t>a</w:t>
      </w:r>
      <w:r w:rsidRPr="002136A5">
        <w:rPr>
          <w:sz w:val="16"/>
        </w:rPr>
        <w:t xml:space="preserve">rty's </w:t>
      </w:r>
      <w:r w:rsidRPr="002136A5">
        <w:rPr>
          <w:u w:val="single"/>
        </w:rPr>
        <w:t>monopoly on domestic political power</w:t>
      </w:r>
      <w:r w:rsidRPr="002136A5">
        <w:rPr>
          <w:sz w:val="16"/>
        </w:rPr>
        <w:t xml:space="preserve">. </w:t>
      </w:r>
      <w:r w:rsidRPr="002136A5">
        <w:rPr>
          <w:u w:val="single"/>
        </w:rPr>
        <w:t>The CCP's</w:t>
      </w:r>
      <w:r w:rsidRPr="002136A5">
        <w:rPr>
          <w:sz w:val="16"/>
        </w:rPr>
        <w:t xml:space="preserve"> use of </w:t>
      </w:r>
      <w:r w:rsidRPr="002136A5">
        <w:rPr>
          <w:b/>
          <w:iCs/>
          <w:sz w:val="22"/>
          <w:highlight w:val="cyan"/>
          <w:u w:val="single"/>
          <w:bdr w:val="single" w:sz="12" w:space="0" w:color="auto"/>
        </w:rPr>
        <w:t>militant nationalism</w:t>
      </w:r>
      <w:r w:rsidRPr="002136A5">
        <w:rPr>
          <w:sz w:val="16"/>
        </w:rPr>
        <w:t xml:space="preserve">, its cultivation of historic claims and grievances against foreign powers, </w:t>
      </w:r>
      <w:r w:rsidRPr="002136A5">
        <w:rPr>
          <w:u w:val="single"/>
        </w:rPr>
        <w:t xml:space="preserve">and its </w:t>
      </w:r>
      <w:r w:rsidRPr="002136A5">
        <w:rPr>
          <w:b/>
          <w:iCs/>
          <w:sz w:val="22"/>
          <w:u w:val="single"/>
          <w:bdr w:val="single" w:sz="12" w:space="0" w:color="auto"/>
        </w:rPr>
        <w:t>rejection of</w:t>
      </w:r>
      <w:r w:rsidRPr="002136A5">
        <w:rPr>
          <w:sz w:val="16"/>
        </w:rPr>
        <w:t xml:space="preserve"> the idea that there are, in fact, </w:t>
      </w:r>
      <w:r w:rsidRPr="002136A5">
        <w:rPr>
          <w:b/>
          <w:iCs/>
          <w:sz w:val="22"/>
          <w:highlight w:val="cyan"/>
          <w:u w:val="single"/>
          <w:bdr w:val="single" w:sz="12" w:space="0" w:color="auto"/>
        </w:rPr>
        <w:t>universal human values</w:t>
      </w:r>
      <w:r w:rsidRPr="002136A5">
        <w:rPr>
          <w:sz w:val="16"/>
        </w:rPr>
        <w:t xml:space="preserve"> </w:t>
      </w:r>
      <w:r w:rsidRPr="002136A5">
        <w:rPr>
          <w:u w:val="single"/>
        </w:rPr>
        <w:t xml:space="preserve">are essential pieces of its programme for mobilising </w:t>
      </w:r>
      <w:r w:rsidRPr="002136A5">
        <w:rPr>
          <w:b/>
          <w:iCs/>
          <w:sz w:val="22"/>
          <w:u w:val="single"/>
          <w:bdr w:val="single" w:sz="12" w:space="0" w:color="auto"/>
        </w:rPr>
        <w:t>popular support</w:t>
      </w:r>
      <w:r w:rsidRPr="002136A5">
        <w:rPr>
          <w:u w:val="single"/>
        </w:rPr>
        <w:t xml:space="preserve"> and bolstering </w:t>
      </w:r>
      <w:r w:rsidRPr="002136A5">
        <w:rPr>
          <w:b/>
          <w:iCs/>
          <w:sz w:val="22"/>
          <w:u w:val="single"/>
          <w:bdr w:val="single" w:sz="12" w:space="0" w:color="auto"/>
        </w:rPr>
        <w:t>regime legitimacy</w:t>
      </w:r>
      <w:r w:rsidRPr="002136A5">
        <w:rPr>
          <w:sz w:val="16"/>
        </w:rPr>
        <w:t xml:space="preserve">. </w:t>
      </w:r>
      <w:r w:rsidRPr="002136A5">
        <w:rPr>
          <w:highlight w:val="cyan"/>
          <w:u w:val="single"/>
        </w:rPr>
        <w:t xml:space="preserve">It is impossible to </w:t>
      </w:r>
      <w:r w:rsidRPr="002136A5">
        <w:rPr>
          <w:b/>
          <w:iCs/>
          <w:sz w:val="22"/>
          <w:highlight w:val="cyan"/>
          <w:u w:val="single"/>
          <w:bdr w:val="single" w:sz="12" w:space="0" w:color="auto"/>
        </w:rPr>
        <w:t>make sense</w:t>
      </w:r>
      <w:r w:rsidRPr="002136A5">
        <w:rPr>
          <w:highlight w:val="cyan"/>
          <w:u w:val="single"/>
        </w:rPr>
        <w:t xml:space="preserve"> of</w:t>
      </w:r>
      <w:r w:rsidRPr="002136A5">
        <w:rPr>
          <w:u w:val="single"/>
        </w:rPr>
        <w:t xml:space="preserve"> the ambitions, fears, strategy and tactics of </w:t>
      </w:r>
      <w:r w:rsidRPr="002136A5">
        <w:rPr>
          <w:highlight w:val="cyan"/>
          <w:u w:val="single"/>
        </w:rPr>
        <w:t>China</w:t>
      </w:r>
      <w:r w:rsidRPr="002136A5">
        <w:rPr>
          <w:u w:val="single"/>
        </w:rPr>
        <w:t>'s</w:t>
      </w:r>
      <w:r w:rsidRPr="002136A5">
        <w:rPr>
          <w:sz w:val="16"/>
        </w:rPr>
        <w:t xml:space="preserve"> present </w:t>
      </w:r>
      <w:r w:rsidRPr="002136A5">
        <w:rPr>
          <w:u w:val="single"/>
        </w:rPr>
        <w:t xml:space="preserve">regime </w:t>
      </w:r>
      <w:r w:rsidRPr="002136A5">
        <w:rPr>
          <w:highlight w:val="cyan"/>
          <w:u w:val="single"/>
        </w:rPr>
        <w:t xml:space="preserve">without </w:t>
      </w:r>
      <w:r w:rsidRPr="002136A5">
        <w:rPr>
          <w:u w:val="single"/>
        </w:rPr>
        <w:t xml:space="preserve">reference to </w:t>
      </w:r>
      <w:r w:rsidRPr="002136A5">
        <w:rPr>
          <w:highlight w:val="cyan"/>
          <w:u w:val="single"/>
        </w:rPr>
        <w:t xml:space="preserve">its </w:t>
      </w:r>
      <w:r w:rsidRPr="002136A5">
        <w:rPr>
          <w:b/>
          <w:iCs/>
          <w:sz w:val="22"/>
          <w:highlight w:val="cyan"/>
          <w:u w:val="single"/>
          <w:bdr w:val="single" w:sz="12" w:space="0" w:color="auto"/>
        </w:rPr>
        <w:t>authoritarian,</w:t>
      </w:r>
      <w:r w:rsidRPr="002136A5">
        <w:rPr>
          <w:b/>
          <w:iCs/>
          <w:sz w:val="22"/>
          <w:u w:val="single"/>
          <w:bdr w:val="single" w:sz="12" w:space="0" w:color="auto"/>
        </w:rPr>
        <w:t xml:space="preserve"> illiberal </w:t>
      </w:r>
      <w:r w:rsidRPr="002136A5">
        <w:rPr>
          <w:b/>
          <w:iCs/>
          <w:sz w:val="22"/>
          <w:highlight w:val="cyan"/>
          <w:u w:val="single"/>
          <w:bdr w:val="single" w:sz="12" w:space="0" w:color="auto"/>
        </w:rPr>
        <w:t>character</w:t>
      </w:r>
      <w:r w:rsidRPr="002136A5">
        <w:rPr>
          <w:sz w:val="16"/>
        </w:rPr>
        <w:t xml:space="preserve"> and distinctive, Leninist roots.</w:t>
      </w:r>
    </w:p>
    <w:p w:rsidR="002136A5" w:rsidRPr="002136A5" w:rsidRDefault="002136A5" w:rsidP="002136A5">
      <w:pPr>
        <w:rPr>
          <w:u w:val="single"/>
        </w:rPr>
      </w:pPr>
      <w:r w:rsidRPr="002136A5">
        <w:rPr>
          <w:sz w:val="16"/>
        </w:rPr>
        <w:t xml:space="preserve">The </w:t>
      </w:r>
      <w:r w:rsidRPr="002136A5">
        <w:rPr>
          <w:b/>
          <w:iCs/>
          <w:sz w:val="22"/>
          <w:highlight w:val="cyan"/>
          <w:u w:val="single"/>
          <w:bdr w:val="single" w:sz="12" w:space="0" w:color="auto"/>
        </w:rPr>
        <w:t>intensifying competition</w:t>
      </w:r>
      <w:r w:rsidRPr="002136A5">
        <w:rPr>
          <w:sz w:val="16"/>
        </w:rPr>
        <w:t xml:space="preserve"> </w:t>
      </w:r>
      <w:r w:rsidRPr="002136A5">
        <w:rPr>
          <w:u w:val="single"/>
        </w:rPr>
        <w:t>between the</w:t>
      </w:r>
      <w:r w:rsidRPr="002136A5">
        <w:rPr>
          <w:sz w:val="16"/>
        </w:rPr>
        <w:t xml:space="preserve"> </w:t>
      </w:r>
      <w:r w:rsidRPr="002136A5">
        <w:rPr>
          <w:b/>
          <w:iCs/>
          <w:sz w:val="22"/>
          <w:u w:val="single"/>
          <w:bdr w:val="single" w:sz="12" w:space="0" w:color="auto"/>
        </w:rPr>
        <w:t>U</w:t>
      </w:r>
      <w:r w:rsidRPr="002136A5">
        <w:rPr>
          <w:sz w:val="16"/>
        </w:rPr>
        <w:t xml:space="preserve">nited </w:t>
      </w:r>
      <w:r w:rsidRPr="002136A5">
        <w:rPr>
          <w:b/>
          <w:iCs/>
          <w:sz w:val="22"/>
          <w:u w:val="single"/>
          <w:bdr w:val="single" w:sz="12" w:space="0" w:color="auto"/>
        </w:rPr>
        <w:t>S</w:t>
      </w:r>
      <w:r w:rsidRPr="002136A5">
        <w:rPr>
          <w:sz w:val="16"/>
        </w:rPr>
        <w:t xml:space="preserve">tates </w:t>
      </w:r>
      <w:r w:rsidRPr="002136A5">
        <w:rPr>
          <w:u w:val="single"/>
        </w:rPr>
        <w:t xml:space="preserve">and China </w:t>
      </w:r>
      <w:r w:rsidRPr="002136A5">
        <w:rPr>
          <w:highlight w:val="cyan"/>
          <w:u w:val="single"/>
        </w:rPr>
        <w:t>is</w:t>
      </w:r>
      <w:r w:rsidRPr="002136A5">
        <w:rPr>
          <w:sz w:val="16"/>
          <w:highlight w:val="cyan"/>
        </w:rPr>
        <w:t xml:space="preserve"> </w:t>
      </w:r>
      <w:r w:rsidRPr="002136A5">
        <w:rPr>
          <w:sz w:val="16"/>
        </w:rPr>
        <w:t xml:space="preserve">thus </w:t>
      </w:r>
      <w:r w:rsidRPr="002136A5">
        <w:rPr>
          <w:b/>
          <w:iCs/>
          <w:sz w:val="22"/>
          <w:highlight w:val="cyan"/>
          <w:u w:val="single"/>
          <w:bdr w:val="single" w:sz="12" w:space="0" w:color="auto"/>
        </w:rPr>
        <w:t xml:space="preserve">driven </w:t>
      </w:r>
      <w:r w:rsidRPr="002136A5">
        <w:rPr>
          <w:b/>
          <w:iCs/>
          <w:sz w:val="22"/>
          <w:u w:val="single"/>
          <w:bdr w:val="single" w:sz="12" w:space="0" w:color="auto"/>
        </w:rPr>
        <w:t xml:space="preserve">not only </w:t>
      </w:r>
      <w:r w:rsidRPr="002136A5">
        <w:rPr>
          <w:b/>
          <w:iCs/>
          <w:sz w:val="22"/>
          <w:highlight w:val="cyan"/>
          <w:u w:val="single"/>
          <w:bdr w:val="single" w:sz="12" w:space="0" w:color="auto"/>
        </w:rPr>
        <w:t>by</w:t>
      </w:r>
      <w:r w:rsidRPr="002136A5">
        <w:rPr>
          <w:sz w:val="16"/>
        </w:rPr>
        <w:t xml:space="preserve"> the </w:t>
      </w:r>
      <w:r w:rsidRPr="002136A5">
        <w:rPr>
          <w:u w:val="single"/>
        </w:rPr>
        <w:t>traditional</w:t>
      </w:r>
      <w:r w:rsidRPr="002136A5">
        <w:rPr>
          <w:sz w:val="16"/>
        </w:rPr>
        <w:t xml:space="preserve"> dynamics of </w:t>
      </w:r>
      <w:r w:rsidRPr="002136A5">
        <w:rPr>
          <w:b/>
          <w:iCs/>
          <w:sz w:val="22"/>
          <w:highlight w:val="cyan"/>
          <w:u w:val="single"/>
          <w:bdr w:val="single" w:sz="12" w:space="0" w:color="auto"/>
        </w:rPr>
        <w:t>power politics</w:t>
      </w:r>
      <w:r w:rsidRPr="002136A5">
        <w:rPr>
          <w:sz w:val="16"/>
        </w:rPr>
        <w:t xml:space="preserve"> – that is, by the narrowing gap between a preponderant hegemon and a fast-rising challenger – </w:t>
      </w:r>
      <w:r w:rsidRPr="002136A5">
        <w:rPr>
          <w:u w:val="single"/>
        </w:rPr>
        <w:t>but also by</w:t>
      </w:r>
      <w:r w:rsidRPr="002136A5">
        <w:rPr>
          <w:sz w:val="16"/>
        </w:rPr>
        <w:t xml:space="preserve"> a wide and </w:t>
      </w:r>
      <w:r w:rsidRPr="002136A5">
        <w:rPr>
          <w:b/>
          <w:iCs/>
          <w:sz w:val="22"/>
          <w:highlight w:val="cyan"/>
          <w:u w:val="single"/>
          <w:bdr w:val="single" w:sz="12" w:space="0" w:color="auto"/>
        </w:rPr>
        <w:t>deep divergence</w:t>
      </w:r>
      <w:r w:rsidRPr="002136A5">
        <w:rPr>
          <w:sz w:val="16"/>
          <w:highlight w:val="cyan"/>
        </w:rPr>
        <w:t xml:space="preserve"> </w:t>
      </w:r>
      <w:r w:rsidRPr="002136A5">
        <w:rPr>
          <w:highlight w:val="cyan"/>
          <w:u w:val="single"/>
        </w:rPr>
        <w:t>in values</w:t>
      </w:r>
      <w:r w:rsidRPr="002136A5">
        <w:rPr>
          <w:sz w:val="16"/>
        </w:rPr>
        <w:t xml:space="preserve"> between their respective regimes. </w:t>
      </w:r>
      <w:r w:rsidRPr="002136A5">
        <w:rPr>
          <w:highlight w:val="cyan"/>
          <w:u w:val="single"/>
        </w:rPr>
        <w:t xml:space="preserve">The </w:t>
      </w:r>
      <w:r w:rsidRPr="002136A5">
        <w:rPr>
          <w:u w:val="single"/>
        </w:rPr>
        <w:t xml:space="preserve">resulting </w:t>
      </w:r>
      <w:r w:rsidRPr="002136A5">
        <w:rPr>
          <w:highlight w:val="cyan"/>
          <w:u w:val="single"/>
        </w:rPr>
        <w:t xml:space="preserve">rivalry is more </w:t>
      </w:r>
      <w:r w:rsidRPr="002136A5">
        <w:rPr>
          <w:b/>
          <w:iCs/>
          <w:sz w:val="22"/>
          <w:highlight w:val="cyan"/>
          <w:u w:val="single"/>
          <w:bdr w:val="single" w:sz="12" w:space="0" w:color="auto"/>
        </w:rPr>
        <w:t>intense</w:t>
      </w:r>
      <w:r w:rsidRPr="002136A5">
        <w:rPr>
          <w:sz w:val="16"/>
          <w:highlight w:val="cyan"/>
        </w:rPr>
        <w:t>,</w:t>
      </w:r>
      <w:r w:rsidRPr="002136A5">
        <w:rPr>
          <w:sz w:val="16"/>
        </w:rPr>
        <w:t xml:space="preserve"> </w:t>
      </w:r>
      <w:r w:rsidRPr="002136A5">
        <w:rPr>
          <w:u w:val="single"/>
        </w:rPr>
        <w:t xml:space="preserve">the </w:t>
      </w:r>
      <w:r w:rsidRPr="002136A5">
        <w:rPr>
          <w:b/>
          <w:iCs/>
          <w:sz w:val="22"/>
          <w:u w:val="single"/>
          <w:bdr w:val="single" w:sz="12" w:space="0" w:color="auto"/>
        </w:rPr>
        <w:t>stakes are higher</w:t>
      </w:r>
      <w:r w:rsidRPr="002136A5">
        <w:rPr>
          <w:sz w:val="16"/>
        </w:rPr>
        <w:t xml:space="preserve">, </w:t>
      </w:r>
      <w:r w:rsidRPr="002136A5">
        <w:rPr>
          <w:u w:val="single"/>
        </w:rPr>
        <w:t xml:space="preserve">and the likelihood of a </w:t>
      </w:r>
      <w:r w:rsidRPr="002136A5">
        <w:rPr>
          <w:b/>
          <w:iCs/>
          <w:sz w:val="22"/>
          <w:u w:val="single"/>
          <w:bdr w:val="single" w:sz="12" w:space="0" w:color="auto"/>
        </w:rPr>
        <w:t>lasting entente is lower</w:t>
      </w:r>
      <w:r w:rsidRPr="002136A5">
        <w:rPr>
          <w:sz w:val="16"/>
        </w:rPr>
        <w:t xml:space="preserve"> than would otherwise be the case. </w:t>
      </w:r>
      <w:r w:rsidRPr="002136A5">
        <w:rPr>
          <w:highlight w:val="cyan"/>
          <w:u w:val="single"/>
        </w:rPr>
        <w:t xml:space="preserve">The two </w:t>
      </w:r>
      <w:r w:rsidRPr="002136A5">
        <w:rPr>
          <w:u w:val="single"/>
        </w:rPr>
        <w:t xml:space="preserve">powers </w:t>
      </w:r>
      <w:r w:rsidRPr="002136A5">
        <w:rPr>
          <w:highlight w:val="cyan"/>
          <w:u w:val="single"/>
        </w:rPr>
        <w:t>are separated</w:t>
      </w:r>
      <w:r w:rsidRPr="002136A5">
        <w:rPr>
          <w:u w:val="single"/>
        </w:rPr>
        <w:t xml:space="preserve"> not only by divergent interests</w:t>
      </w:r>
      <w:r w:rsidRPr="002136A5">
        <w:rPr>
          <w:sz w:val="16"/>
        </w:rPr>
        <w:t xml:space="preserve">, </w:t>
      </w:r>
      <w:r w:rsidRPr="002136A5">
        <w:rPr>
          <w:u w:val="single"/>
        </w:rPr>
        <w:t>some of which could</w:t>
      </w:r>
      <w:r w:rsidRPr="002136A5">
        <w:rPr>
          <w:sz w:val="16"/>
        </w:rPr>
        <w:t xml:space="preserve"> conceivably </w:t>
      </w:r>
      <w:r w:rsidRPr="002136A5">
        <w:rPr>
          <w:u w:val="single"/>
        </w:rPr>
        <w:t>be reconciled</w:t>
      </w:r>
      <w:r w:rsidRPr="002136A5">
        <w:rPr>
          <w:sz w:val="16"/>
        </w:rPr>
        <w:t xml:space="preserve">, </w:t>
      </w:r>
      <w:r w:rsidRPr="002136A5">
        <w:rPr>
          <w:u w:val="single"/>
        </w:rPr>
        <w:t xml:space="preserve">but </w:t>
      </w:r>
      <w:r w:rsidRPr="002136A5">
        <w:rPr>
          <w:highlight w:val="cyan"/>
          <w:u w:val="single"/>
        </w:rPr>
        <w:t xml:space="preserve">by </w:t>
      </w:r>
      <w:r w:rsidRPr="002136A5">
        <w:rPr>
          <w:b/>
          <w:iCs/>
          <w:sz w:val="22"/>
          <w:highlight w:val="cyan"/>
          <w:u w:val="single"/>
          <w:bdr w:val="single" w:sz="12" w:space="0" w:color="auto"/>
        </w:rPr>
        <w:t>incompatible visions for the future</w:t>
      </w:r>
      <w:r w:rsidRPr="002136A5">
        <w:rPr>
          <w:b/>
          <w:iCs/>
          <w:sz w:val="22"/>
          <w:u w:val="single"/>
          <w:bdr w:val="single" w:sz="12" w:space="0" w:color="auto"/>
        </w:rPr>
        <w:t xml:space="preserve"> of Asia and the world</w:t>
      </w:r>
      <w:r w:rsidRPr="002136A5">
        <w:rPr>
          <w:sz w:val="16"/>
        </w:rPr>
        <w:t xml:space="preserve">. </w:t>
      </w:r>
      <w:r w:rsidRPr="002136A5">
        <w:rPr>
          <w:highlight w:val="cyan"/>
          <w:u w:val="single"/>
        </w:rPr>
        <w:t>China's</w:t>
      </w:r>
      <w:r w:rsidRPr="002136A5">
        <w:rPr>
          <w:u w:val="single"/>
        </w:rPr>
        <w:t xml:space="preserve"> current </w:t>
      </w:r>
      <w:r w:rsidRPr="002136A5">
        <w:rPr>
          <w:highlight w:val="cyan"/>
          <w:u w:val="single"/>
        </w:rPr>
        <w:t>rulers</w:t>
      </w:r>
      <w:r w:rsidRPr="002136A5">
        <w:rPr>
          <w:sz w:val="16"/>
        </w:rPr>
        <w:t xml:space="preserve"> may not be trying actively to spread their own unique blend of repressive politics and semimarket economics, but as they have become richer and stronger they </w:t>
      </w:r>
      <w:r w:rsidRPr="002136A5">
        <w:rPr>
          <w:u w:val="single"/>
        </w:rPr>
        <w:t xml:space="preserve">have begun to act in ways that inspire and </w:t>
      </w:r>
      <w:r w:rsidRPr="002136A5">
        <w:rPr>
          <w:highlight w:val="cyan"/>
          <w:u w:val="single"/>
        </w:rPr>
        <w:t xml:space="preserve">strengthen </w:t>
      </w:r>
      <w:r w:rsidRPr="002136A5">
        <w:rPr>
          <w:u w:val="single"/>
        </w:rPr>
        <w:t xml:space="preserve">other </w:t>
      </w:r>
      <w:r w:rsidRPr="002136A5">
        <w:rPr>
          <w:b/>
          <w:iCs/>
          <w:sz w:val="22"/>
          <w:highlight w:val="cyan"/>
          <w:u w:val="single"/>
          <w:bdr w:val="single" w:sz="12" w:space="0" w:color="auto"/>
        </w:rPr>
        <w:t>authoritarian regimes</w:t>
      </w:r>
      <w:r w:rsidRPr="002136A5">
        <w:rPr>
          <w:sz w:val="16"/>
          <w:highlight w:val="cyan"/>
        </w:rPr>
        <w:t xml:space="preserve">, </w:t>
      </w:r>
      <w:r w:rsidRPr="002136A5">
        <w:rPr>
          <w:highlight w:val="cyan"/>
          <w:u w:val="single"/>
        </w:rPr>
        <w:t>while</w:t>
      </w:r>
      <w:r w:rsidRPr="002136A5">
        <w:rPr>
          <w:sz w:val="16"/>
        </w:rPr>
        <w:t xml:space="preserve"> potentially </w:t>
      </w:r>
      <w:r w:rsidRPr="002136A5">
        <w:rPr>
          <w:b/>
          <w:iCs/>
          <w:sz w:val="22"/>
          <w:highlight w:val="cyan"/>
          <w:u w:val="single"/>
          <w:bdr w:val="single" w:sz="12" w:space="0" w:color="auto"/>
        </w:rPr>
        <w:t>weakening</w:t>
      </w:r>
      <w:r w:rsidRPr="002136A5">
        <w:rPr>
          <w:sz w:val="16"/>
        </w:rPr>
        <w:t xml:space="preserve"> the </w:t>
      </w:r>
      <w:r w:rsidRPr="002136A5">
        <w:rPr>
          <w:b/>
          <w:iCs/>
          <w:sz w:val="22"/>
          <w:u w:val="single"/>
          <w:bdr w:val="single" w:sz="12" w:space="0" w:color="auto"/>
        </w:rPr>
        <w:t>institutions</w:t>
      </w:r>
      <w:r w:rsidRPr="002136A5">
        <w:rPr>
          <w:sz w:val="16"/>
        </w:rPr>
        <w:t xml:space="preserve"> </w:t>
      </w:r>
      <w:r w:rsidRPr="002136A5">
        <w:rPr>
          <w:u w:val="single"/>
        </w:rPr>
        <w:t>of</w:t>
      </w:r>
      <w:r w:rsidRPr="002136A5">
        <w:rPr>
          <w:sz w:val="16"/>
        </w:rPr>
        <w:t xml:space="preserve"> young and developing </w:t>
      </w:r>
      <w:r w:rsidRPr="002136A5">
        <w:rPr>
          <w:highlight w:val="cyan"/>
          <w:u w:val="single"/>
        </w:rPr>
        <w:t>democracies</w:t>
      </w:r>
      <w:r w:rsidRPr="002136A5">
        <w:rPr>
          <w:sz w:val="16"/>
        </w:rPr>
        <w:t xml:space="preserve">. </w:t>
      </w:r>
      <w:r w:rsidRPr="002136A5">
        <w:rPr>
          <w:u w:val="single"/>
        </w:rPr>
        <w:t>Beijing is</w:t>
      </w:r>
      <w:r w:rsidRPr="002136A5">
        <w:rPr>
          <w:sz w:val="16"/>
        </w:rPr>
        <w:t xml:space="preserve"> also </w:t>
      </w:r>
      <w:r w:rsidRPr="002136A5">
        <w:rPr>
          <w:u w:val="single"/>
        </w:rPr>
        <w:t>using</w:t>
      </w:r>
      <w:r w:rsidRPr="002136A5">
        <w:rPr>
          <w:sz w:val="16"/>
        </w:rPr>
        <w:t xml:space="preserve"> its new-found </w:t>
      </w:r>
      <w:r w:rsidRPr="002136A5">
        <w:rPr>
          <w:u w:val="single"/>
        </w:rPr>
        <w:t>clout to reach out into the world</w:t>
      </w:r>
      <w:r w:rsidRPr="002136A5">
        <w:rPr>
          <w:sz w:val="16"/>
        </w:rPr>
        <w:t xml:space="preserve">, including into the societies, </w:t>
      </w:r>
      <w:r w:rsidRPr="002136A5">
        <w:rPr>
          <w:sz w:val="16"/>
        </w:rPr>
        <w:lastRenderedPageBreak/>
        <w:t xml:space="preserve">economies and political systems of the advanced industrial democracies, </w:t>
      </w:r>
      <w:r w:rsidRPr="002136A5">
        <w:rPr>
          <w:u w:val="single"/>
        </w:rPr>
        <w:t>to</w:t>
      </w:r>
      <w:r w:rsidRPr="002136A5">
        <w:rPr>
          <w:sz w:val="16"/>
        </w:rPr>
        <w:t xml:space="preserve"> try to </w:t>
      </w:r>
      <w:r w:rsidRPr="002136A5">
        <w:rPr>
          <w:u w:val="single"/>
        </w:rPr>
        <w:t>influence</w:t>
      </w:r>
      <w:r w:rsidRPr="002136A5">
        <w:rPr>
          <w:sz w:val="16"/>
        </w:rPr>
        <w:t xml:space="preserve"> the perceptions and policies of their </w:t>
      </w:r>
      <w:r w:rsidRPr="002136A5">
        <w:rPr>
          <w:u w:val="single"/>
        </w:rPr>
        <w:t>people and governments</w:t>
      </w:r>
      <w:r w:rsidRPr="002136A5">
        <w:rPr>
          <w:sz w:val="16"/>
        </w:rPr>
        <w:t xml:space="preserve">, and </w:t>
      </w:r>
      <w:r w:rsidRPr="002136A5">
        <w:rPr>
          <w:u w:val="single"/>
        </w:rPr>
        <w:t>to suppress information and discourage the expression of opinions seen as threatening to the CCP.</w:t>
      </w:r>
    </w:p>
    <w:p w:rsidR="002136A5" w:rsidRPr="002136A5" w:rsidRDefault="002136A5" w:rsidP="002136A5">
      <w:pPr>
        <w:rPr>
          <w:sz w:val="16"/>
        </w:rPr>
      </w:pPr>
      <w:r w:rsidRPr="002136A5">
        <w:rPr>
          <w:sz w:val="16"/>
        </w:rPr>
        <w:t xml:space="preserve">If they wish to respond effectively to these new realities, American and allied policymakers cannot afford to downplay the ideological dimension in their own strategy. </w:t>
      </w:r>
      <w:r w:rsidRPr="002136A5">
        <w:rPr>
          <w:highlight w:val="cyan"/>
          <w:u w:val="single"/>
        </w:rPr>
        <w:t xml:space="preserve">Beijing's </w:t>
      </w:r>
      <w:r w:rsidRPr="002136A5">
        <w:rPr>
          <w:u w:val="single"/>
        </w:rPr>
        <w:t xml:space="preserve">obsessive </w:t>
      </w:r>
      <w:r w:rsidRPr="002136A5">
        <w:rPr>
          <w:highlight w:val="cyan"/>
          <w:u w:val="single"/>
        </w:rPr>
        <w:t>desire to</w:t>
      </w:r>
      <w:r w:rsidRPr="002136A5">
        <w:rPr>
          <w:u w:val="single"/>
        </w:rPr>
        <w:t xml:space="preserve"> squelch dissent, </w:t>
      </w:r>
      <w:r w:rsidRPr="002136A5">
        <w:rPr>
          <w:highlight w:val="cyan"/>
          <w:u w:val="single"/>
        </w:rPr>
        <w:t>block</w:t>
      </w:r>
      <w:r w:rsidRPr="002136A5">
        <w:rPr>
          <w:sz w:val="16"/>
        </w:rPr>
        <w:t xml:space="preserve"> the inward flow of </w:t>
      </w:r>
      <w:r w:rsidRPr="002136A5">
        <w:rPr>
          <w:highlight w:val="cyan"/>
          <w:u w:val="single"/>
        </w:rPr>
        <w:t>unfavourable news</w:t>
      </w:r>
      <w:r w:rsidRPr="002136A5">
        <w:rPr>
          <w:u w:val="single"/>
        </w:rPr>
        <w:t xml:space="preserve"> and discredit</w:t>
      </w:r>
      <w:r w:rsidRPr="002136A5">
        <w:rPr>
          <w:sz w:val="16"/>
        </w:rPr>
        <w:t xml:space="preserve"> ‘so-called </w:t>
      </w:r>
      <w:r w:rsidRPr="002136A5">
        <w:rPr>
          <w:u w:val="single"/>
        </w:rPr>
        <w:t>universal values’</w:t>
      </w:r>
      <w:r w:rsidRPr="002136A5">
        <w:rPr>
          <w:sz w:val="16"/>
        </w:rPr>
        <w:t xml:space="preserve"> </w:t>
      </w:r>
      <w:r w:rsidRPr="002136A5">
        <w:rPr>
          <w:b/>
          <w:iCs/>
          <w:sz w:val="22"/>
          <w:highlight w:val="cyan"/>
          <w:u w:val="single"/>
          <w:bdr w:val="single" w:sz="12" w:space="0" w:color="auto"/>
        </w:rPr>
        <w:t>bespeaks an insecurity</w:t>
      </w:r>
      <w:r w:rsidRPr="002136A5">
        <w:rPr>
          <w:sz w:val="16"/>
          <w:highlight w:val="cyan"/>
        </w:rPr>
        <w:t xml:space="preserve"> </w:t>
      </w:r>
      <w:r w:rsidRPr="002136A5">
        <w:rPr>
          <w:highlight w:val="cyan"/>
          <w:u w:val="single"/>
        </w:rPr>
        <w:t>that is</w:t>
      </w:r>
      <w:r w:rsidRPr="002136A5">
        <w:rPr>
          <w:sz w:val="16"/>
        </w:rPr>
        <w:t xml:space="preserve">, in itself, </w:t>
      </w:r>
      <w:r w:rsidRPr="002136A5">
        <w:rPr>
          <w:highlight w:val="cyan"/>
          <w:u w:val="single"/>
        </w:rPr>
        <w:t>a</w:t>
      </w:r>
      <w:r w:rsidRPr="002136A5">
        <w:rPr>
          <w:u w:val="single"/>
        </w:rPr>
        <w:t xml:space="preserve"> form of</w:t>
      </w:r>
      <w:r w:rsidRPr="002136A5">
        <w:rPr>
          <w:sz w:val="16"/>
        </w:rPr>
        <w:t xml:space="preserve"> </w:t>
      </w:r>
      <w:r w:rsidRPr="002136A5">
        <w:rPr>
          <w:b/>
          <w:iCs/>
          <w:sz w:val="22"/>
          <w:highlight w:val="cyan"/>
          <w:u w:val="single"/>
          <w:bdr w:val="single" w:sz="12" w:space="0" w:color="auto"/>
        </w:rPr>
        <w:t>strategic vulnerability</w:t>
      </w:r>
      <w:r w:rsidRPr="002136A5">
        <w:rPr>
          <w:sz w:val="16"/>
        </w:rPr>
        <w:t>. China's rulers clearly believe the ideological realm to be a crucially important domain of competition, one that they would be only too happy to see the United States and the other Western nations ignore or abandon.</w:t>
      </w:r>
    </w:p>
    <w:p w:rsidR="002136A5" w:rsidRDefault="002136A5" w:rsidP="002136A5"/>
    <w:p w:rsidR="002136A5" w:rsidRDefault="002136A5" w:rsidP="002136A5">
      <w:pPr>
        <w:pStyle w:val="Heading3"/>
      </w:pPr>
      <w:proofErr w:type="gramStart"/>
      <w:r>
        <w:lastRenderedPageBreak/>
        <w:t>!: ASATs</w:t>
      </w:r>
      <w:proofErr w:type="gramEnd"/>
    </w:p>
    <w:p w:rsidR="002136A5" w:rsidRDefault="002136A5" w:rsidP="002136A5"/>
    <w:p w:rsidR="002136A5" w:rsidRPr="002136A5" w:rsidRDefault="002136A5" w:rsidP="002136A5">
      <w:pPr>
        <w:keepNext/>
        <w:keepLines/>
        <w:contextualSpacing/>
        <w:outlineLvl w:val="3"/>
        <w:rPr>
          <w:rFonts w:eastAsiaTheme="majorEastAsia" w:cstheme="majorBidi"/>
          <w:b/>
          <w:iCs/>
          <w:sz w:val="24"/>
        </w:rPr>
      </w:pPr>
      <w:r w:rsidRPr="002136A5">
        <w:rPr>
          <w:rFonts w:eastAsiaTheme="majorEastAsia" w:cstheme="majorBidi"/>
          <w:b/>
          <w:iCs/>
          <w:sz w:val="24"/>
        </w:rPr>
        <w:t xml:space="preserve">Chinese regional </w:t>
      </w:r>
      <w:r w:rsidRPr="002136A5">
        <w:rPr>
          <w:rFonts w:eastAsiaTheme="majorEastAsia" w:cstheme="majorBidi"/>
          <w:b/>
          <w:iCs/>
          <w:sz w:val="24"/>
          <w:u w:val="single"/>
        </w:rPr>
        <w:t>presence</w:t>
      </w:r>
      <w:r w:rsidRPr="002136A5">
        <w:rPr>
          <w:rFonts w:eastAsiaTheme="majorEastAsia" w:cstheme="majorBidi"/>
          <w:b/>
          <w:iCs/>
          <w:sz w:val="24"/>
        </w:rPr>
        <w:t xml:space="preserve"> destroys American </w:t>
      </w:r>
      <w:r w:rsidRPr="002136A5">
        <w:rPr>
          <w:rFonts w:eastAsiaTheme="majorEastAsia" w:cstheme="majorBidi"/>
          <w:b/>
          <w:iCs/>
          <w:sz w:val="24"/>
          <w:u w:val="single"/>
        </w:rPr>
        <w:t>primacy</w:t>
      </w:r>
      <w:r w:rsidRPr="002136A5">
        <w:rPr>
          <w:rFonts w:eastAsiaTheme="majorEastAsia" w:cstheme="majorBidi"/>
          <w:b/>
          <w:iCs/>
          <w:sz w:val="24"/>
        </w:rPr>
        <w:t xml:space="preserve"> and causes </w:t>
      </w:r>
      <w:r w:rsidRPr="002136A5">
        <w:rPr>
          <w:rFonts w:eastAsiaTheme="majorEastAsia" w:cstheme="majorBidi"/>
          <w:b/>
          <w:iCs/>
          <w:sz w:val="24"/>
          <w:u w:val="single"/>
        </w:rPr>
        <w:t>ASAT strikes</w:t>
      </w:r>
      <w:r w:rsidRPr="002136A5">
        <w:rPr>
          <w:rFonts w:eastAsiaTheme="majorEastAsia" w:cstheme="majorBidi"/>
          <w:b/>
          <w:iCs/>
          <w:sz w:val="24"/>
        </w:rPr>
        <w:t xml:space="preserve"> </w:t>
      </w:r>
    </w:p>
    <w:p w:rsidR="002136A5" w:rsidRPr="002136A5" w:rsidRDefault="002136A5" w:rsidP="002136A5">
      <w:r w:rsidRPr="002136A5">
        <w:rPr>
          <w:b/>
          <w:bCs/>
        </w:rPr>
        <w:t>Londono 18</w:t>
      </w:r>
      <w:r w:rsidRPr="002136A5">
        <w:t xml:space="preserve"> [Ernesto Londono has been The Times's Brazil bureau chief since July 2017. Based in Rio de Janeiro, he oversees coverage of the southern cone of South America. He joined The Times in 2014 as an editorial writer focusing on international affairs. 7/28. "From a Space Station in Argentina, China Expands Its Reach in Latin America." https://www.nytimes.com/2018/07/28/world/americas/china-latin-america.html]</w:t>
      </w:r>
    </w:p>
    <w:p w:rsidR="002136A5" w:rsidRPr="002136A5" w:rsidRDefault="002136A5" w:rsidP="002136A5">
      <w:pPr>
        <w:rPr>
          <w:sz w:val="16"/>
        </w:rPr>
      </w:pPr>
      <w:r w:rsidRPr="002136A5">
        <w:rPr>
          <w:sz w:val="16"/>
        </w:rPr>
        <w:t xml:space="preserve">And while it was extending a helping hand, </w:t>
      </w:r>
      <w:r w:rsidRPr="002136A5">
        <w:rPr>
          <w:highlight w:val="cyan"/>
          <w:u w:val="single"/>
        </w:rPr>
        <w:t>China began</w:t>
      </w:r>
      <w:r w:rsidRPr="002136A5">
        <w:rPr>
          <w:u w:val="single"/>
        </w:rPr>
        <w:t xml:space="preserve"> the</w:t>
      </w:r>
      <w:r w:rsidRPr="002136A5">
        <w:rPr>
          <w:sz w:val="16"/>
        </w:rPr>
        <w:t xml:space="preserve"> </w:t>
      </w:r>
      <w:r w:rsidRPr="002136A5">
        <w:rPr>
          <w:b/>
          <w:iCs/>
          <w:sz w:val="22"/>
          <w:u w:val="single"/>
          <w:bdr w:val="single" w:sz="12" w:space="0" w:color="auto"/>
        </w:rPr>
        <w:t xml:space="preserve">secret </w:t>
      </w:r>
      <w:r w:rsidRPr="002136A5">
        <w:rPr>
          <w:b/>
          <w:iCs/>
          <w:sz w:val="22"/>
          <w:highlight w:val="cyan"/>
          <w:u w:val="single"/>
          <w:bdr w:val="single" w:sz="12" w:space="0" w:color="auto"/>
        </w:rPr>
        <w:t>negotiations</w:t>
      </w:r>
      <w:r w:rsidRPr="002136A5">
        <w:rPr>
          <w:sz w:val="16"/>
          <w:highlight w:val="cyan"/>
        </w:rPr>
        <w:t xml:space="preserve"> </w:t>
      </w:r>
      <w:r w:rsidRPr="002136A5">
        <w:rPr>
          <w:highlight w:val="cyan"/>
          <w:u w:val="single"/>
        </w:rPr>
        <w:t>that led to the</w:t>
      </w:r>
      <w:r w:rsidRPr="002136A5">
        <w:rPr>
          <w:u w:val="single"/>
        </w:rPr>
        <w:t xml:space="preserve"> satellite and</w:t>
      </w:r>
      <w:r w:rsidRPr="002136A5">
        <w:rPr>
          <w:sz w:val="16"/>
        </w:rPr>
        <w:t xml:space="preserve"> </w:t>
      </w:r>
      <w:r w:rsidRPr="002136A5">
        <w:rPr>
          <w:b/>
          <w:iCs/>
          <w:sz w:val="22"/>
          <w:highlight w:val="cyan"/>
          <w:u w:val="single"/>
          <w:bdr w:val="single" w:sz="12" w:space="0" w:color="auto"/>
        </w:rPr>
        <w:t>space control station</w:t>
      </w:r>
      <w:r w:rsidRPr="002136A5">
        <w:rPr>
          <w:sz w:val="16"/>
        </w:rPr>
        <w:t xml:space="preserve"> here </w:t>
      </w:r>
      <w:r w:rsidRPr="002136A5">
        <w:rPr>
          <w:u w:val="single"/>
        </w:rPr>
        <w:t>in Patagonia</w:t>
      </w:r>
      <w:r w:rsidRPr="002136A5">
        <w:rPr>
          <w:sz w:val="16"/>
        </w:rPr>
        <w:t>.</w:t>
      </w:r>
    </w:p>
    <w:p w:rsidR="002136A5" w:rsidRPr="002136A5" w:rsidRDefault="002136A5" w:rsidP="002136A5">
      <w:pPr>
        <w:rPr>
          <w:sz w:val="16"/>
        </w:rPr>
      </w:pPr>
      <w:r w:rsidRPr="002136A5">
        <w:rPr>
          <w:sz w:val="16"/>
        </w:rPr>
        <w:t xml:space="preserve">Argentine officials say </w:t>
      </w:r>
      <w:r w:rsidRPr="002136A5">
        <w:rPr>
          <w:u w:val="single"/>
        </w:rPr>
        <w:t>the Chinese have agreed not to use the base for</w:t>
      </w:r>
      <w:r w:rsidRPr="002136A5">
        <w:rPr>
          <w:sz w:val="16"/>
        </w:rPr>
        <w:t xml:space="preserve"> </w:t>
      </w:r>
      <w:r w:rsidRPr="002136A5">
        <w:rPr>
          <w:b/>
          <w:iCs/>
          <w:sz w:val="22"/>
          <w:u w:val="single"/>
          <w:bdr w:val="single" w:sz="12" w:space="0" w:color="auto"/>
        </w:rPr>
        <w:t>military purposes</w:t>
      </w:r>
      <w:r w:rsidRPr="002136A5">
        <w:rPr>
          <w:sz w:val="16"/>
        </w:rPr>
        <w:t xml:space="preserve">. But experts contend that the </w:t>
      </w:r>
      <w:r w:rsidRPr="002136A5">
        <w:rPr>
          <w:b/>
          <w:iCs/>
          <w:sz w:val="22"/>
          <w:highlight w:val="cyan"/>
          <w:u w:val="single"/>
          <w:bdr w:val="single" w:sz="12" w:space="0" w:color="auto"/>
        </w:rPr>
        <w:t>tech</w:t>
      </w:r>
      <w:r w:rsidRPr="002136A5">
        <w:rPr>
          <w:sz w:val="16"/>
        </w:rPr>
        <w:t xml:space="preserve">nology on it </w:t>
      </w:r>
      <w:r w:rsidRPr="002136A5">
        <w:rPr>
          <w:highlight w:val="cyan"/>
          <w:u w:val="single"/>
        </w:rPr>
        <w:t xml:space="preserve">has </w:t>
      </w:r>
      <w:r w:rsidRPr="002136A5">
        <w:rPr>
          <w:b/>
          <w:iCs/>
          <w:sz w:val="22"/>
          <w:highlight w:val="cyan"/>
          <w:u w:val="single"/>
          <w:bdr w:val="single" w:sz="12" w:space="0" w:color="auto"/>
        </w:rPr>
        <w:t>many</w:t>
      </w:r>
      <w:r w:rsidRPr="002136A5">
        <w:rPr>
          <w:b/>
          <w:iCs/>
          <w:sz w:val="22"/>
          <w:u w:val="single"/>
          <w:bdr w:val="single" w:sz="12" w:space="0" w:color="auto"/>
        </w:rPr>
        <w:t xml:space="preserve"> strategic </w:t>
      </w:r>
      <w:r w:rsidRPr="002136A5">
        <w:rPr>
          <w:b/>
          <w:iCs/>
          <w:sz w:val="22"/>
          <w:highlight w:val="cyan"/>
          <w:u w:val="single"/>
          <w:bdr w:val="single" w:sz="12" w:space="0" w:color="auto"/>
        </w:rPr>
        <w:t>uses</w:t>
      </w:r>
      <w:r w:rsidRPr="002136A5">
        <w:rPr>
          <w:sz w:val="16"/>
        </w:rPr>
        <w:t>.</w:t>
      </w:r>
    </w:p>
    <w:p w:rsidR="002136A5" w:rsidRPr="002136A5" w:rsidRDefault="002136A5" w:rsidP="002136A5">
      <w:pPr>
        <w:rPr>
          <w:sz w:val="16"/>
        </w:rPr>
      </w:pPr>
      <w:r w:rsidRPr="002136A5">
        <w:rPr>
          <w:sz w:val="16"/>
        </w:rPr>
        <w:t xml:space="preserve">Frank A. </w:t>
      </w:r>
      <w:r w:rsidRPr="002136A5">
        <w:rPr>
          <w:b/>
          <w:iCs/>
          <w:sz w:val="22"/>
          <w:highlight w:val="cyan"/>
          <w:u w:val="single"/>
          <w:bdr w:val="single" w:sz="12" w:space="0" w:color="auto"/>
        </w:rPr>
        <w:t>Rose</w:t>
      </w:r>
      <w:r w:rsidRPr="002136A5">
        <w:rPr>
          <w:sz w:val="16"/>
        </w:rPr>
        <w:t xml:space="preserve">, an assistant secretary of state for arms control during the Obama administration, said he </w:t>
      </w:r>
      <w:r w:rsidRPr="002136A5">
        <w:rPr>
          <w:highlight w:val="cyan"/>
          <w:u w:val="single"/>
        </w:rPr>
        <w:t>spent</w:t>
      </w:r>
      <w:r w:rsidRPr="002136A5">
        <w:rPr>
          <w:u w:val="single"/>
        </w:rPr>
        <w:t xml:space="preserve"> much of </w:t>
      </w:r>
      <w:r w:rsidRPr="002136A5">
        <w:rPr>
          <w:highlight w:val="cyan"/>
          <w:u w:val="single"/>
        </w:rPr>
        <w:t xml:space="preserve">his time worrying </w:t>
      </w:r>
      <w:r w:rsidRPr="002136A5">
        <w:rPr>
          <w:u w:val="single"/>
        </w:rPr>
        <w:t>about China’s budding space program</w:t>
      </w:r>
      <w:r w:rsidRPr="002136A5">
        <w:rPr>
          <w:sz w:val="16"/>
        </w:rPr>
        <w:t xml:space="preserve">. American intelligence and defense officials watched with alarm as </w:t>
      </w:r>
      <w:r w:rsidRPr="002136A5">
        <w:rPr>
          <w:highlight w:val="cyan"/>
          <w:u w:val="single"/>
        </w:rPr>
        <w:t>China developed</w:t>
      </w:r>
      <w:r w:rsidRPr="002136A5">
        <w:rPr>
          <w:u w:val="single"/>
        </w:rPr>
        <w:t xml:space="preserve"> sophisticated </w:t>
      </w:r>
      <w:r w:rsidRPr="002136A5">
        <w:rPr>
          <w:highlight w:val="cyan"/>
          <w:u w:val="single"/>
        </w:rPr>
        <w:t>tech</w:t>
      </w:r>
      <w:r w:rsidRPr="002136A5">
        <w:rPr>
          <w:u w:val="single"/>
        </w:rPr>
        <w:t xml:space="preserve">nology </w:t>
      </w:r>
      <w:r w:rsidRPr="002136A5">
        <w:rPr>
          <w:highlight w:val="cyan"/>
          <w:u w:val="single"/>
        </w:rPr>
        <w:t xml:space="preserve">to </w:t>
      </w:r>
      <w:r w:rsidRPr="002136A5">
        <w:rPr>
          <w:b/>
          <w:iCs/>
          <w:sz w:val="22"/>
          <w:highlight w:val="cyan"/>
          <w:u w:val="single"/>
          <w:bdr w:val="single" w:sz="12" w:space="0" w:color="auto"/>
        </w:rPr>
        <w:t>jam</w:t>
      </w:r>
      <w:r w:rsidRPr="002136A5">
        <w:rPr>
          <w:sz w:val="16"/>
          <w:highlight w:val="cyan"/>
        </w:rPr>
        <w:t xml:space="preserve">, </w:t>
      </w:r>
      <w:r w:rsidRPr="002136A5">
        <w:rPr>
          <w:b/>
          <w:iCs/>
          <w:sz w:val="22"/>
          <w:highlight w:val="cyan"/>
          <w:u w:val="single"/>
          <w:bdr w:val="single" w:sz="12" w:space="0" w:color="auto"/>
        </w:rPr>
        <w:t>disrupt</w:t>
      </w:r>
      <w:r w:rsidRPr="002136A5">
        <w:rPr>
          <w:sz w:val="16"/>
          <w:highlight w:val="cyan"/>
        </w:rPr>
        <w:t xml:space="preserve"> </w:t>
      </w:r>
      <w:r w:rsidRPr="002136A5">
        <w:rPr>
          <w:highlight w:val="cyan"/>
          <w:u w:val="single"/>
        </w:rPr>
        <w:t>and</w:t>
      </w:r>
      <w:r w:rsidRPr="002136A5">
        <w:rPr>
          <w:sz w:val="16"/>
          <w:highlight w:val="cyan"/>
        </w:rPr>
        <w:t xml:space="preserve"> </w:t>
      </w:r>
      <w:r w:rsidRPr="002136A5">
        <w:rPr>
          <w:b/>
          <w:iCs/>
          <w:sz w:val="22"/>
          <w:highlight w:val="cyan"/>
          <w:u w:val="single"/>
          <w:bdr w:val="single" w:sz="12" w:space="0" w:color="auto"/>
        </w:rPr>
        <w:t>destroy satellites</w:t>
      </w:r>
      <w:r w:rsidRPr="002136A5">
        <w:rPr>
          <w:sz w:val="16"/>
        </w:rPr>
        <w:t xml:space="preserve"> in recent years, he said.</w:t>
      </w:r>
    </w:p>
    <w:p w:rsidR="002136A5" w:rsidRPr="002136A5" w:rsidRDefault="002136A5" w:rsidP="002136A5">
      <w:pPr>
        <w:rPr>
          <w:sz w:val="16"/>
        </w:rPr>
      </w:pPr>
      <w:r w:rsidRPr="002136A5">
        <w:rPr>
          <w:sz w:val="16"/>
        </w:rPr>
        <w:t>“</w:t>
      </w:r>
      <w:r w:rsidRPr="002136A5">
        <w:rPr>
          <w:highlight w:val="cyan"/>
          <w:u w:val="single"/>
        </w:rPr>
        <w:t>They are deploying</w:t>
      </w:r>
      <w:r w:rsidRPr="002136A5">
        <w:rPr>
          <w:u w:val="single"/>
        </w:rPr>
        <w:t xml:space="preserve"> these </w:t>
      </w:r>
      <w:r w:rsidRPr="002136A5">
        <w:rPr>
          <w:highlight w:val="cyan"/>
          <w:u w:val="single"/>
        </w:rPr>
        <w:t>capabilities to</w:t>
      </w:r>
      <w:r w:rsidRPr="002136A5">
        <w:rPr>
          <w:sz w:val="16"/>
          <w:highlight w:val="cyan"/>
        </w:rPr>
        <w:t xml:space="preserve"> </w:t>
      </w:r>
      <w:r w:rsidRPr="002136A5">
        <w:rPr>
          <w:b/>
          <w:iCs/>
          <w:sz w:val="22"/>
          <w:highlight w:val="cyan"/>
          <w:u w:val="single"/>
          <w:bdr w:val="single" w:sz="12" w:space="0" w:color="auto"/>
        </w:rPr>
        <w:t>blunt American military advantages</w:t>
      </w:r>
      <w:r w:rsidRPr="002136A5">
        <w:rPr>
          <w:sz w:val="16"/>
        </w:rPr>
        <w:t>, which are in many ways derived from space,” Mr. Rose said.</w:t>
      </w:r>
    </w:p>
    <w:p w:rsidR="002136A5" w:rsidRPr="002136A5" w:rsidRDefault="002136A5" w:rsidP="002136A5">
      <w:pPr>
        <w:rPr>
          <w:sz w:val="16"/>
          <w:szCs w:val="16"/>
        </w:rPr>
      </w:pPr>
      <w:r w:rsidRPr="002136A5">
        <w:rPr>
          <w:sz w:val="16"/>
          <w:szCs w:val="16"/>
        </w:rPr>
        <w:t xml:space="preserve">China is not alone in regarding space as a critical battlespace for future wars. Last month, the Trump administration announced it would create a sixth military branch devoted to space. Antennas and other equipment that support space missions, like the kind China now has here in Patagonia, can increase China’s intelligence-gathering capabilities, experts say. “A giant antenna is like a giant vacuum cleaner,” said Dean Cheng, a former congressional investigator who studies China’s national security policy. “What you are sucking up is signals, data, </w:t>
      </w:r>
      <w:proofErr w:type="gramStart"/>
      <w:r w:rsidRPr="002136A5">
        <w:rPr>
          <w:sz w:val="16"/>
          <w:szCs w:val="16"/>
        </w:rPr>
        <w:t>all</w:t>
      </w:r>
      <w:proofErr w:type="gramEnd"/>
      <w:r w:rsidRPr="002136A5">
        <w:rPr>
          <w:sz w:val="16"/>
          <w:szCs w:val="16"/>
        </w:rPr>
        <w:t xml:space="preserve"> sorts of things.” Lt. Col. Christopher Logan, a Pentagon spokesman, said American military officials were assessing the implications of the Chinese monitoring station. Chinese officials declined requests for interviews about the base and their space program.</w:t>
      </w:r>
    </w:p>
    <w:p w:rsidR="002136A5" w:rsidRPr="002136A5" w:rsidRDefault="002136A5" w:rsidP="002136A5">
      <w:pPr>
        <w:rPr>
          <w:sz w:val="16"/>
        </w:rPr>
      </w:pPr>
      <w:r w:rsidRPr="002136A5">
        <w:rPr>
          <w:sz w:val="16"/>
        </w:rPr>
        <w:t xml:space="preserve">Beyond any strategic contest with the United States, some </w:t>
      </w:r>
      <w:r w:rsidRPr="002136A5">
        <w:rPr>
          <w:highlight w:val="cyan"/>
          <w:u w:val="single"/>
        </w:rPr>
        <w:t>leaders</w:t>
      </w:r>
      <w:r w:rsidRPr="002136A5">
        <w:rPr>
          <w:u w:val="single"/>
        </w:rPr>
        <w:t xml:space="preserve"> in Latin America </w:t>
      </w:r>
      <w:r w:rsidRPr="002136A5">
        <w:rPr>
          <w:highlight w:val="cyan"/>
          <w:u w:val="single"/>
        </w:rPr>
        <w:t>are</w:t>
      </w:r>
      <w:r w:rsidRPr="002136A5">
        <w:rPr>
          <w:u w:val="single"/>
        </w:rPr>
        <w:t xml:space="preserve"> now </w:t>
      </w:r>
      <w:r w:rsidRPr="002136A5">
        <w:rPr>
          <w:highlight w:val="cyan"/>
          <w:u w:val="single"/>
        </w:rPr>
        <w:t>having doubts and</w:t>
      </w:r>
      <w:r w:rsidRPr="002136A5">
        <w:rPr>
          <w:sz w:val="16"/>
          <w:highlight w:val="cyan"/>
        </w:rPr>
        <w:t xml:space="preserve"> </w:t>
      </w:r>
      <w:r w:rsidRPr="002136A5">
        <w:rPr>
          <w:b/>
          <w:iCs/>
          <w:sz w:val="22"/>
          <w:highlight w:val="cyan"/>
          <w:u w:val="single"/>
          <w:bdr w:val="single" w:sz="12" w:space="0" w:color="auto"/>
        </w:rPr>
        <w:t>regrets</w:t>
      </w:r>
      <w:r w:rsidRPr="002136A5">
        <w:rPr>
          <w:sz w:val="16"/>
        </w:rPr>
        <w:t xml:space="preserve"> </w:t>
      </w:r>
      <w:r w:rsidRPr="002136A5">
        <w:rPr>
          <w:u w:val="single"/>
        </w:rPr>
        <w:t>about their ties to China,</w:t>
      </w:r>
      <w:r w:rsidRPr="002136A5">
        <w:rPr>
          <w:sz w:val="16"/>
        </w:rPr>
        <w:t xml:space="preserve"> worried that past governments have saddled their nations with enormous debt and effectively sold out their futures.</w:t>
      </w:r>
    </w:p>
    <w:p w:rsidR="002136A5" w:rsidRPr="002136A5" w:rsidRDefault="002136A5" w:rsidP="002136A5">
      <w:pPr>
        <w:rPr>
          <w:b/>
          <w:iCs/>
          <w:sz w:val="22"/>
          <w:u w:val="single"/>
          <w:bdr w:val="single" w:sz="12" w:space="0" w:color="auto"/>
        </w:rPr>
      </w:pPr>
      <w:r w:rsidRPr="002136A5">
        <w:rPr>
          <w:sz w:val="16"/>
        </w:rPr>
        <w:t xml:space="preserve">But Mr. Guelar argued that </w:t>
      </w:r>
      <w:r w:rsidRPr="002136A5">
        <w:rPr>
          <w:u w:val="single"/>
        </w:rPr>
        <w:t xml:space="preserve">hitting the brakes on engagement with China would be </w:t>
      </w:r>
      <w:r w:rsidRPr="002136A5">
        <w:rPr>
          <w:b/>
          <w:iCs/>
          <w:sz w:val="22"/>
          <w:u w:val="single"/>
          <w:bdr w:val="single" w:sz="12" w:space="0" w:color="auto"/>
        </w:rPr>
        <w:t>shortsighted</w:t>
      </w:r>
      <w:r w:rsidRPr="002136A5">
        <w:rPr>
          <w:sz w:val="16"/>
        </w:rPr>
        <w:t xml:space="preserve">, </w:t>
      </w:r>
      <w:r w:rsidRPr="002136A5">
        <w:rPr>
          <w:u w:val="single"/>
        </w:rPr>
        <w:t>particularly at a time when Washington has given up its longstanding role as the region’s</w:t>
      </w:r>
      <w:r w:rsidRPr="002136A5">
        <w:rPr>
          <w:sz w:val="16"/>
        </w:rPr>
        <w:t xml:space="preserve"> </w:t>
      </w:r>
      <w:r w:rsidRPr="002136A5">
        <w:rPr>
          <w:b/>
          <w:iCs/>
          <w:sz w:val="22"/>
          <w:u w:val="single"/>
          <w:bdr w:val="single" w:sz="12" w:space="0" w:color="auto"/>
        </w:rPr>
        <w:t>political and economic anchor.</w:t>
      </w:r>
    </w:p>
    <w:p w:rsidR="002136A5" w:rsidRPr="002136A5" w:rsidRDefault="002136A5" w:rsidP="002136A5">
      <w:pPr>
        <w:rPr>
          <w:b/>
          <w:iCs/>
          <w:sz w:val="22"/>
          <w:u w:val="single"/>
          <w:bdr w:val="single" w:sz="12" w:space="0" w:color="auto"/>
        </w:rPr>
      </w:pPr>
      <w:r w:rsidRPr="002136A5">
        <w:t>“</w:t>
      </w:r>
      <w:r w:rsidRPr="002136A5">
        <w:rPr>
          <w:highlight w:val="cyan"/>
          <w:u w:val="single"/>
        </w:rPr>
        <w:t xml:space="preserve">There has been an </w:t>
      </w:r>
      <w:r w:rsidRPr="002136A5">
        <w:rPr>
          <w:b/>
          <w:iCs/>
          <w:sz w:val="22"/>
          <w:highlight w:val="cyan"/>
          <w:u w:val="single"/>
          <w:bdr w:val="single" w:sz="12" w:space="0" w:color="auto"/>
        </w:rPr>
        <w:t>abdication” of leadership</w:t>
      </w:r>
      <w:r w:rsidRPr="002136A5">
        <w:t xml:space="preserve"> by the United States, he said. “</w:t>
      </w:r>
      <w:r w:rsidRPr="002136A5">
        <w:rPr>
          <w:highlight w:val="cyan"/>
          <w:u w:val="single"/>
        </w:rPr>
        <w:t>It surrendered that role</w:t>
      </w:r>
      <w:r w:rsidRPr="002136A5">
        <w:t xml:space="preserve"> not because it lost it, but </w:t>
      </w:r>
      <w:r w:rsidRPr="002136A5">
        <w:rPr>
          <w:u w:val="single"/>
        </w:rPr>
        <w:t xml:space="preserve">because </w:t>
      </w:r>
      <w:r w:rsidRPr="002136A5">
        <w:rPr>
          <w:highlight w:val="cyan"/>
          <w:u w:val="single"/>
        </w:rPr>
        <w:t xml:space="preserve">it </w:t>
      </w:r>
      <w:r w:rsidRPr="002136A5">
        <w:rPr>
          <w:b/>
          <w:iCs/>
          <w:sz w:val="22"/>
          <w:highlight w:val="cyan"/>
          <w:u w:val="single"/>
          <w:bdr w:val="single" w:sz="12" w:space="0" w:color="auto"/>
        </w:rPr>
        <w:t>doesn’t wish to take it on</w:t>
      </w:r>
      <w:r w:rsidRPr="002136A5">
        <w:rPr>
          <w:b/>
          <w:iCs/>
          <w:sz w:val="22"/>
          <w:u w:val="single"/>
          <w:bdr w:val="single" w:sz="12" w:space="0" w:color="auto"/>
        </w:rPr>
        <w:t>.”</w:t>
      </w:r>
    </w:p>
    <w:p w:rsidR="002136A5" w:rsidRPr="002136A5" w:rsidRDefault="002136A5" w:rsidP="002136A5">
      <w:pPr>
        <w:keepNext/>
        <w:keepLines/>
        <w:contextualSpacing/>
        <w:outlineLvl w:val="3"/>
        <w:rPr>
          <w:rFonts w:eastAsiaTheme="majorEastAsia" w:cs="Arial"/>
          <w:b/>
          <w:iCs/>
          <w:sz w:val="24"/>
        </w:rPr>
      </w:pPr>
      <w:r w:rsidRPr="002136A5">
        <w:rPr>
          <w:rFonts w:eastAsiaTheme="majorEastAsia" w:cs="Arial"/>
          <w:b/>
          <w:iCs/>
          <w:sz w:val="24"/>
        </w:rPr>
        <w:t xml:space="preserve">ASATs cause </w:t>
      </w:r>
      <w:proofErr w:type="gramStart"/>
      <w:r w:rsidRPr="002136A5">
        <w:rPr>
          <w:rFonts w:eastAsiaTheme="majorEastAsia" w:cs="Arial"/>
          <w:b/>
          <w:iCs/>
          <w:sz w:val="24"/>
        </w:rPr>
        <w:t>Nuclear</w:t>
      </w:r>
      <w:proofErr w:type="gramEnd"/>
      <w:r w:rsidRPr="002136A5">
        <w:rPr>
          <w:rFonts w:eastAsiaTheme="majorEastAsia" w:cs="Arial"/>
          <w:b/>
          <w:iCs/>
          <w:sz w:val="24"/>
        </w:rPr>
        <w:t xml:space="preserve"> war</w:t>
      </w:r>
    </w:p>
    <w:p w:rsidR="002136A5" w:rsidRPr="002136A5" w:rsidRDefault="002136A5" w:rsidP="002136A5">
      <w:pPr>
        <w:rPr>
          <w:rFonts w:eastAsia="Calibri"/>
        </w:rPr>
      </w:pPr>
      <w:r w:rsidRPr="002136A5">
        <w:rPr>
          <w:b/>
          <w:bCs/>
          <w:sz w:val="26"/>
        </w:rPr>
        <w:t>Forden 8</w:t>
      </w:r>
      <w:r w:rsidRPr="002136A5">
        <w:t xml:space="preserve"> [PhD and Research Associate @ MIT, 8 (Geoffrey, PhD and Research Associate at MIT, “How China Loses the Coming</w:t>
      </w:r>
      <w:r w:rsidRPr="002136A5">
        <w:rPr>
          <w:rFonts w:eastAsia="Calibri"/>
        </w:rPr>
        <w:t xml:space="preserve"> Space War (Pt. 2),” 1/10, </w:t>
      </w:r>
      <w:hyperlink r:id="rId353" w:history="1">
        <w:r w:rsidRPr="002136A5">
          <w:rPr>
            <w:rFonts w:eastAsia="Calibri"/>
          </w:rPr>
          <w:t>http://www.wired.com/dangerroom/2008/01/inside-the-ch-1/</w:t>
        </w:r>
      </w:hyperlink>
      <w:r w:rsidRPr="002136A5">
        <w:rPr>
          <w:rFonts w:eastAsia="Calibri"/>
        </w:rPr>
        <w:t>]</w:t>
      </w:r>
    </w:p>
    <w:p w:rsidR="002136A5" w:rsidRPr="002136A5" w:rsidRDefault="002136A5" w:rsidP="002136A5">
      <w:pPr>
        <w:ind w:right="288"/>
        <w:rPr>
          <w:rFonts w:eastAsiaTheme="minorEastAsia"/>
          <w:sz w:val="14"/>
          <w:lang w:val="x-none" w:eastAsia="x-none"/>
        </w:rPr>
      </w:pPr>
      <w:r w:rsidRPr="002136A5">
        <w:rPr>
          <w:bCs/>
          <w:u w:val="single"/>
        </w:rPr>
        <w:t>The United States has five satellites in geostationary orbit that detect missile launches</w:t>
      </w:r>
      <w:r w:rsidRPr="002136A5">
        <w:rPr>
          <w:sz w:val="14"/>
          <w:lang w:val="x-none" w:eastAsia="x-none"/>
        </w:rPr>
        <w:t xml:space="preserve"> using the heat released from their exhaust plumes.  These satellites are primarily used to alert US nuclear forces to massive nuclear attacks on the homeland.  However, in recent years, they have played an increasing role in conventional conflicts, such as both Gulf Wars, by cueing tactical missile defenses like the Patriot missile defense systems that gained fame in their engagements with Saddam’s SCUD missiles.  Because of this new use, </w:t>
      </w:r>
      <w:r w:rsidRPr="002136A5">
        <w:rPr>
          <w:bCs/>
          <w:highlight w:val="cyan"/>
          <w:u w:val="single"/>
        </w:rPr>
        <w:t>China might</w:t>
      </w:r>
      <w:r w:rsidRPr="002136A5">
        <w:rPr>
          <w:bCs/>
          <w:u w:val="single"/>
        </w:rPr>
        <w:t xml:space="preserve"> find it useful to </w:t>
      </w:r>
      <w:r w:rsidRPr="002136A5">
        <w:rPr>
          <w:b/>
          <w:iCs/>
          <w:sz w:val="22"/>
          <w:highlight w:val="cyan"/>
          <w:u w:val="single"/>
          <w:bdr w:val="single" w:sz="12" w:space="0" w:color="auto"/>
        </w:rPr>
        <w:t>attack</w:t>
      </w:r>
      <w:r w:rsidRPr="002136A5">
        <w:rPr>
          <w:b/>
          <w:iCs/>
          <w:sz w:val="22"/>
          <w:u w:val="single"/>
          <w:bdr w:val="single" w:sz="12" w:space="0" w:color="auto"/>
        </w:rPr>
        <w:t xml:space="preserve"> them </w:t>
      </w:r>
      <w:r w:rsidRPr="002136A5">
        <w:rPr>
          <w:b/>
          <w:iCs/>
          <w:sz w:val="22"/>
          <w:highlight w:val="cyan"/>
          <w:u w:val="single"/>
          <w:bdr w:val="single" w:sz="12" w:space="0" w:color="auto"/>
        </w:rPr>
        <w:t>with ASATs</w:t>
      </w:r>
      <w:r w:rsidRPr="002136A5">
        <w:rPr>
          <w:sz w:val="14"/>
          <w:lang w:val="x-none" w:eastAsia="x-none"/>
        </w:rPr>
        <w:t xml:space="preserve">.  Since there are only five of them, China could destroy the entire constellation but at the cost of diverting some of the few available deep-space ASATs from other targets.  Of course, China would not have to attack all five but could limit its attack to the three that simultaneously view the Taiwan Straits area.  If China did decide to destroy these early warning satellites, </w:t>
      </w:r>
      <w:r w:rsidRPr="002136A5">
        <w:rPr>
          <w:bCs/>
          <w:highlight w:val="cyan"/>
          <w:u w:val="single"/>
        </w:rPr>
        <w:t xml:space="preserve">it would </w:t>
      </w:r>
      <w:r w:rsidRPr="002136A5">
        <w:rPr>
          <w:b/>
          <w:iCs/>
          <w:sz w:val="22"/>
          <w:highlight w:val="cyan"/>
          <w:u w:val="single"/>
          <w:bdr w:val="single" w:sz="12" w:space="0" w:color="auto"/>
        </w:rPr>
        <w:t>greatly reduce</w:t>
      </w:r>
      <w:r w:rsidRPr="002136A5">
        <w:rPr>
          <w:bCs/>
          <w:u w:val="single"/>
        </w:rPr>
        <w:t xml:space="preserve"> the </w:t>
      </w:r>
      <w:r w:rsidRPr="002136A5">
        <w:rPr>
          <w:bCs/>
          <w:highlight w:val="cyan"/>
          <w:u w:val="single"/>
        </w:rPr>
        <w:t>area covered by US missile defenses in Taiwan</w:t>
      </w:r>
      <w:r w:rsidRPr="002136A5">
        <w:rPr>
          <w:sz w:val="14"/>
          <w:lang w:val="x-none" w:eastAsia="x-none"/>
        </w:rPr>
        <w:t xml:space="preserve"> against SCUD and longer range missiles.  This is because the area covered by a theater missile defense system is highly dependent on the warning time it has; the greater the warning time, the more effective the missile defense system’s radar is.  Thus a Patriot battery, which might ordinarily cover the capital of Taiwan, could be reduced to just defending the military base it was stationed at.  Some analysts believe that </w:t>
      </w:r>
      <w:r w:rsidRPr="002136A5">
        <w:rPr>
          <w:bCs/>
          <w:highlight w:val="cyan"/>
          <w:u w:val="single"/>
        </w:rPr>
        <w:t xml:space="preserve">China would gain a </w:t>
      </w:r>
      <w:r w:rsidRPr="002136A5">
        <w:rPr>
          <w:b/>
          <w:iCs/>
          <w:sz w:val="22"/>
          <w:highlight w:val="cyan"/>
          <w:u w:val="single"/>
          <w:bdr w:val="single" w:sz="12" w:space="0" w:color="auto"/>
        </w:rPr>
        <w:t>tremendous propaganda coup</w:t>
      </w:r>
      <w:r w:rsidRPr="002136A5">
        <w:rPr>
          <w:sz w:val="14"/>
          <w:lang w:val="x-none" w:eastAsia="x-none"/>
        </w:rPr>
        <w:t xml:space="preserve"> by having a single missile make it through US defenses </w:t>
      </w:r>
      <w:r w:rsidRPr="002136A5">
        <w:rPr>
          <w:bCs/>
          <w:highlight w:val="cyan"/>
          <w:u w:val="single"/>
        </w:rPr>
        <w:t>and</w:t>
      </w:r>
      <w:r w:rsidRPr="002136A5">
        <w:rPr>
          <w:bCs/>
          <w:u w:val="single"/>
        </w:rPr>
        <w:t xml:space="preserve"> thus might </w:t>
      </w:r>
      <w:r w:rsidRPr="002136A5">
        <w:rPr>
          <w:bCs/>
          <w:highlight w:val="cyan"/>
          <w:u w:val="single"/>
        </w:rPr>
        <w:t>consider</w:t>
      </w:r>
      <w:r w:rsidRPr="002136A5">
        <w:rPr>
          <w:bCs/>
          <w:u w:val="single"/>
        </w:rPr>
        <w:t xml:space="preserve"> this </w:t>
      </w:r>
      <w:r w:rsidRPr="002136A5">
        <w:rPr>
          <w:bCs/>
          <w:highlight w:val="cyan"/>
          <w:u w:val="single"/>
        </w:rPr>
        <w:t>use of</w:t>
      </w:r>
      <w:r w:rsidRPr="002136A5">
        <w:rPr>
          <w:bCs/>
          <w:u w:val="single"/>
        </w:rPr>
        <w:t xml:space="preserve"> its deep-space </w:t>
      </w:r>
      <w:r w:rsidRPr="002136A5">
        <w:rPr>
          <w:bCs/>
          <w:highlight w:val="cyan"/>
          <w:u w:val="single"/>
        </w:rPr>
        <w:t>ASATs highly worthwhile</w:t>
      </w:r>
      <w:r w:rsidRPr="002136A5">
        <w:rPr>
          <w:sz w:val="14"/>
          <w:lang w:val="x-none" w:eastAsia="x-none"/>
        </w:rPr>
        <w:t xml:space="preserve"> even if it could not increase the probability of destroying military targets.  On the other hand, China would run a tremendous risk of the US believing it was under a more general nuclear attack if China did destroy these early warning satellites.  Throughout the history of the Cold War, the US has had a policy of only launching a “retaliatory” nuclear strike if an incoming attack is detected by both early warning satellites and radars.  Without the space leg of the early warning system, </w:t>
      </w:r>
      <w:r w:rsidRPr="002136A5">
        <w:rPr>
          <w:bCs/>
          <w:u w:val="single"/>
        </w:rPr>
        <w:t xml:space="preserve">the </w:t>
      </w:r>
      <w:r w:rsidRPr="002136A5">
        <w:rPr>
          <w:b/>
          <w:iCs/>
          <w:sz w:val="22"/>
          <w:highlight w:val="cyan"/>
          <w:u w:val="single"/>
          <w:bdr w:val="single" w:sz="12" w:space="0" w:color="auto"/>
        </w:rPr>
        <w:t>odds of the US misinterpreting some missile launch</w:t>
      </w:r>
      <w:r w:rsidRPr="002136A5">
        <w:rPr>
          <w:sz w:val="14"/>
          <w:lang w:val="x-none" w:eastAsia="x-none"/>
        </w:rPr>
        <w:t xml:space="preserve"> that it detected with radar as a nuclear attack </w:t>
      </w:r>
      <w:r w:rsidRPr="002136A5">
        <w:rPr>
          <w:b/>
          <w:iCs/>
          <w:sz w:val="22"/>
          <w:highlight w:val="cyan"/>
          <w:u w:val="single"/>
          <w:bdr w:val="single" w:sz="12" w:space="0" w:color="auto"/>
        </w:rPr>
        <w:t xml:space="preserve">would be greatly increased even if the US did not view </w:t>
      </w:r>
      <w:r w:rsidRPr="002136A5">
        <w:rPr>
          <w:b/>
          <w:iCs/>
          <w:sz w:val="22"/>
          <w:u w:val="single"/>
          <w:bdr w:val="single" w:sz="12" w:space="0" w:color="auto"/>
        </w:rPr>
        <w:t xml:space="preserve">the </w:t>
      </w:r>
      <w:r w:rsidRPr="002136A5">
        <w:rPr>
          <w:b/>
          <w:iCs/>
          <w:sz w:val="22"/>
          <w:highlight w:val="cyan"/>
          <w:u w:val="single"/>
          <w:bdr w:val="single" w:sz="12" w:space="0" w:color="auto"/>
        </w:rPr>
        <w:t>satellite destruction as</w:t>
      </w:r>
      <w:r w:rsidRPr="002136A5">
        <w:rPr>
          <w:sz w:val="14"/>
          <w:lang w:val="x-none" w:eastAsia="x-none"/>
        </w:rPr>
        <w:t xml:space="preserve"> a </w:t>
      </w:r>
      <w:r w:rsidRPr="002136A5">
        <w:rPr>
          <w:b/>
          <w:iCs/>
          <w:sz w:val="22"/>
          <w:highlight w:val="cyan"/>
          <w:u w:val="single"/>
          <w:bdr w:val="single" w:sz="12" w:space="0" w:color="auto"/>
        </w:rPr>
        <w:t>sufficiently threatening attack</w:t>
      </w:r>
      <w:r w:rsidRPr="002136A5">
        <w:rPr>
          <w:b/>
          <w:iCs/>
          <w:sz w:val="22"/>
          <w:u w:val="single"/>
          <w:bdr w:val="single" w:sz="12" w:space="0" w:color="auto"/>
        </w:rPr>
        <w:t xml:space="preserve"> all by themselves</w:t>
      </w:r>
      <w:r w:rsidRPr="002136A5">
        <w:rPr>
          <w:sz w:val="14"/>
        </w:rPr>
        <w:t>.  Such a misinterpretation is not without precedent.  In 1995, Russia’s early warning radars viewed a NASA sounding rocket launch off the coast of Norway and flagged it as a possible</w:t>
      </w:r>
      <w:r w:rsidRPr="002136A5">
        <w:rPr>
          <w:sz w:val="12"/>
          <w:lang w:val="x-none" w:eastAsia="x-none"/>
        </w:rPr>
        <w:t xml:space="preserve"> </w:t>
      </w:r>
      <w:r w:rsidRPr="002136A5">
        <w:rPr>
          <w:sz w:val="14"/>
          <w:lang w:val="x-none" w:eastAsia="x-none"/>
        </w:rPr>
        <w:t xml:space="preserve">Trident missile launch.  Many analysts believe that Russia was able to not respond only because it had a constellation of functioning early warning satellites.  </w:t>
      </w:r>
      <w:r w:rsidRPr="002136A5">
        <w:rPr>
          <w:bCs/>
          <w:highlight w:val="cyan"/>
          <w:u w:val="single"/>
        </w:rPr>
        <w:t xml:space="preserve">Any Chinese </w:t>
      </w:r>
      <w:r w:rsidRPr="002136A5">
        <w:rPr>
          <w:bCs/>
          <w:highlight w:val="cyan"/>
          <w:u w:val="single"/>
        </w:rPr>
        <w:lastRenderedPageBreak/>
        <w:t>attacks</w:t>
      </w:r>
      <w:r w:rsidRPr="002136A5">
        <w:rPr>
          <w:bCs/>
          <w:u w:val="single"/>
        </w:rPr>
        <w:t xml:space="preserve"> on US</w:t>
      </w:r>
      <w:r w:rsidRPr="002136A5">
        <w:rPr>
          <w:u w:val="single"/>
          <w:lang w:val="x-none" w:eastAsia="x-none"/>
        </w:rPr>
        <w:t xml:space="preserve"> </w:t>
      </w:r>
      <w:r w:rsidRPr="002136A5">
        <w:rPr>
          <w:bCs/>
          <w:u w:val="single"/>
        </w:rPr>
        <w:t xml:space="preserve">early warning satellites </w:t>
      </w:r>
      <w:r w:rsidRPr="002136A5">
        <w:rPr>
          <w:bCs/>
          <w:highlight w:val="cyan"/>
          <w:u w:val="single"/>
        </w:rPr>
        <w:t>would risk</w:t>
      </w:r>
      <w:r w:rsidRPr="002136A5">
        <w:rPr>
          <w:bCs/>
          <w:u w:val="single"/>
        </w:rPr>
        <w:t xml:space="preserve"> both </w:t>
      </w:r>
      <w:r w:rsidRPr="002136A5">
        <w:rPr>
          <w:b/>
          <w:iCs/>
          <w:sz w:val="22"/>
          <w:highlight w:val="cyan"/>
          <w:u w:val="single"/>
          <w:bdr w:val="single" w:sz="12" w:space="0" w:color="auto"/>
        </w:rPr>
        <w:t>intentional</w:t>
      </w:r>
      <w:r w:rsidRPr="002136A5">
        <w:rPr>
          <w:bCs/>
          <w:highlight w:val="cyan"/>
          <w:u w:val="single"/>
        </w:rPr>
        <w:t xml:space="preserve"> and </w:t>
      </w:r>
      <w:r w:rsidRPr="002136A5">
        <w:rPr>
          <w:b/>
          <w:iCs/>
          <w:sz w:val="22"/>
          <w:highlight w:val="cyan"/>
          <w:u w:val="single"/>
          <w:bdr w:val="single" w:sz="12" w:space="0" w:color="auto"/>
        </w:rPr>
        <w:t>mistaken escalation</w:t>
      </w:r>
      <w:r w:rsidRPr="002136A5">
        <w:rPr>
          <w:sz w:val="14"/>
          <w:lang w:val="x-none" w:eastAsia="x-none"/>
        </w:rPr>
        <w:t xml:space="preserve"> of the conflict </w:t>
      </w:r>
      <w:r w:rsidRPr="002136A5">
        <w:rPr>
          <w:bCs/>
          <w:highlight w:val="cyan"/>
          <w:u w:val="single"/>
        </w:rPr>
        <w:t>into</w:t>
      </w:r>
      <w:r w:rsidRPr="002136A5">
        <w:rPr>
          <w:bCs/>
          <w:u w:val="single"/>
        </w:rPr>
        <w:t xml:space="preserve"> a </w:t>
      </w:r>
      <w:r w:rsidRPr="002136A5">
        <w:rPr>
          <w:b/>
          <w:iCs/>
          <w:sz w:val="22"/>
          <w:highlight w:val="cyan"/>
          <w:u w:val="single"/>
          <w:bdr w:val="single" w:sz="12" w:space="0" w:color="auto"/>
        </w:rPr>
        <w:t>nuclear war</w:t>
      </w:r>
      <w:r w:rsidRPr="002136A5">
        <w:rPr>
          <w:sz w:val="14"/>
          <w:lang w:val="x-none" w:eastAsia="x-none"/>
        </w:rPr>
        <w:t xml:space="preserve"> without a clear military goal. </w:t>
      </w:r>
    </w:p>
    <w:p w:rsidR="002136A5" w:rsidRPr="002136A5" w:rsidRDefault="002136A5" w:rsidP="002136A5">
      <w:pPr>
        <w:rPr>
          <w:lang w:val="x-none"/>
        </w:rPr>
      </w:pPr>
    </w:p>
    <w:p w:rsidR="00BC1265" w:rsidRDefault="00BC1265" w:rsidP="00551250">
      <w:pPr>
        <w:pStyle w:val="Heading3"/>
      </w:pPr>
    </w:p>
    <w:p w:rsidR="00551250" w:rsidRDefault="00551250" w:rsidP="00551250">
      <w:pPr>
        <w:pStyle w:val="Heading2"/>
      </w:pPr>
      <w:r>
        <w:lastRenderedPageBreak/>
        <w:t>OFF-CASE LINKS</w:t>
      </w:r>
    </w:p>
    <w:p w:rsidR="00551250" w:rsidRDefault="00551250" w:rsidP="00551250"/>
    <w:p w:rsidR="00551250" w:rsidRDefault="00551250" w:rsidP="00551250">
      <w:pPr>
        <w:pStyle w:val="Heading3"/>
      </w:pPr>
      <w:r>
        <w:lastRenderedPageBreak/>
        <w:t>Politics</w:t>
      </w:r>
    </w:p>
    <w:p w:rsidR="00551250" w:rsidRDefault="00551250" w:rsidP="00551250"/>
    <w:p w:rsidR="00551250" w:rsidRDefault="00551250" w:rsidP="00551250">
      <w:pPr>
        <w:rPr>
          <w:rFonts w:eastAsia="Cambria"/>
          <w:sz w:val="16"/>
        </w:rPr>
      </w:pPr>
    </w:p>
    <w:p w:rsidR="00551250" w:rsidRPr="00551250" w:rsidRDefault="00551250" w:rsidP="00551250">
      <w:pPr>
        <w:keepNext/>
        <w:keepLines/>
        <w:contextualSpacing/>
        <w:outlineLvl w:val="3"/>
        <w:rPr>
          <w:b/>
          <w:iCs/>
          <w:sz w:val="24"/>
        </w:rPr>
      </w:pPr>
      <w:r w:rsidRPr="00551250">
        <w:rPr>
          <w:b/>
          <w:iCs/>
          <w:sz w:val="24"/>
        </w:rPr>
        <w:t>The NRA uniquely opposes the sales of small arms—American pull out from the Arms Trade Treaty shows</w:t>
      </w:r>
    </w:p>
    <w:p w:rsidR="00551250" w:rsidRPr="00551250" w:rsidRDefault="00551250" w:rsidP="00551250">
      <w:pPr>
        <w:rPr>
          <w:rFonts w:eastAsia="Cambria"/>
          <w:sz w:val="16"/>
          <w:szCs w:val="16"/>
        </w:rPr>
      </w:pPr>
      <w:r w:rsidRPr="00551250">
        <w:rPr>
          <w:rFonts w:eastAsia="Cambria"/>
          <w:b/>
          <w:sz w:val="28"/>
          <w:szCs w:val="28"/>
        </w:rPr>
        <w:t xml:space="preserve">Aljazeera ‘19 </w:t>
      </w:r>
      <w:r w:rsidRPr="00551250">
        <w:rPr>
          <w:rFonts w:eastAsia="Cambria"/>
          <w:sz w:val="16"/>
          <w:szCs w:val="16"/>
        </w:rPr>
        <w:t>Aljazeera, 4/26/19 || News, analysis from the Middle East &amp; worldwide, multimedia &amp; interactives, opinions, documentaries, podcasts, long reads and broadcast schedule|| “Trump heeds NRA, says he's pulling US out of Arms Trade Treaty, “ https://www.aljazeera.com/news/2019/04/trump-heeds-nra-pulling-arms-trade-treaty-190426190025635.html</w:t>
      </w:r>
    </w:p>
    <w:p w:rsidR="00551250" w:rsidRPr="00551250" w:rsidRDefault="00551250" w:rsidP="00551250">
      <w:pPr>
        <w:rPr>
          <w:rFonts w:eastAsia="Cambria"/>
          <w:sz w:val="16"/>
        </w:rPr>
      </w:pPr>
      <w:r w:rsidRPr="00551250">
        <w:rPr>
          <w:rFonts w:eastAsia="Cambria"/>
          <w:sz w:val="16"/>
        </w:rPr>
        <w:t xml:space="preserve">US President Donald Trump announced on Friday at the National Rifle Association's (NRA) annual meeting that the United States will drop out of an international arms treaty signed in 2013 by then-President Barack Obama but opposed by the NRA and other conservative groups. Trump told members of the gun lobby that he intends to revoke the status of the US as a signatory of the Arms Trade Treaty, which was never ratified by the US Senate. "We're taking our signature back," Trump said to thousands of cheering attendees, many wearing red hats emblazoned with the Republican president's "Make America Great Again" slogan. </w:t>
      </w:r>
      <w:r w:rsidRPr="00551250">
        <w:rPr>
          <w:rFonts w:eastAsia="Cambria"/>
          <w:highlight w:val="cyan"/>
          <w:u w:val="single"/>
        </w:rPr>
        <w:t>The NRA has long opposed the treaty which regulates</w:t>
      </w:r>
      <w:r w:rsidRPr="00551250">
        <w:rPr>
          <w:rFonts w:eastAsia="Cambria"/>
          <w:u w:val="single"/>
        </w:rPr>
        <w:t xml:space="preserve"> the </w:t>
      </w:r>
      <w:r w:rsidRPr="00551250">
        <w:rPr>
          <w:rFonts w:eastAsia="Cambria"/>
          <w:highlight w:val="cyan"/>
          <w:u w:val="single"/>
        </w:rPr>
        <w:t>$70bn</w:t>
      </w:r>
      <w:r w:rsidRPr="00551250">
        <w:rPr>
          <w:rFonts w:eastAsia="Cambria"/>
          <w:u w:val="single"/>
        </w:rPr>
        <w:t xml:space="preserve"> business </w:t>
      </w:r>
      <w:r w:rsidRPr="00551250">
        <w:rPr>
          <w:rFonts w:eastAsia="Cambria"/>
          <w:highlight w:val="cyan"/>
          <w:u w:val="single"/>
        </w:rPr>
        <w:t>in conventional arms and seeks to keep weapons out of the hands of human rights abusers.</w:t>
      </w:r>
      <w:r w:rsidRPr="00551250">
        <w:rPr>
          <w:rFonts w:eastAsia="Cambria"/>
          <w:u w:val="single"/>
        </w:rPr>
        <w:t xml:space="preserve"> </w:t>
      </w:r>
      <w:r w:rsidRPr="00551250">
        <w:rPr>
          <w:rFonts w:eastAsia="Cambria"/>
          <w:sz w:val="16"/>
        </w:rPr>
        <w:t>The lobbying group argues it would undermine domestic gun rights, a view the Obama administration rejected. Trump added that the United Nations will soon receive formal notice of the withdrawal. The 193-nation UN General Assembly overwhelmingly approved the treaty in April 2013 and the US, the world's top arms exporter, voted in favour of it despite fierce opposition from the NRA</w:t>
      </w:r>
      <w:r w:rsidRPr="00551250">
        <w:rPr>
          <w:rFonts w:eastAsia="Cambria"/>
          <w:u w:val="single"/>
        </w:rPr>
        <w:t xml:space="preserve">. </w:t>
      </w:r>
      <w:r w:rsidRPr="00551250">
        <w:rPr>
          <w:rFonts w:eastAsia="Cambria"/>
          <w:highlight w:val="cyan"/>
          <w:u w:val="single"/>
        </w:rPr>
        <w:t>Trump's action drew</w:t>
      </w:r>
      <w:r w:rsidRPr="00551250">
        <w:rPr>
          <w:rFonts w:eastAsia="Cambria"/>
          <w:u w:val="single"/>
        </w:rPr>
        <w:t xml:space="preserve"> an immediate </w:t>
      </w:r>
      <w:r w:rsidRPr="00551250">
        <w:rPr>
          <w:rFonts w:eastAsia="Cambria"/>
          <w:highlight w:val="cyan"/>
          <w:u w:val="single"/>
        </w:rPr>
        <w:t>rebuke from</w:t>
      </w:r>
      <w:r w:rsidRPr="00551250">
        <w:rPr>
          <w:rFonts w:eastAsia="Cambria"/>
          <w:u w:val="single"/>
        </w:rPr>
        <w:t xml:space="preserve"> some </w:t>
      </w:r>
      <w:r w:rsidRPr="00551250">
        <w:rPr>
          <w:rFonts w:eastAsia="Cambria"/>
          <w:highlight w:val="cyan"/>
          <w:u w:val="single"/>
        </w:rPr>
        <w:t>international human rights groups.</w:t>
      </w:r>
      <w:r w:rsidRPr="00551250">
        <w:rPr>
          <w:rFonts w:eastAsia="Cambria"/>
          <w:u w:val="single"/>
        </w:rPr>
        <w:t xml:space="preserve"> "The United States will now lock arms with Iran, North Korea and Syria as non-signatories to this historic treaty whose sole purpose is to protect innocent people from deadly weapons," said Oxfam America</w:t>
      </w:r>
      <w:r w:rsidRPr="00551250">
        <w:rPr>
          <w:rFonts w:eastAsia="Cambria"/>
          <w:sz w:val="16"/>
        </w:rPr>
        <w:t xml:space="preserve"> President Abby Maxman. Adotei Akwei, of Amnesty International USA, said in a statement, "With this announcement the Trump administration will re-open the floodgates for arms sales with weakened human rights criteria." So far, 101 countries have formally joined onto the treaty. Another 29, including the US, have signed it, but not yet formally joined. Trump was joined on his trip to Indianapolis by White House National Security Adviser John Bolton, an advocate of withdrawing the US from international treaties out of concern they might undermine US authority. With Friday's announcement, Trump continued his drive to roll back Obama-era initiatives. Nearly two years ago, Trump announced that the US would withdraw from the Paris Climate Agreement, which aims to reduce global carbon emissions that scientists link to harmful climate change. Republicans argue the US economy would suffer if it met the deal's carbon-reduction goals. He has also pulled the US out of the landmark 2015 Iran nuclear deal. Trump's announcement on Friday came as he vowed to fight for gun rights, saying Second Amendment is "under assault", but "not while we're here". And in a pre-emptive attack against his 2020 Democratic challengers, Trump claimed without evidence that the other party wants "to take away your guns".</w:t>
      </w:r>
      <w:r w:rsidRPr="00551250">
        <w:rPr>
          <w:rFonts w:eastAsia="Cambria"/>
          <w:u w:val="single"/>
        </w:rPr>
        <w:t xml:space="preserve"> </w:t>
      </w:r>
      <w:r w:rsidRPr="00551250">
        <w:rPr>
          <w:rFonts w:eastAsia="Cambria"/>
          <w:highlight w:val="cyan"/>
          <w:u w:val="single"/>
        </w:rPr>
        <w:t>An emboldened NRA had high hopes and ambitious plans for easing</w:t>
      </w:r>
      <w:r w:rsidRPr="00551250">
        <w:rPr>
          <w:rFonts w:eastAsia="Cambria"/>
          <w:u w:val="single"/>
        </w:rPr>
        <w:t xml:space="preserve"> state and </w:t>
      </w:r>
      <w:r w:rsidRPr="00551250">
        <w:rPr>
          <w:rFonts w:eastAsia="Cambria"/>
          <w:highlight w:val="cyan"/>
          <w:u w:val="single"/>
        </w:rPr>
        <w:t>national gun regulations after pouring</w:t>
      </w:r>
      <w:r w:rsidRPr="00551250">
        <w:rPr>
          <w:rFonts w:eastAsia="Cambria"/>
          <w:u w:val="single"/>
        </w:rPr>
        <w:t xml:space="preserve"> tens of </w:t>
      </w:r>
      <w:r w:rsidRPr="00551250">
        <w:rPr>
          <w:rFonts w:eastAsia="Cambria"/>
          <w:highlight w:val="cyan"/>
          <w:u w:val="single"/>
        </w:rPr>
        <w:t>millions of dollars into the 2016 presidential race,</w:t>
      </w:r>
      <w:r w:rsidRPr="00551250">
        <w:rPr>
          <w:rFonts w:eastAsia="Cambria"/>
          <w:u w:val="single"/>
        </w:rPr>
        <w:t xml:space="preserve"> </w:t>
      </w:r>
      <w:r w:rsidRPr="00551250">
        <w:rPr>
          <w:rFonts w:eastAsia="Cambria"/>
          <w:highlight w:val="cyan"/>
          <w:u w:val="single"/>
        </w:rPr>
        <w:t>seeing</w:t>
      </w:r>
      <w:r w:rsidRPr="00551250">
        <w:rPr>
          <w:rFonts w:eastAsia="Cambria"/>
          <w:u w:val="single"/>
        </w:rPr>
        <w:t xml:space="preserve"> </w:t>
      </w:r>
      <w:r w:rsidRPr="00551250">
        <w:rPr>
          <w:rFonts w:eastAsia="Cambria"/>
          <w:highlight w:val="cyan"/>
          <w:u w:val="single"/>
        </w:rPr>
        <w:t>its</w:t>
      </w:r>
      <w:r w:rsidRPr="00551250">
        <w:rPr>
          <w:rFonts w:eastAsia="Cambria"/>
          <w:u w:val="single"/>
        </w:rPr>
        <w:t xml:space="preserve"> dark horse </w:t>
      </w:r>
      <w:r w:rsidRPr="00551250">
        <w:rPr>
          <w:rFonts w:eastAsia="Cambria"/>
          <w:highlight w:val="cyan"/>
          <w:u w:val="single"/>
        </w:rPr>
        <w:t>candidate win</w:t>
      </w:r>
      <w:r w:rsidRPr="00551250">
        <w:rPr>
          <w:rFonts w:eastAsia="Cambria"/>
          <w:u w:val="single"/>
        </w:rPr>
        <w:t xml:space="preserve"> and Republicans in control of both branches of Congress. </w:t>
      </w:r>
      <w:r w:rsidRPr="00551250">
        <w:rPr>
          <w:rFonts w:eastAsia="Cambria"/>
          <w:sz w:val="16"/>
        </w:rPr>
        <w:t xml:space="preserve">But much of the legislation the group championed has stalled, due, in part, to a series of mass shootings, including the massacre at a Parkland, Florida, high school that left 17 dead and launched a youth movement against gun violence that has had a powerful impact. And Democrats won control of the House in </w:t>
      </w:r>
      <w:proofErr w:type="gramStart"/>
      <w:r w:rsidRPr="00551250">
        <w:rPr>
          <w:rFonts w:eastAsia="Cambria"/>
          <w:sz w:val="16"/>
        </w:rPr>
        <w:t>the</w:t>
      </w:r>
      <w:proofErr w:type="gramEnd"/>
      <w:r w:rsidRPr="00551250">
        <w:rPr>
          <w:rFonts w:eastAsia="Cambria"/>
          <w:sz w:val="16"/>
        </w:rPr>
        <w:t xml:space="preserve"> midterms. At the same time, the group is grappling with infighting, bleeding money and facing a series of investigations into its operating practices. The NRA, said Adam Winkler, a UCLA law professor and expert on gun policy, has dramatically changed its messaging over the last two years, with its NRATV service advocating a panoply of far-right political views that have turned off some members. At the same time, public sentiment has shifted. A March AP-NORC poll found that 67 percent of Americans overall think gun laws should be made stricter - up from 61 percent in October 2017. And a June 2018 Gallup poll found overall favourable opinions of the NRA down slightly from October 2015, from 58 percent to 53 percent. Unfavourable views have grown from 35 percent to 42 percent. Against that backdrop, Democratic politicians have become more comfortable assailing - and even actively running against - the NRA and pledging action to curb gun violence. And gun control groups like Everytown, which is largely financed by former New York City Mayor Michael Bloomberg, and a political action committee formed by Gabby Giffords, the former Arizona congresswoman wounded in a shooting, have become better organised and more visible, especially at the state level. That reversal was made clear during the 2018 midterm elections, when those groups vastly outspent the NRA. Winkler said that the group had scored some victories under Trump, including the appointment of two Supreme Court justices who may be open to striking down gun laws. But overall, he said,</w:t>
      </w:r>
      <w:r w:rsidRPr="00551250">
        <w:rPr>
          <w:rFonts w:eastAsia="Cambria"/>
          <w:u w:val="single"/>
        </w:rPr>
        <w:t xml:space="preserve"> "On the legislative front, the NRA has been frustrated", with priorities like national reciprocity for concealed carry laws and a repeal of the ban on silencers stalled.</w:t>
      </w:r>
      <w:r w:rsidRPr="00551250">
        <w:rPr>
          <w:rFonts w:eastAsia="Cambria"/>
          <w:sz w:val="16"/>
        </w:rPr>
        <w:t xml:space="preserve"> Instead, Trump introduced a new federal regulation: a ban on bump stocks after a man using the device opened fire on a crowd of concertgoers on the Las Vegas strip, killing 58 people and wounding hundreds.</w:t>
      </w:r>
    </w:p>
    <w:p w:rsidR="00551250" w:rsidRPr="00551250" w:rsidRDefault="00551250" w:rsidP="00551250">
      <w:pPr>
        <w:keepNext/>
        <w:keepLines/>
        <w:contextualSpacing/>
        <w:outlineLvl w:val="3"/>
        <w:rPr>
          <w:b/>
          <w:iCs/>
          <w:sz w:val="24"/>
        </w:rPr>
      </w:pPr>
      <w:r w:rsidRPr="00551250">
        <w:rPr>
          <w:b/>
          <w:iCs/>
          <w:sz w:val="24"/>
        </w:rPr>
        <w:t>The NRA has incentive to cause controversy over the plan</w:t>
      </w:r>
    </w:p>
    <w:p w:rsidR="00551250" w:rsidRPr="00551250" w:rsidRDefault="00551250" w:rsidP="00551250">
      <w:pPr>
        <w:rPr>
          <w:rFonts w:eastAsia="Cambria"/>
          <w:sz w:val="16"/>
          <w:szCs w:val="16"/>
        </w:rPr>
      </w:pPr>
      <w:r w:rsidRPr="00551250">
        <w:rPr>
          <w:rFonts w:eastAsia="Cambria"/>
          <w:b/>
          <w:sz w:val="28"/>
          <w:szCs w:val="28"/>
        </w:rPr>
        <w:t xml:space="preserve">Volsky ’19 </w:t>
      </w:r>
      <w:r w:rsidRPr="00551250">
        <w:rPr>
          <w:rFonts w:eastAsia="Cambria"/>
          <w:sz w:val="16"/>
          <w:szCs w:val="16"/>
        </w:rPr>
        <w:t xml:space="preserve">3/28/19, Igor Volsky || </w:t>
      </w:r>
      <w:r w:rsidRPr="00551250">
        <w:rPr>
          <w:rFonts w:eastAsia="Cambria"/>
          <w:i/>
          <w:sz w:val="16"/>
          <w:szCs w:val="16"/>
        </w:rPr>
        <w:t>The Washington Post</w:t>
      </w:r>
      <w:r w:rsidRPr="00551250">
        <w:rPr>
          <w:rFonts w:eastAsia="Cambria"/>
          <w:sz w:val="16"/>
          <w:szCs w:val="16"/>
        </w:rPr>
        <w:t xml:space="preserve">, “The NRA is going global. Here’s why” || Igor Volsky is the director of Guns </w:t>
      </w:r>
      <w:proofErr w:type="gramStart"/>
      <w:r w:rsidRPr="00551250">
        <w:rPr>
          <w:rFonts w:eastAsia="Cambria"/>
          <w:sz w:val="16"/>
          <w:szCs w:val="16"/>
        </w:rPr>
        <w:t>Down</w:t>
      </w:r>
      <w:proofErr w:type="gramEnd"/>
      <w:r w:rsidRPr="00551250">
        <w:rPr>
          <w:rFonts w:eastAsia="Cambria"/>
          <w:sz w:val="16"/>
          <w:szCs w:val="16"/>
        </w:rPr>
        <w:t xml:space="preserve"> America and vice president at the Center for American Progress. Previously, he was managing editor and LGBT editor at ThinkProgress || https://www.washingtonpost.com/opinions/2019/03/28/nra-is-going-global-heres-why/?noredirect=on&amp;utm_term=.76333b7305ed</w:t>
      </w:r>
    </w:p>
    <w:p w:rsidR="00551250" w:rsidRDefault="00551250" w:rsidP="00551250">
      <w:pPr>
        <w:rPr>
          <w:rFonts w:eastAsia="Cambria"/>
          <w:u w:val="single"/>
        </w:rPr>
      </w:pPr>
      <w:r w:rsidRPr="00551250">
        <w:rPr>
          <w:rFonts w:eastAsia="Cambria"/>
          <w:highlight w:val="cyan"/>
          <w:u w:val="single"/>
        </w:rPr>
        <w:t>The N</w:t>
      </w:r>
      <w:r w:rsidRPr="00551250">
        <w:rPr>
          <w:rFonts w:eastAsia="Cambria"/>
          <w:u w:val="single"/>
        </w:rPr>
        <w:t>ational</w:t>
      </w:r>
      <w:r w:rsidRPr="00551250">
        <w:rPr>
          <w:rFonts w:eastAsia="Cambria"/>
          <w:highlight w:val="cyan"/>
          <w:u w:val="single"/>
        </w:rPr>
        <w:t xml:space="preserve"> R</w:t>
      </w:r>
      <w:r w:rsidRPr="00551250">
        <w:rPr>
          <w:rFonts w:eastAsia="Cambria"/>
          <w:u w:val="single"/>
        </w:rPr>
        <w:t xml:space="preserve">ifle </w:t>
      </w:r>
      <w:r w:rsidRPr="00551250">
        <w:rPr>
          <w:rFonts w:eastAsia="Cambria"/>
          <w:highlight w:val="cyan"/>
          <w:u w:val="single"/>
        </w:rPr>
        <w:t>A</w:t>
      </w:r>
      <w:r w:rsidRPr="00551250">
        <w:rPr>
          <w:rFonts w:eastAsia="Cambria"/>
          <w:u w:val="single"/>
        </w:rPr>
        <w:t xml:space="preserve">ssociation </w:t>
      </w:r>
      <w:r w:rsidRPr="00551250">
        <w:rPr>
          <w:rFonts w:eastAsia="Cambria"/>
          <w:highlight w:val="cyan"/>
          <w:u w:val="single"/>
        </w:rPr>
        <w:t>is trying to export</w:t>
      </w:r>
      <w:r w:rsidRPr="00551250">
        <w:rPr>
          <w:rFonts w:eastAsia="Cambria"/>
          <w:u w:val="single"/>
        </w:rPr>
        <w:t xml:space="preserve"> its </w:t>
      </w:r>
      <w:r w:rsidRPr="00551250">
        <w:rPr>
          <w:rFonts w:eastAsia="Cambria"/>
          <w:highlight w:val="cyan"/>
          <w:u w:val="single"/>
        </w:rPr>
        <w:t>guns</w:t>
      </w:r>
      <w:r w:rsidRPr="00551250">
        <w:rPr>
          <w:rFonts w:eastAsia="Cambria"/>
          <w:u w:val="single"/>
        </w:rPr>
        <w:t xml:space="preserve">-for-everyone-everywhere agenda </w:t>
      </w:r>
      <w:r w:rsidRPr="00551250">
        <w:rPr>
          <w:rFonts w:eastAsia="Cambria"/>
          <w:highlight w:val="cyan"/>
          <w:u w:val="single"/>
        </w:rPr>
        <w:t>overseas</w:t>
      </w:r>
      <w:r w:rsidRPr="00551250">
        <w:rPr>
          <w:rFonts w:eastAsia="Cambria"/>
          <w:u w:val="single"/>
        </w:rPr>
        <w:t xml:space="preserve"> — and its global activities have little to do with its mission to protect the constitutional rights of gun owners. </w:t>
      </w:r>
      <w:r w:rsidRPr="00551250">
        <w:rPr>
          <w:rFonts w:eastAsia="Cambria"/>
          <w:sz w:val="16"/>
        </w:rPr>
        <w:t>This week, an investigation released by Al Jazeera showed how NRA lobbyists advised politicians from Australia’s far-right One Nation party who sought to loosen the nation’s gun-control measures and make firearms more accessible. Among other recommendations, the NRA representatives suggested shaming gun-control groups after mass shootings and ghost-writing columns in local newspapers. This was not an isolated incident. In fact, just days after a gunman killed 50 people in Christchurch, New Zealand, figures affiliated with the NRA went into overdrive arguing that New Zealand’s gun-control measures led to the massacre. Twitter accounts began tweeting the NRA’s pro-gun propaganda at New Zealand lawmakers and citizens, and the country’s pro-gun lobbyIsts began parroting NRA talking points. Similarly, at the end of 2016, prominent NRA-linked researchers appeared before the Mexican Senate to discuss bringing in more firearms, leading one Mexican newspaper to publish the headline, “The Mexican Senate Opens its Doors to the National Rifle Association.</w:t>
      </w:r>
      <w:r w:rsidRPr="00551250">
        <w:rPr>
          <w:rFonts w:eastAsia="Cambria"/>
          <w:u w:val="single"/>
        </w:rPr>
        <w:t xml:space="preserve">” So why would an organization that wraps itself in the </w:t>
      </w:r>
      <w:r w:rsidRPr="00551250">
        <w:rPr>
          <w:rFonts w:eastAsia="Cambria"/>
          <w:u w:val="single"/>
        </w:rPr>
        <w:lastRenderedPageBreak/>
        <w:t xml:space="preserve">American flag and regularly attacks gun-control supporters for importing “European-style” socialism into the United States spend so much time working with pro-gun politicians and advocates in places such as Brazil, Australia, Russia and New Zealand — all in an effort to push those nations to loosen their gun laws? The likely answer is that </w:t>
      </w:r>
      <w:r w:rsidRPr="00551250">
        <w:rPr>
          <w:rFonts w:eastAsia="Cambria"/>
          <w:highlight w:val="cyan"/>
          <w:u w:val="single"/>
        </w:rPr>
        <w:t>the lobby is motivated to find new international customers</w:t>
      </w:r>
      <w:r w:rsidRPr="00551250">
        <w:rPr>
          <w:rFonts w:eastAsia="Cambria"/>
          <w:u w:val="single"/>
        </w:rPr>
        <w:t xml:space="preserve"> </w:t>
      </w:r>
      <w:r w:rsidRPr="00551250">
        <w:rPr>
          <w:rFonts w:eastAsia="Cambria"/>
          <w:highlight w:val="cyan"/>
          <w:u w:val="single"/>
        </w:rPr>
        <w:t>for American gun manufacturers</w:t>
      </w:r>
      <w:r w:rsidRPr="00551250">
        <w:rPr>
          <w:rFonts w:eastAsia="Cambria"/>
          <w:u w:val="single"/>
        </w:rPr>
        <w:t xml:space="preserve"> and help foreign gun makers sell their firearms in the U.S. market</w:t>
      </w:r>
      <w:r w:rsidRPr="00551250">
        <w:rPr>
          <w:rFonts w:eastAsia="Cambria"/>
          <w:sz w:val="16"/>
        </w:rPr>
        <w:t>. After all, it gets a cut.</w:t>
      </w:r>
      <w:r w:rsidRPr="00551250">
        <w:rPr>
          <w:rFonts w:eastAsia="Cambria"/>
          <w:u w:val="single"/>
        </w:rPr>
        <w:t xml:space="preserve"> The United States is already the largest gun exporter in the world, with firearm exports increasing over the past six years.</w:t>
      </w:r>
      <w:r w:rsidRPr="00551250">
        <w:rPr>
          <w:rFonts w:eastAsia="Cambria"/>
          <w:sz w:val="16"/>
        </w:rPr>
        <w:t xml:space="preserve"> A recent report from the Center for American Progress concluded that U.S.-sourced guns “were used to commit crimes in nearby countries approximately once every 31 minutes” between 2014 and 2016. And just last month, partly at the NRA’s behest, the Trump administration made it even easier for U.S. weapons manufacturers to send their products overseas by imposing a less onerous licensing process for exporters. The new system will also make it harder to track how American weapons are used globally</w:t>
      </w:r>
      <w:r w:rsidRPr="00551250">
        <w:rPr>
          <w:rFonts w:eastAsia="Cambria"/>
          <w:u w:val="single"/>
        </w:rPr>
        <w:t xml:space="preserve">. </w:t>
      </w:r>
      <w:r w:rsidRPr="00551250">
        <w:rPr>
          <w:rFonts w:eastAsia="Cambria"/>
          <w:highlight w:val="cyan"/>
          <w:u w:val="single"/>
        </w:rPr>
        <w:t>As the NRA itself admitted</w:t>
      </w:r>
      <w:r w:rsidRPr="00551250">
        <w:rPr>
          <w:rFonts w:eastAsia="Cambria"/>
          <w:u w:val="single"/>
        </w:rPr>
        <w:t xml:space="preserve"> after the administration’s rules became public, </w:t>
      </w:r>
      <w:r w:rsidRPr="00551250">
        <w:rPr>
          <w:rFonts w:eastAsia="Cambria"/>
          <w:highlight w:val="cyan"/>
          <w:u w:val="single"/>
        </w:rPr>
        <w:t>the goal</w:t>
      </w:r>
      <w:r w:rsidRPr="00551250">
        <w:rPr>
          <w:rFonts w:eastAsia="Cambria"/>
          <w:u w:val="single"/>
        </w:rPr>
        <w:t xml:space="preserve"> of the measure </w:t>
      </w:r>
      <w:r w:rsidRPr="00551250">
        <w:rPr>
          <w:rFonts w:eastAsia="Cambria"/>
          <w:highlight w:val="cyan"/>
          <w:u w:val="single"/>
        </w:rPr>
        <w:t>is the “promotion of American industry, innovation, and competitiveness.</w:t>
      </w:r>
      <w:r w:rsidRPr="00551250">
        <w:rPr>
          <w:rFonts w:eastAsia="Cambria"/>
          <w:u w:val="single"/>
        </w:rPr>
        <w:t xml:space="preserve">” But </w:t>
      </w:r>
      <w:r w:rsidRPr="00551250">
        <w:rPr>
          <w:rFonts w:eastAsia="Cambria"/>
          <w:highlight w:val="cyan"/>
          <w:u w:val="single"/>
        </w:rPr>
        <w:t>the</w:t>
      </w:r>
      <w:r w:rsidRPr="00551250">
        <w:rPr>
          <w:rFonts w:eastAsia="Cambria"/>
          <w:u w:val="single"/>
        </w:rPr>
        <w:t xml:space="preserve"> self-proclaimed “oldest civil rights </w:t>
      </w:r>
      <w:r w:rsidRPr="00551250">
        <w:rPr>
          <w:rFonts w:eastAsia="Cambria"/>
          <w:highlight w:val="cyan"/>
          <w:u w:val="single"/>
        </w:rPr>
        <w:t>organization</w:t>
      </w:r>
      <w:r w:rsidRPr="00551250">
        <w:rPr>
          <w:rFonts w:eastAsia="Cambria"/>
          <w:u w:val="single"/>
        </w:rPr>
        <w:t xml:space="preserve"> in the country” </w:t>
      </w:r>
      <w:r w:rsidRPr="00551250">
        <w:rPr>
          <w:rFonts w:eastAsia="Cambria"/>
          <w:highlight w:val="cyan"/>
          <w:u w:val="single"/>
        </w:rPr>
        <w:t>is happy to cash in from foreign gun makers</w:t>
      </w:r>
      <w:r w:rsidRPr="00551250">
        <w:rPr>
          <w:rFonts w:eastAsia="Cambria"/>
          <w:u w:val="single"/>
        </w:rPr>
        <w:t xml:space="preserve"> as well.</w:t>
      </w:r>
      <w:r w:rsidRPr="00551250">
        <w:rPr>
          <w:rFonts w:eastAsia="Cambria"/>
          <w:sz w:val="16"/>
        </w:rPr>
        <w:t xml:space="preserve"> Almost one-third of all U.S. gun sales are imports, and many foreign gun makers are now producing their firearms right here in the United States. As Iain Overton, a gun-control activist in London, explained to Bloomberg, “Europeans sell guns to the Americans that one isn’t allowed to have in Europe. ... People here see no irony in making guns here and shipping them off to the U.S.” </w:t>
      </w:r>
      <w:r w:rsidRPr="00551250">
        <w:rPr>
          <w:rFonts w:eastAsia="Cambria"/>
          <w:highlight w:val="cyan"/>
          <w:u w:val="single"/>
        </w:rPr>
        <w:t>For</w:t>
      </w:r>
      <w:r w:rsidRPr="00551250">
        <w:rPr>
          <w:rFonts w:eastAsia="Cambria"/>
          <w:u w:val="single"/>
        </w:rPr>
        <w:t xml:space="preserve"> those </w:t>
      </w:r>
      <w:r w:rsidRPr="00551250">
        <w:rPr>
          <w:rFonts w:eastAsia="Cambria"/>
          <w:highlight w:val="cyan"/>
          <w:u w:val="single"/>
        </w:rPr>
        <w:t>manufacturers,</w:t>
      </w:r>
      <w:r w:rsidRPr="00551250">
        <w:rPr>
          <w:rFonts w:eastAsia="Cambria"/>
          <w:u w:val="single"/>
        </w:rPr>
        <w:t xml:space="preserve"> cultivating </w:t>
      </w:r>
      <w:r w:rsidRPr="00551250">
        <w:rPr>
          <w:rFonts w:eastAsia="Cambria"/>
          <w:highlight w:val="cyan"/>
          <w:u w:val="single"/>
        </w:rPr>
        <w:t>relationships with the American gun lobby is paramount for</w:t>
      </w:r>
      <w:r w:rsidRPr="00551250">
        <w:rPr>
          <w:rFonts w:eastAsia="Cambria"/>
          <w:u w:val="single"/>
        </w:rPr>
        <w:t xml:space="preserve"> </w:t>
      </w:r>
      <w:r w:rsidRPr="00551250">
        <w:rPr>
          <w:rFonts w:eastAsia="Cambria"/>
          <w:highlight w:val="cyan"/>
          <w:u w:val="single"/>
        </w:rPr>
        <w:t>business.</w:t>
      </w:r>
      <w:r w:rsidRPr="00551250">
        <w:rPr>
          <w:rFonts w:eastAsia="Cambria"/>
          <w:u w:val="single"/>
        </w:rPr>
        <w:t xml:space="preserve"> Who, after all, will defend foreign gun manufacturers after their firearms are used in mass shootings here in the United States and ensure that the market for American customers remains unrestricted</w:t>
      </w:r>
      <w:r w:rsidRPr="00551250">
        <w:rPr>
          <w:rFonts w:eastAsia="Cambria"/>
          <w:sz w:val="16"/>
        </w:rPr>
        <w:t>? The alleged killer at the Pittsburgh synagogue in October relied on three Austrian Glock .357 handguns (along with a Colt AR-15 rifle). The shooter at Sandy Hook Elementary School used a Glock 10mm handgun and a German SIG Sauer P226 9mm handgun as well as an American-made assault weapon to kill 26 people. So it’s no surprise that in 2008, Beretta, an Italian gun manufacturer, pledged to donate $1 million to the NRA. Belgian FN Herstal gave as much as $200,000 to the lobby in 2013. Glock donated at least $115,000 during 2011, and both Glock and Beretta are part of the lobby’s Golden Ring of Freedom, an elite circle for donors that gift $1 million or more. SIG Sauer is also part of that club.</w:t>
      </w:r>
      <w:r w:rsidRPr="00551250">
        <w:rPr>
          <w:rFonts w:eastAsia="Cambria"/>
          <w:u w:val="single"/>
        </w:rPr>
        <w:t xml:space="preserve"> </w:t>
      </w:r>
      <w:r w:rsidRPr="00551250">
        <w:rPr>
          <w:rFonts w:eastAsia="Cambria"/>
          <w:highlight w:val="cyan"/>
          <w:u w:val="single"/>
        </w:rPr>
        <w:t>Close</w:t>
      </w:r>
      <w:r w:rsidRPr="00551250">
        <w:rPr>
          <w:rFonts w:eastAsia="Cambria"/>
          <w:u w:val="single"/>
        </w:rPr>
        <w:t xml:space="preserve"> financial </w:t>
      </w:r>
      <w:r w:rsidRPr="00551250">
        <w:rPr>
          <w:rFonts w:eastAsia="Cambria"/>
          <w:highlight w:val="cyan"/>
          <w:u w:val="single"/>
        </w:rPr>
        <w:t>ties between the NRA and foreign gun makers highlight</w:t>
      </w:r>
      <w:r w:rsidRPr="00551250">
        <w:rPr>
          <w:rFonts w:eastAsia="Cambria"/>
          <w:u w:val="single"/>
        </w:rPr>
        <w:t xml:space="preserve"> just </w:t>
      </w:r>
      <w:r w:rsidRPr="00551250">
        <w:rPr>
          <w:rFonts w:eastAsia="Cambria"/>
          <w:highlight w:val="cyan"/>
          <w:u w:val="single"/>
        </w:rPr>
        <w:t>how far the NRA has evolved</w:t>
      </w:r>
      <w:r w:rsidRPr="00551250">
        <w:rPr>
          <w:rFonts w:eastAsia="Cambria"/>
          <w:u w:val="single"/>
        </w:rPr>
        <w:t xml:space="preserve"> from an organization dedicated to improving the marksmanship of Union soldiers </w:t>
      </w:r>
      <w:r w:rsidRPr="00551250">
        <w:rPr>
          <w:rFonts w:eastAsia="Cambria"/>
          <w:highlight w:val="cyan"/>
          <w:u w:val="single"/>
        </w:rPr>
        <w:t>to a powerful</w:t>
      </w:r>
      <w:r w:rsidRPr="00551250">
        <w:rPr>
          <w:rFonts w:eastAsia="Cambria"/>
          <w:u w:val="single"/>
        </w:rPr>
        <w:t xml:space="preserve"> and sophisticated </w:t>
      </w:r>
      <w:r w:rsidRPr="00551250">
        <w:rPr>
          <w:rFonts w:eastAsia="Cambria"/>
          <w:highlight w:val="cyan"/>
          <w:u w:val="single"/>
        </w:rPr>
        <w:t>lobby dedicated to advancing the economic interests of firearm manufacturers all around the world.</w:t>
      </w:r>
      <w:r w:rsidRPr="00551250">
        <w:rPr>
          <w:rFonts w:eastAsia="Cambria"/>
          <w:u w:val="single"/>
        </w:rPr>
        <w:t xml:space="preserve"> </w:t>
      </w:r>
      <w:r w:rsidRPr="00551250">
        <w:rPr>
          <w:rFonts w:eastAsia="Cambria"/>
          <w:sz w:val="16"/>
        </w:rPr>
        <w:t>It also raises important questions about the validity of its status as a tax-exempt social welfare organization that is supposed to primarily serve the community interest. The NRA describes its mission as, “to protect and defend the US Constitution; to promote public safety, law and order, and the national defense; to train law enforcement agencies; to train civilians in marksmanship; [and] to promote shooting sports and hunting.”</w:t>
      </w:r>
      <w:r w:rsidRPr="00551250">
        <w:rPr>
          <w:rFonts w:eastAsia="Cambria"/>
          <w:u w:val="single"/>
        </w:rPr>
        <w:t xml:space="preserve"> </w:t>
      </w:r>
      <w:r w:rsidRPr="00551250">
        <w:rPr>
          <w:rFonts w:eastAsia="Cambria"/>
          <w:highlight w:val="cyan"/>
          <w:u w:val="single"/>
        </w:rPr>
        <w:t>The gun lobby’s foreign</w:t>
      </w:r>
      <w:r w:rsidRPr="00551250">
        <w:rPr>
          <w:rFonts w:eastAsia="Cambria"/>
          <w:u w:val="single"/>
        </w:rPr>
        <w:t xml:space="preserve"> </w:t>
      </w:r>
      <w:r w:rsidRPr="00551250">
        <w:rPr>
          <w:rFonts w:eastAsia="Cambria"/>
          <w:highlight w:val="cyan"/>
          <w:u w:val="single"/>
        </w:rPr>
        <w:t>adventures reveal that it’s</w:t>
      </w:r>
      <w:r w:rsidRPr="00551250">
        <w:rPr>
          <w:rFonts w:eastAsia="Cambria"/>
          <w:u w:val="single"/>
        </w:rPr>
        <w:t xml:space="preserve"> far </w:t>
      </w:r>
      <w:r w:rsidRPr="00551250">
        <w:rPr>
          <w:rFonts w:eastAsia="Cambria"/>
          <w:highlight w:val="cyan"/>
          <w:u w:val="single"/>
        </w:rPr>
        <w:t>more interested in</w:t>
      </w:r>
      <w:r w:rsidRPr="00551250">
        <w:rPr>
          <w:rFonts w:eastAsia="Cambria"/>
          <w:u w:val="single"/>
        </w:rPr>
        <w:t xml:space="preserve"> promoting </w:t>
      </w:r>
      <w:r w:rsidRPr="00551250">
        <w:rPr>
          <w:rFonts w:eastAsia="Cambria"/>
          <w:highlight w:val="cyan"/>
          <w:u w:val="single"/>
        </w:rPr>
        <w:t>the economic well-being of the global firearms industry.</w:t>
      </w:r>
      <w:r w:rsidRPr="00551250">
        <w:rPr>
          <w:rFonts w:eastAsia="Cambria"/>
          <w:u w:val="single"/>
        </w:rPr>
        <w:t xml:space="preserve"> </w:t>
      </w:r>
    </w:p>
    <w:p w:rsidR="00551250" w:rsidRDefault="00551250" w:rsidP="00551250">
      <w:pPr>
        <w:rPr>
          <w:rFonts w:eastAsia="Cambria"/>
          <w:u w:val="single"/>
        </w:rPr>
      </w:pPr>
    </w:p>
    <w:p w:rsidR="00551250" w:rsidRPr="00551250" w:rsidRDefault="00551250" w:rsidP="00551250">
      <w:pPr>
        <w:keepNext/>
        <w:keepLines/>
        <w:contextualSpacing/>
        <w:outlineLvl w:val="3"/>
        <w:rPr>
          <w:b/>
          <w:iCs/>
          <w:sz w:val="24"/>
        </w:rPr>
      </w:pPr>
      <w:r w:rsidRPr="00551250">
        <w:rPr>
          <w:b/>
          <w:iCs/>
          <w:sz w:val="24"/>
        </w:rPr>
        <w:t>The NRA vehemently opposes restricting arms sales and has considerable influence</w:t>
      </w:r>
    </w:p>
    <w:p w:rsidR="00551250" w:rsidRPr="00551250" w:rsidRDefault="00551250" w:rsidP="00551250">
      <w:pPr>
        <w:rPr>
          <w:rFonts w:eastAsia="Cambria"/>
          <w:b/>
          <w:sz w:val="16"/>
          <w:szCs w:val="16"/>
        </w:rPr>
      </w:pPr>
      <w:r w:rsidRPr="00551250">
        <w:rPr>
          <w:rFonts w:eastAsia="Cambria"/>
          <w:b/>
          <w:bCs/>
        </w:rPr>
        <w:t>Colvin and Pane ’19</w:t>
      </w:r>
      <w:r w:rsidRPr="00551250">
        <w:rPr>
          <w:rFonts w:eastAsia="Cambria"/>
          <w:b/>
          <w:sz w:val="28"/>
          <w:szCs w:val="28"/>
        </w:rPr>
        <w:t xml:space="preserve"> </w:t>
      </w:r>
      <w:r w:rsidRPr="00551250">
        <w:rPr>
          <w:rFonts w:eastAsia="Cambria"/>
          <w:sz w:val="16"/>
          <w:szCs w:val="16"/>
        </w:rPr>
        <w:t>JILL COLVIN AND LISA MARIE PANE, 4/27/19 || The Press Herald, “Trump tells NRA he’s withdrawing from arms trade treaty” || https://www.pressherald.com/2019/04/26/trump-tells-nra-hes-withdrawing-from-arms-trade-treaty/</w:t>
      </w:r>
    </w:p>
    <w:p w:rsidR="00551250" w:rsidRDefault="00551250" w:rsidP="00551250">
      <w:pPr>
        <w:rPr>
          <w:rFonts w:eastAsia="Cambria"/>
          <w:sz w:val="16"/>
        </w:rPr>
      </w:pPr>
      <w:r w:rsidRPr="00551250">
        <w:rPr>
          <w:rFonts w:eastAsia="Cambria"/>
          <w:sz w:val="16"/>
        </w:rPr>
        <w:t>INDIANAPOLIS —</w:t>
      </w:r>
      <w:r w:rsidRPr="00551250">
        <w:rPr>
          <w:rFonts w:eastAsia="Cambria"/>
          <w:u w:val="single"/>
        </w:rPr>
        <w:t xml:space="preserve"> </w:t>
      </w:r>
      <w:proofErr w:type="gramStart"/>
      <w:r w:rsidRPr="00551250">
        <w:rPr>
          <w:rFonts w:eastAsia="Cambria"/>
          <w:highlight w:val="cyan"/>
          <w:u w:val="single"/>
        </w:rPr>
        <w:t>In</w:t>
      </w:r>
      <w:proofErr w:type="gramEnd"/>
      <w:r w:rsidRPr="00551250">
        <w:rPr>
          <w:rFonts w:eastAsia="Cambria"/>
          <w:highlight w:val="cyan"/>
          <w:u w:val="single"/>
        </w:rPr>
        <w:t xml:space="preserve"> a largely symbolic gesture</w:t>
      </w:r>
      <w:r w:rsidRPr="00551250">
        <w:rPr>
          <w:rFonts w:eastAsia="Cambria"/>
          <w:u w:val="single"/>
        </w:rPr>
        <w:t xml:space="preserve"> to a group that helped him win the White House, President </w:t>
      </w:r>
      <w:r w:rsidRPr="00551250">
        <w:rPr>
          <w:rFonts w:eastAsia="Cambria"/>
          <w:highlight w:val="cyan"/>
          <w:u w:val="single"/>
        </w:rPr>
        <w:t>Trump said</w:t>
      </w:r>
      <w:r w:rsidRPr="00551250">
        <w:rPr>
          <w:rFonts w:eastAsia="Cambria"/>
          <w:u w:val="single"/>
        </w:rPr>
        <w:t xml:space="preserve"> Friday </w:t>
      </w:r>
      <w:r w:rsidRPr="00551250">
        <w:rPr>
          <w:rFonts w:eastAsia="Cambria"/>
          <w:highlight w:val="cyan"/>
          <w:u w:val="single"/>
        </w:rPr>
        <w:t>that he is pulling the U.S. back</w:t>
      </w:r>
      <w:r w:rsidRPr="00551250">
        <w:rPr>
          <w:rFonts w:eastAsia="Cambria"/>
          <w:u w:val="single"/>
        </w:rPr>
        <w:t xml:space="preserve"> </w:t>
      </w:r>
      <w:r w:rsidRPr="00551250">
        <w:rPr>
          <w:rFonts w:eastAsia="Cambria"/>
          <w:highlight w:val="cyan"/>
          <w:u w:val="single"/>
        </w:rPr>
        <w:t>from an international agreement on</w:t>
      </w:r>
      <w:r w:rsidRPr="00551250">
        <w:rPr>
          <w:rFonts w:eastAsia="Cambria"/>
          <w:u w:val="single"/>
        </w:rPr>
        <w:t xml:space="preserve"> the </w:t>
      </w:r>
      <w:r w:rsidRPr="00551250">
        <w:rPr>
          <w:rFonts w:eastAsia="Cambria"/>
          <w:highlight w:val="cyan"/>
          <w:u w:val="single"/>
        </w:rPr>
        <w:t>arms trade, telling the N</w:t>
      </w:r>
      <w:r w:rsidRPr="00551250">
        <w:rPr>
          <w:rFonts w:eastAsia="Cambria"/>
          <w:u w:val="single"/>
        </w:rPr>
        <w:t xml:space="preserve">ational </w:t>
      </w:r>
      <w:r w:rsidRPr="00551250">
        <w:rPr>
          <w:rFonts w:eastAsia="Cambria"/>
          <w:highlight w:val="cyan"/>
          <w:u w:val="single"/>
        </w:rPr>
        <w:t>R</w:t>
      </w:r>
      <w:r w:rsidRPr="00551250">
        <w:rPr>
          <w:rFonts w:eastAsia="Cambria"/>
          <w:u w:val="single"/>
        </w:rPr>
        <w:t xml:space="preserve">ifle </w:t>
      </w:r>
      <w:r w:rsidRPr="00551250">
        <w:rPr>
          <w:rFonts w:eastAsia="Cambria"/>
          <w:highlight w:val="cyan"/>
          <w:u w:val="single"/>
        </w:rPr>
        <w:t>A</w:t>
      </w:r>
      <w:r w:rsidRPr="00551250">
        <w:rPr>
          <w:rFonts w:eastAsia="Cambria"/>
          <w:u w:val="single"/>
        </w:rPr>
        <w:t xml:space="preserve">ssociation </w:t>
      </w:r>
      <w:r w:rsidRPr="00551250">
        <w:rPr>
          <w:rFonts w:eastAsia="Cambria"/>
          <w:highlight w:val="cyan"/>
          <w:u w:val="single"/>
        </w:rPr>
        <w:t>the treaty is “badly misguided.”</w:t>
      </w:r>
      <w:r w:rsidRPr="00551250">
        <w:rPr>
          <w:rFonts w:eastAsia="Cambria"/>
          <w:sz w:val="16"/>
          <w:highlight w:val="cyan"/>
        </w:rPr>
        <w:t xml:space="preserve"> T</w:t>
      </w:r>
      <w:r w:rsidRPr="00551250">
        <w:rPr>
          <w:rFonts w:eastAsia="Cambria"/>
          <w:sz w:val="16"/>
        </w:rPr>
        <w:t>rump made the announcement at the NRA’s annual convention, where he vowed to fight for gun rights and implored members of the nation’s largest pro-gun group – struggling to maintain its influence – to rally behind his re-election bid. “It’s under assault,” he said of the constitutional right to bear arms. “But not while we’re here.”</w:t>
      </w:r>
      <w:r w:rsidRPr="00551250">
        <w:rPr>
          <w:rFonts w:eastAsia="Cambria"/>
          <w:u w:val="single"/>
        </w:rPr>
        <w:t xml:space="preserve"> With pro-gun legislation largely stalled in Congress and few deliverables during Trump’s term so far, the president told the group that he would be revoking the United States’ status as a signatory of </w:t>
      </w:r>
      <w:r w:rsidRPr="00551250">
        <w:rPr>
          <w:rFonts w:eastAsia="Cambria"/>
          <w:highlight w:val="cyan"/>
          <w:u w:val="single"/>
        </w:rPr>
        <w:t>the</w:t>
      </w:r>
      <w:r w:rsidRPr="00551250">
        <w:rPr>
          <w:rFonts w:eastAsia="Cambria"/>
          <w:u w:val="single"/>
        </w:rPr>
        <w:t xml:space="preserve"> U.N. </w:t>
      </w:r>
      <w:r w:rsidRPr="00551250">
        <w:rPr>
          <w:rFonts w:eastAsia="Cambria"/>
          <w:highlight w:val="cyan"/>
          <w:u w:val="single"/>
        </w:rPr>
        <w:t>A</w:t>
      </w:r>
      <w:r w:rsidRPr="00551250">
        <w:rPr>
          <w:rFonts w:eastAsia="Cambria"/>
          <w:u w:val="single"/>
        </w:rPr>
        <w:t xml:space="preserve">rms </w:t>
      </w:r>
      <w:r w:rsidRPr="00551250">
        <w:rPr>
          <w:rFonts w:eastAsia="Cambria"/>
          <w:highlight w:val="cyan"/>
          <w:u w:val="single"/>
        </w:rPr>
        <w:t>T</w:t>
      </w:r>
      <w:r w:rsidRPr="00551250">
        <w:rPr>
          <w:rFonts w:eastAsia="Cambria"/>
          <w:u w:val="single"/>
        </w:rPr>
        <w:t xml:space="preserve">rade </w:t>
      </w:r>
      <w:r w:rsidRPr="00551250">
        <w:rPr>
          <w:rFonts w:eastAsia="Cambria"/>
          <w:highlight w:val="cyan"/>
          <w:u w:val="single"/>
        </w:rPr>
        <w:t>T</w:t>
      </w:r>
      <w:r w:rsidRPr="00551250">
        <w:rPr>
          <w:rFonts w:eastAsia="Cambria"/>
          <w:u w:val="single"/>
        </w:rPr>
        <w:t xml:space="preserve">reaty, which </w:t>
      </w:r>
      <w:r w:rsidRPr="00551250">
        <w:rPr>
          <w:rFonts w:eastAsia="Cambria"/>
          <w:highlight w:val="cyan"/>
          <w:u w:val="single"/>
        </w:rPr>
        <w:t>regulates</w:t>
      </w:r>
      <w:r w:rsidRPr="00551250">
        <w:rPr>
          <w:rFonts w:eastAsia="Cambria"/>
          <w:u w:val="single"/>
        </w:rPr>
        <w:t xml:space="preserve"> the multibillion-dollar global arms trade in conventional weapons, from </w:t>
      </w:r>
      <w:r w:rsidRPr="00551250">
        <w:rPr>
          <w:rFonts w:eastAsia="Cambria"/>
          <w:highlight w:val="cyan"/>
          <w:u w:val="single"/>
        </w:rPr>
        <w:t>small arms</w:t>
      </w:r>
      <w:r w:rsidRPr="00551250">
        <w:rPr>
          <w:rFonts w:eastAsia="Cambria"/>
          <w:u w:val="single"/>
        </w:rPr>
        <w:t xml:space="preserve"> </w:t>
      </w:r>
      <w:r w:rsidRPr="00551250">
        <w:rPr>
          <w:rFonts w:eastAsia="Cambria"/>
          <w:highlight w:val="cyan"/>
          <w:u w:val="single"/>
        </w:rPr>
        <w:t>to</w:t>
      </w:r>
      <w:r w:rsidRPr="00551250">
        <w:rPr>
          <w:rFonts w:eastAsia="Cambria"/>
          <w:u w:val="single"/>
        </w:rPr>
        <w:t xml:space="preserve"> battle </w:t>
      </w:r>
      <w:r w:rsidRPr="00551250">
        <w:rPr>
          <w:rFonts w:eastAsia="Cambria"/>
          <w:highlight w:val="cyan"/>
          <w:u w:val="single"/>
        </w:rPr>
        <w:t>tanks,</w:t>
      </w:r>
      <w:r w:rsidRPr="00551250">
        <w:rPr>
          <w:rFonts w:eastAsia="Cambria"/>
          <w:u w:val="single"/>
        </w:rPr>
        <w:t xml:space="preserve"> combat aircraft and warships</w:t>
      </w:r>
      <w:r w:rsidRPr="00551250">
        <w:rPr>
          <w:rFonts w:eastAsia="Cambria"/>
          <w:sz w:val="16"/>
        </w:rPr>
        <w:t xml:space="preserve">. President Barack Obama signed the pact, which has long been opposed by the NRA, in 2013. But it has never been ratified by U.S. lawmakers. </w:t>
      </w:r>
      <w:r w:rsidRPr="00551250">
        <w:rPr>
          <w:rFonts w:eastAsia="Cambria"/>
          <w:u w:val="single"/>
        </w:rPr>
        <w:t>“</w:t>
      </w:r>
      <w:r w:rsidRPr="00551250">
        <w:rPr>
          <w:rFonts w:eastAsia="Cambria"/>
          <w:highlight w:val="cyan"/>
          <w:u w:val="single"/>
        </w:rPr>
        <w:t>Under my administration, we will never surrender American sovereignty to anyone,” Trump said</w:t>
      </w:r>
      <w:r w:rsidRPr="00551250">
        <w:rPr>
          <w:rFonts w:eastAsia="Cambria"/>
          <w:u w:val="single"/>
        </w:rPr>
        <w:t xml:space="preserve">, before signing a document on stage directing the Senate to halt the ratification process. “We will never allow foreign diplomats to trample on your Second Amendment freedom.” </w:t>
      </w:r>
      <w:r w:rsidRPr="00551250">
        <w:rPr>
          <w:rFonts w:eastAsia="Cambria"/>
          <w:highlight w:val="cyan"/>
          <w:u w:val="single"/>
        </w:rPr>
        <w:t>“I hope you’re happy,” he told the group,</w:t>
      </w:r>
      <w:r w:rsidRPr="00551250">
        <w:rPr>
          <w:rFonts w:eastAsia="Cambria"/>
          <w:sz w:val="16"/>
        </w:rPr>
        <w:t xml:space="preserve"> then appeared surprised by the cheers. “I’m impressed,” he said. “I didn’t think too many of you would really know what it is.”</w:t>
      </w:r>
      <w:r w:rsidRPr="00551250">
        <w:rPr>
          <w:rFonts w:eastAsia="Cambria"/>
          <w:u w:val="single"/>
        </w:rPr>
        <w:t xml:space="preserve"> </w:t>
      </w:r>
      <w:r w:rsidRPr="00551250">
        <w:rPr>
          <w:rFonts w:eastAsia="Cambria"/>
          <w:highlight w:val="cyan"/>
          <w:u w:val="single"/>
        </w:rPr>
        <w:t xml:space="preserve">His move against the treaty came as Trump sought to excite an organization that was pivotal </w:t>
      </w:r>
      <w:r w:rsidRPr="00551250">
        <w:rPr>
          <w:rFonts w:eastAsia="Cambria"/>
          <w:u w:val="single"/>
        </w:rPr>
        <w:t>to his victory</w:t>
      </w:r>
      <w:r w:rsidRPr="00551250">
        <w:rPr>
          <w:rFonts w:eastAsia="Cambria"/>
          <w:highlight w:val="cyan"/>
          <w:u w:val="single"/>
        </w:rPr>
        <w:t xml:space="preserve"> in 2016</w:t>
      </w:r>
      <w:r w:rsidRPr="00551250">
        <w:rPr>
          <w:rFonts w:eastAsia="Cambria"/>
          <w:u w:val="single"/>
        </w:rPr>
        <w:t xml:space="preserve"> </w:t>
      </w:r>
      <w:r w:rsidRPr="00551250">
        <w:rPr>
          <w:rFonts w:eastAsia="Cambria"/>
          <w:sz w:val="16"/>
        </w:rPr>
        <w:t>but, three years later, is limping toward the next election divided and diminished. And it represents just the latest in a series of withdrawals from international pacts and organizations joined by previous administrations, like the Paris climate accord and the Iran nuclear deal. Gun activists had denounced the treaty when it was under negotiation as an infringement of civilian firearm ownership, despite the well-enshrined legal principle that says no treaty can override the Constitution or U.S. laws. The treaty is aimed at cracking down on illicit trading in small arms, thereby curbing violence in some of the most troubled corners of the worl</w:t>
      </w:r>
      <w:r w:rsidRPr="00551250">
        <w:rPr>
          <w:rFonts w:eastAsia="Cambria"/>
          <w:u w:val="single"/>
        </w:rPr>
        <w:t>d. It was the first legally binding treaty to regulate the international trade in conventional arms and was overwhelmingly approved by the 193-member U.N. General Assembly in April 2013.</w:t>
      </w:r>
      <w:r w:rsidRPr="00551250">
        <w:rPr>
          <w:rFonts w:eastAsia="Cambria"/>
          <w:sz w:val="16"/>
        </w:rPr>
        <w:t xml:space="preserve"> It has been ratified by 101 countries – but key arms exporters including Russia and China and major importers such as India and Egypt have given no indication that they will sign it. Advocates of tighter gun restrictions and those who had helped negotiate the treaty denounced Trump’s decision Friday. Kris Brown, president of the Brady organization, said will “only embolden terrorists and other dangerous actors around the world.” And Rachel Stohl, managing director of the Stimson Center and a consultant to the treaty negotiations, said: “By turning its back on multilateral diplomacy yet again, the United States is disregarding global norms and allowing nefarious actors to trade weapons with impunity.” Yet Trump’s showy rejection of the agreement from the stage has limited effect because it has been unlikely all along that he would send the </w:t>
      </w:r>
      <w:r w:rsidRPr="00551250">
        <w:rPr>
          <w:rFonts w:eastAsia="Cambria"/>
          <w:sz w:val="16"/>
        </w:rPr>
        <w:lastRenderedPageBreak/>
        <w:t>treaty to the Senate for ratification. At the United Nations, spokesman Stephane Dujarric called the treaty “a landmark achievement in the efforts to ensure responsibility in international arms transfers” and particularly important at a time of renewed interest in expanding weapons arsenals. Trump’s speech came at a troubled time for the gun rights organization, a one-time Republican kingmaker, which has been grappling with infighting, bleeding money and facing a series of investigations into its operating practices, including allegations that covert Russian agents seeking to influence the 2016 election courted its officials and funneled money through the group. As Trump landed in Indianapolis, a judge imposed an 18-month prison term on gun rights activist Maria Butina, an admitted Russian agent who, according to her plea agreement, worked with a former Russian lawmaker to use their contacts in the NRA to pursue back channels to American conservatives during the 2016 presidential campaign. While the group had high hopes for easing gun regulations after pouring hundreds of millions of dollars into 2016 campaigns, much of the legislation the group championed has stalled, due, in part, to a series of mass shootings, including the massacre at a Parkland, Florida, high school that left 17 dead. Adam Winkler, a UCLA law professor and expert on gun policy, allowed that the group had scored some victories under Trump, including the appointment of two Supreme Court justices who may be open to striking down gun laws. But overall, he said, “On the legislative front, the NRA has been frustrated,” with priorities like national reciprocity for conceal carry laws and a repeal of the ban on silencers stalled. Instead, Trump introduced a new federal regulation: a ban on bump stocks after a man using the device opened fire on a crowd of concertgoers on the Las Vegas strip, killing 58 people and wounding hundreds. That bothered some members attending the convention, even as many donned “Make America Great Again” hats and cheered Trump loudly. Mike Cook, who works at a shipyard in Alabama, said he’s been disappointed that gun rights haven’t seen much movement under Trump. The bump stock ban, in particular, upset him because it was done administratively by Trump officials. He’s uncertain if the millions spent on Trump’s campaign in 2016 were worth it. But, he said, Trump is “better than the alternatives.”</w:t>
      </w:r>
    </w:p>
    <w:p w:rsidR="00551250" w:rsidRDefault="00551250" w:rsidP="00551250">
      <w:pPr>
        <w:rPr>
          <w:rFonts w:eastAsia="Cambria"/>
          <w:sz w:val="16"/>
        </w:rPr>
      </w:pPr>
    </w:p>
    <w:p w:rsidR="00551250" w:rsidRPr="00551250" w:rsidRDefault="00551250" w:rsidP="00551250">
      <w:pPr>
        <w:rPr>
          <w:rFonts w:eastAsia="Cambria"/>
          <w:sz w:val="16"/>
        </w:rPr>
      </w:pPr>
    </w:p>
    <w:p w:rsidR="00551250" w:rsidRPr="00551250" w:rsidRDefault="00551250" w:rsidP="00551250">
      <w:pPr>
        <w:keepNext/>
        <w:keepLines/>
        <w:contextualSpacing/>
        <w:outlineLvl w:val="3"/>
        <w:rPr>
          <w:b/>
          <w:iCs/>
          <w:sz w:val="24"/>
        </w:rPr>
      </w:pPr>
      <w:r w:rsidRPr="00551250">
        <w:rPr>
          <w:b/>
          <w:iCs/>
          <w:sz w:val="24"/>
        </w:rPr>
        <w:t>Historical precedence shows the NRA would oppose the plan</w:t>
      </w:r>
    </w:p>
    <w:p w:rsidR="00551250" w:rsidRPr="00551250" w:rsidRDefault="00551250" w:rsidP="00551250">
      <w:pPr>
        <w:rPr>
          <w:rFonts w:eastAsia="Cambria"/>
          <w:sz w:val="16"/>
          <w:szCs w:val="16"/>
        </w:rPr>
      </w:pPr>
      <w:r w:rsidRPr="00551250">
        <w:rPr>
          <w:rFonts w:eastAsia="Cambria"/>
          <w:b/>
          <w:sz w:val="28"/>
          <w:szCs w:val="28"/>
        </w:rPr>
        <w:t xml:space="preserve">Eger ’16 </w:t>
      </w:r>
      <w:r w:rsidRPr="00551250">
        <w:rPr>
          <w:rFonts w:eastAsia="Cambria"/>
          <w:sz w:val="16"/>
          <w:szCs w:val="16"/>
        </w:rPr>
        <w:t xml:space="preserve">Chris Eger, 12/13/16 || </w:t>
      </w:r>
      <w:r w:rsidRPr="00551250">
        <w:rPr>
          <w:rFonts w:eastAsia="Cambria"/>
          <w:i/>
          <w:sz w:val="16"/>
          <w:szCs w:val="16"/>
        </w:rPr>
        <w:t>Guns.com</w:t>
      </w:r>
      <w:r w:rsidRPr="00551250">
        <w:rPr>
          <w:rFonts w:eastAsia="Cambria"/>
          <w:sz w:val="16"/>
          <w:szCs w:val="16"/>
        </w:rPr>
        <w:t>, “OBAMA SENDS UN ARMS TRADE TREATY TO THE SENATE” || Chris Eger is an NRA-certified firearms instructor in multiple disciplines with a background in law enforcement and as a security contractor to the federal government || https://www.guns.com/news/author/chris-eger</w:t>
      </w:r>
    </w:p>
    <w:p w:rsidR="00551250" w:rsidRPr="00551250" w:rsidRDefault="00551250" w:rsidP="00551250">
      <w:pPr>
        <w:rPr>
          <w:rFonts w:eastAsia="Cambria"/>
          <w:sz w:val="16"/>
        </w:rPr>
      </w:pPr>
      <w:r w:rsidRPr="00551250">
        <w:rPr>
          <w:rFonts w:eastAsia="Cambria"/>
          <w:u w:val="single"/>
        </w:rPr>
        <w:t xml:space="preserve">President </w:t>
      </w:r>
      <w:r w:rsidRPr="00551250">
        <w:rPr>
          <w:rFonts w:eastAsia="Cambria"/>
          <w:highlight w:val="cyan"/>
          <w:u w:val="single"/>
        </w:rPr>
        <w:t>Obama transmitted the controversial A</w:t>
      </w:r>
      <w:r w:rsidRPr="00551250">
        <w:rPr>
          <w:rFonts w:eastAsia="Cambria"/>
          <w:u w:val="single"/>
        </w:rPr>
        <w:t xml:space="preserve">rms </w:t>
      </w:r>
      <w:r w:rsidRPr="00551250">
        <w:rPr>
          <w:rFonts w:eastAsia="Cambria"/>
          <w:highlight w:val="cyan"/>
          <w:u w:val="single"/>
        </w:rPr>
        <w:t>T</w:t>
      </w:r>
      <w:r w:rsidRPr="00551250">
        <w:rPr>
          <w:rFonts w:eastAsia="Cambria"/>
          <w:u w:val="single"/>
        </w:rPr>
        <w:t xml:space="preserve">rade </w:t>
      </w:r>
      <w:r w:rsidRPr="00551250">
        <w:rPr>
          <w:rFonts w:eastAsia="Cambria"/>
          <w:highlight w:val="cyan"/>
          <w:u w:val="single"/>
        </w:rPr>
        <w:t>T</w:t>
      </w:r>
      <w:r w:rsidRPr="00551250">
        <w:rPr>
          <w:rFonts w:eastAsia="Cambria"/>
          <w:u w:val="single"/>
        </w:rPr>
        <w:t xml:space="preserve">reaty, </w:t>
      </w:r>
      <w:r w:rsidRPr="00551250">
        <w:rPr>
          <w:rFonts w:eastAsia="Cambria"/>
          <w:highlight w:val="cyan"/>
          <w:u w:val="single"/>
        </w:rPr>
        <w:t>which seeks to regulate the world’s annual exchange of</w:t>
      </w:r>
      <w:r w:rsidRPr="00551250">
        <w:rPr>
          <w:rFonts w:eastAsia="Cambria"/>
          <w:u w:val="single"/>
        </w:rPr>
        <w:t xml:space="preserve"> $70 billion in </w:t>
      </w:r>
      <w:r w:rsidRPr="00551250">
        <w:rPr>
          <w:rFonts w:eastAsia="Cambria"/>
          <w:highlight w:val="cyan"/>
          <w:u w:val="single"/>
        </w:rPr>
        <w:t>conventional weaponry</w:t>
      </w:r>
      <w:r w:rsidRPr="00551250">
        <w:rPr>
          <w:rFonts w:eastAsia="Cambria"/>
          <w:u w:val="single"/>
        </w:rPr>
        <w:t>, to the Senate on Friday.</w:t>
      </w:r>
      <w:r w:rsidRPr="00551250">
        <w:rPr>
          <w:rFonts w:eastAsia="Cambria"/>
          <w:sz w:val="16"/>
        </w:rPr>
        <w:t xml:space="preserve"> In April 2013, </w:t>
      </w:r>
      <w:r w:rsidRPr="00551250">
        <w:rPr>
          <w:rFonts w:eastAsia="Cambria"/>
          <w:u w:val="single"/>
        </w:rPr>
        <w:t xml:space="preserve">the United Nations General Assembly adopted the Arms Trade Treaty that aims to regulate the international trade in conventional weapons ranging </w:t>
      </w:r>
      <w:r w:rsidRPr="00551250">
        <w:rPr>
          <w:rFonts w:eastAsia="Cambria"/>
          <w:highlight w:val="cyan"/>
          <w:u w:val="single"/>
        </w:rPr>
        <w:t xml:space="preserve">from small arms to warships. </w:t>
      </w:r>
      <w:r w:rsidRPr="00551250">
        <w:rPr>
          <w:rFonts w:eastAsia="Cambria"/>
          <w:sz w:val="16"/>
          <w:highlight w:val="cyan"/>
        </w:rPr>
        <w:t>T</w:t>
      </w:r>
      <w:r w:rsidRPr="00551250">
        <w:rPr>
          <w:rFonts w:eastAsia="Cambria"/>
          <w:sz w:val="16"/>
        </w:rPr>
        <w:t xml:space="preserve">he U.S. signed the treaty along with some 129 other countries but Congress has not ratified it. The Senate would have to pass the ATT with a two-thirds majority and at least 50 Senators went on record soon after Kerry’s action by sending the White House a bipartisan letter stating they would not sign the pact, leaving it to stagnate in the State Department. Now, with just a few days left at work doing the People’s business in Washington, Obama is making a final appeal to the lawmakers, holding that the declaration will not affect gun rights. “It will contribute to international peace and security, will strengthen the legitimate international trade in conventional arms, and is fully consistent with rights of U.S. citizens (including those secured by the Second Amendment to the U.S. Constitution),” he noted in his Dec. 9 message, going on to say </w:t>
      </w:r>
      <w:r w:rsidRPr="00551250">
        <w:rPr>
          <w:rFonts w:eastAsia="Cambria"/>
          <w:u w:val="single"/>
        </w:rPr>
        <w:t xml:space="preserve">the treaty will help eliminate the illicit trade in weaponry that can be used overseas in “to carry out the world’s worst crimes, including genocide, crimes against humanity, and war crimes.” </w:t>
      </w:r>
      <w:r w:rsidRPr="00551250">
        <w:rPr>
          <w:rFonts w:eastAsia="Cambria"/>
          <w:sz w:val="16"/>
        </w:rPr>
        <w:t xml:space="preserve">The president holds the treaty respects national sovereignty to deal with conventional arms inside their own borders and is “fully consistent with the domestic rights of U.S. citizens, including those guaranteed under the U.S. Constitution.” Allen Youngman, executive director of the Defense Small Arms Advisory Council told Guns.com previously he didn’t think the treaty would be ratified because the U.S. is already complying in terms of carefully scrutinizing export license applications, a key goal. Even if the treaty should somehow navigate its way to approval by the Senate, individual states have chaffed at its tenets. In April, Republican Gov. Bill Haslam signed a popular bill prohibiting the enforcement of international laws — such as the ATT — in the state that could affect the Second Amendment. In 2013, Texas Attorney General Greg Abbott, now governor of the Lone Star State, promised to slap the federal government with a lawsuit if the treaty was ratified. </w:t>
      </w:r>
      <w:r w:rsidRPr="00551250">
        <w:rPr>
          <w:rFonts w:eastAsia="Cambria"/>
          <w:highlight w:val="cyan"/>
          <w:u w:val="single"/>
        </w:rPr>
        <w:t>The N</w:t>
      </w:r>
      <w:r w:rsidRPr="00551250">
        <w:rPr>
          <w:rFonts w:eastAsia="Cambria"/>
          <w:u w:val="single"/>
        </w:rPr>
        <w:t xml:space="preserve">ational </w:t>
      </w:r>
      <w:r w:rsidRPr="00551250">
        <w:rPr>
          <w:rFonts w:eastAsia="Cambria"/>
          <w:highlight w:val="cyan"/>
          <w:u w:val="single"/>
        </w:rPr>
        <w:t>R</w:t>
      </w:r>
      <w:r w:rsidRPr="00551250">
        <w:rPr>
          <w:rFonts w:eastAsia="Cambria"/>
          <w:u w:val="single"/>
        </w:rPr>
        <w:t xml:space="preserve">ifle </w:t>
      </w:r>
      <w:r w:rsidRPr="00551250">
        <w:rPr>
          <w:rFonts w:eastAsia="Cambria"/>
          <w:highlight w:val="cyan"/>
          <w:u w:val="single"/>
        </w:rPr>
        <w:t>A</w:t>
      </w:r>
      <w:r w:rsidRPr="00551250">
        <w:rPr>
          <w:rFonts w:eastAsia="Cambria"/>
          <w:u w:val="single"/>
        </w:rPr>
        <w:t xml:space="preserve">ssociation </w:t>
      </w:r>
      <w:r w:rsidRPr="00551250">
        <w:rPr>
          <w:rFonts w:eastAsia="Cambria"/>
          <w:highlight w:val="cyan"/>
          <w:u w:val="single"/>
        </w:rPr>
        <w:t>tweeted</w:t>
      </w:r>
      <w:r w:rsidRPr="00551250">
        <w:rPr>
          <w:rFonts w:eastAsia="Cambria"/>
          <w:u w:val="single"/>
        </w:rPr>
        <w:t xml:space="preserve"> on Tuesday, “The Obama Admin just sent </w:t>
      </w:r>
      <w:r w:rsidRPr="00551250">
        <w:rPr>
          <w:rFonts w:eastAsia="Cambria"/>
          <w:highlight w:val="cyan"/>
          <w:u w:val="single"/>
        </w:rPr>
        <w:t>the UN A</w:t>
      </w:r>
      <w:r w:rsidRPr="00551250">
        <w:rPr>
          <w:rFonts w:eastAsia="Cambria"/>
          <w:u w:val="single"/>
        </w:rPr>
        <w:t xml:space="preserve">rms </w:t>
      </w:r>
      <w:r w:rsidRPr="00551250">
        <w:rPr>
          <w:rFonts w:eastAsia="Cambria"/>
          <w:highlight w:val="cyan"/>
          <w:u w:val="single"/>
        </w:rPr>
        <w:t>T</w:t>
      </w:r>
      <w:r w:rsidRPr="00551250">
        <w:rPr>
          <w:rFonts w:eastAsia="Cambria"/>
          <w:u w:val="single"/>
        </w:rPr>
        <w:t xml:space="preserve">rade </w:t>
      </w:r>
      <w:r w:rsidRPr="00551250">
        <w:rPr>
          <w:rFonts w:eastAsia="Cambria"/>
          <w:highlight w:val="cyan"/>
          <w:u w:val="single"/>
        </w:rPr>
        <w:t>T</w:t>
      </w:r>
      <w:r w:rsidRPr="00551250">
        <w:rPr>
          <w:rFonts w:eastAsia="Cambria"/>
          <w:u w:val="single"/>
        </w:rPr>
        <w:t xml:space="preserve">reaty to the Senate, but it </w:t>
      </w:r>
      <w:r w:rsidRPr="00551250">
        <w:rPr>
          <w:rFonts w:eastAsia="Cambria"/>
          <w:highlight w:val="cyan"/>
          <w:u w:val="single"/>
        </w:rPr>
        <w:t>has nowhere to go but the trash.”</w:t>
      </w:r>
      <w:r w:rsidRPr="00551250">
        <w:rPr>
          <w:rFonts w:eastAsia="Cambria"/>
          <w:u w:val="single"/>
        </w:rPr>
        <w:t xml:space="preserve"> </w:t>
      </w:r>
      <w:r w:rsidRPr="00551250">
        <w:rPr>
          <w:rFonts w:eastAsia="Cambria"/>
          <w:sz w:val="16"/>
        </w:rPr>
        <w:t>The Senate’s targeted date to end the 114th session sine die is Dec. 16, though it may do so before then. The House already has recessed for the year.ew21</w:t>
      </w:r>
    </w:p>
    <w:p w:rsidR="00551250" w:rsidRPr="00551250" w:rsidRDefault="00551250" w:rsidP="00551250">
      <w:pPr>
        <w:keepNext/>
        <w:keepLines/>
        <w:contextualSpacing/>
        <w:outlineLvl w:val="3"/>
        <w:rPr>
          <w:b/>
          <w:iCs/>
          <w:sz w:val="24"/>
        </w:rPr>
      </w:pPr>
      <w:r w:rsidRPr="00551250">
        <w:rPr>
          <w:b/>
          <w:iCs/>
          <w:sz w:val="24"/>
        </w:rPr>
        <w:t>The NRA cares deeply about small arms sales—the plan would be met with controversy</w:t>
      </w:r>
    </w:p>
    <w:p w:rsidR="00551250" w:rsidRPr="00551250" w:rsidRDefault="00551250" w:rsidP="00551250">
      <w:pPr>
        <w:rPr>
          <w:rFonts w:eastAsia="Cambria"/>
          <w:sz w:val="16"/>
          <w:szCs w:val="16"/>
        </w:rPr>
      </w:pPr>
      <w:r w:rsidRPr="00551250">
        <w:rPr>
          <w:rFonts w:eastAsia="Cambria"/>
          <w:b/>
          <w:sz w:val="28"/>
          <w:szCs w:val="28"/>
        </w:rPr>
        <w:t xml:space="preserve">Courthouse News Service ’19 </w:t>
      </w:r>
      <w:r w:rsidRPr="00551250">
        <w:rPr>
          <w:rFonts w:eastAsia="Cambria"/>
          <w:sz w:val="16"/>
          <w:szCs w:val="16"/>
        </w:rPr>
        <w:t>4/15/19, Associated Press || Courthouse News Service, “NRA Promotes Guns in Foreign Nations” || Courthouse News Service is a news service subscribed to by law firms. The company is based in California and has reporters in almost every major market in the country || https://www.courthousenews.com/%EF%BB%BFnra-promotes-guns-in-foreign-nations/</w:t>
      </w:r>
    </w:p>
    <w:p w:rsidR="00551250" w:rsidRPr="00551250" w:rsidRDefault="00551250" w:rsidP="00551250">
      <w:pPr>
        <w:rPr>
          <w:rFonts w:eastAsia="Cambria"/>
          <w:sz w:val="16"/>
        </w:rPr>
      </w:pPr>
      <w:r w:rsidRPr="00551250">
        <w:rPr>
          <w:rFonts w:eastAsia="Cambria"/>
          <w:sz w:val="16"/>
        </w:rPr>
        <w:t>The recent revelation that National Rifle Association representatives had met with Australian politicians to discuss talking points after a mass shooting generated outrage from many politicians.</w:t>
      </w:r>
      <w:r w:rsidRPr="00551250">
        <w:rPr>
          <w:rFonts w:eastAsia="Cambria"/>
          <w:u w:val="single"/>
        </w:rPr>
        <w:t xml:space="preserve"> The reality is that </w:t>
      </w:r>
      <w:r w:rsidRPr="00551250">
        <w:rPr>
          <w:rFonts w:eastAsia="Cambria"/>
          <w:highlight w:val="cyan"/>
          <w:u w:val="single"/>
        </w:rPr>
        <w:t>the NRA has been exerting its influence on gun debates outside the U.S. for</w:t>
      </w:r>
      <w:r w:rsidRPr="00551250">
        <w:rPr>
          <w:rFonts w:eastAsia="Cambria"/>
          <w:u w:val="single"/>
        </w:rPr>
        <w:t xml:space="preserve"> a number of </w:t>
      </w:r>
      <w:r w:rsidRPr="00551250">
        <w:rPr>
          <w:rFonts w:eastAsia="Cambria"/>
          <w:highlight w:val="cyan"/>
          <w:u w:val="single"/>
        </w:rPr>
        <w:t>years,</w:t>
      </w:r>
      <w:r w:rsidRPr="00551250">
        <w:rPr>
          <w:rFonts w:eastAsia="Cambria"/>
          <w:u w:val="single"/>
        </w:rPr>
        <w:t xml:space="preserve"> exporting its firebrand rhetoric and belief that more guns will lead to less crime. </w:t>
      </w:r>
      <w:r w:rsidRPr="00551250">
        <w:rPr>
          <w:rFonts w:eastAsia="Cambria"/>
          <w:highlight w:val="cyan"/>
          <w:u w:val="single"/>
        </w:rPr>
        <w:t>The</w:t>
      </w:r>
      <w:r w:rsidRPr="00551250">
        <w:rPr>
          <w:rFonts w:eastAsia="Cambria"/>
          <w:u w:val="single"/>
        </w:rPr>
        <w:t xml:space="preserve"> lobbying </w:t>
      </w:r>
      <w:r w:rsidRPr="00551250">
        <w:rPr>
          <w:rFonts w:eastAsia="Cambria"/>
          <w:highlight w:val="cyan"/>
          <w:u w:val="single"/>
        </w:rPr>
        <w:t>group has sought sway at the U</w:t>
      </w:r>
      <w:r w:rsidRPr="00551250">
        <w:rPr>
          <w:rFonts w:eastAsia="Cambria"/>
          <w:u w:val="single"/>
        </w:rPr>
        <w:t xml:space="preserve">nited </w:t>
      </w:r>
      <w:r w:rsidRPr="00551250">
        <w:rPr>
          <w:rFonts w:eastAsia="Cambria"/>
          <w:highlight w:val="cyan"/>
          <w:u w:val="single"/>
        </w:rPr>
        <w:t>N</w:t>
      </w:r>
      <w:r w:rsidRPr="00551250">
        <w:rPr>
          <w:rFonts w:eastAsia="Cambria"/>
          <w:u w:val="single"/>
        </w:rPr>
        <w:t xml:space="preserve">ations </w:t>
      </w:r>
      <w:r w:rsidRPr="00551250">
        <w:rPr>
          <w:rFonts w:eastAsia="Cambria"/>
          <w:highlight w:val="cyan"/>
          <w:u w:val="single"/>
        </w:rPr>
        <w:t>to make it easier to sell U.S. guns overseas and has</w:t>
      </w:r>
      <w:r w:rsidRPr="00551250">
        <w:rPr>
          <w:rFonts w:eastAsia="Cambria"/>
          <w:u w:val="single"/>
        </w:rPr>
        <w:t xml:space="preserve"> on more than one occasion </w:t>
      </w:r>
      <w:r w:rsidRPr="00551250">
        <w:rPr>
          <w:rFonts w:eastAsia="Cambria"/>
          <w:highlight w:val="cyan"/>
          <w:u w:val="single"/>
        </w:rPr>
        <w:t>guided gun-rights groups in Brazil, Canada, Australia</w:t>
      </w:r>
      <w:r w:rsidRPr="00551250">
        <w:rPr>
          <w:rFonts w:eastAsia="Cambria"/>
          <w:u w:val="single"/>
        </w:rPr>
        <w:t xml:space="preserve"> and elsewhere</w:t>
      </w:r>
      <w:r w:rsidRPr="00551250">
        <w:rPr>
          <w:rFonts w:eastAsia="Cambria"/>
          <w:sz w:val="16"/>
        </w:rPr>
        <w:t xml:space="preserve">. It advised gun activists in Russia, entanglements that in recent years made the NRA vulnerable to allegations it allowed alleged Russian operatives to use the organization to influence U.S. politics. While U.S. gun rights are enshrined in the Constitution — something that doesn’t translate to most countries around the world — the group’s track record of aggressively shaping the debate has nevertheless turned it into the go-to group for other gun-rights activists outside the United States. There are several reasons why the NRA does not confine itself to the United States. For one, </w:t>
      </w:r>
      <w:r w:rsidRPr="00551250">
        <w:rPr>
          <w:rFonts w:eastAsia="Cambria"/>
          <w:highlight w:val="cyan"/>
          <w:u w:val="single"/>
        </w:rPr>
        <w:t>it’s helpful to U.S. gunmakers if other countries make it easier for citizens to buy</w:t>
      </w:r>
      <w:r w:rsidRPr="00551250">
        <w:rPr>
          <w:rFonts w:eastAsia="Cambria"/>
          <w:u w:val="single"/>
        </w:rPr>
        <w:t xml:space="preserve"> and possess </w:t>
      </w:r>
      <w:r w:rsidRPr="00551250">
        <w:rPr>
          <w:rFonts w:eastAsia="Cambria"/>
          <w:highlight w:val="cyan"/>
          <w:u w:val="single"/>
        </w:rPr>
        <w:t>guns, opening up new markets.</w:t>
      </w:r>
      <w:r w:rsidRPr="00551250">
        <w:rPr>
          <w:rFonts w:eastAsia="Cambria"/>
          <w:sz w:val="16"/>
        </w:rPr>
        <w:t xml:space="preserve"> And when other countries ease restrictions, it helps bolster one of the NRA’s most prominent messages. “They can make the argument, you know, ‘Look, other nations don’t like stricter gun laws either,’ because one of the debate points that has hurt the NRA is that pretty much every other democratic nation has stricter gun laws than us and lower gun ownership,” said Robert J. Spitzer, chairman of political science at the State University of New York at Cortland and a longtime watcher of the NRA. A documentary aired last month by Al Jazeera reported </w:t>
      </w:r>
      <w:r w:rsidRPr="00551250">
        <w:rPr>
          <w:rFonts w:eastAsia="Cambria"/>
          <w:sz w:val="16"/>
        </w:rPr>
        <w:lastRenderedPageBreak/>
        <w:t xml:space="preserve">officials with Australia’s far-right One Nation party met with two NRA representatives and other gun advocates seeking money to undermine Australian gun laws. During the meeting, captured on video by an undercover journalist posing as a gun lobbyist, they ask the NRA officials for advice on how to respond after a mass shooting. They’re told to start with silence and then if it persists, to go on the offensive. The NRA said it met with the Australians but did not provide any of the requested money sought at the meeting. </w:t>
      </w:r>
      <w:r w:rsidRPr="00551250">
        <w:rPr>
          <w:rFonts w:eastAsia="Cambria"/>
          <w:highlight w:val="cyan"/>
          <w:u w:val="single"/>
        </w:rPr>
        <w:t>The NRA has a long overseas</w:t>
      </w:r>
      <w:r w:rsidRPr="00551250">
        <w:rPr>
          <w:rFonts w:eastAsia="Cambria"/>
          <w:u w:val="single"/>
        </w:rPr>
        <w:t xml:space="preserve"> track </w:t>
      </w:r>
      <w:r w:rsidRPr="00551250">
        <w:rPr>
          <w:rFonts w:eastAsia="Cambria"/>
          <w:highlight w:val="cyan"/>
          <w:u w:val="single"/>
        </w:rPr>
        <w:t>record.</w:t>
      </w:r>
      <w:r w:rsidRPr="00551250">
        <w:rPr>
          <w:rFonts w:eastAsia="Cambria"/>
          <w:u w:val="single"/>
        </w:rPr>
        <w:t xml:space="preserve"> Perhaps </w:t>
      </w:r>
      <w:r w:rsidRPr="00551250">
        <w:rPr>
          <w:rFonts w:eastAsia="Cambria"/>
          <w:highlight w:val="cyan"/>
          <w:u w:val="single"/>
        </w:rPr>
        <w:t>its biggest success has been in Brazil, where the NRA worked with activists to</w:t>
      </w:r>
      <w:r w:rsidRPr="00551250">
        <w:rPr>
          <w:rFonts w:eastAsia="Cambria"/>
          <w:u w:val="single"/>
        </w:rPr>
        <w:t xml:space="preserve"> help </w:t>
      </w:r>
      <w:r w:rsidRPr="00551250">
        <w:rPr>
          <w:rFonts w:eastAsia="Cambria"/>
          <w:highlight w:val="cyan"/>
          <w:u w:val="single"/>
        </w:rPr>
        <w:t>reject a referendum in 2005</w:t>
      </w:r>
      <w:r w:rsidRPr="00551250">
        <w:rPr>
          <w:rFonts w:eastAsia="Cambria"/>
          <w:u w:val="single"/>
        </w:rPr>
        <w:t xml:space="preserve"> </w:t>
      </w:r>
      <w:r w:rsidRPr="00551250">
        <w:rPr>
          <w:rFonts w:eastAsia="Cambria"/>
          <w:highlight w:val="cyan"/>
          <w:u w:val="single"/>
        </w:rPr>
        <w:t>that would have banned the sale of firearms</w:t>
      </w:r>
      <w:r w:rsidRPr="00551250">
        <w:rPr>
          <w:rFonts w:eastAsia="Cambria"/>
          <w:u w:val="single"/>
        </w:rPr>
        <w:t xml:space="preserve"> and ammunition </w:t>
      </w:r>
      <w:r w:rsidRPr="00551250">
        <w:rPr>
          <w:rFonts w:eastAsia="Cambria"/>
          <w:highlight w:val="cyan"/>
          <w:u w:val="single"/>
        </w:rPr>
        <w:t>to civilians.</w:t>
      </w:r>
      <w:r w:rsidRPr="00551250">
        <w:rPr>
          <w:rFonts w:eastAsia="Cambria"/>
          <w:u w:val="single"/>
        </w:rPr>
        <w:t xml:space="preserve"> </w:t>
      </w:r>
      <w:r w:rsidRPr="00551250">
        <w:rPr>
          <w:rFonts w:eastAsia="Cambria"/>
          <w:sz w:val="16"/>
        </w:rPr>
        <w:t>Working with gun-rights activists in that country, the NRA helped shape the debate. A turning point, some observers have said, was a television ad that flashed scenes from key moments in history: Tiananmen Square, the fall of the Berlin Wall, Nelson Mandela’s release from prison. The ad called gun rights a fundamental right to freedom and liberty. Brazil has a low rate of gun ownership — an estimated 2 million among its more than 200 million residents — and gun control was backed by the Roman Catholic Church and other powerful forces in the country. One poll a month before the referendum put support for it at a stunning 73 percent. But it was rejected handily. Brazil suffers from high crime rates, especially in poor areas around big cities, and what resonated were the NRA messages that are familiar to Americans: Owning a gun is a fundamental right of freedom, and if good guys have their guns taken away, only criminals will have them. Canada’s own gun-rights movement has been closely tied to the NRA since the 1990s.</w:t>
      </w:r>
      <w:r w:rsidRPr="00551250">
        <w:rPr>
          <w:rFonts w:eastAsia="Cambria"/>
          <w:u w:val="single"/>
        </w:rPr>
        <w:t xml:space="preserve"> In the decades since, </w:t>
      </w:r>
      <w:r w:rsidRPr="00551250">
        <w:rPr>
          <w:rFonts w:eastAsia="Cambria"/>
          <w:highlight w:val="cyan"/>
          <w:u w:val="single"/>
        </w:rPr>
        <w:t xml:space="preserve">NRA leaders have traveled to the country to warn that gun restrictions would interfere with a </w:t>
      </w:r>
      <w:r w:rsidRPr="00551250">
        <w:rPr>
          <w:rFonts w:eastAsia="Cambria"/>
          <w:u w:val="single"/>
        </w:rPr>
        <w:t>citizen’s</w:t>
      </w:r>
      <w:r w:rsidRPr="00551250">
        <w:rPr>
          <w:rFonts w:eastAsia="Cambria"/>
          <w:highlight w:val="cyan"/>
          <w:u w:val="single"/>
        </w:rPr>
        <w:t xml:space="preserve"> right to bear arms</w:t>
      </w:r>
      <w:r w:rsidRPr="00551250">
        <w:rPr>
          <w:rFonts w:eastAsia="Cambria"/>
          <w:u w:val="single"/>
        </w:rPr>
        <w:t xml:space="preserve">, though that country does not consider it a constitutional right. </w:t>
      </w:r>
      <w:r w:rsidRPr="00551250">
        <w:rPr>
          <w:rFonts w:eastAsia="Cambria"/>
          <w:sz w:val="16"/>
        </w:rPr>
        <w:t>When Canada first sought to restrict gun access in the 1990s, the NRA threatened a boycott by U.S. hunters spending tourism dollars in the country. The NRA also has worked closely to advise such groups as the Canadian Shooting Sports Association on how to lobby against that country’s registry of gun owners. It took more than a decade but Canada’s gun registry was ultimately repealed in 2012. Gun-control advocates weren’t surprised to hear the NRA’s advice in the Al-Jazeera video on how to respond to mass shootings. “It’s the two-step playbook: It’s one, silence, and two, if the pressure gets too hot, to deflect by arguing that we shouldn’t politicize a shooting by talking about policies that could prevent these shootings from happening,” said Peter Ambler, executive director of the gun-control group named after former Congresswoman Gabby Giffords, who was seriously injured by being shot during a constituent meeting in 2011. Gun-rights supporters viewed it differently. “While it came across on the Al Jazeera clips as manipulative, it’s Defense 101 and I don’t think it’s unreasonable at all,” said Jeff Knox, an NRA member and director of the Firearms Coalition. He added: “It is such a difficult situation because you’re damned if you do and damned if you don’t. When some horrific act is perpetrated by some deviant, if you immediately come out and say something in defense or support of the right to arms, then you’re heartless and you’re politicizing this tragic event. But at the same time, the other side does not hesitate to jump out.”</w:t>
      </w:r>
    </w:p>
    <w:p w:rsidR="00551250" w:rsidRDefault="00551250" w:rsidP="00551250">
      <w:pPr>
        <w:rPr>
          <w:rFonts w:eastAsia="Cambria"/>
          <w:sz w:val="16"/>
        </w:rPr>
      </w:pPr>
    </w:p>
    <w:p w:rsidR="00551250" w:rsidRPr="00551250" w:rsidRDefault="00551250" w:rsidP="00551250">
      <w:pPr>
        <w:rPr>
          <w:rFonts w:eastAsia="Cambria"/>
          <w:sz w:val="16"/>
        </w:rPr>
      </w:pPr>
    </w:p>
    <w:p w:rsidR="00551250" w:rsidRPr="00551250" w:rsidRDefault="00551250" w:rsidP="00551250">
      <w:pPr>
        <w:keepNext/>
        <w:keepLines/>
        <w:contextualSpacing/>
        <w:outlineLvl w:val="3"/>
        <w:rPr>
          <w:b/>
          <w:iCs/>
          <w:sz w:val="24"/>
        </w:rPr>
      </w:pPr>
      <w:r w:rsidRPr="00551250">
        <w:rPr>
          <w:b/>
          <w:iCs/>
          <w:sz w:val="24"/>
        </w:rPr>
        <w:t>The plan decks PC with NRA backlash</w:t>
      </w:r>
    </w:p>
    <w:p w:rsidR="00551250" w:rsidRPr="00551250" w:rsidRDefault="00551250" w:rsidP="00551250">
      <w:pPr>
        <w:rPr>
          <w:rFonts w:eastAsia="Cambria"/>
          <w:sz w:val="16"/>
          <w:szCs w:val="16"/>
        </w:rPr>
      </w:pPr>
      <w:r w:rsidRPr="00551250">
        <w:rPr>
          <w:rFonts w:eastAsia="Cambria"/>
          <w:b/>
          <w:bCs/>
        </w:rPr>
        <w:t>Musa ’16</w:t>
      </w:r>
      <w:r w:rsidRPr="00551250">
        <w:rPr>
          <w:rFonts w:eastAsia="Cambria"/>
          <w:b/>
          <w:sz w:val="28"/>
          <w:szCs w:val="28"/>
        </w:rPr>
        <w:t xml:space="preserve"> </w:t>
      </w:r>
      <w:r w:rsidRPr="00551250">
        <w:rPr>
          <w:rFonts w:eastAsia="Cambria"/>
          <w:sz w:val="16"/>
          <w:szCs w:val="16"/>
        </w:rPr>
        <w:t xml:space="preserve">9/18/16, Sam Musa, works at Virginia Polytechnic Institute and State University (VA, USA) || Journal of Political Sciences &amp; Public Affairs, </w:t>
      </w:r>
      <w:r w:rsidRPr="00551250">
        <w:rPr>
          <w:rFonts w:eastAsia="Cambria"/>
          <w:i/>
          <w:sz w:val="16"/>
          <w:szCs w:val="16"/>
        </w:rPr>
        <w:t>The Impact of the NRA on the American Policy</w:t>
      </w:r>
      <w:r w:rsidRPr="00551250">
        <w:rPr>
          <w:rFonts w:eastAsia="Cambria"/>
          <w:sz w:val="16"/>
          <w:szCs w:val="16"/>
        </w:rPr>
        <w:t xml:space="preserve"> || </w:t>
      </w:r>
      <w:hyperlink r:id="rId354" w:history="1">
        <w:r w:rsidRPr="00551250">
          <w:rPr>
            <w:rFonts w:eastAsia="Cambria"/>
            <w:sz w:val="16"/>
            <w:szCs w:val="16"/>
          </w:rPr>
          <w:t>https://www.omicsonline.org/open-access/the-impact-of-nra-on-the-american-policy-2332-0761-1000222.php?aid=83220</w:t>
        </w:r>
      </w:hyperlink>
    </w:p>
    <w:p w:rsidR="00551250" w:rsidRPr="00551250" w:rsidRDefault="00551250" w:rsidP="00551250">
      <w:pPr>
        <w:rPr>
          <w:rFonts w:eastAsia="Cambria"/>
          <w:sz w:val="16"/>
          <w:szCs w:val="16"/>
        </w:rPr>
      </w:pPr>
    </w:p>
    <w:p w:rsidR="00551250" w:rsidRPr="00551250" w:rsidRDefault="00551250" w:rsidP="00551250">
      <w:pPr>
        <w:rPr>
          <w:rFonts w:eastAsia="Cambria"/>
          <w:sz w:val="16"/>
        </w:rPr>
      </w:pPr>
      <w:r w:rsidRPr="00551250">
        <w:rPr>
          <w:rFonts w:eastAsia="Cambria"/>
          <w:sz w:val="16"/>
        </w:rPr>
        <w:t xml:space="preserve">Congressional committees The Congressional committees appear to attract lobbyists the most- about 31 percent of lobbyists have regular contract with committee legislators [1]. The sub-committees are natural targets simply because they are the start place of legislations. Each of these subcommittees has exclusive jurisdiction over some area of the public policy. For example, there is a subcommittee on water and power, which deals with natural resources; the subcommittee members have power over all bills for building new dams and canals. The lobbyists that represent interest groups will simply go after these subcommittees’ members to influence policy makers and try to draft a policy that is in favor of their interest groups. In the 2014 cycle, the NRA’s total lobbying expenditures was 3,360,000. In the 2014 cycle, the NRA spent $220,250 on 15 U.S. Senate committees. The agriculture committee received the most lobbying money, followed by the rules, finance, and health committees. Figure 1 illustrates the lobbying spending per committee during the 2014 cycle. Figure 1 shows that the Indian affairs, foreign relation, and government affairs committees received the least. In the 2014 cycle, the NRA spent $998,850 on 19 U.S. House committees. Surprisingly, the House Agriculture committee, again, received the most lobbying fund - $95,100. Figure 2 illustrates the lobbying spending per committee during the 2014 cycle. The agriculture, energy, transportation, and armed services committees received the most. The admin, rules, government reform, and science committees received the least lobbying fund. Lobbying at the congress </w:t>
      </w:r>
      <w:r w:rsidRPr="00551250">
        <w:rPr>
          <w:rFonts w:eastAsia="Cambria"/>
          <w:u w:val="single"/>
        </w:rPr>
        <w:t>Congressional lobbying or legislation lobbying is simply lobbying with intention to target legislators or policy makers directory or indirectly.</w:t>
      </w:r>
      <w:r w:rsidRPr="00551250">
        <w:rPr>
          <w:rFonts w:eastAsia="Cambria"/>
          <w:sz w:val="16"/>
        </w:rPr>
        <w:t xml:space="preserve"> Holyoke [1] explained that lobbyists target policy makers, study them, and learn about their interest, and then target them based on these attributes. </w:t>
      </w:r>
      <w:r w:rsidRPr="00551250">
        <w:rPr>
          <w:rFonts w:eastAsia="Cambria"/>
          <w:u w:val="single"/>
        </w:rPr>
        <w:t xml:space="preserve">Smith et al. [7] explained that some </w:t>
      </w:r>
      <w:r w:rsidRPr="00551250">
        <w:rPr>
          <w:rFonts w:eastAsia="Cambria"/>
          <w:highlight w:val="cyan"/>
          <w:u w:val="single"/>
        </w:rPr>
        <w:t>interest groups use</w:t>
      </w:r>
      <w:r w:rsidRPr="00551250">
        <w:rPr>
          <w:rFonts w:eastAsia="Cambria"/>
          <w:u w:val="single"/>
        </w:rPr>
        <w:t xml:space="preserve"> a method called “</w:t>
      </w:r>
      <w:r w:rsidRPr="00551250">
        <w:rPr>
          <w:rFonts w:eastAsia="Cambria"/>
          <w:highlight w:val="cyan"/>
          <w:u w:val="single"/>
        </w:rPr>
        <w:t>Killing the legislation” as a presser point that gives them power</w:t>
      </w:r>
      <w:r w:rsidRPr="00551250">
        <w:rPr>
          <w:rFonts w:eastAsia="Cambria"/>
          <w:u w:val="single"/>
        </w:rPr>
        <w:t xml:space="preserve"> over legislators. </w:t>
      </w:r>
      <w:r w:rsidRPr="00551250">
        <w:rPr>
          <w:rFonts w:eastAsia="Cambria"/>
          <w:sz w:val="16"/>
        </w:rPr>
        <w:t xml:space="preserve">Holyoke [1] agreed with Smith et al. [7] that interest groups do use pitfalls to kill bills and they use this technique as a tool to influence policy makers. Table 1 illustrates the amount of money contributed to congressional candidates by the NRA during the 2014 Cycle. The table shows that the Republicans received $769,662, while the Democrats received only $40,800. Kahane [8] conducted a study based on an econometric model to analyze the political and economic factors affecting the Senate voting patterns on the 1993 Brady Bill and the assault weapons ban. The study results indicated that the political activities, presence, and contributions of the National Rifle Association had a significant impact on the voting patterns by the Senators. Similarly, Price et al. [9] conducted a study to evaluate the relationship between Congressional voting on firearm control legislation and political affiliation, military services, geographic location of representation, education level, sex, and gun control contributions. The study used Congressional voting records from the 103-106 Congresses regarding firearm control legislation. The study found that over $6 million was donated to members of Congress, over $5 million to members of the House, and about $1 million to members of the senate by groups concerned with firearm legislation. The study concluded that there is a strong and consistent relationship between a Congressional member’s position on firearm legislation and the amount of money received, political affiliation, and geographic location of representation [9]. In the 2012 Election Cycle, the NRA contributed to candidates $1,022,237; contributions to leadership PACs was $61,700; and contributions to parties, on the other hand was $104,505 [3]. Table 2 illustrates the amount of money contributed to congressional candidates by the NRA during the 2012 Cycle. The table shows that the Republicans received $883,687, while the Democrats received only $126,650. Bills lobbied at congress </w:t>
      </w:r>
      <w:proofErr w:type="gramStart"/>
      <w:r w:rsidRPr="00551250">
        <w:rPr>
          <w:rFonts w:eastAsia="Cambria"/>
          <w:sz w:val="16"/>
        </w:rPr>
        <w:t>In</w:t>
      </w:r>
      <w:proofErr w:type="gramEnd"/>
      <w:r w:rsidRPr="00551250">
        <w:rPr>
          <w:rFonts w:eastAsia="Cambria"/>
          <w:sz w:val="16"/>
        </w:rPr>
        <w:t xml:space="preserve"> 2014, the NRA lobbied for 102 House and Senate bills [3]. Appendix A lists the bill numbers, the Congress year, and the title of the bills. The top issues those bills addressed were firearms, guns &amp; ammunition, federal budget &amp; appropriations, and civil rights &amp; civil liberties. During the 2014 cycle, the NRA relied on a total of 29 lobbyists to lobby for those bills. Some of the lobbying firms that NRA hired include Crossroads Strategies, Barnes &amp; Thornburg, Cauthern, Forbes and Williams, and S-3 group. Senate bill number S.374 addressed Fix Gun checks Act of 2013. In addition to the NRA, 23 other organizations registered to lobby on this bill. Some of </w:t>
      </w:r>
      <w:r w:rsidRPr="00551250">
        <w:rPr>
          <w:rFonts w:eastAsia="Cambria"/>
          <w:sz w:val="16"/>
        </w:rPr>
        <w:lastRenderedPageBreak/>
        <w:t xml:space="preserve">those organizations included Safari Club International, AARP, Gun Owners of America, and Dick’s Sporting Goods. The bill description stated “a bill to ensure that all individuals who should be prohibited from buying a firearm are listed in the national instant criminal background check system and require a background check for every firearm sale.” [10]. Another popular bill that was lobbied by the NRA during the 2014 Congress cycle is Manchin-Toomey Amendment to S. 649, the firearms bill. The purpose of the bill is “To protect Second Amendment rights, ensure that all individuals who should be prohibited from buying a firearm are listed in the National Instant Criminal Background Check System, and provide a responsible and consistent background check process” [10]. The senate rejected expanded gun background checks. Waldman [11] explained that the Democrats blamed the failure of their bill on the NRA “lies” about a background check plan from Senates. The NRA said the bill would have infringed on Second Amendment rights, and promised to score votes in favor of the measure against senators [2]. NRA and the executive branch Lobbying at the executive branch level is a target for interest groups and lobbyists because of the significant resources and the access level to the political and technical information. Hoyoke [1] explained that 26% of lobbyists contact the executive branch regularly; however, they are less visible than how they lobby the United States Congress. </w:t>
      </w:r>
      <w:r w:rsidRPr="00551250">
        <w:rPr>
          <w:rFonts w:eastAsia="Cambria"/>
          <w:u w:val="single"/>
        </w:rPr>
        <w:t xml:space="preserve">Michael et al. [11] argued that </w:t>
      </w:r>
      <w:r w:rsidRPr="00551250">
        <w:rPr>
          <w:rFonts w:eastAsia="Cambria"/>
          <w:highlight w:val="cyan"/>
          <w:u w:val="single"/>
        </w:rPr>
        <w:t>the NRA has the power to elect the U</w:t>
      </w:r>
      <w:r w:rsidRPr="00551250">
        <w:rPr>
          <w:rFonts w:eastAsia="Cambria"/>
          <w:u w:val="single"/>
        </w:rPr>
        <w:t xml:space="preserve">nited </w:t>
      </w:r>
      <w:r w:rsidRPr="00551250">
        <w:rPr>
          <w:rFonts w:eastAsia="Cambria"/>
          <w:highlight w:val="cyan"/>
          <w:u w:val="single"/>
        </w:rPr>
        <w:t>S</w:t>
      </w:r>
      <w:r w:rsidRPr="00551250">
        <w:rPr>
          <w:rFonts w:eastAsia="Cambria"/>
          <w:u w:val="single"/>
        </w:rPr>
        <w:t xml:space="preserve">tates </w:t>
      </w:r>
      <w:r w:rsidRPr="00551250">
        <w:rPr>
          <w:rFonts w:eastAsia="Cambria"/>
          <w:highlight w:val="cyan"/>
          <w:u w:val="single"/>
        </w:rPr>
        <w:t>president.</w:t>
      </w:r>
      <w:r w:rsidRPr="00551250">
        <w:rPr>
          <w:rFonts w:eastAsia="Cambria"/>
          <w:u w:val="single"/>
        </w:rPr>
        <w:t xml:space="preserve"> Waldman argued that in 2000, the NRA played an influential rule in getting President Bush elected; as a result, the former attorney general then, John Ashcroft, reversed the Department of Justice’s position on firearm [11]. </w:t>
      </w:r>
      <w:r w:rsidRPr="00551250">
        <w:rPr>
          <w:rFonts w:eastAsia="Cambria"/>
          <w:sz w:val="16"/>
        </w:rPr>
        <w:t xml:space="preserve">The NRA has also been targeting an executive department, the Alcohol, Tobacco, Firearms and Explosives (ATF) through litigation [12]. </w:t>
      </w:r>
      <w:r w:rsidRPr="00551250">
        <w:rPr>
          <w:rFonts w:eastAsia="Cambria"/>
          <w:highlight w:val="cyan"/>
          <w:u w:val="single"/>
        </w:rPr>
        <w:t>The NRA funded lawsuit</w:t>
      </w:r>
      <w:r w:rsidRPr="00551250">
        <w:rPr>
          <w:rFonts w:eastAsia="Cambria"/>
          <w:u w:val="single"/>
        </w:rPr>
        <w:t>s against ATF over new border-states gun regulations calling the regulations “bait and switch scheme.”</w:t>
      </w:r>
      <w:r w:rsidRPr="00551250">
        <w:rPr>
          <w:rFonts w:eastAsia="Cambria"/>
          <w:sz w:val="16"/>
        </w:rPr>
        <w:t xml:space="preserve"> Chris Cox, the executive director of the NRA’s Institute of Legislative Action stated that </w:t>
      </w:r>
      <w:r w:rsidRPr="00551250">
        <w:rPr>
          <w:rFonts w:eastAsia="Cambria"/>
          <w:u w:val="single"/>
        </w:rPr>
        <w:t>“This is a bait-and-switch scheme by an administration and a bureau frantically trying to distract lawmakers and the general public from the deadly ‘Fast and Furious’ debacle,” [13]</w:t>
      </w:r>
      <w:r w:rsidRPr="00551250">
        <w:rPr>
          <w:rFonts w:eastAsia="Cambria"/>
          <w:sz w:val="16"/>
        </w:rPr>
        <w:t>. Winkler [13] explained that the NRA appears to be upset due to fact that gun vendors in those border-states are now required to report purchases of two or more rifles, and purchases of multiple high caliber rifles, within 5 days</w:t>
      </w:r>
      <w:r w:rsidRPr="00551250">
        <w:rPr>
          <w:rFonts w:eastAsia="Cambria"/>
          <w:sz w:val="16"/>
          <w:highlight w:val="cyan"/>
        </w:rPr>
        <w:t xml:space="preserve">. </w:t>
      </w:r>
      <w:r w:rsidRPr="00551250">
        <w:rPr>
          <w:rFonts w:eastAsia="Cambria"/>
          <w:highlight w:val="cyan"/>
          <w:u w:val="single"/>
        </w:rPr>
        <w:t>The NRA has targeted the executive branch</w:t>
      </w:r>
      <w:r w:rsidRPr="00551250">
        <w:rPr>
          <w:rFonts w:eastAsia="Cambria"/>
          <w:u w:val="single"/>
        </w:rPr>
        <w:t xml:space="preserve"> as they advocated anti- Obama ads [11]</w:t>
      </w:r>
      <w:r w:rsidRPr="00551250">
        <w:rPr>
          <w:rFonts w:eastAsia="Cambria"/>
          <w:sz w:val="16"/>
        </w:rPr>
        <w:t xml:space="preserve">. In fact, </w:t>
      </w:r>
      <w:r w:rsidRPr="00551250">
        <w:rPr>
          <w:rFonts w:eastAsia="Cambria"/>
          <w:highlight w:val="cyan"/>
          <w:u w:val="single"/>
        </w:rPr>
        <w:t>during the 2012 presidential campaign</w:t>
      </w:r>
      <w:r w:rsidRPr="00551250">
        <w:rPr>
          <w:rFonts w:eastAsia="Cambria"/>
          <w:sz w:val="16"/>
          <w:highlight w:val="cyan"/>
        </w:rPr>
        <w:t>,</w:t>
      </w:r>
      <w:r w:rsidRPr="00551250">
        <w:rPr>
          <w:rFonts w:eastAsia="Cambria"/>
          <w:sz w:val="16"/>
        </w:rPr>
        <w:t xml:space="preserve"> Chris Cox, </w:t>
      </w:r>
      <w:r w:rsidRPr="00551250">
        <w:rPr>
          <w:rFonts w:eastAsia="Cambria"/>
          <w:highlight w:val="cyan"/>
          <w:u w:val="single"/>
        </w:rPr>
        <w:t>an</w:t>
      </w:r>
      <w:r w:rsidRPr="00551250">
        <w:rPr>
          <w:rFonts w:eastAsia="Cambria"/>
          <w:u w:val="single"/>
        </w:rPr>
        <w:t xml:space="preserve"> NRA </w:t>
      </w:r>
      <w:r w:rsidRPr="00551250">
        <w:rPr>
          <w:rFonts w:eastAsia="Cambria"/>
          <w:highlight w:val="cyan"/>
          <w:u w:val="single"/>
        </w:rPr>
        <w:t>executive stated</w:t>
      </w:r>
      <w:r w:rsidRPr="00551250">
        <w:rPr>
          <w:rFonts w:eastAsia="Cambria"/>
          <w:u w:val="single"/>
        </w:rPr>
        <w:t xml:space="preserve"> “Today we live in an America led by a president who mocks our values, belittles our faith, and is threatened by our freedom. So </w:t>
      </w:r>
      <w:r w:rsidRPr="00551250">
        <w:rPr>
          <w:rFonts w:eastAsia="Cambria"/>
          <w:highlight w:val="cyan"/>
          <w:u w:val="single"/>
        </w:rPr>
        <w:t>on behalf of the four million men and women of the N</w:t>
      </w:r>
      <w:r w:rsidRPr="00551250">
        <w:rPr>
          <w:rFonts w:eastAsia="Cambria"/>
          <w:u w:val="single"/>
        </w:rPr>
        <w:t xml:space="preserve">ational </w:t>
      </w:r>
      <w:r w:rsidRPr="00551250">
        <w:rPr>
          <w:rFonts w:eastAsia="Cambria"/>
          <w:highlight w:val="cyan"/>
          <w:u w:val="single"/>
        </w:rPr>
        <w:t>R</w:t>
      </w:r>
      <w:r w:rsidRPr="00551250">
        <w:rPr>
          <w:rFonts w:eastAsia="Cambria"/>
          <w:u w:val="single"/>
        </w:rPr>
        <w:t xml:space="preserve">ifle </w:t>
      </w:r>
      <w:r w:rsidRPr="00551250">
        <w:rPr>
          <w:rFonts w:eastAsia="Cambria"/>
          <w:highlight w:val="cyan"/>
          <w:u w:val="single"/>
        </w:rPr>
        <w:t>A</w:t>
      </w:r>
      <w:r w:rsidRPr="00551250">
        <w:rPr>
          <w:rFonts w:eastAsia="Cambria"/>
          <w:u w:val="single"/>
        </w:rPr>
        <w:t xml:space="preserve">ssociation, representing tens of millions of NRA supporters, it is my honor to announce the NRA’s endorsement of Mitt Romney and Paul Ryan.” [2]. </w:t>
      </w:r>
      <w:r w:rsidRPr="00551250">
        <w:rPr>
          <w:rFonts w:eastAsia="Cambria"/>
          <w:sz w:val="16"/>
        </w:rPr>
        <w:t xml:space="preserve">Conclusion </w:t>
      </w:r>
      <w:proofErr w:type="gramStart"/>
      <w:r w:rsidRPr="00551250">
        <w:rPr>
          <w:rFonts w:eastAsia="Cambria"/>
          <w:sz w:val="16"/>
        </w:rPr>
        <w:t>The</w:t>
      </w:r>
      <w:proofErr w:type="gramEnd"/>
      <w:r w:rsidRPr="00551250">
        <w:rPr>
          <w:rFonts w:eastAsia="Cambria"/>
          <w:sz w:val="16"/>
        </w:rPr>
        <w:t xml:space="preserve"> NRA was founded in1871. They have been existing for over 144 years. Their annual revenue is more than a quarter of a billion dollars. By far, the NRA is considered one of the most powerful interest groups in the history of the United States. The NRA is a very power organization for many reasons. It has money, it has over 5 million members, and it employees experienced lobbyists who have access to policy makers. One technique that the NRA practices is to hire former legislators and government officials, since they can use their friendships and personal connections to gain access to policy makers; therefore, I can comfortably say that the NRA will remain successful for many years to come. NRA has a noble mission, which is to promote public safety, train members of law enforcement agencies, adopt and encourage the shooting sports, and to promote hunter safety; however, where they stand on gun controls is a subject of controversy to many people, including policy makers. The NRA believes that owning a gun is their Constitutional right, and should not be controlled; many others (majority democrats) argue that guns can be allowed, but need to be controlled, in terms of knowing the individual’s mental background and criminal record, prior to issuing a gun, so the public safety can be assured. NRA’s lobbying arm, the Institute for Legislative Action, was established in 1975, and ever since then, it has been very successful by influencing the gun control policies in the United States. </w:t>
      </w:r>
      <w:r w:rsidRPr="00551250">
        <w:rPr>
          <w:rFonts w:eastAsia="Cambria"/>
          <w:highlight w:val="cyan"/>
          <w:u w:val="single"/>
        </w:rPr>
        <w:t>The institute has</w:t>
      </w:r>
      <w:r w:rsidRPr="00551250">
        <w:rPr>
          <w:rFonts w:eastAsia="Cambria"/>
          <w:u w:val="single"/>
        </w:rPr>
        <w:t xml:space="preserve"> lobbied for 100s of bills, and it has </w:t>
      </w:r>
      <w:r w:rsidRPr="00551250">
        <w:rPr>
          <w:rFonts w:eastAsia="Cambria"/>
          <w:highlight w:val="cyan"/>
          <w:u w:val="single"/>
        </w:rPr>
        <w:t>played an influential role in passing and stopping many bills</w:t>
      </w:r>
      <w:r w:rsidRPr="00551250">
        <w:rPr>
          <w:rFonts w:eastAsia="Cambria"/>
          <w:u w:val="single"/>
        </w:rPr>
        <w:t xml:space="preserve">; furthermore, the NRA-ILA has </w:t>
      </w:r>
      <w:r w:rsidRPr="00551250">
        <w:rPr>
          <w:rFonts w:eastAsia="Cambria"/>
          <w:highlight w:val="cyan"/>
          <w:u w:val="single"/>
        </w:rPr>
        <w:t>influenced the outcome of state, local, and national elections.</w:t>
      </w:r>
      <w:r w:rsidRPr="00551250">
        <w:rPr>
          <w:rFonts w:eastAsia="Cambria"/>
          <w:u w:val="single"/>
        </w:rPr>
        <w:t xml:space="preserve"> </w:t>
      </w:r>
      <w:r w:rsidRPr="00551250">
        <w:rPr>
          <w:rFonts w:eastAsia="Cambria"/>
          <w:sz w:val="16"/>
        </w:rPr>
        <w:t xml:space="preserve">The NRA played a role in 1994 Congressional elections; President Clinton attributed to the NRA, the influence of the historic Republican Party takeover of the U.S. House of Representatives in 1994. </w:t>
      </w:r>
      <w:r w:rsidRPr="00551250">
        <w:rPr>
          <w:rFonts w:eastAsia="Cambria"/>
          <w:u w:val="single"/>
        </w:rPr>
        <w:t>The NRA has been successfully lobbying at all government branches and federal agencies. In 2000, the NRA played an influential rule in getting President Bush elected.</w:t>
      </w:r>
      <w:r w:rsidRPr="00551250">
        <w:rPr>
          <w:rFonts w:eastAsia="Cambria"/>
          <w:sz w:val="16"/>
        </w:rPr>
        <w:t xml:space="preserve"> In 2008, the NRA assisted Mr. Heller [14] to win his case of attaining a gun in the District of Colombia restriction. In 2012, the NRA sued the Alcohol, Tobacco, Firearms and Explosives over new border-states gun regulations. Due to the NRA’s skilled lobbyists and the large account of money they possess, they can run campaign ads, spend money for direct lobbying, and mobilize the public to force policy makers to change position on certain issues. The institute for Legislative Action has contributed to NRA’s success and will be a reason for the organization to remain successful for many years to come. I would argue that NRA is powerful, but not too powerful. They can run ads, spend money on elections, and try to influence the public on certain issues, but they cannot enact laws. Congress is the only entity that can enact laws; furthermore, the United States Constitution warrants a check and balance system to ensure that the executive, judicial, and legislative branches of the government have some measures of influence over each other’s, so they may choose to block processes of other branches. While I am not a supporter of the NRA, I have to respect them for what they do and what they stand for. While I agree on many of their views on public safety and training citizens on the proper way of handling firearms, I disagree with their position on getting background check prior to issuing a gun. In short, the NRA is a powerful organization that managed to remain successful for many years due to its focused leadership, dedicated members, and the techniques they follow to gain access to policy makers. While the organization is successful and has influenced the firearm policies in United States, they still have a limit, as they are still abided by the laws.</w:t>
      </w:r>
    </w:p>
    <w:p w:rsidR="00551250" w:rsidRDefault="00551250" w:rsidP="00551250"/>
    <w:p w:rsidR="00551250" w:rsidRDefault="00551250" w:rsidP="00551250">
      <w:pPr>
        <w:pStyle w:val="Heading3"/>
      </w:pPr>
      <w:r>
        <w:lastRenderedPageBreak/>
        <w:t>2020</w:t>
      </w:r>
    </w:p>
    <w:p w:rsidR="00551250" w:rsidRDefault="00551250" w:rsidP="00551250"/>
    <w:p w:rsidR="00551250" w:rsidRPr="00551250" w:rsidRDefault="00551250" w:rsidP="00551250">
      <w:pPr>
        <w:keepNext/>
        <w:keepLines/>
        <w:contextualSpacing/>
        <w:outlineLvl w:val="3"/>
        <w:rPr>
          <w:b/>
          <w:iCs/>
          <w:sz w:val="24"/>
        </w:rPr>
      </w:pPr>
      <w:r>
        <w:rPr>
          <w:b/>
          <w:iCs/>
          <w:sz w:val="24"/>
        </w:rPr>
        <w:t>Supporting international arms trade is key to Trump electoral victory</w:t>
      </w:r>
    </w:p>
    <w:p w:rsidR="00551250" w:rsidRPr="00551250" w:rsidRDefault="00551250" w:rsidP="00551250">
      <w:pPr>
        <w:rPr>
          <w:rFonts w:eastAsia="Cambria"/>
          <w:b/>
          <w:sz w:val="16"/>
          <w:szCs w:val="16"/>
        </w:rPr>
      </w:pPr>
      <w:r w:rsidRPr="00551250">
        <w:rPr>
          <w:rFonts w:eastAsia="Cambria"/>
          <w:b/>
          <w:bCs/>
        </w:rPr>
        <w:t>Colvin and Pane ’19</w:t>
      </w:r>
      <w:r w:rsidRPr="00551250">
        <w:rPr>
          <w:rFonts w:eastAsia="Cambria"/>
          <w:b/>
          <w:sz w:val="28"/>
          <w:szCs w:val="28"/>
        </w:rPr>
        <w:t xml:space="preserve"> </w:t>
      </w:r>
      <w:r w:rsidRPr="00551250">
        <w:rPr>
          <w:rFonts w:eastAsia="Cambria"/>
          <w:sz w:val="16"/>
          <w:szCs w:val="16"/>
        </w:rPr>
        <w:t>JILL COLVIN AND LISA MARIE PANE, 4/27/19 || The Press Herald, “Trump tells NRA he’s withdrawing from arms trade treaty” || https://www.pressherald.com/2019/04/26/trump-tells-nra-hes-withdrawing-from-arms-trade-treaty/</w:t>
      </w:r>
    </w:p>
    <w:p w:rsidR="00551250" w:rsidRDefault="00551250" w:rsidP="00551250">
      <w:pPr>
        <w:rPr>
          <w:rFonts w:eastAsia="Cambria"/>
          <w:sz w:val="16"/>
        </w:rPr>
      </w:pPr>
      <w:r w:rsidRPr="00551250">
        <w:rPr>
          <w:rFonts w:eastAsia="Cambria"/>
          <w:sz w:val="16"/>
        </w:rPr>
        <w:t>INDIANAPOLIS —</w:t>
      </w:r>
      <w:r w:rsidRPr="00551250">
        <w:rPr>
          <w:rFonts w:eastAsia="Cambria"/>
          <w:u w:val="single"/>
        </w:rPr>
        <w:t xml:space="preserve"> </w:t>
      </w:r>
      <w:proofErr w:type="gramStart"/>
      <w:r w:rsidRPr="00551250">
        <w:rPr>
          <w:rFonts w:eastAsia="Cambria"/>
          <w:highlight w:val="cyan"/>
          <w:u w:val="single"/>
        </w:rPr>
        <w:t>In</w:t>
      </w:r>
      <w:proofErr w:type="gramEnd"/>
      <w:r w:rsidRPr="00551250">
        <w:rPr>
          <w:rFonts w:eastAsia="Cambria"/>
          <w:highlight w:val="cyan"/>
          <w:u w:val="single"/>
        </w:rPr>
        <w:t xml:space="preserve"> a largely symbolic gesture</w:t>
      </w:r>
      <w:r w:rsidRPr="00551250">
        <w:rPr>
          <w:rFonts w:eastAsia="Cambria"/>
          <w:u w:val="single"/>
        </w:rPr>
        <w:t xml:space="preserve"> to a group that helped him win the White House, President </w:t>
      </w:r>
      <w:r w:rsidRPr="00551250">
        <w:rPr>
          <w:rFonts w:eastAsia="Cambria"/>
          <w:highlight w:val="cyan"/>
          <w:u w:val="single"/>
        </w:rPr>
        <w:t>Trump said</w:t>
      </w:r>
      <w:r w:rsidRPr="00551250">
        <w:rPr>
          <w:rFonts w:eastAsia="Cambria"/>
          <w:u w:val="single"/>
        </w:rPr>
        <w:t xml:space="preserve"> Friday </w:t>
      </w:r>
      <w:r w:rsidRPr="00551250">
        <w:rPr>
          <w:rFonts w:eastAsia="Cambria"/>
          <w:highlight w:val="cyan"/>
          <w:u w:val="single"/>
        </w:rPr>
        <w:t>that he is pulling the U.S. back</w:t>
      </w:r>
      <w:r w:rsidRPr="00551250">
        <w:rPr>
          <w:rFonts w:eastAsia="Cambria"/>
          <w:u w:val="single"/>
        </w:rPr>
        <w:t xml:space="preserve"> </w:t>
      </w:r>
      <w:r w:rsidRPr="00551250">
        <w:rPr>
          <w:rFonts w:eastAsia="Cambria"/>
          <w:highlight w:val="cyan"/>
          <w:u w:val="single"/>
        </w:rPr>
        <w:t>from an international agreement on</w:t>
      </w:r>
      <w:r w:rsidRPr="00551250">
        <w:rPr>
          <w:rFonts w:eastAsia="Cambria"/>
          <w:u w:val="single"/>
        </w:rPr>
        <w:t xml:space="preserve"> the </w:t>
      </w:r>
      <w:r w:rsidRPr="00551250">
        <w:rPr>
          <w:rFonts w:eastAsia="Cambria"/>
          <w:highlight w:val="cyan"/>
          <w:u w:val="single"/>
        </w:rPr>
        <w:t>arms trade, telling the N</w:t>
      </w:r>
      <w:r w:rsidRPr="00551250">
        <w:rPr>
          <w:rFonts w:eastAsia="Cambria"/>
          <w:u w:val="single"/>
        </w:rPr>
        <w:t xml:space="preserve">ational </w:t>
      </w:r>
      <w:r w:rsidRPr="00551250">
        <w:rPr>
          <w:rFonts w:eastAsia="Cambria"/>
          <w:highlight w:val="cyan"/>
          <w:u w:val="single"/>
        </w:rPr>
        <w:t>R</w:t>
      </w:r>
      <w:r w:rsidRPr="00551250">
        <w:rPr>
          <w:rFonts w:eastAsia="Cambria"/>
          <w:u w:val="single"/>
        </w:rPr>
        <w:t xml:space="preserve">ifle </w:t>
      </w:r>
      <w:r w:rsidRPr="00551250">
        <w:rPr>
          <w:rFonts w:eastAsia="Cambria"/>
          <w:highlight w:val="cyan"/>
          <w:u w:val="single"/>
        </w:rPr>
        <w:t>A</w:t>
      </w:r>
      <w:r w:rsidRPr="00551250">
        <w:rPr>
          <w:rFonts w:eastAsia="Cambria"/>
          <w:u w:val="single"/>
        </w:rPr>
        <w:t xml:space="preserve">ssociation </w:t>
      </w:r>
      <w:r w:rsidRPr="00551250">
        <w:rPr>
          <w:rFonts w:eastAsia="Cambria"/>
          <w:highlight w:val="cyan"/>
          <w:u w:val="single"/>
        </w:rPr>
        <w:t>the treaty is “badly misguided.”</w:t>
      </w:r>
      <w:r w:rsidRPr="00551250">
        <w:rPr>
          <w:rFonts w:eastAsia="Cambria"/>
          <w:sz w:val="16"/>
          <w:highlight w:val="cyan"/>
        </w:rPr>
        <w:t xml:space="preserve"> T</w:t>
      </w:r>
      <w:r w:rsidRPr="00551250">
        <w:rPr>
          <w:rFonts w:eastAsia="Cambria"/>
          <w:sz w:val="16"/>
        </w:rPr>
        <w:t>rump made the announcement at the NRA’s annual convention, where he vowed to fight for gun rights and implored members of the nation’s largest pro-gun group – struggling to maintain its influence – to rally behind his re-election bid. “It’s under assault,” he said of the constitutional right to bear arms. “But not while we’re here.”</w:t>
      </w:r>
      <w:r w:rsidRPr="00551250">
        <w:rPr>
          <w:rFonts w:eastAsia="Cambria"/>
          <w:u w:val="single"/>
        </w:rPr>
        <w:t xml:space="preserve"> With pro-gun legislation largely stalled in Congress and few deliverables during Trump’s term so far, the president told the group that he would be revoking the United States’ status as a signatory of </w:t>
      </w:r>
      <w:r w:rsidRPr="00551250">
        <w:rPr>
          <w:rFonts w:eastAsia="Cambria"/>
          <w:highlight w:val="cyan"/>
          <w:u w:val="single"/>
        </w:rPr>
        <w:t>the</w:t>
      </w:r>
      <w:r w:rsidRPr="00551250">
        <w:rPr>
          <w:rFonts w:eastAsia="Cambria"/>
          <w:u w:val="single"/>
        </w:rPr>
        <w:t xml:space="preserve"> U.N. </w:t>
      </w:r>
      <w:r w:rsidRPr="00551250">
        <w:rPr>
          <w:rFonts w:eastAsia="Cambria"/>
          <w:highlight w:val="cyan"/>
          <w:u w:val="single"/>
        </w:rPr>
        <w:t>A</w:t>
      </w:r>
      <w:r w:rsidRPr="00551250">
        <w:rPr>
          <w:rFonts w:eastAsia="Cambria"/>
          <w:u w:val="single"/>
        </w:rPr>
        <w:t xml:space="preserve">rms </w:t>
      </w:r>
      <w:r w:rsidRPr="00551250">
        <w:rPr>
          <w:rFonts w:eastAsia="Cambria"/>
          <w:highlight w:val="cyan"/>
          <w:u w:val="single"/>
        </w:rPr>
        <w:t>T</w:t>
      </w:r>
      <w:r w:rsidRPr="00551250">
        <w:rPr>
          <w:rFonts w:eastAsia="Cambria"/>
          <w:u w:val="single"/>
        </w:rPr>
        <w:t xml:space="preserve">rade </w:t>
      </w:r>
      <w:r w:rsidRPr="00551250">
        <w:rPr>
          <w:rFonts w:eastAsia="Cambria"/>
          <w:highlight w:val="cyan"/>
          <w:u w:val="single"/>
        </w:rPr>
        <w:t>T</w:t>
      </w:r>
      <w:r w:rsidRPr="00551250">
        <w:rPr>
          <w:rFonts w:eastAsia="Cambria"/>
          <w:u w:val="single"/>
        </w:rPr>
        <w:t xml:space="preserve">reaty, which </w:t>
      </w:r>
      <w:r w:rsidRPr="00551250">
        <w:rPr>
          <w:rFonts w:eastAsia="Cambria"/>
          <w:highlight w:val="cyan"/>
          <w:u w:val="single"/>
        </w:rPr>
        <w:t>regulates</w:t>
      </w:r>
      <w:r w:rsidRPr="00551250">
        <w:rPr>
          <w:rFonts w:eastAsia="Cambria"/>
          <w:u w:val="single"/>
        </w:rPr>
        <w:t xml:space="preserve"> the multibillion-dollar global arms trade in conventional weapons, from </w:t>
      </w:r>
      <w:r w:rsidRPr="00551250">
        <w:rPr>
          <w:rFonts w:eastAsia="Cambria"/>
          <w:highlight w:val="cyan"/>
          <w:u w:val="single"/>
        </w:rPr>
        <w:t>small arms</w:t>
      </w:r>
      <w:r w:rsidRPr="00551250">
        <w:rPr>
          <w:rFonts w:eastAsia="Cambria"/>
          <w:u w:val="single"/>
        </w:rPr>
        <w:t xml:space="preserve"> </w:t>
      </w:r>
      <w:r w:rsidRPr="00551250">
        <w:rPr>
          <w:rFonts w:eastAsia="Cambria"/>
          <w:highlight w:val="cyan"/>
          <w:u w:val="single"/>
        </w:rPr>
        <w:t>to</w:t>
      </w:r>
      <w:r w:rsidRPr="00551250">
        <w:rPr>
          <w:rFonts w:eastAsia="Cambria"/>
          <w:u w:val="single"/>
        </w:rPr>
        <w:t xml:space="preserve"> battle </w:t>
      </w:r>
      <w:r w:rsidRPr="00551250">
        <w:rPr>
          <w:rFonts w:eastAsia="Cambria"/>
          <w:highlight w:val="cyan"/>
          <w:u w:val="single"/>
        </w:rPr>
        <w:t>tanks,</w:t>
      </w:r>
      <w:r w:rsidRPr="00551250">
        <w:rPr>
          <w:rFonts w:eastAsia="Cambria"/>
          <w:u w:val="single"/>
        </w:rPr>
        <w:t xml:space="preserve"> combat aircraft and warships</w:t>
      </w:r>
      <w:r w:rsidRPr="00551250">
        <w:rPr>
          <w:rFonts w:eastAsia="Cambria"/>
          <w:sz w:val="16"/>
        </w:rPr>
        <w:t xml:space="preserve">. President Barack Obama signed the pact, which has long been opposed by the NRA, in 2013. But it has never been ratified by U.S. lawmakers. </w:t>
      </w:r>
      <w:r w:rsidRPr="00551250">
        <w:rPr>
          <w:rFonts w:eastAsia="Cambria"/>
          <w:u w:val="single"/>
        </w:rPr>
        <w:t>“</w:t>
      </w:r>
      <w:r w:rsidRPr="00551250">
        <w:rPr>
          <w:rFonts w:eastAsia="Cambria"/>
          <w:highlight w:val="cyan"/>
          <w:u w:val="single"/>
        </w:rPr>
        <w:t>Under my administration, we will never surrender American sovereignty to anyone,” Trump said</w:t>
      </w:r>
      <w:r w:rsidRPr="00551250">
        <w:rPr>
          <w:rFonts w:eastAsia="Cambria"/>
          <w:u w:val="single"/>
        </w:rPr>
        <w:t xml:space="preserve">, before signing a document on stage directing the Senate to halt the ratification process. “We will never allow foreign diplomats to trample on your Second Amendment freedom.” </w:t>
      </w:r>
      <w:r w:rsidRPr="00551250">
        <w:rPr>
          <w:rFonts w:eastAsia="Cambria"/>
          <w:highlight w:val="cyan"/>
          <w:u w:val="single"/>
        </w:rPr>
        <w:t>“I hope you’re happy,” he told the group,</w:t>
      </w:r>
      <w:r w:rsidRPr="00551250">
        <w:rPr>
          <w:rFonts w:eastAsia="Cambria"/>
          <w:sz w:val="16"/>
        </w:rPr>
        <w:t xml:space="preserve"> then appeared surprised by the cheers. “I’m impressed,” he said. “I didn’t think too many of you would really know what it is.”</w:t>
      </w:r>
      <w:r w:rsidRPr="00551250">
        <w:rPr>
          <w:rFonts w:eastAsia="Cambria"/>
          <w:u w:val="single"/>
        </w:rPr>
        <w:t xml:space="preserve"> </w:t>
      </w:r>
      <w:r w:rsidRPr="00551250">
        <w:rPr>
          <w:rFonts w:eastAsia="Cambria"/>
          <w:highlight w:val="cyan"/>
          <w:u w:val="single"/>
        </w:rPr>
        <w:t xml:space="preserve">His move against the treaty came as Trump sought to excite an organization that was pivotal </w:t>
      </w:r>
      <w:r w:rsidRPr="00551250">
        <w:rPr>
          <w:rFonts w:eastAsia="Cambria"/>
          <w:u w:val="single"/>
        </w:rPr>
        <w:t>to his victory</w:t>
      </w:r>
      <w:r w:rsidRPr="00551250">
        <w:rPr>
          <w:rFonts w:eastAsia="Cambria"/>
          <w:highlight w:val="cyan"/>
          <w:u w:val="single"/>
        </w:rPr>
        <w:t xml:space="preserve"> in 2016</w:t>
      </w:r>
      <w:r w:rsidRPr="00551250">
        <w:rPr>
          <w:rFonts w:eastAsia="Cambria"/>
          <w:u w:val="single"/>
        </w:rPr>
        <w:t xml:space="preserve"> </w:t>
      </w:r>
      <w:r w:rsidRPr="00551250">
        <w:rPr>
          <w:rFonts w:eastAsia="Cambria"/>
          <w:sz w:val="16"/>
        </w:rPr>
        <w:t>but, three years later, is limping toward the next election divided and diminished. And it represents just the latest in a series of withdrawals from international pacts and organizations joined by previous administrations, like the Paris climate accord and the Iran nuclear deal. Gun activists had denounced the treaty when it was under negotiation as an infringement of civilian firearm ownership, despite the well-enshrined legal principle that says no treaty can override the Constitution or U.S. laws. The treaty is aimed at cracking down on illicit trading in small arms, thereby curbing violence in some of the most troubled corners of the worl</w:t>
      </w:r>
      <w:r w:rsidRPr="00551250">
        <w:rPr>
          <w:rFonts w:eastAsia="Cambria"/>
          <w:u w:val="single"/>
        </w:rPr>
        <w:t>d. It was the first legally binding treaty to regulate the international trade in conventional arms and was overwhelmingly approved by the 193-member U.N. General Assembly in April 2013.</w:t>
      </w:r>
      <w:r w:rsidRPr="00551250">
        <w:rPr>
          <w:rFonts w:eastAsia="Cambria"/>
          <w:sz w:val="16"/>
        </w:rPr>
        <w:t xml:space="preserve"> It has been ratified by 101 countries – but key arms exporters including Russia and China and major importers such as India and Egypt have given no indication that they will sign it. Advocates of tighter gun restrictions and those who had helped negotiate the treaty denounced Trump’s decision Friday. Kris Brown, president of the Brady organization, said will “only embolden terrorists and other dangerous actors around the world.” And Rachel Stohl, managing director of the Stimson Center and a consultant to the treaty negotiations, said: “By turning its back on multilateral diplomacy yet again, the United States is disregarding global norms and allowing nefarious actors to trade weapons with impunity.” Yet Trump’s showy rejection of the agreement from the stage has limited effect because it has been unlikely all along that he would send the treaty to the Senate for ratification. At the United Nations, spokesman Stephane Dujarric called the treaty “a landmark achievement in the efforts to ensure responsibility in international arms transfers” and particularly important at a time of renewed interest in expanding weapons arsenals. Trump’s speech came at a troubled time for the gun rights organization, a one-time Republican kingmaker, which has been grappling with infighting, bleeding money and facing a series of investigations into its operating practices, including allegations that covert Russian agents seeking to influence the 2016 election courted its officials and funneled money through the group. As Trump landed in Indianapolis, a judge imposed an 18-month prison term on gun rights activist Maria Butina, an admitted Russian agent who, according to her plea agreement, worked with a former Russian lawmaker to use their contacts in the NRA to pursue back channels to American conservatives during the 2016 presidential campaign. While the group had high hopes for easing gun regulations after pouring hundreds of millions of dollars into 2016 campaigns, much of the legislation the group championed has stalled, due, in part, to a series of mass shootings, including the massacre at a Parkland, Florida, high school that left 17 dead. Adam Winkler, a UCLA law professor and expert on gun policy, allowed that the group had scored some victories under Trump, including the appointment of two Supreme Court justices who may be open to striking down gun laws. But overall, he said, “On the legislative front, the NRA has been frustrated,” with priorities like national reciprocity for conceal carry laws and a repeal of the ban on silencers stalled. Instead, Trump introduced a new federal regulation: a ban on bump stocks after a man using the device opened fire on a crowd of concertgoers on the Las Vegas strip, killing 58 people and wounding hundreds. That bothered some members attending the convention, even as many donned “Make America Great Again” hats and cheered Trump loudly. Mike Cook, who works at a shipyard in Alabama, said he’s been disappointed that gun rights haven’t seen much movement under Trump. The bump stock ban, in particular, upset him because it was done administratively by Trump officials. He’s uncertain if the millions spent on Trump’s campaign in 2016 were worth it. But, he said, Trump is “better than the alternatives.”</w:t>
      </w:r>
    </w:p>
    <w:p w:rsidR="00551250" w:rsidRDefault="00551250" w:rsidP="00551250"/>
    <w:p w:rsidR="002136A5" w:rsidRDefault="002136A5" w:rsidP="002136A5">
      <w:pPr>
        <w:pStyle w:val="Heading3"/>
        <w:rPr>
          <w:lang w:eastAsia="zh-CN"/>
        </w:rPr>
      </w:pPr>
      <w:r>
        <w:rPr>
          <w:rFonts w:hint="eastAsia"/>
          <w:lang w:eastAsia="zh-CN"/>
        </w:rPr>
        <w:lastRenderedPageBreak/>
        <w:t>Militarism</w:t>
      </w:r>
      <w:r>
        <w:rPr>
          <w:lang w:eastAsia="zh-CN"/>
        </w:rPr>
        <w:t xml:space="preserve"> K</w:t>
      </w:r>
    </w:p>
    <w:p w:rsidR="002136A5" w:rsidRDefault="002136A5" w:rsidP="002136A5">
      <w:pPr>
        <w:rPr>
          <w:lang w:eastAsia="zh-CN"/>
        </w:rPr>
      </w:pPr>
    </w:p>
    <w:p w:rsidR="002136A5" w:rsidRDefault="002136A5" w:rsidP="002136A5">
      <w:pPr>
        <w:pStyle w:val="Heading4"/>
      </w:pPr>
      <w:r>
        <w:t>The affs arms control reifies the power dynamics between states, along which uniquely recreating certain states as “Others” which only upholds the U.S. larger militaristic ideology</w:t>
      </w:r>
    </w:p>
    <w:p w:rsidR="002136A5" w:rsidRPr="005A04D6" w:rsidRDefault="002136A5" w:rsidP="002136A5">
      <w:r w:rsidRPr="005A04D6">
        <w:rPr>
          <w:rStyle w:val="Style13ptBold"/>
        </w:rPr>
        <w:t>Cooper 11’</w:t>
      </w:r>
      <w:r w:rsidRPr="005A04D6">
        <w:t xml:space="preserve"> </w:t>
      </w:r>
      <w:proofErr w:type="gramStart"/>
      <w:r w:rsidRPr="005A04D6">
        <w:t>( Neil</w:t>
      </w:r>
      <w:proofErr w:type="gramEnd"/>
      <w:r w:rsidRPr="005A04D6">
        <w:t xml:space="preserve"> </w:t>
      </w:r>
      <w:r w:rsidRPr="00BD2F1E">
        <w:t>Cooper, 2011, Professor Neil Cooper is Director of the School of Peace and Conflict Studies at Kent State. Arms Control for the 21st Century: Controlling the Means of Violencehttps://www.tandfonline.com/doi/</w:t>
      </w:r>
      <w:r w:rsidRPr="005A04D6">
        <w:t>citedby/10.1080/13523260.2011.556855?scroll=top&amp;needAccess=true</w:t>
      </w:r>
      <w:r w:rsidRPr="00BD2F1E">
        <w:t xml:space="preserve"> </w:t>
      </w:r>
      <w:r>
        <w:t>ACM</w:t>
      </w:r>
      <w:r w:rsidRPr="005A04D6">
        <w:t xml:space="preserve">) </w:t>
      </w:r>
    </w:p>
    <w:p w:rsidR="002136A5" w:rsidRPr="004E75E0" w:rsidRDefault="002136A5" w:rsidP="002136A5">
      <w:pPr>
        <w:rPr>
          <w:sz w:val="14"/>
          <w:szCs w:val="14"/>
        </w:rPr>
      </w:pPr>
      <w:r w:rsidRPr="00FE51D0">
        <w:rPr>
          <w:u w:val="single"/>
        </w:rPr>
        <w:t>T</w:t>
      </w:r>
      <w:r w:rsidRPr="00FE51D0">
        <w:rPr>
          <w:highlight w:val="cyan"/>
          <w:u w:val="single"/>
        </w:rPr>
        <w:t>he history o</w:t>
      </w:r>
      <w:r w:rsidRPr="00FE51D0">
        <w:rPr>
          <w:u w:val="single"/>
        </w:rPr>
        <w:t xml:space="preserve">f pariah </w:t>
      </w:r>
      <w:r w:rsidRPr="00FE51D0">
        <w:rPr>
          <w:highlight w:val="cyan"/>
          <w:u w:val="single"/>
        </w:rPr>
        <w:t>weapons regulation</w:t>
      </w:r>
      <w:r w:rsidRPr="00FE51D0">
        <w:rPr>
          <w:u w:val="single"/>
        </w:rPr>
        <w:t xml:space="preserve"> would therefore appear to </w:t>
      </w:r>
      <w:r w:rsidRPr="00FE51D0">
        <w:rPr>
          <w:highlight w:val="cyan"/>
          <w:u w:val="single"/>
        </w:rPr>
        <w:t>demonstrat</w:t>
      </w:r>
      <w:r w:rsidRPr="00FE51D0">
        <w:rPr>
          <w:u w:val="single"/>
        </w:rPr>
        <w:t xml:space="preserve">e </w:t>
      </w:r>
      <w:r w:rsidRPr="00FE51D0">
        <w:rPr>
          <w:highlight w:val="cyan"/>
          <w:u w:val="single"/>
        </w:rPr>
        <w:t>a</w:t>
      </w:r>
      <w:r w:rsidRPr="00FE51D0">
        <w:rPr>
          <w:u w:val="single"/>
        </w:rPr>
        <w:t xml:space="preserve"> </w:t>
      </w:r>
      <w:r w:rsidRPr="00FE51D0">
        <w:rPr>
          <w:highlight w:val="cyan"/>
          <w:u w:val="single"/>
        </w:rPr>
        <w:t>persistent link between the material and political interests of states</w:t>
      </w:r>
      <w:r>
        <w:t xml:space="preserve"> </w:t>
      </w:r>
      <w:r w:rsidRPr="004E75E0">
        <w:rPr>
          <w:sz w:val="14"/>
          <w:szCs w:val="14"/>
        </w:rPr>
        <w:t>and / or powerful elites and the emergence of pariah weapons regulation. To be sure, the material and political interests of the same, or other, powerful actors also provide countervailing pressures – the immediate interests of nobles in winnings wars with crossbows mostly won out over their broader class interests,51 whilst colonial competition to secure arms profits and local allies mitigated the impact of the various restrictions on the firearms trade in the late 19th century.52</w:t>
      </w:r>
      <w:r>
        <w:t xml:space="preserve"> </w:t>
      </w:r>
      <w:r w:rsidRPr="00FE51D0">
        <w:rPr>
          <w:u w:val="single"/>
        </w:rPr>
        <w:t xml:space="preserve">But the point is that whilst the genesis of earlier attempts </w:t>
      </w:r>
      <w:r w:rsidRPr="00FE51D0">
        <w:rPr>
          <w:highlight w:val="cyan"/>
          <w:u w:val="single"/>
        </w:rPr>
        <w:t>at pariah regulation</w:t>
      </w:r>
      <w:r w:rsidRPr="00FE51D0">
        <w:rPr>
          <w:u w:val="single"/>
        </w:rPr>
        <w:t xml:space="preserve"> may, in part, be </w:t>
      </w:r>
      <w:r w:rsidRPr="00FE51D0">
        <w:rPr>
          <w:highlight w:val="cyan"/>
          <w:u w:val="single"/>
        </w:rPr>
        <w:t>explained by</w:t>
      </w:r>
      <w:r w:rsidRPr="00FE51D0">
        <w:rPr>
          <w:u w:val="single"/>
        </w:rPr>
        <w:t xml:space="preserve"> reference to </w:t>
      </w:r>
      <w:r w:rsidRPr="00FE51D0">
        <w:rPr>
          <w:highlight w:val="cyan"/>
          <w:u w:val="single"/>
        </w:rPr>
        <w:t>particular securitizing moments of intervention</w:t>
      </w:r>
      <w:r w:rsidRPr="00FE51D0">
        <w:rPr>
          <w:u w:val="single"/>
        </w:rPr>
        <w:t xml:space="preserve">, the impact of such </w:t>
      </w:r>
      <w:r w:rsidRPr="00FE51D0">
        <w:rPr>
          <w:highlight w:val="cyan"/>
          <w:u w:val="single"/>
        </w:rPr>
        <w:t>interventions can only be understood by locating them in particular political economies of power</w:t>
      </w:r>
      <w:r w:rsidRPr="004E75E0">
        <w:rPr>
          <w:sz w:val="14"/>
          <w:szCs w:val="14"/>
          <w:highlight w:val="cyan"/>
          <w:u w:val="single"/>
        </w:rPr>
        <w:t>.</w:t>
      </w:r>
      <w:r w:rsidRPr="004E75E0">
        <w:rPr>
          <w:sz w:val="14"/>
          <w:szCs w:val="14"/>
          <w:u w:val="single"/>
        </w:rPr>
        <w:t xml:space="preserve"> </w:t>
      </w:r>
      <w:r w:rsidRPr="004E75E0">
        <w:rPr>
          <w:sz w:val="14"/>
          <w:szCs w:val="14"/>
        </w:rPr>
        <w:t>What is surprising therefore about accounts of post-Cold War humanitarian arms control is that this long history has largely failed to prompt consideration of the way in which</w:t>
      </w:r>
      <w:r>
        <w:t xml:space="preserve"> </w:t>
      </w:r>
      <w:r w:rsidRPr="00FE51D0">
        <w:rPr>
          <w:u w:val="single"/>
        </w:rPr>
        <w:t>contemporary regulation might also reflect the interests of powerful states and other actors</w:t>
      </w:r>
      <w:r>
        <w:t xml:space="preserve">, </w:t>
      </w:r>
      <w:r w:rsidRPr="004E75E0">
        <w:rPr>
          <w:sz w:val="14"/>
          <w:szCs w:val="14"/>
        </w:rPr>
        <w:t xml:space="preserve">albeit in ways that are subject to similar countervailing pressures – an issue that will be taken up below. Pariah Weapons, Heroic Weapons, and Legitimized Military </w:t>
      </w:r>
      <w:r w:rsidRPr="004E75E0">
        <w:rPr>
          <w:sz w:val="14"/>
          <w:szCs w:val="14"/>
          <w:u w:val="single"/>
        </w:rPr>
        <w:t>Technology A further recurring theme in the history of pariah regulation is the way in which</w:t>
      </w:r>
      <w:r w:rsidRPr="00FE51D0">
        <w:rPr>
          <w:u w:val="single"/>
        </w:rPr>
        <w:t xml:space="preserve"> </w:t>
      </w:r>
      <w:r w:rsidRPr="00FE51D0">
        <w:rPr>
          <w:highlight w:val="cyan"/>
          <w:u w:val="single"/>
        </w:rPr>
        <w:t>restrictions on pariah weapons are often related in some way to the construction of a broad arena of legitimized</w:t>
      </w:r>
      <w:r w:rsidRPr="00FE51D0">
        <w:rPr>
          <w:u w:val="single"/>
        </w:rPr>
        <w:t xml:space="preserve"> military </w:t>
      </w:r>
      <w:r w:rsidRPr="00FE51D0">
        <w:rPr>
          <w:highlight w:val="cyan"/>
          <w:u w:val="single"/>
        </w:rPr>
        <w:t>technology</w:t>
      </w:r>
      <w:r w:rsidRPr="00FE51D0">
        <w:rPr>
          <w:u w:val="single"/>
        </w:rPr>
        <w:t xml:space="preserve">. A particularly extreme </w:t>
      </w:r>
      <w:r w:rsidRPr="004E75E0">
        <w:rPr>
          <w:sz w:val="14"/>
          <w:szCs w:val="14"/>
          <w:u w:val="single"/>
        </w:rPr>
        <w:t xml:space="preserve">example </w:t>
      </w:r>
      <w:r w:rsidRPr="004E75E0">
        <w:rPr>
          <w:sz w:val="14"/>
          <w:szCs w:val="14"/>
        </w:rPr>
        <w:t>of this is the way in which pariah weapons are sometimes constructed as the antithesis of the ‘heroic weapon’ – a weapon deemed to embody positive values such as honour and / or which is deemed central to national defence. Thus, the series of relatively successful Acts implemented in England between 1508 and</w:t>
      </w:r>
      <w:r>
        <w:t xml:space="preserve"> </w:t>
      </w:r>
      <w:r w:rsidRPr="00FE51D0">
        <w:rPr>
          <w:u w:val="single"/>
        </w:rPr>
        <w:t xml:space="preserve">1542 </w:t>
      </w:r>
      <w:r w:rsidRPr="00FE51D0">
        <w:rPr>
          <w:highlight w:val="cyan"/>
          <w:u w:val="single"/>
        </w:rPr>
        <w:t>banning</w:t>
      </w:r>
      <w:r w:rsidRPr="00FE51D0">
        <w:rPr>
          <w:u w:val="single"/>
        </w:rPr>
        <w:t xml:space="preserve"> crossbows </w:t>
      </w:r>
      <w:r w:rsidRPr="00FE51D0">
        <w:rPr>
          <w:highlight w:val="cyan"/>
          <w:u w:val="single"/>
        </w:rPr>
        <w:t>were largely rooted in a concern to preserve the use of the heroic</w:t>
      </w:r>
      <w:r w:rsidRPr="00FE51D0">
        <w:rPr>
          <w:u w:val="single"/>
        </w:rPr>
        <w:t xml:space="preserve"> longbow, deemed central to a long line of English </w:t>
      </w:r>
      <w:r w:rsidRPr="00FE51D0">
        <w:rPr>
          <w:highlight w:val="cyan"/>
          <w:u w:val="single"/>
        </w:rPr>
        <w:t>military</w:t>
      </w:r>
      <w:r w:rsidRPr="00FE51D0">
        <w:rPr>
          <w:u w:val="single"/>
        </w:rPr>
        <w:t xml:space="preserve"> successes.53</w:t>
      </w:r>
      <w:r>
        <w:t xml:space="preserve"> </w:t>
      </w:r>
      <w:r w:rsidRPr="004E75E0">
        <w:rPr>
          <w:sz w:val="14"/>
          <w:szCs w:val="14"/>
        </w:rPr>
        <w:t xml:space="preserve">The Japanese ban on the gun was similarly connected to the romanticization of the heroic samurai sword as the visible form of one’s honour, as associated with grace of movement in battle and even its status as a work of art.54 In effect both the crossbow in 16th century England and the gun in 17th and 18th </w:t>
      </w:r>
      <w:r w:rsidRPr="00FE51D0">
        <w:rPr>
          <w:u w:val="single"/>
        </w:rPr>
        <w:t xml:space="preserve">century </w:t>
      </w:r>
      <w:r w:rsidRPr="00FE51D0">
        <w:rPr>
          <w:highlight w:val="cyan"/>
          <w:u w:val="single"/>
        </w:rPr>
        <w:t>Japan became the ‘other’</w:t>
      </w:r>
      <w:r w:rsidRPr="00FE51D0">
        <w:rPr>
          <w:u w:val="single"/>
        </w:rPr>
        <w:t xml:space="preserve"> which defined legitimized military technologies and militarism</w:t>
      </w:r>
      <w:r w:rsidRPr="004E75E0">
        <w:rPr>
          <w:sz w:val="14"/>
          <w:szCs w:val="14"/>
        </w:rPr>
        <w:t>. Redford makes much the same point about English attitudes to the submarine, which was constructed as an ‘other’ partly because of the British romanticization of the battleship (‘the upper class or aristocracy of warships’)55 as central to British security and linked to British notions of valour and honour in the conduct of war</w:t>
      </w:r>
      <w:r>
        <w:t xml:space="preserve">. </w:t>
      </w:r>
      <w:r w:rsidRPr="00FE51D0">
        <w:rPr>
          <w:u w:val="single"/>
        </w:rPr>
        <w:t xml:space="preserve">This </w:t>
      </w:r>
      <w:r w:rsidRPr="00FE51D0">
        <w:rPr>
          <w:highlight w:val="cyan"/>
          <w:u w:val="single"/>
        </w:rPr>
        <w:t>highlights the ways in which the security meaning associated with particular sets of weapons technology are not just a function of the framings specific</w:t>
      </w:r>
      <w:r w:rsidRPr="00FE51D0">
        <w:rPr>
          <w:u w:val="single"/>
        </w:rPr>
        <w:t xml:space="preserve"> to that technology </w:t>
      </w:r>
      <w:r w:rsidRPr="00FE51D0">
        <w:rPr>
          <w:highlight w:val="cyan"/>
          <w:u w:val="single"/>
        </w:rPr>
        <w:t>but</w:t>
      </w:r>
      <w:r w:rsidRPr="00FE51D0">
        <w:rPr>
          <w:u w:val="single"/>
        </w:rPr>
        <w:t xml:space="preserve"> are also relational, with the representation of one weapon playing an important role in </w:t>
      </w:r>
      <w:r w:rsidRPr="00FE51D0">
        <w:rPr>
          <w:highlight w:val="cyan"/>
          <w:u w:val="single"/>
        </w:rPr>
        <w:t>constituting the meaning of another</w:t>
      </w:r>
      <w:r>
        <w:t xml:space="preserve"> </w:t>
      </w:r>
      <w:r w:rsidRPr="004E75E0">
        <w:rPr>
          <w:sz w:val="14"/>
          <w:szCs w:val="14"/>
        </w:rPr>
        <w:t>(albeit in sometimes unexpected ways), and vice versa. Not surprisingly perhaps, similar themes also help explain the contemporary taboos constructed around particular sets of military technology such as cluster munitions. Cluster Munitions What is particularly striking about the campaign against cluster munitions is not its success in banning an inhumane weapon but the fact that this success was achieved at a moment in history when, in absolute terms at least, cluster munitions use had fallen from the peak years of use during the Vietnam era (see Table 2). In the latter period cluster bombs such as the CBU-24 represented a ‘major increase in battlefield lethality’ yet its development and deployment was ‘accomplished with</w:t>
      </w:r>
    </w:p>
    <w:p w:rsidR="002136A5" w:rsidRDefault="002136A5" w:rsidP="002136A5"/>
    <w:p w:rsidR="002136A5" w:rsidRDefault="002136A5" w:rsidP="002136A5">
      <w:pPr>
        <w:pStyle w:val="Heading4"/>
      </w:pPr>
      <w:r>
        <w:t>The aff’s emancipatory notions of arms control, obscures the embedded techo-racism, which upholds the overall structure that operates along the lines of technological determinism</w:t>
      </w:r>
    </w:p>
    <w:p w:rsidR="002136A5" w:rsidRPr="005A04D6" w:rsidRDefault="002136A5" w:rsidP="002136A5">
      <w:r w:rsidRPr="005A04D6">
        <w:rPr>
          <w:rStyle w:val="Style13ptBold"/>
        </w:rPr>
        <w:t xml:space="preserve">Mathur </w:t>
      </w:r>
      <w:proofErr w:type="gramStart"/>
      <w:r w:rsidRPr="005A04D6">
        <w:rPr>
          <w:rStyle w:val="Style13ptBold"/>
        </w:rPr>
        <w:t>18</w:t>
      </w:r>
      <w:r w:rsidRPr="005A04D6">
        <w:t xml:space="preserve"> ,</w:t>
      </w:r>
      <w:proofErr w:type="gramEnd"/>
      <w:r w:rsidRPr="005A04D6">
        <w:t xml:space="preserve"> ( , Ritu Mathur (2018) </w:t>
      </w:r>
      <w:r>
        <w:t xml:space="preserve">Title: </w:t>
      </w:r>
      <w:r w:rsidRPr="005A04D6">
        <w:t xml:space="preserve">Postcolonial perspectives on weapons control, </w:t>
      </w:r>
      <w:r>
        <w:t xml:space="preserve">Journal: </w:t>
      </w:r>
      <w:r w:rsidRPr="005A04D6">
        <w:t>Asian Journal of Political Science, 26:3, 293-296, DOI: 10.1080/02185377.2018.1526694</w:t>
      </w:r>
      <w:r w:rsidRPr="00BD2F1E">
        <w:t xml:space="preserve"> </w:t>
      </w:r>
      <w:r>
        <w:t>ACM</w:t>
      </w:r>
      <w:r w:rsidRPr="005A04D6">
        <w:t>)</w:t>
      </w:r>
    </w:p>
    <w:p w:rsidR="002136A5" w:rsidRPr="00E20D88" w:rsidRDefault="002136A5" w:rsidP="002136A5">
      <w:pPr>
        <w:rPr>
          <w:sz w:val="14"/>
          <w:szCs w:val="14"/>
        </w:rPr>
      </w:pPr>
      <w:r w:rsidRPr="00E20D88">
        <w:rPr>
          <w:sz w:val="14"/>
          <w:szCs w:val="14"/>
        </w:rPr>
        <w:t>My paper on Techno-Racial Dynamics of Denial and Difference in Weapons Control initiates this dialogue. It encourages scholars and policymakers to critically reflect on the intersecting ‘dynamics of difference’ and ‘dynamics of denial’ at play within the field of weapons control. The paper explores at length the persistent dynamic of</w:t>
      </w:r>
      <w:r>
        <w:t xml:space="preserve"> </w:t>
      </w:r>
      <w:r w:rsidRPr="008C7100">
        <w:rPr>
          <w:u w:val="single"/>
        </w:rPr>
        <w:t xml:space="preserve">difference between the Orient and the Occident that encourages proliferation of discourses on modernity and stereotyping the </w:t>
      </w:r>
      <w:proofErr w:type="gramStart"/>
      <w:r w:rsidRPr="008C7100">
        <w:rPr>
          <w:u w:val="single"/>
        </w:rPr>
        <w:t>Other</w:t>
      </w:r>
      <w:proofErr w:type="gramEnd"/>
      <w:r w:rsidRPr="008C7100">
        <w:rPr>
          <w:u w:val="single"/>
        </w:rPr>
        <w:t xml:space="preserve">. It also </w:t>
      </w:r>
      <w:r w:rsidRPr="008C7100">
        <w:rPr>
          <w:highlight w:val="cyan"/>
          <w:u w:val="single"/>
        </w:rPr>
        <w:t>questions spiralling dynamics of denial</w:t>
      </w:r>
      <w:r w:rsidRPr="008C7100">
        <w:rPr>
          <w:u w:val="single"/>
        </w:rPr>
        <w:t xml:space="preserve"> that vests its faith in practices of nuclearism </w:t>
      </w:r>
      <w:r w:rsidRPr="008C7100">
        <w:rPr>
          <w:highlight w:val="cyan"/>
          <w:u w:val="single"/>
        </w:rPr>
        <w:t>and</w:t>
      </w:r>
      <w:r w:rsidRPr="008C7100">
        <w:rPr>
          <w:u w:val="single"/>
        </w:rPr>
        <w:t xml:space="preserve"> </w:t>
      </w:r>
      <w:r w:rsidRPr="008C7100">
        <w:rPr>
          <w:highlight w:val="cyan"/>
          <w:u w:val="single"/>
        </w:rPr>
        <w:t>refuses to acknowledge the historical practices that contributed to the marginalization of the</w:t>
      </w:r>
      <w:r w:rsidRPr="008C7100">
        <w:rPr>
          <w:u w:val="single"/>
        </w:rPr>
        <w:t xml:space="preserve"> Global </w:t>
      </w:r>
      <w:r w:rsidRPr="008C7100">
        <w:rPr>
          <w:highlight w:val="cyan"/>
          <w:u w:val="single"/>
        </w:rPr>
        <w:t>South</w:t>
      </w:r>
      <w:r w:rsidRPr="008C7100">
        <w:rPr>
          <w:u w:val="single"/>
        </w:rPr>
        <w:t xml:space="preserve">. It </w:t>
      </w:r>
      <w:r w:rsidRPr="008C7100">
        <w:rPr>
          <w:highlight w:val="cyan"/>
          <w:u w:val="single"/>
        </w:rPr>
        <w:t>insists that the rhetorical</w:t>
      </w:r>
      <w:r w:rsidRPr="008C7100">
        <w:rPr>
          <w:u w:val="single"/>
        </w:rPr>
        <w:t xml:space="preserve"> deployment of nuclear apartheid </w:t>
      </w:r>
      <w:r w:rsidRPr="008C7100">
        <w:rPr>
          <w:highlight w:val="cyan"/>
          <w:u w:val="single"/>
        </w:rPr>
        <w:t>within the field of arms control and disarmament is no longer enough</w:t>
      </w:r>
      <w:r w:rsidRPr="008C7100">
        <w:rPr>
          <w:u w:val="single"/>
        </w:rPr>
        <w:t xml:space="preserve">. It is </w:t>
      </w:r>
      <w:r w:rsidRPr="008C7100">
        <w:rPr>
          <w:highlight w:val="cyan"/>
          <w:u w:val="single"/>
        </w:rPr>
        <w:t>imperative that attention be focused on practices of ‘techno-racism’</w:t>
      </w:r>
      <w:r w:rsidRPr="008C7100">
        <w:rPr>
          <w:u w:val="single"/>
        </w:rPr>
        <w:t xml:space="preserve"> that are now more explicit, resurgent and circulating with their </w:t>
      </w:r>
      <w:r w:rsidRPr="00A0149B">
        <w:rPr>
          <w:highlight w:val="cyan"/>
          <w:u w:val="single"/>
        </w:rPr>
        <w:t>emphasis</w:t>
      </w:r>
      <w:r w:rsidRPr="008C7100">
        <w:rPr>
          <w:u w:val="single"/>
        </w:rPr>
        <w:t xml:space="preserve"> on </w:t>
      </w:r>
      <w:r w:rsidRPr="00A0149B">
        <w:rPr>
          <w:highlight w:val="cyan"/>
          <w:u w:val="single"/>
        </w:rPr>
        <w:t>racial reductionism and technological determinism in weapons control</w:t>
      </w:r>
      <w:r>
        <w:t xml:space="preserve">. This consideration is imperative as the memory of Hiroshima and Nagasaki as victims of nuclear holocaust recedes </w:t>
      </w:r>
      <w:r w:rsidRPr="008C7100">
        <w:rPr>
          <w:u w:val="single"/>
        </w:rPr>
        <w:t>a</w:t>
      </w:r>
      <w:r w:rsidRPr="008C7100">
        <w:rPr>
          <w:highlight w:val="cyan"/>
          <w:u w:val="single"/>
        </w:rPr>
        <w:t>nd the techno-racial line regulated by managerial practices of arms control and disarmament is increasingly under duress</w:t>
      </w:r>
      <w:r w:rsidRPr="008C7100">
        <w:rPr>
          <w:u w:val="single"/>
        </w:rPr>
        <w:t>.</w:t>
      </w:r>
      <w:r>
        <w:t xml:space="preserve"> It questions whether only as sacrificial victims of techno-</w:t>
      </w:r>
      <w:r w:rsidRPr="008C7100">
        <w:rPr>
          <w:u w:val="single"/>
        </w:rPr>
        <w:t xml:space="preserve">racial </w:t>
      </w:r>
      <w:r w:rsidRPr="008C7100">
        <w:rPr>
          <w:highlight w:val="cyan"/>
          <w:u w:val="single"/>
        </w:rPr>
        <w:t>violence can the voices of subalterns make a claim and find resonance in the field of arms control</w:t>
      </w:r>
      <w:r w:rsidRPr="008C7100">
        <w:rPr>
          <w:u w:val="single"/>
        </w:rPr>
        <w:t>?</w:t>
      </w:r>
      <w:r>
        <w:t xml:space="preserve"> </w:t>
      </w:r>
      <w:r w:rsidRPr="00E20D88">
        <w:rPr>
          <w:sz w:val="14"/>
          <w:szCs w:val="14"/>
        </w:rPr>
        <w:t xml:space="preserve">Joining this conversation is Itty Abraham’s paper, Decolonizing Arms Control: The AfroAsian Legal Consultative Committee and the Legality of Nuclear Testing 1960-64. This paper offers a revisionist view of the history of the Cold War. Abraham insists that it is no longer acceptable to view the complexities of decolonization as a ‘sideshow’ to the Cold War between the two superpower protagonists. On the contrary he is emphatic in his assertions that decolonization needs to be conceptualized as a moment in history during which the developing countries struggled for progressive change to constitute a pacific and post-imperial world order. To substantiate these claims, Abraham, </w:t>
      </w:r>
      <w:r w:rsidRPr="008C7100">
        <w:rPr>
          <w:u w:val="single"/>
        </w:rPr>
        <w:t>d</w:t>
      </w:r>
      <w:r w:rsidRPr="00A0149B">
        <w:rPr>
          <w:highlight w:val="cyan"/>
          <w:u w:val="single"/>
        </w:rPr>
        <w:t>emonstrates how the postcolonial states resorted to deploying international law as an interpretive too</w:t>
      </w:r>
      <w:r w:rsidRPr="008C7100">
        <w:rPr>
          <w:u w:val="single"/>
        </w:rPr>
        <w:t xml:space="preserve">l that could help them to </w:t>
      </w:r>
      <w:r w:rsidRPr="008C7100">
        <w:rPr>
          <w:u w:val="single"/>
        </w:rPr>
        <w:lastRenderedPageBreak/>
        <w:t>collectively participate, modify and incorporate their needs in the existing international order without exposing their material weakness</w:t>
      </w:r>
      <w:r>
        <w:t xml:space="preserve">. </w:t>
      </w:r>
      <w:r w:rsidRPr="00E20D88">
        <w:rPr>
          <w:sz w:val="14"/>
          <w:szCs w:val="14"/>
        </w:rPr>
        <w:t>He focuses on the legal maneuvers deployed by the Asian African Legal Consultative Committee (AALCC) during the time frame when the Partial Test Ban Treaty was being negotiated. The 1964 Report of the AALCC documents how the Global South articulated two key principles to oppose nuclear testing. The first principle is the principle of abuse of rights and the second principle is one of absolute liability. These principles were articulated as the countries of the Global South debated the conditions under which nuclear testing could be considered a ‘nuclear wrong.’ These powerful interventions from the Global South could not be ignored as they served as forces of resistance and also as allies of the superpowers shaping the discourse on nuclear testing</w:t>
      </w:r>
      <w:r w:rsidRPr="008C7100">
        <w:t xml:space="preserve">. </w:t>
      </w:r>
      <w:r w:rsidRPr="008C7100">
        <w:rPr>
          <w:u w:val="single"/>
        </w:rPr>
        <w:t>It is important to acknowledge today how these interventions made by the diverse grouping of the AALCC helps to balance the dominant views on negotiating the PTBT and offers an insight into the decolonizing practices pursued by the postcolonial states during the Cold War era of arms control and disarmament</w:t>
      </w:r>
      <w:r>
        <w:t xml:space="preserve">. </w:t>
      </w:r>
      <w:r w:rsidRPr="00E20D88">
        <w:rPr>
          <w:sz w:val="14"/>
          <w:szCs w:val="14"/>
        </w:rPr>
        <w:t>This is then followed by Shampa Biswas and Chacko and Davis’s articles exploring the positionality of Iran and India respectively as representative postcolonial states negotiating a nuclear order dominated by the West. Shampa Biswas’s paper, Iran vs ‘The International Community’: A Postcolonial Analysis on the Iranian Nuclear Program undertakes a postcolonial analysis of the hypervisibility of Iran in the media coverage of the West from 2013-14. This was the time when a nuclear deal was being negotiated between Iran and the international community led by the US. In this article, Biswas raises some key questions: What made it possible for the West led by the US to speak so expansively about it being representative of the international community? What made it possible for the US to hear the Iranians on their nuclear weapons programme? What are the possibilities and limitations of nurturing relationships of trust between Iran and the West? In addressing these concerns Biswas’s paper makes visible the Orientalist presuppositions and civilizational terms of difference deployed during these negotiations. She demonstrates how a series of Orientalist tropes carefully sowed the seeds of deep suspicion and fear in the West against an inscrutable Iran. She questions the trappings of dialogue that appears to take place among sovereign equals but in which Iran appears to be the supplicant striving to join the international community of civilized states.</w:t>
      </w:r>
      <w:r>
        <w:t xml:space="preserve"> </w:t>
      </w:r>
      <w:r w:rsidRPr="00EE1158">
        <w:rPr>
          <w:highlight w:val="cyan"/>
          <w:u w:val="single"/>
        </w:rPr>
        <w:t>This paper evokes</w:t>
      </w:r>
      <w:r w:rsidRPr="008C7100">
        <w:rPr>
          <w:u w:val="single"/>
        </w:rPr>
        <w:t xml:space="preserve"> a deep sense of </w:t>
      </w:r>
      <w:r w:rsidRPr="00EE1158">
        <w:rPr>
          <w:highlight w:val="cyan"/>
          <w:u w:val="single"/>
        </w:rPr>
        <w:t>pathos as it engages with a contemporary civilizational narrative that obscures existing asymmetrical relationships of global power and hierarchy.</w:t>
      </w:r>
      <w:r>
        <w:t xml:space="preserve"> But Priya Chacko and Alexander E. Davis are not content with demonstrating how mainstream literature perpetuates Orientalist discourses. In </w:t>
      </w:r>
      <w:r w:rsidRPr="00EE1158">
        <w:rPr>
          <w:highlight w:val="cyan"/>
        </w:rPr>
        <w:t>their</w:t>
      </w:r>
      <w:r>
        <w:t xml:space="preserve"> paper, Resignifying ‘Responsibility’</w:t>
      </w:r>
      <w:r w:rsidRPr="00E20D88">
        <w:rPr>
          <w:u w:val="single"/>
        </w:rPr>
        <w:t xml:space="preserve">: Indian, </w:t>
      </w:r>
      <w:r w:rsidRPr="00E20D88">
        <w:rPr>
          <w:highlight w:val="cyan"/>
          <w:u w:val="single"/>
        </w:rPr>
        <w:t>exceptionalism</w:t>
      </w:r>
      <w:r w:rsidRPr="00E20D88">
        <w:rPr>
          <w:u w:val="single"/>
        </w:rPr>
        <w:t xml:space="preserve"> and nuclear non-proliferation, </w:t>
      </w:r>
      <w:r w:rsidRPr="00E20D88">
        <w:rPr>
          <w:highlight w:val="cyan"/>
          <w:u w:val="single"/>
        </w:rPr>
        <w:t>they</w:t>
      </w:r>
      <w:r w:rsidRPr="00E20D88">
        <w:rPr>
          <w:u w:val="single"/>
        </w:rPr>
        <w:t xml:space="preserve"> insist on exploring the agency of India in challenging </w:t>
      </w:r>
      <w:r w:rsidRPr="00E20D88">
        <w:rPr>
          <w:highlight w:val="cyan"/>
          <w:u w:val="single"/>
        </w:rPr>
        <w:t>and perpetuating these discourses</w:t>
      </w:r>
      <w:r w:rsidRPr="00E20D88">
        <w:rPr>
          <w:u w:val="single"/>
        </w:rPr>
        <w:t xml:space="preserve">. </w:t>
      </w:r>
      <w:r w:rsidRPr="00E20D88">
        <w:rPr>
          <w:sz w:val="14"/>
          <w:szCs w:val="14"/>
          <w:u w:val="single"/>
        </w:rPr>
        <w:t>In this endeavour they take recourse to Judith Butler’s conceptualization of ‘subversive resignification’ and deploy it to explore how India has successively resignified the idea of state responsibility especially when it comes to nuclear</w:t>
      </w:r>
      <w:r w:rsidRPr="00E20D88">
        <w:rPr>
          <w:sz w:val="14"/>
          <w:szCs w:val="14"/>
        </w:rPr>
        <w:t xml:space="preserve"> weapons. In a very interesting exercise, Chacko and Davis articulate how the concept of state responsibility gets bifurcated by two types of civilizational discourses. On the one hand discourses on standards of civilization emphasize state responsibility in terms of compliance but on the other hand discourses on civilizational exceptionalism emphasize state responsibility only in terms of state propensity for moral behaviour</w:t>
      </w:r>
      <w:r w:rsidRPr="00E20D88">
        <w:rPr>
          <w:sz w:val="14"/>
          <w:szCs w:val="14"/>
          <w:u w:val="single"/>
        </w:rPr>
        <w:t>.</w:t>
      </w:r>
      <w:r w:rsidRPr="008C7100">
        <w:rPr>
          <w:u w:val="single"/>
        </w:rPr>
        <w:t xml:space="preserve"> </w:t>
      </w:r>
      <w:r w:rsidRPr="00EE1158">
        <w:rPr>
          <w:highlight w:val="cyan"/>
          <w:u w:val="single"/>
        </w:rPr>
        <w:t>This important distinction makes it feasible for a postcolonial state like India to emphasize and differentiate its own exceptional civilizational status that is then ironically acknowledged by the exceptional superpower,</w:t>
      </w:r>
      <w:r w:rsidRPr="008C7100">
        <w:rPr>
          <w:u w:val="single"/>
        </w:rPr>
        <w:t xml:space="preserve"> the US, to willingly negotiate the India-US Civil Nuclear Agreement (2005).</w:t>
      </w:r>
      <w:r>
        <w:t xml:space="preserve"> </w:t>
      </w:r>
      <w:r w:rsidRPr="00E20D88">
        <w:rPr>
          <w:sz w:val="14"/>
          <w:szCs w:val="14"/>
        </w:rPr>
        <w:t xml:space="preserve">Chacko and Davis further argue that while India’s subversive civilizational mantra might help it to climb the ladder of nuclear hierarchy it is achieved at the cost of a compromise with the dominant meanings associated with understanding of power, nuclear deterrence, and marginalized postcolonial considerations of ethics and morality. These compromises and subversive acts of resignification cannot be easily copied and reproduced but are very particular in terms of cultural inheritances, political histories and contemporary needs. Similarly, Matthew Bolton’s paper, The‘-Pacific’ Part of the ‘Asia-Pacific’: Oceanic Diplomacy in the 2017 Treaty for the Prohibition of Nuclear Weapons, is a call for an engaged analysis of Pacific peoples’ agency in addressing the problem of nuclear weapons. </w:t>
      </w:r>
      <w:r w:rsidRPr="008C7100">
        <w:rPr>
          <w:u w:val="single"/>
        </w:rPr>
        <w:t xml:space="preserve">It is sensitive in its </w:t>
      </w:r>
      <w:r w:rsidRPr="00EE1158">
        <w:rPr>
          <w:highlight w:val="cyan"/>
          <w:u w:val="single"/>
        </w:rPr>
        <w:t>portrayal of racial and technological considerations</w:t>
      </w:r>
      <w:r w:rsidRPr="008C7100">
        <w:rPr>
          <w:u w:val="single"/>
        </w:rPr>
        <w:t xml:space="preserve"> and carefully introduces the concept of ‘resistance diplomacy.’ This paper emphasizes the humanitarian </w:t>
      </w:r>
      <w:r w:rsidRPr="00EE1158">
        <w:rPr>
          <w:highlight w:val="cyan"/>
          <w:u w:val="single"/>
        </w:rPr>
        <w:t>impact of</w:t>
      </w:r>
      <w:r w:rsidRPr="008C7100">
        <w:rPr>
          <w:u w:val="single"/>
        </w:rPr>
        <w:t xml:space="preserve"> nuclear </w:t>
      </w:r>
      <w:r w:rsidRPr="00EE1158">
        <w:rPr>
          <w:highlight w:val="cyan"/>
          <w:u w:val="single"/>
        </w:rPr>
        <w:t>testing</w:t>
      </w:r>
      <w:r w:rsidRPr="008C7100">
        <w:rPr>
          <w:u w:val="single"/>
        </w:rPr>
        <w:t xml:space="preserve"> in the Pacific </w:t>
      </w:r>
      <w:r w:rsidRPr="00EE1158">
        <w:rPr>
          <w:highlight w:val="cyan"/>
          <w:u w:val="single"/>
        </w:rPr>
        <w:t>and</w:t>
      </w:r>
      <w:r w:rsidRPr="008C7100">
        <w:rPr>
          <w:u w:val="single"/>
        </w:rPr>
        <w:t xml:space="preserve"> makes visible how </w:t>
      </w:r>
      <w:r w:rsidRPr="00EE1158">
        <w:rPr>
          <w:highlight w:val="cyan"/>
          <w:u w:val="single"/>
        </w:rPr>
        <w:t>political considerations of race and technology served as important criteria</w:t>
      </w:r>
      <w:r w:rsidRPr="008C7100">
        <w:rPr>
          <w:u w:val="single"/>
        </w:rPr>
        <w:t xml:space="preserve"> for nuclear testing in these </w:t>
      </w:r>
      <w:r w:rsidRPr="00EE1158">
        <w:rPr>
          <w:highlight w:val="cyan"/>
          <w:u w:val="single"/>
        </w:rPr>
        <w:t>trust</w:t>
      </w:r>
      <w:r w:rsidRPr="008C7100">
        <w:rPr>
          <w:u w:val="single"/>
        </w:rPr>
        <w:t xml:space="preserve"> territories.</w:t>
      </w:r>
      <w:r>
        <w:t xml:space="preserve"> </w:t>
      </w:r>
      <w:r w:rsidRPr="00E20D88">
        <w:rPr>
          <w:sz w:val="14"/>
          <w:szCs w:val="14"/>
        </w:rPr>
        <w:t xml:space="preserve">Bolton shares archival records of how imperial powers such as the US, UK and France exercised colonial control and did not hesitate to conduct nuclear tests. Bolton’s purpose is then to go further and demonstrate the struggle of the Oceanic people to organize themselves against ‘nuclear racism’, offer themselves as a more humane civilizational standard to be emulated, and insist that positive obligations be included in the final text of the TPNW. This paper provides critical insights into the particular role of Oceanic people and their colonial legacy in negotiating the recently concluded Treaty for the Prohibition of Nuclear Weapons in 2017. These five scholarly contributions to the Special Issue provide us with significant postcolonial insights in addressing the problem of arms control and disarmament. They articulate different intellectual and conceptual frameworks and engage with problems of positionality in arms control and disarmament. Both chronologically and thematically they cover the ASIAN JOURNAL OF POLITICAL SCIENCE 295 period from 1945 to 2017 and address issues pertaining to use of nuclear weapons, nuclear testing and negotiations of arms control and disarmament agreements. </w:t>
      </w:r>
    </w:p>
    <w:p w:rsidR="002136A5" w:rsidRDefault="002136A5" w:rsidP="002136A5"/>
    <w:p w:rsidR="002136A5" w:rsidRDefault="002136A5" w:rsidP="002136A5">
      <w:pPr>
        <w:pStyle w:val="Heading4"/>
      </w:pPr>
      <w:r>
        <w:t>Arms control, even under the assumption it works, only recreates aggression between actors and it uneven the paying field</w:t>
      </w:r>
    </w:p>
    <w:p w:rsidR="002136A5" w:rsidRPr="00330E0D" w:rsidRDefault="002136A5" w:rsidP="002136A5">
      <w:r w:rsidRPr="00330E0D">
        <w:rPr>
          <w:rStyle w:val="Style13ptBold"/>
        </w:rPr>
        <w:t>Ventura 18,</w:t>
      </w:r>
      <w:r w:rsidRPr="00330E0D">
        <w:t xml:space="preserve"> (2018, Milo R. Ventura,</w:t>
      </w:r>
      <w:r>
        <w:t xml:space="preserve"> Title</w:t>
      </w:r>
      <w:r w:rsidRPr="00330E0D">
        <w:t xml:space="preserve"> Arms Control and Disarmament: Legitimacy, War, and Peace, https://digitalcommons.macalester.edu/cgi/viewcontent.cgi?referer=https://www.google.com/&amp;httpsredir=1&amp;article=1030&amp;context=intlstudies_honors</w:t>
      </w:r>
      <w:r w:rsidRPr="00BD2F1E">
        <w:t xml:space="preserve"> </w:t>
      </w:r>
      <w:r>
        <w:t>ACM</w:t>
      </w:r>
      <w:r w:rsidRPr="00330E0D">
        <w:t>)</w:t>
      </w:r>
    </w:p>
    <w:p w:rsidR="002136A5" w:rsidRDefault="002136A5" w:rsidP="002136A5">
      <w:r>
        <w:t xml:space="preserve">A common </w:t>
      </w:r>
      <w:r w:rsidRPr="00794B44">
        <w:rPr>
          <w:highlight w:val="cyan"/>
        </w:rPr>
        <w:t>c</w:t>
      </w:r>
      <w:r w:rsidRPr="00794B44">
        <w:rPr>
          <w:highlight w:val="cyan"/>
          <w:u w:val="single"/>
        </w:rPr>
        <w:t>riticism is that arms control does not work and does not successfully deal with the security dilemma</w:t>
      </w:r>
      <w:r>
        <w:t xml:space="preserve">. </w:t>
      </w:r>
      <w:r w:rsidRPr="0014021C">
        <w:rPr>
          <w:sz w:val="14"/>
          <w:szCs w:val="14"/>
        </w:rPr>
        <w:t>Perhaps if arms control was universal, rigorous, and adhered to by all the states of the world, it might. However, imperfect arms control does little to nothing to benefit the world. This criticism is not so with the theory and ideals behind arms control so much as with its implementation, which is flawed and according to some cannot help but be so. There, then, arises the question of whether this implementation can be fixed and if so how to go about doing so. A major issue with implementation is verification. For,</w:t>
      </w:r>
      <w:r>
        <w:t xml:space="preserve"> </w:t>
      </w:r>
      <w:r w:rsidRPr="00794B44">
        <w:rPr>
          <w:highlight w:val="cyan"/>
          <w:u w:val="single"/>
        </w:rPr>
        <w:t>arms control functions as only a cloak with no real depth behind it</w:t>
      </w:r>
      <w:r>
        <w:t xml:space="preserve">, </w:t>
      </w:r>
      <w:r w:rsidRPr="0014021C">
        <w:rPr>
          <w:u w:val="single"/>
        </w:rPr>
        <w:t xml:space="preserve">with countries, particularly the major powers, holding banned weapons in secret </w:t>
      </w:r>
      <w:r w:rsidRPr="0014021C">
        <w:rPr>
          <w:highlight w:val="cyan"/>
          <w:u w:val="single"/>
        </w:rPr>
        <w:t>and attempting to gain an unfair advantage.</w:t>
      </w:r>
      <w:r w:rsidRPr="0014021C">
        <w:rPr>
          <w:u w:val="single"/>
        </w:rPr>
        <w:t xml:space="preserve"> For some scholars, such as Richard Betts, arms control is detrimental and in fact undermines military stability. 54 He </w:t>
      </w:r>
      <w:r w:rsidRPr="0014021C">
        <w:rPr>
          <w:highlight w:val="cyan"/>
          <w:u w:val="single"/>
        </w:rPr>
        <w:t>argues that equalizing military power through arms control may yield “unequal forces when alignments congeal.” The issue with arms control is not that it doesn’t work but that it is detrimental when it does work</w:t>
      </w:r>
      <w:r w:rsidRPr="00794B44">
        <w:rPr>
          <w:highlight w:val="cyan"/>
          <w:u w:val="single"/>
        </w:rPr>
        <w:t>.</w:t>
      </w:r>
      <w:r>
        <w:t xml:space="preserve"> </w:t>
      </w:r>
      <w:r w:rsidRPr="0014021C">
        <w:rPr>
          <w:sz w:val="14"/>
          <w:szCs w:val="14"/>
        </w:rPr>
        <w:t>Arms control, and particularly disarmament, diminishes deterrence. Disarmament eliminates certain arms and thus eliminates the deterrent consisting of that weapon. This is not much of a problem with chemical weapons, but with nuclear weapons it may be a real concern given the potential importance of the nuclear deterrent in preventing World War III. Even with just arms control</w:t>
      </w:r>
      <w:r>
        <w:t xml:space="preserve"> </w:t>
      </w:r>
      <w:r w:rsidRPr="00794B44">
        <w:rPr>
          <w:highlight w:val="cyan"/>
          <w:u w:val="single"/>
        </w:rPr>
        <w:t>an equal balance and state of deterrence may be threatened, leading to increased chances of war as certain powers</w:t>
      </w:r>
      <w:r w:rsidRPr="00794B44">
        <w:rPr>
          <w:highlight w:val="cyan"/>
        </w:rPr>
        <w:t xml:space="preserve"> </w:t>
      </w:r>
      <w:r w:rsidRPr="00794B44">
        <w:rPr>
          <w:highlight w:val="cyan"/>
          <w:u w:val="single"/>
        </w:rPr>
        <w:t>and alignments gain a clear advantage encouraging aggression</w:t>
      </w:r>
      <w:r>
        <w:t xml:space="preserve">, </w:t>
      </w:r>
      <w:r w:rsidRPr="0014021C">
        <w:rPr>
          <w:u w:val="single"/>
        </w:rPr>
        <w:t xml:space="preserve">or even as deterrence weakens to </w:t>
      </w:r>
      <w:r w:rsidRPr="0014021C">
        <w:rPr>
          <w:u w:val="single"/>
        </w:rPr>
        <w:lastRenderedPageBreak/>
        <w:t>become not enough of a deterrent to prevent conflict.</w:t>
      </w:r>
      <w:r w:rsidRPr="0014021C">
        <w:rPr>
          <w:u w:val="single"/>
        </w:rPr>
        <w:br/>
      </w:r>
    </w:p>
    <w:p w:rsidR="002136A5" w:rsidRPr="00F738B1" w:rsidRDefault="002136A5" w:rsidP="002136A5">
      <w:pPr>
        <w:pStyle w:val="Heading4"/>
      </w:pPr>
      <w:r>
        <w:t xml:space="preserve">The 1AC operates under contemporary IR theory which creates any departure from the status qou futile without the </w:t>
      </w:r>
      <w:proofErr w:type="gramStart"/>
      <w:r>
        <w:t>trans</w:t>
      </w:r>
      <w:proofErr w:type="gramEnd"/>
      <w:r>
        <w:t xml:space="preserve"> historical dynamics between states</w:t>
      </w:r>
    </w:p>
    <w:p w:rsidR="002136A5" w:rsidRPr="0054668C" w:rsidRDefault="002136A5" w:rsidP="002136A5">
      <w:r w:rsidRPr="0054668C">
        <w:rPr>
          <w:rStyle w:val="Style13ptBold"/>
        </w:rPr>
        <w:t>Grip 17</w:t>
      </w:r>
      <w:r w:rsidRPr="0054668C">
        <w:t xml:space="preserve">, (2017, Lina Grip, Dr Lina Grip. Dr Lina Grip was a Researcher specializing in non-military security threats at the European Security </w:t>
      </w:r>
      <w:r w:rsidRPr="00ED709B">
        <w:t>Programmed, including threats associated with violent crime and extremism.,</w:t>
      </w:r>
      <w:r>
        <w:t xml:space="preserve"> </w:t>
      </w:r>
      <w:r w:rsidRPr="00ED709B">
        <w:t>Title: Small arms control in Africa</w:t>
      </w:r>
      <w:r w:rsidRPr="0054668C">
        <w:t xml:space="preserve"> https://core.ac.uk/download/pdf/84363842.pdf</w:t>
      </w:r>
      <w:r w:rsidRPr="00BD2F1E">
        <w:t xml:space="preserve"> </w:t>
      </w:r>
      <w:r>
        <w:t>ACM</w:t>
      </w:r>
      <w:r w:rsidRPr="0054668C">
        <w:t>)</w:t>
      </w:r>
    </w:p>
    <w:p w:rsidR="002136A5" w:rsidRDefault="002136A5" w:rsidP="002136A5">
      <w:r>
        <w:t xml:space="preserve">One part of the </w:t>
      </w:r>
      <w:r w:rsidRPr="00F85132">
        <w:rPr>
          <w:highlight w:val="cyan"/>
          <w:u w:val="single"/>
        </w:rPr>
        <w:t>historical-relational ontology is</w:t>
      </w:r>
      <w:r w:rsidRPr="00F85132">
        <w:rPr>
          <w:u w:val="single"/>
        </w:rPr>
        <w:t xml:space="preserve"> what Reynolds refers to as ‘</w:t>
      </w:r>
      <w:r w:rsidRPr="00F85132">
        <w:rPr>
          <w:highlight w:val="cyan"/>
          <w:u w:val="single"/>
        </w:rPr>
        <w:t>mundane</w:t>
      </w:r>
      <w:r w:rsidRPr="00F85132">
        <w:rPr>
          <w:u w:val="single"/>
        </w:rPr>
        <w:t xml:space="preserve"> historicism’,</w:t>
      </w:r>
      <w:r>
        <w:t xml:space="preserve"> </w:t>
      </w:r>
      <w:r w:rsidRPr="00282042">
        <w:rPr>
          <w:sz w:val="14"/>
          <w:szCs w:val="14"/>
        </w:rPr>
        <w:t>meaning that things must be considered within their historical contexts to be understood properly. This form of historicism</w:t>
      </w:r>
      <w:r>
        <w:t xml:space="preserve"> </w:t>
      </w:r>
      <w:r w:rsidRPr="00F85132">
        <w:rPr>
          <w:u w:val="single"/>
        </w:rPr>
        <w:t xml:space="preserve">is distinctively </w:t>
      </w:r>
      <w:r w:rsidRPr="00F85132">
        <w:rPr>
          <w:highlight w:val="cyan"/>
          <w:u w:val="single"/>
        </w:rPr>
        <w:t>different from</w:t>
      </w:r>
      <w:r w:rsidRPr="00F85132">
        <w:rPr>
          <w:u w:val="single"/>
        </w:rPr>
        <w:t xml:space="preserve"> Popper’s definition which refers to the </w:t>
      </w:r>
      <w:r w:rsidRPr="00F85132">
        <w:rPr>
          <w:highlight w:val="cyan"/>
          <w:u w:val="single"/>
        </w:rPr>
        <w:t>uncovering of general laws in history</w:t>
      </w:r>
      <w:r w:rsidRPr="00F85132">
        <w:rPr>
          <w:u w:val="single"/>
        </w:rPr>
        <w:t xml:space="preserve"> with which the social sciences can make </w:t>
      </w:r>
      <w:r w:rsidRPr="00F85132">
        <w:rPr>
          <w:highlight w:val="cyan"/>
          <w:u w:val="single"/>
        </w:rPr>
        <w:t>predictions about the future</w:t>
      </w:r>
      <w:r w:rsidRPr="00F85132">
        <w:rPr>
          <w:u w:val="single"/>
        </w:rPr>
        <w:t>: a form of historicism which would be incompatible with the epistemology of historical-relationalism</w:t>
      </w:r>
      <w:r w:rsidRPr="00282042">
        <w:rPr>
          <w:sz w:val="14"/>
          <w:szCs w:val="14"/>
        </w:rPr>
        <w:t>.258 Furthermore,</w:t>
      </w:r>
      <w:r>
        <w:t xml:space="preserve"> </w:t>
      </w:r>
      <w:r w:rsidRPr="00645ADF">
        <w:rPr>
          <w:highlight w:val="cyan"/>
          <w:u w:val="single"/>
        </w:rPr>
        <w:t>the historicalrelational ontology</w:t>
      </w:r>
      <w:r w:rsidRPr="00F85132">
        <w:rPr>
          <w:u w:val="single"/>
        </w:rPr>
        <w:t xml:space="preserve"> of time leans on Fabian’s concept of ‘intersubjective </w:t>
      </w:r>
      <w:r w:rsidRPr="00282042">
        <w:rPr>
          <w:sz w:val="14"/>
          <w:szCs w:val="14"/>
        </w:rPr>
        <w:t>time’, which see time as a constitutive dimension–not just a measure or vector–of social relations. In practice, intersubjective time is critical of discourses that situate the modern and the traditional as separated in time, rather than co-constituting the presence.</w:t>
      </w:r>
      <w:r>
        <w:t xml:space="preserve"> </w:t>
      </w:r>
      <w:r w:rsidRPr="00F85132">
        <w:rPr>
          <w:u w:val="single"/>
        </w:rPr>
        <w:t>Neither political space nor political time (e.g. ‘modernity’) are natural resources, but ideologically constructed instruments of power.</w:t>
      </w:r>
      <w:r w:rsidRPr="00282042">
        <w:rPr>
          <w:sz w:val="14"/>
          <w:szCs w:val="14"/>
        </w:rPr>
        <w:t>259 A historical-relational approach aims to position decisions and practices in their social and historical contexts, which constitute them</w:t>
      </w:r>
      <w:r w:rsidRPr="00F85132">
        <w:rPr>
          <w:u w:val="single"/>
        </w:rPr>
        <w:t>. Although arms control practices always emerge in a specific time and place, they emerge under certain conditions and contexts</w:t>
      </w:r>
      <w:r w:rsidRPr="00282042">
        <w:rPr>
          <w:sz w:val="14"/>
          <w:szCs w:val="14"/>
        </w:rPr>
        <w:t>. Identifying the historical conditions in which an arms control regime developed, for example, therefore becomes important. Practices are not ‘sealed off’, but are historically specific and historically contingent.</w:t>
      </w:r>
      <w:r>
        <w:t xml:space="preserve"> </w:t>
      </w:r>
      <w:r w:rsidRPr="00F85132">
        <w:rPr>
          <w:highlight w:val="cyan"/>
          <w:u w:val="single"/>
        </w:rPr>
        <w:t>Historical contingency typically means the possibility of multiple outcomes in socio-historical processes and assumes that development over time is neither random</w:t>
      </w:r>
      <w:r w:rsidRPr="00F85132">
        <w:rPr>
          <w:u w:val="single"/>
        </w:rPr>
        <w:t xml:space="preserve"> nor deterministic; instead, events or developments are conditional on earlier events or developments. </w:t>
      </w:r>
      <w:r w:rsidRPr="00282042">
        <w:rPr>
          <w:sz w:val="14"/>
          <w:szCs w:val="14"/>
        </w:rPr>
        <w:t>Actors’ behaviour is not simply the result of interest maximization or norms, but our choices are to a large extent taken based on previous experiences regarding what is possible and meaningful, in combination with structural factors</w:t>
      </w:r>
      <w:r>
        <w:t xml:space="preserve">. </w:t>
      </w:r>
      <w:r w:rsidRPr="00F85132">
        <w:rPr>
          <w:u w:val="single"/>
        </w:rPr>
        <w:t xml:space="preserve">The notion that the present is a continued historical transition towards the future, together with the notion of historical contingency, </w:t>
      </w:r>
      <w:r w:rsidRPr="00F85132">
        <w:rPr>
          <w:highlight w:val="cyan"/>
          <w:u w:val="single"/>
        </w:rPr>
        <w:t>mean that actions that we take in the present do indeed have the possibility of changing the world</w:t>
      </w:r>
      <w:r>
        <w:t xml:space="preserve">.260 </w:t>
      </w:r>
      <w:r w:rsidRPr="00F85132">
        <w:rPr>
          <w:u w:val="single"/>
        </w:rPr>
        <w:t xml:space="preserve">Historical contingency therefore opens up for change in present institutions and practices through enabling transformative actions, by acknowledging that what is often perceived as fixed structure is partly constitutive of our actions </w:t>
      </w:r>
      <w:r w:rsidRPr="00F85132">
        <w:rPr>
          <w:highlight w:val="cyan"/>
          <w:u w:val="single"/>
        </w:rPr>
        <w:t>and are therefore shapeable constructs</w:t>
      </w:r>
      <w:r>
        <w:t>.261 Although people have the agency to act contrary to what their structural conditions would predict</w:t>
      </w:r>
      <w:r w:rsidRPr="00F85132">
        <w:rPr>
          <w:u w:val="single"/>
        </w:rPr>
        <w:t xml:space="preserve">, </w:t>
      </w:r>
      <w:r w:rsidRPr="00F85132">
        <w:rPr>
          <w:highlight w:val="cyan"/>
          <w:u w:val="single"/>
        </w:rPr>
        <w:t>they cannot act outside of history</w:t>
      </w:r>
      <w:r w:rsidRPr="00F85132">
        <w:rPr>
          <w:u w:val="single"/>
        </w:rPr>
        <w:t xml:space="preserve">. To Abrams, the past and the present do not </w:t>
      </w:r>
      <w:r w:rsidRPr="00F85132">
        <w:rPr>
          <w:highlight w:val="cyan"/>
          <w:u w:val="single"/>
        </w:rPr>
        <w:t>simply follow one another linearly</w:t>
      </w:r>
      <w:r w:rsidRPr="00F85132">
        <w:rPr>
          <w:u w:val="single"/>
        </w:rPr>
        <w:t>, but the past constitutes the present</w:t>
      </w:r>
      <w:r>
        <w:t xml:space="preserve">. Taking a </w:t>
      </w:r>
      <w:r w:rsidRPr="00F85132">
        <w:rPr>
          <w:u w:val="single"/>
        </w:rPr>
        <w:t>historical-relational approach to arms control is ‘</w:t>
      </w:r>
      <w:r w:rsidRPr="00F85132">
        <w:rPr>
          <w:highlight w:val="cyan"/>
          <w:u w:val="single"/>
        </w:rPr>
        <w:t>seeing that the past is not just a womb of the present but the only raw material out of which the present can be constructed’</w:t>
      </w:r>
      <w:r>
        <w:t>.</w:t>
      </w:r>
      <w:r w:rsidRPr="00282042">
        <w:rPr>
          <w:sz w:val="14"/>
          <w:szCs w:val="14"/>
        </w:rPr>
        <w:t xml:space="preserve">262 </w:t>
      </w:r>
      <w:r w:rsidRPr="00282042">
        <w:rPr>
          <w:sz w:val="14"/>
          <w:szCs w:val="14"/>
          <w:u w:val="single"/>
        </w:rPr>
        <w:t>While strategic arms control has sometimes added a longer time perspective it has been mainly in order to add to the potential pool of case studies.</w:t>
      </w:r>
      <w:r w:rsidRPr="00282042">
        <w:rPr>
          <w:sz w:val="14"/>
          <w:szCs w:val="14"/>
        </w:rPr>
        <w:t xml:space="preserve"> Stuart Croft, for example, has provided a brief overview of the evolution of arms control over thousands of years, in an attempt at ‘widening and deepening’ the definition of arms control.263</w:t>
      </w:r>
      <w:r>
        <w:t xml:space="preserve"> </w:t>
      </w:r>
      <w:r w:rsidRPr="00F85132">
        <w:rPr>
          <w:u w:val="single"/>
        </w:rPr>
        <w:t>In the field of small arms control historical case studies and analysis are even less frequent and none of the major works on small arms have taken an historical analytical approach to the subject. On the contrary, many studies take an explicit stand by framing small arms (control) as an emerging or new security issue.</w:t>
      </w:r>
      <w:r>
        <w:t xml:space="preserve">264 Rather than being a black sheep in the literature, overlooking historical factors is commonplace in IR theory and case studies. This has </w:t>
      </w:r>
      <w:r w:rsidRPr="00282042">
        <w:rPr>
          <w:u w:val="single"/>
        </w:rPr>
        <w:t xml:space="preserve">led Hobson to </w:t>
      </w:r>
      <w:r w:rsidRPr="004737C5">
        <w:rPr>
          <w:highlight w:val="cyan"/>
          <w:u w:val="single"/>
        </w:rPr>
        <w:t>call contemporary IR ‘histrophobic’</w:t>
      </w:r>
      <w:r>
        <w:t>.</w:t>
      </w:r>
      <w:r w:rsidRPr="00F85132">
        <w:rPr>
          <w:u w:val="single"/>
        </w:rPr>
        <w:t xml:space="preserve">265 He argues that the mainstream perspectives are ahistorical in the sense that </w:t>
      </w:r>
      <w:r w:rsidRPr="004737C5">
        <w:rPr>
          <w:highlight w:val="cyan"/>
          <w:u w:val="single"/>
        </w:rPr>
        <w:t>core concepts and assumptions, such as states, security, anarchy and norms, are</w:t>
      </w:r>
      <w:r w:rsidRPr="00F85132">
        <w:rPr>
          <w:u w:val="single"/>
        </w:rPr>
        <w:t xml:space="preserve"> described </w:t>
      </w:r>
      <w:r w:rsidRPr="004737C5">
        <w:rPr>
          <w:highlight w:val="cyan"/>
          <w:u w:val="single"/>
        </w:rPr>
        <w:t>as timeless</w:t>
      </w:r>
      <w:r w:rsidRPr="00F85132">
        <w:rPr>
          <w:u w:val="single"/>
        </w:rPr>
        <w:t xml:space="preserve"> fixed entities, and while having different attributes, work under </w:t>
      </w:r>
      <w:r w:rsidRPr="004737C5">
        <w:rPr>
          <w:highlight w:val="cyan"/>
          <w:u w:val="single"/>
        </w:rPr>
        <w:t>trans-historical dynamics</w:t>
      </w:r>
      <w:r w:rsidRPr="00F85132">
        <w:rPr>
          <w:u w:val="single"/>
        </w:rPr>
        <w:t xml:space="preserve">. The historical-relational approach argues that state formation has been highly diverse for different states, which has </w:t>
      </w:r>
      <w:r w:rsidRPr="004737C5">
        <w:rPr>
          <w:highlight w:val="cyan"/>
          <w:u w:val="single"/>
        </w:rPr>
        <w:t>impacted not only on their attributes but the entities themselves</w:t>
      </w:r>
      <w:r w:rsidRPr="004737C5">
        <w:rPr>
          <w:highlight w:val="cyan"/>
        </w:rPr>
        <w:t>.</w:t>
      </w:r>
      <w:r>
        <w:t xml:space="preserve"> As Abrams argues, the Westphalian state is a snapshot in terms of timespace categories, but is treated as eternal and universal. Understanding historical developments becomes essential in explaining current contexts and contemporary practices</w:t>
      </w:r>
    </w:p>
    <w:p w:rsidR="002136A5" w:rsidRDefault="002136A5" w:rsidP="002136A5">
      <w:pPr>
        <w:pStyle w:val="Heading4"/>
      </w:pPr>
      <w:r>
        <w:t>Arms Control at best, further shift society to a neoliberal governance, on in which there is a false sense of equality within state relationships</w:t>
      </w:r>
    </w:p>
    <w:p w:rsidR="002136A5" w:rsidRPr="0054668C" w:rsidRDefault="002136A5" w:rsidP="002136A5">
      <w:r w:rsidRPr="0054668C">
        <w:rPr>
          <w:rStyle w:val="Style13ptBold"/>
        </w:rPr>
        <w:t>Grip 17</w:t>
      </w:r>
      <w:r w:rsidRPr="0054668C">
        <w:t>, (2017</w:t>
      </w:r>
      <w:r w:rsidRPr="00ED709B">
        <w:t>, Lina Grip, Dr Lina Grip. Dr Lina Grip was a Researcher specialising in non-military security threats at the European Security Programme, including threats associated with violent crime and extremism., Small arms control in Africa</w:t>
      </w:r>
      <w:r>
        <w:t xml:space="preserve"> </w:t>
      </w:r>
      <w:r w:rsidRPr="00ED709B">
        <w:t>https://core.ac.uk/download/pdf</w:t>
      </w:r>
      <w:r w:rsidRPr="0054668C">
        <w:t>/84363842.pdf</w:t>
      </w:r>
      <w:r w:rsidRPr="00BD2F1E">
        <w:t xml:space="preserve"> </w:t>
      </w:r>
      <w:r>
        <w:t>ACM</w:t>
      </w:r>
      <w:r w:rsidRPr="0054668C">
        <w:t>)</w:t>
      </w:r>
    </w:p>
    <w:p w:rsidR="002136A5" w:rsidRPr="00645ADF" w:rsidRDefault="002136A5" w:rsidP="002136A5">
      <w:pPr>
        <w:rPr>
          <w:sz w:val="14"/>
          <w:szCs w:val="14"/>
        </w:rPr>
      </w:pPr>
      <w:r>
        <w:t xml:space="preserve">The </w:t>
      </w:r>
      <w:r w:rsidRPr="00645ADF">
        <w:rPr>
          <w:highlight w:val="cyan"/>
          <w:u w:val="single"/>
        </w:rPr>
        <w:t>Historical-Relational perspective’s</w:t>
      </w:r>
      <w:r w:rsidRPr="00645ADF">
        <w:rPr>
          <w:u w:val="single"/>
        </w:rPr>
        <w:t xml:space="preserve"> plausible </w:t>
      </w:r>
      <w:r w:rsidRPr="00645ADF">
        <w:rPr>
          <w:highlight w:val="cyan"/>
          <w:u w:val="single"/>
        </w:rPr>
        <w:t>explanation of</w:t>
      </w:r>
      <w:r w:rsidRPr="00645ADF">
        <w:rPr>
          <w:u w:val="single"/>
        </w:rPr>
        <w:t xml:space="preserve"> the emergence of regional </w:t>
      </w:r>
      <w:r w:rsidRPr="00645ADF">
        <w:rPr>
          <w:highlight w:val="cyan"/>
          <w:u w:val="single"/>
        </w:rPr>
        <w:t>arms control</w:t>
      </w:r>
      <w:r w:rsidRPr="00645ADF">
        <w:rPr>
          <w:u w:val="single"/>
        </w:rPr>
        <w:t xml:space="preserve"> practices in Africa is radically different from the liberal institutionalists</w:t>
      </w:r>
      <w:r>
        <w:t xml:space="preserve">, both in </w:t>
      </w:r>
      <w:r w:rsidRPr="00645ADF">
        <w:rPr>
          <w:u w:val="single"/>
        </w:rPr>
        <w:t>its rationale, meaning and expected outcomes</w:t>
      </w:r>
      <w:r>
        <w:t xml:space="preserve">. </w:t>
      </w:r>
      <w:r w:rsidRPr="00645ADF">
        <w:rPr>
          <w:u w:val="single"/>
        </w:rPr>
        <w:t>The</w:t>
      </w:r>
      <w:r>
        <w:t xml:space="preserve"> historical-relational </w:t>
      </w:r>
      <w:r w:rsidRPr="00645ADF">
        <w:rPr>
          <w:u w:val="single"/>
        </w:rPr>
        <w:t>perspective</w:t>
      </w:r>
      <w:r>
        <w:t xml:space="preserve"> </w:t>
      </w:r>
      <w:r w:rsidRPr="00645ADF">
        <w:rPr>
          <w:sz w:val="14"/>
          <w:szCs w:val="14"/>
        </w:rPr>
        <w:t>views the rise of regional arms control in Africa not as a direct response to allegedly changing small arms dynamics in Africa or assumptions about the future beneficial effects of such regimes,</w:t>
      </w:r>
      <w:r>
        <w:t xml:space="preserve"> but </w:t>
      </w:r>
      <w:r w:rsidRPr="00645ADF">
        <w:rPr>
          <w:highlight w:val="cyan"/>
          <w:u w:val="single"/>
        </w:rPr>
        <w:t>as a</w:t>
      </w:r>
      <w:r w:rsidRPr="00645ADF">
        <w:rPr>
          <w:u w:val="single"/>
        </w:rPr>
        <w:t xml:space="preserve"> result of a </w:t>
      </w:r>
      <w:r w:rsidRPr="00645ADF">
        <w:rPr>
          <w:highlight w:val="cyan"/>
          <w:u w:val="single"/>
        </w:rPr>
        <w:t>shift</w:t>
      </w:r>
      <w:r w:rsidRPr="00645ADF">
        <w:rPr>
          <w:u w:val="single"/>
        </w:rPr>
        <w:t xml:space="preserve"> in political organization and political economy </w:t>
      </w:r>
      <w:r w:rsidRPr="00645ADF">
        <w:rPr>
          <w:highlight w:val="cyan"/>
          <w:u w:val="single"/>
        </w:rPr>
        <w:t>from de-colonial arms control practices to</w:t>
      </w:r>
      <w:r w:rsidRPr="00645ADF">
        <w:rPr>
          <w:u w:val="single"/>
        </w:rPr>
        <w:t xml:space="preserve"> an era of </w:t>
      </w:r>
      <w:r w:rsidRPr="00645ADF">
        <w:rPr>
          <w:highlight w:val="cyan"/>
          <w:u w:val="single"/>
        </w:rPr>
        <w:t>neoliberal governance</w:t>
      </w:r>
      <w:r w:rsidRPr="00645ADF">
        <w:rPr>
          <w:u w:val="single"/>
        </w:rPr>
        <w:t>.</w:t>
      </w:r>
      <w:r>
        <w:t xml:space="preserve"> </w:t>
      </w:r>
      <w:r w:rsidRPr="00645ADF">
        <w:rPr>
          <w:u w:val="single"/>
        </w:rPr>
        <w:t xml:space="preserve">Neoliberal reform started in the 1980s </w:t>
      </w:r>
      <w:r w:rsidRPr="00645ADF">
        <w:rPr>
          <w:highlight w:val="cyan"/>
          <w:u w:val="single"/>
        </w:rPr>
        <w:t>with an emphasis on</w:t>
      </w:r>
      <w:r w:rsidRPr="00645ADF">
        <w:rPr>
          <w:u w:val="single"/>
        </w:rPr>
        <w:t xml:space="preserve"> free trade, open economies, private-sector development and outward economic orientation with growing regional integration, and later came to further encompass good governance and development of civil society</w:t>
      </w:r>
      <w:r w:rsidRPr="00645ADF">
        <w:rPr>
          <w:sz w:val="14"/>
          <w:szCs w:val="14"/>
        </w:rPr>
        <w:t xml:space="preserve">. As a policy it is based on assumptions about self-regulating markets, the primacy of private property and possession, a </w:t>
      </w:r>
      <w:r w:rsidRPr="00645ADF">
        <w:rPr>
          <w:sz w:val="14"/>
          <w:szCs w:val="14"/>
        </w:rPr>
        <w:lastRenderedPageBreak/>
        <w:t>minimal role for the state</w:t>
      </w:r>
      <w:r w:rsidRPr="00645ADF">
        <w:rPr>
          <w:u w:val="single"/>
        </w:rPr>
        <w:t xml:space="preserve">, and the cultural </w:t>
      </w:r>
      <w:r w:rsidRPr="00645ADF">
        <w:rPr>
          <w:highlight w:val="cyan"/>
          <w:u w:val="single"/>
        </w:rPr>
        <w:t>superiority of the West</w:t>
      </w:r>
      <w:r>
        <w:t>.</w:t>
      </w:r>
      <w:r w:rsidRPr="00645ADF">
        <w:rPr>
          <w:sz w:val="14"/>
          <w:szCs w:val="14"/>
        </w:rPr>
        <w:t>601 The prefix ‘neo’ before liberalism is contested in the African context as it implies a ‘second wave’ of liberalism, while it can be questioned whether there ever was a first wave of (classical) liberalism broadly recognized on the continent. Any adequate account of</w:t>
      </w:r>
      <w:r>
        <w:t xml:space="preserve"> </w:t>
      </w:r>
      <w:r w:rsidRPr="00645ADF">
        <w:rPr>
          <w:u w:val="single"/>
        </w:rPr>
        <w:t>the second coming of liberalism must explain what it is that is distinctly ‘neo’ about it, while identifying social forces and agents that were involved in its (re)construction and development</w:t>
      </w:r>
      <w:r w:rsidRPr="00645ADF">
        <w:rPr>
          <w:sz w:val="14"/>
          <w:szCs w:val="14"/>
        </w:rPr>
        <w:t>.602 One the other hand, several researchers use the term neo-liberalism to refer not to the second wave of liberalism in Africa,</w:t>
      </w:r>
      <w:r>
        <w:t xml:space="preserve"> </w:t>
      </w:r>
      <w:r w:rsidRPr="00645ADF">
        <w:rPr>
          <w:highlight w:val="cyan"/>
          <w:u w:val="single"/>
        </w:rPr>
        <w:t>but rathe</w:t>
      </w:r>
      <w:r w:rsidRPr="00645ADF">
        <w:rPr>
          <w:u w:val="single"/>
        </w:rPr>
        <w:t xml:space="preserve">r to a specific </w:t>
      </w:r>
      <w:r w:rsidRPr="00645ADF">
        <w:rPr>
          <w:highlight w:val="cyan"/>
          <w:u w:val="single"/>
        </w:rPr>
        <w:t>interventionist policy</w:t>
      </w:r>
      <w:r w:rsidRPr="00645ADF">
        <w:rPr>
          <w:u w:val="single"/>
        </w:rPr>
        <w:t xml:space="preserve"> for political and economic reform put forward by international organizations and </w:t>
      </w:r>
      <w:r w:rsidRPr="00645ADF">
        <w:rPr>
          <w:highlight w:val="cyan"/>
          <w:u w:val="single"/>
        </w:rPr>
        <w:t>the West,</w:t>
      </w:r>
      <w:r w:rsidRPr="00645ADF">
        <w:rPr>
          <w:u w:val="single"/>
        </w:rPr>
        <w:t xml:space="preserve"> which </w:t>
      </w:r>
      <w:r w:rsidRPr="00645ADF">
        <w:rPr>
          <w:highlight w:val="cyan"/>
          <w:u w:val="single"/>
        </w:rPr>
        <w:t>has gained</w:t>
      </w:r>
      <w:r w:rsidRPr="00645ADF">
        <w:rPr>
          <w:u w:val="single"/>
        </w:rPr>
        <w:t xml:space="preserve"> both domestic </w:t>
      </w:r>
      <w:r w:rsidRPr="00645ADF">
        <w:rPr>
          <w:highlight w:val="cyan"/>
          <w:u w:val="single"/>
        </w:rPr>
        <w:t>ownership</w:t>
      </w:r>
      <w:r w:rsidRPr="00645ADF">
        <w:rPr>
          <w:u w:val="single"/>
        </w:rPr>
        <w:t xml:space="preserve"> as well as resistance in Africa.</w:t>
      </w:r>
      <w:r>
        <w:t xml:space="preserve"> </w:t>
      </w:r>
      <w:r w:rsidRPr="00645ADF">
        <w:rPr>
          <w:sz w:val="14"/>
          <w:szCs w:val="14"/>
        </w:rPr>
        <w:t>Such approaches have defined ‘neoliberalization’ as a reform from (developmental) government to governance entailing a new array of qualitatively transformed and geographically distinctive state/market relations. 603 Phillips and Ilcan have analysed the UN Food and Agriculture Organization’s capacity-building programmes for food security targeting farmers in the global south by using the concept of neoliberal governance and concluded that the programmes resulted in the promotion of entrepreneurial communities that link people and markets in new ways.604</w:t>
      </w:r>
      <w:r>
        <w:t xml:space="preserve"> </w:t>
      </w:r>
      <w:r w:rsidRPr="00645ADF">
        <w:rPr>
          <w:u w:val="single"/>
        </w:rPr>
        <w:t xml:space="preserve">Phillips and Ilcan relate the concept of </w:t>
      </w:r>
      <w:r w:rsidRPr="00645ADF">
        <w:rPr>
          <w:highlight w:val="cyan"/>
          <w:u w:val="single"/>
        </w:rPr>
        <w:t>neoliberal governance ‘to ways of governing populations that make individuals responsible for changes that are occurring in their communities’</w:t>
      </w:r>
      <w:r w:rsidRPr="00645ADF">
        <w:rPr>
          <w:u w:val="single"/>
        </w:rPr>
        <w:t>.</w:t>
      </w:r>
      <w:r w:rsidRPr="00645ADF">
        <w:rPr>
          <w:sz w:val="14"/>
          <w:szCs w:val="14"/>
        </w:rPr>
        <w:t>605 To them, neoliberal governance depends on a diverse array of capacity building arrangements that link the production and consumption of goods and services. The capacity to be responsible is achieved through the development and circulation of market based partnerships.</w:t>
      </w:r>
      <w:r w:rsidRPr="00645ADF">
        <w:rPr>
          <w:sz w:val="14"/>
          <w:szCs w:val="14"/>
          <w:u w:val="single"/>
        </w:rPr>
        <w:t>606</w:t>
      </w:r>
      <w:r w:rsidRPr="00645ADF">
        <w:rPr>
          <w:u w:val="single"/>
        </w:rPr>
        <w:t xml:space="preserve"> As a result, certain relationships previously conceived as unequal </w:t>
      </w:r>
      <w:r w:rsidRPr="00645ADF">
        <w:rPr>
          <w:highlight w:val="cyan"/>
          <w:u w:val="single"/>
        </w:rPr>
        <w:t>are re-aligned as ‘partnerships’</w:t>
      </w:r>
      <w:r w:rsidRPr="00645ADF">
        <w:rPr>
          <w:u w:val="single"/>
        </w:rPr>
        <w:t xml:space="preserve">.607 Neoliberal governance processes are structured by the logic of modernization theories </w:t>
      </w:r>
      <w:r w:rsidRPr="00645ADF">
        <w:rPr>
          <w:highlight w:val="cyan"/>
          <w:u w:val="single"/>
        </w:rPr>
        <w:t>and built on prior social hierarchies associated with colonial order</w:t>
      </w:r>
      <w:r w:rsidRPr="00645ADF">
        <w:rPr>
          <w:sz w:val="14"/>
          <w:szCs w:val="14"/>
        </w:rPr>
        <w:t>, but have been rearticulated to regional post-colonial social hierarchies.608 While the neoliberal governance reform programmes, especially as an interventionist policy in</w:t>
      </w:r>
      <w:r>
        <w:t xml:space="preserve"> </w:t>
      </w:r>
      <w:r w:rsidRPr="00645ADF">
        <w:rPr>
          <w:u w:val="single"/>
        </w:rPr>
        <w:t xml:space="preserve">the global south, have been frequently discussed in the literature, none of the previous studies have yet applied the concept to small arms control, to analyse what </w:t>
      </w:r>
      <w:r w:rsidRPr="00645ADF">
        <w:rPr>
          <w:highlight w:val="cyan"/>
          <w:u w:val="single"/>
        </w:rPr>
        <w:t>neoliberal governance reform means for small arms control</w:t>
      </w:r>
      <w:r w:rsidRPr="00645ADF">
        <w:rPr>
          <w:u w:val="single"/>
        </w:rPr>
        <w:t>.</w:t>
      </w:r>
      <w:r>
        <w:t xml:space="preserve"> </w:t>
      </w:r>
      <w:r w:rsidRPr="00645ADF">
        <w:rPr>
          <w:sz w:val="14"/>
          <w:szCs w:val="14"/>
        </w:rPr>
        <w:t>One part of the neoliberal governance agenda for Africa has been a general push by the international economic community for regional solutions. Gibb found that economic regional integration in Africa has been driven by a Western development discourse, especially aimed at market integration.609 Since the 1990s, African regional institutions and strategies have expanded widely and by 2007 Africa had 130 inter-governmental organizations established to ‘promote cooperation and unity.’610 The regional push has come not only from the international financial institutions but also from national Western governments and civil society, and not least the EU: The appeal of regionalism is, for many policy makers in Africa, geographically intuitive.</w:t>
      </w:r>
      <w:r>
        <w:t xml:space="preserve"> </w:t>
      </w:r>
      <w:r w:rsidRPr="00645ADF">
        <w:rPr>
          <w:highlight w:val="cyan"/>
          <w:u w:val="single"/>
        </w:rPr>
        <w:t>Colonialism created an extremely fragmented state system which, combined with economic and political marginality, has encouraged the formation of a large number of</w:t>
      </w:r>
      <w:r w:rsidRPr="00645ADF">
        <w:rPr>
          <w:u w:val="single"/>
        </w:rPr>
        <w:t xml:space="preserve"> inter-state organisations and </w:t>
      </w:r>
      <w:r w:rsidRPr="00645ADF">
        <w:rPr>
          <w:highlight w:val="cyan"/>
          <w:u w:val="single"/>
        </w:rPr>
        <w:t>institutions</w:t>
      </w:r>
      <w:r w:rsidRPr="00645ADF">
        <w:rPr>
          <w:u w:val="single"/>
        </w:rPr>
        <w:t>.</w:t>
      </w:r>
      <w:r>
        <w:t xml:space="preserve"> </w:t>
      </w:r>
      <w:r w:rsidRPr="00645ADF">
        <w:rPr>
          <w:sz w:val="14"/>
          <w:szCs w:val="14"/>
        </w:rPr>
        <w:t>In addition, multilateral agencies, non-governmental organisations, donor communities and national governments are united in their calls for some form of regional integration. With a few notable exceptions, there is a remarkable degree of consensus that regionalism is not only desirable but necessary.611</w:t>
      </w:r>
    </w:p>
    <w:p w:rsidR="002136A5" w:rsidRDefault="002136A5" w:rsidP="002136A5">
      <w:pPr>
        <w:rPr>
          <w:u w:val="single"/>
        </w:rPr>
      </w:pPr>
    </w:p>
    <w:p w:rsidR="002136A5" w:rsidRDefault="002136A5" w:rsidP="002136A5">
      <w:pPr>
        <w:rPr>
          <w:u w:val="single"/>
        </w:rPr>
      </w:pPr>
    </w:p>
    <w:p w:rsidR="002136A5" w:rsidRDefault="002136A5" w:rsidP="002136A5">
      <w:pPr>
        <w:rPr>
          <w:lang w:eastAsia="zh-CN"/>
        </w:rPr>
      </w:pPr>
    </w:p>
    <w:p w:rsidR="002136A5" w:rsidRDefault="002136A5" w:rsidP="002136A5">
      <w:pPr>
        <w:rPr>
          <w:lang w:eastAsia="zh-CN"/>
        </w:rPr>
      </w:pPr>
    </w:p>
    <w:p w:rsidR="002136A5" w:rsidRPr="002136A5" w:rsidRDefault="002136A5" w:rsidP="002136A5">
      <w:pPr>
        <w:rPr>
          <w:lang w:eastAsia="zh-CN"/>
        </w:rPr>
      </w:pPr>
    </w:p>
    <w:p w:rsidR="002136A5" w:rsidRDefault="002136A5" w:rsidP="002136A5">
      <w:pPr>
        <w:pStyle w:val="Heading3"/>
      </w:pPr>
      <w:r>
        <w:lastRenderedPageBreak/>
        <w:t>Orientalism K</w:t>
      </w:r>
    </w:p>
    <w:p w:rsidR="002136A5" w:rsidRDefault="002136A5" w:rsidP="002136A5"/>
    <w:p w:rsidR="002136A5" w:rsidRPr="002136A5" w:rsidRDefault="002136A5" w:rsidP="002136A5">
      <w:pPr>
        <w:keepNext/>
        <w:keepLines/>
        <w:contextualSpacing/>
        <w:outlineLvl w:val="3"/>
        <w:rPr>
          <w:rFonts w:eastAsiaTheme="majorEastAsia" w:cstheme="majorBidi"/>
          <w:b/>
          <w:iCs/>
          <w:sz w:val="24"/>
        </w:rPr>
      </w:pPr>
      <w:r w:rsidRPr="002136A5">
        <w:rPr>
          <w:rFonts w:eastAsiaTheme="majorEastAsia" w:cstheme="majorBidi"/>
          <w:b/>
          <w:iCs/>
          <w:sz w:val="24"/>
        </w:rPr>
        <w:t>The aff recreates the colonial differences and as a result reifies the normative discourses</w:t>
      </w:r>
    </w:p>
    <w:p w:rsidR="002136A5" w:rsidRPr="002136A5" w:rsidRDefault="002136A5" w:rsidP="002136A5">
      <w:pPr>
        <w:rPr>
          <w:rFonts w:eastAsiaTheme="minorHAnsi"/>
        </w:rPr>
      </w:pPr>
      <w:r w:rsidRPr="002136A5">
        <w:rPr>
          <w:rFonts w:eastAsiaTheme="minorHAnsi"/>
          <w:b/>
          <w:bCs/>
        </w:rPr>
        <w:t>Stavrianakis 11</w:t>
      </w:r>
      <w:r w:rsidRPr="002136A5">
        <w:rPr>
          <w:rFonts w:eastAsiaTheme="minorHAnsi"/>
        </w:rPr>
        <w:t xml:space="preserve">, ( 2011, Anna Stavrianakis, Anna studied for her first degree at Bristol University (BA Politics and German, 2000), her Masters at the University of Wales, Aberystwyth (MScEcon Security Studies, 2001) and her PhD back at Bristol (Politics, 2007) Role Small Arms Control and the Reproduction of Imperial Relations </w:t>
      </w:r>
      <w:hyperlink r:id="rId355" w:history="1">
        <w:r w:rsidRPr="002136A5">
          <w:rPr>
            <w:rFonts w:eastAsiaTheme="minorHAnsi"/>
          </w:rPr>
          <w:t>https://www.tandfonline.com/doi/abs/10.1080/13523260.2011.556861</w:t>
        </w:r>
      </w:hyperlink>
      <w:r w:rsidRPr="002136A5">
        <w:rPr>
          <w:rFonts w:eastAsiaTheme="minorHAnsi"/>
        </w:rPr>
        <w:t xml:space="preserve"> ACM)</w:t>
      </w:r>
    </w:p>
    <w:p w:rsidR="002136A5" w:rsidRDefault="002136A5" w:rsidP="002136A5">
      <w:pPr>
        <w:rPr>
          <w:rFonts w:eastAsiaTheme="minorHAnsi"/>
          <w:u w:val="single"/>
        </w:rPr>
      </w:pPr>
      <w:r w:rsidRPr="002136A5">
        <w:rPr>
          <w:rFonts w:eastAsiaTheme="minorHAnsi"/>
          <w:highlight w:val="cyan"/>
          <w:u w:val="single"/>
        </w:rPr>
        <w:t>Small Arms</w:t>
      </w:r>
      <w:r w:rsidRPr="002136A5">
        <w:rPr>
          <w:rFonts w:eastAsiaTheme="minorHAnsi"/>
          <w:u w:val="single"/>
        </w:rPr>
        <w:t xml:space="preserve"> Control and the </w:t>
      </w:r>
      <w:r w:rsidRPr="002136A5">
        <w:rPr>
          <w:rFonts w:eastAsiaTheme="minorHAnsi"/>
          <w:highlight w:val="cyan"/>
          <w:u w:val="single"/>
        </w:rPr>
        <w:t>Reproduction of Imperial Relations</w:t>
      </w:r>
      <w:r w:rsidRPr="002136A5">
        <w:rPr>
          <w:rFonts w:eastAsiaTheme="minorHAnsi"/>
          <w:u w:val="single"/>
        </w:rPr>
        <w:t xml:space="preserve"> </w:t>
      </w:r>
      <w:proofErr w:type="gramStart"/>
      <w:r w:rsidRPr="002136A5">
        <w:rPr>
          <w:rFonts w:eastAsiaTheme="minorHAnsi"/>
          <w:u w:val="single"/>
        </w:rPr>
        <w:t>The</w:t>
      </w:r>
      <w:proofErr w:type="gramEnd"/>
      <w:r w:rsidRPr="002136A5">
        <w:rPr>
          <w:rFonts w:eastAsiaTheme="minorHAnsi"/>
          <w:u w:val="single"/>
        </w:rPr>
        <w:t xml:space="preserve"> analysis thus far suggests that weaknesses in the conceptualization of small arms control are more fundamental than many scholar-practitioners imagine.</w:t>
      </w:r>
      <w:r w:rsidRPr="002136A5">
        <w:rPr>
          <w:rFonts w:eastAsiaTheme="minorHAnsi"/>
        </w:rPr>
        <w:t xml:space="preserve"> </w:t>
      </w:r>
      <w:r w:rsidRPr="002136A5">
        <w:rPr>
          <w:rFonts w:eastAsiaTheme="minorHAnsi"/>
          <w:sz w:val="14"/>
          <w:szCs w:val="14"/>
        </w:rPr>
        <w:t>The emerging dominant paradigm is an improvement on conventional security studies in a number of ways. It moves beyond great power politics, has a broader set of concerns beyond state security that include human security, focusses on the majority world and their security concerns, and attempts to take local subjectivities seriously.</w:t>
      </w:r>
      <w:r w:rsidRPr="002136A5">
        <w:rPr>
          <w:rFonts w:eastAsiaTheme="minorHAnsi"/>
        </w:rPr>
        <w:t xml:space="preserve"> </w:t>
      </w:r>
      <w:r w:rsidRPr="002136A5">
        <w:rPr>
          <w:rFonts w:eastAsiaTheme="minorHAnsi"/>
          <w:u w:val="single"/>
        </w:rPr>
        <w:t xml:space="preserve">Despite this, small arms control is marked by the application of </w:t>
      </w:r>
      <w:r w:rsidRPr="002136A5">
        <w:rPr>
          <w:rFonts w:eastAsiaTheme="minorHAnsi"/>
          <w:highlight w:val="cyan"/>
          <w:u w:val="single"/>
        </w:rPr>
        <w:t>categories derived from an idealized account of Northern historical developmen</w:t>
      </w:r>
      <w:r w:rsidRPr="002136A5">
        <w:rPr>
          <w:rFonts w:eastAsiaTheme="minorHAnsi"/>
          <w:u w:val="single"/>
        </w:rPr>
        <w:t xml:space="preserve">t. It </w:t>
      </w:r>
      <w:r w:rsidRPr="002136A5">
        <w:rPr>
          <w:rFonts w:eastAsiaTheme="minorHAnsi"/>
          <w:highlight w:val="cyan"/>
          <w:u w:val="single"/>
        </w:rPr>
        <w:t>thus</w:t>
      </w:r>
      <w:r w:rsidRPr="002136A5">
        <w:rPr>
          <w:rFonts w:eastAsiaTheme="minorHAnsi"/>
          <w:u w:val="single"/>
        </w:rPr>
        <w:t xml:space="preserve"> remains </w:t>
      </w:r>
      <w:r w:rsidRPr="002136A5">
        <w:rPr>
          <w:rFonts w:eastAsiaTheme="minorHAnsi"/>
          <w:highlight w:val="cyan"/>
          <w:u w:val="single"/>
        </w:rPr>
        <w:t>Eurocentric</w:t>
      </w:r>
      <w:r w:rsidRPr="002136A5">
        <w:rPr>
          <w:rFonts w:eastAsiaTheme="minorHAnsi"/>
          <w:u w:val="single"/>
        </w:rPr>
        <w:t xml:space="preserve"> in that it ‘derives its core categories </w:t>
      </w:r>
      <w:r w:rsidRPr="002136A5">
        <w:rPr>
          <w:rFonts w:eastAsiaTheme="minorHAnsi"/>
          <w:highlight w:val="cyan"/>
          <w:u w:val="single"/>
        </w:rPr>
        <w:t>and assumptions</w:t>
      </w:r>
      <w:r w:rsidRPr="002136A5">
        <w:rPr>
          <w:rFonts w:eastAsiaTheme="minorHAnsi"/>
          <w:u w:val="single"/>
        </w:rPr>
        <w:t xml:space="preserve"> about world </w:t>
      </w:r>
      <w:r w:rsidRPr="002136A5">
        <w:rPr>
          <w:rFonts w:eastAsiaTheme="minorHAnsi"/>
          <w:highlight w:val="cyan"/>
          <w:u w:val="single"/>
        </w:rPr>
        <w:t>politics</w:t>
      </w:r>
      <w:r w:rsidRPr="002136A5">
        <w:rPr>
          <w:rFonts w:eastAsiaTheme="minorHAnsi"/>
          <w:u w:val="single"/>
        </w:rPr>
        <w:t xml:space="preserve"> from a particular understanding of European experience’.120 Not only has </w:t>
      </w:r>
      <w:r w:rsidRPr="002136A5">
        <w:rPr>
          <w:rFonts w:eastAsiaTheme="minorHAnsi"/>
          <w:highlight w:val="cyan"/>
          <w:u w:val="single"/>
        </w:rPr>
        <w:t>conceptual work stalled, but</w:t>
      </w:r>
      <w:r w:rsidRPr="002136A5">
        <w:rPr>
          <w:rFonts w:eastAsiaTheme="minorHAnsi"/>
          <w:u w:val="single"/>
        </w:rPr>
        <w:t xml:space="preserve"> a Eurocentric conceptualization of organized violence and its control means that programmes </w:t>
      </w:r>
      <w:r w:rsidRPr="002136A5">
        <w:rPr>
          <w:rFonts w:eastAsiaTheme="minorHAnsi"/>
          <w:highlight w:val="cyan"/>
          <w:u w:val="single"/>
        </w:rPr>
        <w:t>will continue to fail</w:t>
      </w:r>
      <w:r w:rsidRPr="002136A5">
        <w:rPr>
          <w:rFonts w:eastAsiaTheme="minorHAnsi"/>
          <w:sz w:val="14"/>
          <w:szCs w:val="14"/>
          <w:highlight w:val="cyan"/>
          <w:u w:val="single"/>
        </w:rPr>
        <w:t>.</w:t>
      </w:r>
      <w:r w:rsidRPr="002136A5">
        <w:rPr>
          <w:rFonts w:eastAsiaTheme="minorHAnsi"/>
          <w:sz w:val="14"/>
          <w:szCs w:val="14"/>
        </w:rPr>
        <w:t xml:space="preserve"> Beyond this, small arms control is also marked by a series of exclusions, which point to the lack of a common frame for understanding armed violence. </w:t>
      </w:r>
      <w:r w:rsidRPr="002136A5">
        <w:rPr>
          <w:rFonts w:eastAsiaTheme="minorHAnsi"/>
          <w:sz w:val="14"/>
          <w:szCs w:val="14"/>
          <w:u w:val="single"/>
        </w:rPr>
        <w:t>This</w:t>
      </w:r>
      <w:r w:rsidRPr="002136A5">
        <w:rPr>
          <w:rFonts w:eastAsiaTheme="minorHAnsi"/>
          <w:u w:val="single"/>
        </w:rPr>
        <w:t xml:space="preserve"> serves to produce the South as a site of intervention, contributing to the mutual constitution of both North and South. Furthermore, the internationalizing policy community that has emerged in relation to </w:t>
      </w:r>
      <w:r w:rsidRPr="002136A5">
        <w:rPr>
          <w:rFonts w:eastAsiaTheme="minorHAnsi"/>
          <w:highlight w:val="cyan"/>
          <w:u w:val="single"/>
        </w:rPr>
        <w:t>small arms control is</w:t>
      </w:r>
      <w:r w:rsidRPr="002136A5">
        <w:rPr>
          <w:rFonts w:eastAsiaTheme="minorHAnsi"/>
          <w:u w:val="single"/>
        </w:rPr>
        <w:t xml:space="preserve"> itself </w:t>
      </w:r>
      <w:r w:rsidRPr="002136A5">
        <w:rPr>
          <w:rFonts w:eastAsiaTheme="minorHAnsi"/>
          <w:highlight w:val="cyan"/>
          <w:u w:val="single"/>
        </w:rPr>
        <w:t>marked by North-South hierarchies</w:t>
      </w:r>
      <w:r w:rsidRPr="002136A5">
        <w:rPr>
          <w:rFonts w:eastAsiaTheme="minorHAnsi"/>
          <w:u w:val="single"/>
        </w:rPr>
        <w:t xml:space="preserve">. Overall, then, small arms control is better understood </w:t>
      </w:r>
      <w:r w:rsidRPr="002136A5">
        <w:rPr>
          <w:rFonts w:eastAsiaTheme="minorHAnsi"/>
          <w:highlight w:val="cyan"/>
          <w:u w:val="single"/>
        </w:rPr>
        <w:t>as a moment in the reproduction of imperial relations.</w:t>
      </w:r>
      <w:r w:rsidRPr="002136A5">
        <w:rPr>
          <w:rFonts w:eastAsiaTheme="minorHAnsi"/>
        </w:rPr>
        <w:t xml:space="preserve"> </w:t>
      </w:r>
      <w:r w:rsidRPr="002136A5">
        <w:rPr>
          <w:rFonts w:eastAsiaTheme="minorHAnsi"/>
          <w:sz w:val="14"/>
          <w:szCs w:val="14"/>
        </w:rPr>
        <w:t xml:space="preserve">There are two main exclusions or silences in play in small arms control: a geographical and a technological one, both of which speak to wider questions of the social relations of militarism and the world military </w:t>
      </w:r>
      <w:r w:rsidRPr="002136A5">
        <w:rPr>
          <w:rFonts w:eastAsiaTheme="minorHAnsi"/>
          <w:sz w:val="14"/>
          <w:szCs w:val="14"/>
          <w:u w:val="single"/>
        </w:rPr>
        <w:t>order.</w:t>
      </w:r>
      <w:r w:rsidRPr="002136A5">
        <w:rPr>
          <w:rFonts w:eastAsiaTheme="minorHAnsi"/>
          <w:u w:val="single"/>
        </w:rPr>
        <w:t xml:space="preserve"> Small arms control efforts are heavily geographically circumscribed. In addition to the almost total exclusion of Northern societies from the international public policy agenda, </w:t>
      </w:r>
      <w:r w:rsidRPr="002136A5">
        <w:rPr>
          <w:rFonts w:eastAsiaTheme="minorHAnsi"/>
          <w:highlight w:val="cyan"/>
          <w:u w:val="single"/>
        </w:rPr>
        <w:t>control efforts are most prominent in</w:t>
      </w:r>
      <w:r w:rsidRPr="002136A5">
        <w:rPr>
          <w:rFonts w:eastAsiaTheme="minorHAnsi"/>
          <w:u w:val="single"/>
        </w:rPr>
        <w:t xml:space="preserve"> Sub-Saharan Africa, </w:t>
      </w:r>
      <w:r w:rsidRPr="002136A5">
        <w:rPr>
          <w:rFonts w:eastAsiaTheme="minorHAnsi"/>
          <w:highlight w:val="cyan"/>
          <w:u w:val="single"/>
        </w:rPr>
        <w:t>Latin America</w:t>
      </w:r>
      <w:r w:rsidRPr="002136A5">
        <w:rPr>
          <w:rFonts w:eastAsiaTheme="minorHAnsi"/>
          <w:u w:val="single"/>
        </w:rPr>
        <w:t xml:space="preserve"> and the Balkans, while the Middle East, and South and East </w:t>
      </w:r>
      <w:r w:rsidRPr="002136A5">
        <w:rPr>
          <w:rFonts w:eastAsiaTheme="minorHAnsi"/>
          <w:highlight w:val="cyan"/>
          <w:u w:val="single"/>
        </w:rPr>
        <w:t>Asia receive</w:t>
      </w:r>
      <w:r w:rsidRPr="002136A5">
        <w:rPr>
          <w:rFonts w:eastAsiaTheme="minorHAnsi"/>
          <w:u w:val="single"/>
        </w:rPr>
        <w:t xml:space="preserve"> far </w:t>
      </w:r>
      <w:r w:rsidRPr="002136A5">
        <w:rPr>
          <w:rFonts w:eastAsiaTheme="minorHAnsi"/>
          <w:highlight w:val="cyan"/>
          <w:u w:val="single"/>
        </w:rPr>
        <w:t>less attention</w:t>
      </w:r>
      <w:r w:rsidRPr="002136A5">
        <w:rPr>
          <w:rFonts w:eastAsiaTheme="minorHAnsi"/>
          <w:sz w:val="14"/>
          <w:szCs w:val="14"/>
          <w:highlight w:val="cyan"/>
          <w:u w:val="single"/>
        </w:rPr>
        <w:t>.</w:t>
      </w:r>
      <w:r w:rsidRPr="002136A5">
        <w:rPr>
          <w:rFonts w:eastAsiaTheme="minorHAnsi"/>
          <w:sz w:val="14"/>
          <w:szCs w:val="14"/>
          <w:u w:val="single"/>
        </w:rPr>
        <w:t xml:space="preserve"> T</w:t>
      </w:r>
      <w:r w:rsidRPr="002136A5">
        <w:rPr>
          <w:rFonts w:eastAsiaTheme="minorHAnsi"/>
          <w:sz w:val="14"/>
          <w:szCs w:val="14"/>
        </w:rPr>
        <w:t xml:space="preserve">he Small Arms Survey’s three ‘focus projects’, for example, are its Sudan Human Security Baseline Assessment, Timor-Leste Armed Violence Assessment, and the Geneva Declaration on Armed Violence and Development. The latter ‘strives to achieve measurable reductions in the global burden of armed violence by 2015’ and its focus countries are Burundi, Guatemala, Jamaica, Kenya, Papua New Guinea, and Timor-Leste.121 The Control Arms campaign for a legally binding Arms Trade Treaty (spearheaded by Amnesty International, Oxfam, and the International Action Network on Small Arms), meanwhile, focusses on protecting human rights and development concerns in arms transfer decisions. In practice, this results in a focus on transfers to the South, but to the exclusion of oil-rich Middle Eastern states that are not, by definition, poor.122 </w:t>
      </w:r>
      <w:r w:rsidRPr="002136A5">
        <w:rPr>
          <w:rFonts w:eastAsiaTheme="minorHAnsi"/>
          <w:u w:val="single"/>
        </w:rPr>
        <w:t xml:space="preserve">This is </w:t>
      </w:r>
      <w:r w:rsidRPr="002136A5">
        <w:rPr>
          <w:rFonts w:eastAsiaTheme="minorHAnsi"/>
          <w:highlight w:val="cyan"/>
          <w:u w:val="single"/>
        </w:rPr>
        <w:t>emblematic of</w:t>
      </w:r>
      <w:r w:rsidRPr="002136A5">
        <w:rPr>
          <w:rFonts w:eastAsiaTheme="minorHAnsi"/>
          <w:u w:val="single"/>
        </w:rPr>
        <w:t xml:space="preserve"> a much wider </w:t>
      </w:r>
      <w:r w:rsidRPr="002136A5">
        <w:rPr>
          <w:rFonts w:eastAsiaTheme="minorHAnsi"/>
          <w:highlight w:val="cyan"/>
          <w:u w:val="single"/>
        </w:rPr>
        <w:t>exclusion</w:t>
      </w:r>
      <w:r w:rsidRPr="002136A5">
        <w:rPr>
          <w:rFonts w:eastAsiaTheme="minorHAnsi"/>
          <w:u w:val="single"/>
        </w:rPr>
        <w:t xml:space="preserve">, namely of the world military order </w:t>
      </w:r>
      <w:r w:rsidRPr="002136A5">
        <w:rPr>
          <w:rFonts w:eastAsiaTheme="minorHAnsi"/>
          <w:highlight w:val="cyan"/>
          <w:u w:val="single"/>
        </w:rPr>
        <w:t>and</w:t>
      </w:r>
      <w:r w:rsidRPr="002136A5">
        <w:rPr>
          <w:rFonts w:eastAsiaTheme="minorHAnsi"/>
          <w:u w:val="single"/>
        </w:rPr>
        <w:t xml:space="preserve"> questions of </w:t>
      </w:r>
      <w:r w:rsidRPr="002136A5">
        <w:rPr>
          <w:rFonts w:eastAsiaTheme="minorHAnsi"/>
          <w:highlight w:val="cyan"/>
          <w:u w:val="single"/>
        </w:rPr>
        <w:t>militarism</w:t>
      </w:r>
      <w:r w:rsidRPr="002136A5">
        <w:rPr>
          <w:rFonts w:eastAsiaTheme="minorHAnsi"/>
          <w:u w:val="single"/>
        </w:rPr>
        <w:t xml:space="preserve">. The </w:t>
      </w:r>
      <w:r w:rsidRPr="002136A5">
        <w:rPr>
          <w:rFonts w:eastAsiaTheme="minorHAnsi"/>
          <w:highlight w:val="cyan"/>
          <w:u w:val="single"/>
        </w:rPr>
        <w:t>small arms debate perpetuates</w:t>
      </w:r>
      <w:r w:rsidRPr="002136A5">
        <w:rPr>
          <w:rFonts w:eastAsiaTheme="minorHAnsi"/>
          <w:u w:val="single"/>
        </w:rPr>
        <w:t xml:space="preserve"> a partial argument that reproduces the </w:t>
      </w:r>
      <w:r w:rsidRPr="002136A5">
        <w:rPr>
          <w:rFonts w:eastAsiaTheme="minorHAnsi"/>
          <w:highlight w:val="cyan"/>
          <w:u w:val="single"/>
        </w:rPr>
        <w:t>dominant conflict</w:t>
      </w:r>
      <w:r w:rsidRPr="002136A5">
        <w:rPr>
          <w:rFonts w:eastAsiaTheme="minorHAnsi"/>
          <w:u w:val="single"/>
        </w:rPr>
        <w:t xml:space="preserve"> – security – development nexus that has become central to post-Cold War international security, severs small arms from the wider arms dynamic and world military order, and </w:t>
      </w:r>
      <w:r w:rsidRPr="002136A5">
        <w:rPr>
          <w:rFonts w:eastAsiaTheme="minorHAnsi"/>
          <w:highlight w:val="cyan"/>
          <w:u w:val="single"/>
        </w:rPr>
        <w:t>hives off violent conflict in the South from the wider spectrum of war and organized violence</w:t>
      </w:r>
      <w:r w:rsidRPr="002136A5">
        <w:rPr>
          <w:rFonts w:eastAsiaTheme="minorHAnsi"/>
          <w:u w:val="single"/>
        </w:rPr>
        <w:t>. The irony of this is that the post-Cold War human security and conflict –security</w:t>
      </w:r>
      <w:r w:rsidRPr="002136A5">
        <w:rPr>
          <w:rFonts w:eastAsiaTheme="minorHAnsi"/>
        </w:rPr>
        <w:t xml:space="preserve"> </w:t>
      </w:r>
      <w:r w:rsidRPr="002136A5">
        <w:rPr>
          <w:rFonts w:eastAsiaTheme="minorHAnsi"/>
          <w:sz w:val="14"/>
          <w:szCs w:val="14"/>
        </w:rPr>
        <w:t>– development approaches, and the focus on small arms, were themselves a response to a previous silence created by the state-centrism and obsession with major conventional weaponry and nuclear weapons of Cold War arms control discourse. But in filling that gap, they perpetuate their own silences</w:t>
      </w:r>
      <w:r w:rsidRPr="002136A5">
        <w:rPr>
          <w:rFonts w:eastAsiaTheme="minorHAnsi"/>
          <w:sz w:val="14"/>
          <w:szCs w:val="14"/>
          <w:u w:val="single"/>
        </w:rPr>
        <w:t>.</w:t>
      </w:r>
      <w:r w:rsidRPr="002136A5">
        <w:rPr>
          <w:rFonts w:eastAsiaTheme="minorHAnsi"/>
          <w:u w:val="single"/>
        </w:rPr>
        <w:t xml:space="preserve"> The world military order, in which the </w:t>
      </w:r>
      <w:r w:rsidRPr="002136A5">
        <w:rPr>
          <w:rFonts w:eastAsiaTheme="minorHAnsi"/>
          <w:highlight w:val="cyan"/>
          <w:u w:val="single"/>
        </w:rPr>
        <w:t>structure and dynamics of military activity</w:t>
      </w:r>
      <w:r w:rsidRPr="002136A5">
        <w:rPr>
          <w:rFonts w:eastAsiaTheme="minorHAnsi"/>
          <w:u w:val="single"/>
        </w:rPr>
        <w:t xml:space="preserve"> are understood as a site of interaction in their own right, albeit one shaped by and shaping the wider social structures of which they are a part</w:t>
      </w:r>
      <w:proofErr w:type="gramStart"/>
      <w:r w:rsidRPr="002136A5">
        <w:rPr>
          <w:rFonts w:eastAsiaTheme="minorHAnsi"/>
          <w:u w:val="single"/>
        </w:rPr>
        <w:t>,123</w:t>
      </w:r>
      <w:proofErr w:type="gramEnd"/>
      <w:r w:rsidRPr="002136A5">
        <w:rPr>
          <w:rFonts w:eastAsiaTheme="minorHAnsi"/>
          <w:u w:val="single"/>
        </w:rPr>
        <w:t xml:space="preserve"> </w:t>
      </w:r>
      <w:r w:rsidRPr="002136A5">
        <w:rPr>
          <w:rFonts w:eastAsiaTheme="minorHAnsi"/>
          <w:highlight w:val="cyan"/>
          <w:u w:val="single"/>
        </w:rPr>
        <w:t>includes intra-Northern production</w:t>
      </w:r>
      <w:r w:rsidRPr="002136A5">
        <w:rPr>
          <w:rFonts w:eastAsiaTheme="minorHAnsi"/>
          <w:u w:val="single"/>
        </w:rPr>
        <w:t xml:space="preserve"> and trade and North –South transfers, as well as </w:t>
      </w:r>
      <w:r w:rsidRPr="002136A5">
        <w:rPr>
          <w:rFonts w:eastAsiaTheme="minorHAnsi"/>
          <w:sz w:val="14"/>
          <w:szCs w:val="14"/>
        </w:rPr>
        <w:t>South –South transfers and small arms proliferation, practices that are gendered, racialized and class-based in a variety of ways. These all have different dynamics and social relations, and facilitate different forms of violence, but need to be studied together in a single frame. Martin Shaw argues that while</w:t>
      </w:r>
      <w:r w:rsidRPr="002136A5">
        <w:rPr>
          <w:rFonts w:eastAsiaTheme="minorHAnsi"/>
        </w:rPr>
        <w:t xml:space="preserve"> </w:t>
      </w:r>
      <w:r w:rsidRPr="002136A5">
        <w:rPr>
          <w:rFonts w:eastAsiaTheme="minorHAnsi"/>
          <w:u w:val="single"/>
        </w:rPr>
        <w:t xml:space="preserve">‘It seems difficult to conceptualise Western and non-Western warfare together in a single frame ...there is an overriding case for doing so.’124 </w:t>
      </w:r>
      <w:r w:rsidRPr="002136A5">
        <w:rPr>
          <w:rFonts w:eastAsiaTheme="minorHAnsi"/>
          <w:highlight w:val="cyan"/>
          <w:u w:val="single"/>
        </w:rPr>
        <w:t>Although scholars of armed violence may object that the concept of warfare is no longer adequate for understandin</w:t>
      </w:r>
      <w:r w:rsidRPr="002136A5">
        <w:rPr>
          <w:rFonts w:eastAsiaTheme="minorHAnsi"/>
          <w:u w:val="single"/>
        </w:rPr>
        <w:t xml:space="preserve">g, for example, the </w:t>
      </w:r>
      <w:r w:rsidRPr="002136A5">
        <w:rPr>
          <w:rFonts w:eastAsiaTheme="minorHAnsi"/>
          <w:highlight w:val="cyan"/>
          <w:u w:val="single"/>
        </w:rPr>
        <w:t>blurred</w:t>
      </w:r>
      <w:r w:rsidRPr="002136A5">
        <w:rPr>
          <w:rFonts w:eastAsiaTheme="minorHAnsi"/>
          <w:u w:val="single"/>
        </w:rPr>
        <w:t xml:space="preserve"> boundary </w:t>
      </w:r>
      <w:r w:rsidRPr="002136A5">
        <w:rPr>
          <w:rFonts w:eastAsiaTheme="minorHAnsi"/>
          <w:highlight w:val="cyan"/>
          <w:u w:val="single"/>
        </w:rPr>
        <w:t>between</w:t>
      </w:r>
      <w:r w:rsidRPr="002136A5">
        <w:rPr>
          <w:rFonts w:eastAsiaTheme="minorHAnsi"/>
          <w:u w:val="single"/>
        </w:rPr>
        <w:t xml:space="preserve"> </w:t>
      </w:r>
      <w:r w:rsidRPr="002136A5">
        <w:rPr>
          <w:rFonts w:eastAsiaTheme="minorHAnsi"/>
          <w:highlight w:val="cyan"/>
          <w:u w:val="single"/>
        </w:rPr>
        <w:t>conflict and crime</w:t>
      </w:r>
      <w:r w:rsidRPr="002136A5">
        <w:rPr>
          <w:rFonts w:eastAsiaTheme="minorHAnsi"/>
          <w:u w:val="single"/>
        </w:rPr>
        <w:t xml:space="preserve">, an approach </w:t>
      </w:r>
      <w:r w:rsidRPr="002136A5">
        <w:rPr>
          <w:rFonts w:eastAsiaTheme="minorHAnsi"/>
          <w:highlight w:val="cyan"/>
          <w:u w:val="single"/>
        </w:rPr>
        <w:t>based on</w:t>
      </w:r>
      <w:r w:rsidRPr="002136A5">
        <w:rPr>
          <w:rFonts w:eastAsiaTheme="minorHAnsi"/>
          <w:u w:val="single"/>
        </w:rPr>
        <w:t xml:space="preserve"> a framework of </w:t>
      </w:r>
      <w:r w:rsidRPr="002136A5">
        <w:rPr>
          <w:rFonts w:eastAsiaTheme="minorHAnsi"/>
          <w:highlight w:val="cyan"/>
          <w:u w:val="single"/>
        </w:rPr>
        <w:t>militarism</w:t>
      </w:r>
      <w:r w:rsidRPr="002136A5">
        <w:rPr>
          <w:rFonts w:eastAsiaTheme="minorHAnsi"/>
          <w:u w:val="single"/>
        </w:rPr>
        <w:t>, defined as ‘the penetration of social relations in general</w:t>
      </w:r>
    </w:p>
    <w:p w:rsidR="002136A5" w:rsidRPr="002136A5" w:rsidRDefault="002136A5" w:rsidP="002136A5">
      <w:pPr>
        <w:rPr>
          <w:rFonts w:eastAsiaTheme="minorHAnsi"/>
          <w:u w:val="single"/>
        </w:rPr>
      </w:pPr>
    </w:p>
    <w:p w:rsidR="002136A5" w:rsidRPr="002136A5" w:rsidRDefault="002136A5" w:rsidP="002136A5">
      <w:pPr>
        <w:keepNext/>
        <w:keepLines/>
        <w:contextualSpacing/>
        <w:outlineLvl w:val="3"/>
        <w:rPr>
          <w:rFonts w:eastAsiaTheme="majorEastAsia" w:cstheme="majorBidi"/>
          <w:b/>
          <w:iCs/>
          <w:sz w:val="24"/>
        </w:rPr>
      </w:pPr>
      <w:r w:rsidRPr="002136A5">
        <w:rPr>
          <w:rFonts w:eastAsiaTheme="majorEastAsia" w:cstheme="majorBidi"/>
          <w:b/>
          <w:iCs/>
          <w:sz w:val="24"/>
        </w:rPr>
        <w:t>The affirmative is part of Colonial Racism which feeds back into the technological racism</w:t>
      </w:r>
    </w:p>
    <w:p w:rsidR="002136A5" w:rsidRPr="002136A5" w:rsidRDefault="002136A5" w:rsidP="002136A5">
      <w:pPr>
        <w:rPr>
          <w:rFonts w:eastAsiaTheme="minorHAnsi"/>
        </w:rPr>
      </w:pPr>
      <w:r w:rsidRPr="002136A5">
        <w:rPr>
          <w:rFonts w:eastAsiaTheme="minorHAnsi"/>
          <w:b/>
          <w:bCs/>
        </w:rPr>
        <w:t>Mathur 14</w:t>
      </w:r>
      <w:r w:rsidRPr="002136A5">
        <w:rPr>
          <w:rFonts w:eastAsiaTheme="minorHAnsi"/>
        </w:rPr>
        <w:t xml:space="preserve"> (Ritu Mathur (2014) ‘The West and the Rest’: A Civilizational Mantra in Arms Control and Disarmament</w:t>
      </w:r>
      <w:proofErr w:type="gramStart"/>
      <w:r w:rsidRPr="002136A5">
        <w:rPr>
          <w:rFonts w:eastAsiaTheme="minorHAnsi"/>
        </w:rPr>
        <w:t>?,</w:t>
      </w:r>
      <w:proofErr w:type="gramEnd"/>
      <w:r w:rsidRPr="002136A5">
        <w:rPr>
          <w:rFonts w:eastAsiaTheme="minorHAnsi"/>
        </w:rPr>
        <w:t xml:space="preserve"> Contemporary Security Policy, 35:3, 332-355, DOI: 10.1080/13523260.2014.960164, </w:t>
      </w:r>
      <w:hyperlink r:id="rId356" w:history="1">
        <w:r w:rsidRPr="002136A5">
          <w:rPr>
            <w:rFonts w:eastAsiaTheme="minorHAnsi"/>
          </w:rPr>
          <w:t>http://dx.doi.org/10.1080/13523260.2014.960164</w:t>
        </w:r>
      </w:hyperlink>
      <w:r w:rsidRPr="002136A5">
        <w:rPr>
          <w:rFonts w:eastAsiaTheme="minorHAnsi"/>
        </w:rPr>
        <w:t xml:space="preserve"> ACM)</w:t>
      </w:r>
    </w:p>
    <w:p w:rsidR="002136A5" w:rsidRPr="002136A5" w:rsidRDefault="002136A5" w:rsidP="002136A5">
      <w:pPr>
        <w:rPr>
          <w:rFonts w:eastAsiaTheme="minorHAnsi"/>
          <w:sz w:val="14"/>
          <w:szCs w:val="14"/>
          <w:u w:val="single"/>
        </w:rPr>
      </w:pPr>
      <w:r w:rsidRPr="002136A5">
        <w:rPr>
          <w:rFonts w:eastAsiaTheme="minorHAnsi"/>
          <w:highlight w:val="cyan"/>
          <w:u w:val="single"/>
        </w:rPr>
        <w:t>One might very well question how this sense of threat emerged among the Western powers.</w:t>
      </w:r>
      <w:r w:rsidRPr="002136A5">
        <w:rPr>
          <w:rFonts w:eastAsiaTheme="minorHAnsi"/>
          <w:u w:val="single"/>
        </w:rPr>
        <w:t xml:space="preserve"> The possession of colonies among the Western powers represented a source of wealth and power</w:t>
      </w:r>
      <w:r w:rsidRPr="002136A5">
        <w:rPr>
          <w:rFonts w:eastAsiaTheme="minorHAnsi"/>
        </w:rPr>
        <w:t xml:space="preserve">. </w:t>
      </w:r>
      <w:r w:rsidRPr="002136A5">
        <w:rPr>
          <w:rFonts w:eastAsiaTheme="minorHAnsi"/>
          <w:sz w:val="14"/>
          <w:szCs w:val="14"/>
        </w:rPr>
        <w:t>This very possession generated a sense of vulnerability. The colonies provided the raw materials necessary for the production of weapons and soldiers to fight imperial wars. Thus, there was a sense of fear that transfer of arms to the colonies might result in their use against the colonial masters</w:t>
      </w:r>
      <w:r w:rsidRPr="002136A5">
        <w:rPr>
          <w:rFonts w:eastAsiaTheme="minorHAnsi"/>
        </w:rPr>
        <w:t xml:space="preserve">. </w:t>
      </w:r>
      <w:r w:rsidRPr="002136A5">
        <w:rPr>
          <w:rFonts w:eastAsiaTheme="minorHAnsi"/>
          <w:u w:val="single"/>
        </w:rPr>
        <w:t xml:space="preserve">A </w:t>
      </w:r>
      <w:r w:rsidRPr="002136A5">
        <w:rPr>
          <w:rFonts w:eastAsiaTheme="minorHAnsi"/>
          <w:highlight w:val="cyan"/>
          <w:u w:val="single"/>
        </w:rPr>
        <w:t>serious sense of threat governed all imperial decisions, including transfer of arms,</w:t>
      </w:r>
      <w:r w:rsidRPr="002136A5">
        <w:rPr>
          <w:rFonts w:eastAsiaTheme="minorHAnsi"/>
          <w:u w:val="single"/>
        </w:rPr>
        <w:t xml:space="preserve"> with regard to maintaining control over the colonies.</w:t>
      </w:r>
      <w:r w:rsidRPr="002136A5">
        <w:rPr>
          <w:rFonts w:eastAsiaTheme="minorHAnsi"/>
        </w:rPr>
        <w:t xml:space="preserve"> </w:t>
      </w:r>
      <w:r w:rsidRPr="002136A5">
        <w:rPr>
          <w:rFonts w:eastAsiaTheme="minorHAnsi"/>
          <w:sz w:val="14"/>
          <w:szCs w:val="14"/>
        </w:rPr>
        <w:t>Thus, the argument on ‘free trade’ in arms did not extend to the colonies lacking freedom. To further protect the ‘well springs of technological innovation’ education, fundamental research in sciences or development of indigenous scientific capabilities were deliberately discouraged in the colonies.59</w:t>
      </w:r>
      <w:r w:rsidRPr="002136A5">
        <w:rPr>
          <w:rFonts w:eastAsiaTheme="minorHAnsi"/>
        </w:rPr>
        <w:t xml:space="preserve"> </w:t>
      </w:r>
      <w:r w:rsidRPr="002136A5">
        <w:rPr>
          <w:rFonts w:eastAsiaTheme="minorHAnsi"/>
          <w:u w:val="single"/>
        </w:rPr>
        <w:t>This, according to Albert Memmi</w:t>
      </w:r>
      <w:r w:rsidRPr="002136A5">
        <w:rPr>
          <w:rFonts w:eastAsiaTheme="minorHAnsi"/>
          <w:highlight w:val="cyan"/>
          <w:u w:val="single"/>
        </w:rPr>
        <w:t>, can be attributed to ‘colonial racism’</w:t>
      </w:r>
      <w:r w:rsidRPr="002136A5">
        <w:rPr>
          <w:rFonts w:eastAsiaTheme="minorHAnsi"/>
          <w:u w:val="single"/>
        </w:rPr>
        <w:t xml:space="preserve">.60 The practices of </w:t>
      </w:r>
      <w:r w:rsidRPr="002136A5">
        <w:rPr>
          <w:rFonts w:eastAsiaTheme="minorHAnsi"/>
          <w:highlight w:val="cyan"/>
          <w:u w:val="single"/>
        </w:rPr>
        <w:t xml:space="preserve">colonial racism deliberately emphasize and exploit the differences between the </w:t>
      </w:r>
      <w:r w:rsidRPr="002136A5">
        <w:rPr>
          <w:rFonts w:eastAsiaTheme="minorHAnsi"/>
          <w:highlight w:val="cyan"/>
          <w:u w:val="single"/>
        </w:rPr>
        <w:lastRenderedPageBreak/>
        <w:t>colonized</w:t>
      </w:r>
      <w:r w:rsidRPr="002136A5">
        <w:rPr>
          <w:rFonts w:eastAsiaTheme="minorHAnsi"/>
          <w:u w:val="single"/>
        </w:rPr>
        <w:t xml:space="preserve"> and the colonizers. They further seek to sustain these differences,</w:t>
      </w:r>
      <w:r w:rsidRPr="002136A5">
        <w:rPr>
          <w:rFonts w:eastAsiaTheme="minorHAnsi"/>
        </w:rPr>
        <w:t xml:space="preserve"> transforming them into irrefutable standards of fact that correspond with concrete realities to the benefit of the colonial powers. It was </w:t>
      </w:r>
      <w:r w:rsidRPr="002136A5">
        <w:rPr>
          <w:rFonts w:eastAsiaTheme="minorHAnsi"/>
          <w:u w:val="single"/>
        </w:rPr>
        <w:t>these explicit practices of colonial racism that made it impossible for the colonized to cultivate any taste for ‘mechanized civilization and a feeling for machinery’</w:t>
      </w:r>
      <w:r w:rsidRPr="002136A5">
        <w:rPr>
          <w:rFonts w:eastAsiaTheme="minorHAnsi"/>
        </w:rPr>
        <w:t xml:space="preserve">.61 </w:t>
      </w:r>
      <w:r w:rsidRPr="002136A5">
        <w:rPr>
          <w:rFonts w:eastAsiaTheme="minorHAnsi"/>
          <w:highlight w:val="cyan"/>
          <w:u w:val="single"/>
        </w:rPr>
        <w:t>A sense of ‘technical inadequacy’</w:t>
      </w:r>
      <w:r w:rsidRPr="002136A5">
        <w:rPr>
          <w:rFonts w:eastAsiaTheme="minorHAnsi"/>
        </w:rPr>
        <w:t xml:space="preserve"> </w:t>
      </w:r>
      <w:r w:rsidRPr="002136A5">
        <w:rPr>
          <w:rFonts w:eastAsiaTheme="minorHAnsi"/>
          <w:sz w:val="14"/>
          <w:szCs w:val="14"/>
        </w:rPr>
        <w:t xml:space="preserve">was deliberately cultivated as ‘the colonizer pushed the colonized out of the historical and social, cultural and technical current’.62 It was under these circumstances of a deliberately created sense of technical inadequacy that: </w:t>
      </w:r>
      <w:r w:rsidRPr="002136A5">
        <w:rPr>
          <w:rFonts w:eastAsiaTheme="minorHAnsi"/>
          <w:sz w:val="14"/>
          <w:szCs w:val="14"/>
          <w:u w:val="single"/>
        </w:rPr>
        <w:t>[w]hi</w:t>
      </w:r>
      <w:r w:rsidRPr="002136A5">
        <w:rPr>
          <w:rFonts w:eastAsiaTheme="minorHAnsi"/>
          <w:u w:val="single"/>
        </w:rPr>
        <w:t xml:space="preserve">le it is pardonable for the colonizer to have his </w:t>
      </w:r>
      <w:r w:rsidRPr="002136A5">
        <w:rPr>
          <w:rFonts w:eastAsiaTheme="minorHAnsi"/>
          <w:highlight w:val="cyan"/>
          <w:u w:val="single"/>
        </w:rPr>
        <w:t>little arsenals, the discovery of even a rusty weapon among the colonized is cause for immediate punishmen</w:t>
      </w:r>
      <w:r w:rsidRPr="002136A5">
        <w:rPr>
          <w:rFonts w:eastAsiaTheme="minorHAnsi"/>
          <w:u w:val="single"/>
        </w:rPr>
        <w:t>t ... and nostalgia for arms is always present, and is part of all ceremonies in Africa, from north to south. The lack of implements of war appears proportional to the size of the colonialist forces</w:t>
      </w:r>
      <w:r w:rsidRPr="002136A5">
        <w:rPr>
          <w:rFonts w:eastAsiaTheme="minorHAnsi"/>
        </w:rPr>
        <w:t xml:space="preserve">; </w:t>
      </w:r>
      <w:r w:rsidRPr="002136A5">
        <w:rPr>
          <w:rFonts w:eastAsiaTheme="minorHAnsi"/>
          <w:sz w:val="14"/>
          <w:szCs w:val="14"/>
        </w:rPr>
        <w:t>the most isolated tribes are still the first to pick up these weapons. This is not a proof of savagery, but only evidence that the conditioning is not sufficiently maintained.63 In the meantime, a codified sense of understanding of the standard of ‘civilization’ as an explicit legal principle pervaded legal discourses in the West.64 Gerrit Gong argues that the criteria for standards of civilization included the capacity to organize for ‘self-defence’</w:t>
      </w:r>
      <w:r w:rsidRPr="002136A5">
        <w:rPr>
          <w:rFonts w:eastAsiaTheme="minorHAnsi"/>
        </w:rPr>
        <w:t xml:space="preserve">, </w:t>
      </w:r>
      <w:r w:rsidRPr="002136A5">
        <w:rPr>
          <w:rFonts w:eastAsiaTheme="minorHAnsi"/>
          <w:highlight w:val="cyan"/>
          <w:u w:val="single"/>
        </w:rPr>
        <w:t>adherence to the laws of war, maintenance of diplomatic</w:t>
      </w:r>
      <w:r w:rsidRPr="002136A5">
        <w:rPr>
          <w:rFonts w:eastAsiaTheme="minorHAnsi"/>
          <w:u w:val="single"/>
        </w:rPr>
        <w:t xml:space="preserve"> communications, and </w:t>
      </w:r>
      <w:r w:rsidRPr="002136A5">
        <w:rPr>
          <w:rFonts w:eastAsiaTheme="minorHAnsi"/>
          <w:highlight w:val="cyan"/>
          <w:u w:val="single"/>
        </w:rPr>
        <w:t>adherence to the ‘accepted norms’</w:t>
      </w:r>
      <w:r w:rsidRPr="002136A5">
        <w:rPr>
          <w:rFonts w:eastAsiaTheme="minorHAnsi"/>
        </w:rPr>
        <w:t xml:space="preserve"> and practices of the ‘civilized’ international society. Gong observes that [w]here political organization is defined in terms of capability for </w:t>
      </w:r>
      <w:r w:rsidRPr="002136A5">
        <w:rPr>
          <w:rFonts w:eastAsiaTheme="minorHAnsi"/>
          <w:u w:val="single"/>
        </w:rPr>
        <w:t xml:space="preserve">self-defence, </w:t>
      </w:r>
      <w:r w:rsidRPr="002136A5">
        <w:rPr>
          <w:rFonts w:eastAsiaTheme="minorHAnsi"/>
          <w:highlight w:val="cyan"/>
          <w:u w:val="single"/>
        </w:rPr>
        <w:t>then ‘civilized’ states are those which successfully repel aggression; ‘backward’ or ‘uncivilized’</w:t>
      </w:r>
      <w:r w:rsidRPr="002136A5">
        <w:rPr>
          <w:rFonts w:eastAsiaTheme="minorHAnsi"/>
          <w:u w:val="single"/>
        </w:rPr>
        <w:t xml:space="preserve"> states are those which fail to do so</w:t>
      </w:r>
      <w:r w:rsidRPr="002136A5">
        <w:rPr>
          <w:rFonts w:eastAsiaTheme="minorHAnsi"/>
        </w:rPr>
        <w:t xml:space="preserve">. </w:t>
      </w:r>
      <w:r w:rsidRPr="002136A5">
        <w:rPr>
          <w:rFonts w:eastAsiaTheme="minorHAnsi"/>
          <w:sz w:val="14"/>
          <w:szCs w:val="14"/>
        </w:rPr>
        <w:t xml:space="preserve">Such thinking reduces international law to the efficacy of force, and equates civilization with the ability to wage war.65 </w:t>
      </w:r>
      <w:proofErr w:type="gramStart"/>
      <w:r w:rsidRPr="002136A5">
        <w:rPr>
          <w:rFonts w:eastAsiaTheme="minorHAnsi"/>
          <w:sz w:val="14"/>
          <w:szCs w:val="14"/>
        </w:rPr>
        <w:t>It</w:t>
      </w:r>
      <w:proofErr w:type="gramEnd"/>
      <w:r w:rsidRPr="002136A5">
        <w:rPr>
          <w:rFonts w:eastAsiaTheme="minorHAnsi"/>
          <w:sz w:val="14"/>
          <w:szCs w:val="14"/>
        </w:rPr>
        <w:t xml:space="preserve"> was on the basis of this standard of civilization that international lawyers classified the world into three categories: the civilized, the barbarous, and the savage.</w:t>
      </w:r>
      <w:r w:rsidRPr="002136A5">
        <w:rPr>
          <w:rFonts w:eastAsiaTheme="minorHAnsi"/>
        </w:rPr>
        <w:t xml:space="preserve"> </w:t>
      </w:r>
      <w:r w:rsidRPr="002136A5">
        <w:rPr>
          <w:rFonts w:eastAsiaTheme="minorHAnsi"/>
          <w:u w:val="single"/>
        </w:rPr>
        <w:t>Gong acknowledges that in constituting these standards of civilization, the European powers often failed to observe these standards themselves.</w:t>
      </w:r>
      <w:r w:rsidRPr="002136A5">
        <w:rPr>
          <w:rFonts w:eastAsiaTheme="minorHAnsi"/>
        </w:rPr>
        <w:t xml:space="preserve"> </w:t>
      </w:r>
      <w:r w:rsidRPr="002136A5">
        <w:rPr>
          <w:rFonts w:eastAsiaTheme="minorHAnsi"/>
          <w:sz w:val="14"/>
          <w:szCs w:val="14"/>
        </w:rPr>
        <w:t xml:space="preserve">The lack of sovereign status among the colonies served as a hindrance to their participation in constituting arms control and disarmament agreements. The colonies were deliberately excluded from participating in multilateral arms control and disarmament conferences convened by the European powers. </w:t>
      </w:r>
    </w:p>
    <w:p w:rsidR="002136A5" w:rsidRPr="002136A5" w:rsidRDefault="002136A5" w:rsidP="002136A5">
      <w:pPr>
        <w:rPr>
          <w:rFonts w:eastAsiaTheme="minorHAnsi"/>
          <w:u w:val="single"/>
        </w:rPr>
      </w:pPr>
    </w:p>
    <w:p w:rsidR="002136A5" w:rsidRPr="002136A5" w:rsidRDefault="002136A5" w:rsidP="002136A5">
      <w:pPr>
        <w:keepNext/>
        <w:keepLines/>
        <w:contextualSpacing/>
        <w:outlineLvl w:val="3"/>
        <w:rPr>
          <w:rFonts w:eastAsiaTheme="majorEastAsia" w:cstheme="majorBidi"/>
          <w:b/>
          <w:iCs/>
          <w:sz w:val="24"/>
        </w:rPr>
      </w:pPr>
      <w:r w:rsidRPr="002136A5">
        <w:rPr>
          <w:rFonts w:eastAsiaTheme="majorEastAsia" w:cstheme="majorBidi"/>
          <w:b/>
          <w:iCs/>
          <w:sz w:val="24"/>
        </w:rPr>
        <w:t>Arms embargoes demarcate the pacification of countries for conquest by colonial projects. Once conquered, these VERY RESTRICTIONS will be lifted to allow for assimilation into Western civilization.</w:t>
      </w:r>
    </w:p>
    <w:p w:rsidR="002136A5" w:rsidRPr="002136A5" w:rsidRDefault="002136A5" w:rsidP="002136A5">
      <w:pPr>
        <w:rPr>
          <w:rFonts w:asciiTheme="majorHAnsi" w:hAnsiTheme="majorHAnsi" w:cstheme="majorHAnsi"/>
          <w:sz w:val="22"/>
        </w:rPr>
      </w:pPr>
      <w:r w:rsidRPr="002136A5">
        <w:rPr>
          <w:b/>
          <w:bCs/>
        </w:rPr>
        <w:t xml:space="preserve">Sylvan AND Majeski 09 </w:t>
      </w:r>
      <w:r w:rsidRPr="002136A5">
        <w:rPr>
          <w:rFonts w:asciiTheme="majorHAnsi" w:hAnsiTheme="majorHAnsi" w:cstheme="majorHAnsi"/>
        </w:rPr>
        <w:t>(David Sylvan is Professor of International Relations and Director of publications at the Graduate Institute of International Studies, Geneva, and former Associate Professor at the University of Minnesota and Associate and Assistant Professor at Syracuse University. Stephen Majeski is Professor of Political Science and Department Chair at the University of Washington, Seattle. “US Foreign Policy in Perspective: Clients, Enemies, and Empire”. Taylor and Francis online, pp. 51-63, https://books.google.com/books/about/U_S_Foreign_Policy_in_Perspective.html?id=HNKTAgAAQBAJ</w:t>
      </w:r>
      <w:r w:rsidRPr="002136A5">
        <w:t>)</w:t>
      </w:r>
      <w:r w:rsidRPr="002136A5">
        <w:rPr>
          <w:sz w:val="4"/>
          <w:szCs w:val="6"/>
        </w:rPr>
        <w:t>SWu</w:t>
      </w:r>
    </w:p>
    <w:p w:rsidR="002136A5" w:rsidRPr="002136A5" w:rsidRDefault="002136A5" w:rsidP="002136A5">
      <w:pPr>
        <w:rPr>
          <w:sz w:val="14"/>
        </w:rPr>
      </w:pPr>
      <w:r w:rsidRPr="002136A5">
        <w:rPr>
          <w:sz w:val="14"/>
        </w:rPr>
        <w:t xml:space="preserve">Yet there is nothing in the definition of enemies mandating that only those on the political left can be considered as dangerous. We pointed out above that the list of U.S. enemies spans a broad ideological spectrum; certainly some nonleftist regimes could be seen as posing a threat to states which are not as yet clients. Why then is there not always a one-to-one correspondence between the appearance of a new enemy and the acquisition of new clients deemed to be endangered by that enemy? One reason is that not all enemies are deemed to be dangerous. By the mid-1920s, the Soviet Union was not considered as likely to subvert anyone and this is one of the reasons which led Franklin Roosevelt to give it diplomatic recognition a few years later (see Chapter 6). The same can be said of Ghana throughout the time it was an enemy; or of Vietnam in the early 1990s; or, more controversially, of Cuba in the past five years or so (the fact that Cuba is still considered an enemy does not mean that U.S. officials still see it as dangerous to other states). </w:t>
      </w:r>
      <w:r w:rsidRPr="002136A5">
        <w:rPr>
          <w:u w:val="single"/>
        </w:rPr>
        <w:t xml:space="preserve">The other reason that the appearance of a new enemy does not automatically translate into the acquisition of new endangered clients is that, even when the enemy may be considered to pose a threat of invasion or subversion, it could be that there are </w:t>
      </w:r>
      <w:r w:rsidRPr="002136A5">
        <w:rPr>
          <w:b/>
          <w:iCs/>
          <w:sz w:val="22"/>
          <w:u w:val="single"/>
          <w:bdr w:val="single" w:sz="12" w:space="0" w:color="auto"/>
        </w:rPr>
        <w:t>no states in its region still available for new acquisition</w:t>
      </w:r>
      <w:r w:rsidRPr="002136A5">
        <w:rPr>
          <w:u w:val="single"/>
        </w:rPr>
        <w:t>.</w:t>
      </w:r>
      <w:r w:rsidRPr="002136A5">
        <w:rPr>
          <w:sz w:val="14"/>
        </w:rPr>
        <w:t xml:space="preserve"> For example, the second U.S. enemy after the Spanish-American War was Mexico. </w:t>
      </w:r>
      <w:r w:rsidRPr="002136A5">
        <w:rPr>
          <w:u w:val="single"/>
        </w:rPr>
        <w:t>This status began shortly after the Mexican Revolution broke out, with Woodrow Wilson going so far as to seize the port city of Veracruz and to</w:t>
      </w:r>
      <w:r w:rsidRPr="002136A5">
        <w:rPr>
          <w:sz w:val="14"/>
        </w:rPr>
        <w:t xml:space="preserve"> </w:t>
      </w:r>
      <w:r w:rsidRPr="002136A5">
        <w:rPr>
          <w:b/>
          <w:iCs/>
          <w:sz w:val="22"/>
          <w:u w:val="single"/>
          <w:bdr w:val="single" w:sz="12" w:space="0" w:color="auto"/>
        </w:rPr>
        <w:t xml:space="preserve">lift the arms embargo </w:t>
      </w:r>
      <w:r w:rsidRPr="002136A5">
        <w:rPr>
          <w:u w:val="single"/>
        </w:rPr>
        <w:t xml:space="preserve">he had imposed on the Huerta regime’s principal opposition (see Chapter 6). For another quarter of a century, </w:t>
      </w:r>
      <w:r w:rsidRPr="002136A5">
        <w:rPr>
          <w:b/>
          <w:iCs/>
          <w:sz w:val="22"/>
          <w:u w:val="single"/>
          <w:bdr w:val="single" w:sz="12" w:space="0" w:color="auto"/>
        </w:rPr>
        <w:t xml:space="preserve">Mexico was intermittently described as an ideological danger and a potential source of subversion. </w:t>
      </w:r>
      <w:r w:rsidRPr="002136A5">
        <w:rPr>
          <w:u w:val="single"/>
        </w:rPr>
        <w:t xml:space="preserve">However, by 1913, when Mexico was first categorized as an enemy, </w:t>
      </w:r>
      <w:r w:rsidRPr="002136A5">
        <w:rPr>
          <w:b/>
          <w:iCs/>
          <w:sz w:val="22"/>
          <w:u w:val="single"/>
          <w:bdr w:val="single" w:sz="12" w:space="0" w:color="auto"/>
        </w:rPr>
        <w:t>the United States had already acquired as clients most of the independent states in the Caribbean and half of those in Central America</w:t>
      </w:r>
      <w:r w:rsidRPr="002136A5">
        <w:rPr>
          <w:u w:val="single"/>
        </w:rPr>
        <w:t>, and was on an active path toward acquiring the rest (see below).</w:t>
      </w:r>
      <w:r w:rsidRPr="002136A5">
        <w:rPr>
          <w:sz w:val="14"/>
        </w:rPr>
        <w:t xml:space="preserve"> Mexico thus had no independent effect, as an enemy, on the acquisition of new clients in the region.37 </w:t>
      </w:r>
      <w:proofErr w:type="gramStart"/>
      <w:r w:rsidRPr="002136A5">
        <w:rPr>
          <w:sz w:val="14"/>
        </w:rPr>
        <w:t>After</w:t>
      </w:r>
      <w:proofErr w:type="gramEnd"/>
      <w:r w:rsidRPr="002136A5">
        <w:rPr>
          <w:sz w:val="14"/>
        </w:rPr>
        <w:t xml:space="preserve"> the end of the cold war, enemies continued to appear. Yet what we can call the Mexican situation recurred: the states that these enemies were perceived to endanger Acquiring client states 53 Downloaded by [Florida Atlantic University] at 01:20 21 July 2017 were either already U.S. clients when the enemy emerged or else were out of bounds for other reasons. For example, both Afghanistan under the Taliban and Iraq under Saddam Hussein were U.S. enemies during or after the 1990s (Iraq, of course, had been an enemy for decades before that). The states Iraq threatened were by then already either U.S. clients (e.g., Israel and the Arab states along the Persian Gulf; we will discuss these in the next sections) or enemies (Syria, Iran) whose regimes the U.S. had no interest in protecting. However dangerous the Taliban may have been to neighboring states, the same reasoning applies: those states were either already U.S. clients (e.g., Pakistan, which of course was friendly to the Taliban), or U.S. enemies (e.g., Iran), or former Soviet republics (e.g., Uzbekistan) whom it was considered impolitic to acquire as clients. A quick glance at a map shows that the same can be said of other enemies today: there are no states left in their regions available for acquisition as U.S. clients. In order for new states to be acquired as clients in a context of danger, new enemies would have to appear in a region with numerous states still available for acquisition. This is what happened in the early 1990s in the Balkan area. When Yugoslavia began disintegrating a decade or so after Tito’s death, the first instinct of U.S. policy makers was that all of this was irrelevant to them, that in the words of then-Secretary of State James Baker, “We don’t have a dog in this fight.” However, by late 1992, the U.S. had begun to focus on Serbia as the aggressor in the area. Bush issued a declaration around Christmas that “in the event of conflict in Kosovo caused by Serbian action, the United States will be prepared to employ military force against </w:t>
      </w:r>
      <w:r w:rsidRPr="002136A5">
        <w:rPr>
          <w:sz w:val="14"/>
        </w:rPr>
        <w:lastRenderedPageBreak/>
        <w:t>Serbians in Kosovo and in Serbia proper.” This perception soon hardened: shortly afterward, when Clinton came into office, he sent his secretary of state to Europe to explore the possibilities of air strikes against Serb-supported forces in the newly proclaimed state of Bosnia-Herzegovina.38</w:t>
      </w:r>
    </w:p>
    <w:p w:rsidR="002136A5" w:rsidRPr="002136A5" w:rsidRDefault="002136A5" w:rsidP="002136A5"/>
    <w:p w:rsidR="002136A5" w:rsidRPr="002136A5" w:rsidRDefault="002136A5" w:rsidP="002136A5">
      <w:pPr>
        <w:keepNext/>
        <w:keepLines/>
        <w:contextualSpacing/>
        <w:outlineLvl w:val="3"/>
        <w:rPr>
          <w:rFonts w:eastAsiaTheme="majorEastAsia" w:cstheme="majorBidi"/>
          <w:b/>
          <w:iCs/>
          <w:sz w:val="24"/>
        </w:rPr>
      </w:pPr>
      <w:r w:rsidRPr="002136A5">
        <w:rPr>
          <w:rFonts w:eastAsiaTheme="majorEastAsia" w:cstheme="majorBidi"/>
          <w:b/>
          <w:iCs/>
          <w:sz w:val="24"/>
        </w:rPr>
        <w:t>Gun Control is the tool of Colonial Empires to control the “threat” of otherized bodies</w:t>
      </w:r>
    </w:p>
    <w:p w:rsidR="002136A5" w:rsidRPr="002136A5" w:rsidRDefault="002136A5" w:rsidP="002136A5">
      <w:pPr>
        <w:rPr>
          <w:rFonts w:asciiTheme="majorHAnsi" w:hAnsiTheme="majorHAnsi" w:cstheme="majorHAnsi"/>
          <w:sz w:val="22"/>
        </w:rPr>
      </w:pPr>
      <w:r w:rsidRPr="002136A5">
        <w:rPr>
          <w:b/>
          <w:bCs/>
        </w:rPr>
        <w:t xml:space="preserve">Headrick 19 </w:t>
      </w:r>
      <w:r w:rsidRPr="002136A5">
        <w:rPr>
          <w:rFonts w:asciiTheme="majorHAnsi" w:hAnsiTheme="majorHAnsi" w:cstheme="majorHAnsi"/>
        </w:rPr>
        <w:t>(Daniel R. Headrick is professor emeritus of social science and history at Roosevelt University, author “The Tools of Empire and The Earth and Its Peoples.” “Irrelevant or Malevolent? UN Arms Embargoes in Civil Wars”. University of Chicago Press, pp. 231-263, https://www.jstor.org/stable/pdf/1879216.pdf?refreqid=excelsior%3Ad6da27792566c66410552338e7953871</w:t>
      </w:r>
      <w:r w:rsidRPr="002136A5">
        <w:t>)</w:t>
      </w:r>
      <w:r w:rsidRPr="002136A5">
        <w:rPr>
          <w:sz w:val="10"/>
          <w:szCs w:val="6"/>
        </w:rPr>
        <w:t>SWu</w:t>
      </w:r>
    </w:p>
    <w:p w:rsidR="002136A5" w:rsidRPr="002136A5" w:rsidRDefault="002136A5" w:rsidP="002136A5">
      <w:pPr>
        <w:rPr>
          <w:b/>
          <w:iCs/>
          <w:sz w:val="22"/>
          <w:u w:val="single"/>
          <w:bdr w:val="single" w:sz="12" w:space="0" w:color="auto"/>
        </w:rPr>
      </w:pPr>
      <w:r w:rsidRPr="002136A5">
        <w:rPr>
          <w:sz w:val="14"/>
        </w:rPr>
        <w:t xml:space="preserve">The gun revolution, like any other technological change, could not be confined to its creators. But </w:t>
      </w:r>
      <w:r w:rsidRPr="002136A5">
        <w:rPr>
          <w:highlight w:val="cyan"/>
          <w:u w:val="single"/>
        </w:rPr>
        <w:t>the spread of</w:t>
      </w:r>
      <w:r w:rsidRPr="002136A5">
        <w:rPr>
          <w:u w:val="single"/>
        </w:rPr>
        <w:t xml:space="preserve"> the </w:t>
      </w:r>
      <w:r w:rsidRPr="002136A5">
        <w:rPr>
          <w:highlight w:val="cyan"/>
          <w:u w:val="single"/>
        </w:rPr>
        <w:t>new guns</w:t>
      </w:r>
      <w:r w:rsidRPr="002136A5">
        <w:rPr>
          <w:u w:val="single"/>
        </w:rPr>
        <w:t xml:space="preserve"> and tactics </w:t>
      </w:r>
      <w:r w:rsidRPr="002136A5">
        <w:rPr>
          <w:highlight w:val="cyan"/>
          <w:u w:val="single"/>
        </w:rPr>
        <w:t>was a</w:t>
      </w:r>
      <w:r w:rsidRPr="002136A5">
        <w:rPr>
          <w:u w:val="single"/>
        </w:rPr>
        <w:t xml:space="preserve"> most difficult and </w:t>
      </w:r>
      <w:r w:rsidRPr="002136A5">
        <w:rPr>
          <w:highlight w:val="cyan"/>
          <w:u w:val="single"/>
        </w:rPr>
        <w:t>uneven process</w:t>
      </w:r>
      <w:r w:rsidRPr="002136A5">
        <w:rPr>
          <w:u w:val="single"/>
        </w:rPr>
        <w:t xml:space="preserve"> and may thus serve as a case study of technological diffusion under pressure</w:t>
      </w:r>
      <w:r w:rsidRPr="002136A5">
        <w:rPr>
          <w:sz w:val="14"/>
        </w:rPr>
        <w:t xml:space="preserve">. In China the defeat in two wars against European powers and the difficult struggle against the Taiping revolutionaries led many to reconsider the myth of Chinese superiority, at least in technical and military matters. In the sixties and after, a "self-strengthening movement" persuaded the government to purchase Western guns and warships and set up shipyards and arsenals. Yet these efforts were hampered by low budgets. In 1885, upon witnessing a demonstration of the Maxim gun, the Chinese emissary to London, Li Huang Chang, declared that China could not afford a gun that used up five British pounds worth of cartridges a minute.83 At that time, half the Chinese soldiers carried matchlocks, one quarter had percussion flintlocks, and only a quarter were armed with breechloaders; auxiliary troops had no firearms at all but carried spears and bows and arrows.84 As late as the Boxer Rebellion of 1900 a Russian force was able to assault Peking with two machine guns and four cannon, against thousands of Chinese soldiers armed with muskets.85 In the end, the failure of the self-strengthening movement was a result of the decay of Manchu leadership and the conservative nature of Chinese soci- ety.86 The gun revolution penetrated Africa in a number of ways. As the Europeans rearmed with breechloaders in the sixties and seventies, and with repeating rifles in the eighties, they discarded vast quan- tities of surplus weapons. Many of these found their way to Africa by the coastal or trans-Saharan trade.87 </w:t>
      </w:r>
      <w:proofErr w:type="gramStart"/>
      <w:r w:rsidRPr="002136A5">
        <w:rPr>
          <w:u w:val="single"/>
        </w:rPr>
        <w:t>In</w:t>
      </w:r>
      <w:proofErr w:type="gramEnd"/>
      <w:r w:rsidRPr="002136A5">
        <w:rPr>
          <w:u w:val="single"/>
        </w:rPr>
        <w:t xml:space="preserve"> regions where Europeans needed African laborers, as in South Africa from the 1850s on, they often could only purchase these services for guns. And wherever white settlers had modern weapons, their black neighbors found ways to obtain them also.88 </w:t>
      </w:r>
      <w:proofErr w:type="gramStart"/>
      <w:r w:rsidRPr="002136A5">
        <w:rPr>
          <w:u w:val="single"/>
        </w:rPr>
        <w:t>Yet</w:t>
      </w:r>
      <w:proofErr w:type="gramEnd"/>
      <w:r w:rsidRPr="002136A5">
        <w:rPr>
          <w:u w:val="single"/>
        </w:rPr>
        <w:t xml:space="preserve"> </w:t>
      </w:r>
      <w:r w:rsidRPr="002136A5">
        <w:rPr>
          <w:highlight w:val="cyan"/>
          <w:u w:val="single"/>
        </w:rPr>
        <w:t>the whites</w:t>
      </w:r>
      <w:r w:rsidRPr="002136A5">
        <w:rPr>
          <w:u w:val="single"/>
        </w:rPr>
        <w:t>, whether settlers, military men, or missionaries</w:t>
      </w:r>
      <w:r w:rsidRPr="002136A5">
        <w:rPr>
          <w:highlight w:val="cyan"/>
          <w:u w:val="single"/>
        </w:rPr>
        <w:t xml:space="preserve">, </w:t>
      </w:r>
      <w:r w:rsidRPr="002136A5">
        <w:rPr>
          <w:b/>
          <w:iCs/>
          <w:sz w:val="22"/>
          <w:highlight w:val="cyan"/>
          <w:u w:val="single"/>
          <w:bdr w:val="single" w:sz="12" w:space="0" w:color="auto"/>
        </w:rPr>
        <w:t>had reason to fear the acquisition of guns by Africans and tried to restrict their sale</w:t>
      </w:r>
      <w:r w:rsidRPr="002136A5">
        <w:rPr>
          <w:b/>
          <w:iCs/>
          <w:sz w:val="22"/>
          <w:u w:val="single"/>
          <w:bdr w:val="single" w:sz="12" w:space="0" w:color="auto"/>
        </w:rPr>
        <w:t xml:space="preserve">. </w:t>
      </w:r>
      <w:r w:rsidRPr="002136A5">
        <w:rPr>
          <w:u w:val="single"/>
        </w:rPr>
        <w:t xml:space="preserve">Like many regulations of the time, the Brussels Act of 1892 made a clear connection between European interests and the gun revolution: It restricted the sale of flintlocks to Africans living between the twentieth parallel north and the twentieth south and prohibited the sale of breechloaders com- pletely.89 </w:t>
      </w:r>
      <w:r w:rsidRPr="002136A5">
        <w:rPr>
          <w:b/>
          <w:iCs/>
          <w:sz w:val="22"/>
          <w:u w:val="single"/>
          <w:bdr w:val="single" w:sz="12" w:space="0" w:color="auto"/>
        </w:rPr>
        <w:t xml:space="preserve">Yet </w:t>
      </w:r>
      <w:r w:rsidRPr="002136A5">
        <w:rPr>
          <w:b/>
          <w:iCs/>
          <w:sz w:val="22"/>
          <w:highlight w:val="cyan"/>
          <w:u w:val="single"/>
          <w:bdr w:val="single" w:sz="12" w:space="0" w:color="auto"/>
        </w:rPr>
        <w:t>these restrictions were</w:t>
      </w:r>
      <w:r w:rsidRPr="002136A5">
        <w:rPr>
          <w:b/>
          <w:iCs/>
          <w:sz w:val="22"/>
          <w:u w:val="single"/>
          <w:bdr w:val="single" w:sz="12" w:space="0" w:color="auto"/>
        </w:rPr>
        <w:t xml:space="preserve"> more </w:t>
      </w:r>
      <w:r w:rsidRPr="002136A5">
        <w:rPr>
          <w:b/>
          <w:iCs/>
          <w:sz w:val="22"/>
          <w:highlight w:val="cyan"/>
          <w:u w:val="single"/>
          <w:bdr w:val="single" w:sz="12" w:space="0" w:color="auto"/>
        </w:rPr>
        <w:t>symbolic</w:t>
      </w:r>
      <w:r w:rsidRPr="002136A5">
        <w:rPr>
          <w:b/>
          <w:iCs/>
          <w:sz w:val="22"/>
          <w:u w:val="single"/>
          <w:bdr w:val="single" w:sz="12" w:space="0" w:color="auto"/>
        </w:rPr>
        <w:t xml:space="preserve"> than real. </w:t>
      </w:r>
      <w:r w:rsidRPr="002136A5">
        <w:rPr>
          <w:b/>
          <w:iCs/>
          <w:sz w:val="22"/>
          <w:highlight w:val="cyan"/>
          <w:u w:val="single"/>
          <w:bdr w:val="single" w:sz="12" w:space="0" w:color="auto"/>
        </w:rPr>
        <w:t>What</w:t>
      </w:r>
      <w:r w:rsidRPr="002136A5">
        <w:rPr>
          <w:b/>
          <w:iCs/>
          <w:sz w:val="22"/>
          <w:u w:val="single"/>
          <w:bdr w:val="single" w:sz="12" w:space="0" w:color="auto"/>
        </w:rPr>
        <w:t xml:space="preserve"> </w:t>
      </w:r>
      <w:r w:rsidRPr="002136A5">
        <w:rPr>
          <w:b/>
          <w:iCs/>
          <w:sz w:val="22"/>
          <w:highlight w:val="cyan"/>
          <w:u w:val="single"/>
          <w:bdr w:val="single" w:sz="12" w:space="0" w:color="auto"/>
        </w:rPr>
        <w:t>mattered</w:t>
      </w:r>
      <w:r w:rsidRPr="002136A5">
        <w:rPr>
          <w:b/>
          <w:iCs/>
          <w:sz w:val="22"/>
          <w:u w:val="single"/>
          <w:bdr w:val="single" w:sz="12" w:space="0" w:color="auto"/>
        </w:rPr>
        <w:t xml:space="preserve"> in the end </w:t>
      </w:r>
      <w:r w:rsidRPr="002136A5">
        <w:rPr>
          <w:b/>
          <w:iCs/>
          <w:sz w:val="22"/>
          <w:highlight w:val="cyan"/>
          <w:u w:val="single"/>
          <w:bdr w:val="single" w:sz="12" w:space="0" w:color="auto"/>
        </w:rPr>
        <w:t>was</w:t>
      </w:r>
      <w:r w:rsidRPr="002136A5">
        <w:rPr>
          <w:b/>
          <w:iCs/>
          <w:sz w:val="22"/>
          <w:u w:val="single"/>
          <w:bdr w:val="single" w:sz="12" w:space="0" w:color="auto"/>
        </w:rPr>
        <w:t xml:space="preserve"> the </w:t>
      </w:r>
      <w:r w:rsidRPr="002136A5">
        <w:rPr>
          <w:b/>
          <w:iCs/>
          <w:sz w:val="22"/>
          <w:highlight w:val="cyan"/>
          <w:u w:val="single"/>
          <w:bdr w:val="single" w:sz="12" w:space="0" w:color="auto"/>
        </w:rPr>
        <w:t>more advanced technology and purchas- ing power of</w:t>
      </w:r>
      <w:r w:rsidRPr="002136A5">
        <w:rPr>
          <w:b/>
          <w:iCs/>
          <w:sz w:val="22"/>
          <w:u w:val="single"/>
          <w:bdr w:val="single" w:sz="12" w:space="0" w:color="auto"/>
        </w:rPr>
        <w:t xml:space="preserve"> the </w:t>
      </w:r>
      <w:r w:rsidRPr="002136A5">
        <w:rPr>
          <w:b/>
          <w:iCs/>
          <w:sz w:val="22"/>
          <w:highlight w:val="cyan"/>
          <w:u w:val="single"/>
          <w:bdr w:val="single" w:sz="12" w:space="0" w:color="auto"/>
        </w:rPr>
        <w:t>Europeans</w:t>
      </w:r>
      <w:r w:rsidRPr="002136A5">
        <w:rPr>
          <w:b/>
          <w:iCs/>
          <w:sz w:val="22"/>
          <w:u w:val="single"/>
          <w:bdr w:val="single" w:sz="12" w:space="0" w:color="auto"/>
        </w:rPr>
        <w:t>.</w:t>
      </w:r>
    </w:p>
    <w:p w:rsidR="002136A5" w:rsidRPr="002136A5" w:rsidRDefault="002136A5" w:rsidP="002136A5">
      <w:pPr>
        <w:keepNext/>
        <w:keepLines/>
        <w:contextualSpacing/>
        <w:outlineLvl w:val="3"/>
        <w:rPr>
          <w:rFonts w:eastAsiaTheme="majorEastAsia" w:cstheme="majorBidi"/>
          <w:b/>
          <w:iCs/>
          <w:sz w:val="24"/>
        </w:rPr>
      </w:pPr>
      <w:bookmarkStart w:id="12" w:name="_Hlk12817925"/>
      <w:r w:rsidRPr="002136A5">
        <w:rPr>
          <w:rFonts w:eastAsiaTheme="majorEastAsia" w:cstheme="majorBidi"/>
          <w:b/>
          <w:iCs/>
          <w:sz w:val="24"/>
        </w:rPr>
        <w:t>Arms embargoes DON’T force negotiations and prolong civil conflict</w:t>
      </w:r>
    </w:p>
    <w:p w:rsidR="002136A5" w:rsidRPr="002136A5" w:rsidRDefault="002136A5" w:rsidP="002136A5">
      <w:pPr>
        <w:rPr>
          <w:rFonts w:asciiTheme="majorHAnsi" w:hAnsiTheme="majorHAnsi" w:cstheme="majorHAnsi"/>
          <w:sz w:val="22"/>
        </w:rPr>
      </w:pPr>
      <w:r w:rsidRPr="002136A5">
        <w:rPr>
          <w:b/>
          <w:bCs/>
        </w:rPr>
        <w:t xml:space="preserve">Tierney 05 </w:t>
      </w:r>
      <w:r w:rsidRPr="002136A5">
        <w:rPr>
          <w:rFonts w:asciiTheme="majorHAnsi" w:hAnsiTheme="majorHAnsi" w:cstheme="majorHAnsi"/>
        </w:rPr>
        <w:t xml:space="preserve">(Dominic Tierney is an associate professor of political science, a senior fellow at the Foreign Policy Research Institute, and a contributing editor at The Atlantic, and a PhD in international politics at Oxford University in 2003, post-doctoral fellow at the Mershon Center at Ohio State University and the Olin Institute at Harvard University former research fellow at the John F. Kennedy School of Government at Harvard. “Irrelevant or Malevolent? UN Arms Embargoes in Civil Wars”. Cambridge University Press, pp. 645-664, </w:t>
      </w:r>
      <w:hyperlink r:id="rId357" w:history="1">
        <w:r w:rsidRPr="002136A5">
          <w:t>https://www.jstor.org/stable/pdf/40072112.pdf?refreqid=excelsior%3A0c5bff630b6e161ed245e15eb1ae8043</w:t>
        </w:r>
      </w:hyperlink>
      <w:proofErr w:type="gramStart"/>
      <w:r w:rsidRPr="002136A5">
        <w:t>)</w:t>
      </w:r>
      <w:r w:rsidRPr="002136A5">
        <w:rPr>
          <w:sz w:val="4"/>
          <w:szCs w:val="6"/>
        </w:rPr>
        <w:t>SWu</w:t>
      </w:r>
      <w:proofErr w:type="gramEnd"/>
    </w:p>
    <w:p w:rsidR="002136A5" w:rsidRPr="002136A5" w:rsidRDefault="002136A5" w:rsidP="002136A5">
      <w:pPr>
        <w:rPr>
          <w:u w:val="single"/>
        </w:rPr>
      </w:pPr>
      <w:r w:rsidRPr="002136A5">
        <w:rPr>
          <w:sz w:val="14"/>
        </w:rPr>
        <w:t xml:space="preserve">Much of the impact of UN arms embargoes in civil wars can be summarised as irrelevance or malevolence. </w:t>
      </w:r>
      <w:r w:rsidRPr="002136A5">
        <w:rPr>
          <w:u w:val="single"/>
        </w:rPr>
        <w:t xml:space="preserve">Virtually every case of a UN arms embargo applied to a civil war has been a failure. Much of the intuitive </w:t>
      </w:r>
      <w:r w:rsidRPr="002136A5">
        <w:rPr>
          <w:b/>
          <w:iCs/>
          <w:sz w:val="22"/>
          <w:highlight w:val="cyan"/>
          <w:u w:val="single"/>
          <w:bdr w:val="single" w:sz="12" w:space="0" w:color="auto"/>
        </w:rPr>
        <w:t>promise of arms embargoes</w:t>
      </w:r>
      <w:r w:rsidRPr="002136A5">
        <w:rPr>
          <w:b/>
          <w:iCs/>
          <w:sz w:val="22"/>
          <w:u w:val="single"/>
          <w:bdr w:val="single" w:sz="12" w:space="0" w:color="auto"/>
        </w:rPr>
        <w:t xml:space="preserve"> </w:t>
      </w:r>
      <w:r w:rsidRPr="002136A5">
        <w:rPr>
          <w:b/>
          <w:iCs/>
          <w:sz w:val="22"/>
          <w:highlight w:val="cyan"/>
          <w:u w:val="single"/>
          <w:bdr w:val="single" w:sz="12" w:space="0" w:color="auto"/>
        </w:rPr>
        <w:t>in</w:t>
      </w:r>
      <w:r w:rsidRPr="002136A5">
        <w:rPr>
          <w:b/>
          <w:iCs/>
          <w:sz w:val="22"/>
          <w:u w:val="single"/>
          <w:bdr w:val="single" w:sz="12" w:space="0" w:color="auto"/>
        </w:rPr>
        <w:t xml:space="preserve"> civil </w:t>
      </w:r>
      <w:r w:rsidRPr="002136A5">
        <w:rPr>
          <w:b/>
          <w:iCs/>
          <w:sz w:val="22"/>
          <w:highlight w:val="cyan"/>
          <w:u w:val="single"/>
          <w:bdr w:val="single" w:sz="12" w:space="0" w:color="auto"/>
        </w:rPr>
        <w:t>war</w:t>
      </w:r>
      <w:r w:rsidRPr="002136A5">
        <w:rPr>
          <w:b/>
          <w:iCs/>
          <w:sz w:val="22"/>
          <w:u w:val="single"/>
          <w:bdr w:val="single" w:sz="12" w:space="0" w:color="auto"/>
        </w:rPr>
        <w:t xml:space="preserve">s </w:t>
      </w:r>
      <w:r w:rsidRPr="002136A5">
        <w:rPr>
          <w:b/>
          <w:iCs/>
          <w:sz w:val="22"/>
          <w:highlight w:val="cyan"/>
          <w:u w:val="single"/>
          <w:bdr w:val="single" w:sz="12" w:space="0" w:color="auto"/>
        </w:rPr>
        <w:t>is illusory</w:t>
      </w:r>
      <w:r w:rsidRPr="002136A5">
        <w:rPr>
          <w:u w:val="single"/>
        </w:rPr>
        <w:t>, and the increasing frequency of their adoption can be contrasted with their dubious record at ending or ameliorating conflict, and the range of unintended negative consequences that can be engendered.</w:t>
      </w:r>
      <w:r w:rsidRPr="002136A5">
        <w:rPr>
          <w:sz w:val="14"/>
        </w:rPr>
        <w:t xml:space="preserve"> Although arms embargoes are often seen as a wise middle option between doing nothing and military intervention, </w:t>
      </w:r>
      <w:r w:rsidRPr="002136A5">
        <w:rPr>
          <w:b/>
          <w:iCs/>
          <w:sz w:val="22"/>
          <w:highlight w:val="cyan"/>
          <w:u w:val="single"/>
          <w:bdr w:val="single" w:sz="12" w:space="0" w:color="auto"/>
        </w:rPr>
        <w:t>they can be the most problematic option</w:t>
      </w:r>
      <w:r w:rsidRPr="002136A5">
        <w:rPr>
          <w:b/>
          <w:iCs/>
          <w:sz w:val="22"/>
          <w:u w:val="single"/>
          <w:bdr w:val="single" w:sz="12" w:space="0" w:color="auto"/>
        </w:rPr>
        <w:t>.</w:t>
      </w:r>
      <w:r w:rsidRPr="002136A5">
        <w:rPr>
          <w:sz w:val="14"/>
        </w:rPr>
        <w:t xml:space="preserve"> </w:t>
      </w:r>
      <w:r w:rsidRPr="002136A5">
        <w:rPr>
          <w:u w:val="single"/>
        </w:rPr>
        <w:t xml:space="preserve">Whilst it is possible that UN </w:t>
      </w:r>
      <w:r w:rsidRPr="002136A5">
        <w:rPr>
          <w:highlight w:val="cyan"/>
          <w:u w:val="single"/>
        </w:rPr>
        <w:t>arms embargoes led to a marginal reduction in</w:t>
      </w:r>
      <w:r w:rsidRPr="002136A5">
        <w:rPr>
          <w:u w:val="single"/>
        </w:rPr>
        <w:t xml:space="preserve"> the total amount of </w:t>
      </w:r>
      <w:r w:rsidRPr="002136A5">
        <w:rPr>
          <w:highlight w:val="cyan"/>
          <w:u w:val="single"/>
        </w:rPr>
        <w:t>weaponry</w:t>
      </w:r>
      <w:r w:rsidRPr="002136A5">
        <w:rPr>
          <w:u w:val="single"/>
        </w:rPr>
        <w:t xml:space="preserve"> that reached the combatants in civil wars in which they were applied, such </w:t>
      </w:r>
      <w:r w:rsidRPr="002136A5">
        <w:rPr>
          <w:highlight w:val="cyan"/>
          <w:u w:val="single"/>
        </w:rPr>
        <w:t>embargoes</w:t>
      </w:r>
      <w:r w:rsidRPr="002136A5">
        <w:rPr>
          <w:u w:val="single"/>
        </w:rPr>
        <w:t xml:space="preserve"> failed by any reasonable measurement. For the most part, they were unenforced; proved quite unable to change the political positions of civil war participants; </w:t>
      </w:r>
      <w:r w:rsidRPr="002136A5">
        <w:rPr>
          <w:b/>
          <w:iCs/>
          <w:sz w:val="22"/>
          <w:highlight w:val="cyan"/>
          <w:u w:val="single"/>
          <w:bdr w:val="single" w:sz="12" w:space="0" w:color="auto"/>
        </w:rPr>
        <w:t>criminalise</w:t>
      </w:r>
      <w:r w:rsidRPr="002136A5">
        <w:rPr>
          <w:b/>
          <w:iCs/>
          <w:sz w:val="22"/>
          <w:u w:val="single"/>
          <w:bdr w:val="single" w:sz="12" w:space="0" w:color="auto"/>
        </w:rPr>
        <w:t xml:space="preserve">d </w:t>
      </w:r>
      <w:r w:rsidRPr="002136A5">
        <w:rPr>
          <w:b/>
          <w:iCs/>
          <w:sz w:val="22"/>
          <w:highlight w:val="cyan"/>
          <w:u w:val="single"/>
          <w:bdr w:val="single" w:sz="12" w:space="0" w:color="auto"/>
        </w:rPr>
        <w:t>target societies</w:t>
      </w:r>
      <w:r w:rsidRPr="002136A5">
        <w:rPr>
          <w:b/>
          <w:iCs/>
          <w:sz w:val="22"/>
          <w:u w:val="single"/>
          <w:bdr w:val="single" w:sz="12" w:space="0" w:color="auto"/>
        </w:rPr>
        <w:t>;</w:t>
      </w:r>
      <w:r w:rsidRPr="002136A5">
        <w:rPr>
          <w:u w:val="single"/>
        </w:rPr>
        <w:t xml:space="preserve"> benefited arms suppliers willing to break the rules; undermined the credibility of the UN; and may have served to satisfy calls for action without threatening to have any tangible positive impact. </w:t>
      </w:r>
      <w:r w:rsidRPr="002136A5">
        <w:rPr>
          <w:sz w:val="14"/>
        </w:rPr>
        <w:t xml:space="preserve">The only real evidence of progress in recent years is the modest improvement in the embargo applied against UNITA in Angola. There is an important distinction necessary between partial arms embargoes, which remain a useful tool, but which require improved enforcement; </w:t>
      </w:r>
      <w:r w:rsidRPr="002136A5">
        <w:rPr>
          <w:u w:val="single"/>
        </w:rPr>
        <w:t xml:space="preserve">and </w:t>
      </w:r>
      <w:r w:rsidRPr="002136A5">
        <w:rPr>
          <w:highlight w:val="cyan"/>
          <w:u w:val="single"/>
        </w:rPr>
        <w:t>impartial arms embargoes</w:t>
      </w:r>
      <w:r w:rsidRPr="002136A5">
        <w:rPr>
          <w:u w:val="single"/>
        </w:rPr>
        <w:t xml:space="preserve">, which </w:t>
      </w:r>
      <w:r w:rsidRPr="002136A5">
        <w:rPr>
          <w:highlight w:val="cyan"/>
          <w:u w:val="single"/>
        </w:rPr>
        <w:t>even when enforced</w:t>
      </w:r>
      <w:r w:rsidRPr="002136A5">
        <w:rPr>
          <w:u w:val="single"/>
        </w:rPr>
        <w:t xml:space="preserve">, may serve to </w:t>
      </w:r>
      <w:r w:rsidRPr="002136A5">
        <w:rPr>
          <w:highlight w:val="cyan"/>
          <w:u w:val="single"/>
        </w:rPr>
        <w:t>shape</w:t>
      </w:r>
      <w:r w:rsidRPr="002136A5">
        <w:rPr>
          <w:u w:val="single"/>
        </w:rPr>
        <w:t xml:space="preserve"> the </w:t>
      </w:r>
      <w:r w:rsidRPr="002136A5">
        <w:rPr>
          <w:highlight w:val="cyan"/>
          <w:u w:val="single"/>
        </w:rPr>
        <w:t>conflict in</w:t>
      </w:r>
      <w:r w:rsidRPr="002136A5">
        <w:rPr>
          <w:u w:val="single"/>
        </w:rPr>
        <w:t xml:space="preserve"> unexpected and </w:t>
      </w:r>
      <w:r w:rsidRPr="002136A5">
        <w:rPr>
          <w:highlight w:val="cyan"/>
          <w:u w:val="single"/>
        </w:rPr>
        <w:t>undesirable ways.</w:t>
      </w:r>
    </w:p>
    <w:p w:rsidR="002136A5" w:rsidRPr="002136A5" w:rsidRDefault="002136A5" w:rsidP="002136A5">
      <w:pPr>
        <w:rPr>
          <w:u w:val="single"/>
        </w:rPr>
      </w:pPr>
      <w:r w:rsidRPr="002136A5">
        <w:rPr>
          <w:sz w:val="14"/>
        </w:rPr>
        <w:t xml:space="preserve">Whilst partial embargoes are sometimes appropriate despite their limitations, </w:t>
      </w:r>
      <w:r w:rsidRPr="002136A5">
        <w:rPr>
          <w:u w:val="single"/>
        </w:rPr>
        <w:t xml:space="preserve">it is much more difficult to establish the benefits of </w:t>
      </w:r>
      <w:r w:rsidRPr="002136A5">
        <w:rPr>
          <w:highlight w:val="cyan"/>
          <w:u w:val="single"/>
        </w:rPr>
        <w:t>an impartial arms embargo</w:t>
      </w:r>
      <w:r w:rsidRPr="002136A5">
        <w:rPr>
          <w:u w:val="single"/>
        </w:rPr>
        <w:t xml:space="preserve"> in a civil war situation, and there is a </w:t>
      </w:r>
      <w:r w:rsidRPr="002136A5">
        <w:rPr>
          <w:highlight w:val="cyan"/>
          <w:u w:val="single"/>
        </w:rPr>
        <w:t>strong case for severely restricting their use.</w:t>
      </w:r>
      <w:r w:rsidRPr="002136A5">
        <w:rPr>
          <w:sz w:val="14"/>
          <w:highlight w:val="cyan"/>
        </w:rPr>
        <w:t xml:space="preserve"> </w:t>
      </w:r>
      <w:r w:rsidRPr="002136A5">
        <w:rPr>
          <w:b/>
          <w:iCs/>
          <w:sz w:val="22"/>
          <w:highlight w:val="cyan"/>
          <w:u w:val="single"/>
          <w:bdr w:val="single" w:sz="12" w:space="0" w:color="auto"/>
        </w:rPr>
        <w:t>Impartial embargoes</w:t>
      </w:r>
      <w:r w:rsidRPr="002136A5">
        <w:rPr>
          <w:u w:val="single"/>
        </w:rPr>
        <w:t xml:space="preserve">, for example, those applied to Yugoslavia, Somalia, Liberia, Rwanda, and Sierra Leone, </w:t>
      </w:r>
      <w:r w:rsidRPr="002136A5">
        <w:rPr>
          <w:b/>
          <w:iCs/>
          <w:sz w:val="22"/>
          <w:highlight w:val="cyan"/>
          <w:u w:val="single"/>
          <w:bdr w:val="single" w:sz="12" w:space="0" w:color="auto"/>
        </w:rPr>
        <w:t>aim to increase</w:t>
      </w:r>
      <w:r w:rsidRPr="002136A5">
        <w:rPr>
          <w:b/>
          <w:iCs/>
          <w:sz w:val="22"/>
          <w:u w:val="single"/>
          <w:bdr w:val="single" w:sz="12" w:space="0" w:color="auto"/>
        </w:rPr>
        <w:t xml:space="preserve"> the </w:t>
      </w:r>
      <w:r w:rsidRPr="002136A5">
        <w:rPr>
          <w:b/>
          <w:iCs/>
          <w:sz w:val="22"/>
          <w:highlight w:val="cyan"/>
          <w:u w:val="single"/>
          <w:bdr w:val="single" w:sz="12" w:space="0" w:color="auto"/>
        </w:rPr>
        <w:t>difficulty</w:t>
      </w:r>
      <w:r w:rsidRPr="002136A5">
        <w:rPr>
          <w:b/>
          <w:iCs/>
          <w:sz w:val="22"/>
          <w:u w:val="single"/>
          <w:bdr w:val="single" w:sz="12" w:space="0" w:color="auto"/>
        </w:rPr>
        <w:t xml:space="preserve"> </w:t>
      </w:r>
      <w:r w:rsidRPr="002136A5">
        <w:rPr>
          <w:b/>
          <w:iCs/>
          <w:sz w:val="22"/>
          <w:highlight w:val="cyan"/>
          <w:u w:val="single"/>
          <w:bdr w:val="single" w:sz="12" w:space="0" w:color="auto"/>
        </w:rPr>
        <w:t>of</w:t>
      </w:r>
      <w:r w:rsidRPr="002136A5">
        <w:rPr>
          <w:b/>
          <w:iCs/>
          <w:sz w:val="22"/>
          <w:u w:val="single"/>
          <w:bdr w:val="single" w:sz="12" w:space="0" w:color="auto"/>
        </w:rPr>
        <w:t xml:space="preserve"> </w:t>
      </w:r>
      <w:r w:rsidRPr="002136A5">
        <w:rPr>
          <w:b/>
          <w:iCs/>
          <w:sz w:val="22"/>
          <w:highlight w:val="cyan"/>
          <w:u w:val="single"/>
          <w:bdr w:val="single" w:sz="12" w:space="0" w:color="auto"/>
        </w:rPr>
        <w:t>procuring weapons</w:t>
      </w:r>
      <w:r w:rsidRPr="002136A5">
        <w:rPr>
          <w:b/>
          <w:iCs/>
          <w:sz w:val="22"/>
          <w:u w:val="single"/>
          <w:bdr w:val="single" w:sz="12" w:space="0" w:color="auto"/>
        </w:rPr>
        <w:t xml:space="preserve"> for all sides, </w:t>
      </w:r>
      <w:r w:rsidRPr="002136A5">
        <w:rPr>
          <w:b/>
          <w:iCs/>
          <w:sz w:val="22"/>
          <w:highlight w:val="cyan"/>
          <w:u w:val="single"/>
          <w:bdr w:val="single" w:sz="12" w:space="0" w:color="auto"/>
        </w:rPr>
        <w:t>and</w:t>
      </w:r>
      <w:r w:rsidRPr="002136A5">
        <w:rPr>
          <w:b/>
          <w:iCs/>
          <w:sz w:val="22"/>
          <w:u w:val="single"/>
          <w:bdr w:val="single" w:sz="12" w:space="0" w:color="auto"/>
        </w:rPr>
        <w:t xml:space="preserve"> thereby </w:t>
      </w:r>
      <w:r w:rsidRPr="002136A5">
        <w:rPr>
          <w:b/>
          <w:iCs/>
          <w:sz w:val="22"/>
          <w:highlight w:val="cyan"/>
          <w:u w:val="single"/>
          <w:bdr w:val="single" w:sz="12" w:space="0" w:color="auto"/>
        </w:rPr>
        <w:t>reduce the total amount of arms</w:t>
      </w:r>
      <w:r w:rsidRPr="002136A5">
        <w:rPr>
          <w:b/>
          <w:iCs/>
          <w:sz w:val="22"/>
          <w:u w:val="single"/>
          <w:bdr w:val="single" w:sz="12" w:space="0" w:color="auto"/>
        </w:rPr>
        <w:t xml:space="preserve"> in the conflict</w:t>
      </w:r>
      <w:r w:rsidRPr="002136A5">
        <w:rPr>
          <w:u w:val="single"/>
        </w:rPr>
        <w:t>, compared to a situation without the embargo.</w:t>
      </w:r>
      <w:r w:rsidRPr="002136A5">
        <w:rPr>
          <w:sz w:val="14"/>
        </w:rPr>
        <w:t xml:space="preserve"> If all other factors are held constant, then this reduction in total weapons is welcome and should make marginally easier the task of disarming the combatants after the war. </w:t>
      </w:r>
      <w:r w:rsidRPr="002136A5">
        <w:rPr>
          <w:b/>
          <w:iCs/>
          <w:sz w:val="22"/>
          <w:highlight w:val="cyan"/>
          <w:u w:val="single"/>
          <w:bdr w:val="single" w:sz="12" w:space="0" w:color="auto"/>
        </w:rPr>
        <w:t>However</w:t>
      </w:r>
      <w:r w:rsidRPr="002136A5">
        <w:rPr>
          <w:b/>
          <w:iCs/>
          <w:sz w:val="22"/>
          <w:u w:val="single"/>
          <w:bdr w:val="single" w:sz="12" w:space="0" w:color="auto"/>
        </w:rPr>
        <w:t xml:space="preserve">, </w:t>
      </w:r>
      <w:r w:rsidRPr="002136A5">
        <w:rPr>
          <w:b/>
          <w:iCs/>
          <w:sz w:val="22"/>
          <w:highlight w:val="cyan"/>
          <w:u w:val="single"/>
          <w:bdr w:val="single" w:sz="12" w:space="0" w:color="auto"/>
        </w:rPr>
        <w:t>this</w:t>
      </w:r>
      <w:r w:rsidRPr="002136A5">
        <w:rPr>
          <w:b/>
          <w:iCs/>
          <w:sz w:val="22"/>
          <w:u w:val="single"/>
          <w:bdr w:val="single" w:sz="12" w:space="0" w:color="auto"/>
        </w:rPr>
        <w:t xml:space="preserve"> </w:t>
      </w:r>
      <w:r w:rsidRPr="002136A5">
        <w:rPr>
          <w:b/>
          <w:iCs/>
          <w:sz w:val="22"/>
          <w:u w:val="single"/>
          <w:bdr w:val="single" w:sz="12" w:space="0" w:color="auto"/>
        </w:rPr>
        <w:lastRenderedPageBreak/>
        <w:t xml:space="preserve">theoretical benefit </w:t>
      </w:r>
      <w:r w:rsidRPr="002136A5">
        <w:rPr>
          <w:b/>
          <w:iCs/>
          <w:sz w:val="22"/>
          <w:highlight w:val="cyan"/>
          <w:u w:val="single"/>
          <w:bdr w:val="single" w:sz="12" w:space="0" w:color="auto"/>
        </w:rPr>
        <w:t>must be weighed against</w:t>
      </w:r>
      <w:r w:rsidRPr="002136A5">
        <w:rPr>
          <w:b/>
          <w:iCs/>
          <w:sz w:val="22"/>
          <w:u w:val="single"/>
          <w:bdr w:val="single" w:sz="12" w:space="0" w:color="auto"/>
        </w:rPr>
        <w:t xml:space="preserve"> </w:t>
      </w:r>
      <w:r w:rsidRPr="002136A5">
        <w:rPr>
          <w:b/>
          <w:iCs/>
          <w:sz w:val="22"/>
          <w:highlight w:val="cyan"/>
          <w:u w:val="single"/>
          <w:bdr w:val="single" w:sz="12" w:space="0" w:color="auto"/>
        </w:rPr>
        <w:t>the usual negative effects</w:t>
      </w:r>
      <w:r w:rsidRPr="002136A5">
        <w:rPr>
          <w:b/>
          <w:iCs/>
          <w:sz w:val="22"/>
          <w:u w:val="single"/>
          <w:bdr w:val="single" w:sz="12" w:space="0" w:color="auto"/>
        </w:rPr>
        <w:t xml:space="preserve">: the </w:t>
      </w:r>
      <w:r w:rsidRPr="002136A5">
        <w:rPr>
          <w:b/>
          <w:iCs/>
          <w:sz w:val="22"/>
          <w:highlight w:val="cyan"/>
          <w:u w:val="single"/>
          <w:bdr w:val="single" w:sz="12" w:space="0" w:color="auto"/>
        </w:rPr>
        <w:t>criminalisation of embargoed societies and the inability to change the behaviour of target group</w:t>
      </w:r>
      <w:r w:rsidRPr="002136A5">
        <w:rPr>
          <w:b/>
          <w:iCs/>
          <w:sz w:val="22"/>
          <w:u w:val="single"/>
          <w:bdr w:val="single" w:sz="12" w:space="0" w:color="auto"/>
        </w:rPr>
        <w:t>s</w:t>
      </w:r>
      <w:r w:rsidRPr="002136A5">
        <w:rPr>
          <w:sz w:val="14"/>
        </w:rPr>
        <w:t xml:space="preserve">. </w:t>
      </w:r>
      <w:r w:rsidRPr="002136A5">
        <w:rPr>
          <w:u w:val="single"/>
        </w:rPr>
        <w:t xml:space="preserve">Unlike partial embargoes, impartial embargoes do not increase the total incentive to negotiate amongst combatants. Rather, </w:t>
      </w:r>
      <w:r w:rsidRPr="002136A5">
        <w:rPr>
          <w:highlight w:val="cyan"/>
          <w:u w:val="single"/>
        </w:rPr>
        <w:t>they</w:t>
      </w:r>
      <w:r w:rsidRPr="002136A5">
        <w:rPr>
          <w:u w:val="single"/>
        </w:rPr>
        <w:t xml:space="preserve"> increase the </w:t>
      </w:r>
      <w:r w:rsidRPr="002136A5">
        <w:rPr>
          <w:highlight w:val="cyan"/>
          <w:u w:val="single"/>
        </w:rPr>
        <w:t xml:space="preserve">incentive to negotiate for groups </w:t>
      </w:r>
      <w:r w:rsidRPr="002136A5">
        <w:rPr>
          <w:b/>
          <w:iCs/>
          <w:sz w:val="22"/>
          <w:highlight w:val="cyan"/>
          <w:u w:val="single"/>
          <w:bdr w:val="single" w:sz="12" w:space="0" w:color="auto"/>
        </w:rPr>
        <w:t>that suffer from the embargo</w:t>
      </w:r>
      <w:r w:rsidRPr="002136A5">
        <w:rPr>
          <w:highlight w:val="cyan"/>
          <w:u w:val="single"/>
        </w:rPr>
        <w:t xml:space="preserve"> and decrease </w:t>
      </w:r>
      <w:r w:rsidRPr="002136A5">
        <w:rPr>
          <w:u w:val="single"/>
        </w:rPr>
        <w:t xml:space="preserve">the incentive to negotiate </w:t>
      </w:r>
      <w:r w:rsidRPr="002136A5">
        <w:rPr>
          <w:highlight w:val="cyan"/>
          <w:u w:val="single"/>
        </w:rPr>
        <w:t xml:space="preserve">for groups that benefit </w:t>
      </w:r>
      <w:r w:rsidRPr="002136A5">
        <w:rPr>
          <w:u w:val="single"/>
        </w:rPr>
        <w:t xml:space="preserve">from the embargo, with the net benefit </w:t>
      </w:r>
      <w:r w:rsidRPr="002136A5">
        <w:rPr>
          <w:highlight w:val="cyan"/>
          <w:u w:val="single"/>
        </w:rPr>
        <w:t>being marginal.</w:t>
      </w:r>
      <w:r w:rsidRPr="002136A5">
        <w:rPr>
          <w:u w:val="single"/>
        </w:rPr>
        <w:t xml:space="preserve"> </w:t>
      </w:r>
      <w:r w:rsidRPr="002136A5">
        <w:rPr>
          <w:sz w:val="14"/>
        </w:rPr>
        <w:t xml:space="preserve">Furthermore, like partial embargoes, impartial embargoes have rarely been enforced. In fact, the single case of substantial enforcement of an impartial embargo was in Yugoslavia after 1991. Yet the Yugoslavian embargo turned out to be a debacle. Enforcement is not a panacea for impartial embargoes, because more </w:t>
      </w:r>
      <w:r w:rsidRPr="002136A5">
        <w:rPr>
          <w:b/>
          <w:iCs/>
          <w:sz w:val="22"/>
          <w:u w:val="single"/>
          <w:bdr w:val="single" w:sz="12" w:space="0" w:color="auto"/>
        </w:rPr>
        <w:t xml:space="preserve">effectively </w:t>
      </w:r>
      <w:r w:rsidRPr="002136A5">
        <w:rPr>
          <w:b/>
          <w:iCs/>
          <w:sz w:val="22"/>
          <w:highlight w:val="cyan"/>
          <w:u w:val="single"/>
          <w:bdr w:val="single" w:sz="12" w:space="0" w:color="auto"/>
        </w:rPr>
        <w:t>restricting the flow of weapons to</w:t>
      </w:r>
      <w:r w:rsidRPr="002136A5">
        <w:rPr>
          <w:b/>
          <w:iCs/>
          <w:sz w:val="22"/>
          <w:u w:val="single"/>
          <w:bdr w:val="single" w:sz="12" w:space="0" w:color="auto"/>
        </w:rPr>
        <w:t xml:space="preserve"> the </w:t>
      </w:r>
      <w:r w:rsidRPr="002136A5">
        <w:rPr>
          <w:b/>
          <w:iCs/>
          <w:sz w:val="22"/>
          <w:highlight w:val="cyan"/>
          <w:u w:val="single"/>
          <w:bdr w:val="single" w:sz="12" w:space="0" w:color="auto"/>
        </w:rPr>
        <w:t>combatants</w:t>
      </w:r>
      <w:r w:rsidRPr="002136A5">
        <w:rPr>
          <w:b/>
          <w:iCs/>
          <w:sz w:val="22"/>
          <w:u w:val="single"/>
          <w:bdr w:val="single" w:sz="12" w:space="0" w:color="auto"/>
        </w:rPr>
        <w:t xml:space="preserve"> </w:t>
      </w:r>
      <w:r w:rsidRPr="002136A5">
        <w:rPr>
          <w:b/>
          <w:iCs/>
          <w:sz w:val="22"/>
          <w:highlight w:val="cyan"/>
          <w:u w:val="single"/>
          <w:bdr w:val="single" w:sz="12" w:space="0" w:color="auto"/>
        </w:rPr>
        <w:t>can actually make the situation worse</w:t>
      </w:r>
      <w:r w:rsidRPr="002136A5">
        <w:rPr>
          <w:b/>
          <w:iCs/>
          <w:sz w:val="22"/>
          <w:u w:val="single"/>
          <w:bdr w:val="single" w:sz="12" w:space="0" w:color="auto"/>
        </w:rPr>
        <w:t>.</w:t>
      </w:r>
      <w:r w:rsidRPr="002136A5">
        <w:rPr>
          <w:sz w:val="14"/>
        </w:rPr>
        <w:t xml:space="preserve"> Whilst an enforced partial embargo, in theory, leads to predictable results, in that it denies one side arms and thereby limits their war-making potential, an enforced impartial embargo will tend to affect actors asymmetrically and thus </w:t>
      </w:r>
      <w:r w:rsidRPr="002136A5">
        <w:rPr>
          <w:b/>
          <w:iCs/>
          <w:sz w:val="22"/>
          <w:u w:val="single"/>
          <w:bdr w:val="single" w:sz="12" w:space="0" w:color="auto"/>
        </w:rPr>
        <w:t>unintentionally shape the course of the civil war</w:t>
      </w:r>
      <w:r w:rsidRPr="002136A5">
        <w:rPr>
          <w:sz w:val="14"/>
        </w:rPr>
        <w:t xml:space="preserve">. As the international community moves from minimal enforcement to substantial enforcement of an impartial embargo, we may simply move from the irrelevant Somali embargo, to the malevolent neutrality of the embargoes in Yugoslavia in 1991 and the Spanish Civil War in the 1930s. An enforced embargo in Yugoslavia in 1998 would have undermined the KLA, benefited the Serbs, and subverted the Security Council's wider policy. Meanwhile, enforcing the embargo against Rwanda in 1994 would have done little or nothing to prevent the genocide, committed largely with machetes. A watertight embargo in a civil war, however improbable, would lock in place existing military imbalances. At the very 83 Michael Brzoska, 'Putting More Teeth in UN Arms Embargoes', p. 131. This content downloaded from 192.31.105.196 on Thu, 27 Jun 2019 23:17:32 UTC All use subject to https://about.jstor.org/terms 664 Dominic Tierney least therefore, in any situation where impartial embargoes are employed, it is essential that their impact should be carefully measured, and if they backfire, the international community should protect affected minorities. Arms embargoes now generally have twelve-month terms, which is a welcome reform. Are impartial arms embargoes better or worse than doing nothing? The answer is not clear-cut. An impartial embargo applied with no intention of enforcement, for example, in Somalia, was probably worse than doing nothing, for reasons of UN credibility and state criminalisation. Whilst it is possible that a substantially enforced embargo in Somalia might be preferable to complete inaction, the balance sheet of effects would be complex, and this scenario of enforcement is hardly imminent. Paradoxically, there would be few benefits from lifting the Somali embargo, because this would have little positive effect on the ground, whilst signalling a dramatic failure at the international level. There are generally preferable alternatives to either an enforced impartial em- bargo, or inaction. The Security Council should often discriminate in civil wars by targeting the aggressor faction, and, if necessary, by aiding the side whose military success would produce the best chance of a peaceful and secure future for the country. The Security Council should aim to identify a preferred and realistic outcome in a civil war - usually a negotiated settlement, or the military defeat of one side - and attempt to manoeuvre the parties towards this outcome. In this process, the Security Council should be aware that the political positions of civil war combatants are altered most effectively by battlefield victories and defeats. In Rwanda, for example, the appropriate action was not an impartial embargo, but a determined partial military intervention against Hutus guilty of genocide. In the Kosovo case, the appropriate action was not an impartial arms embargo, but a firm diplomatic or military approach directed mainly against Belgrade. Similarly, it would have been preferable for the arms embargo applied in 1997 in Sierra Leone to have been a partial embargo against the ruling junta, instead of an impartial embargo that also prohibited arms importation to the forces of Ahmed Kabbah, the recently deposed and elected leader of the country. The international community later acknowledged this distinction in 1998 when Kabbah was restored to power, because the revised embargo became partial and did not apply to the restored government. Illustrating the effectiveness of well-planned partial military interventions, the British action in Sierra Leone in 2000 was an important factor in making the RUF more amenable to negotiations. We are all too aware of the negative consequences of wider economic sanctions, but unfortunately </w:t>
      </w:r>
      <w:r w:rsidRPr="002136A5">
        <w:rPr>
          <w:b/>
          <w:iCs/>
          <w:sz w:val="22"/>
          <w:highlight w:val="cyan"/>
          <w:u w:val="single"/>
          <w:bdr w:val="single" w:sz="12" w:space="0" w:color="auto"/>
        </w:rPr>
        <w:t>arms embargoes are</w:t>
      </w:r>
      <w:r w:rsidRPr="002136A5">
        <w:rPr>
          <w:b/>
          <w:iCs/>
          <w:sz w:val="22"/>
          <w:u w:val="single"/>
          <w:bdr w:val="single" w:sz="12" w:space="0" w:color="auto"/>
        </w:rPr>
        <w:t xml:space="preserve"> also </w:t>
      </w:r>
      <w:r w:rsidRPr="002136A5">
        <w:rPr>
          <w:b/>
          <w:iCs/>
          <w:sz w:val="22"/>
          <w:highlight w:val="cyan"/>
          <w:u w:val="single"/>
          <w:bdr w:val="single" w:sz="12" w:space="0" w:color="auto"/>
        </w:rPr>
        <w:t>very problematic</w:t>
      </w:r>
      <w:r w:rsidRPr="002136A5">
        <w:rPr>
          <w:b/>
          <w:iCs/>
          <w:sz w:val="22"/>
          <w:u w:val="single"/>
          <w:bdr w:val="single" w:sz="12" w:space="0" w:color="auto"/>
        </w:rPr>
        <w:t>.</w:t>
      </w:r>
      <w:r w:rsidRPr="002136A5">
        <w:rPr>
          <w:sz w:val="14"/>
        </w:rPr>
        <w:t xml:space="preserve"> </w:t>
      </w:r>
      <w:r w:rsidRPr="002136A5">
        <w:rPr>
          <w:u w:val="single"/>
        </w:rPr>
        <w:t xml:space="preserve">When applied partially to one side in a civil war, arms embargoes are </w:t>
      </w:r>
      <w:r w:rsidRPr="002136A5">
        <w:rPr>
          <w:highlight w:val="cyan"/>
          <w:u w:val="single"/>
        </w:rPr>
        <w:t>a potentially</w:t>
      </w:r>
      <w:r w:rsidRPr="002136A5">
        <w:rPr>
          <w:u w:val="single"/>
        </w:rPr>
        <w:t xml:space="preserve"> useful, if flawed, </w:t>
      </w:r>
      <w:r w:rsidRPr="002136A5">
        <w:rPr>
          <w:highlight w:val="cyan"/>
          <w:u w:val="single"/>
        </w:rPr>
        <w:t>interventionist</w:t>
      </w:r>
      <w:r w:rsidRPr="002136A5">
        <w:rPr>
          <w:u w:val="single"/>
        </w:rPr>
        <w:t xml:space="preserve"> </w:t>
      </w:r>
      <w:r w:rsidRPr="002136A5">
        <w:rPr>
          <w:highlight w:val="cyan"/>
          <w:u w:val="single"/>
        </w:rPr>
        <w:t>tool</w:t>
      </w:r>
      <w:r w:rsidRPr="002136A5">
        <w:rPr>
          <w:u w:val="single"/>
        </w:rPr>
        <w:t>.</w:t>
      </w:r>
      <w:r w:rsidRPr="002136A5">
        <w:rPr>
          <w:sz w:val="14"/>
        </w:rPr>
        <w:t xml:space="preserve"> When applied impartially, they serve to reduce the total amount of weapons available to some extent - in itself a laudable result. </w:t>
      </w:r>
      <w:r w:rsidRPr="002136A5">
        <w:rPr>
          <w:u w:val="single"/>
        </w:rPr>
        <w:t xml:space="preserve">Yet impartial arms embargoes do not end conflicts. In fact, because their battlefield impact is variable and unpredictable, they </w:t>
      </w:r>
      <w:r w:rsidRPr="002136A5">
        <w:rPr>
          <w:b/>
          <w:iCs/>
          <w:sz w:val="22"/>
          <w:highlight w:val="cyan"/>
          <w:u w:val="single"/>
          <w:bdr w:val="single" w:sz="12" w:space="0" w:color="auto"/>
        </w:rPr>
        <w:t>may prolong conflict</w:t>
      </w:r>
      <w:r w:rsidRPr="002136A5">
        <w:rPr>
          <w:u w:val="single"/>
        </w:rPr>
        <w:t xml:space="preserve">, </w:t>
      </w:r>
      <w:r w:rsidRPr="002136A5">
        <w:rPr>
          <w:highlight w:val="cyan"/>
          <w:u w:val="single"/>
        </w:rPr>
        <w:t>by providing</w:t>
      </w:r>
      <w:r w:rsidRPr="002136A5">
        <w:rPr>
          <w:u w:val="single"/>
        </w:rPr>
        <w:t xml:space="preserve"> relative </w:t>
      </w:r>
      <w:r w:rsidRPr="002136A5">
        <w:rPr>
          <w:highlight w:val="cyan"/>
          <w:u w:val="single"/>
        </w:rPr>
        <w:t>benefits</w:t>
      </w:r>
      <w:r w:rsidRPr="002136A5">
        <w:rPr>
          <w:u w:val="single"/>
        </w:rPr>
        <w:t xml:space="preserve"> </w:t>
      </w:r>
      <w:r w:rsidRPr="002136A5">
        <w:rPr>
          <w:highlight w:val="cyan"/>
          <w:u w:val="single"/>
        </w:rPr>
        <w:t>to the side</w:t>
      </w:r>
      <w:r w:rsidRPr="002136A5">
        <w:rPr>
          <w:u w:val="single"/>
        </w:rPr>
        <w:t xml:space="preserve"> </w:t>
      </w:r>
      <w:r w:rsidRPr="002136A5">
        <w:rPr>
          <w:highlight w:val="cyan"/>
          <w:u w:val="single"/>
        </w:rPr>
        <w:t>which</w:t>
      </w:r>
      <w:r w:rsidRPr="002136A5">
        <w:rPr>
          <w:u w:val="single"/>
        </w:rPr>
        <w:t xml:space="preserve"> </w:t>
      </w:r>
      <w:r w:rsidRPr="002136A5">
        <w:rPr>
          <w:highlight w:val="cyan"/>
          <w:u w:val="single"/>
        </w:rPr>
        <w:t>would</w:t>
      </w:r>
      <w:r w:rsidRPr="002136A5">
        <w:rPr>
          <w:u w:val="single"/>
        </w:rPr>
        <w:t xml:space="preserve"> otherwise </w:t>
      </w:r>
      <w:r w:rsidRPr="002136A5">
        <w:rPr>
          <w:highlight w:val="cyan"/>
          <w:u w:val="single"/>
        </w:rPr>
        <w:t>have</w:t>
      </w:r>
      <w:r w:rsidRPr="002136A5">
        <w:rPr>
          <w:u w:val="single"/>
        </w:rPr>
        <w:t xml:space="preserve"> </w:t>
      </w:r>
      <w:r w:rsidRPr="002136A5">
        <w:rPr>
          <w:highlight w:val="cyan"/>
          <w:u w:val="single"/>
        </w:rPr>
        <w:t>negotiated</w:t>
      </w:r>
      <w:r w:rsidRPr="002136A5">
        <w:rPr>
          <w:u w:val="single"/>
        </w:rPr>
        <w:t xml:space="preserve"> </w:t>
      </w:r>
      <w:r w:rsidRPr="002136A5">
        <w:rPr>
          <w:highlight w:val="cyan"/>
          <w:u w:val="single"/>
        </w:rPr>
        <w:t>or surrendered</w:t>
      </w:r>
      <w:r w:rsidRPr="002136A5">
        <w:rPr>
          <w:u w:val="single"/>
        </w:rPr>
        <w:t>.</w:t>
      </w:r>
      <w:r w:rsidRPr="002136A5">
        <w:rPr>
          <w:sz w:val="14"/>
        </w:rPr>
        <w:t xml:space="preserve"> </w:t>
      </w:r>
      <w:r w:rsidRPr="002136A5">
        <w:rPr>
          <w:u w:val="single"/>
        </w:rPr>
        <w:t xml:space="preserve">In a worst-case scenario, embargoes </w:t>
      </w:r>
      <w:r w:rsidRPr="002136A5">
        <w:rPr>
          <w:highlight w:val="cyan"/>
          <w:u w:val="single"/>
        </w:rPr>
        <w:t xml:space="preserve">can </w:t>
      </w:r>
      <w:r w:rsidRPr="002136A5">
        <w:rPr>
          <w:b/>
          <w:iCs/>
          <w:sz w:val="22"/>
          <w:highlight w:val="cyan"/>
          <w:u w:val="single"/>
          <w:bdr w:val="single" w:sz="12" w:space="0" w:color="auto"/>
        </w:rPr>
        <w:t>disarm the victims of aggression</w:t>
      </w:r>
      <w:r w:rsidRPr="002136A5">
        <w:rPr>
          <w:highlight w:val="cyan"/>
          <w:u w:val="single"/>
        </w:rPr>
        <w:t>, thus aiding aggressors</w:t>
      </w:r>
      <w:r w:rsidRPr="002136A5">
        <w:rPr>
          <w:u w:val="single"/>
        </w:rPr>
        <w:t xml:space="preserve"> just as effectively as if the international community had provided them with weapon.</w:t>
      </w:r>
    </w:p>
    <w:bookmarkEnd w:id="12"/>
    <w:p w:rsidR="002136A5" w:rsidRPr="002136A5" w:rsidRDefault="002136A5" w:rsidP="002136A5"/>
    <w:p w:rsidR="002136A5" w:rsidRPr="002136A5" w:rsidRDefault="002136A5" w:rsidP="002136A5">
      <w:pPr>
        <w:rPr>
          <w:rFonts w:eastAsiaTheme="minorEastAsia" w:hint="eastAsia"/>
          <w:lang w:eastAsia="zh-CN"/>
        </w:rPr>
      </w:pPr>
    </w:p>
    <w:p w:rsidR="002136A5" w:rsidRDefault="002136A5" w:rsidP="002136A5">
      <w:pPr>
        <w:pStyle w:val="Heading3"/>
      </w:pPr>
      <w:r>
        <w:lastRenderedPageBreak/>
        <w:t>Cybernetics K</w:t>
      </w:r>
    </w:p>
    <w:p w:rsidR="002136A5" w:rsidRDefault="002136A5" w:rsidP="002136A5"/>
    <w:p w:rsidR="002136A5" w:rsidRPr="002136A5" w:rsidRDefault="002136A5" w:rsidP="002136A5">
      <w:pPr>
        <w:keepNext/>
        <w:keepLines/>
        <w:contextualSpacing/>
        <w:outlineLvl w:val="3"/>
        <w:rPr>
          <w:rFonts w:eastAsiaTheme="majorEastAsia" w:cstheme="majorBidi"/>
          <w:b/>
          <w:iCs/>
          <w:sz w:val="24"/>
        </w:rPr>
      </w:pPr>
      <w:r w:rsidRPr="002136A5">
        <w:rPr>
          <w:rFonts w:eastAsiaTheme="majorEastAsia" w:cstheme="majorBidi"/>
          <w:b/>
          <w:iCs/>
          <w:sz w:val="24"/>
        </w:rPr>
        <w:t>The Control of Guns and Weapons separates GUNS and TECH from their shaping of human subjectivities. The impact is DEHUMANIZATION, DESTROYING AGENCY, and AUTOMIZED ETHICS—which DIRECTLY spills up to material violence.</w:t>
      </w:r>
    </w:p>
    <w:p w:rsidR="002136A5" w:rsidRPr="002136A5" w:rsidRDefault="002136A5" w:rsidP="002136A5">
      <w:pPr>
        <w:rPr>
          <w:rFonts w:asciiTheme="majorHAnsi" w:hAnsiTheme="majorHAnsi" w:cstheme="majorHAnsi"/>
        </w:rPr>
      </w:pPr>
      <w:r w:rsidRPr="002136A5">
        <w:rPr>
          <w:b/>
          <w:bCs/>
        </w:rPr>
        <w:t xml:space="preserve">Youngquist 12 </w:t>
      </w:r>
      <w:r w:rsidRPr="002136A5">
        <w:rPr>
          <w:rFonts w:asciiTheme="majorHAnsi" w:hAnsiTheme="majorHAnsi" w:cstheme="majorHAnsi"/>
        </w:rPr>
        <w:t xml:space="preserve">(Paul Youngquist is Assistant Professor of English at The Pennsylvania University, professor of English in at the University of Colorado-Boulder, and the author of Madness and Blake’s Myth (1990), specializing in literary and cultural theory. “Cyberpunk, War, and Money: Neal Stephenson’s Cryptonomicon. Contemporary Literature”. University of Wisconsin Press, pp. 319-347, </w:t>
      </w:r>
      <w:hyperlink r:id="rId358" w:history="1">
        <w:r w:rsidRPr="002136A5">
          <w:rPr>
            <w:rFonts w:asciiTheme="majorHAnsi" w:hAnsiTheme="majorHAnsi" w:cstheme="majorHAnsi"/>
          </w:rPr>
          <w:t>https://www.researchgate.net/publication/236697335_Cyberpunk_War_and_Money_Neal_Stephenson's_Cryptonomicon</w:t>
        </w:r>
      </w:hyperlink>
      <w:r w:rsidRPr="002136A5">
        <w:rPr>
          <w:rFonts w:asciiTheme="majorHAnsi" w:hAnsiTheme="majorHAnsi" w:cstheme="majorHAnsi"/>
        </w:rPr>
        <w:t xml:space="preserve">) </w:t>
      </w:r>
      <w:r w:rsidRPr="002136A5">
        <w:rPr>
          <w:rFonts w:asciiTheme="majorHAnsi" w:hAnsiTheme="majorHAnsi" w:cstheme="majorHAnsi"/>
          <w:sz w:val="8"/>
        </w:rPr>
        <w:t>SWu</w:t>
      </w:r>
    </w:p>
    <w:p w:rsidR="002136A5" w:rsidRPr="002136A5" w:rsidRDefault="002136A5" w:rsidP="002136A5">
      <w:pPr>
        <w:rPr>
          <w:sz w:val="14"/>
        </w:rPr>
      </w:pPr>
      <w:r w:rsidRPr="002136A5">
        <w:rPr>
          <w:sz w:val="14"/>
        </w:rPr>
        <w:t xml:space="preserve">Wiener was an early information warrior. Although his interest in communications antedated World War II, hostilities mustered his vast mathematical intelligence into military service. There was an enemy to defeat and, more to the point, lethal technologies to destroy. According to Wiener, </w:t>
      </w:r>
      <w:r w:rsidRPr="002136A5">
        <w:rPr>
          <w:highlight w:val="cyan"/>
          <w:u w:val="single"/>
        </w:rPr>
        <w:t>military objectives gave birth to cybernetics</w:t>
      </w:r>
      <w:r w:rsidRPr="002136A5">
        <w:rPr>
          <w:sz w:val="14"/>
        </w:rPr>
        <w:t xml:space="preserve">, or at least an early version of it: [T]he comparative inefficiency of anti-aircraft fire made it necessary to introduce apparatus which would follow the position of an airplane, compute its distance, determine the length of time before a shell could reach it, and figure out where it would be at the end of that time. . . . Let us remember that in the pursuit of a target as rapid as an airplane, there is not time for the [man who is the] computer to take out his instruments and figure where the plane is going to be. </w:t>
      </w:r>
      <w:r w:rsidRPr="002136A5">
        <w:rPr>
          <w:u w:val="single"/>
        </w:rPr>
        <w:t xml:space="preserve">All the figuring must be </w:t>
      </w:r>
      <w:r w:rsidRPr="002136A5">
        <w:rPr>
          <w:b/>
          <w:iCs/>
          <w:sz w:val="22"/>
          <w:highlight w:val="cyan"/>
          <w:u w:val="single"/>
          <w:bdr w:val="single" w:sz="12" w:space="0" w:color="auto"/>
        </w:rPr>
        <w:t>built into the gun control</w:t>
      </w:r>
      <w:r w:rsidRPr="002136A5">
        <w:rPr>
          <w:u w:val="single"/>
        </w:rPr>
        <w:t xml:space="preserve"> itself. </w:t>
      </w:r>
      <w:r w:rsidRPr="002136A5">
        <w:rPr>
          <w:sz w:val="14"/>
        </w:rPr>
        <w:t xml:space="preserve">(61–62) </w:t>
      </w:r>
      <w:r w:rsidRPr="002136A5">
        <w:rPr>
          <w:b/>
          <w:iCs/>
          <w:sz w:val="22"/>
          <w:u w:val="single"/>
          <w:bdr w:val="single" w:sz="12" w:space="0" w:color="auto"/>
        </w:rPr>
        <w:t>The problem</w:t>
      </w:r>
      <w:r w:rsidRPr="002136A5">
        <w:rPr>
          <w:u w:val="single"/>
        </w:rPr>
        <w:t xml:space="preserve"> here is speed. Airplanes fly too fast for humans to target</w:t>
      </w:r>
      <w:r w:rsidRPr="002136A5">
        <w:rPr>
          <w:b/>
          <w:iCs/>
          <w:sz w:val="22"/>
          <w:u w:val="single"/>
          <w:bdr w:val="single" w:sz="12" w:space="0" w:color="auto"/>
        </w:rPr>
        <w:t xml:space="preserve">. </w:t>
      </w:r>
      <w:r w:rsidRPr="002136A5">
        <w:rPr>
          <w:b/>
          <w:iCs/>
          <w:sz w:val="22"/>
          <w:highlight w:val="cyan"/>
          <w:u w:val="single"/>
          <w:bdr w:val="single" w:sz="12" w:space="0" w:color="auto"/>
        </w:rPr>
        <w:t>The solution is</w:t>
      </w:r>
      <w:r w:rsidRPr="002136A5">
        <w:rPr>
          <w:u w:val="single"/>
        </w:rPr>
        <w:t xml:space="preserve"> as </w:t>
      </w:r>
      <w:r w:rsidRPr="002136A5">
        <w:rPr>
          <w:b/>
          <w:iCs/>
          <w:sz w:val="22"/>
          <w:u w:val="single"/>
          <w:bdr w:val="single" w:sz="12" w:space="0" w:color="auto"/>
        </w:rPr>
        <w:t>obvious</w:t>
      </w:r>
      <w:r w:rsidRPr="002136A5">
        <w:rPr>
          <w:u w:val="single"/>
        </w:rPr>
        <w:t xml:space="preserve"> as it is epochal:</w:t>
      </w:r>
      <w:r w:rsidRPr="002136A5">
        <w:rPr>
          <w:sz w:val="14"/>
        </w:rPr>
        <w:t xml:space="preserve"> </w:t>
      </w:r>
      <w:r w:rsidRPr="002136A5">
        <w:rPr>
          <w:b/>
          <w:iCs/>
          <w:sz w:val="22"/>
          <w:highlight w:val="cyan"/>
          <w:u w:val="single"/>
          <w:bdr w:val="single" w:sz="12" w:space="0" w:color="auto"/>
        </w:rPr>
        <w:t>eliminate</w:t>
      </w:r>
      <w:r w:rsidRPr="002136A5">
        <w:rPr>
          <w:u w:val="single"/>
        </w:rPr>
        <w:t xml:space="preserve"> </w:t>
      </w:r>
      <w:r w:rsidRPr="002136A5">
        <w:rPr>
          <w:b/>
          <w:iCs/>
          <w:sz w:val="22"/>
          <w:highlight w:val="cyan"/>
          <w:u w:val="single"/>
          <w:bdr w:val="single" w:sz="12" w:space="0" w:color="auto"/>
        </w:rPr>
        <w:t>the human factor</w:t>
      </w:r>
      <w:r w:rsidRPr="002136A5">
        <w:rPr>
          <w:sz w:val="14"/>
        </w:rPr>
        <w:t xml:space="preserve">. </w:t>
      </w:r>
      <w:r w:rsidRPr="002136A5">
        <w:rPr>
          <w:u w:val="single"/>
        </w:rPr>
        <w:t xml:space="preserve">Or more precisely, </w:t>
      </w:r>
      <w:r w:rsidRPr="002136A5">
        <w:rPr>
          <w:highlight w:val="cyan"/>
          <w:u w:val="single"/>
        </w:rPr>
        <w:t>replace</w:t>
      </w:r>
      <w:r w:rsidRPr="002136A5">
        <w:rPr>
          <w:u w:val="single"/>
        </w:rPr>
        <w:t xml:space="preserve"> </w:t>
      </w:r>
      <w:r w:rsidRPr="002136A5">
        <w:rPr>
          <w:highlight w:val="cyan"/>
          <w:u w:val="single"/>
        </w:rPr>
        <w:t>the</w:t>
      </w:r>
      <w:r w:rsidRPr="002136A5">
        <w:rPr>
          <w:u w:val="single"/>
        </w:rPr>
        <w:t xml:space="preserve"> lumbering vulgarity of </w:t>
      </w:r>
      <w:r w:rsidRPr="002136A5">
        <w:rPr>
          <w:highlight w:val="cyan"/>
          <w:u w:val="single"/>
        </w:rPr>
        <w:t>human</w:t>
      </w:r>
      <w:r w:rsidRPr="002136A5">
        <w:rPr>
          <w:u w:val="single"/>
        </w:rPr>
        <w:t xml:space="preserve"> </w:t>
      </w:r>
      <w:r w:rsidRPr="002136A5">
        <w:rPr>
          <w:highlight w:val="cyan"/>
          <w:u w:val="single"/>
        </w:rPr>
        <w:t>cognition</w:t>
      </w:r>
      <w:r w:rsidRPr="002136A5">
        <w:rPr>
          <w:u w:val="single"/>
        </w:rPr>
        <w:t xml:space="preserve"> </w:t>
      </w:r>
      <w:r w:rsidRPr="002136A5">
        <w:rPr>
          <w:highlight w:val="cyan"/>
          <w:u w:val="single"/>
        </w:rPr>
        <w:t>with</w:t>
      </w:r>
      <w:r w:rsidRPr="002136A5">
        <w:rPr>
          <w:u w:val="single"/>
        </w:rPr>
        <w:t xml:space="preserve"> the </w:t>
      </w:r>
      <w:r w:rsidRPr="002136A5">
        <w:rPr>
          <w:highlight w:val="cyan"/>
          <w:u w:val="single"/>
        </w:rPr>
        <w:t>swift</w:t>
      </w:r>
      <w:r w:rsidRPr="002136A5">
        <w:rPr>
          <w:u w:val="single"/>
        </w:rPr>
        <w:t xml:space="preserve"> elegance of </w:t>
      </w:r>
      <w:r w:rsidRPr="002136A5">
        <w:rPr>
          <w:highlight w:val="cyan"/>
          <w:u w:val="single"/>
        </w:rPr>
        <w:t>statistical</w:t>
      </w:r>
      <w:r w:rsidRPr="002136A5">
        <w:rPr>
          <w:u w:val="single"/>
        </w:rPr>
        <w:t xml:space="preserve"> </w:t>
      </w:r>
      <w:r w:rsidRPr="002136A5">
        <w:rPr>
          <w:highlight w:val="cyan"/>
          <w:u w:val="single"/>
        </w:rPr>
        <w:t>probability</w:t>
      </w:r>
      <w:r w:rsidRPr="002136A5">
        <w:rPr>
          <w:u w:val="single"/>
        </w:rPr>
        <w:t>.</w:t>
      </w:r>
      <w:r w:rsidRPr="002136A5">
        <w:rPr>
          <w:sz w:val="14"/>
        </w:rPr>
        <w:t xml:space="preserve"> </w:t>
      </w:r>
      <w:r w:rsidRPr="002136A5">
        <w:rPr>
          <w:b/>
          <w:iCs/>
          <w:sz w:val="22"/>
          <w:highlight w:val="cyan"/>
          <w:u w:val="single"/>
          <w:bdr w:val="single" w:sz="12" w:space="0" w:color="auto"/>
        </w:rPr>
        <w:t>A machine would do</w:t>
      </w:r>
      <w:r w:rsidRPr="002136A5">
        <w:rPr>
          <w:b/>
          <w:iCs/>
          <w:sz w:val="22"/>
          <w:u w:val="single"/>
          <w:bdr w:val="single" w:sz="12" w:space="0" w:color="auto"/>
        </w:rPr>
        <w:t xml:space="preserve"> the trick</w:t>
      </w:r>
      <w:r w:rsidRPr="002136A5">
        <w:rPr>
          <w:u w:val="single"/>
        </w:rPr>
        <w:t xml:space="preserve"> if the calculations involved could be automated—which they can be, so long as no nostalgia remains for human cognition. </w:t>
      </w:r>
      <w:r w:rsidRPr="002136A5">
        <w:rPr>
          <w:sz w:val="14"/>
        </w:rPr>
        <w:t xml:space="preserve">Think of it this way: </w:t>
      </w:r>
      <w:r w:rsidRPr="002136A5">
        <w:rPr>
          <w:b/>
          <w:iCs/>
          <w:sz w:val="22"/>
          <w:u w:val="single"/>
          <w:bdr w:val="single" w:sz="12" w:space="0" w:color="auto"/>
        </w:rPr>
        <w:t>a human pilot is expendable</w:t>
      </w:r>
      <w:r w:rsidRPr="002136A5">
        <w:rPr>
          <w:sz w:val="14"/>
        </w:rPr>
        <w:t xml:space="preserve"> as a variable in any equation of interception. Tolerances of human and aircraft anatomy reduce evasive maneuvers to a probable trajectory. </w:t>
      </w:r>
      <w:r w:rsidRPr="002136A5">
        <w:rPr>
          <w:b/>
          <w:iCs/>
          <w:sz w:val="22"/>
          <w:highlight w:val="cyan"/>
          <w:u w:val="single"/>
          <w:bdr w:val="single" w:sz="12" w:space="0" w:color="auto"/>
        </w:rPr>
        <w:t>A human gunner</w:t>
      </w:r>
      <w:r w:rsidRPr="002136A5">
        <w:rPr>
          <w:b/>
          <w:iCs/>
          <w:sz w:val="22"/>
          <w:u w:val="single"/>
          <w:bdr w:val="single" w:sz="12" w:space="0" w:color="auto"/>
        </w:rPr>
        <w:t xml:space="preserve"> is similarly </w:t>
      </w:r>
      <w:r w:rsidRPr="002136A5">
        <w:rPr>
          <w:b/>
          <w:iCs/>
          <w:sz w:val="22"/>
          <w:highlight w:val="cyan"/>
          <w:u w:val="single"/>
          <w:bdr w:val="single" w:sz="12" w:space="0" w:color="auto"/>
        </w:rPr>
        <w:t>expendable</w:t>
      </w:r>
      <w:r w:rsidRPr="002136A5">
        <w:rPr>
          <w:u w:val="single"/>
        </w:rPr>
        <w:t xml:space="preserve">. Given the exigencies of the situation, the </w:t>
      </w:r>
      <w:r w:rsidRPr="002136A5">
        <w:rPr>
          <w:b/>
          <w:iCs/>
          <w:sz w:val="22"/>
          <w:u w:val="single"/>
          <w:bdr w:val="single" w:sz="12" w:space="0" w:color="auto"/>
        </w:rPr>
        <w:t>“</w:t>
      </w:r>
      <w:r w:rsidRPr="002136A5">
        <w:rPr>
          <w:b/>
          <w:iCs/>
          <w:sz w:val="22"/>
          <w:highlight w:val="cyan"/>
          <w:u w:val="single"/>
          <w:bdr w:val="single" w:sz="12" w:space="0" w:color="auto"/>
        </w:rPr>
        <w:t>gun control itself</w:t>
      </w:r>
      <w:r w:rsidRPr="002136A5">
        <w:rPr>
          <w:b/>
          <w:iCs/>
          <w:sz w:val="22"/>
          <w:u w:val="single"/>
          <w:bdr w:val="single" w:sz="12" w:space="0" w:color="auto"/>
        </w:rPr>
        <w:t xml:space="preserve">” </w:t>
      </w:r>
      <w:r w:rsidRPr="002136A5">
        <w:rPr>
          <w:b/>
          <w:iCs/>
          <w:sz w:val="22"/>
          <w:highlight w:val="cyan"/>
          <w:u w:val="single"/>
          <w:bdr w:val="single" w:sz="12" w:space="0" w:color="auto"/>
        </w:rPr>
        <w:t>calculates</w:t>
      </w:r>
      <w:r w:rsidRPr="002136A5">
        <w:rPr>
          <w:b/>
          <w:iCs/>
          <w:sz w:val="22"/>
          <w:u w:val="single"/>
          <w:bdr w:val="single" w:sz="12" w:space="0" w:color="auto"/>
        </w:rPr>
        <w:t xml:space="preserve"> “where the plane is going to be.”</w:t>
      </w:r>
      <w:r w:rsidRPr="002136A5">
        <w:rPr>
          <w:u w:val="single"/>
        </w:rPr>
        <w:t xml:space="preserve"> </w:t>
      </w:r>
      <w:r w:rsidRPr="002136A5">
        <w:rPr>
          <w:b/>
          <w:iCs/>
          <w:sz w:val="22"/>
          <w:highlight w:val="cyan"/>
          <w:u w:val="single"/>
          <w:bdr w:val="single" w:sz="12" w:space="0" w:color="auto"/>
        </w:rPr>
        <w:t>If human agency disappears</w:t>
      </w:r>
      <w:r w:rsidRPr="002136A5">
        <w:rPr>
          <w:b/>
          <w:iCs/>
          <w:sz w:val="22"/>
          <w:u w:val="single"/>
          <w:bdr w:val="single" w:sz="12" w:space="0" w:color="auto"/>
        </w:rPr>
        <w:t xml:space="preserve"> at</w:t>
      </w:r>
      <w:r w:rsidRPr="002136A5">
        <w:rPr>
          <w:u w:val="single"/>
        </w:rPr>
        <w:t xml:space="preserve"> both ends of the equation of </w:t>
      </w:r>
      <w:r w:rsidRPr="002136A5">
        <w:rPr>
          <w:b/>
          <w:iCs/>
          <w:sz w:val="22"/>
          <w:u w:val="single"/>
          <w:bdr w:val="single" w:sz="12" w:space="0" w:color="auto"/>
        </w:rPr>
        <w:t>interception</w:t>
      </w:r>
      <w:r w:rsidRPr="002136A5">
        <w:rPr>
          <w:u w:val="single"/>
        </w:rPr>
        <w:t xml:space="preserve">, then </w:t>
      </w:r>
      <w:r w:rsidRPr="002136A5">
        <w:rPr>
          <w:b/>
          <w:iCs/>
          <w:sz w:val="22"/>
          <w:highlight w:val="cyan"/>
          <w:u w:val="single"/>
          <w:bdr w:val="single" w:sz="12" w:space="0" w:color="auto"/>
        </w:rPr>
        <w:t>what accounts for a successful kill</w:t>
      </w:r>
      <w:r w:rsidRPr="002136A5">
        <w:rPr>
          <w:u w:val="single"/>
        </w:rPr>
        <w:t xml:space="preserve">? Obviously the machines involved, or rather </w:t>
      </w:r>
      <w:r w:rsidRPr="002136A5">
        <w:rPr>
          <w:b/>
          <w:iCs/>
          <w:sz w:val="22"/>
          <w:highlight w:val="cyan"/>
          <w:u w:val="single"/>
          <w:bdr w:val="single" w:sz="12" w:space="0" w:color="auto"/>
        </w:rPr>
        <w:t>the capacity of</w:t>
      </w:r>
      <w:r w:rsidRPr="002136A5">
        <w:rPr>
          <w:b/>
          <w:iCs/>
          <w:sz w:val="22"/>
          <w:u w:val="single"/>
          <w:bdr w:val="single" w:sz="12" w:space="0" w:color="auto"/>
        </w:rPr>
        <w:t xml:space="preserve"> the</w:t>
      </w:r>
      <w:r w:rsidRPr="002136A5">
        <w:rPr>
          <w:b/>
          <w:iCs/>
          <w:sz w:val="22"/>
          <w:highlight w:val="cyan"/>
          <w:u w:val="single"/>
          <w:bdr w:val="single" w:sz="12" w:space="0" w:color="auto"/>
        </w:rPr>
        <w:t xml:space="preserve"> machines to interact</w:t>
      </w:r>
      <w:r w:rsidRPr="002136A5">
        <w:rPr>
          <w:u w:val="single"/>
        </w:rPr>
        <w:t xml:space="preserve"> and </w:t>
      </w:r>
      <w:r w:rsidRPr="002136A5">
        <w:rPr>
          <w:highlight w:val="cyan"/>
          <w:u w:val="single"/>
        </w:rPr>
        <w:t>create</w:t>
      </w:r>
      <w:r w:rsidRPr="002136A5">
        <w:rPr>
          <w:u w:val="single"/>
        </w:rPr>
        <w:t xml:space="preserve"> </w:t>
      </w:r>
      <w:r w:rsidRPr="002136A5">
        <w:rPr>
          <w:highlight w:val="cyan"/>
          <w:u w:val="single"/>
        </w:rPr>
        <w:t>deadly</w:t>
      </w:r>
      <w:r w:rsidRPr="002136A5">
        <w:rPr>
          <w:u w:val="single"/>
        </w:rPr>
        <w:t xml:space="preserve"> </w:t>
      </w:r>
      <w:r w:rsidRPr="002136A5">
        <w:rPr>
          <w:highlight w:val="cyan"/>
          <w:u w:val="single"/>
        </w:rPr>
        <w:t>outcomes</w:t>
      </w:r>
      <w:r w:rsidRPr="002136A5">
        <w:rPr>
          <w:u w:val="single"/>
        </w:rPr>
        <w:t>—for the bad guys</w:t>
      </w:r>
      <w:r w:rsidRPr="002136A5">
        <w:rPr>
          <w:sz w:val="14"/>
        </w:rPr>
        <w:t>. Cybernetics fell from the flack-filled skies of World War II as a science of communications and control in a theater of war where speed renders human agency obsolete. The implications are huge</w:t>
      </w:r>
      <w:r w:rsidRPr="002136A5">
        <w:rPr>
          <w:b/>
          <w:iCs/>
          <w:sz w:val="22"/>
          <w:u w:val="single"/>
          <w:bdr w:val="single" w:sz="12" w:space="0" w:color="auto"/>
        </w:rPr>
        <w:t xml:space="preserve">. </w:t>
      </w:r>
      <w:r w:rsidRPr="002136A5">
        <w:rPr>
          <w:b/>
          <w:iCs/>
          <w:sz w:val="22"/>
          <w:highlight w:val="cyan"/>
          <w:u w:val="single"/>
          <w:bdr w:val="single" w:sz="12" w:space="0" w:color="auto"/>
        </w:rPr>
        <w:t>The posthuman era began on the battlefield</w:t>
      </w:r>
      <w:r w:rsidRPr="002136A5">
        <w:rPr>
          <w:u w:val="single"/>
        </w:rPr>
        <w:t xml:space="preserve">, or rather in the skies.4 </w:t>
      </w:r>
      <w:r w:rsidRPr="002136A5">
        <w:rPr>
          <w:b/>
          <w:iCs/>
          <w:sz w:val="22"/>
          <w:highlight w:val="cyan"/>
          <w:u w:val="single"/>
          <w:bdr w:val="single" w:sz="12" w:space="0" w:color="auto"/>
        </w:rPr>
        <w:t>Cybernetics</w:t>
      </w:r>
      <w:r w:rsidRPr="002136A5">
        <w:rPr>
          <w:b/>
          <w:iCs/>
          <w:sz w:val="22"/>
          <w:u w:val="single"/>
          <w:bdr w:val="single" w:sz="12" w:space="0" w:color="auto"/>
        </w:rPr>
        <w:t xml:space="preserve"> </w:t>
      </w:r>
      <w:r w:rsidRPr="002136A5">
        <w:rPr>
          <w:b/>
          <w:iCs/>
          <w:sz w:val="22"/>
          <w:highlight w:val="cyan"/>
          <w:u w:val="single"/>
          <w:bdr w:val="single" w:sz="12" w:space="0" w:color="auto"/>
        </w:rPr>
        <w:t>ousted</w:t>
      </w:r>
      <w:r w:rsidRPr="002136A5">
        <w:rPr>
          <w:b/>
          <w:iCs/>
          <w:sz w:val="22"/>
          <w:u w:val="single"/>
          <w:bdr w:val="single" w:sz="12" w:space="0" w:color="auto"/>
        </w:rPr>
        <w:t xml:space="preserve"> </w:t>
      </w:r>
      <w:r w:rsidRPr="002136A5">
        <w:rPr>
          <w:b/>
          <w:iCs/>
          <w:sz w:val="22"/>
          <w:highlight w:val="cyan"/>
          <w:u w:val="single"/>
          <w:bdr w:val="single" w:sz="12" w:space="0" w:color="auto"/>
        </w:rPr>
        <w:t>human</w:t>
      </w:r>
      <w:r w:rsidRPr="002136A5">
        <w:rPr>
          <w:b/>
          <w:iCs/>
          <w:sz w:val="22"/>
          <w:u w:val="single"/>
          <w:bdr w:val="single" w:sz="12" w:space="0" w:color="auto"/>
        </w:rPr>
        <w:t xml:space="preserve"> </w:t>
      </w:r>
      <w:r w:rsidRPr="002136A5">
        <w:rPr>
          <w:b/>
          <w:iCs/>
          <w:sz w:val="22"/>
          <w:highlight w:val="cyan"/>
          <w:u w:val="single"/>
          <w:bdr w:val="single" w:sz="12" w:space="0" w:color="auto"/>
        </w:rPr>
        <w:t>cognition</w:t>
      </w:r>
      <w:r w:rsidRPr="002136A5">
        <w:rPr>
          <w:u w:val="single"/>
        </w:rPr>
        <w:t xml:space="preserve"> from its honorific post as master of </w:t>
      </w:r>
      <w:r w:rsidRPr="002136A5">
        <w:rPr>
          <w:highlight w:val="cyan"/>
          <w:u w:val="single"/>
        </w:rPr>
        <w:t>command</w:t>
      </w:r>
      <w:r w:rsidRPr="002136A5">
        <w:rPr>
          <w:u w:val="single"/>
        </w:rPr>
        <w:t xml:space="preserve"> </w:t>
      </w:r>
      <w:r w:rsidRPr="002136A5">
        <w:rPr>
          <w:highlight w:val="cyan"/>
          <w:u w:val="single"/>
        </w:rPr>
        <w:t>and control,</w:t>
      </w:r>
      <w:r w:rsidRPr="002136A5">
        <w:rPr>
          <w:u w:val="single"/>
        </w:rPr>
        <w:t xml:space="preserve"> </w:t>
      </w:r>
      <w:r w:rsidRPr="002136A5">
        <w:rPr>
          <w:highlight w:val="cyan"/>
          <w:u w:val="single"/>
        </w:rPr>
        <w:t>reassigning</w:t>
      </w:r>
      <w:r w:rsidRPr="002136A5">
        <w:rPr>
          <w:u w:val="single"/>
        </w:rPr>
        <w:t xml:space="preserve"> that capacity </w:t>
      </w:r>
      <w:r w:rsidRPr="002136A5">
        <w:rPr>
          <w:b/>
          <w:iCs/>
          <w:sz w:val="22"/>
          <w:highlight w:val="cyan"/>
          <w:u w:val="single"/>
          <w:bdr w:val="single" w:sz="12" w:space="0" w:color="auto"/>
        </w:rPr>
        <w:t>to calculating machines</w:t>
      </w:r>
      <w:r w:rsidRPr="002136A5">
        <w:rPr>
          <w:u w:val="single"/>
        </w:rPr>
        <w:t xml:space="preserve">. </w:t>
      </w:r>
      <w:r w:rsidRPr="002136A5">
        <w:rPr>
          <w:sz w:val="14"/>
        </w:rPr>
        <w:t xml:space="preserve">But before we rue the day, with the Wachowski brothers, when machines overthrew their human masters, we should remember that for Wiener, this displacement proved highly conducive to the continuation of life. Without it, attack aircraft breached air defenses to strafe or bomb the good guys, including civilians. In the early years of World War II, that was a big problem: “[O]ur greatest need was to keep England from being knocked out by an overwhelming air attack” (Wiener 148). </w:t>
      </w:r>
      <w:r w:rsidRPr="002136A5">
        <w:rPr>
          <w:b/>
          <w:iCs/>
          <w:sz w:val="22"/>
          <w:u w:val="single"/>
          <w:bdr w:val="single" w:sz="12" w:space="0" w:color="auto"/>
        </w:rPr>
        <w:t>Cybernetics</w:t>
      </w:r>
      <w:r w:rsidRPr="002136A5">
        <w:rPr>
          <w:u w:val="single"/>
        </w:rPr>
        <w:t xml:space="preserve"> </w:t>
      </w:r>
      <w:r w:rsidRPr="002136A5">
        <w:rPr>
          <w:b/>
          <w:iCs/>
          <w:sz w:val="22"/>
          <w:u w:val="single"/>
          <w:bdr w:val="single" w:sz="12" w:space="0" w:color="auto"/>
        </w:rPr>
        <w:t>met that need by removing the human element from the calculus of destruction.</w:t>
      </w:r>
      <w:r w:rsidRPr="002136A5">
        <w:rPr>
          <w:u w:val="single"/>
        </w:rPr>
        <w:t xml:space="preserve"> </w:t>
      </w:r>
      <w:r w:rsidRPr="002136A5">
        <w:rPr>
          <w:sz w:val="14"/>
        </w:rPr>
        <w:t>This strategic innovation has produced powerful cultural effects since World War II, not the least of which is the emergence of cybernetics as a systems science. Building on Wiener’s initial insights, “second-order” cybernetics arose after the war; the term describes the self-organization and recursive interplay of multiple communications systems (without recourse to command and control). Typical in this regard was work on self-organization in complex systems by Heinz von Foerster and George W. Zopf and by Warren S. McCulloch; the “autopoiesis” of biological systems by Humberto Maturana and Francisco Varela; and the recursive complexity of social systems by Niklas Luhmann. N. Katherine Hayles examines this work and its history in How We Became Posthuman. 5 As her title declares, second-order cybernetics provides a useful template (or set of them) for theorizing agency in the wake of humanism, with its dubious essences and questionable -centrisms.</w:t>
      </w:r>
    </w:p>
    <w:p w:rsidR="002136A5" w:rsidRPr="002136A5" w:rsidRDefault="002136A5" w:rsidP="002136A5">
      <w:pPr>
        <w:keepNext/>
        <w:keepLines/>
        <w:contextualSpacing/>
        <w:outlineLvl w:val="3"/>
        <w:rPr>
          <w:rFonts w:eastAsiaTheme="majorEastAsia" w:cstheme="majorBidi"/>
          <w:b/>
          <w:iCs/>
          <w:sz w:val="24"/>
        </w:rPr>
      </w:pPr>
      <w:r w:rsidRPr="002136A5">
        <w:rPr>
          <w:rFonts w:eastAsiaTheme="majorEastAsia" w:cstheme="majorBidi"/>
          <w:b/>
          <w:iCs/>
          <w:sz w:val="24"/>
        </w:rPr>
        <w:t>The Aff’s investment in instrumentalist views of technology detaches agency and accountability from our subjectivities—this justifies and recreates forms of Quotidien violence, since we do not feel bound to our own moralities.</w:t>
      </w:r>
    </w:p>
    <w:p w:rsidR="002136A5" w:rsidRPr="002136A5" w:rsidRDefault="002136A5" w:rsidP="002136A5">
      <w:r w:rsidRPr="002136A5">
        <w:t>“The gun killed them, not me”</w:t>
      </w:r>
    </w:p>
    <w:p w:rsidR="002136A5" w:rsidRPr="002136A5" w:rsidRDefault="002136A5" w:rsidP="002136A5">
      <w:pPr>
        <w:rPr>
          <w:rFonts w:asciiTheme="majorHAnsi" w:hAnsiTheme="majorHAnsi" w:cstheme="majorHAnsi"/>
        </w:rPr>
      </w:pPr>
      <w:r w:rsidRPr="002136A5">
        <w:rPr>
          <w:b/>
          <w:bCs/>
        </w:rPr>
        <w:t xml:space="preserve">Selinger and Engstrom 08 </w:t>
      </w:r>
      <w:r w:rsidRPr="002136A5">
        <w:rPr>
          <w:rFonts w:asciiTheme="majorHAnsi" w:hAnsiTheme="majorHAnsi" w:cstheme="majorHAnsi"/>
        </w:rPr>
        <w:t>(Evan Selinger is a Professor of Philosophy at Rochester Institute of Technology, Head of Research Communications, Community &amp; Ethics at the Center for Media, Arts, Games, Interaction, and Creativity (MAGIC), a prolific academic author who regularly engages in public scholarship. Timothy Engstrom is a Visiting Professor at Malmö University, Sweden, a Visiting Researcher at the University of Marburg, Germany, and twice been awarded a Visiting Fellow position at the Institute for Advanced Studies in the Humanities in Edinburgh, Scotland. He has served twice as Department Chair of Philosophy, a two-time winner of RIT’s Eisenhart Award for Outstanding Teaching, and has served twice as Vice-Chair of RIT’s Academic Senate, concentrating in the areas of philosophy of art and literature, philosophy of technology, philosophy of mind, rhetorical theory and meta-</w:t>
      </w:r>
      <w:r w:rsidRPr="002136A5">
        <w:rPr>
          <w:rFonts w:asciiTheme="majorHAnsi" w:hAnsiTheme="majorHAnsi" w:cstheme="majorHAnsi"/>
        </w:rPr>
        <w:lastRenderedPageBreak/>
        <w:t xml:space="preserve">philosophy. “On Naturally Embodied Cyborgs: Identities, Metaphors, and Models.” https://pdfs.semanticscholar.org/86c2/6d44c477f52c7a0eeb0059ebe0af5c869f74.pdf) </w:t>
      </w:r>
      <w:r w:rsidRPr="002136A5">
        <w:rPr>
          <w:rFonts w:asciiTheme="majorHAnsi" w:hAnsiTheme="majorHAnsi" w:cstheme="majorHAnsi"/>
          <w:sz w:val="8"/>
        </w:rPr>
        <w:t>SWu</w:t>
      </w:r>
    </w:p>
    <w:p w:rsidR="002136A5" w:rsidRPr="002136A5" w:rsidRDefault="002136A5" w:rsidP="002136A5">
      <w:pPr>
        <w:rPr>
          <w:sz w:val="14"/>
        </w:rPr>
      </w:pPr>
      <w:r w:rsidRPr="002136A5">
        <w:rPr>
          <w:sz w:val="14"/>
        </w:rPr>
        <w:t xml:space="preserve">8. Cyborgs and Modeling Although we just highlighted some areas of concern, the conclusion to this section focuses upon a positive contribution that Clark’s philosophical anthropology can make to our understanding of embodiment and identity. Specifically, Clark’s account of the intimacy that humans develop with the technologies that are incorporated as extensions of their very being provides the basis for answering a question of long-standing interest to phenomenologists—namely, why do humans perpetually model conceptions of mind on the inner workings of machines? As Manuel De Landa notes: When clockworks once represented the dominant technology of the planet, people imagined the world around them as similar systems of 572 Janus Head cogs and wheels. The solar system, for instance, was pictured right up until the nineteenth century as just such a clockwork mechanism, that is, as a motorless system animated by God from the outside. Later, when motors came along, people began to realize that many natural systems behave more like motors: they run on an external reservoir of resources and exploit the labor performed by circulating flows of matter and energy (3). Similarly, Galison claims: As [Norbert] Wiener argued, each age engendered its own simulacrum of humanity—clockmakers of the eighteenth century made their pirouetting mechanical figures, steam engineers of the nineteenth glorified their engines as versions of the body. Our age? We make computers to calculate differential equations, open doors with photocells, and, not surprisingly, “the present automaton…points guns to the place at which a radar beam pick up an airplane”…In a sweeping totalization Wiener had, within two years of the end of the war, elevated his AA predictor to a new symbol for man (253). Ihde refers to this phenomenon as an “epistemology engine”: “The idea is that some particular technology in its workings and use is seen suggestively as a metaphor for the human subject and often for the production of knowledge itself” (Ihde and Selinger, 361). </w:t>
      </w:r>
      <w:r w:rsidRPr="002136A5">
        <w:rPr>
          <w:u w:val="single"/>
        </w:rPr>
        <w:t xml:space="preserve">He suggests that </w:t>
      </w:r>
      <w:r w:rsidRPr="002136A5">
        <w:rPr>
          <w:highlight w:val="cyan"/>
          <w:u w:val="single"/>
        </w:rPr>
        <w:t>epistemology</w:t>
      </w:r>
      <w:r w:rsidRPr="002136A5">
        <w:rPr>
          <w:u w:val="single"/>
        </w:rPr>
        <w:t xml:space="preserve"> engines are not only </w:t>
      </w:r>
      <w:r w:rsidRPr="002136A5">
        <w:rPr>
          <w:highlight w:val="cyan"/>
          <w:u w:val="single"/>
        </w:rPr>
        <w:t>generated</w:t>
      </w:r>
      <w:r w:rsidRPr="002136A5">
        <w:rPr>
          <w:u w:val="single"/>
        </w:rPr>
        <w:t xml:space="preserve"> because we understand the workings of technological devices better than many mental processes, but, more primarily, </w:t>
      </w:r>
      <w:r w:rsidRPr="002136A5">
        <w:rPr>
          <w:highlight w:val="cyan"/>
          <w:u w:val="single"/>
        </w:rPr>
        <w:t>because humans live in</w:t>
      </w:r>
      <w:r w:rsidRPr="002136A5">
        <w:rPr>
          <w:u w:val="single"/>
        </w:rPr>
        <w:t xml:space="preserve"> a </w:t>
      </w:r>
      <w:r w:rsidRPr="002136A5">
        <w:rPr>
          <w:highlight w:val="cyan"/>
          <w:u w:val="single"/>
        </w:rPr>
        <w:t>technologically saturated culture</w:t>
      </w:r>
      <w:r w:rsidRPr="002136A5">
        <w:rPr>
          <w:u w:val="single"/>
        </w:rPr>
        <w:t xml:space="preserve"> and, as such, technologies function </w:t>
      </w:r>
      <w:r w:rsidRPr="002136A5">
        <w:rPr>
          <w:highlight w:val="cyan"/>
          <w:u w:val="single"/>
        </w:rPr>
        <w:t>as the background</w:t>
      </w:r>
      <w:r w:rsidRPr="002136A5">
        <w:rPr>
          <w:u w:val="single"/>
        </w:rPr>
        <w:t xml:space="preserve"> horizon </w:t>
      </w:r>
      <w:r w:rsidRPr="002136A5">
        <w:rPr>
          <w:highlight w:val="cyan"/>
          <w:u w:val="single"/>
        </w:rPr>
        <w:t>upon</w:t>
      </w:r>
      <w:r w:rsidRPr="002136A5">
        <w:rPr>
          <w:u w:val="single"/>
        </w:rPr>
        <w:t xml:space="preserve"> </w:t>
      </w:r>
      <w:r w:rsidRPr="002136A5">
        <w:rPr>
          <w:highlight w:val="cyan"/>
          <w:u w:val="single"/>
        </w:rPr>
        <w:t>which we “projectively” understand the world and interpret ourselves</w:t>
      </w:r>
      <w:r w:rsidRPr="002136A5">
        <w:rPr>
          <w:u w:val="single"/>
        </w:rPr>
        <w:t>.</w:t>
      </w:r>
      <w:r w:rsidRPr="002136A5">
        <w:rPr>
          <w:sz w:val="14"/>
        </w:rPr>
        <w:t xml:space="preserve"> Phenomenologists have been concerned about the damage that epistemology engines can do to our understanding of lifeworld experience. In this context, Merleau-Ponty evokes the political term “ideology” in order pejoratively to characterize the attempt to model the human mind on advances in cybernetics: Thinking “operationally” has become a sort of absolute artificialism, such as we see in the ideology of cybernetics, where human creations are derived from a natural information process, itself conceived on the model Evan Selinger &amp; Timothy Engström 573 of human machines. </w:t>
      </w:r>
      <w:r w:rsidRPr="002136A5">
        <w:rPr>
          <w:u w:val="single"/>
        </w:rPr>
        <w:t xml:space="preserve">If this kind of thinking were to extend its reign to man and history; if, pretending to ignore what we know of them through our own situations, it were to set out to construct man and history on the basis of a few abstract </w:t>
      </w:r>
      <w:proofErr w:type="gramStart"/>
      <w:r w:rsidRPr="002136A5">
        <w:rPr>
          <w:u w:val="single"/>
        </w:rPr>
        <w:t>indices.</w:t>
      </w:r>
      <w:proofErr w:type="gramEnd"/>
      <w:r w:rsidRPr="002136A5">
        <w:rPr>
          <w:u w:val="single"/>
        </w:rPr>
        <w:t xml:space="preserve"> . . we enter into a cultural regimen where there is neither truth nor falsity concerning man and history, into a sleep, or a nightmare, from which there is no awakening (1964,160).</w:t>
      </w:r>
      <w:r w:rsidRPr="002136A5">
        <w:rPr>
          <w:sz w:val="14"/>
        </w:rPr>
        <w:t xml:space="preserve"> Similarly, in the context of critiquing the operational thinking underlying so-called expert computer systems, Hubert and Stuart Dreyfus lament the possibility that humans may soon become slaves to computers. They write, ominously: The chips are down, the choice is being made right now. And at all levels of society computer-type rationality is winning out. Experts are becoming an endangered species. If we fail to put logic machines in their proper place, as aids to human beings with expert intuition, then we shall end up servants supplying data to our competent machines. Should calculative rationality triumph, no one will notice that something is missing, but now, while we still know what expert judgment is, let us use that expert judgment to preserve it. (195) </w:t>
      </w:r>
      <w:proofErr w:type="gramStart"/>
      <w:r w:rsidRPr="002136A5">
        <w:rPr>
          <w:sz w:val="14"/>
        </w:rPr>
        <w:t>What</w:t>
      </w:r>
      <w:proofErr w:type="gramEnd"/>
      <w:r w:rsidRPr="002136A5">
        <w:rPr>
          <w:sz w:val="14"/>
        </w:rPr>
        <w:t xml:space="preserve"> these comments on the pervasiveness and dangers of modeling human capacities and identity on machines suggest is that we still require a response to the questions: Why do we become invested in or appropriated by some rather than other epistemological engines? On the basis of what criteria ought we to judge them, and in relation to which ontological, epistemological, and normative concerns? To this end, it is useful to revisit the theme addressed earlier when Clark’s account of cyborg incorporation was presented as a solution to the psychological conundrum of identity-technology inter-dependence. </w:t>
      </w:r>
      <w:r w:rsidRPr="002136A5">
        <w:rPr>
          <w:u w:val="single"/>
        </w:rPr>
        <w:t xml:space="preserve">For Clark, </w:t>
      </w:r>
      <w:r w:rsidRPr="002136A5">
        <w:rPr>
          <w:highlight w:val="cyan"/>
          <w:u w:val="single"/>
        </w:rPr>
        <w:t>technologies are not external</w:t>
      </w:r>
      <w:r w:rsidRPr="002136A5">
        <w:rPr>
          <w:u w:val="single"/>
        </w:rPr>
        <w:t xml:space="preserve"> objects; </w:t>
      </w:r>
      <w:r w:rsidRPr="002136A5">
        <w:rPr>
          <w:highlight w:val="cyan"/>
          <w:u w:val="single"/>
        </w:rPr>
        <w:t>they are internalizeable tools that cyborgs can incorporate</w:t>
      </w:r>
      <w:r w:rsidRPr="002136A5">
        <w:rPr>
          <w:u w:val="single"/>
        </w:rPr>
        <w:t xml:space="preserve"> into their very being. In this sense, since </w:t>
      </w:r>
      <w:r w:rsidRPr="002136A5">
        <w:rPr>
          <w:highlight w:val="cyan"/>
          <w:u w:val="single"/>
        </w:rPr>
        <w:t>human identity and agency is distributed amongst</w:t>
      </w:r>
      <w:r w:rsidRPr="002136A5">
        <w:rPr>
          <w:u w:val="single"/>
        </w:rPr>
        <w:t xml:space="preserve"> </w:t>
      </w:r>
      <w:r w:rsidRPr="002136A5">
        <w:rPr>
          <w:highlight w:val="cyan"/>
          <w:u w:val="single"/>
        </w:rPr>
        <w:t>tech</w:t>
      </w:r>
      <w:r w:rsidRPr="002136A5">
        <w:rPr>
          <w:u w:val="single"/>
        </w:rPr>
        <w:t xml:space="preserve">nological </w:t>
      </w:r>
      <w:r w:rsidRPr="002136A5">
        <w:rPr>
          <w:highlight w:val="cyan"/>
          <w:u w:val="single"/>
        </w:rPr>
        <w:t>systems</w:t>
      </w:r>
      <w:r w:rsidRPr="002136A5">
        <w:rPr>
          <w:u w:val="single"/>
        </w:rPr>
        <w:t xml:space="preserve"> in the first place, it should come as no surprise that humans not only create analogies between technological and biological process, but that in the process they get so carried with the analogies that </w:t>
      </w:r>
      <w:r w:rsidRPr="002136A5">
        <w:rPr>
          <w:highlight w:val="cyan"/>
          <w:u w:val="single"/>
        </w:rPr>
        <w:t>their very analogical status is forgotten</w:t>
      </w:r>
      <w:r w:rsidRPr="002136A5">
        <w:rPr>
          <w:u w:val="single"/>
        </w:rPr>
        <w:t>.</w:t>
      </w:r>
      <w:r w:rsidRPr="002136A5">
        <w:rPr>
          <w:sz w:val="14"/>
        </w:rPr>
        <w:t xml:space="preserve"> In other words, since human cyborgs are so accustomed to being technological symbionts, the process of looking to technological codes for 574 Janus Head epistemological and ontological purposes need not feel like looking towards a foreign entity for help; instead, it can have the reassuring familiarity of examining part of one’s being. At the very least, however, we need to remember and critically evaluate the contexts of interest and purpose out of which our technologies emerge; and we should remember that as models of our being, therefore, they don’t come to us as neutrally descriptive but as already loaded forces of interpretation and repressentation. The very notion of “model” suggests a kind of abstractness; it suggests an always self-conscious sense of the model’s metaphoricity and our control over its discursive functions; it suggests an immunity, therefore, to the model’s potentially destructive and materially concrete implications. We hope it is clear from the above, however, that the cyborg model is not abstract (but very concrete in its relating specific economic and material practices to ontological inquiry); that the application of its metaphors and analogies takes on very literal and acquisitive implications; and that we are not immune to but, rather, easily appropriated by the well-established force—technological and economic—already possessed by such models and metaphors.</w:t>
      </w:r>
    </w:p>
    <w:p w:rsidR="002136A5" w:rsidRPr="002136A5" w:rsidRDefault="002136A5" w:rsidP="002136A5"/>
    <w:p w:rsidR="002136A5" w:rsidRPr="002136A5" w:rsidRDefault="002136A5" w:rsidP="002136A5">
      <w:pPr>
        <w:rPr>
          <w:u w:val="single"/>
        </w:rPr>
      </w:pPr>
      <w:r w:rsidRPr="002136A5">
        <w:rPr>
          <w:sz w:val="14"/>
        </w:rPr>
        <w:t xml:space="preserve">9. Embodied Agency: The Instrumentalist Fallacy Having just critically reviewed Clark’s appeal to the concept “cyborg” in the context of presenting a philosophical anthropology, we are now in a position to review a phenomenological objection to his conception of cyborg agency. By considering how standard conceptions of autonomy and agency can be compromised by less powerful technologies than cyborgian ones that are attached to the brain or nervous system, we can clarify Clark’s adoption of an </w:t>
      </w:r>
      <w:r w:rsidRPr="002136A5">
        <w:rPr>
          <w:highlight w:val="cyan"/>
          <w:u w:val="single"/>
        </w:rPr>
        <w:t>instrumentalist conception</w:t>
      </w:r>
      <w:r w:rsidRPr="002136A5">
        <w:rPr>
          <w:u w:val="single"/>
        </w:rPr>
        <w:t xml:space="preserve"> of technology: </w:t>
      </w:r>
      <w:r w:rsidRPr="002136A5">
        <w:rPr>
          <w:highlight w:val="cyan"/>
          <w:u w:val="single"/>
        </w:rPr>
        <w:t>the view that</w:t>
      </w:r>
      <w:r w:rsidRPr="002136A5">
        <w:rPr>
          <w:u w:val="single"/>
        </w:rPr>
        <w:t xml:space="preserve"> </w:t>
      </w:r>
      <w:r w:rsidRPr="002136A5">
        <w:rPr>
          <w:highlight w:val="cyan"/>
          <w:u w:val="single"/>
        </w:rPr>
        <w:t>tech</w:t>
      </w:r>
      <w:r w:rsidRPr="002136A5">
        <w:rPr>
          <w:u w:val="single"/>
        </w:rPr>
        <w:t xml:space="preserve">nology </w:t>
      </w:r>
      <w:r w:rsidRPr="002136A5">
        <w:rPr>
          <w:highlight w:val="cyan"/>
          <w:u w:val="single"/>
        </w:rPr>
        <w:t>is</w:t>
      </w:r>
      <w:r w:rsidRPr="002136A5">
        <w:rPr>
          <w:u w:val="single"/>
        </w:rPr>
        <w:t xml:space="preserve"> a </w:t>
      </w:r>
      <w:r w:rsidRPr="002136A5">
        <w:rPr>
          <w:highlight w:val="cyan"/>
          <w:u w:val="single"/>
        </w:rPr>
        <w:t>value-neutral</w:t>
      </w:r>
      <w:r w:rsidRPr="002136A5">
        <w:rPr>
          <w:u w:val="single"/>
        </w:rPr>
        <w:t xml:space="preserve"> tool, one </w:t>
      </w:r>
      <w:r w:rsidRPr="002136A5">
        <w:rPr>
          <w:highlight w:val="cyan"/>
          <w:u w:val="single"/>
        </w:rPr>
        <w:t>that</w:t>
      </w:r>
      <w:r w:rsidRPr="002136A5">
        <w:rPr>
          <w:u w:val="single"/>
        </w:rPr>
        <w:t xml:space="preserve"> </w:t>
      </w:r>
      <w:r w:rsidRPr="002136A5">
        <w:rPr>
          <w:highlight w:val="cyan"/>
          <w:u w:val="single"/>
        </w:rPr>
        <w:t>does</w:t>
      </w:r>
      <w:r w:rsidRPr="002136A5">
        <w:rPr>
          <w:u w:val="single"/>
        </w:rPr>
        <w:t xml:space="preserve"> </w:t>
      </w:r>
      <w:r w:rsidRPr="002136A5">
        <w:rPr>
          <w:highlight w:val="cyan"/>
          <w:u w:val="single"/>
        </w:rPr>
        <w:t>not</w:t>
      </w:r>
      <w:r w:rsidRPr="002136A5">
        <w:rPr>
          <w:u w:val="single"/>
        </w:rPr>
        <w:t xml:space="preserve"> </w:t>
      </w:r>
      <w:r w:rsidRPr="002136A5">
        <w:rPr>
          <w:highlight w:val="cyan"/>
          <w:u w:val="single"/>
        </w:rPr>
        <w:t>influence our fundamental</w:t>
      </w:r>
      <w:r w:rsidRPr="002136A5">
        <w:rPr>
          <w:u w:val="single"/>
        </w:rPr>
        <w:t xml:space="preserve"> ways of interpreting ourselves, others, and nature; the view that technology leaves intact our current </w:t>
      </w:r>
      <w:r w:rsidRPr="002136A5">
        <w:rPr>
          <w:highlight w:val="cyan"/>
          <w:u w:val="single"/>
        </w:rPr>
        <w:t>beliefs</w:t>
      </w:r>
      <w:r w:rsidRPr="002136A5">
        <w:rPr>
          <w:u w:val="single"/>
        </w:rPr>
        <w:t xml:space="preserve"> and desires, </w:t>
      </w:r>
      <w:r w:rsidRPr="002136A5">
        <w:rPr>
          <w:highlight w:val="cyan"/>
          <w:u w:val="single"/>
        </w:rPr>
        <w:t>and sense</w:t>
      </w:r>
      <w:r w:rsidRPr="002136A5">
        <w:rPr>
          <w:u w:val="single"/>
        </w:rPr>
        <w:t xml:space="preserve"> of what we might yet become. </w:t>
      </w:r>
      <w:r w:rsidRPr="002136A5">
        <w:rPr>
          <w:sz w:val="14"/>
        </w:rPr>
        <w:t xml:space="preserve">What is at stake, therefore, is the matter of Clark neutering his examples of technological use, of creating a contradiction by embracing a relational view of identity and agency, but an all too volitional view of desire and responsibility. Remember, Clark asserts that when using a cane, a blind man may experience a shift in identity. Yet, in Clark’s analysis, this transformation best expressed a shift in agency, not desire: with or without a cane, Clark Evan Selinger &amp; Timothy Engström 575 seems to suggest, the blind man has the same guiding desire, namely, the intention to get from point “A” to point “B.” The same presumption of a stabilized desire presumably holds for the person who becomes one with his or her car. Likewise, Clark would have us believe that Sterlarc’s technologies merely fulfill his pre-existing desire to be an artist. By extension, it would seem that with or without advanced computer software, Johnson would be determined to be an author. What we will show, however, is </w:t>
      </w:r>
      <w:r w:rsidRPr="002136A5">
        <w:rPr>
          <w:u w:val="single"/>
        </w:rPr>
        <w:t xml:space="preserve">why the </w:t>
      </w:r>
      <w:r w:rsidRPr="002136A5">
        <w:rPr>
          <w:highlight w:val="cyan"/>
          <w:u w:val="single"/>
        </w:rPr>
        <w:t>instrumentalist’s</w:t>
      </w:r>
      <w:r w:rsidRPr="002136A5">
        <w:rPr>
          <w:u w:val="single"/>
        </w:rPr>
        <w:t xml:space="preserve"> </w:t>
      </w:r>
      <w:r w:rsidRPr="002136A5">
        <w:rPr>
          <w:highlight w:val="cyan"/>
          <w:u w:val="single"/>
        </w:rPr>
        <w:t>perspective</w:t>
      </w:r>
      <w:r w:rsidRPr="002136A5">
        <w:rPr>
          <w:u w:val="single"/>
        </w:rPr>
        <w:t xml:space="preserve"> </w:t>
      </w:r>
      <w:r w:rsidRPr="002136A5">
        <w:rPr>
          <w:highlight w:val="cyan"/>
          <w:u w:val="single"/>
        </w:rPr>
        <w:t>does not correspond</w:t>
      </w:r>
      <w:r w:rsidRPr="002136A5">
        <w:rPr>
          <w:u w:val="single"/>
        </w:rPr>
        <w:t xml:space="preserve"> to </w:t>
      </w:r>
      <w:proofErr w:type="gramStart"/>
      <w:r w:rsidRPr="002136A5">
        <w:rPr>
          <w:u w:val="single"/>
        </w:rPr>
        <w:t>lived</w:t>
      </w:r>
      <w:proofErr w:type="gramEnd"/>
      <w:r w:rsidRPr="002136A5">
        <w:rPr>
          <w:u w:val="single"/>
        </w:rPr>
        <w:t xml:space="preserve"> experience by considering a commonplace and more dramatic example, the matter of </w:t>
      </w:r>
      <w:r w:rsidRPr="002136A5">
        <w:rPr>
          <w:b/>
          <w:iCs/>
          <w:sz w:val="22"/>
          <w:u w:val="single"/>
          <w:bdr w:val="single" w:sz="12" w:space="0" w:color="auto"/>
        </w:rPr>
        <w:t>gun ownership.</w:t>
      </w:r>
    </w:p>
    <w:p w:rsidR="002136A5" w:rsidRPr="002136A5" w:rsidRDefault="002136A5" w:rsidP="002136A5">
      <w:pPr>
        <w:rPr>
          <w:sz w:val="14"/>
        </w:rPr>
      </w:pPr>
      <w:r w:rsidRPr="002136A5">
        <w:rPr>
          <w:sz w:val="14"/>
        </w:rPr>
        <w:t>According to Ihde, the NRA slogan, “Guns don’t kill people, people kill people,” can be refuted by demonstrating that it is predicated upon the fallacy of the instrumental view of technology. “</w:t>
      </w:r>
      <w:r w:rsidRPr="002136A5">
        <w:rPr>
          <w:highlight w:val="cyan"/>
          <w:u w:val="single"/>
        </w:rPr>
        <w:t>The human-gun relation</w:t>
      </w:r>
      <w:r w:rsidRPr="002136A5">
        <w:rPr>
          <w:u w:val="single"/>
        </w:rPr>
        <w:t>,” Ihde notes, “</w:t>
      </w:r>
      <w:r w:rsidRPr="002136A5">
        <w:rPr>
          <w:highlight w:val="cyan"/>
          <w:u w:val="single"/>
        </w:rPr>
        <w:t>transforms</w:t>
      </w:r>
      <w:r w:rsidRPr="002136A5">
        <w:rPr>
          <w:u w:val="single"/>
        </w:rPr>
        <w:t xml:space="preserve"> the situation </w:t>
      </w:r>
      <w:r w:rsidRPr="002136A5">
        <w:rPr>
          <w:highlight w:val="cyan"/>
          <w:u w:val="single"/>
        </w:rPr>
        <w:t>from</w:t>
      </w:r>
      <w:r w:rsidRPr="002136A5">
        <w:rPr>
          <w:u w:val="single"/>
        </w:rPr>
        <w:t xml:space="preserve"> any similar situation of </w:t>
      </w:r>
      <w:r w:rsidRPr="002136A5">
        <w:rPr>
          <w:highlight w:val="cyan"/>
          <w:u w:val="single"/>
        </w:rPr>
        <w:t>a human without a gun</w:t>
      </w:r>
      <w:r w:rsidRPr="002136A5">
        <w:rPr>
          <w:u w:val="single"/>
        </w:rPr>
        <w:t>.”</w:t>
      </w:r>
      <w:r w:rsidRPr="002136A5">
        <w:rPr>
          <w:sz w:val="14"/>
        </w:rPr>
        <w:t xml:space="preserve">(1990, 27; 2002, 93). By showing that </w:t>
      </w:r>
      <w:r w:rsidRPr="002136A5">
        <w:rPr>
          <w:u w:val="single"/>
        </w:rPr>
        <w:t xml:space="preserve">the fundamental “relational unit” of “human-gun” is inclined to comport to the world in a markedly different way than the “non-relational unit” of “humans without guns,” Ihde demonstrates that the NRA slogan presents only a partial account of technology; it suggests that firearm </w:t>
      </w:r>
      <w:r w:rsidRPr="002136A5">
        <w:rPr>
          <w:u w:val="single"/>
        </w:rPr>
        <w:lastRenderedPageBreak/>
        <w:t xml:space="preserve">responsibility is ultimately a matter of subjective volition. </w:t>
      </w:r>
      <w:r w:rsidRPr="002136A5">
        <w:rPr>
          <w:highlight w:val="cyan"/>
          <w:u w:val="single"/>
        </w:rPr>
        <w:t>It would be a mistake</w:t>
      </w:r>
      <w:r w:rsidRPr="002136A5">
        <w:rPr>
          <w:u w:val="single"/>
        </w:rPr>
        <w:t xml:space="preserve">, however, </w:t>
      </w:r>
      <w:r w:rsidRPr="002136A5">
        <w:rPr>
          <w:highlight w:val="cyan"/>
          <w:u w:val="single"/>
        </w:rPr>
        <w:t>to suggest that the</w:t>
      </w:r>
      <w:r w:rsidRPr="002136A5">
        <w:rPr>
          <w:u w:val="single"/>
        </w:rPr>
        <w:t xml:space="preserve"> </w:t>
      </w:r>
      <w:r w:rsidRPr="002136A5">
        <w:rPr>
          <w:b/>
          <w:iCs/>
          <w:sz w:val="22"/>
          <w:u w:val="single"/>
          <w:bdr w:val="single" w:sz="12" w:space="0" w:color="auto"/>
        </w:rPr>
        <w:t xml:space="preserve">technology of the </w:t>
      </w:r>
      <w:r w:rsidRPr="002136A5">
        <w:rPr>
          <w:b/>
          <w:iCs/>
          <w:sz w:val="22"/>
          <w:highlight w:val="cyan"/>
          <w:u w:val="single"/>
          <w:bdr w:val="single" w:sz="12" w:space="0" w:color="auto"/>
        </w:rPr>
        <w:t>pistol</w:t>
      </w:r>
      <w:r w:rsidRPr="002136A5">
        <w:rPr>
          <w:highlight w:val="cyan"/>
          <w:u w:val="single"/>
        </w:rPr>
        <w:t xml:space="preserve"> is not</w:t>
      </w:r>
      <w:r w:rsidRPr="002136A5">
        <w:rPr>
          <w:u w:val="single"/>
        </w:rPr>
        <w:t xml:space="preserve"> a </w:t>
      </w:r>
      <w:r w:rsidRPr="002136A5">
        <w:rPr>
          <w:highlight w:val="cyan"/>
          <w:u w:val="single"/>
        </w:rPr>
        <w:t>relevant</w:t>
      </w:r>
      <w:r w:rsidRPr="002136A5">
        <w:rPr>
          <w:u w:val="single"/>
        </w:rPr>
        <w:t xml:space="preserve"> consideration </w:t>
      </w:r>
      <w:r w:rsidRPr="002136A5">
        <w:rPr>
          <w:highlight w:val="cyan"/>
          <w:u w:val="single"/>
        </w:rPr>
        <w:t>for</w:t>
      </w:r>
      <w:r w:rsidRPr="002136A5">
        <w:rPr>
          <w:u w:val="single"/>
        </w:rPr>
        <w:t xml:space="preserve"> making a normative judgment concerning </w:t>
      </w:r>
      <w:r w:rsidRPr="002136A5">
        <w:rPr>
          <w:highlight w:val="cyan"/>
          <w:u w:val="single"/>
        </w:rPr>
        <w:t>accountability</w:t>
      </w:r>
      <w:r w:rsidRPr="002136A5">
        <w:rPr>
          <w:u w:val="single"/>
        </w:rPr>
        <w:t>.</w:t>
      </w:r>
      <w:r w:rsidRPr="002136A5">
        <w:rPr>
          <w:sz w:val="14"/>
        </w:rPr>
        <w:t xml:space="preserve"> This is precisely the case because </w:t>
      </w:r>
      <w:r w:rsidRPr="002136A5">
        <w:rPr>
          <w:highlight w:val="cyan"/>
          <w:u w:val="single"/>
        </w:rPr>
        <w:t>one’s sense of self</w:t>
      </w:r>
      <w:r w:rsidRPr="002136A5">
        <w:rPr>
          <w:u w:val="single"/>
        </w:rPr>
        <w:t xml:space="preserve"> </w:t>
      </w:r>
      <w:r w:rsidRPr="002136A5">
        <w:rPr>
          <w:highlight w:val="cyan"/>
          <w:u w:val="single"/>
        </w:rPr>
        <w:t>and</w:t>
      </w:r>
      <w:r w:rsidRPr="002136A5">
        <w:rPr>
          <w:u w:val="single"/>
        </w:rPr>
        <w:t xml:space="preserve"> sense of </w:t>
      </w:r>
      <w:r w:rsidRPr="002136A5">
        <w:rPr>
          <w:highlight w:val="cyan"/>
          <w:u w:val="single"/>
        </w:rPr>
        <w:t>agency</w:t>
      </w:r>
      <w:r w:rsidRPr="002136A5">
        <w:rPr>
          <w:u w:val="single"/>
        </w:rPr>
        <w:t xml:space="preserve"> can </w:t>
      </w:r>
      <w:r w:rsidRPr="002136A5">
        <w:rPr>
          <w:highlight w:val="cyan"/>
          <w:u w:val="single"/>
        </w:rPr>
        <w:t>change</w:t>
      </w:r>
      <w:r w:rsidRPr="002136A5">
        <w:rPr>
          <w:u w:val="single"/>
        </w:rPr>
        <w:t xml:space="preserve"> easily when </w:t>
      </w:r>
      <w:r w:rsidRPr="002136A5">
        <w:rPr>
          <w:highlight w:val="cyan"/>
          <w:u w:val="single"/>
        </w:rPr>
        <w:t>in possession of a gun</w:t>
      </w:r>
      <w:r w:rsidRPr="002136A5">
        <w:rPr>
          <w:sz w:val="14"/>
        </w:rPr>
        <w:t xml:space="preserve">. Although the laws of physics permit guns, like all technologies, to be used in different ways to accomplish different purposes, the fact remains that </w:t>
      </w:r>
      <w:r w:rsidRPr="002136A5">
        <w:rPr>
          <w:u w:val="single"/>
        </w:rPr>
        <w:t>guns, like all technologies, embody preferences and values in their very materiality. Their “technical code” is not indifferent to the range of ends that they can be utilized to achieve. Guns, as every historian knows, were designed for one central purpose—to accomplish radical and life-altering action at a distance.</w:t>
      </w:r>
      <w:r w:rsidRPr="002136A5">
        <w:rPr>
          <w:sz w:val="14"/>
        </w:rPr>
        <w:t xml:space="preserve"> Indeed, apart from the context of a purely abstract thought experiment, it is difficult to imagine how the utility of a gun could be appraised without referring to the mechanisms that facilitate the movement of projectiles towards targets or to our historical success as beings whose cultural evolution has depended significantly on our projectile throwing endeavors. Just as external reality tends to appear as a list to be compiled to someone with a pencil, as images to be captured by someone with a camera, or as data to be inputted to someone with a computer, so too do things tend to appear as potential targets to the human holding a gun (Postman, 14). 576 Janus Head What the NRA enthusiast overlooks, therefore, is the fact that </w:t>
      </w:r>
      <w:r w:rsidRPr="002136A5">
        <w:rPr>
          <w:b/>
          <w:iCs/>
          <w:sz w:val="22"/>
          <w:highlight w:val="cyan"/>
          <w:u w:val="single"/>
          <w:bdr w:val="single" w:sz="12" w:space="0" w:color="auto"/>
        </w:rPr>
        <w:t>technologies are not value-free instruments that we autonomously control</w:t>
      </w:r>
      <w:r w:rsidRPr="002136A5">
        <w:rPr>
          <w:sz w:val="14"/>
        </w:rPr>
        <w:t xml:space="preserve">, as if once in hand we easily transcend their impact upon our sensibilities and decide how they should be used via pure mental and independent abstraction. </w:t>
      </w:r>
      <w:r w:rsidRPr="002136A5">
        <w:rPr>
          <w:u w:val="single"/>
        </w:rPr>
        <w:t>Technologies are best understood, Ihde suggests, not as isolated thingsin-themselves, but as always contextualized within a holistic equipmental context of human concerns and practical conventions.</w:t>
      </w:r>
      <w:r w:rsidRPr="002136A5">
        <w:rPr>
          <w:sz w:val="14"/>
        </w:rPr>
        <w:t xml:space="preserve"> In a “relativistic context” (in Ihde’s sense), the matrix of technological materiality and our embodiment can enter into only a limited number of practices, some of which are guided by preferences inherent in the artifact’s design, some of which are guided by social expectations concerning its use, but all of which select, amplify, and reduce aspects of our experience as our perceptions of the world and our modes of relating to it change accordingly. Bruno Latour pushes the matters even further with his rhetoric of “symmetry” when he claims: </w:t>
      </w:r>
      <w:r w:rsidRPr="002136A5">
        <w:rPr>
          <w:u w:val="single"/>
        </w:rPr>
        <w:t>“</w:t>
      </w:r>
      <w:r w:rsidRPr="002136A5">
        <w:rPr>
          <w:b/>
          <w:iCs/>
          <w:sz w:val="22"/>
          <w:u w:val="single"/>
          <w:bdr w:val="single" w:sz="12" w:space="0" w:color="auto"/>
        </w:rPr>
        <w:t>You are different with a gun in your hand;</w:t>
      </w:r>
      <w:r w:rsidRPr="002136A5">
        <w:rPr>
          <w:u w:val="single"/>
        </w:rPr>
        <w:t xml:space="preserve"> the gun is different with you holding it. </w:t>
      </w:r>
      <w:r w:rsidRPr="002136A5">
        <w:rPr>
          <w:b/>
          <w:iCs/>
          <w:sz w:val="22"/>
          <w:u w:val="single"/>
          <w:bdr w:val="single" w:sz="12" w:space="0" w:color="auto"/>
        </w:rPr>
        <w:t>You are another subject because you hold the gun; the gun is another object because it has entered into a relationship with you”</w:t>
      </w:r>
      <w:r w:rsidRPr="002136A5">
        <w:rPr>
          <w:u w:val="single"/>
        </w:rPr>
        <w:t xml:space="preserve"> </w:t>
      </w:r>
      <w:r w:rsidRPr="002136A5">
        <w:rPr>
          <w:sz w:val="14"/>
        </w:rPr>
        <w:t xml:space="preserve">(Latour, 178-179). </w:t>
      </w:r>
      <w:r w:rsidRPr="002136A5">
        <w:rPr>
          <w:u w:val="single"/>
        </w:rPr>
        <w:t xml:space="preserve">This transition from canes to guns should illustrate not only that </w:t>
      </w:r>
      <w:r w:rsidRPr="002136A5">
        <w:rPr>
          <w:highlight w:val="cyan"/>
          <w:u w:val="single"/>
        </w:rPr>
        <w:t>agency is technologically mediated</w:t>
      </w:r>
      <w:r w:rsidRPr="002136A5">
        <w:rPr>
          <w:u w:val="single"/>
        </w:rPr>
        <w:t xml:space="preserve"> </w:t>
      </w:r>
      <w:r w:rsidRPr="002136A5">
        <w:rPr>
          <w:highlight w:val="cyan"/>
          <w:u w:val="single"/>
        </w:rPr>
        <w:t>and</w:t>
      </w:r>
      <w:r w:rsidRPr="002136A5">
        <w:rPr>
          <w:u w:val="single"/>
        </w:rPr>
        <w:t xml:space="preserve"> that this </w:t>
      </w:r>
      <w:r w:rsidRPr="002136A5">
        <w:rPr>
          <w:b/>
          <w:iCs/>
          <w:sz w:val="22"/>
          <w:u w:val="single"/>
          <w:bdr w:val="single" w:sz="12" w:space="0" w:color="auto"/>
        </w:rPr>
        <w:t xml:space="preserve">mediation can </w:t>
      </w:r>
      <w:r w:rsidRPr="002136A5">
        <w:rPr>
          <w:b/>
          <w:iCs/>
          <w:sz w:val="22"/>
          <w:highlight w:val="cyan"/>
          <w:u w:val="single"/>
          <w:bdr w:val="single" w:sz="12" w:space="0" w:color="auto"/>
        </w:rPr>
        <w:t>compromise autonomous decision-making</w:t>
      </w:r>
      <w:r w:rsidRPr="002136A5">
        <w:rPr>
          <w:u w:val="single"/>
        </w:rPr>
        <w:t xml:space="preserve">; it also shows that Clark risks misunderstanding both why technologies are never neutral objects and why subjects are not, in the desired sense, autonomous in the first place. </w:t>
      </w:r>
      <w:r w:rsidRPr="002136A5">
        <w:rPr>
          <w:sz w:val="14"/>
        </w:rPr>
        <w:t xml:space="preserve">Indeed, while Clark’s cyborg future appears to be one in which we’ll have more reason to be concerned about computer networks then canes (or perhaps even guns?), </w:t>
      </w:r>
      <w:r w:rsidRPr="002136A5">
        <w:rPr>
          <w:u w:val="single"/>
        </w:rPr>
        <w:t>our ability as theorists or activists to locate what deserves concern depends upon being aware, from the start, that artifacts and tools serve interests, that they have politics all the way down: “many of the most important examples of technologies that have political</w:t>
      </w:r>
      <w:r w:rsidRPr="002136A5">
        <w:rPr>
          <w:sz w:val="14"/>
        </w:rPr>
        <w:t xml:space="preserve"> </w:t>
      </w:r>
      <w:r w:rsidRPr="002136A5">
        <w:rPr>
          <w:u w:val="single"/>
        </w:rPr>
        <w:t>consequences are those that transcend the simple categories ‘intended’ and ‘unintended’ altogether</w:t>
      </w:r>
      <w:r w:rsidRPr="002136A5">
        <w:rPr>
          <w:sz w:val="14"/>
        </w:rPr>
        <w:t>” (Winner, 25). Considering Clark’s anti-essentialism—</w:t>
      </w:r>
      <w:r w:rsidRPr="002136A5">
        <w:rPr>
          <w:u w:val="single"/>
        </w:rPr>
        <w:t>we interconnect with our technologies so as to form an extended, problem-solving system, and that the system is the real self</w:t>
      </w:r>
      <w:r w:rsidRPr="002136A5">
        <w:rPr>
          <w:sz w:val="14"/>
        </w:rPr>
        <w:t>—it is surprising that his proposals of cyborgian identity (as generalized into a philosophical anthropology) does not engage with these concerns in a sustained way. A concluding discussion of three of his examples concerning the use of imaging technologies should concretize our concerns further.</w:t>
      </w:r>
    </w:p>
    <w:p w:rsidR="002136A5" w:rsidRPr="002136A5" w:rsidRDefault="002136A5" w:rsidP="002136A5">
      <w:pPr>
        <w:rPr>
          <w:sz w:val="14"/>
        </w:rPr>
      </w:pPr>
      <w:r w:rsidRPr="002136A5">
        <w:rPr>
          <w:sz w:val="14"/>
        </w:rPr>
        <w:t xml:space="preserve">Unlike the aesthetes and researchers of today, who need to go to great lengths to keep track of recommendations that are given to them by word of mouth or in written form, aesthetes and </w:t>
      </w:r>
      <w:r w:rsidRPr="002136A5">
        <w:rPr>
          <w:u w:val="single"/>
        </w:rPr>
        <w:t>researchers of tomorrow will be able to rely upon data mining technologies</w:t>
      </w:r>
      <w:r w:rsidRPr="002136A5">
        <w:rPr>
          <w:sz w:val="14"/>
        </w:rPr>
        <w:t xml:space="preserve"> that are connected to vast databases and function according to personalized </w:t>
      </w:r>
      <w:proofErr w:type="gramStart"/>
      <w:r w:rsidRPr="002136A5">
        <w:rPr>
          <w:sz w:val="14"/>
        </w:rPr>
        <w:t>heuristics.</w:t>
      </w:r>
      <w:proofErr w:type="gramEnd"/>
      <w:r w:rsidRPr="002136A5">
        <w:rPr>
          <w:sz w:val="14"/>
        </w:rPr>
        <w:t xml:space="preserve"> Whatever cognitive allure these examples may have</w:t>
      </w:r>
      <w:r w:rsidRPr="002136A5">
        <w:rPr>
          <w:u w:val="single"/>
        </w:rPr>
        <w:t>, they all remain embedded in the instrumentalist paradigm</w:t>
      </w:r>
      <w:r w:rsidRPr="002136A5">
        <w:rPr>
          <w:sz w:val="14"/>
        </w:rPr>
        <w:t xml:space="preserve">. Contrary to what Clark suggests, in all three instances changes in imaging practices can be expected to correlate with changes in subjectivity and agency; in turn, these changes in subjectivity and agency will likely correlate with changes in how normative judgments concerning responsibility are made. For example, in light of the stark differences between how contemporary and future students will manage information, Clark suggests the two groups will come to be differentiated ontologically. </w:t>
      </w:r>
      <w:r w:rsidRPr="002136A5">
        <w:rPr>
          <w:u w:val="single"/>
        </w:rPr>
        <w:t>The student of today is treated, generally, as an autonomous subjec</w:t>
      </w:r>
      <w:r w:rsidRPr="002136A5">
        <w:rPr>
          <w:sz w:val="14"/>
        </w:rPr>
        <w:t xml:space="preserve">t—decisions concerning note taking and collaborative engagement are taken to fall predominately within the domain of an individual student’s choice; accordingly, parents blame children for developing poor study habits when they do the former tasks poorly. </w:t>
      </w:r>
      <w:r w:rsidRPr="002136A5">
        <w:rPr>
          <w:u w:val="single"/>
        </w:rPr>
        <w:t>By contrast, the student of the future is “at once a mobile locus of highly personalized resources and a useful interface for local, embedded computational devices. She is also a kind of automatic electronic trail-leaver”</w:t>
      </w:r>
      <w:r w:rsidRPr="002136A5">
        <w:rPr>
          <w:sz w:val="14"/>
        </w:rPr>
        <w:t xml:space="preserve"> (47). In light of this cyborgian configuration, we can imagine that future parents will not be as intent on demanding personal accountability;</w:t>
      </w:r>
      <w:r w:rsidRPr="002136A5">
        <w:rPr>
          <w:u w:val="single"/>
        </w:rPr>
        <w:t xml:space="preserve"> problems in student performance will more likely be judged as technological problems—ones that can be solved by upgrading the student’s pedagogical devices. </w:t>
      </w:r>
      <w:r w:rsidRPr="002136A5">
        <w:rPr>
          <w:sz w:val="14"/>
        </w:rPr>
        <w:t xml:space="preserve">And </w:t>
      </w:r>
      <w:r w:rsidRPr="002136A5">
        <w:rPr>
          <w:b/>
          <w:iCs/>
          <w:sz w:val="22"/>
          <w:u w:val="single"/>
          <w:bdr w:val="single" w:sz="12" w:space="0" w:color="auto"/>
        </w:rPr>
        <w:t xml:space="preserve">the </w:t>
      </w:r>
      <w:r w:rsidRPr="002136A5">
        <w:rPr>
          <w:b/>
          <w:iCs/>
          <w:sz w:val="22"/>
          <w:highlight w:val="cyan"/>
          <w:u w:val="single"/>
          <w:bdr w:val="single" w:sz="12" w:space="0" w:color="auto"/>
        </w:rPr>
        <w:t>problems to be solved</w:t>
      </w:r>
      <w:r w:rsidRPr="002136A5">
        <w:rPr>
          <w:b/>
          <w:iCs/>
          <w:sz w:val="22"/>
          <w:u w:val="single"/>
          <w:bdr w:val="single" w:sz="12" w:space="0" w:color="auto"/>
        </w:rPr>
        <w:t xml:space="preserve"> in the first place </w:t>
      </w:r>
      <w:r w:rsidRPr="002136A5">
        <w:rPr>
          <w:b/>
          <w:iCs/>
          <w:sz w:val="22"/>
          <w:highlight w:val="cyan"/>
          <w:u w:val="single"/>
          <w:bdr w:val="single" w:sz="12" w:space="0" w:color="auto"/>
        </w:rPr>
        <w:t>will</w:t>
      </w:r>
      <w:r w:rsidRPr="002136A5">
        <w:rPr>
          <w:b/>
          <w:iCs/>
          <w:sz w:val="22"/>
          <w:u w:val="single"/>
          <w:bdr w:val="single" w:sz="12" w:space="0" w:color="auto"/>
        </w:rPr>
        <w:t xml:space="preserve"> likely </w:t>
      </w:r>
      <w:r w:rsidRPr="002136A5">
        <w:rPr>
          <w:b/>
          <w:iCs/>
          <w:sz w:val="22"/>
          <w:highlight w:val="cyan"/>
          <w:u w:val="single"/>
          <w:bdr w:val="single" w:sz="12" w:space="0" w:color="auto"/>
        </w:rPr>
        <w:t>be chosen as</w:t>
      </w:r>
      <w:r w:rsidRPr="002136A5">
        <w:rPr>
          <w:b/>
          <w:iCs/>
          <w:sz w:val="22"/>
          <w:u w:val="single"/>
          <w:bdr w:val="single" w:sz="12" w:space="0" w:color="auto"/>
        </w:rPr>
        <w:t xml:space="preserve"> a result of how well they lend themselves to the </w:t>
      </w:r>
      <w:r w:rsidRPr="002136A5">
        <w:rPr>
          <w:b/>
          <w:iCs/>
          <w:sz w:val="22"/>
          <w:highlight w:val="cyan"/>
          <w:u w:val="single"/>
          <w:bdr w:val="single" w:sz="12" w:space="0" w:color="auto"/>
        </w:rPr>
        <w:t>epistemological</w:t>
      </w:r>
      <w:r w:rsidRPr="002136A5">
        <w:rPr>
          <w:b/>
          <w:iCs/>
          <w:sz w:val="22"/>
          <w:u w:val="single"/>
          <w:bdr w:val="single" w:sz="12" w:space="0" w:color="auto"/>
        </w:rPr>
        <w:t xml:space="preserve"> and representational </w:t>
      </w:r>
      <w:r w:rsidRPr="002136A5">
        <w:rPr>
          <w:b/>
          <w:iCs/>
          <w:sz w:val="22"/>
          <w:highlight w:val="cyan"/>
          <w:u w:val="single"/>
          <w:bdr w:val="single" w:sz="12" w:space="0" w:color="auto"/>
        </w:rPr>
        <w:t>preferences</w:t>
      </w:r>
      <w:r w:rsidRPr="002136A5">
        <w:rPr>
          <w:b/>
          <w:iCs/>
          <w:sz w:val="22"/>
          <w:u w:val="single"/>
          <w:bdr w:val="single" w:sz="12" w:space="0" w:color="auto"/>
        </w:rPr>
        <w:t xml:space="preserve"> </w:t>
      </w:r>
      <w:r w:rsidRPr="002136A5">
        <w:rPr>
          <w:b/>
          <w:iCs/>
          <w:sz w:val="22"/>
          <w:highlight w:val="cyan"/>
          <w:u w:val="single"/>
          <w:bdr w:val="single" w:sz="12" w:space="0" w:color="auto"/>
        </w:rPr>
        <w:t>of computationally-dependent imaging</w:t>
      </w:r>
      <w:r w:rsidRPr="002136A5">
        <w:rPr>
          <w:b/>
          <w:iCs/>
          <w:sz w:val="22"/>
          <w:u w:val="single"/>
          <w:bdr w:val="single" w:sz="12" w:space="0" w:color="auto"/>
        </w:rPr>
        <w:t>.</w:t>
      </w:r>
      <w:r w:rsidRPr="002136A5">
        <w:rPr>
          <w:sz w:val="14"/>
        </w:rPr>
        <w:t xml:space="preserve"> Likewise, in the future when people arrive late for an engagement, there will be a new device to blame this state of affairs on: in addition to broken down cars, traffic jams, and late trains, people will routinely be able to blame their tardiness on malfunctioning GPS systems. Similarly, when citizens of the future have their “emerging psychological profile” actively and continually shaped by data mining technologies, then the locus of Evan Selinger &amp; Timothy Engström 579 psychological pathology will be given a new source. Whereas contemporary psychological problems are correlated to three dominant sources—behavior, environment, and biology—it looks as if someday we will be able to add a new culprit—data miners. A future Clarence Darrow might be able to mitigate the sentence of a guilty client by arguing that his or her pathological profile is the result of her dispositions being shaped by faulty or maliciously used data miners, the conditions of which the agent was unaware at the time of influence. After all, Your Honor, “You come to expect and trust the input from the agents as much as you expect and trust the input from your unconsciousness brain…You finally count as ‘using’ the software agents only in the same attenuated and ultimately paradoxical way, for example, that you count as ‘using’ your posterior parietal cortex” (Clark 31). </w:t>
      </w:r>
      <w:r w:rsidRPr="002136A5">
        <w:rPr>
          <w:u w:val="single"/>
        </w:rPr>
        <w:t xml:space="preserve">What these examples illustrate is that </w:t>
      </w:r>
      <w:r w:rsidRPr="002136A5">
        <w:rPr>
          <w:highlight w:val="cyan"/>
          <w:u w:val="single"/>
        </w:rPr>
        <w:t>when agency no longer ends “at the skinbag,” then neither do attributions of responsibility</w:t>
      </w:r>
      <w:r w:rsidRPr="002136A5">
        <w:rPr>
          <w:u w:val="single"/>
        </w:rPr>
        <w:t xml:space="preserve"> and irresponsibility.</w:t>
      </w:r>
      <w:r w:rsidRPr="002136A5">
        <w:rPr>
          <w:sz w:val="14"/>
        </w:rPr>
        <w:t xml:space="preserve"> Moreover, </w:t>
      </w:r>
      <w:r w:rsidRPr="002136A5">
        <w:rPr>
          <w:highlight w:val="cyan"/>
          <w:u w:val="single"/>
        </w:rPr>
        <w:t>our ontological</w:t>
      </w:r>
      <w:r w:rsidRPr="002136A5">
        <w:rPr>
          <w:u w:val="single"/>
        </w:rPr>
        <w:t xml:space="preserve"> and normative </w:t>
      </w:r>
      <w:r w:rsidRPr="002136A5">
        <w:rPr>
          <w:highlight w:val="cyan"/>
          <w:u w:val="single"/>
        </w:rPr>
        <w:t>orientations</w:t>
      </w:r>
      <w:r w:rsidRPr="002136A5">
        <w:rPr>
          <w:u w:val="single"/>
        </w:rPr>
        <w:t xml:space="preserve"> </w:t>
      </w:r>
      <w:r w:rsidRPr="002136A5">
        <w:rPr>
          <w:highlight w:val="cyan"/>
          <w:u w:val="single"/>
        </w:rPr>
        <w:t>are</w:t>
      </w:r>
      <w:r w:rsidRPr="002136A5">
        <w:rPr>
          <w:u w:val="single"/>
        </w:rPr>
        <w:t xml:space="preserve"> already </w:t>
      </w:r>
      <w:r w:rsidRPr="002136A5">
        <w:rPr>
          <w:highlight w:val="cyan"/>
          <w:u w:val="single"/>
        </w:rPr>
        <w:t>embedded</w:t>
      </w:r>
      <w:r w:rsidRPr="002136A5">
        <w:rPr>
          <w:u w:val="single"/>
        </w:rPr>
        <w:t xml:space="preserve"> in our relations with devices, as a result of the properties of these devices themselves, and </w:t>
      </w:r>
      <w:r w:rsidRPr="002136A5">
        <w:rPr>
          <w:highlight w:val="cyan"/>
          <w:u w:val="single"/>
        </w:rPr>
        <w:t>in relation</w:t>
      </w:r>
      <w:r w:rsidRPr="002136A5">
        <w:rPr>
          <w:u w:val="single"/>
        </w:rPr>
        <w:t xml:space="preserve"> </w:t>
      </w:r>
      <w:r w:rsidRPr="002136A5">
        <w:rPr>
          <w:highlight w:val="cyan"/>
          <w:u w:val="single"/>
        </w:rPr>
        <w:t>to</w:t>
      </w:r>
      <w:r w:rsidRPr="002136A5">
        <w:rPr>
          <w:u w:val="single"/>
        </w:rPr>
        <w:t xml:space="preserve"> the </w:t>
      </w:r>
      <w:r w:rsidRPr="002136A5">
        <w:rPr>
          <w:highlight w:val="cyan"/>
          <w:u w:val="single"/>
        </w:rPr>
        <w:t>economic contexts</w:t>
      </w:r>
      <w:r w:rsidRPr="002136A5">
        <w:rPr>
          <w:u w:val="single"/>
        </w:rPr>
        <w:t xml:space="preserve"> in which </w:t>
      </w:r>
      <w:r w:rsidRPr="002136A5">
        <w:rPr>
          <w:highlight w:val="cyan"/>
          <w:u w:val="single"/>
        </w:rPr>
        <w:t>device</w:t>
      </w:r>
      <w:r w:rsidRPr="002136A5">
        <w:rPr>
          <w:u w:val="single"/>
        </w:rPr>
        <w:t xml:space="preserve">s are </w:t>
      </w:r>
      <w:r w:rsidRPr="002136A5">
        <w:rPr>
          <w:highlight w:val="cyan"/>
          <w:u w:val="single"/>
        </w:rPr>
        <w:t>design</w:t>
      </w:r>
      <w:r w:rsidRPr="002136A5">
        <w:rPr>
          <w:u w:val="single"/>
        </w:rPr>
        <w:t xml:space="preserve">ed </w:t>
      </w:r>
      <w:r w:rsidRPr="002136A5">
        <w:rPr>
          <w:highlight w:val="cyan"/>
          <w:u w:val="single"/>
        </w:rPr>
        <w:t>and</w:t>
      </w:r>
      <w:r w:rsidRPr="002136A5">
        <w:rPr>
          <w:u w:val="single"/>
        </w:rPr>
        <w:t xml:space="preserve"> find their </w:t>
      </w:r>
      <w:r w:rsidRPr="002136A5">
        <w:rPr>
          <w:highlight w:val="cyan"/>
          <w:u w:val="single"/>
        </w:rPr>
        <w:t>initial purposes.</w:t>
      </w:r>
    </w:p>
    <w:p w:rsidR="002136A5" w:rsidRPr="002136A5" w:rsidRDefault="002136A5" w:rsidP="002136A5">
      <w:pPr>
        <w:rPr>
          <w:sz w:val="14"/>
        </w:rPr>
      </w:pPr>
      <w:r w:rsidRPr="002136A5">
        <w:rPr>
          <w:sz w:val="14"/>
        </w:rPr>
        <w:t xml:space="preserve">Reflecting on the legacy of the cyborg figure, Donna Haraway recently noted: “Cyborgs and companion species each bring together the human and the non-human, the organic and the technological, carbon and silicon, freedom and structure, history and myth,…modernity and post-modernity, nature and culture in unexpected </w:t>
      </w:r>
      <w:r w:rsidRPr="002136A5">
        <w:rPr>
          <w:sz w:val="14"/>
        </w:rPr>
        <w:lastRenderedPageBreak/>
        <w:t xml:space="preserve">ways” (2003, 60). Clark’s views on humans-as-cyborg beings ultimately traverses analogous domains. His naturalism and technological enthusiasm emerge out of a philosophical anthropology that: (1) declines to accord embodiment a central role in future human-technology relations; and (2) that circumvents the centrality of the lived experience of embodying technologies–a centrality that much of the phenomenological tradition has successfully demonstrated. As to the former, the teleological considerations of incorporation were shown to privilege embrainment more than embodiment. As to the latter, Clark’s </w:t>
      </w:r>
      <w:r w:rsidRPr="002136A5">
        <w:rPr>
          <w:highlight w:val="cyan"/>
          <w:u w:val="single"/>
        </w:rPr>
        <w:t>instrumentalist</w:t>
      </w:r>
      <w:r w:rsidRPr="002136A5">
        <w:rPr>
          <w:u w:val="single"/>
        </w:rPr>
        <w:t xml:space="preserve"> </w:t>
      </w:r>
      <w:r w:rsidRPr="002136A5">
        <w:rPr>
          <w:highlight w:val="cyan"/>
          <w:u w:val="single"/>
        </w:rPr>
        <w:t>view</w:t>
      </w:r>
      <w:r w:rsidRPr="002136A5">
        <w:rPr>
          <w:u w:val="single"/>
        </w:rPr>
        <w:t xml:space="preserve"> of technology led him to </w:t>
      </w:r>
      <w:r w:rsidRPr="002136A5">
        <w:rPr>
          <w:highlight w:val="cyan"/>
          <w:u w:val="single"/>
        </w:rPr>
        <w:t>distort</w:t>
      </w:r>
      <w:r w:rsidRPr="002136A5">
        <w:rPr>
          <w:u w:val="single"/>
        </w:rPr>
        <w:t xml:space="preserve"> what it is like for a subject to experience </w:t>
      </w:r>
      <w:r w:rsidRPr="002136A5">
        <w:rPr>
          <w:highlight w:val="cyan"/>
          <w:u w:val="single"/>
        </w:rPr>
        <w:t>changes in agency, identity</w:t>
      </w:r>
      <w:r w:rsidRPr="002136A5">
        <w:rPr>
          <w:u w:val="single"/>
        </w:rPr>
        <w:t>, and normative orientation when amplifying (</w:t>
      </w:r>
      <w:r w:rsidRPr="002136A5">
        <w:rPr>
          <w:highlight w:val="cyan"/>
          <w:u w:val="single"/>
        </w:rPr>
        <w:t>and</w:t>
      </w:r>
      <w:r w:rsidRPr="002136A5">
        <w:rPr>
          <w:u w:val="single"/>
        </w:rPr>
        <w:t xml:space="preserve">, simultaneously, reducing) the </w:t>
      </w:r>
      <w:r w:rsidRPr="002136A5">
        <w:rPr>
          <w:highlight w:val="cyan"/>
          <w:u w:val="single"/>
        </w:rPr>
        <w:t>possibilities for</w:t>
      </w:r>
      <w:r w:rsidRPr="002136A5">
        <w:rPr>
          <w:u w:val="single"/>
        </w:rPr>
        <w:t xml:space="preserve"> perception and </w:t>
      </w:r>
      <w:r w:rsidRPr="002136A5">
        <w:rPr>
          <w:highlight w:val="cyan"/>
          <w:u w:val="single"/>
        </w:rPr>
        <w:t>action through technological means</w:t>
      </w:r>
      <w:r w:rsidRPr="002136A5">
        <w:rPr>
          <w:u w:val="single"/>
        </w:rPr>
        <w:t>.</w:t>
      </w:r>
      <w:r w:rsidRPr="002136A5">
        <w:rPr>
          <w:sz w:val="14"/>
        </w:rPr>
        <w:t xml:space="preserve"> In the promising light of recent 580 Janus Head technological and neurological research, Clark endeavors ambitiously and thoroughly to rethink and revise philosophical anthropology. In doing so he seems willing to sacrifice too much of our lived experience on </w:t>
      </w:r>
      <w:proofErr w:type="gramStart"/>
      <w:r w:rsidRPr="002136A5">
        <w:rPr>
          <w:sz w:val="14"/>
        </w:rPr>
        <w:t>the alter</w:t>
      </w:r>
      <w:proofErr w:type="gramEnd"/>
      <w:r w:rsidRPr="002136A5">
        <w:rPr>
          <w:sz w:val="14"/>
        </w:rPr>
        <w:t xml:space="preserve"> of computational metaphors, instrumentalized conceptions of agency, and informational and cybernetic models of identity. Moreover, if he turns out to be right, it might be less because the cyborian metaphors and models were descriptively true in the first place, but because the economic and technological contexts in which we become the beings we become succeed at confirming such metaphors and models, because they have become the parameters—discursive and practical—of identity formation that are most dominant and available in the future.</w:t>
      </w:r>
    </w:p>
    <w:p w:rsidR="002136A5" w:rsidRPr="002136A5" w:rsidRDefault="002136A5" w:rsidP="002136A5">
      <w:pPr>
        <w:keepNext/>
        <w:keepLines/>
        <w:contextualSpacing/>
        <w:outlineLvl w:val="3"/>
        <w:rPr>
          <w:rFonts w:eastAsiaTheme="majorEastAsia" w:cstheme="majorBidi"/>
          <w:b/>
          <w:iCs/>
          <w:sz w:val="24"/>
        </w:rPr>
      </w:pPr>
      <w:r w:rsidRPr="002136A5">
        <w:rPr>
          <w:rFonts w:eastAsiaTheme="majorEastAsia" w:cstheme="majorBidi"/>
          <w:b/>
          <w:iCs/>
          <w:sz w:val="24"/>
        </w:rPr>
        <w:t>FW: Re-evaluating our conceptions of the epistemological justifications of arms control is a PREREQUISITE do gun control discussions</w:t>
      </w:r>
      <w:r w:rsidRPr="002136A5">
        <w:rPr>
          <w:rFonts w:eastAsiaTheme="majorEastAsia" w:cstheme="majorBidi"/>
          <w:b/>
          <w:iCs/>
          <w:sz w:val="24"/>
        </w:rPr>
        <w:br/>
        <w:t>Bourne 12</w:t>
      </w:r>
      <w:r w:rsidRPr="002136A5">
        <w:rPr>
          <w:rFonts w:eastAsiaTheme="majorEastAsia" w:cstheme="majorBidi"/>
          <w:bCs/>
          <w:iCs/>
          <w:sz w:val="24"/>
        </w:rPr>
        <w:t xml:space="preserve"> </w:t>
      </w:r>
      <w:r w:rsidRPr="002136A5">
        <w:rPr>
          <w:rFonts w:asciiTheme="majorHAnsi" w:eastAsiaTheme="majorEastAsia" w:hAnsiTheme="majorHAnsi" w:cstheme="majorHAnsi"/>
          <w:b/>
          <w:iCs/>
          <w:sz w:val="24"/>
        </w:rPr>
        <w:t xml:space="preserve">(Mike Bourne is Lecturer in International Security at Queen's University Belfast, UK, and Director of the Centre for Business Performance at Cranfield School of Management, specializing in philosophy, cybertechnology, and technological development. “Guns don't kill people, cyborgs do: a Latourian provocation for transformatory arms control and disarmament”. Global Change, Peace &amp; Security: formerly Pacifica Review: Peace, Security &amp; Global Change, pp. 141-163 </w:t>
      </w:r>
      <w:hyperlink r:id="rId359" w:history="1">
        <w:r w:rsidRPr="002136A5">
          <w:rPr>
            <w:rFonts w:eastAsiaTheme="majorEastAsia" w:cstheme="majorBidi"/>
            <w:b/>
            <w:iCs/>
            <w:sz w:val="24"/>
          </w:rPr>
          <w:t>https://www.tandfonline.com/doi/abs/10.1080/14781158.2012.641279</w:t>
        </w:r>
      </w:hyperlink>
      <w:proofErr w:type="gramStart"/>
      <w:r w:rsidRPr="002136A5">
        <w:rPr>
          <w:rFonts w:eastAsiaTheme="majorEastAsia" w:cstheme="majorBidi"/>
          <w:b/>
          <w:iCs/>
          <w:sz w:val="24"/>
        </w:rPr>
        <w:t>)</w:t>
      </w:r>
      <w:r w:rsidRPr="002136A5">
        <w:rPr>
          <w:rFonts w:eastAsiaTheme="majorEastAsia" w:cstheme="majorBidi"/>
          <w:b/>
          <w:iCs/>
          <w:sz w:val="12"/>
          <w:szCs w:val="6"/>
        </w:rPr>
        <w:t>SWu</w:t>
      </w:r>
      <w:proofErr w:type="gramEnd"/>
    </w:p>
    <w:p w:rsidR="002136A5" w:rsidRPr="002136A5" w:rsidRDefault="002136A5" w:rsidP="002136A5">
      <w:pPr>
        <w:rPr>
          <w:sz w:val="14"/>
        </w:rPr>
      </w:pPr>
      <w:r w:rsidRPr="002136A5">
        <w:rPr>
          <w:sz w:val="14"/>
        </w:rPr>
        <w:t xml:space="preserve">Amid a recent revitalisation of various arms control processes, consolidated in part by a different approach of the Obama administration to multilateral arms control, </w:t>
      </w:r>
      <w:r w:rsidRPr="002136A5">
        <w:rPr>
          <w:u w:val="single"/>
        </w:rPr>
        <w:t xml:space="preserve">there has been much </w:t>
      </w:r>
      <w:r w:rsidRPr="002136A5">
        <w:rPr>
          <w:highlight w:val="cyan"/>
          <w:u w:val="single"/>
        </w:rPr>
        <w:t>discussion of</w:t>
      </w:r>
      <w:r w:rsidRPr="002136A5">
        <w:rPr>
          <w:u w:val="single"/>
        </w:rPr>
        <w:t xml:space="preserve"> particular processes and hopes for </w:t>
      </w:r>
      <w:r w:rsidRPr="002136A5">
        <w:rPr>
          <w:highlight w:val="cyan"/>
          <w:u w:val="single"/>
        </w:rPr>
        <w:t>arms control</w:t>
      </w:r>
      <w:r w:rsidRPr="002136A5">
        <w:rPr>
          <w:u w:val="single"/>
        </w:rPr>
        <w:t xml:space="preserve"> and disarmament, </w:t>
      </w:r>
      <w:r w:rsidRPr="002136A5">
        <w:rPr>
          <w:highlight w:val="cyan"/>
          <w:u w:val="single"/>
        </w:rPr>
        <w:t>particularly the potential</w:t>
      </w:r>
      <w:r w:rsidRPr="002136A5">
        <w:rPr>
          <w:u w:val="single"/>
        </w:rPr>
        <w:t xml:space="preserve"> for movement towards </w:t>
      </w:r>
      <w:r w:rsidRPr="002136A5">
        <w:rPr>
          <w:highlight w:val="cyan"/>
          <w:u w:val="single"/>
        </w:rPr>
        <w:t>global nuclear zero</w:t>
      </w:r>
      <w:r w:rsidRPr="002136A5">
        <w:rPr>
          <w:sz w:val="14"/>
        </w:rPr>
        <w:t xml:space="preserve">. </w:t>
      </w:r>
      <w:r w:rsidRPr="002136A5">
        <w:rPr>
          <w:u w:val="single"/>
        </w:rPr>
        <w:t xml:space="preserve">Yet there </w:t>
      </w:r>
      <w:r w:rsidRPr="002136A5">
        <w:rPr>
          <w:highlight w:val="cyan"/>
          <w:u w:val="single"/>
        </w:rPr>
        <w:t>has</w:t>
      </w:r>
      <w:r w:rsidRPr="002136A5">
        <w:rPr>
          <w:u w:val="single"/>
        </w:rPr>
        <w:t xml:space="preserve"> been </w:t>
      </w:r>
      <w:r w:rsidRPr="002136A5">
        <w:rPr>
          <w:highlight w:val="cyan"/>
          <w:u w:val="single"/>
        </w:rPr>
        <w:t xml:space="preserve">little theoretical reflection </w:t>
      </w:r>
      <w:r w:rsidRPr="002136A5">
        <w:rPr>
          <w:u w:val="single"/>
        </w:rPr>
        <w:t>on arms control per s</w:t>
      </w:r>
      <w:r w:rsidRPr="002136A5">
        <w:rPr>
          <w:sz w:val="14"/>
        </w:rPr>
        <w:t>e. Hedley Bull’s observation amid the founding of arms control theory remains prescient</w:t>
      </w:r>
      <w:r w:rsidRPr="002136A5">
        <w:rPr>
          <w:u w:val="single"/>
        </w:rPr>
        <w:t xml:space="preserve">: It is commonly assumed that the only important questions that arise in connection with disarmament or arms control concern how it may be brought about. But </w:t>
      </w:r>
      <w:r w:rsidRPr="002136A5">
        <w:rPr>
          <w:highlight w:val="cyan"/>
          <w:u w:val="single"/>
        </w:rPr>
        <w:t>the question must first be asked,</w:t>
      </w:r>
      <w:r w:rsidRPr="002136A5">
        <w:rPr>
          <w:b/>
          <w:iCs/>
          <w:sz w:val="22"/>
          <w:highlight w:val="cyan"/>
          <w:u w:val="single"/>
          <w:bdr w:val="single" w:sz="12" w:space="0" w:color="auto"/>
        </w:rPr>
        <w:t xml:space="preserve"> what is it for</w:t>
      </w:r>
      <w:r w:rsidRPr="002136A5">
        <w:rPr>
          <w:highlight w:val="cyan"/>
          <w:u w:val="single"/>
        </w:rPr>
        <w:t>?</w:t>
      </w:r>
      <w:r w:rsidRPr="002136A5">
        <w:rPr>
          <w:sz w:val="14"/>
        </w:rPr>
        <w:t xml:space="preserve"> </w:t>
      </w:r>
      <w:r w:rsidRPr="002136A5">
        <w:rPr>
          <w:b/>
          <w:iCs/>
          <w:sz w:val="22"/>
          <w:highlight w:val="cyan"/>
          <w:u w:val="single"/>
          <w:bdr w:val="single" w:sz="12" w:space="0" w:color="auto"/>
        </w:rPr>
        <w:t>Unless there can be</w:t>
      </w:r>
      <w:r w:rsidRPr="002136A5">
        <w:rPr>
          <w:b/>
          <w:iCs/>
          <w:sz w:val="22"/>
          <w:u w:val="single"/>
          <w:bdr w:val="single" w:sz="12" w:space="0" w:color="auto"/>
        </w:rPr>
        <w:t xml:space="preserve"> some </w:t>
      </w:r>
      <w:r w:rsidRPr="002136A5">
        <w:rPr>
          <w:b/>
          <w:iCs/>
          <w:sz w:val="22"/>
          <w:highlight w:val="cyan"/>
          <w:u w:val="single"/>
          <w:bdr w:val="single" w:sz="12" w:space="0" w:color="auto"/>
        </w:rPr>
        <w:t>clear conception of what</w:t>
      </w:r>
      <w:r w:rsidRPr="002136A5">
        <w:rPr>
          <w:b/>
          <w:iCs/>
          <w:sz w:val="22"/>
          <w:u w:val="single"/>
          <w:bdr w:val="single" w:sz="12" w:space="0" w:color="auto"/>
        </w:rPr>
        <w:t xml:space="preserve"> it is that disarmament or </w:t>
      </w:r>
      <w:r w:rsidRPr="002136A5">
        <w:rPr>
          <w:b/>
          <w:iCs/>
          <w:sz w:val="22"/>
          <w:highlight w:val="cyan"/>
          <w:u w:val="single"/>
          <w:bdr w:val="single" w:sz="12" w:space="0" w:color="auto"/>
        </w:rPr>
        <w:t>arms control is intended to promote</w:t>
      </w:r>
      <w:r w:rsidRPr="002136A5">
        <w:rPr>
          <w:b/>
          <w:iCs/>
          <w:sz w:val="22"/>
          <w:u w:val="single"/>
          <w:bdr w:val="single" w:sz="12" w:space="0" w:color="auto"/>
        </w:rPr>
        <w:t xml:space="preserve">, and to what extent and in what ways it is able to do so, </w:t>
      </w:r>
      <w:r w:rsidRPr="002136A5">
        <w:rPr>
          <w:b/>
          <w:iCs/>
          <w:sz w:val="22"/>
          <w:highlight w:val="cyan"/>
          <w:u w:val="single"/>
          <w:bdr w:val="single" w:sz="12" w:space="0" w:color="auto"/>
        </w:rPr>
        <w:t>no disciplined discussion of this subject can begin</w:t>
      </w:r>
      <w:r w:rsidRPr="002136A5">
        <w:rPr>
          <w:b/>
          <w:iCs/>
          <w:sz w:val="22"/>
          <w:u w:val="single"/>
          <w:bdr w:val="single" w:sz="12" w:space="0" w:color="auto"/>
        </w:rPr>
        <w:t>.</w:t>
      </w:r>
      <w:r w:rsidRPr="002136A5">
        <w:rPr>
          <w:sz w:val="14"/>
        </w:rPr>
        <w:t xml:space="preserve">1 Early arms control theory established an enduring consensus on the aims and challenges of arms control through a careful positioning of the practice against alternative views of arms politics and security. </w:t>
      </w:r>
      <w:r w:rsidRPr="002136A5">
        <w:rPr>
          <w:u w:val="single"/>
        </w:rPr>
        <w:t xml:space="preserve">Recent developments in Critical Security Studies (CSS) articulate a normative goal of transforming security theory and practice towards greater human security and emancipation. Yet the potential for </w:t>
      </w:r>
      <w:r w:rsidRPr="002136A5">
        <w:rPr>
          <w:highlight w:val="cyan"/>
          <w:u w:val="single"/>
        </w:rPr>
        <w:t>arms control</w:t>
      </w:r>
      <w:r w:rsidRPr="002136A5">
        <w:rPr>
          <w:u w:val="single"/>
        </w:rPr>
        <w:t xml:space="preserve"> and disarmament to contribute to this has been </w:t>
      </w:r>
      <w:r w:rsidRPr="002136A5">
        <w:rPr>
          <w:highlight w:val="cyan"/>
          <w:u w:val="single"/>
        </w:rPr>
        <w:t>limited to</w:t>
      </w:r>
      <w:r w:rsidRPr="002136A5">
        <w:rPr>
          <w:u w:val="single"/>
        </w:rPr>
        <w:t xml:space="preserve"> concerns about </w:t>
      </w:r>
      <w:r w:rsidRPr="002136A5">
        <w:rPr>
          <w:b/>
          <w:iCs/>
          <w:sz w:val="22"/>
          <w:u w:val="single"/>
          <w:bdr w:val="single" w:sz="12" w:space="0" w:color="auto"/>
        </w:rPr>
        <w:t xml:space="preserve">particular </w:t>
      </w:r>
      <w:r w:rsidRPr="002136A5">
        <w:rPr>
          <w:b/>
          <w:iCs/>
          <w:sz w:val="22"/>
          <w:highlight w:val="cyan"/>
          <w:u w:val="single"/>
          <w:bdr w:val="single" w:sz="12" w:space="0" w:color="auto"/>
        </w:rPr>
        <w:t>types of weapons rather than</w:t>
      </w:r>
      <w:r w:rsidRPr="002136A5">
        <w:rPr>
          <w:b/>
          <w:iCs/>
          <w:sz w:val="22"/>
          <w:u w:val="single"/>
          <w:bdr w:val="single" w:sz="12" w:space="0" w:color="auto"/>
        </w:rPr>
        <w:t xml:space="preserve"> the </w:t>
      </w:r>
      <w:r w:rsidRPr="002136A5">
        <w:rPr>
          <w:b/>
          <w:iCs/>
          <w:sz w:val="22"/>
          <w:highlight w:val="cyan"/>
          <w:u w:val="single"/>
          <w:bdr w:val="single" w:sz="12" w:space="0" w:color="auto"/>
        </w:rPr>
        <w:t>relation of the practice to</w:t>
      </w:r>
      <w:r w:rsidRPr="002136A5">
        <w:rPr>
          <w:b/>
          <w:iCs/>
          <w:sz w:val="22"/>
          <w:u w:val="single"/>
          <w:bdr w:val="single" w:sz="12" w:space="0" w:color="auto"/>
        </w:rPr>
        <w:t xml:space="preserve"> transformative </w:t>
      </w:r>
      <w:r w:rsidRPr="002136A5">
        <w:rPr>
          <w:b/>
          <w:iCs/>
          <w:sz w:val="22"/>
          <w:highlight w:val="cyan"/>
          <w:u w:val="single"/>
          <w:bdr w:val="single" w:sz="12" w:space="0" w:color="auto"/>
        </w:rPr>
        <w:t>change</w:t>
      </w:r>
      <w:r w:rsidRPr="002136A5">
        <w:rPr>
          <w:u w:val="single"/>
        </w:rPr>
        <w:t>. Arms control can be seen as the nexus of two forms of rationality, security and technology, which are traditionally invoked as, respectively, above and beneath politics</w:t>
      </w:r>
      <w:r w:rsidRPr="002136A5">
        <w:rPr>
          <w:sz w:val="14"/>
        </w:rPr>
        <w:t xml:space="preserve">. For CSS </w:t>
      </w:r>
      <w:r w:rsidRPr="002136A5">
        <w:rPr>
          <w:u w:val="single"/>
        </w:rPr>
        <w:t>the key task is to politicise security</w:t>
      </w:r>
      <w:proofErr w:type="gramStart"/>
      <w:r w:rsidRPr="002136A5">
        <w:rPr>
          <w:u w:val="single"/>
        </w:rPr>
        <w:t>,2</w:t>
      </w:r>
      <w:proofErr w:type="gramEnd"/>
      <w:r w:rsidRPr="002136A5">
        <w:rPr>
          <w:u w:val="single"/>
        </w:rPr>
        <w:t xml:space="preserve"> and to do so with emancipatory aims and means</w:t>
      </w:r>
      <w:r w:rsidRPr="002136A5">
        <w:rPr>
          <w:sz w:val="14"/>
        </w:rPr>
        <w:t xml:space="preserve">. This article argues </w:t>
      </w:r>
      <w:r w:rsidRPr="002136A5">
        <w:rPr>
          <w:u w:val="single"/>
        </w:rPr>
        <w:t>that</w:t>
      </w:r>
      <w:r w:rsidRPr="002136A5">
        <w:rPr>
          <w:b/>
          <w:iCs/>
          <w:sz w:val="22"/>
          <w:u w:val="single"/>
          <w:bdr w:val="single" w:sz="12" w:space="0" w:color="auto"/>
        </w:rPr>
        <w:t xml:space="preserve"> in order to do so</w:t>
      </w:r>
      <w:r w:rsidRPr="002136A5">
        <w:rPr>
          <w:u w:val="single"/>
        </w:rPr>
        <w:t xml:space="preserve"> for </w:t>
      </w:r>
      <w:r w:rsidRPr="002136A5">
        <w:rPr>
          <w:highlight w:val="cyan"/>
          <w:u w:val="single"/>
        </w:rPr>
        <w:t>arms control</w:t>
      </w:r>
      <w:r w:rsidRPr="002136A5">
        <w:rPr>
          <w:u w:val="single"/>
        </w:rPr>
        <w:t xml:space="preserve"> and disarmament </w:t>
      </w:r>
      <w:r w:rsidRPr="002136A5">
        <w:rPr>
          <w:b/>
          <w:iCs/>
          <w:sz w:val="22"/>
          <w:u w:val="single"/>
          <w:bdr w:val="single" w:sz="12" w:space="0" w:color="auto"/>
        </w:rPr>
        <w:t xml:space="preserve">it must </w:t>
      </w:r>
      <w:r w:rsidRPr="002136A5">
        <w:rPr>
          <w:b/>
          <w:iCs/>
          <w:sz w:val="22"/>
          <w:highlight w:val="cyan"/>
          <w:u w:val="single"/>
          <w:bdr w:val="single" w:sz="12" w:space="0" w:color="auto"/>
        </w:rPr>
        <w:t>develop concepts</w:t>
      </w:r>
      <w:r w:rsidRPr="002136A5">
        <w:rPr>
          <w:b/>
          <w:iCs/>
          <w:sz w:val="22"/>
          <w:u w:val="single"/>
          <w:bdr w:val="single" w:sz="12" w:space="0" w:color="auto"/>
        </w:rPr>
        <w:t xml:space="preserve"> to grasp the character </w:t>
      </w:r>
      <w:r w:rsidRPr="002136A5">
        <w:rPr>
          <w:b/>
          <w:iCs/>
          <w:sz w:val="22"/>
          <w:highlight w:val="cyan"/>
          <w:u w:val="single"/>
          <w:bdr w:val="single" w:sz="12" w:space="0" w:color="auto"/>
        </w:rPr>
        <w:t>of mutually constitutive relations between security and</w:t>
      </w:r>
      <w:r w:rsidRPr="002136A5">
        <w:rPr>
          <w:b/>
          <w:iCs/>
          <w:sz w:val="22"/>
          <w:u w:val="single"/>
          <w:bdr w:val="single" w:sz="12" w:space="0" w:color="auto"/>
        </w:rPr>
        <w:t xml:space="preserve"> technology and </w:t>
      </w:r>
      <w:r w:rsidRPr="002136A5">
        <w:rPr>
          <w:b/>
          <w:iCs/>
          <w:sz w:val="22"/>
          <w:highlight w:val="cyan"/>
          <w:u w:val="single"/>
          <w:bdr w:val="single" w:sz="12" w:space="0" w:color="auto"/>
        </w:rPr>
        <w:t>weapons</w:t>
      </w:r>
      <w:r w:rsidRPr="002136A5">
        <w:rPr>
          <w:u w:val="single"/>
        </w:rPr>
        <w:t>.</w:t>
      </w:r>
      <w:r w:rsidRPr="002136A5">
        <w:rPr>
          <w:sz w:val="14"/>
        </w:rPr>
        <w:t xml:space="preserve"> </w:t>
      </w:r>
      <w:r w:rsidRPr="002136A5">
        <w:rPr>
          <w:u w:val="single"/>
        </w:rPr>
        <w:t xml:space="preserve">Weapons are generally </w:t>
      </w:r>
      <w:r w:rsidRPr="002136A5">
        <w:rPr>
          <w:highlight w:val="cyan"/>
          <w:u w:val="single"/>
        </w:rPr>
        <w:t>portrayed as</w:t>
      </w:r>
      <w:r w:rsidRPr="002136A5">
        <w:rPr>
          <w:u w:val="single"/>
        </w:rPr>
        <w:t xml:space="preserve"> mere artefacts: </w:t>
      </w:r>
      <w:r w:rsidRPr="002136A5">
        <w:rPr>
          <w:highlight w:val="cyan"/>
          <w:u w:val="single"/>
        </w:rPr>
        <w:t>the passive tools of states</w:t>
      </w:r>
      <w:r w:rsidRPr="002136A5">
        <w:rPr>
          <w:u w:val="single"/>
        </w:rPr>
        <w:t xml:space="preserve">’ relations in anarchy, or the mundane embodiment of autonomous processes of </w:t>
      </w:r>
      <w:r w:rsidRPr="002136A5">
        <w:rPr>
          <w:highlight w:val="cyan"/>
          <w:u w:val="single"/>
        </w:rPr>
        <w:t>tech</w:t>
      </w:r>
      <w:r w:rsidRPr="002136A5">
        <w:rPr>
          <w:u w:val="single"/>
        </w:rPr>
        <w:t xml:space="preserve">nological </w:t>
      </w:r>
      <w:r w:rsidRPr="002136A5">
        <w:rPr>
          <w:highlight w:val="cyan"/>
          <w:u w:val="single"/>
        </w:rPr>
        <w:t>dev</w:t>
      </w:r>
      <w:r w:rsidRPr="002136A5">
        <w:rPr>
          <w:u w:val="single"/>
        </w:rPr>
        <w:t xml:space="preserve">elopment </w:t>
      </w:r>
      <w:r w:rsidRPr="002136A5">
        <w:rPr>
          <w:highlight w:val="cyan"/>
          <w:u w:val="single"/>
        </w:rPr>
        <w:t>and diffusion</w:t>
      </w:r>
      <w:r w:rsidRPr="002136A5">
        <w:rPr>
          <w:sz w:val="14"/>
        </w:rPr>
        <w:t>. This article seeks to provoke deeper discussion of the relations of security, technology and weapons. After a brief discussion of CSS and theories of technology–society relations, it explores the development of existing assumptions of arms control theory and practice. It then uses a Latourian view of materiality to contribute a set of concepts that sidestep the traditional dilemmas and limits of arms control and disarmament.</w:t>
      </w:r>
    </w:p>
    <w:p w:rsidR="002136A5" w:rsidRPr="002136A5" w:rsidRDefault="002136A5" w:rsidP="002136A5">
      <w:pPr>
        <w:keepNext/>
        <w:keepLines/>
        <w:contextualSpacing/>
        <w:outlineLvl w:val="3"/>
        <w:rPr>
          <w:rFonts w:eastAsiaTheme="majorEastAsia" w:cstheme="majorBidi"/>
          <w:b/>
          <w:iCs/>
          <w:sz w:val="24"/>
        </w:rPr>
      </w:pPr>
      <w:r w:rsidRPr="002136A5">
        <w:rPr>
          <w:rFonts w:eastAsiaTheme="majorEastAsia" w:cstheme="majorBidi"/>
          <w:b/>
          <w:iCs/>
          <w:sz w:val="24"/>
        </w:rPr>
        <w:t>Latourian Cybernetics—links</w:t>
      </w:r>
      <w:proofErr w:type="gramStart"/>
      <w:r w:rsidRPr="002136A5">
        <w:rPr>
          <w:rFonts w:eastAsiaTheme="majorEastAsia" w:cstheme="majorBidi"/>
          <w:b/>
          <w:iCs/>
          <w:sz w:val="24"/>
        </w:rPr>
        <w:t>?/</w:t>
      </w:r>
      <w:proofErr w:type="gramEnd"/>
      <w:r w:rsidRPr="002136A5">
        <w:rPr>
          <w:rFonts w:eastAsiaTheme="majorEastAsia" w:cstheme="majorBidi"/>
          <w:b/>
          <w:iCs/>
          <w:sz w:val="24"/>
        </w:rPr>
        <w:t>Theory of Power</w:t>
      </w:r>
    </w:p>
    <w:p w:rsidR="002136A5" w:rsidRPr="002136A5" w:rsidRDefault="002136A5" w:rsidP="002136A5">
      <w:pPr>
        <w:rPr>
          <w:rFonts w:asciiTheme="majorHAnsi" w:hAnsiTheme="majorHAnsi" w:cstheme="majorHAnsi"/>
        </w:rPr>
      </w:pPr>
      <w:r w:rsidRPr="002136A5">
        <w:rPr>
          <w:b/>
          <w:bCs/>
        </w:rPr>
        <w:t>Bourne 12</w:t>
      </w:r>
      <w:r w:rsidRPr="002136A5">
        <w:t xml:space="preserve"> </w:t>
      </w:r>
      <w:r w:rsidRPr="002136A5">
        <w:rPr>
          <w:rFonts w:asciiTheme="majorHAnsi" w:hAnsiTheme="majorHAnsi" w:cstheme="majorHAnsi"/>
        </w:rPr>
        <w:t xml:space="preserve">(Mike Bourne is Lecturer in International Security at Queen's University Belfast, UK, and Director of the Centre for Business Performance at Cranfield School of Management, specializing in philosophy, cybertechnology, and technological development. “Guns don't kill people, cyborgs do: a Latourian provocation for transformatory arms control and disarmament”. Global Change, Peace &amp; Security: formerly Pacifica Review: Peace, Security &amp; Global Change, pp. 141-163 </w:t>
      </w:r>
      <w:hyperlink r:id="rId360" w:history="1">
        <w:r w:rsidRPr="002136A5">
          <w:t>https://www.tandfonline.com/doi/abs/10.1080/14781158.2012.641279</w:t>
        </w:r>
      </w:hyperlink>
      <w:proofErr w:type="gramStart"/>
      <w:r w:rsidRPr="002136A5">
        <w:t>)</w:t>
      </w:r>
      <w:r w:rsidRPr="002136A5">
        <w:rPr>
          <w:sz w:val="12"/>
          <w:szCs w:val="6"/>
        </w:rPr>
        <w:t>SWu</w:t>
      </w:r>
      <w:proofErr w:type="gramEnd"/>
    </w:p>
    <w:p w:rsidR="002136A5" w:rsidRPr="002136A5" w:rsidRDefault="002136A5" w:rsidP="002136A5">
      <w:pPr>
        <w:rPr>
          <w:sz w:val="14"/>
        </w:rPr>
      </w:pPr>
      <w:r w:rsidRPr="002136A5">
        <w:rPr>
          <w:u w:val="single"/>
        </w:rPr>
        <w:t>Nothing can act alone. Objects, people and states do not merely and passively express the will of some deeper and prior structure or interest; and ideas, norms and values cannot act without materialisation</w:t>
      </w:r>
      <w:r w:rsidRPr="002136A5">
        <w:rPr>
          <w:sz w:val="14"/>
        </w:rPr>
        <w:t xml:space="preserve">. </w:t>
      </w:r>
      <w:r w:rsidRPr="002136A5">
        <w:rPr>
          <w:u w:val="single"/>
        </w:rPr>
        <w:t xml:space="preserve">So if agency does not lie purely in subjective and inter-subjective explanations or determinist materialism, then the </w:t>
      </w:r>
      <w:r w:rsidRPr="002136A5">
        <w:rPr>
          <w:highlight w:val="cyan"/>
          <w:u w:val="single"/>
        </w:rPr>
        <w:t>action involved in violence and</w:t>
      </w:r>
      <w:r w:rsidRPr="002136A5">
        <w:rPr>
          <w:u w:val="single"/>
        </w:rPr>
        <w:t xml:space="preserve"> in its </w:t>
      </w:r>
      <w:r w:rsidRPr="002136A5">
        <w:rPr>
          <w:highlight w:val="cyan"/>
          <w:u w:val="single"/>
        </w:rPr>
        <w:t>restraint</w:t>
      </w:r>
      <w:r w:rsidRPr="002136A5">
        <w:rPr>
          <w:u w:val="single"/>
        </w:rPr>
        <w:t xml:space="preserve"> </w:t>
      </w:r>
      <w:r w:rsidRPr="002136A5">
        <w:rPr>
          <w:highlight w:val="cyan"/>
          <w:u w:val="single"/>
        </w:rPr>
        <w:t>may lie in</w:t>
      </w:r>
      <w:r w:rsidRPr="002136A5">
        <w:rPr>
          <w:u w:val="single"/>
        </w:rPr>
        <w:t xml:space="preserve"> </w:t>
      </w:r>
      <w:r w:rsidRPr="002136A5">
        <w:rPr>
          <w:sz w:val="14"/>
        </w:rPr>
        <w:t xml:space="preserve">Latour’s second meaning of technical mediation: </w:t>
      </w:r>
      <w:r w:rsidRPr="002136A5">
        <w:rPr>
          <w:highlight w:val="cyan"/>
          <w:u w:val="single"/>
        </w:rPr>
        <w:t>composition</w:t>
      </w:r>
      <w:r w:rsidRPr="002136A5">
        <w:rPr>
          <w:sz w:val="14"/>
        </w:rPr>
        <w:t xml:space="preserve">. In his words, </w:t>
      </w:r>
      <w:r w:rsidRPr="002136A5">
        <w:rPr>
          <w:u w:val="single"/>
        </w:rPr>
        <w:t>‘</w:t>
      </w:r>
      <w:r w:rsidRPr="002136A5">
        <w:rPr>
          <w:highlight w:val="cyan"/>
          <w:u w:val="single"/>
        </w:rPr>
        <w:t>Action is</w:t>
      </w:r>
      <w:r w:rsidRPr="002136A5">
        <w:rPr>
          <w:u w:val="single"/>
        </w:rPr>
        <w:t xml:space="preserve"> simply not a property of humans but of </w:t>
      </w:r>
      <w:r w:rsidRPr="002136A5">
        <w:rPr>
          <w:highlight w:val="cyan"/>
          <w:u w:val="single"/>
        </w:rPr>
        <w:t>an association of actants’</w:t>
      </w:r>
      <w:r w:rsidRPr="002136A5">
        <w:rPr>
          <w:sz w:val="14"/>
        </w:rPr>
        <w:t>. 101 For instance, ‘</w:t>
      </w:r>
      <w:r w:rsidRPr="002136A5">
        <w:rPr>
          <w:u w:val="single"/>
        </w:rPr>
        <w:t>flying is a property of the whole association of entities that includes airports and planes, launchpads and ticket counters. B-52s do not fly, the U.S. Air Force flies’</w:t>
      </w:r>
      <w:r w:rsidRPr="002136A5">
        <w:rPr>
          <w:sz w:val="14"/>
        </w:rPr>
        <w:t xml:space="preserve">. </w:t>
      </w:r>
      <w:r w:rsidRPr="002136A5">
        <w:rPr>
          <w:sz w:val="14"/>
        </w:rPr>
        <w:lastRenderedPageBreak/>
        <w:t xml:space="preserve">102 </w:t>
      </w:r>
      <w:r w:rsidRPr="002136A5">
        <w:rPr>
          <w:u w:val="single"/>
        </w:rPr>
        <w:t xml:space="preserve">Likewise, the </w:t>
      </w:r>
      <w:r w:rsidRPr="002136A5">
        <w:rPr>
          <w:highlight w:val="cyan"/>
          <w:u w:val="single"/>
        </w:rPr>
        <w:t>Rwandan genocide</w:t>
      </w:r>
      <w:r w:rsidRPr="002136A5">
        <w:rPr>
          <w:u w:val="single"/>
        </w:rPr>
        <w:t xml:space="preserve">, in </w:t>
      </w:r>
      <w:r w:rsidRPr="002136A5">
        <w:rPr>
          <w:b/>
          <w:iCs/>
          <w:sz w:val="22"/>
          <w:u w:val="single"/>
          <w:bdr w:val="single" w:sz="12" w:space="0" w:color="auto"/>
        </w:rPr>
        <w:t xml:space="preserve">which </w:t>
      </w:r>
      <w:r w:rsidRPr="002136A5">
        <w:rPr>
          <w:b/>
          <w:iCs/>
          <w:sz w:val="22"/>
          <w:highlight w:val="cyan"/>
          <w:u w:val="single"/>
          <w:bdr w:val="single" w:sz="12" w:space="0" w:color="auto"/>
        </w:rPr>
        <w:t>small arms were used to organise large-scale massacres</w:t>
      </w:r>
      <w:r w:rsidRPr="002136A5">
        <w:rPr>
          <w:u w:val="single"/>
        </w:rPr>
        <w:t xml:space="preserve"> carried out with machetes,103 was </w:t>
      </w:r>
      <w:r w:rsidRPr="002136A5">
        <w:rPr>
          <w:highlight w:val="cyan"/>
          <w:u w:val="single"/>
        </w:rPr>
        <w:t xml:space="preserve">an </w:t>
      </w:r>
      <w:r w:rsidRPr="002136A5">
        <w:rPr>
          <w:b/>
          <w:iCs/>
          <w:sz w:val="22"/>
          <w:highlight w:val="cyan"/>
          <w:u w:val="single"/>
          <w:bdr w:val="single" w:sz="12" w:space="0" w:color="auto"/>
        </w:rPr>
        <w:t>assemblage of guns</w:t>
      </w:r>
      <w:r w:rsidRPr="002136A5">
        <w:rPr>
          <w:b/>
          <w:iCs/>
          <w:sz w:val="22"/>
          <w:u w:val="single"/>
          <w:bdr w:val="single" w:sz="12" w:space="0" w:color="auto"/>
        </w:rPr>
        <w:t>,</w:t>
      </w:r>
      <w:r w:rsidRPr="002136A5">
        <w:rPr>
          <w:u w:val="single"/>
        </w:rPr>
        <w:t xml:space="preserve"> bullets and machetes; </w:t>
      </w:r>
      <w:r w:rsidRPr="002136A5">
        <w:rPr>
          <w:b/>
          <w:iCs/>
          <w:sz w:val="22"/>
          <w:highlight w:val="cyan"/>
          <w:u w:val="single"/>
          <w:bdr w:val="single" w:sz="12" w:space="0" w:color="auto"/>
        </w:rPr>
        <w:t>the export controls</w:t>
      </w:r>
      <w:r w:rsidRPr="002136A5">
        <w:rPr>
          <w:b/>
          <w:iCs/>
          <w:sz w:val="22"/>
          <w:u w:val="single"/>
          <w:bdr w:val="single" w:sz="12" w:space="0" w:color="auto"/>
        </w:rPr>
        <w:t xml:space="preserve"> </w:t>
      </w:r>
      <w:r w:rsidRPr="002136A5">
        <w:rPr>
          <w:u w:val="single"/>
        </w:rPr>
        <w:t xml:space="preserve">and political decisions of China, Egypt, France and South Africa who supplied them; the </w:t>
      </w:r>
      <w:r w:rsidRPr="002136A5">
        <w:rPr>
          <w:highlight w:val="cyan"/>
          <w:u w:val="single"/>
        </w:rPr>
        <w:t>Rwandan civil administrative machinery</w:t>
      </w:r>
      <w:r w:rsidRPr="002136A5">
        <w:rPr>
          <w:u w:val="single"/>
        </w:rPr>
        <w:t xml:space="preserve"> that distributed them; </w:t>
      </w:r>
      <w:r w:rsidRPr="002136A5">
        <w:rPr>
          <w:highlight w:val="cyan"/>
          <w:u w:val="single"/>
        </w:rPr>
        <w:t>the military</w:t>
      </w:r>
      <w:r w:rsidRPr="002136A5">
        <w:rPr>
          <w:u w:val="single"/>
        </w:rPr>
        <w:t xml:space="preserve"> that trained the genocidaires and the radio broadcasts that incited them; the identities re-formed prior to and in the process; and many other actants</w:t>
      </w:r>
      <w:r w:rsidRPr="002136A5">
        <w:rPr>
          <w:sz w:val="14"/>
        </w:rPr>
        <w:t xml:space="preserve">. </w:t>
      </w:r>
      <w:r w:rsidRPr="002136A5">
        <w:rPr>
          <w:u w:val="single"/>
        </w:rPr>
        <w:t xml:space="preserve">Several trends in </w:t>
      </w:r>
      <w:r w:rsidRPr="002136A5">
        <w:rPr>
          <w:highlight w:val="cyan"/>
          <w:u w:val="single"/>
        </w:rPr>
        <w:t>arms control</w:t>
      </w:r>
      <w:r w:rsidRPr="002136A5">
        <w:rPr>
          <w:u w:val="single"/>
        </w:rPr>
        <w:t xml:space="preserve"> practice</w:t>
      </w:r>
      <w:r w:rsidRPr="002136A5">
        <w:rPr>
          <w:sz w:val="14"/>
        </w:rPr>
        <w:t xml:space="preserve"> may appear to reflect an understanding of the heterogeneity of compositions, but this understanding is merely a move greater heterogeneity and </w:t>
      </w:r>
      <w:r w:rsidRPr="002136A5">
        <w:rPr>
          <w:highlight w:val="cyan"/>
          <w:u w:val="single"/>
        </w:rPr>
        <w:t>fails to assess</w:t>
      </w:r>
      <w:r w:rsidRPr="002136A5">
        <w:rPr>
          <w:u w:val="single"/>
        </w:rPr>
        <w:t xml:space="preserve"> and articulate </w:t>
      </w:r>
      <w:r w:rsidRPr="002136A5">
        <w:rPr>
          <w:highlight w:val="cyan"/>
          <w:u w:val="single"/>
        </w:rPr>
        <w:t>the</w:t>
      </w:r>
      <w:r w:rsidRPr="002136A5">
        <w:rPr>
          <w:u w:val="single"/>
        </w:rPr>
        <w:t xml:space="preserve"> </w:t>
      </w:r>
      <w:r w:rsidRPr="002136A5">
        <w:rPr>
          <w:highlight w:val="cyan"/>
          <w:u w:val="single"/>
        </w:rPr>
        <w:t>composition of relations</w:t>
      </w:r>
      <w:r w:rsidRPr="002136A5">
        <w:rPr>
          <w:u w:val="single"/>
        </w:rPr>
        <w:t xml:space="preserve"> among different elements.</w:t>
      </w:r>
      <w:r w:rsidRPr="002136A5">
        <w:rPr>
          <w:sz w:val="14"/>
        </w:rPr>
        <w:t xml:space="preserve"> </w:t>
      </w:r>
      <w:r w:rsidRPr="002136A5">
        <w:rPr>
          <w:u w:val="single"/>
        </w:rPr>
        <w:t xml:space="preserve">Recent arms control practice has </w:t>
      </w:r>
      <w:r w:rsidRPr="002136A5">
        <w:rPr>
          <w:highlight w:val="cyan"/>
          <w:u w:val="single"/>
        </w:rPr>
        <w:t>shifted</w:t>
      </w:r>
      <w:r w:rsidRPr="002136A5">
        <w:rPr>
          <w:u w:val="single"/>
        </w:rPr>
        <w:t xml:space="preserve"> from a focus on complete weapons </w:t>
      </w:r>
      <w:r w:rsidRPr="002136A5">
        <w:rPr>
          <w:highlight w:val="cyan"/>
          <w:u w:val="single"/>
        </w:rPr>
        <w:t>to a non-proliferation focus on components and processes</w:t>
      </w:r>
      <w:r w:rsidRPr="002136A5">
        <w:rPr>
          <w:u w:val="single"/>
        </w:rPr>
        <w:t>: from nuclear warheads to nuclear materials, and thence to the organisational culture of nuclear facilities; from tanks and planes to dual-use goods, licensed production arrangements and globalised defence production.</w:t>
      </w:r>
      <w:r w:rsidRPr="002136A5">
        <w:rPr>
          <w:sz w:val="14"/>
        </w:rPr>
        <w:t xml:space="preserve"> Such practice has also taken on different spatial dimensions as it seeks to control spaces as well as objects by strengthening border controls and the surveillance and interdiction of shipments on the high seas (most notably in the Proliferation Security Initiative and Container Security Initiative). However, a Latourian view is not simply a call for having more elements and sites and acting upon each of them. Rather </w:t>
      </w:r>
      <w:r w:rsidRPr="002136A5">
        <w:rPr>
          <w:u w:val="single"/>
        </w:rPr>
        <w:t>it is a call to explore how these various elements are brought into a stable assemblage that, in combination, produces particular actions</w:t>
      </w:r>
      <w:r w:rsidRPr="002136A5">
        <w:rPr>
          <w:sz w:val="14"/>
        </w:rPr>
        <w:t xml:space="preserve">. A further related trend is the ‘turn to context’ notable in the evolving arms control settlement towards the strengthening of arms and technology export controls at various levels. As Rappert notes, context is a ‘fickle aid in resolving disputes about meaning and purpose’. 104 </w:t>
      </w:r>
      <w:r w:rsidRPr="002136A5">
        <w:rPr>
          <w:u w:val="single"/>
        </w:rPr>
        <w:t xml:space="preserve">It too relies on choices and assumptions about what to include and what to exclude from the ‘field of relations – the context – within which practice is located’. 105 Importantly, </w:t>
      </w:r>
      <w:r w:rsidRPr="002136A5">
        <w:rPr>
          <w:highlight w:val="cyan"/>
          <w:u w:val="single"/>
        </w:rPr>
        <w:t>in</w:t>
      </w:r>
      <w:r w:rsidRPr="002136A5">
        <w:rPr>
          <w:u w:val="single"/>
        </w:rPr>
        <w:t xml:space="preserve"> relation to conventional </w:t>
      </w:r>
      <w:r w:rsidRPr="002136A5">
        <w:rPr>
          <w:highlight w:val="cyan"/>
          <w:u w:val="single"/>
        </w:rPr>
        <w:t>arms transfer controls,</w:t>
      </w:r>
      <w:r w:rsidRPr="002136A5">
        <w:rPr>
          <w:u w:val="single"/>
        </w:rPr>
        <w:t xml:space="preserve"> contextual </w:t>
      </w:r>
      <w:r w:rsidRPr="002136A5">
        <w:rPr>
          <w:highlight w:val="cyan"/>
          <w:u w:val="single"/>
        </w:rPr>
        <w:t>assessments</w:t>
      </w:r>
      <w:r w:rsidRPr="002136A5">
        <w:rPr>
          <w:u w:val="single"/>
        </w:rPr>
        <w:t xml:space="preserve"> </w:t>
      </w:r>
      <w:r w:rsidRPr="002136A5">
        <w:rPr>
          <w:highlight w:val="cyan"/>
          <w:u w:val="single"/>
        </w:rPr>
        <w:t xml:space="preserve">lack the </w:t>
      </w:r>
      <w:r w:rsidRPr="002136A5">
        <w:rPr>
          <w:u w:val="single"/>
        </w:rPr>
        <w:t xml:space="preserve">vocabulary of </w:t>
      </w:r>
      <w:r w:rsidRPr="002136A5">
        <w:rPr>
          <w:highlight w:val="cyan"/>
          <w:u w:val="single"/>
        </w:rPr>
        <w:t>assemblage</w:t>
      </w:r>
      <w:r w:rsidRPr="002136A5">
        <w:rPr>
          <w:u w:val="single"/>
        </w:rPr>
        <w:t xml:space="preserve"> </w:t>
      </w:r>
      <w:r w:rsidRPr="002136A5">
        <w:rPr>
          <w:highlight w:val="cyan"/>
          <w:u w:val="single"/>
        </w:rPr>
        <w:t>and</w:t>
      </w:r>
      <w:r w:rsidRPr="002136A5">
        <w:rPr>
          <w:u w:val="single"/>
        </w:rPr>
        <w:t xml:space="preserve"> often </w:t>
      </w:r>
      <w:r w:rsidRPr="002136A5">
        <w:rPr>
          <w:highlight w:val="cyan"/>
          <w:u w:val="single"/>
        </w:rPr>
        <w:t>replace</w:t>
      </w:r>
      <w:r w:rsidRPr="002136A5">
        <w:rPr>
          <w:u w:val="single"/>
        </w:rPr>
        <w:t xml:space="preserve"> a </w:t>
      </w:r>
      <w:r w:rsidRPr="002136A5">
        <w:rPr>
          <w:highlight w:val="cyan"/>
          <w:u w:val="single"/>
        </w:rPr>
        <w:t>desire</w:t>
      </w:r>
      <w:r w:rsidRPr="002136A5">
        <w:rPr>
          <w:u w:val="single"/>
        </w:rPr>
        <w:t xml:space="preserve"> </w:t>
      </w:r>
      <w:r w:rsidRPr="002136A5">
        <w:rPr>
          <w:highlight w:val="cyan"/>
          <w:u w:val="single"/>
        </w:rPr>
        <w:t>for known causation</w:t>
      </w:r>
      <w:r w:rsidRPr="002136A5">
        <w:rPr>
          <w:u w:val="single"/>
        </w:rPr>
        <w:t xml:space="preserve"> </w:t>
      </w:r>
      <w:r w:rsidRPr="002136A5">
        <w:rPr>
          <w:highlight w:val="cyan"/>
          <w:u w:val="single"/>
        </w:rPr>
        <w:t>with</w:t>
      </w:r>
      <w:r w:rsidRPr="002136A5">
        <w:rPr>
          <w:u w:val="single"/>
        </w:rPr>
        <w:t xml:space="preserve"> assessments of </w:t>
      </w:r>
      <w:r w:rsidRPr="002136A5">
        <w:rPr>
          <w:b/>
          <w:iCs/>
          <w:sz w:val="22"/>
          <w:highlight w:val="cyan"/>
          <w:u w:val="single"/>
          <w:bdr w:val="single" w:sz="12" w:space="0" w:color="auto"/>
        </w:rPr>
        <w:t>possible risk</w:t>
      </w:r>
      <w:r w:rsidRPr="002136A5">
        <w:rPr>
          <w:u w:val="single"/>
        </w:rPr>
        <w:t xml:space="preserve"> codified </w:t>
      </w:r>
      <w:r w:rsidRPr="002136A5">
        <w:rPr>
          <w:highlight w:val="cyan"/>
          <w:u w:val="single"/>
        </w:rPr>
        <w:t>in</w:t>
      </w:r>
      <w:r w:rsidRPr="002136A5">
        <w:rPr>
          <w:u w:val="single"/>
        </w:rPr>
        <w:t xml:space="preserve"> sets of criteria to be taken into account in </w:t>
      </w:r>
      <w:r w:rsidRPr="002136A5">
        <w:rPr>
          <w:highlight w:val="cyan"/>
          <w:u w:val="single"/>
        </w:rPr>
        <w:t>transfer authorisations</w:t>
      </w:r>
      <w:r w:rsidRPr="002136A5">
        <w:rPr>
          <w:u w:val="single"/>
        </w:rPr>
        <w:t>.</w:t>
      </w:r>
      <w:r w:rsidRPr="002136A5">
        <w:rPr>
          <w:sz w:val="14"/>
        </w:rPr>
        <w:t xml:space="preserve"> </w:t>
      </w:r>
      <w:r w:rsidRPr="002136A5">
        <w:rPr>
          <w:u w:val="single"/>
        </w:rPr>
        <w:t xml:space="preserve">In many such criteria, such as those adopted by EU member states, context is largely seen in terms of the </w:t>
      </w:r>
      <w:r w:rsidRPr="002136A5">
        <w:rPr>
          <w:highlight w:val="cyan"/>
          <w:u w:val="single"/>
        </w:rPr>
        <w:t>national</w:t>
      </w:r>
      <w:r w:rsidRPr="002136A5">
        <w:rPr>
          <w:u w:val="single"/>
        </w:rPr>
        <w:t xml:space="preserve"> </w:t>
      </w:r>
      <w:r w:rsidRPr="002136A5">
        <w:rPr>
          <w:highlight w:val="cyan"/>
          <w:u w:val="single"/>
        </w:rPr>
        <w:t>and regional</w:t>
      </w:r>
      <w:r w:rsidRPr="002136A5">
        <w:rPr>
          <w:u w:val="single"/>
        </w:rPr>
        <w:t xml:space="preserve"> contexts of </w:t>
      </w:r>
      <w:r w:rsidRPr="002136A5">
        <w:rPr>
          <w:highlight w:val="cyan"/>
          <w:u w:val="single"/>
        </w:rPr>
        <w:t>conflict, human rights, economic development o</w:t>
      </w:r>
      <w:r w:rsidRPr="002136A5">
        <w:rPr>
          <w:u w:val="single"/>
        </w:rPr>
        <w:t xml:space="preserve">r the </w:t>
      </w:r>
      <w:r w:rsidRPr="002136A5">
        <w:rPr>
          <w:highlight w:val="cyan"/>
          <w:u w:val="single"/>
        </w:rPr>
        <w:t>risk of diversion</w:t>
      </w:r>
      <w:r w:rsidRPr="002136A5">
        <w:rPr>
          <w:u w:val="single"/>
        </w:rPr>
        <w:t xml:space="preserve"> into illicit flows, and so forth. However, composed </w:t>
      </w:r>
      <w:r w:rsidRPr="002136A5">
        <w:rPr>
          <w:highlight w:val="cyan"/>
          <w:u w:val="single"/>
        </w:rPr>
        <w:t>networks of violence</w:t>
      </w:r>
      <w:r w:rsidRPr="002136A5">
        <w:rPr>
          <w:u w:val="single"/>
        </w:rPr>
        <w:t xml:space="preserve"> or illicit flows neither fit neatly neither into Cartesian spaces nor with Cartesian dualisms.</w:t>
      </w:r>
      <w:r w:rsidRPr="002136A5">
        <w:rPr>
          <w:sz w:val="14"/>
        </w:rPr>
        <w:t xml:space="preserve"> </w:t>
      </w:r>
      <w:r w:rsidRPr="002136A5">
        <w:rPr>
          <w:u w:val="single"/>
        </w:rPr>
        <w:t>As the literature on the political economy of conflict has shown, the elements and relations of conflict networks</w:t>
      </w:r>
      <w:r w:rsidRPr="002136A5">
        <w:rPr>
          <w:sz w:val="14"/>
        </w:rPr>
        <w:t xml:space="preserve"> (from illicit diamond trade to arms exports, population flows, inter-personal relationships among leaders and so forth), </w:t>
      </w:r>
      <w:r w:rsidRPr="002136A5">
        <w:rPr>
          <w:u w:val="single"/>
        </w:rPr>
        <w:t xml:space="preserve">do not easily fit within national borders.106 Likewise, illicit arms transfer networks are compositions of various decisions, systems, objects, skills and opportunities that </w:t>
      </w:r>
      <w:r w:rsidRPr="002136A5">
        <w:rPr>
          <w:highlight w:val="cyan"/>
          <w:u w:val="single"/>
        </w:rPr>
        <w:t>cannot</w:t>
      </w:r>
      <w:r w:rsidRPr="002136A5">
        <w:rPr>
          <w:u w:val="single"/>
        </w:rPr>
        <w:t xml:space="preserve"> easily </w:t>
      </w:r>
      <w:r w:rsidRPr="002136A5">
        <w:rPr>
          <w:highlight w:val="cyan"/>
          <w:u w:val="single"/>
        </w:rPr>
        <w:t xml:space="preserve">be parsed into </w:t>
      </w:r>
      <w:r w:rsidRPr="002136A5">
        <w:rPr>
          <w:u w:val="single"/>
        </w:rPr>
        <w:t xml:space="preserve">local and global, </w:t>
      </w:r>
      <w:r w:rsidRPr="002136A5">
        <w:rPr>
          <w:highlight w:val="cyan"/>
          <w:u w:val="single"/>
        </w:rPr>
        <w:t>legal and illicit</w:t>
      </w:r>
      <w:r w:rsidRPr="002136A5">
        <w:rPr>
          <w:u w:val="single"/>
        </w:rPr>
        <w:t xml:space="preserve">, state and private, </w:t>
      </w:r>
      <w:r w:rsidRPr="002136A5">
        <w:rPr>
          <w:highlight w:val="cyan"/>
          <w:u w:val="single"/>
        </w:rPr>
        <w:t>national and regional</w:t>
      </w:r>
      <w:r w:rsidRPr="002136A5">
        <w:rPr>
          <w:u w:val="single"/>
        </w:rPr>
        <w:t>.</w:t>
      </w:r>
      <w:r w:rsidRPr="002136A5">
        <w:rPr>
          <w:sz w:val="14"/>
        </w:rPr>
        <w:t xml:space="preserve">107 For Latour, and others like Bennett, concepts of ‘context’ often fail to trace the range of associations between the factors they identify as important. They ‘name background settings rather than spirited actants’ such that the mutually constitutive aspects of social and material relations are hidden and social science sees productive activity as residing solely with humans.108 </w:t>
      </w:r>
      <w:r w:rsidRPr="002136A5">
        <w:rPr>
          <w:u w:val="single"/>
        </w:rPr>
        <w:t xml:space="preserve">By combining active things and networked/assemblage ontologies, Latour and Bennett arrive at a radically different social and political ontology in which there are no preformed objects and subjects, but rather complexly composing assemblages that are always emerging and reforming. </w:t>
      </w:r>
      <w:r w:rsidRPr="002136A5">
        <w:rPr>
          <w:b/>
          <w:iCs/>
          <w:sz w:val="22"/>
          <w:highlight w:val="cyan"/>
          <w:u w:val="single"/>
          <w:bdr w:val="single" w:sz="12" w:space="0" w:color="auto"/>
        </w:rPr>
        <w:t>This ontology goes beyond the psychology of gun</w:t>
      </w:r>
      <w:r w:rsidRPr="002136A5">
        <w:rPr>
          <w:highlight w:val="cyan"/>
          <w:u w:val="single"/>
        </w:rPr>
        <w:t>–citizen hybrids</w:t>
      </w:r>
      <w:r w:rsidRPr="002136A5">
        <w:rPr>
          <w:u w:val="single"/>
        </w:rPr>
        <w:t xml:space="preserve"> </w:t>
      </w:r>
      <w:r w:rsidRPr="002136A5">
        <w:rPr>
          <w:highlight w:val="cyan"/>
          <w:u w:val="single"/>
        </w:rPr>
        <w:t>to</w:t>
      </w:r>
      <w:r w:rsidRPr="002136A5">
        <w:rPr>
          <w:u w:val="single"/>
        </w:rPr>
        <w:t xml:space="preserve"> large-scale assemblages that </w:t>
      </w:r>
      <w:r w:rsidRPr="002136A5">
        <w:rPr>
          <w:highlight w:val="cyan"/>
          <w:u w:val="single"/>
        </w:rPr>
        <w:t xml:space="preserve">produce </w:t>
      </w:r>
      <w:r w:rsidRPr="002136A5">
        <w:rPr>
          <w:u w:val="single"/>
        </w:rPr>
        <w:t>subjectivities.</w:t>
      </w:r>
      <w:r w:rsidRPr="002136A5">
        <w:rPr>
          <w:sz w:val="14"/>
        </w:rPr>
        <w:t xml:space="preserve"> For instance, Coward argues that </w:t>
      </w:r>
      <w:r w:rsidRPr="002136A5">
        <w:rPr>
          <w:u w:val="single"/>
        </w:rPr>
        <w:t xml:space="preserve">urban material network infrastructures ‘comprise a complex and holistic interaction of material and human elements’ that produce </w:t>
      </w:r>
      <w:r w:rsidRPr="002136A5">
        <w:rPr>
          <w:highlight w:val="cyan"/>
          <w:u w:val="single"/>
        </w:rPr>
        <w:t>‘ecologies’ of subjectivity</w:t>
      </w:r>
      <w:r w:rsidRPr="002136A5">
        <w:rPr>
          <w:u w:val="single"/>
        </w:rPr>
        <w:t>.</w:t>
      </w:r>
      <w:r w:rsidRPr="002136A5">
        <w:rPr>
          <w:sz w:val="14"/>
        </w:rPr>
        <w:t xml:space="preserve">109 Coward, along with geographers Luke and Graham, </w:t>
      </w:r>
      <w:r w:rsidRPr="002136A5">
        <w:rPr>
          <w:u w:val="single"/>
        </w:rPr>
        <w:t>refers to these ‘</w:t>
      </w:r>
      <w:r w:rsidRPr="002136A5">
        <w:rPr>
          <w:highlight w:val="cyan"/>
          <w:u w:val="single"/>
        </w:rPr>
        <w:t>cyborg’ forms</w:t>
      </w:r>
      <w:r w:rsidRPr="002136A5">
        <w:rPr>
          <w:u w:val="single"/>
        </w:rPr>
        <w:t xml:space="preserve"> of metropolitan life in which the boundary </w:t>
      </w:r>
      <w:r w:rsidRPr="002136A5">
        <w:rPr>
          <w:highlight w:val="cyan"/>
          <w:u w:val="single"/>
        </w:rPr>
        <w:t>between the human and</w:t>
      </w:r>
      <w:r w:rsidRPr="002136A5">
        <w:rPr>
          <w:u w:val="single"/>
        </w:rPr>
        <w:t xml:space="preserve"> material and </w:t>
      </w:r>
      <w:r w:rsidRPr="002136A5">
        <w:rPr>
          <w:highlight w:val="cyan"/>
          <w:u w:val="single"/>
        </w:rPr>
        <w:t>technological is blurred</w:t>
      </w:r>
      <w:r w:rsidRPr="002136A5">
        <w:rPr>
          <w:u w:val="single"/>
        </w:rPr>
        <w:t>.</w:t>
      </w:r>
      <w:r w:rsidRPr="002136A5">
        <w:rPr>
          <w:sz w:val="14"/>
        </w:rPr>
        <w:t xml:space="preserve">110 </w:t>
      </w:r>
      <w:r w:rsidRPr="002136A5">
        <w:rPr>
          <w:highlight w:val="cyan"/>
          <w:u w:val="single"/>
        </w:rPr>
        <w:t>This</w:t>
      </w:r>
      <w:r w:rsidRPr="002136A5">
        <w:rPr>
          <w:u w:val="single"/>
        </w:rPr>
        <w:t xml:space="preserve"> trope of </w:t>
      </w:r>
      <w:r w:rsidRPr="002136A5">
        <w:rPr>
          <w:highlight w:val="cyan"/>
          <w:u w:val="single"/>
        </w:rPr>
        <w:t>cyborg</w:t>
      </w:r>
      <w:r w:rsidRPr="002136A5">
        <w:rPr>
          <w:u w:val="single"/>
        </w:rPr>
        <w:t xml:space="preserve">, similar to that used by Haraway, </w:t>
      </w:r>
      <w:r w:rsidRPr="002136A5">
        <w:rPr>
          <w:highlight w:val="cyan"/>
          <w:u w:val="single"/>
        </w:rPr>
        <w:t>is a</w:t>
      </w:r>
      <w:r w:rsidRPr="002136A5">
        <w:rPr>
          <w:u w:val="single"/>
        </w:rPr>
        <w:t xml:space="preserve"> holistic but often </w:t>
      </w:r>
      <w:r w:rsidRPr="002136A5">
        <w:rPr>
          <w:highlight w:val="cyan"/>
          <w:u w:val="single"/>
        </w:rPr>
        <w:t>transitory ensemble</w:t>
      </w:r>
      <w:r w:rsidRPr="002136A5">
        <w:rPr>
          <w:u w:val="single"/>
        </w:rPr>
        <w:t xml:space="preserve"> of </w:t>
      </w:r>
      <w:r w:rsidRPr="002136A5">
        <w:rPr>
          <w:highlight w:val="cyan"/>
          <w:u w:val="single"/>
        </w:rPr>
        <w:t>human and non-human</w:t>
      </w:r>
      <w:r w:rsidRPr="002136A5">
        <w:rPr>
          <w:u w:val="single"/>
        </w:rPr>
        <w:t xml:space="preserve"> elements.</w:t>
      </w:r>
      <w:r w:rsidRPr="002136A5">
        <w:rPr>
          <w:sz w:val="14"/>
        </w:rPr>
        <w:t xml:space="preserve">111 </w:t>
      </w:r>
      <w:r w:rsidRPr="002136A5">
        <w:rPr>
          <w:u w:val="single"/>
        </w:rPr>
        <w:t xml:space="preserve">Similarly </w:t>
      </w:r>
      <w:r w:rsidRPr="002136A5">
        <w:rPr>
          <w:highlight w:val="cyan"/>
          <w:u w:val="single"/>
        </w:rPr>
        <w:t>the relationship between tech</w:t>
      </w:r>
      <w:r w:rsidRPr="002136A5">
        <w:rPr>
          <w:u w:val="single"/>
        </w:rPr>
        <w:t xml:space="preserve">nology </w:t>
      </w:r>
      <w:r w:rsidRPr="002136A5">
        <w:rPr>
          <w:highlight w:val="cyan"/>
          <w:u w:val="single"/>
        </w:rPr>
        <w:t>and warfare and subjectivity can be</w:t>
      </w:r>
      <w:r w:rsidRPr="002136A5">
        <w:rPr>
          <w:u w:val="single"/>
        </w:rPr>
        <w:t xml:space="preserve"> argued to be </w:t>
      </w:r>
      <w:r w:rsidRPr="002136A5">
        <w:rPr>
          <w:highlight w:val="cyan"/>
          <w:u w:val="single"/>
        </w:rPr>
        <w:t>closely</w:t>
      </w:r>
      <w:r w:rsidRPr="002136A5">
        <w:rPr>
          <w:u w:val="single"/>
        </w:rPr>
        <w:t xml:space="preserve"> </w:t>
      </w:r>
      <w:r w:rsidRPr="002136A5">
        <w:rPr>
          <w:highlight w:val="cyan"/>
          <w:u w:val="single"/>
        </w:rPr>
        <w:t>entangled</w:t>
      </w:r>
      <w:r w:rsidRPr="002136A5">
        <w:rPr>
          <w:u w:val="single"/>
        </w:rPr>
        <w:t xml:space="preserve">, whereby </w:t>
      </w:r>
      <w:r w:rsidRPr="002136A5">
        <w:rPr>
          <w:highlight w:val="cyan"/>
          <w:u w:val="single"/>
        </w:rPr>
        <w:t>new technologies enter</w:t>
      </w:r>
      <w:r w:rsidRPr="002136A5">
        <w:rPr>
          <w:u w:val="single"/>
        </w:rPr>
        <w:t xml:space="preserve"> the networks of </w:t>
      </w:r>
      <w:r w:rsidRPr="002136A5">
        <w:rPr>
          <w:highlight w:val="cyan"/>
          <w:u w:val="single"/>
        </w:rPr>
        <w:t>war</w:t>
      </w:r>
      <w:r w:rsidRPr="002136A5">
        <w:rPr>
          <w:u w:val="single"/>
        </w:rPr>
        <w:t xml:space="preserve"> </w:t>
      </w:r>
      <w:r w:rsidRPr="002136A5">
        <w:rPr>
          <w:highlight w:val="cyan"/>
          <w:u w:val="single"/>
        </w:rPr>
        <w:t>through</w:t>
      </w:r>
      <w:r w:rsidRPr="002136A5">
        <w:rPr>
          <w:u w:val="single"/>
        </w:rPr>
        <w:t xml:space="preserve"> processes of non-linear adaptation, innovation and </w:t>
      </w:r>
      <w:r w:rsidRPr="002136A5">
        <w:rPr>
          <w:highlight w:val="cyan"/>
          <w:u w:val="single"/>
        </w:rPr>
        <w:t xml:space="preserve">faltering assimilation, and </w:t>
      </w:r>
      <w:r w:rsidRPr="002136A5">
        <w:rPr>
          <w:b/>
          <w:iCs/>
          <w:sz w:val="22"/>
          <w:highlight w:val="cyan"/>
          <w:u w:val="single"/>
          <w:bdr w:val="single" w:sz="12" w:space="0" w:color="auto"/>
        </w:rPr>
        <w:t>affect how the humans</w:t>
      </w:r>
      <w:r w:rsidRPr="002136A5">
        <w:rPr>
          <w:u w:val="single"/>
        </w:rPr>
        <w:t xml:space="preserve"> (soldiers, </w:t>
      </w:r>
      <w:r w:rsidRPr="002136A5">
        <w:rPr>
          <w:b/>
          <w:iCs/>
          <w:sz w:val="22"/>
          <w:highlight w:val="cyan"/>
          <w:u w:val="single"/>
          <w:bdr w:val="single" w:sz="12" w:space="0" w:color="auto"/>
        </w:rPr>
        <w:t>policy makers</w:t>
      </w:r>
      <w:r w:rsidRPr="002136A5">
        <w:rPr>
          <w:u w:val="single"/>
        </w:rPr>
        <w:t xml:space="preserve">, weapons scientists) </w:t>
      </w:r>
      <w:r w:rsidRPr="002136A5">
        <w:rPr>
          <w:b/>
          <w:iCs/>
          <w:sz w:val="22"/>
          <w:highlight w:val="cyan"/>
          <w:u w:val="single"/>
          <w:bdr w:val="single" w:sz="12" w:space="0" w:color="auto"/>
        </w:rPr>
        <w:t xml:space="preserve">behave </w:t>
      </w:r>
      <w:r w:rsidRPr="002136A5">
        <w:rPr>
          <w:b/>
          <w:iCs/>
          <w:sz w:val="22"/>
          <w:u w:val="single"/>
          <w:bdr w:val="single" w:sz="12" w:space="0" w:color="auto"/>
        </w:rPr>
        <w:t>and conceive of themselves</w:t>
      </w:r>
      <w:r w:rsidRPr="002136A5">
        <w:rPr>
          <w:sz w:val="14"/>
        </w:rPr>
        <w:t>.</w:t>
      </w:r>
      <w:r w:rsidRPr="002136A5">
        <w:rPr>
          <w:u w:val="single"/>
        </w:rPr>
        <w:t xml:space="preserve">112 </w:t>
      </w:r>
      <w:r w:rsidRPr="002136A5">
        <w:rPr>
          <w:highlight w:val="cyan"/>
          <w:u w:val="single"/>
        </w:rPr>
        <w:t>As cyborgs</w:t>
      </w:r>
      <w:r w:rsidRPr="002136A5">
        <w:rPr>
          <w:u w:val="single"/>
        </w:rPr>
        <w:t xml:space="preserve">, social groups, </w:t>
      </w:r>
      <w:r w:rsidRPr="002136A5">
        <w:rPr>
          <w:highlight w:val="cyan"/>
          <w:u w:val="single"/>
        </w:rPr>
        <w:t>identities and practices do not</w:t>
      </w:r>
      <w:r w:rsidRPr="002136A5">
        <w:rPr>
          <w:u w:val="single"/>
        </w:rPr>
        <w:t xml:space="preserve"> precede and constitute </w:t>
      </w:r>
      <w:r w:rsidRPr="002136A5">
        <w:rPr>
          <w:highlight w:val="cyan"/>
          <w:u w:val="single"/>
        </w:rPr>
        <w:t>tech</w:t>
      </w:r>
      <w:r w:rsidRPr="002136A5">
        <w:rPr>
          <w:u w:val="single"/>
        </w:rPr>
        <w:t xml:space="preserve">nology </w:t>
      </w:r>
      <w:r w:rsidRPr="002136A5">
        <w:rPr>
          <w:highlight w:val="cyan"/>
          <w:u w:val="single"/>
        </w:rPr>
        <w:t>but emerge with it</w:t>
      </w:r>
      <w:r w:rsidRPr="002136A5">
        <w:rPr>
          <w:u w:val="single"/>
        </w:rPr>
        <w:t xml:space="preserve">.113 </w:t>
      </w:r>
      <w:r w:rsidRPr="002136A5">
        <w:rPr>
          <w:b/>
          <w:iCs/>
          <w:sz w:val="22"/>
          <w:u w:val="single"/>
          <w:bdr w:val="single" w:sz="12" w:space="0" w:color="auto"/>
        </w:rPr>
        <w:t>‘</w:t>
      </w:r>
      <w:r w:rsidRPr="002136A5">
        <w:rPr>
          <w:b/>
          <w:iCs/>
          <w:sz w:val="22"/>
          <w:highlight w:val="cyan"/>
          <w:u w:val="single"/>
          <w:bdr w:val="single" w:sz="12" w:space="0" w:color="auto"/>
        </w:rPr>
        <w:t>Technology is society made durable’</w:t>
      </w:r>
      <w:r w:rsidRPr="002136A5">
        <w:rPr>
          <w:u w:val="single"/>
        </w:rPr>
        <w:t xml:space="preserve"> as humans and non-humans ‘enrol’ each other as allies to produce and stabilise a network.114 </w:t>
      </w:r>
      <w:r w:rsidRPr="002136A5">
        <w:rPr>
          <w:highlight w:val="cyan"/>
          <w:u w:val="single"/>
        </w:rPr>
        <w:t>Technologies bombard human</w:t>
      </w:r>
      <w:r w:rsidRPr="002136A5">
        <w:rPr>
          <w:u w:val="single"/>
        </w:rPr>
        <w:t xml:space="preserve"> beings </w:t>
      </w:r>
      <w:r w:rsidRPr="002136A5">
        <w:rPr>
          <w:highlight w:val="cyan"/>
          <w:u w:val="single"/>
        </w:rPr>
        <w:t>with</w:t>
      </w:r>
      <w:r w:rsidRPr="002136A5">
        <w:rPr>
          <w:u w:val="single"/>
        </w:rPr>
        <w:t xml:space="preserve"> a ceaseless offer of previously unheard-of positions – engagements, suggestions, allowances, </w:t>
      </w:r>
      <w:r w:rsidRPr="002136A5">
        <w:rPr>
          <w:highlight w:val="cyan"/>
          <w:u w:val="single"/>
        </w:rPr>
        <w:t>interdictions</w:t>
      </w:r>
      <w:r w:rsidRPr="002136A5">
        <w:rPr>
          <w:u w:val="single"/>
        </w:rPr>
        <w:t xml:space="preserve">, habits, positions, </w:t>
      </w:r>
      <w:r w:rsidRPr="002136A5">
        <w:rPr>
          <w:highlight w:val="cyan"/>
          <w:u w:val="single"/>
        </w:rPr>
        <w:t>alienations</w:t>
      </w:r>
      <w:r w:rsidRPr="002136A5">
        <w:rPr>
          <w:u w:val="single"/>
        </w:rPr>
        <w:t xml:space="preserve">, </w:t>
      </w:r>
      <w:r w:rsidRPr="002136A5">
        <w:rPr>
          <w:highlight w:val="cyan"/>
          <w:u w:val="single"/>
        </w:rPr>
        <w:t>prescriptions</w:t>
      </w:r>
      <w:r w:rsidRPr="002136A5">
        <w:rPr>
          <w:u w:val="single"/>
        </w:rPr>
        <w:t xml:space="preserve">, </w:t>
      </w:r>
      <w:r w:rsidRPr="002136A5">
        <w:rPr>
          <w:highlight w:val="cyan"/>
          <w:u w:val="single"/>
        </w:rPr>
        <w:t>calculations</w:t>
      </w:r>
      <w:r w:rsidRPr="002136A5">
        <w:rPr>
          <w:u w:val="single"/>
        </w:rPr>
        <w:t>, memories … we could say that the quasi-subjects which we all are become such thanks to the quasi-objects which populate our universe. … If the robe does not make the monk, wearing a frock makes us slightly more pious.</w:t>
      </w:r>
      <w:r w:rsidRPr="002136A5">
        <w:rPr>
          <w:sz w:val="14"/>
        </w:rPr>
        <w:t xml:space="preserve">115 Blackboxing and the forgetting of agency For Latour </w:t>
      </w:r>
      <w:r w:rsidRPr="002136A5">
        <w:rPr>
          <w:u w:val="single"/>
        </w:rPr>
        <w:t xml:space="preserve">it is </w:t>
      </w:r>
      <w:r w:rsidRPr="002136A5">
        <w:rPr>
          <w:highlight w:val="cyan"/>
          <w:u w:val="single"/>
        </w:rPr>
        <w:t>the process</w:t>
      </w:r>
      <w:r w:rsidRPr="002136A5">
        <w:rPr>
          <w:u w:val="single"/>
        </w:rPr>
        <w:t xml:space="preserve"> </w:t>
      </w:r>
      <w:r w:rsidRPr="002136A5">
        <w:rPr>
          <w:highlight w:val="cyan"/>
          <w:u w:val="single"/>
        </w:rPr>
        <w:t>of</w:t>
      </w:r>
      <w:r w:rsidRPr="002136A5">
        <w:rPr>
          <w:u w:val="single"/>
        </w:rPr>
        <w:t xml:space="preserve"> </w:t>
      </w:r>
      <w:r w:rsidRPr="002136A5">
        <w:rPr>
          <w:highlight w:val="cyan"/>
          <w:u w:val="single"/>
        </w:rPr>
        <w:t>composition in which tech</w:t>
      </w:r>
      <w:r w:rsidRPr="002136A5">
        <w:rPr>
          <w:u w:val="single"/>
        </w:rPr>
        <w:t xml:space="preserve">nology </w:t>
      </w:r>
      <w:r w:rsidRPr="002136A5">
        <w:rPr>
          <w:highlight w:val="cyan"/>
          <w:u w:val="single"/>
        </w:rPr>
        <w:t>and society</w:t>
      </w:r>
      <w:r w:rsidRPr="002136A5">
        <w:rPr>
          <w:u w:val="single"/>
        </w:rPr>
        <w:t xml:space="preserve"> are </w:t>
      </w:r>
      <w:r w:rsidRPr="002136A5">
        <w:rPr>
          <w:highlight w:val="cyan"/>
          <w:u w:val="single"/>
        </w:rPr>
        <w:t>co-emerge</w:t>
      </w:r>
      <w:r w:rsidRPr="002136A5">
        <w:rPr>
          <w:u w:val="single"/>
        </w:rPr>
        <w:t xml:space="preserve">nt that </w:t>
      </w:r>
      <w:r w:rsidRPr="002136A5">
        <w:rPr>
          <w:b/>
          <w:iCs/>
          <w:sz w:val="22"/>
          <w:u w:val="single"/>
          <w:bdr w:val="single" w:sz="12" w:space="0" w:color="auto"/>
        </w:rPr>
        <w:t xml:space="preserve">assembles power relations </w:t>
      </w:r>
      <w:r w:rsidRPr="002136A5">
        <w:rPr>
          <w:b/>
          <w:iCs/>
          <w:sz w:val="22"/>
          <w:highlight w:val="cyan"/>
          <w:u w:val="single"/>
          <w:bdr w:val="single" w:sz="12" w:space="0" w:color="auto"/>
        </w:rPr>
        <w:t>in</w:t>
      </w:r>
      <w:r w:rsidRPr="002136A5">
        <w:rPr>
          <w:b/>
          <w:iCs/>
          <w:sz w:val="22"/>
          <w:u w:val="single"/>
          <w:bdr w:val="single" w:sz="12" w:space="0" w:color="auto"/>
        </w:rPr>
        <w:t xml:space="preserve"> particular </w:t>
      </w:r>
      <w:r w:rsidRPr="002136A5">
        <w:rPr>
          <w:b/>
          <w:iCs/>
          <w:sz w:val="22"/>
          <w:highlight w:val="cyan"/>
          <w:u w:val="single"/>
          <w:bdr w:val="single" w:sz="12" w:space="0" w:color="auto"/>
        </w:rPr>
        <w:t>configurations</w:t>
      </w:r>
      <w:r w:rsidRPr="002136A5">
        <w:rPr>
          <w:b/>
          <w:iCs/>
          <w:sz w:val="22"/>
          <w:u w:val="single"/>
          <w:bdr w:val="single" w:sz="12" w:space="0" w:color="auto"/>
        </w:rPr>
        <w:t xml:space="preserve"> </w:t>
      </w:r>
      <w:r w:rsidRPr="002136A5">
        <w:rPr>
          <w:b/>
          <w:iCs/>
          <w:sz w:val="22"/>
          <w:highlight w:val="cyan"/>
          <w:u w:val="single"/>
          <w:bdr w:val="single" w:sz="12" w:space="0" w:color="auto"/>
        </w:rPr>
        <w:t>and renders them fixed, invisible and logical</w:t>
      </w:r>
      <w:r w:rsidRPr="002136A5">
        <w:rPr>
          <w:sz w:val="14"/>
        </w:rPr>
        <w:t xml:space="preserve">.116 The fact that these are not immediately accessible and identifiable in theories built upon a dualism of society and materiality has contributed to deterministic separations of autonomous spheres (politics and technology) in instrumentalist or substantivist forms. Rather, </w:t>
      </w:r>
      <w:r w:rsidRPr="002136A5">
        <w:rPr>
          <w:u w:val="single"/>
        </w:rPr>
        <w:t xml:space="preserve">the process of </w:t>
      </w:r>
      <w:r w:rsidRPr="002136A5">
        <w:rPr>
          <w:highlight w:val="cyan"/>
          <w:u w:val="single"/>
        </w:rPr>
        <w:t>composition</w:t>
      </w:r>
      <w:r w:rsidRPr="002136A5">
        <w:rPr>
          <w:u w:val="single"/>
        </w:rPr>
        <w:t xml:space="preserve"> tends to </w:t>
      </w:r>
      <w:r w:rsidRPr="002136A5">
        <w:rPr>
          <w:highlight w:val="cyan"/>
          <w:u w:val="single"/>
        </w:rPr>
        <w:t xml:space="preserve">hide </w:t>
      </w:r>
      <w:r w:rsidRPr="002136A5">
        <w:rPr>
          <w:u w:val="single"/>
        </w:rPr>
        <w:t xml:space="preserve">itself </w:t>
      </w:r>
      <w:r w:rsidRPr="002136A5">
        <w:rPr>
          <w:b/>
          <w:iCs/>
          <w:sz w:val="22"/>
          <w:u w:val="single"/>
          <w:bdr w:val="single" w:sz="12" w:space="0" w:color="auto"/>
        </w:rPr>
        <w:t xml:space="preserve">and with it </w:t>
      </w:r>
      <w:r w:rsidRPr="002136A5">
        <w:rPr>
          <w:b/>
          <w:iCs/>
          <w:sz w:val="22"/>
          <w:highlight w:val="cyan"/>
          <w:u w:val="single"/>
          <w:bdr w:val="single" w:sz="12" w:space="0" w:color="auto"/>
        </w:rPr>
        <w:t>human agency in technology</w:t>
      </w:r>
      <w:r w:rsidRPr="002136A5">
        <w:rPr>
          <w:u w:val="single"/>
        </w:rPr>
        <w:t xml:space="preserve"> and the mediation of inter-subjective relations and programmes of action by material actants</w:t>
      </w:r>
      <w:r w:rsidRPr="002136A5">
        <w:rPr>
          <w:sz w:val="14"/>
        </w:rPr>
        <w:t xml:space="preserve">. It thus hides much of the potential for compositions to be transformed that CSS seeks to find through immanent critique. Borrowing from the broader sociology of science and technology in which he first developed his ideas, </w:t>
      </w:r>
      <w:r w:rsidRPr="002136A5">
        <w:rPr>
          <w:u w:val="single"/>
        </w:rPr>
        <w:t xml:space="preserve">Latour refers to </w:t>
      </w:r>
      <w:r w:rsidRPr="002136A5">
        <w:rPr>
          <w:highlight w:val="cyan"/>
          <w:u w:val="single"/>
        </w:rPr>
        <w:t xml:space="preserve">this </w:t>
      </w:r>
      <w:r w:rsidRPr="002136A5">
        <w:rPr>
          <w:highlight w:val="cyan"/>
          <w:u w:val="single"/>
        </w:rPr>
        <w:lastRenderedPageBreak/>
        <w:t>hiding of productive agency</w:t>
      </w:r>
      <w:r w:rsidRPr="002136A5">
        <w:rPr>
          <w:u w:val="single"/>
        </w:rPr>
        <w:t xml:space="preserve"> of assemblages as </w:t>
      </w:r>
      <w:r w:rsidRPr="002136A5">
        <w:rPr>
          <w:highlight w:val="cyan"/>
          <w:u w:val="single"/>
        </w:rPr>
        <w:t>‘blackboxing’</w:t>
      </w:r>
      <w:r w:rsidRPr="002136A5">
        <w:rPr>
          <w:sz w:val="14"/>
        </w:rPr>
        <w:t xml:space="preserve">. This process involves, in rather grand terms, ‘the folding of time and space’. 117 In slightly clearer terms, it involves treating some-‘thing’ as a singular ‘object’ when it is really the product of processes and actants from other places with other histories. This metaphor is simple: </w:t>
      </w:r>
      <w:r w:rsidRPr="002136A5">
        <w:rPr>
          <w:u w:val="single"/>
        </w:rPr>
        <w:t>placing compositions in a black box so that all that appears to the observer is the singular object of the box, not the complexity within</w:t>
      </w:r>
      <w:r w:rsidRPr="002136A5">
        <w:rPr>
          <w:sz w:val="14"/>
        </w:rPr>
        <w:t xml:space="preserve">. </w:t>
      </w:r>
      <w:r w:rsidRPr="002136A5">
        <w:rPr>
          <w:highlight w:val="cyan"/>
          <w:u w:val="single"/>
        </w:rPr>
        <w:t>In effect it is</w:t>
      </w:r>
      <w:r w:rsidRPr="002136A5">
        <w:rPr>
          <w:u w:val="single"/>
        </w:rPr>
        <w:t xml:space="preserve"> the </w:t>
      </w:r>
      <w:r w:rsidRPr="002136A5">
        <w:rPr>
          <w:b/>
          <w:iCs/>
          <w:sz w:val="22"/>
          <w:highlight w:val="cyan"/>
          <w:u w:val="single"/>
          <w:bdr w:val="single" w:sz="12" w:space="0" w:color="auto"/>
        </w:rPr>
        <w:t>forgetting</w:t>
      </w:r>
      <w:r w:rsidRPr="002136A5">
        <w:rPr>
          <w:b/>
          <w:iCs/>
          <w:sz w:val="22"/>
          <w:u w:val="single"/>
          <w:bdr w:val="single" w:sz="12" w:space="0" w:color="auto"/>
        </w:rPr>
        <w:t xml:space="preserve"> of </w:t>
      </w:r>
      <w:r w:rsidRPr="002136A5">
        <w:rPr>
          <w:b/>
          <w:iCs/>
          <w:sz w:val="22"/>
          <w:highlight w:val="cyan"/>
          <w:u w:val="single"/>
          <w:bdr w:val="single" w:sz="12" w:space="0" w:color="auto"/>
        </w:rPr>
        <w:t>the complexity</w:t>
      </w:r>
      <w:r w:rsidRPr="002136A5">
        <w:rPr>
          <w:b/>
          <w:iCs/>
          <w:sz w:val="22"/>
          <w:u w:val="single"/>
          <w:bdr w:val="single" w:sz="12" w:space="0" w:color="auto"/>
        </w:rPr>
        <w:t xml:space="preserve">, heterogeneity </w:t>
      </w:r>
      <w:r w:rsidRPr="002136A5">
        <w:rPr>
          <w:b/>
          <w:iCs/>
          <w:sz w:val="22"/>
          <w:highlight w:val="cyan"/>
          <w:u w:val="single"/>
          <w:bdr w:val="single" w:sz="12" w:space="0" w:color="auto"/>
        </w:rPr>
        <w:t>and</w:t>
      </w:r>
      <w:r w:rsidRPr="002136A5">
        <w:rPr>
          <w:b/>
          <w:iCs/>
          <w:sz w:val="22"/>
          <w:u w:val="single"/>
          <w:bdr w:val="single" w:sz="12" w:space="0" w:color="auto"/>
        </w:rPr>
        <w:t xml:space="preserve"> profound </w:t>
      </w:r>
      <w:r w:rsidRPr="002136A5">
        <w:rPr>
          <w:b/>
          <w:iCs/>
          <w:sz w:val="22"/>
          <w:highlight w:val="cyan"/>
          <w:u w:val="single"/>
          <w:bdr w:val="single" w:sz="12" w:space="0" w:color="auto"/>
        </w:rPr>
        <w:t>fragility of compositions</w:t>
      </w:r>
      <w:r w:rsidRPr="002136A5">
        <w:rPr>
          <w:u w:val="single"/>
        </w:rPr>
        <w:t xml:space="preserve"> which ‘makes the joint production of actors and artefacts entirely opaque’</w:t>
      </w:r>
      <w:r w:rsidRPr="002136A5">
        <w:rPr>
          <w:sz w:val="14"/>
        </w:rPr>
        <w:t xml:space="preserve">. 118 Explorations </w:t>
      </w:r>
      <w:r w:rsidRPr="002136A5">
        <w:rPr>
          <w:u w:val="single"/>
        </w:rPr>
        <w:t xml:space="preserve">of </w:t>
      </w:r>
      <w:r w:rsidRPr="002136A5">
        <w:rPr>
          <w:highlight w:val="cyan"/>
          <w:u w:val="single"/>
        </w:rPr>
        <w:t>‘blackboxing’ in weapons tech</w:t>
      </w:r>
      <w:r w:rsidRPr="002136A5">
        <w:rPr>
          <w:u w:val="single"/>
        </w:rPr>
        <w:t xml:space="preserve">nology have </w:t>
      </w:r>
      <w:r w:rsidRPr="002136A5">
        <w:rPr>
          <w:highlight w:val="cyan"/>
          <w:u w:val="single"/>
        </w:rPr>
        <w:t>show</w:t>
      </w:r>
      <w:r w:rsidRPr="002136A5">
        <w:rPr>
          <w:u w:val="single"/>
        </w:rPr>
        <w:t xml:space="preserve">n </w:t>
      </w:r>
      <w:r w:rsidRPr="002136A5">
        <w:rPr>
          <w:highlight w:val="cyan"/>
          <w:u w:val="single"/>
        </w:rPr>
        <w:t>that</w:t>
      </w:r>
      <w:r w:rsidRPr="002136A5">
        <w:rPr>
          <w:u w:val="single"/>
        </w:rPr>
        <w:t xml:space="preserve"> technology does not precede politics such that </w:t>
      </w:r>
      <w:r w:rsidRPr="002136A5">
        <w:rPr>
          <w:highlight w:val="cyan"/>
          <w:u w:val="single"/>
        </w:rPr>
        <w:t>arms control must contend with</w:t>
      </w:r>
      <w:r w:rsidRPr="002136A5">
        <w:rPr>
          <w:u w:val="single"/>
        </w:rPr>
        <w:t xml:space="preserve"> autonomous </w:t>
      </w:r>
      <w:r w:rsidRPr="002136A5">
        <w:rPr>
          <w:highlight w:val="cyan"/>
          <w:u w:val="single"/>
        </w:rPr>
        <w:t>processes of</w:t>
      </w:r>
      <w:r w:rsidRPr="002136A5">
        <w:rPr>
          <w:u w:val="single"/>
        </w:rPr>
        <w:t xml:space="preserve"> technological </w:t>
      </w:r>
      <w:r w:rsidRPr="002136A5">
        <w:rPr>
          <w:highlight w:val="cyan"/>
          <w:u w:val="single"/>
        </w:rPr>
        <w:t>dev</w:t>
      </w:r>
      <w:r w:rsidRPr="002136A5">
        <w:rPr>
          <w:u w:val="single"/>
        </w:rPr>
        <w:t xml:space="preserve">elopment </w:t>
      </w:r>
      <w:r w:rsidRPr="002136A5">
        <w:rPr>
          <w:highlight w:val="cyan"/>
          <w:u w:val="single"/>
        </w:rPr>
        <w:t>and diffusion</w:t>
      </w:r>
      <w:r w:rsidRPr="002136A5">
        <w:rPr>
          <w:u w:val="single"/>
        </w:rPr>
        <w:t xml:space="preserve">; </w:t>
      </w:r>
      <w:r w:rsidRPr="002136A5">
        <w:rPr>
          <w:highlight w:val="cyan"/>
          <w:u w:val="single"/>
        </w:rPr>
        <w:t>and</w:t>
      </w:r>
      <w:r w:rsidRPr="002136A5">
        <w:rPr>
          <w:u w:val="single"/>
        </w:rPr>
        <w:t xml:space="preserve"> </w:t>
      </w:r>
      <w:r w:rsidRPr="002136A5">
        <w:rPr>
          <w:highlight w:val="cyan"/>
          <w:u w:val="single"/>
        </w:rPr>
        <w:t>politics does not precede tech</w:t>
      </w:r>
      <w:r w:rsidRPr="002136A5">
        <w:rPr>
          <w:u w:val="single"/>
        </w:rPr>
        <w:t xml:space="preserve">nology as seen in instrumentalist claims about weapons and in arguments that </w:t>
      </w:r>
      <w:r w:rsidRPr="002136A5">
        <w:rPr>
          <w:highlight w:val="cyan"/>
          <w:u w:val="single"/>
        </w:rPr>
        <w:t>peace must be brought</w:t>
      </w:r>
      <w:r w:rsidRPr="002136A5">
        <w:rPr>
          <w:u w:val="single"/>
        </w:rPr>
        <w:t xml:space="preserve"> about </w:t>
      </w:r>
      <w:r w:rsidRPr="002136A5">
        <w:rPr>
          <w:highlight w:val="cyan"/>
          <w:u w:val="single"/>
        </w:rPr>
        <w:t>before</w:t>
      </w:r>
      <w:r w:rsidRPr="002136A5">
        <w:rPr>
          <w:u w:val="single"/>
        </w:rPr>
        <w:t xml:space="preserve"> </w:t>
      </w:r>
      <w:r w:rsidRPr="002136A5">
        <w:rPr>
          <w:highlight w:val="cyan"/>
          <w:u w:val="single"/>
        </w:rPr>
        <w:t>disarmament</w:t>
      </w:r>
      <w:r w:rsidRPr="002136A5">
        <w:rPr>
          <w:u w:val="single"/>
        </w:rPr>
        <w:t xml:space="preserve"> can be achieved. </w:t>
      </w:r>
      <w:r w:rsidRPr="002136A5">
        <w:rPr>
          <w:sz w:val="14"/>
        </w:rPr>
        <w:t xml:space="preserve">Flank’s study of nuclear weapons programmes argues that </w:t>
      </w:r>
      <w:r w:rsidRPr="002136A5">
        <w:rPr>
          <w:u w:val="single"/>
        </w:rPr>
        <w:t xml:space="preserve">the task of </w:t>
      </w:r>
      <w:r w:rsidRPr="002136A5">
        <w:rPr>
          <w:highlight w:val="cyan"/>
          <w:u w:val="single"/>
        </w:rPr>
        <w:t>assembling</w:t>
      </w:r>
      <w:r w:rsidRPr="002136A5">
        <w:rPr>
          <w:u w:val="single"/>
        </w:rPr>
        <w:t xml:space="preserve"> </w:t>
      </w:r>
      <w:r w:rsidRPr="002136A5">
        <w:rPr>
          <w:highlight w:val="cyan"/>
          <w:u w:val="single"/>
        </w:rPr>
        <w:t>nuclear weapons</w:t>
      </w:r>
      <w:r w:rsidRPr="002136A5">
        <w:rPr>
          <w:u w:val="single"/>
        </w:rPr>
        <w:t xml:space="preserve"> </w:t>
      </w:r>
      <w:r w:rsidRPr="002136A5">
        <w:rPr>
          <w:highlight w:val="cyan"/>
          <w:u w:val="single"/>
        </w:rPr>
        <w:t>entails</w:t>
      </w:r>
      <w:r w:rsidRPr="002136A5">
        <w:rPr>
          <w:u w:val="single"/>
        </w:rPr>
        <w:t xml:space="preserve"> the construction of </w:t>
      </w:r>
      <w:r w:rsidRPr="002136A5">
        <w:rPr>
          <w:highlight w:val="cyan"/>
          <w:u w:val="single"/>
        </w:rPr>
        <w:t>large</w:t>
      </w:r>
      <w:r w:rsidRPr="002136A5">
        <w:rPr>
          <w:u w:val="single"/>
        </w:rPr>
        <w:t xml:space="preserve"> and stable </w:t>
      </w:r>
      <w:r w:rsidRPr="002136A5">
        <w:rPr>
          <w:highlight w:val="cyan"/>
          <w:u w:val="single"/>
        </w:rPr>
        <w:t>networks</w:t>
      </w:r>
      <w:r w:rsidRPr="002136A5">
        <w:rPr>
          <w:u w:val="single"/>
        </w:rPr>
        <w:t xml:space="preserve"> </w:t>
      </w:r>
      <w:r w:rsidRPr="002136A5">
        <w:rPr>
          <w:highlight w:val="cyan"/>
          <w:u w:val="single"/>
        </w:rPr>
        <w:t>of</w:t>
      </w:r>
      <w:r w:rsidRPr="002136A5">
        <w:rPr>
          <w:u w:val="single"/>
        </w:rPr>
        <w:t xml:space="preserve"> infrastructure composed of physical, </w:t>
      </w:r>
      <w:r w:rsidRPr="002136A5">
        <w:rPr>
          <w:highlight w:val="cyan"/>
          <w:u w:val="single"/>
        </w:rPr>
        <w:t>political,</w:t>
      </w:r>
      <w:r w:rsidRPr="002136A5">
        <w:rPr>
          <w:u w:val="single"/>
        </w:rPr>
        <w:t xml:space="preserve"> cultural, economic and </w:t>
      </w:r>
      <w:r w:rsidRPr="002136A5">
        <w:rPr>
          <w:highlight w:val="cyan"/>
          <w:u w:val="single"/>
        </w:rPr>
        <w:t>human</w:t>
      </w:r>
      <w:r w:rsidRPr="002136A5">
        <w:rPr>
          <w:u w:val="single"/>
        </w:rPr>
        <w:t xml:space="preserve"> </w:t>
      </w:r>
      <w:r w:rsidRPr="002136A5">
        <w:rPr>
          <w:highlight w:val="cyan"/>
          <w:u w:val="single"/>
        </w:rPr>
        <w:t>and non-human elements</w:t>
      </w:r>
      <w:r w:rsidRPr="002136A5">
        <w:rPr>
          <w:u w:val="single"/>
        </w:rPr>
        <w:t xml:space="preserve">. Simply put, </w:t>
      </w:r>
      <w:r w:rsidRPr="002136A5">
        <w:rPr>
          <w:b/>
          <w:iCs/>
          <w:sz w:val="22"/>
          <w:highlight w:val="cyan"/>
          <w:u w:val="single"/>
          <w:bdr w:val="single" w:sz="12" w:space="0" w:color="auto"/>
        </w:rPr>
        <w:t>without reproducing these elements</w:t>
      </w:r>
      <w:r w:rsidRPr="002136A5">
        <w:rPr>
          <w:b/>
          <w:iCs/>
          <w:sz w:val="22"/>
          <w:u w:val="single"/>
          <w:bdr w:val="single" w:sz="12" w:space="0" w:color="auto"/>
        </w:rPr>
        <w:t xml:space="preserve"> and their relations </w:t>
      </w:r>
      <w:r w:rsidRPr="002136A5">
        <w:rPr>
          <w:b/>
          <w:iCs/>
          <w:sz w:val="22"/>
          <w:highlight w:val="cyan"/>
          <w:u w:val="single"/>
          <w:bdr w:val="single" w:sz="12" w:space="0" w:color="auto"/>
        </w:rPr>
        <w:t>nuclear weapons ‘networks’ would disintegrate</w:t>
      </w:r>
      <w:r w:rsidRPr="002136A5">
        <w:rPr>
          <w:b/>
          <w:iCs/>
          <w:sz w:val="22"/>
          <w:u w:val="single"/>
          <w:bdr w:val="single" w:sz="12" w:space="0" w:color="auto"/>
        </w:rPr>
        <w:t>.</w:t>
      </w:r>
      <w:r w:rsidRPr="002136A5">
        <w:rPr>
          <w:u w:val="single"/>
        </w:rPr>
        <w:t>1</w:t>
      </w:r>
      <w:r w:rsidRPr="002136A5">
        <w:rPr>
          <w:sz w:val="14"/>
        </w:rPr>
        <w:t xml:space="preserve">19 Likewise, Mackenzie’s analysis of missile guidance systems shows the range of political decisions, personal beliefs and doubts, material components and scientific processes that had to be ‘engineered’ to produce narratives and artefacts of accuracy in missiles.120 These analyses show </w:t>
      </w:r>
      <w:r w:rsidRPr="002136A5">
        <w:rPr>
          <w:u w:val="single"/>
        </w:rPr>
        <w:t xml:space="preserve">that </w:t>
      </w:r>
      <w:r w:rsidRPr="002136A5">
        <w:rPr>
          <w:highlight w:val="cyan"/>
          <w:u w:val="single"/>
        </w:rPr>
        <w:t>tech</w:t>
      </w:r>
      <w:r w:rsidRPr="002136A5">
        <w:rPr>
          <w:u w:val="single"/>
        </w:rPr>
        <w:t xml:space="preserve">nological development and </w:t>
      </w:r>
      <w:r w:rsidRPr="002136A5">
        <w:rPr>
          <w:highlight w:val="cyan"/>
          <w:u w:val="single"/>
        </w:rPr>
        <w:t>diffusion are</w:t>
      </w:r>
      <w:r w:rsidRPr="002136A5">
        <w:rPr>
          <w:u w:val="single"/>
        </w:rPr>
        <w:t xml:space="preserve"> not separate from social practice, but rather </w:t>
      </w:r>
      <w:r w:rsidRPr="002136A5">
        <w:rPr>
          <w:highlight w:val="cyan"/>
          <w:u w:val="single"/>
        </w:rPr>
        <w:t>are social practices involving</w:t>
      </w:r>
      <w:r w:rsidRPr="002136A5">
        <w:rPr>
          <w:u w:val="single"/>
        </w:rPr>
        <w:t xml:space="preserve"> and enrolling </w:t>
      </w:r>
      <w:r w:rsidRPr="002136A5">
        <w:rPr>
          <w:highlight w:val="cyan"/>
          <w:u w:val="single"/>
        </w:rPr>
        <w:t>diverse actants</w:t>
      </w:r>
      <w:r w:rsidRPr="002136A5">
        <w:rPr>
          <w:u w:val="single"/>
        </w:rPr>
        <w:t xml:space="preserve">. By engaging critically with </w:t>
      </w:r>
      <w:r w:rsidRPr="002136A5">
        <w:rPr>
          <w:highlight w:val="cyan"/>
          <w:u w:val="single"/>
        </w:rPr>
        <w:t>blackboxing</w:t>
      </w:r>
      <w:r w:rsidRPr="002136A5">
        <w:rPr>
          <w:u w:val="single"/>
        </w:rPr>
        <w:t xml:space="preserve">, such sociological perspectives </w:t>
      </w:r>
      <w:r w:rsidRPr="002136A5">
        <w:rPr>
          <w:highlight w:val="cyan"/>
          <w:u w:val="single"/>
        </w:rPr>
        <w:t>highlight</w:t>
      </w:r>
      <w:r w:rsidRPr="002136A5">
        <w:rPr>
          <w:u w:val="single"/>
        </w:rPr>
        <w:t xml:space="preserve"> key </w:t>
      </w:r>
      <w:r w:rsidRPr="002136A5">
        <w:rPr>
          <w:highlight w:val="cyan"/>
          <w:u w:val="single"/>
        </w:rPr>
        <w:t>vulnerabilities</w:t>
      </w:r>
      <w:r w:rsidRPr="002136A5">
        <w:rPr>
          <w:u w:val="single"/>
        </w:rPr>
        <w:t xml:space="preserve"> </w:t>
      </w:r>
      <w:r w:rsidRPr="002136A5">
        <w:rPr>
          <w:highlight w:val="cyan"/>
          <w:u w:val="single"/>
        </w:rPr>
        <w:t>of weapons programmes that an autonomous view of</w:t>
      </w:r>
      <w:r w:rsidRPr="002136A5">
        <w:rPr>
          <w:u w:val="single"/>
        </w:rPr>
        <w:t xml:space="preserve"> </w:t>
      </w:r>
      <w:r w:rsidRPr="002136A5">
        <w:rPr>
          <w:highlight w:val="cyan"/>
          <w:u w:val="single"/>
        </w:rPr>
        <w:t>tech</w:t>
      </w:r>
      <w:r w:rsidRPr="002136A5">
        <w:rPr>
          <w:u w:val="single"/>
        </w:rPr>
        <w:t xml:space="preserve">nology </w:t>
      </w:r>
      <w:r w:rsidRPr="002136A5">
        <w:rPr>
          <w:highlight w:val="cyan"/>
          <w:u w:val="single"/>
        </w:rPr>
        <w:t>obscures</w:t>
      </w:r>
      <w:r w:rsidRPr="002136A5">
        <w:rPr>
          <w:sz w:val="14"/>
        </w:rPr>
        <w:t xml:space="preserve">. For instance, ‘tacit’ knowledge (the skills and experience of scientists, engineers and others) is gained through trial and error and cannot be transported through technical manuals and the dissemination of knowledge in other fields. It is this critical element that counteracts the myth that nuclear weapons cannot be ‘uninvented’. Arguably, </w:t>
      </w:r>
      <w:r w:rsidRPr="002136A5">
        <w:rPr>
          <w:highlight w:val="cyan"/>
          <w:u w:val="single"/>
        </w:rPr>
        <w:t>allowing</w:t>
      </w:r>
      <w:r w:rsidRPr="002136A5">
        <w:rPr>
          <w:u w:val="single"/>
        </w:rPr>
        <w:t xml:space="preserve"> or engineering a </w:t>
      </w:r>
      <w:r w:rsidRPr="002136A5">
        <w:rPr>
          <w:highlight w:val="cyan"/>
          <w:u w:val="single"/>
        </w:rPr>
        <w:t>control</w:t>
      </w:r>
      <w:r w:rsidRPr="002136A5">
        <w:rPr>
          <w:u w:val="single"/>
        </w:rPr>
        <w:t xml:space="preserve"> or loss </w:t>
      </w:r>
      <w:r w:rsidRPr="002136A5">
        <w:rPr>
          <w:highlight w:val="cyan"/>
          <w:u w:val="single"/>
        </w:rPr>
        <w:t>of</w:t>
      </w:r>
      <w:r w:rsidRPr="002136A5">
        <w:rPr>
          <w:u w:val="single"/>
        </w:rPr>
        <w:t xml:space="preserve"> such tacit </w:t>
      </w:r>
      <w:r w:rsidRPr="002136A5">
        <w:rPr>
          <w:highlight w:val="cyan"/>
          <w:u w:val="single"/>
        </w:rPr>
        <w:t>knowledge</w:t>
      </w:r>
      <w:r w:rsidRPr="002136A5">
        <w:rPr>
          <w:u w:val="single"/>
        </w:rPr>
        <w:t xml:space="preserve"> </w:t>
      </w:r>
      <w:r w:rsidRPr="002136A5">
        <w:rPr>
          <w:highlight w:val="cyan"/>
          <w:u w:val="single"/>
        </w:rPr>
        <w:t>does not uninvent weapons</w:t>
      </w:r>
      <w:r w:rsidRPr="002136A5">
        <w:rPr>
          <w:u w:val="single"/>
        </w:rPr>
        <w:t xml:space="preserve">, but it </w:t>
      </w:r>
      <w:r w:rsidRPr="002136A5">
        <w:rPr>
          <w:highlight w:val="cyan"/>
          <w:u w:val="single"/>
        </w:rPr>
        <w:t>makes</w:t>
      </w:r>
      <w:r w:rsidRPr="002136A5">
        <w:rPr>
          <w:u w:val="single"/>
        </w:rPr>
        <w:t xml:space="preserve"> reinvention harder, </w:t>
      </w:r>
      <w:r w:rsidRPr="002136A5">
        <w:rPr>
          <w:b/>
          <w:iCs/>
          <w:sz w:val="22"/>
          <w:u w:val="single"/>
          <w:bdr w:val="single" w:sz="12" w:space="0" w:color="auto"/>
        </w:rPr>
        <w:t xml:space="preserve">such that </w:t>
      </w:r>
      <w:r w:rsidRPr="002136A5">
        <w:rPr>
          <w:b/>
          <w:iCs/>
          <w:sz w:val="22"/>
          <w:highlight w:val="cyan"/>
          <w:u w:val="single"/>
          <w:bdr w:val="single" w:sz="12" w:space="0" w:color="auto"/>
        </w:rPr>
        <w:t>the challenges</w:t>
      </w:r>
      <w:r w:rsidRPr="002136A5">
        <w:rPr>
          <w:b/>
          <w:iCs/>
          <w:sz w:val="22"/>
          <w:u w:val="single"/>
          <w:bdr w:val="single" w:sz="12" w:space="0" w:color="auto"/>
        </w:rPr>
        <w:t xml:space="preserve"> </w:t>
      </w:r>
      <w:r w:rsidRPr="002136A5">
        <w:rPr>
          <w:b/>
          <w:iCs/>
          <w:sz w:val="22"/>
          <w:highlight w:val="cyan"/>
          <w:u w:val="single"/>
          <w:bdr w:val="single" w:sz="12" w:space="0" w:color="auto"/>
        </w:rPr>
        <w:t>of</w:t>
      </w:r>
      <w:r w:rsidRPr="002136A5">
        <w:rPr>
          <w:b/>
          <w:iCs/>
          <w:sz w:val="22"/>
          <w:u w:val="single"/>
          <w:bdr w:val="single" w:sz="12" w:space="0" w:color="auto"/>
        </w:rPr>
        <w:t xml:space="preserve"> </w:t>
      </w:r>
      <w:r w:rsidRPr="002136A5">
        <w:rPr>
          <w:b/>
          <w:iCs/>
          <w:sz w:val="22"/>
          <w:highlight w:val="cyan"/>
          <w:u w:val="single"/>
          <w:bdr w:val="single" w:sz="12" w:space="0" w:color="auto"/>
        </w:rPr>
        <w:t>reaching</w:t>
      </w:r>
      <w:r w:rsidRPr="002136A5">
        <w:rPr>
          <w:b/>
          <w:iCs/>
          <w:sz w:val="22"/>
          <w:u w:val="single"/>
          <w:bdr w:val="single" w:sz="12" w:space="0" w:color="auto"/>
        </w:rPr>
        <w:t xml:space="preserve"> and sustaining </w:t>
      </w:r>
      <w:r w:rsidRPr="002136A5">
        <w:rPr>
          <w:b/>
          <w:iCs/>
          <w:sz w:val="22"/>
          <w:highlight w:val="cyan"/>
          <w:u w:val="single"/>
          <w:bdr w:val="single" w:sz="12" w:space="0" w:color="auto"/>
        </w:rPr>
        <w:t>a post-nuclear</w:t>
      </w:r>
      <w:r w:rsidRPr="002136A5">
        <w:rPr>
          <w:b/>
          <w:iCs/>
          <w:sz w:val="22"/>
          <w:u w:val="single"/>
          <w:bdr w:val="single" w:sz="12" w:space="0" w:color="auto"/>
        </w:rPr>
        <w:t xml:space="preserve"> weapons </w:t>
      </w:r>
      <w:r w:rsidRPr="002136A5">
        <w:rPr>
          <w:b/>
          <w:iCs/>
          <w:sz w:val="22"/>
          <w:highlight w:val="cyan"/>
          <w:u w:val="single"/>
          <w:bdr w:val="single" w:sz="12" w:space="0" w:color="auto"/>
        </w:rPr>
        <w:t>arms</w:t>
      </w:r>
      <w:r w:rsidRPr="002136A5">
        <w:rPr>
          <w:b/>
          <w:iCs/>
          <w:sz w:val="22"/>
          <w:u w:val="single"/>
          <w:bdr w:val="single" w:sz="12" w:space="0" w:color="auto"/>
        </w:rPr>
        <w:t xml:space="preserve"> </w:t>
      </w:r>
      <w:r w:rsidRPr="002136A5">
        <w:rPr>
          <w:b/>
          <w:iCs/>
          <w:sz w:val="22"/>
          <w:highlight w:val="cyan"/>
          <w:u w:val="single"/>
          <w:bdr w:val="single" w:sz="12" w:space="0" w:color="auto"/>
        </w:rPr>
        <w:t>control</w:t>
      </w:r>
      <w:r w:rsidRPr="002136A5">
        <w:rPr>
          <w:b/>
          <w:iCs/>
          <w:sz w:val="22"/>
          <w:u w:val="single"/>
          <w:bdr w:val="single" w:sz="12" w:space="0" w:color="auto"/>
        </w:rPr>
        <w:t xml:space="preserve"> </w:t>
      </w:r>
      <w:r w:rsidRPr="002136A5">
        <w:rPr>
          <w:b/>
          <w:iCs/>
          <w:sz w:val="22"/>
          <w:highlight w:val="cyan"/>
          <w:u w:val="single"/>
          <w:bdr w:val="single" w:sz="12" w:space="0" w:color="auto"/>
        </w:rPr>
        <w:t>settlement</w:t>
      </w:r>
      <w:r w:rsidRPr="002136A5">
        <w:rPr>
          <w:b/>
          <w:iCs/>
          <w:sz w:val="22"/>
          <w:u w:val="single"/>
          <w:bdr w:val="single" w:sz="12" w:space="0" w:color="auto"/>
        </w:rPr>
        <w:t xml:space="preserve"> are </w:t>
      </w:r>
      <w:r w:rsidRPr="002136A5">
        <w:rPr>
          <w:b/>
          <w:iCs/>
          <w:sz w:val="22"/>
          <w:highlight w:val="cyan"/>
          <w:u w:val="single"/>
          <w:bdr w:val="single" w:sz="12" w:space="0" w:color="auto"/>
        </w:rPr>
        <w:t>significantly</w:t>
      </w:r>
      <w:r w:rsidRPr="002136A5">
        <w:rPr>
          <w:b/>
          <w:iCs/>
          <w:sz w:val="22"/>
          <w:u w:val="single"/>
          <w:bdr w:val="single" w:sz="12" w:space="0" w:color="auto"/>
        </w:rPr>
        <w:t xml:space="preserve"> </w:t>
      </w:r>
      <w:r w:rsidRPr="002136A5">
        <w:rPr>
          <w:b/>
          <w:iCs/>
          <w:sz w:val="22"/>
          <w:highlight w:val="cyan"/>
          <w:u w:val="single"/>
          <w:bdr w:val="single" w:sz="12" w:space="0" w:color="auto"/>
        </w:rPr>
        <w:t>less</w:t>
      </w:r>
      <w:r w:rsidRPr="002136A5">
        <w:rPr>
          <w:b/>
          <w:iCs/>
          <w:sz w:val="22"/>
          <w:u w:val="single"/>
          <w:bdr w:val="single" w:sz="12" w:space="0" w:color="auto"/>
        </w:rPr>
        <w:t xml:space="preserve"> than might otherwise be imagined</w:t>
      </w:r>
      <w:r w:rsidRPr="002136A5">
        <w:rPr>
          <w:sz w:val="14"/>
        </w:rPr>
        <w:t xml:space="preserve">.121 Certainly the lack of such tacit knowledge has proven a significant limitation in Iran’s nuclear programme which has encountered significant difficulties and delays produced by reverse engineering centrifuge parts and designs acquired through the Khan network.122 Of course, tacit knowledge is more widespread for other weapons: the craft production of AK-47s from the North West Frontier Province of Pakistan to the blacksmiths of northern Ghana indicates that such skills exist diversely (though the relatively low price and low reliability of such weapons means that such diffusion does not undermine the need or prospects for controls on industrial-scale production). Perhaps more importantly, </w:t>
      </w:r>
      <w:r w:rsidRPr="002136A5">
        <w:rPr>
          <w:u w:val="single"/>
        </w:rPr>
        <w:t xml:space="preserve">the </w:t>
      </w:r>
      <w:r w:rsidRPr="002136A5">
        <w:rPr>
          <w:highlight w:val="cyan"/>
          <w:u w:val="single"/>
        </w:rPr>
        <w:t>objectification</w:t>
      </w:r>
      <w:r w:rsidRPr="002136A5">
        <w:rPr>
          <w:u w:val="single"/>
        </w:rPr>
        <w:t xml:space="preserve"> </w:t>
      </w:r>
      <w:r w:rsidRPr="002136A5">
        <w:rPr>
          <w:highlight w:val="cyan"/>
          <w:u w:val="single"/>
        </w:rPr>
        <w:t>of weapons through blackboxing</w:t>
      </w:r>
      <w:r w:rsidRPr="002136A5">
        <w:rPr>
          <w:u w:val="single"/>
        </w:rPr>
        <w:t xml:space="preserve"> </w:t>
      </w:r>
      <w:r w:rsidRPr="002136A5">
        <w:rPr>
          <w:highlight w:val="cyan"/>
          <w:u w:val="single"/>
        </w:rPr>
        <w:t>hides</w:t>
      </w:r>
      <w:r w:rsidRPr="002136A5">
        <w:rPr>
          <w:u w:val="single"/>
        </w:rPr>
        <w:t xml:space="preserve"> not only the work done to develop new technologies or proliferation programmes, but also </w:t>
      </w:r>
      <w:r w:rsidRPr="002136A5">
        <w:rPr>
          <w:highlight w:val="cyan"/>
          <w:u w:val="single"/>
        </w:rPr>
        <w:t>the constant reproduction</w:t>
      </w:r>
      <w:r w:rsidRPr="002136A5">
        <w:rPr>
          <w:u w:val="single"/>
        </w:rPr>
        <w:t xml:space="preserve"> and stabilisation of relations </w:t>
      </w:r>
      <w:r w:rsidRPr="002136A5">
        <w:rPr>
          <w:highlight w:val="cyan"/>
          <w:u w:val="single"/>
        </w:rPr>
        <w:t>of existing weapons</w:t>
      </w:r>
      <w:r w:rsidRPr="002136A5">
        <w:rPr>
          <w:u w:val="single"/>
        </w:rPr>
        <w:t xml:space="preserve">. </w:t>
      </w:r>
      <w:r w:rsidRPr="002136A5">
        <w:rPr>
          <w:sz w:val="14"/>
        </w:rPr>
        <w:t>As Ritchie has argued, beyond national perceptions of strategic nuclear threats, British nuclear weapons are integrated in relationships that are constantly being reproduced in a network of government departments, defence-industrial actors</w:t>
      </w:r>
      <w:r w:rsidRPr="002136A5">
        <w:rPr>
          <w:u w:val="single"/>
        </w:rPr>
        <w:t xml:space="preserve">, the </w:t>
      </w:r>
      <w:r w:rsidRPr="002136A5">
        <w:rPr>
          <w:highlight w:val="cyan"/>
          <w:u w:val="single"/>
        </w:rPr>
        <w:t>U</w:t>
      </w:r>
      <w:r w:rsidRPr="002136A5">
        <w:rPr>
          <w:u w:val="single"/>
        </w:rPr>
        <w:t xml:space="preserve">nited </w:t>
      </w:r>
      <w:r w:rsidRPr="002136A5">
        <w:rPr>
          <w:highlight w:val="cyan"/>
          <w:u w:val="single"/>
        </w:rPr>
        <w:t>S</w:t>
      </w:r>
      <w:r w:rsidRPr="002136A5">
        <w:rPr>
          <w:u w:val="single"/>
        </w:rPr>
        <w:t xml:space="preserve">tates and </w:t>
      </w:r>
      <w:r w:rsidRPr="002136A5">
        <w:rPr>
          <w:highlight w:val="cyan"/>
          <w:u w:val="single"/>
        </w:rPr>
        <w:t>local workforces</w:t>
      </w:r>
      <w:r w:rsidRPr="002136A5">
        <w:rPr>
          <w:u w:val="single"/>
        </w:rPr>
        <w:t xml:space="preserve"> near naval bases and shipyards that </w:t>
      </w:r>
      <w:r w:rsidRPr="002136A5">
        <w:rPr>
          <w:highlight w:val="cyan"/>
          <w:u w:val="single"/>
        </w:rPr>
        <w:t>have become ‘co-dependent’ through</w:t>
      </w:r>
      <w:r w:rsidRPr="002136A5">
        <w:rPr>
          <w:u w:val="single"/>
        </w:rPr>
        <w:t xml:space="preserve"> the </w:t>
      </w:r>
      <w:r w:rsidRPr="002136A5">
        <w:rPr>
          <w:highlight w:val="cyan"/>
          <w:u w:val="single"/>
        </w:rPr>
        <w:t>Trident</w:t>
      </w:r>
      <w:r w:rsidRPr="002136A5">
        <w:rPr>
          <w:u w:val="single"/>
        </w:rPr>
        <w:t xml:space="preserve"> nuclear weapons programme as well as a range of treaties </w:t>
      </w:r>
      <w:r w:rsidRPr="002136A5">
        <w:rPr>
          <w:highlight w:val="cyan"/>
          <w:u w:val="single"/>
        </w:rPr>
        <w:t>and ‘enemy images’</w:t>
      </w:r>
      <w:r w:rsidRPr="002136A5">
        <w:rPr>
          <w:u w:val="single"/>
        </w:rPr>
        <w:t xml:space="preserve">. </w:t>
      </w:r>
      <w:r w:rsidRPr="002136A5">
        <w:rPr>
          <w:sz w:val="14"/>
        </w:rPr>
        <w:t xml:space="preserve">123 </w:t>
      </w:r>
      <w:r w:rsidRPr="002136A5">
        <w:rPr>
          <w:highlight w:val="cyan"/>
          <w:u w:val="single"/>
        </w:rPr>
        <w:t>This</w:t>
      </w:r>
      <w:r w:rsidRPr="002136A5">
        <w:rPr>
          <w:u w:val="single"/>
        </w:rPr>
        <w:t xml:space="preserve"> </w:t>
      </w:r>
      <w:r w:rsidRPr="002136A5">
        <w:rPr>
          <w:highlight w:val="cyan"/>
          <w:u w:val="single"/>
        </w:rPr>
        <w:t>places</w:t>
      </w:r>
      <w:r w:rsidRPr="002136A5">
        <w:rPr>
          <w:u w:val="single"/>
        </w:rPr>
        <w:t xml:space="preserve"> the task of </w:t>
      </w:r>
      <w:r w:rsidRPr="002136A5">
        <w:rPr>
          <w:highlight w:val="cyan"/>
          <w:u w:val="single"/>
        </w:rPr>
        <w:t>nuclear</w:t>
      </w:r>
      <w:r w:rsidRPr="002136A5">
        <w:rPr>
          <w:u w:val="single"/>
        </w:rPr>
        <w:t xml:space="preserve"> </w:t>
      </w:r>
      <w:r w:rsidRPr="002136A5">
        <w:rPr>
          <w:highlight w:val="cyan"/>
          <w:u w:val="single"/>
        </w:rPr>
        <w:t>disarmament</w:t>
      </w:r>
      <w:r w:rsidRPr="002136A5">
        <w:rPr>
          <w:u w:val="single"/>
        </w:rPr>
        <w:t xml:space="preserve"> </w:t>
      </w:r>
      <w:r w:rsidRPr="002136A5">
        <w:rPr>
          <w:highlight w:val="cyan"/>
          <w:u w:val="single"/>
        </w:rPr>
        <w:t>within</w:t>
      </w:r>
      <w:r w:rsidRPr="002136A5">
        <w:rPr>
          <w:u w:val="single"/>
        </w:rPr>
        <w:t xml:space="preserve"> a </w:t>
      </w:r>
      <w:r w:rsidRPr="002136A5">
        <w:rPr>
          <w:highlight w:val="cyan"/>
          <w:u w:val="single"/>
        </w:rPr>
        <w:t>complex</w:t>
      </w:r>
      <w:r w:rsidRPr="002136A5">
        <w:rPr>
          <w:u w:val="single"/>
        </w:rPr>
        <w:t xml:space="preserve"> </w:t>
      </w:r>
      <w:r w:rsidRPr="002136A5">
        <w:rPr>
          <w:highlight w:val="cyan"/>
          <w:u w:val="single"/>
        </w:rPr>
        <w:t>socio-technological system</w:t>
      </w:r>
      <w:r w:rsidRPr="002136A5">
        <w:rPr>
          <w:u w:val="single"/>
        </w:rPr>
        <w:t xml:space="preserve"> </w:t>
      </w:r>
      <w:r w:rsidRPr="002136A5">
        <w:rPr>
          <w:highlight w:val="cyan"/>
          <w:u w:val="single"/>
        </w:rPr>
        <w:t>with</w:t>
      </w:r>
      <w:r w:rsidRPr="002136A5">
        <w:rPr>
          <w:u w:val="single"/>
        </w:rPr>
        <w:t xml:space="preserve"> many </w:t>
      </w:r>
      <w:r w:rsidRPr="002136A5">
        <w:rPr>
          <w:highlight w:val="cyan"/>
          <w:u w:val="single"/>
        </w:rPr>
        <w:t>more immanent possibilities</w:t>
      </w:r>
      <w:r w:rsidRPr="002136A5">
        <w:rPr>
          <w:u w:val="single"/>
        </w:rPr>
        <w:t xml:space="preserve"> and challenges </w:t>
      </w:r>
      <w:r w:rsidRPr="002136A5">
        <w:rPr>
          <w:highlight w:val="cyan"/>
          <w:u w:val="single"/>
        </w:rPr>
        <w:t>than</w:t>
      </w:r>
      <w:r w:rsidRPr="002136A5">
        <w:rPr>
          <w:u w:val="single"/>
        </w:rPr>
        <w:t xml:space="preserve"> a view determined by </w:t>
      </w:r>
      <w:r w:rsidRPr="002136A5">
        <w:rPr>
          <w:highlight w:val="cyan"/>
          <w:u w:val="single"/>
        </w:rPr>
        <w:t>reified strategic threa</w:t>
      </w:r>
      <w:r w:rsidRPr="002136A5">
        <w:rPr>
          <w:u w:val="single"/>
        </w:rPr>
        <w:t xml:space="preserve">ts </w:t>
      </w:r>
      <w:r w:rsidRPr="002136A5">
        <w:rPr>
          <w:highlight w:val="cyan"/>
          <w:u w:val="single"/>
        </w:rPr>
        <w:t>and national security frameworks.</w:t>
      </w:r>
      <w:r w:rsidRPr="002136A5">
        <w:rPr>
          <w:sz w:val="14"/>
        </w:rPr>
        <w:t xml:space="preserve"> While deconstructing the fetishisation of autonomous technology, blackboxing arguments are different from fetish arguments. Fetish arguments remain ontologically dualistic and portray such forgetting as merely an illusion of substantivist thought in which the human agency behind (or within) weapons is lost. In contrast, </w:t>
      </w:r>
      <w:r w:rsidRPr="002136A5">
        <w:rPr>
          <w:u w:val="single"/>
        </w:rPr>
        <w:t>blackboxing is produced in processes of composition in which ‘it is a characteristic of mediators that they ultimately require invisibility’</w:t>
      </w:r>
      <w:r w:rsidRPr="002136A5">
        <w:rPr>
          <w:sz w:val="14"/>
        </w:rPr>
        <w:t xml:space="preserve">. 124 However, </w:t>
      </w:r>
      <w:r w:rsidRPr="002136A5">
        <w:rPr>
          <w:u w:val="single"/>
        </w:rPr>
        <w:t>such invisibility is not the same as instrumental mastery</w:t>
      </w:r>
      <w:r w:rsidRPr="002136A5">
        <w:rPr>
          <w:sz w:val="14"/>
        </w:rPr>
        <w:t xml:space="preserve">: Technologies never truly appear in the form of means … The more technological systems proliferate, the more they become opaque … The modest appearance assumed by technology comes from habit, which prompts forgetfulness about all these interlinked mediations … [Thus] as a result of the slow concretization which is demanded by industry and the market, we end up by being able to count on a unity of action which is so reliable that it becomes invisible.125 </w:t>
      </w:r>
      <w:r w:rsidRPr="002136A5">
        <w:rPr>
          <w:u w:val="single"/>
        </w:rPr>
        <w:t xml:space="preserve">This raises the possibility that the </w:t>
      </w:r>
      <w:r w:rsidRPr="002136A5">
        <w:rPr>
          <w:highlight w:val="cyan"/>
          <w:u w:val="single"/>
        </w:rPr>
        <w:t>instrumentalism</w:t>
      </w:r>
      <w:r w:rsidRPr="002136A5">
        <w:rPr>
          <w:u w:val="single"/>
        </w:rPr>
        <w:t xml:space="preserve"> </w:t>
      </w:r>
      <w:r w:rsidRPr="002136A5">
        <w:rPr>
          <w:highlight w:val="cyan"/>
          <w:u w:val="single"/>
        </w:rPr>
        <w:t>associated</w:t>
      </w:r>
      <w:r w:rsidRPr="002136A5">
        <w:rPr>
          <w:u w:val="single"/>
        </w:rPr>
        <w:t xml:space="preserve"> </w:t>
      </w:r>
      <w:r w:rsidRPr="002136A5">
        <w:rPr>
          <w:highlight w:val="cyan"/>
          <w:u w:val="single"/>
        </w:rPr>
        <w:t>with</w:t>
      </w:r>
      <w:r w:rsidRPr="002136A5">
        <w:rPr>
          <w:u w:val="single"/>
        </w:rPr>
        <w:t xml:space="preserve"> conventional </w:t>
      </w:r>
      <w:r w:rsidRPr="002136A5">
        <w:rPr>
          <w:highlight w:val="cyan"/>
          <w:u w:val="single"/>
        </w:rPr>
        <w:t>arms</w:t>
      </w:r>
      <w:r w:rsidRPr="002136A5">
        <w:rPr>
          <w:u w:val="single"/>
        </w:rPr>
        <w:t xml:space="preserve"> and older technologies may simply </w:t>
      </w:r>
      <w:r w:rsidRPr="002136A5">
        <w:rPr>
          <w:highlight w:val="cyan"/>
          <w:u w:val="single"/>
        </w:rPr>
        <w:t>reflect</w:t>
      </w:r>
      <w:r w:rsidRPr="002136A5">
        <w:rPr>
          <w:u w:val="single"/>
        </w:rPr>
        <w:t xml:space="preserve"> a </w:t>
      </w:r>
      <w:r w:rsidRPr="002136A5">
        <w:rPr>
          <w:highlight w:val="cyan"/>
          <w:u w:val="single"/>
        </w:rPr>
        <w:t>stronger blackboxing</w:t>
      </w:r>
      <w:r w:rsidRPr="002136A5">
        <w:rPr>
          <w:b/>
          <w:iCs/>
          <w:sz w:val="22"/>
          <w:u w:val="single"/>
          <w:bdr w:val="single" w:sz="12" w:space="0" w:color="auto"/>
        </w:rPr>
        <w:t>. It may not be that some weapons have been mastered while others are in need of arms control to develop that mastery</w:t>
      </w:r>
      <w:r w:rsidRPr="002136A5">
        <w:rPr>
          <w:u w:val="single"/>
        </w:rPr>
        <w:t xml:space="preserve">, as in the enlightenment project of existing arms control, but rather </w:t>
      </w:r>
      <w:r w:rsidRPr="002136A5">
        <w:rPr>
          <w:b/>
          <w:iCs/>
          <w:sz w:val="22"/>
          <w:u w:val="single"/>
          <w:bdr w:val="single" w:sz="12" w:space="0" w:color="auto"/>
        </w:rPr>
        <w:t>that the process of forgetting the folded histories of weapons is stronger in some cases than others</w:t>
      </w:r>
      <w:r w:rsidRPr="002136A5">
        <w:rPr>
          <w:u w:val="single"/>
        </w:rPr>
        <w:t>.</w:t>
      </w:r>
      <w:r w:rsidRPr="002136A5">
        <w:rPr>
          <w:sz w:val="14"/>
        </w:rPr>
        <w:t xml:space="preserve"> Delegation, inscription, morality and politics Heterogenous actants (themselves assemblages of others) must come together and make a difference. In doing so they exchange properties, functions and goals and form a complex network that cannot easily be parsed into what social values do, political decisions do and material objects do. This exchange of properties is emphasised in the fourth of Latour’s meanings of technical mediation: delegation (or ‘Crossing the boundary between signs and things’).126 </w:t>
      </w:r>
      <w:proofErr w:type="gramStart"/>
      <w:r w:rsidRPr="002136A5">
        <w:rPr>
          <w:sz w:val="14"/>
        </w:rPr>
        <w:t>As</w:t>
      </w:r>
      <w:proofErr w:type="gramEnd"/>
      <w:r w:rsidRPr="002136A5">
        <w:rPr>
          <w:sz w:val="14"/>
        </w:rPr>
        <w:t xml:space="preserve"> ever, Latour uses mundane objects to show complex interactions: the speed bumps on his university campus. These lumps of concrete, as ‘sleeping policemen’, are more than ‘dependable denizens that support the world of discourse’. 127 Drivers now encounter the sign to slow down not as a moral matter of accepting a responsibility for the safety of pedestrians, but as a self-interested matter of protecting their car’s suspension. The simple point in this simple example is that by delegating some roles to ‘non-humans’ humans are not in complete control – the non-human does more than express the will of the human, it affects it. </w:t>
      </w:r>
    </w:p>
    <w:p w:rsidR="002136A5" w:rsidRPr="002136A5" w:rsidRDefault="002136A5" w:rsidP="002136A5">
      <w:pPr>
        <w:tabs>
          <w:tab w:val="left" w:pos="1953"/>
        </w:tabs>
      </w:pPr>
      <w:r w:rsidRPr="002136A5">
        <w:tab/>
      </w:r>
    </w:p>
    <w:p w:rsidR="002136A5" w:rsidRPr="002136A5" w:rsidRDefault="002136A5" w:rsidP="002136A5">
      <w:pPr>
        <w:keepNext/>
        <w:keepLines/>
        <w:contextualSpacing/>
        <w:outlineLvl w:val="3"/>
        <w:rPr>
          <w:rFonts w:eastAsiaTheme="majorEastAsia" w:cstheme="majorBidi"/>
          <w:b/>
          <w:iCs/>
          <w:sz w:val="24"/>
        </w:rPr>
      </w:pPr>
      <w:r w:rsidRPr="002136A5">
        <w:rPr>
          <w:rFonts w:eastAsiaTheme="majorEastAsia" w:cstheme="majorBidi"/>
          <w:b/>
          <w:iCs/>
          <w:sz w:val="24"/>
        </w:rPr>
        <w:t>Nuclear War Technology discriminates, proliferated through the illusory separation of human agency from weapons</w:t>
      </w:r>
    </w:p>
    <w:p w:rsidR="002136A5" w:rsidRPr="002136A5" w:rsidRDefault="002136A5" w:rsidP="002136A5">
      <w:pPr>
        <w:rPr>
          <w:rFonts w:asciiTheme="majorHAnsi" w:hAnsiTheme="majorHAnsi" w:cstheme="majorHAnsi"/>
        </w:rPr>
      </w:pPr>
      <w:r w:rsidRPr="002136A5">
        <w:rPr>
          <w:b/>
          <w:bCs/>
        </w:rPr>
        <w:t>Bourne 12</w:t>
      </w:r>
      <w:r w:rsidRPr="002136A5">
        <w:t xml:space="preserve"> </w:t>
      </w:r>
      <w:r w:rsidRPr="002136A5">
        <w:rPr>
          <w:rFonts w:asciiTheme="majorHAnsi" w:hAnsiTheme="majorHAnsi" w:cstheme="majorHAnsi"/>
        </w:rPr>
        <w:t xml:space="preserve">(Mike Bourne is Lecturer in International Security at Queen's University Belfast, UK, and Director of the Centre for Business Performance at Cranfield School of Management, specializing in philosophy, cybertechnology, and technological development. “Guns don't kill people, cyborgs do: a Latourian provocation for transformatory </w:t>
      </w:r>
      <w:r w:rsidRPr="002136A5">
        <w:rPr>
          <w:rFonts w:asciiTheme="majorHAnsi" w:hAnsiTheme="majorHAnsi" w:cstheme="majorHAnsi"/>
        </w:rPr>
        <w:lastRenderedPageBreak/>
        <w:t xml:space="preserve">arms control and disarmament”. Global Change, Peace &amp; Security: formerly Pacifica Review: Peace, Security &amp; Global Change, pp. 141-163 </w:t>
      </w:r>
      <w:hyperlink r:id="rId361" w:history="1">
        <w:r w:rsidRPr="002136A5">
          <w:t>https://www.tandfonline.com/doi/abs/10.1080/14781158.2012.641279</w:t>
        </w:r>
      </w:hyperlink>
      <w:proofErr w:type="gramStart"/>
      <w:r w:rsidRPr="002136A5">
        <w:t>)</w:t>
      </w:r>
      <w:r w:rsidRPr="002136A5">
        <w:rPr>
          <w:sz w:val="12"/>
          <w:szCs w:val="6"/>
        </w:rPr>
        <w:t>SWu</w:t>
      </w:r>
      <w:proofErr w:type="gramEnd"/>
    </w:p>
    <w:p w:rsidR="002136A5" w:rsidRPr="002136A5" w:rsidRDefault="002136A5" w:rsidP="002136A5">
      <w:pPr>
        <w:rPr>
          <w:sz w:val="14"/>
        </w:rPr>
      </w:pPr>
      <w:r w:rsidRPr="002136A5">
        <w:rPr>
          <w:sz w:val="14"/>
        </w:rPr>
        <w:t xml:space="preserve">To the anticipated objection from ‘anti-fetishists’ who would accuse Latour of substantivism, and </w:t>
      </w:r>
      <w:r w:rsidRPr="002136A5">
        <w:rPr>
          <w:u w:val="single"/>
        </w:rPr>
        <w:t xml:space="preserve">say with the NRA that ‘guns do not act on their own, only humans do so’, Latour’s response is simple: ‘A fine story, but it comes centuries too late. </w:t>
      </w:r>
      <w:r w:rsidRPr="002136A5">
        <w:rPr>
          <w:highlight w:val="cyan"/>
          <w:u w:val="single"/>
        </w:rPr>
        <w:t>Humans are no longer by themselves’</w:t>
      </w:r>
      <w:r w:rsidRPr="002136A5">
        <w:rPr>
          <w:u w:val="single"/>
        </w:rPr>
        <w:t>.</w:t>
      </w:r>
      <w:r w:rsidRPr="002136A5">
        <w:rPr>
          <w:sz w:val="14"/>
        </w:rPr>
        <w:t xml:space="preserve"> And to those that might wish to fall back on ‘materialism’ Latour responds: </w:t>
      </w:r>
      <w:r w:rsidRPr="002136A5">
        <w:rPr>
          <w:u w:val="single"/>
        </w:rPr>
        <w:t>In artifacts and technologies we do not find the efficiency and stubbornness of matter, imprinting chains of cause and effect onto malleable humans.</w:t>
      </w:r>
      <w:r w:rsidRPr="002136A5">
        <w:rPr>
          <w:sz w:val="14"/>
        </w:rPr>
        <w:t xml:space="preserve"> The speed bump is ultimately not made out of matter; it is full of engineers and chancellors and lawmakers, commingling their wills and their story lines with those of gravel, concrete, paint, and standard calculations.128 While speed bumps clearly are unimportant for arms control and security concerns, the notion that </w:t>
      </w:r>
      <w:r w:rsidRPr="002136A5">
        <w:rPr>
          <w:highlight w:val="cyan"/>
          <w:u w:val="single"/>
        </w:rPr>
        <w:t>within</w:t>
      </w:r>
      <w:r w:rsidRPr="002136A5">
        <w:rPr>
          <w:u w:val="single"/>
        </w:rPr>
        <w:t xml:space="preserve"> </w:t>
      </w:r>
      <w:r w:rsidRPr="002136A5">
        <w:rPr>
          <w:highlight w:val="cyan"/>
          <w:u w:val="single"/>
        </w:rPr>
        <w:t>assemblages</w:t>
      </w:r>
      <w:r w:rsidRPr="002136A5">
        <w:rPr>
          <w:u w:val="single"/>
        </w:rPr>
        <w:t xml:space="preserve"> </w:t>
      </w:r>
      <w:r w:rsidRPr="002136A5">
        <w:rPr>
          <w:highlight w:val="cyan"/>
          <w:u w:val="single"/>
        </w:rPr>
        <w:t>human and non-human elements ‘exchange properties’</w:t>
      </w:r>
      <w:r w:rsidRPr="002136A5">
        <w:rPr>
          <w:sz w:val="14"/>
          <w:highlight w:val="cyan"/>
        </w:rPr>
        <w:t>,</w:t>
      </w:r>
      <w:r w:rsidRPr="002136A5">
        <w:rPr>
          <w:sz w:val="14"/>
        </w:rPr>
        <w:t xml:space="preserve"> </w:t>
      </w:r>
      <w:r w:rsidRPr="002136A5">
        <w:rPr>
          <w:u w:val="single"/>
        </w:rPr>
        <w:t xml:space="preserve">such that </w:t>
      </w:r>
      <w:r w:rsidRPr="002136A5">
        <w:rPr>
          <w:highlight w:val="cyan"/>
          <w:u w:val="single"/>
        </w:rPr>
        <w:t>both shape</w:t>
      </w:r>
      <w:r w:rsidRPr="002136A5">
        <w:rPr>
          <w:u w:val="single"/>
        </w:rPr>
        <w:t xml:space="preserve"> the </w:t>
      </w:r>
      <w:r w:rsidRPr="002136A5">
        <w:rPr>
          <w:highlight w:val="cyan"/>
          <w:u w:val="single"/>
        </w:rPr>
        <w:t>roles played by each</w:t>
      </w:r>
      <w:r w:rsidRPr="002136A5">
        <w:rPr>
          <w:u w:val="single"/>
        </w:rPr>
        <w:t xml:space="preserve"> of the others, and so that </w:t>
      </w:r>
      <w:r w:rsidRPr="002136A5">
        <w:rPr>
          <w:highlight w:val="cyan"/>
          <w:u w:val="single"/>
        </w:rPr>
        <w:t>neither is in control</w:t>
      </w:r>
      <w:r w:rsidRPr="002136A5">
        <w:rPr>
          <w:u w:val="single"/>
        </w:rPr>
        <w:t>, is clearly more important.</w:t>
      </w:r>
      <w:r w:rsidRPr="002136A5">
        <w:rPr>
          <w:sz w:val="14"/>
        </w:rPr>
        <w:t xml:space="preserve"> </w:t>
      </w:r>
      <w:r w:rsidRPr="002136A5">
        <w:rPr>
          <w:u w:val="single"/>
        </w:rPr>
        <w:t xml:space="preserve">The most obvious examples of delegation relate to those types of weapons and technology where important opportunities for ethical and political choice become limited. In </w:t>
      </w:r>
      <w:r w:rsidRPr="002136A5">
        <w:rPr>
          <w:highlight w:val="cyan"/>
          <w:u w:val="single"/>
        </w:rPr>
        <w:t>arms control theory</w:t>
      </w:r>
      <w:r w:rsidRPr="002136A5">
        <w:rPr>
          <w:u w:val="single"/>
        </w:rPr>
        <w:t xml:space="preserve"> such delegation has been a </w:t>
      </w:r>
      <w:r w:rsidRPr="002136A5">
        <w:rPr>
          <w:highlight w:val="cyan"/>
          <w:u w:val="single"/>
        </w:rPr>
        <w:t>feature</w:t>
      </w:r>
      <w:r w:rsidRPr="002136A5">
        <w:rPr>
          <w:u w:val="single"/>
        </w:rPr>
        <w:t xml:space="preserve"> of </w:t>
      </w:r>
      <w:r w:rsidRPr="002136A5">
        <w:rPr>
          <w:highlight w:val="cyan"/>
          <w:u w:val="single"/>
        </w:rPr>
        <w:t>nuclear</w:t>
      </w:r>
      <w:r w:rsidRPr="002136A5">
        <w:rPr>
          <w:u w:val="single"/>
        </w:rPr>
        <w:t xml:space="preserve"> weapons and various </w:t>
      </w:r>
      <w:r w:rsidRPr="002136A5">
        <w:rPr>
          <w:highlight w:val="cyan"/>
          <w:u w:val="single"/>
        </w:rPr>
        <w:t>‘indiscriminate’ weapons</w:t>
      </w:r>
      <w:r w:rsidRPr="002136A5">
        <w:rPr>
          <w:u w:val="single"/>
        </w:rPr>
        <w:t>.</w:t>
      </w:r>
      <w:r w:rsidRPr="002136A5">
        <w:rPr>
          <w:sz w:val="14"/>
        </w:rPr>
        <w:t xml:space="preserve"> Early arms control theorists noted that </w:t>
      </w:r>
      <w:r w:rsidRPr="002136A5">
        <w:rPr>
          <w:u w:val="single"/>
        </w:rPr>
        <w:t xml:space="preserve">weapons </w:t>
      </w:r>
      <w:r w:rsidRPr="002136A5">
        <w:rPr>
          <w:highlight w:val="cyan"/>
          <w:u w:val="single"/>
        </w:rPr>
        <w:t>developments</w:t>
      </w:r>
      <w:r w:rsidRPr="002136A5">
        <w:rPr>
          <w:u w:val="single"/>
        </w:rPr>
        <w:t xml:space="preserve"> in the 1950s ‘</w:t>
      </w:r>
      <w:r w:rsidRPr="002136A5">
        <w:rPr>
          <w:highlight w:val="cyan"/>
          <w:u w:val="single"/>
        </w:rPr>
        <w:t>have</w:t>
      </w:r>
      <w:r w:rsidRPr="002136A5">
        <w:rPr>
          <w:u w:val="single"/>
        </w:rPr>
        <w:t xml:space="preserve"> </w:t>
      </w:r>
      <w:r w:rsidRPr="002136A5">
        <w:rPr>
          <w:highlight w:val="cyan"/>
          <w:u w:val="single"/>
        </w:rPr>
        <w:t>inhumanly</w:t>
      </w:r>
      <w:r w:rsidRPr="002136A5">
        <w:rPr>
          <w:u w:val="single"/>
        </w:rPr>
        <w:t xml:space="preserve"> </w:t>
      </w:r>
      <w:r w:rsidRPr="002136A5">
        <w:rPr>
          <w:highlight w:val="cyan"/>
          <w:u w:val="single"/>
        </w:rPr>
        <w:t>compressed</w:t>
      </w:r>
      <w:r w:rsidRPr="002136A5">
        <w:rPr>
          <w:u w:val="single"/>
        </w:rPr>
        <w:t xml:space="preserve"> </w:t>
      </w:r>
      <w:r w:rsidRPr="002136A5">
        <w:rPr>
          <w:highlight w:val="cyan"/>
          <w:u w:val="single"/>
        </w:rPr>
        <w:t>the time</w:t>
      </w:r>
      <w:r w:rsidRPr="002136A5">
        <w:rPr>
          <w:u w:val="single"/>
        </w:rPr>
        <w:t xml:space="preserve"> available </w:t>
      </w:r>
      <w:r w:rsidRPr="002136A5">
        <w:rPr>
          <w:highlight w:val="cyan"/>
          <w:u w:val="single"/>
        </w:rPr>
        <w:t>to make</w:t>
      </w:r>
      <w:r w:rsidRPr="002136A5">
        <w:rPr>
          <w:u w:val="single"/>
        </w:rPr>
        <w:t xml:space="preserve"> the most </w:t>
      </w:r>
      <w:r w:rsidRPr="002136A5">
        <w:rPr>
          <w:highlight w:val="cyan"/>
          <w:u w:val="single"/>
        </w:rPr>
        <w:t>terrible</w:t>
      </w:r>
      <w:r w:rsidRPr="002136A5">
        <w:rPr>
          <w:u w:val="single"/>
        </w:rPr>
        <w:t xml:space="preserve"> </w:t>
      </w:r>
      <w:r w:rsidRPr="002136A5">
        <w:rPr>
          <w:highlight w:val="cyan"/>
          <w:u w:val="single"/>
        </w:rPr>
        <w:t>decisions’</w:t>
      </w:r>
      <w:r w:rsidRPr="002136A5">
        <w:rPr>
          <w:u w:val="single"/>
        </w:rPr>
        <w:t xml:space="preserve"> </w:t>
      </w:r>
      <w:r w:rsidRPr="002136A5">
        <w:rPr>
          <w:highlight w:val="cyan"/>
          <w:u w:val="single"/>
        </w:rPr>
        <w:t>and</w:t>
      </w:r>
      <w:r w:rsidRPr="002136A5">
        <w:rPr>
          <w:u w:val="single"/>
        </w:rPr>
        <w:t xml:space="preserve"> further </w:t>
      </w:r>
      <w:r w:rsidRPr="002136A5">
        <w:rPr>
          <w:highlight w:val="cyan"/>
          <w:u w:val="single"/>
        </w:rPr>
        <w:t>concentrated</w:t>
      </w:r>
      <w:r w:rsidRPr="002136A5">
        <w:rPr>
          <w:u w:val="single"/>
        </w:rPr>
        <w:t xml:space="preserve"> </w:t>
      </w:r>
      <w:r w:rsidRPr="002136A5">
        <w:rPr>
          <w:highlight w:val="cyan"/>
          <w:u w:val="single"/>
        </w:rPr>
        <w:t>nuclear</w:t>
      </w:r>
      <w:r w:rsidRPr="002136A5">
        <w:rPr>
          <w:u w:val="single"/>
        </w:rPr>
        <w:t xml:space="preserve"> </w:t>
      </w:r>
      <w:r w:rsidRPr="002136A5">
        <w:rPr>
          <w:highlight w:val="cyan"/>
          <w:u w:val="single"/>
        </w:rPr>
        <w:t>decision</w:t>
      </w:r>
      <w:r w:rsidRPr="002136A5">
        <w:rPr>
          <w:u w:val="single"/>
        </w:rPr>
        <w:t xml:space="preserve"> making </w:t>
      </w:r>
      <w:r w:rsidRPr="002136A5">
        <w:rPr>
          <w:highlight w:val="cyan"/>
          <w:u w:val="single"/>
        </w:rPr>
        <w:t>in the hands of a few</w:t>
      </w:r>
      <w:r w:rsidRPr="002136A5">
        <w:rPr>
          <w:u w:val="single"/>
        </w:rPr>
        <w:t>.</w:t>
      </w:r>
      <w:r w:rsidRPr="002136A5">
        <w:rPr>
          <w:sz w:val="14"/>
        </w:rPr>
        <w:t xml:space="preserve">129 </w:t>
      </w:r>
      <w:r w:rsidRPr="002136A5">
        <w:rPr>
          <w:u w:val="single"/>
        </w:rPr>
        <w:t>Likewise, ‘</w:t>
      </w:r>
      <w:r w:rsidRPr="002136A5">
        <w:rPr>
          <w:highlight w:val="cyan"/>
          <w:u w:val="single"/>
        </w:rPr>
        <w:t>indiscriminate’</w:t>
      </w:r>
      <w:r w:rsidRPr="002136A5">
        <w:rPr>
          <w:u w:val="single"/>
        </w:rPr>
        <w:t xml:space="preserve"> </w:t>
      </w:r>
      <w:r w:rsidRPr="002136A5">
        <w:rPr>
          <w:highlight w:val="cyan"/>
          <w:u w:val="single"/>
        </w:rPr>
        <w:t>weapons</w:t>
      </w:r>
      <w:r w:rsidRPr="002136A5">
        <w:rPr>
          <w:u w:val="single"/>
        </w:rPr>
        <w:t xml:space="preserve"> from landmines to chemical weapons </w:t>
      </w:r>
      <w:r w:rsidRPr="002136A5">
        <w:rPr>
          <w:highlight w:val="cyan"/>
          <w:u w:val="single"/>
        </w:rPr>
        <w:t>remove</w:t>
      </w:r>
      <w:r w:rsidRPr="002136A5">
        <w:rPr>
          <w:u w:val="single"/>
        </w:rPr>
        <w:t xml:space="preserve"> </w:t>
      </w:r>
      <w:r w:rsidRPr="002136A5">
        <w:rPr>
          <w:highlight w:val="cyan"/>
          <w:u w:val="single"/>
        </w:rPr>
        <w:t>the</w:t>
      </w:r>
      <w:r w:rsidRPr="002136A5">
        <w:rPr>
          <w:u w:val="single"/>
        </w:rPr>
        <w:t xml:space="preserve"> </w:t>
      </w:r>
      <w:r w:rsidRPr="002136A5">
        <w:rPr>
          <w:highlight w:val="cyan"/>
          <w:u w:val="single"/>
        </w:rPr>
        <w:t>decision</w:t>
      </w:r>
      <w:r w:rsidRPr="002136A5">
        <w:rPr>
          <w:u w:val="single"/>
        </w:rPr>
        <w:t xml:space="preserve"> about the timing, targets and accuracy of violent action </w:t>
      </w:r>
      <w:r w:rsidRPr="002136A5">
        <w:rPr>
          <w:highlight w:val="cyan"/>
          <w:u w:val="single"/>
        </w:rPr>
        <w:t>from</w:t>
      </w:r>
      <w:r w:rsidRPr="002136A5">
        <w:rPr>
          <w:u w:val="single"/>
        </w:rPr>
        <w:t xml:space="preserve"> the immediate </w:t>
      </w:r>
      <w:r w:rsidRPr="002136A5">
        <w:rPr>
          <w:highlight w:val="cyan"/>
          <w:u w:val="single"/>
        </w:rPr>
        <w:t>control</w:t>
      </w:r>
      <w:r w:rsidRPr="002136A5">
        <w:rPr>
          <w:u w:val="single"/>
        </w:rPr>
        <w:t xml:space="preserve"> </w:t>
      </w:r>
      <w:r w:rsidRPr="002136A5">
        <w:rPr>
          <w:highlight w:val="cyan"/>
          <w:u w:val="single"/>
        </w:rPr>
        <w:t>of a human agent.</w:t>
      </w:r>
      <w:r w:rsidRPr="002136A5">
        <w:rPr>
          <w:sz w:val="14"/>
        </w:rPr>
        <w:t xml:space="preserve"> Currently different delegations are emerging in </w:t>
      </w:r>
      <w:r w:rsidRPr="002136A5">
        <w:rPr>
          <w:u w:val="single"/>
        </w:rPr>
        <w:t>recent developments in military technology</w:t>
      </w:r>
      <w:r w:rsidRPr="002136A5">
        <w:rPr>
          <w:sz w:val="14"/>
        </w:rPr>
        <w:t xml:space="preserve">, such as the US MANPRINT (Manpower and Personnel Integration) programme which seeks </w:t>
      </w:r>
      <w:r w:rsidRPr="002136A5">
        <w:rPr>
          <w:u w:val="single"/>
        </w:rPr>
        <w:t>to integrate soldiers within weapons design; and the development of systems intending to take ‘the human element’ out of decision-making such as UAVs and ‘intelligent munitions’, both of which seek to reduce human error and increase speed and accuracy.</w:t>
      </w:r>
      <w:r w:rsidRPr="002136A5">
        <w:rPr>
          <w:sz w:val="14"/>
        </w:rPr>
        <w:t xml:space="preserve">130 </w:t>
      </w:r>
      <w:r w:rsidRPr="002136A5">
        <w:rPr>
          <w:u w:val="single"/>
        </w:rPr>
        <w:t>Yet even in lower technology weapons some delegation takes place: automatic rifles may be loaded, aimed and fired by a human actor, but how many rounds are fired and what they do is not within their full control. Importantly, however, it is not that certain types of weapons thereby become undesirable while others remain firmly in the instrumentalist fold:</w:t>
      </w:r>
      <w:r w:rsidRPr="002136A5">
        <w:rPr>
          <w:sz w:val="14"/>
        </w:rPr>
        <w:t xml:space="preserve"> </w:t>
      </w:r>
      <w:r w:rsidRPr="002136A5">
        <w:rPr>
          <w:highlight w:val="cyan"/>
          <w:u w:val="single"/>
        </w:rPr>
        <w:t>in no</w:t>
      </w:r>
      <w:r w:rsidRPr="002136A5">
        <w:rPr>
          <w:u w:val="single"/>
        </w:rPr>
        <w:t xml:space="preserve">ne of these </w:t>
      </w:r>
      <w:r w:rsidRPr="002136A5">
        <w:rPr>
          <w:highlight w:val="cyan"/>
          <w:u w:val="single"/>
        </w:rPr>
        <w:t>case</w:t>
      </w:r>
      <w:r w:rsidRPr="002136A5">
        <w:rPr>
          <w:u w:val="single"/>
        </w:rPr>
        <w:t xml:space="preserve">s </w:t>
      </w:r>
      <w:r w:rsidRPr="002136A5">
        <w:rPr>
          <w:highlight w:val="cyan"/>
          <w:u w:val="single"/>
        </w:rPr>
        <w:t>can</w:t>
      </w:r>
      <w:r w:rsidRPr="002136A5">
        <w:rPr>
          <w:u w:val="single"/>
        </w:rPr>
        <w:t xml:space="preserve"> </w:t>
      </w:r>
      <w:r w:rsidRPr="002136A5">
        <w:rPr>
          <w:highlight w:val="cyan"/>
          <w:u w:val="single"/>
        </w:rPr>
        <w:t>harm</w:t>
      </w:r>
      <w:r w:rsidRPr="002136A5">
        <w:rPr>
          <w:u w:val="single"/>
        </w:rPr>
        <w:t xml:space="preserve"> </w:t>
      </w:r>
      <w:r w:rsidRPr="002136A5">
        <w:rPr>
          <w:highlight w:val="cyan"/>
          <w:u w:val="single"/>
        </w:rPr>
        <w:t>be</w:t>
      </w:r>
      <w:r w:rsidRPr="002136A5">
        <w:rPr>
          <w:u w:val="single"/>
        </w:rPr>
        <w:t xml:space="preserve"> simply </w:t>
      </w:r>
      <w:r w:rsidRPr="002136A5">
        <w:rPr>
          <w:highlight w:val="cyan"/>
          <w:u w:val="single"/>
        </w:rPr>
        <w:t>attributed</w:t>
      </w:r>
      <w:r w:rsidRPr="002136A5">
        <w:rPr>
          <w:u w:val="single"/>
        </w:rPr>
        <w:t xml:space="preserve"> </w:t>
      </w:r>
      <w:r w:rsidRPr="002136A5">
        <w:rPr>
          <w:highlight w:val="cyan"/>
          <w:u w:val="single"/>
        </w:rPr>
        <w:t>to the weapon or</w:t>
      </w:r>
      <w:r w:rsidRPr="002136A5">
        <w:rPr>
          <w:u w:val="single"/>
        </w:rPr>
        <w:t xml:space="preserve"> the </w:t>
      </w:r>
      <w:r w:rsidRPr="002136A5">
        <w:rPr>
          <w:highlight w:val="cyan"/>
          <w:u w:val="single"/>
        </w:rPr>
        <w:t>user</w:t>
      </w:r>
      <w:r w:rsidRPr="002136A5">
        <w:rPr>
          <w:u w:val="single"/>
        </w:rPr>
        <w:t xml:space="preserve"> </w:t>
      </w:r>
      <w:r w:rsidRPr="002136A5">
        <w:rPr>
          <w:highlight w:val="cyan"/>
          <w:u w:val="single"/>
        </w:rPr>
        <w:t>but</w:t>
      </w:r>
      <w:r w:rsidRPr="002136A5">
        <w:rPr>
          <w:u w:val="single"/>
        </w:rPr>
        <w:t xml:space="preserve"> only distributed </w:t>
      </w:r>
      <w:r w:rsidRPr="002136A5">
        <w:rPr>
          <w:highlight w:val="cyan"/>
          <w:u w:val="single"/>
        </w:rPr>
        <w:t>among</w:t>
      </w:r>
      <w:r w:rsidRPr="002136A5">
        <w:rPr>
          <w:u w:val="single"/>
        </w:rPr>
        <w:t xml:space="preserve"> </w:t>
      </w:r>
      <w:r w:rsidRPr="002136A5">
        <w:rPr>
          <w:highlight w:val="cyan"/>
          <w:u w:val="single"/>
        </w:rPr>
        <w:t>heterogeneous</w:t>
      </w:r>
      <w:r w:rsidRPr="002136A5">
        <w:rPr>
          <w:u w:val="single"/>
        </w:rPr>
        <w:t xml:space="preserve"> </w:t>
      </w:r>
      <w:r w:rsidRPr="002136A5">
        <w:rPr>
          <w:highlight w:val="cyan"/>
          <w:u w:val="single"/>
        </w:rPr>
        <w:t>elements</w:t>
      </w:r>
      <w:r w:rsidRPr="002136A5">
        <w:rPr>
          <w:u w:val="single"/>
        </w:rPr>
        <w:t xml:space="preserve"> that also include decisions, budgets, exports and so forth. </w:t>
      </w:r>
      <w:r w:rsidRPr="002136A5">
        <w:rPr>
          <w:highlight w:val="cyan"/>
          <w:u w:val="single"/>
        </w:rPr>
        <w:t>Delegation</w:t>
      </w:r>
      <w:r w:rsidRPr="002136A5">
        <w:rPr>
          <w:u w:val="single"/>
        </w:rPr>
        <w:t xml:space="preserve">, then, </w:t>
      </w:r>
      <w:r w:rsidRPr="002136A5">
        <w:rPr>
          <w:highlight w:val="cyan"/>
          <w:u w:val="single"/>
        </w:rPr>
        <w:t>raises the question of where</w:t>
      </w:r>
      <w:r w:rsidRPr="002136A5">
        <w:rPr>
          <w:u w:val="single"/>
        </w:rPr>
        <w:t xml:space="preserve"> the space for </w:t>
      </w:r>
      <w:r w:rsidRPr="002136A5">
        <w:rPr>
          <w:highlight w:val="cyan"/>
          <w:u w:val="single"/>
        </w:rPr>
        <w:t>ethical</w:t>
      </w:r>
      <w:r w:rsidRPr="002136A5">
        <w:rPr>
          <w:u w:val="single"/>
        </w:rPr>
        <w:t xml:space="preserve"> and </w:t>
      </w:r>
      <w:r w:rsidRPr="002136A5">
        <w:rPr>
          <w:highlight w:val="cyan"/>
          <w:u w:val="single"/>
        </w:rPr>
        <w:t>political</w:t>
      </w:r>
      <w:r w:rsidRPr="002136A5">
        <w:rPr>
          <w:u w:val="single"/>
        </w:rPr>
        <w:t xml:space="preserve"> </w:t>
      </w:r>
      <w:r w:rsidRPr="002136A5">
        <w:rPr>
          <w:highlight w:val="cyan"/>
          <w:u w:val="single"/>
        </w:rPr>
        <w:t>decisionmaking</w:t>
      </w:r>
      <w:r w:rsidRPr="002136A5">
        <w:rPr>
          <w:u w:val="single"/>
        </w:rPr>
        <w:t xml:space="preserve"> </w:t>
      </w:r>
      <w:r w:rsidRPr="002136A5">
        <w:rPr>
          <w:highlight w:val="cyan"/>
          <w:u w:val="single"/>
        </w:rPr>
        <w:t>may lie within assemblages</w:t>
      </w:r>
      <w:r w:rsidRPr="002136A5">
        <w:rPr>
          <w:u w:val="single"/>
        </w:rPr>
        <w:t>. It also blurs the boundaries between morality and technology as one of ends and means.</w:t>
      </w:r>
      <w:r w:rsidRPr="002136A5">
        <w:rPr>
          <w:sz w:val="14"/>
        </w:rPr>
        <w:t xml:space="preserve">131 Another Latourian notion, ‘inscription’, is useful here. Simply put, ideas, norms and values do not exist in isolation from or prior to a material world that they act upon. </w:t>
      </w:r>
      <w:r w:rsidRPr="002136A5">
        <w:rPr>
          <w:highlight w:val="cyan"/>
          <w:u w:val="single"/>
        </w:rPr>
        <w:t>Ideas</w:t>
      </w:r>
      <w:r w:rsidRPr="002136A5">
        <w:rPr>
          <w:u w:val="single"/>
        </w:rPr>
        <w:t xml:space="preserve"> are often not strong enough or durable enough to sustain action.132 </w:t>
      </w:r>
      <w:proofErr w:type="gramStart"/>
      <w:r w:rsidRPr="002136A5">
        <w:rPr>
          <w:u w:val="single"/>
        </w:rPr>
        <w:t>Rather</w:t>
      </w:r>
      <w:proofErr w:type="gramEnd"/>
      <w:r w:rsidRPr="002136A5">
        <w:rPr>
          <w:u w:val="single"/>
        </w:rPr>
        <w:t xml:space="preserve">, they </w:t>
      </w:r>
      <w:r w:rsidRPr="002136A5">
        <w:rPr>
          <w:highlight w:val="cyan"/>
          <w:u w:val="single"/>
        </w:rPr>
        <w:t>require materialisation</w:t>
      </w:r>
      <w:r w:rsidRPr="002136A5">
        <w:rPr>
          <w:sz w:val="14"/>
        </w:rPr>
        <w:t xml:space="preserve">. As </w:t>
      </w:r>
      <w:r w:rsidRPr="002136A5">
        <w:rPr>
          <w:u w:val="single"/>
        </w:rPr>
        <w:t xml:space="preserve">Aradau has argued </w:t>
      </w:r>
      <w:r w:rsidRPr="002136A5">
        <w:rPr>
          <w:highlight w:val="cyan"/>
          <w:u w:val="single"/>
        </w:rPr>
        <w:t>in</w:t>
      </w:r>
      <w:r w:rsidRPr="002136A5">
        <w:rPr>
          <w:u w:val="single"/>
        </w:rPr>
        <w:t xml:space="preserve"> relation to the </w:t>
      </w:r>
      <w:r w:rsidRPr="002136A5">
        <w:rPr>
          <w:highlight w:val="cyan"/>
          <w:u w:val="single"/>
        </w:rPr>
        <w:t>securitisation</w:t>
      </w:r>
      <w:r w:rsidRPr="002136A5">
        <w:rPr>
          <w:u w:val="single"/>
        </w:rPr>
        <w:t xml:space="preserve"> of critical infrastructure, such </w:t>
      </w:r>
      <w:r w:rsidRPr="002136A5">
        <w:rPr>
          <w:highlight w:val="cyan"/>
          <w:u w:val="single"/>
        </w:rPr>
        <w:t>materialisation</w:t>
      </w:r>
      <w:r w:rsidRPr="002136A5">
        <w:rPr>
          <w:u w:val="single"/>
        </w:rPr>
        <w:t xml:space="preserve"> </w:t>
      </w:r>
      <w:r w:rsidRPr="002136A5">
        <w:rPr>
          <w:highlight w:val="cyan"/>
          <w:u w:val="single"/>
        </w:rPr>
        <w:t>involves</w:t>
      </w:r>
      <w:r w:rsidRPr="002136A5">
        <w:rPr>
          <w:u w:val="single"/>
        </w:rPr>
        <w:t xml:space="preserve"> </w:t>
      </w:r>
      <w:r w:rsidRPr="002136A5">
        <w:rPr>
          <w:highlight w:val="cyan"/>
          <w:u w:val="single"/>
        </w:rPr>
        <w:t>assemblages</w:t>
      </w:r>
      <w:r w:rsidRPr="002136A5">
        <w:rPr>
          <w:u w:val="single"/>
        </w:rPr>
        <w:t xml:space="preserve"> </w:t>
      </w:r>
      <w:r w:rsidRPr="002136A5">
        <w:rPr>
          <w:highlight w:val="cyan"/>
          <w:u w:val="single"/>
        </w:rPr>
        <w:t>in which human and non-humans</w:t>
      </w:r>
      <w:r w:rsidRPr="002136A5">
        <w:rPr>
          <w:u w:val="single"/>
        </w:rPr>
        <w:t xml:space="preserve"> ‘</w:t>
      </w:r>
      <w:r w:rsidRPr="002136A5">
        <w:rPr>
          <w:highlight w:val="cyan"/>
          <w:u w:val="single"/>
        </w:rPr>
        <w:t>intra-act’</w:t>
      </w:r>
      <w:r w:rsidRPr="002136A5">
        <w:rPr>
          <w:u w:val="single"/>
        </w:rPr>
        <w:t xml:space="preserve"> </w:t>
      </w:r>
      <w:r w:rsidRPr="002136A5">
        <w:rPr>
          <w:sz w:val="14"/>
        </w:rPr>
        <w:t xml:space="preserve">(a term from Barad used to contrast with inter-action which implies a relation between two preexisting actors).133 </w:t>
      </w:r>
      <w:r w:rsidRPr="002136A5">
        <w:rPr>
          <w:highlight w:val="cyan"/>
          <w:u w:val="single"/>
        </w:rPr>
        <w:t>If</w:t>
      </w:r>
      <w:r w:rsidRPr="002136A5">
        <w:rPr>
          <w:u w:val="single"/>
        </w:rPr>
        <w:t xml:space="preserve"> the formation and reproduction of </w:t>
      </w:r>
      <w:r w:rsidRPr="002136A5">
        <w:rPr>
          <w:highlight w:val="cyan"/>
          <w:u w:val="single"/>
        </w:rPr>
        <w:t>collectives</w:t>
      </w:r>
      <w:r w:rsidRPr="002136A5">
        <w:rPr>
          <w:u w:val="single"/>
        </w:rPr>
        <w:t xml:space="preserve"> </w:t>
      </w:r>
      <w:r w:rsidRPr="002136A5">
        <w:rPr>
          <w:highlight w:val="cyan"/>
          <w:u w:val="single"/>
        </w:rPr>
        <w:t>is a process</w:t>
      </w:r>
      <w:r w:rsidRPr="002136A5">
        <w:rPr>
          <w:u w:val="single"/>
        </w:rPr>
        <w:t xml:space="preserve"> </w:t>
      </w:r>
      <w:r w:rsidRPr="002136A5">
        <w:rPr>
          <w:highlight w:val="cyan"/>
          <w:u w:val="single"/>
        </w:rPr>
        <w:t>of</w:t>
      </w:r>
      <w:r w:rsidRPr="002136A5">
        <w:rPr>
          <w:u w:val="single"/>
        </w:rPr>
        <w:t xml:space="preserve"> complex human and nonhuman ‘</w:t>
      </w:r>
      <w:r w:rsidRPr="002136A5">
        <w:rPr>
          <w:highlight w:val="cyan"/>
          <w:u w:val="single"/>
        </w:rPr>
        <w:t>intra-action’</w:t>
      </w:r>
      <w:r w:rsidRPr="002136A5">
        <w:rPr>
          <w:u w:val="single"/>
        </w:rPr>
        <w:t xml:space="preserve">, </w:t>
      </w:r>
      <w:r w:rsidRPr="002136A5">
        <w:rPr>
          <w:highlight w:val="cyan"/>
          <w:u w:val="single"/>
        </w:rPr>
        <w:t>then the politics</w:t>
      </w:r>
      <w:r w:rsidRPr="002136A5">
        <w:rPr>
          <w:u w:val="single"/>
        </w:rPr>
        <w:t xml:space="preserve"> of arms and </w:t>
      </w:r>
      <w:r w:rsidRPr="002136A5">
        <w:rPr>
          <w:highlight w:val="cyan"/>
          <w:u w:val="single"/>
        </w:rPr>
        <w:t>arms control may take on a</w:t>
      </w:r>
      <w:r w:rsidRPr="002136A5">
        <w:rPr>
          <w:u w:val="single"/>
        </w:rPr>
        <w:t xml:space="preserve"> very </w:t>
      </w:r>
      <w:r w:rsidRPr="002136A5">
        <w:rPr>
          <w:highlight w:val="cyan"/>
          <w:u w:val="single"/>
        </w:rPr>
        <w:t>different</w:t>
      </w:r>
      <w:r w:rsidRPr="002136A5">
        <w:rPr>
          <w:u w:val="single"/>
        </w:rPr>
        <w:t xml:space="preserve"> </w:t>
      </w:r>
      <w:r w:rsidRPr="002136A5">
        <w:rPr>
          <w:highlight w:val="cyan"/>
          <w:u w:val="single"/>
        </w:rPr>
        <w:t>character</w:t>
      </w:r>
      <w:r w:rsidRPr="002136A5">
        <w:rPr>
          <w:u w:val="single"/>
        </w:rPr>
        <w:t xml:space="preserve">. </w:t>
      </w:r>
      <w:r w:rsidRPr="002136A5">
        <w:rPr>
          <w:sz w:val="14"/>
        </w:rPr>
        <w:t xml:space="preserve">As Latour says, objects ‘bind all of us in ways that map out a public space profoundly different from what is usually recognized under the label of “the political”’. 134 </w:t>
      </w:r>
    </w:p>
    <w:p w:rsidR="002136A5" w:rsidRDefault="002136A5" w:rsidP="002136A5"/>
    <w:p w:rsidR="00BC1D3A" w:rsidRDefault="00BC1D3A" w:rsidP="00BC1D3A">
      <w:pPr>
        <w:pStyle w:val="Heading3"/>
      </w:pPr>
    </w:p>
    <w:sectPr w:rsidR="00BC1D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80000287" w:usb1="00000000" w:usb2="00000000" w:usb3="00000000" w:csb0="0000000F" w:csb1="00000000"/>
  </w:font>
  <w:font w:name="NexusSansWebPro">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Franklin Gothic Medium">
    <w:panose1 w:val="020B06030201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PMingLiU">
    <w:altName w:val="新細明體"/>
    <w:panose1 w:val="02010601000101010101"/>
    <w:charset w:val="88"/>
    <w:family w:val="auto"/>
    <w:notTrueType/>
    <w:pitch w:val="variable"/>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EE33DA9"/>
    <w:multiLevelType w:val="multilevel"/>
    <w:tmpl w:val="82045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64121036"/>
    <w:docVar w:name="VerbatimVersion" w:val="5.1"/>
  </w:docVars>
  <w:rsids>
    <w:rsidRoot w:val="00BC1265"/>
    <w:rsid w:val="00007E69"/>
    <w:rsid w:val="000139A3"/>
    <w:rsid w:val="000C5FA2"/>
    <w:rsid w:val="00100833"/>
    <w:rsid w:val="00104529"/>
    <w:rsid w:val="00105942"/>
    <w:rsid w:val="00107396"/>
    <w:rsid w:val="00144A4C"/>
    <w:rsid w:val="00176AB0"/>
    <w:rsid w:val="00177B7D"/>
    <w:rsid w:val="0018322D"/>
    <w:rsid w:val="001B5776"/>
    <w:rsid w:val="001E527A"/>
    <w:rsid w:val="001F78CE"/>
    <w:rsid w:val="002136A5"/>
    <w:rsid w:val="00243FD1"/>
    <w:rsid w:val="00251FC7"/>
    <w:rsid w:val="00280F49"/>
    <w:rsid w:val="002855A7"/>
    <w:rsid w:val="00287BFF"/>
    <w:rsid w:val="002B146A"/>
    <w:rsid w:val="002B5E17"/>
    <w:rsid w:val="002F0D68"/>
    <w:rsid w:val="00315690"/>
    <w:rsid w:val="00316B75"/>
    <w:rsid w:val="00325646"/>
    <w:rsid w:val="003460F2"/>
    <w:rsid w:val="00363887"/>
    <w:rsid w:val="0038158C"/>
    <w:rsid w:val="003902BA"/>
    <w:rsid w:val="003A09E2"/>
    <w:rsid w:val="00407037"/>
    <w:rsid w:val="004369CC"/>
    <w:rsid w:val="00456C64"/>
    <w:rsid w:val="004605D6"/>
    <w:rsid w:val="00461F57"/>
    <w:rsid w:val="00464E96"/>
    <w:rsid w:val="004B42AD"/>
    <w:rsid w:val="004C60E8"/>
    <w:rsid w:val="004E3579"/>
    <w:rsid w:val="004E728B"/>
    <w:rsid w:val="004F39E0"/>
    <w:rsid w:val="00537BD5"/>
    <w:rsid w:val="00551250"/>
    <w:rsid w:val="0057268A"/>
    <w:rsid w:val="005B471B"/>
    <w:rsid w:val="005C00FF"/>
    <w:rsid w:val="005D1AFB"/>
    <w:rsid w:val="005D2912"/>
    <w:rsid w:val="006065BD"/>
    <w:rsid w:val="00645FA9"/>
    <w:rsid w:val="00647866"/>
    <w:rsid w:val="00665003"/>
    <w:rsid w:val="0067688E"/>
    <w:rsid w:val="006A2AD0"/>
    <w:rsid w:val="006C2375"/>
    <w:rsid w:val="006D4ECC"/>
    <w:rsid w:val="00707C16"/>
    <w:rsid w:val="00722258"/>
    <w:rsid w:val="007243E5"/>
    <w:rsid w:val="00766EA0"/>
    <w:rsid w:val="007A2226"/>
    <w:rsid w:val="007A455C"/>
    <w:rsid w:val="007F5B66"/>
    <w:rsid w:val="00800A20"/>
    <w:rsid w:val="00805F21"/>
    <w:rsid w:val="00823A1C"/>
    <w:rsid w:val="008302B8"/>
    <w:rsid w:val="00845B9D"/>
    <w:rsid w:val="00855627"/>
    <w:rsid w:val="00860984"/>
    <w:rsid w:val="008B3ECB"/>
    <w:rsid w:val="008B4E85"/>
    <w:rsid w:val="008C1B2E"/>
    <w:rsid w:val="0091627E"/>
    <w:rsid w:val="00943EAC"/>
    <w:rsid w:val="0096043E"/>
    <w:rsid w:val="0097032B"/>
    <w:rsid w:val="009D2EAD"/>
    <w:rsid w:val="009D54B2"/>
    <w:rsid w:val="009E1922"/>
    <w:rsid w:val="009F7ED2"/>
    <w:rsid w:val="00A93661"/>
    <w:rsid w:val="00A95652"/>
    <w:rsid w:val="00AC0AB8"/>
    <w:rsid w:val="00AD35A3"/>
    <w:rsid w:val="00B3103C"/>
    <w:rsid w:val="00B33C6D"/>
    <w:rsid w:val="00B4508F"/>
    <w:rsid w:val="00B55AD5"/>
    <w:rsid w:val="00B8057C"/>
    <w:rsid w:val="00BC1265"/>
    <w:rsid w:val="00BC1D3A"/>
    <w:rsid w:val="00BD6238"/>
    <w:rsid w:val="00BF593B"/>
    <w:rsid w:val="00BF773A"/>
    <w:rsid w:val="00BF7E81"/>
    <w:rsid w:val="00C13773"/>
    <w:rsid w:val="00C17CC8"/>
    <w:rsid w:val="00C472DA"/>
    <w:rsid w:val="00C83417"/>
    <w:rsid w:val="00C9604F"/>
    <w:rsid w:val="00CA19AA"/>
    <w:rsid w:val="00CC5298"/>
    <w:rsid w:val="00CD736E"/>
    <w:rsid w:val="00CD798D"/>
    <w:rsid w:val="00CE161E"/>
    <w:rsid w:val="00CF59A8"/>
    <w:rsid w:val="00D325A9"/>
    <w:rsid w:val="00D36A8A"/>
    <w:rsid w:val="00D61409"/>
    <w:rsid w:val="00D64FB3"/>
    <w:rsid w:val="00D6691E"/>
    <w:rsid w:val="00D71170"/>
    <w:rsid w:val="00DA1C92"/>
    <w:rsid w:val="00DA25D4"/>
    <w:rsid w:val="00DA6538"/>
    <w:rsid w:val="00E11BA3"/>
    <w:rsid w:val="00E15E75"/>
    <w:rsid w:val="00E5262C"/>
    <w:rsid w:val="00EA3418"/>
    <w:rsid w:val="00EB0C5D"/>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EA878A-5607-4D24-ACAF-686644232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C1265"/>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qFormat/>
    <w:rsid w:val="00BC126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C126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C1265"/>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C1265"/>
    <w:pPr>
      <w:keepNext/>
      <w:keepLines/>
      <w:contextualSpacing/>
      <w:outlineLvl w:val="3"/>
    </w:pPr>
    <w:rPr>
      <w:rFonts w:eastAsiaTheme="majorEastAsia" w:cstheme="majorBidi"/>
      <w:b/>
      <w:iCs/>
      <w:sz w:val="24"/>
    </w:rPr>
  </w:style>
  <w:style w:type="character" w:default="1" w:styleId="DefaultParagraphFont">
    <w:name w:val="Default Paragraph Font"/>
    <w:uiPriority w:val="1"/>
    <w:semiHidden/>
    <w:unhideWhenUsed/>
    <w:rsid w:val="00BC12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1265"/>
  </w:style>
  <w:style w:type="character" w:customStyle="1" w:styleId="Heading1Char">
    <w:name w:val="Heading 1 Char"/>
    <w:aliases w:val="Pocket Char"/>
    <w:basedOn w:val="DefaultParagraphFont"/>
    <w:link w:val="Heading1"/>
    <w:rsid w:val="00BC1265"/>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BC1265"/>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BC1265"/>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BC1265"/>
    <w:rPr>
      <w:rFonts w:ascii="Times New Roman" w:eastAsiaTheme="majorEastAsia" w:hAnsi="Times New Roman" w:cstheme="majorBidi"/>
      <w:b/>
      <w:iCs/>
      <w:sz w:val="24"/>
    </w:rPr>
  </w:style>
  <w:style w:type="character" w:styleId="Emphasis">
    <w:name w:val="Emphasis"/>
    <w:basedOn w:val="DefaultParagraphFont"/>
    <w:uiPriority w:val="7"/>
    <w:qFormat/>
    <w:rsid w:val="00BC1265"/>
    <w:rPr>
      <w:rFonts w:ascii="Times New Roman" w:hAnsi="Times New Roman" w:cs="Times New Roman"/>
      <w:b/>
      <w:i w:val="0"/>
      <w:iCs/>
      <w:sz w:val="22"/>
      <w:u w:val="single"/>
      <w:bdr w:val="single" w:sz="12" w:space="0" w:color="auto"/>
    </w:rPr>
  </w:style>
  <w:style w:type="character" w:customStyle="1" w:styleId="Style13ptBold">
    <w:name w:val="Style 13 pt Bold"/>
    <w:aliases w:val="Cite"/>
    <w:basedOn w:val="DefaultParagraphFont"/>
    <w:uiPriority w:val="5"/>
    <w:qFormat/>
    <w:rsid w:val="00BC1265"/>
    <w:rPr>
      <w:b/>
      <w:bCs/>
      <w:sz w:val="20"/>
      <w:u w:val="none"/>
    </w:rPr>
  </w:style>
  <w:style w:type="character" w:customStyle="1" w:styleId="StyleUnderline">
    <w:name w:val="Style Underline"/>
    <w:aliases w:val="Underline"/>
    <w:basedOn w:val="DefaultParagraphFont"/>
    <w:uiPriority w:val="6"/>
    <w:qFormat/>
    <w:rsid w:val="00BC1265"/>
    <w:rPr>
      <w:b w:val="0"/>
      <w:sz w:val="20"/>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BC1265"/>
    <w:rPr>
      <w:color w:val="auto"/>
      <w:u w:val="none"/>
    </w:rPr>
  </w:style>
  <w:style w:type="character" w:styleId="FollowedHyperlink">
    <w:name w:val="FollowedHyperlink"/>
    <w:basedOn w:val="DefaultParagraphFont"/>
    <w:uiPriority w:val="99"/>
    <w:semiHidden/>
    <w:unhideWhenUsed/>
    <w:rsid w:val="00BC1265"/>
    <w:rPr>
      <w:color w:val="auto"/>
      <w:u w:val="none"/>
    </w:rPr>
  </w:style>
  <w:style w:type="paragraph" w:styleId="NormalWeb">
    <w:name w:val="Normal (Web)"/>
    <w:basedOn w:val="Normal"/>
    <w:uiPriority w:val="99"/>
    <w:unhideWhenUsed/>
    <w:rsid w:val="00855627"/>
    <w:pPr>
      <w:spacing w:before="100" w:beforeAutospacing="1" w:after="100" w:afterAutospacing="1"/>
    </w:pPr>
    <w:rPr>
      <w:rFonts w:eastAsia="Times New Roman"/>
      <w:sz w:val="24"/>
      <w:szCs w:val="24"/>
    </w:rPr>
  </w:style>
  <w:style w:type="paragraph" w:customStyle="1" w:styleId="Card">
    <w:name w:val="Card"/>
    <w:aliases w:val="Note Level 2,card,Medium Grid 21,Tags,No Spacing31,No Spacing22,No Spacing3,tag,Dont use,No Spacing41,No Spacing111112,No Spacing111111,Small Text,Tag and Cite,nonunderlined,Debate Text,No Spacing11,No Spacing111,No Spacing2,Read stuff"/>
    <w:basedOn w:val="Heading1"/>
    <w:link w:val="Hyperlink"/>
    <w:autoRedefine/>
    <w:uiPriority w:val="99"/>
    <w:qFormat/>
    <w:rsid w:val="0085562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SimSun" w:hAnsiTheme="minorHAnsi" w:cstheme="minorBidi"/>
      <w:b w:val="0"/>
      <w:sz w:val="22"/>
      <w:szCs w:val="22"/>
    </w:rPr>
  </w:style>
  <w:style w:type="paragraph" w:customStyle="1" w:styleId="counter-paragraph">
    <w:name w:val="counter-paragraph"/>
    <w:basedOn w:val="Normal"/>
    <w:rsid w:val="002F0D68"/>
    <w:pPr>
      <w:spacing w:before="100" w:beforeAutospacing="1" w:after="100" w:afterAutospacing="1"/>
    </w:pPr>
    <w:rPr>
      <w:rFonts w:eastAsia="Times New Roman"/>
      <w:sz w:val="24"/>
      <w:szCs w:val="24"/>
    </w:rPr>
  </w:style>
  <w:style w:type="paragraph" w:styleId="z-BottomofForm">
    <w:name w:val="HTML Bottom of Form"/>
    <w:basedOn w:val="Normal"/>
    <w:next w:val="Normal"/>
    <w:link w:val="z-BottomofFormChar"/>
    <w:hidden/>
    <w:uiPriority w:val="99"/>
    <w:semiHidden/>
    <w:unhideWhenUsed/>
    <w:rsid w:val="002F0D68"/>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F0D68"/>
    <w:rPr>
      <w:rFonts w:ascii="Arial" w:eastAsia="Times New Roman" w:hAnsi="Arial" w:cs="Arial"/>
      <w:vanish/>
      <w:sz w:val="16"/>
      <w:szCs w:val="16"/>
    </w:rPr>
  </w:style>
  <w:style w:type="paragraph" w:styleId="ListParagraph">
    <w:name w:val="List Paragraph"/>
    <w:basedOn w:val="Normal"/>
    <w:uiPriority w:val="99"/>
    <w:unhideWhenUsed/>
    <w:qFormat/>
    <w:rsid w:val="007A455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8468546">
      <w:bodyDiv w:val="1"/>
      <w:marLeft w:val="0"/>
      <w:marRight w:val="0"/>
      <w:marTop w:val="0"/>
      <w:marBottom w:val="0"/>
      <w:divBdr>
        <w:top w:val="none" w:sz="0" w:space="0" w:color="auto"/>
        <w:left w:val="none" w:sz="0" w:space="0" w:color="auto"/>
        <w:bottom w:val="none" w:sz="0" w:space="0" w:color="auto"/>
        <w:right w:val="none" w:sz="0" w:space="0" w:color="auto"/>
      </w:divBdr>
    </w:div>
    <w:div w:id="1243834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jstor.org/stable/10.7312/eric17096" TargetMode="External"/><Relationship Id="rId299" Type="http://schemas.openxmlformats.org/officeDocument/2006/relationships/hyperlink" Target="https://www.defenseone.com/ideas/2018/09/no-ones-supplanting-us-military-influence-latin-america/151029/" TargetMode="External"/><Relationship Id="rId303" Type="http://schemas.openxmlformats.org/officeDocument/2006/relationships/hyperlink" Target="https://www.forumarmstrade.org/major-arms-sales-notifications-tracker.html" TargetMode="External"/><Relationship Id="rId21" Type="http://schemas.openxmlformats.org/officeDocument/2006/relationships/hyperlink" Target="https://www.cato.org/publications/policy-analysis/risky-business-role-arms-sales-us-foreign-policy" TargetMode="External"/><Relationship Id="rId42" Type="http://schemas.openxmlformats.org/officeDocument/2006/relationships/hyperlink" Target="https://aoav.org.uk/wp-content/uploads/2016/02/FPDS-data-guns-through-30mm-2001-2015.xlsx" TargetMode="External"/><Relationship Id="rId63" Type="http://schemas.openxmlformats.org/officeDocument/2006/relationships/hyperlink" Target="https://www.americanprogress.org/issues/guns-crime/reports/2018/02/02/445659/beyond-our-borders/" TargetMode="External"/><Relationship Id="rId84" Type="http://schemas.openxmlformats.org/officeDocument/2006/relationships/hyperlink" Target="https://www.theguardian.com/us-news/2015/oct/12/obama-immigration-deportations-central-america" TargetMode="External"/><Relationship Id="rId138" Type="http://schemas.openxmlformats.org/officeDocument/2006/relationships/hyperlink" Target="https://www.nytimes.com/2003/12/19/international/bushs-remarks-on-arms-agreement-with-libya.html" TargetMode="External"/><Relationship Id="rId159" Type="http://schemas.openxmlformats.org/officeDocument/2006/relationships/hyperlink" Target="http://www.smallarmssurvey.org/de/armed-violence/gender-and-armed-violence.html" TargetMode="External"/><Relationship Id="rId324" Type="http://schemas.openxmlformats.org/officeDocument/2006/relationships/hyperlink" Target="http://nytimes.com/2016/12/13/us/politics/saudi-arabia-arms-sale-yemen-war.html" TargetMode="External"/><Relationship Id="rId345" Type="http://schemas.openxmlformats.org/officeDocument/2006/relationships/hyperlink" Target="https://www.hrw.org/world-report/2018/country-chapters/yemen" TargetMode="External"/><Relationship Id="rId170" Type="http://schemas.openxmlformats.org/officeDocument/2006/relationships/hyperlink" Target="https://news.un.org/en/story/2008/07/266342-strong-link-between-child-soldiers-and-small-arms-trade-un-experts-say" TargetMode="External"/><Relationship Id="rId191" Type="http://schemas.openxmlformats.org/officeDocument/2006/relationships/hyperlink" Target="https://www.voltairenet.org/article197437.html" TargetMode="External"/><Relationship Id="rId205" Type="http://schemas.openxmlformats.org/officeDocument/2006/relationships/hyperlink" Target="https://www.reuters.com/article/us-mideast-crisis-usa-kurds-idUSKBN18525V" TargetMode="External"/><Relationship Id="rId226" Type="http://schemas.openxmlformats.org/officeDocument/2006/relationships/hyperlink" Target="https://www.the-star.co.ke/news/2018/04/23/a-whos-who-in-south-sudans-splintering-civil-war_c1747342" TargetMode="External"/><Relationship Id="rId247" Type="http://schemas.openxmlformats.org/officeDocument/2006/relationships/hyperlink" Target="https://childrenandarmedconflict.un.org/south-sudan-accession-opac/?platform=hootsuite" TargetMode="External"/><Relationship Id="rId107" Type="http://schemas.openxmlformats.org/officeDocument/2006/relationships/hyperlink" Target="https://www.cato.org/publications/policy-analysis/risky-business-role-arms-sales-us-foreign-policy" TargetMode="External"/><Relationship Id="rId268" Type="http://schemas.openxmlformats.org/officeDocument/2006/relationships/hyperlink" Target="http://www.cnas.org/files/documents/publications/CNAS_AtomicKingdom_Kahl.pdf" TargetMode="External"/><Relationship Id="rId289" Type="http://schemas.openxmlformats.org/officeDocument/2006/relationships/hyperlink" Target="https://www.usatoday.com/story/news/politics/2017/05/09/us-arm-kurds-fight-raqqa-syrian-capital-isis/101472428/" TargetMode="External"/><Relationship Id="rId11" Type="http://schemas.openxmlformats.org/officeDocument/2006/relationships/hyperlink" Target="https://www.gao.gov/assets/700/697202.pdf" TargetMode="External"/><Relationship Id="rId32" Type="http://schemas.openxmlformats.org/officeDocument/2006/relationships/hyperlink" Target="http://joeg.oxfordjournals.org/content/early/2014/06/13/jeg.lbu021.abstract" TargetMode="External"/><Relationship Id="rId53" Type="http://schemas.openxmlformats.org/officeDocument/2006/relationships/hyperlink" Target="https://armstrade.sipri.org/armstrade/page/values.php" TargetMode="External"/><Relationship Id="rId74" Type="http://schemas.openxmlformats.org/officeDocument/2006/relationships/hyperlink" Target="https://www.americanprogress.org/issues/guns-crime/reports/2018/02/02/445659/beyond-our-borders/" TargetMode="External"/><Relationship Id="rId128" Type="http://schemas.openxmlformats.org/officeDocument/2006/relationships/hyperlink" Target="https://www.nytimes.com/2017/11/25/world/middleeast/egypt-sinai-mosque-attack-sufi.html" TargetMode="External"/><Relationship Id="rId149" Type="http://schemas.openxmlformats.org/officeDocument/2006/relationships/hyperlink" Target="https://foreignpolicy.com/posts/2010/10/28/cable_exclusive_the_secret_obama_administration_memo_on_child_soldiers" TargetMode="External"/><Relationship Id="rId314" Type="http://schemas.openxmlformats.org/officeDocument/2006/relationships/hyperlink" Target="https://foreignpolicy.com/2018/06/14/china-smells-opportunity-in-the-middle-easts-crisis/" TargetMode="External"/><Relationship Id="rId335" Type="http://schemas.openxmlformats.org/officeDocument/2006/relationships/hyperlink" Target="https://www.airspacemag.com/military-aviation/t-38-replacements-180967111/" TargetMode="External"/><Relationship Id="rId356" Type="http://schemas.openxmlformats.org/officeDocument/2006/relationships/hyperlink" Target="http://dx.doi.org/10.1080/13523260.2014.960164" TargetMode="External"/><Relationship Id="rId5" Type="http://schemas.openxmlformats.org/officeDocument/2006/relationships/webSettings" Target="webSettings.xml"/><Relationship Id="rId95" Type="http://schemas.openxmlformats.org/officeDocument/2006/relationships/hyperlink" Target="https://www.atf.gov/firearms/docs/report/firearms-trace-data-caribbean-cy-16pdf/download" TargetMode="External"/><Relationship Id="rId160" Type="http://schemas.openxmlformats.org/officeDocument/2006/relationships/hyperlink" Target="http://www.smallarmssurvey.org/de/armed-violence/non-conflict-armed-violence/non-conflict-non-lethal-violence.html" TargetMode="External"/><Relationship Id="rId181" Type="http://schemas.openxmlformats.org/officeDocument/2006/relationships/hyperlink" Target="https://www.sipri.org/sites/default/files/files/PP/SIPRIPP38.pdf" TargetMode="External"/><Relationship Id="rId216" Type="http://schemas.openxmlformats.org/officeDocument/2006/relationships/hyperlink" Target="http://thediplomat.com/2014/02/china-can-be-more-powerful-without-getting-rich/" TargetMode="External"/><Relationship Id="rId237" Type="http://schemas.openxmlformats.org/officeDocument/2006/relationships/hyperlink" Target="https://en.unesco.org/education2030-sdg4" TargetMode="External"/><Relationship Id="rId258" Type="http://schemas.openxmlformats.org/officeDocument/2006/relationships/hyperlink" Target="https://nacla.org/article/small-arms-trade-latin-america" TargetMode="External"/><Relationship Id="rId279" Type="http://schemas.openxmlformats.org/officeDocument/2006/relationships/hyperlink" Target="https://www.rand.org/pubs/research_reports/RR2091.html" TargetMode="External"/><Relationship Id="rId22" Type="http://schemas.openxmlformats.org/officeDocument/2006/relationships/hyperlink" Target="https://www.cato.org/publications/policy-analysis/risky-business-role-arms-sales-us-foreign-policy" TargetMode="External"/><Relationship Id="rId43" Type="http://schemas.openxmlformats.org/officeDocument/2006/relationships/hyperlink" Target="https://aoav.org.uk/2016/us-department-of-defence-spend-on-guns-and-ammunition-in-the-war-on-terror-revealed/" TargetMode="External"/><Relationship Id="rId64" Type="http://schemas.openxmlformats.org/officeDocument/2006/relationships/hyperlink" Target="https://www.americanprogress.org/issues/guns-crime/reports/2018/02/02/445659/beyond-our-borders/" TargetMode="External"/><Relationship Id="rId118" Type="http://schemas.openxmlformats.org/officeDocument/2006/relationships/hyperlink" Target="https://docs.wixstatic.com/ugd/bb4a5b_2d5434e3243d4eaebc869261fbdb0ad0.pdf" TargetMode="External"/><Relationship Id="rId139" Type="http://schemas.openxmlformats.org/officeDocument/2006/relationships/hyperlink" Target="https://www.armscontrol.org/factsheets/LibyaChronology" TargetMode="External"/><Relationship Id="rId290" Type="http://schemas.openxmlformats.org/officeDocument/2006/relationships/hyperlink" Target="https://www.irishtimes.com/news/world/middle-east/kurds-report-significant-progress-in-fight-against-isis-in-baghouz-1.3831773" TargetMode="External"/><Relationship Id="rId304" Type="http://schemas.openxmlformats.org/officeDocument/2006/relationships/hyperlink" Target="http://www.tomdispatch.com/blog/176371/tomgram%3A_nick_turse%2C_the_coming_year_in_special_ops/" TargetMode="External"/><Relationship Id="rId325" Type="http://schemas.openxmlformats.org/officeDocument/2006/relationships/hyperlink" Target="https://tcf.org/content/report/rising-china-eyes-middle-east/" TargetMode="External"/><Relationship Id="rId346" Type="http://schemas.openxmlformats.org/officeDocument/2006/relationships/hyperlink" Target="http://ilovemalaysiachinasilkroad.blogspot.co.uk/2018/02/chinas-fast-growing-military-power-is.html" TargetMode="External"/><Relationship Id="rId85" Type="http://schemas.openxmlformats.org/officeDocument/2006/relationships/hyperlink" Target="https://www.crisisgroup.org/latin-america-caribbean/central-america/easy-prey-criminal-violence-and-central-american-migration" TargetMode="External"/><Relationship Id="rId150" Type="http://schemas.openxmlformats.org/officeDocument/2006/relationships/hyperlink" Target="https://foreignpolicy.com/posts/2010/10/29/cable_exclusive_the_secret_white_house_conference_call_on_child_soldiers" TargetMode="External"/><Relationship Id="rId171" Type="http://schemas.openxmlformats.org/officeDocument/2006/relationships/hyperlink" Target="http://www.un.org/children/conflict/english/index.html" TargetMode="External"/><Relationship Id="rId192" Type="http://schemas.openxmlformats.org/officeDocument/2006/relationships/hyperlink" Target="https://www.voltairenet.org/article197437.html" TargetMode="External"/><Relationship Id="rId206" Type="http://schemas.openxmlformats.org/officeDocument/2006/relationships/hyperlink" Target="https://www.wsj.com/articles/americas-marxist-allies-against-isis-1437747949" TargetMode="External"/><Relationship Id="rId227" Type="http://schemas.openxmlformats.org/officeDocument/2006/relationships/hyperlink" Target="https://issafrica.s3.amazonaws.com/site/uploads/ear11.pdf" TargetMode="External"/><Relationship Id="rId248" Type="http://schemas.openxmlformats.org/officeDocument/2006/relationships/hyperlink" Target="https://news.un.org/en/story/2018/09/1018671" TargetMode="External"/><Relationship Id="rId269" Type="http://schemas.openxmlformats.org/officeDocument/2006/relationships/hyperlink" Target="https://www.jstor.org/stable/pdf/40072112.pdf?refreqid=excelsior%3A0c5bff630b6e161ed245e15eb1ae8043" TargetMode="External"/><Relationship Id="rId12" Type="http://schemas.openxmlformats.org/officeDocument/2006/relationships/hyperlink" Target="http://www.smallarmssurvey.org/fileadmin/docs/S-Trade-Update/SAS-Trade-Update-2018.pdf" TargetMode="External"/><Relationship Id="rId33" Type="http://schemas.openxmlformats.org/officeDocument/2006/relationships/hyperlink" Target="https://nacla.org/article/small-arms-trade-latin-america" TargetMode="External"/><Relationship Id="rId108" Type="http://schemas.openxmlformats.org/officeDocument/2006/relationships/hyperlink" Target="https://www.cato.org/publications/policy-analysis/risky-business-role-arms-sales-us-foreign-policy" TargetMode="External"/><Relationship Id="rId129" Type="http://schemas.openxmlformats.org/officeDocument/2006/relationships/hyperlink" Target="https://www.csis.org/analysis/gulf-security-looking-beyond-gulf-cooperation-council" TargetMode="External"/><Relationship Id="rId280" Type="http://schemas.openxmlformats.org/officeDocument/2006/relationships/hyperlink" Target="http://www.smallarmssurvey.org/weapons-and-markets/transfers/publications/by-type/yearbook/small-arms-survey-2013.html" TargetMode="External"/><Relationship Id="rId315" Type="http://schemas.openxmlformats.org/officeDocument/2006/relationships/hyperlink" Target="https://www.sipri.org/news/press-release/2018/asia-and-middle-east-lead-rising-trend-arms-imports-us-exports-grow-significantly-says-sipri" TargetMode="External"/><Relationship Id="rId336" Type="http://schemas.openxmlformats.org/officeDocument/2006/relationships/hyperlink" Target="https://thediplomat.com/2015/10/us-stops-export-of-korean-fighter-jets-to-uzbekistan/" TargetMode="External"/><Relationship Id="rId357" Type="http://schemas.openxmlformats.org/officeDocument/2006/relationships/hyperlink" Target="https://www.jstor.org/stable/pdf/40072112.pdf?refreqid=excelsior%3A0c5bff630b6e161ed245e15eb1ae8043" TargetMode="External"/><Relationship Id="rId54" Type="http://schemas.openxmlformats.org/officeDocument/2006/relationships/hyperlink" Target="https://www.insightcrime.org/news/briefs/mexico-minister-says-us-gun-control-laws-fuel-criminal-violence" TargetMode="External"/><Relationship Id="rId75" Type="http://schemas.openxmlformats.org/officeDocument/2006/relationships/hyperlink" Target="https://www.latimes.com/opinion/op-ed/la-oe-muggah-arming-latin-america-20150118-story.html" TargetMode="External"/><Relationship Id="rId96" Type="http://schemas.openxmlformats.org/officeDocument/2006/relationships/hyperlink" Target="https://www.atf.gov/firearms/docs/report/firearm-trace-data-central-america-cy-16pdf/download" TargetMode="External"/><Relationship Id="rId140" Type="http://schemas.openxmlformats.org/officeDocument/2006/relationships/hyperlink" Target="https://www.nytimes.com/2003/12/19/international/bushs-remarks-on-arms-agreement-with-libya.html" TargetMode="External"/><Relationship Id="rId161" Type="http://schemas.openxmlformats.org/officeDocument/2006/relationships/hyperlink" Target="http://www.smallarmssurvey.org/de/armed-violence/non-conflict-armed-violence/non-conflict-non-lethal-violence.html" TargetMode="External"/><Relationship Id="rId182" Type="http://schemas.openxmlformats.org/officeDocument/2006/relationships/hyperlink" Target="https://nationalinterest.org/blog/the-buzz/the-simple-reason-the-world-isnt-buying-all-chinas-fancy-18857" TargetMode="External"/><Relationship Id="rId217" Type="http://schemas.openxmlformats.org/officeDocument/2006/relationships/hyperlink" Target="https://books.google.com/books?id=wP1mAgAAQBAJ&amp;lpg=PA144&amp;dq=In%20the%20first%20six%20to%20twelve%20months%20of%20a%20war%20with%20the%20United%20States%20and%20Great%20Britain%20I%20will%20run%20wild%20and%20win%20victory%20upon%20victory.%20But%20then%2C%20if%20the%20war%20continues%20after%20that%2C%20I%20have%20no%20expectation%20of%20success&amp;pg=PA144" TargetMode="External"/><Relationship Id="rId6" Type="http://schemas.openxmlformats.org/officeDocument/2006/relationships/hyperlink" Target="https://www.dw.com/en/us-blocks-weapons-sales-to-turkish-presidents-security-guards/a-40572110" TargetMode="External"/><Relationship Id="rId238" Type="http://schemas.openxmlformats.org/officeDocument/2006/relationships/hyperlink" Target="https://www.unicef.org/wcaro/Role_of_education_and_demobilised_children.pdf" TargetMode="External"/><Relationship Id="rId259" Type="http://schemas.openxmlformats.org/officeDocument/2006/relationships/hyperlink" Target="http://www.foreignaffairs.com/articles/south-america/2016-05-27/latin-americas-fatal-gun-addiction" TargetMode="External"/><Relationship Id="rId23" Type="http://schemas.openxmlformats.org/officeDocument/2006/relationships/hyperlink" Target="https://www.cato.org/publications/policy-analysis/risky-business-role-arms-sales-us-foreign-policy" TargetMode="External"/><Relationship Id="rId119" Type="http://schemas.openxmlformats.org/officeDocument/2006/relationships/hyperlink" Target="https://www.ipb.org/small-arms-and-light-weapons/" TargetMode="External"/><Relationship Id="rId270" Type="http://schemas.openxmlformats.org/officeDocument/2006/relationships/hyperlink" Target="https://www.economist.com/the-economist-explains/2018/07/26/why-it-is-difficult-to-regulate-3d-printed-guns" TargetMode="External"/><Relationship Id="rId291" Type="http://schemas.openxmlformats.org/officeDocument/2006/relationships/hyperlink" Target="https://www.irishtimes.com/news/world/middle-east/kurds-report-significant-progress-in-fight-against-isis-in-baghouz-1.3831773" TargetMode="External"/><Relationship Id="rId305" Type="http://schemas.openxmlformats.org/officeDocument/2006/relationships/hyperlink" Target="http://www.southcom.mil/About/SOUTHCOM-Components-and-Units/" TargetMode="External"/><Relationship Id="rId326" Type="http://schemas.openxmlformats.org/officeDocument/2006/relationships/hyperlink" Target="https://www.brookings.edu/articles/chinas-changing-oil-strategy-and-its-foreign-policy-implications/" TargetMode="External"/><Relationship Id="rId347" Type="http://schemas.openxmlformats.org/officeDocument/2006/relationships/hyperlink" Target="https://www.amnesty.org/en/what-we-do/arms-control/" TargetMode="External"/><Relationship Id="rId44" Type="http://schemas.openxmlformats.org/officeDocument/2006/relationships/hyperlink" Target="http://www.nytimes.com/2016/08/23/magazine/how-many-guns-did-the-us-lose-track-of-in-iraq-and-afghanistan-hundreds-of-thousands.html" TargetMode="External"/><Relationship Id="rId65" Type="http://schemas.openxmlformats.org/officeDocument/2006/relationships/hyperlink" Target="https://www.americanprogress.org/issues/guns-crime/reports/2018/02/02/445659/beyond-our-borders/" TargetMode="External"/><Relationship Id="rId86" Type="http://schemas.openxmlformats.org/officeDocument/2006/relationships/hyperlink" Target="https://www.vox.com/2014/6/30/5842054/violence-in-central-america-and-the-child-refugee-crisis" TargetMode="External"/><Relationship Id="rId130" Type="http://schemas.openxmlformats.org/officeDocument/2006/relationships/hyperlink" Target="https://www.washingtonpost.com/world/national-security/obama-administration-ends-long-hold-on-military-aid-to-egypt/2015/03/31/6f528c2c-d7d6-11e4-8103-fa84725dbf9d_story.html?utm_term=.3bba48593c3b" TargetMode="External"/><Relationship Id="rId151" Type="http://schemas.openxmlformats.org/officeDocument/2006/relationships/hyperlink" Target="https://foreignpolicy.com/posts/2011/10/04/obama_waives_penalties_on_countries_that_employ_child_soldiers_again" TargetMode="External"/><Relationship Id="rId172" Type="http://schemas.openxmlformats.org/officeDocument/2006/relationships/hyperlink" Target="https://www.wilpf.org/wilpf_statements/usas-arms-transfers-to-countries-where-child-soldiers-are-used/" TargetMode="External"/><Relationship Id="rId193" Type="http://schemas.openxmlformats.org/officeDocument/2006/relationships/hyperlink" Target="https://www.voltairenet.org/article197437.html" TargetMode="External"/><Relationship Id="rId207" Type="http://schemas.openxmlformats.org/officeDocument/2006/relationships/hyperlink" Target="https://www.washingtonpost.com/world/national-security/trump-instructs-military-to-begin-planning-for-withdrawal-from-syria/2018/04/04/1039f420-3811-11e8-8fd2-49fe3c675a89_story.html?utm_term=.5ef0c1253d2b" TargetMode="External"/><Relationship Id="rId228" Type="http://schemas.openxmlformats.org/officeDocument/2006/relationships/hyperlink" Target="http://www.latimes.com/world/africa/la-fg-child-soldiers-released-2018-htmlstory.html" TargetMode="External"/><Relationship Id="rId249" Type="http://schemas.openxmlformats.org/officeDocument/2006/relationships/hyperlink" Target="https://www.foreignaffairs.com/articles/2017-12-12/after-credibility)" TargetMode="External"/><Relationship Id="rId13" Type="http://schemas.openxmlformats.org/officeDocument/2006/relationships/hyperlink" Target="https://www.cato.org/publications/policy-analysis/risky-business-role-arms-sales-us-foreign-policy" TargetMode="External"/><Relationship Id="rId109" Type="http://schemas.openxmlformats.org/officeDocument/2006/relationships/hyperlink" Target="https://www.cato.org/publications/policy-analysis/risky-business-role-arms-sales-us-foreign-policy" TargetMode="External"/><Relationship Id="rId260" Type="http://schemas.openxmlformats.org/officeDocument/2006/relationships/hyperlink" Target="http://www.latimes.com/opinion/op-ed/la-oe-muggah-arming-latin-america-20150118-story.html" TargetMode="External"/><Relationship Id="rId281" Type="http://schemas.openxmlformats.org/officeDocument/2006/relationships/hyperlink" Target="http://www.smallarmssurvey.org/weapons-and-markets/transfers/publications/by-type/yearbook/small-arms-survey-2012.html" TargetMode="External"/><Relationship Id="rId316" Type="http://schemas.openxmlformats.org/officeDocument/2006/relationships/hyperlink" Target="https://www.sipri.org/news/press-release/2018/asia-and-middle-east-lead-rising-trend-arms-imports-us-exports-grow-significantly-says-sipri" TargetMode="External"/><Relationship Id="rId337" Type="http://schemas.openxmlformats.org/officeDocument/2006/relationships/hyperlink" Target="https://www.nytimes.com/2018/02/02/world/africa/us-arms-ban-on-south-sudan-.html" TargetMode="External"/><Relationship Id="rId34" Type="http://schemas.openxmlformats.org/officeDocument/2006/relationships/hyperlink" Target="http://nisat.prio.org/" TargetMode="External"/><Relationship Id="rId55" Type="http://schemas.openxmlformats.org/officeDocument/2006/relationships/hyperlink" Target="https://www.insightcrime.org/news/analysis/report-critiques-us-efforts-to-halt-arms-trafficking-to-mexico" TargetMode="External"/><Relationship Id="rId76" Type="http://schemas.openxmlformats.org/officeDocument/2006/relationships/hyperlink" Target="https://www.brookings.edu/blog/future-development/2018/06/26/violence-drives-immigration-from-central-america/" TargetMode="External"/><Relationship Id="rId97" Type="http://schemas.openxmlformats.org/officeDocument/2006/relationships/hyperlink" Target="https://www.atf.gov/firearms/docs/report/firearms-trace-data-mexico-cy-11-16pdf/download" TargetMode="External"/><Relationship Id="rId120" Type="http://schemas.openxmlformats.org/officeDocument/2006/relationships/hyperlink" Target="https://www.un.emb-japan.go.jp/itpr_en/kawamura061918.html" TargetMode="External"/><Relationship Id="rId141" Type="http://schemas.openxmlformats.org/officeDocument/2006/relationships/hyperlink" Target="https://2001-2009.state.gov/t/ac/rls/or/2004/31009.htm" TargetMode="External"/><Relationship Id="rId358" Type="http://schemas.openxmlformats.org/officeDocument/2006/relationships/hyperlink" Target="https://www.researchgate.net/publication/236697335_Cyberpunk_War_and_Money_Neal_Stephenson's_Cryptonomicon" TargetMode="External"/><Relationship Id="rId7" Type="http://schemas.openxmlformats.org/officeDocument/2006/relationships/hyperlink" Target="https://www.theguardian.com/world/2017/may/17/erdogans-bodyguards-in-violent-clash-with-protesters-in-washington-dc" TargetMode="External"/><Relationship Id="rId162" Type="http://schemas.openxmlformats.org/officeDocument/2006/relationships/hyperlink" Target="https://onu.delegfrance.org/Small-weapons-claim-the-highest-number-of-victims)" TargetMode="External"/><Relationship Id="rId183" Type="http://schemas.openxmlformats.org/officeDocument/2006/relationships/hyperlink" Target="http://www.independent.co.uk/news/world/africa/two-thirds-of-african-countries-now-using-chinese-military-equipment-a6905286.html" TargetMode="External"/><Relationship Id="rId218" Type="http://schemas.openxmlformats.org/officeDocument/2006/relationships/hyperlink" Target="https://books.google.com/books?id=WDeZHrS9r2EC&amp;lpg=PA5&amp;ots=DXSiMM3xqT&amp;dq=What%20is%20new%20about%20this%20world%20of%20nuclear%20weapons%20(or%2C%20to%20be%20more%20precise%2C%20mutual%20second-strike%20capability%2C%20where%20neither%20side%20can%20launch%20a%20first%20strike%20that%20is%20successful%20enough&amp;pg=PA5" TargetMode="External"/><Relationship Id="rId239" Type="http://schemas.openxmlformats.org/officeDocument/2006/relationships/hyperlink" Target="https://reliefweb.int/report/south-sudan/recruited-not-child-soldiers-returning-girls-south-sudan-risk-being-left-without" TargetMode="External"/><Relationship Id="rId250" Type="http://schemas.openxmlformats.org/officeDocument/2006/relationships/hyperlink" Target="https://www.bloomberg.com/news/articles/2018-05-29/u-s-lays-out-target-dates-for-china-tariffs-investment-curbs" TargetMode="External"/><Relationship Id="rId271" Type="http://schemas.openxmlformats.org/officeDocument/2006/relationships/hyperlink" Target="https://www.americanprogress.org/wp-content/uploads/issues/2010/03/pdf/small_arms.pdf" TargetMode="External"/><Relationship Id="rId292" Type="http://schemas.openxmlformats.org/officeDocument/2006/relationships/hyperlink" Target="https://www.npr.org/sections/thetwo-way/2017/05/09/527624779/u-s-to-arm-kurds-in-syria-despite-turkish-opposition" TargetMode="External"/><Relationship Id="rId306" Type="http://schemas.openxmlformats.org/officeDocument/2006/relationships/hyperlink" Target="https://jia.sipa.columbia.edu/online-articles/chinas-arms-sales-philosophy-arab-world" TargetMode="External"/><Relationship Id="rId24" Type="http://schemas.openxmlformats.org/officeDocument/2006/relationships/hyperlink" Target="https://www.cato.org/publications/policy-analysis/risky-business-role-arms-sales-us-foreign-policy" TargetMode="External"/><Relationship Id="rId45" Type="http://schemas.openxmlformats.org/officeDocument/2006/relationships/hyperlink" Target="https://aoav.org.uk/2016/the-us-expenditure-on-small-arms-to-afghanistan-sigar-2014-report/" TargetMode="External"/><Relationship Id="rId66" Type="http://schemas.openxmlformats.org/officeDocument/2006/relationships/hyperlink" Target="https://www.americanprogress.org/issues/guns-crime/reports/2018/02/02/445659/beyond-our-borders/" TargetMode="External"/><Relationship Id="rId87" Type="http://schemas.openxmlformats.org/officeDocument/2006/relationships/hyperlink" Target="https://www.dhs.gov/sites/default/files/publications/Enforcement_Actions_2016.pdf" TargetMode="External"/><Relationship Id="rId110" Type="http://schemas.openxmlformats.org/officeDocument/2006/relationships/hyperlink" Target="https://www.cato.org/publications/policy-analysis/risky-business-role-arms-sales-us-foreign-policy" TargetMode="External"/><Relationship Id="rId131" Type="http://schemas.openxmlformats.org/officeDocument/2006/relationships/hyperlink" Target="https://www.bloomberg.com/news/articles/2017-03-29/top-general-says-human-rights-shouldn-t-hold-up-u-s-arms-sales" TargetMode="External"/><Relationship Id="rId327" Type="http://schemas.openxmlformats.org/officeDocument/2006/relationships/hyperlink" Target="https://www.rand.org/pubs/occasional_papers/OP351.html" TargetMode="External"/><Relationship Id="rId348" Type="http://schemas.openxmlformats.org/officeDocument/2006/relationships/hyperlink" Target="https://www.oxfordresearchgroup.org.uk/blog/chinas-arms-sales-in-africa" TargetMode="External"/><Relationship Id="rId152" Type="http://schemas.openxmlformats.org/officeDocument/2006/relationships/hyperlink" Target="https://foreignpolicy.com/posts/2011/10/04/obama_waives_penalties_on_countries_that_employ_child_soldiers_again" TargetMode="External"/><Relationship Id="rId173" Type="http://schemas.openxmlformats.org/officeDocument/2006/relationships/hyperlink" Target="https://www.latimes.com/archives/la-xpm-2004-jul-19-oe-stohl19-story.html)" TargetMode="External"/><Relationship Id="rId194" Type="http://schemas.openxmlformats.org/officeDocument/2006/relationships/hyperlink" Target="https://www.voltairenet.org/article197437.html" TargetMode="External"/><Relationship Id="rId208" Type="http://schemas.openxmlformats.org/officeDocument/2006/relationships/hyperlink" Target="https://www.al-monitor.com/pulse/originals/2018/06/turkey-syria-what-pushes-kurds-deal-with-regime.html" TargetMode="External"/><Relationship Id="rId229" Type="http://schemas.openxmlformats.org/officeDocument/2006/relationships/hyperlink" Target="https://www.emeraldinsight.com/doi/full/10.1108/S1479-358X20140000012012" TargetMode="External"/><Relationship Id="rId240" Type="http://schemas.openxmlformats.org/officeDocument/2006/relationships/hyperlink" Target="http://www.un.org/en/events/girlchild/" TargetMode="External"/><Relationship Id="rId261" Type="http://schemas.openxmlformats.org/officeDocument/2006/relationships/hyperlink" Target="http://www.janes.com/article/59556/russia-strengthens-position-in-bolivian-arms-sales-but-leads-with-energy-deals" TargetMode="External"/><Relationship Id="rId14" Type="http://schemas.openxmlformats.org/officeDocument/2006/relationships/hyperlink" Target="https://www.forumarmstrade.org/caroline-dorminey.html" TargetMode="External"/><Relationship Id="rId35" Type="http://schemas.openxmlformats.org/officeDocument/2006/relationships/hyperlink" Target="http://comtrade.un.org/db/mr/rfCommoditiesList.aspx?px=H2&amp;cc=93" TargetMode="External"/><Relationship Id="rId56" Type="http://schemas.openxmlformats.org/officeDocument/2006/relationships/hyperlink" Target="https://www.armscontrol.org/taxonomy/term/36" TargetMode="External"/><Relationship Id="rId77" Type="http://schemas.openxmlformats.org/officeDocument/2006/relationships/hyperlink" Target="http://www.msf.org/sites/msf.org/files/msf_forced-to-flee-central-americas-northern-triangle_e.pdf" TargetMode="External"/><Relationship Id="rId100" Type="http://schemas.openxmlformats.org/officeDocument/2006/relationships/hyperlink" Target="https://ssrn.com/abstract=1112468" TargetMode="External"/><Relationship Id="rId282" Type="http://schemas.openxmlformats.org/officeDocument/2006/relationships/hyperlink" Target="http://www.smallarmssurvey.org/weapons-and-markets/transfers/publications/by-type/yearbook/small-arms-survey-2013.html" TargetMode="External"/><Relationship Id="rId317" Type="http://schemas.openxmlformats.org/officeDocument/2006/relationships/hyperlink" Target="http://www.kfcris.com/pdf/07b46fba22562acf20bb92fb68f5ea5c5aaa11036d535.pdf" TargetMode="External"/><Relationship Id="rId338" Type="http://schemas.openxmlformats.org/officeDocument/2006/relationships/hyperlink" Target="https://breakingdefense.com/2018/03/nsc-readies-major-overhaul-in-us-arms-exports/" TargetMode="External"/><Relationship Id="rId359" Type="http://schemas.openxmlformats.org/officeDocument/2006/relationships/hyperlink" Target="https://www.tandfonline.com/doi/abs/10.1080/14781158.2012.641279" TargetMode="External"/><Relationship Id="rId8" Type="http://schemas.openxmlformats.org/officeDocument/2006/relationships/hyperlink" Target="https://www.menendez.senate.gov/news-and-events/press/menendez-announces-hold-on-trump-admins-proposed-move-to-weaken-regulatory-control-over-us-guns-sales-abroad" TargetMode="External"/><Relationship Id="rId98" Type="http://schemas.openxmlformats.org/officeDocument/2006/relationships/hyperlink" Target="https://ssrn.com/abstract=2835679" TargetMode="External"/><Relationship Id="rId121" Type="http://schemas.openxmlformats.org/officeDocument/2006/relationships/hyperlink" Target="http://www.jstor.org/stable/40210093" TargetMode="External"/><Relationship Id="rId142" Type="http://schemas.openxmlformats.org/officeDocument/2006/relationships/hyperlink" Target="https://www.38north.org/2018/12/lsigal122818/" TargetMode="External"/><Relationship Id="rId163" Type="http://schemas.openxmlformats.org/officeDocument/2006/relationships/hyperlink" Target="https://books.google.com/books?id=5GowDgAAQBAJ&amp;pg=PA17&amp;lpg=PA17&amp;dq=Global+Politics+and+Violent+Non-state+Actors+By+Natasha+Ezrow+%22another+challenge+to+traditional+paradigms%22+...+%22further+adding+to+the+complexity%22+pp+17&amp;source=bl&amp;ots=LDJuisOcP2&amp;sig=ACfU3U0njqWcj63ZoluTFAoyUa74eJ_s-Q&amp;hl=en&amp;sa=X&amp;ved=2ahUKEwj7rITNz4_jAhWT9Z4KHYzvCw0Q6AEwAHoECAEQAQ" TargetMode="External"/><Relationship Id="rId184" Type="http://schemas.openxmlformats.org/officeDocument/2006/relationships/hyperlink" Target="http://www.newsweek.com/chinese-arms-exports-more-double-five-years-314047" TargetMode="External"/><Relationship Id="rId219" Type="http://schemas.openxmlformats.org/officeDocument/2006/relationships/hyperlink" Target="https://books.google.com/books?id=lDzCD_C_ipoC&amp;lpg=PT61&amp;ots=4sUWcWrVCZ&amp;dq=When%20great%20powers%20are%20separated%20by%20large%20bodies%20of%20water%2C%20they%20usually%20do%20not%20have%20much%20offensive%20capability%20against%20each%20other%2C%20regardless%20of%20the%20relative%20size%20of%20their%20armies.%20Large%20bodies%20of%20water%20are%20formidable%20obstacles%20that%20cause%20significant%20power-projection%20problems%20for%20attacking%20armies.%20For%20example%2C%20the%20stopping%20power%20of%20water%20explains%20in%20good%20part%20why%20the%20United%20Kingdom%20and%20the%20United%20States%20(since%20becoming%20a%20great%20power%20in%201898)%20have%20never%20been%20invaded%20by%20another%20great%20power.&amp;pg=PT61" TargetMode="External"/><Relationship Id="rId230" Type="http://schemas.openxmlformats.org/officeDocument/2006/relationships/hyperlink" Target="https://www.emeraldinsight.com/doi/full/10.1108/S1479-358X20140000012012" TargetMode="External"/><Relationship Id="rId251" Type="http://schemas.openxmlformats.org/officeDocument/2006/relationships/hyperlink" Target="https://www.reuters.com/article/us-usa-trade-china/china-says-will-protect-interests-from-reckless-us-trade-threats-idUSKCN1IU1GQ" TargetMode="External"/><Relationship Id="rId25" Type="http://schemas.openxmlformats.org/officeDocument/2006/relationships/hyperlink" Target="https://www.cato.org/publications/policy-analysis/risky-business-role-arms-sales-us-foreign-policy" TargetMode="External"/><Relationship Id="rId46" Type="http://schemas.openxmlformats.org/officeDocument/2006/relationships/hyperlink" Target="https://pdfs.semanticscholar.org/d07c/6d8e492f5c5e0fe56f04196cc3a4c9acada1.pdf?_ga=2.52097897.1393501300.1561844453-1110531895.1561844453" TargetMode="External"/><Relationship Id="rId67" Type="http://schemas.openxmlformats.org/officeDocument/2006/relationships/hyperlink" Target="https://www.americanprogress.org/issues/guns-crime/reports/2018/02/02/445659/beyond-our-borders/" TargetMode="External"/><Relationship Id="rId272" Type="http://schemas.openxmlformats.org/officeDocument/2006/relationships/hyperlink" Target="https://ssrn.com/abstract=1437204" TargetMode="External"/><Relationship Id="rId293" Type="http://schemas.openxmlformats.org/officeDocument/2006/relationships/hyperlink" Target="https://www.kurdistan24.net/en/news/cccadce8-0647-4e21-b990-461cbfb599ec" TargetMode="External"/><Relationship Id="rId307" Type="http://schemas.openxmlformats.org/officeDocument/2006/relationships/hyperlink" Target="http://www.globaltimes.cn/content/1069317.shtml" TargetMode="External"/><Relationship Id="rId328" Type="http://schemas.openxmlformats.org/officeDocument/2006/relationships/hyperlink" Target="https://warontherocks.com/2018/04/americas-arms-sales-policy-security-abroad-not-jobs-at-home/" TargetMode="External"/><Relationship Id="rId349" Type="http://schemas.openxmlformats.org/officeDocument/2006/relationships/hyperlink" Target="http://www.sipriyearook.org/view/9780199695522/sipri-97801996995522.xml" TargetMode="External"/><Relationship Id="rId88" Type="http://schemas.openxmlformats.org/officeDocument/2006/relationships/hyperlink" Target="http://www.usccb.org/about/migration-policy/upload/Mission-To-Central-America-FINAL-2.pdf" TargetMode="External"/><Relationship Id="rId111" Type="http://schemas.openxmlformats.org/officeDocument/2006/relationships/hyperlink" Target="https://www.cato.org/publications/policy-analysis/risky-business-role-arms-sales-us-foreign-policy" TargetMode="External"/><Relationship Id="rId132" Type="http://schemas.openxmlformats.org/officeDocument/2006/relationships/hyperlink" Target="http://spokesman-recorder.com/2018/10/24/u-s-response-to-saudi-crisis-reveals-greed-hypocrisy/" TargetMode="External"/><Relationship Id="rId153" Type="http://schemas.openxmlformats.org/officeDocument/2006/relationships/hyperlink" Target="https://www.un.org/disarmament/convarms/small-arms-armed-violence/" TargetMode="External"/><Relationship Id="rId174" Type="http://schemas.openxmlformats.org/officeDocument/2006/relationships/hyperlink" Target="https://www.defenseone.com/ideas/2018/09/no-ones-supplanting-us-military-influence-latin-america/151029/" TargetMode="External"/><Relationship Id="rId195" Type="http://schemas.openxmlformats.org/officeDocument/2006/relationships/hyperlink" Target="https://www.voltairenet.org/article197437.html" TargetMode="External"/><Relationship Id="rId209" Type="http://schemas.openxmlformats.org/officeDocument/2006/relationships/hyperlink" Target="https://www.politico.com/story/2017/09/15/us-demands-iraqi-kurds-cancel-independence-vote-242789" TargetMode="External"/><Relationship Id="rId360" Type="http://schemas.openxmlformats.org/officeDocument/2006/relationships/hyperlink" Target="https://www.tandfonline.com/doi/abs/10.1080/14781158.2012.641279" TargetMode="External"/><Relationship Id="rId220" Type="http://schemas.openxmlformats.org/officeDocument/2006/relationships/hyperlink" Target="https://books.google.com/books?id=lDzCD_C_ipoC&amp;lpg=PT61&amp;ots=4sUWcWrVCZ&amp;dq=When%20great%20powers%20are%20separated%20by%20large%20bodies%20of%20water%2C%20they%20usually%20do%20not%20have%20much%20offensive%20capability%20against%20each%20other%2C%20regardless%20of%20the%20relative%20size%20of%20their%20armies.%20Large%20bodies%20of%20water%20are%20formidable%20obstacles%20that%20cause%20significant%20power-projection%20problems%20for%20attacking%20armies.%20For%20example%2C%20the%20stopping%20power%20of%20water%20explains%20in%20good%20part%20why%20the%20United%20Kingdom%20and%20the%20United%20States%20(since%20becoming%20a%20great%20power%20in%201898)%20have%20never%20been%20invaded%20by%20another%20great%20power.&amp;pg=PT61" TargetMode="External"/><Relationship Id="rId241" Type="http://schemas.openxmlformats.org/officeDocument/2006/relationships/hyperlink" Target="https://www.unicef.org.uk/press-releases/children-attack-shocking-scale-conflicts-around-world-says-unicef/" TargetMode="External"/><Relationship Id="rId15" Type="http://schemas.openxmlformats.org/officeDocument/2006/relationships/hyperlink" Target="https://www.cato.org/publications/policy-analysis/risky-business-role-arms-sales-us-foreign-policy" TargetMode="External"/><Relationship Id="rId36" Type="http://schemas.openxmlformats.org/officeDocument/2006/relationships/hyperlink" Target="http://www.homicide.igarape.org.br/" TargetMode="External"/><Relationship Id="rId57" Type="http://schemas.openxmlformats.org/officeDocument/2006/relationships/hyperlink" Target="https://www.sipri.org/publications/2018/sipri-fact-sheets/trends-international-arms-transfers-2017" TargetMode="External"/><Relationship Id="rId106" Type="http://schemas.openxmlformats.org/officeDocument/2006/relationships/hyperlink" Target="https://www.cato.org/publications/policy-analysis/risky-business-role-arms-sales-us-foreign-policy" TargetMode="External"/><Relationship Id="rId127" Type="http://schemas.openxmlformats.org/officeDocument/2006/relationships/hyperlink" Target="https://carnegieendowment.org/2018/02/27/what-has-49-billion-in-foreign-military-aid-bought-us-not-much-pub-75657" TargetMode="External"/><Relationship Id="rId262" Type="http://schemas.openxmlformats.org/officeDocument/2006/relationships/hyperlink" Target="http://www.americasquarterly.org/content/russo-latin-american-arms-sales" TargetMode="External"/><Relationship Id="rId283" Type="http://schemas.openxmlformats.org/officeDocument/2006/relationships/hyperlink" Target="http://www.smallarmssurvey.org/weapons-and-markets/transfers/publications/by-type/yearbook/small-arms-survey-2013.html" TargetMode="External"/><Relationship Id="rId313" Type="http://schemas.openxmlformats.org/officeDocument/2006/relationships/hyperlink" Target="https://www.tandfonline.com/doi/abs/10.1080/10670564.2015.1013379?journalCode=cjcc20" TargetMode="External"/><Relationship Id="rId318" Type="http://schemas.openxmlformats.org/officeDocument/2006/relationships/hyperlink" Target="http://www.kfcris.com/pdf/07b46fba22562acf20bb92fb68f5ea5c5aaa11036d535.pdf" TargetMode="External"/><Relationship Id="rId339" Type="http://schemas.openxmlformats.org/officeDocument/2006/relationships/hyperlink" Target="https://www.reuters.com/article/us-philippines-china-arms/china-donates-four-small-boats-and-grenade-launchers-to-philippines-idUSKBN1KJ0AU" TargetMode="External"/><Relationship Id="rId10" Type="http://schemas.openxmlformats.org/officeDocument/2006/relationships/hyperlink" Target="https://www.ecfr.gov/cgi-bin/text-idx?SID=86008bdffd1fb2e79cc5df41a180750a&amp;node=22:1.0.1.13.58&amp;rgn=div5" TargetMode="External"/><Relationship Id="rId31" Type="http://schemas.openxmlformats.org/officeDocument/2006/relationships/hyperlink" Target="https://nacla.org/news/2015/03/23/mexican-military%2527s-buying-binge-0" TargetMode="External"/><Relationship Id="rId52" Type="http://schemas.openxmlformats.org/officeDocument/2006/relationships/hyperlink" Target="https://data.worldbank.org/income-level/low-and-middle-income" TargetMode="External"/><Relationship Id="rId73" Type="http://schemas.openxmlformats.org/officeDocument/2006/relationships/hyperlink" Target="https://www.americanprogress.org/issues/guns-crime/reports/2018/02/02/445659/beyond-our-borders/" TargetMode="External"/><Relationship Id="rId78" Type="http://schemas.openxmlformats.org/officeDocument/2006/relationships/hyperlink" Target="https://www.indexmundi.com/facts/indicators/VC.IHR.PSRC.P5/rankings" TargetMode="External"/><Relationship Id="rId94" Type="http://schemas.openxmlformats.org/officeDocument/2006/relationships/hyperlink" Target="https://nacla.org/article/small-arms-trade-latin-america" TargetMode="External"/><Relationship Id="rId99" Type="http://schemas.openxmlformats.org/officeDocument/2006/relationships/hyperlink" Target="https://dx.doi.org/10.2139/ssrn.2835679" TargetMode="External"/><Relationship Id="rId101" Type="http://schemas.openxmlformats.org/officeDocument/2006/relationships/hyperlink" Target="https://dx.doi.org/10.2139/ssrn.1112468" TargetMode="External"/><Relationship Id="rId122" Type="http://schemas.openxmlformats.org/officeDocument/2006/relationships/hyperlink" Target="http://live.belfercenter.org/files/IS3904_pp007-048.pdf" TargetMode="External"/><Relationship Id="rId143" Type="http://schemas.openxmlformats.org/officeDocument/2006/relationships/hyperlink" Target="https://foreignpolicy.com/2012/10/01/obama-waives-sanctions-on-countries-that-use-child-soldiers/)" TargetMode="External"/><Relationship Id="rId148" Type="http://schemas.openxmlformats.org/officeDocument/2006/relationships/hyperlink" Target="https://foreignpolicy.com/posts/2010/10/28/child_soldiers_backlash_white_house_argues_continuing_military_assistance_more_impo" TargetMode="External"/><Relationship Id="rId164" Type="http://schemas.openxmlformats.org/officeDocument/2006/relationships/hyperlink" Target="https://thedefensepost.com/2019/02/11/child-soldiers-global-increase/)" TargetMode="External"/><Relationship Id="rId169" Type="http://schemas.openxmlformats.org/officeDocument/2006/relationships/hyperlink" Target="https://www.un.org/disarmament/convarms/att/" TargetMode="External"/><Relationship Id="rId185" Type="http://schemas.openxmlformats.org/officeDocument/2006/relationships/hyperlink" Target="https://www.ipb.org/small-arms-and-light-weapons/" TargetMode="External"/><Relationship Id="rId334" Type="http://schemas.openxmlformats.org/officeDocument/2006/relationships/hyperlink" Target="https://www.sipri.org/databases/armstransfers" TargetMode="External"/><Relationship Id="rId350" Type="http://schemas.openxmlformats.org/officeDocument/2006/relationships/hyperlink" Target="https://www.saferworld.org.uk/resources/view-resorce/500-chinas-growing-role-in-african-pece-and-security" TargetMode="External"/><Relationship Id="rId355" Type="http://schemas.openxmlformats.org/officeDocument/2006/relationships/hyperlink" Target="https://www.tandfonline.com/doi/abs/10.1080/13523260.2011.556861" TargetMode="External"/><Relationship Id="rId4" Type="http://schemas.openxmlformats.org/officeDocument/2006/relationships/settings" Target="settings.xml"/><Relationship Id="rId9" Type="http://schemas.openxmlformats.org/officeDocument/2006/relationships/hyperlink" Target="https://edition.cnn.com/interactive/2019/02/middleeast/yemen-lost-us-arms/" TargetMode="External"/><Relationship Id="rId180" Type="http://schemas.openxmlformats.org/officeDocument/2006/relationships/hyperlink" Target="https://www.usaid.gov/sites/default/files/documents/1868/FY_2020_CBJ.pdf" TargetMode="External"/><Relationship Id="rId210" Type="http://schemas.openxmlformats.org/officeDocument/2006/relationships/hyperlink" Target="https://www.sipri.org/sites/default/files/files/PP/SIPRIPP38.pdf" TargetMode="External"/><Relationship Id="rId215" Type="http://schemas.openxmlformats.org/officeDocument/2006/relationships/hyperlink" Target="https://nationalinterest.org/blog/the-buzz/the-2-forgotten-reasons-china-america-probably-wont-go-war-22061" TargetMode="External"/><Relationship Id="rId236" Type="http://schemas.openxmlformats.org/officeDocument/2006/relationships/hyperlink" Target="https://upjournals.co.za/index.php/EAC/article/view/1312" TargetMode="External"/><Relationship Id="rId257" Type="http://schemas.openxmlformats.org/officeDocument/2006/relationships/hyperlink" Target="https://docs.wixstatic.com/ugd/bb4a5b_f4f4a88be13445a0acec9c9bf6d04342.pdf" TargetMode="External"/><Relationship Id="rId278" Type="http://schemas.openxmlformats.org/officeDocument/2006/relationships/hyperlink" Target="https://warontherocks.com/2018/09/trumps-arms-exports-policy-debunking-key-assumptions/" TargetMode="External"/><Relationship Id="rId26" Type="http://schemas.openxmlformats.org/officeDocument/2006/relationships/hyperlink" Target="https://www.cato.org/publications/policy-analysis/risky-business-role-arms-sales-us-foreign-policy" TargetMode="External"/><Relationship Id="rId231" Type="http://schemas.openxmlformats.org/officeDocument/2006/relationships/hyperlink" Target="https://reliefweb.int/report/south-sudan/stolen-childhoods-release-child-soldiers-south-sudan" TargetMode="External"/><Relationship Id="rId252" Type="http://schemas.openxmlformats.org/officeDocument/2006/relationships/hyperlink" Target="https://www.newsweek.com/trump-trade-war-china-warns-us-further-retaliation-over-tariffs-869508" TargetMode="External"/><Relationship Id="rId273" Type="http://schemas.openxmlformats.org/officeDocument/2006/relationships/hyperlink" Target="https://latinamericanpost.com/19934-weapons--made-in-latin-america" TargetMode="External"/><Relationship Id="rId294" Type="http://schemas.openxmlformats.org/officeDocument/2006/relationships/hyperlink" Target="https://www.npr.org/2019/02/10/693130494/u-s-backed-kurdish-forces-launch-final-push-against-isis-in-syria" TargetMode="External"/><Relationship Id="rId308" Type="http://schemas.openxmlformats.org/officeDocument/2006/relationships/hyperlink" Target="https://www.sipri.org/commentary/blog/2017/state-major-arms-transfers-8-graphics" TargetMode="External"/><Relationship Id="rId329" Type="http://schemas.openxmlformats.org/officeDocument/2006/relationships/hyperlink" Target="http://carnegieendowment.org/2017/08/02/americans-are-back-f-16-for-iaf-and-f-18-for-indian-navy-pub-72706" TargetMode="External"/><Relationship Id="rId47" Type="http://schemas.openxmlformats.org/officeDocument/2006/relationships/hyperlink" Target="https://pdfs.semanticscholar.org/d07c/6d8e492f5c5e0fe56f04196cc3a4c9acada1.pdf?_ga=2.52097897.1393501300.1561844453-1110531895.1561844453" TargetMode="External"/><Relationship Id="rId68" Type="http://schemas.openxmlformats.org/officeDocument/2006/relationships/hyperlink" Target="https://www.americanprogress.org/issues/guns-crime/reports/2018/02/02/445659/beyond-our-borders/" TargetMode="External"/><Relationship Id="rId89" Type="http://schemas.openxmlformats.org/officeDocument/2006/relationships/hyperlink" Target="http://www.msf.org/sites/msf.org/files/msf_forced-to-flee-central-americas-northern-triangle_e.pdf" TargetMode="External"/><Relationship Id="rId112" Type="http://schemas.openxmlformats.org/officeDocument/2006/relationships/hyperlink" Target="https://www.cato.org/publications/policy-analysis/risky-business-role-arms-sales-us-foreign-policy" TargetMode="External"/><Relationship Id="rId133" Type="http://schemas.openxmlformats.org/officeDocument/2006/relationships/hyperlink" Target="https://www.washingtonpost.com/opinions/americas-bitter-polarization-exacts-a-price-on-its-credibility-abroad/2019/02/28/10d14b74-3ba1-11e9-a06c-3ec8ed509d15_story.html?utm_term=.8b77386f54f1" TargetMode="External"/><Relationship Id="rId154" Type="http://schemas.openxmlformats.org/officeDocument/2006/relationships/hyperlink" Target="http://www.smallarmssurvey.org/armed-violence.html" TargetMode="External"/><Relationship Id="rId175" Type="http://schemas.openxmlformats.org/officeDocument/2006/relationships/hyperlink" Target="https://newatlas.com/us-army-ardec-durable-solid-lubricant/42242/" TargetMode="External"/><Relationship Id="rId340" Type="http://schemas.openxmlformats.org/officeDocument/2006/relationships/hyperlink" Target="https://www.sipri.org/sites/default/files/files/PP/SIPRIPP38.pdf" TargetMode="External"/><Relationship Id="rId361" Type="http://schemas.openxmlformats.org/officeDocument/2006/relationships/hyperlink" Target="https://www.tandfonline.com/doi/abs/10.1080/14781158.2012.641279" TargetMode="External"/><Relationship Id="rId196" Type="http://schemas.openxmlformats.org/officeDocument/2006/relationships/hyperlink" Target="https://www.voltairenet.org/article197437.html" TargetMode="External"/><Relationship Id="rId200" Type="http://schemas.openxmlformats.org/officeDocument/2006/relationships/hyperlink" Target="https://www.washingtonpost.com/world/middle_east/us-military-aid-is-fueling-big-ambitions-for-syrias-leftist-kurdish-militia/2017/01/07/6e457866-c79f-11e6-acda-59924caa2450_story.html?utm_term=.b5211e9427b9" TargetMode="External"/><Relationship Id="rId16" Type="http://schemas.openxmlformats.org/officeDocument/2006/relationships/hyperlink" Target="https://www.cato.org/publications/policy-analysis/risky-business-role-arms-sales-us-foreign-policy" TargetMode="External"/><Relationship Id="rId221" Type="http://schemas.openxmlformats.org/officeDocument/2006/relationships/hyperlink" Target="https://www.foreignassistance.gov/explore/country/Afghanistan" TargetMode="External"/><Relationship Id="rId242" Type="http://schemas.openxmlformats.org/officeDocument/2006/relationships/hyperlink" Target="https://www.child-soldiers.org/" TargetMode="External"/><Relationship Id="rId263" Type="http://schemas.openxmlformats.org/officeDocument/2006/relationships/hyperlink" Target="http://www.businessinsider.com/venezuela-plans-to-buy-more-russian-and-chinese-arms-2015-4" TargetMode="External"/><Relationship Id="rId284" Type="http://schemas.openxmlformats.org/officeDocument/2006/relationships/hyperlink" Target="http://www.smallarmssurvey.org/weapons-and-markets/transfers/publications/by-type/yearbook/small-arms-survey-2014.html" TargetMode="External"/><Relationship Id="rId319" Type="http://schemas.openxmlformats.org/officeDocument/2006/relationships/hyperlink" Target="https://www.sipri.org/commentary/blog/2017/state-major-arms-transfers-8-graphics" TargetMode="External"/><Relationship Id="rId37" Type="http://schemas.openxmlformats.org/officeDocument/2006/relationships/hyperlink" Target="http://www.economist.com/blogs/graphicdetail/2016/03/daily-chart-18" TargetMode="External"/><Relationship Id="rId58" Type="http://schemas.openxmlformats.org/officeDocument/2006/relationships/hyperlink" Target="https://securityassistance.org/publication/trump-makes-over-80-billion-major-arms-deals-first-year" TargetMode="External"/><Relationship Id="rId79" Type="http://schemas.openxmlformats.org/officeDocument/2006/relationships/hyperlink" Target="https://securityassistance.org/latin-america-and-caribbean/content/southcom-chief-central-america-drug-war-dire-threat-us-national-security-0" TargetMode="External"/><Relationship Id="rId102" Type="http://schemas.openxmlformats.org/officeDocument/2006/relationships/hyperlink" Target="https://www.cato.org/publications/policy-analysis/risky-business-role-arms-sales-us-foreign-policy" TargetMode="External"/><Relationship Id="rId123" Type="http://schemas.openxmlformats.org/officeDocument/2006/relationships/hyperlink" Target="https://www.cato.org/publications/policy-analysis/risky-business-role-arms-sales-us-foreign-policy" TargetMode="External"/><Relationship Id="rId144" Type="http://schemas.openxmlformats.org/officeDocument/2006/relationships/hyperlink" Target="http://www.hrw.org/en/news/2008/10/03/united-states-bush-signs-law-child-soldiers" TargetMode="External"/><Relationship Id="rId330" Type="http://schemas.openxmlformats.org/officeDocument/2006/relationships/hyperlink" Target="https://www.tandfonline.com/doi/abs/10.1080/00396330412331343773" TargetMode="External"/><Relationship Id="rId90" Type="http://schemas.openxmlformats.org/officeDocument/2006/relationships/hyperlink" Target="https://www.cgdev.org/sites/default/files/violence-development-and-migration-waves-evidence-central-american-child-migrant.pdf" TargetMode="External"/><Relationship Id="rId165" Type="http://schemas.openxmlformats.org/officeDocument/2006/relationships/hyperlink" Target="https://www.tdh.de/fileadmin/user_upload/inhalte/04_Was_wir_tun/Themen/Krieg_und_Flucht/Small_Arms_in_the_hands_of_children_-_terre_des_hommes_Kindernothilfe_Brot_EN_Final.pdf" TargetMode="External"/><Relationship Id="rId186" Type="http://schemas.openxmlformats.org/officeDocument/2006/relationships/hyperlink" Target="https://www.theguardian.com/us-news/2018/jul/31/3d-printed-guns-danger-problems-plastic" TargetMode="External"/><Relationship Id="rId351" Type="http://schemas.openxmlformats.org/officeDocument/2006/relationships/hyperlink" Target="https://www.sipri.org/sites/default/files/files/PP/SIPRIPP38.pdf" TargetMode="External"/><Relationship Id="rId211" Type="http://schemas.openxmlformats.org/officeDocument/2006/relationships/hyperlink" Target="https://nationalinterest.org/blog/the-buzz/the-simple-reason-the-world-isnt-buying-all-chinas-fancy-18857" TargetMode="External"/><Relationship Id="rId232" Type="http://schemas.openxmlformats.org/officeDocument/2006/relationships/hyperlink" Target="https://www.humanitarianresponse.info/sites/www.humanitarianresponse.info/files/documents/files/emis_2016_-_statistics_booklet_-_2017-02.pdf" TargetMode="External"/><Relationship Id="rId253" Type="http://schemas.openxmlformats.org/officeDocument/2006/relationships/hyperlink" Target="https://www.newsweek.com/trump-trade-war-china-warns-us-further-retaliation-over-tariffs-869508" TargetMode="External"/><Relationship Id="rId274" Type="http://schemas.openxmlformats.org/officeDocument/2006/relationships/hyperlink" Target="https://www.scmp.com/news/china/diplomacy-defence/article/2154189/everything-you-need-know-about-weapons-china-sells" TargetMode="External"/><Relationship Id="rId295" Type="http://schemas.openxmlformats.org/officeDocument/2006/relationships/hyperlink" Target="https://www.cnn.com/2018/11/13/middleeast/syrian-kurds-isis-intl/index.html" TargetMode="External"/><Relationship Id="rId309" Type="http://schemas.openxmlformats.org/officeDocument/2006/relationships/hyperlink" Target="https://www.sipri.org/news/press-release/2018/asia-and-middle-east-lead-rising-trend-arms-imports-us-exports-grow-significantly-says-sipri" TargetMode="External"/><Relationship Id="rId27" Type="http://schemas.openxmlformats.org/officeDocument/2006/relationships/hyperlink" Target="https://www.pri.org/stories/2012-12-03/small-arms-fuel-middle-east-conflicts)" TargetMode="External"/><Relationship Id="rId48" Type="http://schemas.openxmlformats.org/officeDocument/2006/relationships/hyperlink" Target="https://pdfs.semanticscholar.org/d07c/6d8e492f5c5e0fe56f04196cc3a4c9acada1.pdf?_ga=2.52097897.1393501300.1561844453-1110531895.1561844453" TargetMode="External"/><Relationship Id="rId69" Type="http://schemas.openxmlformats.org/officeDocument/2006/relationships/hyperlink" Target="https://www.americanprogress.org/issues/guns-crime/reports/2018/02/02/445659/beyond-our-borders/" TargetMode="External"/><Relationship Id="rId113" Type="http://schemas.openxmlformats.org/officeDocument/2006/relationships/hyperlink" Target="https://www.cato.org/publications/policy-analysis/risky-business-role-arms-sales-us-foreign-policy" TargetMode="External"/><Relationship Id="rId134" Type="http://schemas.openxmlformats.org/officeDocument/2006/relationships/hyperlink" Target="https://qz.com/1273510/all-the-international-agreements-the-us-has-broken-before-the-iran-deal/" TargetMode="External"/><Relationship Id="rId320" Type="http://schemas.openxmlformats.org/officeDocument/2006/relationships/hyperlink" Target="http://www.kfcris.com/pdf/07b46fba22562acf20bb92fb68f5ea5c5aaa11036d535.pdf" TargetMode="External"/><Relationship Id="rId80" Type="http://schemas.openxmlformats.org/officeDocument/2006/relationships/hyperlink" Target="http://reporting.unhcr.org/sites/default/files/Protection%20and%20Solutions%20Strategy%20for%20the%20Northern%20Triangle%20of%20Central%20America%202016-2018.pdf" TargetMode="External"/><Relationship Id="rId155" Type="http://schemas.openxmlformats.org/officeDocument/2006/relationships/hyperlink" Target="http://www.genevadeclaration.org/measurability/global-burden-of-armed-violence/global-burden-of-armed-violence-2008.html" TargetMode="External"/><Relationship Id="rId176" Type="http://schemas.openxmlformats.org/officeDocument/2006/relationships/hyperlink" Target="https://www.defenseone.com/business/2019/05/us-countries-well-pay-you-ditch-russian-chinese-arms/157084/" TargetMode="External"/><Relationship Id="rId197" Type="http://schemas.openxmlformats.org/officeDocument/2006/relationships/hyperlink" Target="https://www.voltairenet.org/article197437.html" TargetMode="External"/><Relationship Id="rId341" Type="http://schemas.openxmlformats.org/officeDocument/2006/relationships/hyperlink" Target="https://www.sipri.org/sites/default/files/files/PP/SIPRIPP38.pdf" TargetMode="External"/><Relationship Id="rId362" Type="http://schemas.openxmlformats.org/officeDocument/2006/relationships/fontTable" Target="fontTable.xml"/><Relationship Id="rId201" Type="http://schemas.openxmlformats.org/officeDocument/2006/relationships/hyperlink" Target="https://www.washingtonpost.com/world/middle_east/turkey-threatens-military-action-against-us-allied-syrian-kurdish-fighters/2017/05/10/3936260c-3595-11e7-ab03-aa29f656f13e_story.html?utm_term=.98959a1996c6" TargetMode="External"/><Relationship Id="rId222" Type="http://schemas.openxmlformats.org/officeDocument/2006/relationships/hyperlink" Target="https://www.businessinsider.com/top-countries-exporting-weapons-arms-sales-2018-3" TargetMode="External"/><Relationship Id="rId243" Type="http://schemas.openxmlformats.org/officeDocument/2006/relationships/hyperlink" Target="https://www.washingtonpost.com/world/africa/a-new-report-estimates-more-than-380000-people-have-died-in-south-sudans-civil-war/2018/09/25/e41fcb84-c0e7-11e8-9f4f-a1b7af255aa5_story.html?utm_term=.3c1670f39dc2" TargetMode="External"/><Relationship Id="rId264" Type="http://schemas.openxmlformats.org/officeDocument/2006/relationships/hyperlink" Target="http://www.ft.com/intl/cms/s/0/a2fe641e-f582-11da-bcae-0000779e2340.html" TargetMode="External"/><Relationship Id="rId285" Type="http://schemas.openxmlformats.org/officeDocument/2006/relationships/hyperlink" Target="http://www.smallarmssurvey.org/weapons-and-markets/transfers/publications/by-type/yearbook/small-arms-survey-2014.html" TargetMode="External"/><Relationship Id="rId17" Type="http://schemas.openxmlformats.org/officeDocument/2006/relationships/hyperlink" Target="https://www.cato.org/publications/policy-analysis/risky-business-role-arms-sales-us-foreign-policy" TargetMode="External"/><Relationship Id="rId38" Type="http://schemas.openxmlformats.org/officeDocument/2006/relationships/hyperlink" Target="http://www.amazon.com/dp/1568586973/ref=nosim/?tag=tomdispatch-20" TargetMode="External"/><Relationship Id="rId59" Type="http://schemas.openxmlformats.org/officeDocument/2006/relationships/hyperlink" Target="http://www.vpc.org/indicted/" TargetMode="External"/><Relationship Id="rId103" Type="http://schemas.openxmlformats.org/officeDocument/2006/relationships/hyperlink" Target="https://www.forumarmstrade.org/caroline-dorminey.html" TargetMode="External"/><Relationship Id="rId124" Type="http://schemas.openxmlformats.org/officeDocument/2006/relationships/hyperlink" Target="https://www.cato.org/publications/policy-analysis/risky-business-role-arms-sales-us-foreign-policy" TargetMode="External"/><Relationship Id="rId310" Type="http://schemas.openxmlformats.org/officeDocument/2006/relationships/hyperlink" Target="http://www.china.org.cn/world/2016-01/14/content_37573547.htm" TargetMode="External"/><Relationship Id="rId70" Type="http://schemas.openxmlformats.org/officeDocument/2006/relationships/hyperlink" Target="https://www.americanprogress.org/issues/guns-crime/reports/2018/02/02/445659/beyond-our-borders/" TargetMode="External"/><Relationship Id="rId91" Type="http://schemas.openxmlformats.org/officeDocument/2006/relationships/hyperlink" Target="https://co.usembassy.gov/remarks-secretary-state-rex-tillerson-u-s-engagement-western-hemisphere/" TargetMode="External"/><Relationship Id="rId145" Type="http://schemas.openxmlformats.org/officeDocument/2006/relationships/hyperlink" Target="http://www.state.gov/g/tip/rls/tiprpt/" TargetMode="External"/><Relationship Id="rId166" Type="http://schemas.openxmlformats.org/officeDocument/2006/relationships/hyperlink" Target="http://www.smallarmssurvey.org/fileadmin/docs/S-Trade-Update/SAS-Trade-Update.pdf" TargetMode="External"/><Relationship Id="rId187" Type="http://schemas.openxmlformats.org/officeDocument/2006/relationships/hyperlink" Target="https://www.latimes.com/world/la-fg-syria-turkey-kurds-20171125-story.html" TargetMode="External"/><Relationship Id="rId331" Type="http://schemas.openxmlformats.org/officeDocument/2006/relationships/hyperlink" Target="http://www.lemonde.fr/idees/article/2015/08/21/ventes-d-armes-la-strategie-gagnante-de-la-france_4732524_3232.html" TargetMode="External"/><Relationship Id="rId352" Type="http://schemas.openxmlformats.org/officeDocument/2006/relationships/hyperlink" Target="http://www.chinacenter.net/chinas-growing-presence-in-latin-america-implications-for-u-s-and-chinese-presence-in-the-region/" TargetMode="External"/><Relationship Id="rId1" Type="http://schemas.openxmlformats.org/officeDocument/2006/relationships/customXml" Target="../customXml/item1.xml"/><Relationship Id="rId212" Type="http://schemas.openxmlformats.org/officeDocument/2006/relationships/hyperlink" Target="http://www.independent.co.uk/news/world/africa/two-thirds-of-african-countries-now-using-chinese-military-equipment-a6905286.html" TargetMode="External"/><Relationship Id="rId233" Type="http://schemas.openxmlformats.org/officeDocument/2006/relationships/hyperlink" Target="https://windle.org.uk/sites/default/files/downloads/Secondary%20Schools%20in%20South%20Sudan..pdf" TargetMode="External"/><Relationship Id="rId254" Type="http://schemas.openxmlformats.org/officeDocument/2006/relationships/hyperlink" Target="https://www.hrw.org/news/2018/02/13/giving-high-ground-americas-retreat-human-rights" TargetMode="External"/><Relationship Id="rId28" Type="http://schemas.openxmlformats.org/officeDocument/2006/relationships/hyperlink" Target="https://www.amnesty.org/download/Documents/52000/asa110042008eng.pdf" TargetMode="External"/><Relationship Id="rId49" Type="http://schemas.openxmlformats.org/officeDocument/2006/relationships/hyperlink" Target="https://www.insightcrime.org/news/brief/new-data-reinforces-link-guns-violence-latin-america/" TargetMode="External"/><Relationship Id="rId114" Type="http://schemas.openxmlformats.org/officeDocument/2006/relationships/hyperlink" Target="https://www.cato.org/publications/policy-analysis/risky-business-role-arms-sales-us-foreign-policy" TargetMode="External"/><Relationship Id="rId275" Type="http://schemas.openxmlformats.org/officeDocument/2006/relationships/hyperlink" Target="https://carnegieendowment.org/2018/05/03/russia-playing-geopolitical-game-in-latin-america-pub-76228" TargetMode="External"/><Relationship Id="rId296" Type="http://schemas.openxmlformats.org/officeDocument/2006/relationships/hyperlink" Target="https://www.militarytimes.com/opinion/commentary/2017/12/03/commentary-american-arms-to-syrian-kurds-protects-us-interests-in-the-region///dvb" TargetMode="External"/><Relationship Id="rId300" Type="http://schemas.openxmlformats.org/officeDocument/2006/relationships/hyperlink" Target="https://www.state.gov/secretary/remarks/2013/11/217680.htm" TargetMode="External"/><Relationship Id="rId60" Type="http://schemas.openxmlformats.org/officeDocument/2006/relationships/hyperlink" Target="https://www.washingtonpost.com/news/monkey-cage/wp/2018/06/04/the-trump-administration-wants-to-make-it-easier-to-sell-u-s-guns-abroad-heres-what-you-need-to-know/?utm_term=.b3c9c0b31f2f" TargetMode="External"/><Relationship Id="rId81" Type="http://schemas.openxmlformats.org/officeDocument/2006/relationships/hyperlink" Target="http://www.slate.com/articles/news_and_politics/politics/2014/07/child_migrant_crisis_obama_says_there_s_a_humanitarian_crisis_at_our_border.html" TargetMode="External"/><Relationship Id="rId135" Type="http://schemas.openxmlformats.org/officeDocument/2006/relationships/hyperlink" Target="https://www.reuters.com/article/us-iran-nuclear-sanctions-factbox-idUSKCN0UU16S" TargetMode="External"/><Relationship Id="rId156" Type="http://schemas.openxmlformats.org/officeDocument/2006/relationships/hyperlink" Target="http://www.smallarmssurvey.org/de/armed-violence/non-conflict-armed-violence/non-conflict-deaths.html" TargetMode="External"/><Relationship Id="rId177" Type="http://schemas.openxmlformats.org/officeDocument/2006/relationships/hyperlink" Target="https://www.dsca.mil/programs/foreign-military-financing-fmf" TargetMode="External"/><Relationship Id="rId198" Type="http://schemas.openxmlformats.org/officeDocument/2006/relationships/hyperlink" Target="https://www.voltairenet.org/article197437.html" TargetMode="External"/><Relationship Id="rId321" Type="http://schemas.openxmlformats.org/officeDocument/2006/relationships/hyperlink" Target="https://www.sipri.org/news/press-release/2018/asia-and-middle-east-lead-rising-trend-arms-imports-us-exports-grow-significantly-says-sipri" TargetMode="External"/><Relationship Id="rId342" Type="http://schemas.openxmlformats.org/officeDocument/2006/relationships/hyperlink" Target="https://www.scmp.com/news/china/diplomacy-defence/article/2136877/chinas-arms-sales-rise-it-vies-us-influence-world-stage" TargetMode="External"/><Relationship Id="rId363" Type="http://schemas.openxmlformats.org/officeDocument/2006/relationships/theme" Target="theme/theme1.xml"/><Relationship Id="rId202" Type="http://schemas.openxmlformats.org/officeDocument/2006/relationships/hyperlink" Target="https://www.washingtonpost.com/world/us-is-trapped-between-its-allies-ambitions-in-syria/2016/08/31/b1419e0e-6e1e-11e6-993f-73c693a89820_story.html?utm_term=.2b3f324a1b7c" TargetMode="External"/><Relationship Id="rId223" Type="http://schemas.openxmlformats.org/officeDocument/2006/relationships/hyperlink" Target="https://www.sipri.org/sites/default/files/2018-03/fssipri_at2017_0.pdf" TargetMode="External"/><Relationship Id="rId244" Type="http://schemas.openxmlformats.org/officeDocument/2006/relationships/hyperlink" Target="https://www.unicef.org/southsudan/UNICEF_South_Sudan_Humanitarian_Situation_Report_April_2018.pdf" TargetMode="External"/><Relationship Id="rId18" Type="http://schemas.openxmlformats.org/officeDocument/2006/relationships/hyperlink" Target="https://www.cato.org/publications/policy-analysis/risky-business-role-arms-sales-us-foreign-policy" TargetMode="External"/><Relationship Id="rId39" Type="http://schemas.openxmlformats.org/officeDocument/2006/relationships/hyperlink" Target="https://www.cambridge.org/core/journals/ethics-and-international-affairs/article/new-business-of-war-small-arms-and-the-proliferation-of-conflict/5C3C2360898788C9E021B6CF2CAC81DC#" TargetMode="External"/><Relationship Id="rId265" Type="http://schemas.openxmlformats.org/officeDocument/2006/relationships/hyperlink" Target="http://www.businessinsider.com/venezuela-plans-to-buy-more-russian-and-chinese-arms-2015-4" TargetMode="External"/><Relationship Id="rId286" Type="http://schemas.openxmlformats.org/officeDocument/2006/relationships/hyperlink" Target="https://www.rand.org/pubs/research_reports/RR2091.html" TargetMode="External"/><Relationship Id="rId50" Type="http://schemas.openxmlformats.org/officeDocument/2006/relationships/hyperlink" Target="https://igarape.org.br/wp-content/uploads/2016/06/Homicide-Dispatch_3_ESP_07-06.pdf" TargetMode="External"/><Relationship Id="rId104" Type="http://schemas.openxmlformats.org/officeDocument/2006/relationships/hyperlink" Target="https://www.cato.org/publications/policy-analysis/risky-business-role-arms-sales-us-foreign-policy" TargetMode="External"/><Relationship Id="rId125" Type="http://schemas.openxmlformats.org/officeDocument/2006/relationships/hyperlink" Target="https://www.cato.org/publications/policy-analysis/risky-business-role-arms-sales-us-foreign-policy" TargetMode="External"/><Relationship Id="rId146" Type="http://schemas.openxmlformats.org/officeDocument/2006/relationships/hyperlink" Target="http://www.opencongress.org/bill/110-s3061/show" TargetMode="External"/><Relationship Id="rId167" Type="http://schemas.openxmlformats.org/officeDocument/2006/relationships/hyperlink" Target="http://foreignpolicy.com/2016/06/29/the-islamic-state-just-got-their-hands-on-more-u-s-weapons-syria-rebels/" TargetMode="External"/><Relationship Id="rId188" Type="http://schemas.openxmlformats.org/officeDocument/2006/relationships/hyperlink" Target="https://www.voltairenet.org/article197437.html" TargetMode="External"/><Relationship Id="rId311" Type="http://schemas.openxmlformats.org/officeDocument/2006/relationships/hyperlink" Target="http://www.chinadaily.com.cn/china/2014-06/26/content_17617847.htm" TargetMode="External"/><Relationship Id="rId332" Type="http://schemas.openxmlformats.org/officeDocument/2006/relationships/hyperlink" Target="https://www.sipri.org/sites/default/files/2017-05/us_conventional_arms_transfers_to_developing_nations_2008-2015.pdf" TargetMode="External"/><Relationship Id="rId353" Type="http://schemas.openxmlformats.org/officeDocument/2006/relationships/hyperlink" Target="http://www.wired.com/dangerroom/2008/01/inside-the-ch-1/" TargetMode="External"/><Relationship Id="rId71" Type="http://schemas.openxmlformats.org/officeDocument/2006/relationships/hyperlink" Target="https://www.americanprogress.org/issues/guns-crime/reports/2018/02/02/445659/beyond-our-borders/" TargetMode="External"/><Relationship Id="rId92" Type="http://schemas.openxmlformats.org/officeDocument/2006/relationships/hyperlink" Target="http://www.atlanticcouncil.org/events/webcasts/a-new-strategy-for-us-engagement-in-central-america" TargetMode="External"/><Relationship Id="rId213" Type="http://schemas.openxmlformats.org/officeDocument/2006/relationships/hyperlink" Target="http://www.newsweek.com/chinese-arms-exports-more-double-five-years-314047" TargetMode="External"/><Relationship Id="rId234" Type="http://schemas.openxmlformats.org/officeDocument/2006/relationships/hyperlink" Target="https://www.unicef.org/media/files/UNICEF_South_Sudan_Report_Childhood_under_Attack_15Dec_FINAL(1).pdf" TargetMode="External"/><Relationship Id="rId2" Type="http://schemas.openxmlformats.org/officeDocument/2006/relationships/numbering" Target="numbering.xml"/><Relationship Id="rId29" Type="http://schemas.openxmlformats.org/officeDocument/2006/relationships/hyperlink" Target="http://www.foreignaffairs.com/articles/south-america/2016-05-27/latin-americas-fatal-gun-addiction///dvb" TargetMode="External"/><Relationship Id="rId255" Type="http://schemas.openxmlformats.org/officeDocument/2006/relationships/hyperlink" Target="https://www.hrw.org/news/2018/02/13/giving-high-ground-americas-retreat-human-rights" TargetMode="External"/><Relationship Id="rId276" Type="http://schemas.openxmlformats.org/officeDocument/2006/relationships/hyperlink" Target="https://foreignpolicy.com/2018/11/19/us-military-targets-growing-russian-and-chinese-influence-in-latin-america/" TargetMode="External"/><Relationship Id="rId297" Type="http://schemas.openxmlformats.org/officeDocument/2006/relationships/hyperlink" Target="https://www.usatoday.com/story/news/world/2017/03/22/us-supports-daring-raid-syria-against-isis/99504298/" TargetMode="External"/><Relationship Id="rId40" Type="http://schemas.openxmlformats.org/officeDocument/2006/relationships/hyperlink" Target="http://www.un.org/ga/search/view_doc.asp?symbol=S/2015/289" TargetMode="External"/><Relationship Id="rId115" Type="http://schemas.openxmlformats.org/officeDocument/2006/relationships/hyperlink" Target="https://www.cato.org/publications/policy-analysis/risky-business-role-arms-sales-us-foreign-policy" TargetMode="External"/><Relationship Id="rId136" Type="http://schemas.openxmlformats.org/officeDocument/2006/relationships/hyperlink" Target="https://www.iaea.org/sites/default/files/18/03/verification-iran-jcpoa.pdf" TargetMode="External"/><Relationship Id="rId157" Type="http://schemas.openxmlformats.org/officeDocument/2006/relationships/hyperlink" Target="http://www.smallarmssurvey.org/de/armed-violence/non-conflict-armed-violence/non-conflict-deaths.html" TargetMode="External"/><Relationship Id="rId178" Type="http://schemas.openxmlformats.org/officeDocument/2006/relationships/hyperlink" Target="https://www.state.gov/key-topics-bureau-of-energy-resources/caatsa-crieea-section-225-public-guidance/" TargetMode="External"/><Relationship Id="rId301" Type="http://schemas.openxmlformats.org/officeDocument/2006/relationships/hyperlink" Target="https://sipri.org/databases/armstransfers" TargetMode="External"/><Relationship Id="rId322" Type="http://schemas.openxmlformats.org/officeDocument/2006/relationships/hyperlink" Target="http://www.kfcris.com/pdf/07b46fba22562acf20bb92fb68f5ea5c5aaa11036d535.pdf" TargetMode="External"/><Relationship Id="rId343" Type="http://schemas.openxmlformats.org/officeDocument/2006/relationships/hyperlink" Target="https://www.bbc.com/news/business-43873518" TargetMode="External"/><Relationship Id="rId61" Type="http://schemas.openxmlformats.org/officeDocument/2006/relationships/hyperlink" Target="https://www.americanprogress.org/issues/guns-crime/reports/2018/02/02/445659/beyond-our-borders/" TargetMode="External"/><Relationship Id="rId82" Type="http://schemas.openxmlformats.org/officeDocument/2006/relationships/hyperlink" Target="https://www.justice.gov/opa/pr/attorney-general-announces-zero-tolerance-policy-criminal-illegal-entry" TargetMode="External"/><Relationship Id="rId199" Type="http://schemas.openxmlformats.org/officeDocument/2006/relationships/hyperlink" Target="https://www.washingtonpost.com/world/national-security/trump-tells-turkish-president-us-will-stop-arming-kurds-in-syria/2017/11/24/61548936-d148-11e7-a1a3-0d1e45a6de3d_story.html?utm_term=.ff76267c0cfd" TargetMode="External"/><Relationship Id="rId203" Type="http://schemas.openxmlformats.org/officeDocument/2006/relationships/hyperlink" Target="https://www.washingtonpost.com/world/national-security/us-moves-toward-open-ended-presence-in-syria-after-islamic-state-is-routed/2017/11/22/1cd36c92-ce13-11e7-a1a3-0d1e45a6de3d_story.html?utm_term=.75fcffcba37c" TargetMode="External"/><Relationship Id="rId19" Type="http://schemas.openxmlformats.org/officeDocument/2006/relationships/hyperlink" Target="https://www.cato.org/publications/policy-analysis/risky-business-role-arms-sales-us-foreign-policy" TargetMode="External"/><Relationship Id="rId224" Type="http://schemas.openxmlformats.org/officeDocument/2006/relationships/hyperlink" Target="https://theconversation.com/why-its-hard-to-get-south-sudans-former-child-soldiers-back-to-school-95445" TargetMode="External"/><Relationship Id="rId245" Type="http://schemas.openxmlformats.org/officeDocument/2006/relationships/hyperlink" Target="http://undocs.org/s/2018/465" TargetMode="External"/><Relationship Id="rId266" Type="http://schemas.openxmlformats.org/officeDocument/2006/relationships/hyperlink" Target="http://www.ibtimes.com/chinas-military-weapons-exports-gain-popularity-south-american-african-markets-2023653" TargetMode="External"/><Relationship Id="rId287" Type="http://schemas.openxmlformats.org/officeDocument/2006/relationships/hyperlink" Target="https://fas.org/asmp/campaigns/smallarms/sawg/2003factsheets/small_arms_collection_destruction.pdf" TargetMode="External"/><Relationship Id="rId30" Type="http://schemas.openxmlformats.org/officeDocument/2006/relationships/hyperlink" Target="http://www.nytimes.com/2015/12/26/world/middleeast/us-foreign-arms-deals-increased-nearly-10-billion-in-2014.html?_r=1&amp;mtrref=undefined" TargetMode="External"/><Relationship Id="rId105" Type="http://schemas.openxmlformats.org/officeDocument/2006/relationships/hyperlink" Target="https://www.cato.org/publications/policy-analysis/risky-business-role-arms-sales-us-foreign-policy" TargetMode="External"/><Relationship Id="rId126" Type="http://schemas.openxmlformats.org/officeDocument/2006/relationships/hyperlink" Target="https://www.cato.org/publications/policy-analysis/risky-business-role-arms-sales-us-foreign-policy" TargetMode="External"/><Relationship Id="rId147" Type="http://schemas.openxmlformats.org/officeDocument/2006/relationships/hyperlink" Target="https://foreignpolicy.com/posts/2010/10/26/why_is_obama_easing_restrictions_on_child_soldiers" TargetMode="External"/><Relationship Id="rId168" Type="http://schemas.openxmlformats.org/officeDocument/2006/relationships/hyperlink" Target="http://www.africareview.com/news/CAR-Seleka-rebels-got-weapons-from-Sudan-Report/979180-2596654-ylar25/index.html" TargetMode="External"/><Relationship Id="rId312" Type="http://schemas.openxmlformats.org/officeDocument/2006/relationships/hyperlink" Target="http://www.fmprc.gov.cn/mfa_eng/topics_665678/xjpdstajyljxgsfw/t1334587.shtml" TargetMode="External"/><Relationship Id="rId333" Type="http://schemas.openxmlformats.org/officeDocument/2006/relationships/hyperlink" Target="http://www.scmp.com/news/china/diplomacy-defence/article/2131937/chinas-military-build-may-be-game-changer-european-arms" TargetMode="External"/><Relationship Id="rId354" Type="http://schemas.openxmlformats.org/officeDocument/2006/relationships/hyperlink" Target="https://www.omicsonline.org/open-access/the-impact-of-nra-on-the-american-policy-2332-0761-1000222.php?aid=83220" TargetMode="External"/><Relationship Id="rId51" Type="http://schemas.openxmlformats.org/officeDocument/2006/relationships/hyperlink" Target="https://www.paho.org/hq/index.php?option=com_content&amp;view=article&amp;id=10270&amp;" TargetMode="External"/><Relationship Id="rId72" Type="http://schemas.openxmlformats.org/officeDocument/2006/relationships/hyperlink" Target="https://www.americanprogress.org/issues/guns-crime/reports/2018/02/02/445659/beyond-our-borders/" TargetMode="External"/><Relationship Id="rId93" Type="http://schemas.openxmlformats.org/officeDocument/2006/relationships/hyperlink" Target="https://www.insightcrime.org/investigations/firearms-trafficking-honduras-introduction-major-findings/" TargetMode="External"/><Relationship Id="rId189" Type="http://schemas.openxmlformats.org/officeDocument/2006/relationships/hyperlink" Target="https://www.voltairenet.org/article197437.html" TargetMode="External"/><Relationship Id="rId3" Type="http://schemas.openxmlformats.org/officeDocument/2006/relationships/styles" Target="styles.xml"/><Relationship Id="rId214" Type="http://schemas.openxmlformats.org/officeDocument/2006/relationships/hyperlink" Target="https://www.upress.virginia.edu/title/5095" TargetMode="External"/><Relationship Id="rId235" Type="http://schemas.openxmlformats.org/officeDocument/2006/relationships/hyperlink" Target="https://upjournals.co.za/index.php/EAC/article/view/1312" TargetMode="External"/><Relationship Id="rId256" Type="http://schemas.openxmlformats.org/officeDocument/2006/relationships/hyperlink" Target="http://www.cfr.org/international-peace-and-security/why-failed-states-shouldnt-our-biggest-national-security-fear/p24689" TargetMode="External"/><Relationship Id="rId277" Type="http://schemas.openxmlformats.org/officeDocument/2006/relationships/hyperlink" Target="https://thehill.com/opinion/international/440348-china-russia-iran-rise-in-latin-america-as-us-retreats" TargetMode="External"/><Relationship Id="rId298" Type="http://schemas.openxmlformats.org/officeDocument/2006/relationships/hyperlink" Target="https://www.npr.org/sections/thetwo-way/2017/05/09/527624779/u-s-to-arm-kurds-in-syria-despite-turkish-opposition" TargetMode="External"/><Relationship Id="rId116" Type="http://schemas.openxmlformats.org/officeDocument/2006/relationships/hyperlink" Target="https://doi.org/10.1080/10242694.2018.1558388" TargetMode="External"/><Relationship Id="rId137" Type="http://schemas.openxmlformats.org/officeDocument/2006/relationships/hyperlink" Target="https://iranprimer.usip.org/blog/2019/feb/11/revolution-40-poll-economy-nuclear-deal" TargetMode="External"/><Relationship Id="rId158" Type="http://schemas.openxmlformats.org/officeDocument/2006/relationships/hyperlink" Target="http://www.smallarmssurvey.org/de/armed-violence/non-conflict-armed-violence/non-conflict-deaths.html" TargetMode="External"/><Relationship Id="rId302" Type="http://schemas.openxmlformats.org/officeDocument/2006/relationships/hyperlink" Target="https://securityassistance.org/latin-america-and-caribbean" TargetMode="External"/><Relationship Id="rId323" Type="http://schemas.openxmlformats.org/officeDocument/2006/relationships/hyperlink" Target="http://www.kfcris.com/pdf/07b46fba22562acf20bb92fb68f5ea5c5aaa11036d535.pdf" TargetMode="External"/><Relationship Id="rId344" Type="http://schemas.openxmlformats.org/officeDocument/2006/relationships/hyperlink" Target="https://www.sipri.org/publications/2018/sipri-fact-sheets/trends-international-arms-transfers-2017" TargetMode="External"/><Relationship Id="rId20" Type="http://schemas.openxmlformats.org/officeDocument/2006/relationships/hyperlink" Target="https://www.cato.org/publications/policy-analysis/risky-business-role-arms-sales-us-foreign-policy" TargetMode="External"/><Relationship Id="rId41" Type="http://schemas.openxmlformats.org/officeDocument/2006/relationships/hyperlink" Target="https://docs.google.com/spreadsheets/d/1MoEedhF_566xkasHXxT1T2YCxcDsgxU4SOhCiRluHRw/edit?usp=sharing" TargetMode="External"/><Relationship Id="rId62" Type="http://schemas.openxmlformats.org/officeDocument/2006/relationships/hyperlink" Target="https://www.americanprogress.org/issues/guns-crime/reports/2018/02/02/445659/beyond-our-borders/" TargetMode="External"/><Relationship Id="rId83" Type="http://schemas.openxmlformats.org/officeDocument/2006/relationships/hyperlink" Target="https://www.doctorswithoutborders.org/what-we-do/news-stories/news/new-asylum-restrictions-death-sentence-central-americans-fleeing" TargetMode="External"/><Relationship Id="rId179" Type="http://schemas.openxmlformats.org/officeDocument/2006/relationships/hyperlink" Target="https://vlada.mk/sites/default/files/programa/2017-2020/Programa_na_Vladata_2019.pdf" TargetMode="External"/><Relationship Id="rId190" Type="http://schemas.openxmlformats.org/officeDocument/2006/relationships/hyperlink" Target="https://www.voltairenet.org/article197437.html" TargetMode="External"/><Relationship Id="rId204" Type="http://schemas.openxmlformats.org/officeDocument/2006/relationships/hyperlink" Target="https://www.theatlantic.com/international/archive/2018/08/syria-kurds-assad-ypg-isis-iraq/569029/" TargetMode="External"/><Relationship Id="rId225" Type="http://schemas.openxmlformats.org/officeDocument/2006/relationships/hyperlink" Target="https://edition.cnn.com/2018/04/18/africa/south-sudan-child-soldiers-freed/index.html" TargetMode="External"/><Relationship Id="rId246" Type="http://schemas.openxmlformats.org/officeDocument/2006/relationships/hyperlink" Target="https://news.un.org/en/story/2018/08/1016422" TargetMode="External"/><Relationship Id="rId267" Type="http://schemas.openxmlformats.org/officeDocument/2006/relationships/hyperlink" Target="https://www.nytimes.com/2011/06/09/world/middleeast/09saudi.html" TargetMode="External"/><Relationship Id="rId288" Type="http://schemas.openxmlformats.org/officeDocument/2006/relationships/hyperlink" Target="https://www.sipri.org/sites/default/files/files/PP/SIPRIPP3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8D855-06FD-4410-8944-6058BAB534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233</Pages>
  <Words>168112</Words>
  <Characters>958239</Characters>
  <Application>Microsoft Office Word</Application>
  <DocSecurity>0</DocSecurity>
  <Lines>7985</Lines>
  <Paragraphs>2248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1124103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5.1.1</cp:keywords>
  <dc:description/>
  <cp:lastModifiedBy>Owner</cp:lastModifiedBy>
  <cp:revision>2</cp:revision>
  <dcterms:created xsi:type="dcterms:W3CDTF">2019-07-02T05:03:00Z</dcterms:created>
  <dcterms:modified xsi:type="dcterms:W3CDTF">2019-07-02T05:03:00Z</dcterms:modified>
</cp:coreProperties>
</file>