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447C" w:rsidRDefault="007A447C" w:rsidP="007A447C"/>
    <w:p w:rsidR="009A40EF" w:rsidRDefault="009A40EF" w:rsidP="009A40EF">
      <w:pPr>
        <w:pStyle w:val="Heading1"/>
      </w:pPr>
      <w:r>
        <w:t>Taiwan Aff Updates --- BFHR</w:t>
      </w:r>
    </w:p>
    <w:p w:rsidR="009A40EF" w:rsidRDefault="009A40EF" w:rsidP="007A447C"/>
    <w:p w:rsidR="007A447C" w:rsidRDefault="00EB421D" w:rsidP="00EB421D">
      <w:pPr>
        <w:pStyle w:val="Heading1"/>
      </w:pPr>
      <w:r>
        <w:t>Security K/State K Answers</w:t>
      </w:r>
    </w:p>
    <w:p w:rsidR="009A76B1" w:rsidRDefault="009A76B1" w:rsidP="009A76B1">
      <w:pPr>
        <w:pStyle w:val="Heading2"/>
      </w:pPr>
      <w:r>
        <w:t>Sterling-Folker/Taiwan Identity Offense</w:t>
      </w:r>
    </w:p>
    <w:p w:rsidR="009A76B1" w:rsidRDefault="009A76B1" w:rsidP="009A76B1"/>
    <w:p w:rsidR="009A76B1" w:rsidRDefault="009A76B1" w:rsidP="009A76B1">
      <w:pPr>
        <w:pStyle w:val="Heading3"/>
      </w:pPr>
      <w:r>
        <w:t>2AC Taiwan Identity Turn</w:t>
      </w:r>
    </w:p>
    <w:p w:rsidR="009A76B1" w:rsidRDefault="009A76B1" w:rsidP="009A76B1"/>
    <w:p w:rsidR="009A76B1" w:rsidRDefault="009A76B1" w:rsidP="009A76B1">
      <w:pPr>
        <w:pStyle w:val="Heading4"/>
      </w:pPr>
      <w:r>
        <w:t>And, power-politics and state-based institutions have protected Taiwanese from violence by China --- analyzing the history of U.S. and Taiwanese institutions creates better understandings of how radical politics work ---- abandoning the state and security discourses DOOMS the Taiwanese to subjugation and violence</w:t>
      </w:r>
    </w:p>
    <w:p w:rsidR="009A76B1" w:rsidRPr="00261BCF" w:rsidRDefault="009A76B1" w:rsidP="009A76B1"/>
    <w:p w:rsidR="009A76B1" w:rsidRPr="0068528E" w:rsidRDefault="009A76B1" w:rsidP="009A76B1">
      <w:r w:rsidRPr="009444C6">
        <w:t xml:space="preserve">Jennifer </w:t>
      </w:r>
      <w:r w:rsidRPr="009444C6">
        <w:rPr>
          <w:rStyle w:val="Style13ptBold"/>
        </w:rPr>
        <w:t>Sterling-Folker &amp;</w:t>
      </w:r>
      <w:r>
        <w:t xml:space="preserve"> </w:t>
      </w:r>
      <w:r w:rsidRPr="009444C6">
        <w:t xml:space="preserve">Rosemary E. </w:t>
      </w:r>
      <w:r w:rsidRPr="009444C6">
        <w:rPr>
          <w:rStyle w:val="Style13ptBold"/>
        </w:rPr>
        <w:t>Shinko ’05</w:t>
      </w:r>
      <w:r>
        <w:t xml:space="preserve"> are Associate Professor of Political Science at the University of Connecticut at Storrs, USA, </w:t>
      </w:r>
      <w:r w:rsidRPr="009444C6">
        <w:t>the Alan R. Bennett Honors Professor of Political Science at the University of Connecticut. She is a specialist in International Relations theory</w:t>
      </w:r>
      <w:r>
        <w:t xml:space="preserve"> &amp;</w:t>
      </w:r>
      <w:r w:rsidRPr="009444C6">
        <w:t xml:space="preserve"> </w:t>
      </w:r>
      <w:r>
        <w:t xml:space="preserve">Lecturer in Political Theory and International Relations at the University of Connecticut at Stamford, USA, </w:t>
      </w:r>
      <w:r w:rsidRPr="009444C6">
        <w:t xml:space="preserve">a theorist whose research focuses on the critical interrogation of seminal IR concepts and themes including sovereignty, peace, autonomy, ethics, and identity </w:t>
      </w:r>
      <w:r>
        <w:t xml:space="preserve">with a </w:t>
      </w:r>
      <w:r w:rsidRPr="009444C6">
        <w:t>PhD, international relations theory and political theory, University of Connecticut; MA, political science, Duquesne University, BA, political science and speech, Duquesne University</w:t>
      </w:r>
      <w:r>
        <w:t>, June 1</w:t>
      </w:r>
      <w:r w:rsidRPr="009444C6">
        <w:rPr>
          <w:vertAlign w:val="superscript"/>
        </w:rPr>
        <w:t>st</w:t>
      </w:r>
      <w:r>
        <w:t>, 2005, “</w:t>
      </w:r>
      <w:r w:rsidRPr="009444C6">
        <w:t>Discourses of Power: Traversing the Realist-Postmodern Divide</w:t>
      </w:r>
      <w:r>
        <w:t xml:space="preserve">” from </w:t>
      </w:r>
      <w:r w:rsidRPr="009444C6">
        <w:t>https://journals-sagepub-com.proxy.lib.umich.edu/doi/pdf/10.1177/03058298050330031801</w:t>
      </w:r>
      <w:r>
        <w:t>, accessed 7/13/19 || OES-AT</w:t>
      </w:r>
    </w:p>
    <w:p w:rsidR="009A76B1" w:rsidRDefault="009A76B1" w:rsidP="009A76B1">
      <w:pPr>
        <w:rPr>
          <w:sz w:val="12"/>
        </w:rPr>
      </w:pPr>
      <w:r w:rsidRPr="002F6648">
        <w:rPr>
          <w:rStyle w:val="Emphasis"/>
        </w:rPr>
        <w:t>A postmodern approach to cross-strait relations seeks to locate sites of disruption where discourses that emphasise territorial integrity and political sovereignty are laid open to ambiguity and uncertainty</w:t>
      </w:r>
      <w:r w:rsidRPr="00261BCF">
        <w:rPr>
          <w:sz w:val="12"/>
        </w:rPr>
        <w:t xml:space="preserve">. The point is to isolate those ongoing discussions and disagreements over the composition of national identity, history, and political and cultural legitimacy, in order to expose the contingency of all national, territorial security discourses. It is in the exposure of those contingencies that change becomes possible. Zero-Sum Interests and the Realist State Granting that postmodernism is seeking out the sources for radical change in and of the Westphalian sovereign system, how else are sources for rescripting to become translated into change in the ChineseTaiwanese relationship except via the nations of China and Taiwan, their respective states, and the strategic relationship they share with the US? </w:t>
      </w:r>
      <w:r w:rsidRPr="002F6648">
        <w:rPr>
          <w:rStyle w:val="Emphasis"/>
        </w:rPr>
        <w:t>Doesn’t the Taiwanese state also protect identity difference from Chinese repression?</w:t>
      </w:r>
      <w:r w:rsidRPr="00261BCF">
        <w:rPr>
          <w:sz w:val="12"/>
        </w:rPr>
        <w:t xml:space="preserve"> </w:t>
      </w:r>
      <w:r w:rsidRPr="002F6648">
        <w:rPr>
          <w:rStyle w:val="Emphasis"/>
        </w:rPr>
        <w:t>Collective identities may be socially-constructed, but their content can still be zero-sum</w:t>
      </w:r>
      <w:r w:rsidRPr="00261BCF">
        <w:rPr>
          <w:sz w:val="12"/>
        </w:rPr>
        <w:t xml:space="preserve">. </w:t>
      </w:r>
      <w:r w:rsidRPr="002F6648">
        <w:rPr>
          <w:rStyle w:val="Emphasis"/>
        </w:rPr>
        <w:t>What would it have meant for the individuals of Taiwan in the 1970s to have refused the national, territorial security discourses of realism and to have embraced identity tolerance with China instead?</w:t>
      </w:r>
      <w:r w:rsidRPr="00261BCF">
        <w:rPr>
          <w:sz w:val="12"/>
        </w:rPr>
        <w:t xml:space="preserve"> Certainly the latter could only have been achieved by embracing China on its own terms, and so </w:t>
      </w:r>
      <w:r w:rsidRPr="002F6648">
        <w:rPr>
          <w:rStyle w:val="Emphasis"/>
        </w:rPr>
        <w:t xml:space="preserve">it would have involved the political and economic subjugation of the Taiwanese people to Beijing. </w:t>
      </w:r>
      <w:r w:rsidRPr="00261BCF">
        <w:rPr>
          <w:sz w:val="12"/>
        </w:rPr>
        <w:t xml:space="preserve">The vast majority of Taiwanese were already victims of identity intolerance at the hands of the Nationalist KMT, but they were neither Mandarinspeaking, nor did they identify with the Chinese mainland. Although the KMT were initially welcomed by the Taiwanese population as liberators from the Japanese occupation, Soong notes that ‘the expectation that Taiwanese could now share power with their “mainland brothers” was crushed by the KMT’.54 Clashes and civil unrest ensued over KMT authoritarianism, corruption, and favoritism, and in 1947 the KMT declared martial law. The formation of political parties was banned, the military was given considerable legal and censorship powers, thousands of opponents were executed, and for the next thirty-five years Taiwan became a virtual police state dominated by Mainlanders who insisted that Mandarin be the official language. While the KMT remained obsessed with returning to mainland China, it was not a goal shared by many Taiwanese. Those who dreamt of Taiwanese independence from China developed underground or overseas movements that later evolved into the DPP. </w:t>
      </w:r>
      <w:r w:rsidRPr="002F6648">
        <w:rPr>
          <w:rStyle w:val="Emphasis"/>
        </w:rPr>
        <w:t>There was little desire among the majority of Taiwanese to embrace identity tolerance with China on the latter’s terms</w:t>
      </w:r>
      <w:r w:rsidRPr="00261BCF">
        <w:rPr>
          <w:sz w:val="12"/>
        </w:rPr>
        <w:t xml:space="preserve">. </w:t>
      </w:r>
      <w:r w:rsidRPr="002F6648">
        <w:rPr>
          <w:rStyle w:val="Emphasis"/>
        </w:rPr>
        <w:t>Simultaneously, there was the possibility of greater participation in the political institutions of Taiwan itself.</w:t>
      </w:r>
      <w:r w:rsidRPr="00261BCF">
        <w:rPr>
          <w:sz w:val="12"/>
        </w:rPr>
        <w:t xml:space="preserve"> </w:t>
      </w:r>
      <w:r w:rsidRPr="002F6648">
        <w:rPr>
          <w:rStyle w:val="Emphasis"/>
        </w:rPr>
        <w:t>For the Taiwanese, at that moment, to have refused the national, territorial security discourses of IR in favor of ambiguity and tolerance would have been to refuse the very identity and goals that distinguished them from the KMT and mainland Chinese</w:t>
      </w:r>
      <w:r w:rsidRPr="00261BCF">
        <w:rPr>
          <w:sz w:val="12"/>
        </w:rPr>
        <w:t xml:space="preserve"> (</w:t>
      </w:r>
      <w:r w:rsidRPr="002F6648">
        <w:rPr>
          <w:rStyle w:val="Emphasis"/>
        </w:rPr>
        <w:t>and for which many of them had suffered</w:t>
      </w:r>
      <w:r w:rsidRPr="00261BCF">
        <w:rPr>
          <w:sz w:val="12"/>
        </w:rPr>
        <w:t xml:space="preserve">). It would have meant a refusal of themselves, which hardly seems likely or even desirable. As Elshtain puts it, ‘we are dealing with identities, remember, not easily sloughed off external garments’.55 To say that if the Taiwanese stop thinking of China as a problem then tensions will dissolve is true in an abstract sense but not in any practical sense for the vast majority of people who live these identities. </w:t>
      </w:r>
      <w:r w:rsidRPr="00DA3A8B">
        <w:rPr>
          <w:rStyle w:val="StyleUnderline"/>
        </w:rPr>
        <w:t>It was the Taiwanese desire to embrace statehood and the</w:t>
      </w:r>
      <w:r>
        <w:rPr>
          <w:rStyle w:val="StyleUnderline"/>
        </w:rPr>
        <w:t xml:space="preserve"> </w:t>
      </w:r>
      <w:r w:rsidRPr="00DA3A8B">
        <w:rPr>
          <w:rStyle w:val="StyleUnderline"/>
        </w:rPr>
        <w:t>parameters of the Westphalian system that, along with US strategic</w:t>
      </w:r>
      <w:r>
        <w:rPr>
          <w:rStyle w:val="StyleUnderline"/>
        </w:rPr>
        <w:t xml:space="preserve"> </w:t>
      </w:r>
      <w:r w:rsidRPr="00DA3A8B">
        <w:rPr>
          <w:rStyle w:val="StyleUnderline"/>
        </w:rPr>
        <w:t>deterrence, prevented a Chinese invasion of Taiwan</w:t>
      </w:r>
      <w:r w:rsidRPr="00261BCF">
        <w:rPr>
          <w:sz w:val="12"/>
        </w:rPr>
        <w:t xml:space="preserve">. </w:t>
      </w:r>
      <w:r w:rsidRPr="002F6648">
        <w:rPr>
          <w:rStyle w:val="Emphasis"/>
        </w:rPr>
        <w:t>To argue that the individuals of Taiwan would be safer if they refused statehood is to ignore the Chinese commitment since 1949 to subjugate Taiwan according to its own identity parameters</w:t>
      </w:r>
      <w:r w:rsidRPr="00261BCF">
        <w:rPr>
          <w:sz w:val="12"/>
        </w:rPr>
        <w:t xml:space="preserve">. </w:t>
      </w:r>
      <w:r w:rsidRPr="002F6648">
        <w:rPr>
          <w:rStyle w:val="Emphasis"/>
        </w:rPr>
        <w:t>It is also to ignore the desire of the vast majority of Taiwanese not to be subjugated</w:t>
      </w:r>
      <w:r w:rsidRPr="00261BCF">
        <w:rPr>
          <w:sz w:val="12"/>
        </w:rPr>
        <w:t xml:space="preserve"> according to those parameters. </w:t>
      </w:r>
      <w:r w:rsidRPr="002F6648">
        <w:rPr>
          <w:rStyle w:val="Emphasis"/>
        </w:rPr>
        <w:t>The ROC would not even exist if it had not been for classic balance-of-power politics between two nation-states, the US and China, in the context of the early Cold War</w:t>
      </w:r>
      <w:r w:rsidRPr="00261BCF">
        <w:rPr>
          <w:sz w:val="12"/>
        </w:rPr>
        <w:t xml:space="preserve">. </w:t>
      </w:r>
      <w:r w:rsidRPr="002F6648">
        <w:rPr>
          <w:rStyle w:val="StyleUnderline"/>
        </w:rPr>
        <w:t>Its evolution into a democracy is just as indebted to its relationship with the US</w:t>
      </w:r>
      <w:r w:rsidRPr="00261BCF">
        <w:rPr>
          <w:sz w:val="12"/>
        </w:rPr>
        <w:t xml:space="preserve">, since it was the US decision to improve its relations with China in the 1970s that forced the KMT to pursue democratisation as means of national consciousness. Simultaneously, </w:t>
      </w:r>
      <w:r w:rsidRPr="00DA3A8B">
        <w:rPr>
          <w:rStyle w:val="StyleUnderline"/>
        </w:rPr>
        <w:t>the goal of Taiwanese nation-state building was to</w:t>
      </w:r>
      <w:r>
        <w:rPr>
          <w:rStyle w:val="StyleUnderline"/>
        </w:rPr>
        <w:t xml:space="preserve"> </w:t>
      </w:r>
      <w:r w:rsidRPr="00DA3A8B">
        <w:rPr>
          <w:rStyle w:val="StyleUnderline"/>
        </w:rPr>
        <w:t>confirm for other nation-states that the ROC had a legitimate claim to</w:t>
      </w:r>
      <w:r>
        <w:rPr>
          <w:rStyle w:val="StyleUnderline"/>
        </w:rPr>
        <w:t xml:space="preserve"> </w:t>
      </w:r>
      <w:r w:rsidRPr="00DA3A8B">
        <w:rPr>
          <w:rStyle w:val="StyleUnderline"/>
        </w:rPr>
        <w:t>sovereignty</w:t>
      </w:r>
      <w:r w:rsidRPr="00261BCF">
        <w:rPr>
          <w:sz w:val="12"/>
        </w:rPr>
        <w:t xml:space="preserve"> (in opposition to China’s claim that it is only a province), because the ROC government has the legitimate support of its population. Hence </w:t>
      </w:r>
      <w:r w:rsidRPr="002F6648">
        <w:rPr>
          <w:rStyle w:val="Emphasis"/>
        </w:rPr>
        <w:t>the increasing identity tolerance between Taiwan and China has only been realised through the avenues and mechanisms of national identity politics and the governing institutions of China and Taiwan, no outside or beyond them</w:t>
      </w:r>
      <w:r w:rsidRPr="00261BCF">
        <w:rPr>
          <w:sz w:val="12"/>
        </w:rPr>
        <w:t xml:space="preserve">. Certainly nations have the option of refusing to become nation-states, but it would make little sense for nations and the individuals who comprise them to do so, when those parameters promise control over a specified territory via intra-national decision-making institutions. This is why civil wars are endemic to the Westphalian systerm and why nations will pursue statehood even when they are, in reIative terms, politically and economically comfortable,  </w:t>
      </w:r>
      <w:r w:rsidRPr="00261BCF">
        <w:rPr>
          <w:rStyle w:val="StyleUnderline"/>
        </w:rPr>
        <w:t>If we don’t examine particular, historical contexts, identities, and institutions - that is, if we insist upon, in Morgenthaus words, the `neglect of the contingencies of history and of the concreteness of history and of the concreteness of historical situations – then we will miss the way in which radical ideas work through and shape existing institutions and practices, and are in turn shaped by them</w:t>
      </w:r>
      <w:r w:rsidRPr="00261BCF">
        <w:rPr>
          <w:sz w:val="12"/>
        </w:rPr>
        <w:t>. Thus we will miss the most essential link between that which changes (namely, history), and what remains the same (namely. structure).</w:t>
      </w:r>
    </w:p>
    <w:p w:rsidR="009A76B1" w:rsidRDefault="009A76B1" w:rsidP="009A76B1">
      <w:pPr>
        <w:pStyle w:val="Heading3"/>
      </w:pPr>
      <w:r>
        <w:t>2AC Ethics DA to K’s of State</w:t>
      </w:r>
    </w:p>
    <w:p w:rsidR="009A76B1" w:rsidRPr="002214C9" w:rsidRDefault="009A76B1" w:rsidP="009A76B1"/>
    <w:p w:rsidR="009A76B1" w:rsidRDefault="009A76B1" w:rsidP="009A76B1">
      <w:pPr>
        <w:pStyle w:val="Heading4"/>
      </w:pPr>
      <w:r>
        <w:t>And, we have an Ethics DA to their alt ---- abandoning the state in the name of the marginalized DOOMS the Taiwanese to subjugation and violence --- their k is a DANGEROUSLY incomplete understanding of how marginalized groups around the world can use the nation-state and power-politics for good</w:t>
      </w:r>
    </w:p>
    <w:p w:rsidR="009A76B1" w:rsidRDefault="009A76B1" w:rsidP="009A76B1">
      <w:pPr>
        <w:rPr>
          <w:sz w:val="12"/>
        </w:rPr>
      </w:pPr>
    </w:p>
    <w:p w:rsidR="009A76B1" w:rsidRPr="002214C9" w:rsidRDefault="009A76B1" w:rsidP="009A76B1">
      <w:r w:rsidRPr="009444C6">
        <w:t xml:space="preserve">Jennifer </w:t>
      </w:r>
      <w:r w:rsidRPr="009444C6">
        <w:rPr>
          <w:rStyle w:val="Style13ptBold"/>
        </w:rPr>
        <w:t>Sterling-Folker &amp;</w:t>
      </w:r>
      <w:r>
        <w:t xml:space="preserve"> </w:t>
      </w:r>
      <w:r w:rsidRPr="009444C6">
        <w:t xml:space="preserve">Rosemary E. </w:t>
      </w:r>
      <w:r w:rsidRPr="009444C6">
        <w:rPr>
          <w:rStyle w:val="Style13ptBold"/>
        </w:rPr>
        <w:t>Shinko ’05</w:t>
      </w:r>
      <w:r>
        <w:t xml:space="preserve"> are Associate Professor of Political Science at the University of Connecticut at Storrs, USA, </w:t>
      </w:r>
      <w:r w:rsidRPr="009444C6">
        <w:t>the Alan R. Bennett Honors Professor of Political Science at the University of Connecticut. She is a specialist in International Relations theory</w:t>
      </w:r>
      <w:r>
        <w:t xml:space="preserve"> &amp;</w:t>
      </w:r>
      <w:r w:rsidRPr="009444C6">
        <w:t xml:space="preserve"> </w:t>
      </w:r>
      <w:r>
        <w:t xml:space="preserve">Lecturer in Political Theory and International Relations at the University of Connecticut at Stamford, USA, </w:t>
      </w:r>
      <w:r w:rsidRPr="009444C6">
        <w:t xml:space="preserve">a theorist whose research focuses on the critical interrogation of seminal IR concepts and themes including sovereignty, peace, autonomy, ethics, and identity </w:t>
      </w:r>
      <w:r>
        <w:t xml:space="preserve">with a </w:t>
      </w:r>
      <w:r w:rsidRPr="009444C6">
        <w:t>PhD, international relations theory and political theory, University of Connecticut; MA, political science, Duquesne University, BA, political science and speech, Duquesne University</w:t>
      </w:r>
      <w:r>
        <w:t>, June 1</w:t>
      </w:r>
      <w:r w:rsidRPr="009444C6">
        <w:rPr>
          <w:vertAlign w:val="superscript"/>
        </w:rPr>
        <w:t>st</w:t>
      </w:r>
      <w:r>
        <w:t>, 2005, “</w:t>
      </w:r>
      <w:r w:rsidRPr="009444C6">
        <w:t>Discourses of Power: Traversing the Realist-Postmodern Divide</w:t>
      </w:r>
      <w:r>
        <w:t xml:space="preserve">” from </w:t>
      </w:r>
      <w:r w:rsidRPr="009444C6">
        <w:t>https://journals-sagepub-com.proxy.lib.umich.edu/doi/pdf/10.1177/03058298050330031801</w:t>
      </w:r>
      <w:r>
        <w:t>, accessed 7/13/19 || OES-AT</w:t>
      </w:r>
    </w:p>
    <w:p w:rsidR="009A76B1" w:rsidRDefault="009A76B1" w:rsidP="009A76B1">
      <w:pPr>
        <w:pStyle w:val="evidencetext"/>
        <w:ind w:left="0"/>
      </w:pPr>
      <w:r w:rsidRPr="008E5CCC">
        <w:rPr>
          <w:sz w:val="12"/>
          <w:szCs w:val="12"/>
        </w:rPr>
        <w:t xml:space="preserve">It is precisely the equation between the state and order that leads realism, in turn, to question the possibility of such a de-territorialised posimodern ethics. The postmodern notion of self-making in a register of freedom' suggests that individuals can and want to be free to remake their identity but that they are prevented from doing so by the state. The problem with such a formulation from a realist perspective is that individuals do not want freedom from settled identity; and in any case it is the nation, not the state, that is the chief oppressor in this regard. Human beings are social creatures whose humanity is only realisable within the context of a group, and, as a result, </w:t>
      </w:r>
      <w:r w:rsidRPr="002214C9">
        <w:rPr>
          <w:b/>
          <w:bCs/>
          <w:sz w:val="22"/>
          <w:szCs w:val="22"/>
          <w:u w:val="single"/>
        </w:rPr>
        <w:t>human beings</w:t>
      </w:r>
      <w:r w:rsidRPr="008E5CCC">
        <w:rPr>
          <w:sz w:val="12"/>
          <w:szCs w:val="12"/>
        </w:rPr>
        <w:t xml:space="preserve"> do not embrace identity ambiguity.3~ They will </w:t>
      </w:r>
      <w:r w:rsidRPr="002214C9">
        <w:rPr>
          <w:b/>
          <w:bCs/>
          <w:sz w:val="22"/>
          <w:szCs w:val="22"/>
          <w:u w:val="single"/>
        </w:rPr>
        <w:t>form groups even when there is no rational reason to do so</w:t>
      </w:r>
      <w:r w:rsidRPr="008E5CCC">
        <w:rPr>
          <w:sz w:val="12"/>
          <w:szCs w:val="12"/>
        </w:rPr>
        <w:t xml:space="preserve">, and group formation means the demarcation of identity difference from </w:t>
      </w:r>
      <w:r w:rsidRPr="002214C9">
        <w:rPr>
          <w:sz w:val="12"/>
          <w:szCs w:val="12"/>
        </w:rPr>
        <w:t xml:space="preserve">other human beings. </w:t>
      </w:r>
      <w:r w:rsidRPr="002214C9">
        <w:rPr>
          <w:b/>
          <w:bCs/>
          <w:sz w:val="22"/>
          <w:szCs w:val="22"/>
          <w:u w:val="single"/>
        </w:rPr>
        <w:t>What binds a collective of individuals is always the opposition to something normatively different</w:t>
      </w:r>
      <w:r w:rsidRPr="002214C9">
        <w:rPr>
          <w:sz w:val="12"/>
          <w:szCs w:val="12"/>
        </w:rPr>
        <w:t xml:space="preserve">, external, and less desirable, because without this juxtaposition the members of a collective cannot know who they are and they cannot function as a collective. The need for order and stability is `lot a function of the state, then, it is a function of human sociability that derives, in turn, from the anarchic conditions of species evolution,     Postmodernism is correct to argue that the act of identity-settling is never complete and the content of identity contestdble.  This is what allows for identity manipulation, imposition, and subjugation in the name of a greater collective good. But realism counter-proposes that </w:t>
      </w:r>
      <w:r w:rsidRPr="002214C9">
        <w:rPr>
          <w:b/>
          <w:bCs/>
          <w:sz w:val="22"/>
          <w:szCs w:val="22"/>
          <w:u w:val="single"/>
        </w:rPr>
        <w:t>the human need for a settled identity is stronger than the desire for con- tesability,</w:t>
      </w:r>
      <w:r w:rsidRPr="002214C9">
        <w:rPr>
          <w:sz w:val="12"/>
          <w:szCs w:val="12"/>
        </w:rPr>
        <w:t xml:space="preserve"> and the voices offering ambiguity and contingency cannot prevail against those offering clarity of identity difference instead.  In contemporary world politics</w:t>
      </w:r>
      <w:r w:rsidRPr="002214C9">
        <w:t xml:space="preserve"> </w:t>
      </w:r>
      <w:r w:rsidRPr="002214C9">
        <w:rPr>
          <w:b/>
          <w:bCs/>
          <w:sz w:val="22"/>
          <w:szCs w:val="22"/>
          <w:u w:val="single"/>
        </w:rPr>
        <w:t>the most pertinent group identity is the nation</w:t>
      </w:r>
      <w:r w:rsidRPr="002214C9">
        <w:t xml:space="preserve">, which subsumes other forms of group identity and is married to the state as a type of social institution and process for determining intra- group resource decisions.~ Individual </w:t>
      </w:r>
      <w:r w:rsidRPr="002214C9">
        <w:rPr>
          <w:b/>
          <w:bCs/>
          <w:sz w:val="22"/>
          <w:szCs w:val="22"/>
          <w:u w:val="single"/>
        </w:rPr>
        <w:t>identity is intimately linked to the state as the primary decision-making structure for the national collec- tive. A refusal to engage in this</w:t>
      </w:r>
      <w:r w:rsidRPr="002214C9">
        <w:t xml:space="preserve"> link analvtically </w:t>
      </w:r>
      <w:r w:rsidRPr="002214C9">
        <w:rPr>
          <w:b/>
          <w:bCs/>
          <w:sz w:val="22"/>
          <w:szCs w:val="22"/>
          <w:u w:val="single"/>
        </w:rPr>
        <w:t>means an analytical failure to recognise how important the state remains for intra-national quarrels over identity and resource allocation. And to encourage the identity ambiguity while refusing engagement with the state is to play into the hands of the forces that post-modernists wish to counter-act: the builders of territorially-defined nation-states</w:t>
      </w:r>
      <w:r w:rsidRPr="002214C9">
        <w:t xml:space="preserve">.    It is no accident, then, that the ROC's development into a full- fledged </w:t>
      </w:r>
      <w:r w:rsidRPr="002214C9">
        <w:rPr>
          <w:b/>
          <w:bCs/>
          <w:sz w:val="22"/>
          <w:szCs w:val="22"/>
          <w:u w:val="single"/>
        </w:rPr>
        <w:t>democracy gave pro-independence forces</w:t>
      </w:r>
      <w:r w:rsidRPr="002214C9">
        <w:t xml:space="preserve"> access to the Taiwanese state and the </w:t>
      </w:r>
      <w:r w:rsidRPr="002214C9">
        <w:rPr>
          <w:b/>
          <w:bCs/>
          <w:sz w:val="22"/>
          <w:szCs w:val="22"/>
          <w:u w:val="single"/>
        </w:rPr>
        <w:t>opportunity to enact policies that encourage nationalist identity difference</w:t>
      </w:r>
      <w:r w:rsidRPr="002214C9">
        <w:rPr>
          <w:sz w:val="12"/>
          <w:szCs w:val="12"/>
        </w:rPr>
        <w:t xml:space="preserve">,  Early pro-independence movements were as much about secession from China as they were opposition to the KMT's authoritarian rule over Taiwan between 1949 and 1989, and there was an ethnic link between China and the KMT that was in opposition to the island's Taiwanese majority.  </w:t>
      </w:r>
      <w:r w:rsidRPr="002214C9">
        <w:rPr>
          <w:b/>
          <w:bCs/>
          <w:sz w:val="22"/>
          <w:szCs w:val="22"/>
          <w:u w:val="single"/>
        </w:rPr>
        <w:t>For many Taiwanese, they belong to a separate nation that has no more enduring connections to China</w:t>
      </w:r>
      <w:r w:rsidRPr="002214C9">
        <w:rPr>
          <w:sz w:val="12"/>
          <w:szCs w:val="12"/>
        </w:rPr>
        <w:t xml:space="preserve"> than it does to Japan or even the Netherlands, its former</w:t>
      </w:r>
      <w:r w:rsidRPr="002214C9">
        <w:rPr>
          <w:b/>
          <w:bCs/>
          <w:sz w:val="22"/>
          <w:szCs w:val="22"/>
          <w:u w:val="single"/>
        </w:rPr>
        <w:t xml:space="preserve"> </w:t>
      </w:r>
      <w:r w:rsidRPr="002214C9">
        <w:rPr>
          <w:sz w:val="12"/>
          <w:szCs w:val="12"/>
        </w:rPr>
        <w:t>colonial rulers.h1 This has proven to be electorallv significant, and the DPP candidate, Chen Shui-bien, won the Presidency in 2000 and 2004 on a party platform that aligns pro-independence with Taiwanese ethnicity Taiwanese ethnic identity' began  enjoying a tailwind of popular support during Chen's first term, and the 2004 Presidential election was cast `as a choice between subjugation to Communist China and Taiwanese nalionalism.4     Conversely,</w:t>
      </w:r>
      <w:r w:rsidRPr="002214C9">
        <w:rPr>
          <w:b/>
          <w:bCs/>
          <w:sz w:val="22"/>
          <w:szCs w:val="22"/>
          <w:u w:val="single"/>
        </w:rPr>
        <w:t xml:space="preserve"> the political identity of the Taiwanese Nationalists</w:t>
      </w:r>
      <w:r w:rsidRPr="002214C9">
        <w:rPr>
          <w:sz w:val="12"/>
          <w:szCs w:val="12"/>
        </w:rPr>
        <w:t xml:space="preserve"> </w:t>
      </w:r>
      <w:r w:rsidRPr="002214C9">
        <w:rPr>
          <w:b/>
          <w:bCs/>
          <w:sz w:val="22"/>
          <w:szCs w:val="22"/>
          <w:u w:val="single"/>
        </w:rPr>
        <w:t xml:space="preserve">is rife with ambiguity which works to the political advantage of the DPP </w:t>
      </w:r>
      <w:r w:rsidRPr="002214C9">
        <w:rPr>
          <w:sz w:val="12"/>
          <w:szCs w:val="12"/>
        </w:rPr>
        <w:t>voting margins from the last two Presidential elections, to which Chen won by thirty-nine percent and fifty percent, suggest to electoraI strate- gists that the Nationalists will need to embrace native Taiwanese nation- alism, and downplay their Mandarin Chinese ethnic identities, if they wish to prevail electorally. Meanwhile, Chen and</w:t>
      </w:r>
      <w:r w:rsidRPr="002214C9">
        <w:t xml:space="preserve"> </w:t>
      </w:r>
      <w:r w:rsidRPr="002214C9">
        <w:rPr>
          <w:b/>
          <w:bCs/>
          <w:sz w:val="22"/>
          <w:szCs w:val="22"/>
          <w:u w:val="single"/>
        </w:rPr>
        <w:t>the DPP show every sign of pursuing the nation-state building agenda of</w:t>
      </w:r>
      <w:r w:rsidRPr="002214C9">
        <w:rPr>
          <w:sz w:val="12"/>
          <w:szCs w:val="12"/>
        </w:rPr>
        <w:t xml:space="preserve"> their campaign, which includes revising the Taiwanese constitution, restructuring its government, redefining Taiwan's territory, and</w:t>
      </w:r>
      <w:r w:rsidRPr="002214C9">
        <w:t xml:space="preserve"> </w:t>
      </w:r>
      <w:r w:rsidRPr="002214C9">
        <w:rPr>
          <w:b/>
          <w:bCs/>
          <w:sz w:val="22"/>
          <w:szCs w:val="22"/>
          <w:u w:val="single"/>
        </w:rPr>
        <w:t>changing the ROC's name to the Republic of Taiwan</w:t>
      </w:r>
      <w:r w:rsidRPr="002214C9">
        <w:rPr>
          <w:sz w:val="12"/>
          <w:szCs w:val="12"/>
        </w:rPr>
        <w:t>. According to Van Xuetong, a foreign policy expert at Beijing's Quingha University Chen is determined to be the founding father of a new nation by 20O8;</w:t>
      </w:r>
      <w:r w:rsidRPr="002214C9">
        <w:t xml:space="preserve"> </w:t>
      </w:r>
      <w:r w:rsidRPr="002214C9">
        <w:rPr>
          <w:b/>
          <w:bCs/>
          <w:sz w:val="22"/>
          <w:szCs w:val="22"/>
          <w:u w:val="single"/>
        </w:rPr>
        <w:t>something which China has vowed to prevent with force if necessary</w:t>
      </w:r>
      <w:r w:rsidRPr="002214C9">
        <w:rPr>
          <w:sz w:val="12"/>
          <w:szCs w:val="12"/>
        </w:rPr>
        <w:t xml:space="preserve">.     Competitive elections over control of the state are a driving force in the upsurge in Taiwanese nationalism, because </w:t>
      </w:r>
      <w:r w:rsidRPr="002214C9">
        <w:rPr>
          <w:b/>
          <w:bCs/>
          <w:sz w:val="22"/>
          <w:szCs w:val="22"/>
          <w:u w:val="single"/>
        </w:rPr>
        <w:t>the state</w:t>
      </w:r>
      <w:r w:rsidRPr="002214C9">
        <w:rPr>
          <w:sz w:val="12"/>
          <w:szCs w:val="12"/>
        </w:rPr>
        <w:t xml:space="preserve"> remains the primary resource allocating institution of contemporary global politics. Hence access to and control over it ensures the ability to pursue and obtain specified preferences and agendas, and so it </w:t>
      </w:r>
      <w:r w:rsidRPr="002214C9">
        <w:rPr>
          <w:b/>
          <w:bCs/>
          <w:sz w:val="22"/>
          <w:szCs w:val="22"/>
          <w:u w:val="single"/>
        </w:rPr>
        <w:t>is a site where stuggles over resource control and identity differentiation come together. Failure to examine the political and national struggles over state control that occur on a daily basis around the globe, and a preference for the study of the rnarginalised and ambiguous instead, will get us no closer to understanding or realising individual identity</w:t>
      </w:r>
      <w:r w:rsidRPr="002214C9">
        <w:t xml:space="preserve"> or security;</w:t>
      </w:r>
      <w:r w:rsidRPr="002214C9">
        <w:rPr>
          <w:b/>
          <w:bCs/>
          <w:sz w:val="22"/>
          <w:szCs w:val="22"/>
          <w:u w:val="single"/>
        </w:rPr>
        <w:t xml:space="preserve"> either globally or in the Chinese-Taiwanese relationship specifically  And to suggest to individuals and subgroups within China and Taiwan that their cause will he furthered by embracing identity ambiguity while simultaneously refusing participation in the state</w:t>
      </w:r>
      <w:r w:rsidRPr="002214C9">
        <w:t xml:space="preserve"> </w:t>
      </w:r>
      <w:r w:rsidRPr="002214C9">
        <w:rPr>
          <w:b/>
          <w:bCs/>
          <w:sz w:val="22"/>
          <w:szCs w:val="22"/>
          <w:u w:val="single"/>
        </w:rPr>
        <w:t>is not simply unrealistic; it is an ethical abdication in its own right, as there is no surer way to marginalise oneself from the sites of and exercise of power</w:t>
      </w:r>
      <w:r w:rsidRPr="002214C9">
        <w:t>.</w:t>
      </w:r>
    </w:p>
    <w:p w:rsidR="009A76B1" w:rsidRDefault="009A76B1" w:rsidP="009A76B1">
      <w:pPr>
        <w:rPr>
          <w:sz w:val="12"/>
        </w:rPr>
      </w:pPr>
    </w:p>
    <w:p w:rsidR="009A76B1" w:rsidRDefault="009A76B1" w:rsidP="009A76B1">
      <w:pPr>
        <w:rPr>
          <w:sz w:val="12"/>
        </w:rPr>
      </w:pPr>
    </w:p>
    <w:p w:rsidR="009A76B1" w:rsidRDefault="009A76B1" w:rsidP="009A76B1">
      <w:pPr>
        <w:pStyle w:val="Heading3"/>
      </w:pPr>
      <w:r>
        <w:t>---1AR DA to Alt</w:t>
      </w:r>
    </w:p>
    <w:p w:rsidR="009A76B1" w:rsidRDefault="009A76B1" w:rsidP="009A76B1"/>
    <w:p w:rsidR="009A76B1" w:rsidRDefault="009A76B1" w:rsidP="009A76B1">
      <w:pPr>
        <w:pStyle w:val="Heading4"/>
      </w:pPr>
      <w:r>
        <w:t>The alt will collapse back into security politics—the state and a historical analysis is critical to a smooth transition, vote aff to prevent inevitable violence at the local and state level</w:t>
      </w:r>
    </w:p>
    <w:p w:rsidR="009A76B1" w:rsidRDefault="009A76B1" w:rsidP="009A76B1">
      <w:pPr>
        <w:pStyle w:val="Heading4"/>
      </w:pPr>
    </w:p>
    <w:p w:rsidR="009A76B1" w:rsidRPr="001F6E31" w:rsidRDefault="009A76B1" w:rsidP="009A76B1">
      <w:r w:rsidRPr="009444C6">
        <w:t xml:space="preserve">Jennifer </w:t>
      </w:r>
      <w:r w:rsidRPr="009444C6">
        <w:rPr>
          <w:rStyle w:val="Style13ptBold"/>
        </w:rPr>
        <w:t>Sterling-Folker &amp;</w:t>
      </w:r>
      <w:r>
        <w:t xml:space="preserve"> </w:t>
      </w:r>
      <w:r w:rsidRPr="009444C6">
        <w:t xml:space="preserve">Rosemary E. </w:t>
      </w:r>
      <w:r w:rsidRPr="009444C6">
        <w:rPr>
          <w:rStyle w:val="Style13ptBold"/>
        </w:rPr>
        <w:t>Shinko ’05</w:t>
      </w:r>
      <w:r>
        <w:t xml:space="preserve"> are Associate Professor of Political Science at the University of Connecticut at Storrs, USA, </w:t>
      </w:r>
      <w:r w:rsidRPr="009444C6">
        <w:t>the Alan R. Bennett Honors Professor of Political Science at the University of Connecticut. She is a specialist in International Relations theory</w:t>
      </w:r>
      <w:r>
        <w:t xml:space="preserve"> &amp;</w:t>
      </w:r>
      <w:r w:rsidRPr="009444C6">
        <w:t xml:space="preserve"> </w:t>
      </w:r>
      <w:r>
        <w:t xml:space="preserve">Lecturer in Political Theory and International Relations at the University of Connecticut at Stamford, USA, </w:t>
      </w:r>
      <w:r w:rsidRPr="009444C6">
        <w:t xml:space="preserve">a theorist whose research focuses on the critical interrogation of seminal IR concepts and themes including sovereignty, peace, autonomy, ethics, and identity </w:t>
      </w:r>
      <w:r>
        <w:t xml:space="preserve">with a </w:t>
      </w:r>
      <w:r w:rsidRPr="009444C6">
        <w:t>PhD, international relations theory and political theory, University of Connecticut; MA, political science, Duquesne University, BA, political science and speech, Duquesne University</w:t>
      </w:r>
      <w:r>
        <w:t>, June 1</w:t>
      </w:r>
      <w:r w:rsidRPr="009444C6">
        <w:rPr>
          <w:vertAlign w:val="superscript"/>
        </w:rPr>
        <w:t>st</w:t>
      </w:r>
      <w:r>
        <w:t>, 2005, “</w:t>
      </w:r>
      <w:r w:rsidRPr="009444C6">
        <w:t>Discourses of Power: Traversing the Realist-Postmodern Divide</w:t>
      </w:r>
      <w:r>
        <w:t xml:space="preserve">” from </w:t>
      </w:r>
      <w:r w:rsidRPr="009444C6">
        <w:t>https://journals-sagepub-com.proxy.lib.umich.edu/doi/pdf/10.1177/03058298050330031801</w:t>
      </w:r>
      <w:r>
        <w:t>, accessed 7/13/19 || OES-AT</w:t>
      </w:r>
    </w:p>
    <w:p w:rsidR="009A76B1" w:rsidRPr="00D021B9" w:rsidRDefault="009A76B1" w:rsidP="009A76B1">
      <w:pPr>
        <w:pStyle w:val="evidencetext"/>
        <w:ind w:left="0"/>
      </w:pPr>
      <w:r w:rsidRPr="00250A77">
        <w:rPr>
          <w:sz w:val="12"/>
          <w:szCs w:val="12"/>
        </w:rPr>
        <w:t>Both realism and postmodernism have a problematic relationship with their conceptualizations of power and its implication in the possibibilities for structural stasis and historical change. For neoclassic realism, there is no other way to understand contemporary global politics except through the institutions and mechanisms that national groups continue to rely upon to make resource allocation decisions. Those who control such institutions will have at their disposal material resources (such as weapons or currency reserves) and ideational resources (such as the moral legitimacy to ask individuals to die on behalf of group survival. These can be utilised to pursue particular agendas and interests those pursuits involve choices both within and between national groups over who will be allocated what. Small wonder then, that</w:t>
      </w:r>
      <w:r>
        <w:t xml:space="preserve"> </w:t>
      </w:r>
      <w:r w:rsidRPr="00470E78">
        <w:rPr>
          <w:b/>
          <w:bCs/>
          <w:sz w:val="22"/>
          <w:szCs w:val="22"/>
          <w:u w:val="single"/>
        </w:rPr>
        <w:t>the state remains the primary site of struggle in world politics</w:t>
      </w:r>
      <w:r>
        <w:t xml:space="preserve"> </w:t>
      </w:r>
      <w:r w:rsidRPr="00250A77">
        <w:rPr>
          <w:sz w:val="12"/>
          <w:szCs w:val="12"/>
        </w:rPr>
        <w:t xml:space="preserve">according to realism, since to those who control the group mechanisms of resource. allocation go the spoils.     Conversely, </w:t>
      </w:r>
      <w:r w:rsidRPr="00470E78">
        <w:rPr>
          <w:b/>
          <w:bCs/>
          <w:sz w:val="22"/>
          <w:szCs w:val="22"/>
          <w:u w:val="single"/>
        </w:rPr>
        <w:t>postmodern</w:t>
      </w:r>
      <w:r w:rsidRPr="00470E78">
        <w:rPr>
          <w:rStyle w:val="StyleUnderline"/>
        </w:rPr>
        <w:t xml:space="preserve"> attempts</w:t>
      </w:r>
      <w:r w:rsidRPr="00470E78">
        <w:t xml:space="preserve"> </w:t>
      </w:r>
      <w:r w:rsidRPr="00470E78">
        <w:rPr>
          <w:b/>
          <w:bCs/>
          <w:sz w:val="22"/>
          <w:szCs w:val="22"/>
          <w:u w:val="single"/>
        </w:rPr>
        <w:t>to understand global  politics inevitably devolve into a study of conflicts</w:t>
      </w:r>
      <w:r w:rsidRPr="00250A77">
        <w:rPr>
          <w:sz w:val="12"/>
          <w:szCs w:val="12"/>
        </w:rPr>
        <w:t xml:space="preserve"> from within their local, con- tingent and historicised locations, because postmodernists operate on the assumption that there is no universal rationality that Can uniformly comprehend and evaluate the entirety of global politics. However, the power to elude, resist, or alter realist representational practices of power politics is always already present within the emergent moment of thought and action. What else then can postmodemism rety upon except anecdotal instances of individual/collective acts of resistance and trans- gression to illustrate the emergence of new forms of international sub- jectivity? There is no one mode of being or form of subjectivity that can be deployed as a measure of teleological progression. There is no one conception of freedom that can be relied upon to evaluate expressions of self-making.   There is no final arbiter, no final measure upon which determinations of success can come to rest.     It is also interesting to observe that </w:t>
      </w:r>
      <w:r w:rsidRPr="00470E78">
        <w:rPr>
          <w:b/>
          <w:bCs/>
          <w:sz w:val="22"/>
          <w:szCs w:val="22"/>
          <w:u w:val="single"/>
        </w:rPr>
        <w:t>there is something eerily sim- ilar in the conclusions of realism and postmodernism</w:t>
      </w:r>
      <w:r w:rsidRPr="00250A77">
        <w:rPr>
          <w:sz w:val="12"/>
          <w:szCs w:val="12"/>
        </w:rPr>
        <w:t xml:space="preserve"> juxtaposed here. The realist position cautions us to took at the particulars of historical structure, while the postmoderrt position draws our attention to the necessity of thinking more expansively about the structure of historical possibility. Thus, in our dialogue, the realist and the postmodernist have traded places; shifting the analytical divide so that in order to understand stasis and change, the realist insists we study the particu- lars of history, while the postmodernist insists we study power as an over-arching, structurally encompassing phenomenon. And </w:t>
      </w:r>
      <w:r w:rsidRPr="00470E78">
        <w:rPr>
          <w:b/>
          <w:bCs/>
          <w:sz w:val="22"/>
          <w:szCs w:val="22"/>
          <w:u w:val="single"/>
        </w:rPr>
        <w:t>whether one deploys the realist term, power, or its postmodem variant,</w:t>
      </w:r>
      <w:r>
        <w:t xml:space="preserve"> power relations, </w:t>
      </w:r>
      <w:r w:rsidRPr="00470E78">
        <w:rPr>
          <w:b/>
          <w:bCs/>
          <w:sz w:val="22"/>
          <w:szCs w:val="22"/>
          <w:u w:val="single"/>
        </w:rPr>
        <w:t>both ultimately rely upon an understanding of power that is rooted in struggle</w:t>
      </w:r>
      <w:r w:rsidRPr="00250A77">
        <w:rPr>
          <w:sz w:val="12"/>
          <w:szCs w:val="12"/>
        </w:rPr>
        <w:t xml:space="preserve">.     Thus we realise that </w:t>
      </w:r>
      <w:r w:rsidRPr="00250A77">
        <w:rPr>
          <w:sz w:val="12"/>
          <w:szCs w:val="12"/>
          <w:u w:val="single"/>
        </w:rPr>
        <w:t>our dialogue serves as an analytic of power within which difference can be recognised and respected, without being absorbed into a unifying totality</w:t>
      </w:r>
      <w:r w:rsidRPr="00250A77">
        <w:rPr>
          <w:sz w:val="12"/>
          <w:szCs w:val="12"/>
        </w:rPr>
        <w:t>.  Both realists and postmodernists discursively fill the content of the `empty space of power with referents such as order, discipline, vulnerability survival, uncertainty and indeterminacy. And in this sense</w:t>
      </w:r>
      <w:r>
        <w:t xml:space="preserve"> </w:t>
      </w:r>
      <w:r w:rsidRPr="00470E78">
        <w:rPr>
          <w:b/>
          <w:bCs/>
          <w:sz w:val="22"/>
          <w:szCs w:val="22"/>
          <w:u w:val="single"/>
        </w:rPr>
        <w:t>the two positions can be viewed as mirror images</w:t>
      </w:r>
      <w:r w:rsidRPr="00250A77">
        <w:rPr>
          <w:sz w:val="12"/>
          <w:szCs w:val="12"/>
        </w:rPr>
        <w:t xml:space="preserve">. Postmodemism, as discussed by Ashley and Walker, is not an anarchical stance where anything goes, but a process whereby difference can be expressed, negotiated and recognised Within the disciplined effort of listening, </w:t>
      </w:r>
      <w:r w:rsidRPr="00470E78">
        <w:rPr>
          <w:sz w:val="12"/>
          <w:szCs w:val="12"/>
        </w:rPr>
        <w:t>questioning and speaking.  Similarly.</w:t>
      </w:r>
      <w:r w:rsidRPr="00470E78">
        <w:t xml:space="preserve"> </w:t>
      </w:r>
      <w:r w:rsidRPr="00470E78">
        <w:rPr>
          <w:b/>
          <w:bCs/>
          <w:sz w:val="22"/>
          <w:szCs w:val="22"/>
          <w:u w:val="single"/>
        </w:rPr>
        <w:t>realism</w:t>
      </w:r>
      <w:r w:rsidRPr="00470E78">
        <w:t xml:space="preserve"> </w:t>
      </w:r>
      <w:r w:rsidRPr="00470E78">
        <w:rPr>
          <w:sz w:val="12"/>
          <w:szCs w:val="12"/>
        </w:rPr>
        <w:t xml:space="preserve">as dismissed by Morgenthau arid Bull, </w:t>
      </w:r>
      <w:r w:rsidRPr="00470E78">
        <w:rPr>
          <w:b/>
          <w:bCs/>
          <w:sz w:val="22"/>
          <w:szCs w:val="22"/>
          <w:u w:val="single"/>
        </w:rPr>
        <w:t>is not a position whereby violence is sanctioned</w:t>
      </w:r>
      <w:r w:rsidRPr="00470E78">
        <w:t xml:space="preserve"> </w:t>
      </w:r>
      <w:r w:rsidRPr="00470E78">
        <w:rPr>
          <w:b/>
          <w:bCs/>
          <w:sz w:val="22"/>
          <w:szCs w:val="22"/>
          <w:u w:val="single"/>
        </w:rPr>
        <w:t xml:space="preserve">and recommended. Rather </w:t>
      </w:r>
      <w:r w:rsidRPr="00470E78">
        <w:t xml:space="preserve">it </w:t>
      </w:r>
      <w:r w:rsidRPr="00470E78">
        <w:rPr>
          <w:b/>
          <w:bCs/>
          <w:sz w:val="22"/>
          <w:szCs w:val="22"/>
          <w:u w:val="single"/>
        </w:rPr>
        <w:t>seeks to</w:t>
      </w:r>
      <w:r w:rsidRPr="00470E78">
        <w:t xml:space="preserve"> </w:t>
      </w:r>
      <w:r w:rsidRPr="00470E78">
        <w:rPr>
          <w:b/>
          <w:bCs/>
          <w:sz w:val="22"/>
          <w:szCs w:val="22"/>
          <w:u w:val="single"/>
        </w:rPr>
        <w:t>understand</w:t>
      </w:r>
      <w:r w:rsidRPr="00470E78">
        <w:t xml:space="preserve"> </w:t>
      </w:r>
      <w:r w:rsidRPr="00470E78">
        <w:rPr>
          <w:b/>
          <w:bCs/>
          <w:sz w:val="22"/>
          <w:szCs w:val="22"/>
          <w:u w:val="single"/>
        </w:rPr>
        <w:t>how human difference can exist and be protected it structural continuity is demanded by human sociability itself. This is not,</w:t>
      </w:r>
      <w:r>
        <w:t xml:space="preserve"> in either case, </w:t>
      </w:r>
      <w:r w:rsidRPr="00470E78">
        <w:rPr>
          <w:b/>
          <w:bCs/>
          <w:sz w:val="22"/>
          <w:szCs w:val="22"/>
          <w:u w:val="single"/>
        </w:rPr>
        <w:t>a valorisation of totalising chaos or violence</w:t>
      </w:r>
      <w:r w:rsidRPr="00250A77">
        <w:rPr>
          <w:sz w:val="12"/>
          <w:szCs w:val="12"/>
        </w:rPr>
        <w:t xml:space="preserve">.     This recognition of otherness is further implicated in a larger con- textual struggle involving the tactical and symbolic content that we ascribe to the concept of power. Drawing upon Newman's notion of the empty place of power enables us to open up the spaces within which power is rendered visible and determined to beat work: These sites are the sites of identity/difference, security/insecurity, order/disorder, sell/other, vulnerability/invulnerability, and uncertainty/certainty. Security is inextricably linked to power, which both realists and post- modernists would  concede, but what is      the content      of the security/power nexus? </w:t>
      </w:r>
      <w:r w:rsidRPr="00250A77">
        <w:rPr>
          <w:sz w:val="12"/>
          <w:szCs w:val="12"/>
          <w:u w:val="single"/>
        </w:rPr>
        <w:t>Power is already always implicated in the strug- gle to make life go on, but security is the rationale, which underlies both realist and postmodern reasons for the desire to exercise, resist or trans- gress power in the first place</w:t>
      </w:r>
      <w:r w:rsidRPr="00250A77">
        <w:rPr>
          <w:sz w:val="12"/>
          <w:szCs w:val="12"/>
        </w:rPr>
        <w:t xml:space="preserve">.     </w:t>
      </w:r>
      <w:r w:rsidRPr="00470E78">
        <w:rPr>
          <w:b/>
          <w:bCs/>
          <w:sz w:val="22"/>
          <w:szCs w:val="22"/>
          <w:u w:val="single"/>
        </w:rPr>
        <w:t>Realism and postmodernism share a similar recognition that life involves struggle, and that the concept of power serves as both a means and a site of struggle</w:t>
      </w:r>
      <w:r w:rsidRPr="00250A77">
        <w:rPr>
          <w:sz w:val="12"/>
          <w:szCs w:val="12"/>
          <w:u w:val="single"/>
        </w:rPr>
        <w:t>.</w:t>
      </w:r>
      <w:r w:rsidRPr="00250A77">
        <w:rPr>
          <w:sz w:val="12"/>
          <w:szCs w:val="12"/>
        </w:rPr>
        <w:t xml:space="preserve"> But how we view this struggle is where we part company and resume our agonistic postures.  Postmodernists view struggle in terms of an agonism, where individuals constitute them- selves as contending identities', whereas realists conceive of it as an essential antagonism reflective of timeless modes of human nature.~' Thus we have returned to a point of discursive incommensurability in our attempt to conceptualise power's productive capacity for ushering in structural change within the movement and construction of history For postmodernists the admission and recognition of vulnerability serves as a tactical way to resist and/or transgress realist power politics, whereas for realists power can mitigate or lessen vulnerability. Postmodernists focus on the survival of people in the broadest definition of the term security, while realists focus on the survival and security of the state, which they link to the survival of the nation arid its people. But this return to an incommensurable difference is precisely the point of our discussion because `</w:t>
      </w:r>
      <w:r w:rsidRPr="00470E78">
        <w:rPr>
          <w:b/>
          <w:bCs/>
          <w:sz w:val="22"/>
          <w:szCs w:val="22"/>
          <w:u w:val="single"/>
        </w:rPr>
        <w:t>once historical contingency and diversity enter the analysis opportunities for critique and creativity in discussions of political possibility increase</w:t>
      </w:r>
      <w:r>
        <w:t xml:space="preserve">. </w:t>
      </w:r>
    </w:p>
    <w:p w:rsidR="009A76B1" w:rsidRPr="00470E78" w:rsidRDefault="009A76B1" w:rsidP="009A76B1"/>
    <w:p w:rsidR="009A76B1" w:rsidRPr="000041F2" w:rsidRDefault="009A76B1" w:rsidP="009A76B1">
      <w:pPr>
        <w:rPr>
          <w:sz w:val="12"/>
        </w:rPr>
      </w:pPr>
    </w:p>
    <w:p w:rsidR="009A76B1" w:rsidRPr="000041F2" w:rsidRDefault="009A76B1" w:rsidP="009A76B1">
      <w:pPr>
        <w:pStyle w:val="Heading3"/>
      </w:pPr>
      <w:r>
        <w:t>2AC Perm vs. Security</w:t>
      </w:r>
    </w:p>
    <w:p w:rsidR="009A76B1" w:rsidRPr="001E55EA" w:rsidRDefault="009A76B1" w:rsidP="009A76B1"/>
    <w:p w:rsidR="009A76B1" w:rsidRDefault="009A76B1" w:rsidP="009A76B1">
      <w:pPr>
        <w:pStyle w:val="Heading4"/>
      </w:pPr>
      <w:r>
        <w:t>realist and postmodern perspectives are compatible – both can be used to analyze power structures specifically between China and Taiwan</w:t>
      </w:r>
    </w:p>
    <w:p w:rsidR="009A76B1" w:rsidRPr="002966B7" w:rsidRDefault="009A76B1" w:rsidP="009A76B1">
      <w:r w:rsidRPr="009444C6">
        <w:t xml:space="preserve">Jennifer </w:t>
      </w:r>
      <w:r w:rsidRPr="009444C6">
        <w:rPr>
          <w:rStyle w:val="Style13ptBold"/>
        </w:rPr>
        <w:t>Sterling-Folker &amp;</w:t>
      </w:r>
      <w:r>
        <w:t xml:space="preserve"> </w:t>
      </w:r>
      <w:r w:rsidRPr="009444C6">
        <w:t xml:space="preserve">Rosemary E. </w:t>
      </w:r>
      <w:r w:rsidRPr="009444C6">
        <w:rPr>
          <w:rStyle w:val="Style13ptBold"/>
        </w:rPr>
        <w:t>Shinko ’05</w:t>
      </w:r>
      <w:r>
        <w:t xml:space="preserve"> are Associate Professor of Political Science at the University of Connecticut at Storrs, USA, </w:t>
      </w:r>
      <w:r w:rsidRPr="009444C6">
        <w:t>the Alan R. Bennett Honors Professor of Political Science at the University of Connecticut. She is a specialist in International Relations theory</w:t>
      </w:r>
      <w:r>
        <w:t xml:space="preserve"> &amp;</w:t>
      </w:r>
      <w:r w:rsidRPr="009444C6">
        <w:t xml:space="preserve"> </w:t>
      </w:r>
      <w:r>
        <w:t xml:space="preserve">Lecturer in Political Theory and International Relations at the University of Connecticut at Stamford, USA, </w:t>
      </w:r>
      <w:r w:rsidRPr="009444C6">
        <w:t xml:space="preserve">a theorist whose research focuses on the critical interrogation of seminal IR concepts and themes including sovereignty, peace, autonomy, ethics, and identity </w:t>
      </w:r>
      <w:r>
        <w:t xml:space="preserve">with a </w:t>
      </w:r>
      <w:r w:rsidRPr="009444C6">
        <w:t>PhD, international relations theory and political theory, University of Connecticut; MA, political science, Duquesne University, BA, political science and speech, Duquesne University</w:t>
      </w:r>
      <w:r>
        <w:t>, June 1</w:t>
      </w:r>
      <w:r w:rsidRPr="009444C6">
        <w:rPr>
          <w:vertAlign w:val="superscript"/>
        </w:rPr>
        <w:t>st</w:t>
      </w:r>
      <w:r>
        <w:t>, 2005, “</w:t>
      </w:r>
      <w:r w:rsidRPr="009444C6">
        <w:t>Discourses of Power: Traversing the Realist-Postmodern Divide</w:t>
      </w:r>
      <w:r>
        <w:t xml:space="preserve">” from </w:t>
      </w:r>
      <w:r w:rsidRPr="009444C6">
        <w:t>https://journals-sagepub-com.proxy.lib.umich.edu/doi/pdf/10.1177/03058298050330031801</w:t>
      </w:r>
      <w:r>
        <w:t>, accessed 7/13/19 || OES-AT</w:t>
      </w:r>
    </w:p>
    <w:p w:rsidR="009A76B1" w:rsidRPr="00273790" w:rsidRDefault="009A76B1" w:rsidP="009A76B1">
      <w:pPr>
        <w:rPr>
          <w:sz w:val="16"/>
        </w:rPr>
      </w:pPr>
      <w:r w:rsidRPr="00273790">
        <w:rPr>
          <w:sz w:val="16"/>
        </w:rPr>
        <w:t xml:space="preserve">Power, Structure, History, and Ethics For realism and postmodernism, power is pervasive and functions as both a capability and an effect. Beyond these generic similarities, however, lie vast analytical differences. </w:t>
      </w:r>
      <w:r w:rsidRPr="002966B7">
        <w:rPr>
          <w:rStyle w:val="StyleUnderline"/>
        </w:rPr>
        <w:t>Realism locates power in things</w:t>
      </w:r>
      <w:r>
        <w:rPr>
          <w:rStyle w:val="StyleUnderline"/>
        </w:rPr>
        <w:t xml:space="preserve"> </w:t>
      </w:r>
      <w:r w:rsidRPr="002966B7">
        <w:rPr>
          <w:rStyle w:val="StyleUnderline"/>
        </w:rPr>
        <w:t>– such as bombs, money, people, and institutions – but these things must</w:t>
      </w:r>
      <w:r>
        <w:rPr>
          <w:rStyle w:val="StyleUnderline"/>
        </w:rPr>
        <w:t xml:space="preserve"> </w:t>
      </w:r>
      <w:r w:rsidRPr="002966B7">
        <w:rPr>
          <w:rStyle w:val="StyleUnderline"/>
        </w:rPr>
        <w:t>have an effect on others.</w:t>
      </w:r>
      <w:r w:rsidRPr="00273790">
        <w:rPr>
          <w:sz w:val="16"/>
        </w:rPr>
        <w:t xml:space="preserve">9 That is, a gun in a closet of which no human being is aware is not power. Instead, realists know that </w:t>
      </w:r>
      <w:r w:rsidRPr="002966B7">
        <w:rPr>
          <w:rStyle w:val="StyleUnderline"/>
        </w:rPr>
        <w:t>power exists</w:t>
      </w:r>
      <w:r>
        <w:rPr>
          <w:rStyle w:val="StyleUnderline"/>
        </w:rPr>
        <w:t xml:space="preserve"> </w:t>
      </w:r>
      <w:r w:rsidRPr="002966B7">
        <w:rPr>
          <w:rStyle w:val="StyleUnderline"/>
        </w:rPr>
        <w:t>when it is exercised by an actor</w:t>
      </w:r>
      <w:r w:rsidRPr="00273790">
        <w:rPr>
          <w:sz w:val="16"/>
        </w:rPr>
        <w:t xml:space="preserve"> (whether it a state or individual) that utilises things regarded as powerful in order to impose their preferences on others who would, in turn, prefer not to have such imposition. Alternative preferences lead to resistance, the disruption of the balance of power, and thus the use of power in order to re-establish such balance. Resources that signal power are used to get one’s preferences or to resist letting others have their way. It is in its effects that power is made known, thus, as Guzzini notes, realist ‘power implies potential change, which in turn implies a counterfactual situation of potential continuity’.10 </w:t>
      </w:r>
      <w:r w:rsidRPr="002966B7">
        <w:rPr>
          <w:rStyle w:val="Emphasis"/>
        </w:rPr>
        <w:t>Control and struggle</w:t>
      </w:r>
      <w:r w:rsidRPr="002966B7">
        <w:rPr>
          <w:rStyle w:val="StyleUnderline"/>
        </w:rPr>
        <w:t xml:space="preserve"> are also relevant to postmodern conceptualisations</w:t>
      </w:r>
      <w:r>
        <w:rPr>
          <w:rStyle w:val="StyleUnderline"/>
        </w:rPr>
        <w:t xml:space="preserve"> </w:t>
      </w:r>
      <w:r w:rsidRPr="002966B7">
        <w:rPr>
          <w:rStyle w:val="StyleUnderline"/>
        </w:rPr>
        <w:t>of power.</w:t>
      </w:r>
      <w:r w:rsidRPr="00273790">
        <w:rPr>
          <w:sz w:val="16"/>
        </w:rPr>
        <w:t xml:space="preserve">11 According to postmodernists, these two facets of power manifest themselves in two distinct yet interrelated ways. First, </w:t>
      </w:r>
      <w:r w:rsidRPr="002966B7">
        <w:rPr>
          <w:rStyle w:val="StyleUnderline"/>
        </w:rPr>
        <w:t>there</w:t>
      </w:r>
      <w:r>
        <w:rPr>
          <w:rStyle w:val="StyleUnderline"/>
        </w:rPr>
        <w:t xml:space="preserve"> </w:t>
      </w:r>
      <w:r w:rsidRPr="002966B7">
        <w:rPr>
          <w:rStyle w:val="StyleUnderline"/>
        </w:rPr>
        <w:t>are the physical and intellectual structures that impose certain ways of</w:t>
      </w:r>
      <w:r>
        <w:rPr>
          <w:rStyle w:val="StyleUnderline"/>
        </w:rPr>
        <w:t xml:space="preserve"> </w:t>
      </w:r>
      <w:r w:rsidRPr="002966B7">
        <w:rPr>
          <w:rStyle w:val="StyleUnderline"/>
        </w:rPr>
        <w:t>knowing and doing things. Physical structures include the</w:t>
      </w:r>
      <w:r w:rsidRPr="00273790">
        <w:rPr>
          <w:sz w:val="16"/>
        </w:rPr>
        <w:t xml:space="preserve"> </w:t>
      </w:r>
      <w:r w:rsidRPr="002966B7">
        <w:rPr>
          <w:rStyle w:val="Emphasis"/>
        </w:rPr>
        <w:t>institutions</w:t>
      </w:r>
      <w:r>
        <w:rPr>
          <w:rStyle w:val="Emphasis"/>
        </w:rPr>
        <w:t xml:space="preserve"> </w:t>
      </w:r>
      <w:r w:rsidRPr="002966B7">
        <w:rPr>
          <w:rStyle w:val="Emphasis"/>
        </w:rPr>
        <w:t>of governmentality</w:t>
      </w:r>
      <w:r w:rsidRPr="002966B7">
        <w:rPr>
          <w:rStyle w:val="StyleUnderline"/>
        </w:rPr>
        <w:t>, such as bureaucracies</w:t>
      </w:r>
      <w:r w:rsidRPr="00273790">
        <w:rPr>
          <w:sz w:val="16"/>
        </w:rPr>
        <w:t xml:space="preserve">, while the </w:t>
      </w:r>
      <w:r w:rsidRPr="002966B7">
        <w:rPr>
          <w:rStyle w:val="StyleUnderline"/>
        </w:rPr>
        <w:t>intellectual</w:t>
      </w:r>
      <w:r>
        <w:rPr>
          <w:rStyle w:val="StyleUnderline"/>
        </w:rPr>
        <w:t xml:space="preserve"> </w:t>
      </w:r>
      <w:r w:rsidRPr="002966B7">
        <w:rPr>
          <w:rStyle w:val="StyleUnderline"/>
        </w:rPr>
        <w:t>structures are those which determine how we frame things and our</w:t>
      </w:r>
      <w:r>
        <w:rPr>
          <w:rStyle w:val="StyleUnderline"/>
        </w:rPr>
        <w:t xml:space="preserve"> </w:t>
      </w:r>
      <w:r w:rsidRPr="002966B7">
        <w:rPr>
          <w:rStyle w:val="StyleUnderline"/>
        </w:rPr>
        <w:t xml:space="preserve">knowledge of the world. </w:t>
      </w:r>
      <w:r w:rsidRPr="00273790">
        <w:rPr>
          <w:sz w:val="16"/>
        </w:rPr>
        <w:t xml:space="preserve">Such structures are reflective of the productive and deterministic aspects of power in that they </w:t>
      </w:r>
      <w:r w:rsidRPr="002966B7">
        <w:rPr>
          <w:rStyle w:val="StyleUnderline"/>
        </w:rPr>
        <w:t>produce fixed identities,</w:t>
      </w:r>
      <w:r>
        <w:rPr>
          <w:rStyle w:val="StyleUnderline"/>
        </w:rPr>
        <w:t xml:space="preserve"> </w:t>
      </w:r>
      <w:r w:rsidRPr="002966B7">
        <w:rPr>
          <w:rStyle w:val="StyleUnderline"/>
        </w:rPr>
        <w:t>territorial grounding, origins of meaning, and presence.</w:t>
      </w:r>
      <w:r w:rsidRPr="00273790">
        <w:rPr>
          <w:sz w:val="16"/>
        </w:rPr>
        <w:t xml:space="preserve"> But the second sense in which power is analysed emerges within Foucault’s understanding of the relationality of power and the possibilities for resisting structural domination. Since </w:t>
      </w:r>
      <w:r w:rsidRPr="002966B7">
        <w:rPr>
          <w:rStyle w:val="StyleUnderline"/>
        </w:rPr>
        <w:t>power is conceptualised as fluid,</w:t>
      </w:r>
      <w:r>
        <w:rPr>
          <w:rStyle w:val="StyleUnderline"/>
        </w:rPr>
        <w:t xml:space="preserve"> </w:t>
      </w:r>
      <w:r w:rsidRPr="002966B7">
        <w:rPr>
          <w:rStyle w:val="StyleUnderline"/>
        </w:rPr>
        <w:t>reversible and non-linear</w:t>
      </w:r>
      <w:r w:rsidRPr="00273790">
        <w:rPr>
          <w:sz w:val="16"/>
        </w:rPr>
        <w:t xml:space="preserve"> (i.e., as a network or web), it carries within it productive possibilities that can serve as resources not only to resist structural constraints, but to (re)configure them. Within both perspectives, then, </w:t>
      </w:r>
      <w:r w:rsidRPr="002966B7">
        <w:rPr>
          <w:rStyle w:val="Emphasis"/>
        </w:rPr>
        <w:t>resistance to the power imposed by</w:t>
      </w:r>
      <w:r>
        <w:rPr>
          <w:rStyle w:val="Emphasis"/>
        </w:rPr>
        <w:t xml:space="preserve"> </w:t>
      </w:r>
      <w:r w:rsidRPr="002966B7">
        <w:rPr>
          <w:rStyle w:val="Emphasis"/>
        </w:rPr>
        <w:t xml:space="preserve">structure </w:t>
      </w:r>
      <w:r w:rsidRPr="002966B7">
        <w:rPr>
          <w:rStyle w:val="StyleUnderline"/>
        </w:rPr>
        <w:t>is a key point of analy</w:t>
      </w:r>
      <w:r w:rsidRPr="005A1B92">
        <w:rPr>
          <w:rStyle w:val="StyleUnderline"/>
        </w:rPr>
        <w:t>sis</w:t>
      </w:r>
      <w:r w:rsidRPr="00273790">
        <w:rPr>
          <w:sz w:val="16"/>
        </w:rPr>
        <w:t xml:space="preserve">, but realists are more interested in how alternative preferences, which are embedded in and produced by alternative and competing structures, </w:t>
      </w:r>
      <w:r w:rsidRPr="002966B7">
        <w:rPr>
          <w:rStyle w:val="StyleUnderline"/>
        </w:rPr>
        <w:t>utilise power in order to resist one</w:t>
      </w:r>
      <w:r>
        <w:rPr>
          <w:rStyle w:val="StyleUnderline"/>
        </w:rPr>
        <w:t xml:space="preserve"> </w:t>
      </w:r>
      <w:r w:rsidRPr="002966B7">
        <w:rPr>
          <w:rStyle w:val="StyleUnderline"/>
        </w:rPr>
        <w:t xml:space="preserve">another. </w:t>
      </w:r>
      <w:r w:rsidRPr="00273790">
        <w:rPr>
          <w:sz w:val="16"/>
        </w:rPr>
        <w:t xml:space="preserve">Postmodernists, on the other hand, are interested in how </w:t>
      </w:r>
      <w:r w:rsidRPr="002966B7">
        <w:rPr>
          <w:rStyle w:val="StyleUnderline"/>
        </w:rPr>
        <w:t>resistance to all structure is an act of power in itself and has the potential to</w:t>
      </w:r>
      <w:r>
        <w:rPr>
          <w:rStyle w:val="StyleUnderline"/>
        </w:rPr>
        <w:t xml:space="preserve"> </w:t>
      </w:r>
      <w:r w:rsidRPr="002966B7">
        <w:rPr>
          <w:rStyle w:val="StyleUnderline"/>
        </w:rPr>
        <w:t xml:space="preserve">reconfigure existing physical and intellectual structures. </w:t>
      </w:r>
      <w:r w:rsidRPr="00273790">
        <w:rPr>
          <w:sz w:val="16"/>
        </w:rPr>
        <w:t xml:space="preserve">Hence while </w:t>
      </w:r>
      <w:r w:rsidRPr="002966B7">
        <w:rPr>
          <w:rStyle w:val="Emphasis"/>
        </w:rPr>
        <w:t>both perspectives concur that power is pervasive</w:t>
      </w:r>
      <w:r w:rsidRPr="00273790">
        <w:rPr>
          <w:sz w:val="16"/>
        </w:rPr>
        <w:t xml:space="preserve"> </w:t>
      </w:r>
      <w:r w:rsidRPr="002966B7">
        <w:rPr>
          <w:rStyle w:val="StyleUnderline"/>
        </w:rPr>
        <w:t>and simultaneously a</w:t>
      </w:r>
      <w:r>
        <w:rPr>
          <w:rStyle w:val="StyleUnderline"/>
        </w:rPr>
        <w:t xml:space="preserve"> </w:t>
      </w:r>
      <w:r w:rsidRPr="002966B7">
        <w:rPr>
          <w:rStyle w:val="StyleUnderline"/>
        </w:rPr>
        <w:t>structural and individual phenomenon, their analytical focus is very different.</w:t>
      </w:r>
      <w:r w:rsidRPr="00273790">
        <w:rPr>
          <w:sz w:val="16"/>
        </w:rPr>
        <w:t xml:space="preserve"> Neorealists and neoclassical realists focus on state structures, with the former concentrating on inter-state competition while the latter concentrates on intra-state competition.12 Alternatively, postmodernism is interested in acts of resistance to what is structurally fixed and disciplinary. Resistance is a power resource that insists upon being ad hoc and fluid, thereby preventing structures from solidifying. In other words, </w:t>
      </w:r>
      <w:r w:rsidRPr="002966B7">
        <w:rPr>
          <w:rStyle w:val="StyleUnderline"/>
        </w:rPr>
        <w:t>while realism examines the competition of structures which want</w:t>
      </w:r>
      <w:r>
        <w:rPr>
          <w:rStyle w:val="StyleUnderline"/>
        </w:rPr>
        <w:t xml:space="preserve"> </w:t>
      </w:r>
      <w:r w:rsidRPr="002966B7">
        <w:rPr>
          <w:rStyle w:val="StyleUnderline"/>
        </w:rPr>
        <w:t>to stay in being, postmodernism examines resistance to structural ways</w:t>
      </w:r>
      <w:r>
        <w:rPr>
          <w:rStyle w:val="StyleUnderline"/>
        </w:rPr>
        <w:t xml:space="preserve"> </w:t>
      </w:r>
      <w:r w:rsidRPr="002966B7">
        <w:rPr>
          <w:rStyle w:val="StyleUnderline"/>
        </w:rPr>
        <w:t>of being.</w:t>
      </w:r>
      <w:r w:rsidRPr="00273790">
        <w:rPr>
          <w:sz w:val="16"/>
        </w:rPr>
        <w:t xml:space="preserve"> In both instances power is seen as a resource that is capable of simultaneously maintaining structures and inducing historical change, but what wields power and why it does so are seen to be very different. For realists, historical change occurs within a timeless context of competing structures which wield power against one another either to change the status quo or maintain it. For postmodernists, historical change occurs when structural fixity is displaced by acts of resistance, which are a form of power. Because realists take as given the very structures that postmodernists see as disciplinary and oppressive, postmodernists regard realist analysis as part of the problem. Epistemologically realists separate the analysis of power from its practice, but postmodernists argue that analysis is practice, and therefore taking structures as analytical givens only reifies them. Because structure and domination are intertwined, there is an openly ethical dimension to all postmodern IR analysis and heeding those voices that contest the disciplinary power of ostensibly given structures is central to postmodernism’s analytical practice. Such voices are found at the margins of inter- and intra-state relations. Realism, on the other hand, ignores these voices because it is skeptical of the ability to displace existing structures, and it assumes that structural reconstitution in one form or another is a fact of human existence. What happens after the power of resistance has been unleashed and existing structures are displaced is a particular worry of realists, since the opposite of structure is anarchy and newly constituted structures may be relatively worse than what was displaced.13 This may explain why realists analyse power as outcome, and the limitations on power identified by realists involve the relative inability to exercise power effectively and obtain one’s preferences. Realism focuses on the aftermath of power’s exercise, because it is skeptical and fearful of structural disruption. </w:t>
      </w:r>
      <w:r w:rsidRPr="002966B7">
        <w:rPr>
          <w:rStyle w:val="StyleUnderline"/>
        </w:rPr>
        <w:t>The similarities and differences between realist and postmodern</w:t>
      </w:r>
      <w:r>
        <w:rPr>
          <w:rStyle w:val="StyleUnderline"/>
        </w:rPr>
        <w:t xml:space="preserve"> </w:t>
      </w:r>
      <w:r w:rsidRPr="002966B7">
        <w:rPr>
          <w:rStyle w:val="StyleUnderline"/>
        </w:rPr>
        <w:t>conceptions of power, structure, history, and ethics are reflected in our</w:t>
      </w:r>
      <w:r>
        <w:rPr>
          <w:rStyle w:val="StyleUnderline"/>
        </w:rPr>
        <w:t xml:space="preserve"> </w:t>
      </w:r>
      <w:r w:rsidRPr="002966B7">
        <w:rPr>
          <w:rStyle w:val="StyleUnderline"/>
        </w:rPr>
        <w:t xml:space="preserve">discussion of the </w:t>
      </w:r>
      <w:r w:rsidRPr="002966B7">
        <w:rPr>
          <w:rStyle w:val="Emphasis"/>
        </w:rPr>
        <w:t>China-Taiwan relationship</w:t>
      </w:r>
      <w:r w:rsidRPr="002966B7">
        <w:rPr>
          <w:rStyle w:val="StyleUnderline"/>
        </w:rPr>
        <w:t xml:space="preserve"> that follows</w:t>
      </w:r>
      <w:r w:rsidRPr="00273790">
        <w:rPr>
          <w:sz w:val="16"/>
        </w:rPr>
        <w:t xml:space="preserve">. The </w:t>
      </w:r>
      <w:r w:rsidRPr="002966B7">
        <w:rPr>
          <w:rStyle w:val="StyleUnderline"/>
        </w:rPr>
        <w:t>realist</w:t>
      </w:r>
      <w:r>
        <w:rPr>
          <w:rStyle w:val="StyleUnderline"/>
        </w:rPr>
        <w:t xml:space="preserve"> </w:t>
      </w:r>
      <w:r w:rsidRPr="002966B7">
        <w:rPr>
          <w:rStyle w:val="StyleUnderline"/>
        </w:rPr>
        <w:t>analysis conceives of the China-Taiwan relationship as a power struggle</w:t>
      </w:r>
      <w:r>
        <w:rPr>
          <w:rStyle w:val="StyleUnderline"/>
        </w:rPr>
        <w:t xml:space="preserve"> </w:t>
      </w:r>
      <w:r w:rsidRPr="002966B7">
        <w:rPr>
          <w:rStyle w:val="StyleUnderline"/>
        </w:rPr>
        <w:t>between three states,</w:t>
      </w:r>
      <w:r w:rsidRPr="00273790">
        <w:rPr>
          <w:sz w:val="16"/>
        </w:rPr>
        <w:t xml:space="preserve"> which each have contradictory preferences: </w:t>
      </w:r>
      <w:r w:rsidRPr="002966B7">
        <w:rPr>
          <w:rStyle w:val="StyleUnderline"/>
        </w:rPr>
        <w:t>the United States (US), the People’s Republic of China (PRC), and Taiwan.</w:t>
      </w:r>
      <w:r w:rsidRPr="00273790">
        <w:rPr>
          <w:sz w:val="16"/>
        </w:rPr>
        <w:t xml:space="preserve"> Taiwan’s intra-state political structures are particularly important to this trilateral power struggle because </w:t>
      </w:r>
      <w:r w:rsidRPr="002966B7">
        <w:rPr>
          <w:rStyle w:val="StyleUnderline"/>
        </w:rPr>
        <w:t>Taiwanese and Chinese</w:t>
      </w:r>
      <w:r>
        <w:rPr>
          <w:rStyle w:val="StyleUnderline"/>
        </w:rPr>
        <w:t xml:space="preserve"> </w:t>
      </w:r>
      <w:r w:rsidRPr="002966B7">
        <w:rPr>
          <w:rStyle w:val="StyleUnderline"/>
        </w:rPr>
        <w:t>preferences are zero-sum, and Taiwan’s electoral politics (and the role</w:t>
      </w:r>
      <w:r>
        <w:rPr>
          <w:rStyle w:val="StyleUnderline"/>
        </w:rPr>
        <w:t xml:space="preserve"> </w:t>
      </w:r>
      <w:r w:rsidRPr="002966B7">
        <w:rPr>
          <w:rStyle w:val="StyleUnderline"/>
        </w:rPr>
        <w:t>of identity formation in these politics) impacts its relationship with</w:t>
      </w:r>
      <w:r>
        <w:rPr>
          <w:rStyle w:val="StyleUnderline"/>
        </w:rPr>
        <w:t xml:space="preserve"> </w:t>
      </w:r>
      <w:r w:rsidRPr="002966B7">
        <w:rPr>
          <w:rStyle w:val="StyleUnderline"/>
        </w:rPr>
        <w:t xml:space="preserve">China. </w:t>
      </w:r>
      <w:r w:rsidRPr="00273790">
        <w:rPr>
          <w:sz w:val="16"/>
        </w:rPr>
        <w:t xml:space="preserve">State structures on both sides of the Taiwan straits reinforce the desire for settled identities that are ultimately zero-sum, as does the inter-state relationship between all three states. Thus the possibility of violence among these three states remains relatively high. </w:t>
      </w:r>
      <w:r w:rsidRPr="002966B7">
        <w:rPr>
          <w:rStyle w:val="StyleUnderline"/>
        </w:rPr>
        <w:t>The postmodern analysis, conversely, conceives of the ChinaTaiwan relationship as representing both structural closure and an</w:t>
      </w:r>
      <w:r>
        <w:rPr>
          <w:rStyle w:val="StyleUnderline"/>
        </w:rPr>
        <w:t xml:space="preserve"> </w:t>
      </w:r>
      <w:r w:rsidRPr="002966B7">
        <w:rPr>
          <w:rStyle w:val="StyleUnderline"/>
        </w:rPr>
        <w:t>opportunity for structural change</w:t>
      </w:r>
      <w:r w:rsidRPr="00CD3E18">
        <w:rPr>
          <w:rStyle w:val="StyleUnderline"/>
        </w:rPr>
        <w:t>. State leaders and policy-makers on</w:t>
      </w:r>
      <w:r>
        <w:rPr>
          <w:rStyle w:val="StyleUnderline"/>
        </w:rPr>
        <w:t xml:space="preserve"> </w:t>
      </w:r>
      <w:r w:rsidRPr="00CD3E18">
        <w:rPr>
          <w:rStyle w:val="StyleUnderline"/>
        </w:rPr>
        <w:t xml:space="preserve">both sides of the straits are seen as seeking to </w:t>
      </w:r>
      <w:r w:rsidRPr="00CD3E18">
        <w:rPr>
          <w:rStyle w:val="Emphasis"/>
        </w:rPr>
        <w:t>impose a closure of identity</w:t>
      </w:r>
      <w:r w:rsidRPr="00CD3E18">
        <w:rPr>
          <w:rStyle w:val="StyleUnderline"/>
        </w:rPr>
        <w:t xml:space="preserve"> and thus to </w:t>
      </w:r>
      <w:r w:rsidRPr="00CD3E18">
        <w:rPr>
          <w:rStyle w:val="Emphasis"/>
        </w:rPr>
        <w:t>foreclose more ethically acceptable change</w:t>
      </w:r>
      <w:r w:rsidRPr="00CD3E18">
        <w:rPr>
          <w:rStyle w:val="StyleUnderline"/>
        </w:rPr>
        <w:t>. Post modernists thus focus on the voices of resistance to such closures, particularly in Taiwan (and in contradistinction to realism’s focus on its intra-state</w:t>
      </w:r>
      <w:r>
        <w:rPr>
          <w:rStyle w:val="StyleUnderline"/>
        </w:rPr>
        <w:t xml:space="preserve"> </w:t>
      </w:r>
      <w:r w:rsidRPr="00273790">
        <w:rPr>
          <w:sz w:val="16"/>
        </w:rPr>
        <w:t xml:space="preserve">structures). </w:t>
      </w:r>
      <w:r w:rsidRPr="00CD3E18">
        <w:rPr>
          <w:rStyle w:val="StyleUnderline"/>
        </w:rPr>
        <w:t>These voices must be recognised and thereby encouraged,</w:t>
      </w:r>
      <w:r>
        <w:rPr>
          <w:rStyle w:val="StyleUnderline"/>
        </w:rPr>
        <w:t xml:space="preserve"> </w:t>
      </w:r>
      <w:r w:rsidRPr="00CD3E18">
        <w:rPr>
          <w:rStyle w:val="StyleUnderline"/>
        </w:rPr>
        <w:t>since it is in the act of resistance that the possibility of radical reconfiguration of existing structures may be found.</w:t>
      </w:r>
      <w:r w:rsidRPr="00273790">
        <w:rPr>
          <w:sz w:val="16"/>
        </w:rPr>
        <w:t xml:space="preserve"> In this way the belief that identity relationships are zero-sum and violence is inevitable may be subverted from within the relationship itself. We now turn to a dialogue between realism and postmodernism in order to problematise these conceptualisations of power.</w:t>
      </w:r>
    </w:p>
    <w:p w:rsidR="009A76B1" w:rsidRDefault="009A76B1" w:rsidP="009A76B1"/>
    <w:p w:rsidR="009A76B1" w:rsidRDefault="009A76B1" w:rsidP="009A76B1">
      <w:pPr>
        <w:pStyle w:val="Heading4"/>
      </w:pPr>
      <w:r>
        <w:t>examining sites of contestation questions securitization rhetoric and representations of international relations</w:t>
      </w:r>
    </w:p>
    <w:p w:rsidR="009A76B1" w:rsidRPr="00CD3E18" w:rsidRDefault="009A76B1" w:rsidP="009A76B1">
      <w:r w:rsidRPr="009444C6">
        <w:t xml:space="preserve">Jennifer </w:t>
      </w:r>
      <w:r w:rsidRPr="009444C6">
        <w:rPr>
          <w:rStyle w:val="Style13ptBold"/>
        </w:rPr>
        <w:t>Sterling-Folker &amp;</w:t>
      </w:r>
      <w:r>
        <w:t xml:space="preserve"> </w:t>
      </w:r>
      <w:r w:rsidRPr="009444C6">
        <w:t xml:space="preserve">Rosemary E. </w:t>
      </w:r>
      <w:r w:rsidRPr="009444C6">
        <w:rPr>
          <w:rStyle w:val="Style13ptBold"/>
        </w:rPr>
        <w:t>Shinko ’05</w:t>
      </w:r>
      <w:r>
        <w:t xml:space="preserve"> are Associate Professor of Political Science at the University of Connecticut at Storrs, USA, </w:t>
      </w:r>
      <w:r w:rsidRPr="009444C6">
        <w:t>the Alan R. Bennett Honors Professor of Political Science at the University of Connecticut. She is a specialist in International Relations theory</w:t>
      </w:r>
      <w:r>
        <w:t xml:space="preserve"> &amp;</w:t>
      </w:r>
      <w:r w:rsidRPr="009444C6">
        <w:t xml:space="preserve"> </w:t>
      </w:r>
      <w:r>
        <w:t xml:space="preserve">Lecturer in Political Theory and International Relations at the University of Connecticut at Stamford, USA, </w:t>
      </w:r>
      <w:r w:rsidRPr="009444C6">
        <w:t xml:space="preserve">a theorist whose research focuses on the critical interrogation of seminal IR concepts and themes including sovereignty, peace, autonomy, ethics, and identity </w:t>
      </w:r>
      <w:r>
        <w:t xml:space="preserve">with a </w:t>
      </w:r>
      <w:r w:rsidRPr="009444C6">
        <w:t>PhD, international relations theory and political theory, University of Connecticut; MA, political science, Duquesne University, BA, political science and speech, Duquesne University</w:t>
      </w:r>
      <w:r>
        <w:t>, June 1</w:t>
      </w:r>
      <w:r w:rsidRPr="009444C6">
        <w:rPr>
          <w:vertAlign w:val="superscript"/>
        </w:rPr>
        <w:t>st</w:t>
      </w:r>
      <w:r>
        <w:t>, 2005, “</w:t>
      </w:r>
      <w:r w:rsidRPr="009444C6">
        <w:t>Discourses of Power: Traversing the Realist-Postmodern Divide</w:t>
      </w:r>
      <w:r>
        <w:t xml:space="preserve">” from </w:t>
      </w:r>
      <w:r w:rsidRPr="009444C6">
        <w:t>https://journals-sagepub-com.proxy.lib.umich.edu/doi/pdf/10.1177/03058298050330031801</w:t>
      </w:r>
      <w:r>
        <w:t>, accessed 7/13/19 || OES-AT</w:t>
      </w:r>
    </w:p>
    <w:p w:rsidR="009A76B1" w:rsidRDefault="009A76B1" w:rsidP="009A76B1">
      <w:r w:rsidRPr="00273790">
        <w:rPr>
          <w:sz w:val="16"/>
        </w:rPr>
        <w:t xml:space="preserve">Realist Power Struggle: US-China-Taiwan </w:t>
      </w:r>
      <w:r w:rsidRPr="00CD3E18">
        <w:rPr>
          <w:rStyle w:val="StyleUnderline"/>
        </w:rPr>
        <w:t>What does it mean to say ‘the China-Taiwan relationship’?</w:t>
      </w:r>
      <w:r w:rsidRPr="00273790">
        <w:rPr>
          <w:sz w:val="16"/>
        </w:rPr>
        <w:t xml:space="preserve"> For a structural realist there is an obvious reality with respect to Taiwan, but it begins </w:t>
      </w:r>
      <w:r w:rsidRPr="00CD3E18">
        <w:rPr>
          <w:rStyle w:val="StyleUnderline"/>
        </w:rPr>
        <w:t>with the US and the PRC, which are both concerned with the</w:t>
      </w:r>
      <w:r>
        <w:rPr>
          <w:rStyle w:val="StyleUnderline"/>
        </w:rPr>
        <w:t xml:space="preserve"> </w:t>
      </w:r>
      <w:r w:rsidRPr="00CD3E18">
        <w:rPr>
          <w:rStyle w:val="StyleUnderline"/>
        </w:rPr>
        <w:t>potential damage that the other could do to their national security and</w:t>
      </w:r>
      <w:r>
        <w:rPr>
          <w:rStyle w:val="StyleUnderline"/>
        </w:rPr>
        <w:t xml:space="preserve"> </w:t>
      </w:r>
      <w:r w:rsidRPr="00CD3E18">
        <w:rPr>
          <w:rStyle w:val="StyleUnderline"/>
        </w:rPr>
        <w:t>economies.</w:t>
      </w:r>
      <w:r w:rsidRPr="00273790">
        <w:rPr>
          <w:sz w:val="16"/>
        </w:rPr>
        <w:t xml:space="preserve">14 These concerns result from </w:t>
      </w:r>
      <w:r w:rsidRPr="00CD3E18">
        <w:rPr>
          <w:rStyle w:val="StyleUnderline"/>
        </w:rPr>
        <w:t>each nation-state’s desire to</w:t>
      </w:r>
      <w:r>
        <w:rPr>
          <w:rStyle w:val="StyleUnderline"/>
        </w:rPr>
        <w:t xml:space="preserve"> </w:t>
      </w:r>
      <w:r w:rsidRPr="00CD3E18">
        <w:rPr>
          <w:rStyle w:val="StyleUnderline"/>
        </w:rPr>
        <w:t>dominate the politics and economics of the region,</w:t>
      </w:r>
      <w:r w:rsidRPr="00273790">
        <w:rPr>
          <w:sz w:val="16"/>
        </w:rPr>
        <w:t xml:space="preserve"> and both possess substantial resources in this regard, including large numbers and types of military weapons, large portions of their citizenry engaged in their militaries, sizeable economies, vast networks of trading partners and linkages, and considerable financial resources and influence. Given the military resources each possesses, combined with the trade linkages they have developed with one another, both nation-states seek to avoid direct military confrontations with one another. </w:t>
      </w:r>
      <w:r w:rsidRPr="00CD3E18">
        <w:rPr>
          <w:rStyle w:val="StyleUnderline"/>
        </w:rPr>
        <w:t>Yet they also simultaneously seek to balance one another’s military and economic power in order to</w:t>
      </w:r>
      <w:r>
        <w:rPr>
          <w:rStyle w:val="StyleUnderline"/>
        </w:rPr>
        <w:t xml:space="preserve"> </w:t>
      </w:r>
      <w:r w:rsidRPr="00CD3E18">
        <w:rPr>
          <w:rStyle w:val="StyleUnderline"/>
        </w:rPr>
        <w:t>avoid any advantage the other might accrue in their competition for</w:t>
      </w:r>
      <w:r>
        <w:rPr>
          <w:rStyle w:val="StyleUnderline"/>
        </w:rPr>
        <w:t xml:space="preserve"> </w:t>
      </w:r>
      <w:r w:rsidRPr="00CD3E18">
        <w:rPr>
          <w:rStyle w:val="StyleUnderline"/>
        </w:rPr>
        <w:t>regional domination.</w:t>
      </w:r>
      <w:r>
        <w:rPr>
          <w:rStyle w:val="StyleUnderline"/>
        </w:rPr>
        <w:t xml:space="preserve"> </w:t>
      </w:r>
      <w:r w:rsidRPr="00273790">
        <w:rPr>
          <w:sz w:val="16"/>
        </w:rPr>
        <w:t xml:space="preserve">From a structural realist perspective, </w:t>
      </w:r>
      <w:r w:rsidRPr="00CD3E18">
        <w:rPr>
          <w:rStyle w:val="StyleUnderline"/>
        </w:rPr>
        <w:t>Taiwan represents a third and</w:t>
      </w:r>
      <w:r>
        <w:rPr>
          <w:rStyle w:val="StyleUnderline"/>
        </w:rPr>
        <w:t xml:space="preserve"> </w:t>
      </w:r>
      <w:r w:rsidRPr="00CD3E18">
        <w:rPr>
          <w:rStyle w:val="StyleUnderline"/>
        </w:rPr>
        <w:t>relatively weaker entity in the mix</w:t>
      </w:r>
      <w:r w:rsidRPr="00273790">
        <w:rPr>
          <w:sz w:val="16"/>
        </w:rPr>
        <w:t xml:space="preserve">. For the PRC, Taiwan represents unfinished business.15 Originally a province of China, Taiwan is an island 100 miles off the coast of China’s Fukien province, and the body of water that separates them, the Taiwan Strait, is a major commercial shipping avenue. Taiwan had been annexed to and occupied by the Japanese from 1895 until 1945 when it was returned to China. When the decades-long Chinese civil war culminated in a communist victory over the mainland in 1949, remnants of the US-supported Nationalists (Kuomintang or KMT) escaped to the island and established their own government, the Republic of China (ROC). From its inception, the ROC was intended to be a temporary solution. The Nationalists argued that they were the sole legitimate government of China and insisted that they would some day re-conquer the mainland. Meanwhile the PRC made plans to reclaim Taiwan after it had consolidated power on the mainland. What prevented this invasion was the US interest in balancing Chinese aggression in light of the Korean War. Throughout the 1950s and 1960s Taiwan became the cornerstone in the US Cold War containment strategy in Asia. The US sent naval forces into the Taiwan Strait several times in response to Chinese provocations, it supplied the ROC with economic aid, and it signed a mutual defense treaty with it in 1954. This Cold War context changed by the early 1970s, however, as China had by then developed a mutual interest with the US in counter-balancing the Soviet Union, and the US and China explored the possibility of improved relations. In 1979 the US established full diplomatic relations with the PRC, terminated its 1954 mutual security pact with Taiwan, and reaffirmed the one-China principle that there is only one China and Taiwan is a part of it. Simultaneously, however, the US adopted the 1979 Taiwan Relations Act, which declared that the US has a commitment to Taiwan’s security and is obligated to sell sophisticated defensive arms to it. The US has also consistently argued it has a right to pro tect Taiwan from the PRC, and in 1996 it dispatched two aircraft carrier groups to the region in response to Chinese military activities in the strait. The triangular relationship between the US, the PRC, and the ROC is replete with strategic deterrent calculations. </w:t>
      </w:r>
      <w:r w:rsidRPr="00CD3E18">
        <w:rPr>
          <w:rStyle w:val="StyleUnderline"/>
        </w:rPr>
        <w:t>The US attempts to pacify China with regards to Taiwan while also containing China and protecting Taiwan from it. The PRC attempts to intimidate Taiwan while</w:t>
      </w:r>
      <w:r>
        <w:rPr>
          <w:rStyle w:val="StyleUnderline"/>
        </w:rPr>
        <w:t xml:space="preserve"> </w:t>
      </w:r>
      <w:r w:rsidRPr="00CD3E18">
        <w:rPr>
          <w:rStyle w:val="StyleUnderline"/>
        </w:rPr>
        <w:t>preventing direct US involvement in their bilateral conflict. And the</w:t>
      </w:r>
      <w:r>
        <w:rPr>
          <w:rStyle w:val="StyleUnderline"/>
        </w:rPr>
        <w:t xml:space="preserve"> </w:t>
      </w:r>
      <w:r w:rsidRPr="00CD3E18">
        <w:rPr>
          <w:rStyle w:val="StyleUnderline"/>
        </w:rPr>
        <w:t>ROC seeks to maintain and increase its independence from China while</w:t>
      </w:r>
      <w:r>
        <w:rPr>
          <w:rStyle w:val="StyleUnderline"/>
        </w:rPr>
        <w:t xml:space="preserve"> </w:t>
      </w:r>
      <w:r w:rsidRPr="00CD3E18">
        <w:rPr>
          <w:rStyle w:val="StyleUnderline"/>
        </w:rPr>
        <w:t>being careful not to alienate American support.</w:t>
      </w:r>
      <w:r w:rsidRPr="00273790">
        <w:rPr>
          <w:sz w:val="16"/>
        </w:rPr>
        <w:t xml:space="preserve"> This trilateral structural relationship can also be examined from a neoclassical realist perspective, which focuses on the domestic politics of these states. Competing subgroups within the US, the PRC, and the ROC emphasise either cooperative economic linkages or militaristic policies in their relationships with one another. The extent to which any of these particular subgroups are in ascendance results from electoral competition in the US and the ROC, and internal bureaucratic struggles in the PRC.16 Taiwan’s development into a full-fledged democracy in the 1990s has increased hostilities between the ROC and the PRC, because democratisation allowed the main pro-independence political party, the Democratic Progressive Party (DPP), to gain control over and utilise state power in the pursuit of its nationalist policies. Given neoclassical realism’s concern with non-systemic variables, the </w:t>
      </w:r>
      <w:r w:rsidRPr="00CD3E18">
        <w:rPr>
          <w:rStyle w:val="StyleUnderline"/>
        </w:rPr>
        <w:t xml:space="preserve">impact of </w:t>
      </w:r>
      <w:r w:rsidRPr="00CD3E18">
        <w:rPr>
          <w:rStyle w:val="Emphasis"/>
        </w:rPr>
        <w:t xml:space="preserve">identity formation on intra-state politics in Taiwan </w:t>
      </w:r>
      <w:r w:rsidRPr="00CD3E18">
        <w:rPr>
          <w:rStyle w:val="StyleUnderline"/>
        </w:rPr>
        <w:t>is particularly important. The DPP and other pro-independence groups are</w:t>
      </w:r>
      <w:r>
        <w:rPr>
          <w:rStyle w:val="StyleUnderline"/>
        </w:rPr>
        <w:t xml:space="preserve"> </w:t>
      </w:r>
      <w:r w:rsidRPr="00CD3E18">
        <w:rPr>
          <w:rStyle w:val="StyleUnderline"/>
        </w:rPr>
        <w:t>intimately linked to a Taiwanese identity that sees itself as distinct from</w:t>
      </w:r>
      <w:r>
        <w:rPr>
          <w:rStyle w:val="StyleUnderline"/>
        </w:rPr>
        <w:t xml:space="preserve"> </w:t>
      </w:r>
      <w:r w:rsidRPr="00CD3E18">
        <w:rPr>
          <w:rStyle w:val="StyleUnderline"/>
        </w:rPr>
        <w:t>that of mainland China.</w:t>
      </w:r>
      <w:r w:rsidRPr="00273790">
        <w:rPr>
          <w:sz w:val="16"/>
        </w:rPr>
        <w:t xml:space="preserve"> These Taiwanese, who emigrated from Mainland China before World War II and may be divided into two groups (Hoklos and Hakkas) based on linguistic differences, constitute eighty five percent of the population17 ‘Mainlanders’ are the Mandarinspeaking KMT who retreated to Taiwan after WWII; they constitute only fourteen percent of the population. As long as the Nationalists prevailed electorally, Taiwan pursued a foreign policy with China that subtly mixed accommodation (including the public acceptance of the oneChina principle) and resistance (such as pursuing sovereign member ship in IGOs). Under the DPP, on the other hand, Taiwan has declared its intention to become a full-fledged sovereign nation-state within the next ten years; something the PRC has consistently indicated it will use force to prevent. </w:t>
      </w:r>
      <w:r w:rsidRPr="00CD3E18">
        <w:rPr>
          <w:rStyle w:val="StyleUnderline"/>
        </w:rPr>
        <w:t xml:space="preserve">These </w:t>
      </w:r>
      <w:r w:rsidRPr="00CD3E18">
        <w:rPr>
          <w:rStyle w:val="Emphasis"/>
        </w:rPr>
        <w:t>internal developments make conflict between</w:t>
      </w:r>
      <w:r>
        <w:rPr>
          <w:rStyle w:val="StyleUnderline"/>
        </w:rPr>
        <w:t xml:space="preserve"> </w:t>
      </w:r>
      <w:r w:rsidRPr="00CD3E18">
        <w:rPr>
          <w:rStyle w:val="StyleUnderline"/>
        </w:rPr>
        <w:t xml:space="preserve">the PRC and the ROC </w:t>
      </w:r>
      <w:r w:rsidRPr="00CD3E18">
        <w:rPr>
          <w:rStyle w:val="Emphasis"/>
        </w:rPr>
        <w:t>even more likely</w:t>
      </w:r>
      <w:r w:rsidRPr="00CD3E18">
        <w:rPr>
          <w:rStyle w:val="StyleUnderline"/>
        </w:rPr>
        <w:t xml:space="preserve"> than international structural considerations alone would have done.</w:t>
      </w:r>
      <w:r w:rsidRPr="00273790">
        <w:rPr>
          <w:sz w:val="16"/>
        </w:rPr>
        <w:t xml:space="preserve"> Given US strategic interests in the region, the Taiwan Strait is, as David Lampton, Director of China Studies at John Hopkins observes, ‘the only probable place . . . where two big nuclear powers could come into conflict’.18 Postmodern Recognition and Expressions of Doubt From a postmodern perspective, </w:t>
      </w:r>
      <w:r w:rsidRPr="00CD3E18">
        <w:rPr>
          <w:rStyle w:val="StyleUnderline"/>
        </w:rPr>
        <w:t>power is already at play in the ways in</w:t>
      </w:r>
      <w:r>
        <w:rPr>
          <w:rStyle w:val="StyleUnderline"/>
        </w:rPr>
        <w:t xml:space="preserve"> </w:t>
      </w:r>
      <w:r w:rsidRPr="00CD3E18">
        <w:rPr>
          <w:rStyle w:val="StyleUnderline"/>
        </w:rPr>
        <w:t>which a realist analysis describes and discusses what it has supposedly</w:t>
      </w:r>
      <w:r>
        <w:rPr>
          <w:rStyle w:val="StyleUnderline"/>
        </w:rPr>
        <w:t xml:space="preserve"> </w:t>
      </w:r>
      <w:r w:rsidRPr="00CD3E18">
        <w:rPr>
          <w:rStyle w:val="StyleUnderline"/>
        </w:rPr>
        <w:t>objectively framed as a potentially dangerous flashpoint</w:t>
      </w:r>
      <w:r w:rsidRPr="00273790">
        <w:rPr>
          <w:sz w:val="16"/>
        </w:rPr>
        <w:t xml:space="preserve">.19 But how can postmodernism maintain that power is implicit in the very act of describing the realist version of ‘reality’? Can this exercise of power be drawn out and made visible? The key lies in explicating </w:t>
      </w:r>
      <w:r w:rsidRPr="00CD3E18">
        <w:rPr>
          <w:rStyle w:val="StyleUnderline"/>
        </w:rPr>
        <w:t>the postmodern</w:t>
      </w:r>
      <w:r>
        <w:rPr>
          <w:rStyle w:val="StyleUnderline"/>
        </w:rPr>
        <w:t xml:space="preserve"> </w:t>
      </w:r>
      <w:r w:rsidRPr="00CD3E18">
        <w:rPr>
          <w:rStyle w:val="StyleUnderline"/>
        </w:rPr>
        <w:t>claim that not only is IR a discursive process, but that it is ‘a process of</w:t>
      </w:r>
      <w:r>
        <w:rPr>
          <w:rStyle w:val="StyleUnderline"/>
        </w:rPr>
        <w:t xml:space="preserve"> </w:t>
      </w:r>
      <w:r w:rsidRPr="00CD3E18">
        <w:rPr>
          <w:rStyle w:val="StyleUnderline"/>
        </w:rPr>
        <w:t>knowledge as power’.</w:t>
      </w:r>
      <w:r w:rsidRPr="00273790">
        <w:rPr>
          <w:sz w:val="16"/>
        </w:rPr>
        <w:t xml:space="preserve">20 Starting from this perspective, power is understood in terms of its relational context. </w:t>
      </w:r>
      <w:r w:rsidRPr="00CD3E18">
        <w:rPr>
          <w:rStyle w:val="StyleUnderline"/>
        </w:rPr>
        <w:t>Power relations are made</w:t>
      </w:r>
      <w:r>
        <w:rPr>
          <w:rStyle w:val="StyleUnderline"/>
        </w:rPr>
        <w:t xml:space="preserve"> </w:t>
      </w:r>
      <w:r w:rsidRPr="00CD3E18">
        <w:rPr>
          <w:rStyle w:val="StyleUnderline"/>
        </w:rPr>
        <w:t>known where attempts are made to bring ambiguity under control,</w:t>
      </w:r>
      <w:r>
        <w:rPr>
          <w:rStyle w:val="StyleUnderline"/>
        </w:rPr>
        <w:t xml:space="preserve"> </w:t>
      </w:r>
      <w:r w:rsidRPr="00CD3E18">
        <w:rPr>
          <w:rStyle w:val="StyleUnderline"/>
        </w:rPr>
        <w:t>where a privileged interpretation emerges, or where conduct is</w:t>
      </w:r>
      <w:r>
        <w:rPr>
          <w:rStyle w:val="StyleUnderline"/>
        </w:rPr>
        <w:t xml:space="preserve"> </w:t>
      </w:r>
      <w:r w:rsidRPr="00CD3E18">
        <w:rPr>
          <w:rStyle w:val="StyleUnderline"/>
        </w:rPr>
        <w:t>disciplined and discourse limited.</w:t>
      </w:r>
      <w:r w:rsidRPr="00273790">
        <w:rPr>
          <w:sz w:val="16"/>
        </w:rPr>
        <w:t xml:space="preserve">21 Thus </w:t>
      </w:r>
      <w:r w:rsidRPr="00CD3E18">
        <w:rPr>
          <w:rStyle w:val="StyleUnderline"/>
        </w:rPr>
        <w:t>when we choose to</w:t>
      </w:r>
      <w:r>
        <w:rPr>
          <w:rStyle w:val="StyleUnderline"/>
        </w:rPr>
        <w:t xml:space="preserve"> </w:t>
      </w:r>
      <w:r w:rsidRPr="00CD3E18">
        <w:rPr>
          <w:rStyle w:val="StyleUnderline"/>
        </w:rPr>
        <w:t>comprehend the world in a certain way, we thereby impose an order on</w:t>
      </w:r>
      <w:r>
        <w:rPr>
          <w:rStyle w:val="StyleUnderline"/>
        </w:rPr>
        <w:t xml:space="preserve"> </w:t>
      </w:r>
      <w:r w:rsidRPr="00CD3E18">
        <w:rPr>
          <w:rStyle w:val="StyleUnderline"/>
        </w:rPr>
        <w:t>it which must inevitably be held in place by power;</w:t>
      </w:r>
      <w:r w:rsidRPr="00273790">
        <w:rPr>
          <w:sz w:val="16"/>
        </w:rPr>
        <w:t xml:space="preserve"> a power which simultaneously produces us as ‘knowers’ of the world and disciplines us to know the world in accordance with an established mode of certitude.22 </w:t>
      </w:r>
      <w:r w:rsidRPr="00CD3E18">
        <w:rPr>
          <w:rStyle w:val="StyleUnderline"/>
        </w:rPr>
        <w:t>Realism is the established mode of certitude through which we have</w:t>
      </w:r>
      <w:r>
        <w:rPr>
          <w:rStyle w:val="StyleUnderline"/>
        </w:rPr>
        <w:t xml:space="preserve"> </w:t>
      </w:r>
      <w:r w:rsidRPr="00CD3E18">
        <w:rPr>
          <w:rStyle w:val="StyleUnderline"/>
        </w:rPr>
        <w:t>come to know the international, and it centers on national security as</w:t>
      </w:r>
      <w:r>
        <w:rPr>
          <w:rStyle w:val="StyleUnderline"/>
        </w:rPr>
        <w:t xml:space="preserve"> </w:t>
      </w:r>
      <w:r w:rsidRPr="00CD3E18">
        <w:rPr>
          <w:rStyle w:val="StyleUnderline"/>
        </w:rPr>
        <w:t>power politics.</w:t>
      </w:r>
      <w:r w:rsidRPr="00273790">
        <w:rPr>
          <w:sz w:val="16"/>
        </w:rPr>
        <w:t xml:space="preserve"> According to Taiwan’s ‘Guidelines for National Unification’ issued in 1991, for example, any timeframe for the unification of Taiwan and China must ‘respect the rights and interests of the people in the Taiwan area, and protect their security and welfare’.23 </w:t>
      </w:r>
      <w:r w:rsidRPr="00CD3E18">
        <w:rPr>
          <w:rStyle w:val="Emphasis"/>
        </w:rPr>
        <w:t>Realism’s national security power</w:t>
      </w:r>
      <w:r w:rsidRPr="00CD3E18">
        <w:rPr>
          <w:rStyle w:val="StyleUnderline"/>
        </w:rPr>
        <w:t>/knowledge grid establishes the order</w:t>
      </w:r>
      <w:r>
        <w:rPr>
          <w:rStyle w:val="StyleUnderline"/>
        </w:rPr>
        <w:t xml:space="preserve"> </w:t>
      </w:r>
      <w:r w:rsidRPr="00CD3E18">
        <w:rPr>
          <w:rStyle w:val="StyleUnderline"/>
        </w:rPr>
        <w:t xml:space="preserve">whereby </w:t>
      </w:r>
      <w:r w:rsidRPr="00CD3E18">
        <w:rPr>
          <w:rStyle w:val="Emphasis"/>
        </w:rPr>
        <w:t>security</w:t>
      </w:r>
      <w:r w:rsidRPr="00CD3E18">
        <w:rPr>
          <w:rStyle w:val="StyleUnderline"/>
        </w:rPr>
        <w:t xml:space="preserve"> and welfare are </w:t>
      </w:r>
      <w:r w:rsidRPr="00CD3E18">
        <w:rPr>
          <w:rStyle w:val="Emphasis"/>
        </w:rPr>
        <w:t>conflated with the state</w:t>
      </w:r>
      <w:r w:rsidRPr="00CD3E18">
        <w:rPr>
          <w:rStyle w:val="StyleUnderline"/>
        </w:rPr>
        <w:t xml:space="preserve"> and </w:t>
      </w:r>
      <w:r w:rsidRPr="00CD3E18">
        <w:rPr>
          <w:rStyle w:val="Emphasis"/>
        </w:rPr>
        <w:t>deployed</w:t>
      </w:r>
      <w:r>
        <w:rPr>
          <w:rStyle w:val="Emphasis"/>
        </w:rPr>
        <w:t xml:space="preserve"> </w:t>
      </w:r>
      <w:r w:rsidRPr="00CD3E18">
        <w:rPr>
          <w:rStyle w:val="Emphasis"/>
        </w:rPr>
        <w:t>to justify</w:t>
      </w:r>
      <w:r w:rsidRPr="00CD3E18">
        <w:rPr>
          <w:rStyle w:val="StyleUnderline"/>
        </w:rPr>
        <w:t xml:space="preserve"> the use (or threat) of </w:t>
      </w:r>
      <w:r w:rsidRPr="00CD3E18">
        <w:rPr>
          <w:rStyle w:val="Emphasis"/>
        </w:rPr>
        <w:t>violence</w:t>
      </w:r>
      <w:r w:rsidRPr="00CD3E18">
        <w:rPr>
          <w:rStyle w:val="StyleUnderline"/>
        </w:rPr>
        <w:t xml:space="preserve"> in order to maintain that</w:t>
      </w:r>
      <w:r>
        <w:rPr>
          <w:rStyle w:val="StyleUnderline"/>
        </w:rPr>
        <w:t xml:space="preserve"> </w:t>
      </w:r>
      <w:r w:rsidRPr="00CD3E18">
        <w:rPr>
          <w:rStyle w:val="StyleUnderline"/>
        </w:rPr>
        <w:t>discursive equation of state and security/welfare.</w:t>
      </w:r>
      <w:r w:rsidRPr="00273790">
        <w:rPr>
          <w:sz w:val="16"/>
        </w:rPr>
        <w:t xml:space="preserve"> It is this frame of sovereign certitude that a postmodern analysis seeks to disrupt. </w:t>
      </w:r>
      <w:r w:rsidRPr="00CD3E18">
        <w:rPr>
          <w:rStyle w:val="StyleUnderline"/>
        </w:rPr>
        <w:t>It is not,</w:t>
      </w:r>
      <w:r w:rsidRPr="00273790">
        <w:rPr>
          <w:sz w:val="16"/>
        </w:rPr>
        <w:t xml:space="preserve"> as George suggests, t</w:t>
      </w:r>
      <w:r w:rsidRPr="00CD3E18">
        <w:rPr>
          <w:rStyle w:val="StyleUnderline"/>
        </w:rPr>
        <w:t>hat postmodernists are attempting to</w:t>
      </w:r>
      <w:r>
        <w:rPr>
          <w:rStyle w:val="StyleUnderline"/>
        </w:rPr>
        <w:t xml:space="preserve"> </w:t>
      </w:r>
      <w:r w:rsidRPr="00CD3E18">
        <w:rPr>
          <w:rStyle w:val="StyleUnderline"/>
        </w:rPr>
        <w:t xml:space="preserve">somehow move beyond power, but rather that </w:t>
      </w:r>
      <w:r w:rsidRPr="00CD3E18">
        <w:rPr>
          <w:rStyle w:val="Emphasis"/>
        </w:rPr>
        <w:t>they are attempting to</w:t>
      </w:r>
      <w:r>
        <w:rPr>
          <w:rStyle w:val="Emphasis"/>
        </w:rPr>
        <w:t xml:space="preserve"> </w:t>
      </w:r>
      <w:r w:rsidRPr="00CD3E18">
        <w:rPr>
          <w:rStyle w:val="Emphasis"/>
        </w:rPr>
        <w:t>shift the focus of the knowledge/power grid through which we represent the world of IR.</w:t>
      </w:r>
      <w:r w:rsidRPr="00273790">
        <w:rPr>
          <w:sz w:val="16"/>
        </w:rPr>
        <w:t xml:space="preserve">24 </w:t>
      </w:r>
      <w:r w:rsidRPr="00CD3E18">
        <w:rPr>
          <w:rStyle w:val="StyleUnderline"/>
        </w:rPr>
        <w:t>In order to radically question the singular, irreducible version of reality imposed on the world via realist politics, we</w:t>
      </w:r>
      <w:r>
        <w:rPr>
          <w:rStyle w:val="StyleUnderline"/>
        </w:rPr>
        <w:t xml:space="preserve"> </w:t>
      </w:r>
      <w:r w:rsidRPr="00CD3E18">
        <w:rPr>
          <w:rStyle w:val="StyleUnderline"/>
        </w:rPr>
        <w:t>need to look to the various marginal sites and be attentive to</w:t>
      </w:r>
      <w:r w:rsidRPr="00273790">
        <w:rPr>
          <w:sz w:val="16"/>
        </w:rPr>
        <w:t xml:space="preserve"> what Ashley refers to as the ‘</w:t>
      </w:r>
      <w:r w:rsidRPr="00CD3E18">
        <w:rPr>
          <w:rStyle w:val="StyleUnderline"/>
        </w:rPr>
        <w:t>reality of human struggles to make life go</w:t>
      </w:r>
      <w:r w:rsidRPr="00273790">
        <w:rPr>
          <w:sz w:val="16"/>
        </w:rPr>
        <w:t xml:space="preserve"> on’.25 </w:t>
      </w:r>
      <w:r w:rsidRPr="00CD3E18">
        <w:rPr>
          <w:rStyle w:val="StyleUnderline"/>
        </w:rPr>
        <w:t>We need to look at the various local sites where identity and territoriality have been thrown into radical doubt</w:t>
      </w:r>
      <w:r w:rsidRPr="00273790">
        <w:rPr>
          <w:sz w:val="16"/>
        </w:rPr>
        <w:t xml:space="preserve">. This </w:t>
      </w:r>
      <w:r w:rsidRPr="00CD3E18">
        <w:rPr>
          <w:rStyle w:val="StyleUnderline"/>
        </w:rPr>
        <w:t xml:space="preserve">recognition </w:t>
      </w:r>
      <w:r w:rsidRPr="00CD3E18">
        <w:rPr>
          <w:rStyle w:val="Emphasis"/>
        </w:rPr>
        <w:t>of radical</w:t>
      </w:r>
      <w:r>
        <w:rPr>
          <w:rStyle w:val="Emphasis"/>
        </w:rPr>
        <w:t xml:space="preserve"> </w:t>
      </w:r>
      <w:r w:rsidRPr="00CD3E18">
        <w:rPr>
          <w:rStyle w:val="Emphasis"/>
        </w:rPr>
        <w:t>doubt opens a space</w:t>
      </w:r>
      <w:r w:rsidRPr="00CD3E18">
        <w:rPr>
          <w:rStyle w:val="StyleUnderline"/>
        </w:rPr>
        <w:t xml:space="preserve"> for individuals </w:t>
      </w:r>
      <w:r w:rsidRPr="00CD3E18">
        <w:rPr>
          <w:rStyle w:val="Emphasis"/>
        </w:rPr>
        <w:t>to question and resist</w:t>
      </w:r>
      <w:r w:rsidRPr="00CD3E18">
        <w:rPr>
          <w:rStyle w:val="StyleUnderline"/>
        </w:rPr>
        <w:t xml:space="preserve"> those who</w:t>
      </w:r>
      <w:r>
        <w:rPr>
          <w:rStyle w:val="StyleUnderline"/>
        </w:rPr>
        <w:t xml:space="preserve"> </w:t>
      </w:r>
      <w:r w:rsidRPr="00CD3E18">
        <w:rPr>
          <w:rStyle w:val="StyleUnderline"/>
        </w:rPr>
        <w:t xml:space="preserve">would marshal the forces of violence in the name of territorial </w:t>
      </w:r>
      <w:r w:rsidRPr="00CD3E18">
        <w:rPr>
          <w:rStyle w:val="Emphasis"/>
        </w:rPr>
        <w:t>certitude.</w:t>
      </w:r>
      <w:r w:rsidRPr="00273790">
        <w:rPr>
          <w:sz w:val="16"/>
        </w:rPr>
        <w:t xml:space="preserve">26 </w:t>
      </w:r>
      <w:r w:rsidRPr="00CD3E18">
        <w:rPr>
          <w:rStyle w:val="StyleUnderline"/>
        </w:rPr>
        <w:t>This recognition shifts us from relations of power that define</w:t>
      </w:r>
      <w:r>
        <w:rPr>
          <w:rStyle w:val="StyleUnderline"/>
        </w:rPr>
        <w:t xml:space="preserve"> </w:t>
      </w:r>
      <w:r w:rsidRPr="00CD3E18">
        <w:rPr>
          <w:rStyle w:val="StyleUnderline"/>
        </w:rPr>
        <w:t>security in terms of national security, to relations of power that exceed</w:t>
      </w:r>
      <w:r>
        <w:rPr>
          <w:rStyle w:val="StyleUnderline"/>
        </w:rPr>
        <w:t xml:space="preserve"> </w:t>
      </w:r>
      <w:r w:rsidRPr="00CD3E18">
        <w:rPr>
          <w:rStyle w:val="StyleUnderline"/>
        </w:rPr>
        <w:t>the limited purview of states.</w:t>
      </w:r>
      <w:r>
        <w:rPr>
          <w:rStyle w:val="StyleUnderline"/>
        </w:rPr>
        <w:t xml:space="preserve"> </w:t>
      </w:r>
      <w:r w:rsidRPr="00273790">
        <w:rPr>
          <w:rStyle w:val="StyleUnderline"/>
        </w:rPr>
        <w:t>One site to deconstruct is the representation of two titanic foes,</w:t>
      </w:r>
      <w:r w:rsidRPr="00273790">
        <w:rPr>
          <w:sz w:val="16"/>
        </w:rPr>
        <w:t xml:space="preserve"> the US and China, squaring off in a primordial contest between good and evil. Such a dichotomous representational frame oversimplifies myriad complexities and </w:t>
      </w:r>
      <w:r w:rsidRPr="00273790">
        <w:rPr>
          <w:rStyle w:val="StyleUnderline"/>
        </w:rPr>
        <w:t>also encourages political practices which necessarily</w:t>
      </w:r>
      <w:r>
        <w:rPr>
          <w:rStyle w:val="StyleUnderline"/>
        </w:rPr>
        <w:t xml:space="preserve"> </w:t>
      </w:r>
      <w:r w:rsidRPr="00273790">
        <w:rPr>
          <w:rStyle w:val="StyleUnderline"/>
        </w:rPr>
        <w:t>categorise actions,</w:t>
      </w:r>
      <w:r w:rsidRPr="00273790">
        <w:rPr>
          <w:sz w:val="16"/>
        </w:rPr>
        <w:t xml:space="preserve"> words and thoughts as either/or. Framing China as a ‘looming menace’ scripts a scenario whereby cross-strait relations become denotated as one of the most dangerous sites in global politics. This script easily roles over into an attitude of resignation like that clearly expressed by Kurt Campbell, Director of the Center for Strategic and International Studies, when he admits that it appears as if almost inexorable forces are at work in the straits area.27 Disrupting this realist representation of reality entails drawing out counter narratives. </w:t>
      </w:r>
      <w:r w:rsidRPr="00273790">
        <w:rPr>
          <w:rStyle w:val="StyleUnderline"/>
        </w:rPr>
        <w:t>Certainly one marginal site where acts of resistance and transgression are transpiring is in the movement of Taiwan’s indigenous peoples</w:t>
      </w:r>
      <w:r>
        <w:rPr>
          <w:rStyle w:val="StyleUnderline"/>
        </w:rPr>
        <w:t xml:space="preserve"> </w:t>
      </w:r>
      <w:r w:rsidRPr="00273790">
        <w:rPr>
          <w:rStyle w:val="StyleUnderline"/>
        </w:rPr>
        <w:t>for recognition and cultural survival.</w:t>
      </w:r>
      <w:r w:rsidRPr="00273790">
        <w:rPr>
          <w:sz w:val="16"/>
        </w:rPr>
        <w:t xml:space="preserve"> There are currently eleven major indigenous peoples in Taiwan who make up less than two percent of the total population. Prejudice, pressures to assimilate and a general underprivileged status constitute the context within which they struggle to make life go on. It is here, in </w:t>
      </w:r>
      <w:r w:rsidRPr="00273790">
        <w:rPr>
          <w:rStyle w:val="StyleUnderline"/>
        </w:rPr>
        <w:t>their marginal existence</w:t>
      </w:r>
      <w:r w:rsidRPr="00273790">
        <w:rPr>
          <w:sz w:val="16"/>
        </w:rPr>
        <w:t xml:space="preserve">, that the power deployed to </w:t>
      </w:r>
      <w:r w:rsidRPr="00273790">
        <w:rPr>
          <w:rStyle w:val="StyleUnderline"/>
        </w:rPr>
        <w:t>construct an overarching, unified, national Taiwanese identity becomes visible</w:t>
      </w:r>
      <w:r w:rsidRPr="00273790">
        <w:rPr>
          <w:sz w:val="16"/>
        </w:rPr>
        <w:t xml:space="preserve">. Many of these groups have become politically active at both the local and national levels in order to promote the welfare of their communities and to maintain their expression of difference.28 They fear the narrative power of Taiwanese national identity, which threatens to subsume and eventually erase their cultural and historical memory.29 </w:t>
      </w:r>
      <w:r w:rsidRPr="00273790">
        <w:rPr>
          <w:rStyle w:val="StyleUnderline"/>
        </w:rPr>
        <w:t>These are marginalised sites of difference, yet they locate a</w:t>
      </w:r>
      <w:r>
        <w:rPr>
          <w:rStyle w:val="StyleUnderline"/>
        </w:rPr>
        <w:t xml:space="preserve"> </w:t>
      </w:r>
      <w:r w:rsidRPr="00273790">
        <w:rPr>
          <w:rStyle w:val="StyleUnderline"/>
        </w:rPr>
        <w:t>possibility that contests the inevitability of a move toward the</w:t>
      </w:r>
      <w:r>
        <w:rPr>
          <w:rStyle w:val="StyleUnderline"/>
        </w:rPr>
        <w:t xml:space="preserve"> </w:t>
      </w:r>
      <w:r w:rsidRPr="00273790">
        <w:rPr>
          <w:rStyle w:val="StyleUnderline"/>
        </w:rPr>
        <w:t>solidification of one homogenising national Taiwanese identity</w:t>
      </w:r>
      <w:r w:rsidRPr="00273790">
        <w:rPr>
          <w:sz w:val="16"/>
        </w:rPr>
        <w:t xml:space="preserve">. In these sites of struggle security issues are also of paramount concern, but the security issues here are qualitatively different than those glimpsed from the triangulation of US, Chinese, and Taiwanese representations of national security. These sites are fraught with doubt, contingency and chance, and they expose how focusing on titanic struggles between competing national identities and strategic foes is merely an attempt to impose a simplistic order on the complexity of life itself. It is not that the state is irrelevant to postmodern concerns, but </w:t>
      </w:r>
      <w:r w:rsidRPr="00273790">
        <w:rPr>
          <w:rStyle w:val="Emphasis"/>
        </w:rPr>
        <w:t>in order to</w:t>
      </w:r>
      <w:r>
        <w:rPr>
          <w:rStyle w:val="Emphasis"/>
        </w:rPr>
        <w:t xml:space="preserve"> </w:t>
      </w:r>
      <w:r w:rsidRPr="00273790">
        <w:rPr>
          <w:rStyle w:val="Emphasis"/>
        </w:rPr>
        <w:t>problematise discourses</w:t>
      </w:r>
      <w:r w:rsidRPr="00273790">
        <w:rPr>
          <w:rStyle w:val="StyleUnderline"/>
        </w:rPr>
        <w:t xml:space="preserve"> that presume the inevitability and historical</w:t>
      </w:r>
      <w:r>
        <w:rPr>
          <w:rStyle w:val="StyleUnderline"/>
        </w:rPr>
        <w:t xml:space="preserve"> </w:t>
      </w:r>
      <w:r w:rsidRPr="00273790">
        <w:rPr>
          <w:rStyle w:val="StyleUnderline"/>
        </w:rPr>
        <w:t xml:space="preserve">necessity of the state, </w:t>
      </w:r>
      <w:r w:rsidRPr="00273790">
        <w:rPr>
          <w:rStyle w:val="Emphasis"/>
        </w:rPr>
        <w:t>we must locate sites of contestation that do not</w:t>
      </w:r>
      <w:r>
        <w:rPr>
          <w:rStyle w:val="Emphasis"/>
        </w:rPr>
        <w:t xml:space="preserve"> </w:t>
      </w:r>
      <w:r w:rsidRPr="00273790">
        <w:rPr>
          <w:rStyle w:val="Emphasis"/>
        </w:rPr>
        <w:t>conflate state security</w:t>
      </w:r>
      <w:r w:rsidRPr="00273790">
        <w:rPr>
          <w:rStyle w:val="StyleUnderline"/>
        </w:rPr>
        <w:t xml:space="preserve"> and survival </w:t>
      </w:r>
      <w:r w:rsidRPr="00273790">
        <w:rPr>
          <w:rStyle w:val="Emphasis"/>
        </w:rPr>
        <w:t>with that of individuals or</w:t>
      </w:r>
      <w:r>
        <w:rPr>
          <w:rStyle w:val="Emphasis"/>
        </w:rPr>
        <w:t xml:space="preserve"> </w:t>
      </w:r>
      <w:r w:rsidRPr="00273790">
        <w:rPr>
          <w:rStyle w:val="Emphasis"/>
        </w:rPr>
        <w:t>communities.</w:t>
      </w:r>
      <w:r w:rsidRPr="00273790">
        <w:rPr>
          <w:sz w:val="16"/>
        </w:rPr>
        <w:t xml:space="preserve"> It is the rupture between these paradoxical positions that postmodernism seeks to explore.30</w:t>
      </w:r>
    </w:p>
    <w:p w:rsidR="009A76B1" w:rsidRDefault="009A76B1" w:rsidP="009A76B1"/>
    <w:p w:rsidR="009A76B1" w:rsidRDefault="009A76B1" w:rsidP="009A76B1">
      <w:pPr>
        <w:pStyle w:val="Heading3"/>
      </w:pPr>
      <w:r>
        <w:t xml:space="preserve">State Key/Necessary/Effective </w:t>
      </w:r>
    </w:p>
    <w:p w:rsidR="009A76B1" w:rsidRPr="00602142" w:rsidRDefault="009A76B1" w:rsidP="009A76B1"/>
    <w:p w:rsidR="009A76B1" w:rsidRDefault="009A76B1" w:rsidP="009A76B1">
      <w:pPr>
        <w:pStyle w:val="Heading4"/>
      </w:pPr>
      <w:r>
        <w:t xml:space="preserve">engaging the state is necessary because it is a primary decision-making structure </w:t>
      </w:r>
      <w:r w:rsidRPr="00A96CAE">
        <w:rPr>
          <w:u w:val="single"/>
        </w:rPr>
        <w:t>but</w:t>
      </w:r>
      <w:r>
        <w:t xml:space="preserve"> postmodern ethics can be used to examine political and national structures</w:t>
      </w:r>
    </w:p>
    <w:p w:rsidR="009A76B1" w:rsidRPr="00273790" w:rsidRDefault="009A76B1" w:rsidP="009A76B1">
      <w:r w:rsidRPr="009444C6">
        <w:t xml:space="preserve">Jennifer </w:t>
      </w:r>
      <w:r w:rsidRPr="009444C6">
        <w:rPr>
          <w:rStyle w:val="Style13ptBold"/>
        </w:rPr>
        <w:t>Sterling-Folker &amp;</w:t>
      </w:r>
      <w:r>
        <w:t xml:space="preserve"> </w:t>
      </w:r>
      <w:r w:rsidRPr="009444C6">
        <w:t xml:space="preserve">Rosemary E. </w:t>
      </w:r>
      <w:r w:rsidRPr="009444C6">
        <w:rPr>
          <w:rStyle w:val="Style13ptBold"/>
        </w:rPr>
        <w:t>Shinko ’05</w:t>
      </w:r>
      <w:r>
        <w:t xml:space="preserve"> are Associate Professor of Political Science at the University of Connecticut at Storrs, USA, </w:t>
      </w:r>
      <w:r w:rsidRPr="009444C6">
        <w:t>the Alan R. Bennett Honors Professor of Political Science at the University of Connecticut. She is a specialist in International Relations theory</w:t>
      </w:r>
      <w:r>
        <w:t xml:space="preserve"> &amp;</w:t>
      </w:r>
      <w:r w:rsidRPr="009444C6">
        <w:t xml:space="preserve"> </w:t>
      </w:r>
      <w:r>
        <w:t xml:space="preserve">Lecturer in Political Theory and International Relations at the University of Connecticut at Stamford, USA, </w:t>
      </w:r>
      <w:r w:rsidRPr="009444C6">
        <w:t xml:space="preserve">a theorist whose research focuses on the critical interrogation of seminal IR concepts and themes including sovereignty, peace, autonomy, ethics, and identity </w:t>
      </w:r>
      <w:r>
        <w:t xml:space="preserve">with a </w:t>
      </w:r>
      <w:r w:rsidRPr="009444C6">
        <w:t>PhD, international relations theory and political theory, University of Connecticut; MA, political science, Duquesne University, BA, political science and speech, Duquesne University</w:t>
      </w:r>
      <w:r>
        <w:t>, June 1</w:t>
      </w:r>
      <w:r w:rsidRPr="009444C6">
        <w:rPr>
          <w:vertAlign w:val="superscript"/>
        </w:rPr>
        <w:t>st</w:t>
      </w:r>
      <w:r>
        <w:t>, 2005, “</w:t>
      </w:r>
      <w:r w:rsidRPr="009444C6">
        <w:t>Discourses of Power: Traversing the Realist-Postmodern Divide</w:t>
      </w:r>
      <w:r>
        <w:t xml:space="preserve">” from </w:t>
      </w:r>
      <w:r w:rsidRPr="009444C6">
        <w:t>https://journals-sagepub-com.proxy.lib.umich.edu/doi/pdf/10.1177/03058298050330031801</w:t>
      </w:r>
      <w:r>
        <w:t>, accessed 7/13/19 || OES-AT</w:t>
      </w:r>
    </w:p>
    <w:p w:rsidR="009A76B1" w:rsidRDefault="009A76B1" w:rsidP="009A76B1">
      <w:r w:rsidRPr="00702195">
        <w:rPr>
          <w:sz w:val="16"/>
        </w:rPr>
        <w:t>Realism is What States Do It is not that change is not possible in realism, or that alternative sites of struggle are not important, but the parameters of and sites of struggle for change highlighted by postmodernism seem analytically misplaced. If ‘realism’ is not simply explanation by ivory-tower academics but is what states and policy-makers do (</w:t>
      </w:r>
      <w:r w:rsidRPr="00273790">
        <w:rPr>
          <w:rStyle w:val="StyleUnderline"/>
        </w:rPr>
        <w:t>it is, after all, Chinese and US officials who</w:t>
      </w:r>
      <w:r>
        <w:rPr>
          <w:rStyle w:val="StyleUnderline"/>
        </w:rPr>
        <w:t xml:space="preserve"> </w:t>
      </w:r>
      <w:r w:rsidRPr="00273790">
        <w:rPr>
          <w:rStyle w:val="StyleUnderline"/>
        </w:rPr>
        <w:t>designate one another as menaces, and it is Taiwanese state officials who</w:t>
      </w:r>
      <w:r>
        <w:rPr>
          <w:rStyle w:val="StyleUnderline"/>
        </w:rPr>
        <w:t xml:space="preserve"> </w:t>
      </w:r>
      <w:r w:rsidRPr="00273790">
        <w:rPr>
          <w:rStyle w:val="StyleUnderline"/>
        </w:rPr>
        <w:t>equate national security and welfare in their own documents), then why</w:t>
      </w:r>
      <w:r>
        <w:rPr>
          <w:rStyle w:val="StyleUnderline"/>
        </w:rPr>
        <w:t xml:space="preserve"> </w:t>
      </w:r>
      <w:r w:rsidRPr="00273790">
        <w:rPr>
          <w:rStyle w:val="StyleUnderline"/>
        </w:rPr>
        <w:t>study the marginalised instead of the states and policy-makers</w:t>
      </w:r>
      <w:r>
        <w:rPr>
          <w:rStyle w:val="StyleUnderline"/>
        </w:rPr>
        <w:t xml:space="preserve"> </w:t>
      </w:r>
      <w:r w:rsidRPr="00273790">
        <w:rPr>
          <w:rStyle w:val="StyleUnderline"/>
        </w:rPr>
        <w:t xml:space="preserve">involved? </w:t>
      </w:r>
      <w:r w:rsidRPr="00702195">
        <w:rPr>
          <w:sz w:val="16"/>
        </w:rPr>
        <w:t xml:space="preserve">Why not talk about change within the context of state-society politics and among state policy-makers? The state is one of the ultimate sites of political, economic, and social struggle and power in contemporary world politics, and it seems counter-productive to look for and promote change in representative practices while simultaneously ignoring the state and its relationship to these alternative sites of representation. If change is both possible and afoot in our representations of the world, shouldn’t it be recognisable in the politics of and struggle over the state and its functions in society? The fact that many states, such as the US and the ROC, are democracies underscores this point, since they have been institutionally designed to respond to majorities and minorities within their societies. Even China’s totalitarian regime responds to multiple interests emanating from its society. Hence it is not clear to realists why a discussion of the marginalised does not also involve understanding the structural mechanisms whereby doubt and uncertainty are translated into political practice. Conversely, while there is a great deal of radical doubt in the world, but not all of it matters to individual security or territorial violence and competition among nation-states. </w:t>
      </w:r>
      <w:r w:rsidRPr="00273790">
        <w:rPr>
          <w:rStyle w:val="StyleUnderline"/>
        </w:rPr>
        <w:t>If the radical doubt engendered by the marginalised (in this case, two percent of Taiwan’s population) is not realised through state structures, then studying them won’t</w:t>
      </w:r>
      <w:r>
        <w:rPr>
          <w:rStyle w:val="StyleUnderline"/>
        </w:rPr>
        <w:t xml:space="preserve"> </w:t>
      </w:r>
      <w:r w:rsidRPr="00273790">
        <w:rPr>
          <w:rStyle w:val="StyleUnderline"/>
        </w:rPr>
        <w:t>get us any closer to understanding change and stasis in the ChinaTaiwan relationship.</w:t>
      </w:r>
      <w:r w:rsidRPr="00702195">
        <w:rPr>
          <w:sz w:val="16"/>
        </w:rPr>
        <w:t xml:space="preserve"> Wouldn’t our understanding of change in this triangular relationship be better served by examining how the majority and the minority interact within the political structures, parties, and interest groups of the US, the PRC, and the ROC and, in so doing, effect the politics and behavior of the other states involved? Postmodern Responsibility to Otherness Such realist queries go to the heart of alterity in postmodern analysis. There is, </w:t>
      </w:r>
      <w:r w:rsidRPr="00273790">
        <w:rPr>
          <w:rStyle w:val="StyleUnderline"/>
        </w:rPr>
        <w:t>in the continued realist focus on the state, an underlying</w:t>
      </w:r>
      <w:r>
        <w:rPr>
          <w:rStyle w:val="StyleUnderline"/>
        </w:rPr>
        <w:t xml:space="preserve"> </w:t>
      </w:r>
      <w:r w:rsidRPr="00273790">
        <w:rPr>
          <w:rStyle w:val="StyleUnderline"/>
        </w:rPr>
        <w:t>presumption that there is a necessity for stability and order that can only</w:t>
      </w:r>
      <w:r>
        <w:rPr>
          <w:rStyle w:val="StyleUnderline"/>
        </w:rPr>
        <w:t xml:space="preserve"> </w:t>
      </w:r>
      <w:r w:rsidRPr="00273790">
        <w:rPr>
          <w:rStyle w:val="StyleUnderline"/>
        </w:rPr>
        <w:t>be maintained with the perpetuation of a state-centric system</w:t>
      </w:r>
      <w:r w:rsidRPr="00702195">
        <w:rPr>
          <w:sz w:val="16"/>
        </w:rPr>
        <w:t xml:space="preserve">. Perhaps most problematic are the effects of a realist perspective that would marshal all of its power in an effort to discipline and limit the individual’s prospects for ‘self-making in a register of freedom’.31 Ashley and Walker describe freedom as that which exists prior to the imposition of limitations, necessity and need. On one level then, freedom finds its expression in a register or space which provides an opening to contemplate new ethical modes of behavior in the conduct of international politics. Thus self-making in a register of freedom becomes possible amid the recognition of the contingency, chance and ambiguity of life. Yet, this process of self-making does not transpire in a relational vacuum, nor is it a freedom in which anything goes. According to Ashley and Walker, all those engaged in questioning boundaries and resisting the imposition of limitations share the problem of freedom. And while no one’s paradigm for questioning, resisting and /or transgressing boundaries should become the universal or standard paradigm for others to replicate, such freedom enacts an ethics that ‘does discipline the active labor of self-making, orienting that labor not only to respect the uncertainties of every immediate locality but also to explore the connections across localities upon which the struggle for freedom depends’.32 Thus </w:t>
      </w:r>
      <w:r w:rsidRPr="00273790">
        <w:rPr>
          <w:rStyle w:val="StyleUnderline"/>
        </w:rPr>
        <w:t>postmodernism offers its version of a de-territorialised</w:t>
      </w:r>
      <w:r>
        <w:rPr>
          <w:rStyle w:val="StyleUnderline"/>
        </w:rPr>
        <w:t xml:space="preserve"> </w:t>
      </w:r>
      <w:r w:rsidRPr="00273790">
        <w:rPr>
          <w:rStyle w:val="StyleUnderline"/>
        </w:rPr>
        <w:t>ethics, which draws its power from an engagement between individuals</w:t>
      </w:r>
      <w:r>
        <w:rPr>
          <w:rStyle w:val="StyleUnderline"/>
        </w:rPr>
        <w:t xml:space="preserve"> </w:t>
      </w:r>
      <w:r w:rsidRPr="00273790">
        <w:rPr>
          <w:rStyle w:val="StyleUnderline"/>
        </w:rPr>
        <w:t>across locales who struggle to resist the sovereign imperative of exclusion in all its various guise</w:t>
      </w:r>
      <w:r w:rsidRPr="00702195">
        <w:rPr>
          <w:sz w:val="16"/>
        </w:rPr>
        <w:t xml:space="preserve">s.33 An interesting vantage point from which to view this ‘open-ended, always hazardous contest among plural cultural possibilities’ is </w:t>
      </w:r>
      <w:r w:rsidRPr="00273790">
        <w:rPr>
          <w:rStyle w:val="StyleUnderline"/>
        </w:rPr>
        <w:t>within</w:t>
      </w:r>
      <w:r>
        <w:rPr>
          <w:rStyle w:val="StyleUnderline"/>
        </w:rPr>
        <w:t xml:space="preserve"> </w:t>
      </w:r>
      <w:r w:rsidRPr="00273790">
        <w:rPr>
          <w:rStyle w:val="StyleUnderline"/>
        </w:rPr>
        <w:t>the contentious debate over the construction and content of Taiwanese</w:t>
      </w:r>
      <w:r>
        <w:rPr>
          <w:rStyle w:val="StyleUnderline"/>
        </w:rPr>
        <w:t xml:space="preserve"> </w:t>
      </w:r>
      <w:r w:rsidRPr="00273790">
        <w:rPr>
          <w:rStyle w:val="StyleUnderline"/>
        </w:rPr>
        <w:t>literature</w:t>
      </w:r>
      <w:r w:rsidRPr="00702195">
        <w:rPr>
          <w:sz w:val="16"/>
        </w:rPr>
        <w:t>.34 This debate has engaged scholars on both sides of the straits, and has profound implications for future cross-strait relations because at its heart lies issues of self-reflexivity and identity. Nativists advocate the creation of a Taiwanese national literature distinct from other Asian literary expressions and traditions. As Tang notes, these scholars and writers exemplify a ‘willingness and desire to identify with and represent the land of Taiwan’.35 However, this representation trades on the positing of a nativist identity in opposition to an oppressive Chinese other. Tang confirms that the nativist ‘</w:t>
      </w:r>
      <w:r w:rsidRPr="00273790">
        <w:rPr>
          <w:rStyle w:val="StyleUnderline"/>
        </w:rPr>
        <w:t>objective is to institute and fortify a new sense</w:t>
      </w:r>
      <w:r>
        <w:rPr>
          <w:rStyle w:val="StyleUnderline"/>
        </w:rPr>
        <w:t xml:space="preserve"> </w:t>
      </w:r>
      <w:r w:rsidRPr="00273790">
        <w:rPr>
          <w:rStyle w:val="StyleUnderline"/>
        </w:rPr>
        <w:t>of collective identity often through instilling a victim consciousness, so</w:t>
      </w:r>
      <w:r>
        <w:rPr>
          <w:rStyle w:val="StyleUnderline"/>
        </w:rPr>
        <w:t xml:space="preserve"> </w:t>
      </w:r>
      <w:r w:rsidRPr="00273790">
        <w:rPr>
          <w:rStyle w:val="StyleUnderline"/>
        </w:rPr>
        <w:t>as to lend cultural and moral legitimacy to the pursuit for political selfdetermination’</w:t>
      </w:r>
      <w:r w:rsidRPr="00702195">
        <w:rPr>
          <w:sz w:val="16"/>
        </w:rPr>
        <w:t xml:space="preserve">.36 Nativist literature thus reiterates the binding tie between people and territory while </w:t>
      </w:r>
      <w:r w:rsidRPr="00273790">
        <w:rPr>
          <w:rStyle w:val="StyleUnderline"/>
        </w:rPr>
        <w:t>relying on the identification of China</w:t>
      </w:r>
      <w:r>
        <w:rPr>
          <w:rStyle w:val="StyleUnderline"/>
        </w:rPr>
        <w:t xml:space="preserve"> </w:t>
      </w:r>
      <w:r w:rsidRPr="00273790">
        <w:rPr>
          <w:rStyle w:val="StyleUnderline"/>
        </w:rPr>
        <w:t xml:space="preserve">as a looming, ominous threat. </w:t>
      </w:r>
      <w:r w:rsidRPr="00702195">
        <w:rPr>
          <w:sz w:val="16"/>
        </w:rPr>
        <w:t xml:space="preserve">This literary debate is the site of disagreement and contest where </w:t>
      </w:r>
      <w:r w:rsidRPr="00273790">
        <w:rPr>
          <w:rStyle w:val="StyleUnderline"/>
        </w:rPr>
        <w:t>issues</w:t>
      </w:r>
      <w:r>
        <w:rPr>
          <w:rStyle w:val="StyleUnderline"/>
        </w:rPr>
        <w:t xml:space="preserve"> </w:t>
      </w:r>
      <w:r w:rsidRPr="00273790">
        <w:rPr>
          <w:rStyle w:val="StyleUnderline"/>
        </w:rPr>
        <w:t>of identity intersect with issues of originality (self-determination),</w:t>
      </w:r>
      <w:r>
        <w:rPr>
          <w:rStyle w:val="StyleUnderline"/>
        </w:rPr>
        <w:t xml:space="preserve"> </w:t>
      </w:r>
      <w:r w:rsidRPr="00273790">
        <w:rPr>
          <w:rStyle w:val="StyleUnderline"/>
        </w:rPr>
        <w:t>particularity (authenticity) and subjectivity (national sovereignty)</w:t>
      </w:r>
      <w:r w:rsidRPr="00702195">
        <w:rPr>
          <w:sz w:val="16"/>
        </w:rPr>
        <w:t xml:space="preserve">.37 The impulse of some within the nativist camp is to reduce these crosscutting currents to a simple juxtaposition between separatists and unificationists, delineating the choice as an either/or determination between those Taiwanese who are pro-independence and those who favor eventual reunification with China. For instance, Chen Wanyi criticises the more exclusionary aspects of nativism and espouses the development of a literary tradition that includes ‘literature written in the Taiwanese dialect’, ‘Hakka literature’, ‘literature of the indigenous people’, and ‘military compound literature’.38 Ultimately what Tang advocates is encouraging a fluid exchange of ideas that keeps alive the play of difference and ambiguity. The point, then, is to open up possibilities for cross-strait discussions and the exploration of connections that would recognise the struggles for freedom occurring across these various locales. </w:t>
      </w:r>
      <w:r w:rsidRPr="00273790">
        <w:rPr>
          <w:rStyle w:val="StyleUnderline"/>
        </w:rPr>
        <w:t>From a postmodern perspective, the crucial</w:t>
      </w:r>
      <w:r>
        <w:rPr>
          <w:rStyle w:val="StyleUnderline"/>
        </w:rPr>
        <w:t xml:space="preserve"> </w:t>
      </w:r>
      <w:r w:rsidRPr="00273790">
        <w:rPr>
          <w:rStyle w:val="StyleUnderline"/>
        </w:rPr>
        <w:t xml:space="preserve">activity is to question, </w:t>
      </w:r>
      <w:r w:rsidRPr="00273790">
        <w:rPr>
          <w:rStyle w:val="Emphasis"/>
        </w:rPr>
        <w:t>test and expose the power that lies behind</w:t>
      </w:r>
      <w:r w:rsidRPr="00273790">
        <w:rPr>
          <w:rStyle w:val="StyleUnderline"/>
        </w:rPr>
        <w:t xml:space="preserve"> the</w:t>
      </w:r>
      <w:r>
        <w:rPr>
          <w:rStyle w:val="StyleUnderline"/>
        </w:rPr>
        <w:t xml:space="preserve"> </w:t>
      </w:r>
      <w:r w:rsidRPr="00273790">
        <w:rPr>
          <w:rStyle w:val="StyleUnderline"/>
        </w:rPr>
        <w:t xml:space="preserve">impulse to </w:t>
      </w:r>
      <w:r w:rsidRPr="00273790">
        <w:rPr>
          <w:rStyle w:val="Emphasis"/>
        </w:rPr>
        <w:t>construct and impose an exclusionary version of either</w:t>
      </w:r>
      <w:r>
        <w:rPr>
          <w:rStyle w:val="StyleUnderline"/>
        </w:rPr>
        <w:t xml:space="preserve"> </w:t>
      </w:r>
      <w:r w:rsidRPr="00273790">
        <w:rPr>
          <w:rStyle w:val="StyleUnderline"/>
        </w:rPr>
        <w:t xml:space="preserve">Chinese or Taiwanese </w:t>
      </w:r>
      <w:r w:rsidRPr="00273790">
        <w:rPr>
          <w:rStyle w:val="Emphasis"/>
        </w:rPr>
        <w:t>identity</w:t>
      </w:r>
      <w:r w:rsidRPr="00273790">
        <w:rPr>
          <w:rStyle w:val="StyleUnderline"/>
        </w:rPr>
        <w:t xml:space="preserve"> that would demarcate itself as a bounded,</w:t>
      </w:r>
      <w:r>
        <w:rPr>
          <w:rStyle w:val="StyleUnderline"/>
        </w:rPr>
        <w:t xml:space="preserve"> </w:t>
      </w:r>
      <w:r w:rsidRPr="00273790">
        <w:rPr>
          <w:rStyle w:val="StyleUnderline"/>
        </w:rPr>
        <w:t>sovereign territorial space compelled to defend the certitude of its</w:t>
      </w:r>
      <w:r>
        <w:rPr>
          <w:rStyle w:val="StyleUnderline"/>
        </w:rPr>
        <w:t xml:space="preserve"> </w:t>
      </w:r>
      <w:r w:rsidRPr="00273790">
        <w:rPr>
          <w:rStyle w:val="StyleUnderline"/>
        </w:rPr>
        <w:t>identity by the threat, or actual use, of force.</w:t>
      </w:r>
      <w:r>
        <w:rPr>
          <w:rStyle w:val="StyleUnderline"/>
        </w:rPr>
        <w:t xml:space="preserve"> </w:t>
      </w:r>
      <w:r w:rsidRPr="00702195">
        <w:rPr>
          <w:sz w:val="16"/>
        </w:rPr>
        <w:t xml:space="preserve">Realist Identity and Reinforcing Structures </w:t>
      </w:r>
      <w:r w:rsidRPr="00273790">
        <w:rPr>
          <w:rStyle w:val="StyleUnderline"/>
        </w:rPr>
        <w:t>It is precisely the equation between the state and order that leads</w:t>
      </w:r>
      <w:r>
        <w:rPr>
          <w:rStyle w:val="StyleUnderline"/>
        </w:rPr>
        <w:t xml:space="preserve"> </w:t>
      </w:r>
      <w:r w:rsidRPr="00273790">
        <w:rPr>
          <w:rStyle w:val="Emphasis"/>
        </w:rPr>
        <w:t>realism</w:t>
      </w:r>
      <w:r w:rsidRPr="00273790">
        <w:rPr>
          <w:rStyle w:val="StyleUnderline"/>
        </w:rPr>
        <w:t xml:space="preserve">, in turn, to </w:t>
      </w:r>
      <w:r w:rsidRPr="00273790">
        <w:rPr>
          <w:rStyle w:val="Emphasis"/>
        </w:rPr>
        <w:t>question the possibility of</w:t>
      </w:r>
      <w:r w:rsidRPr="00273790">
        <w:rPr>
          <w:rStyle w:val="StyleUnderline"/>
        </w:rPr>
        <w:t xml:space="preserve"> such a de-territorialised</w:t>
      </w:r>
      <w:r>
        <w:rPr>
          <w:rStyle w:val="StyleUnderline"/>
        </w:rPr>
        <w:t xml:space="preserve"> </w:t>
      </w:r>
      <w:r w:rsidRPr="00273790">
        <w:rPr>
          <w:rStyle w:val="Emphasis"/>
        </w:rPr>
        <w:t>postmodern ethics</w:t>
      </w:r>
      <w:r w:rsidRPr="00702195">
        <w:rPr>
          <w:sz w:val="16"/>
        </w:rPr>
        <w:t xml:space="preserve">. The postmodern notion of ‘self-making in a register of freedom’ suggests that individuals can and want to be free to remake their identity but that they are prevented from doing so by the state. The problem with such a formulation from a realist perspective is that individuals do not want freedom from settled identity; and in any case it is the nation, not the state, that is the chief oppressor in this regard. Human beings are social creatures whose humanity is only realisable within the context of a group, and, as a result, human beings do not embrace identity ambiguity.39 They will form groups even when there is no rational reason to do so, and group formation means the demarcation of identity difference from other human beings. What binds a collective of individuals is always the opposition to something normatively different, external, and less desirable, because without this juxtaposition the members of a collective cannot know who they are and they cannot function as a collective. The need for order and stability is not a function of the state, then, it is a function of human sociability that derives, in turn, from the anarchic conditions of species evolution. </w:t>
      </w:r>
      <w:r w:rsidRPr="00273790">
        <w:rPr>
          <w:rStyle w:val="StyleUnderline"/>
        </w:rPr>
        <w:t>Postmodernism is correct to argue that the act of identity-settling is</w:t>
      </w:r>
      <w:r>
        <w:rPr>
          <w:rStyle w:val="StyleUnderline"/>
        </w:rPr>
        <w:t xml:space="preserve"> </w:t>
      </w:r>
      <w:r w:rsidRPr="00273790">
        <w:rPr>
          <w:rStyle w:val="StyleUnderline"/>
        </w:rPr>
        <w:t>never complete and the content of identity contestable.</w:t>
      </w:r>
      <w:r w:rsidRPr="00702195">
        <w:rPr>
          <w:sz w:val="16"/>
        </w:rPr>
        <w:t xml:space="preserve"> This is what allows for identity manipulation, imposition, and subjugation in the name of a greater collective good. </w:t>
      </w:r>
      <w:r w:rsidRPr="00273790">
        <w:rPr>
          <w:rStyle w:val="StyleUnderline"/>
        </w:rPr>
        <w:t>But realism counter-proposes that the</w:t>
      </w:r>
      <w:r>
        <w:rPr>
          <w:rStyle w:val="StyleUnderline"/>
        </w:rPr>
        <w:t xml:space="preserve"> </w:t>
      </w:r>
      <w:r w:rsidRPr="00273790">
        <w:rPr>
          <w:rStyle w:val="StyleUnderline"/>
        </w:rPr>
        <w:t>human need for a settled identity is stronger than the desire for contestability, and the voices offering ambiguity and contingency cannot</w:t>
      </w:r>
      <w:r>
        <w:rPr>
          <w:rStyle w:val="StyleUnderline"/>
        </w:rPr>
        <w:t xml:space="preserve"> </w:t>
      </w:r>
      <w:r w:rsidRPr="00273790">
        <w:rPr>
          <w:rStyle w:val="StyleUnderline"/>
        </w:rPr>
        <w:t>prevail against those offering clarity of identity difference instead</w:t>
      </w:r>
      <w:r w:rsidRPr="00702195">
        <w:rPr>
          <w:sz w:val="16"/>
        </w:rPr>
        <w:t>. In contemporary world politics the most pertinent group identity is the nation, which subsumes other forms of group identity and is married to the state as a type of social institution and process for determining intragroup resource decisions.40</w:t>
      </w:r>
      <w:r w:rsidRPr="00273790">
        <w:rPr>
          <w:rStyle w:val="StyleUnderline"/>
        </w:rPr>
        <w:t xml:space="preserve"> Individual identity is intimately linked to the</w:t>
      </w:r>
      <w:r>
        <w:rPr>
          <w:rStyle w:val="StyleUnderline"/>
        </w:rPr>
        <w:t xml:space="preserve"> </w:t>
      </w:r>
      <w:r w:rsidRPr="00273790">
        <w:rPr>
          <w:rStyle w:val="Emphasis"/>
        </w:rPr>
        <w:t>state as the primary decision-making structure</w:t>
      </w:r>
      <w:r w:rsidRPr="00273790">
        <w:rPr>
          <w:rStyle w:val="StyleUnderline"/>
        </w:rPr>
        <w:t xml:space="preserve"> for the national collective</w:t>
      </w:r>
      <w:r w:rsidRPr="00273790">
        <w:rPr>
          <w:rStyle w:val="Emphasis"/>
        </w:rPr>
        <w:t>. A refusal to engage</w:t>
      </w:r>
      <w:r w:rsidRPr="00702195">
        <w:rPr>
          <w:sz w:val="16"/>
        </w:rPr>
        <w:t xml:space="preserve"> </w:t>
      </w:r>
      <w:r w:rsidRPr="00273790">
        <w:rPr>
          <w:rStyle w:val="StyleUnderline"/>
        </w:rPr>
        <w:t xml:space="preserve">in this link analytically means an analytical failure to recognise how important the state remains for intra-national quarrels over identity and resource allocation. And </w:t>
      </w:r>
      <w:r w:rsidRPr="00273790">
        <w:rPr>
          <w:rStyle w:val="Emphasis"/>
        </w:rPr>
        <w:t xml:space="preserve">to encourage </w:t>
      </w:r>
      <w:r w:rsidRPr="00273790">
        <w:rPr>
          <w:rStyle w:val="StyleUnderline"/>
        </w:rPr>
        <w:t xml:space="preserve">the </w:t>
      </w:r>
      <w:r w:rsidRPr="00273790">
        <w:rPr>
          <w:rStyle w:val="Emphasis"/>
        </w:rPr>
        <w:t>identity ambiguity while refusing engagement with the state</w:t>
      </w:r>
      <w:r w:rsidRPr="00273790">
        <w:rPr>
          <w:rStyle w:val="StyleUnderline"/>
        </w:rPr>
        <w:t xml:space="preserve"> is to </w:t>
      </w:r>
      <w:r w:rsidRPr="00273790">
        <w:rPr>
          <w:rStyle w:val="Emphasis"/>
        </w:rPr>
        <w:t>play into the</w:t>
      </w:r>
      <w:r>
        <w:rPr>
          <w:rStyle w:val="Emphasis"/>
        </w:rPr>
        <w:t xml:space="preserve"> </w:t>
      </w:r>
      <w:r w:rsidRPr="00273790">
        <w:rPr>
          <w:rStyle w:val="Emphasis"/>
        </w:rPr>
        <w:t>hands of the forces that post-modernists wish to counter-act</w:t>
      </w:r>
      <w:r w:rsidRPr="00273790">
        <w:rPr>
          <w:rStyle w:val="StyleUnderline"/>
        </w:rPr>
        <w:t>: the</w:t>
      </w:r>
      <w:r>
        <w:rPr>
          <w:rStyle w:val="StyleUnderline"/>
        </w:rPr>
        <w:t xml:space="preserve"> </w:t>
      </w:r>
      <w:r w:rsidRPr="00273790">
        <w:rPr>
          <w:rStyle w:val="StyleUnderline"/>
        </w:rPr>
        <w:t xml:space="preserve">builders of </w:t>
      </w:r>
      <w:r w:rsidRPr="00273790">
        <w:rPr>
          <w:rStyle w:val="Emphasis"/>
        </w:rPr>
        <w:t>territorially-defined nation-states.</w:t>
      </w:r>
      <w:r>
        <w:rPr>
          <w:rStyle w:val="StyleUnderline"/>
        </w:rPr>
        <w:t xml:space="preserve"> </w:t>
      </w:r>
      <w:r w:rsidRPr="00702195">
        <w:rPr>
          <w:sz w:val="16"/>
        </w:rPr>
        <w:t xml:space="preserve">It is no accident, then, that the ROC’s development into a fullfledged democracy gave pro-independence forces access to the Taiwanese state and the opportunity to enact policies that encourage nationalist identity difference. Early pro-independence movements were as much about secession from China as they were opposition to the KMT’s authoritarian rule over Taiwan between 1949 and 1989, and there was an ethnic link between China and the KMT that was in opposition to the island’s Taiwanese majority. For many Taiwanese, ‘they belong to a separate nation that has no more enduring connections to China than it does to Japan or even the Netherlands, its former colonial rulers’.41 This has proven to be electorally significant, and the DPP candidate, Chen Shui-bien, won the Presidency in 2000 and 2004 on a party platform that aligns pro-independence with Taiwanese ethnicity. Taiwanese ethnic identity began ‘enjoying a tailwind of popular support’ during Chen’s first term, and the 2004 Presidential election was cast ‘as a choice between subjugation to Communist China and Taiwanese nationalism’.42 Conversely, the political identity of the Taiwanese Nationalists is rife with ambiguity, which works to the political advantage of the DPP. Voting margins from the last two Presidential elections, in which Chen won by thirty-nine percent and fifty percent, suggest to electoral strategists that the Nationalists will need to embrace native Taiwanese nationalism, and downplay their Mandarin Chinese ethnic identities, if they wish to prevail electorally.43 Meanwhile, Chen and the DPP show every sign of pursuing the nation-state building agenda of their campaign, which includes revising the Taiwanese constitution, restructuring its government, redefining Taiwan’s territory, and changing the ROC’s name to the Republic of Taiwan. According to Yan Xuetong, a foreign policy expert at Beijing’s Quingha University, Chen ‘is determined to be the founding father of a new nation by 2008’;44 something which China has vowed to prevent with force if necessary. Competitive elections over control of the state are a driving force in the upsurge in Taiwanese nationalism, because the state remains the primary resource allocating institution of contemporary global politics. Hence access to and control over it ensures the ability to pursue and obtain specified preferences and agendas, and so it is a site where struggles over resource control and identity differentiation come together. </w:t>
      </w:r>
      <w:r w:rsidRPr="00702195">
        <w:rPr>
          <w:rStyle w:val="Emphasis"/>
        </w:rPr>
        <w:t>Failure to examine the political and national struggles</w:t>
      </w:r>
      <w:r w:rsidRPr="00702195">
        <w:rPr>
          <w:rStyle w:val="StyleUnderline"/>
        </w:rPr>
        <w:t xml:space="preserve"> over</w:t>
      </w:r>
      <w:r>
        <w:rPr>
          <w:rStyle w:val="StyleUnderline"/>
        </w:rPr>
        <w:t xml:space="preserve"> </w:t>
      </w:r>
      <w:r w:rsidRPr="00702195">
        <w:rPr>
          <w:rStyle w:val="StyleUnderline"/>
        </w:rPr>
        <w:t>state control that occur on a daily basis around the globe, and a</w:t>
      </w:r>
      <w:r>
        <w:rPr>
          <w:rStyle w:val="StyleUnderline"/>
        </w:rPr>
        <w:t xml:space="preserve"> </w:t>
      </w:r>
      <w:r w:rsidRPr="00702195">
        <w:rPr>
          <w:rStyle w:val="StyleUnderline"/>
        </w:rPr>
        <w:t>preference for the study of the marginalised and ambiguous instead,</w:t>
      </w:r>
      <w:r>
        <w:rPr>
          <w:rStyle w:val="StyleUnderline"/>
        </w:rPr>
        <w:t xml:space="preserve"> </w:t>
      </w:r>
      <w:r w:rsidRPr="00702195">
        <w:rPr>
          <w:rStyle w:val="Emphasis"/>
        </w:rPr>
        <w:t>will get us no closer to understanding</w:t>
      </w:r>
      <w:r w:rsidRPr="00702195">
        <w:rPr>
          <w:rStyle w:val="StyleUnderline"/>
        </w:rPr>
        <w:t xml:space="preserve"> or realising </w:t>
      </w:r>
      <w:r w:rsidRPr="00702195">
        <w:rPr>
          <w:rStyle w:val="Emphasis"/>
        </w:rPr>
        <w:t>individual identity or security</w:t>
      </w:r>
      <w:r w:rsidRPr="00702195">
        <w:rPr>
          <w:rStyle w:val="StyleUnderline"/>
        </w:rPr>
        <w:t xml:space="preserve">; either </w:t>
      </w:r>
      <w:r w:rsidRPr="00702195">
        <w:rPr>
          <w:rStyle w:val="Emphasis"/>
        </w:rPr>
        <w:t>globally, or in the Chinese-Taiwanese relationship</w:t>
      </w:r>
      <w:r>
        <w:rPr>
          <w:rStyle w:val="StyleUnderline"/>
        </w:rPr>
        <w:t xml:space="preserve"> </w:t>
      </w:r>
      <w:r w:rsidRPr="00702195">
        <w:rPr>
          <w:rStyle w:val="StyleUnderline"/>
        </w:rPr>
        <w:t>specifically</w:t>
      </w:r>
      <w:r w:rsidRPr="00702195">
        <w:rPr>
          <w:sz w:val="16"/>
        </w:rPr>
        <w:t>. And to suggest to individuals and subgroups within China and Taiwan that their cause will be furthered by embracing identity ambiguity while simultaneously refusing participation in the state, is not simply unrealistic; it is an ethical abdication in its own right, as there is no surer way to marginalise oneself from the sites of and exercise of power.</w:t>
      </w:r>
    </w:p>
    <w:p w:rsidR="009A76B1" w:rsidRDefault="009A76B1" w:rsidP="009A76B1"/>
    <w:p w:rsidR="009A76B1" w:rsidRDefault="009A76B1" w:rsidP="009A76B1">
      <w:pPr>
        <w:pStyle w:val="Heading4"/>
      </w:pPr>
      <w:r>
        <w:t xml:space="preserve">rethinking assumptions through a postmodern lens allows a multiplicity of views to emerge </w:t>
      </w:r>
    </w:p>
    <w:p w:rsidR="009A76B1" w:rsidRPr="0068528E" w:rsidRDefault="009A76B1" w:rsidP="009A76B1">
      <w:r w:rsidRPr="009444C6">
        <w:t xml:space="preserve">Jennifer </w:t>
      </w:r>
      <w:r w:rsidRPr="009444C6">
        <w:rPr>
          <w:rStyle w:val="Style13ptBold"/>
        </w:rPr>
        <w:t>Sterling-Folker &amp;</w:t>
      </w:r>
      <w:r>
        <w:t xml:space="preserve"> </w:t>
      </w:r>
      <w:r w:rsidRPr="009444C6">
        <w:t xml:space="preserve">Rosemary E. </w:t>
      </w:r>
      <w:r w:rsidRPr="009444C6">
        <w:rPr>
          <w:rStyle w:val="Style13ptBold"/>
        </w:rPr>
        <w:t>Shinko ’05</w:t>
      </w:r>
      <w:r>
        <w:t xml:space="preserve"> are Associate Professor of Political Science at the University of Connecticut at Storrs, USA, </w:t>
      </w:r>
      <w:r w:rsidRPr="009444C6">
        <w:t>the Alan R. Bennett Honors Professor of Political Science at the University of Connecticut. She is a specialist in International Relations theory</w:t>
      </w:r>
      <w:r>
        <w:t xml:space="preserve"> &amp;</w:t>
      </w:r>
      <w:r w:rsidRPr="009444C6">
        <w:t xml:space="preserve"> </w:t>
      </w:r>
      <w:r>
        <w:t xml:space="preserve">Lecturer in Political Theory and International Relations at the University of Connecticut at Stamford, USA, </w:t>
      </w:r>
      <w:r w:rsidRPr="009444C6">
        <w:t xml:space="preserve">a theorist whose research focuses on the critical interrogation of seminal IR concepts and themes including sovereignty, peace, autonomy, ethics, and identity </w:t>
      </w:r>
      <w:r>
        <w:t xml:space="preserve">with a </w:t>
      </w:r>
      <w:r w:rsidRPr="009444C6">
        <w:t>PhD, international relations theory and political theory, University of Connecticut; MA, political science, Duquesne University, BA, political science and speech, Duquesne University</w:t>
      </w:r>
      <w:r>
        <w:t>, June 1</w:t>
      </w:r>
      <w:r w:rsidRPr="009444C6">
        <w:rPr>
          <w:vertAlign w:val="superscript"/>
        </w:rPr>
        <w:t>st</w:t>
      </w:r>
      <w:r>
        <w:t>, 2005, “</w:t>
      </w:r>
      <w:r w:rsidRPr="009444C6">
        <w:t>Discourses of Power: Traversing the Realist-Postmodern Divide</w:t>
      </w:r>
      <w:r>
        <w:t xml:space="preserve">” from </w:t>
      </w:r>
      <w:r w:rsidRPr="009444C6">
        <w:t>https://journals-sagepub-com.proxy.lib.umich.edu/doi/pdf/10.1177/03058298050330031801</w:t>
      </w:r>
      <w:r>
        <w:t>, accessed 7/13/19 || OES-AT</w:t>
      </w:r>
    </w:p>
    <w:p w:rsidR="009A76B1" w:rsidRDefault="009A76B1" w:rsidP="009A76B1">
      <w:r w:rsidRPr="00A05F4B">
        <w:rPr>
          <w:sz w:val="16"/>
        </w:rPr>
        <w:t xml:space="preserve">Difference and Ambiguity as Postmodern Political Resources The realist insistence that power is something that has a specific location and can be possessed is precisely the problem from a postmodern perspective. Postmodern power is not rooted in material capabilities, in access to institutional assets, nor in expressions of violent governmental force, it is rooted in doubt, uncertainty and vulnerability. In opposition to the centrality of order and unity in a realist analysis, the role of uncertainty and doubt are crucial to postmodern power. Power constrains and limits, but it can also be said to constitute and produce certain modes of subjectivity. Where knowledge is expressed as certitude and order, as in the modern concept of sovereignty, power functions to produce docile and disciplined subjects. Knowledge claims imbued with doubt spawn resistant subjects because uncertainty and multiplicity encourage ‘the undecidability of being and the proliferation of meaning as effective techniques of power’.45 For Foucault there can be no exercise of power without resistance because power operates within a relational web.46 If there were no possibility for resistance then a totalitarian order would emerge which would foreclose all possibilities for active, political resistance and all possibility for political relationships. Hence power functions to produce subjects who are free to create themselves. </w:t>
      </w:r>
      <w:r w:rsidRPr="00DA3A8B">
        <w:rPr>
          <w:rStyle w:val="StyleUnderline"/>
        </w:rPr>
        <w:t>Doubt gives those confronted with knowledge</w:t>
      </w:r>
      <w:r>
        <w:rPr>
          <w:rStyle w:val="StyleUnderline"/>
        </w:rPr>
        <w:t xml:space="preserve"> </w:t>
      </w:r>
      <w:r w:rsidRPr="00DA3A8B">
        <w:rPr>
          <w:rStyle w:val="StyleUnderline"/>
        </w:rPr>
        <w:t xml:space="preserve">claims pause to rethink their presumptions, assumptions and conclusions. Such </w:t>
      </w:r>
      <w:r w:rsidRPr="00DA3A8B">
        <w:rPr>
          <w:rStyle w:val="Emphasis"/>
        </w:rPr>
        <w:t>a pause opens the space</w:t>
      </w:r>
      <w:r w:rsidRPr="00DA3A8B">
        <w:rPr>
          <w:rStyle w:val="StyleUnderline"/>
        </w:rPr>
        <w:t xml:space="preserve"> to think things anew and it also </w:t>
      </w:r>
      <w:r w:rsidRPr="00DA3A8B">
        <w:rPr>
          <w:rStyle w:val="Emphasis"/>
        </w:rPr>
        <w:t>provides a space for a multiplicity of views to emerge.</w:t>
      </w:r>
      <w:r w:rsidRPr="00A05F4B">
        <w:rPr>
          <w:sz w:val="16"/>
        </w:rPr>
        <w:t xml:space="preserve"> Together, </w:t>
      </w:r>
      <w:r w:rsidRPr="00DA3A8B">
        <w:rPr>
          <w:rStyle w:val="StyleUnderline"/>
        </w:rPr>
        <w:t>doubt and</w:t>
      </w:r>
      <w:r>
        <w:rPr>
          <w:rStyle w:val="StyleUnderline"/>
        </w:rPr>
        <w:t xml:space="preserve"> </w:t>
      </w:r>
      <w:r w:rsidRPr="00DA3A8B">
        <w:rPr>
          <w:rStyle w:val="StyleUnderline"/>
        </w:rPr>
        <w:t>multiplicity operate as political resources to resist and transgress current</w:t>
      </w:r>
      <w:r>
        <w:rPr>
          <w:rStyle w:val="StyleUnderline"/>
        </w:rPr>
        <w:t xml:space="preserve"> </w:t>
      </w:r>
      <w:r w:rsidRPr="00DA3A8B">
        <w:rPr>
          <w:rStyle w:val="StyleUnderline"/>
        </w:rPr>
        <w:t>modes of subjectivity.</w:t>
      </w:r>
      <w:r>
        <w:rPr>
          <w:rStyle w:val="StyleUnderline"/>
        </w:rPr>
        <w:t xml:space="preserve"> </w:t>
      </w:r>
      <w:r w:rsidRPr="00A05F4B">
        <w:rPr>
          <w:sz w:val="16"/>
        </w:rPr>
        <w:t xml:space="preserve">The postmodern conceptualisation of power ultimately relies upon the ability of individual thought to ‘present it [power] to oneself as an object of thought and question it as to its meaning, its conditions, and its goals’.47 Thought is capable of creating a critical space between itself and external events, and this is the space where postmodern power becomes visible. This power is a power immanent only in the present and in the possibility inherent in the exercise of self-creative freedom. Power is productive in the immanently local moment wherein the individual exercises their capacity for critical thought, and they are empowered to challenge power’s disciplinary order because they too can access power’s productive capability.48 Thus the expression of difference opens the space wherein </w:t>
      </w:r>
      <w:r w:rsidRPr="00DA3A8B">
        <w:rPr>
          <w:rStyle w:val="StyleUnderline"/>
        </w:rPr>
        <w:t>the individual can confront the existing web of power</w:t>
      </w:r>
      <w:r>
        <w:rPr>
          <w:rStyle w:val="StyleUnderline"/>
        </w:rPr>
        <w:t xml:space="preserve"> </w:t>
      </w:r>
      <w:r w:rsidRPr="00DA3A8B">
        <w:rPr>
          <w:rStyle w:val="StyleUnderline"/>
        </w:rPr>
        <w:t>relations with an expression of that which it</w:t>
      </w:r>
      <w:r w:rsidRPr="00A05F4B">
        <w:rPr>
          <w:sz w:val="16"/>
        </w:rPr>
        <w:t xml:space="preserve"> (the existing set of power relations) </w:t>
      </w:r>
      <w:r w:rsidRPr="00DA3A8B">
        <w:rPr>
          <w:rStyle w:val="StyleUnderline"/>
        </w:rPr>
        <w:t>has yet to know, yet to discipline within its established set of</w:t>
      </w:r>
      <w:r>
        <w:rPr>
          <w:rStyle w:val="StyleUnderline"/>
        </w:rPr>
        <w:t xml:space="preserve"> </w:t>
      </w:r>
      <w:r w:rsidRPr="00DA3A8B">
        <w:rPr>
          <w:rStyle w:val="StyleUnderline"/>
        </w:rPr>
        <w:t>practices.</w:t>
      </w:r>
      <w:r w:rsidRPr="00A05F4B">
        <w:rPr>
          <w:sz w:val="16"/>
        </w:rPr>
        <w:t xml:space="preserve"> Proliferating sites of difference are the immanent conditions of possibility for expressions of freedom and self-making. Difference and ambiguity are political resources that could serve to move the discussion beyond the confines of nationalist ideology and realist certitude by drawing attention to the ways in which the </w:t>
      </w:r>
      <w:r w:rsidRPr="00DA3A8B">
        <w:rPr>
          <w:rStyle w:val="StyleUnderline"/>
        </w:rPr>
        <w:t>constructs of ‘Taiwan’ and ‘China’ function as absolute signifiers.</w:t>
      </w:r>
      <w:r w:rsidRPr="00A05F4B">
        <w:rPr>
          <w:sz w:val="16"/>
        </w:rPr>
        <w:t xml:space="preserve"> To return to the example of Taiwanese literature, nativist discursive framings are open to disruption by calling attention to the island’s varied mix of Malayo-Polynesian, Japanese Chinese, Dutch, Spanish, American and other cultural legacies; the struggle of the indigenous peoples for social justice amid assimilationist pressures; the rise of consumer, environmental, labor, women’s, students, aboriginal and human rights social movements; and the gay and lesbian counter-culture movements.49 The simple dichotomisation that would reduce these complex and varied expressions of identity down to an either or choice between Taiwaneseness or Chineseness would miss the complexity and nuance of these other contentious identity debates. Thus, Peng Ruijin, who served as editor of Literary Taiwan, cautioned the nativists, who are striving to establish a new literary tradition for Taiwan, that they ‘do not have the right to restage a historical tragedy, to manufacture the authenticity of Taiwan literature and monopolise the right of interpretation’.50 What has been transpiring within Taiwanese politics constitutes a paradigmatic expression of the postmodern play of power. It involves a struggle between competing iterations of foundational origins, collective memories and memoralisations that reveal an active and engaged struggle to attach meaning to the noun ‘Taiwan’ and its correlate, ‘Taiwanese’. This is a struggle over definition and signification that is shot through with power. Within this struggle we can witness the contention and competition among a proliferation of different voices from various social, political and economic sites. Will this polyphonic discourse succumb to the pressures of homogenisation and uniformity or will it remain indeterminately open? How power coalesces around these two trajectories will inevitably shape not only Taiwan’s identity, but also its relationship with China. In other words, how will the knowledge/power nexus play out? </w:t>
      </w:r>
      <w:r w:rsidRPr="00DA3A8B">
        <w:rPr>
          <w:rStyle w:val="StyleUnderline"/>
        </w:rPr>
        <w:t>Will the play of power in Taiwanese politics open up</w:t>
      </w:r>
      <w:r>
        <w:rPr>
          <w:rStyle w:val="StyleUnderline"/>
        </w:rPr>
        <w:t xml:space="preserve"> </w:t>
      </w:r>
      <w:r w:rsidRPr="00DA3A8B">
        <w:rPr>
          <w:rStyle w:val="StyleUnderline"/>
        </w:rPr>
        <w:t>possibilities for the emergence of a new form of subjectivity?</w:t>
      </w:r>
      <w:r>
        <w:rPr>
          <w:rStyle w:val="StyleUnderline"/>
        </w:rPr>
        <w:t xml:space="preserve"> </w:t>
      </w:r>
      <w:r w:rsidRPr="00A05F4B">
        <w:rPr>
          <w:sz w:val="16"/>
        </w:rPr>
        <w:t xml:space="preserve">Postmodernism analyses these possibilities and </w:t>
      </w:r>
      <w:r w:rsidRPr="00DA3A8B">
        <w:rPr>
          <w:rStyle w:val="StyleUnderline"/>
        </w:rPr>
        <w:t>indicates that the</w:t>
      </w:r>
      <w:r>
        <w:rPr>
          <w:rStyle w:val="StyleUnderline"/>
        </w:rPr>
        <w:t xml:space="preserve"> </w:t>
      </w:r>
      <w:r w:rsidRPr="00DA3A8B">
        <w:rPr>
          <w:rStyle w:val="StyleUnderline"/>
        </w:rPr>
        <w:t>key to a new form of subjectivity lies within the practices of creativity,</w:t>
      </w:r>
      <w:r>
        <w:rPr>
          <w:rStyle w:val="StyleUnderline"/>
        </w:rPr>
        <w:t xml:space="preserve"> </w:t>
      </w:r>
      <w:r w:rsidRPr="00DA3A8B">
        <w:rPr>
          <w:rStyle w:val="StyleUnderline"/>
        </w:rPr>
        <w:t>tolerance and self-transformation</w:t>
      </w:r>
      <w:r w:rsidRPr="00A05F4B">
        <w:rPr>
          <w:sz w:val="16"/>
        </w:rPr>
        <w:t xml:space="preserve">. Tang advises those involved in the debate over the concept of Taiwanese literature to recognise the play of ambiguity and difference in their own discussions and to be open to the ambiguity, difference and contestation that is also playing itself out in China.51 He refuses attempts to impose a monolithic identity on either China or Taiwan.52 Sebastian Hsien-hao Liao advocates the cultivation of Taiwan’s internal hybridity as a resource in order to negotiate crossstrait relations. He argues that the cultural drive for a pure and totalising expression of Taiwanese identity requires the positing of a contaminated, impure and threatening other. Thus Hsien-hao Liao concludes, ‘If Taiwan’s being contaminated by China were no longer considered a problem, China would not be perceived as a monolith. Then, and only then, could (the threat of) “China” be “dissolved” . . . through constructive cross-strait dialogues on the basis of a recognition of the multiple temporalities inherent in all socioscapes’.53 In sum, the recognition of ambiguity and difference within one’s own position, as well as that of the other, is a tactical resource that has the potential to rescript the possibilities for politics across the region. A postmodern approach to cross-strait relations seeks to locate sites of disruption where discourses that emphasise territorial integrity and political sovereignty are laid open to ambiguity and uncertainty. The point is to isolate those ongoing discussions and disagreements over the composition of national identity, history, and political and cultural legitimacy, in order to expose the contingency of all national, territorial security discourses. It is in the exposure of those contingencies that change becomes possible. Zero-Sum Interests and the Realist State Granting that postmodernism is seeking out the sources for radical change in and of the Westphalian sovereign system, how else are sources for rescripting to become translated into change in the ChineseTaiwanese relationship except via the nations of China and Taiwan, their respective states, and the strategic relationship they share with the US? Doesn’t the Taiwanese state also protect identity difference from Chinese repression? Collective identities may be socially-constructed, but their content can still be zero-sum. What would it have meant for the individuals of Taiwan in the 1970s to have refused the national, territorial security discourses of realism and to have embraced identity tolerance with China instead? Certainly the latter could only have been achieved by embracing China on its own terms, and so it would have involved the political and economic subjugation of the Taiwanese people to Beijing. The vast majority of Taiwanese were already victims of identity intolerance at the hands of the Nationalist KMT, but they were neither Mandarinspeaking, nor did they identify with the Chinese mainland. Although the KMT were initially welcomed by the Taiwanese population as liberators from the Japanese occupation, Soong notes that ‘the expectation that Taiwanese could now share power with their “mainland brothers” was crushed by the KMT’.54 Clashes and civil unrest ensued over KMT authoritarianism, corruption, and favoritism, and in 1947 the KMT declared martial law. The formation of political parties was banned, the military was given considerable legal and censorship powers, thousands of opponents were executed, and for the next thirty-five years Taiwan became a virtual police state dominated by Mainlanders who insisted that Mandarin be the official language. While the KMT remained obsessed with returning to mainland China, it was not a goal shared by many Taiwanese. Those who dreamt of Taiwanese independence from China developed underground or overseas movements that later evolved into the DPP. There was little desire among the majority of Taiwanese to embrace identity tolerance with China on the latter’s terms. Simultaneously, there was the possibility of greater participation in the political institutions of Taiwan itself. For the Taiwanese, at that moment, to have refused the national, territorial security discourses of IR in favor of ambiguity and tolerance would have been to refuse the very identity and goals that distinguished them from the KMT and mainland Chinese (and for which many of them had suffered). It would have meant a refusal of themselves, which hardly seems likely or even desirable. As Elshtain puts it, ‘we are dealing with identities, remember, not easily sloughed off external garments’.55 To say that if the Taiwanese stop thinking of China as a problem then tensions will dissolve is true in an abstract sense but not in any practical sense for the vast majority of people who live these identities. </w:t>
      </w:r>
      <w:r w:rsidRPr="00DA3A8B">
        <w:rPr>
          <w:rStyle w:val="StyleUnderline"/>
        </w:rPr>
        <w:t>It was the Taiwanese desire to embrace statehood and the</w:t>
      </w:r>
      <w:r>
        <w:rPr>
          <w:rStyle w:val="StyleUnderline"/>
        </w:rPr>
        <w:t xml:space="preserve"> </w:t>
      </w:r>
      <w:r w:rsidRPr="00DA3A8B">
        <w:rPr>
          <w:rStyle w:val="StyleUnderline"/>
        </w:rPr>
        <w:t>parameters of the Westphalian system that, along with US strategic</w:t>
      </w:r>
      <w:r>
        <w:rPr>
          <w:rStyle w:val="StyleUnderline"/>
        </w:rPr>
        <w:t xml:space="preserve"> </w:t>
      </w:r>
      <w:r w:rsidRPr="00DA3A8B">
        <w:rPr>
          <w:rStyle w:val="StyleUnderline"/>
        </w:rPr>
        <w:t>deterrence, prevented a Chinese invasion of Taiwan</w:t>
      </w:r>
      <w:r w:rsidRPr="00A05F4B">
        <w:rPr>
          <w:sz w:val="16"/>
        </w:rPr>
        <w:t xml:space="preserve">. To argue that the individuals of Taiwan would be safer if they refused statehood is to ignore the Chinese commitment since 1949 to subjugate Taiwan according to its own identity parameters. It is also to ignore the desire of the vast majority of Taiwanese not to be subjugated according to those parameters. The ROC would not even exist if it had not been for classic balance-of-power politics between two nation-states, the US and China, in the context of the early Cold War. Its evolution into a democracy is just as indebted to its relationship with the US, since it was the US decision to improve its relations with China in the 1970s that forced the KMT to pursue democratisation as means of national consciousness. Simultaneously, </w:t>
      </w:r>
      <w:r w:rsidRPr="00DA3A8B">
        <w:rPr>
          <w:rStyle w:val="StyleUnderline"/>
        </w:rPr>
        <w:t>the goal of Taiwanese nation-state building was to</w:t>
      </w:r>
      <w:r>
        <w:rPr>
          <w:rStyle w:val="StyleUnderline"/>
        </w:rPr>
        <w:t xml:space="preserve"> </w:t>
      </w:r>
      <w:r w:rsidRPr="00DA3A8B">
        <w:rPr>
          <w:rStyle w:val="StyleUnderline"/>
        </w:rPr>
        <w:t>confirm for other nation-states that the ROC had a legitimate claim to</w:t>
      </w:r>
      <w:r>
        <w:rPr>
          <w:rStyle w:val="StyleUnderline"/>
        </w:rPr>
        <w:t xml:space="preserve"> </w:t>
      </w:r>
      <w:r w:rsidRPr="00DA3A8B">
        <w:rPr>
          <w:rStyle w:val="StyleUnderline"/>
        </w:rPr>
        <w:t>sovereignty</w:t>
      </w:r>
      <w:r w:rsidRPr="00A05F4B">
        <w:rPr>
          <w:sz w:val="16"/>
        </w:rPr>
        <w:t xml:space="preserve"> (in opposition to China’s claim that it is only a province), because the ROC government has the legitimate support of its population.</w:t>
      </w:r>
    </w:p>
    <w:p w:rsidR="009A76B1" w:rsidRDefault="009A76B1" w:rsidP="009A76B1"/>
    <w:p w:rsidR="009A76B1" w:rsidRDefault="009A76B1" w:rsidP="009A76B1">
      <w:pPr>
        <w:pStyle w:val="Heading4"/>
      </w:pPr>
      <w:r>
        <w:t>analyzing power through a realist and postmodern lens prevents one-sided dialogue</w:t>
      </w:r>
    </w:p>
    <w:p w:rsidR="009A76B1" w:rsidRPr="00A05F4B" w:rsidRDefault="009A76B1" w:rsidP="009A76B1">
      <w:r w:rsidRPr="009444C6">
        <w:t xml:space="preserve">Jennifer </w:t>
      </w:r>
      <w:r w:rsidRPr="009444C6">
        <w:rPr>
          <w:rStyle w:val="Style13ptBold"/>
        </w:rPr>
        <w:t>Sterling-Folker &amp;</w:t>
      </w:r>
      <w:r>
        <w:t xml:space="preserve"> </w:t>
      </w:r>
      <w:r w:rsidRPr="009444C6">
        <w:t xml:space="preserve">Rosemary E. </w:t>
      </w:r>
      <w:r w:rsidRPr="009444C6">
        <w:rPr>
          <w:rStyle w:val="Style13ptBold"/>
        </w:rPr>
        <w:t>Shinko ’05</w:t>
      </w:r>
      <w:r>
        <w:t xml:space="preserve"> are Associate Professor of Political Science at the University of Connecticut at Storrs, USA, </w:t>
      </w:r>
      <w:r w:rsidRPr="009444C6">
        <w:t>the Alan R. Bennett Honors Professor of Political Science at the University of Connecticut. She is a specialist in International Relations theory</w:t>
      </w:r>
      <w:r>
        <w:t xml:space="preserve"> &amp;</w:t>
      </w:r>
      <w:r w:rsidRPr="009444C6">
        <w:t xml:space="preserve"> </w:t>
      </w:r>
      <w:r>
        <w:t xml:space="preserve">Lecturer in Political Theory and International Relations at the University of Connecticut at Stamford, USA, </w:t>
      </w:r>
      <w:r w:rsidRPr="009444C6">
        <w:t xml:space="preserve">a theorist whose research focuses on the critical interrogation of seminal IR concepts and themes including sovereignty, peace, autonomy, ethics, and identity </w:t>
      </w:r>
      <w:r>
        <w:t xml:space="preserve">with a </w:t>
      </w:r>
      <w:r w:rsidRPr="009444C6">
        <w:t>PhD, international relations theory and political theory, University of Connecticut; MA, political science, Duquesne University, BA, political science and speech, Duquesne University</w:t>
      </w:r>
      <w:r>
        <w:t>, June 1</w:t>
      </w:r>
      <w:r w:rsidRPr="009444C6">
        <w:rPr>
          <w:vertAlign w:val="superscript"/>
        </w:rPr>
        <w:t>st</w:t>
      </w:r>
      <w:r>
        <w:t>, 2005, “</w:t>
      </w:r>
      <w:r w:rsidRPr="009444C6">
        <w:t>Discourses of Power: Traversing the Realist-Postmodern Divide</w:t>
      </w:r>
      <w:r>
        <w:t xml:space="preserve">” from </w:t>
      </w:r>
      <w:r w:rsidRPr="009444C6">
        <w:t>https://journals-sagepub-com.proxy.lib.umich.edu/doi/pdf/10.1177/03058298050330031801</w:t>
      </w:r>
      <w:r>
        <w:t>, accessed 7/13/19 || OES-AT</w:t>
      </w:r>
    </w:p>
    <w:p w:rsidR="009A76B1" w:rsidRDefault="009A76B1" w:rsidP="009A76B1">
      <w:pPr>
        <w:rPr>
          <w:sz w:val="16"/>
        </w:rPr>
      </w:pPr>
      <w:r w:rsidRPr="00A05F4B">
        <w:rPr>
          <w:sz w:val="16"/>
        </w:rPr>
        <w:t xml:space="preserve">Observations about a Realist-Postmodern Dialogue </w:t>
      </w:r>
      <w:r w:rsidRPr="00A05F4B">
        <w:rPr>
          <w:rStyle w:val="StyleUnderline"/>
        </w:rPr>
        <w:t>Both realism and postmodernism have a problematic relationship with</w:t>
      </w:r>
      <w:r>
        <w:rPr>
          <w:rStyle w:val="StyleUnderline"/>
        </w:rPr>
        <w:t xml:space="preserve"> </w:t>
      </w:r>
      <w:r w:rsidRPr="00A05F4B">
        <w:rPr>
          <w:rStyle w:val="StyleUnderline"/>
        </w:rPr>
        <w:t>their conceptualisations of power and its implication in the possibilities</w:t>
      </w:r>
      <w:r>
        <w:rPr>
          <w:rStyle w:val="StyleUnderline"/>
        </w:rPr>
        <w:t xml:space="preserve"> </w:t>
      </w:r>
      <w:r w:rsidRPr="00A05F4B">
        <w:rPr>
          <w:rStyle w:val="StyleUnderline"/>
        </w:rPr>
        <w:t>for structural stasis and historical change.</w:t>
      </w:r>
      <w:r w:rsidRPr="00A05F4B">
        <w:rPr>
          <w:sz w:val="16"/>
        </w:rPr>
        <w:t xml:space="preserve"> For neoclassical realism, there is no other way to understand contemporary global politics except through the </w:t>
      </w:r>
      <w:r w:rsidRPr="00A05F4B">
        <w:rPr>
          <w:rStyle w:val="StyleUnderline"/>
        </w:rPr>
        <w:t>institutions and mechanisms that national groups continue</w:t>
      </w:r>
      <w:r>
        <w:rPr>
          <w:rStyle w:val="StyleUnderline"/>
        </w:rPr>
        <w:t xml:space="preserve"> </w:t>
      </w:r>
      <w:r w:rsidRPr="00A05F4B">
        <w:rPr>
          <w:rStyle w:val="StyleUnderline"/>
        </w:rPr>
        <w:t xml:space="preserve">to rely upon to make resource allocation decisions. </w:t>
      </w:r>
      <w:r w:rsidRPr="00A05F4B">
        <w:rPr>
          <w:sz w:val="16"/>
        </w:rPr>
        <w:t xml:space="preserve">Those who control such institutions will have at their disposal material resources (such as weapons or currency reserves) and ideational resources (such as the moral legitimacy to ask individuals to die on behalf of group survival). These can be utilised to pursue particular agendas and interests, and those pursuits involve choices both within and between national groups over who will be allocated what. Small wonder, then, that </w:t>
      </w:r>
      <w:r w:rsidRPr="00A05F4B">
        <w:rPr>
          <w:rStyle w:val="StyleUnderline"/>
        </w:rPr>
        <w:t>the state</w:t>
      </w:r>
      <w:r>
        <w:rPr>
          <w:rStyle w:val="StyleUnderline"/>
        </w:rPr>
        <w:t xml:space="preserve"> </w:t>
      </w:r>
      <w:r w:rsidRPr="00A05F4B">
        <w:rPr>
          <w:rStyle w:val="StyleUnderline"/>
        </w:rPr>
        <w:t>remains the primary site of struggle in world politics according to</w:t>
      </w:r>
      <w:r>
        <w:rPr>
          <w:rStyle w:val="StyleUnderline"/>
        </w:rPr>
        <w:t xml:space="preserve"> </w:t>
      </w:r>
      <w:r w:rsidRPr="00A05F4B">
        <w:rPr>
          <w:rStyle w:val="StyleUnderline"/>
        </w:rPr>
        <w:t>realism, since to those who control the group mechanisms of resource</w:t>
      </w:r>
      <w:r>
        <w:rPr>
          <w:rStyle w:val="StyleUnderline"/>
        </w:rPr>
        <w:t xml:space="preserve"> </w:t>
      </w:r>
      <w:r w:rsidRPr="00A05F4B">
        <w:rPr>
          <w:rStyle w:val="StyleUnderline"/>
        </w:rPr>
        <w:t>allocation go the spoils.</w:t>
      </w:r>
      <w:r>
        <w:rPr>
          <w:rStyle w:val="StyleUnderline"/>
        </w:rPr>
        <w:t xml:space="preserve"> </w:t>
      </w:r>
      <w:r w:rsidRPr="00A05F4B">
        <w:rPr>
          <w:sz w:val="16"/>
        </w:rPr>
        <w:t xml:space="preserve">Conversely, </w:t>
      </w:r>
      <w:r w:rsidRPr="00A05F4B">
        <w:rPr>
          <w:rStyle w:val="StyleUnderline"/>
        </w:rPr>
        <w:t>postmodern attempts to understand global politics</w:t>
      </w:r>
      <w:r>
        <w:rPr>
          <w:rStyle w:val="StyleUnderline"/>
        </w:rPr>
        <w:t xml:space="preserve"> </w:t>
      </w:r>
      <w:r w:rsidRPr="00A05F4B">
        <w:rPr>
          <w:rStyle w:val="StyleUnderline"/>
        </w:rPr>
        <w:t>inevitably devolve into a study of conflicts from within their local, contingent and historicised locations, because postmodernists operate on</w:t>
      </w:r>
      <w:r>
        <w:rPr>
          <w:rStyle w:val="StyleUnderline"/>
        </w:rPr>
        <w:t xml:space="preserve"> </w:t>
      </w:r>
      <w:r w:rsidRPr="00A05F4B">
        <w:rPr>
          <w:rStyle w:val="StyleUnderline"/>
        </w:rPr>
        <w:t>the assumption that there is no universal rationality that can uniformly</w:t>
      </w:r>
      <w:r>
        <w:rPr>
          <w:rStyle w:val="StyleUnderline"/>
        </w:rPr>
        <w:t xml:space="preserve"> </w:t>
      </w:r>
      <w:r w:rsidRPr="00A05F4B">
        <w:rPr>
          <w:rStyle w:val="StyleUnderline"/>
        </w:rPr>
        <w:t>comprehend and evaluate the entirety of global politics.</w:t>
      </w:r>
      <w:r w:rsidRPr="00A05F4B">
        <w:rPr>
          <w:sz w:val="16"/>
        </w:rPr>
        <w:t xml:space="preserve"> However, the power to elude, resist, or alter realist representational practices of power politics is always already present within the emergent moment of thought and action. What else then can postmodernism rely upon except anecdotal instances of individual/collective acts of resistance and transgression to illustrate the emergence of new forms of international subjectivity? There is no one mode of being or form of subjectivity that can be deployed as a measure of teleological progression. There is no one conception of freedom that can be relied upon to evaluate expressions of self-making. There is no final arbiter, no final measure upon which determinations of success can come to rest. It is also interesting to observe that there is something eerily similar in the conclusions of realism and postmodernism juxtaposed here. The realist position cautions us to look at the particulars of historical structure, while the postmodern position draws our attention to the necessity of thinking more expansively about the structure of historical possibility. Thus, in our dialogue, </w:t>
      </w:r>
      <w:r w:rsidRPr="00A05F4B">
        <w:rPr>
          <w:rStyle w:val="StyleUnderline"/>
        </w:rPr>
        <w:t>the realist and the postmodernist</w:t>
      </w:r>
      <w:r>
        <w:rPr>
          <w:rStyle w:val="StyleUnderline"/>
        </w:rPr>
        <w:t xml:space="preserve"> </w:t>
      </w:r>
      <w:r w:rsidRPr="00A05F4B">
        <w:rPr>
          <w:rStyle w:val="StyleUnderline"/>
        </w:rPr>
        <w:t>have traded places</w:t>
      </w:r>
      <w:r w:rsidRPr="00A05F4B">
        <w:rPr>
          <w:sz w:val="16"/>
        </w:rPr>
        <w:t xml:space="preserve">; shifting the analytical divide so that </w:t>
      </w:r>
      <w:r w:rsidRPr="00A05F4B">
        <w:rPr>
          <w:rStyle w:val="StyleUnderline"/>
        </w:rPr>
        <w:t>in order to</w:t>
      </w:r>
      <w:r>
        <w:rPr>
          <w:rStyle w:val="StyleUnderline"/>
        </w:rPr>
        <w:t xml:space="preserve"> </w:t>
      </w:r>
      <w:r w:rsidRPr="00A05F4B">
        <w:rPr>
          <w:rStyle w:val="StyleUnderline"/>
        </w:rPr>
        <w:t>understand stasis and change, the realist insists we study the particulars of history, while the postmodernist insists we study power as an</w:t>
      </w:r>
      <w:r>
        <w:rPr>
          <w:rStyle w:val="StyleUnderline"/>
        </w:rPr>
        <w:t xml:space="preserve"> </w:t>
      </w:r>
      <w:r w:rsidRPr="00A05F4B">
        <w:rPr>
          <w:rStyle w:val="StyleUnderline"/>
        </w:rPr>
        <w:t>over-arching, structurally encompassing phenomenon</w:t>
      </w:r>
      <w:r w:rsidRPr="00A05F4B">
        <w:rPr>
          <w:sz w:val="16"/>
        </w:rPr>
        <w:t xml:space="preserve">. And whether one deploys the realist term, power, or its postmodern variant, power relations, both ultimately rely upon an understanding of power that is rooted in struggle. Thus we realise that </w:t>
      </w:r>
      <w:r w:rsidRPr="00A05F4B">
        <w:rPr>
          <w:rStyle w:val="Emphasis"/>
        </w:rPr>
        <w:t>our dialogue serves</w:t>
      </w:r>
      <w:r w:rsidRPr="00A05F4B">
        <w:rPr>
          <w:rStyle w:val="StyleUnderline"/>
        </w:rPr>
        <w:t xml:space="preserve"> as an </w:t>
      </w:r>
      <w:r w:rsidRPr="00A05F4B">
        <w:rPr>
          <w:rStyle w:val="Emphasis"/>
        </w:rPr>
        <w:t>analytic of power</w:t>
      </w:r>
      <w:r>
        <w:rPr>
          <w:rStyle w:val="Emphasis"/>
        </w:rPr>
        <w:t xml:space="preserve"> </w:t>
      </w:r>
      <w:r w:rsidRPr="00A05F4B">
        <w:rPr>
          <w:rStyle w:val="StyleUnderline"/>
        </w:rPr>
        <w:t xml:space="preserve">within which </w:t>
      </w:r>
      <w:r w:rsidRPr="00A05F4B">
        <w:rPr>
          <w:rStyle w:val="Emphasis"/>
        </w:rPr>
        <w:t>difference can be recognised and respected, without being</w:t>
      </w:r>
      <w:r>
        <w:rPr>
          <w:rStyle w:val="Emphasis"/>
        </w:rPr>
        <w:t xml:space="preserve"> </w:t>
      </w:r>
      <w:r w:rsidRPr="00A05F4B">
        <w:rPr>
          <w:rStyle w:val="Emphasis"/>
        </w:rPr>
        <w:t>absorbed into a unifying totality.</w:t>
      </w:r>
      <w:r w:rsidRPr="00A05F4B">
        <w:rPr>
          <w:sz w:val="16"/>
        </w:rPr>
        <w:t xml:space="preserve"> Both realists and postmodernists discursively fill the content of the ‘empty space of power’ with referents such as order, discipline, vulnerability, survival, uncertainty and indeterminacy. And in this sense </w:t>
      </w:r>
      <w:r w:rsidRPr="00A05F4B">
        <w:rPr>
          <w:rStyle w:val="StyleUnderline"/>
        </w:rPr>
        <w:t>the two positions can be viewed as</w:t>
      </w:r>
      <w:r>
        <w:rPr>
          <w:rStyle w:val="StyleUnderline"/>
        </w:rPr>
        <w:t xml:space="preserve"> </w:t>
      </w:r>
      <w:r w:rsidRPr="00A05F4B">
        <w:rPr>
          <w:rStyle w:val="StyleUnderline"/>
        </w:rPr>
        <w:t xml:space="preserve">mirror images. </w:t>
      </w:r>
      <w:r w:rsidRPr="00A05F4B">
        <w:rPr>
          <w:sz w:val="16"/>
        </w:rPr>
        <w:t>Postmodernism, as discussed by Ashley and Walker, is not an anarchical stance where anything goes, but a process whereby difference can be expressed, negotiated and recognised within the disciplined effort of listening, questioning and speaking. Similarly, realism, as discussed by Morgenthau and Bull, is not a position whereby violence is sanctioned and recommended. Rather it seeks to understand how human difference can exist and be protected if structural continuity is demanded by human sociability itself. This is not, in either case, a valorisation of totalising chaos or violence. This recognition of otherness is further implicated in a larger contextual struggle involving the tactical and symbolic content that we ascribe to the concept of power. Drawing upon Newman’s notion of the ‘empty place of power’ enables us to open up the spaces within which power is rendered visible and determined to be at work.60 These sites are the sites of identity/difference, security/insecurity, order/disorder, self/other, vulnerability/invulnerability, and uncertainty/certainty. Security is inextricably linked to power, which both realists and postmodernists would concede, but what is the content of the security/power nexus? Power is already always implicated in the struggle to make life go on, but security is the rationale, which underlies both realist and postmodern reasons for the desire to exercise, resist or transgress power in the first place. Realism and postmodernism share a similar recognition that life involves struggle, and that the concept of power serves as both a means and a site of struggle. But how we view this struggle is where we part company and resume our agonistic postures. Postmodernists view struggle in terms of an agonism, where individual’s ‘constitute themselves as contending identities’, whereas realists conceive of it as an essential antagonism reflective of timeless modes of human nature.61 Thus we have returned to a point of discursive incommensurability in our attempt to conceptualise power’s productive capacity for ushering in structural change within the movement and construction of history. For postmodernists the admission and recognition of vulnerability serves as a tactical way to resist and/or transgress realist power politics, whereas for realists power can mitigate or lessen vulnerability. Postmodernists focus on the survival of people in the broadest definition of the term security, while realists focus on the survival and security of the state, which they link to the survival of the nation and its people. But this return to an incommensurable difference is precisely the point of our discussion, because ‘once historical contingency and diversity enter the analysis, opportunities for critique and creativity in discussions of political possibility increase’.62</w:t>
      </w:r>
    </w:p>
    <w:p w:rsidR="009A76B1" w:rsidRDefault="009A76B1" w:rsidP="009A76B1"/>
    <w:p w:rsidR="009A76B1" w:rsidRDefault="009A76B1" w:rsidP="009A76B1"/>
    <w:p w:rsidR="009A76B1" w:rsidRDefault="009A76B1" w:rsidP="009A76B1"/>
    <w:p w:rsidR="007A447C" w:rsidRDefault="007A447C" w:rsidP="007A447C">
      <w:pPr>
        <w:pStyle w:val="Heading2"/>
      </w:pPr>
      <w:r>
        <w:t>Threat Reduction</w:t>
      </w:r>
    </w:p>
    <w:p w:rsidR="007A447C" w:rsidRDefault="007A447C" w:rsidP="001F22C9">
      <w:pPr>
        <w:pStyle w:val="Heading3"/>
      </w:pPr>
      <w:r>
        <w:t>Coop Solves Thrt Con</w:t>
      </w:r>
    </w:p>
    <w:p w:rsidR="007A447C" w:rsidRDefault="007A447C" w:rsidP="007A447C"/>
    <w:p w:rsidR="007A447C" w:rsidRDefault="007A447C" w:rsidP="007A447C">
      <w:pPr>
        <w:pStyle w:val="Heading4"/>
      </w:pPr>
      <w:r>
        <w:t>cooperation with China makes conflict less likely – self-interested behavior is suppressed and China’s intentions are perceived as benign</w:t>
      </w:r>
    </w:p>
    <w:p w:rsidR="007A447C" w:rsidRPr="00654C4B" w:rsidRDefault="007A447C" w:rsidP="007A447C">
      <w:r>
        <w:t xml:space="preserve">Chikako Kawakatsu </w:t>
      </w:r>
      <w:r w:rsidRPr="001057B3">
        <w:rPr>
          <w:rStyle w:val="Style13ptBold"/>
        </w:rPr>
        <w:t>Ueki ’06</w:t>
      </w:r>
      <w:r>
        <w:t xml:space="preserve"> M.A. International Relations</w:t>
      </w:r>
      <w:r w:rsidRPr="00654C4B">
        <w:t>, 2006</w:t>
      </w:r>
      <w:r>
        <w:t>, “</w:t>
      </w:r>
      <w:r w:rsidRPr="00654C4B">
        <w:t>The rise of "china threat" arguments</w:t>
      </w:r>
      <w:r>
        <w:t xml:space="preserve">” from </w:t>
      </w:r>
      <w:r w:rsidRPr="00654C4B">
        <w:t>https://dspace.mit.edu/handle/1721.1/37435</w:t>
      </w:r>
      <w:r>
        <w:t>, accessed 7/17/19 || OES-AT</w:t>
      </w:r>
    </w:p>
    <w:p w:rsidR="007A447C" w:rsidRPr="00654C4B" w:rsidRDefault="007A447C" w:rsidP="007A447C">
      <w:r w:rsidRPr="00654C4B">
        <w:rPr>
          <w:sz w:val="16"/>
        </w:rPr>
        <w:t xml:space="preserve">The study seeks to explain </w:t>
      </w:r>
      <w:r w:rsidRPr="00654C4B">
        <w:rPr>
          <w:rStyle w:val="StyleUnderline"/>
        </w:rPr>
        <w:t>the rise of "China threat" arguments in the United States and Japan</w:t>
      </w:r>
      <w:r w:rsidRPr="00654C4B">
        <w:rPr>
          <w:sz w:val="16"/>
        </w:rPr>
        <w:t xml:space="preserve"> in the 1990s by using three theories of states behavior- realism, organization theory, and democratic peace theory. </w:t>
      </w:r>
      <w:r w:rsidRPr="00654C4B">
        <w:rPr>
          <w:rStyle w:val="StyleUnderline"/>
        </w:rPr>
        <w:t>The rise of "China threat" arguments occurred</w:t>
      </w:r>
      <w:r w:rsidRPr="00654C4B">
        <w:rPr>
          <w:sz w:val="16"/>
        </w:rPr>
        <w:t xml:space="preserve"> in the United States and Japan </w:t>
      </w:r>
      <w:r w:rsidRPr="00654C4B">
        <w:rPr>
          <w:rStyle w:val="StyleUnderline"/>
        </w:rPr>
        <w:t>because of a convergence of several factors, the most important of which was the increase of China's relative power after the Cold War. The distribution of power among states strongly affects their intentions and military capabilities.</w:t>
      </w:r>
      <w:r w:rsidRPr="00654C4B">
        <w:rPr>
          <w:sz w:val="16"/>
        </w:rPr>
        <w:t xml:space="preserve"> The study introduces and suggests </w:t>
      </w:r>
      <w:r w:rsidRPr="00654C4B">
        <w:rPr>
          <w:rStyle w:val="StyleUnderline"/>
        </w:rPr>
        <w:t xml:space="preserve">the importance of the </w:t>
      </w:r>
      <w:r w:rsidRPr="00654C4B">
        <w:rPr>
          <w:rStyle w:val="Emphasis"/>
        </w:rPr>
        <w:t>strategic safety-net in shaping threat perception</w:t>
      </w:r>
      <w:r w:rsidRPr="00654C4B">
        <w:rPr>
          <w:rStyle w:val="StyleUnderline"/>
        </w:rPr>
        <w:t>.</w:t>
      </w:r>
      <w:r w:rsidRPr="00654C4B">
        <w:rPr>
          <w:sz w:val="16"/>
        </w:rPr>
        <w:t xml:space="preserve"> </w:t>
      </w:r>
      <w:r w:rsidRPr="00654C4B">
        <w:rPr>
          <w:rStyle w:val="StyleUnderline"/>
        </w:rPr>
        <w:t xml:space="preserve">A strategic safety-net emerges when state's survival depends on cooperation with another state. When the strategic safety-net exists, states suppress self-interested behavior and the </w:t>
      </w:r>
      <w:r w:rsidRPr="00654C4B">
        <w:rPr>
          <w:rStyle w:val="Emphasis"/>
        </w:rPr>
        <w:t>ally's intentions are perceived as benign</w:t>
      </w:r>
      <w:r w:rsidRPr="00654C4B">
        <w:rPr>
          <w:sz w:val="16"/>
        </w:rPr>
        <w:t xml:space="preserve">. Interviews with former government officials in the United States and Japan confirmed that strategic necessity restrained U.S. and Japanese behavior towards China during the Cold War and limited suspicion of China. </w:t>
      </w:r>
      <w:r w:rsidRPr="00654C4B">
        <w:rPr>
          <w:rStyle w:val="StyleUnderline"/>
        </w:rPr>
        <w:t xml:space="preserve">The fraying of the </w:t>
      </w:r>
      <w:r w:rsidRPr="00654C4B">
        <w:rPr>
          <w:rStyle w:val="Emphasis"/>
        </w:rPr>
        <w:t>strategic safety-net</w:t>
      </w:r>
      <w:r w:rsidRPr="00654C4B">
        <w:rPr>
          <w:rStyle w:val="StyleUnderline"/>
        </w:rPr>
        <w:t xml:space="preserve"> led to the advent of "China threat" arguments</w:t>
      </w:r>
      <w:r w:rsidRPr="00654C4B">
        <w:rPr>
          <w:sz w:val="16"/>
        </w:rPr>
        <w:t>. ¶ (cont.) The main difference between the United States and Japan was that whereas in the U.S. case threat perception was shaped by a primacy strategy, Japan had to face a preponderant United States and a rising China at the same time. "China threat" arguments were suppressed in Japan while Japan was unsure about its relationship with the United States</w:t>
      </w:r>
      <w:r w:rsidRPr="00654C4B">
        <w:rPr>
          <w:rStyle w:val="StyleUnderline"/>
        </w:rPr>
        <w:t xml:space="preserve">. The consolidation of Japan's relationship with the United States led to a surge of"China threat" arguments </w:t>
      </w:r>
      <w:r w:rsidRPr="00654C4B">
        <w:rPr>
          <w:sz w:val="16"/>
        </w:rPr>
        <w:t>in Japan in 2000. The interests of domestic organizations were not the major cause of the initial rise of "China threat" arguments. The relevant organizations, including the military services, made "China threat" arguments only after they gained currency within the society.</w:t>
      </w:r>
      <w:r w:rsidRPr="00654C4B">
        <w:rPr>
          <w:rStyle w:val="StyleUnderline"/>
        </w:rPr>
        <w:t xml:space="preserve"> The study also finds that China's undemocratic nature did not independently cause the perception of threat.</w:t>
      </w:r>
    </w:p>
    <w:p w:rsidR="007A447C" w:rsidRDefault="007A447C" w:rsidP="007A447C"/>
    <w:p w:rsidR="007A447C" w:rsidRPr="001057B3" w:rsidRDefault="007A447C" w:rsidP="007A447C">
      <w:pPr>
        <w:pStyle w:val="Heading4"/>
      </w:pPr>
      <w:r>
        <w:t xml:space="preserve">the plan restores US-China relations – cooperation reverses the construction of China as a threat and takes out their internal links </w:t>
      </w:r>
    </w:p>
    <w:p w:rsidR="007A447C" w:rsidRDefault="007A447C" w:rsidP="007A447C">
      <w:r>
        <w:t xml:space="preserve">Chikako Kawakatsu </w:t>
      </w:r>
      <w:r w:rsidRPr="001057B3">
        <w:rPr>
          <w:rStyle w:val="Style13ptBold"/>
        </w:rPr>
        <w:t>Ueki ’06</w:t>
      </w:r>
      <w:r>
        <w:t xml:space="preserve"> M.A. International Relations</w:t>
      </w:r>
      <w:r w:rsidRPr="00654C4B">
        <w:t>, 2006</w:t>
      </w:r>
      <w:r>
        <w:t>, “</w:t>
      </w:r>
      <w:r w:rsidRPr="00654C4B">
        <w:t>The rise of "china threat" arguments</w:t>
      </w:r>
      <w:r>
        <w:t xml:space="preserve">” from </w:t>
      </w:r>
      <w:r w:rsidRPr="00654C4B">
        <w:t>https://dspace.mit.edu/handle/1721.1/37435</w:t>
      </w:r>
      <w:r>
        <w:t>, accessed 7/17/19 || OES-AT</w:t>
      </w:r>
    </w:p>
    <w:p w:rsidR="007A447C" w:rsidRDefault="007A447C" w:rsidP="007A447C">
      <w:pPr>
        <w:rPr>
          <w:rStyle w:val="StyleUnderline"/>
        </w:rPr>
      </w:pPr>
      <w:r w:rsidRPr="00961AAF">
        <w:rPr>
          <w:rStyle w:val="StyleUnderline"/>
        </w:rPr>
        <w:t>The primacy strategy</w:t>
      </w:r>
      <w:r w:rsidRPr="001057B3">
        <w:rPr>
          <w:sz w:val="16"/>
        </w:rPr>
        <w:t xml:space="preserve"> requires that the United States continue to prepare itself to fight major powers in the future. If the primacy strategy succeeds and China is dissuaded, another target may be necessary to sustain U.S. primacy. However, </w:t>
      </w:r>
      <w:r w:rsidRPr="00961AAF">
        <w:rPr>
          <w:rStyle w:val="Emphasis"/>
        </w:rPr>
        <w:t>threat arguments involve costs</w:t>
      </w:r>
      <w:r w:rsidRPr="00961AAF">
        <w:rPr>
          <w:rStyle w:val="StyleUnderline"/>
        </w:rPr>
        <w:t>. This was why we observed a suppression of</w:t>
      </w:r>
      <w:r>
        <w:rPr>
          <w:rStyle w:val="StyleUnderline"/>
        </w:rPr>
        <w:t xml:space="preserve"> </w:t>
      </w:r>
      <w:r w:rsidRPr="00961AAF">
        <w:rPr>
          <w:rStyle w:val="StyleUnderline"/>
        </w:rPr>
        <w:t>"China threat" argument</w:t>
      </w:r>
      <w:r w:rsidRPr="001057B3">
        <w:rPr>
          <w:sz w:val="16"/>
        </w:rPr>
        <w:t xml:space="preserve">s in Japan in the early- to mid-1990s, and </w:t>
      </w:r>
      <w:r w:rsidRPr="00961AAF">
        <w:rPr>
          <w:rStyle w:val="StyleUnderline"/>
        </w:rPr>
        <w:t xml:space="preserve">a </w:t>
      </w:r>
      <w:r w:rsidRPr="00961AAF">
        <w:rPr>
          <w:rStyle w:val="Emphasis"/>
        </w:rPr>
        <w:t>decline of "China threat</w:t>
      </w:r>
      <w:r w:rsidRPr="00961AAF">
        <w:rPr>
          <w:rStyle w:val="StyleUnderline"/>
        </w:rPr>
        <w:t>"</w:t>
      </w:r>
      <w:r>
        <w:rPr>
          <w:rStyle w:val="StyleUnderline"/>
        </w:rPr>
        <w:t xml:space="preserve"> </w:t>
      </w:r>
      <w:r w:rsidRPr="00961AAF">
        <w:rPr>
          <w:rStyle w:val="Emphasis"/>
        </w:rPr>
        <w:t>arguments</w:t>
      </w:r>
      <w:r w:rsidRPr="00961AAF">
        <w:rPr>
          <w:rStyle w:val="StyleUnderline"/>
        </w:rPr>
        <w:t xml:space="preserve"> in the United States after the September 11 terrorist attacks. </w:t>
      </w:r>
      <w:r w:rsidRPr="00961AAF">
        <w:rPr>
          <w:rStyle w:val="Emphasis"/>
        </w:rPr>
        <w:t>States forsake</w:t>
      </w:r>
      <w:r>
        <w:rPr>
          <w:rStyle w:val="Emphasis"/>
        </w:rPr>
        <w:t xml:space="preserve"> </w:t>
      </w:r>
      <w:r w:rsidRPr="00961AAF">
        <w:rPr>
          <w:rStyle w:val="Emphasis"/>
        </w:rPr>
        <w:t>possibilities of cooperative relations by making threat arguments.</w:t>
      </w:r>
      <w:r w:rsidRPr="001057B3">
        <w:rPr>
          <w:sz w:val="16"/>
        </w:rPr>
        <w:t xml:space="preserve"> </w:t>
      </w:r>
      <w:r w:rsidRPr="00961AAF">
        <w:rPr>
          <w:rStyle w:val="StyleUnderline"/>
        </w:rPr>
        <w:t>The opportunity costs and</w:t>
      </w:r>
      <w:r>
        <w:rPr>
          <w:rStyle w:val="StyleUnderline"/>
        </w:rPr>
        <w:t xml:space="preserve"> </w:t>
      </w:r>
      <w:r w:rsidRPr="00961AAF">
        <w:rPr>
          <w:rStyle w:val="StyleUnderline"/>
        </w:rPr>
        <w:t>benefits of making threat arguments have to be weighed carefully.</w:t>
      </w:r>
      <w:r>
        <w:rPr>
          <w:rStyle w:val="StyleUnderline"/>
        </w:rPr>
        <w:t xml:space="preserve"> </w:t>
      </w:r>
      <w:r w:rsidRPr="001057B3">
        <w:rPr>
          <w:sz w:val="16"/>
        </w:rPr>
        <w:t xml:space="preserve">The study found that in many cases, military organizations were not the initiators of threat arguments but were followers. This means that once threat arguments gain certain currency in the policy making community, threat arguments are more likely to be used to further organizational interests. More than a decade has passed since the rise of "China threat" arguments in the early-1990s. When the arguments started, some argued that "China threat" arguments were a fad, soon to disappear. </w:t>
      </w:r>
      <w:r w:rsidRPr="00961AAF">
        <w:rPr>
          <w:rStyle w:val="StyleUnderline"/>
        </w:rPr>
        <w:t>However, "China threat" arguments increased in magnitude and</w:t>
      </w:r>
      <w:r>
        <w:rPr>
          <w:rStyle w:val="StyleUnderline"/>
        </w:rPr>
        <w:t xml:space="preserve"> </w:t>
      </w:r>
      <w:r w:rsidRPr="00961AAF">
        <w:rPr>
          <w:rStyle w:val="StyleUnderline"/>
        </w:rPr>
        <w:t>intensity, and seem to be on the rise again in the United States and in Japan today</w:t>
      </w:r>
      <w:r w:rsidRPr="001057B3">
        <w:rPr>
          <w:sz w:val="16"/>
        </w:rPr>
        <w:t xml:space="preserve">. History suggests that there might be an increase of "China threat" arguments in the future. As "China threat" arguments gained currency, more organizations made "China threat" arguments. </w:t>
      </w:r>
      <w:r w:rsidRPr="00961AAF">
        <w:rPr>
          <w:rStyle w:val="StyleUnderline"/>
        </w:rPr>
        <w:t>This</w:t>
      </w:r>
      <w:r>
        <w:rPr>
          <w:rStyle w:val="StyleUnderline"/>
        </w:rPr>
        <w:t xml:space="preserve"> </w:t>
      </w:r>
      <w:r w:rsidRPr="00961AAF">
        <w:rPr>
          <w:rStyle w:val="StyleUnderline"/>
        </w:rPr>
        <w:t xml:space="preserve">has resulted in a spread of "China threat" arguments and a </w:t>
      </w:r>
      <w:r w:rsidRPr="00961AAF">
        <w:rPr>
          <w:rStyle w:val="Emphasis"/>
        </w:rPr>
        <w:t>deterioration of relations</w:t>
      </w:r>
      <w:r w:rsidRPr="00961AAF">
        <w:rPr>
          <w:rStyle w:val="StyleUnderline"/>
        </w:rPr>
        <w:t xml:space="preserve"> between the</w:t>
      </w:r>
      <w:r>
        <w:rPr>
          <w:rStyle w:val="StyleUnderline"/>
        </w:rPr>
        <w:t xml:space="preserve"> </w:t>
      </w:r>
      <w:r w:rsidRPr="00961AAF">
        <w:rPr>
          <w:rStyle w:val="Emphasis"/>
        </w:rPr>
        <w:t>U</w:t>
      </w:r>
      <w:r w:rsidRPr="00961AAF">
        <w:rPr>
          <w:rStyle w:val="StyleUnderline"/>
        </w:rPr>
        <w:t xml:space="preserve">nited </w:t>
      </w:r>
      <w:r w:rsidRPr="00961AAF">
        <w:rPr>
          <w:rStyle w:val="Emphasis"/>
        </w:rPr>
        <w:t>S</w:t>
      </w:r>
      <w:r w:rsidRPr="00961AAF">
        <w:rPr>
          <w:rStyle w:val="StyleUnderline"/>
        </w:rPr>
        <w:t xml:space="preserve">tates </w:t>
      </w:r>
      <w:r w:rsidRPr="00961AAF">
        <w:rPr>
          <w:rStyle w:val="Emphasis"/>
        </w:rPr>
        <w:t>and China</w:t>
      </w:r>
      <w:r w:rsidRPr="00961AAF">
        <w:rPr>
          <w:rStyle w:val="StyleUnderline"/>
        </w:rPr>
        <w:t xml:space="preserve"> - and Japan and China.</w:t>
      </w:r>
      <w:r w:rsidRPr="001057B3">
        <w:rPr>
          <w:sz w:val="16"/>
        </w:rPr>
        <w:t xml:space="preserve"> This trend is likely to continue. Both in Washington and in Tokyo, "China threat" arguments have become easier to make. This will increase the incentives to make "China threat" arguments and decrease the incentives to argue against the "China threat." Finally, we can infer from the cases that</w:t>
      </w:r>
      <w:r w:rsidRPr="00961AAF">
        <w:rPr>
          <w:rStyle w:val="StyleUnderline"/>
        </w:rPr>
        <w:t xml:space="preserve"> China will perceive the United States and Japan as</w:t>
      </w:r>
      <w:r>
        <w:rPr>
          <w:rStyle w:val="StyleUnderline"/>
        </w:rPr>
        <w:t xml:space="preserve"> </w:t>
      </w:r>
      <w:r w:rsidRPr="00961AAF">
        <w:rPr>
          <w:rStyle w:val="StyleUnderline"/>
        </w:rPr>
        <w:t>threats.</w:t>
      </w:r>
      <w:r w:rsidRPr="001057B3">
        <w:rPr>
          <w:sz w:val="16"/>
        </w:rPr>
        <w:t xml:space="preserve"> The United States has aggregate and military power far beyond China's. Japan, while no longer developing rapidly and lacking some critical military capabilities, also exceeds China's power in several areas. In addition, the combined power of the United States and Japan far exceeds that of China. Without the strategic safety-net provided by the Soviet threat, China is likely to view the United States and Japan as threats. This notion that</w:t>
      </w:r>
      <w:r w:rsidRPr="001057B3">
        <w:rPr>
          <w:rStyle w:val="Emphasis"/>
        </w:rPr>
        <w:t xml:space="preserve"> China</w:t>
      </w:r>
      <w:r w:rsidRPr="001057B3">
        <w:rPr>
          <w:rStyle w:val="StyleUnderline"/>
        </w:rPr>
        <w:t xml:space="preserve"> may be </w:t>
      </w:r>
      <w:r w:rsidRPr="001057B3">
        <w:rPr>
          <w:rStyle w:val="Emphasis"/>
        </w:rPr>
        <w:t>acting based on insecurity is often forgotten in policy</w:t>
      </w:r>
      <w:r>
        <w:rPr>
          <w:rStyle w:val="Emphasis"/>
        </w:rPr>
        <w:t xml:space="preserve"> </w:t>
      </w:r>
      <w:r w:rsidRPr="001057B3">
        <w:rPr>
          <w:rStyle w:val="Emphasis"/>
        </w:rPr>
        <w:t>debates.</w:t>
      </w:r>
      <w:r w:rsidRPr="001057B3">
        <w:rPr>
          <w:sz w:val="16"/>
        </w:rPr>
        <w:t xml:space="preserve"> China is seen to act on its own initiative rather than reacting to U.S. or Japanese actions. It should be remembered that past wars have sometimes occurred when the stronger power felt insecure about the rise of a weaker power. If China has learned this lesson, it should be very worried about the United States and Japan. </w:t>
      </w:r>
      <w:r w:rsidRPr="001057B3">
        <w:rPr>
          <w:rStyle w:val="StyleUnderline"/>
        </w:rPr>
        <w:t>It is important to remember that "China</w:t>
      </w:r>
      <w:r>
        <w:rPr>
          <w:rStyle w:val="StyleUnderline"/>
        </w:rPr>
        <w:t xml:space="preserve"> </w:t>
      </w:r>
      <w:r w:rsidRPr="001057B3">
        <w:rPr>
          <w:rStyle w:val="StyleUnderline"/>
        </w:rPr>
        <w:t>threat" arguments that are intended to increase domestic support for security strategies have</w:t>
      </w:r>
      <w:r>
        <w:rPr>
          <w:rStyle w:val="StyleUnderline"/>
        </w:rPr>
        <w:t xml:space="preserve"> </w:t>
      </w:r>
      <w:r w:rsidRPr="001057B3">
        <w:rPr>
          <w:rStyle w:val="StyleUnderline"/>
        </w:rPr>
        <w:t>audience in China and elsewhere. The consequences of making threat arguments should be</w:t>
      </w:r>
      <w:r>
        <w:rPr>
          <w:rStyle w:val="StyleUnderline"/>
        </w:rPr>
        <w:t xml:space="preserve"> </w:t>
      </w:r>
      <w:r w:rsidRPr="001057B3">
        <w:rPr>
          <w:rStyle w:val="StyleUnderline"/>
        </w:rPr>
        <w:t>assessed and security dilemmas minimized.</w:t>
      </w:r>
    </w:p>
    <w:p w:rsidR="007A447C" w:rsidRDefault="007A447C" w:rsidP="007A447C">
      <w:pPr>
        <w:rPr>
          <w:rStyle w:val="StyleUnderline"/>
        </w:rPr>
      </w:pPr>
    </w:p>
    <w:p w:rsidR="007A447C" w:rsidRDefault="007A447C" w:rsidP="007A447C"/>
    <w:p w:rsidR="007A447C" w:rsidRDefault="007A447C" w:rsidP="007A447C">
      <w:pPr>
        <w:pStyle w:val="Heading4"/>
      </w:pPr>
      <w:r>
        <w:t>cooperation between the US and China necessary for effective foreign policy</w:t>
      </w:r>
    </w:p>
    <w:p w:rsidR="007A447C" w:rsidRDefault="007A447C" w:rsidP="007A447C">
      <w:r>
        <w:t xml:space="preserve">Morgan </w:t>
      </w:r>
      <w:r w:rsidRPr="002D4A7E">
        <w:rPr>
          <w:rStyle w:val="Style13ptBold"/>
        </w:rPr>
        <w:t>Thomas ‘15</w:t>
      </w:r>
      <w:r>
        <w:t xml:space="preserve"> B.A., Christopher Newport University, 2015, “Strategic Liminality in the U.S.-China Security Dilemma: How Conflicting Philosophies of World Order Can Establish Points of Productive Cooperation” from </w:t>
      </w:r>
      <w:r w:rsidRPr="002D4A7E">
        <w:t>https://open.library.ubc.ca/cIRcle/collections/ubctheses/24/items/1.0368941</w:t>
      </w:r>
      <w:r>
        <w:t>, accessed 7/17/19 || OES-AT</w:t>
      </w:r>
    </w:p>
    <w:p w:rsidR="007A447C" w:rsidRPr="00957279" w:rsidRDefault="007A447C" w:rsidP="007A447C">
      <w:pPr>
        <w:rPr>
          <w:sz w:val="16"/>
        </w:rPr>
      </w:pPr>
      <w:r w:rsidRPr="00957279">
        <w:rPr>
          <w:sz w:val="16"/>
        </w:rPr>
        <w:t xml:space="preserve">Knowing and understanding the relationship between Chinese strategic language and observable tactical level maneuvering is more a proactive than reactive task for the United States and cannot be one guided by latent hostility. </w:t>
      </w:r>
      <w:r w:rsidRPr="00AB5C82">
        <w:rPr>
          <w:rStyle w:val="StyleUnderline"/>
        </w:rPr>
        <w:t>Goldstein’s “cooperation cycles” provide a starting</w:t>
      </w:r>
      <w:r>
        <w:rPr>
          <w:rStyle w:val="StyleUnderline"/>
        </w:rPr>
        <w:t xml:space="preserve"> </w:t>
      </w:r>
      <w:r w:rsidRPr="00AB5C82">
        <w:rPr>
          <w:rStyle w:val="StyleUnderline"/>
        </w:rPr>
        <w:t>point by which Beijing and Washington might begin coming to agreement through key points of</w:t>
      </w:r>
      <w:r>
        <w:rPr>
          <w:rStyle w:val="StyleUnderline"/>
        </w:rPr>
        <w:t xml:space="preserve"> </w:t>
      </w:r>
      <w:r w:rsidRPr="00AB5C82">
        <w:rPr>
          <w:rStyle w:val="StyleUnderline"/>
        </w:rPr>
        <w:t>concession.</w:t>
      </w:r>
      <w:r w:rsidRPr="00957279">
        <w:rPr>
          <w:sz w:val="16"/>
        </w:rPr>
        <w:t xml:space="preserve"> In other words, the Trump administration will need to “meet China halfway,” and update prior notions of American preeminence to count for the shifting balance of power in the Indo-Asia-Pacific. Goldstein is right to make note of the observable power shift and its 128 destabilizing side effects, </w:t>
      </w:r>
      <w:r w:rsidRPr="00957279">
        <w:rPr>
          <w:rStyle w:val="StyleUnderline"/>
        </w:rPr>
        <w:t>but the engagement process with China will also require an element of in-depth intellectual discourse.</w:t>
      </w:r>
      <w:r w:rsidRPr="00957279">
        <w:rPr>
          <w:sz w:val="16"/>
        </w:rPr>
        <w:t xml:space="preserve"> China must be engaged on a deep philosophical level to disallow ambiguity on the tactical level that inevitably translates from meta-strategic ideas, if Xi in fact oscillates between the strategic bifurcation of Legalist praxis and civilizational righteousness embedded in Confucian thought. A way the U.S. and China might do this is through the collaboration and exchange of high level officials and scholars to discuss more plainly the modus operandi of each state’s grand strategy. The particulars of tactics need not be revealed, nor should the two nations agree on some common policy trajectory, but future talks must be focused on getting at the deep level questions that make up both American and Chinese first-causal conceptions of world order. In the words of Oswald Spengler, there must be an interaction between “the world as happening,” and “the world as history;” Between the “man of action,” and “the man of contemplation,” to engage the diverging philosophic conceptions of world order as they are distinguished by Chinese and American thought. One might think of this policy building block 129 as hybrid reflexivity, or an interdisciplinary framework in which the relationship between truth, order, destiny, history and policy is elucidated through pointed dialogue, not simply “trust building.” There must be, on the other hand, a discussion about the “reality of things” not as mere the rhetorical, archetypical, or symbolic significance they might have to a state’s grand strategy. In short, as Mircea Eliade sought to do in his text Cosmos and History, policymakers must actively attempt to understand the “deep meaning” or the “constituting metaphysics” bound up within the “symbols, myths, and rights,” that are habituated into our language.130 For it is within the layers of strategic language, discourse, and their historicity that tactical ambiguity arises. The reconciliation of two teleologies and two diverging epistemic conceptions of order rendered in grand strategic preference, will most likely be disorderly, an amalgamation of the organic and inorganic as China and the US continue to engage one another in contested spaces.131 </w:t>
      </w:r>
      <w:r w:rsidRPr="00957279">
        <w:rPr>
          <w:rStyle w:val="StyleUnderline"/>
        </w:rPr>
        <w:t>Warfare of the minds must be the focus of future battles between Beijing and</w:t>
      </w:r>
      <w:r>
        <w:rPr>
          <w:rStyle w:val="StyleUnderline"/>
        </w:rPr>
        <w:t xml:space="preserve"> </w:t>
      </w:r>
      <w:r w:rsidRPr="00957279">
        <w:rPr>
          <w:rStyle w:val="StyleUnderline"/>
        </w:rPr>
        <w:t xml:space="preserve">Washington, pressing for a spiral of reassurance and collaboration rather than pure transaction. </w:t>
      </w:r>
      <w:r w:rsidRPr="00957279">
        <w:rPr>
          <w:sz w:val="16"/>
        </w:rPr>
        <w:t xml:space="preserve">In addition to Goldstein’s cooperation spiral prescription, Xi and the Trump administration might commit to a contractual form of explanation and understanding of strategic intent. This proposal underscores what Eric Voegelin terms as man’s “obligation to understand his condition.” And “part of this condition is the social order in which he lives. . . This order has today become worldwide.” </w:t>
      </w:r>
      <w:r w:rsidRPr="00957279">
        <w:rPr>
          <w:rStyle w:val="StyleUnderline"/>
        </w:rPr>
        <w:t>From these notions of order, meaning emerges and defense policy follows. 132 Constructing strategic dialogue and exchange, in turn, will require both Beijing and Washington to face the demanding task of articulating the continuities in deeply held ideas about world order and strategy. Only by doing this can both countries “coevolve” and maintain order that both undeniably benefit from. Such is the distinction between appeasement and engagement.</w:t>
      </w:r>
    </w:p>
    <w:p w:rsidR="007A447C" w:rsidRDefault="007A447C" w:rsidP="007A447C"/>
    <w:p w:rsidR="007A447C" w:rsidRDefault="007A447C" w:rsidP="007A447C">
      <w:pPr>
        <w:pStyle w:val="Heading4"/>
      </w:pPr>
      <w:r>
        <w:t xml:space="preserve">taking the China’s perspective makes us less likely to perceive actions as threatening  </w:t>
      </w:r>
    </w:p>
    <w:p w:rsidR="007A447C" w:rsidRDefault="007A447C" w:rsidP="007A447C">
      <w:r w:rsidRPr="004B2F1B">
        <w:t xml:space="preserve">Joshua D. </w:t>
      </w:r>
      <w:r w:rsidRPr="0000035D">
        <w:rPr>
          <w:rStyle w:val="Style13ptBold"/>
        </w:rPr>
        <w:t>Kertzer et al. ‘18</w:t>
      </w:r>
      <w:r w:rsidRPr="004B2F1B">
        <w:t>, Ryan Brutger, and Kai Quek</w:t>
      </w:r>
      <w:r>
        <w:t xml:space="preserve"> are </w:t>
      </w:r>
      <w:r w:rsidRPr="004B2F1B">
        <w:t>Paul Sack Associate Professor of Political Economy, Department of Government, Harvard University</w:t>
      </w:r>
      <w:r>
        <w:t xml:space="preserve">, </w:t>
      </w:r>
      <w:r w:rsidRPr="004B2F1B">
        <w:t>Assistant Professor, Department of Political Science, University of Pennsylvania</w:t>
      </w:r>
      <w:r>
        <w:t xml:space="preserve">, </w:t>
      </w:r>
      <w:r w:rsidRPr="004B2F1B">
        <w:t>Assistant Professor, Department of Politics and Public Administration, The University of Hong Kong</w:t>
      </w:r>
      <w:r>
        <w:t>, November 19</w:t>
      </w:r>
      <w:r w:rsidRPr="0000035D">
        <w:rPr>
          <w:vertAlign w:val="superscript"/>
        </w:rPr>
        <w:t>th</w:t>
      </w:r>
      <w:r>
        <w:t xml:space="preserve">, 2018, “Strategic Empathy and the Security Dilemma: Cross-National Experimental Evidence from China and the United States” from </w:t>
      </w:r>
      <w:r w:rsidRPr="0000035D">
        <w:t>http://www.people.fas.harvard.edu/~jkertzer/Research_files/SCS_KQB_Web.pdf</w:t>
      </w:r>
      <w:r>
        <w:t>, accessed 7/18/19 || OES-AT</w:t>
      </w:r>
    </w:p>
    <w:p w:rsidR="007A447C" w:rsidRPr="00315693" w:rsidRDefault="007A447C" w:rsidP="007A447C">
      <w:pPr>
        <w:rPr>
          <w:rStyle w:val="StyleUnderline"/>
        </w:rPr>
      </w:pPr>
      <w:r w:rsidRPr="00315693">
        <w:rPr>
          <w:sz w:val="16"/>
        </w:rPr>
        <w:t xml:space="preserve">Our STM model for </w:t>
      </w:r>
      <w:r w:rsidRPr="00315693">
        <w:rPr>
          <w:rStyle w:val="StyleUnderline"/>
        </w:rPr>
        <w:t>the effect of the perspective taking treatment in the Chinese escalation</w:t>
      </w:r>
      <w:r>
        <w:rPr>
          <w:rStyle w:val="StyleUnderline"/>
        </w:rPr>
        <w:t xml:space="preserve"> </w:t>
      </w:r>
      <w:r w:rsidRPr="00315693">
        <w:rPr>
          <w:rStyle w:val="StyleUnderline"/>
        </w:rPr>
        <w:t xml:space="preserve">condition also points to the </w:t>
      </w:r>
      <w:r w:rsidRPr="00315693">
        <w:rPr>
          <w:rStyle w:val="Emphasis"/>
        </w:rPr>
        <w:t>importance of threat perception</w:t>
      </w:r>
      <w:r w:rsidRPr="00315693">
        <w:rPr>
          <w:sz w:val="16"/>
        </w:rPr>
        <w:t xml:space="preserve">. As Figure 3b shows, when China increases its military activities, </w:t>
      </w:r>
      <w:r w:rsidRPr="00315693">
        <w:rPr>
          <w:rStyle w:val="StyleUnderline"/>
        </w:rPr>
        <w:t>the perspective taking treatment is associated with a significant</w:t>
      </w:r>
      <w:r>
        <w:rPr>
          <w:rStyle w:val="StyleUnderline"/>
        </w:rPr>
        <w:t xml:space="preserve"> </w:t>
      </w:r>
      <w:r w:rsidRPr="00315693">
        <w:rPr>
          <w:rStyle w:val="StyleUnderline"/>
        </w:rPr>
        <w:t>decrease in language emphasizing Americans’ concern for projecting power and protecting other</w:t>
      </w:r>
      <w:r>
        <w:rPr>
          <w:rStyle w:val="StyleUnderline"/>
        </w:rPr>
        <w:t xml:space="preserve"> </w:t>
      </w:r>
      <w:r w:rsidRPr="00315693">
        <w:rPr>
          <w:rStyle w:val="StyleUnderline"/>
        </w:rPr>
        <w:t xml:space="preserve">countries. Encouraging our American respondents to </w:t>
      </w:r>
      <w:r w:rsidRPr="00315693">
        <w:rPr>
          <w:rStyle w:val="Emphasis"/>
        </w:rPr>
        <w:t>take the perspective of the other side</w:t>
      </w:r>
      <w:r w:rsidRPr="00315693">
        <w:rPr>
          <w:rStyle w:val="StyleUnderline"/>
        </w:rPr>
        <w:t xml:space="preserve"> appears</w:t>
      </w:r>
      <w:r>
        <w:rPr>
          <w:rStyle w:val="StyleUnderline"/>
        </w:rPr>
        <w:t xml:space="preserve"> </w:t>
      </w:r>
      <w:r w:rsidRPr="00315693">
        <w:rPr>
          <w:rStyle w:val="StyleUnderline"/>
        </w:rPr>
        <w:t xml:space="preserve">to make them </w:t>
      </w:r>
      <w:r w:rsidRPr="00315693">
        <w:rPr>
          <w:rStyle w:val="Emphasis"/>
        </w:rPr>
        <w:t>less likely to perceive Chinese actions as threatening</w:t>
      </w:r>
      <w:r w:rsidRPr="00315693">
        <w:rPr>
          <w:rStyle w:val="StyleUnderline"/>
        </w:rPr>
        <w:t>, which reduces the likelihood</w:t>
      </w:r>
      <w:r>
        <w:rPr>
          <w:rStyle w:val="StyleUnderline"/>
        </w:rPr>
        <w:t xml:space="preserve"> </w:t>
      </w:r>
      <w:r w:rsidRPr="00315693">
        <w:rPr>
          <w:rStyle w:val="StyleUnderline"/>
        </w:rPr>
        <w:t>that people believe we need to protect ourselves or others from Chinese actions.</w:t>
      </w:r>
    </w:p>
    <w:p w:rsidR="007A447C" w:rsidRPr="007A447C" w:rsidRDefault="007A447C" w:rsidP="007A447C"/>
    <w:p w:rsidR="007A447C" w:rsidRDefault="007A447C" w:rsidP="007A447C"/>
    <w:p w:rsidR="007A447C" w:rsidRDefault="007A447C" w:rsidP="007A447C">
      <w:pPr>
        <w:rPr>
          <w:rStyle w:val="StyleUnderline"/>
        </w:rPr>
      </w:pPr>
    </w:p>
    <w:p w:rsidR="007A447C" w:rsidRPr="007A447C" w:rsidRDefault="001F22C9" w:rsidP="007A447C">
      <w:pPr>
        <w:pStyle w:val="Heading3"/>
      </w:pPr>
      <w:r>
        <w:t xml:space="preserve">Solvency: </w:t>
      </w:r>
      <w:r w:rsidR="007A447C" w:rsidRPr="007A447C">
        <w:t>Coop Solves Sec Dilemma</w:t>
      </w:r>
    </w:p>
    <w:p w:rsidR="007A447C" w:rsidRPr="007A447C" w:rsidRDefault="007A447C" w:rsidP="007A447C"/>
    <w:p w:rsidR="007A447C" w:rsidRDefault="007A447C" w:rsidP="007A447C">
      <w:pPr>
        <w:pStyle w:val="Heading4"/>
      </w:pPr>
      <w:r>
        <w:t>US-China cooperation reverses security dilemma logic – key to avoid great power conflict</w:t>
      </w:r>
    </w:p>
    <w:p w:rsidR="007A447C" w:rsidRPr="00A250BE" w:rsidRDefault="007A447C" w:rsidP="007A447C">
      <w:r w:rsidRPr="00A250BE">
        <w:t xml:space="preserve">Wang </w:t>
      </w:r>
      <w:r w:rsidRPr="00A250BE">
        <w:rPr>
          <w:rStyle w:val="Style13ptBold"/>
        </w:rPr>
        <w:t>Dong ‘13</w:t>
      </w:r>
      <w:r w:rsidRPr="00A250BE">
        <w:t xml:space="preserve"> is an associate professor of School of International Studies and director of the Center for Northeast Asian Strategic Studies at Peking University</w:t>
      </w:r>
      <w:r>
        <w:t>, January 17</w:t>
      </w:r>
      <w:r w:rsidRPr="00A250BE">
        <w:rPr>
          <w:vertAlign w:val="superscript"/>
        </w:rPr>
        <w:t>th</w:t>
      </w:r>
      <w:r>
        <w:t>, 2013, “</w:t>
      </w:r>
      <w:r w:rsidRPr="00A250BE">
        <w:t>Addressing the U.S.-China Security Dilemma</w:t>
      </w:r>
      <w:r>
        <w:t xml:space="preserve">” from </w:t>
      </w:r>
      <w:r w:rsidRPr="00A250BE">
        <w:t>https://carnegieendowment.org/2013/01/17/addressing-u.s.-china-security-dilemma-pub-50668</w:t>
      </w:r>
      <w:r>
        <w:t>, accessed 7/17/19 || OES-AT</w:t>
      </w:r>
    </w:p>
    <w:p w:rsidR="007A447C" w:rsidRPr="00706106" w:rsidRDefault="007A447C" w:rsidP="007A447C">
      <w:pPr>
        <w:rPr>
          <w:rStyle w:val="StyleUnderline"/>
        </w:rPr>
      </w:pPr>
      <w:r w:rsidRPr="00706106">
        <w:rPr>
          <w:sz w:val="16"/>
        </w:rPr>
        <w:t xml:space="preserve">Preparing for his second term as U.S. president, Barack Obama has reshuffled his cabinet, bringing on new secretaries of state and defense. But despite the personnel changes in the second Obama administration—as well as in China following its recent once-in-a-decade leadership transition—the fundamentals of U.S. policy toward Asia will not change. Yet, that does not mean the two sides should not work to overcome the strategic distrust that plagues them. ¶ It was just four years ago that strategists such as Zbigniew Brzezinski floated the idea of a Group of 2 (G2). And people’s expectations for U.S.-China cooperation ran high when President Obama went on a state visit to China in October 2009, as the two countries declared in a joint statement that they would endeavor to build a “positive, comprehensive, and cooperative” relationship. That partly reflected the strong sentiment at the time that common threats ranging from climate change to financial crisis to nuclear proliferation would bind the two countries together. ¶ But many analysts now agree that </w:t>
      </w:r>
      <w:r w:rsidRPr="00A250BE">
        <w:rPr>
          <w:rStyle w:val="StyleUnderline"/>
        </w:rPr>
        <w:t>increasing strategic distrust between China and the United States in recent years has posed significant challenges not only to U.S.-China relations but also to regional peace and security at large</w:t>
      </w:r>
      <w:r w:rsidRPr="00706106">
        <w:rPr>
          <w:sz w:val="16"/>
        </w:rPr>
        <w:t xml:space="preserve">. Since the end of 2009, the United States and China have drifted apart. The two powers are increasingly trapped in an action-reaction cycle, so much so that many lament that the United States and China are doomed for a “strategic collision.” ¶ Underlying the growing strategic distrust is an emerging security dilemma—a situation in which one state’s efforts to enhance its own security will lead others to feel less secure—between Beijing and Washington. Both the Chinese public and elite believe that the Obama administration’s pivot or rebalancing to Asia is a thinly veiled attempt to restrain and counterbalance, if not encircle or contain, a rising China. And many U.S. officials and analysts perceive an increasingly assertive China that does not shy away from flexing its muscles, “bullying” its neighbors, and pursuing its “narrow” interests relentlessly. ¶ Numerous moves by the Obama administration have all been perceived in China as evidence of U.S. hostility toward Beijing. These moves have included deploying U.S. Marines to Darwin, Australia; asserting U.S. interests in freedom of navigation in the South China Sea; bolstering military alliances with the Philippines, Japan, and Australia; enhancing security cooperation with Vietnam and India; improving bilateral relations with Myanmar; and beefing up the United States’ ballistic missile defense systems in East Asia. ¶ </w:t>
      </w:r>
      <w:r w:rsidRPr="00A250BE">
        <w:rPr>
          <w:rStyle w:val="StyleUnderline"/>
        </w:rPr>
        <w:t>Going forward, the United States will continue to hedge against the rise of China and perceived Chinese assertiveness. It will strengthen its deterrence posture, build up its forward deployment, and reinforce military alliances and security partnerships in Asia.</w:t>
      </w:r>
      <w:r w:rsidRPr="00706106">
        <w:rPr>
          <w:sz w:val="16"/>
        </w:rPr>
        <w:t xml:space="preserve"> Yet, because of the almost-inevitable shrinking of the U.S. defense budget, it remains to be seen whether Washington can match its rhetoric with action. ¶ Interestingly, quite a number of American analysts have become critical of the Obama administration’s handling of the U.S. pivot or rebalancing to Asia, particularly of the way it was rolled out. Now, even the administration officials have acknowledged that too much emphasis was initially put on the military and security aspects of the pivot</w:t>
      </w:r>
      <w:r w:rsidRPr="00A250BE">
        <w:rPr>
          <w:rStyle w:val="StyleUnderline"/>
        </w:rPr>
        <w:t>. In that sense, the U.S. rebalancing strategy itself needs to be “rebalanced.”</w:t>
      </w:r>
      <w:r w:rsidRPr="00706106">
        <w:rPr>
          <w:sz w:val="16"/>
        </w:rPr>
        <w:t xml:space="preserve"> It is likely that the second Obama administration will recalibrate its approach by putting more emphasis on economic cooperation and people-to-people exchanges in the Asia-Pacific, including with China. ¶ The way the Chinese leadership transition is structured and institutionalized ensures continuity and predictability in China’s foreign policy. Around the time President Obama was elected to a second term, the Chinese leadership too changed. At the 18th Congress of the Communist Party of China, a new Standing Committee of the Politburo was elected. Xi Jinping, who has been China’s vice president since 2008, assumed the positions of general secretary of the Central Committee and chairman of the Central Military Commission. He and Executive Vice Premier Li Keqiang, respectively, will almost certainly assume the presidency and premiership at the National People’s Congress meeting next March. ¶ Both men have been in senior leadership positions for many years. Other members of the top leadership have also been in senior posts for quite some time. The new Chinese leadership will maintain strong consensuses on major domestic and foreign policy agendas, which prioritize the continuation of deeper reform and China’s peaceful development. ¶ Looking ahead, </w:t>
      </w:r>
      <w:r w:rsidRPr="00A250BE">
        <w:rPr>
          <w:rStyle w:val="StyleUnderline"/>
        </w:rPr>
        <w:t xml:space="preserve">the U.S.-China relationship is entering a challenging period. </w:t>
      </w:r>
      <w:r w:rsidRPr="00706106">
        <w:rPr>
          <w:sz w:val="16"/>
        </w:rPr>
        <w:t xml:space="preserve">How the relationship between China and the United States is to be managed is a question that will define the strategic landscape of the Asia-Pacific in the twenty-first century. </w:t>
      </w:r>
      <w:r w:rsidRPr="00A250BE">
        <w:rPr>
          <w:rStyle w:val="Emphasis"/>
        </w:rPr>
        <w:t>China and the United States</w:t>
      </w:r>
      <w:r w:rsidRPr="00A250BE">
        <w:rPr>
          <w:rStyle w:val="StyleUnderline"/>
        </w:rPr>
        <w:t xml:space="preserve"> should not allow themselves to be engulfed by mutual hostility and suspicion, blindness to the effects their actions have on the relationship, misperceptions, and the fatalistic pessimism inherent in a hardcore realist mentality. Rather, they </w:t>
      </w:r>
      <w:r w:rsidRPr="00A250BE">
        <w:rPr>
          <w:rStyle w:val="Emphasis"/>
        </w:rPr>
        <w:t xml:space="preserve">should </w:t>
      </w:r>
      <w:r w:rsidRPr="00A250BE">
        <w:rPr>
          <w:rStyle w:val="StyleUnderline"/>
        </w:rPr>
        <w:t xml:space="preserve">accurately gauge each other’s strategic intentions and </w:t>
      </w:r>
      <w:r w:rsidRPr="00A250BE">
        <w:rPr>
          <w:rStyle w:val="Emphasis"/>
        </w:rPr>
        <w:t>try to increase mutual strategic understanding and trust</w:t>
      </w:r>
      <w:r w:rsidRPr="00A250BE">
        <w:rPr>
          <w:rStyle w:val="StyleUnderline"/>
        </w:rPr>
        <w:t xml:space="preserve"> through candid discussion and exchanges at the highest level of leadership.</w:t>
      </w:r>
      <w:r w:rsidRPr="00706106">
        <w:rPr>
          <w:sz w:val="16"/>
        </w:rPr>
        <w:t xml:space="preserve"> ¶ </w:t>
      </w:r>
      <w:r w:rsidRPr="00A250BE">
        <w:rPr>
          <w:rStyle w:val="Emphasis"/>
        </w:rPr>
        <w:t>To mitigate the emerging security dilemma</w:t>
      </w:r>
      <w:r w:rsidRPr="00A250BE">
        <w:rPr>
          <w:rStyle w:val="StyleUnderline"/>
        </w:rPr>
        <w:t xml:space="preserve"> between the two countries, military-to-military exchanges and </w:t>
      </w:r>
      <w:r w:rsidRPr="00A250BE">
        <w:rPr>
          <w:rStyle w:val="Emphasis"/>
        </w:rPr>
        <w:t xml:space="preserve">cooperation </w:t>
      </w:r>
      <w:r w:rsidRPr="00A250BE">
        <w:rPr>
          <w:rStyle w:val="StyleUnderline"/>
        </w:rPr>
        <w:t>are</w:t>
      </w:r>
      <w:r w:rsidRPr="00A250BE">
        <w:rPr>
          <w:rStyle w:val="Emphasis"/>
        </w:rPr>
        <w:t xml:space="preserve"> critical</w:t>
      </w:r>
      <w:r w:rsidRPr="00706106">
        <w:rPr>
          <w:sz w:val="16"/>
        </w:rPr>
        <w:t xml:space="preserve">. The recent development in military-to-military relations—including a joint counter-piracy exercise in the Gulf of Aden, a joint disaster-relief simulation and exercise, and the United States inviting China to participate in the 2014 Pacific Rim Exercise—are all signs that the U.S.-China relationship is moving in a positive direction. Increasing these exchanges will gradually build mutual understanding and trust. ¶ </w:t>
      </w:r>
      <w:r w:rsidRPr="00706106">
        <w:rPr>
          <w:rStyle w:val="StyleUnderline"/>
        </w:rPr>
        <w:t xml:space="preserve">In the medium-to-long run, both countries also need to gradually develop a shared vision of global affairs through </w:t>
      </w:r>
      <w:r w:rsidRPr="00706106">
        <w:rPr>
          <w:rStyle w:val="Emphasis"/>
        </w:rPr>
        <w:t>genuine dialogue and cooperation</w:t>
      </w:r>
      <w:r w:rsidRPr="00706106">
        <w:rPr>
          <w:sz w:val="16"/>
        </w:rPr>
        <w:t xml:space="preserve">. And to </w:t>
      </w:r>
      <w:r w:rsidRPr="00706106">
        <w:rPr>
          <w:rStyle w:val="Emphasis"/>
        </w:rPr>
        <w:t>reverse the trend in both countries to view the other as “the enemy,”</w:t>
      </w:r>
      <w:r>
        <w:rPr>
          <w:rStyle w:val="StyleUnderline"/>
        </w:rPr>
        <w:t xml:space="preserve"> </w:t>
      </w:r>
      <w:r w:rsidRPr="00706106">
        <w:rPr>
          <w:sz w:val="16"/>
        </w:rPr>
        <w:t xml:space="preserve">people-to-people exchanges, particularly exchanges among young generations and at local levels, need to be strengthened. ¶ The Chinese leadership has now proposed </w:t>
      </w:r>
      <w:r w:rsidRPr="00706106">
        <w:rPr>
          <w:rStyle w:val="StyleUnderline"/>
        </w:rPr>
        <w:t>a “new type of great-power relationship” as the vision and intellectual framework for resolving a century-old puzzle in international history</w:t>
      </w:r>
      <w:r w:rsidRPr="00706106">
        <w:rPr>
          <w:sz w:val="16"/>
        </w:rPr>
        <w:t xml:space="preserve">: whether it is possible for rising powers and established powers to break away from a destiny of conflict. The concept has been well received in the United States. Now more creative and forward thinking is needed to further substantiate the conceptual framework. ¶ </w:t>
      </w:r>
      <w:r w:rsidRPr="00706106">
        <w:rPr>
          <w:rStyle w:val="Emphasis"/>
        </w:rPr>
        <w:t>The two sides must work together</w:t>
      </w:r>
      <w:r w:rsidRPr="00706106">
        <w:rPr>
          <w:rStyle w:val="StyleUnderline"/>
        </w:rPr>
        <w:t xml:space="preserve"> to draw a roadmap for building a new type of great-power relationship between China and the United States—one that </w:t>
      </w:r>
      <w:r w:rsidRPr="00706106">
        <w:rPr>
          <w:rStyle w:val="Emphasis"/>
        </w:rPr>
        <w:t>transcends the logic of the security dilemma and great-power conflict</w:t>
      </w:r>
      <w:r w:rsidRPr="00706106">
        <w:rPr>
          <w:rStyle w:val="StyleUnderline"/>
        </w:rPr>
        <w:t xml:space="preserve"> and that makes the world a safer and better place to live.</w:t>
      </w:r>
    </w:p>
    <w:p w:rsidR="007A447C" w:rsidRDefault="007A447C" w:rsidP="007A447C"/>
    <w:p w:rsidR="001F22C9" w:rsidRDefault="001F22C9" w:rsidP="001F22C9">
      <w:pPr>
        <w:pStyle w:val="Heading3"/>
      </w:pPr>
      <w:r>
        <w:t>Solvency: Coop Solves Sec Dilemma</w:t>
      </w:r>
    </w:p>
    <w:p w:rsidR="001F22C9" w:rsidRPr="007A447C" w:rsidRDefault="001F22C9" w:rsidP="001F22C9"/>
    <w:p w:rsidR="001F22C9" w:rsidRDefault="001F22C9" w:rsidP="001F22C9">
      <w:pPr>
        <w:pStyle w:val="Heading4"/>
      </w:pPr>
      <w:r>
        <w:t>the CCP is receptive to public opinion – strategic empathy key to mitigate security dilemma between the US and China</w:t>
      </w:r>
    </w:p>
    <w:p w:rsidR="001F22C9" w:rsidRPr="00F17F99" w:rsidRDefault="001F22C9" w:rsidP="001F22C9">
      <w:r w:rsidRPr="004B2F1B">
        <w:t xml:space="preserve">Joshua D. </w:t>
      </w:r>
      <w:r w:rsidRPr="0000035D">
        <w:rPr>
          <w:rStyle w:val="Style13ptBold"/>
        </w:rPr>
        <w:t>Kertzer et al. ‘18</w:t>
      </w:r>
      <w:r w:rsidRPr="004B2F1B">
        <w:t>, Ryan Brutger, and Kai Quek</w:t>
      </w:r>
      <w:r>
        <w:t xml:space="preserve"> are </w:t>
      </w:r>
      <w:r w:rsidRPr="004B2F1B">
        <w:t>Paul Sack Associate Professor of Political Economy, Department of Government, Harvard University</w:t>
      </w:r>
      <w:r>
        <w:t xml:space="preserve">, </w:t>
      </w:r>
      <w:r w:rsidRPr="004B2F1B">
        <w:t>Assistant Professor, Department of Political Science, University of Pennsylvania</w:t>
      </w:r>
      <w:r>
        <w:t xml:space="preserve">, </w:t>
      </w:r>
      <w:r w:rsidRPr="004B2F1B">
        <w:t>Assistant Professor, Department of Politics and Public Administration, The University of Hong Kong</w:t>
      </w:r>
      <w:r>
        <w:t>, November 19</w:t>
      </w:r>
      <w:r w:rsidRPr="0000035D">
        <w:rPr>
          <w:vertAlign w:val="superscript"/>
        </w:rPr>
        <w:t>th</w:t>
      </w:r>
      <w:r>
        <w:t xml:space="preserve">, 2018, “Strategic Empathy and the Security Dilemma: Cross-National Experimental Evidence from China and the United States” from </w:t>
      </w:r>
      <w:r w:rsidRPr="0000035D">
        <w:t>http://www.people.fas.harvard.edu/~jkertzer/Research_files/SCS_KQB_Web.pdf</w:t>
      </w:r>
      <w:r>
        <w:t>, accessed 7/18/19 || OES-AT</w:t>
      </w:r>
    </w:p>
    <w:p w:rsidR="001F22C9" w:rsidRPr="00DB2980" w:rsidRDefault="001F22C9" w:rsidP="001F22C9">
      <w:pPr>
        <w:rPr>
          <w:rStyle w:val="StyleUnderline"/>
        </w:rPr>
      </w:pPr>
      <w:r w:rsidRPr="00DB2980">
        <w:rPr>
          <w:sz w:val="16"/>
        </w:rPr>
        <w:t xml:space="preserve">What is interesting about both of these worst-case scenarios is that they carve out an important role for </w:t>
      </w:r>
      <w:r w:rsidRPr="00FA68A8">
        <w:rPr>
          <w:rStyle w:val="StyleUnderline"/>
        </w:rPr>
        <w:t>strategic empathy, or perspective-taking</w:t>
      </w:r>
      <w:r w:rsidRPr="00DB2980">
        <w:rPr>
          <w:sz w:val="16"/>
        </w:rPr>
        <w:t xml:space="preserve">. Because hegemonic wars depend on the rising power harboring revisionist intentions, </w:t>
      </w:r>
      <w:r w:rsidRPr="00FA68A8">
        <w:rPr>
          <w:rStyle w:val="StyleUnderline"/>
        </w:rPr>
        <w:t>debates in Washington over how the United States should</w:t>
      </w:r>
      <w:r>
        <w:rPr>
          <w:rStyle w:val="StyleUnderline"/>
        </w:rPr>
        <w:t xml:space="preserve"> </w:t>
      </w:r>
      <w:r w:rsidRPr="00FA68A8">
        <w:rPr>
          <w:rStyle w:val="StyleUnderline"/>
        </w:rPr>
        <w:t xml:space="preserve">handle a rising China </w:t>
      </w:r>
      <w:r w:rsidRPr="00DB2980">
        <w:rPr>
          <w:sz w:val="16"/>
        </w:rPr>
        <w:t xml:space="preserve">— whether we should engage China and enmesh it in international institutions (Ikenberry, 2008), </w:t>
      </w:r>
      <w:r w:rsidRPr="00FA68A8">
        <w:rPr>
          <w:rStyle w:val="StyleUnderline"/>
        </w:rPr>
        <w:t>reassure China by using reciprocal gestures to reduce tensions</w:t>
      </w:r>
      <w:r w:rsidRPr="00DB2980">
        <w:rPr>
          <w:sz w:val="16"/>
        </w:rPr>
        <w:t xml:space="preserve"> (Steinberg and O’Hanlon, 2014), contain it militarily (Mearsheimer, 2014), or some combination thereof — are partially debates about future states of the world (e.g. how much will Chinese economic growth slow? How much will Chinese nationalism rise?), but are also debates about what China wants (Johnston, 2003). At their heart, then</w:t>
      </w:r>
      <w:r w:rsidRPr="00DB2980">
        <w:rPr>
          <w:rStyle w:val="StyleUnderline"/>
        </w:rPr>
        <w:t>, American grand strategy debates over the Asia-Pacific hinge</w:t>
      </w:r>
      <w:r>
        <w:rPr>
          <w:rStyle w:val="StyleUnderline"/>
        </w:rPr>
        <w:t xml:space="preserve"> </w:t>
      </w:r>
      <w:r w:rsidRPr="00DB2980">
        <w:rPr>
          <w:rStyle w:val="StyleUnderline"/>
        </w:rPr>
        <w:t>on the fundamental challenge of overcoming “the problem of other minds” and accurately assessing</w:t>
      </w:r>
      <w:r>
        <w:rPr>
          <w:rStyle w:val="StyleUnderline"/>
        </w:rPr>
        <w:t xml:space="preserve"> </w:t>
      </w:r>
      <w:r w:rsidRPr="00DB2980">
        <w:rPr>
          <w:rStyle w:val="StyleUnderline"/>
        </w:rPr>
        <w:t xml:space="preserve">the motivations of others </w:t>
      </w:r>
      <w:r w:rsidRPr="00DB2980">
        <w:rPr>
          <w:sz w:val="16"/>
        </w:rPr>
        <w:t xml:space="preserve">(Morgenthau, 1985; Herrmann, 1988). As Butterfield (1951, 154) noted when coining what he referred to as the “irreducible dilemma”, </w:t>
      </w:r>
      <w:r w:rsidRPr="00DB2980">
        <w:rPr>
          <w:rStyle w:val="StyleUnderline"/>
        </w:rPr>
        <w:t>the same attributional challenge serves</w:t>
      </w:r>
      <w:r>
        <w:rPr>
          <w:rStyle w:val="StyleUnderline"/>
        </w:rPr>
        <w:t xml:space="preserve"> </w:t>
      </w:r>
      <w:r w:rsidRPr="00DB2980">
        <w:rPr>
          <w:rStyle w:val="StyleUnderline"/>
        </w:rPr>
        <w:t>as the core of the security dilemma</w:t>
      </w:r>
      <w:r w:rsidRPr="00DB2980">
        <w:rPr>
          <w:sz w:val="16"/>
        </w:rPr>
        <w:t xml:space="preserve">. In his influential discussions of the security dilemma, Jervis (1978, 181) discusses environmental features that make security dilemmas more likely to occur, but also explicitly attributes the dilemma to “failures of empathy", and notes that “empathy and skillful statesmanship can reduce this danger" (p. 212).7 </w:t>
      </w:r>
      <w:r w:rsidRPr="00DB2980">
        <w:rPr>
          <w:rStyle w:val="StyleUnderline"/>
        </w:rPr>
        <w:t>An ability to put oneself in others’ shoes is also central to what Booth and Wheeler (2008) call “security dilemma sensibility",</w:t>
      </w:r>
      <w:r w:rsidRPr="00DB2980">
        <w:rPr>
          <w:sz w:val="16"/>
        </w:rPr>
        <w:t xml:space="preserve"> crucial to breaking out of the dilemma. Some of these challenges explicitly implicate strategic empathy at the level of political elites. For example, if the theoretical literature referenced above is accurate, </w:t>
      </w:r>
      <w:r w:rsidRPr="00DB2980">
        <w:rPr>
          <w:rStyle w:val="StyleUnderline"/>
        </w:rPr>
        <w:t>maintaining a robust diplomatic</w:t>
      </w:r>
      <w:r>
        <w:rPr>
          <w:rStyle w:val="StyleUnderline"/>
        </w:rPr>
        <w:t xml:space="preserve"> </w:t>
      </w:r>
      <w:r w:rsidRPr="00DB2980">
        <w:rPr>
          <w:rStyle w:val="StyleUnderline"/>
        </w:rPr>
        <w:t>corps with deep area-specific knowledge should enable decision-makers to more accurately understand how the Chinese government perceives their country’s national interests, helping American</w:t>
      </w:r>
      <w:r>
        <w:rPr>
          <w:rStyle w:val="StyleUnderline"/>
        </w:rPr>
        <w:t xml:space="preserve"> </w:t>
      </w:r>
      <w:r w:rsidRPr="00DB2980">
        <w:rPr>
          <w:rStyle w:val="StyleUnderline"/>
        </w:rPr>
        <w:t>political leaders make better decisions in both long-term planning and short-term crises</w:t>
      </w:r>
      <w:r w:rsidRPr="00DB2980">
        <w:rPr>
          <w:sz w:val="16"/>
        </w:rPr>
        <w:t xml:space="preserve"> (White, 1986). Others, though, also implicate the mass public, the population we study here. This is obviously the case in democratic countries like the United States, where the linkages between public opinion and foreign policy are more solidified than in non-democratic regimes like China (Holsti, 2004). As Kertzer (2016, 50-51) argues, </w:t>
      </w:r>
      <w:r w:rsidRPr="00DB2980">
        <w:rPr>
          <w:rStyle w:val="StyleUnderline"/>
        </w:rPr>
        <w:t>public opinion shapes foreign policy in democracies</w:t>
      </w:r>
      <w:r w:rsidRPr="00DB2980">
        <w:rPr>
          <w:sz w:val="16"/>
        </w:rPr>
        <w:t xml:space="preserve"> through four pathways. IR scholars typically focus on the direct pathway (what Aldrich et al., 2006 call “the electoral connection"), in which voters punish incumbents for foreign policy misadventures (Fearon, 1994), but public opinion also exerts influence on foreign policy through indirect pathways. One is “latent" public opinion, in which strategic politicians take expected public reactions into account ex ante when formulating their policy choices (Saunders, 2015); this is one reason why troop contributions to foreign military interventions tend to oscillate with election cycles (Marinov, Nomikos and Robbins, 2015). Another works through domestic opposition groups, who are more likely to capsize the president’s broader legislative agenda when her foreign policy is unpopular (Gelpi and Grieco, 2015). Another works through foreign decision-makers, who know threats and promises coming out of the White House are less credible when the mass public is not behind the President (Kertzer, 2016, 51). </w:t>
      </w:r>
      <w:r w:rsidRPr="00DB2980">
        <w:rPr>
          <w:rStyle w:val="StyleUnderline"/>
        </w:rPr>
        <w:t>In the specific case of US-China relations, Pew has found that negative attitudes towards</w:t>
      </w:r>
      <w:r>
        <w:rPr>
          <w:rStyle w:val="StyleUnderline"/>
        </w:rPr>
        <w:t xml:space="preserve"> </w:t>
      </w:r>
      <w:r w:rsidRPr="00DB2980">
        <w:rPr>
          <w:rStyle w:val="StyleUnderline"/>
        </w:rPr>
        <w:t>China have increased by 26 percentage points in the United States since 2006</w:t>
      </w:r>
      <w:r w:rsidRPr="00DB2980">
        <w:rPr>
          <w:sz w:val="16"/>
        </w:rPr>
        <w:t>,8 and President Trump made lambasting China a central part of his campaign speeches in the 2016 Presidential election. In experimental research, Tingley (2017) finds that m</w:t>
      </w:r>
      <w:r w:rsidRPr="00DB2980">
        <w:rPr>
          <w:rStyle w:val="StyleUnderline"/>
        </w:rPr>
        <w:t>any members of the American public tend</w:t>
      </w:r>
      <w:r>
        <w:rPr>
          <w:rStyle w:val="StyleUnderline"/>
        </w:rPr>
        <w:t xml:space="preserve"> </w:t>
      </w:r>
      <w:r w:rsidRPr="00DB2980">
        <w:rPr>
          <w:rStyle w:val="StyleUnderline"/>
        </w:rPr>
        <w:t>to think of a rising China using the same commitment problem framing that underlies models of</w:t>
      </w:r>
      <w:r>
        <w:rPr>
          <w:rStyle w:val="StyleUnderline"/>
        </w:rPr>
        <w:t xml:space="preserve"> </w:t>
      </w:r>
      <w:r w:rsidRPr="00DB2980">
        <w:rPr>
          <w:rStyle w:val="StyleUnderline"/>
        </w:rPr>
        <w:t>preventive war</w:t>
      </w:r>
      <w:r w:rsidRPr="00DB2980">
        <w:rPr>
          <w:sz w:val="16"/>
        </w:rPr>
        <w:t xml:space="preserve"> (see also Gries, 2017). Understanding how susceptible the US public is to security dilemma thinking is a similarly worthy endeavor. Yet understanding whether similar patterns exist in Chinese public opinion is also important. One major concern among Western pundits is that the Chinese Communist Party’s domestic legit imacy is tied to maintaining high levels of economic growth; as growth rates inevitably slow, the regime may instead fan the flames of nationalism in the mass public, </w:t>
      </w:r>
      <w:r w:rsidRPr="00DB2980">
        <w:rPr>
          <w:rStyle w:val="StyleUnderline"/>
        </w:rPr>
        <w:t>redirecting discontent away</w:t>
      </w:r>
      <w:r>
        <w:rPr>
          <w:rStyle w:val="StyleUnderline"/>
        </w:rPr>
        <w:t xml:space="preserve"> </w:t>
      </w:r>
      <w:r w:rsidRPr="00DB2980">
        <w:rPr>
          <w:rStyle w:val="StyleUnderline"/>
        </w:rPr>
        <w:t>from Beijing and towards foreign actors like the United States</w:t>
      </w:r>
      <w:r w:rsidRPr="00DB2980">
        <w:rPr>
          <w:sz w:val="16"/>
        </w:rPr>
        <w:t xml:space="preserve"> (Friedberg, 2005, 29-30). It is for this reason that outside observers have been so fixated on nationalist sentiment in the Chinese public (Weiss, 2014; Johnston, 2017), particularly if the Chinese government cultivates nationalist protests at home as a way to tie its hands in international negotiations abroad (Weiss, 2013, see also Gries, 2001; Wallace and Weiss, 2015). Ross (2009), for example, argues that China’s maritime buildup is attributable to “naval nationalism" in a public that associates great power status with maritime grandeur. More generally, a recent strand of research on authoritarian accountability suggests that </w:t>
      </w:r>
      <w:r w:rsidRPr="00DB2980">
        <w:rPr>
          <w:rStyle w:val="StyleUnderline"/>
        </w:rPr>
        <w:t>the Chinese government is sensitive to public sentiment in a variety of ways</w:t>
      </w:r>
      <w:r w:rsidRPr="00DB2980">
        <w:rPr>
          <w:sz w:val="16"/>
        </w:rPr>
        <w:t xml:space="preserve"> (e.g. Chen, Pan and Xu, 2016; Distelhorst and Hou, 2017; Truex, 2016; Meng, Pan and Ping, 2017). Indeed, despite maintaining an authoritarian regime, </w:t>
      </w:r>
      <w:r w:rsidRPr="00DB2980">
        <w:rPr>
          <w:rStyle w:val="StyleUnderline"/>
        </w:rPr>
        <w:t>the Chinese government spends considerable effort monitoring public opinion;</w:t>
      </w:r>
      <w:r w:rsidRPr="00DB2980">
        <w:rPr>
          <w:sz w:val="16"/>
        </w:rPr>
        <w:t xml:space="preserve"> Weiss and Dafoe (2016) note that the Chinese government employs two million analysts to monitor public sentiment on Chinese social media, precisely because it is aware of the outsized role that domestic unrest has historically played in response to international disputes. Better understanding the dynamics of Chinese public opinion towards the use of force (e.g. Reilly, 2011; Li, Wang and Chen, 2016; Weiss and Dafoe, 2016; Bell and Quek, 2018) is thus a politically consequential task. 1.2 The dark side of strategic empathy Does </w:t>
      </w:r>
      <w:r w:rsidRPr="00DB2980">
        <w:rPr>
          <w:rStyle w:val="Emphasis"/>
        </w:rPr>
        <w:t>strategic empathy</w:t>
      </w:r>
      <w:r w:rsidRPr="00DB2980">
        <w:rPr>
          <w:rStyle w:val="StyleUnderline"/>
        </w:rPr>
        <w:t xml:space="preserve"> have the potential to </w:t>
      </w:r>
      <w:r w:rsidRPr="00DB2980">
        <w:rPr>
          <w:rStyle w:val="Emphasis"/>
        </w:rPr>
        <w:t>dampen distrust and mitigate security dilemma</w:t>
      </w:r>
      <w:r w:rsidRPr="00DB2980">
        <w:rPr>
          <w:rStyle w:val="StyleUnderline"/>
        </w:rPr>
        <w:t xml:space="preserve"> thinking between the United States and China</w:t>
      </w:r>
      <w:r w:rsidRPr="00DB2980">
        <w:rPr>
          <w:sz w:val="16"/>
        </w:rPr>
        <w:t xml:space="preserve">? Much of the literature in both IR and American politics summarized above, by pointing to the positive effects of perspective-taking on building trust and reducing misperceptions, would answer in the affirmative. If the security dilemma is indeed a “failure of empathy", redressing this surfeit should have beneficial effects. </w:t>
      </w:r>
      <w:r w:rsidRPr="00DB2980">
        <w:rPr>
          <w:rStyle w:val="StyleUnderline"/>
        </w:rPr>
        <w:t>According to this conventional</w:t>
      </w:r>
      <w:r>
        <w:rPr>
          <w:rStyle w:val="StyleUnderline"/>
        </w:rPr>
        <w:t xml:space="preserve"> </w:t>
      </w:r>
      <w:r w:rsidRPr="00DB2980">
        <w:rPr>
          <w:rStyle w:val="StyleUnderline"/>
        </w:rPr>
        <w:t>wisdom, which we dub the palliative effects of empathy hypothesis, more strategically empathetic</w:t>
      </w:r>
      <w:r>
        <w:rPr>
          <w:rStyle w:val="StyleUnderline"/>
        </w:rPr>
        <w:t xml:space="preserve"> </w:t>
      </w:r>
      <w:r w:rsidRPr="00DB2980">
        <w:rPr>
          <w:rStyle w:val="StyleUnderline"/>
        </w:rPr>
        <w:t>individuals should be less prone to misperceptions, and more likely to take other perspectives into</w:t>
      </w:r>
      <w:r>
        <w:rPr>
          <w:rStyle w:val="StyleUnderline"/>
        </w:rPr>
        <w:t xml:space="preserve"> </w:t>
      </w:r>
      <w:r w:rsidRPr="00DB2980">
        <w:rPr>
          <w:rStyle w:val="StyleUnderline"/>
        </w:rPr>
        <w:t>account. Encouraging individuals to think about the situation from the perspective of the other side</w:t>
      </w:r>
      <w:r>
        <w:rPr>
          <w:rStyle w:val="StyleUnderline"/>
        </w:rPr>
        <w:t xml:space="preserve"> </w:t>
      </w:r>
      <w:r w:rsidRPr="00DB2980">
        <w:rPr>
          <w:rStyle w:val="StyleUnderline"/>
        </w:rPr>
        <w:t>should lead them to exercise more caution and prudence.</w:t>
      </w:r>
    </w:p>
    <w:p w:rsidR="001F22C9" w:rsidRDefault="001F22C9" w:rsidP="001F22C9"/>
    <w:p w:rsidR="001F22C9" w:rsidRPr="00C75DD1" w:rsidRDefault="001F22C9" w:rsidP="001F22C9"/>
    <w:p w:rsidR="007A447C" w:rsidRDefault="007A447C" w:rsidP="007A447C">
      <w:pPr>
        <w:pStyle w:val="Heading3"/>
      </w:pPr>
      <w:r>
        <w:t>Solvency: Miscalc/Threat</w:t>
      </w:r>
    </w:p>
    <w:p w:rsidR="007A447C" w:rsidRDefault="007A447C" w:rsidP="007A447C">
      <w:pPr>
        <w:pStyle w:val="Heading4"/>
      </w:pPr>
      <w:r>
        <w:t xml:space="preserve">US policy on Taiwan key to avoid threat construction </w:t>
      </w:r>
    </w:p>
    <w:p w:rsidR="007A447C" w:rsidRDefault="007A447C" w:rsidP="007A447C">
      <w:r>
        <w:t xml:space="preserve">Jessica </w:t>
      </w:r>
      <w:r w:rsidRPr="00482892">
        <w:rPr>
          <w:rStyle w:val="Style13ptBold"/>
        </w:rPr>
        <w:t>Tran ’18</w:t>
      </w:r>
      <w:r>
        <w:t xml:space="preserve"> University of San Francisco, May 28</w:t>
      </w:r>
      <w:r w:rsidRPr="00482892">
        <w:rPr>
          <w:vertAlign w:val="superscript"/>
        </w:rPr>
        <w:t>th</w:t>
      </w:r>
      <w:r>
        <w:t>, 2018, “</w:t>
      </w:r>
      <w:r w:rsidRPr="00482892">
        <w:t>Security Dilemma in U.S.-China Relations: A Nontraditional Security Studies Perspective</w:t>
      </w:r>
      <w:r>
        <w:t xml:space="preserve">” from </w:t>
      </w:r>
      <w:r w:rsidRPr="00482892">
        <w:t>https://repository.usfca.edu/cgi/viewcontent.cgi?article=2149&amp;context=thes</w:t>
      </w:r>
      <w:r>
        <w:t>, accessed 7/17/19 || OES-AT</w:t>
      </w:r>
    </w:p>
    <w:p w:rsidR="007A447C" w:rsidRDefault="007A447C" w:rsidP="007A447C">
      <w:r w:rsidRPr="00482892">
        <w:rPr>
          <w:sz w:val="16"/>
        </w:rPr>
        <w:t xml:space="preserve">Third, </w:t>
      </w:r>
      <w:r w:rsidRPr="0003129B">
        <w:rPr>
          <w:rStyle w:val="StyleUnderline"/>
        </w:rPr>
        <w:t xml:space="preserve">in identifying dangerous sources of tension in U.S.-China relations, scholars also provide </w:t>
      </w:r>
      <w:r w:rsidRPr="0003129B">
        <w:rPr>
          <w:rStyle w:val="Emphasis"/>
        </w:rPr>
        <w:t xml:space="preserve">policy recommendations </w:t>
      </w:r>
      <w:r w:rsidRPr="0003129B">
        <w:rPr>
          <w:rStyle w:val="StyleUnderline"/>
        </w:rPr>
        <w:t>that may help to mitigate those tensions</w:t>
      </w:r>
      <w:r w:rsidRPr="00482892">
        <w:rPr>
          <w:sz w:val="16"/>
        </w:rPr>
        <w:t xml:space="preserve">. One debate includes whether U.S. military presence in the Pacific acts as a stabilizing or exacerbating force to regional stability. Christensen (1999) focuses on the security dilemma in Sino-Japan relations and argues that the U.S. needs to be mindful about expanding Japanese security role in the region. He advises that the U.S. pursue development of theatre missile defense on their own, so as to not abandon Taiwan but also </w:t>
      </w:r>
      <w:r w:rsidRPr="0003129B">
        <w:rPr>
          <w:rStyle w:val="StyleUnderline"/>
        </w:rPr>
        <w:t xml:space="preserve">avoid fueling misperceptions of threat </w:t>
      </w:r>
      <w:r w:rsidRPr="00482892">
        <w:rPr>
          <w:sz w:val="16"/>
        </w:rPr>
        <w:t xml:space="preserve">between China and Japan. More importantly, he highlights U.S. military presence as a stabilizing force in the region whose sudden withdrawal can propel the region (mainly Japan and China) into interstate armed conflict. In a follow-up article, Christensen (2002) continues the discussion by arguing that </w:t>
      </w:r>
      <w:r w:rsidRPr="0003129B">
        <w:rPr>
          <w:rStyle w:val="StyleUnderline"/>
        </w:rPr>
        <w:t xml:space="preserve">U.S. policy on the Cross-Strait relations necessitates both deterrence to prevent the outright invasion of </w:t>
      </w:r>
      <w:r w:rsidRPr="00482892">
        <w:rPr>
          <w:rStyle w:val="Emphasis"/>
        </w:rPr>
        <w:t>Taiwan</w:t>
      </w:r>
      <w:r w:rsidRPr="00482892">
        <w:rPr>
          <w:sz w:val="16"/>
        </w:rPr>
        <w:t xml:space="preserve">, but at the same time, </w:t>
      </w:r>
      <w:r w:rsidRPr="0003129B">
        <w:rPr>
          <w:rStyle w:val="StyleUnderline"/>
        </w:rPr>
        <w:t>reassurance that U.S. involvement is not a means to subvert China’s political legitimacy over the island.</w:t>
      </w:r>
      <w:r w:rsidRPr="00482892">
        <w:rPr>
          <w:sz w:val="16"/>
        </w:rPr>
        <w:t xml:space="preserve"> However, Kang (2003) argues against the U.S.-asregional-stabilizer viewpoint, positing that a strong China has historically coincided with extended periods of peace and stability in the region. Therefore, </w:t>
      </w:r>
      <w:r w:rsidRPr="00482892">
        <w:rPr>
          <w:rStyle w:val="StyleUnderline"/>
        </w:rPr>
        <w:t>withdrawal of U.S. military presence in the Pacific will not inevitably lead to catastrophe</w:t>
      </w:r>
      <w:r w:rsidRPr="00482892">
        <w:rPr>
          <w:sz w:val="16"/>
        </w:rPr>
        <w:t xml:space="preserve">. Additionally, U.S. military rebalancing could actually prove counterproductive. Zhang (2011) similarly points to U.S. demilitarization and less-hawkish political rhetoric as important methods to moderating the security dilemma with China. </w:t>
      </w:r>
      <w:r w:rsidRPr="00482892">
        <w:rPr>
          <w:rStyle w:val="StyleUnderline"/>
        </w:rPr>
        <w:t>Scholars predominantly call for greater cooperation</w:t>
      </w:r>
      <w:r w:rsidRPr="00482892">
        <w:rPr>
          <w:sz w:val="16"/>
        </w:rPr>
        <w:t xml:space="preserve">, military diplomacy exchanges, multilateral talks, </w:t>
      </w:r>
      <w:r w:rsidRPr="00482892">
        <w:rPr>
          <w:rStyle w:val="StyleUnderline"/>
        </w:rPr>
        <w:t>and transparency between the U.S. and China in order to reduce misperception and misinterpretation of one another’s intentions</w:t>
      </w:r>
      <w:r w:rsidRPr="00482892">
        <w:rPr>
          <w:sz w:val="16"/>
        </w:rPr>
        <w:t xml:space="preserve"> (Liff and Ikenberry 2014; Zhang 2011; Zhe 2015; Christensen 2002). Johnson (2017) proposes that a more nuanced understanding of the difference between military capabilities and military intentions are </w:t>
      </w:r>
      <w:r w:rsidRPr="00482892">
        <w:rPr>
          <w:rStyle w:val="Emphasis"/>
        </w:rPr>
        <w:t>vital in avoiding miscalculation of threat</w:t>
      </w:r>
      <w:r w:rsidRPr="00482892">
        <w:rPr>
          <w:sz w:val="16"/>
        </w:rPr>
        <w:t xml:space="preserve">. Liff and Ikenberry (2014) argues </w:t>
      </w:r>
      <w:r w:rsidRPr="00482892">
        <w:rPr>
          <w:rStyle w:val="StyleUnderline"/>
        </w:rPr>
        <w:t>that recognition of the security dilemma occurring in interstate relations by practitioners can help states to evade it.</w:t>
      </w:r>
      <w:r w:rsidRPr="00482892">
        <w:rPr>
          <w:sz w:val="16"/>
        </w:rPr>
        <w:t xml:space="preserve"> “The United States must avoid being unnecessarily provocative in its strategic moves and rhetoric, more proactively explaining the comprehensive (not military-specific) nature of its growing focus on the Asia Pacific and linking it explicitly to a stable regional status quo that serves the interests of all” (Liff and Inkenberry 2014, pg. 89). </w:t>
      </w:r>
      <w:r w:rsidRPr="00482892">
        <w:rPr>
          <w:rStyle w:val="StyleUnderline"/>
        </w:rPr>
        <w:t xml:space="preserve">Scholars highlight the importance of projecting benign intentions, promoting greater transparency, and obtaining more accurate information to form correct perceptions and thus, </w:t>
      </w:r>
      <w:r w:rsidRPr="00482892">
        <w:rPr>
          <w:rStyle w:val="Emphasis"/>
        </w:rPr>
        <w:t xml:space="preserve">more effective U.S. foreign policy. </w:t>
      </w:r>
      <w:r w:rsidRPr="00482892">
        <w:rPr>
          <w:sz w:val="16"/>
        </w:rPr>
        <w:t xml:space="preserve">China as a Threat and U.S. Foreign Policy in the Asia-Pacific </w:t>
      </w:r>
      <w:r w:rsidRPr="00482892">
        <w:rPr>
          <w:rStyle w:val="StyleUnderline"/>
        </w:rPr>
        <w:t xml:space="preserve">The discussion regarding the security dilemma in U.S-China relations can also be </w:t>
      </w:r>
      <w:r w:rsidRPr="00482892">
        <w:rPr>
          <w:rStyle w:val="Emphasis"/>
        </w:rPr>
        <w:t>situated in the broader China-as-a-threat discourse</w:t>
      </w:r>
      <w:r w:rsidRPr="00482892">
        <w:rPr>
          <w:rStyle w:val="StyleUnderline"/>
        </w:rPr>
        <w:t xml:space="preserve">. </w:t>
      </w:r>
      <w:r w:rsidRPr="00482892">
        <w:rPr>
          <w:sz w:val="16"/>
        </w:rPr>
        <w:t xml:space="preserve">Moreover, the U.S. pivot to Asia under Obama’s administration exemplifies a recent example of a U.S. foreign policy response to the China-as-athreat perception, as it pushes for the shifting of military focus from the Middle East to bases in the Pacific. In other words, it is a significant example of a U.S. response to the security dilemma with China, and thus, has generated much discussion in both mainstream media and academia. A portion of the China-as-a-threat literature includes assessments and cost-benefit analyses of the Pacific Pivot, which outlines U.S. economic and military objectives, challenges, and strategic propositions in order to facilitate a successful rebalancing initiative (Manyin et al. 2012; Futter 2015; Nguyen and Hang 2016; Campbell 2016). They argue that the policy is necessary in maintaining security in the Asia-Pacific region and frame China as a military and economic threat that must be addressed. Other articles take more critical positions, as they analyze the Pacific Pivot’s potential impacts on U.S.-China relations, as well as China’s reaction to the increase of U.S. militarization of the Pacific; they argue that increased military presence will exacerbate already high tensions in the region, especially following ongoing issues surrounding the SCS conflict (Swaine 2012; Ratner 2013). Furthermore, Robert Ross (2012) contends that the “new U.S. policy unnecessarily compounds Beijing's insecurities and will only feed China's aggressiveness, undermine regional stability, and decrease the possibility of cooperation between Beijing and Washington” (pg. 71). In essence, he states that the Pacific Pivot will worsen the security dilemma in U.S.-China relations. In this discussion, scholars address and problematize U.S. increasing militarization of the Pacific and high-profile displays of military alliances with countries surrounding China. </w:t>
      </w:r>
    </w:p>
    <w:p w:rsidR="007A447C" w:rsidRDefault="007A447C" w:rsidP="007A447C">
      <w:pPr>
        <w:pStyle w:val="Heading4"/>
      </w:pPr>
    </w:p>
    <w:p w:rsidR="007A447C" w:rsidRDefault="007A447C" w:rsidP="007A447C">
      <w:pPr>
        <w:pStyle w:val="Heading3"/>
      </w:pPr>
      <w:r>
        <w:t>A/S – Chinese Threat/Aff Solves</w:t>
      </w:r>
    </w:p>
    <w:p w:rsidR="007A447C" w:rsidRPr="007A447C" w:rsidRDefault="007A447C" w:rsidP="007A447C"/>
    <w:p w:rsidR="007A447C" w:rsidRDefault="007A447C" w:rsidP="007A447C">
      <w:pPr>
        <w:pStyle w:val="Heading4"/>
      </w:pPr>
      <w:r>
        <w:t>arms sales to Taiwan construct China as an adversary – changing our ontology and epistemology deconstructs the perception of China as a rising threat</w:t>
      </w:r>
    </w:p>
    <w:p w:rsidR="007A447C" w:rsidRDefault="007A447C" w:rsidP="007A447C">
      <w:r w:rsidRPr="00A0617E">
        <w:t xml:space="preserve">J. J. </w:t>
      </w:r>
      <w:r w:rsidRPr="00A0617E">
        <w:rPr>
          <w:rStyle w:val="Style13ptBold"/>
        </w:rPr>
        <w:t>Suh et al. ’04</w:t>
      </w:r>
      <w:r w:rsidRPr="00A0617E">
        <w:t>, Peter J. Katzenstein, and Allen Carlson</w:t>
      </w:r>
      <w:r>
        <w:t xml:space="preserve"> are </w:t>
      </w:r>
      <w:r w:rsidRPr="00A0617E">
        <w:t>Jae-Jung Suh is associate professor and Director of Korea Studiesat the U.S.-Korea Institute at SAIS, Johns Hopkins University</w:t>
      </w:r>
      <w:r>
        <w:t xml:space="preserve">, </w:t>
      </w:r>
      <w:r w:rsidRPr="00A0617E">
        <w:t>Peter Joachim Katzenstein FBA is the Walter S. Carpenter, Jr. Professor of International Studies at Cornell University. Recognized by the journal Foreign Affairs as a "renowned scholar of international relations" in 2013, Katzenstein specializes in Asian as well as European roles and norms in international relations</w:t>
      </w:r>
      <w:r>
        <w:t xml:space="preserve">, </w:t>
      </w:r>
      <w:r w:rsidRPr="00A0617E">
        <w:t>Allen Carlson is an Associate Professor in Cornell University’s Government Department. He was granted his PhD from Yale University’s Political Science Department. His undergraduate degree is from Colby College. In 2005 he was chosen to participate in the National Committee’s Public Intellectuals Program, and he currently serves as Director of Cornell’s China and Asia Pacific Studies program and advisor of its East Asia Program</w:t>
      </w:r>
      <w:r>
        <w:t>, 2004, “</w:t>
      </w:r>
      <w:r w:rsidRPr="00A0617E">
        <w:t>Rethinking Security in East Asia: Identity, Power, and Efficiency</w:t>
      </w:r>
      <w:r>
        <w:t>” from Google Books, pages 77-82, accessed 7/18/19 || OES-AT</w:t>
      </w:r>
    </w:p>
    <w:p w:rsidR="007A447C" w:rsidRDefault="007A447C" w:rsidP="007A447C">
      <w:pPr>
        <w:rPr>
          <w:sz w:val="16"/>
        </w:rPr>
      </w:pPr>
      <w:r w:rsidRPr="00AC2B4A">
        <w:rPr>
          <w:sz w:val="16"/>
        </w:rPr>
        <w:t xml:space="preserve">Conclusion The chapter has argued that in most respects Chinese diplomacy is more accepting of extant international institutions, international norms (such as they are). and U.S dom-inance of the international and regional power structure than at any time since 1949. </w:t>
      </w:r>
      <w:r w:rsidRPr="00EE1FE0">
        <w:rPr>
          <w:rStyle w:val="StyleUnderline"/>
        </w:rPr>
        <w:t xml:space="preserve">The most obvious and dangerous exception to this status-quo-ization of Chinese diplomacy is </w:t>
      </w:r>
      <w:r w:rsidRPr="00EE1FE0">
        <w:rPr>
          <w:rStyle w:val="Emphasis"/>
        </w:rPr>
        <w:t>the Taiwan issue</w:t>
      </w:r>
      <w:r w:rsidRPr="00AC2B4A">
        <w:rPr>
          <w:sz w:val="16"/>
        </w:rPr>
        <w:t xml:space="preserve">. Here China reserves the right to use force to change the political and military 'facts on the ground'. in an effort to defend its symbolic claim to "name” the island of Taiwan. </w:t>
      </w:r>
      <w:r w:rsidRPr="00EE1FE0">
        <w:rPr>
          <w:rStyle w:val="StyleUnderline"/>
        </w:rPr>
        <w:t>In an effort to stake this claim Chinese leaders have taken military measures that have raised doubts outside of China about the over-all status quo orientation of Chinese power in the region.</w:t>
      </w:r>
      <w:r w:rsidRPr="00AC2B4A">
        <w:rPr>
          <w:sz w:val="16"/>
        </w:rPr>
        <w:t xml:space="preserve"> These doubts have been magnified by changes in political ideologies and definitions of interests in some key capitals—Washington, Tokyo, and Taipei in particular. Their response, in turn. have </w:t>
      </w:r>
      <w:r w:rsidRPr="00EE1FE0">
        <w:rPr>
          <w:rStyle w:val="StyleUnderline"/>
        </w:rPr>
        <w:t>magnified doubts in Beijing that these three other players will accept China's self-perceived legitimate intents on questions of sovereignty and territorial integrit</w:t>
      </w:r>
      <w:r w:rsidRPr="00AC2B4A">
        <w:rPr>
          <w:sz w:val="16"/>
        </w:rPr>
        <w:t xml:space="preserve">y. The militarization of security interactions among these four players, </w:t>
      </w:r>
      <w:r w:rsidRPr="00EE1FE0">
        <w:rPr>
          <w:rStyle w:val="StyleUnderline"/>
        </w:rPr>
        <w:t xml:space="preserve">this mutual construc-tion of </w:t>
      </w:r>
      <w:r w:rsidRPr="00EE1FE0">
        <w:rPr>
          <w:rStyle w:val="Emphasis"/>
        </w:rPr>
        <w:t>adversarial image</w:t>
      </w:r>
      <w:r w:rsidRPr="00EE1FE0">
        <w:rPr>
          <w:rStyle w:val="StyleUnderline"/>
        </w:rPr>
        <w:t xml:space="preserve">, is best </w:t>
      </w:r>
      <w:r w:rsidRPr="00EE1FE0">
        <w:rPr>
          <w:rStyle w:val="Emphasis"/>
        </w:rPr>
        <w:t>explained by security dilemma theory</w:t>
      </w:r>
      <w:r w:rsidRPr="00EE1FE0">
        <w:rPr>
          <w:rStyle w:val="StyleUnderline"/>
        </w:rPr>
        <w:t>, not by some simplistic characterization of Chinese revisionism or American hegemonism.</w:t>
      </w:r>
      <w:r>
        <w:rPr>
          <w:rStyle w:val="StyleUnderline"/>
        </w:rPr>
        <w:t xml:space="preserve"> </w:t>
      </w:r>
      <w:r w:rsidRPr="00AC2B4A">
        <w:rPr>
          <w:sz w:val="16"/>
        </w:rPr>
        <w:t xml:space="preserve">The limited U.S.-Chinese counterterrorism cooperation after September is has not changed these dynamics much. The tenor of Sino-U.S. relations improved some-what after 9/11 as Chinese leaders realized that both countries shared an interest in defending sovereign states against violent nonsovereign state actors. There is, accord-ing to press reports, some limited sharing of intelligence. In addition Chinese leaders were helpfully low-keyed about Japan's unprecedented decision to send a small naval force to assist the United States in the Arabian Sea. The United States and China share an interest in seeing a multiethnic, more or less secular, Afghanistan. China and the United States also have every interest in seeing Pakistan survive as a unified, moderate Islamic state. There has been relatively close coordination recently in try-ing to convince die DPRK to abandon it nuclear weapons program. But precisely because so much of the U.S. perception of other states' level of co-operativeness will be viewed through the 9/11 lens (for us or against us), the potential for speeding up security dilemma dynamics, perhaps even for transitioning China's interests into more overtly revisionist ones, is there. If the United States al-lows states to choose from a wide menu of actions in support of the war against ter-rorism, then China can offer intelligence or assistance in tracking the terrorists' fi-nancial networks. These will be less demanding ten of China's cooperation. A narrow menu of choice will be a tougher test, one that nukes it more likely that China may “fail." In light of the ongoing debate over the nature of Chinese power, a failure will have added weight in determining that China is a fundamentally revi-sionist state. A Chinese "failure" will also contrast sharply with my Taiwanese sup-port for the U.S. war on terrorism, however symbolic that support may be. Even though it does not appear to be along for any explicit or short-term quid pro quo for cooperation thus far, </w:t>
      </w:r>
      <w:r w:rsidRPr="00EE1FE0">
        <w:rPr>
          <w:rStyle w:val="StyleUnderline"/>
        </w:rPr>
        <w:t xml:space="preserve">the Chinese leadership has to expect that the United States should become more sympathetic to China's "legitimate" interests. Yet </w:t>
      </w:r>
      <w:r w:rsidRPr="00EE1FE0">
        <w:rPr>
          <w:rStyle w:val="Emphasis"/>
        </w:rPr>
        <w:t>the U.S. policies that worry the Chinese leadership most—arms sales to Taiwan</w:t>
      </w:r>
      <w:r w:rsidRPr="00EE1FE0">
        <w:rPr>
          <w:rStyle w:val="StyleUnderline"/>
        </w:rPr>
        <w:t>,</w:t>
      </w:r>
      <w:r w:rsidRPr="00AC2B4A">
        <w:rPr>
          <w:sz w:val="16"/>
        </w:rPr>
        <w:t xml:space="preserve"> closer U.S.-Taiwan political and military relations, National Missile Defense, the China-directed elements of U.S. bilateral alliances in Asia, among others—are issues for which there is strong support in Congress and the Pentagon. Domestic critics of any strategy of cooperation with the United States will certainly be looking for, even while not ex-pecting, U.S. concessions on these issues. The absence any substantial U.S. overtures will be used as evidence of the failure of a conciliatory approach to U.S. power. This leads to my next point. It should be noted that the decline in revisionist in-terests in China does not mean their elimination nor the impossibility of their reap-pearance. For China, "globalization"—a headlong, relatively unregulated, rush for short-term benefits under the rubric of the open door policy—has created vast, income discrepancies. These can be sustained with relatively high rates of absolute growth across socioeconomic groups. But it is not hard to imagine social unrest lead-ing to political preferences that are at odds with status quo interest in the current economic "division of labor" within China and between China and other states. </w:t>
      </w:r>
      <w:r w:rsidRPr="00EE1FE0">
        <w:rPr>
          <w:rStyle w:val="StyleUnderline"/>
        </w:rPr>
        <w:t>China moved from being a revolutionary "revisionist" state to a "status quo” one in forty-odd years.</w:t>
      </w:r>
      <w:r w:rsidRPr="00AC2B4A">
        <w:rPr>
          <w:sz w:val="16"/>
        </w:rPr>
        <w:t xml:space="preserve"> It is not implausible that a more fundamental "revisionism" might emerge from disillusionment with marketization, or from problems of internal secession, or from the domestic effects of Taiwan's gradual reconstruction as a U.S. ally in the containment of China. Indeed, because of security dilemma dynamics and the negative effects of unrestrained marketization, in retrospect we may see the 1980s and 1990s as a period of relative Chinese "status quo-ness," sandwiched by Maoist revi- sionism and some post-Jiang quasi-fascism. This leads me to my final point. </w:t>
      </w:r>
      <w:r w:rsidRPr="00EE1FE0">
        <w:rPr>
          <w:rStyle w:val="StyleUnderline"/>
        </w:rPr>
        <w:t>The security dilemma arguments may best char-acterize the changing nature of the interaction between China, the United States, Japan, and Taiwan is not a theoretical breakthrough</w:t>
      </w:r>
      <w:r w:rsidRPr="00AC2B4A">
        <w:rPr>
          <w:sz w:val="16"/>
        </w:rPr>
        <w:t xml:space="preserve">. In the policy and punditry worlds, however, this is a controversial argument because of the pervasiveness of attribution errors in in-group worldviews. To argue in the policy world for security dilemma explanation is to argue that all actors are more or less status quo oriented or at least would prefer to minimize conflict in the relationship, and that there is at least some moral equivalence in the actions that promote tensions. This argument is po- litically unacceptable in the U.S. government (even as, ironically, more and more peo-ple are making it tentatively in the PRC). In the theory world, the dynamics of security dilemmas are left fairly under- theorized. It is assumed that they can be produced by two basic "facts"—states want to maximize their security, and states operate under conditions of uncertainty. But, in far these two assumptions are loaded theoretically, and empirically often wrong. They are theoretically loaded because, </w:t>
      </w:r>
      <w:r w:rsidRPr="00EE1FE0">
        <w:rPr>
          <w:rStyle w:val="StyleUnderline"/>
        </w:rPr>
        <w:t>as Glaser and Wendt have pointed out from two war different perspectives, there is nothing natural about a security dilemma</w:t>
      </w:r>
      <w:r w:rsidRPr="00AC2B4A">
        <w:rPr>
          <w:sz w:val="16"/>
        </w:rPr>
        <w:t xml:space="preserve">. For Glaser it requires rational security </w:t>
      </w:r>
      <w:r w:rsidRPr="00EE1FE0">
        <w:rPr>
          <w:rStyle w:val="StyleUnderline"/>
        </w:rPr>
        <w:t>maximizing actors to believe that it is cheaper to achieve security and to reduce uncertainty through an open-ended arms buildup</w:t>
      </w:r>
      <w:r w:rsidRPr="00AC2B4A">
        <w:rPr>
          <w:sz w:val="16"/>
        </w:rPr>
        <w:t xml:space="preserve"> rather than through the exploration of a codifiable modus vivendi. Why they would believe this—why state leaders would believe that security is more certain in an arms buildup than in the search for ways to institutionalize the status quo—when history suggests that often this belief is empirically wrong, speaks to die question of why bad lessons are relearned by rational actors in IR. That is, why are realpolitik lessons of var-ious stripes so persistent when it is clear that only rarely does a truly revisionist state come along? For Wendt a security dilemma requites the prior construction of a Hobbesian or a Lockean culture of anarchy. Moreover, in dynamic is such that it can create revisionist actors where there once were none. Standard security dilemma the-ory assumes that the goals, desires, and level of satisfaction of actors do not change much. Scholars speak of security dilemmas of status quo stare (a stag hunt gone bad) or security dilemmas of opportunist states (a prisoner dilemma). They do not tend to talk about security dilemmas where the interaction shifts from stag hunt interests to prisoner's dilemma interests or worse, deadlock interests (in the latter case, the conflict is no longer a security dilemma. We know that shifts can go in the other direction, as experiments in iterated prisoner's dilemma play have Mown (Alker 996). </w:t>
      </w:r>
      <w:r w:rsidRPr="00EE1FE0">
        <w:rPr>
          <w:rStyle w:val="StyleUnderline"/>
        </w:rPr>
        <w:t xml:space="preserve">Thus the fact of a security dilemma, and the possibility of an intensifying one, in Sino-U.S. relations requires an explanation, and it does not come naturally from as-sumptions of fixed state interests and the inherent uncertainty of anarchy. </w:t>
      </w:r>
      <w:r w:rsidRPr="00AC2B4A">
        <w:rPr>
          <w:sz w:val="16"/>
        </w:rPr>
        <w:t xml:space="preserve">This par-ticilar security dilemma—its timing, and the issues that are most salient in propelling it forward—have a lot to do with </w:t>
      </w:r>
      <w:r w:rsidRPr="00EE1FE0">
        <w:rPr>
          <w:rStyle w:val="StyleUnderline"/>
        </w:rPr>
        <w:t xml:space="preserve">Taiwan's status in modern Chinese nationalism, domestic developments in Taiwan, and Taiwan's place in Sino-U.S. interactions over the </w:t>
      </w:r>
      <w:r>
        <w:rPr>
          <w:rStyle w:val="StyleUnderline"/>
        </w:rPr>
        <w:t>las</w:t>
      </w:r>
      <w:r w:rsidRPr="00EE1FE0">
        <w:rPr>
          <w:rStyle w:val="StyleUnderline"/>
        </w:rPr>
        <w:t>t fifty years</w:t>
      </w:r>
      <w:r w:rsidRPr="00AC2B4A">
        <w:rPr>
          <w:sz w:val="16"/>
        </w:rPr>
        <w:t xml:space="preserve">. These are ideational and historical factors that various stripes of re-alism and an exclusively domestic-politics-focused theorizing do not have much room for. We need, then, to theorize about the kinds of issues that are salient in security dilemmas. In particular, does variation in these issues explain variation in the intensity of a security dilemma? And to what degree does the social history of a se-curity dilemma actually change interests in a way that would not have happened ab-sent the security dilemma? One might expect the literature on enduring rivalries to help here. But it does not since it too posits a fixed-ness in state interests through the entire history of the rivalry This is odd, since </w:t>
      </w:r>
      <w:r w:rsidRPr="00EE1FE0">
        <w:rPr>
          <w:rStyle w:val="StyleUnderline"/>
        </w:rPr>
        <w:t>presumably one of the reasons for an enduring rivalry is the construction over time of images of self and other</w:t>
      </w:r>
      <w:r w:rsidRPr="00AC2B4A">
        <w:rPr>
          <w:sz w:val="16"/>
        </w:rPr>
        <w:t xml:space="preserve"> (hence definitions of the interests of self and others) </w:t>
      </w:r>
      <w:r w:rsidRPr="00EE1FE0">
        <w:rPr>
          <w:rStyle w:val="StyleUnderline"/>
        </w:rPr>
        <w:t xml:space="preserve">that are dynamic, not </w:t>
      </w:r>
      <w:r w:rsidRPr="00AC2B4A">
        <w:rPr>
          <w:rStyle w:val="StyleUnderline"/>
        </w:rPr>
        <w:t>static. The China case suggests that the degree of dissatisfaction may be in flux and may be related to the is-sue at the heart of this particular dilemma</w:t>
      </w:r>
      <w:r w:rsidRPr="00AC2B4A">
        <w:rPr>
          <w:sz w:val="16"/>
        </w:rPr>
        <w:t xml:space="preserve">. This leads to an interesting implication for security dilemma theorizing. I think in-ternational relations theory typically considers a security dilemma as falling within a </w:t>
      </w:r>
      <w:r w:rsidRPr="00AC2B4A">
        <w:rPr>
          <w:rStyle w:val="StyleUnderline"/>
        </w:rPr>
        <w:t>defensive realist ontology</w:t>
      </w:r>
      <w:r w:rsidRPr="00AC2B4A">
        <w:rPr>
          <w:sz w:val="16"/>
        </w:rPr>
        <w:t xml:space="preserve">—it is, according to this kind of realism, </w:t>
      </w:r>
      <w:r w:rsidRPr="00AC2B4A">
        <w:rPr>
          <w:rStyle w:val="StyleUnderline"/>
        </w:rPr>
        <w:t>a real phenomenon of uncertainty under anarchy when states are security seekers</w:t>
      </w:r>
      <w:r w:rsidRPr="00AC2B4A">
        <w:rPr>
          <w:sz w:val="16"/>
        </w:rPr>
        <w:t xml:space="preserve">. Thus, security dilemmas are a reason for the reproduction of realpolitik practice and this is why realists can be confidently ahistorical and a-cultural in their claims about realpolitik practice. Anar-chy plus (more or less) status quo states creates security dilemmas. Other realisms (of-fensive) claim that the presence of revisionist or status quo states (the balance of interests) is the source of realpolitik practice—revisionists pursue realpolitik and status quo states have no rational choice but to respond with realpolitik practice. But </w:t>
      </w:r>
      <w:r w:rsidRPr="00AC2B4A">
        <w:rPr>
          <w:rStyle w:val="StyleUnderline"/>
        </w:rPr>
        <w:t>the emerging U.S.-Chinese security dilemma suggests something a little different, syn-thesis of these two realisms that only a socialization perspective can understand</w:t>
      </w:r>
      <w:r w:rsidRPr="00AC2B4A">
        <w:rPr>
          <w:sz w:val="16"/>
        </w:rPr>
        <w:t xml:space="preserve">—namely, that </w:t>
      </w:r>
      <w:r w:rsidRPr="00AC2B4A">
        <w:rPr>
          <w:rStyle w:val="StyleUnderline"/>
        </w:rPr>
        <w:t>security dilemmas can change state interest</w:t>
      </w:r>
      <w:r w:rsidRPr="00AC2B4A">
        <w:rPr>
          <w:sz w:val="16"/>
        </w:rPr>
        <w:t xml:space="preserve">s in “hard realpolitik” directions. One needs to think a bit more endogenously. 1That is security dilemmas create features of a Hobbesian anarchy. Security dilemmas may be a critical (though not the only source—ideology is clearly another) in death, some kinds of non-status quo states. These states, in turn, accentuate or sharpen the features of Hobbesian anarchy. Even Robert Jervis, the most perceptive analyst of security dilemmas, strongly implies that in security dilemmas interests remain fixed. There is no security dilemma when one state is so dissatisfied with the status quo that it is willing to risk survival to change it (an aggressor state). But he does not suggest that security dilemmas can in fact create these kinds of actors. It is necessary to view security dilemmas as social interactions—socializing experiences—in order to understand this change in funda-mental interests. </w:t>
      </w:r>
      <w:r w:rsidRPr="00AC2B4A">
        <w:rPr>
          <w:rStyle w:val="StyleUnderline"/>
        </w:rPr>
        <w:t>Enduring rivalries are enduring because the security dilemma features in the early interaction of these actors creates mutual dissatisfaction with the status quo, hence a willingness to take greater risks in trying to eliminate the other rival</w:t>
      </w:r>
      <w:r w:rsidRPr="00AC2B4A">
        <w:rPr>
          <w:sz w:val="16"/>
        </w:rPr>
        <w:t xml:space="preserve">. Or put differently, the level (concessions required to reassure become so great that no side is willing to make them. </w:t>
      </w:r>
      <w:r w:rsidRPr="00AC2B4A">
        <w:rPr>
          <w:rStyle w:val="StyleUnderline"/>
        </w:rPr>
        <w:t xml:space="preserve">Charles </w:t>
      </w:r>
      <w:r w:rsidRPr="00AC2B4A">
        <w:rPr>
          <w:rStyle w:val="Emphasis"/>
        </w:rPr>
        <w:t>Glaser hints at the possibility of security dilemmas</w:t>
      </w:r>
      <w:r w:rsidRPr="00AC2B4A">
        <w:rPr>
          <w:rStyle w:val="StyleUnderline"/>
        </w:rPr>
        <w:t xml:space="preserve"> creating more revisionist states out of less revisionist ones through a process of increasing the adversary’s “interest in expansion</w:t>
      </w:r>
      <w:r w:rsidRPr="00AC2B4A">
        <w:rPr>
          <w:sz w:val="16"/>
        </w:rPr>
        <w:t xml:space="preserve">.” This interest in turn is a function of a growing perception that the first state is not a status quo state, but a revisionst (or greedy) state. This perception can be formed by particular kinds of military buildups by the first state, or by a self-perception of oneself as clearly status quo oriented. Thus the other side’s buildup can only be aggressive, since one’s own motives are so clearly not a threat to the other side (Glaser 1997). </w:t>
      </w:r>
      <w:r w:rsidRPr="00AC2B4A">
        <w:rPr>
          <w:rStyle w:val="StyleUnderline"/>
        </w:rPr>
        <w:t>This captures some of the dynamics in the U.S.-China dilemma, but it does not capture the question of changed interests</w:t>
      </w:r>
      <w:r w:rsidRPr="00AC2B4A">
        <w:rPr>
          <w:sz w:val="16"/>
        </w:rPr>
        <w:t xml:space="preserve">. True, U.S. and Chinese decision makers, or important sectors of them, view the other as aggressive because they view themselves as inherently peaceful or status quo oriented. But adding to this dynamic is that the security dilemma may be leading to an ideational devaluation of the payoffs from status quo behavior in other areas in the relationship. In other words, there is a spillover effect. The only major student of war in U.S. IR who conceptualizes security dilemmas as socializing processes is John Vasquez. But even Vasquez is ambivalent about whether security dilemmas change preferences of actors, or change the political power of actors with realpolitik preferences. He suggests the latter—that security dilemmas create domestic conditions that are not conducive to the victory of ideas for cooperative strategies. Hard-liners win out in the marketplace of ideas. He does not address the possibility that cooperators actually change their conceptualization of the adversary as well. </w:t>
      </w:r>
      <w:r w:rsidRPr="00AC2B4A">
        <w:rPr>
          <w:rStyle w:val="StyleUnderline"/>
        </w:rPr>
        <w:t>There is evidence this may be happening in the U.S.-China case.</w:t>
      </w:r>
      <w:r w:rsidRPr="00AC2B4A">
        <w:rPr>
          <w:sz w:val="16"/>
        </w:rPr>
        <w:t xml:space="preserve"> Engagers in the United States have not just been under attack from primacists for being soft on China. But due to this and Chinese behavior (for instance, in the EP-3 incident) some engagers are rethinking their conceptions of Chinese intentions. Many propose now with certainty that China wants to fundamentally alter the balance of power in the Asia-Pacific, </w:t>
      </w:r>
      <w:r w:rsidRPr="00AC2B4A">
        <w:rPr>
          <w:rStyle w:val="StyleUnderline"/>
        </w:rPr>
        <w:t>yet they cling to the notion that engagement can perhaps constrain the pursuit of this goal. This creates considerable tension in their arguments and probably weakens their voices politically.</w:t>
      </w:r>
      <w:r w:rsidRPr="00AC2B4A">
        <w:rPr>
          <w:sz w:val="16"/>
        </w:rPr>
        <w:t xml:space="preserve"> But there is nothing particularly inevitable—certainly nothing inevitable derived from anarchy per se—about security dilemmas. </w:t>
      </w:r>
      <w:r w:rsidRPr="00AC2B4A">
        <w:rPr>
          <w:rStyle w:val="Emphasis"/>
        </w:rPr>
        <w:t>The U.S.-China security dilemma is in large measure a function of the Taiwan question.</w:t>
      </w:r>
      <w:r w:rsidRPr="00AC2B4A">
        <w:rPr>
          <w:sz w:val="16"/>
        </w:rPr>
        <w:t xml:space="preserve"> How can one best understand the salience of Taiwan in this security dilemma? As a function of specific and politically powerful claims about Chinese, Taiwanese, and American identity: The political forces in these three countries most active in supporting behavior that accentuates the security dilemma are Chinese nationalists with a bias towards military solutions, Taiwanese nationalists with a bias towards de jure independence instead of satisfaction with de facto independence, and American primacists who understand the world in power-transition terms. This does not mean one should be overly optimistic about the ability of “agents” to “construct” more peaceful and stable Sino-U.S. relations. I try to avoid tea-leaf reading. But here I would agree with Aaron Friedberg’s pessimistic conclusion about the future of relations despite the recent improved tenor in the post-9/11 world (Friedberg 2002). we disagree about the reasons for this pessimism, however. </w:t>
      </w:r>
      <w:r w:rsidRPr="00AC2B4A">
        <w:rPr>
          <w:rStyle w:val="StyleUnderline"/>
        </w:rPr>
        <w:t xml:space="preserve">His have to do with the dominant </w:t>
      </w:r>
      <w:r w:rsidRPr="00AC2B4A">
        <w:rPr>
          <w:rStyle w:val="Emphasis"/>
        </w:rPr>
        <w:t>ontology and epistemology</w:t>
      </w:r>
      <w:r w:rsidRPr="00AC2B4A">
        <w:rPr>
          <w:rStyle w:val="StyleUnderline"/>
        </w:rPr>
        <w:t xml:space="preserve"> that has helped </w:t>
      </w:r>
      <w:r w:rsidRPr="00AC2B4A">
        <w:rPr>
          <w:rStyle w:val="Emphasis"/>
        </w:rPr>
        <w:t>create the trope of a rising, dissatisfied China</w:t>
      </w:r>
      <w:r w:rsidRPr="00AC2B4A">
        <w:rPr>
          <w:sz w:val="16"/>
        </w:rPr>
        <w:t xml:space="preserve">—mentioned at the start of the chapter—namely, </w:t>
      </w:r>
      <w:r w:rsidRPr="00AC2B4A">
        <w:rPr>
          <w:rStyle w:val="StyleUnderline"/>
        </w:rPr>
        <w:t>an ontology and epistemology that accepts that rising powers are inherently dissatisfied because the “rules of the game</w:t>
      </w:r>
      <w:r w:rsidRPr="00AC2B4A">
        <w:rPr>
          <w:sz w:val="16"/>
        </w:rPr>
        <w:t xml:space="preserve">” (and the “distribution of power” that reinforce them) are set by dominant powers. My pessimism comes from the possibility that the level of dissatisfaction with the rules of the game (to the extent these exist and are identifiable) can be rooted in issues that are nonstructural, that have little to do with distributions of power or rules of the game per se but have a lot to do with </w:t>
      </w:r>
      <w:r w:rsidRPr="00AC2B4A">
        <w:rPr>
          <w:rStyle w:val="StyleUnderline"/>
        </w:rPr>
        <w:t>how the concept of “</w:t>
      </w:r>
      <w:r w:rsidRPr="00AC2B4A">
        <w:rPr>
          <w:rStyle w:val="Emphasis"/>
        </w:rPr>
        <w:t>rising powers are inherently dissatisfied</w:t>
      </w:r>
      <w:r w:rsidRPr="00AC2B4A">
        <w:rPr>
          <w:rStyle w:val="StyleUnderline"/>
        </w:rPr>
        <w:t xml:space="preserve">” itself </w:t>
      </w:r>
      <w:r w:rsidRPr="00AC2B4A">
        <w:rPr>
          <w:rStyle w:val="Emphasis"/>
        </w:rPr>
        <w:t>becomes a lens</w:t>
      </w:r>
      <w:r w:rsidRPr="00AC2B4A">
        <w:rPr>
          <w:rStyle w:val="StyleUnderline"/>
        </w:rPr>
        <w:t xml:space="preserve"> through which these issues are analyzed</w:t>
      </w:r>
      <w:r w:rsidRPr="00AC2B4A">
        <w:rPr>
          <w:sz w:val="16"/>
        </w:rPr>
        <w:t xml:space="preserve">. In short, the China case suggests that </w:t>
      </w:r>
      <w:r w:rsidRPr="00AC2B4A">
        <w:rPr>
          <w:rStyle w:val="StyleUnderline"/>
        </w:rPr>
        <w:t xml:space="preserve">security dilemmas can turn nonstructural conflicts into perceived structural ones: </w:t>
      </w:r>
      <w:r w:rsidRPr="00AC2B4A">
        <w:rPr>
          <w:sz w:val="16"/>
        </w:rPr>
        <w:t xml:space="preserve">the socializing experience of </w:t>
      </w:r>
      <w:r w:rsidRPr="00AC2B4A">
        <w:rPr>
          <w:rStyle w:val="StyleUnderline"/>
        </w:rPr>
        <w:t xml:space="preserve">security dilemmas consists of the </w:t>
      </w:r>
      <w:r w:rsidRPr="00AC2B4A">
        <w:rPr>
          <w:rStyle w:val="Emphasis"/>
        </w:rPr>
        <w:t>amplification of threats and threat perceptions</w:t>
      </w:r>
      <w:r w:rsidRPr="00AC2B4A">
        <w:rPr>
          <w:rStyle w:val="StyleUnderline"/>
        </w:rPr>
        <w:t xml:space="preserve"> such that one side begins to only look for confirming evidence of the other’s predisposition to threaten</w:t>
      </w:r>
      <w:r w:rsidRPr="00AC2B4A">
        <w:rPr>
          <w:sz w:val="16"/>
        </w:rPr>
        <w:t>. The China-U.S. case suggests security dilemma theory needs to go more micro, to abandon unitary rational-actor assumptions, and look at the political, societal, and ideational implications of treating others as adversaries. By combining the notion of socialization and the possibility of endogenized changes in interests with the concept of a security dilemma, we come to a better understanding of the dynamics of Sino-U.S. relations in the post-Cold War era by problematizing the notion of a “rising” China’s dissatisfaction with the “rules of the game.”</w:t>
      </w:r>
    </w:p>
    <w:p w:rsidR="002A573E" w:rsidRDefault="002A573E" w:rsidP="002A573E"/>
    <w:p w:rsidR="002A573E" w:rsidRDefault="002A573E" w:rsidP="002A573E">
      <w:pPr>
        <w:pStyle w:val="Heading4"/>
      </w:pPr>
      <w:r>
        <w:t>arms sales to Taiwan perpetuate the construction of China as a threat</w:t>
      </w:r>
    </w:p>
    <w:p w:rsidR="002A573E" w:rsidRPr="00B458AE" w:rsidRDefault="002A573E" w:rsidP="002A573E">
      <w:r w:rsidRPr="00C4737C">
        <w:t xml:space="preserve">Chengxin </w:t>
      </w:r>
      <w:r w:rsidRPr="00C4737C">
        <w:rPr>
          <w:rStyle w:val="Style13ptBold"/>
        </w:rPr>
        <w:t>Pan ’04</w:t>
      </w:r>
      <w:r>
        <w:t xml:space="preserve"> Department of Political Science and International Relations, Faculty of Arts, Australian National University, June-July 2004, “The "China Threat" in American Self-Imagination: The Discursive Construction of Other as Power Politics” from </w:t>
      </w:r>
      <w:r w:rsidRPr="00C4737C">
        <w:t>https://www.jstor.org/stable/40645119?seq=1#metadata_info_tab_contents</w:t>
      </w:r>
      <w:r>
        <w:t>, accessed 7/13/19 || OES-AT</w:t>
      </w:r>
    </w:p>
    <w:p w:rsidR="002A573E" w:rsidRDefault="002A573E" w:rsidP="002A573E">
      <w:pPr>
        <w:rPr>
          <w:sz w:val="16"/>
        </w:rPr>
      </w:pPr>
      <w:r w:rsidRPr="00291335">
        <w:rPr>
          <w:sz w:val="16"/>
        </w:rPr>
        <w:t xml:space="preserve">The ''China Threat" Discourse and the New U.S. Containment Policy ¶ </w:t>
      </w:r>
      <w:r w:rsidRPr="00291335">
        <w:rPr>
          <w:rStyle w:val="StyleUnderline"/>
        </w:rPr>
        <w:t xml:space="preserve">The </w:t>
      </w:r>
      <w:r w:rsidRPr="00291335">
        <w:rPr>
          <w:rStyle w:val="Emphasis"/>
        </w:rPr>
        <w:t>discursive construction of the</w:t>
      </w:r>
      <w:r w:rsidRPr="00291335">
        <w:rPr>
          <w:rStyle w:val="StyleUnderline"/>
        </w:rPr>
        <w:t xml:space="preserve"> U.S. self and the "</w:t>
      </w:r>
      <w:r w:rsidRPr="00291335">
        <w:rPr>
          <w:rStyle w:val="Emphasis"/>
        </w:rPr>
        <w:t>Chinese</w:t>
      </w:r>
      <w:r>
        <w:rPr>
          <w:rStyle w:val="Emphasis"/>
        </w:rPr>
        <w:t xml:space="preserve"> </w:t>
      </w:r>
      <w:r w:rsidRPr="00291335">
        <w:rPr>
          <w:rStyle w:val="Emphasis"/>
        </w:rPr>
        <w:t>threat</w:t>
      </w:r>
      <w:r w:rsidRPr="00291335">
        <w:rPr>
          <w:rStyle w:val="StyleUnderline"/>
        </w:rPr>
        <w:t>" argument are not innocent, descriptive accounts of some</w:t>
      </w:r>
      <w:r>
        <w:rPr>
          <w:rStyle w:val="StyleUnderline"/>
        </w:rPr>
        <w:t xml:space="preserve"> </w:t>
      </w:r>
      <w:r w:rsidRPr="00291335">
        <w:rPr>
          <w:rStyle w:val="StyleUnderline"/>
        </w:rPr>
        <w:t>"independent" reality</w:t>
      </w:r>
      <w:r w:rsidRPr="00291335">
        <w:rPr>
          <w:sz w:val="16"/>
        </w:rPr>
        <w:t xml:space="preserve">. Rather, they are always a clarion call for the practice of power politics. At the apex of this pow is the politico-strategic question of "what is to be done" to make the United States secure from the (perceived) threats it faces. At a general level, as Benjamin Schwarz proposes, this requires an unhindered path to U.S. global hegemony that means not only that the United States must dominate wealthy and technologically sophisticated states in Europe and East Asia - America's "allies" - but also that it must deal with such nuisances as Saddam Hussein, Slobodan Milosevic and Kim Jong II, so that potential great powers need not acquire the means to deal with those problems themselves. And those powers that eschew Amer- ican supervision - such as China - must be both engaged and contained. The upshot of "American leadership" is that the United States must spend nearly as much on national security as the rest of the world combined.67 ¶ </w:t>
      </w:r>
      <w:r w:rsidRPr="00291335">
        <w:rPr>
          <w:rStyle w:val="StyleUnderline"/>
        </w:rPr>
        <w:t>This "neocontainment" policy has been echoed in the "China</w:t>
      </w:r>
      <w:r>
        <w:rPr>
          <w:rStyle w:val="StyleUnderline"/>
        </w:rPr>
        <w:t xml:space="preserve"> </w:t>
      </w:r>
      <w:r w:rsidRPr="00291335">
        <w:rPr>
          <w:rStyle w:val="StyleUnderline"/>
        </w:rPr>
        <w:t>threat" literature</w:t>
      </w:r>
      <w:r w:rsidRPr="00291335">
        <w:rPr>
          <w:sz w:val="16"/>
        </w:rPr>
        <w:t xml:space="preserve">. In a short yet decisive article titled "Why We Must Contain China," Washington Post columnist Charles Krautham- mer insists that </w:t>
      </w:r>
      <w:r w:rsidRPr="00291335">
        <w:rPr>
          <w:rStyle w:val="StyleUnderline"/>
        </w:rPr>
        <w:t>"containing China" and "undermining its ruthless</w:t>
      </w:r>
      <w:r>
        <w:rPr>
          <w:rStyle w:val="StyleUnderline"/>
        </w:rPr>
        <w:t xml:space="preserve"> </w:t>
      </w:r>
      <w:r w:rsidRPr="00291335">
        <w:rPr>
          <w:rStyle w:val="StyleUnderline"/>
        </w:rPr>
        <w:t>dictatorship" constitute two essential components of "any rational</w:t>
      </w:r>
      <w:r>
        <w:rPr>
          <w:rStyle w:val="StyleUnderline"/>
        </w:rPr>
        <w:t xml:space="preserve"> </w:t>
      </w:r>
      <w:r w:rsidRPr="00291335">
        <w:rPr>
          <w:rStyle w:val="StyleUnderline"/>
        </w:rPr>
        <w:t>policy toward a rising, threatening China."</w:t>
      </w:r>
      <w:r w:rsidRPr="00291335">
        <w:rPr>
          <w:sz w:val="16"/>
        </w:rPr>
        <w:t xml:space="preserve"> Not only is a policy other than containment considered irrational, but even a delay to implement it would be undesirable, as he urges that "containment of such a bully must begin early in its career." To this end, Kraut- hammer offers such "practical" options as strengthening regional alliances (with Vietnam, India, and Russia, as well as Japan) to box in China; standing by Chinese dissidents; denying Beijing the right to host the Olympics; and keeping China from joining the World Trade Organization on the terms it desires.68 ¶ </w:t>
      </w:r>
      <w:r w:rsidRPr="00291335">
        <w:rPr>
          <w:rStyle w:val="StyleUnderline"/>
        </w:rPr>
        <w:t>Containing China is of course not the only option arising from</w:t>
      </w:r>
      <w:r>
        <w:rPr>
          <w:rStyle w:val="StyleUnderline"/>
        </w:rPr>
        <w:t xml:space="preserve"> </w:t>
      </w:r>
      <w:r w:rsidRPr="00291335">
        <w:rPr>
          <w:rStyle w:val="StyleUnderline"/>
        </w:rPr>
        <w:t>the "China threat" literature. More often than not, there is a sub-</w:t>
      </w:r>
      <w:r>
        <w:rPr>
          <w:rStyle w:val="StyleUnderline"/>
        </w:rPr>
        <w:t xml:space="preserve"> </w:t>
      </w:r>
      <w:r w:rsidRPr="00291335">
        <w:rPr>
          <w:rStyle w:val="StyleUnderline"/>
        </w:rPr>
        <w:t>tle, business-style "crisis management" policy</w:t>
      </w:r>
      <w:r w:rsidRPr="00291335">
        <w:rPr>
          <w:sz w:val="16"/>
        </w:rPr>
        <w:t xml:space="preserve">. For example, Bern- stein and Munro shy away from the word containment, </w:t>
      </w:r>
      <w:r w:rsidRPr="00291335">
        <w:rPr>
          <w:rStyle w:val="StyleUnderline"/>
        </w:rPr>
        <w:t>preferring to</w:t>
      </w:r>
      <w:r>
        <w:rPr>
          <w:rStyle w:val="StyleUnderline"/>
        </w:rPr>
        <w:t xml:space="preserve"> </w:t>
      </w:r>
      <w:r w:rsidRPr="00291335">
        <w:rPr>
          <w:rStyle w:val="StyleUnderline"/>
        </w:rPr>
        <w:t>call their China policy management</w:t>
      </w:r>
      <w:r w:rsidRPr="00291335">
        <w:rPr>
          <w:sz w:val="16"/>
        </w:rPr>
        <w:t xml:space="preserve">.69 Yet, what remains unchanged in the management formula is a continued promotion of control- ling China. For instance, a perusal of Bernstein and Munro's texts reveals that what they mean by management is no different than Krauthammer's explicit containment stance.70 </w:t>
      </w:r>
      <w:r w:rsidRPr="00291335">
        <w:rPr>
          <w:rStyle w:val="StyleUnderline"/>
        </w:rPr>
        <w:t>By framing U.S.-</w:t>
      </w:r>
      <w:r>
        <w:rPr>
          <w:rStyle w:val="StyleUnderline"/>
        </w:rPr>
        <w:t xml:space="preserve"> </w:t>
      </w:r>
      <w:r w:rsidRPr="00291335">
        <w:rPr>
          <w:rStyle w:val="StyleUnderline"/>
        </w:rPr>
        <w:t>China relations as an issue of "crisis management," they leave little</w:t>
      </w:r>
      <w:r>
        <w:rPr>
          <w:rStyle w:val="StyleUnderline"/>
        </w:rPr>
        <w:t xml:space="preserve"> </w:t>
      </w:r>
      <w:r w:rsidRPr="00291335">
        <w:rPr>
          <w:rStyle w:val="StyleUnderline"/>
        </w:rPr>
        <w:t>doubt of who is the "manager" and who is to be "managed."</w:t>
      </w:r>
      <w:r w:rsidRPr="00291335">
        <w:rPr>
          <w:sz w:val="16"/>
        </w:rPr>
        <w:t xml:space="preserve"> In a more straightforward manner, Betts and Christensen state that coercion and war must be part and parcel of the China manage- ment policy: ¶ In addressing the China challenge, the United States needs to think hard about three related questions: first, how to avoid crises and war through prudent, coercive diplomacy; second, how to manage crises and fight a war if the avoidance effort fails; third, how to end crises and terminate war at costs acceptable to the United States and its allies.71 ¶ This is not to imply that the kind of perspectives outlined above will automatically be translated into actual China policy</w:t>
      </w:r>
      <w:r w:rsidRPr="00291335">
        <w:rPr>
          <w:rStyle w:val="StyleUnderline"/>
        </w:rPr>
        <w:t>, but one</w:t>
      </w:r>
      <w:r>
        <w:rPr>
          <w:rStyle w:val="StyleUnderline"/>
        </w:rPr>
        <w:t xml:space="preserve"> </w:t>
      </w:r>
      <w:r w:rsidRPr="00291335">
        <w:rPr>
          <w:rStyle w:val="StyleUnderline"/>
        </w:rPr>
        <w:t xml:space="preserve">does not have to be exceedingly perceptive to note that the </w:t>
      </w:r>
      <w:r w:rsidRPr="00291335">
        <w:rPr>
          <w:rStyle w:val="Emphasis"/>
        </w:rPr>
        <w:t>"China</w:t>
      </w:r>
      <w:r>
        <w:rPr>
          <w:rStyle w:val="Emphasis"/>
        </w:rPr>
        <w:t xml:space="preserve"> </w:t>
      </w:r>
      <w:r w:rsidRPr="00291335">
        <w:rPr>
          <w:rStyle w:val="Emphasis"/>
        </w:rPr>
        <w:t>threat" perspective does exert enormous influence on U.S. policy</w:t>
      </w:r>
      <w:r>
        <w:rPr>
          <w:rStyle w:val="Emphasis"/>
        </w:rPr>
        <w:t xml:space="preserve"> </w:t>
      </w:r>
      <w:r w:rsidRPr="00291335">
        <w:rPr>
          <w:rStyle w:val="Emphasis"/>
        </w:rPr>
        <w:t xml:space="preserve">making </w:t>
      </w:r>
      <w:r w:rsidRPr="00291335">
        <w:rPr>
          <w:rStyle w:val="StyleUnderline"/>
        </w:rPr>
        <w:t>on China</w:t>
      </w:r>
      <w:r w:rsidRPr="00291335">
        <w:rPr>
          <w:sz w:val="16"/>
        </w:rPr>
        <w:t xml:space="preserve">. To illustrate this point, I want now to examine some </w:t>
      </w:r>
      <w:r w:rsidRPr="00291335">
        <w:rPr>
          <w:rStyle w:val="StyleUnderline"/>
        </w:rPr>
        <w:t>specific implications of U.S. representations of the "China</w:t>
      </w:r>
      <w:r>
        <w:rPr>
          <w:rStyle w:val="StyleUnderline"/>
        </w:rPr>
        <w:t xml:space="preserve"> </w:t>
      </w:r>
      <w:r w:rsidRPr="00291335">
        <w:rPr>
          <w:rStyle w:val="StyleUnderline"/>
        </w:rPr>
        <w:t>threat" for U.S.-China relations in relation to the 1995-1996 Taiwan</w:t>
      </w:r>
      <w:r>
        <w:rPr>
          <w:rStyle w:val="StyleUnderline"/>
        </w:rPr>
        <w:t xml:space="preserve"> </w:t>
      </w:r>
      <w:r w:rsidRPr="00291335">
        <w:rPr>
          <w:rStyle w:val="StyleUnderline"/>
        </w:rPr>
        <w:t>Strait missile crisi</w:t>
      </w:r>
      <w:r w:rsidRPr="00291335">
        <w:rPr>
          <w:sz w:val="16"/>
        </w:rPr>
        <w:t xml:space="preserve">s and the "spy plane" incident of 2001. ¶ Theory as Practice 1: </w:t>
      </w:r>
      <w:r w:rsidRPr="00291335">
        <w:rPr>
          <w:rStyle w:val="StyleUnderline"/>
        </w:rPr>
        <w:t>The Taiwan Strait Missile Crisis</w:t>
      </w:r>
      <w:r>
        <w:rPr>
          <w:rStyle w:val="StyleUnderline"/>
        </w:rPr>
        <w:t xml:space="preserve"> ¶ </w:t>
      </w:r>
      <w:r w:rsidRPr="00291335">
        <w:rPr>
          <w:rStyle w:val="StyleUnderline"/>
        </w:rPr>
        <w:t>In the eyes of many U.S. China watchers, China's approach to the</w:t>
      </w:r>
      <w:r>
        <w:rPr>
          <w:rStyle w:val="StyleUnderline"/>
        </w:rPr>
        <w:t xml:space="preserve"> </w:t>
      </w:r>
      <w:r w:rsidRPr="00291335">
        <w:rPr>
          <w:rStyle w:val="StyleUnderline"/>
        </w:rPr>
        <w:t>Taiwan question is a microcosm of its grand strategy to dominate</w:t>
      </w:r>
      <w:r>
        <w:rPr>
          <w:rStyle w:val="StyleUnderline"/>
        </w:rPr>
        <w:t xml:space="preserve"> </w:t>
      </w:r>
      <w:r w:rsidRPr="00291335">
        <w:rPr>
          <w:rStyle w:val="StyleUnderline"/>
        </w:rPr>
        <w:t>Asia.</w:t>
      </w:r>
      <w:r w:rsidRPr="00291335">
        <w:rPr>
          <w:sz w:val="16"/>
        </w:rPr>
        <w:t xml:space="preserve"> The argument is that nowhere is the threatening ambition more palpable than in China's saber-rattling missile tests near Tai- wan's coast in 1995-1996, in addition to its long-standing refusal to renounce the use of force as a last resort to settle the dispute.72 While the 1995-1996 missile crisis has been a favorite "starting point" for many pundits and practitioners to paint a frightening pic- ture of China and to justify U.S. firm response to it, what is often conveniently overlooked is the question of how the "China threat" discourse itself had played a constitutive role in the lead-up to that crisis. Limits of space forbid exploring this complex issue here. Sim- ply put, the Taiwan question was created largely as a result of wide- spread U.S. perceptions of China as a "Red Menace" in the wake of the "loss of China" and the outbreak of the Korean War. To thwart what it saw as an orchestrated Communist offensive in Asia, the United States deployed the U.S. Seventh Fleet to the Taiwan Strait as part of its Cold War containment strategy, thereby effectively pre- venting the reunification of Taiwan with mainland China. While the United States abandoned its containment and isolation policy toward China in the 1970s and the two countries established full diplomatic relations in 1979, the conventional image of the "Red Menace" lingered on in the United States. </w:t>
      </w:r>
      <w:r w:rsidRPr="00141B56">
        <w:rPr>
          <w:rStyle w:val="Emphasis"/>
        </w:rPr>
        <w:t xml:space="preserve">To </w:t>
      </w:r>
      <w:r w:rsidRPr="00291335">
        <w:rPr>
          <w:rStyle w:val="Emphasis"/>
        </w:rPr>
        <w:t>manage such a</w:t>
      </w:r>
      <w:r>
        <w:rPr>
          <w:rStyle w:val="Emphasis"/>
        </w:rPr>
        <w:t xml:space="preserve"> </w:t>
      </w:r>
      <w:r w:rsidRPr="00291335">
        <w:rPr>
          <w:rStyle w:val="Emphasis"/>
        </w:rPr>
        <w:t>"threat," the U.S. Congress passed the Taiwan Relations Act</w:t>
      </w:r>
      <w:r w:rsidRPr="00291335">
        <w:rPr>
          <w:rStyle w:val="StyleUnderline"/>
        </w:rPr>
        <w:t xml:space="preserve"> shortly</w:t>
      </w:r>
      <w:r>
        <w:rPr>
          <w:rStyle w:val="StyleUnderline"/>
        </w:rPr>
        <w:t xml:space="preserve"> </w:t>
      </w:r>
      <w:r w:rsidRPr="00291335">
        <w:rPr>
          <w:rStyle w:val="StyleUnderline"/>
        </w:rPr>
        <w:t>after the normalization of U.S.-China relations, renewing U.S. com-</w:t>
      </w:r>
      <w:r>
        <w:rPr>
          <w:rStyle w:val="StyleUnderline"/>
        </w:rPr>
        <w:t xml:space="preserve"> </w:t>
      </w:r>
      <w:r w:rsidRPr="00291335">
        <w:rPr>
          <w:rStyle w:val="StyleUnderline"/>
        </w:rPr>
        <w:t>mitment to Taiwan's defense even though diplomatic ties with the</w:t>
      </w:r>
      <w:r>
        <w:rPr>
          <w:rStyle w:val="StyleUnderline"/>
        </w:rPr>
        <w:t xml:space="preserve"> </w:t>
      </w:r>
      <w:r w:rsidRPr="00291335">
        <w:rPr>
          <w:rStyle w:val="StyleUnderline"/>
        </w:rPr>
        <w:t>island had been severed.73</w:t>
      </w:r>
      <w:r>
        <w:rPr>
          <w:rStyle w:val="StyleUnderline"/>
        </w:rPr>
        <w:t xml:space="preserve"> ¶ </w:t>
      </w:r>
      <w:r w:rsidRPr="00291335">
        <w:rPr>
          <w:sz w:val="16"/>
        </w:rPr>
        <w:t xml:space="preserve">This confrontational policy </w:t>
      </w:r>
      <w:r w:rsidRPr="00291335">
        <w:rPr>
          <w:rStyle w:val="StyleUnderline"/>
        </w:rPr>
        <w:t>serves not only to shore up Taiwan's</w:t>
      </w:r>
      <w:r>
        <w:rPr>
          <w:rStyle w:val="StyleUnderline"/>
        </w:rPr>
        <w:t xml:space="preserve"> </w:t>
      </w:r>
      <w:r w:rsidRPr="00291335">
        <w:rPr>
          <w:rStyle w:val="StyleUnderline"/>
        </w:rPr>
        <w:t>defense capabilities but also to induce its independent ambition</w:t>
      </w:r>
      <w:r>
        <w:rPr>
          <w:rStyle w:val="StyleUnderline"/>
        </w:rPr>
        <w:t xml:space="preserve"> </w:t>
      </w:r>
      <w:r w:rsidRPr="00291335">
        <w:rPr>
          <w:rStyle w:val="StyleUnderline"/>
        </w:rPr>
        <w:t>and further complicate cross-strait relations</w:t>
      </w:r>
      <w:r w:rsidRPr="00291335">
        <w:rPr>
          <w:sz w:val="16"/>
        </w:rPr>
        <w:t>. As former U.S. defense official Chas Freeman remarked, "</w:t>
      </w:r>
      <w:r w:rsidRPr="00291335">
        <w:rPr>
          <w:rStyle w:val="Emphasis"/>
        </w:rPr>
        <w:t>U.S. arms sales to Taiwan</w:t>
      </w:r>
      <w:r w:rsidRPr="00291335">
        <w:rPr>
          <w:sz w:val="16"/>
        </w:rPr>
        <w:t xml:space="preserve"> </w:t>
      </w:r>
      <w:r w:rsidRPr="00291335">
        <w:rPr>
          <w:rStyle w:val="StyleUnderline"/>
        </w:rPr>
        <w:t>no</w:t>
      </w:r>
      <w:r>
        <w:rPr>
          <w:rStyle w:val="StyleUnderline"/>
        </w:rPr>
        <w:t xml:space="preserve"> </w:t>
      </w:r>
      <w:r w:rsidRPr="00291335">
        <w:rPr>
          <w:rStyle w:val="StyleUnderline"/>
        </w:rPr>
        <w:t>longer work to boost Taipei's confidence that it can work out its dif-</w:t>
      </w:r>
      <w:r>
        <w:rPr>
          <w:rStyle w:val="StyleUnderline"/>
        </w:rPr>
        <w:t xml:space="preserve"> </w:t>
      </w:r>
      <w:r w:rsidRPr="00291335">
        <w:rPr>
          <w:rStyle w:val="StyleUnderline"/>
        </w:rPr>
        <w:t>ferences with Beijing. Instead, they bolster the view that Taiwan can</w:t>
      </w:r>
      <w:r>
        <w:rPr>
          <w:rStyle w:val="StyleUnderline"/>
        </w:rPr>
        <w:t xml:space="preserve"> </w:t>
      </w:r>
      <w:r w:rsidRPr="00291335">
        <w:rPr>
          <w:rStyle w:val="StyleUnderline"/>
        </w:rPr>
        <w:t>go its own way.</w:t>
      </w:r>
      <w:r w:rsidRPr="00291335">
        <w:rPr>
          <w:sz w:val="16"/>
        </w:rPr>
        <w:t xml:space="preserve">"74 For instance, amid growing sympathy from the Republican-dominated Congress and the elite media as well as the expanded ties with the United States, Taiwan responded coolly to Beijing's call for dialogue in January 1995. In June 1995, Taiwan's flexible diplomacy, designed to burnish its independent image, cul- minated in its president Lee Teng-hui's high-profile visit to the United States. This in turn reinforced Beijing's suspicion that the real U.S. intention was to frustrate its reunification goal, leaving it apparently no other choice but to prepare militarily for what it saw as a worst-case scenario. All this constituted the major context in which the 1995-1996 Taiwan Strait missile exercises took place. For most Chinese, the carrying out of these military exercises, well within their own territory, had little to do with attacking Tai- wan, much less with challenging U.S. security interests in the west- ern Pacific. Rather, it was about China's long-cherished dream of national unity, with its "sabre rattling" tactics serving merely as a warning to the United States, as well as to Taiwan. However, inter- preting such exercises as China's muscle-flexing with direct security implications for the region, with "an almost 19th-century display of gunboat diplomacy,"75 the United States dispatched two nuclear- powered aircraft carriers to the region of Taiwan. ¶ While not denying the potential security repercussions of China's missile tests for the region, I suggest that </w:t>
      </w:r>
      <w:r w:rsidRPr="00291335">
        <w:rPr>
          <w:rStyle w:val="Emphasis"/>
        </w:rPr>
        <w:t>the flashpoint of</w:t>
      </w:r>
      <w:r>
        <w:rPr>
          <w:rStyle w:val="Emphasis"/>
        </w:rPr>
        <w:t xml:space="preserve"> </w:t>
      </w:r>
      <w:r w:rsidRPr="00291335">
        <w:rPr>
          <w:rStyle w:val="Emphasis"/>
        </w:rPr>
        <w:t>Taiwan</w:t>
      </w:r>
      <w:r>
        <w:rPr>
          <w:rStyle w:val="StyleUnderline"/>
        </w:rPr>
        <w:t xml:space="preserve"> </w:t>
      </w:r>
      <w:r w:rsidRPr="00291335">
        <w:rPr>
          <w:rStyle w:val="StyleUnderline"/>
        </w:rPr>
        <w:t>says as much about the danger of this U.S. approach to</w:t>
      </w:r>
      <w:r>
        <w:rPr>
          <w:rStyle w:val="StyleUnderline"/>
        </w:rPr>
        <w:t xml:space="preserve"> </w:t>
      </w:r>
      <w:r w:rsidRPr="00291335">
        <w:rPr>
          <w:rStyle w:val="StyleUnderline"/>
        </w:rPr>
        <w:t>China as about the threat of Beijing's display of force itself.</w:t>
      </w:r>
      <w:r w:rsidRPr="00291335">
        <w:rPr>
          <w:sz w:val="16"/>
        </w:rPr>
        <w:t xml:space="preserve"> "Had Bill Clinton projected a constancy of purpose and vision in China policy ... in 1993-1994," David M. Lampton argues, "he might not have been challenged in the Taiwan Strait in 1995-1996 with missile exercises."76 Indeed, it was primarily in the context of this U.S. intervention that Zhongguo keyi shuo bu (China can say no), one of the most anti-U.S. books ever produced in China, emerged and quickly became a best-seller in the Chinese reading world.77 Mean- while, some Chinese strategic thinkers were so alarmed by the U.S. show of strength that they told Helmut Sonnenfeldt, one of Henry Kissinger's close associates, that they were rereading the early works of George F. Kennan because "containment had been the basis of American policy toward the Soviet Union; now that the United States was turning containment against China, they wanted to learn how it had started and evolved."78 ¶ If such a scary interaction between the United States and China remained somehow obscured here, it would soon be manifested again in another standoff in U.S.-China relations; namely, the spy- plane incident of 2001.</w:t>
      </w:r>
    </w:p>
    <w:p w:rsidR="009A76B1" w:rsidRDefault="009A76B1" w:rsidP="009A76B1">
      <w:pPr>
        <w:pStyle w:val="Heading3"/>
      </w:pPr>
      <w:r>
        <w:t>2AC/1AR China = Defensive Realist</w:t>
      </w:r>
    </w:p>
    <w:p w:rsidR="009A76B1" w:rsidRPr="009A76B1" w:rsidRDefault="009A76B1" w:rsidP="009A76B1"/>
    <w:p w:rsidR="009A76B1" w:rsidRPr="00F000FA" w:rsidRDefault="009A76B1" w:rsidP="009A76B1">
      <w:pPr>
        <w:pStyle w:val="Heading4"/>
      </w:pPr>
      <w:r>
        <w:t xml:space="preserve">China’s island posturing exemplifies </w:t>
      </w:r>
      <w:r w:rsidRPr="00F000FA">
        <w:rPr>
          <w:i/>
          <w:iCs w:val="0"/>
          <w:u w:val="single"/>
        </w:rPr>
        <w:t>defensive realism</w:t>
      </w:r>
      <w:r>
        <w:t xml:space="preserve"> – fully understanding their intentions is impossible, but our use of concrete examples solves the downfalls of Western securitization</w:t>
      </w:r>
    </w:p>
    <w:p w:rsidR="009A76B1" w:rsidRPr="00F000FA" w:rsidRDefault="009A76B1" w:rsidP="009A76B1">
      <w:r>
        <w:rPr>
          <w:rStyle w:val="Style13ptBold"/>
        </w:rPr>
        <w:t xml:space="preserve">Kopper and Peragovics, 18 </w:t>
      </w:r>
      <w:r w:rsidRPr="00F000FA">
        <w:t xml:space="preserve">– </w:t>
      </w:r>
      <w:r>
        <w:t xml:space="preserve">Akos Kopper is Department Head at the International Relations Department, Faculty of Social Sciences, ELTE University, Hungary. His research focuses on questions of diplomacy, sovereignty, the Far East, and ideas that define and constrain the way we are thinking about IR. His publications have appeared in, among others, International Political Sociology, International Studies Review, Journal of International Relations and Development, The Pacific Review, East European Politics, and Alternatives. He is co-editor of the Journal of International Relations and Development. Tamas Peragovics is a PhD candidate at Central European University, Hungary. His research interests include Chinese international relations and foreign policy </w:t>
      </w:r>
      <w:r w:rsidRPr="00F000FA">
        <w:t>(Akos and Tamas, “Overcoming the poverty of Western historical imagination: Alternative analogies for making sense of the South China Sea conflict”, European Journal of International Relations, 2018, https://journals.sagepub.com/doi/abs/10.1177/1354066118780996)//RCU</w:t>
      </w:r>
    </w:p>
    <w:p w:rsidR="009A76B1" w:rsidRPr="00F000FA" w:rsidRDefault="009A76B1" w:rsidP="009A76B1">
      <w:r w:rsidRPr="00F000FA">
        <w:t xml:space="preserve">In the following sections, we argue that </w:t>
      </w:r>
      <w:r w:rsidRPr="00F000FA">
        <w:rPr>
          <w:rStyle w:val="StyleUnderline"/>
        </w:rPr>
        <w:t xml:space="preserve">historical analogies from China’s recent past suggest that conflicts over islands can be interpreted as parts of a </w:t>
      </w:r>
      <w:r w:rsidRPr="00F000FA">
        <w:rPr>
          <w:rStyle w:val="Emphasis"/>
        </w:rPr>
        <w:t>strategy of border maintenance</w:t>
      </w:r>
      <w:r w:rsidRPr="00F000FA">
        <w:t xml:space="preserve">. That is to say, </w:t>
      </w:r>
      <w:r w:rsidRPr="00F000FA">
        <w:rPr>
          <w:rStyle w:val="StyleUnderline"/>
        </w:rPr>
        <w:t>they are best seen as fundamentally symbolic acts to send diplomatic, albeit aggressive, messages seeking recognition of some underlying change</w:t>
      </w:r>
      <w:r w:rsidRPr="00F000FA">
        <w:t xml:space="preserve"> in the status quo </w:t>
      </w:r>
      <w:r w:rsidRPr="00F000FA">
        <w:rPr>
          <w:rStyle w:val="StyleUnderline"/>
        </w:rPr>
        <w:t>that China considers advantageous to its interests. The argument</w:t>
      </w:r>
      <w:r w:rsidRPr="00F000FA">
        <w:t xml:space="preserve"> we make </w:t>
      </w:r>
      <w:r w:rsidRPr="00F000FA">
        <w:rPr>
          <w:rStyle w:val="StyleUnderline"/>
        </w:rPr>
        <w:t>is not that the examples introduced</w:t>
      </w:r>
      <w:r w:rsidRPr="00F000FA">
        <w:t xml:space="preserve"> in the following necessarily </w:t>
      </w:r>
      <w:r w:rsidRPr="00F000FA">
        <w:rPr>
          <w:rStyle w:val="StyleUnderline"/>
        </w:rPr>
        <w:t>offer the “right” readings of China’s</w:t>
      </w:r>
      <w:r w:rsidRPr="00F000FA">
        <w:t xml:space="preserve"> strategic </w:t>
      </w:r>
      <w:r w:rsidRPr="00F000FA">
        <w:rPr>
          <w:rStyle w:val="StyleUnderline"/>
        </w:rPr>
        <w:t>objectives</w:t>
      </w:r>
      <w:r w:rsidRPr="00F000FA">
        <w:t xml:space="preserve"> today, </w:t>
      </w:r>
      <w:r w:rsidRPr="00F000FA">
        <w:rPr>
          <w:rStyle w:val="StyleUnderline"/>
        </w:rPr>
        <w:t xml:space="preserve">but that </w:t>
      </w:r>
      <w:r w:rsidRPr="00F000FA">
        <w:rPr>
          <w:rStyle w:val="Emphasis"/>
        </w:rPr>
        <w:t>ignoring them</w:t>
      </w:r>
      <w:r w:rsidRPr="00F000FA">
        <w:rPr>
          <w:rStyle w:val="StyleUnderline"/>
        </w:rPr>
        <w:t xml:space="preserve"> as plausible interpretations of what takes place in the South China Sea </w:t>
      </w:r>
      <w:r w:rsidRPr="00F000FA">
        <w:rPr>
          <w:rStyle w:val="Emphasis"/>
        </w:rPr>
        <w:t>deprives Western policymakers of rich historical resources</w:t>
      </w:r>
      <w:r w:rsidRPr="00F000FA">
        <w:rPr>
          <w:rStyle w:val="StyleUnderline"/>
        </w:rPr>
        <w:t xml:space="preserve"> through which </w:t>
      </w:r>
      <w:r w:rsidRPr="00F000FA">
        <w:rPr>
          <w:rStyle w:val="Emphasis"/>
        </w:rPr>
        <w:t>relations with China could be carefully navigated to reduce the chances of conflict</w:t>
      </w:r>
      <w:r w:rsidRPr="00F000FA">
        <w:rPr>
          <w:rStyle w:val="StyleUnderline"/>
        </w:rPr>
        <w:t>.</w:t>
      </w:r>
      <w:r w:rsidRPr="00F000FA">
        <w:t xml:space="preserve"> There is all the more reason to discuss these interpretations as they form part of China’s own historical legacy and interaction with the West in the 20th century. Put differently, </w:t>
      </w:r>
      <w:r w:rsidRPr="00F000FA">
        <w:rPr>
          <w:rStyle w:val="StyleUnderline"/>
        </w:rPr>
        <w:t>while Western experiences talk and resonate to a Western audience</w:t>
      </w:r>
      <w:r w:rsidRPr="00F000FA">
        <w:t xml:space="preserve">17 and hence their use in the West is of little surprise, from an analytical perspective, </w:t>
      </w:r>
      <w:r w:rsidRPr="00F000FA">
        <w:rPr>
          <w:rStyle w:val="StyleUnderline"/>
        </w:rPr>
        <w:t xml:space="preserve">it is </w:t>
      </w:r>
      <w:r w:rsidRPr="00F000FA">
        <w:rPr>
          <w:rStyle w:val="Emphasis"/>
        </w:rPr>
        <w:t>imperative</w:t>
      </w:r>
      <w:r w:rsidRPr="00F000FA">
        <w:rPr>
          <w:rStyle w:val="StyleUnderline"/>
        </w:rPr>
        <w:t xml:space="preserve"> to consider Chinese experiences in order to avoid the most unfortunate of affairs</w:t>
      </w:r>
      <w:r w:rsidRPr="00F000FA">
        <w:t xml:space="preserve">: </w:t>
      </w:r>
      <w:r w:rsidRPr="00F000FA">
        <w:rPr>
          <w:rStyle w:val="StyleUnderline"/>
        </w:rPr>
        <w:t>for the West to exacerbate the conflict by imposing its</w:t>
      </w:r>
      <w:r w:rsidRPr="00F000FA">
        <w:t xml:space="preserve"> prevailing </w:t>
      </w:r>
      <w:r w:rsidRPr="00F000FA">
        <w:rPr>
          <w:rStyle w:val="StyleUnderline"/>
        </w:rPr>
        <w:t>security imaginary</w:t>
      </w:r>
      <w:r w:rsidRPr="00F000FA">
        <w:t xml:space="preserve"> in its relations with China, an imaginary </w:t>
      </w:r>
      <w:r w:rsidRPr="00F000FA">
        <w:rPr>
          <w:rStyle w:val="StyleUnderline"/>
        </w:rPr>
        <w:t>that may be at odds with China’s own</w:t>
      </w:r>
      <w:r w:rsidRPr="00F000FA">
        <w:t xml:space="preserve"> perspectives and </w:t>
      </w:r>
      <w:r w:rsidRPr="00F000FA">
        <w:rPr>
          <w:rStyle w:val="StyleUnderline"/>
        </w:rPr>
        <w:t>motivations</w:t>
      </w:r>
      <w:r w:rsidRPr="00F000FA">
        <w:t xml:space="preserve"> regarding the island conflicts.</w:t>
      </w:r>
    </w:p>
    <w:p w:rsidR="009A76B1" w:rsidRPr="00F000FA" w:rsidRDefault="009A76B1" w:rsidP="009A76B1">
      <w:pPr>
        <w:rPr>
          <w:rStyle w:val="Emphasis"/>
        </w:rPr>
      </w:pPr>
      <w:r w:rsidRPr="00F000FA">
        <w:t xml:space="preserve">China’s dealing with disputed islands: </w:t>
      </w:r>
      <w:r w:rsidRPr="00F000FA">
        <w:rPr>
          <w:rStyle w:val="Emphasis"/>
        </w:rPr>
        <w:t>Two historical examples</w:t>
      </w:r>
    </w:p>
    <w:p w:rsidR="009A76B1" w:rsidRPr="00F000FA" w:rsidRDefault="009A76B1" w:rsidP="009A76B1">
      <w:r w:rsidRPr="00F000FA">
        <w:t>If we’d occupied the islands, we would have lost the ability to cause him [Chiang Kai-shek] discomfort any time we want. (Mao, quoted in, e.g., Gurtov, 1976: 93)</w:t>
      </w:r>
    </w:p>
    <w:p w:rsidR="009A76B1" w:rsidRDefault="009A76B1" w:rsidP="009A76B1">
      <w:r w:rsidRPr="00F000FA">
        <w:t xml:space="preserve">The fixation on avoiding appeasement discussed in the previous section appears somewhat paradoxical when we look at Xi Jinping’s (quoted in China Daily, 2015) claim that “there is no such thing as the so-called Thucydides trap in the world. But should major countries time and again make the mistakes of strategic miscalculation, they might create such traps for themselves.” Of course, this statement does not, in itself, prove anything about China’s alleged pacifism when it comes to the South China Sea conflicts. In order </w:t>
      </w:r>
      <w:r w:rsidRPr="00F000FA">
        <w:rPr>
          <w:rStyle w:val="StyleUnderline"/>
        </w:rPr>
        <w:t>to argue that there is an alternative reading of China’s dealings with</w:t>
      </w:r>
      <w:r w:rsidRPr="00F000FA">
        <w:t xml:space="preserve"> its </w:t>
      </w:r>
      <w:r w:rsidRPr="00F000FA">
        <w:rPr>
          <w:rStyle w:val="StyleUnderline"/>
        </w:rPr>
        <w:t>surrounding islands</w:t>
      </w:r>
      <w:r w:rsidRPr="00F000FA">
        <w:t xml:space="preserve"> that differs from the previously discussed analogies, </w:t>
      </w:r>
      <w:r w:rsidRPr="00F000FA">
        <w:rPr>
          <w:rStyle w:val="StyleUnderline"/>
        </w:rPr>
        <w:t>we present two examples from China’s past experiences with the islands at its borders</w:t>
      </w:r>
      <w:r w:rsidRPr="00F000FA">
        <w:t xml:space="preserve">. We suggest that these examples offer possible alternative analogies for grasping the meaning attached to the islands and the strategic objectives that guide China. What </w:t>
      </w:r>
      <w:r w:rsidRPr="00F000FA">
        <w:rPr>
          <w:rStyle w:val="StyleUnderline"/>
        </w:rPr>
        <w:t>these analogies share</w:t>
      </w:r>
      <w:r w:rsidRPr="00F000FA">
        <w:t xml:space="preserve"> is </w:t>
      </w:r>
      <w:r w:rsidRPr="00F000FA">
        <w:rPr>
          <w:rStyle w:val="StyleUnderline"/>
        </w:rPr>
        <w:t xml:space="preserve">the insight that China might not be aiming for “conquest,” but rather that conflict over islands is just a mechanism for diplomatic signaling and </w:t>
      </w:r>
      <w:r w:rsidRPr="00F000FA">
        <w:rPr>
          <w:rStyle w:val="Emphasis"/>
        </w:rPr>
        <w:t>should not be interpreted as</w:t>
      </w:r>
      <w:r w:rsidRPr="00F000FA">
        <w:t xml:space="preserve"> the first step in </w:t>
      </w:r>
      <w:r w:rsidRPr="00F000FA">
        <w:rPr>
          <w:rStyle w:val="StyleUnderline"/>
        </w:rPr>
        <w:t xml:space="preserve">an </w:t>
      </w:r>
      <w:r w:rsidRPr="00F000FA">
        <w:rPr>
          <w:rStyle w:val="Emphasis"/>
        </w:rPr>
        <w:t>expansionist military agenda</w:t>
      </w:r>
      <w:r w:rsidRPr="00F000FA">
        <w:t xml:space="preserve">. </w:t>
      </w:r>
      <w:r w:rsidRPr="00F000FA">
        <w:rPr>
          <w:rStyle w:val="StyleUnderline"/>
        </w:rPr>
        <w:t>The first example is the 1954–1958 Taiwan crises in which Mao bombarded some</w:t>
      </w:r>
      <w:r w:rsidRPr="00F000FA">
        <w:t xml:space="preserve"> of the </w:t>
      </w:r>
      <w:r w:rsidRPr="00F000FA">
        <w:rPr>
          <w:rStyle w:val="StyleUnderline"/>
        </w:rPr>
        <w:t>offshore islands</w:t>
      </w:r>
      <w:r w:rsidRPr="00F000FA">
        <w:t xml:space="preserve">. Crucially for our purposes, </w:t>
      </w:r>
      <w:r w:rsidRPr="00F000FA">
        <w:rPr>
          <w:rStyle w:val="StyleUnderline"/>
        </w:rPr>
        <w:t>the point</w:t>
      </w:r>
      <w:r w:rsidRPr="00F000FA">
        <w:t xml:space="preserve"> of doing so </w:t>
      </w:r>
      <w:r w:rsidRPr="00F000FA">
        <w:rPr>
          <w:rStyle w:val="StyleUnderline"/>
        </w:rPr>
        <w:t>was not for the PRC to occupy them</w:t>
      </w:r>
      <w:r w:rsidRPr="00F000FA">
        <w:t xml:space="preserve">, let alone initiate an expansive military campaign. By the same token, </w:t>
      </w:r>
      <w:r w:rsidRPr="00F000FA">
        <w:rPr>
          <w:rStyle w:val="StyleUnderline"/>
        </w:rPr>
        <w:t>our second example is the 1969 Sino-Soviet border conflict at Zhenbao Island, in which skirmishes initiated</w:t>
      </w:r>
      <w:r w:rsidRPr="00F000FA">
        <w:t xml:space="preserve"> primarily </w:t>
      </w:r>
      <w:r w:rsidRPr="00F000FA">
        <w:rPr>
          <w:rStyle w:val="StyleUnderline"/>
        </w:rPr>
        <w:t>by Chinese troops</w:t>
      </w:r>
      <w:r w:rsidRPr="00F000FA">
        <w:t xml:space="preserve"> at the border </w:t>
      </w:r>
      <w:r w:rsidRPr="00F000FA">
        <w:rPr>
          <w:rStyle w:val="StyleUnderline"/>
        </w:rPr>
        <w:t>did not indicate</w:t>
      </w:r>
      <w:r w:rsidRPr="00F000FA">
        <w:t xml:space="preserve"> the first phase of a </w:t>
      </w:r>
      <w:r w:rsidRPr="00F000FA">
        <w:rPr>
          <w:rStyle w:val="StyleUnderline"/>
        </w:rPr>
        <w:t>war against the Soviet Union, but were</w:t>
      </w:r>
      <w:r w:rsidRPr="00F000FA">
        <w:t xml:space="preserve"> instead </w:t>
      </w:r>
      <w:r w:rsidRPr="00F000FA">
        <w:rPr>
          <w:rStyle w:val="StyleUnderline"/>
        </w:rPr>
        <w:t xml:space="preserve">intended to send a diplomatic signal for </w:t>
      </w:r>
      <w:r w:rsidRPr="00F000FA">
        <w:t xml:space="preserve">various </w:t>
      </w:r>
      <w:r w:rsidRPr="00F000FA">
        <w:rPr>
          <w:rStyle w:val="StyleUnderline"/>
        </w:rPr>
        <w:t>political reasons.</w:t>
      </w:r>
      <w:r w:rsidRPr="00F000FA">
        <w:t xml:space="preserve"> Nevertheless, as we will show, the risks of strategic miscalculation and military escalation were serious in both cases, which should alert us all the more to the importance of tactful international diplomacy.</w:t>
      </w:r>
    </w:p>
    <w:p w:rsidR="00AE6F5E" w:rsidRDefault="00AE6F5E" w:rsidP="009A76B1"/>
    <w:p w:rsidR="00AE6F5E" w:rsidRDefault="00AE6F5E" w:rsidP="00AE6F5E">
      <w:pPr>
        <w:pStyle w:val="Heading3"/>
      </w:pPr>
      <w:r>
        <w:t xml:space="preserve">---Taiwan </w:t>
      </w:r>
    </w:p>
    <w:p w:rsidR="00AE6F5E" w:rsidRDefault="00AE6F5E" w:rsidP="00AE6F5E">
      <w:pPr>
        <w:pStyle w:val="Heading4"/>
      </w:pPr>
      <w:r>
        <w:t xml:space="preserve">Taiwan and the SCS are two sides of the same coin – their actions are </w:t>
      </w:r>
      <w:r w:rsidRPr="00892BA2">
        <w:rPr>
          <w:i/>
          <w:iCs w:val="0"/>
          <w:u w:val="single"/>
        </w:rPr>
        <w:t>defensive</w:t>
      </w:r>
      <w:r>
        <w:t xml:space="preserve"> and deeply tied to the desire for unifcation</w:t>
      </w:r>
    </w:p>
    <w:p w:rsidR="00AE6F5E" w:rsidRPr="00892BA2" w:rsidRDefault="00AE6F5E" w:rsidP="00AE6F5E">
      <w:r>
        <w:rPr>
          <w:rStyle w:val="Style13ptBold"/>
        </w:rPr>
        <w:t xml:space="preserve">Raditio, 19 </w:t>
      </w:r>
      <w:r w:rsidRPr="00612483">
        <w:t xml:space="preserve">– </w:t>
      </w:r>
      <w:r>
        <w:t xml:space="preserve">Klaus Heinrich Raditio received his PhD from the University of Sydney researching on China and the South China Sea. His Masters of Law in International Relations was awarded by Tsinghua University, Beijing.  </w:t>
      </w:r>
      <w:r w:rsidRPr="00612483">
        <w:t xml:space="preserve">(KLAUS HEINRICH, “Understanding China’s Behaviour in the South China Sea: A Defensive Realist Perspective”, Palgrave MacMillan, </w:t>
      </w:r>
      <w:hyperlink r:id="rId6" w:history="1">
        <w:r w:rsidRPr="00612483">
          <w:rPr>
            <w:rStyle w:val="Hyperlink"/>
          </w:rPr>
          <w:t>https://doi.org/10.1007/978-981-13-1283-0</w:t>
        </w:r>
      </w:hyperlink>
      <w:r w:rsidRPr="00612483">
        <w:t>, 2019)//RCU</w:t>
      </w:r>
    </w:p>
    <w:p w:rsidR="00AE6F5E" w:rsidRPr="00892BA2" w:rsidRDefault="00AE6F5E" w:rsidP="00AE6F5E">
      <w:pPr>
        <w:rPr>
          <w:sz w:val="16"/>
        </w:rPr>
      </w:pPr>
      <w:r w:rsidRPr="00892BA2">
        <w:rPr>
          <w:sz w:val="16"/>
        </w:rPr>
        <w:t xml:space="preserve">4.1.4 Taiwan </w:t>
      </w:r>
      <w:r w:rsidRPr="00F80921">
        <w:rPr>
          <w:rStyle w:val="StyleUnderline"/>
        </w:rPr>
        <w:t>Taiwan is of great significance to China</w:t>
      </w:r>
      <w:r w:rsidRPr="00892BA2">
        <w:rPr>
          <w:sz w:val="16"/>
        </w:rPr>
        <w:t xml:space="preserve"> in many aspects. </w:t>
      </w:r>
      <w:r w:rsidRPr="00F80921">
        <w:rPr>
          <w:rStyle w:val="StyleUnderline"/>
        </w:rPr>
        <w:t>General</w:t>
      </w:r>
      <w:r w:rsidRPr="00892BA2">
        <w:rPr>
          <w:sz w:val="16"/>
        </w:rPr>
        <w:t xml:space="preserve"> Douglas </w:t>
      </w:r>
      <w:r w:rsidRPr="00F80921">
        <w:rPr>
          <w:rStyle w:val="StyleUnderline"/>
        </w:rPr>
        <w:t>MacArthur perceived Taiwan as “an unsinkable aircraft carrier”</w:t>
      </w:r>
      <w:r w:rsidRPr="00892BA2">
        <w:rPr>
          <w:sz w:val="16"/>
        </w:rPr>
        <w:t xml:space="preserve"> from which external powers can project their forces along China’s maritime boundary.64 Taiwan’s strategic position also enables outside powers to execute a strategic containment against China. </w:t>
      </w:r>
      <w:r w:rsidRPr="00F80921">
        <w:rPr>
          <w:rStyle w:val="StyleUnderline"/>
        </w:rPr>
        <w:t>The island served the US intelligence operations against the</w:t>
      </w:r>
      <w:r w:rsidRPr="00892BA2">
        <w:rPr>
          <w:sz w:val="16"/>
        </w:rPr>
        <w:t xml:space="preserve"> People’s Republic of China (</w:t>
      </w:r>
      <w:r w:rsidRPr="00F80921">
        <w:rPr>
          <w:rStyle w:val="StyleUnderline"/>
        </w:rPr>
        <w:t>PRC</w:t>
      </w:r>
      <w:r w:rsidRPr="00892BA2">
        <w:rPr>
          <w:sz w:val="16"/>
        </w:rPr>
        <w:t xml:space="preserve">) during the Cold War, </w:t>
      </w:r>
      <w:r w:rsidRPr="00F80921">
        <w:rPr>
          <w:rStyle w:val="StyleUnderline"/>
        </w:rPr>
        <w:t>which underlines how insecure China can be if Taiwan is dominated by a rival power</w:t>
      </w:r>
      <w:r w:rsidRPr="00892BA2">
        <w:rPr>
          <w:sz w:val="16"/>
        </w:rPr>
        <w:t xml:space="preserve">. The failure to control Taiwan will be detrimental to China’s ambition of dominating its near seas and becoming a global sea power.65 </w:t>
      </w:r>
      <w:r w:rsidRPr="00F80921">
        <w:rPr>
          <w:rStyle w:val="StyleUnderline"/>
        </w:rPr>
        <w:t>Beijing has asserted that Taiwan is one of its core interests</w:t>
      </w:r>
      <w:r w:rsidRPr="00892BA2">
        <w:rPr>
          <w:sz w:val="16"/>
        </w:rPr>
        <w:t>—</w:t>
      </w:r>
      <w:r w:rsidRPr="00F80921">
        <w:rPr>
          <w:rStyle w:val="StyleUnderline"/>
        </w:rPr>
        <w:t>which means it will not tolerate its independence</w:t>
      </w:r>
      <w:r w:rsidRPr="00892BA2">
        <w:rPr>
          <w:sz w:val="16"/>
        </w:rPr>
        <w:t xml:space="preserve"> from the PRC. Beijing is unsatisfied with the status quo and is trying to change it in its favour. To accomplish this, China must dominate the SCS. </w:t>
      </w:r>
      <w:r w:rsidRPr="00F80921">
        <w:rPr>
          <w:rStyle w:val="Emphasis"/>
        </w:rPr>
        <w:t>The relationship between Taiwan and the SCS is</w:t>
      </w:r>
      <w:r w:rsidRPr="00892BA2">
        <w:rPr>
          <w:sz w:val="16"/>
        </w:rPr>
        <w:t xml:space="preserve"> like </w:t>
      </w:r>
      <w:r w:rsidRPr="00F80921">
        <w:rPr>
          <w:rStyle w:val="Emphasis"/>
        </w:rPr>
        <w:t>two sides of a coin</w:t>
      </w:r>
      <w:r w:rsidRPr="00892BA2">
        <w:rPr>
          <w:sz w:val="16"/>
        </w:rPr>
        <w:t>—</w:t>
      </w:r>
      <w:r w:rsidRPr="00F80921">
        <w:rPr>
          <w:rStyle w:val="StyleUnderline"/>
        </w:rPr>
        <w:t>China needs to control Taiwan to break the containment in the first island chain</w:t>
      </w:r>
      <w:r w:rsidRPr="00892BA2">
        <w:rPr>
          <w:sz w:val="16"/>
        </w:rPr>
        <w:t xml:space="preserve">. Concomitantly, </w:t>
      </w:r>
      <w:r w:rsidRPr="00F80921">
        <w:rPr>
          <w:rStyle w:val="StyleUnderline"/>
        </w:rPr>
        <w:t>China also needs to dominate the SCS to ensure Taiwan’s return to the mainland</w:t>
      </w:r>
      <w:r w:rsidRPr="00892BA2">
        <w:rPr>
          <w:sz w:val="16"/>
        </w:rPr>
        <w:t xml:space="preserve">. Securing of the first island chain, which is demarcated by an imaginary line stretching from southernmost Japan, Taiwan, and the Philippines is China’s priority. If China cannot control Taiwan than it cannot realise its ambition to rule the seas within the first island chain, which are the Yellow Sea, the East China Sea, and the SCS. According to Lin Sixing, a professor at Jinan University, the fall of Taiwan to external forces means two things: first, there is no security for the southeastern Chinese coastal region; second, China is denied access to the Pacific.66 China will be permanently restrained within the first island chain, and it will lose the opportunity to realise its ambition to be a sea power.67 The first island chain serves both as a defensive stronghold and as an offensive projection of China’s power, a posture which is meant to tackle two main challenges.68 The first is resisting invasion from the maritime boundary with an advanced maritime defence system, including nuclear arsenals. The second is securing the maritime routes and maritime interest in far seas. To cope with the latter, China’s strategy should include “offshore defence”, “near seas defence”, and “far seas defence” simultaneously.69 In other words, </w:t>
      </w:r>
      <w:r w:rsidRPr="00F80921">
        <w:rPr>
          <w:rStyle w:val="StyleUnderline"/>
        </w:rPr>
        <w:t>China’s maritime strategy cannot be properly executed as long as Taiwan is not under Beijing’s full control. Moreover, since Taiwan is a core interest, China cannot exert its control over it if Beijing does not have significant power in the SCS</w:t>
      </w:r>
      <w:r w:rsidRPr="00892BA2">
        <w:rPr>
          <w:sz w:val="16"/>
        </w:rPr>
        <w:t xml:space="preserve">. The strategy in the SCS that China needs to apply to prevent Taiwan’s independence is sea denial. Sea denial is a strategy to create the SCS as a no-go zone for external powers, especially the US. China is uneasy with the US military operations in the SCS for various reasons. First, it sees the US military activities as an intelligence operation to collect data on China’s nuclear submarine base in Yulin, Hainan. Second, China also sees these US activities as a means of containment. Third, </w:t>
      </w:r>
      <w:r w:rsidRPr="00F80921">
        <w:rPr>
          <w:rStyle w:val="StyleUnderline"/>
        </w:rPr>
        <w:t>since the US is bound by the Taiwan Relations Act to resist</w:t>
      </w:r>
      <w:r w:rsidRPr="00892BA2">
        <w:rPr>
          <w:sz w:val="16"/>
        </w:rPr>
        <w:t xml:space="preserve"> any form of </w:t>
      </w:r>
      <w:r w:rsidRPr="00F80921">
        <w:rPr>
          <w:rStyle w:val="StyleUnderline"/>
        </w:rPr>
        <w:t>coercion that threatens Taiwan security</w:t>
      </w:r>
      <w:r w:rsidRPr="00892BA2">
        <w:rPr>
          <w:sz w:val="16"/>
        </w:rPr>
        <w:t xml:space="preserve">, the </w:t>
      </w:r>
      <w:r w:rsidRPr="00F80921">
        <w:rPr>
          <w:rStyle w:val="StyleUnderline"/>
        </w:rPr>
        <w:t>US military activity in the SCS is seen</w:t>
      </w:r>
      <w:r w:rsidRPr="00892BA2">
        <w:rPr>
          <w:sz w:val="16"/>
        </w:rPr>
        <w:t xml:space="preserve"> by Beijing </w:t>
      </w:r>
      <w:r w:rsidRPr="00F80921">
        <w:rPr>
          <w:rStyle w:val="StyleUnderline"/>
        </w:rPr>
        <w:t>as an impediment to realising its unification with the mainland</w:t>
      </w:r>
      <w:r w:rsidRPr="00892BA2">
        <w:rPr>
          <w:sz w:val="16"/>
        </w:rPr>
        <w:t xml:space="preserve">. Thus, </w:t>
      </w:r>
      <w:r w:rsidRPr="00F80921">
        <w:rPr>
          <w:rStyle w:val="StyleUnderline"/>
        </w:rPr>
        <w:t>China perceives that limiting access to US military activity in the SCS is crucial to distance Taiwan from the US and therefore increase the possibility for the mainland to reunify the island</w:t>
      </w:r>
      <w:r w:rsidRPr="00892BA2">
        <w:rPr>
          <w:sz w:val="16"/>
        </w:rPr>
        <w:t xml:space="preserve">.70 China perceives Taiwan as its legitimate territory and this position is shared by most states including the US. Taiwanese reunification is also a priority in China’s defence and diplomatic agenda. </w:t>
      </w:r>
      <w:r w:rsidRPr="00892BA2">
        <w:rPr>
          <w:rStyle w:val="StyleUnderline"/>
        </w:rPr>
        <w:t xml:space="preserve">From this point of view, </w:t>
      </w:r>
      <w:r w:rsidRPr="00892BA2">
        <w:rPr>
          <w:rStyle w:val="Emphasis"/>
        </w:rPr>
        <w:t>securing the SCS and Taiwanese reunification are inseparable</w:t>
      </w:r>
      <w:r w:rsidRPr="00892BA2">
        <w:rPr>
          <w:sz w:val="16"/>
        </w:rPr>
        <w:t xml:space="preserve">. </w:t>
      </w:r>
      <w:r w:rsidRPr="00892BA2">
        <w:rPr>
          <w:rStyle w:val="StyleUnderline"/>
        </w:rPr>
        <w:t>If China dominates the SCS, it will be one step ahead in bringing back Taiwan. On the other hand, if Taiwan is reunified with China, this also helps China to gain control of the SCS</w:t>
      </w:r>
      <w:r w:rsidRPr="00892BA2">
        <w:rPr>
          <w:sz w:val="16"/>
        </w:rPr>
        <w:t xml:space="preserve">. Hence, </w:t>
      </w:r>
      <w:r w:rsidRPr="00892BA2">
        <w:rPr>
          <w:rStyle w:val="StyleUnderline"/>
        </w:rPr>
        <w:t xml:space="preserve">from this perspective China’s interest in the SCS is </w:t>
      </w:r>
      <w:r w:rsidRPr="00892BA2">
        <w:rPr>
          <w:rStyle w:val="Emphasis"/>
        </w:rPr>
        <w:t>not offensive</w:t>
      </w:r>
      <w:r w:rsidRPr="00892BA2">
        <w:rPr>
          <w:sz w:val="16"/>
        </w:rPr>
        <w:t>.</w:t>
      </w:r>
    </w:p>
    <w:p w:rsidR="00AE6F5E" w:rsidRDefault="00AE6F5E" w:rsidP="00AE6F5E"/>
    <w:p w:rsidR="00AE6F5E" w:rsidRDefault="00AE6F5E" w:rsidP="00AE6F5E">
      <w:pPr>
        <w:pStyle w:val="Heading3"/>
      </w:pPr>
      <w:r>
        <w:t>---Contain = Offensive</w:t>
      </w:r>
    </w:p>
    <w:p w:rsidR="00AE6F5E" w:rsidRPr="00F80921" w:rsidRDefault="00AE6F5E" w:rsidP="00AE6F5E">
      <w:pPr>
        <w:pStyle w:val="Heading4"/>
        <w:rPr>
          <w:i/>
          <w:iCs w:val="0"/>
          <w:u w:val="single"/>
        </w:rPr>
      </w:pPr>
      <w:r>
        <w:t xml:space="preserve">China is </w:t>
      </w:r>
      <w:r w:rsidRPr="008F1825">
        <w:rPr>
          <w:i/>
          <w:iCs w:val="0"/>
          <w:u w:val="single"/>
        </w:rPr>
        <w:t>defensive realist</w:t>
      </w:r>
      <w:r>
        <w:t xml:space="preserve"> – compliance with the Tribunal ruling, de-escalation in the SCS, and self-defeating prophecy – but, American containment allows for </w:t>
      </w:r>
      <w:r w:rsidRPr="00F80921">
        <w:rPr>
          <w:i/>
          <w:iCs w:val="0"/>
          <w:u w:val="single"/>
        </w:rPr>
        <w:t>offensive circumstances</w:t>
      </w:r>
    </w:p>
    <w:p w:rsidR="00AE6F5E" w:rsidRPr="00F80921" w:rsidRDefault="00AE6F5E" w:rsidP="00AE6F5E">
      <w:pPr>
        <w:rPr>
          <w:rStyle w:val="Style13ptBold"/>
          <w:b w:val="0"/>
          <w:bCs w:val="0"/>
          <w:sz w:val="22"/>
        </w:rPr>
      </w:pPr>
      <w:r>
        <w:rPr>
          <w:rStyle w:val="Style13ptBold"/>
        </w:rPr>
        <w:t xml:space="preserve">Raditio, 19 </w:t>
      </w:r>
      <w:r w:rsidRPr="00612483">
        <w:t xml:space="preserve">– </w:t>
      </w:r>
      <w:r>
        <w:t xml:space="preserve">Klaus Heinrich Raditio received his PhD from the University of Sydney researching on China and the South China Sea. His Masters of Law in International Relations was awarded by Tsinghua University, Beijing.  </w:t>
      </w:r>
      <w:r w:rsidRPr="00612483">
        <w:t xml:space="preserve">(KLAUS HEINRICH, “Understanding China’s Behaviour in the South China Sea: A Defensive Realist Perspective”, Palgrave MacMillan, </w:t>
      </w:r>
      <w:hyperlink r:id="rId7" w:history="1">
        <w:r w:rsidRPr="00612483">
          <w:rPr>
            <w:rStyle w:val="Hyperlink"/>
          </w:rPr>
          <w:t>https://doi.org/10.1007/978-981-13-1283-0</w:t>
        </w:r>
      </w:hyperlink>
      <w:r w:rsidRPr="00612483">
        <w:t>, 2019)//RCU</w:t>
      </w:r>
    </w:p>
    <w:p w:rsidR="00AE6F5E" w:rsidRPr="008F1825" w:rsidRDefault="00AE6F5E" w:rsidP="00AE6F5E">
      <w:pPr>
        <w:rPr>
          <w:sz w:val="16"/>
        </w:rPr>
      </w:pPr>
      <w:r w:rsidRPr="008F1825">
        <w:rPr>
          <w:sz w:val="16"/>
        </w:rPr>
        <w:t xml:space="preserve">In the aftermath of the Tribunal ruling, China shows a reversal from its offensive realism in two aspects. First is the new wording of its statement of claim in the SCS as explained in Chap. 3. Second, </w:t>
      </w:r>
      <w:r w:rsidRPr="008F1825">
        <w:rPr>
          <w:rStyle w:val="StyleUnderline"/>
        </w:rPr>
        <w:t>China granted access to</w:t>
      </w:r>
      <w:r w:rsidRPr="008F1825">
        <w:rPr>
          <w:sz w:val="16"/>
        </w:rPr>
        <w:t xml:space="preserve"> the </w:t>
      </w:r>
      <w:r w:rsidRPr="008F1825">
        <w:rPr>
          <w:rStyle w:val="StyleUnderline"/>
        </w:rPr>
        <w:t>Philippine fishermen to the Scarborough Shoal after</w:t>
      </w:r>
      <w:r w:rsidRPr="008F1825">
        <w:rPr>
          <w:sz w:val="16"/>
        </w:rPr>
        <w:t xml:space="preserve"> the Philippine President Rodrigo </w:t>
      </w:r>
      <w:r w:rsidRPr="008F1825">
        <w:rPr>
          <w:rStyle w:val="StyleUnderline"/>
        </w:rPr>
        <w:t>Duterte</w:t>
      </w:r>
      <w:r w:rsidRPr="008F1825">
        <w:rPr>
          <w:sz w:val="16"/>
        </w:rPr>
        <w:t xml:space="preserve"> (who started his term in 30 June 2016) </w:t>
      </w:r>
      <w:r w:rsidRPr="008F1825">
        <w:rPr>
          <w:rStyle w:val="StyleUnderline"/>
        </w:rPr>
        <w:t>travelled to China</w:t>
      </w:r>
      <w:r w:rsidRPr="008F1825">
        <w:rPr>
          <w:sz w:val="16"/>
        </w:rPr>
        <w:t xml:space="preserve">. </w:t>
      </w:r>
      <w:r w:rsidRPr="008F1825">
        <w:rPr>
          <w:rStyle w:val="StyleUnderline"/>
        </w:rPr>
        <w:t xml:space="preserve">These moves demonstrate that the UNCLOS Tribunal ruling has a </w:t>
      </w:r>
      <w:r w:rsidRPr="008F1825">
        <w:rPr>
          <w:rStyle w:val="Emphasis"/>
        </w:rPr>
        <w:t>constraining effect</w:t>
      </w:r>
      <w:r w:rsidRPr="008F1825">
        <w:rPr>
          <w:rStyle w:val="StyleUnderline"/>
        </w:rPr>
        <w:t xml:space="preserve"> on China’s behaviour</w:t>
      </w:r>
      <w:r w:rsidRPr="008F1825">
        <w:rPr>
          <w:sz w:val="16"/>
        </w:rPr>
        <w:t xml:space="preserve"> to some extent. China’s future behaviour in the SCS depends on a combination of domestic and international factors. In brief, domestic factors (leadership rivalry, the sense of exceptionalism, and victimhood) tend to propel China to act in an offensive realist manner as was evident in the 2012 Scarborough Shoal incident and the 2014–2015 massive construction of artificial islands. </w:t>
      </w:r>
      <w:r w:rsidRPr="008F1825">
        <w:rPr>
          <w:rStyle w:val="StyleUnderline"/>
        </w:rPr>
        <w:t>China’s behaviour</w:t>
      </w:r>
      <w:r w:rsidRPr="008F1825">
        <w:rPr>
          <w:sz w:val="16"/>
        </w:rPr>
        <w:t xml:space="preserve"> also </w:t>
      </w:r>
      <w:r w:rsidRPr="008F1825">
        <w:rPr>
          <w:rStyle w:val="StyleUnderline"/>
        </w:rPr>
        <w:t>depends on international factors such as the US balancing activities against China</w:t>
      </w:r>
      <w:r w:rsidRPr="008F1825">
        <w:rPr>
          <w:sz w:val="16"/>
        </w:rPr>
        <w:t xml:space="preserve">. </w:t>
      </w:r>
      <w:r w:rsidRPr="008F1825">
        <w:rPr>
          <w:rStyle w:val="StyleUnderline"/>
        </w:rPr>
        <w:t>Since the Chinese leadership is aware of</w:t>
      </w:r>
      <w:r w:rsidRPr="008F1825">
        <w:rPr>
          <w:sz w:val="16"/>
        </w:rPr>
        <w:t xml:space="preserve"> some </w:t>
      </w:r>
      <w:r w:rsidRPr="008F1825">
        <w:rPr>
          <w:rStyle w:val="StyleUnderline"/>
        </w:rPr>
        <w:t>regional countries’ support for the US</w:t>
      </w:r>
      <w:r w:rsidRPr="008F1825">
        <w:rPr>
          <w:sz w:val="16"/>
        </w:rPr>
        <w:t xml:space="preserve"> role, </w:t>
      </w:r>
      <w:r w:rsidRPr="008F1825">
        <w:rPr>
          <w:rStyle w:val="StyleUnderline"/>
        </w:rPr>
        <w:t xml:space="preserve">China is </w:t>
      </w:r>
      <w:r w:rsidRPr="008F1825">
        <w:rPr>
          <w:rStyle w:val="Emphasis"/>
        </w:rPr>
        <w:t>unlikely to adopt an offensive realist approach</w:t>
      </w:r>
      <w:r w:rsidRPr="008F1825">
        <w:rPr>
          <w:sz w:val="16"/>
        </w:rPr>
        <w:t xml:space="preserve"> against the US. However, </w:t>
      </w:r>
      <w:r w:rsidRPr="008F1825">
        <w:rPr>
          <w:rStyle w:val="StyleUnderline"/>
        </w:rPr>
        <w:t>the nature of the defensive realism</w:t>
      </w:r>
      <w:r w:rsidRPr="008F1825">
        <w:rPr>
          <w:sz w:val="16"/>
        </w:rPr>
        <w:t xml:space="preserve"> world which is </w:t>
      </w:r>
      <w:r w:rsidRPr="008F1825">
        <w:rPr>
          <w:rStyle w:val="StyleUnderline"/>
        </w:rPr>
        <w:t>supported by the prevalence of international law tends to motivate China to adopt a defensive realist strategy</w:t>
      </w:r>
      <w:r w:rsidRPr="008F1825">
        <w:rPr>
          <w:sz w:val="16"/>
        </w:rPr>
        <w:t xml:space="preserve">. 8.2 Significance for Theory and Policy </w:t>
      </w:r>
      <w:r w:rsidRPr="008F1825">
        <w:rPr>
          <w:rStyle w:val="StyleUnderline"/>
        </w:rPr>
        <w:t>The main findings</w:t>
      </w:r>
      <w:r w:rsidRPr="008F1825">
        <w:rPr>
          <w:sz w:val="16"/>
        </w:rPr>
        <w:t xml:space="preserve"> of this thesis </w:t>
      </w:r>
      <w:r w:rsidRPr="008F1825">
        <w:rPr>
          <w:rStyle w:val="StyleUnderline"/>
        </w:rPr>
        <w:t xml:space="preserve">show </w:t>
      </w:r>
      <w:r w:rsidRPr="008F1825">
        <w:rPr>
          <w:rStyle w:val="Emphasis"/>
        </w:rPr>
        <w:t>strong support for defensive realism theory</w:t>
      </w:r>
      <w:r w:rsidRPr="008F1825">
        <w:rPr>
          <w:sz w:val="16"/>
        </w:rPr>
        <w:t xml:space="preserve">. </w:t>
      </w:r>
      <w:r w:rsidRPr="008F1825">
        <w:rPr>
          <w:rStyle w:val="StyleUnderline"/>
        </w:rPr>
        <w:t>During the period of de-escalation</w:t>
      </w:r>
      <w:r w:rsidRPr="008F1825">
        <w:rPr>
          <w:sz w:val="16"/>
        </w:rPr>
        <w:t xml:space="preserve"> (</w:t>
      </w:r>
      <w:r w:rsidRPr="008F1825">
        <w:rPr>
          <w:rStyle w:val="StyleUnderline"/>
        </w:rPr>
        <w:t>1995 until</w:t>
      </w:r>
      <w:r w:rsidRPr="008F1825">
        <w:rPr>
          <w:sz w:val="16"/>
        </w:rPr>
        <w:t xml:space="preserve"> between 2007 and </w:t>
      </w:r>
      <w:r w:rsidRPr="008F1825">
        <w:rPr>
          <w:rStyle w:val="StyleUnderline"/>
        </w:rPr>
        <w:t>2009</w:t>
      </w:r>
      <w:r w:rsidRPr="008F1825">
        <w:rPr>
          <w:sz w:val="16"/>
        </w:rPr>
        <w:t xml:space="preserve">), </w:t>
      </w:r>
      <w:r w:rsidRPr="008F1825">
        <w:rPr>
          <w:rStyle w:val="StyleUnderline"/>
        </w:rPr>
        <w:t>China had the most advanced military power</w:t>
      </w:r>
      <w:r w:rsidRPr="008F1825">
        <w:rPr>
          <w:sz w:val="16"/>
        </w:rPr>
        <w:t xml:space="preserve"> compared to other SCS claimants. </w:t>
      </w:r>
      <w:r w:rsidRPr="008F1825">
        <w:rPr>
          <w:rStyle w:val="StyleUnderline"/>
        </w:rPr>
        <w:t>However, instead of using force, China extended</w:t>
      </w:r>
      <w:r w:rsidRPr="008F1825">
        <w:rPr>
          <w:sz w:val="16"/>
        </w:rPr>
        <w:t xml:space="preserve"> its </w:t>
      </w:r>
      <w:r w:rsidRPr="008F1825">
        <w:rPr>
          <w:rStyle w:val="StyleUnderline"/>
        </w:rPr>
        <w:t>cooperative behaviour</w:t>
      </w:r>
      <w:r w:rsidRPr="008F1825">
        <w:rPr>
          <w:sz w:val="16"/>
        </w:rPr>
        <w:t xml:space="preserve"> which was successful </w:t>
      </w:r>
      <w:r w:rsidRPr="008F1825">
        <w:rPr>
          <w:rStyle w:val="StyleUnderline"/>
        </w:rPr>
        <w:t>in de-escalating the SCS</w:t>
      </w:r>
      <w:r w:rsidRPr="008F1825">
        <w:rPr>
          <w:sz w:val="16"/>
        </w:rPr>
        <w:t xml:space="preserve"> tension. </w:t>
      </w:r>
      <w:r w:rsidRPr="008F1825">
        <w:rPr>
          <w:rStyle w:val="StyleUnderline"/>
        </w:rPr>
        <w:t>China demonstrated</w:t>
      </w:r>
      <w:r w:rsidRPr="008F1825">
        <w:rPr>
          <w:sz w:val="16"/>
        </w:rPr>
        <w:t xml:space="preserve"> its </w:t>
      </w:r>
      <w:r w:rsidRPr="008F1825">
        <w:rPr>
          <w:rStyle w:val="StyleUnderline"/>
        </w:rPr>
        <w:t>serious commitment to stabilising the region by participating in</w:t>
      </w:r>
      <w:r w:rsidRPr="008F1825">
        <w:rPr>
          <w:sz w:val="16"/>
        </w:rPr>
        <w:t xml:space="preserve"> several multilateral agreements: </w:t>
      </w:r>
      <w:r w:rsidRPr="008F1825">
        <w:rPr>
          <w:rStyle w:val="StyleUnderline"/>
        </w:rPr>
        <w:t>the 2002 DoC, the ASEAN TAC</w:t>
      </w:r>
      <w:r w:rsidRPr="008F1825">
        <w:rPr>
          <w:sz w:val="16"/>
        </w:rPr>
        <w:t xml:space="preserve"> in 2003, </w:t>
      </w:r>
      <w:r w:rsidRPr="008F1825">
        <w:rPr>
          <w:rStyle w:val="StyleUnderline"/>
        </w:rPr>
        <w:t>and the JMSU</w:t>
      </w:r>
      <w:r w:rsidRPr="008F1825">
        <w:rPr>
          <w:sz w:val="16"/>
        </w:rPr>
        <w:t xml:space="preserve"> in 2005. </w:t>
      </w:r>
      <w:r w:rsidRPr="008F1825">
        <w:rPr>
          <w:rStyle w:val="StyleUnderline"/>
        </w:rPr>
        <w:t>This</w:t>
      </w:r>
      <w:r w:rsidRPr="008F1825">
        <w:rPr>
          <w:sz w:val="16"/>
        </w:rPr>
        <w:t xml:space="preserve"> fact </w:t>
      </w:r>
      <w:r w:rsidRPr="008F1825">
        <w:rPr>
          <w:rStyle w:val="StyleUnderline"/>
        </w:rPr>
        <w:t xml:space="preserve">is </w:t>
      </w:r>
      <w:r w:rsidRPr="008F1825">
        <w:rPr>
          <w:rStyle w:val="Emphasis"/>
        </w:rPr>
        <w:t>at odds with</w:t>
      </w:r>
      <w:r w:rsidRPr="008F1825">
        <w:rPr>
          <w:rStyle w:val="StyleUnderline"/>
        </w:rPr>
        <w:t xml:space="preserve"> the </w:t>
      </w:r>
      <w:r w:rsidRPr="008F1825">
        <w:rPr>
          <w:rStyle w:val="Emphasis"/>
        </w:rPr>
        <w:t>offensive realism</w:t>
      </w:r>
      <w:r w:rsidRPr="008F1825">
        <w:rPr>
          <w:rStyle w:val="StyleUnderline"/>
        </w:rPr>
        <w:t xml:space="preserve"> assumption that suggests China will pursue hegemonic ambition to resolve its dispute</w:t>
      </w:r>
      <w:r w:rsidRPr="008F1825">
        <w:rPr>
          <w:sz w:val="16"/>
        </w:rPr>
        <w:t xml:space="preserve"> with other claimants.1 Furthermore, the development of the SCS tension corresponds to the security dilemma continuum. Mounting evidence shows that </w:t>
      </w:r>
      <w:r w:rsidRPr="008F1825">
        <w:rPr>
          <w:rStyle w:val="Emphasis"/>
        </w:rPr>
        <w:t>instead of pre-meditated actions</w:t>
      </w:r>
      <w:r w:rsidRPr="008F1825">
        <w:rPr>
          <w:rStyle w:val="StyleUnderline"/>
        </w:rPr>
        <w:t xml:space="preserve">, the development of the SCS security dilemma is a result of </w:t>
      </w:r>
      <w:r w:rsidRPr="008F1825">
        <w:rPr>
          <w:rStyle w:val="Emphasis"/>
        </w:rPr>
        <w:t>uncertainty</w:t>
      </w:r>
      <w:r w:rsidRPr="008F1825">
        <w:rPr>
          <w:rStyle w:val="StyleUnderline"/>
        </w:rPr>
        <w:t xml:space="preserve"> and </w:t>
      </w:r>
      <w:r w:rsidRPr="008F1825">
        <w:rPr>
          <w:rStyle w:val="Emphasis"/>
        </w:rPr>
        <w:t>inadvertency</w:t>
      </w:r>
      <w:r w:rsidRPr="008F1825">
        <w:rPr>
          <w:rStyle w:val="StyleUnderline"/>
        </w:rPr>
        <w:t xml:space="preserve"> between China and other claimant states</w:t>
      </w:r>
      <w:r w:rsidRPr="008F1825">
        <w:rPr>
          <w:sz w:val="16"/>
        </w:rPr>
        <w:t xml:space="preserve">. </w:t>
      </w:r>
      <w:r w:rsidRPr="008F1825">
        <w:rPr>
          <w:rStyle w:val="StyleUnderline"/>
        </w:rPr>
        <w:t>The same applies to the tension between China and the US</w:t>
      </w:r>
      <w:r w:rsidRPr="008F1825">
        <w:rPr>
          <w:sz w:val="16"/>
        </w:rPr>
        <w:t xml:space="preserve"> in the SCS. Uncertainty is one of the key concepts of defensive realism.2 </w:t>
      </w:r>
      <w:r w:rsidRPr="008F1825">
        <w:rPr>
          <w:rStyle w:val="StyleUnderline"/>
        </w:rPr>
        <w:t>In contrast, offensive realism suggests that all states aim at power maximisation and regional hegemony</w:t>
      </w:r>
      <w:r w:rsidRPr="008F1825">
        <w:rPr>
          <w:sz w:val="16"/>
        </w:rPr>
        <w:t xml:space="preserve">, </w:t>
      </w:r>
      <w:r w:rsidRPr="008F1825">
        <w:rPr>
          <w:rStyle w:val="StyleUnderline"/>
        </w:rPr>
        <w:t>which creates much less uncertainty</w:t>
      </w:r>
      <w:r w:rsidRPr="008F1825">
        <w:rPr>
          <w:sz w:val="16"/>
        </w:rPr>
        <w:t xml:space="preserve">.3 </w:t>
      </w:r>
      <w:r w:rsidRPr="008F1825">
        <w:rPr>
          <w:rStyle w:val="StyleUnderline"/>
        </w:rPr>
        <w:t>This</w:t>
      </w:r>
      <w:r w:rsidRPr="008F1825">
        <w:rPr>
          <w:sz w:val="16"/>
        </w:rPr>
        <w:t xml:space="preserve"> assumption </w:t>
      </w:r>
      <w:r w:rsidRPr="008F1825">
        <w:rPr>
          <w:rStyle w:val="Emphasis"/>
        </w:rPr>
        <w:t>cannot stand before the reality of the states concerned in the SCS</w:t>
      </w:r>
      <w:r w:rsidRPr="008F1825">
        <w:rPr>
          <w:sz w:val="16"/>
        </w:rPr>
        <w:t xml:space="preserve">. Evidence in this research also suggests that </w:t>
      </w:r>
      <w:r w:rsidRPr="008F1825">
        <w:rPr>
          <w:rStyle w:val="StyleUnderline"/>
        </w:rPr>
        <w:t>China is experiencing a selfdefeating phenomenon</w:t>
      </w:r>
      <w:r w:rsidRPr="008F1825">
        <w:rPr>
          <w:sz w:val="16"/>
        </w:rPr>
        <w:t xml:space="preserve">. Self-defeating behaviour is one of the basic tenets of defensive realism which suggests that a state’s attempt to enhance its power does not necessarily lead to its increased security. </w:t>
      </w:r>
      <w:r w:rsidRPr="008F1825">
        <w:rPr>
          <w:rStyle w:val="StyleUnderline"/>
        </w:rPr>
        <w:t>This is particularly apparent in</w:t>
      </w:r>
      <w:r w:rsidRPr="008F1825">
        <w:rPr>
          <w:sz w:val="16"/>
        </w:rPr>
        <w:t xml:space="preserve"> the case of China’s Yulin naval base and the US surveillance activities. </w:t>
      </w:r>
      <w:r w:rsidRPr="008F1825">
        <w:rPr>
          <w:rStyle w:val="StyleUnderline"/>
        </w:rPr>
        <w:t>China’s building of the Yulin naval base in Hainan Island</w:t>
      </w:r>
      <w:r w:rsidRPr="008F1825">
        <w:rPr>
          <w:sz w:val="16"/>
        </w:rPr>
        <w:t xml:space="preserve"> is </w:t>
      </w:r>
      <w:r w:rsidRPr="008F1825">
        <w:rPr>
          <w:rStyle w:val="StyleUnderline"/>
        </w:rPr>
        <w:t xml:space="preserve">driven by </w:t>
      </w:r>
      <w:r w:rsidRPr="008F1825">
        <w:rPr>
          <w:rStyle w:val="Emphasis"/>
        </w:rPr>
        <w:t>defensive</w:t>
      </w:r>
      <w:r w:rsidRPr="008F1825">
        <w:rPr>
          <w:rStyle w:val="StyleUnderline"/>
        </w:rPr>
        <w:t xml:space="preserve"> motivation</w:t>
      </w:r>
      <w:r w:rsidRPr="008F1825">
        <w:rPr>
          <w:sz w:val="16"/>
        </w:rPr>
        <w:t xml:space="preserve">. However, </w:t>
      </w:r>
      <w:r w:rsidRPr="008F1825">
        <w:rPr>
          <w:rStyle w:val="StyleUnderline"/>
        </w:rPr>
        <w:t>this has raised concerns for the US since the base can be used to launch a nuclear submarine</w:t>
      </w:r>
      <w:r w:rsidRPr="008F1825">
        <w:rPr>
          <w:sz w:val="16"/>
        </w:rPr>
        <w:t xml:space="preserve">, which in turn threatens US naval ships in the region, </w:t>
      </w:r>
      <w:r w:rsidRPr="008F1825">
        <w:rPr>
          <w:rStyle w:val="StyleUnderline"/>
        </w:rPr>
        <w:t>leading to the growing frequency of surveillance</w:t>
      </w:r>
      <w:r w:rsidRPr="008F1825">
        <w:rPr>
          <w:sz w:val="16"/>
        </w:rPr>
        <w:t xml:space="preserve"> and intelligence gathering on flights and ships, </w:t>
      </w:r>
      <w:r w:rsidRPr="008F1825">
        <w:rPr>
          <w:rStyle w:val="StyleUnderline"/>
        </w:rPr>
        <w:t>which is perceived by China as a threat by the US.</w:t>
      </w:r>
      <w:r w:rsidRPr="008F1825">
        <w:rPr>
          <w:sz w:val="16"/>
        </w:rPr>
        <w:t xml:space="preserve"> Having confirmed the nature of China’s defensive realist behaviour in the SCS, this research concludes that China has defected to offensive realism. Chinese defection behaviours show that a state could change from one form of realist strategy to the other. By contrast, offensive realism argues that all states are offensive realist and offensive realism is the only strategy to guarantee a state’s survival. This presupposition is not in alignment with China’s SCS behaviour. With regard to China’s relations with the US in the SCS, this research finds that China’s involvement in the US-led rim of the Pacific (RIMPAC) since 2014 dismisses the offensive realist argument that China will expel the US from the first and second island chains. </w:t>
      </w:r>
      <w:r w:rsidRPr="008F1825">
        <w:rPr>
          <w:rStyle w:val="StyleUnderline"/>
        </w:rPr>
        <w:t>Offensive realism cannot explain China’s participation in enhancing the US-led maritime order in the Pacific</w:t>
      </w:r>
      <w:r w:rsidRPr="008F1825">
        <w:rPr>
          <w:sz w:val="16"/>
        </w:rPr>
        <w:t xml:space="preserve">. However, according to defensive realism, it is logical for China to accept the existing US-led order. </w:t>
      </w:r>
      <w:r w:rsidRPr="008F1825">
        <w:rPr>
          <w:rStyle w:val="StyleUnderline"/>
        </w:rPr>
        <w:t>In terms of policy</w:t>
      </w:r>
      <w:r w:rsidRPr="008F1825">
        <w:rPr>
          <w:sz w:val="16"/>
        </w:rPr>
        <w:t xml:space="preserve">, this research suggests that </w:t>
      </w:r>
      <w:r w:rsidRPr="008F1825">
        <w:rPr>
          <w:rStyle w:val="StyleUnderline"/>
        </w:rPr>
        <w:t>China should be given the opportunity to reverse its policy towards other claimants to defensive realism</w:t>
      </w:r>
      <w:r w:rsidRPr="008F1825">
        <w:rPr>
          <w:sz w:val="16"/>
        </w:rPr>
        <w:t xml:space="preserve">. </w:t>
      </w:r>
      <w:r w:rsidRPr="008F1825">
        <w:rPr>
          <w:rStyle w:val="StyleUnderline"/>
        </w:rPr>
        <w:t>Dealing with China using the offensive realism perspective will not</w:t>
      </w:r>
      <w:r w:rsidRPr="008F1825">
        <w:rPr>
          <w:sz w:val="16"/>
        </w:rPr>
        <w:t xml:space="preserve"> help to </w:t>
      </w:r>
      <w:r w:rsidRPr="008F1825">
        <w:rPr>
          <w:rStyle w:val="StyleUnderline"/>
        </w:rPr>
        <w:t>stabilise the region</w:t>
      </w:r>
      <w:r w:rsidRPr="008F1825">
        <w:rPr>
          <w:sz w:val="16"/>
        </w:rPr>
        <w:t xml:space="preserve">. Evidence shows that </w:t>
      </w:r>
      <w:r w:rsidRPr="008F1825">
        <w:rPr>
          <w:rStyle w:val="StyleUnderline"/>
        </w:rPr>
        <w:t xml:space="preserve">China is </w:t>
      </w:r>
      <w:r w:rsidRPr="008F1825">
        <w:rPr>
          <w:rStyle w:val="Emphasis"/>
        </w:rPr>
        <w:t>fundamentally a defensive realist state</w:t>
      </w:r>
      <w:r w:rsidRPr="008F1825">
        <w:rPr>
          <w:rStyle w:val="StyleUnderline"/>
        </w:rPr>
        <w:t xml:space="preserve">. However, </w:t>
      </w:r>
      <w:r w:rsidRPr="008F1825">
        <w:rPr>
          <w:rStyle w:val="Emphasis"/>
        </w:rPr>
        <w:t>it can adopt offensive realist measures under some circumstances</w:t>
      </w:r>
      <w:r w:rsidRPr="008F1825">
        <w:rPr>
          <w:sz w:val="16"/>
        </w:rPr>
        <w:t xml:space="preserve">. This research finds that domestic factors, that is, political rivalry within the CCP’s leadership, plays a significant role in China’s offensive realist behaviour. In addition, </w:t>
      </w:r>
      <w:r w:rsidRPr="008F1825">
        <w:rPr>
          <w:rStyle w:val="StyleUnderline"/>
        </w:rPr>
        <w:t xml:space="preserve">the Chinese </w:t>
      </w:r>
      <w:r w:rsidRPr="008F1825">
        <w:rPr>
          <w:sz w:val="16"/>
        </w:rPr>
        <w:t xml:space="preserve">population and its </w:t>
      </w:r>
      <w:r w:rsidRPr="008F1825">
        <w:rPr>
          <w:rStyle w:val="StyleUnderline"/>
        </w:rPr>
        <w:t>leadership</w:t>
      </w:r>
      <w:r w:rsidRPr="008F1825">
        <w:rPr>
          <w:sz w:val="16"/>
        </w:rPr>
        <w:t xml:space="preserve"> maintain a sense of exceptionalism and superiority towards other countries. This means that they </w:t>
      </w:r>
      <w:r w:rsidRPr="008F1825">
        <w:rPr>
          <w:rStyle w:val="StyleUnderline"/>
        </w:rPr>
        <w:t>are very sensitive about their own reputation and dignity</w:t>
      </w:r>
      <w:r w:rsidRPr="008F1825">
        <w:rPr>
          <w:sz w:val="16"/>
        </w:rPr>
        <w:t xml:space="preserve"> (mianzi). </w:t>
      </w:r>
      <w:r w:rsidRPr="008F1825">
        <w:rPr>
          <w:rStyle w:val="StyleUnderline"/>
        </w:rPr>
        <w:t>China’s sensitivity</w:t>
      </w:r>
      <w:r w:rsidRPr="008F1825">
        <w:rPr>
          <w:sz w:val="16"/>
        </w:rPr>
        <w:t xml:space="preserve"> about its dignity </w:t>
      </w:r>
      <w:r w:rsidRPr="008F1825">
        <w:rPr>
          <w:rStyle w:val="StyleUnderline"/>
        </w:rPr>
        <w:t>should be accommodated politically</w:t>
      </w:r>
      <w:r w:rsidRPr="008F1825">
        <w:rPr>
          <w:sz w:val="16"/>
        </w:rPr>
        <w:t xml:space="preserve"> but not legally. The rapprochement initiative by the newly installed Philippine President Rodrigo Duterte has proved to be effective in de-escalating the SCS tension. However, the Philippines should not withdraw its submission to the UNCLOS Tribunal or undermine the tribunal ruling on 12 July 2016. This ruling has given legal certainty on a maritime rights dispute in the SCS and the future of the SCS should be shaped based on the ruling of the UNCLOS Tribunal.</w:t>
      </w:r>
    </w:p>
    <w:p w:rsidR="00AE6F5E" w:rsidRDefault="00AE6F5E" w:rsidP="00AE6F5E"/>
    <w:p w:rsidR="00AE6F5E" w:rsidRDefault="00AE6F5E" w:rsidP="00AE6F5E">
      <w:pPr>
        <w:pStyle w:val="Heading3"/>
      </w:pPr>
      <w:r>
        <w:t>---SCS</w:t>
      </w:r>
    </w:p>
    <w:p w:rsidR="00AE6F5E" w:rsidRDefault="00AE6F5E" w:rsidP="00AE6F5E">
      <w:pPr>
        <w:pStyle w:val="Heading4"/>
      </w:pPr>
      <w:r>
        <w:t xml:space="preserve">China’s </w:t>
      </w:r>
      <w:r w:rsidRPr="000F40BD">
        <w:rPr>
          <w:i/>
          <w:iCs w:val="0"/>
          <w:u w:val="single"/>
        </w:rPr>
        <w:t>defensive realist</w:t>
      </w:r>
      <w:r>
        <w:t xml:space="preserve"> – behavior in the SCS goes </w:t>
      </w:r>
      <w:r w:rsidRPr="000F40BD">
        <w:rPr>
          <w:i/>
          <w:iCs w:val="0"/>
          <w:u w:val="single"/>
        </w:rPr>
        <w:t>our</w:t>
      </w:r>
      <w:r>
        <w:t xml:space="preserve"> way</w:t>
      </w:r>
    </w:p>
    <w:p w:rsidR="00AE6F5E" w:rsidRPr="007F6171" w:rsidRDefault="00AE6F5E" w:rsidP="00AE6F5E">
      <w:r>
        <w:rPr>
          <w:rStyle w:val="Style13ptBold"/>
        </w:rPr>
        <w:t xml:space="preserve">Slenter, 18 </w:t>
      </w:r>
      <w:r w:rsidRPr="007F6171">
        <w:t xml:space="preserve">– </w:t>
      </w:r>
      <w:r>
        <w:t xml:space="preserve">Fleur Slenter is a recent graduate of the MA International Relations with a specialization in Global Order in Historical Perspective at Leiden University in the Netherlands. Previously, she studied at Maastricht University, obtaining a BA in European Studies. She took part in the ERASMUS+ programme at Essex University, where she studied the many actors and complexities involved in security issues. </w:t>
      </w:r>
      <w:r w:rsidRPr="007F6171">
        <w:t>(Fleur, “Chinese Behaviour in the South China Sea: An Offensive and Defensive Realist Case Study”, 8/30/2018, https://openaccess.leidenuniv.nl/bitstream/handle/1887/65387/Fleur%20Slenter%20MA%20Thesis%20China%20South%20China%20Sea%20Offensive%20Defensive%20Realism.pdf?sequence=1)//RCU</w:t>
      </w:r>
    </w:p>
    <w:p w:rsidR="00AE6F5E" w:rsidRDefault="00AE6F5E" w:rsidP="00AE6F5E">
      <w:pPr>
        <w:rPr>
          <w:sz w:val="16"/>
        </w:rPr>
      </w:pPr>
      <w:r w:rsidRPr="007F6171">
        <w:rPr>
          <w:rStyle w:val="StyleUnderline"/>
        </w:rPr>
        <w:t>Throughout its white papers, China reaffirms its commitment to a peaceful and stable region</w:t>
      </w:r>
      <w:r w:rsidRPr="000F40BD">
        <w:rPr>
          <w:sz w:val="16"/>
        </w:rPr>
        <w:t xml:space="preserve">. </w:t>
      </w:r>
      <w:r w:rsidRPr="007F6171">
        <w:rPr>
          <w:rStyle w:val="StyleUnderline"/>
        </w:rPr>
        <w:t>The country strongly believes in cooperation with other actors</w:t>
      </w:r>
      <w:r w:rsidRPr="000F40BD">
        <w:rPr>
          <w:sz w:val="16"/>
        </w:rPr>
        <w:t xml:space="preserve"> involved </w:t>
      </w:r>
      <w:r w:rsidRPr="007F6171">
        <w:rPr>
          <w:rStyle w:val="StyleUnderline"/>
        </w:rPr>
        <w:t>in the area</w:t>
      </w:r>
      <w:r w:rsidRPr="000F40BD">
        <w:rPr>
          <w:sz w:val="16"/>
        </w:rPr>
        <w:t xml:space="preserve">. Indeed, it is a shared responsibility to keep the region peaceful and stable, and it should be kept this way through dialogue, negotiations and other peaceful means. </w:t>
      </w:r>
      <w:r w:rsidRPr="007F6171">
        <w:rPr>
          <w:rStyle w:val="StyleUnderline"/>
        </w:rPr>
        <w:t xml:space="preserve">Throughout these statements flows a </w:t>
      </w:r>
      <w:r w:rsidRPr="007F6171">
        <w:rPr>
          <w:rStyle w:val="Emphasis"/>
        </w:rPr>
        <w:t>defensive realist narrative</w:t>
      </w:r>
      <w:r w:rsidRPr="000F40BD">
        <w:rPr>
          <w:sz w:val="16"/>
        </w:rPr>
        <w:t xml:space="preserve"> that is </w:t>
      </w:r>
      <w:r w:rsidRPr="007F6171">
        <w:rPr>
          <w:rStyle w:val="StyleUnderline"/>
        </w:rPr>
        <w:t>committed to keep the status quo and balance together with other states</w:t>
      </w:r>
      <w:r w:rsidRPr="000F40BD">
        <w:rPr>
          <w:sz w:val="16"/>
        </w:rPr>
        <w:t xml:space="preserve">. Furthermore, </w:t>
      </w:r>
      <w:r w:rsidRPr="007F6171">
        <w:rPr>
          <w:rStyle w:val="StyleUnderline"/>
        </w:rPr>
        <w:t>peaceful means are prioritized above aggressive ones</w:t>
      </w:r>
      <w:r w:rsidRPr="000F40BD">
        <w:rPr>
          <w:sz w:val="16"/>
        </w:rPr>
        <w:t xml:space="preserve">. Nevertheless, when other countries provoke China and overstep territorial boundaries, international and judicial tools are deemed irrelevant. The country thereby implies that a breach in its security will be matched in response. The proportion or the means of this response is unclear, yet it clearly implies that China will defend itself however possible. </w:t>
      </w:r>
      <w:r w:rsidRPr="007F6171">
        <w:rPr>
          <w:rStyle w:val="StyleUnderline"/>
        </w:rPr>
        <w:t xml:space="preserve">If its security is breached, it will consider all options, or so it signals to potential provocative states. Although the tone is more aggressive, it still pursues </w:t>
      </w:r>
      <w:r w:rsidRPr="007F6171">
        <w:rPr>
          <w:rStyle w:val="Emphasis"/>
        </w:rPr>
        <w:t>security</w:t>
      </w:r>
      <w:r w:rsidRPr="007F6171">
        <w:rPr>
          <w:rStyle w:val="StyleUnderline"/>
        </w:rPr>
        <w:t xml:space="preserve"> and </w:t>
      </w:r>
      <w:r w:rsidRPr="007F6171">
        <w:rPr>
          <w:rStyle w:val="Emphasis"/>
        </w:rPr>
        <w:t>not power</w:t>
      </w:r>
      <w:r w:rsidRPr="000F40BD">
        <w:rPr>
          <w:sz w:val="16"/>
        </w:rPr>
        <w:t xml:space="preserve">. It does not seek expansion of power in its statements. Indeed, it is seen in practice that when China clashes with another country it is clear on the boundaries of its territory and that its neighbours are not welcome within them. Nevertheless, it is also clear that </w:t>
      </w:r>
      <w:r w:rsidRPr="007F6171">
        <w:rPr>
          <w:rStyle w:val="StyleUnderline"/>
        </w:rPr>
        <w:t>while China is rather aggressive in</w:t>
      </w:r>
      <w:r w:rsidRPr="000F40BD">
        <w:rPr>
          <w:sz w:val="16"/>
        </w:rPr>
        <w:t xml:space="preserve"> such </w:t>
      </w:r>
      <w:r w:rsidRPr="007F6171">
        <w:rPr>
          <w:rStyle w:val="StyleUnderline"/>
        </w:rPr>
        <w:t>instances</w:t>
      </w:r>
      <w:r w:rsidRPr="000F40BD">
        <w:rPr>
          <w:sz w:val="16"/>
        </w:rPr>
        <w:t xml:space="preserve">, </w:t>
      </w:r>
      <w:r w:rsidRPr="007F6171">
        <w:rPr>
          <w:rStyle w:val="StyleUnderline"/>
        </w:rPr>
        <w:t>it does not take the opportunity to escalate</w:t>
      </w:r>
      <w:r w:rsidRPr="000F40BD">
        <w:rPr>
          <w:sz w:val="16"/>
        </w:rPr>
        <w:t xml:space="preserve"> the situation. </w:t>
      </w:r>
      <w:r w:rsidRPr="007F6171">
        <w:rPr>
          <w:rStyle w:val="StyleUnderline"/>
        </w:rPr>
        <w:t>It does not conquer additional territory and</w:t>
      </w:r>
      <w:r w:rsidRPr="000F40BD">
        <w:rPr>
          <w:sz w:val="16"/>
        </w:rPr>
        <w:t xml:space="preserve"> it </w:t>
      </w:r>
      <w:r w:rsidRPr="007F6171">
        <w:rPr>
          <w:rStyle w:val="StyleUnderline"/>
        </w:rPr>
        <w:t>does not send its fleet to attack the neighbouring country</w:t>
      </w:r>
      <w:r w:rsidRPr="000F40BD">
        <w:rPr>
          <w:sz w:val="16"/>
        </w:rPr>
        <w:t xml:space="preserve">. Nevertheless, one must remain critical. If its statements would be aggressive and violent, its neighbouring countries would oppose China together. Furthermore, they would not cooperate and leverage would be little. One should expect that the statements do not fully match China’s intentions. A country will never fully enclose its interests and intensions. This is where its actual behaviour on the waters of the South China Sea fill in certain gaps. China claims the majority of the South China Sea to be theirs and acts upon it when foreign vessels infringe upon their claimed sovereignty. In its statements, however, it seems to forget its own possibly provocative behaviour. Indeed, it built military capabilities on disputed islands, and expanded them by dredging islands in disputed areas to strengthen its claim. When other countries do this, it is classified as provocative. In public, China keeps the narrative running that it wants to built mutual beneficial relationships with its neighbours, yet out on the sea one could argue that its behaviour is at times more befitting offensive realism. Should we then disconnect strengthening military capabilities and building islands from offensive behaviours? China has claimed the territories in which it has been building islands for the past few years. Its neighbouring countries, although in a lesser capacity, have done the same. China has been consistent by defending the territory it claims. </w:t>
      </w:r>
      <w:r w:rsidRPr="000F40BD">
        <w:rPr>
          <w:rStyle w:val="StyleUnderline"/>
        </w:rPr>
        <w:t>Having many countries in the area that cannot be considered allies</w:t>
      </w:r>
      <w:r w:rsidRPr="000F40BD">
        <w:rPr>
          <w:sz w:val="16"/>
        </w:rPr>
        <w:t xml:space="preserve">, as well as their backing by the US, </w:t>
      </w:r>
      <w:r w:rsidRPr="000F40BD">
        <w:rPr>
          <w:rStyle w:val="StyleUnderline"/>
        </w:rPr>
        <w:t>it is rational behaviour to strengthen military capabilities</w:t>
      </w:r>
      <w:r w:rsidRPr="000F40BD">
        <w:rPr>
          <w:sz w:val="16"/>
        </w:rPr>
        <w:t xml:space="preserve"> when this is possible </w:t>
      </w:r>
      <w:r w:rsidRPr="000F40BD">
        <w:rPr>
          <w:rStyle w:val="StyleUnderline"/>
        </w:rPr>
        <w:t>and defend ones own territory when this is necessary</w:t>
      </w:r>
      <w:r w:rsidRPr="000F40BD">
        <w:rPr>
          <w:sz w:val="16"/>
        </w:rPr>
        <w:t xml:space="preserve">. To consider the opposite, China has not used any military capabilities aggressively outside the territories it lays claim to. Furthermore, it responds to other countries in a consistent manner. </w:t>
      </w:r>
      <w:r w:rsidRPr="000F40BD">
        <w:rPr>
          <w:rStyle w:val="StyleUnderline"/>
        </w:rPr>
        <w:t>It does so by clearly stating what they believe their territory is and by actively defending it</w:t>
      </w:r>
      <w:r w:rsidRPr="000F40BD">
        <w:rPr>
          <w:sz w:val="16"/>
        </w:rPr>
        <w:t xml:space="preserve">. The country thereby does not take the opportunity to escalate. Rather, it remains open to possible solutions that are agreeable for all parties involved. Some observers argue that the current behaviour of China, being cooperative and more cautious of escalation, presenting itself to be willing to work on solutions on fora such as ASEAN, is simply a phase. They argue that China is taking its time to grow economically, and to build ways to make other countries dependant on it for loans and trade. Furthermore, they argue that China is taking its time to strengthen and expand its military. China has been developing and building new weapons, ships and other material to expand its military capabilities. Indeed, in this they all find arguments that this perceived defensive behaviour is solely a smokescreen for what happens next. Nevertheless, the analysis cannot know what happens next. We are unable to predict the future. The author can only say that it is fairly possible that China continues to behave the way it does. However, it might also be possible it does not. The future is a whole other research question. One that cannot be examined at the moment, but simply when the future is at present. 5. Conclusion This thesis has examined China’s behaviour in the South China Sea. The research question was the following. To what extent can Chinese activity in the South China Sea be explained by both offensive and defensive realism? It has thereby aimed to remain critical of the motivations of this behaviour, through employing both theories that regard behaviour in a different manner. These lenses have been employed on the domestic politics, the 9 dash line and the activities on and around the islands in question. China’s attempts to accomplish peaceful settlements have thereby taken into account. By doing so </w:t>
      </w:r>
      <w:r w:rsidRPr="000F40BD">
        <w:rPr>
          <w:rStyle w:val="StyleUnderline"/>
        </w:rPr>
        <w:t xml:space="preserve">this thesis has found that </w:t>
      </w:r>
      <w:r w:rsidRPr="000F40BD">
        <w:rPr>
          <w:rStyle w:val="Emphasis"/>
        </w:rPr>
        <w:t>China’s behaviour is largely defensive</w:t>
      </w:r>
      <w:r w:rsidRPr="000F40BD">
        <w:rPr>
          <w:sz w:val="16"/>
        </w:rPr>
        <w:t xml:space="preserve">. It is clear that China does not allow others to question its territory even if it is disputed and claimed by others as well. </w:t>
      </w:r>
      <w:r w:rsidRPr="000F40BD">
        <w:rPr>
          <w:rStyle w:val="StyleUnderline"/>
        </w:rPr>
        <w:t>All territory China claimed to be theirs is fiercely protected. It has done so for decades. Nevertheless, it has been open to solutions and</w:t>
      </w:r>
      <w:r w:rsidRPr="000F40BD">
        <w:rPr>
          <w:sz w:val="16"/>
        </w:rPr>
        <w:t xml:space="preserve"> has </w:t>
      </w:r>
      <w:r w:rsidRPr="000F40BD">
        <w:rPr>
          <w:rStyle w:val="StyleUnderline"/>
        </w:rPr>
        <w:t>remained cautious in situations that had the possibility to escalate, and</w:t>
      </w:r>
      <w:r w:rsidRPr="000F40BD">
        <w:rPr>
          <w:sz w:val="16"/>
        </w:rPr>
        <w:t xml:space="preserve"> thereby </w:t>
      </w:r>
      <w:r w:rsidRPr="000F40BD">
        <w:rPr>
          <w:rStyle w:val="StyleUnderline"/>
        </w:rPr>
        <w:t>repeatedly prevented potential war</w:t>
      </w:r>
      <w:r w:rsidRPr="000F40BD">
        <w:rPr>
          <w:sz w:val="16"/>
        </w:rPr>
        <w:t xml:space="preserve">. Indeed, in any situation that could escalated it clearly stated it wishes not to and seek solutions that would be suitable for all parties involved. </w:t>
      </w:r>
      <w:r w:rsidRPr="000F40BD">
        <w:rPr>
          <w:rStyle w:val="StyleUnderline"/>
        </w:rPr>
        <w:t>China has preferred to do this through bilateral channels</w:t>
      </w:r>
      <w:r w:rsidRPr="000F40BD">
        <w:rPr>
          <w:sz w:val="16"/>
        </w:rPr>
        <w:t xml:space="preserve">, which is more characteristic for offensive countries, as they then have the ability to be dominant and intimidating. Indeed, China has not been very keen on intense cooperation with ASEAN, however it did on multiple occasions accept the opportunity to do so. It must be remembered that in the ASEAN forum, it is China against a whole group of other countries, which are often backed by the US. The latter country often gets itself involved in the region, strengthening military alliances with neighbouring countries of China and at times even actively proclaiming that is does not agree with what China is doing, especially with regards to the South China Sea. One might be sceptical due to </w:t>
      </w:r>
      <w:r w:rsidRPr="000F40BD">
        <w:rPr>
          <w:rStyle w:val="StyleUnderline"/>
        </w:rPr>
        <w:t>China’s assertive responses to other countries coming into disputed territory</w:t>
      </w:r>
      <w:r w:rsidRPr="000F40BD">
        <w:rPr>
          <w:sz w:val="16"/>
        </w:rPr>
        <w:t xml:space="preserve">. However, this </w:t>
      </w:r>
      <w:r w:rsidRPr="000F40BD">
        <w:rPr>
          <w:rStyle w:val="StyleUnderline"/>
        </w:rPr>
        <w:t>is in line with defensive realism, which holds that a country will always try to protect itself. This includes other countries invading their territory and</w:t>
      </w:r>
      <w:r w:rsidRPr="000F40BD">
        <w:rPr>
          <w:sz w:val="16"/>
        </w:rPr>
        <w:t xml:space="preserve"> thereby </w:t>
      </w:r>
      <w:r w:rsidRPr="000F40BD">
        <w:rPr>
          <w:rStyle w:val="StyleUnderline"/>
        </w:rPr>
        <w:t>disrespecting their sovereignty, albeit in territory that is claimed by others as well</w:t>
      </w:r>
      <w:r w:rsidRPr="000F40BD">
        <w:rPr>
          <w:sz w:val="16"/>
        </w:rPr>
        <w:t>.</w:t>
      </w:r>
    </w:p>
    <w:p w:rsidR="00AE6F5E" w:rsidRDefault="00AE6F5E" w:rsidP="00AE6F5E">
      <w:pPr>
        <w:rPr>
          <w:sz w:val="16"/>
        </w:rPr>
      </w:pPr>
    </w:p>
    <w:p w:rsidR="00AE6F5E" w:rsidRDefault="00AE6F5E" w:rsidP="00AE6F5E"/>
    <w:p w:rsidR="00AE6F5E" w:rsidRDefault="00AE6F5E" w:rsidP="00AE6F5E"/>
    <w:p w:rsidR="00AE6F5E" w:rsidRDefault="00AE6F5E" w:rsidP="00AE6F5E">
      <w:pPr>
        <w:pStyle w:val="Heading4"/>
      </w:pPr>
      <w:r>
        <w:t>China has a historical basis for their SCS claims – they’re not an offensive realist</w:t>
      </w:r>
    </w:p>
    <w:p w:rsidR="00AE6F5E" w:rsidRPr="0087269A" w:rsidRDefault="00AE6F5E" w:rsidP="00AE6F5E">
      <w:r>
        <w:rPr>
          <w:rStyle w:val="Style13ptBold"/>
        </w:rPr>
        <w:t xml:space="preserve">Raditio, 19 </w:t>
      </w:r>
      <w:r w:rsidRPr="00612483">
        <w:t xml:space="preserve">– </w:t>
      </w:r>
      <w:r>
        <w:t xml:space="preserve">Klaus Heinrich Raditio received his PhD from the University of Sydney researching on China and the South China Sea. His Masters of Law in International Relations was awarded by Tsinghua University, Beijing.  </w:t>
      </w:r>
      <w:r w:rsidRPr="00612483">
        <w:t xml:space="preserve">(KLAUS HEINRICH, “Understanding China’s Behaviour in the South China Sea: A Defensive Realist Perspective”, Palgrave MacMillan, </w:t>
      </w:r>
      <w:hyperlink r:id="rId8" w:history="1">
        <w:r w:rsidRPr="00612483">
          <w:rPr>
            <w:rStyle w:val="Hyperlink"/>
          </w:rPr>
          <w:t>https://doi.org/10.1007/978-981-13-1283-0</w:t>
        </w:r>
      </w:hyperlink>
      <w:r w:rsidRPr="00612483">
        <w:t>, 2019)//RCU</w:t>
      </w:r>
    </w:p>
    <w:p w:rsidR="00AE6F5E" w:rsidRDefault="00AE6F5E" w:rsidP="00AE6F5E">
      <w:r>
        <w:t xml:space="preserve">This chapter highlighted the importance of a territorial or jurisdictional claim (or both) in deciding whether a country is an expansionist or not. </w:t>
      </w:r>
      <w:r w:rsidRPr="0087269A">
        <w:rPr>
          <w:rStyle w:val="StyleUnderline"/>
        </w:rPr>
        <w:t xml:space="preserve">If a country, because of its growing power, harbours an ambition to conquer a territory for which this has </w:t>
      </w:r>
      <w:r w:rsidRPr="0087269A">
        <w:rPr>
          <w:rStyle w:val="Emphasis"/>
        </w:rPr>
        <w:t>no historical or legal basis</w:t>
      </w:r>
      <w:r w:rsidRPr="0087269A">
        <w:rPr>
          <w:rStyle w:val="StyleUnderline"/>
        </w:rPr>
        <w:t>, then it should be considered expansionist</w:t>
      </w:r>
      <w:r>
        <w:t xml:space="preserve">. This chapter finds that </w:t>
      </w:r>
      <w:r w:rsidRPr="0087269A">
        <w:rPr>
          <w:rStyle w:val="StyleUnderline"/>
        </w:rPr>
        <w:t>China’s SCS claim precedes the founding of the PRC and</w:t>
      </w:r>
      <w:r>
        <w:t xml:space="preserve"> thus </w:t>
      </w:r>
      <w:r w:rsidRPr="0087269A">
        <w:rPr>
          <w:rStyle w:val="StyleUnderline"/>
        </w:rPr>
        <w:t>is not directly due to its rising power</w:t>
      </w:r>
      <w:r>
        <w:t xml:space="preserve">. </w:t>
      </w:r>
      <w:r w:rsidRPr="0087269A">
        <w:rPr>
          <w:rStyle w:val="StyleUnderline"/>
        </w:rPr>
        <w:t>China has strong links with the SCS and has grounds to dispute its rights in it.</w:t>
      </w:r>
      <w:r>
        <w:t xml:space="preserve"> Even though China has the right to dispute its rights in the SCS, in terms of exercising sovereignty according to international law, its claim is not indisputable. Its activities, as well as those of other claimants, have been sporadic and inconsistent.</w:t>
      </w:r>
    </w:p>
    <w:p w:rsidR="00AE6F5E" w:rsidRPr="0087269A" w:rsidRDefault="00AE6F5E" w:rsidP="00AE6F5E">
      <w:pPr>
        <w:rPr>
          <w:b/>
          <w:u w:val="single"/>
        </w:rPr>
      </w:pPr>
      <w:r>
        <w:t xml:space="preserve">Theoretically, the above points show that </w:t>
      </w:r>
      <w:r w:rsidRPr="0087269A">
        <w:rPr>
          <w:rStyle w:val="Emphasis"/>
        </w:rPr>
        <w:t>China is not an offensive realist</w:t>
      </w:r>
      <w:r w:rsidRPr="0087269A">
        <w:rPr>
          <w:rStyle w:val="StyleUnderline"/>
        </w:rPr>
        <w:t xml:space="preserve"> nor expansionist</w:t>
      </w:r>
      <w:r>
        <w:t xml:space="preserve">. </w:t>
      </w:r>
      <w:r w:rsidRPr="0087269A">
        <w:rPr>
          <w:rStyle w:val="StyleUnderline"/>
        </w:rPr>
        <w:t>An offensive realist seeks to maximise</w:t>
      </w:r>
      <w:r>
        <w:t xml:space="preserve"> its </w:t>
      </w:r>
      <w:r w:rsidRPr="0087269A">
        <w:rPr>
          <w:rStyle w:val="StyleUnderline"/>
        </w:rPr>
        <w:t>power by conquest</w:t>
      </w:r>
      <w:r>
        <w:t xml:space="preserve"> and expansion.74 This position resembles that of Nazi Germany. However, the </w:t>
      </w:r>
      <w:r w:rsidRPr="0087269A">
        <w:rPr>
          <w:rStyle w:val="StyleUnderline"/>
        </w:rPr>
        <w:t>behaviour of China in the SCS is a far cry from that of Nazi Germany</w:t>
      </w:r>
      <w:r>
        <w:t xml:space="preserve">.75 </w:t>
      </w:r>
      <w:r w:rsidRPr="0087269A">
        <w:rPr>
          <w:rStyle w:val="StyleUnderline"/>
        </w:rPr>
        <w:t>Germany had no right to dispute the territory it invaded</w:t>
      </w:r>
      <w:r>
        <w:t xml:space="preserve"> in the World War II </w:t>
      </w:r>
      <w:r w:rsidRPr="0087269A">
        <w:rPr>
          <w:rStyle w:val="StyleUnderline"/>
        </w:rPr>
        <w:t>and</w:t>
      </w:r>
      <w:r>
        <w:t xml:space="preserve"> its claim over the newly occupied territory was purely based on military conquest. Furthermore, Germany </w:t>
      </w:r>
      <w:r w:rsidRPr="0087269A">
        <w:rPr>
          <w:rStyle w:val="StyleUnderline"/>
        </w:rPr>
        <w:t xml:space="preserve">had no strong historical presence to the invaded territory. </w:t>
      </w:r>
      <w:r>
        <w:t xml:space="preserve">In contrast, China has had a strong historical presence in the SCS and has inherited the territorial claim from the previous regime. As such, </w:t>
      </w:r>
      <w:r w:rsidRPr="0087269A">
        <w:rPr>
          <w:rStyle w:val="StyleUnderline"/>
        </w:rPr>
        <w:t>a country like PRC</w:t>
      </w:r>
      <w:r>
        <w:t>—</w:t>
      </w:r>
      <w:r w:rsidRPr="0087269A">
        <w:rPr>
          <w:rStyle w:val="StyleUnderline"/>
        </w:rPr>
        <w:t>which has</w:t>
      </w:r>
      <w:r>
        <w:t xml:space="preserve"> had </w:t>
      </w:r>
      <w:r w:rsidRPr="0087269A">
        <w:rPr>
          <w:rStyle w:val="StyleUnderline"/>
        </w:rPr>
        <w:t>a strong historical presence in the SCS and</w:t>
      </w:r>
      <w:r>
        <w:t xml:space="preserve"> has </w:t>
      </w:r>
      <w:r w:rsidRPr="0087269A">
        <w:rPr>
          <w:rStyle w:val="StyleUnderline"/>
        </w:rPr>
        <w:t>inherited the claim from the previous regime</w:t>
      </w:r>
      <w:r>
        <w:t>—</w:t>
      </w:r>
      <w:r w:rsidRPr="0087269A">
        <w:rPr>
          <w:rStyle w:val="Emphasis"/>
        </w:rPr>
        <w:t>cannot be characterised as</w:t>
      </w:r>
      <w:r>
        <w:t xml:space="preserve"> that of </w:t>
      </w:r>
      <w:r w:rsidRPr="0087269A">
        <w:rPr>
          <w:rStyle w:val="StyleUnderline"/>
        </w:rPr>
        <w:t xml:space="preserve">an </w:t>
      </w:r>
      <w:r w:rsidRPr="0087269A">
        <w:rPr>
          <w:rStyle w:val="Emphasis"/>
        </w:rPr>
        <w:t>offensive realist</w:t>
      </w:r>
      <w:r w:rsidRPr="0087269A">
        <w:rPr>
          <w:rStyle w:val="StyleUnderline"/>
        </w:rPr>
        <w:t xml:space="preserve"> or expansionist.</w:t>
      </w:r>
    </w:p>
    <w:p w:rsidR="00AE6F5E" w:rsidRDefault="00AE6F5E" w:rsidP="00AE6F5E"/>
    <w:p w:rsidR="00AE6F5E" w:rsidRPr="0087269A" w:rsidRDefault="00AE6F5E" w:rsidP="00AE6F5E">
      <w:pPr>
        <w:pStyle w:val="Heading4"/>
      </w:pPr>
      <w:r>
        <w:t xml:space="preserve">China’s SCS expansion isn’t for global domination, it’s for </w:t>
      </w:r>
      <w:r w:rsidRPr="0087269A">
        <w:rPr>
          <w:i/>
          <w:iCs w:val="0"/>
          <w:u w:val="single"/>
        </w:rPr>
        <w:t>oil</w:t>
      </w:r>
      <w:r>
        <w:t xml:space="preserve"> and </w:t>
      </w:r>
      <w:r w:rsidRPr="0087269A">
        <w:rPr>
          <w:i/>
          <w:iCs w:val="0"/>
          <w:u w:val="single"/>
        </w:rPr>
        <w:t>fish</w:t>
      </w:r>
    </w:p>
    <w:p w:rsidR="00AE6F5E" w:rsidRPr="0087269A" w:rsidRDefault="00AE6F5E" w:rsidP="00AE6F5E">
      <w:r>
        <w:rPr>
          <w:rStyle w:val="Style13ptBold"/>
        </w:rPr>
        <w:t xml:space="preserve">Raditio, 19 </w:t>
      </w:r>
      <w:r w:rsidRPr="00612483">
        <w:t xml:space="preserve">– </w:t>
      </w:r>
      <w:r>
        <w:t xml:space="preserve">Klaus Heinrich Raditio received his PhD from the University of Sydney researching on China and the South China Sea. His Masters of Law in International Relations was awarded by Tsinghua University, Beijing.  </w:t>
      </w:r>
      <w:r w:rsidRPr="00612483">
        <w:t xml:space="preserve">(KLAUS HEINRICH, “Understanding China’s Behaviour in the South China Sea: A Defensive Realist Perspective”, Palgrave MacMillan, </w:t>
      </w:r>
      <w:hyperlink r:id="rId9" w:history="1">
        <w:r w:rsidRPr="00612483">
          <w:rPr>
            <w:rStyle w:val="Hyperlink"/>
          </w:rPr>
          <w:t>https://doi.org/10.1007/978-981-13-1283-0</w:t>
        </w:r>
      </w:hyperlink>
      <w:r w:rsidRPr="00612483">
        <w:t>, 2019)//RCU</w:t>
      </w:r>
    </w:p>
    <w:p w:rsidR="00AE6F5E" w:rsidRPr="0087269A" w:rsidRDefault="00AE6F5E" w:rsidP="00AE6F5E">
      <w:pPr>
        <w:rPr>
          <w:sz w:val="16"/>
        </w:rPr>
      </w:pPr>
      <w:r w:rsidRPr="0087269A">
        <w:rPr>
          <w:rStyle w:val="StyleUnderline"/>
        </w:rPr>
        <w:t>The presence of natural resources, primarily hydrocarbons and fisheries, is undoubtedly a factor, contributing to the strategic importance of the SCS</w:t>
      </w:r>
      <w:r w:rsidRPr="0087269A">
        <w:rPr>
          <w:sz w:val="16"/>
        </w:rPr>
        <w:t xml:space="preserve">. However, the strategic value of these resources depends on their exact extent, their ease of recovery, and their direct significance to China’s (or any other proximal nation’s) needs. In China, coal is the primary energy source, accounting for about 70% of total energy consumption. However, oil and gas are also important. In 1993, China became a net oil importer when its crude oil imports exceeded its export. By 1996, China was experiencing a decrease in oil production and the demand growth was 5.8% annually, compared to output growth of 2.8%.1 </w:t>
      </w:r>
      <w:r w:rsidRPr="0087269A">
        <w:rPr>
          <w:rStyle w:val="StyleUnderline"/>
        </w:rPr>
        <w:t>The I</w:t>
      </w:r>
      <w:r w:rsidRPr="0087269A">
        <w:rPr>
          <w:sz w:val="16"/>
        </w:rPr>
        <w:t xml:space="preserve">nternational </w:t>
      </w:r>
      <w:r w:rsidRPr="0087269A">
        <w:rPr>
          <w:rStyle w:val="StyleUnderline"/>
        </w:rPr>
        <w:t>E</w:t>
      </w:r>
      <w:r w:rsidRPr="0087269A">
        <w:rPr>
          <w:sz w:val="16"/>
        </w:rPr>
        <w:t xml:space="preserve">nergy </w:t>
      </w:r>
      <w:r w:rsidRPr="0087269A">
        <w:rPr>
          <w:rStyle w:val="StyleUnderline"/>
        </w:rPr>
        <w:t>A</w:t>
      </w:r>
      <w:r w:rsidRPr="0087269A">
        <w:rPr>
          <w:sz w:val="16"/>
        </w:rPr>
        <w:t xml:space="preserve">gency </w:t>
      </w:r>
      <w:r w:rsidRPr="0087269A">
        <w:rPr>
          <w:rStyle w:val="StyleUnderline"/>
        </w:rPr>
        <w:t>predicted that by 2030, China would supersede the US as the biggest consumer of oil</w:t>
      </w:r>
      <w:r w:rsidRPr="0087269A">
        <w:rPr>
          <w:sz w:val="16"/>
        </w:rPr>
        <w:t xml:space="preserve">, and its gas market would be bigger than the countries of the European Union combined.2 China became a net importer of natural gas in 2007, and the demand for such imports is expected to rise significantly after 2020.3 </w:t>
      </w:r>
      <w:r w:rsidRPr="0087269A">
        <w:rPr>
          <w:rStyle w:val="StyleUnderline"/>
        </w:rPr>
        <w:t>The growth of its population and its modernisation agenda will render energy and food</w:t>
      </w:r>
      <w:r w:rsidRPr="0087269A">
        <w:rPr>
          <w:sz w:val="16"/>
        </w:rPr>
        <w:t xml:space="preserve"> resources (</w:t>
      </w:r>
      <w:r w:rsidRPr="0087269A">
        <w:rPr>
          <w:rStyle w:val="StyleUnderline"/>
        </w:rPr>
        <w:t>including</w:t>
      </w:r>
      <w:r w:rsidRPr="0087269A">
        <w:rPr>
          <w:sz w:val="16"/>
        </w:rPr>
        <w:t xml:space="preserve"> fish and </w:t>
      </w:r>
      <w:r w:rsidRPr="0087269A">
        <w:rPr>
          <w:rStyle w:val="StyleUnderline"/>
        </w:rPr>
        <w:t>seafood</w:t>
      </w:r>
      <w:r w:rsidRPr="0087269A">
        <w:rPr>
          <w:sz w:val="16"/>
        </w:rPr>
        <w:t xml:space="preserve">) </w:t>
      </w:r>
      <w:r w:rsidRPr="0087269A">
        <w:rPr>
          <w:rStyle w:val="StyleUnderline"/>
        </w:rPr>
        <w:t>as important for China’s sustainable development</w:t>
      </w:r>
      <w:r w:rsidRPr="0087269A">
        <w:rPr>
          <w:sz w:val="16"/>
        </w:rPr>
        <w:t xml:space="preserve">. The US Energy Information Administration estimates that </w:t>
      </w:r>
      <w:r w:rsidRPr="0087269A">
        <w:rPr>
          <w:rStyle w:val="StyleUnderline"/>
        </w:rPr>
        <w:t>within the SCS there can be found 11</w:t>
      </w:r>
      <w:r>
        <w:rPr>
          <w:rStyle w:val="StyleUnderline"/>
        </w:rPr>
        <w:t xml:space="preserve"> </w:t>
      </w:r>
      <w:r w:rsidRPr="0087269A">
        <w:rPr>
          <w:rStyle w:val="StyleUnderline"/>
        </w:rPr>
        <w:t>billion barrels</w:t>
      </w:r>
      <w:r w:rsidRPr="0087269A">
        <w:rPr>
          <w:sz w:val="16"/>
        </w:rPr>
        <w:t xml:space="preserve"> (1.7 billion tonnes) </w:t>
      </w:r>
      <w:r w:rsidRPr="0087269A">
        <w:rPr>
          <w:rStyle w:val="StyleUnderline"/>
        </w:rPr>
        <w:t>of oil and 190</w:t>
      </w:r>
      <w:r>
        <w:rPr>
          <w:rStyle w:val="StyleUnderline"/>
        </w:rPr>
        <w:t xml:space="preserve"> </w:t>
      </w:r>
      <w:r w:rsidRPr="0087269A">
        <w:rPr>
          <w:rStyle w:val="StyleUnderline"/>
        </w:rPr>
        <w:t>trillion cubic feet</w:t>
      </w:r>
      <w:r w:rsidRPr="0087269A">
        <w:rPr>
          <w:sz w:val="16"/>
        </w:rPr>
        <w:t xml:space="preserve"> (5.4 trillion cubic metres) </w:t>
      </w:r>
      <w:r w:rsidRPr="0087269A">
        <w:rPr>
          <w:rStyle w:val="StyleUnderline"/>
        </w:rPr>
        <w:t>of</w:t>
      </w:r>
      <w:r w:rsidRPr="0087269A">
        <w:rPr>
          <w:sz w:val="16"/>
        </w:rPr>
        <w:t xml:space="preserve"> natural gas </w:t>
      </w:r>
      <w:r w:rsidRPr="0087269A">
        <w:rPr>
          <w:rStyle w:val="StyleUnderline"/>
        </w:rPr>
        <w:t>hydrocarbon reserves</w:t>
      </w:r>
      <w:r w:rsidRPr="0087269A">
        <w:rPr>
          <w:sz w:val="16"/>
        </w:rPr>
        <w:t xml:space="preserve">.4 </w:t>
      </w:r>
      <w:r w:rsidRPr="0087269A">
        <w:rPr>
          <w:rStyle w:val="StyleUnderline"/>
        </w:rPr>
        <w:t>China’s Ministry</w:t>
      </w:r>
      <w:r w:rsidRPr="0087269A">
        <w:rPr>
          <w:sz w:val="16"/>
        </w:rPr>
        <w:t xml:space="preserve"> of Land and Resources </w:t>
      </w:r>
      <w:r w:rsidRPr="0087269A">
        <w:rPr>
          <w:rStyle w:val="StyleUnderline"/>
        </w:rPr>
        <w:t>has more optimistic data</w:t>
      </w:r>
      <w:r w:rsidRPr="0087269A">
        <w:rPr>
          <w:sz w:val="16"/>
        </w:rPr>
        <w:t xml:space="preserve">, calculating 23–30 billion tonnes of petroleum resources and 16 trillion cubic metres of natural gas deposits within the nine-dash line. </w:t>
      </w:r>
      <w:r w:rsidRPr="0087269A">
        <w:rPr>
          <w:rStyle w:val="StyleUnderline"/>
        </w:rPr>
        <w:t>This latter estimate would mean the total hydrocarbon deposits in the SCS comprise one-third of China’s total oil and gas resources and account for 12% of global hydrocarbon resources</w:t>
      </w:r>
      <w:r w:rsidRPr="0087269A">
        <w:rPr>
          <w:sz w:val="16"/>
        </w:rPr>
        <w:t xml:space="preserve">.5 In brief, there is a considerable gap regarding the estimation of the hydrocarbon resources between China and other countries. Accordingly, the SCS should not be considered simply as having the potential to provide a panacea for China’s energy security problem for at least two reasons. First, it is important to distinguish between resources and reserves. A resource estimate indicates the whole quantity of hydrocarbons on site. Reserves are an element of the resources that may be extractable at the actual market price. It has been suggested that the recovery factor for the SCS is 10%—which is lower than the conventional rate of 35%—while the recovery factor for natural gas is assessed to be about 75%.6 The hydrocarbon resources in the SCS can only help to alleviate China’s energy security problem if it is assessed in terms of production, instead of the quantity of resources on site. Second, China’s energy security challenge should focus more on managing domestic demand, that is, increasing its efficiency and encouraging energy conservation.7 The capacity of the SCS reserves in compensating for the gap between expected demand and supply is insignificant. It is misleading to posit that the hydrocarbon reserves in the SCS could alleviate energy security issues in China or any claimant state.8 </w:t>
      </w:r>
      <w:r w:rsidRPr="0087269A">
        <w:rPr>
          <w:rStyle w:val="StyleUnderline"/>
        </w:rPr>
        <w:t>In terms of fishery resources, the SCS represents 12% of the world’s fish catch</w:t>
      </w:r>
      <w:r w:rsidRPr="0087269A">
        <w:rPr>
          <w:sz w:val="16"/>
        </w:rPr>
        <w:t xml:space="preserve">, and this resource keeps depleting.9 </w:t>
      </w:r>
      <w:r w:rsidRPr="0087269A">
        <w:rPr>
          <w:rStyle w:val="StyleUnderline"/>
        </w:rPr>
        <w:t>China’s fish consumption grew annually at 6%</w:t>
      </w:r>
      <w:r w:rsidRPr="0087269A">
        <w:rPr>
          <w:sz w:val="16"/>
        </w:rPr>
        <w:t xml:space="preserve"> from 1990 to 2010, </w:t>
      </w:r>
      <w:r w:rsidRPr="0087269A">
        <w:rPr>
          <w:rStyle w:val="StyleUnderline"/>
        </w:rPr>
        <w:t>and its population consumes 34% of the world’s fish food supply</w:t>
      </w:r>
      <w:r w:rsidRPr="0087269A">
        <w:rPr>
          <w:sz w:val="16"/>
        </w:rPr>
        <w:t xml:space="preserve">—almost three times that of Central Asia and Europe combined and over five times that of North America.10 According to the World Bank’s estimation, China’s fish consumption per capita will reach 41 kg by 2030—which is more than double world’s average.11 </w:t>
      </w:r>
      <w:r w:rsidRPr="0087269A">
        <w:rPr>
          <w:rStyle w:val="StyleUnderline"/>
        </w:rPr>
        <w:t>The majority of maritime fishing activities</w:t>
      </w:r>
      <w:r w:rsidRPr="0087269A">
        <w:rPr>
          <w:sz w:val="16"/>
        </w:rPr>
        <w:t xml:space="preserve"> (</w:t>
      </w:r>
      <w:r w:rsidRPr="0087269A">
        <w:rPr>
          <w:rStyle w:val="Emphasis"/>
        </w:rPr>
        <w:t>78%</w:t>
      </w:r>
      <w:r w:rsidRPr="0087269A">
        <w:rPr>
          <w:sz w:val="16"/>
        </w:rPr>
        <w:t xml:space="preserve">) </w:t>
      </w:r>
      <w:r w:rsidRPr="0087269A">
        <w:rPr>
          <w:rStyle w:val="StyleUnderline"/>
        </w:rPr>
        <w:t>take place in China’s disputed waters</w:t>
      </w:r>
      <w:r w:rsidRPr="0087269A">
        <w:rPr>
          <w:sz w:val="16"/>
        </w:rPr>
        <w:t xml:space="preserve">, including the SCS.12 Moreover, </w:t>
      </w:r>
      <w:r w:rsidRPr="0087269A">
        <w:rPr>
          <w:rStyle w:val="StyleUnderline"/>
        </w:rPr>
        <w:t>about 15</w:t>
      </w:r>
      <w:r>
        <w:rPr>
          <w:rStyle w:val="StyleUnderline"/>
        </w:rPr>
        <w:t xml:space="preserve"> </w:t>
      </w:r>
      <w:r w:rsidRPr="0087269A">
        <w:rPr>
          <w:rStyle w:val="StyleUnderline"/>
        </w:rPr>
        <w:t>million people work in the Chinese fishery industry</w:t>
      </w:r>
      <w:r w:rsidRPr="0087269A">
        <w:rPr>
          <w:sz w:val="16"/>
        </w:rPr>
        <w:t xml:space="preserve">.13 </w:t>
      </w:r>
      <w:r w:rsidRPr="0087269A">
        <w:rPr>
          <w:rStyle w:val="StyleUnderline"/>
        </w:rPr>
        <w:t>This makes China’s effort to secure its purported “traditional fishing ground” for</w:t>
      </w:r>
      <w:r w:rsidRPr="0087269A">
        <w:rPr>
          <w:sz w:val="16"/>
        </w:rPr>
        <w:t xml:space="preserve"> its </w:t>
      </w:r>
      <w:r w:rsidRPr="0087269A">
        <w:rPr>
          <w:rStyle w:val="StyleUnderline"/>
        </w:rPr>
        <w:t xml:space="preserve">fishermen </w:t>
      </w:r>
      <w:r w:rsidRPr="0087269A">
        <w:rPr>
          <w:rStyle w:val="Emphasis"/>
        </w:rPr>
        <w:t>extremely urgent</w:t>
      </w:r>
      <w:r w:rsidRPr="0087269A">
        <w:rPr>
          <w:rStyle w:val="StyleUnderline"/>
        </w:rPr>
        <w:t>.</w:t>
      </w:r>
    </w:p>
    <w:p w:rsidR="00AE6F5E" w:rsidRPr="00A12E38" w:rsidRDefault="00AE6F5E" w:rsidP="00AE6F5E">
      <w:pPr>
        <w:rPr>
          <w:sz w:val="16"/>
        </w:rPr>
      </w:pPr>
    </w:p>
    <w:p w:rsidR="00AE6F5E" w:rsidRDefault="00AE6F5E" w:rsidP="00AE6F5E">
      <w:pPr>
        <w:pStyle w:val="Heading3"/>
      </w:pPr>
      <w:r>
        <w:t>---Arctic</w:t>
      </w:r>
    </w:p>
    <w:p w:rsidR="00AE6F5E" w:rsidRDefault="00AE6F5E" w:rsidP="00AE6F5E">
      <w:pPr>
        <w:pStyle w:val="Heading4"/>
      </w:pPr>
      <w:r>
        <w:t xml:space="preserve">China’s “lay-low” behavior in the </w:t>
      </w:r>
      <w:r w:rsidRPr="00A12E38">
        <w:rPr>
          <w:i/>
          <w:iCs w:val="0"/>
          <w:u w:val="single"/>
        </w:rPr>
        <w:t>Arctic</w:t>
      </w:r>
      <w:r>
        <w:t xml:space="preserve"> proves it has no global aims – if it did, they would be equally aggressive in the North</w:t>
      </w:r>
    </w:p>
    <w:p w:rsidR="00AE6F5E" w:rsidRPr="00A12E38" w:rsidRDefault="00AE6F5E" w:rsidP="00AE6F5E">
      <w:r>
        <w:rPr>
          <w:rStyle w:val="Style13ptBold"/>
        </w:rPr>
        <w:t xml:space="preserve">Ng, 18 </w:t>
      </w:r>
      <w:r w:rsidRPr="00A12E38">
        <w:t xml:space="preserve">– </w:t>
      </w:r>
      <w:r>
        <w:t xml:space="preserve">Ph.D. in Politics and International Relations from the University of Queensland and Professor, Faculty of International Studies and Regional Development, University of Niigata Prefecture; citing Leng Tse-kang, Research Fellow of Institute of Political Science of Academia Sinica (IPSAS) and Professor of Political Science at National Chengchi University, Taipei, Taiwan. Professor Leng received his Ph.D. in Government and Foreign Affairs from the University of Virginia in 1995. Dr. Leng was a Professor and Chair of Political Science Department of National Chengchi University.  He served as Section Chief of R &amp; D Office , and Research Fellow of Institute of International Relations at National Chengchi University. </w:t>
      </w:r>
      <w:r w:rsidRPr="00A12E38">
        <w:t>(Ka Po, “Decoding the rise of China: Taiwanese and Japanese perspectives”, Journal of Contemporary East Asia Studies, 10/23/2018, https://www.tandfonline.com/doi/full/10.1080/24761028.2018.1535295)//RCU</w:t>
      </w:r>
    </w:p>
    <w:p w:rsidR="00AE6F5E" w:rsidRDefault="00AE6F5E" w:rsidP="00AE6F5E">
      <w:r>
        <w:t xml:space="preserve">The last chapter by Leng Tse-kang serves to compensate for the deficiency in existing discussion of Chinese geopolitics. </w:t>
      </w:r>
      <w:r w:rsidRPr="00A12E38">
        <w:rPr>
          <w:rStyle w:val="StyleUnderline"/>
        </w:rPr>
        <w:t>The shift of attention to the Arctic reflects China’s changing global views and its adoption of a proactive foreign policy</w:t>
      </w:r>
      <w:r>
        <w:t xml:space="preserve">. </w:t>
      </w:r>
      <w:r w:rsidRPr="00A12E38">
        <w:rPr>
          <w:rStyle w:val="StyleUnderline"/>
        </w:rPr>
        <w:t xml:space="preserve">The aspiration to pursue “relational governance” and the need for energy resources to fuel economic growth </w:t>
      </w:r>
      <w:r>
        <w:t xml:space="preserve">all </w:t>
      </w:r>
      <w:r w:rsidRPr="00A12E38">
        <w:rPr>
          <w:rStyle w:val="StyleUnderline"/>
        </w:rPr>
        <w:t>point to the north. In that region</w:t>
      </w:r>
      <w:r>
        <w:t xml:space="preserve">, </w:t>
      </w:r>
      <w:r w:rsidRPr="00A12E38">
        <w:rPr>
          <w:rStyle w:val="StyleUnderline"/>
        </w:rPr>
        <w:t>China takes a stance in stark contrast to its behavior in both the E</w:t>
      </w:r>
      <w:r>
        <w:t xml:space="preserve">ast China Sea </w:t>
      </w:r>
      <w:r w:rsidRPr="00A12E38">
        <w:rPr>
          <w:rStyle w:val="StyleUnderline"/>
        </w:rPr>
        <w:t>and</w:t>
      </w:r>
      <w:r>
        <w:t xml:space="preserve"> the </w:t>
      </w:r>
      <w:r w:rsidRPr="00A12E38">
        <w:rPr>
          <w:rStyle w:val="StyleUnderline"/>
        </w:rPr>
        <w:t>S</w:t>
      </w:r>
      <w:r>
        <w:t xml:space="preserve">outh </w:t>
      </w:r>
      <w:r w:rsidRPr="00A12E38">
        <w:rPr>
          <w:rStyle w:val="StyleUnderline"/>
        </w:rPr>
        <w:t>C</w:t>
      </w:r>
      <w:r>
        <w:t xml:space="preserve">hina </w:t>
      </w:r>
      <w:r w:rsidRPr="00A12E38">
        <w:rPr>
          <w:rStyle w:val="StyleUnderline"/>
        </w:rPr>
        <w:t>S</w:t>
      </w:r>
      <w:r>
        <w:t xml:space="preserve">ea, </w:t>
      </w:r>
      <w:r w:rsidRPr="00A12E38">
        <w:rPr>
          <w:rStyle w:val="StyleUnderline"/>
        </w:rPr>
        <w:t xml:space="preserve">urging </w:t>
      </w:r>
      <w:r w:rsidRPr="00A12E38">
        <w:rPr>
          <w:rStyle w:val="Emphasis"/>
        </w:rPr>
        <w:t>cooperation</w:t>
      </w:r>
      <w:r w:rsidRPr="00A12E38">
        <w:rPr>
          <w:rStyle w:val="StyleUnderline"/>
        </w:rPr>
        <w:t xml:space="preserve"> and observation of </w:t>
      </w:r>
      <w:r w:rsidRPr="00A12E38">
        <w:rPr>
          <w:rStyle w:val="Emphasis"/>
        </w:rPr>
        <w:t>international norms</w:t>
      </w:r>
      <w:r w:rsidRPr="00A12E38">
        <w:rPr>
          <w:rStyle w:val="StyleUnderline"/>
        </w:rPr>
        <w:t xml:space="preserve"> and laws</w:t>
      </w:r>
      <w:r>
        <w:t xml:space="preserve">. This thus far fails to allay suspicions of Artic countries. Leng, however, argues that </w:t>
      </w:r>
      <w:r w:rsidRPr="00A12E38">
        <w:rPr>
          <w:rStyle w:val="StyleUnderline"/>
        </w:rPr>
        <w:t xml:space="preserve">Chinese Arctic diplomacy has not deviated from the course of “lay-low” policy and is </w:t>
      </w:r>
      <w:r w:rsidRPr="00A12E38">
        <w:rPr>
          <w:rStyle w:val="Emphasis"/>
        </w:rPr>
        <w:t>far from any hint of pursuing hegemony</w:t>
      </w:r>
      <w:r>
        <w:t xml:space="preserve">. On the contrary, he suggests, </w:t>
      </w:r>
      <w:r w:rsidRPr="00A12E38">
        <w:rPr>
          <w:rStyle w:val="StyleUnderline"/>
        </w:rPr>
        <w:t>it will promote their image as a “law-abiding” member of the international community</w:t>
      </w:r>
      <w:r>
        <w:t>. Successful exploitation of Arctic policy to overcome suspicion of China rise will facilitate smooth transition of Chinese diplomacy.</w:t>
      </w:r>
    </w:p>
    <w:p w:rsidR="00AE6F5E" w:rsidRPr="00B55AD5" w:rsidRDefault="00AE6F5E" w:rsidP="00AE6F5E"/>
    <w:p w:rsidR="00AE6F5E" w:rsidRPr="00C276CC" w:rsidRDefault="00AE6F5E" w:rsidP="00AE6F5E"/>
    <w:p w:rsidR="00AE6F5E" w:rsidRPr="004C1CD3" w:rsidRDefault="00AE6F5E" w:rsidP="009A76B1"/>
    <w:p w:rsidR="009A76B1" w:rsidRDefault="009A76B1" w:rsidP="009A76B1">
      <w:pPr>
        <w:pStyle w:val="Heading3"/>
      </w:pPr>
      <w:r>
        <w:t>SCS No Link</w:t>
      </w:r>
    </w:p>
    <w:p w:rsidR="009A76B1" w:rsidRDefault="009A76B1" w:rsidP="009A76B1">
      <w:pPr>
        <w:pStyle w:val="Heading4"/>
      </w:pPr>
      <w:r>
        <w:t xml:space="preserve">Link turn – the aff is a recognition that SCS behavior isn’t </w:t>
      </w:r>
      <w:r w:rsidRPr="00E76052">
        <w:rPr>
          <w:i/>
          <w:iCs w:val="0"/>
          <w:u w:val="single"/>
        </w:rPr>
        <w:t>aggression</w:t>
      </w:r>
      <w:r>
        <w:t xml:space="preserve">, but </w:t>
      </w:r>
      <w:r w:rsidRPr="00E76052">
        <w:rPr>
          <w:i/>
          <w:iCs w:val="0"/>
          <w:u w:val="single"/>
        </w:rPr>
        <w:t>responsive</w:t>
      </w:r>
      <w:r>
        <w:t xml:space="preserve"> to the West</w:t>
      </w:r>
    </w:p>
    <w:p w:rsidR="009A76B1" w:rsidRPr="00E76052" w:rsidRDefault="009A76B1" w:rsidP="009A76B1">
      <w:r>
        <w:rPr>
          <w:rStyle w:val="Style13ptBold"/>
        </w:rPr>
        <w:t xml:space="preserve">Johnson, 18 </w:t>
      </w:r>
      <w:r w:rsidRPr="00E76052">
        <w:t xml:space="preserve">– </w:t>
      </w:r>
      <w:r>
        <w:t xml:space="preserve"> Honorary Fellow in the School of History, Politics and International Relations at the University of Leicester </w:t>
      </w:r>
      <w:r w:rsidRPr="00E76052">
        <w:t xml:space="preserve">(James, “Conceptualizing the United States–China Security Dilemma”, The US-China Military and Defense Relationship during the Obama Presidency, 4/29/2018, </w:t>
      </w:r>
      <w:hyperlink r:id="rId10" w:history="1">
        <w:r w:rsidRPr="00E76052">
          <w:rPr>
            <w:rStyle w:val="Hyperlink"/>
          </w:rPr>
          <w:t>https://link.springer.com/chapter/10.1007/978-3-319-75838-1_2</w:t>
        </w:r>
      </w:hyperlink>
      <w:r w:rsidRPr="00E76052">
        <w:t>)//RCU</w:t>
      </w:r>
    </w:p>
    <w:p w:rsidR="009A76B1" w:rsidRDefault="009A76B1" w:rsidP="009A76B1">
      <w:r>
        <w:t xml:space="preserve">A good case in point was </w:t>
      </w:r>
      <w:r w:rsidRPr="00E76052">
        <w:rPr>
          <w:rStyle w:val="StyleUnderline"/>
        </w:rPr>
        <w:t>the U.S. think-tank community’s’ analysis of China’s alleged ‘militarization’ of the South China Sea</w:t>
      </w:r>
      <w:r>
        <w:t xml:space="preserve">.54 Specifically, suppositions </w:t>
      </w:r>
      <w:r w:rsidRPr="00E76052">
        <w:rPr>
          <w:rStyle w:val="StyleUnderline"/>
        </w:rPr>
        <w:t>inferred</w:t>
      </w:r>
      <w:r>
        <w:t xml:space="preserve"> from Chinese construction projects </w:t>
      </w:r>
      <w:r w:rsidRPr="00E76052">
        <w:rPr>
          <w:rStyle w:val="StyleUnderline"/>
        </w:rPr>
        <w:t>that deployments of military assets</w:t>
      </w:r>
      <w:r>
        <w:t xml:space="preserve"> (e.g. combat aircraft and mobile missile launchers) </w:t>
      </w:r>
      <w:r w:rsidRPr="00E76052">
        <w:rPr>
          <w:rStyle w:val="StyleUnderline"/>
        </w:rPr>
        <w:t>to the disputed islands</w:t>
      </w:r>
      <w:r>
        <w:t xml:space="preserve"> (especially the Spratly Islands) could be expected in the near future, which </w:t>
      </w:r>
      <w:r w:rsidRPr="00E76052">
        <w:rPr>
          <w:rStyle w:val="StyleUnderline"/>
        </w:rPr>
        <w:t>implied that Beijing intended to use these</w:t>
      </w:r>
      <w:r>
        <w:t xml:space="preserve"> strategic </w:t>
      </w:r>
      <w:r w:rsidRPr="00E76052">
        <w:rPr>
          <w:rStyle w:val="StyleUnderline"/>
        </w:rPr>
        <w:t>outposts as a means to extend its</w:t>
      </w:r>
      <w:r>
        <w:t xml:space="preserve"> anti-access/area denial </w:t>
      </w:r>
      <w:r w:rsidRPr="00E76052">
        <w:rPr>
          <w:rStyle w:val="StyleUnderline"/>
        </w:rPr>
        <w:t>(A2/AD) zone</w:t>
      </w:r>
      <w:r>
        <w:t xml:space="preserve"> (or exclusive zone) </w:t>
      </w:r>
      <w:r w:rsidRPr="00E76052">
        <w:rPr>
          <w:rStyle w:val="StyleUnderline"/>
        </w:rPr>
        <w:t>to achieve aggressive and expansionist ends</w:t>
      </w:r>
      <w:r>
        <w:t xml:space="preserve">. In his congressional testimony, U.S. Pacific Command’s Commander Admiral Harry Harris asserted: ‘China has fundamentally altered the physical and political landscape in the South China Sea through large-scale land reclamation and by militarizing these reclaimed features.’55 For </w:t>
      </w:r>
      <w:r w:rsidRPr="00E76052">
        <w:rPr>
          <w:rStyle w:val="StyleUnderline"/>
        </w:rPr>
        <w:t>China did not consider deployments of ‘defensive’ military installations as ‘militarization’, but rather a necessary response to U.S. naval</w:t>
      </w:r>
      <w:r>
        <w:t xml:space="preserve"> Freedom of Navigation (</w:t>
      </w:r>
      <w:r w:rsidRPr="00E76052">
        <w:rPr>
          <w:rStyle w:val="StyleUnderline"/>
        </w:rPr>
        <w:t>FONOPs</w:t>
      </w:r>
      <w:r>
        <w:t xml:space="preserve">) </w:t>
      </w:r>
      <w:r w:rsidRPr="00E76052">
        <w:rPr>
          <w:rStyle w:val="StyleUnderline"/>
        </w:rPr>
        <w:t>exercises, and other provocative intelligence, surveillance, and reconnaissance (ISR) activities</w:t>
      </w:r>
      <w:r>
        <w:t xml:space="preserve"> close to China’s coastline. In short, the </w:t>
      </w:r>
      <w:r w:rsidRPr="00E76052">
        <w:rPr>
          <w:rStyle w:val="StyleUnderline"/>
        </w:rPr>
        <w:t>amplification of United States–China divergences over what was meant by ‘militarization’ caused both sides to perceive the other as engaging in ‘militarizing’ activities, which</w:t>
      </w:r>
      <w:r>
        <w:t xml:space="preserve"> in turn </w:t>
      </w:r>
      <w:r w:rsidRPr="00E76052">
        <w:rPr>
          <w:rStyle w:val="StyleUnderline"/>
        </w:rPr>
        <w:t>increased regional strategic instability</w:t>
      </w:r>
      <w:r>
        <w:t xml:space="preserve"> and intensified the United States–China security dilemma.</w:t>
      </w:r>
    </w:p>
    <w:p w:rsidR="009A76B1" w:rsidRDefault="009A76B1" w:rsidP="009A76B1">
      <w:pPr>
        <w:pStyle w:val="Heading3"/>
      </w:pPr>
      <w:r>
        <w:t>Perm: Don’t Reject IR</w:t>
      </w:r>
    </w:p>
    <w:p w:rsidR="009A76B1" w:rsidRPr="009A76B1" w:rsidRDefault="009A76B1" w:rsidP="009A76B1"/>
    <w:p w:rsidR="009A76B1" w:rsidRDefault="009A76B1" w:rsidP="009A76B1">
      <w:pPr>
        <w:pStyle w:val="Heading4"/>
      </w:pPr>
      <w:r>
        <w:t xml:space="preserve">Permutation do both – mainstream IR shouldn’t be rejected on-face if it’s not perfect – </w:t>
      </w:r>
      <w:r w:rsidRPr="008B4500">
        <w:rPr>
          <w:i/>
          <w:iCs w:val="0"/>
          <w:u w:val="single"/>
        </w:rPr>
        <w:t>critically</w:t>
      </w:r>
      <w:r>
        <w:t xml:space="preserve"> working inside of them and recognizing it’s not Truth generates reflexivity and solves its shortcomings</w:t>
      </w:r>
    </w:p>
    <w:p w:rsidR="009A76B1" w:rsidRPr="008D0463" w:rsidRDefault="009A76B1" w:rsidP="009A76B1">
      <w:r>
        <w:rPr>
          <w:rStyle w:val="Style13ptBold"/>
        </w:rPr>
        <w:t xml:space="preserve">Cho and Hwang, 19 </w:t>
      </w:r>
      <w:r w:rsidRPr="008D0463">
        <w:t xml:space="preserve">– </w:t>
      </w:r>
      <w:r>
        <w:t xml:space="preserve">Young Chul Cho is Associate Professor in the School of International Studies at Chonbuk National University in South Korea. He is Vice Dean of Global Frontier College in the same university. His primary research and teaching interests are theories of international relations, critical &amp; popular geopolitics, philosophy of social science, and Asian studies. His articles have been published in Cambridge Review of International Affairs, International Relations of the Asia-Pacific, International Journal, Japanese Journal of Political Science, Korea Observer, Pacific Focus, and so on. Yih-Jye Hwang (PhD, Aberystwyth) is University Lecturer (Universitair Docent 1) of International Relations at Leiden University. He completed his PhD in International Politics from the University of Wales, Aberystwyth. He served as Convener for Leiden University College’s Major in World Politics between 2010 and Mainstream IR Theoretical Perspectives and Rising China Vis-À-Vis... 2016. He has published widely on politics and international relations in the Asia-Pacific region. He is also coeditor of Global Challenges: Peace and War (Brill 2103). His research interests include post-structuralism, nationalism, peace and conflict studies, cultural governance, critical human security, post-Western IR, China’s strategic thinking, and the international relations of East Asia. </w:t>
      </w:r>
      <w:r w:rsidRPr="008D0463">
        <w:t>(Young Chul and Yih-Jye, “Mainstream IR Theoretical Perspectives and Rising China Vis-À-Vis the West: The Logic of Conquest</w:t>
      </w:r>
      <w:r>
        <w:t xml:space="preserve">, </w:t>
      </w:r>
      <w:r w:rsidRPr="008D0463">
        <w:t xml:space="preserve">Conversion and Socialisation”, Journal of Chinese Political Science, </w:t>
      </w:r>
      <w:r>
        <w:t xml:space="preserve">4/13/2019, </w:t>
      </w:r>
      <w:hyperlink r:id="rId11" w:history="1">
        <w:r w:rsidRPr="0086390D">
          <w:rPr>
            <w:rStyle w:val="Hyperlink"/>
          </w:rPr>
          <w:t>https://link.springer.com/article/10.1007/s11366-019-09620-3</w:t>
        </w:r>
      </w:hyperlink>
      <w:r w:rsidRPr="008D0463">
        <w:t>)//RCU</w:t>
      </w:r>
    </w:p>
    <w:p w:rsidR="009A76B1" w:rsidRDefault="009A76B1" w:rsidP="009A76B1">
      <w:pPr>
        <w:rPr>
          <w:rStyle w:val="StyleUnderline"/>
        </w:rPr>
      </w:pPr>
      <w:r w:rsidRPr="008B4500">
        <w:t xml:space="preserve">When Orientalist IR meets Occidental IR, hatred and conflict are inevitable and will become perpetual practices in world politics. In that context, the </w:t>
      </w:r>
      <w:r w:rsidRPr="008B4500">
        <w:rPr>
          <w:rStyle w:val="StyleUnderline"/>
        </w:rPr>
        <w:t>mainstream IR perspectives contribute to a culture of insecurity between rising China and the West</w:t>
      </w:r>
      <w:r w:rsidRPr="008B4500">
        <w:t xml:space="preserve"> while they close down the creative space needed to imagine a different way of engagement. In the dualistic circuit of mainstream IR perspectives, the Self’s epistemological violence toward the Other is often justified in practice. This way of thinking conditions everyone to regard the relationship between the Self and the Other as an inevitable clash and obscures the process of learning that has led both the West and China to transform themselves. </w:t>
      </w:r>
      <w:r w:rsidRPr="008B4500">
        <w:rPr>
          <w:rStyle w:val="Emphasis"/>
        </w:rPr>
        <w:t>There is no need to discard mainstream IR perspectives altogether</w:t>
      </w:r>
      <w:r w:rsidRPr="008B4500">
        <w:t xml:space="preserve">, </w:t>
      </w:r>
      <w:r w:rsidRPr="008B4500">
        <w:rPr>
          <w:rStyle w:val="StyleUnderline"/>
        </w:rPr>
        <w:t>but neither is it useful to remain boxed inside them when thinking about international affairs</w:t>
      </w:r>
      <w:r w:rsidRPr="008B4500">
        <w:t xml:space="preserve">. Rather, </w:t>
      </w:r>
      <w:r w:rsidRPr="008B4500">
        <w:rPr>
          <w:rStyle w:val="StyleUnderline"/>
        </w:rPr>
        <w:t xml:space="preserve">we need to </w:t>
      </w:r>
      <w:r w:rsidRPr="008B4500">
        <w:rPr>
          <w:rStyle w:val="Emphasis"/>
        </w:rPr>
        <w:t>use mainstream IR thought-patterns critically</w:t>
      </w:r>
      <w:r w:rsidRPr="008B4500">
        <w:rPr>
          <w:rStyle w:val="StyleUnderline"/>
        </w:rPr>
        <w:t>, rather than treating them as purely objective standpoints that produce Truths</w:t>
      </w:r>
      <w:r w:rsidRPr="008B4500">
        <w:t xml:space="preserve">. </w:t>
      </w:r>
      <w:r w:rsidRPr="008B4500">
        <w:rPr>
          <w:rStyle w:val="StyleUnderline"/>
        </w:rPr>
        <w:t>IR knowledge needs to be produced in a reflective spirit. Critical knowledge consumption and reflective knowledge production create the possibility of imagining different modes of the Self/Other nexus in IR that are</w:t>
      </w:r>
      <w:r w:rsidRPr="008B4500">
        <w:t xml:space="preserve"> less conflictual, </w:t>
      </w:r>
      <w:r w:rsidRPr="008B4500">
        <w:rPr>
          <w:rStyle w:val="StyleUnderline"/>
        </w:rPr>
        <w:t>more</w:t>
      </w:r>
      <w:r w:rsidRPr="008B4500">
        <w:t xml:space="preserve"> democratic, and truly </w:t>
      </w:r>
      <w:r w:rsidRPr="008B4500">
        <w:rPr>
          <w:rStyle w:val="StyleUnderline"/>
        </w:rPr>
        <w:t>global. Through such processes we can gain a deeper understanding of IR scholarship, introduce greater reflexivity into</w:t>
      </w:r>
      <w:r w:rsidRPr="008B4500">
        <w:t xml:space="preserve"> its </w:t>
      </w:r>
      <w:r w:rsidRPr="008B4500">
        <w:rPr>
          <w:rStyle w:val="StyleUnderline"/>
        </w:rPr>
        <w:t>debates, and identify ways</w:t>
      </w:r>
      <w:r w:rsidRPr="008B4500">
        <w:t xml:space="preserve"> in which </w:t>
      </w:r>
      <w:r w:rsidRPr="008B4500">
        <w:rPr>
          <w:rStyle w:val="StyleUnderline"/>
        </w:rPr>
        <w:t>its neo-imperialist lacunas might be addressed.</w:t>
      </w:r>
    </w:p>
    <w:p w:rsidR="0008517C" w:rsidRDefault="0008517C" w:rsidP="0008517C"/>
    <w:p w:rsidR="0008517C" w:rsidRDefault="0008517C" w:rsidP="0008517C">
      <w:pPr>
        <w:pStyle w:val="Heading4"/>
      </w:pPr>
      <w:r>
        <w:t xml:space="preserve">The permutation is best – Chinese scholarship </w:t>
      </w:r>
      <w:r w:rsidRPr="006956C1">
        <w:rPr>
          <w:i/>
          <w:iCs w:val="0"/>
          <w:u w:val="single"/>
        </w:rPr>
        <w:t>draws from</w:t>
      </w:r>
      <w:r>
        <w:t xml:space="preserve"> Western IR and seeks to </w:t>
      </w:r>
      <w:r w:rsidRPr="006956C1">
        <w:rPr>
          <w:i/>
          <w:iCs w:val="0"/>
          <w:u w:val="single"/>
        </w:rPr>
        <w:t>supplement</w:t>
      </w:r>
      <w:r>
        <w:t>, not supplant it</w:t>
      </w:r>
    </w:p>
    <w:p w:rsidR="0008517C" w:rsidRDefault="0008517C" w:rsidP="0008517C">
      <w:r>
        <w:rPr>
          <w:rStyle w:val="Style13ptBold"/>
        </w:rPr>
        <w:t xml:space="preserve">Qin, 18 </w:t>
      </w:r>
      <w:r w:rsidRPr="00C77F83">
        <w:t xml:space="preserve">– </w:t>
      </w:r>
      <w:r>
        <w:t xml:space="preserve">Professor of International Relations at China Foreign Affairs University </w:t>
      </w:r>
      <w:r w:rsidRPr="00C77F83">
        <w:t>(</w:t>
      </w:r>
      <w:r>
        <w:t>Yaqing</w:t>
      </w:r>
      <w:r w:rsidRPr="00C77F83">
        <w:t>, “A Multiverse of Knowledge: Cultures and IR Theories”, The Chinese Journal of International Politics, 2018, https://academic.oup.com/cjip/article-abstract/11/4/415/5162675)//RCU</w:t>
      </w:r>
    </w:p>
    <w:p w:rsidR="0008517C" w:rsidRDefault="0008517C" w:rsidP="0008517C">
      <w:r>
        <w:t xml:space="preserve">In addition, these efforts purposefully aim to engage IR communities the world over, especially mainstream Western IR theory, for dialog, discussion, and debate. There is no intent to establish a small fiefdom. </w:t>
      </w:r>
      <w:r w:rsidRPr="006956C1">
        <w:rPr>
          <w:rStyle w:val="StyleUnderline"/>
        </w:rPr>
        <w:t>Chinese theorists have learned from Western IR theories and been inspired during this learning process. Although critical of Western IR theories, they,</w:t>
      </w:r>
      <w:r>
        <w:t xml:space="preserve"> at the same time, </w:t>
      </w:r>
      <w:r w:rsidRPr="006956C1">
        <w:rPr>
          <w:rStyle w:val="StyleUnderline"/>
        </w:rPr>
        <w:t>integrate them into their own discourses and narratives. They publish in English</w:t>
      </w:r>
      <w:r>
        <w:t xml:space="preserve"> in order </w:t>
      </w:r>
      <w:r w:rsidRPr="006956C1">
        <w:rPr>
          <w:rStyle w:val="StyleUnderline"/>
        </w:rPr>
        <w:t>to communicate directly with</w:t>
      </w:r>
      <w:r>
        <w:t xml:space="preserve"> their counterparts in other parts of the world, especially in </w:t>
      </w:r>
      <w:r w:rsidRPr="006956C1">
        <w:rPr>
          <w:rStyle w:val="StyleUnderline"/>
        </w:rPr>
        <w:t xml:space="preserve">the West, and to </w:t>
      </w:r>
      <w:r w:rsidRPr="006956C1">
        <w:rPr>
          <w:rStyle w:val="Emphasis"/>
        </w:rPr>
        <w:t>enrich</w:t>
      </w:r>
      <w:r w:rsidRPr="006956C1">
        <w:rPr>
          <w:rStyle w:val="StyleUnderline"/>
        </w:rPr>
        <w:t xml:space="preserve">, rather than </w:t>
      </w:r>
      <w:r w:rsidRPr="006956C1">
        <w:rPr>
          <w:rStyle w:val="Emphasis"/>
        </w:rPr>
        <w:t>replace</w:t>
      </w:r>
      <w:r>
        <w:t xml:space="preserve"> or displace, the </w:t>
      </w:r>
      <w:r w:rsidRPr="006956C1">
        <w:rPr>
          <w:rStyle w:val="StyleUnderline"/>
        </w:rPr>
        <w:t>existing IR literature</w:t>
      </w:r>
      <w:r>
        <w:t xml:space="preserve">. Some style themselves as non-Western and use a national label. This stems largely from their perceived need to articulate what is marginalized, represent what is neglected, and emphatically accent multiplicity and </w:t>
      </w:r>
      <w:r w:rsidRPr="006956C1">
        <w:t>plurality</w:t>
      </w:r>
      <w:r>
        <w:t>, so to make it more conspicuously meaningful in the sociology of knowledge.</w:t>
      </w:r>
    </w:p>
    <w:p w:rsidR="0008517C" w:rsidRDefault="0008517C" w:rsidP="0008517C"/>
    <w:p w:rsidR="0008517C" w:rsidRDefault="0008517C" w:rsidP="009A76B1">
      <w:pPr>
        <w:rPr>
          <w:rStyle w:val="StyleUnderline"/>
        </w:rPr>
      </w:pPr>
    </w:p>
    <w:p w:rsidR="0008517C" w:rsidRDefault="0008517C" w:rsidP="0008517C">
      <w:pPr>
        <w:pStyle w:val="Heading3"/>
      </w:pPr>
      <w:r>
        <w:t>China Reps Good</w:t>
      </w:r>
    </w:p>
    <w:p w:rsidR="0008517C" w:rsidRPr="0008517C" w:rsidRDefault="0008517C" w:rsidP="0008517C"/>
    <w:p w:rsidR="0008517C" w:rsidRDefault="0008517C" w:rsidP="0008517C">
      <w:pPr>
        <w:pStyle w:val="Heading4"/>
      </w:pPr>
      <w:r>
        <w:t xml:space="preserve">Chinese scholarship isn’t mutually exclusive with realism – </w:t>
      </w:r>
      <w:r w:rsidRPr="00C77F83">
        <w:rPr>
          <w:i/>
          <w:iCs w:val="0"/>
          <w:u w:val="single"/>
        </w:rPr>
        <w:t>moral realism</w:t>
      </w:r>
      <w:r>
        <w:t xml:space="preserve"> proves the same core assumptions are shared when describing China’s intentions</w:t>
      </w:r>
    </w:p>
    <w:p w:rsidR="0008517C" w:rsidRPr="00C77F83" w:rsidRDefault="0008517C" w:rsidP="0008517C">
      <w:r>
        <w:rPr>
          <w:rStyle w:val="Style13ptBold"/>
        </w:rPr>
        <w:t xml:space="preserve">Qin, 18 </w:t>
      </w:r>
      <w:r w:rsidRPr="00C77F83">
        <w:t xml:space="preserve">– </w:t>
      </w:r>
      <w:r>
        <w:t xml:space="preserve">Professor of International Relations at China Foreign Affairs University; citing Yan Xuetong, distinguished professor and the Dean of the Institute of International Relations at Tsinghua University </w:t>
      </w:r>
      <w:r w:rsidRPr="00C77F83">
        <w:t>(</w:t>
      </w:r>
      <w:r>
        <w:t>Yaqing</w:t>
      </w:r>
      <w:r w:rsidRPr="00C77F83">
        <w:t>, “A Multiverse of Knowledge: Cultures and IR Theories”, The Chinese Journal of International Politics, 2018, https://academic.oup.com/cjip/article-abstract/11/4/415/5162675)//RCU</w:t>
      </w:r>
    </w:p>
    <w:p w:rsidR="0008517C" w:rsidRDefault="0008517C" w:rsidP="0008517C">
      <w:r w:rsidRPr="001A28C3">
        <w:rPr>
          <w:rStyle w:val="StyleUnderline"/>
        </w:rPr>
        <w:t>Yan Xuetong has developed ‘moral realism’</w:t>
      </w:r>
      <w:r>
        <w:t xml:space="preserve">. Like Carr, Morgenthau, and Waltz, </w:t>
      </w:r>
      <w:r w:rsidRPr="001A28C3">
        <w:rPr>
          <w:rStyle w:val="StyleUnderline"/>
        </w:rPr>
        <w:t>Yan places particular emphasis on power</w:t>
      </w:r>
      <w:r>
        <w:t xml:space="preserve">. His </w:t>
      </w:r>
      <w:r w:rsidRPr="001A28C3">
        <w:rPr>
          <w:rStyle w:val="StyleUnderline"/>
        </w:rPr>
        <w:t>moral realism takes power as its central concept and accepts</w:t>
      </w:r>
      <w:r>
        <w:t xml:space="preserve"> the </w:t>
      </w:r>
      <w:r w:rsidRPr="001A28C3">
        <w:rPr>
          <w:rStyle w:val="StyleUnderline"/>
        </w:rPr>
        <w:t>basic assumptions of realism, recognizing that anarchy is the nature of the international system, that national interest is the prime mover of state action, and that struggle for power</w:t>
      </w:r>
      <w:r>
        <w:t xml:space="preserve"> and world leadership </w:t>
      </w:r>
      <w:r w:rsidRPr="001A28C3">
        <w:rPr>
          <w:rStyle w:val="StyleUnderline"/>
        </w:rPr>
        <w:t>is the inevitable reality of world politics. At the same time</w:t>
      </w:r>
      <w:r>
        <w:t xml:space="preserve">, however, </w:t>
      </w:r>
      <w:r w:rsidRPr="001A28C3">
        <w:rPr>
          <w:rStyle w:val="StyleUnderline"/>
        </w:rPr>
        <w:t>it argues that morality plays an important role in</w:t>
      </w:r>
      <w:r>
        <w:t xml:space="preserve"> both constituting and </w:t>
      </w:r>
      <w:r w:rsidRPr="001A28C3">
        <w:rPr>
          <w:rStyle w:val="StyleUnderline"/>
        </w:rPr>
        <w:t>exercising power</w:t>
      </w:r>
      <w:r>
        <w:t xml:space="preserve">. ‘Moral realism’ seems to be an oxymoron. Carr takes morality as something in an entirely different category from power, 31 Morgenthau dismisses morality as an insignificant factor in international politics and defines it bluntly in terms of national interests,32 and Waltz leaves no room for morality in his structural realism.33 </w:t>
      </w:r>
      <w:r w:rsidRPr="001A28C3">
        <w:rPr>
          <w:rStyle w:val="StyleUnderline"/>
        </w:rPr>
        <w:t>By specifically using</w:t>
      </w:r>
      <w:r>
        <w:t xml:space="preserve"> this key concept of </w:t>
      </w:r>
      <w:r w:rsidRPr="001A28C3">
        <w:rPr>
          <w:rStyle w:val="StyleUnderline"/>
        </w:rPr>
        <w:t>morality and forcing it into the realist narrative, Yan expands the horizon of both classical and structural realism alike</w:t>
      </w:r>
      <w:r>
        <w:t>.</w:t>
      </w:r>
    </w:p>
    <w:p w:rsidR="0008517C" w:rsidRDefault="0008517C" w:rsidP="0008517C">
      <w:r>
        <w:t xml:space="preserve">It is obvious that </w:t>
      </w:r>
      <w:r w:rsidRPr="001A28C3">
        <w:rPr>
          <w:rStyle w:val="StyleUnderline"/>
        </w:rPr>
        <w:t>Yan turns to traditional Chinese cultural resources for information, especially</w:t>
      </w:r>
      <w:r>
        <w:t xml:space="preserve"> to China’s </w:t>
      </w:r>
      <w:r w:rsidRPr="001A28C3">
        <w:rPr>
          <w:rStyle w:val="StyleUnderline"/>
        </w:rPr>
        <w:t>ancient thinkers of the pre-Qin period</w:t>
      </w:r>
      <w:r>
        <w:t xml:space="preserve"> (before 221 BCE) </w:t>
      </w:r>
      <w:r w:rsidRPr="001A28C3">
        <w:rPr>
          <w:rStyle w:val="StyleUnderline"/>
        </w:rPr>
        <w:t>such as Guanzi, Confucius, Laozi, Mencius, Mozi, Xunzi, and Hanfeizi, who wrote about power</w:t>
      </w:r>
      <w:r w:rsidRPr="001A28C3">
        <w:t xml:space="preserve">, political authority, </w:t>
      </w:r>
      <w:r w:rsidRPr="001A28C3">
        <w:rPr>
          <w:rStyle w:val="StyleUnderline"/>
        </w:rPr>
        <w:t>and governance. Drawing on their works, Yan</w:t>
      </w:r>
      <w:r>
        <w:t xml:space="preserve"> develops a realism that centers around world leadership. Inspired</w:t>
      </w:r>
      <w:r w:rsidRPr="001A28C3">
        <w:t xml:space="preserve"> </w:t>
      </w:r>
      <w:r>
        <w:t xml:space="preserve">mainly by Xunzi, Yan </w:t>
      </w:r>
      <w:r w:rsidRPr="00C77F83">
        <w:rPr>
          <w:rStyle w:val="StyleUnderline"/>
        </w:rPr>
        <w:t>holds that</w:t>
      </w:r>
      <w:r>
        <w:t xml:space="preserve"> the international system is hierarchical and that </w:t>
      </w:r>
      <w:r w:rsidRPr="00C77F83">
        <w:rPr>
          <w:rStyle w:val="StyleUnderline"/>
        </w:rPr>
        <w:t>major powers</w:t>
      </w:r>
      <w:r>
        <w:t xml:space="preserve"> naturally </w:t>
      </w:r>
      <w:r w:rsidRPr="00C77F83">
        <w:rPr>
          <w:rStyle w:val="StyleUnderline"/>
        </w:rPr>
        <w:t>struggle for world leadership in such a hierarchical order</w:t>
      </w:r>
      <w:r>
        <w:t xml:space="preserve">. Leadership, however, is not composed of mere material elements. </w:t>
      </w:r>
      <w:r w:rsidRPr="00C77F83">
        <w:rPr>
          <w:rStyle w:val="StyleUnderline"/>
        </w:rPr>
        <w:t>Although economic and military capabilities are important</w:t>
      </w:r>
      <w:r>
        <w:t xml:space="preserve">, power of and for leadership should contain strong nonmaterial or ideational elements. </w:t>
      </w:r>
      <w:r w:rsidRPr="00C77F83">
        <w:rPr>
          <w:rStyle w:val="StyleUnderline"/>
        </w:rPr>
        <w:t>Morality is</w:t>
      </w:r>
      <w:r>
        <w:t xml:space="preserve">, thus, </w:t>
      </w:r>
      <w:r w:rsidRPr="00C77F83">
        <w:rPr>
          <w:rStyle w:val="StyleUnderline"/>
        </w:rPr>
        <w:t>the key to the power of leadership</w:t>
      </w:r>
      <w:r>
        <w:t xml:space="preserve">. As Yan interprets Guanzi, ‘... to maintain a stable international order both material power and moral thought are necessary’.34 In other words, </w:t>
      </w:r>
      <w:r w:rsidRPr="00C77F83">
        <w:rPr>
          <w:rStyle w:val="StyleUnderline"/>
        </w:rPr>
        <w:t>material power is important</w:t>
      </w:r>
      <w:r>
        <w:t xml:space="preserve"> but can be significant </w:t>
      </w:r>
      <w:r w:rsidRPr="00C77F83">
        <w:rPr>
          <w:rStyle w:val="StyleUnderline"/>
        </w:rPr>
        <w:t>only when paired with morality</w:t>
      </w:r>
      <w:r>
        <w:t xml:space="preserve"> if political leadership is involved and to be sustained.</w:t>
      </w:r>
    </w:p>
    <w:p w:rsidR="0008517C" w:rsidRDefault="0008517C" w:rsidP="0008517C">
      <w:r>
        <w:t xml:space="preserve">Yan tries to interpret the relationship between power and leadership to answer a key question in politics—what power is most effective in the successful competition for and sustainable maintenance of world leadership. </w:t>
      </w:r>
      <w:r w:rsidRPr="00C77F83">
        <w:rPr>
          <w:rStyle w:val="StyleUnderline"/>
        </w:rPr>
        <w:t>For him, ideal power is both material and moral</w:t>
      </w:r>
      <w:r>
        <w:t xml:space="preserve">, and the ideal leadership is Wangdao or humane authority, which combines power and morality. </w:t>
      </w:r>
      <w:r w:rsidRPr="00C77F83">
        <w:rPr>
          <w:rStyle w:val="StyleUnderline"/>
        </w:rPr>
        <w:t>Although these were the thoughts of ancient Chinese philosophers, they are</w:t>
      </w:r>
      <w:r>
        <w:t xml:space="preserve"> highly </w:t>
      </w:r>
      <w:r w:rsidRPr="00C77F83">
        <w:rPr>
          <w:rStyle w:val="StyleUnderline"/>
        </w:rPr>
        <w:t>relevant in today’s world wherein humane authority is more effective</w:t>
      </w:r>
      <w:r>
        <w:t xml:space="preserve"> in the competition </w:t>
      </w:r>
      <w:r w:rsidRPr="00C77F83">
        <w:rPr>
          <w:rStyle w:val="StyleUnderline"/>
        </w:rPr>
        <w:t>for world leadership than hegemony</w:t>
      </w:r>
      <w:r>
        <w:t>, which can neither be sustained nor endure. Yan Xuetong published his book entitled Ancient Chinese Thought, Modern Chinese Power, in which he discusses in detail his moral realism, in 2011.35</w:t>
      </w:r>
    </w:p>
    <w:p w:rsidR="0008517C" w:rsidRDefault="0008517C" w:rsidP="0008517C"/>
    <w:p w:rsidR="0008517C" w:rsidRDefault="0008517C" w:rsidP="0008517C">
      <w:pPr>
        <w:pStyle w:val="Heading4"/>
      </w:pPr>
      <w:r>
        <w:t xml:space="preserve">Our </w:t>
      </w:r>
      <w:r w:rsidRPr="006664D4">
        <w:rPr>
          <w:i/>
          <w:iCs w:val="0"/>
          <w:u w:val="single"/>
        </w:rPr>
        <w:t>defensive</w:t>
      </w:r>
      <w:r>
        <w:t xml:space="preserve"> reading of China is in line with the Tianxia system – they prioritize coexistence instead of self-interest</w:t>
      </w:r>
    </w:p>
    <w:p w:rsidR="0008517C" w:rsidRPr="006664D4" w:rsidRDefault="0008517C" w:rsidP="0008517C">
      <w:r>
        <w:rPr>
          <w:rStyle w:val="Style13ptBold"/>
        </w:rPr>
        <w:t xml:space="preserve">Qin, 18 </w:t>
      </w:r>
      <w:r w:rsidRPr="00C77F83">
        <w:t xml:space="preserve">– </w:t>
      </w:r>
      <w:r>
        <w:t xml:space="preserve">Professor of International Relations at China Foreign Affairs University; citing Zhao Tingyang, professor and member of the Chinese Academy of Social Sciences and a senior fellow of Peking University Berggruen Research Institute. His theory of the Tianxia System (All-Under-Heaven), a theory of world order, tries to transcend Huntington’s “clashes of civilizations,” and advances an alternative to the Kantian conception of perpetual peace. He has published many books including The Tianxia System: Reimaging Visions of Global Order from the Past and for the Future, and The Whirlpool that Produced China: Stag Hunting on the Central Plains of China. </w:t>
      </w:r>
      <w:r w:rsidRPr="00C77F83">
        <w:t>(</w:t>
      </w:r>
      <w:r>
        <w:t>Yaqing</w:t>
      </w:r>
      <w:r w:rsidRPr="00C77F83">
        <w:t>, “A Multiverse of Knowledge: Cultures and IR Theories”, The Chinese Journal of International Politics, 2018, https://academic.oup.com/cjip/article-abstract/11/4/415/5162675)//RCU</w:t>
      </w:r>
    </w:p>
    <w:p w:rsidR="0008517C" w:rsidRDefault="0008517C" w:rsidP="0008517C">
      <w:r w:rsidRPr="00C77F83">
        <w:rPr>
          <w:rStyle w:val="StyleUnderline"/>
        </w:rPr>
        <w:t>Zhao Tingyang’s theory of the ‘all-under-heaven system’</w:t>
      </w:r>
      <w:r>
        <w:t xml:space="preserve">, or a genuine worldism, </w:t>
      </w:r>
      <w:r w:rsidRPr="00C77F83">
        <w:rPr>
          <w:rStyle w:val="StyleUnderline"/>
        </w:rPr>
        <w:t>is</w:t>
      </w:r>
      <w:r>
        <w:t xml:space="preserve"> mainly </w:t>
      </w:r>
      <w:r w:rsidRPr="00C77F83">
        <w:rPr>
          <w:rStyle w:val="StyleUnderline"/>
        </w:rPr>
        <w:t>unfolded in two of his books</w:t>
      </w:r>
      <w:r>
        <w:t xml:space="preserve">, Tianxia System in 2005 and A Possible World of All-under-heaven System in 2016.36 </w:t>
      </w:r>
      <w:r w:rsidRPr="00C77F83">
        <w:rPr>
          <w:rStyle w:val="StyleUnderline"/>
        </w:rPr>
        <w:t>Zhao’s main concern is</w:t>
      </w:r>
      <w:r>
        <w:t xml:space="preserve"> order or </w:t>
      </w:r>
      <w:r w:rsidRPr="00C77F83">
        <w:rPr>
          <w:rStyle w:val="StyleUnderline"/>
        </w:rPr>
        <w:t xml:space="preserve">an order of perpetual peace throughout the world. Zhao models his Tianxia system on that of the Western Zhou Dynasty </w:t>
      </w:r>
      <w:r w:rsidRPr="00C77F83">
        <w:t xml:space="preserve">(1046–771 BCE), </w:t>
      </w:r>
      <w:r w:rsidRPr="00C77F83">
        <w:rPr>
          <w:rStyle w:val="StyleUnderline"/>
        </w:rPr>
        <w:t>which Confucius himself highly commended. Under the supreme rule of the Zhou Court</w:t>
      </w:r>
      <w:r>
        <w:t xml:space="preserve"> and a few </w:t>
      </w:r>
      <w:r w:rsidRPr="00C77F83">
        <w:rPr>
          <w:rStyle w:val="StyleUnderline"/>
        </w:rPr>
        <w:t>semi-sovereign city-states</w:t>
      </w:r>
      <w:r>
        <w:t xml:space="preserve"> which, although ostensibly independent, </w:t>
      </w:r>
      <w:r w:rsidRPr="00C77F83">
        <w:rPr>
          <w:rStyle w:val="StyleUnderline"/>
        </w:rPr>
        <w:t>acknowledged and accepted Zhou governance</w:t>
      </w:r>
      <w:r>
        <w:t xml:space="preserve">, the Zhou thus governed what was known as Tianxia, meaning ‘all-under-heaven’, meaning, at least theoretically and conceptually, the world as a whole. </w:t>
      </w:r>
      <w:r w:rsidRPr="00C77F83">
        <w:rPr>
          <w:rStyle w:val="StyleUnderline"/>
        </w:rPr>
        <w:t>As Zhou institutions governed all the states, the people</w:t>
      </w:r>
      <w:r>
        <w:t xml:space="preserve">, as subjects of the Zhou Court, </w:t>
      </w:r>
      <w:r w:rsidRPr="00C77F83">
        <w:rPr>
          <w:rStyle w:val="StyleUnderline"/>
        </w:rPr>
        <w:t>were</w:t>
      </w:r>
      <w:r>
        <w:t xml:space="preserve">, therefore, </w:t>
      </w:r>
      <w:r w:rsidRPr="00C77F83">
        <w:rPr>
          <w:rStyle w:val="StyleUnderline"/>
        </w:rPr>
        <w:t>at liberty to travel to all other states</w:t>
      </w:r>
      <w:r>
        <w:t>.</w:t>
      </w:r>
    </w:p>
    <w:p w:rsidR="0008517C" w:rsidRPr="006664D4" w:rsidRDefault="0008517C" w:rsidP="0008517C">
      <w:pPr>
        <w:rPr>
          <w:rStyle w:val="StyleUnderline"/>
        </w:rPr>
      </w:pPr>
      <w:r>
        <w:t xml:space="preserve">Zhao argues that the Zhou system is truly a world system because it had no concept of aliens and its institutions served the system in its entirety. </w:t>
      </w:r>
      <w:r w:rsidRPr="00C77F83">
        <w:rPr>
          <w:rStyle w:val="StyleUnderline"/>
        </w:rPr>
        <w:t>The world today is governed by</w:t>
      </w:r>
      <w:r>
        <w:t xml:space="preserve"> the state system established by the </w:t>
      </w:r>
      <w:r w:rsidRPr="00C77F83">
        <w:rPr>
          <w:rStyle w:val="StyleUnderline"/>
        </w:rPr>
        <w:t>Westphalian peace treaties</w:t>
      </w:r>
      <w:r>
        <w:t xml:space="preserve">, </w:t>
      </w:r>
      <w:r w:rsidRPr="00C77F83">
        <w:rPr>
          <w:rStyle w:val="StyleUnderline"/>
        </w:rPr>
        <w:t>wherein all states regard one another as alien. Since today’s world has no monolithic institution governing all</w:t>
      </w:r>
      <w:r>
        <w:t xml:space="preserve">, or that has political aspirations to cover the whole world, </w:t>
      </w:r>
      <w:r w:rsidRPr="00C77F83">
        <w:rPr>
          <w:rStyle w:val="StyleUnderline"/>
        </w:rPr>
        <w:t>it is</w:t>
      </w:r>
      <w:r>
        <w:t xml:space="preserve"> a world </w:t>
      </w:r>
      <w:r w:rsidRPr="00C77F83">
        <w:rPr>
          <w:rStyle w:val="StyleUnderline"/>
        </w:rPr>
        <w:t>without a ‘worldview’</w:t>
      </w:r>
      <w:r>
        <w:t xml:space="preserve"> and without institutions that are of and for all nations and peoples. </w:t>
      </w:r>
      <w:r w:rsidRPr="00C77F83">
        <w:rPr>
          <w:rStyle w:val="StyleUnderline"/>
        </w:rPr>
        <w:t>Simply put, it is a ‘non-world’</w:t>
      </w:r>
      <w:r>
        <w:t xml:space="preserve">. Conflict is then difficult to resolve and transnational issues are hard to deal with through joint efforts. Furthermore, the Westphalian international system is based on individual states that are independent of one another and on interstate institutions which, by nature and by design, cannot solve transnational problems and global issues. </w:t>
      </w:r>
      <w:r w:rsidRPr="006664D4">
        <w:rPr>
          <w:rStyle w:val="StyleUnderline"/>
        </w:rPr>
        <w:t>The Confucian ‘all-under-heaven system’ is inclusive and eliminates the self-other boundary. It is,</w:t>
      </w:r>
      <w:r>
        <w:t xml:space="preserve"> therefore, all-inclusive or nonexclusive; </w:t>
      </w:r>
      <w:r w:rsidRPr="006664D4">
        <w:rPr>
          <w:rStyle w:val="StyleUnderline"/>
        </w:rPr>
        <w:t xml:space="preserve">a constitution in the genuinely global sense, rather than one that </w:t>
      </w:r>
      <w:r>
        <w:t xml:space="preserve">only </w:t>
      </w:r>
      <w:r w:rsidRPr="006664D4">
        <w:rPr>
          <w:rStyle w:val="StyleUnderline"/>
        </w:rPr>
        <w:t>regulates individual nation-states.</w:t>
      </w:r>
    </w:p>
    <w:p w:rsidR="0008517C" w:rsidRDefault="0008517C" w:rsidP="0008517C">
      <w:r w:rsidRPr="006664D4">
        <w:rPr>
          <w:rStyle w:val="StyleUnderline"/>
        </w:rPr>
        <w:t>Zhao’s key concept</w:t>
      </w:r>
      <w:r>
        <w:t xml:space="preserve"> in his ideal narration of the Zhou Dynasty and the Tianxia system </w:t>
      </w:r>
      <w:r w:rsidRPr="006664D4">
        <w:rPr>
          <w:rStyle w:val="StyleUnderline"/>
        </w:rPr>
        <w:t xml:space="preserve">is </w:t>
      </w:r>
      <w:r w:rsidRPr="006664D4">
        <w:rPr>
          <w:rStyle w:val="Emphasis"/>
        </w:rPr>
        <w:t>nonexclusivity</w:t>
      </w:r>
      <w:r>
        <w:t xml:space="preserve"> which, according to Zhao, is far preferable to Kant’s path to genuine perpetual peace, successful governance, and a stable order the world over. Related to nonexclusivity, </w:t>
      </w:r>
      <w:r w:rsidRPr="006664D4">
        <w:rPr>
          <w:rStyle w:val="StyleUnderline"/>
        </w:rPr>
        <w:t xml:space="preserve">Zhao’s Tianxia system theory rests on </w:t>
      </w:r>
      <w:r w:rsidRPr="006664D4">
        <w:rPr>
          <w:rStyle w:val="Emphasis"/>
        </w:rPr>
        <w:t>the ontology of coexistence</w:t>
      </w:r>
      <w:r w:rsidRPr="006664D4">
        <w:rPr>
          <w:rStyle w:val="StyleUnderline"/>
        </w:rPr>
        <w:t xml:space="preserve"> rather than self-existence and on </w:t>
      </w:r>
      <w:r w:rsidRPr="006664D4">
        <w:rPr>
          <w:rStyle w:val="Emphasis"/>
        </w:rPr>
        <w:t>family-ship rather than on individuality</w:t>
      </w:r>
      <w:r>
        <w:t xml:space="preserve">. </w:t>
      </w:r>
      <w:r w:rsidRPr="006664D4">
        <w:rPr>
          <w:rStyle w:val="StyleUnderline"/>
        </w:rPr>
        <w:t>He criticizes</w:t>
      </w:r>
      <w:r>
        <w:t xml:space="preserve"> the </w:t>
      </w:r>
      <w:r w:rsidRPr="006664D4">
        <w:rPr>
          <w:rStyle w:val="StyleUnderline"/>
        </w:rPr>
        <w:t>existing Western international theories for their overemphasis on the exclusive existence of the self</w:t>
      </w:r>
      <w:r>
        <w:t xml:space="preserve"> and holds that Western social theory is mistaken in taking that ontological position, explicitly or implicitly, to interpret the world, because this renders it a fragmented non-world.</w:t>
      </w:r>
    </w:p>
    <w:p w:rsidR="0008517C" w:rsidRDefault="0008517C" w:rsidP="0008517C">
      <w:r w:rsidRPr="006664D4">
        <w:rPr>
          <w:rStyle w:val="StyleUnderline"/>
        </w:rPr>
        <w:t>The ontology of coexistence</w:t>
      </w:r>
      <w:r>
        <w:t xml:space="preserve"> differs. It </w:t>
      </w:r>
      <w:r w:rsidRPr="006664D4">
        <w:rPr>
          <w:rStyle w:val="StyleUnderline"/>
        </w:rPr>
        <w:t>gives priority to coexistence</w:t>
      </w:r>
      <w:r>
        <w:t xml:space="preserve">, arguing that coexistence comes before self-existence, to the extent of constituting the prerequisite of self-existence. Coexistence requires inclusiveness of Ego and Alter as reflected in a family. Institutions designed and established for such a nonexclusive system of coexistence are global in the real sense. They, hence, constitute the prerequisite ontological position for establishing a truly global system and solving global problems. </w:t>
      </w:r>
      <w:r w:rsidRPr="006664D4">
        <w:rPr>
          <w:rStyle w:val="StyleUnderline"/>
        </w:rPr>
        <w:t>The world order</w:t>
      </w:r>
      <w:r>
        <w:t xml:space="preserve">, therefore, </w:t>
      </w:r>
      <w:r w:rsidRPr="006664D4">
        <w:rPr>
          <w:rStyle w:val="StyleUnderline"/>
        </w:rPr>
        <w:t>must be based upon genuine world institutions as embodied in the Confucian worldview</w:t>
      </w:r>
      <w:r>
        <w:t xml:space="preserve"> and practiced by the ancient Chinese Western Zhou Dynasty in its Tianxia system.</w:t>
      </w:r>
    </w:p>
    <w:p w:rsidR="0008517C" w:rsidRDefault="0008517C" w:rsidP="0008517C"/>
    <w:p w:rsidR="0008517C" w:rsidRDefault="0008517C" w:rsidP="0008517C">
      <w:pPr>
        <w:pStyle w:val="Heading3"/>
      </w:pPr>
      <w:r>
        <w:t xml:space="preserve">Coop Solves </w:t>
      </w:r>
    </w:p>
    <w:p w:rsidR="0008517C" w:rsidRPr="0008517C" w:rsidRDefault="0008517C" w:rsidP="0008517C"/>
    <w:p w:rsidR="0008517C" w:rsidRDefault="0008517C" w:rsidP="0008517C">
      <w:pPr>
        <w:pStyle w:val="Heading4"/>
      </w:pPr>
      <w:r>
        <w:t xml:space="preserve">A </w:t>
      </w:r>
      <w:r w:rsidRPr="000B5699">
        <w:rPr>
          <w:i/>
          <w:iCs w:val="0"/>
          <w:u w:val="single"/>
        </w:rPr>
        <w:t>relational</w:t>
      </w:r>
      <w:r>
        <w:t xml:space="preserve"> view of Chinese behavior is best – replace Western dualisms with mutual cooperation </w:t>
      </w:r>
    </w:p>
    <w:p w:rsidR="0008517C" w:rsidRDefault="0008517C" w:rsidP="0008517C">
      <w:r>
        <w:rPr>
          <w:rStyle w:val="Style13ptBold"/>
        </w:rPr>
        <w:t xml:space="preserve">Qin, 18 </w:t>
      </w:r>
      <w:r w:rsidRPr="00C77F83">
        <w:t xml:space="preserve">– </w:t>
      </w:r>
      <w:r>
        <w:t xml:space="preserve">Professor of International Relations at China Foreign Affairs University </w:t>
      </w:r>
      <w:r w:rsidRPr="00C77F83">
        <w:t>(</w:t>
      </w:r>
      <w:r>
        <w:t>Yaqing</w:t>
      </w:r>
      <w:r w:rsidRPr="00C77F83">
        <w:t>, “A Multiverse of Knowledge: Cultures and IR Theories”, The Chinese Journal of International Politics, 2018, https://academic.oup.com/cjip/article-abstract/11/4/415/5162675)//RCU</w:t>
      </w:r>
    </w:p>
    <w:p w:rsidR="0008517C" w:rsidRDefault="0008517C" w:rsidP="0008517C">
      <w:r w:rsidRPr="000B5699">
        <w:rPr>
          <w:rStyle w:val="StyleUnderline"/>
        </w:rPr>
        <w:t>Qin Yaqing has developed a relational theory of world politics around the central concept of ‘relationality’. On the basis of the Confucian cultural community</w:t>
      </w:r>
      <w:r>
        <w:t xml:space="preserve"> over millennia, </w:t>
      </w:r>
      <w:r w:rsidRPr="000B5699">
        <w:rPr>
          <w:rStyle w:val="StyleUnderline"/>
        </w:rPr>
        <w:t>it provides a different approach to understanding relationships</w:t>
      </w:r>
      <w:r>
        <w:t xml:space="preserve"> in an increasingly complex world. </w:t>
      </w:r>
      <w:r w:rsidRPr="000B5699">
        <w:rPr>
          <w:rStyle w:val="StyleUnderline"/>
        </w:rPr>
        <w:t>It conceives the world of IR as</w:t>
      </w:r>
      <w:r>
        <w:t xml:space="preserve"> one </w:t>
      </w:r>
      <w:r w:rsidRPr="000B5699">
        <w:rPr>
          <w:rStyle w:val="StyleUnderline"/>
        </w:rPr>
        <w:t>composed of ongoing relations rather than discrete individual entities, assumes international actors as actors-in-relations, and takes processes defined in</w:t>
      </w:r>
      <w:r>
        <w:t xml:space="preserve"> terms of relations in </w:t>
      </w:r>
      <w:r w:rsidRPr="000B5699">
        <w:rPr>
          <w:rStyle w:val="StyleUnderline"/>
        </w:rPr>
        <w:t>motion as ontologically significant</w:t>
      </w:r>
      <w:r>
        <w:t xml:space="preserve">. A world of relations works in a considerably different way from a world of atoms. It is one where dynamic relations define the identities and activities of actors and where actors relate and are related as they practice. </w:t>
      </w:r>
      <w:r w:rsidRPr="000B5699">
        <w:rPr>
          <w:rStyle w:val="StyleUnderline"/>
        </w:rPr>
        <w:t>It is also a world where politics is more about relations than power and</w:t>
      </w:r>
      <w:r>
        <w:t xml:space="preserve"> wherein </w:t>
      </w:r>
      <w:r w:rsidRPr="000B5699">
        <w:rPr>
          <w:rStyle w:val="StyleUnderline"/>
        </w:rPr>
        <w:t>governance of relations is its most skilful art</w:t>
      </w:r>
      <w:r>
        <w:t>. Furthermore, the relational ontology requires that relations among actors, rather than individual actors per se, should be the pivot unit of analysis for social studies.</w:t>
      </w:r>
    </w:p>
    <w:p w:rsidR="0008517C" w:rsidRDefault="0008517C" w:rsidP="0008517C">
      <w:r w:rsidRPr="000B5699">
        <w:rPr>
          <w:rStyle w:val="StyleUnderline"/>
        </w:rPr>
        <w:t>Qin’s relational theory uses</w:t>
      </w:r>
      <w:r>
        <w:t xml:space="preserve"> as its epistemological </w:t>
      </w:r>
      <w:r w:rsidRPr="000B5699">
        <w:t>schema</w:t>
      </w:r>
      <w:r>
        <w:t xml:space="preserve"> the </w:t>
      </w:r>
      <w:r w:rsidRPr="000B5699">
        <w:rPr>
          <w:rStyle w:val="StyleUnderline"/>
        </w:rPr>
        <w:t>Chinese zhongyong dialectics and believes that the yin-yang relationship is the</w:t>
      </w:r>
      <w:r>
        <w:t xml:space="preserve"> meta</w:t>
      </w:r>
      <w:r w:rsidRPr="006664D4">
        <w:t xml:space="preserve"> </w:t>
      </w:r>
      <w:r w:rsidRPr="000B5699">
        <w:rPr>
          <w:rStyle w:val="StyleUnderline"/>
        </w:rPr>
        <w:t>relationship that represents all relationships in the universe. It assumes</w:t>
      </w:r>
      <w:r>
        <w:t xml:space="preserve"> that </w:t>
      </w:r>
      <w:r w:rsidRPr="000B5699">
        <w:rPr>
          <w:rStyle w:val="StyleUnderline"/>
        </w:rPr>
        <w:t>harmony is the state of nature and</w:t>
      </w:r>
      <w:r>
        <w:t xml:space="preserve"> that </w:t>
      </w:r>
      <w:r w:rsidRPr="000B5699">
        <w:rPr>
          <w:rStyle w:val="StyleUnderline"/>
        </w:rPr>
        <w:t>polarities are</w:t>
      </w:r>
      <w:r>
        <w:t xml:space="preserve"> immanently </w:t>
      </w:r>
      <w:r w:rsidRPr="000B5699">
        <w:rPr>
          <w:rStyle w:val="StyleUnderline"/>
        </w:rPr>
        <w:t>inclusive and</w:t>
      </w:r>
      <w:r>
        <w:t xml:space="preserve"> mutually </w:t>
      </w:r>
      <w:r w:rsidRPr="000B5699">
        <w:rPr>
          <w:rStyle w:val="StyleUnderline"/>
        </w:rPr>
        <w:t>complementary; they</w:t>
      </w:r>
      <w:r>
        <w:t xml:space="preserve">, hence, </w:t>
      </w:r>
      <w:r w:rsidRPr="000B5699">
        <w:rPr>
          <w:rStyle w:val="Emphasis"/>
        </w:rPr>
        <w:t>rely on each other</w:t>
      </w:r>
      <w:r w:rsidRPr="000B5699">
        <w:rPr>
          <w:rStyle w:val="StyleUnderline"/>
        </w:rPr>
        <w:t xml:space="preserve"> for life and </w:t>
      </w:r>
      <w:r w:rsidRPr="000B5699">
        <w:rPr>
          <w:rStyle w:val="Emphasis"/>
        </w:rPr>
        <w:t>work together</w:t>
      </w:r>
      <w:r w:rsidRPr="000B5699">
        <w:rPr>
          <w:rStyle w:val="StyleUnderline"/>
        </w:rPr>
        <w:t xml:space="preserve"> to generate a new life. It denies</w:t>
      </w:r>
      <w:r>
        <w:t xml:space="preserve"> thus </w:t>
      </w:r>
      <w:r w:rsidRPr="000B5699">
        <w:rPr>
          <w:rStyle w:val="StyleUnderline"/>
        </w:rPr>
        <w:t xml:space="preserve">any </w:t>
      </w:r>
      <w:r w:rsidRPr="000B5699">
        <w:rPr>
          <w:rStyle w:val="Emphasis"/>
        </w:rPr>
        <w:t>dualistic structure</w:t>
      </w:r>
      <w:r w:rsidRPr="000B5699">
        <w:rPr>
          <w:rStyle w:val="StyleUnderline"/>
        </w:rPr>
        <w:t xml:space="preserve"> and dichotomous binary</w:t>
      </w:r>
      <w:r>
        <w:t xml:space="preserve">, using the ‘both-and’ logic to negate the ‘either-or’ way of thinking.37 Although it does place emphasis on coexistence, it, at the same time, fully recognizes the existence of the self, denying any pretext through which to subjugate the self in the name of the collective. Thus, </w:t>
      </w:r>
      <w:r w:rsidRPr="000B5699">
        <w:rPr>
          <w:rStyle w:val="StyleUnderline"/>
        </w:rPr>
        <w:t>it argues for the simultaneity of self-existence and other-existence</w:t>
      </w:r>
      <w:r>
        <w:t xml:space="preserve">, and of self-existence and coexistence, </w:t>
      </w:r>
      <w:r w:rsidRPr="000B5699">
        <w:rPr>
          <w:rStyle w:val="StyleUnderline"/>
        </w:rPr>
        <w:t>as with a drop of water and the sea. Neither one comes before the other</w:t>
      </w:r>
      <w:r>
        <w:t xml:space="preserve">. Ego and Alter are always found in a relational entanglement and simultaneous mutuality. </w:t>
      </w:r>
      <w:r w:rsidRPr="000B5699">
        <w:rPr>
          <w:rStyle w:val="StyleUnderline"/>
        </w:rPr>
        <w:t>Such entanglement and</w:t>
      </w:r>
      <w:r>
        <w:t xml:space="preserve"> simultaneity of the self and the other, of self-existence and coexistence, and of self-interest and </w:t>
      </w:r>
      <w:r w:rsidRPr="000B5699">
        <w:rPr>
          <w:rStyle w:val="StyleUnderline"/>
        </w:rPr>
        <w:t>cointerest represent our global life. We</w:t>
      </w:r>
      <w:r>
        <w:t xml:space="preserve"> accordingly </w:t>
      </w:r>
      <w:r w:rsidRPr="000B5699">
        <w:rPr>
          <w:rStyle w:val="StyleUnderline"/>
        </w:rPr>
        <w:t>need to reconceptualize</w:t>
      </w:r>
      <w:r>
        <w:t xml:space="preserve"> certain key concepts of world politics, for example, </w:t>
      </w:r>
      <w:r w:rsidRPr="000B5699">
        <w:rPr>
          <w:rStyle w:val="StyleUnderline"/>
        </w:rPr>
        <w:t xml:space="preserve">the ability to coempower rather than to impose coercively as the optimal expression of power, and </w:t>
      </w:r>
      <w:r w:rsidRPr="000B5699">
        <w:rPr>
          <w:rStyle w:val="Emphasis"/>
        </w:rPr>
        <w:t>amity</w:t>
      </w:r>
      <w:r w:rsidRPr="000B5699">
        <w:rPr>
          <w:rStyle w:val="StyleUnderline"/>
        </w:rPr>
        <w:t xml:space="preserve"> rather than </w:t>
      </w:r>
      <w:r w:rsidRPr="000B5699">
        <w:rPr>
          <w:rStyle w:val="Emphasis"/>
        </w:rPr>
        <w:t>enmity</w:t>
      </w:r>
      <w:r w:rsidRPr="000B5699">
        <w:rPr>
          <w:rStyle w:val="StyleUnderline"/>
        </w:rPr>
        <w:t xml:space="preserve"> as the most meaningful</w:t>
      </w:r>
      <w:r>
        <w:t xml:space="preserve">, but often neglected, practice and </w:t>
      </w:r>
      <w:r w:rsidRPr="000B5699">
        <w:rPr>
          <w:rStyle w:val="StyleUnderline"/>
        </w:rPr>
        <w:t>relationship in world politics</w:t>
      </w:r>
      <w:r>
        <w:t>.</w:t>
      </w:r>
    </w:p>
    <w:p w:rsidR="0008517C" w:rsidRDefault="0008517C" w:rsidP="0008517C">
      <w:r>
        <w:t xml:space="preserve">On the basis of relational ontology, it puts forward the logic of relationality, arguing that social actors base their actions on relations in the first place. </w:t>
      </w:r>
      <w:r w:rsidRPr="000B5699">
        <w:rPr>
          <w:rStyle w:val="StyleUnderline"/>
        </w:rPr>
        <w:t>The U</w:t>
      </w:r>
      <w:r>
        <w:t xml:space="preserve">nited </w:t>
      </w:r>
      <w:r w:rsidRPr="000B5699">
        <w:rPr>
          <w:rStyle w:val="StyleUnderline"/>
        </w:rPr>
        <w:t>S</w:t>
      </w:r>
      <w:r>
        <w:t xml:space="preserve">tates’ </w:t>
      </w:r>
      <w:r w:rsidRPr="000B5699">
        <w:rPr>
          <w:rStyle w:val="StyleUnderline"/>
        </w:rPr>
        <w:t>adoption of different policies toward Britain and North Korea’s nuclear weapons is</w:t>
      </w:r>
      <w:r>
        <w:t xml:space="preserve"> entirely </w:t>
      </w:r>
      <w:r w:rsidRPr="000B5699">
        <w:rPr>
          <w:rStyle w:val="StyleUnderline"/>
        </w:rPr>
        <w:t>attributable to</w:t>
      </w:r>
      <w:r>
        <w:t xml:space="preserve"> the nature of </w:t>
      </w:r>
      <w:r w:rsidRPr="000B5699">
        <w:rPr>
          <w:rStyle w:val="StyleUnderline"/>
        </w:rPr>
        <w:t>its relationships with the two</w:t>
      </w:r>
      <w:r>
        <w:t xml:space="preserve"> countries. It is only to be expected that a state treats an ally, a neutral state, and an enemy quite differently over the same issue.38 Actors are rational to do so owing to the different nature of relationships. </w:t>
      </w:r>
      <w:r w:rsidRPr="000B5699">
        <w:rPr>
          <w:rStyle w:val="StyleUnderline"/>
        </w:rPr>
        <w:t>Qin’s relational theory</w:t>
      </w:r>
      <w:r>
        <w:t xml:space="preserve"> does not deny rationality but </w:t>
      </w:r>
      <w:r w:rsidRPr="000B5699">
        <w:rPr>
          <w:rStyle w:val="StyleUnderline"/>
        </w:rPr>
        <w:t>argues that rationality is defined in terms of relationality, for without considering the</w:t>
      </w:r>
      <w:r>
        <w:t xml:space="preserve"> nature of a </w:t>
      </w:r>
      <w:r w:rsidRPr="000B5699">
        <w:rPr>
          <w:rStyle w:val="StyleUnderline"/>
        </w:rPr>
        <w:t>relationship, it would be impossible to define a rational action</w:t>
      </w:r>
      <w:r>
        <w:t>. A social actor needs first to define the relationship between her and the related other and is then able to decide what action toward the latter is rational. As Pouliot argues, while it makes sense for a Westerner to be rational when planning investment in the economic field, ‘it is quite nonsensical (and socially reprehensible) to constantly calculate means and ends with family and friends’.39 People are rational but relationally rational. Human rationality in a social setting is always socially defined and relationally expressed. It is what we may call relational rationality.</w:t>
      </w:r>
    </w:p>
    <w:p w:rsidR="0008517C" w:rsidRDefault="0008517C" w:rsidP="009A76B1">
      <w:pPr>
        <w:rPr>
          <w:rStyle w:val="StyleUnderline"/>
        </w:rPr>
      </w:pPr>
    </w:p>
    <w:p w:rsidR="009A76B1" w:rsidRPr="00180E40" w:rsidRDefault="00180E40" w:rsidP="00180E40">
      <w:pPr>
        <w:pStyle w:val="Heading2"/>
      </w:pPr>
      <w:r w:rsidRPr="00180E40">
        <w:t>Militarism</w:t>
      </w:r>
      <w:r>
        <w:t>/Security</w:t>
      </w:r>
    </w:p>
    <w:p w:rsidR="00180E40" w:rsidRDefault="00180E40" w:rsidP="00180E40">
      <w:pPr>
        <w:pStyle w:val="Heading3"/>
      </w:pPr>
      <w:r>
        <w:t>1AC/2AC Taiwan = Center of U.S. Imperialism</w:t>
      </w:r>
    </w:p>
    <w:p w:rsidR="00180E40" w:rsidRPr="00180E40" w:rsidRDefault="00180E40" w:rsidP="00180E40"/>
    <w:p w:rsidR="00180E40" w:rsidRDefault="00180E40" w:rsidP="00180E40">
      <w:pPr>
        <w:pStyle w:val="Heading4"/>
        <w:rPr>
          <w:shd w:val="clear" w:color="auto" w:fill="FFFFFF"/>
        </w:rPr>
      </w:pPr>
      <w:r>
        <w:rPr>
          <w:shd w:val="clear" w:color="auto" w:fill="FFFFFF"/>
        </w:rPr>
        <w:t xml:space="preserve">Taiwan exists in a liminal space between danger and opportunity – this frontier is emblematic of both spaces of exception and exceptionalist framing of China that is part in parcel with American imperial projects that further genocidal violence </w:t>
      </w:r>
    </w:p>
    <w:p w:rsidR="00180E40" w:rsidRPr="00624781" w:rsidRDefault="00180E40" w:rsidP="00180E40">
      <w:r>
        <w:rPr>
          <w:rStyle w:val="Style13ptBold"/>
        </w:rPr>
        <w:t xml:space="preserve">Wang and Cho 17 </w:t>
      </w:r>
      <w:r w:rsidRPr="00650690">
        <w:t>– Associate Professor English; Global and Intercultural Studies (Women's, Gender, and Sexuality Studies; Asian/Asian American Studies affiliate), [Wang, C. &amp; Cho, Y. (2017). Introduction: The Chinese Factor and American Studies, Here and Now. American Quarterly 69(3), 443-463. Johns Hopkins University Press. Retrieved July 18, 2019, from Project MUSE database.] mp</w:t>
      </w:r>
    </w:p>
    <w:p w:rsidR="00180E40" w:rsidRDefault="00180E40" w:rsidP="00180E40">
      <w:pPr>
        <w:rPr>
          <w:sz w:val="14"/>
        </w:rPr>
      </w:pPr>
      <w:r w:rsidRPr="00B11AC9">
        <w:rPr>
          <w:sz w:val="14"/>
        </w:rPr>
        <w:t xml:space="preserve">On December 2, 2016, US president-elect Donald </w:t>
      </w:r>
      <w:r w:rsidRPr="00650690">
        <w:rPr>
          <w:rStyle w:val="StyleUnderline"/>
        </w:rPr>
        <w:t>Trump</w:t>
      </w:r>
      <w:r w:rsidRPr="00B11AC9">
        <w:rPr>
          <w:sz w:val="14"/>
        </w:rPr>
        <w:t xml:space="preserve"> tweeted that he </w:t>
      </w:r>
      <w:r w:rsidRPr="00650690">
        <w:rPr>
          <w:rStyle w:val="StyleUnderline"/>
        </w:rPr>
        <w:t>received a call of congratulations from the president of Taiwan</w:t>
      </w:r>
      <w:r w:rsidRPr="00B11AC9">
        <w:rPr>
          <w:sz w:val="14"/>
        </w:rPr>
        <w:t>, Tsai Ing-wen, and when questioned, defended himself with these wry complaints: “</w:t>
      </w:r>
      <w:r w:rsidRPr="00650690">
        <w:rPr>
          <w:rStyle w:val="StyleUnderline"/>
        </w:rPr>
        <w:t>Interesting how the U.S. sells Taiwan</w:t>
      </w:r>
      <w:r w:rsidRPr="00B11AC9">
        <w:rPr>
          <w:sz w:val="14"/>
        </w:rPr>
        <w:t xml:space="preserve"> billions of dollars of </w:t>
      </w:r>
      <w:r w:rsidRPr="00650690">
        <w:rPr>
          <w:rStyle w:val="StyleUnderline"/>
        </w:rPr>
        <w:t>military equipment</w:t>
      </w:r>
      <w:r w:rsidRPr="00B11AC9">
        <w:rPr>
          <w:sz w:val="14"/>
        </w:rPr>
        <w:t xml:space="preserve"> </w:t>
      </w:r>
      <w:r w:rsidRPr="00650690">
        <w:rPr>
          <w:rStyle w:val="StyleUnderline"/>
        </w:rPr>
        <w:t>but I should not accept a congratulatory call”</w:t>
      </w:r>
      <w:r w:rsidRPr="00B11AC9">
        <w:rPr>
          <w:sz w:val="14"/>
        </w:rPr>
        <w:t xml:space="preserve"> and “Did China ask us if it was OK to devalue their currency (making it hard for our companies to compete), heavily tax our projects going into …”1 </w:t>
      </w:r>
      <w:r w:rsidRPr="00650690">
        <w:rPr>
          <w:rStyle w:val="StyleUnderline"/>
        </w:rPr>
        <w:t>Whether the call was a calculated stunt or a diplomatic gaffe</w:t>
      </w:r>
      <w:r w:rsidRPr="00B11AC9">
        <w:rPr>
          <w:sz w:val="14"/>
        </w:rPr>
        <w:t xml:space="preserve">, </w:t>
      </w:r>
      <w:r w:rsidRPr="00650690">
        <w:rPr>
          <w:rStyle w:val="StyleUnderline"/>
        </w:rPr>
        <w:t>Trump’s tweets</w:t>
      </w:r>
      <w:r w:rsidRPr="00B11AC9">
        <w:rPr>
          <w:sz w:val="14"/>
        </w:rPr>
        <w:t xml:space="preserve"> unwittingly </w:t>
      </w:r>
      <w:r w:rsidRPr="00650690">
        <w:rPr>
          <w:rStyle w:val="Emphasis"/>
        </w:rPr>
        <w:t>reveal Taiwan to be “an American frontier</w:t>
      </w:r>
      <w:r w:rsidRPr="00B11AC9">
        <w:rPr>
          <w:sz w:val="14"/>
        </w:rPr>
        <w:t xml:space="preserve">,” to borrow the words of the long-forgotten </w:t>
      </w:r>
      <w:r w:rsidRPr="00650690">
        <w:rPr>
          <w:rStyle w:val="StyleUnderline"/>
        </w:rPr>
        <w:t>George Kerr</w:t>
      </w:r>
      <w:r w:rsidRPr="00B11AC9">
        <w:rPr>
          <w:sz w:val="14"/>
        </w:rPr>
        <w:t xml:space="preserve">, US diplomat and military adviser posted there in the 1940s, who </w:t>
      </w:r>
      <w:r w:rsidRPr="003D1FF0">
        <w:rPr>
          <w:rStyle w:val="StyleUnderline"/>
        </w:rPr>
        <w:t>proposed to restructure Taiwan under US guidance</w:t>
      </w:r>
      <w:r w:rsidRPr="00B11AC9">
        <w:rPr>
          <w:sz w:val="14"/>
        </w:rPr>
        <w:t xml:space="preserve">, in effect </w:t>
      </w:r>
      <w:r w:rsidRPr="003D1FF0">
        <w:rPr>
          <w:rStyle w:val="StyleUnderline"/>
        </w:rPr>
        <w:t>creating an “accidental state” on the island.</w:t>
      </w:r>
      <w:r w:rsidRPr="00B11AC9">
        <w:rPr>
          <w:sz w:val="14"/>
        </w:rPr>
        <w:t xml:space="preserve">2 Wedged between the United States and China, since the Cold War days </w:t>
      </w:r>
      <w:r w:rsidRPr="003D1FF0">
        <w:rPr>
          <w:rStyle w:val="StyleUnderline"/>
        </w:rPr>
        <w:t xml:space="preserve">this Pacific island-nation has been positioned as a </w:t>
      </w:r>
      <w:r w:rsidRPr="003D1FF0">
        <w:rPr>
          <w:rStyle w:val="Emphasis"/>
        </w:rPr>
        <w:t>bargaining chip</w:t>
      </w:r>
      <w:r w:rsidRPr="003D1FF0">
        <w:rPr>
          <w:rStyle w:val="StyleUnderline"/>
        </w:rPr>
        <w:t xml:space="preserve"> in the great power politics</w:t>
      </w:r>
      <w:r w:rsidRPr="00B11AC9">
        <w:rPr>
          <w:sz w:val="14"/>
        </w:rPr>
        <w:t xml:space="preserve">: released from Japanese colonial rule in 1945, </w:t>
      </w:r>
      <w:r w:rsidRPr="003D1FF0">
        <w:rPr>
          <w:rStyle w:val="StyleUnderline"/>
        </w:rPr>
        <w:t>it has since been un/willingly framed as a keystone in the western Pacific anticommunist front, acting as the opposite of the “subhuman, inhuman, and humanly unthinkable China</w:t>
      </w:r>
      <w:r w:rsidRPr="00B11AC9">
        <w:rPr>
          <w:sz w:val="14"/>
        </w:rPr>
        <w:t xml:space="preserve">” </w:t>
      </w:r>
      <w:r w:rsidRPr="003D1FF0">
        <w:rPr>
          <w:rStyle w:val="StyleUnderline"/>
        </w:rPr>
        <w:t>that</w:t>
      </w:r>
      <w:r w:rsidRPr="00B11AC9">
        <w:rPr>
          <w:sz w:val="14"/>
        </w:rPr>
        <w:t xml:space="preserve"> allegedly </w:t>
      </w:r>
      <w:r w:rsidRPr="003D1FF0">
        <w:rPr>
          <w:rStyle w:val="StyleUnderline"/>
        </w:rPr>
        <w:t>threatens American</w:t>
      </w:r>
      <w:r w:rsidRPr="00B11AC9">
        <w:rPr>
          <w:sz w:val="14"/>
        </w:rPr>
        <w:t xml:space="preserve"> happiness and </w:t>
      </w:r>
      <w:r w:rsidRPr="003D1FF0">
        <w:rPr>
          <w:rStyle w:val="StyleUnderline"/>
        </w:rPr>
        <w:t>greatness</w:t>
      </w:r>
      <w:r w:rsidRPr="00B11AC9">
        <w:rPr>
          <w:sz w:val="14"/>
        </w:rPr>
        <w:t xml:space="preserve">.3 As a US–China frontier and a military borderland emerging out of Han-Chinese settler colonialism, Japan’s colonial scheme for advancing to Southeast Asia, and US Pacific imperial cartography,4 </w:t>
      </w:r>
      <w:r w:rsidRPr="003D1FF0">
        <w:rPr>
          <w:rStyle w:val="StyleUnderline"/>
        </w:rPr>
        <w:t>Taiwan’s modern formations are deeply embedded in these transpacific entanglements</w:t>
      </w:r>
      <w:r w:rsidRPr="00B11AC9">
        <w:rPr>
          <w:sz w:val="14"/>
        </w:rPr>
        <w:t xml:space="preserve">, yet </w:t>
      </w:r>
      <w:r w:rsidRPr="003D1FF0">
        <w:rPr>
          <w:rStyle w:val="StyleUnderline"/>
        </w:rPr>
        <w:t>its significance has been disavowed and absented</w:t>
      </w:r>
      <w:r w:rsidRPr="00B11AC9">
        <w:rPr>
          <w:sz w:val="14"/>
        </w:rPr>
        <w:t xml:space="preserve">—indeed, </w:t>
      </w:r>
      <w:r w:rsidRPr="003D1FF0">
        <w:rPr>
          <w:rStyle w:val="StyleUnderline"/>
        </w:rPr>
        <w:t xml:space="preserve">it serves a </w:t>
      </w:r>
      <w:r w:rsidRPr="003D1FF0">
        <w:rPr>
          <w:rStyle w:val="Emphasis"/>
        </w:rPr>
        <w:t>space of exception</w:t>
      </w:r>
      <w:r w:rsidRPr="00B11AC9">
        <w:rPr>
          <w:sz w:val="14"/>
        </w:rPr>
        <w:t xml:space="preserve"> that, </w:t>
      </w:r>
      <w:r w:rsidRPr="003D1FF0">
        <w:rPr>
          <w:rStyle w:val="StyleUnderline"/>
        </w:rPr>
        <w:t>as US media are quick to acknowledge</w:t>
      </w:r>
      <w:r w:rsidRPr="00B11AC9">
        <w:rPr>
          <w:sz w:val="14"/>
        </w:rPr>
        <w:t xml:space="preserve">, </w:t>
      </w:r>
      <w:r w:rsidRPr="003D1FF0">
        <w:rPr>
          <w:rStyle w:val="StyleUnderline"/>
        </w:rPr>
        <w:t>is</w:t>
      </w:r>
      <w:r w:rsidRPr="00B11AC9">
        <w:rPr>
          <w:sz w:val="14"/>
        </w:rPr>
        <w:t xml:space="preserve"> “perhaps </w:t>
      </w:r>
      <w:r w:rsidRPr="003D1FF0">
        <w:rPr>
          <w:rStyle w:val="StyleUnderline"/>
        </w:rPr>
        <w:t>the most militarily vulnerable US partner anywhere in the world” despite being a top market for US arms sales in Asia.5</w:t>
      </w:r>
      <w:r>
        <w:rPr>
          <w:sz w:val="14"/>
        </w:rPr>
        <w:t xml:space="preserve"> </w:t>
      </w:r>
      <w:r w:rsidRPr="00B11AC9">
        <w:rPr>
          <w:sz w:val="14"/>
        </w:rPr>
        <w:t xml:space="preserve">Our reason for invoking Taiwan here is manifold. As a central “problem” in US–China relations, </w:t>
      </w:r>
      <w:r w:rsidRPr="003D1FF0">
        <w:rPr>
          <w:rStyle w:val="StyleUnderline"/>
        </w:rPr>
        <w:t>Taiwan represents</w:t>
      </w:r>
      <w:r w:rsidRPr="00B11AC9">
        <w:rPr>
          <w:sz w:val="14"/>
        </w:rPr>
        <w:t xml:space="preserve"> not just a political concern but, more important for American studies scholars, </w:t>
      </w:r>
      <w:r w:rsidRPr="003D1FF0">
        <w:rPr>
          <w:rStyle w:val="StyleUnderline"/>
        </w:rPr>
        <w:t>a</w:t>
      </w:r>
      <w:r w:rsidRPr="00B11AC9">
        <w:rPr>
          <w:sz w:val="14"/>
        </w:rPr>
        <w:t xml:space="preserve"> methodological and </w:t>
      </w:r>
      <w:r w:rsidRPr="003D1FF0">
        <w:rPr>
          <w:rStyle w:val="StyleUnderline"/>
        </w:rPr>
        <w:t>conceptual inspiration for grappling with the complexities of “China” in the US global imagination</w:t>
      </w:r>
      <w:r w:rsidRPr="00B11AC9">
        <w:rPr>
          <w:sz w:val="14"/>
        </w:rPr>
        <w:t xml:space="preserve">.6 On the one hand, </w:t>
      </w:r>
      <w:r w:rsidRPr="003D1FF0">
        <w:rPr>
          <w:rStyle w:val="StyleUnderline"/>
        </w:rPr>
        <w:t>the reign of</w:t>
      </w:r>
      <w:r w:rsidRPr="00B11AC9">
        <w:rPr>
          <w:sz w:val="14"/>
        </w:rPr>
        <w:t xml:space="preserve"> </w:t>
      </w:r>
      <w:r w:rsidRPr="003D1FF0">
        <w:rPr>
          <w:rStyle w:val="Emphasis"/>
        </w:rPr>
        <w:t xml:space="preserve">Trumpolitics </w:t>
      </w:r>
      <w:r w:rsidRPr="00B11AC9">
        <w:rPr>
          <w:sz w:val="14"/>
        </w:rPr>
        <w:t xml:space="preserve">has </w:t>
      </w:r>
      <w:r w:rsidRPr="003D1FF0">
        <w:rPr>
          <w:rStyle w:val="Emphasis"/>
        </w:rPr>
        <w:t>rendered Taiwan</w:t>
      </w:r>
      <w:r w:rsidRPr="00B11AC9">
        <w:rPr>
          <w:sz w:val="14"/>
        </w:rPr>
        <w:t xml:space="preserve"> [End Page 443] more </w:t>
      </w:r>
      <w:r w:rsidRPr="003D1FF0">
        <w:rPr>
          <w:rStyle w:val="StyleUnderline"/>
        </w:rPr>
        <w:t>visible</w:t>
      </w:r>
      <w:r w:rsidRPr="00B11AC9">
        <w:rPr>
          <w:sz w:val="14"/>
        </w:rPr>
        <w:t xml:space="preserve">, both </w:t>
      </w:r>
      <w:r w:rsidRPr="003D1FF0">
        <w:rPr>
          <w:rStyle w:val="StyleUnderline"/>
        </w:rPr>
        <w:t>domestically and internationally</w:t>
      </w:r>
      <w:r w:rsidRPr="00B11AC9">
        <w:rPr>
          <w:sz w:val="14"/>
        </w:rPr>
        <w:t xml:space="preserve">, </w:t>
      </w:r>
      <w:r w:rsidRPr="003D1FF0">
        <w:rPr>
          <w:rStyle w:val="Emphasis"/>
        </w:rPr>
        <w:t>as a space of exception</w:t>
      </w:r>
      <w:r w:rsidRPr="003D1FF0">
        <w:rPr>
          <w:rStyle w:val="StyleUnderline"/>
        </w:rPr>
        <w:t xml:space="preserve"> structurally </w:t>
      </w:r>
      <w:r w:rsidRPr="003D1FF0">
        <w:rPr>
          <w:rStyle w:val="Emphasis"/>
        </w:rPr>
        <w:t>linked to Guantánamo</w:t>
      </w:r>
      <w:r w:rsidRPr="00B11AC9">
        <w:rPr>
          <w:sz w:val="14"/>
        </w:rPr>
        <w:t xml:space="preserve">, </w:t>
      </w:r>
      <w:r w:rsidRPr="003D1FF0">
        <w:rPr>
          <w:rStyle w:val="Emphasis"/>
        </w:rPr>
        <w:t>Abu Ghraib</w:t>
      </w:r>
      <w:r w:rsidRPr="00B11AC9">
        <w:rPr>
          <w:sz w:val="14"/>
        </w:rPr>
        <w:t xml:space="preserve">, and </w:t>
      </w:r>
      <w:r w:rsidRPr="003D1FF0">
        <w:rPr>
          <w:rStyle w:val="Emphasis"/>
        </w:rPr>
        <w:t>Okinawa</w:t>
      </w:r>
      <w:r w:rsidRPr="00B11AC9">
        <w:rPr>
          <w:sz w:val="14"/>
        </w:rPr>
        <w:t xml:space="preserve"> </w:t>
      </w:r>
      <w:r w:rsidRPr="003D1FF0">
        <w:rPr>
          <w:rStyle w:val="StyleUnderline"/>
        </w:rPr>
        <w:t>that are subjected to the regime of extraterritoriality</w:t>
      </w:r>
      <w:r w:rsidRPr="00B11AC9">
        <w:rPr>
          <w:sz w:val="14"/>
        </w:rPr>
        <w:t xml:space="preserve">, </w:t>
      </w:r>
      <w:r w:rsidRPr="003D1FF0">
        <w:rPr>
          <w:rStyle w:val="StyleUnderline"/>
        </w:rPr>
        <w:t>which is the</w:t>
      </w:r>
      <w:r w:rsidRPr="00B11AC9">
        <w:rPr>
          <w:sz w:val="14"/>
        </w:rPr>
        <w:t xml:space="preserve"> </w:t>
      </w:r>
      <w:r w:rsidRPr="003D1FF0">
        <w:rPr>
          <w:rStyle w:val="StyleUnderline"/>
        </w:rPr>
        <w:t>norm</w:t>
      </w:r>
      <w:r w:rsidRPr="00B11AC9">
        <w:rPr>
          <w:sz w:val="14"/>
        </w:rPr>
        <w:t xml:space="preserve">—not exception—to postwar American empire.7 While </w:t>
      </w:r>
      <w:r w:rsidRPr="003D1FF0">
        <w:rPr>
          <w:rStyle w:val="StyleUnderline"/>
        </w:rPr>
        <w:t>Taiwan</w:t>
      </w:r>
      <w:r w:rsidRPr="00B11AC9">
        <w:rPr>
          <w:sz w:val="14"/>
        </w:rPr>
        <w:t xml:space="preserve"> is neither an incarceral space nor a host of a US military base now, its </w:t>
      </w:r>
      <w:r w:rsidRPr="003D1FF0">
        <w:rPr>
          <w:rStyle w:val="StyleUnderline"/>
        </w:rPr>
        <w:t>reliance on US protection</w:t>
      </w:r>
      <w:r w:rsidRPr="00B11AC9">
        <w:rPr>
          <w:sz w:val="14"/>
        </w:rPr>
        <w:t xml:space="preserve"> and increasing economic integration with China </w:t>
      </w:r>
      <w:r w:rsidRPr="003D1FF0">
        <w:rPr>
          <w:rStyle w:val="StyleUnderline"/>
        </w:rPr>
        <w:t>has locked itself in a state of “in/dependence</w:t>
      </w:r>
      <w:r w:rsidRPr="00B11AC9">
        <w:rPr>
          <w:sz w:val="14"/>
        </w:rPr>
        <w:t xml:space="preserve">,” </w:t>
      </w:r>
      <w:r w:rsidRPr="003D1FF0">
        <w:rPr>
          <w:rStyle w:val="StyleUnderline"/>
        </w:rPr>
        <w:t>a conundrum</w:t>
      </w:r>
      <w:r w:rsidRPr="00B11AC9">
        <w:rPr>
          <w:sz w:val="14"/>
        </w:rPr>
        <w:t xml:space="preserve"> that </w:t>
      </w:r>
      <w:r w:rsidRPr="003D1FF0">
        <w:rPr>
          <w:rStyle w:val="StyleUnderline"/>
        </w:rPr>
        <w:t>pessimists</w:t>
      </w:r>
      <w:r w:rsidRPr="00B11AC9">
        <w:rPr>
          <w:sz w:val="14"/>
        </w:rPr>
        <w:t xml:space="preserve"> have </w:t>
      </w:r>
      <w:r w:rsidRPr="003D1FF0">
        <w:rPr>
          <w:rStyle w:val="StyleUnderline"/>
        </w:rPr>
        <w:t>predicted would be resolved only by war</w:t>
      </w:r>
      <w:r w:rsidRPr="00B11AC9">
        <w:rPr>
          <w:sz w:val="14"/>
        </w:rPr>
        <w:t xml:space="preserve">.8 On the other hand, </w:t>
      </w:r>
      <w:r w:rsidRPr="003D1FF0">
        <w:rPr>
          <w:rStyle w:val="StyleUnderline"/>
        </w:rPr>
        <w:t>the way Taiwan has been fronted</w:t>
      </w:r>
      <w:r w:rsidRPr="00B11AC9">
        <w:rPr>
          <w:sz w:val="14"/>
        </w:rPr>
        <w:t xml:space="preserve"> by Trump </w:t>
      </w:r>
      <w:r w:rsidRPr="003D1FF0">
        <w:rPr>
          <w:rStyle w:val="StyleUnderline"/>
        </w:rPr>
        <w:t>as a bargaining chip reveals how large</w:t>
      </w:r>
      <w:r w:rsidRPr="00B11AC9">
        <w:rPr>
          <w:sz w:val="14"/>
        </w:rPr>
        <w:t xml:space="preserve"> </w:t>
      </w:r>
      <w:r w:rsidRPr="003D1FF0">
        <w:rPr>
          <w:rStyle w:val="StyleUnderline"/>
        </w:rPr>
        <w:t>China looms in the US global imaginary</w:t>
      </w:r>
      <w:r w:rsidRPr="00B11AC9">
        <w:rPr>
          <w:sz w:val="14"/>
        </w:rPr>
        <w:t xml:space="preserve"> now </w:t>
      </w:r>
      <w:r w:rsidRPr="003D1FF0">
        <w:rPr>
          <w:rStyle w:val="StyleUnderline"/>
        </w:rPr>
        <w:t>and how</w:t>
      </w:r>
      <w:r w:rsidRPr="00B11AC9">
        <w:rPr>
          <w:sz w:val="14"/>
        </w:rPr>
        <w:t xml:space="preserve"> central maintaining and </w:t>
      </w:r>
      <w:r w:rsidRPr="003D1FF0">
        <w:rPr>
          <w:rStyle w:val="StyleUnderline"/>
        </w:rPr>
        <w:t>managing the Pacific</w:t>
      </w:r>
      <w:r w:rsidRPr="00B11AC9">
        <w:rPr>
          <w:sz w:val="14"/>
        </w:rPr>
        <w:t xml:space="preserve"> and other frontiers still </w:t>
      </w:r>
      <w:r w:rsidRPr="003D1FF0">
        <w:rPr>
          <w:rStyle w:val="StyleUnderline"/>
        </w:rPr>
        <w:t>is to the project of US imperialism</w:t>
      </w:r>
      <w:r w:rsidRPr="00B11AC9">
        <w:rPr>
          <w:sz w:val="14"/>
        </w:rPr>
        <w:t xml:space="preserve">. On a more personal level, as two Americanists with roots in Taiwan, we hope to better comprehend these entangled, conflicting spaces and politics, with Japan, Korea, the Pacific islands, and Southeast Asia deeply implicated in complex transpacific dynamism. </w:t>
      </w:r>
      <w:r w:rsidRPr="005A3125">
        <w:rPr>
          <w:rStyle w:val="StyleUnderline"/>
        </w:rPr>
        <w:t>Against the tired tropes of orientalism</w:t>
      </w:r>
      <w:r w:rsidRPr="00B11AC9">
        <w:rPr>
          <w:sz w:val="14"/>
        </w:rPr>
        <w:t xml:space="preserve"> and Cold War divisions, </w:t>
      </w:r>
      <w:r w:rsidRPr="005A3125">
        <w:rPr>
          <w:rStyle w:val="StyleUnderline"/>
        </w:rPr>
        <w:t>we hope to initiate dialogue between</w:t>
      </w:r>
      <w:r w:rsidRPr="00B11AC9">
        <w:rPr>
          <w:sz w:val="14"/>
        </w:rPr>
        <w:t xml:space="preserve"> the rich field of </w:t>
      </w:r>
      <w:r w:rsidRPr="005A3125">
        <w:rPr>
          <w:rStyle w:val="StyleUnderline"/>
        </w:rPr>
        <w:t>transpacific studies and inter-Asia critique as we strive to imagine more capacious</w:t>
      </w:r>
      <w:r w:rsidRPr="00B11AC9">
        <w:rPr>
          <w:sz w:val="14"/>
        </w:rPr>
        <w:t xml:space="preserve"> and self-critical </w:t>
      </w:r>
      <w:r w:rsidRPr="005A3125">
        <w:rPr>
          <w:rStyle w:val="StyleUnderline"/>
        </w:rPr>
        <w:t>approaches to the “global” in American studies</w:t>
      </w:r>
      <w:r w:rsidRPr="00B11AC9">
        <w:rPr>
          <w:sz w:val="14"/>
        </w:rPr>
        <w:t xml:space="preserve">. Today, </w:t>
      </w:r>
      <w:r w:rsidRPr="005A3125">
        <w:rPr>
          <w:rStyle w:val="Emphasis"/>
        </w:rPr>
        <w:t>US–China relations are</w:t>
      </w:r>
      <w:r w:rsidRPr="00B11AC9">
        <w:rPr>
          <w:sz w:val="14"/>
        </w:rPr>
        <w:t xml:space="preserve"> increasingly </w:t>
      </w:r>
      <w:r w:rsidRPr="005A3125">
        <w:rPr>
          <w:rStyle w:val="Emphasis"/>
        </w:rPr>
        <w:t>characterized by</w:t>
      </w:r>
      <w:r w:rsidRPr="005A3125">
        <w:rPr>
          <w:rStyle w:val="StyleUnderline"/>
        </w:rPr>
        <w:t xml:space="preserve"> competition, </w:t>
      </w:r>
      <w:r w:rsidRPr="005A3125">
        <w:rPr>
          <w:rStyle w:val="Emphasis"/>
        </w:rPr>
        <w:t>collusion</w:t>
      </w:r>
      <w:r w:rsidRPr="005A3125">
        <w:rPr>
          <w:rStyle w:val="StyleUnderline"/>
        </w:rPr>
        <w:t xml:space="preserve">, </w:t>
      </w:r>
      <w:r w:rsidRPr="005A3125">
        <w:rPr>
          <w:rStyle w:val="Emphasis"/>
        </w:rPr>
        <w:t>complicity</w:t>
      </w:r>
      <w:r w:rsidRPr="005A3125">
        <w:rPr>
          <w:rStyle w:val="StyleUnderline"/>
        </w:rPr>
        <w:t xml:space="preserve">, and even collaboration on the global scale </w:t>
      </w:r>
      <w:r w:rsidRPr="005A3125">
        <w:rPr>
          <w:rStyle w:val="Emphasis"/>
        </w:rPr>
        <w:t>rather than</w:t>
      </w:r>
      <w:r w:rsidRPr="00B11AC9">
        <w:rPr>
          <w:sz w:val="14"/>
        </w:rPr>
        <w:t xml:space="preserve"> simply </w:t>
      </w:r>
      <w:r w:rsidRPr="005A3125">
        <w:rPr>
          <w:rStyle w:val="Emphasis"/>
        </w:rPr>
        <w:t xml:space="preserve">domination </w:t>
      </w:r>
      <w:r w:rsidRPr="005A3125">
        <w:rPr>
          <w:rStyle w:val="StyleUnderline"/>
        </w:rPr>
        <w:t>and</w:t>
      </w:r>
      <w:r w:rsidRPr="00B11AC9">
        <w:rPr>
          <w:sz w:val="14"/>
        </w:rPr>
        <w:t xml:space="preserve"> </w:t>
      </w:r>
      <w:r w:rsidRPr="005A3125">
        <w:rPr>
          <w:rStyle w:val="Emphasis"/>
        </w:rPr>
        <w:t>resistance</w:t>
      </w:r>
      <w:r w:rsidRPr="00B11AC9">
        <w:rPr>
          <w:sz w:val="14"/>
        </w:rPr>
        <w:t xml:space="preserve"> on the Pacific front. </w:t>
      </w:r>
      <w:r w:rsidRPr="005A3125">
        <w:rPr>
          <w:rStyle w:val="StyleUnderline"/>
        </w:rPr>
        <w:t>Through rearticulating frontier spaces as critical borderlands in their disparate forms and modalities in this new context, we seek to highlight critical visions and practices that reorient America’s global imaginary about China as a relational comparativist project toward decolonization and de-imperialization.</w:t>
      </w:r>
      <w:r>
        <w:rPr>
          <w:rStyle w:val="StyleUnderline"/>
          <w:sz w:val="14"/>
          <w:u w:val="none"/>
        </w:rPr>
        <w:t xml:space="preserve"> </w:t>
      </w:r>
      <w:r>
        <w:t>Reconsidering Frontier Today</w:t>
      </w:r>
      <w:r>
        <w:rPr>
          <w:sz w:val="14"/>
        </w:rPr>
        <w:t xml:space="preserve"> </w:t>
      </w:r>
      <w:r w:rsidRPr="00B11AC9">
        <w:rPr>
          <w:sz w:val="14"/>
        </w:rPr>
        <w:t xml:space="preserve">In his statements about Taiwan, </w:t>
      </w:r>
      <w:r w:rsidRPr="005A3125">
        <w:rPr>
          <w:rStyle w:val="StyleUnderline"/>
        </w:rPr>
        <w:t>Kerr characterizes Taiwan as “a trouble spot” where</w:t>
      </w:r>
      <w:r w:rsidRPr="00B11AC9">
        <w:rPr>
          <w:sz w:val="14"/>
        </w:rPr>
        <w:t xml:space="preserve"> the </w:t>
      </w:r>
      <w:r w:rsidRPr="005A3125">
        <w:rPr>
          <w:rStyle w:val="StyleUnderline"/>
        </w:rPr>
        <w:t>“two frontiers</w:t>
      </w:r>
      <w:r w:rsidRPr="00B11AC9">
        <w:rPr>
          <w:sz w:val="14"/>
        </w:rPr>
        <w:t xml:space="preserve"> [American and Chinese] </w:t>
      </w:r>
      <w:r w:rsidRPr="005A3125">
        <w:rPr>
          <w:rStyle w:val="StyleUnderline"/>
        </w:rPr>
        <w:t>meet and overlap</w:t>
      </w:r>
      <w:r w:rsidRPr="00B11AC9">
        <w:rPr>
          <w:sz w:val="14"/>
        </w:rPr>
        <w:t xml:space="preserve">,” and considered its national formation similar to the American experience, as </w:t>
      </w:r>
      <w:r w:rsidRPr="005A3125">
        <w:rPr>
          <w:rStyle w:val="StyleUnderline"/>
        </w:rPr>
        <w:t>a frontier nation settled by “hardy pioneers</w:t>
      </w:r>
      <w:r w:rsidRPr="00B11AC9">
        <w:rPr>
          <w:sz w:val="14"/>
        </w:rPr>
        <w:t xml:space="preserve">, bold and adventurous.”9 </w:t>
      </w:r>
      <w:r w:rsidRPr="005A3125">
        <w:rPr>
          <w:rStyle w:val="StyleUnderline"/>
        </w:rPr>
        <w:t>Kerr’s allusion</w:t>
      </w:r>
      <w:r w:rsidRPr="00B11AC9">
        <w:rPr>
          <w:sz w:val="14"/>
        </w:rPr>
        <w:t xml:space="preserve"> to Frederick Jackson Turner’s frontier thesis, especially the analogous relation that he </w:t>
      </w:r>
      <w:r w:rsidRPr="005A3125">
        <w:rPr>
          <w:rStyle w:val="StyleUnderline"/>
        </w:rPr>
        <w:t>draws between Taiwan and the U</w:t>
      </w:r>
      <w:r w:rsidRPr="00B11AC9">
        <w:rPr>
          <w:sz w:val="14"/>
        </w:rPr>
        <w:t xml:space="preserve">nited </w:t>
      </w:r>
      <w:r w:rsidRPr="005A3125">
        <w:rPr>
          <w:rStyle w:val="StyleUnderline"/>
        </w:rPr>
        <w:t>S</w:t>
      </w:r>
      <w:r w:rsidRPr="00B11AC9">
        <w:rPr>
          <w:sz w:val="14"/>
        </w:rPr>
        <w:t>tates</w:t>
      </w:r>
      <w:r w:rsidRPr="005A3125">
        <w:rPr>
          <w:rStyle w:val="StyleUnderline"/>
        </w:rPr>
        <w:t>, urges us to consider state formations</w:t>
      </w:r>
      <w:r w:rsidRPr="00B11AC9">
        <w:rPr>
          <w:sz w:val="14"/>
        </w:rPr>
        <w:t xml:space="preserve">, including </w:t>
      </w:r>
      <w:r w:rsidRPr="005A3125">
        <w:rPr>
          <w:rStyle w:val="StyleUnderline"/>
        </w:rPr>
        <w:t>postcolonial ones in Taiwan</w:t>
      </w:r>
      <w:r w:rsidRPr="00B11AC9">
        <w:rPr>
          <w:sz w:val="14"/>
        </w:rPr>
        <w:t xml:space="preserve"> and elsewhere</w:t>
      </w:r>
      <w:r w:rsidRPr="005A3125">
        <w:rPr>
          <w:rStyle w:val="StyleUnderline"/>
        </w:rPr>
        <w:t>, as inherently settler colonial projects.</w:t>
      </w:r>
      <w:r w:rsidRPr="00B11AC9">
        <w:rPr>
          <w:sz w:val="14"/>
        </w:rPr>
        <w:t xml:space="preserve"> As both Turner’s thesis and growing scholarship on US settler colonialism make clear, </w:t>
      </w:r>
      <w:r w:rsidRPr="005A3125">
        <w:rPr>
          <w:rStyle w:val="StyleUnderline"/>
        </w:rPr>
        <w:t>Euro-American settlement, made possible by the genocide</w:t>
      </w:r>
      <w:r w:rsidRPr="00B11AC9">
        <w:rPr>
          <w:sz w:val="14"/>
        </w:rPr>
        <w:t xml:space="preserve"> and dispossession </w:t>
      </w:r>
      <w:r w:rsidRPr="005A3125">
        <w:rPr>
          <w:rStyle w:val="StyleUnderline"/>
        </w:rPr>
        <w:t>of indigenous peoples</w:t>
      </w:r>
      <w:r w:rsidRPr="00B11AC9">
        <w:rPr>
          <w:sz w:val="14"/>
        </w:rPr>
        <w:t xml:space="preserve">, </w:t>
      </w:r>
      <w:r w:rsidRPr="005A3125">
        <w:rPr>
          <w:rStyle w:val="StyleUnderline"/>
        </w:rPr>
        <w:t xml:space="preserve">created </w:t>
      </w:r>
      <w:r w:rsidRPr="00B11AC9">
        <w:rPr>
          <w:sz w:val="14"/>
        </w:rPr>
        <w:t>the</w:t>
      </w:r>
      <w:r w:rsidRPr="005A3125">
        <w:rPr>
          <w:rStyle w:val="StyleUnderline"/>
        </w:rPr>
        <w:t xml:space="preserve"> conditions for racial capitalism and liberal democracy</w:t>
      </w:r>
      <w:r w:rsidRPr="00B11AC9">
        <w:rPr>
          <w:sz w:val="14"/>
        </w:rPr>
        <w:t xml:space="preserve">.10 In this context, </w:t>
      </w:r>
      <w:r w:rsidRPr="005A3125">
        <w:rPr>
          <w:rStyle w:val="StyleUnderline"/>
        </w:rPr>
        <w:t>frontier operates as a space of exception where “lax business honor,</w:t>
      </w:r>
      <w:r w:rsidRPr="00B11AC9">
        <w:rPr>
          <w:sz w:val="14"/>
        </w:rPr>
        <w:t xml:space="preserve"> inflated paper currency and [End Page 444] wild-cat banking” </w:t>
      </w:r>
      <w:r w:rsidRPr="005A3125">
        <w:rPr>
          <w:rStyle w:val="StyleUnderline"/>
        </w:rPr>
        <w:t>go hand in hand with racism, war, genocide, and the dispossession of native land.</w:t>
      </w:r>
      <w:r w:rsidRPr="00B11AC9">
        <w:rPr>
          <w:sz w:val="14"/>
        </w:rPr>
        <w:t xml:space="preserve">11 </w:t>
      </w:r>
      <w:r w:rsidRPr="005A3125">
        <w:rPr>
          <w:rStyle w:val="StyleUnderline"/>
        </w:rPr>
        <w:t>The frontier in the American mind is</w:t>
      </w:r>
      <w:r w:rsidRPr="00B11AC9">
        <w:rPr>
          <w:sz w:val="14"/>
        </w:rPr>
        <w:t xml:space="preserve"> thus </w:t>
      </w:r>
      <w:r w:rsidRPr="005A3125">
        <w:rPr>
          <w:rStyle w:val="StyleUnderline"/>
        </w:rPr>
        <w:t>also a space of danger and opportunity that elicits excitement</w:t>
      </w:r>
      <w:r w:rsidRPr="00B11AC9">
        <w:rPr>
          <w:sz w:val="14"/>
        </w:rPr>
        <w:t xml:space="preserve">, </w:t>
      </w:r>
      <w:r w:rsidRPr="005A3125">
        <w:rPr>
          <w:rStyle w:val="StyleUnderline"/>
        </w:rPr>
        <w:t>caution, and</w:t>
      </w:r>
      <w:r w:rsidRPr="00B11AC9">
        <w:rPr>
          <w:sz w:val="14"/>
        </w:rPr>
        <w:t xml:space="preserve"> opportunistic </w:t>
      </w:r>
      <w:r w:rsidRPr="005A3125">
        <w:rPr>
          <w:rStyle w:val="StyleUnderline"/>
        </w:rPr>
        <w:t>calculation</w:t>
      </w:r>
      <w:r w:rsidRPr="00B11AC9">
        <w:rPr>
          <w:sz w:val="14"/>
        </w:rPr>
        <w:t xml:space="preserve">: </w:t>
      </w:r>
      <w:r w:rsidRPr="005A3125">
        <w:rPr>
          <w:rStyle w:val="StyleUnderline"/>
        </w:rPr>
        <w:t>it is something to annex</w:t>
      </w:r>
      <w:r w:rsidRPr="00B11AC9">
        <w:rPr>
          <w:sz w:val="14"/>
        </w:rPr>
        <w:t xml:space="preserve"> or maintain control </w:t>
      </w:r>
      <w:r w:rsidRPr="005A3125">
        <w:rPr>
          <w:rStyle w:val="StyleUnderline"/>
        </w:rPr>
        <w:t>when profitable</w:t>
      </w:r>
      <w:r w:rsidRPr="00B11AC9">
        <w:rPr>
          <w:sz w:val="14"/>
        </w:rPr>
        <w:t xml:space="preserve">, </w:t>
      </w:r>
      <w:r w:rsidRPr="005A3125">
        <w:rPr>
          <w:rStyle w:val="StyleUnderline"/>
        </w:rPr>
        <w:t>and</w:t>
      </w:r>
      <w:r w:rsidRPr="00B11AC9">
        <w:rPr>
          <w:sz w:val="14"/>
        </w:rPr>
        <w:t xml:space="preserve"> to </w:t>
      </w:r>
      <w:r w:rsidRPr="005A3125">
        <w:rPr>
          <w:rStyle w:val="Emphasis"/>
        </w:rPr>
        <w:t>leave behind if the costs outweigh benefits</w:t>
      </w:r>
      <w:r w:rsidRPr="00B11AC9">
        <w:rPr>
          <w:sz w:val="14"/>
        </w:rPr>
        <w:t xml:space="preserve">. As the playground of imperial white masculinity and supremacy, </w:t>
      </w:r>
      <w:r w:rsidRPr="005A3125">
        <w:rPr>
          <w:rStyle w:val="Emphasis"/>
        </w:rPr>
        <w:t>the frontier is inherently a precarious space</w:t>
      </w:r>
      <w:r w:rsidRPr="00B11AC9">
        <w:rPr>
          <w:sz w:val="14"/>
        </w:rPr>
        <w:t xml:space="preserve">; </w:t>
      </w:r>
      <w:r w:rsidRPr="005A3125">
        <w:rPr>
          <w:rStyle w:val="StyleUnderline"/>
        </w:rPr>
        <w:t>it is</w:t>
      </w:r>
      <w:r w:rsidRPr="00B11AC9">
        <w:rPr>
          <w:sz w:val="14"/>
        </w:rPr>
        <w:t xml:space="preserve"> also a </w:t>
      </w:r>
      <w:r w:rsidRPr="005A3125">
        <w:rPr>
          <w:rStyle w:val="StyleUnderline"/>
        </w:rPr>
        <w:t>liminal</w:t>
      </w:r>
      <w:r w:rsidRPr="00B11AC9">
        <w:rPr>
          <w:sz w:val="14"/>
        </w:rPr>
        <w:t xml:space="preserve"> and impossible </w:t>
      </w:r>
      <w:r w:rsidRPr="005A3125">
        <w:rPr>
          <w:rStyle w:val="StyleUnderline"/>
        </w:rPr>
        <w:t>space that is haunted</w:t>
      </w:r>
      <w:r w:rsidRPr="00B11AC9">
        <w:rPr>
          <w:sz w:val="14"/>
        </w:rPr>
        <w:t xml:space="preserve">, potentially assimilable, </w:t>
      </w:r>
      <w:r w:rsidRPr="005A3125">
        <w:rPr>
          <w:rStyle w:val="StyleUnderline"/>
        </w:rPr>
        <w:t>and</w:t>
      </w:r>
      <w:r w:rsidRPr="00B11AC9">
        <w:rPr>
          <w:sz w:val="14"/>
        </w:rPr>
        <w:t xml:space="preserve"> always </w:t>
      </w:r>
      <w:r w:rsidRPr="005A3125">
        <w:rPr>
          <w:rStyle w:val="StyleUnderline"/>
        </w:rPr>
        <w:t>disavowed by the imperial power</w:t>
      </w:r>
      <w:r w:rsidRPr="00B11AC9">
        <w:rPr>
          <w:sz w:val="14"/>
        </w:rPr>
        <w:t xml:space="preserve">.12 In the contemporary context, </w:t>
      </w:r>
      <w:r w:rsidRPr="005A3125">
        <w:rPr>
          <w:rStyle w:val="StyleUnderline"/>
        </w:rPr>
        <w:t>the metaphor of frontier helps us identify nodes of contention and spaces of exception obscured by dominant knowledge</w:t>
      </w:r>
      <w:r w:rsidRPr="00B11AC9">
        <w:rPr>
          <w:sz w:val="14"/>
        </w:rPr>
        <w:t xml:space="preserve">. Equally important, </w:t>
      </w:r>
      <w:r w:rsidRPr="005A3125">
        <w:rPr>
          <w:rStyle w:val="StyleUnderline"/>
        </w:rPr>
        <w:t>it urges us to move beyond</w:t>
      </w:r>
      <w:r w:rsidRPr="00B11AC9">
        <w:rPr>
          <w:sz w:val="14"/>
        </w:rPr>
        <w:t xml:space="preserve"> its </w:t>
      </w:r>
      <w:r w:rsidRPr="005A3125">
        <w:rPr>
          <w:rStyle w:val="StyleUnderline"/>
        </w:rPr>
        <w:t>conventional usage by</w:t>
      </w:r>
      <w:r w:rsidRPr="00B11AC9">
        <w:rPr>
          <w:sz w:val="14"/>
        </w:rPr>
        <w:t xml:space="preserve"> </w:t>
      </w:r>
      <w:r w:rsidRPr="005A3125">
        <w:rPr>
          <w:rStyle w:val="StyleUnderline"/>
        </w:rPr>
        <w:t>activating critical visions and practices</w:t>
      </w:r>
      <w:r w:rsidRPr="00B11AC9">
        <w:rPr>
          <w:sz w:val="14"/>
        </w:rPr>
        <w:t xml:space="preserve"> that put pressure against such occlusion, rearticulating frontiers as borderlands where political and cultural contestations against imperial rivalries and collaborations point to different political possibilities.13</w:t>
      </w:r>
    </w:p>
    <w:p w:rsidR="00180E40" w:rsidRDefault="00180E40" w:rsidP="00180E40">
      <w:pPr>
        <w:pStyle w:val="Heading3"/>
      </w:pPr>
      <w:r>
        <w:t xml:space="preserve">2AC Perm: Securitization = Reflex </w:t>
      </w:r>
    </w:p>
    <w:p w:rsidR="00180E40" w:rsidRPr="00180E40" w:rsidRDefault="00180E40" w:rsidP="00180E40"/>
    <w:p w:rsidR="00180E40" w:rsidRPr="000E3CEE" w:rsidRDefault="00180E40" w:rsidP="00180E40">
      <w:pPr>
        <w:pStyle w:val="Heading4"/>
      </w:pPr>
      <w:r>
        <w:t xml:space="preserve">Securitization </w:t>
      </w:r>
      <w:r>
        <w:rPr>
          <w:u w:val="single"/>
        </w:rPr>
        <w:t>especially</w:t>
      </w:r>
      <w:r>
        <w:t xml:space="preserve"> in the context of Taiwan </w:t>
      </w:r>
      <w:r>
        <w:rPr>
          <w:u w:val="single"/>
        </w:rPr>
        <w:t>forces</w:t>
      </w:r>
      <w:r>
        <w:t xml:space="preserve"> reflexivity about American supremacy’s </w:t>
      </w:r>
      <w:r>
        <w:rPr>
          <w:u w:val="single"/>
        </w:rPr>
        <w:t>role</w:t>
      </w:r>
      <w:r>
        <w:t xml:space="preserve"> in </w:t>
      </w:r>
      <w:r>
        <w:rPr>
          <w:u w:val="single"/>
        </w:rPr>
        <w:t>global conflict</w:t>
      </w:r>
      <w:r>
        <w:t xml:space="preserve"> – only the permutation </w:t>
      </w:r>
      <w:r>
        <w:rPr>
          <w:u w:val="single"/>
        </w:rPr>
        <w:t>embraces</w:t>
      </w:r>
      <w:r>
        <w:t xml:space="preserve"> that reflexivity and </w:t>
      </w:r>
      <w:r>
        <w:rPr>
          <w:u w:val="single"/>
        </w:rPr>
        <w:t>reverses</w:t>
      </w:r>
      <w:r>
        <w:t xml:space="preserve"> problematic domestic policies </w:t>
      </w:r>
    </w:p>
    <w:p w:rsidR="00180E40" w:rsidRPr="00650690" w:rsidRDefault="00180E40" w:rsidP="00180E40">
      <w:pPr>
        <w:rPr>
          <w:b/>
          <w:bCs/>
          <w:sz w:val="26"/>
        </w:rPr>
      </w:pPr>
      <w:r>
        <w:rPr>
          <w:rStyle w:val="Style13ptBold"/>
        </w:rPr>
        <w:t xml:space="preserve">Wang and Cho 17 </w:t>
      </w:r>
      <w:r w:rsidRPr="00650690">
        <w:t>– Associate Professor English; Global and Intercultural Studies (Women's, Gender, and Sexuality Studies; Asian/Asian American Studies affiliate), [Wang, C. &amp; Cho, Y. (2017). Introduction: The Chinese Factor and American Studies, Here and Now. American Quarterly 69(3), 443-463. Johns Hopkins University Press. Retrieved July 18, 2019, from Project MUSE database.] mp</w:t>
      </w:r>
    </w:p>
    <w:p w:rsidR="00180E40" w:rsidRDefault="00180E40" w:rsidP="00180E40">
      <w:pPr>
        <w:rPr>
          <w:rStyle w:val="StyleUnderline"/>
        </w:rPr>
      </w:pPr>
      <w:r w:rsidRPr="00B11AC9">
        <w:rPr>
          <w:sz w:val="14"/>
        </w:rPr>
        <w:t xml:space="preserve">We invoke </w:t>
      </w:r>
      <w:r w:rsidRPr="005A3125">
        <w:rPr>
          <w:rStyle w:val="StyleUnderline"/>
        </w:rPr>
        <w:t>the frontier thesis</w:t>
      </w:r>
      <w:r w:rsidRPr="00B11AC9">
        <w:rPr>
          <w:sz w:val="14"/>
        </w:rPr>
        <w:t xml:space="preserve"> here not to reinstate the problematic masculinist, land-based territorial logic and the assumption of uniform imperialistic impulse by identifying its locations and functions in relation to the US Empire or the Chinese Empire.14 Rather, </w:t>
      </w:r>
      <w:r w:rsidRPr="005A3125">
        <w:rPr>
          <w:rStyle w:val="StyleUnderline"/>
        </w:rPr>
        <w:t>as an analytic</w:t>
      </w:r>
      <w:r w:rsidRPr="00B11AC9">
        <w:rPr>
          <w:sz w:val="14"/>
        </w:rPr>
        <w:t xml:space="preserve">, it </w:t>
      </w:r>
      <w:r w:rsidRPr="005A3125">
        <w:rPr>
          <w:rStyle w:val="StyleUnderline"/>
        </w:rPr>
        <w:t xml:space="preserve">enables us to recontextualize the here and now of American studies at this critical juncture of </w:t>
      </w:r>
      <w:r w:rsidRPr="005A3125">
        <w:rPr>
          <w:rStyle w:val="Emphasis"/>
        </w:rPr>
        <w:t>global emergencies</w:t>
      </w:r>
      <w:r w:rsidRPr="00B11AC9">
        <w:rPr>
          <w:sz w:val="14"/>
        </w:rPr>
        <w:t xml:space="preserve">, where refugee crisis, populist sentiments, </w:t>
      </w:r>
      <w:r w:rsidRPr="005A3125">
        <w:rPr>
          <w:rStyle w:val="Emphasis"/>
        </w:rPr>
        <w:t>threats of war</w:t>
      </w:r>
      <w:r w:rsidRPr="00B11AC9">
        <w:rPr>
          <w:sz w:val="14"/>
        </w:rPr>
        <w:t xml:space="preserve">, and assaults on human rights </w:t>
      </w:r>
      <w:r w:rsidRPr="005A3125">
        <w:rPr>
          <w:rStyle w:val="StyleUnderline"/>
        </w:rPr>
        <w:t>urge us to grapple with the ongoing and imminent violences and their entanglements</w:t>
      </w:r>
      <w:r w:rsidRPr="00B11AC9">
        <w:rPr>
          <w:sz w:val="14"/>
        </w:rPr>
        <w:t xml:space="preserve">: from the nuclear tension in the Korean peninsula, </w:t>
      </w:r>
      <w:r w:rsidRPr="005A3125">
        <w:rPr>
          <w:rStyle w:val="StyleUnderline"/>
        </w:rPr>
        <w:t>the</w:t>
      </w:r>
      <w:r w:rsidRPr="00B11AC9">
        <w:rPr>
          <w:sz w:val="14"/>
        </w:rPr>
        <w:t xml:space="preserve"> </w:t>
      </w:r>
      <w:r w:rsidRPr="005A3125">
        <w:rPr>
          <w:rStyle w:val="StyleUnderline"/>
        </w:rPr>
        <w:t>woes of intensifying militarization</w:t>
      </w:r>
      <w:r w:rsidRPr="00B11AC9">
        <w:rPr>
          <w:sz w:val="14"/>
        </w:rPr>
        <w:t xml:space="preserve"> in Okinawa and other Pacific islands, </w:t>
      </w:r>
      <w:r w:rsidRPr="00C62D47">
        <w:rPr>
          <w:rStyle w:val="StyleUnderline"/>
        </w:rPr>
        <w:t>the worries of Taiwanese over an upcoming war,</w:t>
      </w:r>
      <w:r w:rsidRPr="00B11AC9">
        <w:rPr>
          <w:sz w:val="14"/>
        </w:rPr>
        <w:t xml:space="preserve"> the conflicts in the Middle East and Southeast Asia regarding uncertain futures, not to mention the scenes of torture, imprisonment, and destruction in Abu Ghraib, Guantánamo, Fallujah, and most recently Syria. </w:t>
      </w:r>
      <w:r w:rsidRPr="00C62D47">
        <w:rPr>
          <w:rStyle w:val="StyleUnderline"/>
        </w:rPr>
        <w:t xml:space="preserve">These </w:t>
      </w:r>
      <w:r w:rsidRPr="00B11AC9">
        <w:rPr>
          <w:sz w:val="14"/>
        </w:rPr>
        <w:t>unfolding</w:t>
      </w:r>
      <w:r w:rsidRPr="00C62D47">
        <w:rPr>
          <w:rStyle w:val="StyleUnderline"/>
        </w:rPr>
        <w:t xml:space="preserve"> </w:t>
      </w:r>
      <w:r w:rsidRPr="00624781">
        <w:rPr>
          <w:rStyle w:val="Emphasis"/>
        </w:rPr>
        <w:t>crises</w:t>
      </w:r>
      <w:r w:rsidRPr="00C62D47">
        <w:rPr>
          <w:rStyle w:val="StyleUnderline"/>
        </w:rPr>
        <w:t xml:space="preserve"> </w:t>
      </w:r>
      <w:r w:rsidRPr="00B11AC9">
        <w:rPr>
          <w:sz w:val="14"/>
        </w:rPr>
        <w:t>not only</w:t>
      </w:r>
      <w:r w:rsidRPr="00C62D47">
        <w:rPr>
          <w:rStyle w:val="StyleUnderline"/>
        </w:rPr>
        <w:t xml:space="preserve"> foreground frontier as exceptional </w:t>
      </w:r>
      <w:r w:rsidRPr="00B11AC9">
        <w:rPr>
          <w:sz w:val="14"/>
        </w:rPr>
        <w:t xml:space="preserve">and extraterritorial, </w:t>
      </w:r>
      <w:r w:rsidRPr="00C62D47">
        <w:rPr>
          <w:rStyle w:val="StyleUnderline"/>
        </w:rPr>
        <w:t xml:space="preserve">overdetermined by military conflicts, but also </w:t>
      </w:r>
      <w:r w:rsidRPr="00624781">
        <w:rPr>
          <w:rStyle w:val="Emphasis"/>
        </w:rPr>
        <w:t>suggest the importance of linking domestic</w:t>
      </w:r>
      <w:r w:rsidRPr="00C62D47">
        <w:rPr>
          <w:rStyle w:val="StyleUnderline"/>
        </w:rPr>
        <w:t xml:space="preserve"> US </w:t>
      </w:r>
      <w:r w:rsidRPr="00624781">
        <w:rPr>
          <w:rStyle w:val="Emphasis"/>
        </w:rPr>
        <w:t>concerns</w:t>
      </w:r>
      <w:r w:rsidRPr="00C62D47">
        <w:rPr>
          <w:rStyle w:val="StyleUnderline"/>
        </w:rPr>
        <w:t xml:space="preserve"> with social inequality, racial violence, and populist nationalism to these crises that, despite being located outside US official territory, are </w:t>
      </w:r>
      <w:r w:rsidRPr="00624781">
        <w:rPr>
          <w:rStyle w:val="Emphasis"/>
        </w:rPr>
        <w:t>caused by</w:t>
      </w:r>
      <w:r w:rsidRPr="00C62D47">
        <w:rPr>
          <w:rStyle w:val="StyleUnderline"/>
        </w:rPr>
        <w:t xml:space="preserve"> </w:t>
      </w:r>
      <w:r w:rsidRPr="00B11AC9">
        <w:rPr>
          <w:sz w:val="14"/>
        </w:rPr>
        <w:t>and evidence of</w:t>
      </w:r>
      <w:r w:rsidRPr="00C62D47">
        <w:rPr>
          <w:rStyle w:val="StyleUnderline"/>
        </w:rPr>
        <w:t xml:space="preserve"> </w:t>
      </w:r>
      <w:r w:rsidRPr="00624781">
        <w:rPr>
          <w:rStyle w:val="Emphasis"/>
        </w:rPr>
        <w:t>America’s supremacy</w:t>
      </w:r>
      <w:r w:rsidRPr="00B11AC9">
        <w:rPr>
          <w:sz w:val="14"/>
        </w:rPr>
        <w:t xml:space="preserve">. As Asian American and indigenous Pacific critiques have illuminated, </w:t>
      </w:r>
      <w:r w:rsidRPr="00C62D47">
        <w:rPr>
          <w:rStyle w:val="StyleUnderline"/>
        </w:rPr>
        <w:t>the effects of US militarism far exceed its continental borders, manifesting in</w:t>
      </w:r>
      <w:r w:rsidRPr="00B11AC9">
        <w:rPr>
          <w:sz w:val="14"/>
        </w:rPr>
        <w:t xml:space="preserve"> the nightmares of </w:t>
      </w:r>
      <w:r w:rsidRPr="00C62D47">
        <w:rPr>
          <w:rStyle w:val="StyleUnderline"/>
        </w:rPr>
        <w:t>refugee crisis, sexual violence, adoption, immigration, and the displacements</w:t>
      </w:r>
      <w:r w:rsidRPr="00B11AC9">
        <w:rPr>
          <w:sz w:val="14"/>
        </w:rPr>
        <w:t xml:space="preserve"> endured by the populations we now refer to as Asian American and Pacific Islander beyond the grasp of ordinary Americans.15 The 2016 American Quarterly special issue, “Tours of Duty and Tours of Leisure,” coedited by Vernadette Vicuña Gonzalez, Jana Lipman, and Teresia Teaiwa, moreover, suggests that </w:t>
      </w:r>
      <w:r w:rsidRPr="00C62D47">
        <w:rPr>
          <w:rStyle w:val="StyleUnderline"/>
        </w:rPr>
        <w:t>militarism and tourism have “inform[ed] each other</w:t>
      </w:r>
      <w:r w:rsidRPr="00B11AC9">
        <w:rPr>
          <w:sz w:val="14"/>
        </w:rPr>
        <w:t xml:space="preserve">” [End Page 445] past and present in multiple ways </w:t>
      </w:r>
      <w:r w:rsidRPr="00C62D47">
        <w:rPr>
          <w:rStyle w:val="StyleUnderline"/>
        </w:rPr>
        <w:t>that crystallized the ideas of security and mobility</w:t>
      </w:r>
      <w:r w:rsidRPr="00B11AC9">
        <w:rPr>
          <w:sz w:val="14"/>
        </w:rPr>
        <w:t xml:space="preserve">, duty and leisure, into the contradictions of empire.16 </w:t>
      </w:r>
      <w:r w:rsidRPr="00C62D47">
        <w:rPr>
          <w:rStyle w:val="StyleUnderline"/>
        </w:rPr>
        <w:t>Such critical attention to the crossovers of warfare, leisure, violence, liberty, and humanitarianism,</w:t>
      </w:r>
      <w:r w:rsidRPr="00B11AC9">
        <w:rPr>
          <w:sz w:val="14"/>
        </w:rPr>
        <w:t xml:space="preserve"> or what Ann Stoler in other contexts </w:t>
      </w:r>
      <w:r w:rsidRPr="00C62D47">
        <w:rPr>
          <w:rStyle w:val="StyleUnderline"/>
        </w:rPr>
        <w:t>calls the “tense and tender ties” of colonialism</w:t>
      </w:r>
      <w:r w:rsidRPr="00B11AC9">
        <w:rPr>
          <w:sz w:val="14"/>
        </w:rPr>
        <w:t xml:space="preserve">,17 </w:t>
      </w:r>
      <w:r w:rsidRPr="00C62D47">
        <w:rPr>
          <w:rStyle w:val="StyleUnderline"/>
        </w:rPr>
        <w:t>offers</w:t>
      </w:r>
      <w:r w:rsidRPr="00B11AC9">
        <w:rPr>
          <w:sz w:val="14"/>
        </w:rPr>
        <w:t xml:space="preserve"> important </w:t>
      </w:r>
      <w:r w:rsidRPr="00C62D47">
        <w:rPr>
          <w:rStyle w:val="StyleUnderline"/>
        </w:rPr>
        <w:t>insights into the</w:t>
      </w:r>
      <w:r w:rsidRPr="00B11AC9">
        <w:rPr>
          <w:sz w:val="14"/>
        </w:rPr>
        <w:t xml:space="preserve"> </w:t>
      </w:r>
      <w:r w:rsidRPr="00C62D47">
        <w:rPr>
          <w:rStyle w:val="StyleUnderline"/>
        </w:rPr>
        <w:t>U</w:t>
      </w:r>
      <w:r w:rsidRPr="00B11AC9">
        <w:rPr>
          <w:sz w:val="14"/>
        </w:rPr>
        <w:t xml:space="preserve">nited </w:t>
      </w:r>
      <w:r w:rsidRPr="00C62D47">
        <w:rPr>
          <w:rStyle w:val="StyleUnderline"/>
        </w:rPr>
        <w:t>S</w:t>
      </w:r>
      <w:r w:rsidRPr="00B11AC9">
        <w:rPr>
          <w:sz w:val="14"/>
        </w:rPr>
        <w:t>tates’</w:t>
      </w:r>
      <w:r w:rsidRPr="00C62D47">
        <w:rPr>
          <w:rStyle w:val="StyleUnderline"/>
        </w:rPr>
        <w:t xml:space="preserve"> deep-seated obsession with the frontier as “the meeting point of savagery and civilization</w:t>
      </w:r>
      <w:r w:rsidRPr="00B11AC9">
        <w:rPr>
          <w:sz w:val="14"/>
        </w:rPr>
        <w:t xml:space="preserve">” as well as the outer limit of freedom.18 </w:t>
      </w:r>
      <w:r w:rsidRPr="00C62D47">
        <w:rPr>
          <w:rStyle w:val="StyleUnderline"/>
        </w:rPr>
        <w:t>The frontier—imagined and real—is a space to be policed, controlled, and settled for the security of US democracy and business interests.</w:t>
      </w:r>
    </w:p>
    <w:p w:rsidR="002A573E" w:rsidRDefault="002A573E" w:rsidP="002A573E"/>
    <w:p w:rsidR="002A573E" w:rsidRDefault="002A573E" w:rsidP="007A447C"/>
    <w:p w:rsidR="009B7654" w:rsidRDefault="009B7654" w:rsidP="009B7654">
      <w:pPr>
        <w:pStyle w:val="Heading1"/>
      </w:pPr>
      <w:r>
        <w:t>F-16’s Version</w:t>
      </w:r>
    </w:p>
    <w:p w:rsidR="009B7654" w:rsidRDefault="009B7654" w:rsidP="009B7654"/>
    <w:p w:rsidR="00FB1403" w:rsidRPr="002E6217" w:rsidRDefault="00FB1403" w:rsidP="00FB1403">
      <w:pPr>
        <w:pStyle w:val="Heading2"/>
      </w:pPr>
      <w:r w:rsidRPr="002E6217">
        <w:t>1AC</w:t>
      </w:r>
    </w:p>
    <w:p w:rsidR="00FB1403" w:rsidRDefault="00FB1403" w:rsidP="00FB1403">
      <w:pPr>
        <w:pStyle w:val="Heading3"/>
      </w:pPr>
      <w:r>
        <w:t>f-16’s Version</w:t>
      </w:r>
    </w:p>
    <w:p w:rsidR="00FB1403" w:rsidRPr="00FB1403" w:rsidRDefault="00FB1403" w:rsidP="00FB1403"/>
    <w:p w:rsidR="00FB1403" w:rsidRDefault="00FB1403" w:rsidP="00FB1403">
      <w:pPr>
        <w:pStyle w:val="Heading4"/>
      </w:pPr>
      <w:r>
        <w:t xml:space="preserve">Plan: The United States federal government should substantially reduce its Direct Commercial Sales and Foreign Military Sales of arms that do not contribute to an elastic denial-in-depth deterrence strategy to </w:t>
      </w:r>
      <w:r w:rsidR="00ED1BED">
        <w:t>the Republic of China</w:t>
      </w:r>
      <w:r w:rsidR="00933E6A">
        <w:t>.</w:t>
      </w:r>
      <w:r>
        <w:t xml:space="preserve"> </w:t>
      </w:r>
    </w:p>
    <w:p w:rsidR="00FB1403" w:rsidRPr="00E74247" w:rsidRDefault="00FB1403" w:rsidP="00FB1403"/>
    <w:p w:rsidR="00FB1403" w:rsidRPr="002E6217" w:rsidRDefault="00FB1403" w:rsidP="00FB1403">
      <w:pPr>
        <w:pStyle w:val="Heading4"/>
        <w:rPr>
          <w:u w:val="single"/>
        </w:rPr>
      </w:pPr>
      <w:r w:rsidRPr="002E6217">
        <w:t xml:space="preserve">Trump’s going to sell a fleet </w:t>
      </w:r>
      <w:r w:rsidRPr="00856A41">
        <w:t>of F-16Vs to Taiwan - a move that threatens to trigger Chinese red lines</w:t>
      </w:r>
      <w:r w:rsidRPr="002E6217">
        <w:rPr>
          <w:u w:val="single"/>
        </w:rPr>
        <w:t xml:space="preserve">  </w:t>
      </w:r>
    </w:p>
    <w:p w:rsidR="00FB1403" w:rsidRPr="002E6217" w:rsidRDefault="00FB1403" w:rsidP="00FB1403">
      <w:pPr>
        <w:rPr>
          <w:rStyle w:val="Style13ptBold"/>
          <w:b w:val="0"/>
          <w:sz w:val="24"/>
        </w:rPr>
      </w:pPr>
      <w:r w:rsidRPr="002E6217">
        <w:rPr>
          <w:rStyle w:val="Style13ptBold"/>
        </w:rPr>
        <w:t>Seligman 7/3</w:t>
      </w:r>
      <w:r w:rsidRPr="002E6217">
        <w:t xml:space="preserve">/19 (Lara, </w:t>
      </w:r>
      <w:hyperlink r:id="rId12" w:history="1">
        <w:r w:rsidRPr="002E6217">
          <w:rPr>
            <w:rStyle w:val="Hyperlink"/>
          </w:rPr>
          <w:t>https://foreignpolicy.com/2019/07/03/trumps-fighter-jet-sale-to-taiwan-advances-despite-chinas-protests-f-16-lockheed-martin/</w:t>
        </w:r>
      </w:hyperlink>
      <w:r w:rsidRPr="002E6217">
        <w:t>, EM)</w:t>
      </w:r>
    </w:p>
    <w:p w:rsidR="00FB1403" w:rsidRPr="00736ED3" w:rsidRDefault="00FB1403" w:rsidP="00FB1403">
      <w:pPr>
        <w:rPr>
          <w:sz w:val="14"/>
        </w:rPr>
      </w:pPr>
      <w:r w:rsidRPr="00736ED3">
        <w:rPr>
          <w:rStyle w:val="Emphasis"/>
        </w:rPr>
        <w:t>The Trump administration’s plan to sell more than 60 new F-16 fighter jets to Taiwan is now moving forward</w:t>
      </w:r>
      <w:r w:rsidRPr="002E6217">
        <w:rPr>
          <w:rStyle w:val="StyleUnderline"/>
        </w:rPr>
        <w:t xml:space="preserve"> </w:t>
      </w:r>
      <w:r w:rsidRPr="002E6217">
        <w:rPr>
          <w:sz w:val="14"/>
        </w:rPr>
        <w:t>after longer-than-anticipated negotiations,</w:t>
      </w:r>
      <w:r w:rsidRPr="002E6217">
        <w:rPr>
          <w:rStyle w:val="StyleUnderline"/>
        </w:rPr>
        <w:t xml:space="preserve"> paving the way for </w:t>
      </w:r>
      <w:r w:rsidRPr="00736ED3">
        <w:rPr>
          <w:rStyle w:val="Emphasis"/>
        </w:rPr>
        <w:t>a deal that is sure to prompt fresh protests from China</w:t>
      </w:r>
      <w:r w:rsidRPr="002E6217">
        <w:rPr>
          <w:rStyle w:val="StyleUnderline"/>
        </w:rPr>
        <w:t xml:space="preserve"> </w:t>
      </w:r>
      <w:r w:rsidRPr="002E6217">
        <w:rPr>
          <w:sz w:val="14"/>
        </w:rPr>
        <w:t xml:space="preserve">only days after Washington and Beijing agreed to restart trade talks. </w:t>
      </w:r>
      <w:r w:rsidRPr="002E6217">
        <w:rPr>
          <w:rStyle w:val="StyleUnderline"/>
        </w:rPr>
        <w:t>Taiwan formally submitted a request for 66</w:t>
      </w:r>
      <w:r w:rsidRPr="002E6217">
        <w:rPr>
          <w:sz w:val="14"/>
        </w:rPr>
        <w:t xml:space="preserve"> “Block 70” </w:t>
      </w:r>
      <w:r w:rsidRPr="002E6217">
        <w:rPr>
          <w:rStyle w:val="StyleUnderline"/>
        </w:rPr>
        <w:t>F-16 jets, the newest version of Lockheed Martin’s legacy fighter, earlier this year, but the deal took longer than expected to hammer out due to negotiations over price and configuration of the aircraft</w:t>
      </w:r>
      <w:r w:rsidRPr="002E6217">
        <w:rPr>
          <w:sz w:val="14"/>
        </w:rPr>
        <w:t xml:space="preserve">, two officials told Foreign Policy. </w:t>
      </w:r>
      <w:r w:rsidRPr="002E6217">
        <w:rPr>
          <w:rStyle w:val="StyleUnderline"/>
        </w:rPr>
        <w:t>The goal is to move the sale to the next step by the August congressional recess, according to one administration official. However, it is not yet a done deal. The request must be converted into a formal proposal</w:t>
      </w:r>
      <w:r w:rsidRPr="002E6217">
        <w:rPr>
          <w:sz w:val="14"/>
        </w:rPr>
        <w:t xml:space="preserve"> by the Defense and State Departments, </w:t>
      </w:r>
      <w:r w:rsidRPr="002E6217">
        <w:rPr>
          <w:rStyle w:val="StyleUnderline"/>
        </w:rPr>
        <w:t xml:space="preserve">and then formally notified to Congress. Lawmakers would then have 30 days to block the sale. </w:t>
      </w:r>
      <w:r w:rsidRPr="002E6217">
        <w:rPr>
          <w:sz w:val="14"/>
        </w:rPr>
        <w:t xml:space="preserve">Taiwan already has roughly 140 older “Block 20” F-16 jets that are currently being upgraded to the newest standard. However, </w:t>
      </w:r>
      <w:r w:rsidRPr="00736ED3">
        <w:rPr>
          <w:rStyle w:val="Emphasis"/>
        </w:rPr>
        <w:t>China has long said the U.S. selling new F-16s to Taiwan would be a</w:t>
      </w:r>
      <w:hyperlink r:id="rId13" w:history="1">
        <w:r w:rsidRPr="002E6217">
          <w:rPr>
            <w:rStyle w:val="Emphasis"/>
            <w:b w:val="0"/>
            <w:bCs/>
          </w:rPr>
          <w:t xml:space="preserve"> red line</w:t>
        </w:r>
      </w:hyperlink>
      <w:r w:rsidRPr="00736ED3">
        <w:rPr>
          <w:rStyle w:val="Emphasis"/>
        </w:rPr>
        <w:t>.</w:t>
      </w:r>
      <w:r w:rsidRPr="002E6217">
        <w:rPr>
          <w:rStyle w:val="Emphasis"/>
        </w:rPr>
        <w:t xml:space="preserve"> </w:t>
      </w:r>
      <w:r w:rsidRPr="002E6217">
        <w:rPr>
          <w:sz w:val="14"/>
        </w:rPr>
        <w:t xml:space="preserve">“China’s position to firmly oppose arms sales to Taiwan is consistent and clear,” Chinese Foreign Ministry spokesman Geng Shuang said in March, after reports emerged that U.S. President Donald Trump’s administration had given tacit approval for the sale. “We have made stern representations to the U.S. We have urged the U.S. to fully recognize the sensitivity of this issue and the harm it will cause.” </w:t>
      </w:r>
      <w:r w:rsidRPr="002E6217">
        <w:rPr>
          <w:rStyle w:val="StyleUnderline"/>
        </w:rPr>
        <w:t>If the deal does indeed move ahead, it is sure to anger Beijing at a particularly delicate time for U.S.-China relations.</w:t>
      </w:r>
      <w:r w:rsidRPr="002E6217">
        <w:rPr>
          <w:sz w:val="14"/>
        </w:rPr>
        <w:t xml:space="preserve"> The two nations recently agreed to</w:t>
      </w:r>
      <w:hyperlink r:id="rId14" w:history="1">
        <w:r w:rsidRPr="002E6217">
          <w:rPr>
            <w:rStyle w:val="Hyperlink"/>
            <w:sz w:val="14"/>
          </w:rPr>
          <w:t xml:space="preserve"> resume</w:t>
        </w:r>
      </w:hyperlink>
      <w:r w:rsidRPr="002E6217">
        <w:rPr>
          <w:sz w:val="14"/>
        </w:rPr>
        <w:t xml:space="preserve"> trade talks amid a wide-ranging trade dispute that has roiled global markets. The agreement came as Trump continued to ease restrictions on China, reportedly</w:t>
      </w:r>
      <w:hyperlink r:id="rId15" w:history="1">
        <w:r w:rsidRPr="002E6217">
          <w:rPr>
            <w:rStyle w:val="Hyperlink"/>
            <w:sz w:val="14"/>
          </w:rPr>
          <w:t xml:space="preserve"> removing eight companies</w:t>
        </w:r>
      </w:hyperlink>
      <w:r w:rsidRPr="002E6217">
        <w:rPr>
          <w:sz w:val="14"/>
        </w:rPr>
        <w:t xml:space="preserve"> from the Commerce Department’s blacklist and taking steps to allow telecommunications giant Huawei to purchase U.S. technology But the pause in tensions may be only temporary. The United States still has many </w:t>
      </w:r>
      <w:hyperlink r:id="rId16" w:history="1">
        <w:r w:rsidRPr="002E6217">
          <w:rPr>
            <w:rStyle w:val="Hyperlink"/>
            <w:sz w:val="14"/>
          </w:rPr>
          <w:t>concerns</w:t>
        </w:r>
      </w:hyperlink>
      <w:r w:rsidRPr="002E6217">
        <w:rPr>
          <w:sz w:val="14"/>
        </w:rPr>
        <w:t xml:space="preserve"> about China’s subversive economic practices, stealing of U.S. technology, ongoing military buildup, and island-building campaign in the South China Sea. </w:t>
      </w:r>
      <w:r w:rsidRPr="002E6217">
        <w:rPr>
          <w:rStyle w:val="StyleUnderline"/>
        </w:rPr>
        <w:t xml:space="preserve">Taiwan has </w:t>
      </w:r>
      <w:r w:rsidRPr="002E6217">
        <w:rPr>
          <w:sz w:val="14"/>
        </w:rPr>
        <w:t>long</w:t>
      </w:r>
      <w:r w:rsidRPr="002E6217">
        <w:rPr>
          <w:rStyle w:val="StyleUnderline"/>
        </w:rPr>
        <w:t xml:space="preserve"> been a flash point for China, which does not recognize the island as an independent nation. </w:t>
      </w:r>
      <w:r w:rsidRPr="002E6217">
        <w:rPr>
          <w:sz w:val="14"/>
        </w:rPr>
        <w:t xml:space="preserve">Beijing has opposed any attempt by Taiwan to declare independence since 1949, when the two split after Mao Zedong’s Communists won China’s civil war. The United States does not recognize Taiwan, but the Taiwan Relations Act obligates the U.S. government to help the island nation maintain self-defense capabilities. The United States has long sold weapons to Taiwan. The </w:t>
      </w:r>
      <w:r w:rsidRPr="002E6217">
        <w:rPr>
          <w:rStyle w:val="StyleUnderline"/>
        </w:rPr>
        <w:t>Trump administration recently</w:t>
      </w:r>
      <w:hyperlink r:id="rId17" w:history="1">
        <w:r w:rsidRPr="002E6217">
          <w:rPr>
            <w:rStyle w:val="StyleUnderline"/>
          </w:rPr>
          <w:t xml:space="preserve"> proposed</w:t>
        </w:r>
      </w:hyperlink>
      <w:r w:rsidRPr="002E6217">
        <w:rPr>
          <w:rStyle w:val="StyleUnderline"/>
        </w:rPr>
        <w:t xml:space="preserve"> a separate arms sale to Taipei, including more than $2 billion worth of Abrams tanks, portable antitank missile systems, and other military equipment</w:t>
      </w:r>
      <w:r w:rsidRPr="002E6217">
        <w:rPr>
          <w:sz w:val="14"/>
        </w:rPr>
        <w:t xml:space="preserve">. If approved, the sale would mark </w:t>
      </w:r>
      <w:r w:rsidRPr="002E6217">
        <w:rPr>
          <w:rStyle w:val="StyleUnderline"/>
        </w:rPr>
        <w:t xml:space="preserve">one of the largest </w:t>
      </w:r>
      <w:r w:rsidRPr="002E6217">
        <w:rPr>
          <w:sz w:val="14"/>
        </w:rPr>
        <w:t>to Taiwan</w:t>
      </w:r>
      <w:r w:rsidRPr="002E6217">
        <w:rPr>
          <w:rStyle w:val="StyleUnderline"/>
        </w:rPr>
        <w:t xml:space="preserve"> in recent years </w:t>
      </w:r>
      <w:r w:rsidRPr="002E6217">
        <w:rPr>
          <w:sz w:val="14"/>
        </w:rPr>
        <w:t>by the United States.</w:t>
      </w:r>
      <w:r w:rsidRPr="002E6217">
        <w:rPr>
          <w:rStyle w:val="StyleUnderline"/>
        </w:rPr>
        <w:t xml:space="preserve"> But the new F-16 sale, which would be valued at a much higher price point, would be significantly more provocative. Previous administrations, including </w:t>
      </w:r>
      <w:r w:rsidRPr="002E6217">
        <w:rPr>
          <w:sz w:val="14"/>
        </w:rPr>
        <w:t>former Presidents George W.</w:t>
      </w:r>
      <w:r w:rsidRPr="002E6217">
        <w:rPr>
          <w:rStyle w:val="StyleUnderline"/>
        </w:rPr>
        <w:t xml:space="preserve"> Bush and </w:t>
      </w:r>
      <w:r w:rsidRPr="002E6217">
        <w:rPr>
          <w:sz w:val="14"/>
        </w:rPr>
        <w:t>Barack</w:t>
      </w:r>
      <w:r w:rsidRPr="002E6217">
        <w:rPr>
          <w:rStyle w:val="StyleUnderline"/>
        </w:rPr>
        <w:t xml:space="preserve"> Obama, rejected Taiwan’s request to buy new F-16s</w:t>
      </w:r>
      <w:r w:rsidRPr="002E6217">
        <w:rPr>
          <w:sz w:val="14"/>
        </w:rPr>
        <w:t>, likely so as not to provoke Beijing. But</w:t>
      </w:r>
      <w:r w:rsidRPr="002E6217">
        <w:rPr>
          <w:rStyle w:val="StyleUnderline"/>
        </w:rPr>
        <w:t xml:space="preserve"> the Trump administration has recently become more</w:t>
      </w:r>
      <w:hyperlink r:id="rId18" w:history="1">
        <w:r w:rsidRPr="002E6217">
          <w:rPr>
            <w:rStyle w:val="StyleUnderline"/>
          </w:rPr>
          <w:t xml:space="preserve"> concerned</w:t>
        </w:r>
      </w:hyperlink>
      <w:r w:rsidRPr="002E6217">
        <w:rPr>
          <w:rStyle w:val="StyleUnderline"/>
        </w:rPr>
        <w:t xml:space="preserve"> that an attack by China on Taiwan might come sooner rather than later. In January, Chinese President Xi Jinping warned that any independence efforts by Taiwan could be met by armed force, implicitly threatening the United States if it tried to intervene. “There is a consensus that’s almost bipartisan in Washington that it’s time to be a bit more assertive against China,” </w:t>
      </w:r>
      <w:r w:rsidRPr="002E6217">
        <w:rPr>
          <w:sz w:val="14"/>
        </w:rPr>
        <w:t xml:space="preserve">Richard Aboulafia, an analyst with the Teal Group, </w:t>
      </w:r>
      <w:hyperlink r:id="rId19" w:history="1">
        <w:r w:rsidRPr="002E6217">
          <w:rPr>
            <w:rStyle w:val="Hyperlink"/>
            <w:sz w:val="14"/>
          </w:rPr>
          <w:t>told</w:t>
        </w:r>
      </w:hyperlink>
      <w:r w:rsidRPr="002E6217">
        <w:rPr>
          <w:sz w:val="14"/>
        </w:rPr>
        <w:t xml:space="preserve"> Foreign Policy in March. </w:t>
      </w:r>
      <w:r w:rsidRPr="002E6217">
        <w:rPr>
          <w:rStyle w:val="StyleUnderline"/>
        </w:rPr>
        <w:t xml:space="preserve">“This is the part where fighters are geopolitics with wings.” </w:t>
      </w:r>
      <w:r w:rsidRPr="002E6217">
        <w:rPr>
          <w:sz w:val="14"/>
        </w:rPr>
        <w:t>A State Department official said: “As a matter of policy, we do not comment or confirm proposed defense sales until they are formally notified to Congress.”</w:t>
      </w:r>
    </w:p>
    <w:p w:rsidR="00FB1403" w:rsidRPr="002E6217" w:rsidRDefault="00FB1403" w:rsidP="00FB1403">
      <w:pPr>
        <w:pStyle w:val="Heading4"/>
      </w:pPr>
      <w:r>
        <w:t>The jets jeapordize Xi’s political legitimacy - he has no choice but to respond in kind</w:t>
      </w:r>
    </w:p>
    <w:p w:rsidR="00FB1403" w:rsidRPr="002E6217" w:rsidRDefault="00FB1403" w:rsidP="00FB1403">
      <w:r w:rsidRPr="002E6217">
        <w:rPr>
          <w:rStyle w:val="Style13ptBold"/>
        </w:rPr>
        <w:t>Lee 19</w:t>
      </w:r>
      <w:r w:rsidRPr="002E6217">
        <w:t xml:space="preserve"> </w:t>
      </w:r>
      <w:r w:rsidRPr="002A7BCB">
        <w:t xml:space="preserve">- senior fellow at the Hudson Institute, (John, “Why a US Sale of Fighter Jets to Taiwan Matters,” </w:t>
      </w:r>
      <w:hyperlink r:id="rId20" w:history="1">
        <w:r w:rsidRPr="002A7BCB">
          <w:rPr>
            <w:rStyle w:val="Hyperlink"/>
          </w:rPr>
          <w:t>https://thediplomat.com/2019/04/why-a-us-sale-of-fighter-jets-to-taiwan-matters/</w:t>
        </w:r>
      </w:hyperlink>
      <w:r w:rsidRPr="002A7BCB">
        <w:t>, EM)</w:t>
      </w:r>
    </w:p>
    <w:p w:rsidR="00FB1403" w:rsidRDefault="00FB1403" w:rsidP="00FB1403">
      <w:pPr>
        <w:rPr>
          <w:rStyle w:val="StyleUnderline"/>
        </w:rPr>
      </w:pPr>
      <w:r w:rsidRPr="002E6217">
        <w:rPr>
          <w:sz w:val="14"/>
        </w:rPr>
        <w:t xml:space="preserve">In the lead-up to the 1996 Taiwanese presidential elections, mainland China conducted a series of missile tests to express its displeasure against the pro-independence leanings of then-leader Lee Teng-hui and impress on the Taiwanese electorate that returning Lee to office might lead to war. The United States’ response to the so-called </w:t>
      </w:r>
      <w:hyperlink r:id="rId21" w:tgtFrame="_blank" w:history="1">
        <w:r w:rsidRPr="002E6217">
          <w:rPr>
            <w:rStyle w:val="Hyperlink"/>
            <w:sz w:val="14"/>
          </w:rPr>
          <w:t>Third Taiwan Strait Crisis</w:t>
        </w:r>
      </w:hyperlink>
      <w:r w:rsidRPr="002E6217">
        <w:rPr>
          <w:sz w:val="14"/>
        </w:rPr>
        <w:t xml:space="preserve">, which was to order two aircraft carrier groups to the area, did the trick. The largest display of American military might since the Vietnam War forced a humiliating Chinese backdown and persuaded Beijing it needed to modernize its military to counter the U.S. Navy. The Chinese move also backfired as Lee’s popularity in Taiwan gained a shot in the arm for standing up to the mainland. Back in 1996, China’s </w:t>
      </w:r>
      <w:hyperlink r:id="rId22" w:tgtFrame="_blank" w:history="1">
        <w:r w:rsidRPr="002E6217">
          <w:rPr>
            <w:rStyle w:val="Hyperlink"/>
            <w:sz w:val="14"/>
          </w:rPr>
          <w:t>military budget</w:t>
        </w:r>
      </w:hyperlink>
      <w:r w:rsidRPr="002E6217">
        <w:rPr>
          <w:sz w:val="14"/>
        </w:rPr>
        <w:t xml:space="preserve"> was only about twice that of Taiwan’s and approximately 16 times smaller than that of the United States. Today, the People’s Liberation Army’s (PLA) budget is almost 22 times larger than Taiwan’s and over one-third that of the United States. China’s advanced short-range ballistic missile could destroy every runway attached to Taiwan’s six air force bases and destroy almost all Taiwanese fighter planes in the early moments of a war. The PLA has established superiority over Taiwan in the air, and on and under the water. The only thing the PLA cannot achieve is landing troops on Taiwan without suffering unacceptable losses. In late March, </w:t>
      </w:r>
      <w:hyperlink r:id="rId23" w:tgtFrame="_blank" w:history="1">
        <w:r w:rsidRPr="002E6217">
          <w:rPr>
            <w:rStyle w:val="Hyperlink"/>
            <w:sz w:val="14"/>
          </w:rPr>
          <w:t xml:space="preserve">Bloomberg </w:t>
        </w:r>
      </w:hyperlink>
      <w:hyperlink r:id="rId24" w:tgtFrame="_blank" w:history="1">
        <w:r w:rsidRPr="002E6217">
          <w:rPr>
            <w:rStyle w:val="Hyperlink"/>
            <w:sz w:val="14"/>
          </w:rPr>
          <w:t>reported</w:t>
        </w:r>
      </w:hyperlink>
      <w:r w:rsidRPr="002E6217">
        <w:rPr>
          <w:sz w:val="14"/>
        </w:rPr>
        <w:t xml:space="preserve"> that U.S. President Donald </w:t>
      </w:r>
      <w:r w:rsidRPr="002E6217">
        <w:rPr>
          <w:rStyle w:val="StyleUnderline"/>
        </w:rPr>
        <w:t xml:space="preserve">Trump’s advisers </w:t>
      </w:r>
      <w:r w:rsidRPr="002E6217">
        <w:rPr>
          <w:sz w:val="14"/>
        </w:rPr>
        <w:t>had</w:t>
      </w:r>
      <w:r w:rsidRPr="002E6217">
        <w:rPr>
          <w:rStyle w:val="StyleUnderline"/>
        </w:rPr>
        <w:t xml:space="preserve"> encouraged Taiwan to submit a formal request to buy up </w:t>
      </w:r>
      <w:r w:rsidRPr="002E6217">
        <w:rPr>
          <w:sz w:val="14"/>
        </w:rPr>
        <w:t>to</w:t>
      </w:r>
      <w:r w:rsidRPr="002E6217">
        <w:rPr>
          <w:rStyle w:val="StyleUnderline"/>
        </w:rPr>
        <w:t xml:space="preserve"> 60 advanced F-16V </w:t>
      </w:r>
      <w:r w:rsidRPr="002E6217">
        <w:rPr>
          <w:sz w:val="14"/>
        </w:rPr>
        <w:t>fighter</w:t>
      </w:r>
      <w:r w:rsidRPr="002E6217">
        <w:rPr>
          <w:rStyle w:val="StyleUnderline"/>
        </w:rPr>
        <w:t xml:space="preserve"> planes.</w:t>
      </w:r>
      <w:r w:rsidRPr="002E6217">
        <w:rPr>
          <w:sz w:val="14"/>
        </w:rPr>
        <w:t xml:space="preserve"> Any sale must still be approved by Congress and </w:t>
      </w:r>
      <w:r w:rsidRPr="002E6217">
        <w:rPr>
          <w:rStyle w:val="StyleUnderline"/>
        </w:rPr>
        <w:t xml:space="preserve">would be the first major aircraft purchase </w:t>
      </w:r>
      <w:r w:rsidRPr="002E6217">
        <w:rPr>
          <w:sz w:val="14"/>
        </w:rPr>
        <w:t>from the United States by Taiwan</w:t>
      </w:r>
      <w:r w:rsidRPr="002E6217">
        <w:rPr>
          <w:rStyle w:val="StyleUnderline"/>
        </w:rPr>
        <w:t xml:space="preserve"> since 1992. During her visit to Hawaii last week, Taiwanese President Tsai Ing-wen confirmed that Taiwan had requested a purchase of new fighter jets from the United States. Days later, two Chinese fighter planes crossed the median line in the Taiwan Strait that divides China and Taiwan – the first time this has occurred for 20 years. </w:t>
      </w:r>
      <w:r w:rsidRPr="002E6217">
        <w:rPr>
          <w:sz w:val="14"/>
        </w:rPr>
        <w:t xml:space="preserve">Even if the F-16V sale goes ahead, </w:t>
      </w:r>
      <w:r w:rsidRPr="002E6217">
        <w:rPr>
          <w:rStyle w:val="StyleUnderline"/>
        </w:rPr>
        <w:t xml:space="preserve">Taiwan’s new planes will not alter the military balance between China and Taiwan, nor dissuade the mainland from further provocations </w:t>
      </w:r>
      <w:r w:rsidRPr="002E6217">
        <w:rPr>
          <w:sz w:val="14"/>
        </w:rPr>
        <w:t>such as the median line flyover.</w:t>
      </w:r>
      <w:r w:rsidRPr="002E6217">
        <w:rPr>
          <w:rStyle w:val="StyleUnderline"/>
        </w:rPr>
        <w:t xml:space="preserve"> That is not Beijing’s primary concern, however. The most important calculation </w:t>
      </w:r>
      <w:r w:rsidRPr="002E6217">
        <w:rPr>
          <w:sz w:val="14"/>
        </w:rPr>
        <w:t>China must make</w:t>
      </w:r>
      <w:r w:rsidRPr="002E6217">
        <w:rPr>
          <w:rStyle w:val="StyleUnderline"/>
        </w:rPr>
        <w:t xml:space="preserve"> is not the relative capabilities </w:t>
      </w:r>
      <w:r w:rsidRPr="002E6217">
        <w:rPr>
          <w:sz w:val="14"/>
        </w:rPr>
        <w:t>of the Taiwanese armed forces</w:t>
      </w:r>
      <w:r w:rsidRPr="002E6217">
        <w:rPr>
          <w:rStyle w:val="StyleUnderline"/>
        </w:rPr>
        <w:t xml:space="preserve"> but how the United States will respond in the event of a crisis </w:t>
      </w:r>
      <w:r w:rsidRPr="002E6217">
        <w:rPr>
          <w:sz w:val="14"/>
        </w:rPr>
        <w:t xml:space="preserve">or conflict </w:t>
      </w:r>
      <w:r w:rsidRPr="002E6217">
        <w:rPr>
          <w:rStyle w:val="StyleUnderline"/>
        </w:rPr>
        <w:t xml:space="preserve">in the Taiwan Strait. Every clue </w:t>
      </w:r>
      <w:r w:rsidRPr="002E6217">
        <w:rPr>
          <w:sz w:val="14"/>
        </w:rPr>
        <w:t>with respect to uncovering U.S. intention</w:t>
      </w:r>
      <w:r w:rsidRPr="002E6217">
        <w:rPr>
          <w:rStyle w:val="StyleUnderline"/>
        </w:rPr>
        <w:t xml:space="preserve"> is vital because U.S. intervention could tip the military balance against China </w:t>
      </w:r>
      <w:r w:rsidRPr="002E6217">
        <w:rPr>
          <w:sz w:val="14"/>
        </w:rPr>
        <w:t xml:space="preserve">in any such conflict. In any event, it guarantees the end of any “acceptable cost” outcome in the event of conflict for China. Under the United States’ 1979 Taiwan Relations Act, any attempt to forcibly determine Taiwan’s future is considered “a threat to peace and security of the Western Pacific and of grave concern to the United States.” To prevent that, </w:t>
      </w:r>
      <w:r w:rsidRPr="002E6217">
        <w:rPr>
          <w:rStyle w:val="StyleUnderline"/>
        </w:rPr>
        <w:t>Washington is obligated to sell “arms of a defensive character” to</w:t>
      </w:r>
      <w:r w:rsidRPr="002E6217">
        <w:rPr>
          <w:sz w:val="14"/>
        </w:rPr>
        <w:t xml:space="preserve"> Taipei to allow the latter to defend itself and </w:t>
      </w:r>
      <w:r w:rsidRPr="002E6217">
        <w:rPr>
          <w:rStyle w:val="StyleUnderline"/>
        </w:rPr>
        <w:t xml:space="preserve">dissuade China from launching any military action. Since the Bill Clinton era, administrations have denied Taiwan’s request to purchase new fighter planes on the basis that the grey line from “defense” to “offense” might be crossed. </w:t>
      </w:r>
      <w:r w:rsidRPr="002E6217">
        <w:rPr>
          <w:sz w:val="14"/>
        </w:rPr>
        <w:t xml:space="preserve">Speaking from Hawaii, </w:t>
      </w:r>
      <w:r w:rsidRPr="002E6217">
        <w:rPr>
          <w:rStyle w:val="StyleUnderline"/>
        </w:rPr>
        <w:t xml:space="preserve">Tsai let the cat out of the bag </w:t>
      </w:r>
      <w:hyperlink r:id="rId25" w:tgtFrame="_blank" w:history="1">
        <w:r w:rsidRPr="002E6217">
          <w:rPr>
            <w:rStyle w:val="StyleUnderline"/>
          </w:rPr>
          <w:t>when she said</w:t>
        </w:r>
      </w:hyperlink>
      <w:r w:rsidRPr="002E6217">
        <w:rPr>
          <w:rStyle w:val="StyleUnderline"/>
        </w:rPr>
        <w:t xml:space="preserve"> the purchase of advanced fourth generation fighters would “greatly enhance our land and air capabilities, strengthen military moral and show to the world the U.S. commitment to Taiwan’s defense.” It is the last line which sends shivers down the spine of mainland leaders. </w:t>
      </w:r>
      <w:r w:rsidRPr="002E6217">
        <w:rPr>
          <w:sz w:val="14"/>
        </w:rPr>
        <w:t>Since the Taiwan Relations Act came into force,</w:t>
      </w:r>
      <w:r w:rsidRPr="002E6217">
        <w:rPr>
          <w:rStyle w:val="StyleUnderline"/>
        </w:rPr>
        <w:t xml:space="preserve"> the United States has deliberately embarked on a policy of “strategic ambiguity” </w:t>
      </w:r>
      <w:r w:rsidRPr="002E6217">
        <w:rPr>
          <w:sz w:val="14"/>
        </w:rPr>
        <w:t xml:space="preserve">with respect to its military commitments to Taiwan in the event the latter is attacked. </w:t>
      </w:r>
      <w:r w:rsidRPr="002E6217">
        <w:rPr>
          <w:rStyle w:val="StyleUnderline"/>
        </w:rPr>
        <w:t xml:space="preserve">Whether the United States intervenes is a matter of political judgment and strategic assessment. Under the Barack Obama administration, the decision to only offer Taipei upgrades to its aging F-16 A/B planes suggested to Beijing that de-escalating tensions arising from differences over Taiwan was the predominant mindset. In contrast, the Trump administration has shown unprecedented willingness to escalate tensions with China over political, strategic, and economic differences. </w:t>
      </w:r>
      <w:r w:rsidRPr="002E6217">
        <w:rPr>
          <w:sz w:val="14"/>
        </w:rPr>
        <w:t xml:space="preserve">The speech by Vice President Mike Pence last October at the Hudson Institute and the 2017 National Security Strategy pulled no punches in identifying China as a comprehensive rival to the United States. </w:t>
      </w:r>
      <w:r w:rsidRPr="002E6217">
        <w:rPr>
          <w:rStyle w:val="StyleUnderline"/>
        </w:rPr>
        <w:t>If the sale of F-16V planes goes through, then, it is evidence that the mindset in Washington with respect to Taiwan has also changed and is less accepting of mainland sensibilities and demands. Such a sale would be an indication that preserving de facto Taiwanese independence is once more considered critical to U.S. and allied strategy when it comes to keeping the PLA confined to inside the so-called First Island Chain. That would be a significant blow to Chinese President Xi Jinping’s plans. In a wide-ranging speech</w:t>
      </w:r>
      <w:r w:rsidRPr="002E6217">
        <w:rPr>
          <w:sz w:val="14"/>
        </w:rPr>
        <w:t xml:space="preserve"> on Taiwan in January to mark the 40th anniversary of the “Message to Compatriots in Taiwan” </w:t>
      </w:r>
      <w:r w:rsidRPr="002E6217">
        <w:rPr>
          <w:rStyle w:val="StyleUnderline"/>
        </w:rPr>
        <w:t xml:space="preserve">delivered to the 1978 National People’s Congress, Xi implied that “reunification” with Taiwan was a “historic task” he wanted to achieve during his tenure. A U.S. sale of F-16Vs to Taiwan — and all it implies — makes fulfillment of that task less likely. </w:t>
      </w:r>
      <w:r w:rsidRPr="002E6217">
        <w:rPr>
          <w:sz w:val="14"/>
        </w:rPr>
        <w:t xml:space="preserve">Finally, the strength of American support for Taiwan will influence how other nations respond to persistent Chinese attempts to reduce international space within which Taiwan can act as a de facto sovereign entity. The most important regional relationship for Taiwan is with Japan, which has emerged under Shinzo Abe as the political, strategic, and economic leader among democratic Asian nations. On issues such as the Trans-Pacific Partnership, Tokyo has shown initiative when Washington has been found wanting. The Japanese leader has emerged as one of the few regional countries to have established a strong personal relationship with Taiwan’s Tsai and is widely seen as the most pro-Taiwan leaders amongst U.S. allies in the region. Even then, Abe’s room to move is dependent on the extent to which the United States is willing to defend Taipei’s desire to behave as a de facto sovereign entity. If it is confirmed that Washington is moving to a more robust approach with respect to cross-strait relations, Japan, Australia and others will follow. Xi is already under internal pressure from the global pushback against his flagship policies such as the Belt and Road Initiative and “Made in China 2025.” China has lost goodwill with neighboring states over its actions in the East and South China Seas and along the disputed border with India. It is in the middle of an economic war with the United States while the European Union and Japan are openly criticizing China for violations of economic rules and norms, including the systematic theft of intellectual property by Chinese state-owned firms and “national champions.” Xi took a great risk in abandoning the rhetoric and diplomacy of China’s “peaceful rise,” which was promulgated by his predecessor Hu Jintao. Previously admired for his iron determination to achieve China’s great “rejuvenation,” </w:t>
      </w:r>
      <w:r w:rsidRPr="002E6217">
        <w:rPr>
          <w:rStyle w:val="StyleUnderline"/>
        </w:rPr>
        <w:t xml:space="preserve">Xi is now being criticized domestically </w:t>
      </w:r>
      <w:r w:rsidRPr="002E6217">
        <w:rPr>
          <w:sz w:val="14"/>
        </w:rPr>
        <w:t>for overreach and miscalculation.</w:t>
      </w:r>
      <w:r w:rsidRPr="002E6217">
        <w:rPr>
          <w:rStyle w:val="StyleUnderline"/>
        </w:rPr>
        <w:t xml:space="preserve"> It is speculated that the legitimacy of the Communist Party would not survive the “loss” of Taiwan. If the United States goes ahead with the sale of F-16Vs to Taiwan, then the pressure on a president who has embarked on an unprecedented “anti-corruption campaign” to silence political enemies and doubters will be immense.</w:t>
      </w:r>
    </w:p>
    <w:p w:rsidR="00FB1403" w:rsidRDefault="00FB1403" w:rsidP="00FB1403">
      <w:pPr>
        <w:rPr>
          <w:rStyle w:val="StyleUnderline"/>
        </w:rPr>
      </w:pPr>
    </w:p>
    <w:p w:rsidR="00FB1403" w:rsidRPr="002E6217" w:rsidRDefault="00FB1403" w:rsidP="00FB1403">
      <w:pPr>
        <w:pStyle w:val="Heading4"/>
      </w:pPr>
      <w:r w:rsidRPr="002E6217">
        <w:t>Escalation is likely - Chinese leaders wont back down or negotiate</w:t>
      </w:r>
    </w:p>
    <w:p w:rsidR="00FB1403" w:rsidRPr="002E6217" w:rsidRDefault="00FB1403" w:rsidP="00FB1403">
      <w:r w:rsidRPr="002E6217">
        <w:rPr>
          <w:rStyle w:val="Style13ptBold"/>
        </w:rPr>
        <w:t>Lopez 6/11</w:t>
      </w:r>
      <w:r w:rsidRPr="002E6217">
        <w:t xml:space="preserve"> (Linette, senior finance correspondent at Business Insider, “</w:t>
      </w:r>
      <w:r w:rsidRPr="002E6217">
        <w:rPr>
          <w:rStyle w:val="StyleUnderline"/>
        </w:rPr>
        <w:t>Forget the trade war — a bigger conflict between the US and China is playing out right under our noses</w:t>
      </w:r>
      <w:r w:rsidRPr="002E6217">
        <w:t xml:space="preserve">,” https://www.businessinsider.com/us-arms-sales-to-taiwan-bigger-threat-to-us-china-relations?module=topTout&amp;area=links) </w:t>
      </w:r>
    </w:p>
    <w:p w:rsidR="00FB1403" w:rsidRDefault="00FB1403" w:rsidP="00FB1403">
      <w:pPr>
        <w:rPr>
          <w:sz w:val="14"/>
        </w:rPr>
      </w:pPr>
      <w:r w:rsidRPr="002E6217">
        <w:rPr>
          <w:rStyle w:val="StyleUnderline"/>
        </w:rPr>
        <w:t xml:space="preserve">The world has its eye on the trade war between the US and China, but a </w:t>
      </w:r>
      <w:r w:rsidRPr="00736ED3">
        <w:rPr>
          <w:rStyle w:val="Emphasis"/>
        </w:rPr>
        <w:t>more dangerous confrontation</w:t>
      </w:r>
      <w:r w:rsidRPr="002E6217">
        <w:rPr>
          <w:sz w:val="14"/>
        </w:rPr>
        <w:t xml:space="preserve"> between the two nations </w:t>
      </w:r>
      <w:r w:rsidRPr="002E6217">
        <w:rPr>
          <w:rStyle w:val="StyleUnderline"/>
        </w:rPr>
        <w:t>is playing out</w:t>
      </w:r>
      <w:r w:rsidRPr="002E6217">
        <w:rPr>
          <w:sz w:val="14"/>
        </w:rPr>
        <w:t xml:space="preserve"> in the background: </w:t>
      </w:r>
      <w:r w:rsidRPr="002E6217">
        <w:rPr>
          <w:rStyle w:val="StyleUnderline"/>
        </w:rPr>
        <w:t xml:space="preserve">the worsening disagreement over the "One China" policy. </w:t>
      </w:r>
      <w:r w:rsidRPr="002E6217">
        <w:rPr>
          <w:sz w:val="14"/>
        </w:rPr>
        <w:t>Last week, Reuters reported that Washington was on its way to approving $2 billion worth of arms</w:t>
      </w:r>
      <w:r w:rsidRPr="002E6217">
        <w:rPr>
          <w:rStyle w:val="StyleUnderline"/>
        </w:rPr>
        <w:t xml:space="preserve"> sales to Taiwan</w:t>
      </w:r>
      <w:r w:rsidRPr="002E6217">
        <w:rPr>
          <w:sz w:val="14"/>
        </w:rPr>
        <w:t xml:space="preserve">. </w:t>
      </w:r>
      <w:r w:rsidRPr="002E6217">
        <w:rPr>
          <w:rStyle w:val="StyleUnderline"/>
        </w:rPr>
        <w:t>The move indicates</w:t>
      </w:r>
      <w:r w:rsidRPr="002E6217">
        <w:rPr>
          <w:sz w:val="14"/>
        </w:rPr>
        <w:t xml:space="preserve"> the </w:t>
      </w:r>
      <w:r w:rsidRPr="002E6217">
        <w:rPr>
          <w:rStyle w:val="StyleUnderline"/>
        </w:rPr>
        <w:t>Trump</w:t>
      </w:r>
      <w:r w:rsidRPr="002E6217">
        <w:rPr>
          <w:sz w:val="14"/>
        </w:rPr>
        <w:t xml:space="preserve"> administration </w:t>
      </w:r>
      <w:r w:rsidRPr="002E6217">
        <w:rPr>
          <w:rStyle w:val="StyleUnderline"/>
        </w:rPr>
        <w:t>isn't trying to create an atmosphere conducive to trade negotiations and suggests</w:t>
      </w:r>
      <w:r w:rsidRPr="002E6217">
        <w:rPr>
          <w:sz w:val="14"/>
        </w:rPr>
        <w:t xml:space="preserve"> that </w:t>
      </w:r>
      <w:r w:rsidRPr="002E6217">
        <w:rPr>
          <w:rStyle w:val="StyleUnderline"/>
        </w:rPr>
        <w:t xml:space="preserve">disputes between the US and China are more likely headed toward </w:t>
      </w:r>
      <w:r w:rsidRPr="00736ED3">
        <w:rPr>
          <w:rStyle w:val="Emphasis"/>
        </w:rPr>
        <w:t>escalation</w:t>
      </w:r>
      <w:r w:rsidRPr="002E6217">
        <w:rPr>
          <w:rStyle w:val="StyleUnderline"/>
        </w:rPr>
        <w:t xml:space="preserve"> than resolution.</w:t>
      </w:r>
      <w:r w:rsidRPr="002E6217">
        <w:rPr>
          <w:sz w:val="14"/>
        </w:rPr>
        <w:t xml:space="preserve"> "</w:t>
      </w:r>
      <w:r w:rsidRPr="00736ED3">
        <w:rPr>
          <w:rStyle w:val="Emphasis"/>
        </w:rPr>
        <w:t>Taiwan is the thing the Chinese care most about hands down</w:t>
      </w:r>
      <w:r w:rsidRPr="002E6217">
        <w:rPr>
          <w:sz w:val="14"/>
        </w:rPr>
        <w:t xml:space="preserve">," </w:t>
      </w:r>
      <w:r w:rsidRPr="002E6217">
        <w:rPr>
          <w:rStyle w:val="StyleUnderline"/>
        </w:rPr>
        <w:t>said</w:t>
      </w:r>
      <w:r w:rsidRPr="002E6217">
        <w:rPr>
          <w:sz w:val="14"/>
        </w:rPr>
        <w:t xml:space="preserve"> Susan </w:t>
      </w:r>
      <w:r w:rsidRPr="002E6217">
        <w:rPr>
          <w:rStyle w:val="StyleUnderline"/>
        </w:rPr>
        <w:t xml:space="preserve">Thornton, a former assistant US secretary of state for East Asian and Pacific affairs. "Anything where the US is interfering with Taiwan hits a </w:t>
      </w:r>
      <w:r w:rsidRPr="00736ED3">
        <w:rPr>
          <w:rStyle w:val="Emphasis"/>
        </w:rPr>
        <w:t>national third rail</w:t>
      </w:r>
      <w:r w:rsidRPr="002E6217">
        <w:rPr>
          <w:rStyle w:val="StyleUnderline"/>
          <w:sz w:val="14"/>
          <w:szCs w:val="16"/>
        </w:rPr>
        <w:t xml:space="preserve">." </w:t>
      </w:r>
      <w:r w:rsidRPr="002E6217">
        <w:rPr>
          <w:sz w:val="14"/>
        </w:rPr>
        <w:t xml:space="preserve">The One China policy — under which the US acknowledges China's claim that Taiwan is not an independent nation but rather a part of China, without taking a side — was developed during the Nixon administration to improve US-China relations. The idea is central to China's identity as a modern world power, and since President Donald Trump took office the US has challenged that notion repeatedly. 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 The </w:t>
      </w:r>
      <w:r w:rsidRPr="002E6217">
        <w:rPr>
          <w:rStyle w:val="StyleUnderline"/>
        </w:rPr>
        <w:t>Trump</w:t>
      </w:r>
      <w:r w:rsidRPr="002E6217">
        <w:rPr>
          <w:sz w:val="14"/>
        </w:rPr>
        <w:t xml:space="preserve"> administration </w:t>
      </w:r>
      <w:r w:rsidRPr="002E6217">
        <w:rPr>
          <w:rStyle w:val="StyleUnderline"/>
        </w:rPr>
        <w:t>has also sold arms to Taiwan before</w:t>
      </w:r>
      <w:r w:rsidRPr="002E6217">
        <w:rPr>
          <w:sz w:val="14"/>
        </w:rPr>
        <w:t xml:space="preserve">, as have previous administrations, </w:t>
      </w:r>
      <w:r w:rsidRPr="002E6217">
        <w:rPr>
          <w:rStyle w:val="StyleUnderline"/>
        </w:rPr>
        <w:t xml:space="preserve">but this </w:t>
      </w:r>
      <w:r w:rsidRPr="002E6217">
        <w:t>$2</w:t>
      </w:r>
      <w:r w:rsidRPr="002E6217">
        <w:rPr>
          <w:sz w:val="14"/>
        </w:rPr>
        <w:t xml:space="preserve"> billion arms</w:t>
      </w:r>
      <w:r w:rsidRPr="002E6217">
        <w:rPr>
          <w:rStyle w:val="StyleUnderline"/>
        </w:rPr>
        <w:t xml:space="preserve"> sale digs at a </w:t>
      </w:r>
      <w:r w:rsidRPr="00736ED3">
        <w:rPr>
          <w:rStyle w:val="Emphasis"/>
        </w:rPr>
        <w:t>delicate wound</w:t>
      </w:r>
      <w:r w:rsidRPr="002E6217">
        <w:rPr>
          <w:rStyle w:val="StyleUnderline"/>
        </w:rPr>
        <w:t xml:space="preserve"> during a </w:t>
      </w:r>
      <w:r w:rsidRPr="00736ED3">
        <w:rPr>
          <w:rStyle w:val="Emphasis"/>
        </w:rPr>
        <w:t>delicate time</w:t>
      </w:r>
      <w:r w:rsidRPr="002E6217">
        <w:rPr>
          <w:sz w:val="14"/>
        </w:rPr>
        <w:t xml:space="preserve">. </w:t>
      </w:r>
      <w:r w:rsidRPr="002E6217">
        <w:rPr>
          <w:rStyle w:val="StyleUnderline"/>
        </w:rPr>
        <w:t xml:space="preserve">It's a </w:t>
      </w:r>
      <w:r w:rsidRPr="00736ED3">
        <w:rPr>
          <w:rStyle w:val="Emphasis"/>
        </w:rPr>
        <w:t>big sale,</w:t>
      </w:r>
      <w:r w:rsidRPr="002E6217">
        <w:rPr>
          <w:rStyle w:val="StyleUnderline"/>
        </w:rPr>
        <w:t xml:space="preserve"> even in a world where weapons are becoming more and more expensive</w:t>
      </w:r>
      <w:r w:rsidRPr="002E6217">
        <w:rPr>
          <w:sz w:val="14"/>
        </w:rPr>
        <w:t xml:space="preserve">. And though it does not include the US's top fighter jets, </w:t>
      </w:r>
      <w:r w:rsidRPr="002E6217">
        <w:rPr>
          <w:rStyle w:val="StyleUnderline"/>
        </w:rPr>
        <w:t xml:space="preserve">it is sure to </w:t>
      </w:r>
      <w:r w:rsidRPr="00736ED3">
        <w:rPr>
          <w:rStyle w:val="Emphasis"/>
        </w:rPr>
        <w:t>antagonize Beijing</w:t>
      </w:r>
      <w:r w:rsidRPr="002E6217">
        <w:rPr>
          <w:rStyle w:val="StyleUnderline"/>
        </w:rPr>
        <w:t xml:space="preserve"> before the G20 meeting at the end of the month</w:t>
      </w:r>
      <w:r w:rsidRPr="002E6217">
        <w:rPr>
          <w:sz w:val="14"/>
        </w:rPr>
        <w:t xml:space="preserve"> in Osaka, Japan, where US and Chinese heads of state are expected to meet. On Thursday, </w:t>
      </w:r>
      <w:r w:rsidRPr="002E6217">
        <w:rPr>
          <w:rStyle w:val="StyleUnderline"/>
        </w:rPr>
        <w:t>a Chinese Foreign Ministry representative,</w:t>
      </w:r>
      <w:r w:rsidRPr="002E6217">
        <w:rPr>
          <w:sz w:val="14"/>
        </w:rPr>
        <w:t xml:space="preserve"> Geng </w:t>
      </w:r>
      <w:r w:rsidRPr="002E6217">
        <w:rPr>
          <w:rStyle w:val="StyleUnderline"/>
        </w:rPr>
        <w:t>Shuang, responded to the news of the arms sale with a warning</w:t>
      </w:r>
      <w:r w:rsidRPr="002E6217">
        <w:rPr>
          <w:rStyle w:val="StyleUnderline"/>
          <w:sz w:val="14"/>
          <w:szCs w:val="16"/>
        </w:rPr>
        <w:t xml:space="preserve">, </w:t>
      </w:r>
      <w:r w:rsidRPr="002E6217">
        <w:rPr>
          <w:sz w:val="14"/>
        </w:rPr>
        <w:t xml:space="preserve">according to the Chinese state media outlet Xinhua. </w:t>
      </w:r>
      <w:r w:rsidRPr="002E6217">
        <w:rPr>
          <w:rStyle w:val="StyleUnderline"/>
          <w:sz w:val="14"/>
          <w:szCs w:val="16"/>
        </w:rPr>
        <w:t>"</w:t>
      </w:r>
      <w:r w:rsidRPr="002E6217">
        <w:rPr>
          <w:rStyle w:val="StyleUnderline"/>
        </w:rPr>
        <w:t>We urge the US side to stop arms sales to Taiwan</w:t>
      </w:r>
      <w:r w:rsidRPr="002E6217">
        <w:rPr>
          <w:sz w:val="14"/>
        </w:rPr>
        <w:t xml:space="preserve"> and sever their military ties, prudently and properly handle Taiwan-related issues, </w:t>
      </w:r>
      <w:r w:rsidRPr="002E6217">
        <w:rPr>
          <w:rStyle w:val="StyleUnderline"/>
        </w:rPr>
        <w:t xml:space="preserve">to avoid </w:t>
      </w:r>
      <w:r w:rsidRPr="00736ED3">
        <w:rPr>
          <w:rStyle w:val="Emphasis"/>
        </w:rPr>
        <w:t>serious damage to China-US relations</w:t>
      </w:r>
      <w:r w:rsidRPr="002E6217">
        <w:rPr>
          <w:sz w:val="14"/>
        </w:rPr>
        <w:t xml:space="preserve"> as well as to the peace and stability of the Taiwan Strait," Geng said. It's just imagination In January </w:t>
      </w:r>
      <w:r w:rsidRPr="002E6217">
        <w:rPr>
          <w:rStyle w:val="StyleUnderline"/>
          <w:sz w:val="14"/>
          <w:szCs w:val="16"/>
        </w:rPr>
        <w:t xml:space="preserve">2017, </w:t>
      </w:r>
      <w:r w:rsidRPr="002E6217">
        <w:rPr>
          <w:rStyle w:val="StyleUnderline"/>
        </w:rPr>
        <w:t>China</w:t>
      </w:r>
      <w:r w:rsidRPr="002E6217">
        <w:rPr>
          <w:sz w:val="14"/>
        </w:rPr>
        <w:t xml:space="preserve"> — most likely aware that the incoming US president was unfamiliar with the complexities of US-China relations — </w:t>
      </w:r>
      <w:r w:rsidRPr="002E6217">
        <w:rPr>
          <w:rStyle w:val="StyleUnderline"/>
        </w:rPr>
        <w:t xml:space="preserve">clarified its position on Taiwan in a </w:t>
      </w:r>
      <w:r w:rsidRPr="002E6217">
        <w:rPr>
          <w:sz w:val="14"/>
        </w:rPr>
        <w:t xml:space="preserve">rare US media </w:t>
      </w:r>
      <w:r w:rsidRPr="002E6217">
        <w:rPr>
          <w:rStyle w:val="StyleUnderline"/>
        </w:rPr>
        <w:t>interview by the Chinese Foreign Ministry official</w:t>
      </w:r>
      <w:r w:rsidRPr="002E6217">
        <w:rPr>
          <w:sz w:val="14"/>
        </w:rPr>
        <w:t xml:space="preserve"> Lu </w:t>
      </w:r>
      <w:r w:rsidRPr="002E6217">
        <w:rPr>
          <w:rStyle w:val="StyleUnderline"/>
        </w:rPr>
        <w:t>Kang</w:t>
      </w:r>
      <w:r w:rsidRPr="002E6217">
        <w:rPr>
          <w:sz w:val="14"/>
        </w:rPr>
        <w:t>. "</w:t>
      </w:r>
      <w:r w:rsidRPr="002E6217">
        <w:rPr>
          <w:rStyle w:val="StyleUnderline"/>
        </w:rPr>
        <w:t xml:space="preserve">Because this issue touches upon China's </w:t>
      </w:r>
      <w:r w:rsidRPr="00736ED3">
        <w:rPr>
          <w:rStyle w:val="Emphasis"/>
        </w:rPr>
        <w:t>core interest,</w:t>
      </w:r>
      <w:r w:rsidRPr="002E6217">
        <w:rPr>
          <w:sz w:val="14"/>
        </w:rPr>
        <w:t xml:space="preserve"> </w:t>
      </w:r>
      <w:r w:rsidRPr="002E6217">
        <w:rPr>
          <w:rStyle w:val="StyleUnderline"/>
        </w:rPr>
        <w:t xml:space="preserve">by </w:t>
      </w:r>
      <w:r w:rsidRPr="00736ED3">
        <w:rPr>
          <w:rStyle w:val="Emphasis"/>
        </w:rPr>
        <w:t>no means</w:t>
      </w:r>
      <w:r w:rsidRPr="002E6217">
        <w:rPr>
          <w:rStyle w:val="StyleUnderline"/>
        </w:rPr>
        <w:t xml:space="preserve"> is this something that could be </w:t>
      </w:r>
      <w:r w:rsidRPr="00736ED3">
        <w:rPr>
          <w:rStyle w:val="Emphasis"/>
        </w:rPr>
        <w:t>negotiated</w:t>
      </w:r>
      <w:r w:rsidRPr="002E6217">
        <w:rPr>
          <w:rStyle w:val="StyleUnderline"/>
        </w:rPr>
        <w:t xml:space="preserve"> or used as a </w:t>
      </w:r>
      <w:r w:rsidRPr="00736ED3">
        <w:rPr>
          <w:rStyle w:val="Emphasis"/>
        </w:rPr>
        <w:t>bargaining chip,"</w:t>
      </w:r>
      <w:r w:rsidRPr="002E6217">
        <w:rPr>
          <w:b/>
          <w:bCs/>
          <w:sz w:val="14"/>
        </w:rPr>
        <w:t xml:space="preserve"> </w:t>
      </w:r>
      <w:r w:rsidRPr="002E6217">
        <w:rPr>
          <w:sz w:val="14"/>
        </w:rPr>
        <w:t xml:space="preserve">he told NBC. " One China policy, 100%." </w:t>
      </w:r>
      <w:r w:rsidRPr="002E6217">
        <w:rPr>
          <w:rStyle w:val="StyleUnderline"/>
        </w:rPr>
        <w:t>The fight over Taiwan's status started in 1949 after the Nationalist leader</w:t>
      </w:r>
      <w:r w:rsidRPr="002E6217">
        <w:rPr>
          <w:sz w:val="14"/>
        </w:rPr>
        <w:t xml:space="preserve"> Chiang </w:t>
      </w:r>
      <w:r w:rsidRPr="002E6217">
        <w:rPr>
          <w:rStyle w:val="StyleUnderline"/>
        </w:rPr>
        <w:t>Kai-shek left the mainland for the island when he was defeated by Mao Zedong's Communist forces. To the Chinese, the island's independence is both a product and a reminder of China's century of humiliation,</w:t>
      </w:r>
      <w:r w:rsidRPr="002E6217">
        <w:rPr>
          <w:sz w:val="14"/>
        </w:rPr>
        <w:t xml:space="preserve"> when China was carved up by foreign powers and then thrown into decades of chaos and civil war after the end of the Qing dynasty. "It's the mythology they've told themselves for years," Thornton said. In that way </w:t>
      </w:r>
      <w:r w:rsidRPr="002E6217">
        <w:rPr>
          <w:rStyle w:val="StyleUnderline"/>
        </w:rPr>
        <w:t>the One China policy and China's economic nationalism are tied together in the Chinese political imagination</w:t>
      </w:r>
      <w:r w:rsidRPr="002E6217">
        <w:rPr>
          <w:sz w:val="14"/>
        </w:rPr>
        <w:t xml:space="preserve">. That may seem foreign to the US, where one set of technocrats handles economics and another handles national security, but the merging of the two interests are a response to the China's lost century. And both are being tested by the Trump administration. This despite the fact that </w:t>
      </w:r>
      <w:r w:rsidRPr="002E6217">
        <w:rPr>
          <w:rStyle w:val="StyleUnderline"/>
        </w:rPr>
        <w:t>the conflict has all the trappings of the Cold War era</w:t>
      </w:r>
      <w:r w:rsidRPr="002E6217">
        <w:rPr>
          <w:sz w:val="14"/>
        </w:rPr>
        <w:t xml:space="preserve">. </w:t>
      </w:r>
      <w:r w:rsidRPr="002E6217">
        <w:rPr>
          <w:rStyle w:val="StyleUnderline"/>
        </w:rPr>
        <w:t xml:space="preserve">China sees US interference in Taiwan as an </w:t>
      </w:r>
      <w:r w:rsidRPr="00736ED3">
        <w:rPr>
          <w:rStyle w:val="Emphasis"/>
        </w:rPr>
        <w:t>encroachment on its sphere of influence</w:t>
      </w:r>
      <w:r w:rsidRPr="002E6217">
        <w:rPr>
          <w:sz w:val="14"/>
        </w:rPr>
        <w:t>. And the US sees Chinese involvement in the Caribbean similarly.</w:t>
      </w:r>
    </w:p>
    <w:p w:rsidR="00FB1403" w:rsidRDefault="00FB1403" w:rsidP="00FB1403">
      <w:pPr>
        <w:rPr>
          <w:rStyle w:val="StyleUnderline"/>
        </w:rPr>
      </w:pPr>
    </w:p>
    <w:p w:rsidR="00FB1403" w:rsidRPr="00C35ACF" w:rsidRDefault="00FB1403" w:rsidP="00FB1403">
      <w:pPr>
        <w:pStyle w:val="Heading4"/>
      </w:pPr>
      <w:r>
        <w:t xml:space="preserve">Nationalism subsumes any other consideration </w:t>
      </w:r>
    </w:p>
    <w:p w:rsidR="00FB1403" w:rsidRPr="00A1471C" w:rsidRDefault="00FB1403" w:rsidP="00FB1403">
      <w:r w:rsidRPr="00180AAE">
        <w:rPr>
          <w:rStyle w:val="Style13ptBold"/>
        </w:rPr>
        <w:t>Mearsheimer 14</w:t>
      </w:r>
      <w:r w:rsidRPr="00180AAE">
        <w:t xml:space="preserve"> (John J, R. Wendell Harrison Distinguished Service Professor of Political Science at the University of Chicago, “Say Goodbye to Taiwan,” 2-25, </w:t>
      </w:r>
      <w:hyperlink r:id="rId26" w:history="1">
        <w:r w:rsidRPr="00180AAE">
          <w:rPr>
            <w:rStyle w:val="Hyperlink"/>
          </w:rPr>
          <w:t>https://nationalinterest.org/article/say-goodbye-taiwan-9931?page=0%2C3</w:t>
        </w:r>
      </w:hyperlink>
      <w:r w:rsidRPr="00180AAE">
        <w:t>)</w:t>
      </w:r>
      <w:r w:rsidRPr="00A1471C">
        <w:t xml:space="preserve"> </w:t>
      </w:r>
    </w:p>
    <w:p w:rsidR="00FB1403" w:rsidRPr="002A7BCB" w:rsidRDefault="00FB1403" w:rsidP="00FB1403">
      <w:pPr>
        <w:rPr>
          <w:rStyle w:val="StyleUnderline"/>
          <w:sz w:val="16"/>
        </w:rPr>
      </w:pPr>
      <w:r w:rsidRPr="00A1471C">
        <w:rPr>
          <w:sz w:val="16"/>
        </w:rPr>
        <w:t>There is a secon</w:t>
      </w:r>
      <w:r w:rsidRPr="002A7BCB">
        <w:rPr>
          <w:sz w:val="16"/>
        </w:rPr>
        <w:t xml:space="preserve">d reason the United States might eventually forsake </w:t>
      </w:r>
      <w:r w:rsidRPr="002A7BCB">
        <w:rPr>
          <w:rStyle w:val="StyleUnderline"/>
        </w:rPr>
        <w:t>Taiwan</w:t>
      </w:r>
      <w:r w:rsidRPr="002A7BCB">
        <w:rPr>
          <w:sz w:val="16"/>
        </w:rPr>
        <w:t xml:space="preserve">: it </w:t>
      </w:r>
      <w:r w:rsidRPr="002A7BCB">
        <w:rPr>
          <w:rStyle w:val="StyleUnderline"/>
        </w:rPr>
        <w:t xml:space="preserve">is an </w:t>
      </w:r>
      <w:r w:rsidRPr="00847053">
        <w:rPr>
          <w:rStyle w:val="Emphasis"/>
        </w:rPr>
        <w:t>especially dangerous flashpoint</w:t>
      </w:r>
      <w:r w:rsidRPr="002A7BCB">
        <w:rPr>
          <w:sz w:val="16"/>
        </w:rPr>
        <w:t xml:space="preserve">, </w:t>
      </w:r>
      <w:r w:rsidRPr="002A7BCB">
        <w:rPr>
          <w:rStyle w:val="StyleUnderline"/>
        </w:rPr>
        <w:t xml:space="preserve">which could easily precipitate a </w:t>
      </w:r>
      <w:r w:rsidRPr="00847053">
        <w:rPr>
          <w:rStyle w:val="Emphasis"/>
        </w:rPr>
        <w:t>Sino-American war</w:t>
      </w:r>
      <w:r w:rsidRPr="002A7BCB">
        <w:rPr>
          <w:rStyle w:val="StyleUnderline"/>
        </w:rPr>
        <w:t xml:space="preserve"> </w:t>
      </w:r>
      <w:r w:rsidRPr="002A7BCB">
        <w:rPr>
          <w:sz w:val="16"/>
        </w:rPr>
        <w:t xml:space="preserve">that is not in America’s interest. U.S. policy makers understand that </w:t>
      </w:r>
      <w:r w:rsidRPr="002A7BCB">
        <w:rPr>
          <w:rStyle w:val="StyleUnderline"/>
        </w:rPr>
        <w:t>the fate of Taiwan is a matter of great concern to Chinese of all persuasions and</w:t>
      </w:r>
      <w:r w:rsidRPr="002A7BCB">
        <w:rPr>
          <w:sz w:val="16"/>
        </w:rPr>
        <w:t xml:space="preserve"> that </w:t>
      </w:r>
      <w:r w:rsidRPr="002A7BCB">
        <w:rPr>
          <w:rStyle w:val="StyleUnderline"/>
        </w:rPr>
        <w:t>they will be extremely angry if it looks like the U</w:t>
      </w:r>
      <w:r w:rsidRPr="002A7BCB">
        <w:rPr>
          <w:sz w:val="16"/>
        </w:rPr>
        <w:t xml:space="preserve">nited </w:t>
      </w:r>
      <w:r w:rsidRPr="002A7BCB">
        <w:rPr>
          <w:rStyle w:val="StyleUnderline"/>
        </w:rPr>
        <w:t>S</w:t>
      </w:r>
      <w:r w:rsidRPr="002A7BCB">
        <w:rPr>
          <w:sz w:val="16"/>
        </w:rPr>
        <w:t xml:space="preserve">tates </w:t>
      </w:r>
      <w:r w:rsidRPr="002A7BCB">
        <w:rPr>
          <w:rStyle w:val="StyleUnderline"/>
        </w:rPr>
        <w:t>is preventing unification</w:t>
      </w:r>
      <w:r w:rsidRPr="002A7BCB">
        <w:rPr>
          <w:sz w:val="16"/>
        </w:rPr>
        <w:t xml:space="preserve">. But that is exactly what Washington will be doing if it forms a close military alliance with Taiwan, and that point will not be lost on the Chinese people. It is important to note in this regard that </w:t>
      </w:r>
      <w:r w:rsidRPr="002A7BCB">
        <w:rPr>
          <w:rStyle w:val="StyleUnderline"/>
        </w:rPr>
        <w:t>Chinese nationalism</w:t>
      </w:r>
      <w:r w:rsidRPr="002A7BCB">
        <w:rPr>
          <w:sz w:val="16"/>
        </w:rPr>
        <w:t xml:space="preserve">, which is </w:t>
      </w:r>
      <w:r w:rsidRPr="00847053">
        <w:rPr>
          <w:rStyle w:val="Emphasis"/>
        </w:rPr>
        <w:t>a potent force</w:t>
      </w:r>
      <w:r w:rsidRPr="002A7BCB">
        <w:rPr>
          <w:sz w:val="16"/>
        </w:rPr>
        <w:t xml:space="preserve">, </w:t>
      </w:r>
      <w:r w:rsidRPr="002A7BCB">
        <w:rPr>
          <w:rStyle w:val="StyleUnderline"/>
        </w:rPr>
        <w:t>emphasizes how great powers like the U</w:t>
      </w:r>
      <w:r w:rsidRPr="002A7BCB">
        <w:rPr>
          <w:sz w:val="16"/>
        </w:rPr>
        <w:t xml:space="preserve">nited </w:t>
      </w:r>
      <w:r w:rsidRPr="002A7BCB">
        <w:rPr>
          <w:rStyle w:val="StyleUnderline"/>
        </w:rPr>
        <w:t>S</w:t>
      </w:r>
      <w:r w:rsidRPr="002A7BCB">
        <w:rPr>
          <w:sz w:val="16"/>
        </w:rPr>
        <w:t xml:space="preserve">tates </w:t>
      </w:r>
      <w:r w:rsidRPr="002A7BCB">
        <w:rPr>
          <w:rStyle w:val="StyleUnderline"/>
        </w:rPr>
        <w:t>humiliated China in the past</w:t>
      </w:r>
      <w:r w:rsidRPr="002A7BCB">
        <w:rPr>
          <w:sz w:val="16"/>
        </w:rPr>
        <w:t xml:space="preserve"> when it was weak and appropriated Chinese territory like Hong Kong and Taiwan. Thus, </w:t>
      </w:r>
      <w:r w:rsidRPr="002A7BCB">
        <w:rPr>
          <w:rStyle w:val="StyleUnderline"/>
        </w:rPr>
        <w:t xml:space="preserve">it is not difficult to imagine </w:t>
      </w:r>
      <w:r w:rsidRPr="00847053">
        <w:rPr>
          <w:rStyle w:val="Emphasis"/>
        </w:rPr>
        <w:t>crises</w:t>
      </w:r>
      <w:r w:rsidRPr="002A7BCB">
        <w:rPr>
          <w:rStyle w:val="StyleUnderline"/>
        </w:rPr>
        <w:t xml:space="preserve"> breaking out over Taiwan or scenarios in which a </w:t>
      </w:r>
      <w:r w:rsidRPr="00847053">
        <w:rPr>
          <w:rStyle w:val="Emphasis"/>
        </w:rPr>
        <w:t>crisis escalates</w:t>
      </w:r>
      <w:r w:rsidRPr="002A7BCB">
        <w:rPr>
          <w:rStyle w:val="StyleUnderline"/>
        </w:rPr>
        <w:t xml:space="preserve"> into a </w:t>
      </w:r>
      <w:r w:rsidRPr="00847053">
        <w:rPr>
          <w:rStyle w:val="Emphasis"/>
        </w:rPr>
        <w:t>shooting war</w:t>
      </w:r>
      <w:r w:rsidRPr="002A7BCB">
        <w:rPr>
          <w:sz w:val="16"/>
        </w:rPr>
        <w:t xml:space="preserve">. After all, </w:t>
      </w:r>
      <w:r w:rsidRPr="002A7BCB">
        <w:rPr>
          <w:rStyle w:val="StyleUnderline"/>
        </w:rPr>
        <w:t xml:space="preserve">Chinese nationalism will surely be a force for trouble in those crises, and China will </w:t>
      </w:r>
      <w:r w:rsidRPr="002A7BCB">
        <w:rPr>
          <w:sz w:val="16"/>
        </w:rPr>
        <w:t xml:space="preserve">at some point </w:t>
      </w:r>
      <w:r w:rsidRPr="002A7BCB">
        <w:rPr>
          <w:rStyle w:val="StyleUnderline"/>
        </w:rPr>
        <w:t>have the military wherewithal to conquer Taiwan, which will make war even more likely.</w:t>
      </w:r>
      <w:r w:rsidRPr="002A7BCB">
        <w:rPr>
          <w:u w:val="single"/>
        </w:rPr>
        <w:t xml:space="preserve"> </w:t>
      </w:r>
      <w:r w:rsidRPr="002A7BCB">
        <w:rPr>
          <w:rStyle w:val="StyleUnderline"/>
        </w:rPr>
        <w:t xml:space="preserve">There was </w:t>
      </w:r>
      <w:r w:rsidRPr="00847053">
        <w:rPr>
          <w:rStyle w:val="Emphasis"/>
        </w:rPr>
        <w:t>no flashpoint</w:t>
      </w:r>
      <w:r w:rsidRPr="002A7BCB">
        <w:rPr>
          <w:rStyle w:val="StyleUnderline"/>
        </w:rPr>
        <w:t xml:space="preserve"> between the superpowers during the Cold War that was </w:t>
      </w:r>
      <w:r w:rsidRPr="00847053">
        <w:rPr>
          <w:rStyle w:val="Emphasis"/>
        </w:rPr>
        <w:t>as dangerous as Taiwan</w:t>
      </w:r>
      <w:r w:rsidRPr="002A7BCB">
        <w:rPr>
          <w:rStyle w:val="StyleUnderline"/>
        </w:rPr>
        <w:t xml:space="preserve"> will be in a Sino-American security competition</w:t>
      </w:r>
      <w:r w:rsidRPr="002A7BCB">
        <w:rPr>
          <w:sz w:val="16"/>
        </w:rPr>
        <w:t xml:space="preserve">. Some commentators liken Berlin in the Cold War to Taiwan, but Berlin was not sacred territory for the Soviet Union and it was actually of little strategic importance for either side. Taiwan is different. </w:t>
      </w:r>
      <w:r w:rsidRPr="002A7BCB">
        <w:rPr>
          <w:rStyle w:val="StyleUnderline"/>
        </w:rPr>
        <w:t>Given how dangerous it is for precipitating a war and given the fact that the U</w:t>
      </w:r>
      <w:r w:rsidRPr="002A7BCB">
        <w:rPr>
          <w:sz w:val="16"/>
        </w:rPr>
        <w:t xml:space="preserve">nited </w:t>
      </w:r>
      <w:r w:rsidRPr="002A7BCB">
        <w:rPr>
          <w:rStyle w:val="StyleUnderline"/>
        </w:rPr>
        <w:t>S</w:t>
      </w:r>
      <w:r w:rsidRPr="002A7BCB">
        <w:rPr>
          <w:sz w:val="16"/>
        </w:rPr>
        <w:t xml:space="preserve">tates will eventually reach the point where it cannot defend Taiwan, there is a reasonable chance that American policy makers will eventually conclude that </w:t>
      </w:r>
      <w:r w:rsidRPr="002A7BCB">
        <w:rPr>
          <w:rStyle w:val="StyleUnderline"/>
        </w:rPr>
        <w:t xml:space="preserve">it makes good strategic sense to </w:t>
      </w:r>
      <w:r w:rsidRPr="00847053">
        <w:rPr>
          <w:rStyle w:val="Emphasis"/>
        </w:rPr>
        <w:t>abandon Taiwan</w:t>
      </w:r>
      <w:r w:rsidRPr="002A7BCB">
        <w:rPr>
          <w:rStyle w:val="StyleUnderline"/>
        </w:rPr>
        <w:t xml:space="preserve"> and allow China to </w:t>
      </w:r>
      <w:r w:rsidRPr="00847053">
        <w:rPr>
          <w:rStyle w:val="Emphasis"/>
        </w:rPr>
        <w:t>coerce it</w:t>
      </w:r>
      <w:r w:rsidRPr="002A7BCB">
        <w:rPr>
          <w:rStyle w:val="StyleUnderline"/>
        </w:rPr>
        <w:t xml:space="preserve"> into </w:t>
      </w:r>
      <w:r w:rsidRPr="00847053">
        <w:rPr>
          <w:rStyle w:val="Emphasis"/>
        </w:rPr>
        <w:t>accepting unification</w:t>
      </w:r>
      <w:r w:rsidRPr="002A7BCB">
        <w:rPr>
          <w:sz w:val="16"/>
        </w:rPr>
        <w:t>.</w:t>
      </w:r>
    </w:p>
    <w:p w:rsidR="00FB1403" w:rsidRPr="002E6217" w:rsidRDefault="00FB1403" w:rsidP="00FB1403">
      <w:pPr>
        <w:rPr>
          <w:sz w:val="14"/>
        </w:rPr>
      </w:pPr>
    </w:p>
    <w:p w:rsidR="00FB1403" w:rsidRPr="00DE011B" w:rsidRDefault="00FB1403" w:rsidP="00FB1403">
      <w:pPr>
        <w:pStyle w:val="Heading4"/>
      </w:pPr>
      <w:r w:rsidRPr="00DE011B">
        <w:t xml:space="preserve">Interdependence doesn’t check </w:t>
      </w:r>
    </w:p>
    <w:p w:rsidR="00FB1403" w:rsidRPr="00DE011B" w:rsidRDefault="00FB1403" w:rsidP="00FB1403">
      <w:r w:rsidRPr="00DE011B">
        <w:rPr>
          <w:rStyle w:val="Style13ptBold"/>
        </w:rPr>
        <w:t>White 13</w:t>
      </w:r>
      <w:r w:rsidRPr="00DE011B">
        <w:t xml:space="preserve"> — Hugh White, Professor of Strategic Studies at the Australian National University, former Intelligence Analyst with Australia’s Office of National Assessments and Senior Official with Australia’s Department of Defence, 2013 (“Power and Ambition,” </w:t>
      </w:r>
      <w:r w:rsidRPr="00DE011B">
        <w:rPr>
          <w:i/>
        </w:rPr>
        <w:t>The China Choice: Why We Should Share Power</w:t>
      </w:r>
      <w:r w:rsidRPr="00DE011B">
        <w:t>, Published by Oxford University Press, ISBN 9780199684717, p. 50-53)</w:t>
      </w:r>
    </w:p>
    <w:p w:rsidR="00FB1403" w:rsidRDefault="00FB1403" w:rsidP="00FB1403">
      <w:pPr>
        <w:rPr>
          <w:sz w:val="14"/>
        </w:rPr>
      </w:pPr>
      <w:r w:rsidRPr="00DE011B">
        <w:rPr>
          <w:sz w:val="14"/>
        </w:rPr>
        <w:t xml:space="preserve">Interdependence </w:t>
      </w:r>
      <w:r w:rsidRPr="00DE011B">
        <w:rPr>
          <w:rStyle w:val="StyleUnderline"/>
        </w:rPr>
        <w:t>The view that China’s economic interests will preclude it challenging America in Asia is often buttressed by a broader argument about the consequences of economic interdependence</w:t>
      </w:r>
      <w:r w:rsidRPr="00DE011B">
        <w:rPr>
          <w:sz w:val="14"/>
        </w:rPr>
        <w:t xml:space="preserve">. Kant predicted over 200 years ago that as trade among countries increased, the costs of conflict would grow too, while the motives for conflict would dwindle. Eventually trade would make rivalry and war disappear. Some people think he has been proved right since the end of the Cold War. For twenty years, relations between the world’s major powers have been notably stable and peaceful, coinciding with unprecedented globalisation and economic growth. It has been tempting to see this as the sign of a new international reality: globalisation causes the peace, and globalisation is irreversible, so peace in future is assured, at least between major powers. Certainly, the more countries trade and invest with one another, the greater the economic cost of conflict and the stronger the incentive to keep the peace. America and China today are more interdependent economically than any two comparably powerful states have ever been before, and this will certainly restrain ambition and rivalry on both sides. The question is whether the restraints will prove stronger than the pressures going the other way. </w:t>
      </w:r>
      <w:r w:rsidRPr="00DE011B">
        <w:rPr>
          <w:rStyle w:val="StyleUnderline"/>
        </w:rPr>
        <w:t>If interdependence does trump strategic and political ambition, we should be seeing it happening between the U</w:t>
      </w:r>
      <w:r w:rsidRPr="00DE011B">
        <w:rPr>
          <w:sz w:val="14"/>
        </w:rPr>
        <w:t xml:space="preserve">nited </w:t>
      </w:r>
      <w:r w:rsidRPr="00DE011B">
        <w:rPr>
          <w:rStyle w:val="StyleUnderline"/>
        </w:rPr>
        <w:t>S</w:t>
      </w:r>
      <w:r w:rsidRPr="00DE011B">
        <w:rPr>
          <w:sz w:val="14"/>
        </w:rPr>
        <w:t xml:space="preserve">tates </w:t>
      </w:r>
      <w:r w:rsidRPr="00DE011B">
        <w:rPr>
          <w:rStyle w:val="StyleUnderline"/>
        </w:rPr>
        <w:t xml:space="preserve">and China now – but we have </w:t>
      </w:r>
      <w:r w:rsidRPr="00847053">
        <w:rPr>
          <w:rStyle w:val="Emphasis"/>
        </w:rPr>
        <w:t>not</w:t>
      </w:r>
      <w:r w:rsidRPr="00DE011B">
        <w:rPr>
          <w:rStyle w:val="StyleUnderline"/>
        </w:rPr>
        <w:t xml:space="preserve"> seen much evidence of that yet. So far the two countries seem to be acting very much as strong states in the past have acted as relative power shifts from one to the other. Pessimists</w:t>
      </w:r>
      <w:r w:rsidRPr="00DE011B">
        <w:rPr>
          <w:sz w:val="14"/>
        </w:rPr>
        <w:t xml:space="preserve"> like John Mearsheimer and Niall Ferguson </w:t>
      </w:r>
      <w:r w:rsidRPr="00DE011B">
        <w:rPr>
          <w:rStyle w:val="StyleUnderline"/>
        </w:rPr>
        <w:t>remind us that before war broke out in 1914, the great powers of Europe had grown more economically interdependent than they had ever been before, and than they would be again for almost a century</w:t>
      </w:r>
      <w:r w:rsidRPr="00DE011B">
        <w:rPr>
          <w:sz w:val="14"/>
        </w:rPr>
        <w:t xml:space="preserve">. 12 The lesson to draw is that </w:t>
      </w:r>
      <w:r w:rsidRPr="00DE011B">
        <w:rPr>
          <w:rStyle w:val="StyleUnderline"/>
        </w:rPr>
        <w:t xml:space="preserve">interdependence increases the incentive for leaders to subordinate political ambitions and ignore nationalist sentiments, but it does not remove the need for them to take these bold and politically risky steps. </w:t>
      </w:r>
      <w:r w:rsidRPr="00847053">
        <w:rPr>
          <w:rStyle w:val="Emphasis"/>
        </w:rPr>
        <w:t>The hard choices still have to be made</w:t>
      </w:r>
      <w:r w:rsidRPr="00DE011B">
        <w:rPr>
          <w:rStyle w:val="StyleUnderline"/>
        </w:rPr>
        <w:t xml:space="preserve">. It is easy for leaders to see that economic interests require them to compromise their countries’ aspirations for international status and power, but it is harder for them to </w:t>
      </w:r>
      <w:r w:rsidRPr="00847053">
        <w:rPr>
          <w:rStyle w:val="Emphasis"/>
        </w:rPr>
        <w:t>acknowledge that to their people</w:t>
      </w:r>
      <w:r w:rsidRPr="00DE011B">
        <w:rPr>
          <w:rStyle w:val="StyleUnderline"/>
        </w:rPr>
        <w:t>, and harder still to put their economic interests ahead of strategic and political ones when a choice has to be made</w:t>
      </w:r>
      <w:r w:rsidRPr="00DE011B">
        <w:rPr>
          <w:sz w:val="14"/>
        </w:rPr>
        <w:t xml:space="preserve">. In fact, </w:t>
      </w:r>
      <w:r w:rsidRPr="00DE011B">
        <w:rPr>
          <w:rStyle w:val="StyleUnderline"/>
        </w:rPr>
        <w:t xml:space="preserve">most often people see it as </w:t>
      </w:r>
      <w:r w:rsidRPr="00847053">
        <w:rPr>
          <w:rStyle w:val="Emphasis"/>
        </w:rPr>
        <w:t>shameful</w:t>
      </w:r>
      <w:r w:rsidRPr="00DE011B">
        <w:rPr>
          <w:rStyle w:val="StyleUnderline"/>
        </w:rPr>
        <w:t xml:space="preserve"> to put economic concerns first when issues of power and status are engaged. What president would tell the American people that their country will compromise its position on</w:t>
      </w:r>
      <w:r w:rsidRPr="00DE011B">
        <w:rPr>
          <w:sz w:val="14"/>
        </w:rPr>
        <w:t xml:space="preserve"> an issue like </w:t>
      </w:r>
      <w:r w:rsidRPr="00DE011B">
        <w:rPr>
          <w:rStyle w:val="StyleUnderline"/>
        </w:rPr>
        <w:t xml:space="preserve">Taiwan in order to protect America’s economic interests? What Chinese leader could make the same argument to the Chinese people? When a choice has to be made, especially when it has to be made in the glare of an international crisis, </w:t>
      </w:r>
      <w:r w:rsidRPr="00847053">
        <w:rPr>
          <w:rStyle w:val="Emphasis"/>
        </w:rPr>
        <w:t>it is very hard to</w:t>
      </w:r>
      <w:r w:rsidRPr="00DE011B">
        <w:rPr>
          <w:rStyle w:val="Emphasis"/>
          <w:rFonts w:ascii="Georgia" w:hAnsi="Georgia"/>
        </w:rPr>
        <w:t xml:space="preserve"> </w:t>
      </w:r>
      <w:r w:rsidRPr="00847053">
        <w:rPr>
          <w:rStyle w:val="Emphasis"/>
        </w:rPr>
        <w:t>put economics first</w:t>
      </w:r>
      <w:r w:rsidRPr="00DE011B">
        <w:rPr>
          <w:sz w:val="14"/>
        </w:rPr>
        <w:t xml:space="preserve">. In some ways </w:t>
      </w:r>
      <w:r w:rsidRPr="00DE011B">
        <w:rPr>
          <w:rStyle w:val="StyleUnderline"/>
        </w:rPr>
        <w:t xml:space="preserve">the obvious importance of economic interdependence </w:t>
      </w:r>
      <w:r w:rsidRPr="00847053">
        <w:rPr>
          <w:rStyle w:val="Emphasis"/>
        </w:rPr>
        <w:t>increases rather than limits</w:t>
      </w:r>
      <w:r w:rsidRPr="00DE011B">
        <w:rPr>
          <w:rStyle w:val="StyleUnderline"/>
        </w:rPr>
        <w:t xml:space="preserve"> the risk that rivalry will </w:t>
      </w:r>
      <w:r w:rsidRPr="00847053">
        <w:rPr>
          <w:rStyle w:val="Emphasis"/>
        </w:rPr>
        <w:t>escalate</w:t>
      </w:r>
      <w:r w:rsidRPr="00DE011B">
        <w:rPr>
          <w:sz w:val="14"/>
        </w:rPr>
        <w:t xml:space="preserve">, </w:t>
      </w:r>
      <w:r w:rsidRPr="00DE011B">
        <w:rPr>
          <w:rStyle w:val="StyleUnderline"/>
        </w:rPr>
        <w:t>because of the way it can affect one country’s view of the other’s priorities</w:t>
      </w:r>
      <w:r w:rsidRPr="00DE011B">
        <w:rPr>
          <w:sz w:val="14"/>
        </w:rPr>
        <w:t xml:space="preserve">. There seems to be a pattern here: </w:t>
      </w:r>
      <w:r w:rsidRPr="00DE011B">
        <w:rPr>
          <w:rStyle w:val="StyleUnderline"/>
        </w:rPr>
        <w:t xml:space="preserve">each side believes that the imperatives of interdependence will press more heavily on the other. That inclines both governments to assume that the other will compromise to protect the economic relationship, so they do not have to do so. In Washington they expect China to back down from its challenge to America once Beijing understands the economic risks of rivalry. In Beijing they think America will blink. That makes both of them less inclined to compromise their own position – </w:t>
      </w:r>
      <w:r w:rsidRPr="00847053">
        <w:rPr>
          <w:rStyle w:val="Emphasis"/>
        </w:rPr>
        <w:t>which makes escalation more likely</w:t>
      </w:r>
      <w:r w:rsidRPr="00DE011B">
        <w:rPr>
          <w:sz w:val="14"/>
        </w:rPr>
        <w:t xml:space="preserve">. Ultimately, </w:t>
      </w:r>
      <w:r w:rsidRPr="00DE011B">
        <w:rPr>
          <w:rStyle w:val="StyleUnderline"/>
        </w:rPr>
        <w:t xml:space="preserve">faith in the power of interdependence boils down to faith in the power of money to trump other emotions and motivations. That is </w:t>
      </w:r>
      <w:r w:rsidRPr="00847053">
        <w:rPr>
          <w:rStyle w:val="Emphasis"/>
        </w:rPr>
        <w:t>a risky proposition</w:t>
      </w:r>
      <w:r w:rsidRPr="00DE011B">
        <w:rPr>
          <w:rStyle w:val="StyleUnderline"/>
        </w:rPr>
        <w:t xml:space="preserve">. We cannot assume that Chinese leaders will always choose rationally to maximise China’s objective benefits. They are no less liable than the leaders of any other country to allow what may be, or may seem to us to be, </w:t>
      </w:r>
      <w:r w:rsidRPr="00847053">
        <w:rPr>
          <w:rStyle w:val="Emphasis"/>
        </w:rPr>
        <w:t>irrational desires for status and influence</w:t>
      </w:r>
      <w:r w:rsidRPr="00DE011B">
        <w:rPr>
          <w:rStyle w:val="StyleUnderline"/>
        </w:rPr>
        <w:t xml:space="preserve"> to trump the rational calculations of national interest</w:t>
      </w:r>
      <w:r w:rsidRPr="00DE011B">
        <w:rPr>
          <w:sz w:val="14"/>
        </w:rPr>
        <w:t xml:space="preserve">. </w:t>
      </w:r>
    </w:p>
    <w:p w:rsidR="00FB1403" w:rsidRPr="00DE011B" w:rsidRDefault="00FB1403" w:rsidP="00FB1403">
      <w:pPr>
        <w:rPr>
          <w:sz w:val="14"/>
        </w:rPr>
      </w:pPr>
    </w:p>
    <w:p w:rsidR="00FB1403" w:rsidRPr="00DE011B" w:rsidRDefault="00FB1403" w:rsidP="00FB1403">
      <w:pPr>
        <w:pStyle w:val="Heading4"/>
      </w:pPr>
      <w:r w:rsidRPr="00DE011B">
        <w:t>Conflict goes nuclear</w:t>
      </w:r>
    </w:p>
    <w:p w:rsidR="00FB1403" w:rsidRPr="00DE011B" w:rsidRDefault="00FB1403" w:rsidP="00FB1403">
      <w:r w:rsidRPr="00DE011B">
        <w:rPr>
          <w:rStyle w:val="Style13ptBold"/>
        </w:rPr>
        <w:t>Glaser 11</w:t>
      </w:r>
      <w:r w:rsidRPr="00DE011B">
        <w:t xml:space="preserve"> - Charles L Glaser is a professor in the Elliott School of International Affairs and the Department of Political Science at George Washington University. He is also a fellow in the Kissinger Institute at the Woodrow Wilson International Center for Scholars (“Will China's Rise Lead to War?” Foreign Affairs, March/April, </w:t>
      </w:r>
      <w:hyperlink r:id="rId27" w:history="1">
        <w:r w:rsidRPr="00DE011B">
          <w:rPr>
            <w:rStyle w:val="Hyperlink"/>
          </w:rPr>
          <w:t>https://www.foreignaffairs.com/articles/asia/2011-03-01/will-chinas-rise-lead-war</w:t>
        </w:r>
      </w:hyperlink>
      <w:r w:rsidRPr="00DE011B">
        <w:rPr>
          <w:rStyle w:val="Hyperlink"/>
        </w:rPr>
        <w:t xml:space="preserve">) </w:t>
      </w:r>
    </w:p>
    <w:p w:rsidR="00FB1403" w:rsidRPr="00A1471C" w:rsidRDefault="00FB1403" w:rsidP="00FB1403">
      <w:pPr>
        <w:rPr>
          <w:sz w:val="16"/>
        </w:rPr>
      </w:pPr>
      <w:r w:rsidRPr="00DE011B">
        <w:rPr>
          <w:sz w:val="16"/>
        </w:rPr>
        <w:t xml:space="preserve">THE PROSPECTS for avoiding intense military competition and war may be good, but </w:t>
      </w:r>
      <w:r w:rsidRPr="00DE011B">
        <w:rPr>
          <w:rStyle w:val="StyleUnderline"/>
        </w:rPr>
        <w:t>growth in China's power may</w:t>
      </w:r>
      <w:r w:rsidRPr="00DE011B">
        <w:rPr>
          <w:sz w:val="16"/>
        </w:rPr>
        <w:t xml:space="preserve"> </w:t>
      </w:r>
      <w:r w:rsidRPr="00DE011B">
        <w:rPr>
          <w:rStyle w:val="StyleUnderline"/>
        </w:rPr>
        <w:t>nevertheless require some changes in U.S. foreign policy</w:t>
      </w:r>
      <w:r w:rsidRPr="00DE011B">
        <w:rPr>
          <w:sz w:val="16"/>
        </w:rPr>
        <w:t xml:space="preserve"> that Washington will find disagreeable--particularly </w:t>
      </w:r>
      <w:r w:rsidRPr="00DE011B">
        <w:rPr>
          <w:rStyle w:val="StyleUnderline"/>
        </w:rPr>
        <w:t>regarding Taiwan</w:t>
      </w:r>
      <w:r w:rsidRPr="00DE011B">
        <w:rPr>
          <w:sz w:val="16"/>
        </w:rPr>
        <w:t xml:space="preserve">. Although it lost control of Taiwan during the Chinese Civil War more than six decades ago, </w:t>
      </w:r>
      <w:r w:rsidRPr="00DE011B">
        <w:rPr>
          <w:rStyle w:val="StyleUnderline"/>
        </w:rPr>
        <w:t>China still considers Taiwan to be part of its homeland, and unification remains a key political goal for Beijing</w:t>
      </w:r>
      <w:r w:rsidRPr="00DE011B">
        <w:rPr>
          <w:sz w:val="16"/>
        </w:rPr>
        <w:t xml:space="preserve">. </w:t>
      </w:r>
      <w:r w:rsidRPr="00847053">
        <w:rPr>
          <w:rStyle w:val="Emphasis"/>
        </w:rPr>
        <w:t>China has made clear that it will use force if Taiwan declares</w:t>
      </w:r>
      <w:r w:rsidRPr="00DE011B">
        <w:rPr>
          <w:rStyle w:val="Emphasis"/>
          <w:rFonts w:ascii="Georgia" w:hAnsi="Georgia"/>
        </w:rPr>
        <w:t xml:space="preserve"> </w:t>
      </w:r>
      <w:r w:rsidRPr="00847053">
        <w:rPr>
          <w:rStyle w:val="Emphasis"/>
        </w:rPr>
        <w:t>independence</w:t>
      </w:r>
      <w:r w:rsidRPr="00DE011B">
        <w:rPr>
          <w:sz w:val="16"/>
        </w:rPr>
        <w:t xml:space="preserve">, and much of China's conventional military buildup has been dedicated to increasing its ability to coerce Taiwan and reducing the United States' ability to intervene. </w:t>
      </w:r>
      <w:r w:rsidRPr="00DE011B">
        <w:rPr>
          <w:rStyle w:val="StyleUnderline"/>
        </w:rPr>
        <w:t>Because China places such high value on Taiwan and because the U</w:t>
      </w:r>
      <w:r w:rsidRPr="00DE011B">
        <w:rPr>
          <w:sz w:val="16"/>
        </w:rPr>
        <w:t xml:space="preserve">nited </w:t>
      </w:r>
      <w:r w:rsidRPr="00DE011B">
        <w:rPr>
          <w:rStyle w:val="StyleUnderline"/>
        </w:rPr>
        <w:t>S</w:t>
      </w:r>
      <w:r w:rsidRPr="00DE011B">
        <w:rPr>
          <w:sz w:val="16"/>
        </w:rPr>
        <w:t xml:space="preserve">tates </w:t>
      </w:r>
      <w:r w:rsidRPr="00DE011B">
        <w:rPr>
          <w:rStyle w:val="StyleUnderline"/>
        </w:rPr>
        <w:t xml:space="preserve">and China--whatever they might formally agree to--have such different attitudes regarding the legitimacy of the status quo, the issue poses </w:t>
      </w:r>
      <w:r w:rsidRPr="00847053">
        <w:rPr>
          <w:rStyle w:val="Emphasis"/>
        </w:rPr>
        <w:t>special dangers</w:t>
      </w:r>
      <w:r w:rsidRPr="00DE011B">
        <w:rPr>
          <w:rStyle w:val="StyleUnderline"/>
        </w:rPr>
        <w:t xml:space="preserve"> and challenges for the U.S.-Chinese relationship, placing it in a </w:t>
      </w:r>
      <w:r w:rsidRPr="00847053">
        <w:rPr>
          <w:rStyle w:val="Emphasis"/>
        </w:rPr>
        <w:t>different category</w:t>
      </w:r>
      <w:r w:rsidRPr="00DE011B">
        <w:rPr>
          <w:rStyle w:val="StyleUnderline"/>
        </w:rPr>
        <w:t xml:space="preserve"> than </w:t>
      </w:r>
      <w:r w:rsidRPr="00847053">
        <w:rPr>
          <w:rStyle w:val="Emphasis"/>
        </w:rPr>
        <w:t>Japan</w:t>
      </w:r>
      <w:r w:rsidRPr="00DE011B">
        <w:rPr>
          <w:rStyle w:val="StyleUnderline"/>
        </w:rPr>
        <w:t xml:space="preserve"> or </w:t>
      </w:r>
      <w:r w:rsidRPr="00847053">
        <w:rPr>
          <w:rStyle w:val="Emphasis"/>
        </w:rPr>
        <w:t>South</w:t>
      </w:r>
      <w:r w:rsidRPr="00DE011B">
        <w:rPr>
          <w:rStyle w:val="Emphasis"/>
          <w:rFonts w:ascii="Georgia" w:hAnsi="Georgia"/>
        </w:rPr>
        <w:t xml:space="preserve"> </w:t>
      </w:r>
      <w:r w:rsidRPr="00847053">
        <w:rPr>
          <w:rStyle w:val="Emphasis"/>
        </w:rPr>
        <w:t>Korea</w:t>
      </w:r>
      <w:r w:rsidRPr="00DE011B">
        <w:rPr>
          <w:rStyle w:val="StyleUnderline"/>
        </w:rPr>
        <w:t xml:space="preserve">. A crisis over Taiwan could </w:t>
      </w:r>
      <w:r w:rsidRPr="00DE011B">
        <w:rPr>
          <w:sz w:val="16"/>
          <w:szCs w:val="16"/>
        </w:rPr>
        <w:t>fairly</w:t>
      </w:r>
      <w:r w:rsidRPr="00DE011B">
        <w:t xml:space="preserve"> </w:t>
      </w:r>
      <w:r w:rsidRPr="00847053">
        <w:rPr>
          <w:rStyle w:val="Emphasis"/>
        </w:rPr>
        <w:t>easily escalate to nuclear war</w:t>
      </w:r>
      <w:r w:rsidRPr="00DE011B">
        <w:rPr>
          <w:rStyle w:val="StyleUnderline"/>
        </w:rPr>
        <w:t>, because each step</w:t>
      </w:r>
      <w:r w:rsidRPr="00DE011B">
        <w:rPr>
          <w:sz w:val="16"/>
        </w:rPr>
        <w:t xml:space="preserve"> along the way </w:t>
      </w:r>
      <w:r w:rsidRPr="00DE011B">
        <w:rPr>
          <w:rStyle w:val="StyleUnderline"/>
        </w:rPr>
        <w:t>might</w:t>
      </w:r>
      <w:r w:rsidRPr="00DE011B">
        <w:rPr>
          <w:sz w:val="16"/>
        </w:rPr>
        <w:t xml:space="preserve"> well </w:t>
      </w:r>
      <w:r w:rsidRPr="00DE011B">
        <w:rPr>
          <w:rStyle w:val="StyleUnderline"/>
        </w:rPr>
        <w:t>seem rational to the actors involved.</w:t>
      </w:r>
      <w:r w:rsidRPr="00DE011B">
        <w:rPr>
          <w:sz w:val="16"/>
        </w:rPr>
        <w:t xml:space="preserve"> Current U.S. policy is designed to reduce the probability that Taiwan will declare independence and to make clear that the United States will not come to Taiwan's aid if it does. Nevertheless, </w:t>
      </w:r>
      <w:r w:rsidRPr="00DE011B">
        <w:rPr>
          <w:rStyle w:val="StyleUnderline"/>
        </w:rPr>
        <w:t>the U</w:t>
      </w:r>
      <w:r w:rsidRPr="00DE011B">
        <w:rPr>
          <w:sz w:val="16"/>
        </w:rPr>
        <w:t xml:space="preserve">nited </w:t>
      </w:r>
      <w:r w:rsidRPr="00DE011B">
        <w:rPr>
          <w:rStyle w:val="StyleUnderline"/>
        </w:rPr>
        <w:t>S</w:t>
      </w:r>
      <w:r w:rsidRPr="00DE011B">
        <w:rPr>
          <w:sz w:val="16"/>
        </w:rPr>
        <w:t xml:space="preserve">tates </w:t>
      </w:r>
      <w:r w:rsidRPr="00DE011B">
        <w:rPr>
          <w:rStyle w:val="StyleUnderline"/>
        </w:rPr>
        <w:t xml:space="preserve">would find itself under pressure to protect Taiwan against any sort of attack, </w:t>
      </w:r>
      <w:r w:rsidRPr="00847053">
        <w:rPr>
          <w:rStyle w:val="Emphasis"/>
        </w:rPr>
        <w:t>no matter how it originated</w:t>
      </w:r>
      <w:r w:rsidRPr="00DE011B">
        <w:rPr>
          <w:sz w:val="16"/>
        </w:rPr>
        <w:t xml:space="preserve">. </w:t>
      </w:r>
      <w:r w:rsidRPr="00DE011B">
        <w:rPr>
          <w:rStyle w:val="StyleUnderline"/>
        </w:rPr>
        <w:t xml:space="preserve">Given the different interests and perceptions of the various parties and the </w:t>
      </w:r>
      <w:r w:rsidRPr="00847053">
        <w:rPr>
          <w:rStyle w:val="Emphasis"/>
        </w:rPr>
        <w:t>limited control</w:t>
      </w:r>
      <w:r w:rsidRPr="00DE011B">
        <w:rPr>
          <w:rStyle w:val="StyleUnderline"/>
        </w:rPr>
        <w:t xml:space="preserve"> Washington has over Taipei's behavior, a </w:t>
      </w:r>
      <w:r w:rsidRPr="00847053">
        <w:rPr>
          <w:rStyle w:val="Emphasis"/>
        </w:rPr>
        <w:t>crisis could unfold</w:t>
      </w:r>
      <w:r w:rsidRPr="00DE011B">
        <w:rPr>
          <w:rStyle w:val="StyleUnderline"/>
        </w:rPr>
        <w:t xml:space="preserve"> in which the U</w:t>
      </w:r>
      <w:r w:rsidRPr="00DE011B">
        <w:rPr>
          <w:sz w:val="16"/>
        </w:rPr>
        <w:t xml:space="preserve">nited </w:t>
      </w:r>
      <w:r w:rsidRPr="00DE011B">
        <w:rPr>
          <w:rStyle w:val="StyleUnderline"/>
        </w:rPr>
        <w:t>S</w:t>
      </w:r>
      <w:r w:rsidRPr="00DE011B">
        <w:rPr>
          <w:sz w:val="16"/>
        </w:rPr>
        <w:t xml:space="preserve">tates </w:t>
      </w:r>
      <w:r w:rsidRPr="00DE011B">
        <w:rPr>
          <w:rStyle w:val="StyleUnderline"/>
        </w:rPr>
        <w:t xml:space="preserve">found itself </w:t>
      </w:r>
      <w:r w:rsidRPr="00847053">
        <w:rPr>
          <w:rStyle w:val="Emphasis"/>
        </w:rPr>
        <w:t>following events</w:t>
      </w:r>
      <w:r w:rsidRPr="00DE011B">
        <w:rPr>
          <w:rStyle w:val="StyleUnderline"/>
        </w:rPr>
        <w:t xml:space="preserve"> rather than leading them</w:t>
      </w:r>
      <w:r w:rsidRPr="00DE011B">
        <w:rPr>
          <w:sz w:val="16"/>
        </w:rPr>
        <w:t xml:space="preserve">. Such dangers have been around for decades, but </w:t>
      </w:r>
      <w:r w:rsidRPr="00DE011B">
        <w:rPr>
          <w:rStyle w:val="StyleUnderline"/>
        </w:rPr>
        <w:t xml:space="preserve">ongoing improvements in China's military capabilities may make Beijing </w:t>
      </w:r>
      <w:r w:rsidRPr="00847053">
        <w:rPr>
          <w:rStyle w:val="Emphasis"/>
        </w:rPr>
        <w:t>more willing to escalate</w:t>
      </w:r>
      <w:r w:rsidRPr="00DE011B">
        <w:rPr>
          <w:rStyle w:val="StyleUnderline"/>
        </w:rPr>
        <w:t xml:space="preserve"> a Taiwan crisis</w:t>
      </w:r>
      <w:r w:rsidRPr="00DE011B">
        <w:rPr>
          <w:sz w:val="16"/>
        </w:rPr>
        <w:t xml:space="preserve">. </w:t>
      </w:r>
      <w:r w:rsidRPr="00DE011B">
        <w:rPr>
          <w:rStyle w:val="StyleUnderline"/>
        </w:rPr>
        <w:t>In addition to its improved conventional capabilities, China is modernizing its nuclear forces to increase their ability to survive and retaliate following a large-scale U.S. attack</w:t>
      </w:r>
      <w:r w:rsidRPr="00DE011B">
        <w:rPr>
          <w:sz w:val="16"/>
        </w:rPr>
        <w:t xml:space="preserve">. </w:t>
      </w:r>
      <w:r w:rsidRPr="00DE011B">
        <w:rPr>
          <w:rStyle w:val="StyleUnderline"/>
        </w:rPr>
        <w:t xml:space="preserve">Standard deterrence theory holds that Washington's current ability to destroy most or all of China's nuclear force enhances its bargaining position. China's nuclear modernization might remove that check on Chinese action, leading Beijing to behave </w:t>
      </w:r>
      <w:r w:rsidRPr="00847053">
        <w:rPr>
          <w:rStyle w:val="Emphasis"/>
        </w:rPr>
        <w:t>more boldly</w:t>
      </w:r>
      <w:r w:rsidRPr="00DE011B">
        <w:rPr>
          <w:rStyle w:val="StyleUnderline"/>
        </w:rPr>
        <w:t xml:space="preserve"> in </w:t>
      </w:r>
      <w:r w:rsidRPr="00847053">
        <w:rPr>
          <w:rStyle w:val="Emphasis"/>
        </w:rPr>
        <w:t>future crises</w:t>
      </w:r>
      <w:r w:rsidRPr="00DE011B">
        <w:rPr>
          <w:rStyle w:val="StyleUnderline"/>
        </w:rPr>
        <w:t xml:space="preserve"> than it has in past ones</w:t>
      </w:r>
      <w:r w:rsidRPr="00DE011B">
        <w:rPr>
          <w:sz w:val="16"/>
        </w:rPr>
        <w:t xml:space="preserve">. </w:t>
      </w:r>
      <w:r w:rsidRPr="00DE011B">
        <w:rPr>
          <w:rStyle w:val="StyleUnderline"/>
        </w:rPr>
        <w:t>A U.S. attempt to preserve its ability to defend Taiwan</w:t>
      </w:r>
      <w:r w:rsidRPr="00DE011B">
        <w:rPr>
          <w:sz w:val="16"/>
        </w:rPr>
        <w:t xml:space="preserve">, meanwhile, </w:t>
      </w:r>
      <w:r w:rsidRPr="00DE011B">
        <w:rPr>
          <w:rStyle w:val="StyleUnderline"/>
        </w:rPr>
        <w:t xml:space="preserve">could fuel </w:t>
      </w:r>
      <w:r w:rsidRPr="00847053">
        <w:rPr>
          <w:rStyle w:val="Emphasis"/>
        </w:rPr>
        <w:t>a conventional and nuclear arms race</w:t>
      </w:r>
      <w:r w:rsidRPr="00DE011B">
        <w:rPr>
          <w:sz w:val="16"/>
        </w:rPr>
        <w:t>. Enhancements to U.S. offensive targeting capabilities and strategic ballistic missile defenses might be interpreted by China as a signal of malign U.S. motives, leading to further Chinese military efforts and a general poisoning of U.S.-Chinese relations.</w:t>
      </w:r>
    </w:p>
    <w:p w:rsidR="00FB1403" w:rsidRDefault="00FB1403" w:rsidP="00FB1403">
      <w:pPr>
        <w:rPr>
          <w:u w:val="single"/>
        </w:rPr>
      </w:pPr>
    </w:p>
    <w:p w:rsidR="00FB1403" w:rsidRPr="002E6217" w:rsidRDefault="00FB1403" w:rsidP="00FB1403">
      <w:pPr>
        <w:pStyle w:val="Heading4"/>
      </w:pPr>
      <w:r>
        <w:t>The plan recalibrates Taiwan’s defensive posture - an elastic denial-in-depth strategy is the best of both worlds</w:t>
      </w:r>
    </w:p>
    <w:p w:rsidR="00FB1403" w:rsidRPr="002E6217" w:rsidRDefault="00FB1403" w:rsidP="00FB1403">
      <w:r w:rsidRPr="002E6217">
        <w:rPr>
          <w:rStyle w:val="Style13ptBold"/>
        </w:rPr>
        <w:t xml:space="preserve">Hunzeker and Lanoszka 18 </w:t>
      </w:r>
      <w:r w:rsidRPr="002E6217">
        <w:t xml:space="preserve">(Michael and Alexander, </w:t>
      </w:r>
      <w:hyperlink r:id="rId28" w:history="1">
        <w:r w:rsidRPr="002E6217">
          <w:rPr>
            <w:rStyle w:val="Hyperlink"/>
            <w:rFonts w:eastAsiaTheme="majorEastAsia"/>
          </w:rPr>
          <w:t>http://csps.gmu.edu/wp-content/uploads/2018/11/A-Question-of-Time.pdf</w:t>
        </w:r>
      </w:hyperlink>
      <w:r w:rsidRPr="002E6217">
        <w:t>, EM)</w:t>
      </w:r>
    </w:p>
    <w:p w:rsidR="00FB1403" w:rsidRDefault="00FB1403" w:rsidP="00FB1403">
      <w:pPr>
        <w:rPr>
          <w:sz w:val="16"/>
        </w:rPr>
      </w:pPr>
      <w:r w:rsidRPr="002E6217">
        <w:rPr>
          <w:rStyle w:val="StyleUnderline"/>
        </w:rPr>
        <w:t>The cornerstone of any deterrence posture is its ability to impose unacceptable costs on an adversary</w:t>
      </w:r>
      <w:r w:rsidRPr="002E6217">
        <w:rPr>
          <w:sz w:val="16"/>
        </w:rPr>
        <w:t xml:space="preserve"> if it attempts to attack, either through denial or punishment. </w:t>
      </w:r>
      <w:r w:rsidRPr="002E6217">
        <w:rPr>
          <w:rStyle w:val="StyleUnderline"/>
        </w:rPr>
        <w:t xml:space="preserve">To date, Taiwan has largely hedged in a manner that emphasizes high-end, highvisibility platforms, largely on the assumption that </w:t>
      </w:r>
      <w:r w:rsidRPr="002E6217">
        <w:rPr>
          <w:sz w:val="16"/>
        </w:rPr>
        <w:t>the international community in general—and</w:t>
      </w:r>
      <w:r w:rsidRPr="002E6217">
        <w:rPr>
          <w:rStyle w:val="StyleUnderline"/>
        </w:rPr>
        <w:t xml:space="preserve"> the United States </w:t>
      </w:r>
      <w:r w:rsidRPr="002E6217">
        <w:rPr>
          <w:sz w:val="16"/>
        </w:rPr>
        <w:t>in particular—</w:t>
      </w:r>
      <w:r w:rsidRPr="002E6217">
        <w:rPr>
          <w:rStyle w:val="StyleUnderline"/>
        </w:rPr>
        <w:t xml:space="preserve">will intervene in a worst-case invasion scenario. We think this assumption is dangerous </w:t>
      </w:r>
      <w:r w:rsidRPr="002E6217">
        <w:rPr>
          <w:sz w:val="16"/>
        </w:rPr>
        <w:t xml:space="preserve">for reasons already discussed. </w:t>
      </w:r>
      <w:r w:rsidRPr="002E6217">
        <w:rPr>
          <w:rStyle w:val="StyleUnderline"/>
        </w:rPr>
        <w:t>Moreover, although China might appear content with maintaining the status quo for now, its strategic calculus is surely based, in part, on its beliefs about Taiwan’s ability to impose unacceptable costs on an invasion force.</w:t>
      </w:r>
      <w:r w:rsidRPr="002E6217">
        <w:rPr>
          <w:sz w:val="16"/>
        </w:rPr>
        <w:t xml:space="preserve"> </w:t>
      </w:r>
      <w:r w:rsidRPr="002E6217">
        <w:rPr>
          <w:rStyle w:val="StyleUnderline"/>
        </w:rPr>
        <w:t>To the degree that Taiwan continues over-investing in a small number of expensive and exquisite platforms, it will likely continue to find itself at both a qualitative and quantitative disadvantage. The more the gap widens, the more Chinese leaders may be tempted to resolve the “Taiwan problem” by force of arms.</w:t>
      </w:r>
      <w:r w:rsidRPr="002E6217">
        <w:rPr>
          <w:sz w:val="16"/>
        </w:rPr>
        <w:t xml:space="preserve"> To develop a more effective conventional deterrence posture, Taiwan must ruthlessly question its assumptions about China. For example, three assumptions frequently came up during our interviews. Each is problematic. The first assumption is that China does not need to be deterred. According to this line of reasoning, Chinese leaders are unwilling to use force against Taiwan because they are more interested in economic advancement and increasing their power ahead of any military confrontation. </w:t>
      </w:r>
      <w:r w:rsidRPr="002E6217">
        <w:rPr>
          <w:rStyle w:val="StyleUnderline"/>
        </w:rPr>
        <w:t>The problem is that Chinese calculations can change over time, and Taiwan cannot take it for granted that China will remain internally focused. Taiwan must prepare now to sufficiently deter China. A second assumption is two-fold: that the United States will intervene and that receipt of the latest U.S. weaponry signals U.S. resolve to China. This assumption is perhaps even more dangerous because determining exactly how the United States might respond to an invasion scenario is difficult. The United States has long maintained a policy of “strategic ambiguity.”</w:t>
      </w:r>
      <w:r w:rsidRPr="002E6217">
        <w:rPr>
          <w:sz w:val="16"/>
        </w:rPr>
        <w:t xml:space="preserve"> Although some scholars point to a historically robust amount of weapons sales to Taiwan since 2008 as evidence of deterrence, others suggest that the United States strives to avoid direct military intervention.172 </w:t>
      </w:r>
      <w:r w:rsidRPr="002E6217">
        <w:rPr>
          <w:rStyle w:val="StyleUnderline"/>
        </w:rPr>
        <w:t>The fact of the matter is that it is anyone’s guess whether the United States would risk nuclear conflict with China over Taiwan. At a minimum, enough uncertainty surrounds how the United States might react that Taiwan’s defense planners should not build Taiwan’s deterrence posture on the assumption that the United States can— or will—intervene</w:t>
      </w:r>
      <w:r w:rsidRPr="002E6217">
        <w:rPr>
          <w:sz w:val="16"/>
        </w:rPr>
        <w:t xml:space="preserve">. The third assumption is that the most advanced fighter jets patrolling the skies will embolden the population to keep up the fight. Polling already indicates more than 30% of those in Taiwan do not think military force should even be used to stop China from reunifying. As discussed in the last chapter, little evidence suggests Taiwan will be able to launch their fighters in the midst of a conflict.173 Perhaps more accurately, however, a number of officials pointed to China’s fear as the primary source of deterrence. During the interviews, a number of political, military, and academic leaders suggested </w:t>
      </w:r>
      <w:r w:rsidRPr="002E6217">
        <w:rPr>
          <w:rStyle w:val="StyleUnderline"/>
        </w:rPr>
        <w:t>Chinese government officials</w:t>
      </w:r>
      <w:r w:rsidRPr="002E6217">
        <w:rPr>
          <w:sz w:val="16"/>
        </w:rPr>
        <w:t xml:space="preserve"> were self deterred because they </w:t>
      </w:r>
      <w:r w:rsidRPr="002E6217">
        <w:rPr>
          <w:rStyle w:val="StyleUnderline"/>
        </w:rPr>
        <w:t>are afraid of a long, drawn out conflict and the uncertainty it would create.</w:t>
      </w:r>
      <w:r w:rsidRPr="002E6217">
        <w:rPr>
          <w:sz w:val="16"/>
        </w:rPr>
        <w:t xml:space="preserve"> After all, the longer a military conflict with Taiwan drags on, the more likely it is that the United States will intervene. Those interviewed also indicated Chinese leaders might also be afraid of domestic unrest in response to high numbers of casualties, potentially exacerbated by the one-child policy, which might make Chinese families particularly casualty-averse. </w:t>
      </w:r>
      <w:r w:rsidRPr="002E6217">
        <w:rPr>
          <w:rStyle w:val="StyleUnderline"/>
        </w:rPr>
        <w:t>With this in mind, the following discussion focuses on lengthening any potential conflict and causing high rates of casualties on the invading force.</w:t>
      </w:r>
      <w:r w:rsidRPr="002E6217">
        <w:rPr>
          <w:sz w:val="16"/>
        </w:rPr>
        <w:t xml:space="preserve"> Ideally, with effective signaling to China, these recommendations would lower the probability of conflict. </w:t>
      </w:r>
      <w:r w:rsidRPr="002E6217">
        <w:rPr>
          <w:rStyle w:val="StyleUnderline"/>
        </w:rPr>
        <w:t>We</w:t>
      </w:r>
      <w:r w:rsidRPr="002E6217">
        <w:rPr>
          <w:sz w:val="16"/>
        </w:rPr>
        <w:t xml:space="preserve"> again </w:t>
      </w:r>
      <w:r w:rsidRPr="002E6217">
        <w:rPr>
          <w:rStyle w:val="StyleUnderline"/>
        </w:rPr>
        <w:t>recommend that Taiwan rebalance its investments to emphasize its war-fighting capabilities even if this shift constrains its ability to counter</w:t>
      </w:r>
      <w:r w:rsidRPr="002E6217">
        <w:rPr>
          <w:sz w:val="16"/>
        </w:rPr>
        <w:t xml:space="preserve"> Chinese </w:t>
      </w:r>
      <w:r w:rsidRPr="002E6217">
        <w:rPr>
          <w:rStyle w:val="StyleUnderline"/>
        </w:rPr>
        <w:t>provocations in the grey zone.</w:t>
      </w:r>
      <w:r w:rsidRPr="002E6217">
        <w:rPr>
          <w:sz w:val="16"/>
        </w:rPr>
        <w:t xml:space="preserve"> We think that it makes more sense for Taiwan to accept risk in its peacetime presence, because such capabilities will not deter China from invading. Of course, as argued in the preceding chapter, Taiwan cannot and should not completely divest itself of all of its high-end air and naval platforms, since these have an important role to play in countering China’s most likely threats.174 However, we believe that </w:t>
      </w:r>
      <w:r w:rsidRPr="002E6217">
        <w:rPr>
          <w:rStyle w:val="StyleUnderline"/>
        </w:rPr>
        <w:t>Taiwan can “do more with less</w:t>
      </w:r>
      <w:r w:rsidRPr="002E6217">
        <w:rPr>
          <w:sz w:val="16"/>
        </w:rPr>
        <w:t xml:space="preserve">” in this area. </w:t>
      </w:r>
      <w:r w:rsidRPr="002E6217">
        <w:rPr>
          <w:rStyle w:val="StyleUnderline"/>
        </w:rPr>
        <w:t>Cutting investment</w:t>
      </w:r>
      <w:r w:rsidRPr="002E6217">
        <w:rPr>
          <w:sz w:val="16"/>
        </w:rPr>
        <w:t xml:space="preserve"> in the IDS program, Aegis-like destroyers, and the amphibious shipping force </w:t>
      </w:r>
      <w:r w:rsidRPr="002E6217">
        <w:rPr>
          <w:rStyle w:val="StyleUnderline"/>
        </w:rPr>
        <w:t>will yield more resources to invest in truly asymmetric capabilities. Ultimately, Taiwan is better off deterring a worst-case invasion—even if it means living with increased grey zone incursion—than the other way around.</w:t>
      </w:r>
      <w:r w:rsidRPr="002E6217">
        <w:rPr>
          <w:sz w:val="16"/>
        </w:rPr>
        <w:t xml:space="preserve"> And a military optimized to counter grey zone threats will be particularly vulnerable to an invasion scenario. Beyond emphasizing its war-fighting capabilities over its grey zone capabilities, </w:t>
      </w:r>
      <w:r w:rsidRPr="002E6217">
        <w:rPr>
          <w:rStyle w:val="StyleUnderline"/>
        </w:rPr>
        <w:t>we believe that Taiwan should focus on acquiring a particular set of weapons and on developing a particular set of strategies for using them. Specifically, we argue that Taiwan should primarily invest in an unconventional force structure, which it should plan to employ asymmetrically. We call this approach “elastic denial-in-depth.”</w:t>
      </w:r>
      <w:r w:rsidRPr="002E6217">
        <w:rPr>
          <w:sz w:val="16"/>
        </w:rPr>
        <w:t xml:space="preserve"> It is built around the use of an unconventional layered force posture that </w:t>
      </w:r>
      <w:r w:rsidRPr="002E6217">
        <w:rPr>
          <w:rStyle w:val="StyleUnderline"/>
        </w:rPr>
        <w:t>emphasizes four denial zones: in the air, at sea, on the ground, and within society.</w:t>
      </w:r>
      <w:r w:rsidRPr="002E6217">
        <w:rPr>
          <w:sz w:val="16"/>
        </w:rPr>
        <w:t xml:space="preserve"> In the air and at sea, </w:t>
      </w:r>
      <w:r w:rsidRPr="002E6217">
        <w:rPr>
          <w:rStyle w:val="StyleUnderline"/>
        </w:rPr>
        <w:t>Taiwan should focus on acquiring large numbers of relatively low-cost, dedicated counterinvasion capabilities. On the ground, active duty army and repurposed marine forces should prepare for long-range coastal defense, counterattack, and fighting retrograde missions. Finally, we suggest that Taiwan begin serious planning for social denial. In practical terms, Taiwan should restructure its sizeable reserve force to prepare it to conduct a prolonged insurgency campaign in urban, jungle, and mountain settings.</w:t>
      </w:r>
      <w:r w:rsidRPr="002E6217">
        <w:rPr>
          <w:sz w:val="16"/>
        </w:rPr>
        <w:t xml:space="preserve"> While this strategy is primarily concerned with deterring an invasion of Taiwan itself, the capabilities recommended above will also be effective in preventing a smaller land grab of Taiwan’s outlying islands.  Although such an attempt would constitute a substantial escalation, China could potentially seize the outlying islands to improve invasion staging or to exert political pressure on the Taiwanese government.  Ultimately, these outlying islands will remain vulnerable and well inside China’s A2/AD envelope, so hardening the islands with dispersed, asymmetric defenses (the same ones recommended for Taiwan itself ) to impose costs on any potential invasion will maximize Taiwan’s ability to deter such a land grab. It is also important to remember that the loss of its outlying islands will not represent an existential threat to Taiwan. </w:t>
      </w:r>
      <w:r w:rsidRPr="002E6217">
        <w:rPr>
          <w:rStyle w:val="StyleUnderline"/>
        </w:rPr>
        <w:t xml:space="preserve">Although Taiwan already possesses many of the capabilities needed to execute this layered, asymmetric, and unconventional approach, they are not currently fielded as part of a holistic and integrated strategy. These capabilities can include not only traditional forces such as mobile air defense and antiaircraft missile launchers but also transformative technologies such as 3D printing and drones </w:t>
      </w:r>
      <w:r w:rsidRPr="002E6217">
        <w:rPr>
          <w:sz w:val="16"/>
        </w:rPr>
        <w:t xml:space="preserve">in addition to a comprehensive restructuring of their Reserve Command. </w:t>
      </w:r>
    </w:p>
    <w:p w:rsidR="00FB1403" w:rsidRDefault="00FB1403" w:rsidP="00FB1403">
      <w:pPr>
        <w:rPr>
          <w:rStyle w:val="StyleUnderline"/>
        </w:rPr>
      </w:pPr>
    </w:p>
    <w:p w:rsidR="00FB1403" w:rsidRPr="00C77388" w:rsidRDefault="00FB1403" w:rsidP="00FB1403">
      <w:pPr>
        <w:pStyle w:val="Heading4"/>
      </w:pPr>
      <w:r w:rsidRPr="00C77388">
        <w:t xml:space="preserve">Asymmetric capabilities are </w:t>
      </w:r>
      <w:r>
        <w:t xml:space="preserve">more effective yet less inflammatory </w:t>
      </w:r>
    </w:p>
    <w:p w:rsidR="00FB1403" w:rsidRDefault="00FB1403" w:rsidP="00FB1403">
      <w:r w:rsidRPr="002E6217">
        <w:rPr>
          <w:rStyle w:val="Style13ptBold"/>
        </w:rPr>
        <w:t xml:space="preserve">McLeary 19 </w:t>
      </w:r>
      <w:r w:rsidRPr="002E6217">
        <w:t xml:space="preserve">(Paul, </w:t>
      </w:r>
      <w:hyperlink r:id="rId29" w:history="1">
        <w:r w:rsidRPr="002E6217">
          <w:rPr>
            <w:rStyle w:val="Hyperlink"/>
            <w:rFonts w:eastAsiaTheme="majorEastAsia"/>
          </w:rPr>
          <w:t>https://breakingdefense.com/2019/07/taiwan-buys-lots-of-tanks-but-really-wants-new-f-16vs/</w:t>
        </w:r>
      </w:hyperlink>
      <w:r w:rsidRPr="002E6217">
        <w:t>, EM)</w:t>
      </w:r>
    </w:p>
    <w:p w:rsidR="00FB1403" w:rsidRPr="00C77388" w:rsidRDefault="00FB1403" w:rsidP="00FB1403">
      <w:pPr>
        <w:rPr>
          <w:sz w:val="14"/>
        </w:rPr>
      </w:pPr>
      <w:r w:rsidRPr="00C77388">
        <w:rPr>
          <w:rStyle w:val="StyleUnderline"/>
        </w:rPr>
        <w:t>The latest proposed arms transfer between the US and Taiwan</w:t>
      </w:r>
      <w:r w:rsidRPr="00C77388">
        <w:rPr>
          <w:sz w:val="14"/>
        </w:rPr>
        <w:t xml:space="preserve">, which still needs to be approved by Congress, </w:t>
      </w:r>
      <w:r w:rsidRPr="00C77388">
        <w:rPr>
          <w:rStyle w:val="StyleUnderline"/>
        </w:rPr>
        <w:t>includes 108 M1A2T Abrams tanks, 250 Stinger anti-aircraft missiles and related equipment, all for a price of $2.2 billion.</w:t>
      </w:r>
      <w:r w:rsidRPr="00C77388">
        <w:rPr>
          <w:sz w:val="14"/>
        </w:rPr>
        <w:t xml:space="preserve"> Monday’s announcement comes amid ongoing discussions between Washington and Beijing over the trade war the two are waging and just days before Taiwan’s president, Tsai Ing-wen, prepares for a trip to North America, which has also angered the Chinese government. </w:t>
      </w:r>
      <w:r w:rsidRPr="00C77388">
        <w:rPr>
          <w:rStyle w:val="StyleUnderline"/>
        </w:rPr>
        <w:t>But a much bigger deal looms on the horizon.</w:t>
      </w:r>
      <w:r w:rsidRPr="00C77388">
        <w:rPr>
          <w:sz w:val="14"/>
        </w:rPr>
        <w:t xml:space="preserve">The </w:t>
      </w:r>
      <w:r w:rsidRPr="002E6217">
        <w:rPr>
          <w:rStyle w:val="StyleUnderline"/>
        </w:rPr>
        <w:t>Taiwan</w:t>
      </w:r>
      <w:r w:rsidRPr="00C77388">
        <w:rPr>
          <w:sz w:val="14"/>
        </w:rPr>
        <w:t xml:space="preserve"> government</w:t>
      </w:r>
      <w:r w:rsidRPr="002E6217">
        <w:rPr>
          <w:rStyle w:val="StyleUnderline"/>
        </w:rPr>
        <w:t xml:space="preserve"> </w:t>
      </w:r>
      <w:hyperlink r:id="rId30" w:tgtFrame="_blank" w:history="1">
        <w:r w:rsidRPr="00C77388">
          <w:rPr>
            <w:rStyle w:val="Hyperlink"/>
            <w:rFonts w:eastAsiaTheme="majorEastAsia"/>
            <w:sz w:val="14"/>
          </w:rPr>
          <w:t>recently confirmed</w:t>
        </w:r>
      </w:hyperlink>
      <w:r w:rsidRPr="00C77388">
        <w:rPr>
          <w:sz w:val="14"/>
        </w:rPr>
        <w:t xml:space="preserve"> it </w:t>
      </w:r>
      <w:r w:rsidRPr="002E6217">
        <w:rPr>
          <w:rStyle w:val="StyleUnderline"/>
        </w:rPr>
        <w:t>sent a letter of request</w:t>
      </w:r>
      <w:r w:rsidRPr="00C77388">
        <w:rPr>
          <w:sz w:val="14"/>
        </w:rPr>
        <w:t xml:space="preserve"> to Washington</w:t>
      </w:r>
      <w:r w:rsidRPr="002E6217">
        <w:rPr>
          <w:rStyle w:val="StyleUnderline"/>
        </w:rPr>
        <w:t xml:space="preserve"> to buy 66 F-16V fighter jets</w:t>
      </w:r>
      <w:r w:rsidRPr="00C77388">
        <w:rPr>
          <w:sz w:val="14"/>
        </w:rPr>
        <w:t xml:space="preserve"> from Lockheed Martin, which would give the small independent island a fleet of the most advanced 4th generation fighters in the world. If the deal goes through, it would be </w:t>
      </w:r>
      <w:r w:rsidRPr="002E6217">
        <w:rPr>
          <w:rStyle w:val="StyleUnderline"/>
        </w:rPr>
        <w:t xml:space="preserve">the first major aircraft sale </w:t>
      </w:r>
      <w:r w:rsidRPr="00C77388">
        <w:rPr>
          <w:sz w:val="14"/>
        </w:rPr>
        <w:t>to Taiwan</w:t>
      </w:r>
      <w:r w:rsidRPr="002E6217">
        <w:rPr>
          <w:rStyle w:val="StyleUnderline"/>
        </w:rPr>
        <w:t xml:space="preserve"> since 1992</w:t>
      </w:r>
      <w:r w:rsidRPr="00C77388">
        <w:rPr>
          <w:sz w:val="14"/>
        </w:rPr>
        <w:t xml:space="preserve">, through </w:t>
      </w:r>
      <w:hyperlink r:id="rId31" w:tgtFrame="_blank" w:history="1">
        <w:r w:rsidRPr="00C77388">
          <w:rPr>
            <w:rStyle w:val="Hyperlink"/>
            <w:rFonts w:eastAsiaTheme="majorEastAsia"/>
            <w:sz w:val="14"/>
          </w:rPr>
          <w:t>there are serious doubts</w:t>
        </w:r>
      </w:hyperlink>
      <w:r w:rsidRPr="00C77388">
        <w:rPr>
          <w:sz w:val="14"/>
        </w:rPr>
        <w:t xml:space="preserve"> the Trump administration would sign off on the deal while it is involved in delicate trade negotiations with Beijing. </w:t>
      </w:r>
      <w:r w:rsidRPr="002E6217">
        <w:rPr>
          <w:rStyle w:val="StyleUnderline"/>
        </w:rPr>
        <w:t>There is</w:t>
      </w:r>
      <w:r w:rsidRPr="00C77388">
        <w:rPr>
          <w:sz w:val="14"/>
        </w:rPr>
        <w:t xml:space="preserve"> also </w:t>
      </w:r>
      <w:r w:rsidRPr="002E6217">
        <w:rPr>
          <w:rStyle w:val="StyleUnderline"/>
        </w:rPr>
        <w:t>the question of what role the F-16s could play in any potential conflict with China. Facing off against China’s</w:t>
      </w:r>
      <w:r w:rsidRPr="00C77388">
        <w:rPr>
          <w:sz w:val="14"/>
        </w:rPr>
        <w:t xml:space="preserve"> J-20 and J-31 </w:t>
      </w:r>
      <w:r w:rsidRPr="002E6217">
        <w:rPr>
          <w:rStyle w:val="StyleUnderline"/>
        </w:rPr>
        <w:t>5th generation fighters may be</w:t>
      </w:r>
      <w:r w:rsidRPr="00C77388">
        <w:rPr>
          <w:sz w:val="14"/>
        </w:rPr>
        <w:t xml:space="preserve"> a </w:t>
      </w:r>
      <w:r w:rsidRPr="002E6217">
        <w:rPr>
          <w:rStyle w:val="StyleUnderline"/>
        </w:rPr>
        <w:t>daunting task, and the F-16s would</w:t>
      </w:r>
      <w:r w:rsidRPr="00C77388">
        <w:rPr>
          <w:sz w:val="14"/>
        </w:rPr>
        <w:t xml:space="preserve"> likely </w:t>
      </w:r>
      <w:r w:rsidRPr="002E6217">
        <w:rPr>
          <w:rStyle w:val="StyleUnderline"/>
        </w:rPr>
        <w:t>be</w:t>
      </w:r>
      <w:r w:rsidRPr="00C77388">
        <w:rPr>
          <w:sz w:val="14"/>
        </w:rPr>
        <w:t xml:space="preserve"> useful “in less than all-out scenarios, but probably highly </w:t>
      </w:r>
      <w:r w:rsidRPr="002E6217">
        <w:rPr>
          <w:rStyle w:val="StyleUnderline"/>
        </w:rPr>
        <w:t>vulnerable in an early, all-out missile strike and aerial bombardment</w:t>
      </w:r>
      <w:r w:rsidRPr="00C77388">
        <w:rPr>
          <w:sz w:val="14"/>
        </w:rPr>
        <w:t>,” said Scott Harold, associate director of the RAND Center for Asia Pacific Policy. “</w:t>
      </w:r>
      <w:r w:rsidRPr="002E6217">
        <w:rPr>
          <w:rStyle w:val="StyleUnderline"/>
        </w:rPr>
        <w:t>Beijing will kvetch about anything</w:t>
      </w:r>
      <w:r w:rsidRPr="00C77388">
        <w:rPr>
          <w:sz w:val="14"/>
        </w:rPr>
        <w:t>,” Harold added, “</w:t>
      </w:r>
      <w:r w:rsidRPr="002E6217">
        <w:rPr>
          <w:rStyle w:val="StyleUnderline"/>
        </w:rPr>
        <w:t>but</w:t>
      </w:r>
      <w:r w:rsidRPr="00C77388">
        <w:rPr>
          <w:sz w:val="14"/>
        </w:rPr>
        <w:t xml:space="preserve"> would probably complain </w:t>
      </w:r>
      <w:r w:rsidRPr="002E6217">
        <w:rPr>
          <w:rStyle w:val="StyleUnderline"/>
        </w:rPr>
        <w:t>more about F-16Vs primarily because these would be</w:t>
      </w:r>
      <w:r w:rsidRPr="00C77388">
        <w:rPr>
          <w:sz w:val="14"/>
        </w:rPr>
        <w:t xml:space="preserve"> a </w:t>
      </w:r>
      <w:r w:rsidRPr="002E6217">
        <w:rPr>
          <w:rStyle w:val="StyleUnderline"/>
        </w:rPr>
        <w:t>politically embarrassing</w:t>
      </w:r>
      <w:r w:rsidRPr="00C77388">
        <w:rPr>
          <w:sz w:val="14"/>
        </w:rPr>
        <w:t xml:space="preserve"> sale </w:t>
      </w:r>
      <w:r w:rsidRPr="002E6217">
        <w:rPr>
          <w:rStyle w:val="StyleUnderline"/>
        </w:rPr>
        <w:t>for Beijing.</w:t>
      </w:r>
      <w:r w:rsidRPr="00C77388">
        <w:rPr>
          <w:sz w:val="14"/>
        </w:rPr>
        <w:t xml:space="preserve">” </w:t>
      </w:r>
      <w:r w:rsidRPr="002E6217">
        <w:rPr>
          <w:rStyle w:val="StyleUnderline"/>
        </w:rPr>
        <w:t>The Stinger sale, however, might be an indication that Taiwan is truly adopting a more asymmetric approach</w:t>
      </w:r>
      <w:r w:rsidRPr="00C77388">
        <w:rPr>
          <w:sz w:val="14"/>
        </w:rPr>
        <w:t xml:space="preserve"> to self-defense, as the shoulder-launched weapon is easily moved and allows soldiers to fire and flee quickly. While the $2 billion spent on Abrams tanks has raised some eyebrows — “you would struggle to find anyone that can make an operational case for the tank sale,” said Eric Sayers, an Indo-Pacific export at the CNAS thinktank here– it’s still “another positive sign of how arms sales are moving away from the large package approach of Bush and Obama and towards considering Taiwan’s requests on a case by case basis.” More</w:t>
      </w:r>
      <w:r w:rsidRPr="002E6217">
        <w:rPr>
          <w:rStyle w:val="StyleUnderline"/>
        </w:rPr>
        <w:t xml:space="preserve"> critical for</w:t>
      </w:r>
      <w:r w:rsidRPr="00C77388">
        <w:rPr>
          <w:sz w:val="14"/>
        </w:rPr>
        <w:t xml:space="preserve"> Taiwan’s self-defense and </w:t>
      </w:r>
      <w:r w:rsidRPr="002E6217">
        <w:rPr>
          <w:rStyle w:val="StyleUnderline"/>
        </w:rPr>
        <w:t>deterrent capability are ground-to-air weapons, submarines, and electronic warfare systems.</w:t>
      </w:r>
      <w:r w:rsidRPr="00C77388">
        <w:rPr>
          <w:sz w:val="14"/>
        </w:rPr>
        <w:t xml:space="preserve"> “I could find a more effective way to spend a billion dollars – a huge portion of Taipei’s $11 billion defense budget – to enhance cross-strait deterrence,” Sayers added. The Stingers are more intriguing however, and “are a great weapon if they can target the PLA’s airframes,” Harold said, “though I don’t know how effective they would be against stealthy platforms like the J-20 or J-31.” The sales, and the debate over shipping the F-16Vs to Taiwan, comes amid a regular stream of US warships sailing in international waters between Taiwan and mainland China, and just as US, Australian, Japanese, and Canadian forces kick off the massive Talisman Sabre 2019 exercise. </w:t>
      </w:r>
    </w:p>
    <w:p w:rsidR="00FB1403" w:rsidRDefault="00FB1403" w:rsidP="00FB1403">
      <w:pPr>
        <w:rPr>
          <w:sz w:val="16"/>
        </w:rPr>
      </w:pPr>
    </w:p>
    <w:p w:rsidR="00FB1403" w:rsidRPr="002E6217" w:rsidRDefault="00FB1403" w:rsidP="00FB1403">
      <w:pPr>
        <w:pStyle w:val="Heading4"/>
      </w:pPr>
      <w:r w:rsidRPr="002E6217">
        <w:t xml:space="preserve">Policymakers ought to tolerate grey zone intrusions - the alternative is an outright invasion  </w:t>
      </w:r>
    </w:p>
    <w:p w:rsidR="00FB1403" w:rsidRPr="002E6217" w:rsidRDefault="00FB1403" w:rsidP="00FB1403">
      <w:pPr>
        <w:rPr>
          <w:rStyle w:val="Style13ptBold"/>
          <w:b w:val="0"/>
          <w:sz w:val="24"/>
        </w:rPr>
      </w:pPr>
      <w:r w:rsidRPr="002E6217">
        <w:rPr>
          <w:rStyle w:val="Style13ptBold"/>
        </w:rPr>
        <w:t xml:space="preserve">Hunzeker and Lanoszka 18 </w:t>
      </w:r>
      <w:r w:rsidRPr="002E6217">
        <w:t xml:space="preserve">(Michael and Alexander, </w:t>
      </w:r>
      <w:hyperlink r:id="rId32" w:history="1">
        <w:r w:rsidRPr="002E6217">
          <w:rPr>
            <w:rStyle w:val="Hyperlink"/>
            <w:rFonts w:eastAsiaTheme="majorEastAsia"/>
          </w:rPr>
          <w:t>http://csps.gmu.edu/wp-content/uploads/2018/11/A-Question-of-Time.pdf</w:t>
        </w:r>
      </w:hyperlink>
      <w:r w:rsidRPr="002E6217">
        <w:t>, EM)</w:t>
      </w:r>
    </w:p>
    <w:p w:rsidR="00FB1403" w:rsidRDefault="00FB1403" w:rsidP="00FB1403">
      <w:pPr>
        <w:rPr>
          <w:sz w:val="16"/>
        </w:rPr>
      </w:pPr>
      <w:r w:rsidRPr="00ED759A">
        <w:rPr>
          <w:rStyle w:val="StyleUnderline"/>
        </w:rPr>
        <w:t xml:space="preserve">China seems to prefer </w:t>
      </w:r>
      <w:r w:rsidRPr="00ED759A">
        <w:rPr>
          <w:sz w:val="16"/>
        </w:rPr>
        <w:t>challenging Taiwan in</w:t>
      </w:r>
      <w:r w:rsidRPr="00ED759A">
        <w:rPr>
          <w:rStyle w:val="StyleUnderline"/>
        </w:rPr>
        <w:t xml:space="preserve"> the grey zone.</w:t>
      </w:r>
      <w:r w:rsidRPr="00ED759A">
        <w:rPr>
          <w:sz w:val="16"/>
        </w:rPr>
        <w:t xml:space="preserve"> For the foreseeable future, provocations, subversion, and disinformation will remain a more likely threat than missile strikes, a naval blockade, or an invasion. To counter this grey zone challenge, Taiwan needs conventional platforms that can operate in a permissive, peacetime environment. Most U.S. analysts who propose that Taiwan should focus on acquiring unconventional platforms tend to overlook this need, forgetting that weapons systems and platforms are often as useful for performing political and symbolic roles as they are for war-fighting purposes. With respect to the grey zone threat, open ocean-going ships, modern fighter jets, and other conventional weapons signal resolve to domestic and international audiences. Moreover, conventional weapons fill this important role in a way that unconventional systems such as missiles, mines, and patrol boats cannot. For these reasons, Taiwan’s Navy and Air Force should not pursue a purely unconventional/asymmetric naval and air posture. Taiwan must maintain an inventory of conventional ships and fighter aircraft to counter China in the grey zone. </w:t>
      </w:r>
      <w:r w:rsidRPr="00ED759A">
        <w:rPr>
          <w:rStyle w:val="StyleUnderline"/>
        </w:rPr>
        <w:t xml:space="preserve">And yet Taiwan should not invest too much in conventional air and naval force structure. </w:t>
      </w:r>
      <w:r w:rsidRPr="00ED759A">
        <w:rPr>
          <w:sz w:val="16"/>
        </w:rPr>
        <w:t xml:space="preserve">First, </w:t>
      </w:r>
      <w:r w:rsidRPr="00ED759A">
        <w:rPr>
          <w:rStyle w:val="StyleUnderline"/>
        </w:rPr>
        <w:t>Taiwan is already well within the range of China’s longrange strike systems. The characteristics that make conventional ships and fighter jets valuable in grey zone contexts—high visibility and technological capability— become liabilities in a wartime scenario.</w:t>
      </w:r>
      <w:r w:rsidRPr="00ED759A">
        <w:rPr>
          <w:sz w:val="16"/>
        </w:rPr>
        <w:t xml:space="preserve">149 China will unquestionably target these weapons in the earliest stages of a conflict. Moreover, because advanced conventional platforms are expensive, budget constraints and political realities mean that Taiwan cannot afford large numbers of high-performance conventional weapons. </w:t>
      </w:r>
      <w:r w:rsidRPr="00ED759A">
        <w:rPr>
          <w:rStyle w:val="StyleUnderline"/>
        </w:rPr>
        <w:t>China will find it relatively easy to locate, target, and destroy most of</w:t>
      </w:r>
      <w:r w:rsidRPr="002E6217">
        <w:rPr>
          <w:rStyle w:val="StyleUnderline"/>
        </w:rPr>
        <w:t xml:space="preserve"> </w:t>
      </w:r>
      <w:r w:rsidRPr="00ED759A">
        <w:rPr>
          <w:rStyle w:val="StyleUnderline"/>
        </w:rPr>
        <w:t xml:space="preserve">them before they can “get into action.” </w:t>
      </w:r>
      <w:r w:rsidRPr="00ED759A">
        <w:rPr>
          <w:sz w:val="16"/>
        </w:rPr>
        <w:t>Second,</w:t>
      </w:r>
      <w:r w:rsidRPr="00ED759A">
        <w:rPr>
          <w:rStyle w:val="StyleUnderline"/>
        </w:rPr>
        <w:t xml:space="preserve"> China cannot compel Taiwan via grey zone operations alone. Although China can use</w:t>
      </w:r>
      <w:r w:rsidRPr="00ED759A">
        <w:rPr>
          <w:sz w:val="16"/>
        </w:rPr>
        <w:t xml:space="preserve"> grey zone </w:t>
      </w:r>
      <w:r w:rsidRPr="00ED759A">
        <w:rPr>
          <w:rStyle w:val="StyleUnderline"/>
        </w:rPr>
        <w:t>provocations to influence public opinion, to challenge Taiwan’s red lines, or to collect intelligence, they do not existentially threaten Taiwan.</w:t>
      </w:r>
      <w:r w:rsidRPr="00ED759A">
        <w:rPr>
          <w:sz w:val="16"/>
        </w:rPr>
        <w:t xml:space="preserve"> China can invade Taiwan without conducting grey zone operations, but the reverse is not true. Third, </w:t>
      </w:r>
      <w:r w:rsidRPr="00ED759A">
        <w:rPr>
          <w:rStyle w:val="StyleUnderline"/>
        </w:rPr>
        <w:t>it may be in Taiwan’s best interests to let China engage in some grey zone operations. China likely prefers grey zone challenges because it wants to avoid the risk of a conflict that escalates out of control. If China’s leaders think Taiwan has effectively eliminated the grey zone, then they may become more willing to engage in more escalatory types of actions.</w:t>
      </w:r>
      <w:r w:rsidRPr="00ED759A">
        <w:rPr>
          <w:sz w:val="16"/>
        </w:rPr>
        <w:t xml:space="preserve"> Some readers might argue that ceding in the grey zone would only whet China’s appetite. Alternatively, they might assert that doing so would create new operational advantages for China such that it would be better positioned to launch the inevitable assault. We find such rebuttals unpersuasive. To begin with, Taiwan does not face the same uncertainty as British leaders might have faced when they met with their Nazi counterparts in Munich in 1938. As far as we are concerned, China has unlimited aims with respect to Taiwan. </w:t>
      </w:r>
      <w:r w:rsidRPr="00ED759A">
        <w:rPr>
          <w:rStyle w:val="StyleUnderline"/>
        </w:rPr>
        <w:t>Taiwan</w:t>
      </w:r>
      <w:r w:rsidRPr="00ED759A">
        <w:rPr>
          <w:sz w:val="16"/>
        </w:rPr>
        <w:t xml:space="preserve"> should definitely not cede the grey zone in the belief that doing so would placate China. Rather, it should cede the grey zone because it </w:t>
      </w:r>
      <w:r w:rsidRPr="00ED759A">
        <w:rPr>
          <w:rStyle w:val="StyleUnderline"/>
        </w:rPr>
        <w:t>faces major opportunity costs in decisions regarding its force posture. In a resource-constrained world, every NT spent on small numbers of expensive conventional platforms for demonstrating resolve</w:t>
      </w:r>
      <w:r w:rsidRPr="00ED759A">
        <w:rPr>
          <w:sz w:val="16"/>
        </w:rPr>
        <w:t xml:space="preserve"> and responding to grey zone challenges is an NT that </w:t>
      </w:r>
      <w:r w:rsidRPr="00ED759A">
        <w:rPr>
          <w:rStyle w:val="StyleUnderline"/>
        </w:rPr>
        <w:t>cannot be used to develop and field large numbers of unconventional capabilities that deter against invasion</w:t>
      </w:r>
      <w:r w:rsidRPr="00ED759A">
        <w:rPr>
          <w:sz w:val="16"/>
        </w:rPr>
        <w:t xml:space="preserve"> because too many of them would exist for China to knock them out. Moreover, ceding the grey zone could enhance deterrence if done correctly. Taiwan could express itself more clearly and credibly that it will defend its vital interests. </w:t>
      </w:r>
      <w:r w:rsidRPr="00ED759A">
        <w:rPr>
          <w:rStyle w:val="StyleUnderline"/>
        </w:rPr>
        <w:t xml:space="preserve">By pursuing more militarily effective investments, Taiwan could make China pay a much higher price if it mounts a large-scale assault. </w:t>
      </w:r>
      <w:r w:rsidRPr="00ED759A">
        <w:rPr>
          <w:sz w:val="16"/>
        </w:rPr>
        <w:t>We thus recommend that Taiwan’s Ministry of National Defense rebalance its force modernization plans. It should consider maintaining just enough conventional capability to ‘push back’ against grey zone aggression. By reducing or eliminating investments in producing and acquiring new conventional weapons systems, Taiwan can free additional resources to invest in a wide range of truly unconventional counterinvasion weapons and capabilities.</w:t>
      </w:r>
    </w:p>
    <w:p w:rsidR="00FB1403" w:rsidRPr="00EA76E4" w:rsidRDefault="00FB1403" w:rsidP="00FB1403"/>
    <w:p w:rsidR="00FB1403" w:rsidRDefault="00FB1403" w:rsidP="00FB1403">
      <w:pPr>
        <w:pStyle w:val="Heading4"/>
      </w:pPr>
      <w:r>
        <w:t>And, offensive Arms sales aren’t effective deterrents – the plan’s reduction would signal a change in U.S. posture or affect China or Taiwan’s perception of U.S. commitment but boost relations</w:t>
      </w:r>
    </w:p>
    <w:p w:rsidR="00FB1403" w:rsidRPr="00EA76E4" w:rsidRDefault="00FB1403" w:rsidP="00FB1403"/>
    <w:p w:rsidR="00FB1403" w:rsidRPr="00EA6F1F" w:rsidRDefault="00FB1403" w:rsidP="00FB1403">
      <w:r w:rsidRPr="00E70534">
        <w:rPr>
          <w:rStyle w:val="Style13ptBold"/>
        </w:rPr>
        <w:t>Chen et al. 17</w:t>
      </w:r>
      <w:r>
        <w:t xml:space="preserve"> [Ping-Kuei, </w:t>
      </w:r>
      <w:r w:rsidRPr="00E70534">
        <w:t>assistant professor at the Department of Diplomacy, National Chengchi University, Taiwan</w:t>
      </w:r>
      <w:r>
        <w:t xml:space="preserve">, Scott L. Kastner, </w:t>
      </w:r>
      <w:r w:rsidRPr="00E70534">
        <w:t>University of Maryland, College Park</w:t>
      </w:r>
      <w:r>
        <w:t xml:space="preserve">, </w:t>
      </w:r>
      <w:r w:rsidRPr="00E70534">
        <w:t>Department of Government and Politics</w:t>
      </w:r>
      <w:r>
        <w:t xml:space="preserve">, William L. Reed, University of Maryland, Department of Government and Politics, “A Farewell to Arms? US Security Relations with Taiwan and the Prospects for Stability in the Taiwan Strait, accessible online at </w:t>
      </w:r>
      <w:hyperlink r:id="rId33" w:anchor="metadata_info_tab_contents" w:history="1">
        <w:r w:rsidRPr="00E425AA">
          <w:rPr>
            <w:rStyle w:val="Hyperlink"/>
          </w:rPr>
          <w:t>https://www.jstor.org/stable/10.1525/j.ctt1w76wpm.15#metadata_info_tab_contents</w:t>
        </w:r>
      </w:hyperlink>
      <w:r>
        <w:t>, published 2017] // BBM</w:t>
      </w:r>
    </w:p>
    <w:p w:rsidR="00FB1403" w:rsidRDefault="00FB1403" w:rsidP="00FB1403">
      <w:pPr>
        <w:rPr>
          <w:sz w:val="16"/>
        </w:rPr>
      </w:pPr>
      <w:r w:rsidRPr="00EA6F1F">
        <w:rPr>
          <w:sz w:val="16"/>
        </w:rPr>
        <w:t xml:space="preserve">The analysis above suggests that ending arms sales to Taiwan would be destabilizing if doing so had enough of an effect on p and cc to push R to the right of the status quo. However, there are reasons to question whether ending sales would indeed have such a large effect. On the one hand, </w:t>
      </w:r>
      <w:r w:rsidRPr="00EA6F1F">
        <w:rPr>
          <w:rStyle w:val="StyleUnderline"/>
        </w:rPr>
        <w:t>as the balance of power in the Taiwan Strait continues to shift in China’s favor</w:t>
      </w:r>
      <w:r w:rsidRPr="00EA6F1F">
        <w:rPr>
          <w:sz w:val="16"/>
        </w:rPr>
        <w:t xml:space="preserve">, </w:t>
      </w:r>
      <w:r w:rsidRPr="00EA6F1F">
        <w:rPr>
          <w:rStyle w:val="StyleUnderline"/>
        </w:rPr>
        <w:t xml:space="preserve">it is not obvious that the arms themselves have a large impact on that </w:t>
      </w:r>
      <w:r w:rsidRPr="00EA6F1F">
        <w:rPr>
          <w:rStyle w:val="Emphasis"/>
        </w:rPr>
        <w:t>shifting power balance</w:t>
      </w:r>
      <w:r w:rsidRPr="00EA6F1F">
        <w:rPr>
          <w:sz w:val="16"/>
        </w:rPr>
        <w:t xml:space="preserve">. </w:t>
      </w:r>
      <w:r w:rsidRPr="00EA6F1F">
        <w:rPr>
          <w:rStyle w:val="StyleUnderline"/>
        </w:rPr>
        <w:t xml:space="preserve">Whether the sales do in fact have a </w:t>
      </w:r>
      <w:r w:rsidRPr="00EA6F1F">
        <w:rPr>
          <w:rStyle w:val="Emphasis"/>
        </w:rPr>
        <w:t>significant effect</w:t>
      </w:r>
      <w:r w:rsidRPr="00EA6F1F">
        <w:rPr>
          <w:sz w:val="16"/>
        </w:rPr>
        <w:t xml:space="preserve"> in this regard, moreover, </w:t>
      </w:r>
      <w:r w:rsidRPr="00EA6F1F">
        <w:rPr>
          <w:rStyle w:val="StyleUnderline"/>
        </w:rPr>
        <w:t>will</w:t>
      </w:r>
      <w:r w:rsidRPr="00EA6F1F">
        <w:rPr>
          <w:sz w:val="16"/>
        </w:rPr>
        <w:t xml:space="preserve"> likely </w:t>
      </w:r>
      <w:r w:rsidRPr="00EA6F1F">
        <w:rPr>
          <w:rStyle w:val="StyleUnderline"/>
        </w:rPr>
        <w:t>depend</w:t>
      </w:r>
      <w:r w:rsidRPr="00EA6F1F">
        <w:rPr>
          <w:sz w:val="16"/>
        </w:rPr>
        <w:t xml:space="preserve"> heavily </w:t>
      </w:r>
      <w:r w:rsidRPr="00EA6F1F">
        <w:rPr>
          <w:rStyle w:val="StyleUnderline"/>
        </w:rPr>
        <w:t xml:space="preserve">on </w:t>
      </w:r>
      <w:r w:rsidRPr="00EA76E4">
        <w:rPr>
          <w:rStyle w:val="Emphasis"/>
        </w:rPr>
        <w:t>the types of weapons the United States would be willing to sell to Taiwan</w:t>
      </w:r>
      <w:r w:rsidRPr="00EA6F1F">
        <w:rPr>
          <w:sz w:val="16"/>
        </w:rPr>
        <w:t xml:space="preserve"> (and which weapons Taiwan would be willing to buy). For instance, some have suggested that Taiwan’s efforts to purchase high-profile and </w:t>
      </w:r>
      <w:r w:rsidRPr="00EA6F1F">
        <w:rPr>
          <w:rStyle w:val="Emphasis"/>
        </w:rPr>
        <w:t>expensive packages</w:t>
      </w:r>
      <w:r w:rsidRPr="00EA6F1F">
        <w:rPr>
          <w:sz w:val="16"/>
        </w:rPr>
        <w:t xml:space="preserve"> </w:t>
      </w:r>
      <w:r w:rsidRPr="00EA6F1F">
        <w:rPr>
          <w:rStyle w:val="StyleUnderline"/>
        </w:rPr>
        <w:t>such as the F-16</w:t>
      </w:r>
      <w:r w:rsidRPr="00EA6F1F">
        <w:rPr>
          <w:sz w:val="16"/>
        </w:rPr>
        <w:t xml:space="preserve">C/D </w:t>
      </w:r>
      <w:r w:rsidRPr="00EA6F1F">
        <w:rPr>
          <w:rStyle w:val="StyleUnderline"/>
        </w:rPr>
        <w:t xml:space="preserve">fighter are </w:t>
      </w:r>
      <w:r w:rsidRPr="00EA6F1F">
        <w:rPr>
          <w:rStyle w:val="Emphasis"/>
        </w:rPr>
        <w:t>counterproductive</w:t>
      </w:r>
      <w:r w:rsidRPr="00EA6F1F">
        <w:rPr>
          <w:sz w:val="16"/>
        </w:rPr>
        <w:t xml:space="preserve"> </w:t>
      </w:r>
      <w:r w:rsidRPr="00EA6F1F">
        <w:rPr>
          <w:rStyle w:val="StyleUnderline"/>
        </w:rPr>
        <w:t xml:space="preserve">given their </w:t>
      </w:r>
      <w:r w:rsidRPr="00EA6F1F">
        <w:rPr>
          <w:rStyle w:val="Emphasis"/>
        </w:rPr>
        <w:t>high cost</w:t>
      </w:r>
      <w:r w:rsidRPr="00EA6F1F">
        <w:rPr>
          <w:rStyle w:val="StyleUnderline"/>
        </w:rPr>
        <w:t xml:space="preserve"> and the PRC’s growing air capabilities</w:t>
      </w:r>
      <w:r w:rsidRPr="00EA6F1F">
        <w:rPr>
          <w:sz w:val="16"/>
        </w:rPr>
        <w:t xml:space="preserve">; according to these analysts, </w:t>
      </w:r>
      <w:r w:rsidRPr="00EA6F1F">
        <w:rPr>
          <w:rStyle w:val="StyleUnderline"/>
        </w:rPr>
        <w:t>more mundane</w:t>
      </w:r>
      <w:r w:rsidRPr="00EA6F1F">
        <w:rPr>
          <w:sz w:val="16"/>
        </w:rPr>
        <w:t xml:space="preserve"> (and cheaper) </w:t>
      </w:r>
      <w:r w:rsidRPr="00EA6F1F">
        <w:rPr>
          <w:rStyle w:val="StyleUnderline"/>
        </w:rPr>
        <w:t xml:space="preserve">systems are likely to be </w:t>
      </w:r>
      <w:r w:rsidRPr="00EA6F1F">
        <w:rPr>
          <w:rStyle w:val="Emphasis"/>
        </w:rPr>
        <w:t>more effective</w:t>
      </w:r>
      <w:r w:rsidRPr="00EA6F1F">
        <w:rPr>
          <w:rStyle w:val="StyleUnderline"/>
        </w:rPr>
        <w:t xml:space="preserve"> at countering PRC capabilities</w:t>
      </w:r>
      <w:r w:rsidRPr="00EA6F1F">
        <w:rPr>
          <w:sz w:val="16"/>
        </w:rPr>
        <w:t xml:space="preserve">. </w:t>
      </w:r>
      <w:r w:rsidRPr="00EA6F1F">
        <w:rPr>
          <w:rStyle w:val="StyleUnderline"/>
        </w:rPr>
        <w:t xml:space="preserve">Whether ending arms sales has a </w:t>
      </w:r>
      <w:r w:rsidRPr="00EA6F1F">
        <w:rPr>
          <w:rStyle w:val="Emphasis"/>
        </w:rPr>
        <w:t>significant effect</w:t>
      </w:r>
      <w:r w:rsidRPr="00EA6F1F">
        <w:rPr>
          <w:sz w:val="16"/>
        </w:rPr>
        <w:t xml:space="preserve"> on p and cc , then, </w:t>
      </w:r>
      <w:r w:rsidRPr="00EA6F1F">
        <w:rPr>
          <w:rStyle w:val="StyleUnderline"/>
        </w:rPr>
        <w:t>will hinge</w:t>
      </w:r>
      <w:r w:rsidRPr="00EA6F1F">
        <w:rPr>
          <w:sz w:val="16"/>
        </w:rPr>
        <w:t xml:space="preserve"> in part </w:t>
      </w:r>
      <w:r w:rsidRPr="00EA6F1F">
        <w:rPr>
          <w:rStyle w:val="StyleUnderline"/>
        </w:rPr>
        <w:t>on what types of weapons the U</w:t>
      </w:r>
      <w:r w:rsidRPr="00EA6F1F">
        <w:rPr>
          <w:sz w:val="16"/>
        </w:rPr>
        <w:t xml:space="preserve">nited </w:t>
      </w:r>
      <w:r w:rsidRPr="00EA6F1F">
        <w:rPr>
          <w:rStyle w:val="StyleUnderline"/>
        </w:rPr>
        <w:t>S</w:t>
      </w:r>
      <w:r w:rsidRPr="00EA6F1F">
        <w:rPr>
          <w:sz w:val="16"/>
        </w:rPr>
        <w:t xml:space="preserve">tates </w:t>
      </w:r>
      <w:r w:rsidRPr="00EA6F1F">
        <w:rPr>
          <w:rStyle w:val="StyleUnderline"/>
        </w:rPr>
        <w:t>would sell Taiwan if arms sales were to continue</w:t>
      </w:r>
      <w:r w:rsidRPr="00EA6F1F">
        <w:rPr>
          <w:sz w:val="16"/>
        </w:rPr>
        <w:t xml:space="preserve">. Likewise, </w:t>
      </w:r>
      <w:r w:rsidRPr="00EA6F1F">
        <w:rPr>
          <w:rStyle w:val="StyleUnderline"/>
        </w:rPr>
        <w:t xml:space="preserve">it is not self-evident how large of a </w:t>
      </w:r>
      <w:r w:rsidRPr="00EA6F1F">
        <w:rPr>
          <w:rStyle w:val="Emphasis"/>
        </w:rPr>
        <w:t>signaling effect</w:t>
      </w:r>
      <w:r w:rsidRPr="00EA6F1F">
        <w:rPr>
          <w:rStyle w:val="StyleUnderline"/>
        </w:rPr>
        <w:t xml:space="preserve"> arms sales have</w:t>
      </w:r>
      <w:r w:rsidRPr="00EA6F1F">
        <w:rPr>
          <w:sz w:val="16"/>
        </w:rPr>
        <w:t xml:space="preserve">. As we show in the next section, </w:t>
      </w:r>
      <w:r w:rsidRPr="00EA6F1F">
        <w:rPr>
          <w:rStyle w:val="StyleUnderline"/>
        </w:rPr>
        <w:t xml:space="preserve">US arms sales send the clearest signal of US support for Taiwan when the sales are </w:t>
      </w:r>
      <w:r w:rsidRPr="00EA6F1F">
        <w:rPr>
          <w:rStyle w:val="Emphasis"/>
        </w:rPr>
        <w:t>costly</w:t>
      </w:r>
      <w:r w:rsidRPr="00EA6F1F">
        <w:rPr>
          <w:rStyle w:val="StyleUnderline"/>
        </w:rPr>
        <w:t xml:space="preserve"> for the United States to undertake</w:t>
      </w:r>
      <w:r w:rsidRPr="00EA6F1F">
        <w:rPr>
          <w:sz w:val="16"/>
        </w:rPr>
        <w:t xml:space="preserve">. Yet </w:t>
      </w:r>
      <w:r w:rsidRPr="00EA6F1F">
        <w:rPr>
          <w:rStyle w:val="StyleUnderline"/>
        </w:rPr>
        <w:t>it is quite clear not only that the sales do not appear to be</w:t>
      </w:r>
      <w:r w:rsidRPr="00EA6F1F">
        <w:rPr>
          <w:sz w:val="16"/>
        </w:rPr>
        <w:t xml:space="preserve"> especially </w:t>
      </w:r>
      <w:r w:rsidRPr="00EA6F1F">
        <w:rPr>
          <w:rStyle w:val="StyleUnderline"/>
        </w:rPr>
        <w:t>costly for Washington but also that many</w:t>
      </w:r>
      <w:r w:rsidRPr="00EA6F1F">
        <w:rPr>
          <w:sz w:val="16"/>
        </w:rPr>
        <w:t xml:space="preserve"> in the United States actually </w:t>
      </w:r>
      <w:r w:rsidRPr="00EA6F1F">
        <w:rPr>
          <w:rStyle w:val="Emphasis"/>
        </w:rPr>
        <w:t>benefit</w:t>
      </w:r>
      <w:r w:rsidRPr="00EA6F1F">
        <w:rPr>
          <w:sz w:val="16"/>
        </w:rPr>
        <w:t xml:space="preserve"> economically and politically </w:t>
      </w:r>
      <w:r w:rsidRPr="00EA6F1F">
        <w:rPr>
          <w:rStyle w:val="StyleUnderline"/>
        </w:rPr>
        <w:t>from the sales</w:t>
      </w:r>
      <w:r w:rsidRPr="00EA6F1F">
        <w:rPr>
          <w:sz w:val="16"/>
        </w:rPr>
        <w:t xml:space="preserve">. When the Obama administration was considering the F-16C/D package in 2011, for instance, a large number of US senators signed a letter to the president urging the sale to go forward; often, the signatories represented states that stood to benefit economically from increased demand for the fighter jets.21 In other words, </w:t>
      </w:r>
      <w:r w:rsidRPr="00EA6F1F">
        <w:rPr>
          <w:rStyle w:val="StyleUnderline"/>
        </w:rPr>
        <w:t>so long as Chinese retaliation against the U</w:t>
      </w:r>
      <w:r w:rsidRPr="00EA6F1F">
        <w:rPr>
          <w:sz w:val="16"/>
        </w:rPr>
        <w:t xml:space="preserve">nited </w:t>
      </w:r>
      <w:r w:rsidRPr="00EA6F1F">
        <w:rPr>
          <w:rStyle w:val="StyleUnderline"/>
        </w:rPr>
        <w:t>S</w:t>
      </w:r>
      <w:r w:rsidRPr="00EA6F1F">
        <w:rPr>
          <w:sz w:val="16"/>
        </w:rPr>
        <w:t xml:space="preserve">tates </w:t>
      </w:r>
      <w:r w:rsidRPr="00EA6F1F">
        <w:rPr>
          <w:rStyle w:val="StyleUnderline"/>
        </w:rPr>
        <w:t>for selling weapons remains limited</w:t>
      </w:r>
      <w:r w:rsidRPr="00EA6F1F">
        <w:rPr>
          <w:sz w:val="16"/>
        </w:rPr>
        <w:t xml:space="preserve">, </w:t>
      </w:r>
      <w:r w:rsidRPr="00EA6F1F">
        <w:rPr>
          <w:rStyle w:val="StyleUnderline"/>
        </w:rPr>
        <w:t>the costs of the policy to Washington do not appear especially high</w:t>
      </w:r>
      <w:r w:rsidRPr="00EA6F1F">
        <w:rPr>
          <w:sz w:val="16"/>
        </w:rPr>
        <w:t xml:space="preserve">. Thus </w:t>
      </w:r>
      <w:r w:rsidRPr="00EA6F1F">
        <w:rPr>
          <w:rStyle w:val="StyleUnderline"/>
        </w:rPr>
        <w:t xml:space="preserve">it would not appear to us that arms sales represent an especially </w:t>
      </w:r>
      <w:r w:rsidRPr="00EA6F1F">
        <w:rPr>
          <w:rStyle w:val="Emphasis"/>
        </w:rPr>
        <w:t>strong signal</w:t>
      </w:r>
      <w:r w:rsidRPr="00EA6F1F">
        <w:rPr>
          <w:sz w:val="16"/>
        </w:rPr>
        <w:t xml:space="preserve"> </w:t>
      </w:r>
      <w:r w:rsidRPr="00EA6F1F">
        <w:rPr>
          <w:rStyle w:val="StyleUnderline"/>
        </w:rPr>
        <w:t>of US commitment to Taiwan</w:t>
      </w:r>
      <w:r w:rsidRPr="00EA6F1F">
        <w:rPr>
          <w:sz w:val="16"/>
        </w:rPr>
        <w:t xml:space="preserve">, </w:t>
      </w:r>
      <w:r w:rsidRPr="00EA6F1F">
        <w:rPr>
          <w:rStyle w:val="StyleUnderline"/>
        </w:rPr>
        <w:t xml:space="preserve">meaning that </w:t>
      </w:r>
      <w:r w:rsidRPr="00EA76E4">
        <w:rPr>
          <w:rStyle w:val="Emphasis"/>
        </w:rPr>
        <w:t>ending the sales would not necessarily lead Taiwan and China to dramatically alter their assessments of likely US behavior in the event of a cross-Strait conflict</w:t>
      </w:r>
      <w:r w:rsidRPr="00EA6F1F">
        <w:rPr>
          <w:sz w:val="16"/>
        </w:rPr>
        <w:t xml:space="preserve">. It is also worth emphasizing that many factors besides US arms sales to Taiwan determine the value of p and cc , including Taiwan’s indigenous military capabilities, the PRC’s capabilities, the level of economic integration across the Taiwan Strait, and so forth. </w:t>
      </w:r>
      <w:r w:rsidRPr="00EA6F1F">
        <w:rPr>
          <w:rStyle w:val="StyleUnderline"/>
        </w:rPr>
        <w:t xml:space="preserve">The </w:t>
      </w:r>
      <w:r w:rsidRPr="00EA6F1F">
        <w:rPr>
          <w:rStyle w:val="Emphasis"/>
        </w:rPr>
        <w:t>rapid growth</w:t>
      </w:r>
      <w:r w:rsidRPr="00EA6F1F">
        <w:rPr>
          <w:rStyle w:val="StyleUnderline"/>
        </w:rPr>
        <w:t xml:space="preserve"> in cross-Strait </w:t>
      </w:r>
      <w:r w:rsidRPr="00EA6F1F">
        <w:rPr>
          <w:rStyle w:val="Emphasis"/>
        </w:rPr>
        <w:t>economic integration</w:t>
      </w:r>
      <w:r w:rsidRPr="00EA6F1F">
        <w:rPr>
          <w:rStyle w:val="StyleUnderline"/>
        </w:rPr>
        <w:t xml:space="preserve"> and </w:t>
      </w:r>
      <w:r w:rsidRPr="00EA6F1F">
        <w:rPr>
          <w:rStyle w:val="Emphasis"/>
        </w:rPr>
        <w:t>cooperation</w:t>
      </w:r>
      <w:r w:rsidRPr="00EA6F1F">
        <w:rPr>
          <w:sz w:val="16"/>
        </w:rPr>
        <w:t xml:space="preserve"> in recent decades, </w:t>
      </w:r>
      <w:r w:rsidRPr="00EA6F1F">
        <w:rPr>
          <w:rStyle w:val="StyleUnderline"/>
        </w:rPr>
        <w:t>combined with China’s</w:t>
      </w:r>
      <w:r w:rsidRPr="00EA6F1F">
        <w:rPr>
          <w:sz w:val="16"/>
        </w:rPr>
        <w:t xml:space="preserve"> general </w:t>
      </w:r>
      <w:r w:rsidRPr="00EA6F1F">
        <w:rPr>
          <w:rStyle w:val="StyleUnderline"/>
        </w:rPr>
        <w:t xml:space="preserve">integration into </w:t>
      </w:r>
      <w:r w:rsidRPr="00EA6F1F">
        <w:rPr>
          <w:rStyle w:val="Emphasis"/>
        </w:rPr>
        <w:t>global markets</w:t>
      </w:r>
      <w:r w:rsidRPr="00EA6F1F">
        <w:rPr>
          <w:sz w:val="16"/>
        </w:rPr>
        <w:t xml:space="preserve">, for instance, </w:t>
      </w:r>
      <w:r w:rsidRPr="00EA6F1F">
        <w:rPr>
          <w:rStyle w:val="StyleUnderline"/>
        </w:rPr>
        <w:t xml:space="preserve">suggests that the costs for China of a cross-Strait military confrontation are probably </w:t>
      </w:r>
      <w:r w:rsidRPr="00EA6F1F">
        <w:rPr>
          <w:rStyle w:val="Emphasis"/>
        </w:rPr>
        <w:t>quite high</w:t>
      </w:r>
      <w:r w:rsidRPr="00EA6F1F">
        <w:rPr>
          <w:sz w:val="16"/>
        </w:rPr>
        <w:t>—</w:t>
      </w:r>
      <w:r w:rsidRPr="00EA6F1F">
        <w:rPr>
          <w:rStyle w:val="StyleUnderline"/>
        </w:rPr>
        <w:t>even if the PRC would likely win such a confrontation</w:t>
      </w:r>
      <w:r w:rsidRPr="00EA6F1F">
        <w:rPr>
          <w:sz w:val="16"/>
        </w:rPr>
        <w:t xml:space="preserve">. </w:t>
      </w:r>
      <w:r w:rsidRPr="00EA6F1F">
        <w:rPr>
          <w:rStyle w:val="StyleUnderline"/>
        </w:rPr>
        <w:t>Compared to these costs</w:t>
      </w:r>
      <w:r w:rsidRPr="00EA6F1F">
        <w:rPr>
          <w:sz w:val="16"/>
        </w:rPr>
        <w:t xml:space="preserve">, </w:t>
      </w:r>
      <w:r w:rsidRPr="00EA6F1F">
        <w:rPr>
          <w:rStyle w:val="StyleUnderline"/>
        </w:rPr>
        <w:t>the dent</w:t>
      </w:r>
      <w:r w:rsidRPr="00EA6F1F">
        <w:rPr>
          <w:sz w:val="16"/>
        </w:rPr>
        <w:t xml:space="preserve"> to cc </w:t>
      </w:r>
      <w:r w:rsidRPr="00EA6F1F">
        <w:rPr>
          <w:rStyle w:val="StyleUnderline"/>
        </w:rPr>
        <w:t xml:space="preserve">caused by reduced arms sales could actually be </w:t>
      </w:r>
      <w:r w:rsidRPr="00EA6F1F">
        <w:rPr>
          <w:rStyle w:val="Emphasis"/>
        </w:rPr>
        <w:t>quite small</w:t>
      </w:r>
      <w:r w:rsidRPr="00EA6F1F">
        <w:rPr>
          <w:sz w:val="16"/>
        </w:rPr>
        <w:t xml:space="preserve">. Finally, and perhaps most importantly, ending arms sales to Taiwan could actually increase cc in some ways. While critics sometimes suggest that ending arms sales might simply whet the appetite of China and encourage further demands on the United States, it is also conceivable—as proponents such as Glaser argue—that </w:t>
      </w:r>
      <w:r w:rsidRPr="00EA6F1F">
        <w:rPr>
          <w:rStyle w:val="StyleUnderline"/>
        </w:rPr>
        <w:t xml:space="preserve">ending arms sales would lead to </w:t>
      </w:r>
      <w:r w:rsidRPr="00EA6F1F">
        <w:rPr>
          <w:rStyle w:val="Emphasis"/>
        </w:rPr>
        <w:t>significant improvement</w:t>
      </w:r>
      <w:r w:rsidRPr="00EA6F1F">
        <w:rPr>
          <w:rStyle w:val="StyleUnderline"/>
        </w:rPr>
        <w:t xml:space="preserve"> in the US-China relationship</w:t>
      </w:r>
      <w:r w:rsidRPr="00EA6F1F">
        <w:rPr>
          <w:sz w:val="16"/>
        </w:rPr>
        <w:t xml:space="preserve">. Furthermore, </w:t>
      </w:r>
      <w:r w:rsidRPr="00EA6F1F">
        <w:rPr>
          <w:rStyle w:val="StyleUnderline"/>
        </w:rPr>
        <w:t>whether the U</w:t>
      </w:r>
      <w:r w:rsidRPr="00EA6F1F">
        <w:rPr>
          <w:sz w:val="16"/>
        </w:rPr>
        <w:t xml:space="preserve">nited </w:t>
      </w:r>
      <w:r w:rsidRPr="00EA6F1F">
        <w:rPr>
          <w:rStyle w:val="StyleUnderline"/>
        </w:rPr>
        <w:t>S</w:t>
      </w:r>
      <w:r w:rsidRPr="00EA6F1F">
        <w:rPr>
          <w:sz w:val="16"/>
        </w:rPr>
        <w:t xml:space="preserve">tates </w:t>
      </w:r>
      <w:r w:rsidRPr="00EA6F1F">
        <w:rPr>
          <w:rStyle w:val="StyleUnderline"/>
        </w:rPr>
        <w:t>sells weapons to Taiwan or not</w:t>
      </w:r>
      <w:r w:rsidRPr="00EA6F1F">
        <w:rPr>
          <w:sz w:val="16"/>
        </w:rPr>
        <w:t xml:space="preserve">, </w:t>
      </w:r>
      <w:r w:rsidRPr="00EA6F1F">
        <w:rPr>
          <w:rStyle w:val="StyleUnderline"/>
        </w:rPr>
        <w:t>it is hard to imagine a strong and cooperative US-China relationship withstanding PRC coercion against the island</w:t>
      </w:r>
      <w:r w:rsidRPr="00EA6F1F">
        <w:rPr>
          <w:sz w:val="16"/>
        </w:rPr>
        <w:t xml:space="preserve">. Therefore, </w:t>
      </w:r>
      <w:r w:rsidRPr="00EA6F1F">
        <w:rPr>
          <w:rStyle w:val="StyleUnderline"/>
        </w:rPr>
        <w:t>if the PRC values a stable US-China relationship</w:t>
      </w:r>
      <w:r w:rsidRPr="00EA6F1F">
        <w:rPr>
          <w:sz w:val="16"/>
        </w:rPr>
        <w:t xml:space="preserve">, </w:t>
      </w:r>
      <w:r w:rsidRPr="00EA6F1F">
        <w:rPr>
          <w:rStyle w:val="StyleUnderline"/>
        </w:rPr>
        <w:t xml:space="preserve">and if ending arms sales to Taiwan does in fact lead to an </w:t>
      </w:r>
      <w:r w:rsidRPr="00EA6F1F">
        <w:rPr>
          <w:rStyle w:val="Emphasis"/>
        </w:rPr>
        <w:t>improved</w:t>
      </w:r>
      <w:r w:rsidRPr="00EA6F1F">
        <w:rPr>
          <w:rStyle w:val="StyleUnderline"/>
        </w:rPr>
        <w:t xml:space="preserve"> Sino-American </w:t>
      </w:r>
      <w:r w:rsidRPr="00EA6F1F">
        <w:rPr>
          <w:rStyle w:val="Emphasis"/>
        </w:rPr>
        <w:t>relationship</w:t>
      </w:r>
      <w:r w:rsidRPr="00EA6F1F">
        <w:rPr>
          <w:sz w:val="16"/>
        </w:rPr>
        <w:t xml:space="preserve">, </w:t>
      </w:r>
      <w:r w:rsidRPr="00EA6F1F">
        <w:rPr>
          <w:rStyle w:val="StyleUnderline"/>
        </w:rPr>
        <w:t>then ending arms sales to Taiwan will</w:t>
      </w:r>
      <w:r w:rsidRPr="00EA6F1F">
        <w:rPr>
          <w:sz w:val="16"/>
        </w:rPr>
        <w:t xml:space="preserve"> also </w:t>
      </w:r>
      <w:r w:rsidRPr="00EA6F1F">
        <w:rPr>
          <w:rStyle w:val="StyleUnderline"/>
        </w:rPr>
        <w:t xml:space="preserve">mean that the PRC will have </w:t>
      </w:r>
      <w:r w:rsidRPr="00EA6F1F">
        <w:rPr>
          <w:rStyle w:val="Emphasis"/>
        </w:rPr>
        <w:t>more to lose</w:t>
      </w:r>
      <w:r w:rsidRPr="00EA6F1F">
        <w:rPr>
          <w:sz w:val="16"/>
        </w:rPr>
        <w:t xml:space="preserve"> (in terms of a strong US-China relationship) </w:t>
      </w:r>
      <w:r w:rsidRPr="00EA6F1F">
        <w:rPr>
          <w:rStyle w:val="StyleUnderline"/>
        </w:rPr>
        <w:t xml:space="preserve">by </w:t>
      </w:r>
      <w:r w:rsidRPr="00EA6F1F">
        <w:rPr>
          <w:rStyle w:val="Emphasis"/>
        </w:rPr>
        <w:t>initiating conflict</w:t>
      </w:r>
      <w:r w:rsidRPr="00EA6F1F">
        <w:rPr>
          <w:sz w:val="16"/>
        </w:rPr>
        <w:t xml:space="preserve"> in the Taiwan Strait. If this sort of effect outweighs the direct effect of ending arms sales on China’s costs of war, then </w:t>
      </w:r>
      <w:r w:rsidRPr="00EA6F1F">
        <w:rPr>
          <w:rStyle w:val="StyleUnderline"/>
        </w:rPr>
        <w:t xml:space="preserve">ending arms sales could help to reinforce a </w:t>
      </w:r>
      <w:r w:rsidRPr="00EA6F1F">
        <w:rPr>
          <w:rStyle w:val="Emphasis"/>
        </w:rPr>
        <w:t>stable status quo</w:t>
      </w:r>
      <w:r w:rsidRPr="00EA6F1F">
        <w:rPr>
          <w:sz w:val="16"/>
        </w:rPr>
        <w:t>.</w:t>
      </w:r>
    </w:p>
    <w:p w:rsidR="00FB1403" w:rsidRDefault="00FB1403" w:rsidP="00FB1403"/>
    <w:p w:rsidR="00FB1403" w:rsidRDefault="00FB1403" w:rsidP="00FB1403">
      <w:pPr>
        <w:pStyle w:val="Heading4"/>
      </w:pPr>
      <w:r>
        <w:t>The plan is symbolic concession to China – allows Taiwan to shift its defense strategy to a more effective A2/AD defense</w:t>
      </w:r>
    </w:p>
    <w:p w:rsidR="00FB1403" w:rsidRDefault="00FB1403" w:rsidP="00FB1403"/>
    <w:p w:rsidR="00FB1403" w:rsidRDefault="00FB1403" w:rsidP="00FB1403">
      <w:pPr>
        <w:rPr>
          <w:rStyle w:val="Style13ptBold"/>
        </w:rPr>
      </w:pPr>
      <w:r>
        <w:rPr>
          <w:rStyle w:val="Style13ptBold"/>
        </w:rPr>
        <w:t>Jackson ‘15</w:t>
      </w:r>
    </w:p>
    <w:p w:rsidR="00FB1403" w:rsidRPr="00847053" w:rsidRDefault="00FB1403" w:rsidP="00847053">
      <w:r w:rsidRPr="00847053">
        <w:t>(Van, Dr. Van Jackson is an American political scientist, strategist, and media commentator specializing in Asian security and defense affairs.  He is a senior lecturer in international relations at Victoria University of Wellington, as well as the Defence &amp; Strategy Fellow at the Centre for Strategic Studies in Wellington, New Zealand, an held positions in the Office of the Secretary of Defense (OSD) as a strategist and policy adviser focused on the Asia-Pacific, senior country director for Korea, and working group chair of the U.S.–Republic of Korea Extended Deterrence Policy Committee, “Forget F-16s for Taiwan: It's All About A2/AD,” pg online @ https://thediplomat.com/2015/04/forget-f-16s-for-taiwan-its-all-about-a2ad/ //um-ef)</w:t>
      </w:r>
    </w:p>
    <w:p w:rsidR="00FB1403" w:rsidRPr="00443694" w:rsidRDefault="00FB1403" w:rsidP="00FB1403">
      <w:pPr>
        <w:rPr>
          <w:sz w:val="14"/>
        </w:rPr>
      </w:pPr>
      <w:r w:rsidRPr="00177C00">
        <w:rPr>
          <w:rStyle w:val="Emphasis"/>
        </w:rPr>
        <w:t>The time has come for the</w:t>
      </w:r>
      <w:r w:rsidRPr="00443694">
        <w:rPr>
          <w:sz w:val="14"/>
        </w:rPr>
        <w:t xml:space="preserve"> </w:t>
      </w:r>
      <w:r w:rsidRPr="00177C00">
        <w:rPr>
          <w:rStyle w:val="Emphasis"/>
        </w:rPr>
        <w:t>U</w:t>
      </w:r>
      <w:r w:rsidRPr="00443694">
        <w:rPr>
          <w:sz w:val="14"/>
        </w:rPr>
        <w:t xml:space="preserve">nited </w:t>
      </w:r>
      <w:r w:rsidRPr="00177C00">
        <w:rPr>
          <w:rStyle w:val="Emphasis"/>
        </w:rPr>
        <w:t>S</w:t>
      </w:r>
      <w:r w:rsidRPr="00443694">
        <w:rPr>
          <w:sz w:val="14"/>
        </w:rPr>
        <w:t xml:space="preserve">tates </w:t>
      </w:r>
      <w:r w:rsidRPr="00177C00">
        <w:rPr>
          <w:rStyle w:val="Emphasis"/>
        </w:rPr>
        <w:t>to consider ending the sale of upgrades for F-16 fighter aircraft to Taiwan and instead shift military sales</w:t>
      </w:r>
      <w:r w:rsidRPr="00443694">
        <w:rPr>
          <w:sz w:val="14"/>
        </w:rPr>
        <w:t xml:space="preserve"> and cooperation </w:t>
      </w:r>
      <w:r w:rsidRPr="00177C00">
        <w:rPr>
          <w:rStyle w:val="Emphasis"/>
        </w:rPr>
        <w:t>to emphasize anti-access capabilities and concepts of operation</w:t>
      </w:r>
      <w:r w:rsidRPr="00443694">
        <w:rPr>
          <w:sz w:val="14"/>
        </w:rPr>
        <w:t xml:space="preserve">. U.S. policy toward Taiwan has always been a delicate dance. The United States supports a “one China” policy and it maintains a strategic relationship with Beijing, but Washington is legislatively required to support Taiwan’s “sufficient self-defense capabilities” thanks to the Taiwan Relations Act. A certain amount of diplomatic savvy is required to simultaneously pursue such seemingly contradictory policies. Against this backdrop, </w:t>
      </w:r>
      <w:r w:rsidRPr="00177C00">
        <w:rPr>
          <w:rStyle w:val="Emphasis"/>
        </w:rPr>
        <w:t>decisions relating to F-16 sales have become a leading indicator of U.S. intentions vis-à-vis Beijing and Taipei.</w:t>
      </w:r>
      <w:r w:rsidRPr="00443694">
        <w:rPr>
          <w:sz w:val="14"/>
        </w:rPr>
        <w:t xml:space="preserve"> </w:t>
      </w:r>
      <w:r w:rsidRPr="00177C00">
        <w:rPr>
          <w:rStyle w:val="Emphasis"/>
        </w:rPr>
        <w:t>If the U</w:t>
      </w:r>
      <w:r w:rsidRPr="00443694">
        <w:rPr>
          <w:sz w:val="14"/>
        </w:rPr>
        <w:t xml:space="preserve">nited </w:t>
      </w:r>
      <w:r w:rsidRPr="00177C00">
        <w:rPr>
          <w:rStyle w:val="Emphasis"/>
        </w:rPr>
        <w:t>S</w:t>
      </w:r>
      <w:r w:rsidRPr="00443694">
        <w:rPr>
          <w:sz w:val="14"/>
        </w:rPr>
        <w:t xml:space="preserve">tates </w:t>
      </w:r>
      <w:r w:rsidRPr="00177C00">
        <w:rPr>
          <w:rStyle w:val="Emphasis"/>
        </w:rPr>
        <w:t>sells new F-16s to Taiwan, Beijing may perceive it as a threat to the Sino-U.S. strategic relationship</w:t>
      </w:r>
      <w:r w:rsidRPr="00443694">
        <w:rPr>
          <w:sz w:val="14"/>
        </w:rPr>
        <w:t xml:space="preserve"> and the PRC’s position in the region. </w:t>
      </w:r>
      <w:r w:rsidRPr="00177C00">
        <w:rPr>
          <w:rStyle w:val="Emphasis"/>
        </w:rPr>
        <w:t>If the U</w:t>
      </w:r>
      <w:r w:rsidRPr="00443694">
        <w:rPr>
          <w:sz w:val="14"/>
        </w:rPr>
        <w:t xml:space="preserve">nited </w:t>
      </w:r>
      <w:r w:rsidRPr="00177C00">
        <w:rPr>
          <w:rStyle w:val="Emphasis"/>
        </w:rPr>
        <w:t>S</w:t>
      </w:r>
      <w:r w:rsidRPr="00443694">
        <w:rPr>
          <w:sz w:val="14"/>
        </w:rPr>
        <w:t xml:space="preserve">tates </w:t>
      </w:r>
      <w:r w:rsidRPr="00177C00">
        <w:rPr>
          <w:rStyle w:val="Emphasis"/>
        </w:rPr>
        <w:t>refuses to arm Taiwan at all, it would not only be found in violation of the</w:t>
      </w:r>
      <w:r w:rsidRPr="00443694">
        <w:rPr>
          <w:sz w:val="14"/>
        </w:rPr>
        <w:t xml:space="preserve"> </w:t>
      </w:r>
      <w:r w:rsidRPr="00177C00">
        <w:rPr>
          <w:rStyle w:val="Emphasis"/>
        </w:rPr>
        <w:t>T</w:t>
      </w:r>
      <w:r w:rsidRPr="00443694">
        <w:rPr>
          <w:sz w:val="14"/>
        </w:rPr>
        <w:t xml:space="preserve">aiwan </w:t>
      </w:r>
      <w:r w:rsidRPr="00177C00">
        <w:rPr>
          <w:rStyle w:val="Emphasis"/>
        </w:rPr>
        <w:t>R</w:t>
      </w:r>
      <w:r w:rsidRPr="00443694">
        <w:rPr>
          <w:sz w:val="14"/>
        </w:rPr>
        <w:t xml:space="preserve">elations </w:t>
      </w:r>
      <w:r w:rsidRPr="00177C00">
        <w:rPr>
          <w:rStyle w:val="Emphasis"/>
        </w:rPr>
        <w:t>A</w:t>
      </w:r>
      <w:r w:rsidRPr="00443694">
        <w:rPr>
          <w:sz w:val="14"/>
        </w:rPr>
        <w:t xml:space="preserve">ct, </w:t>
      </w:r>
      <w:r w:rsidRPr="00177C00">
        <w:rPr>
          <w:rStyle w:val="Emphasis"/>
        </w:rPr>
        <w:t>but Taiwan would then be forced to make the grand strategic assumption that it no longer has U.S. support</w:t>
      </w:r>
      <w:r w:rsidRPr="00443694">
        <w:rPr>
          <w:sz w:val="14"/>
        </w:rPr>
        <w:t xml:space="preserve">. The Obama administration has continued the delicate dance of its predecessors, offering an interim solution of not shipping F-16s to Taiwan but instead offering to help modernize Taiwan’s existing fleet. </w:t>
      </w:r>
      <w:r w:rsidRPr="000527D8">
        <w:rPr>
          <w:rStyle w:val="Emphasis"/>
        </w:rPr>
        <w:t>Such a Goldilocks solution has helped keep the peace, but it cannot continue indefinitely</w:t>
      </w:r>
      <w:r w:rsidRPr="00443694">
        <w:rPr>
          <w:sz w:val="14"/>
        </w:rPr>
        <w:t xml:space="preserve">. </w:t>
      </w:r>
      <w:r w:rsidRPr="00443694">
        <w:rPr>
          <w:rStyle w:val="StyleUnderline"/>
        </w:rPr>
        <w:t>F-16s are already outmoded by current generation fighters,</w:t>
      </w:r>
      <w:r w:rsidRPr="00443694">
        <w:rPr>
          <w:sz w:val="14"/>
        </w:rPr>
        <w:t xml:space="preserve"> and there are realistic limits to how much you can simply maintain and upgrade an existing fleet as it ages; eventually new kit will be necessary. Yet by the time the United States is “forced” </w:t>
      </w:r>
      <w:r w:rsidRPr="00443694">
        <w:rPr>
          <w:rStyle w:val="Emphasis"/>
        </w:rPr>
        <w:t>to again sell F-16s to Taiwan</w:t>
      </w:r>
      <w:r w:rsidRPr="00443694">
        <w:rPr>
          <w:sz w:val="14"/>
        </w:rPr>
        <w:t xml:space="preserve">, it will inevitably be in the context of having refrained from selling Taiwan F-16s for decades — this </w:t>
      </w:r>
      <w:r w:rsidRPr="00443694">
        <w:rPr>
          <w:rStyle w:val="Emphasis"/>
        </w:rPr>
        <w:t>will predictably stir the ire of Beijing, far more so than if U.S. administrations had simply sold new F-16s to Taipei regularly</w:t>
      </w:r>
      <w:r w:rsidRPr="00443694">
        <w:rPr>
          <w:sz w:val="14"/>
        </w:rPr>
        <w:t xml:space="preserve">. </w:t>
      </w:r>
      <w:r w:rsidRPr="00443694">
        <w:rPr>
          <w:rStyle w:val="Emphasis"/>
        </w:rPr>
        <w:t>But there’s an even bigger problem with the kabuki theater surrounding F-16 sales and upgrades</w:t>
      </w:r>
      <w:r w:rsidRPr="00443694">
        <w:rPr>
          <w:sz w:val="14"/>
        </w:rPr>
        <w:t xml:space="preserve"> — </w:t>
      </w:r>
      <w:r w:rsidRPr="00443694">
        <w:rPr>
          <w:rStyle w:val="Emphasis"/>
        </w:rPr>
        <w:t>it’s a feckless capability that in fact does not provide Taiwan with “sufficient self-defense capabilities,</w:t>
      </w:r>
      <w:r w:rsidRPr="00443694">
        <w:rPr>
          <w:sz w:val="14"/>
        </w:rPr>
        <w:t xml:space="preserve">” as law requires. </w:t>
      </w:r>
      <w:r w:rsidRPr="00443694">
        <w:rPr>
          <w:rStyle w:val="StyleUnderline"/>
        </w:rPr>
        <w:t>The reality of the military balance between the PRC and Taiwan is that the former overwhelms the latter in the air</w:t>
      </w:r>
      <w:r w:rsidRPr="00443694">
        <w:rPr>
          <w:sz w:val="14"/>
        </w:rPr>
        <w:t xml:space="preserve">. Taiwan has no chance of air superiority on its own. So </w:t>
      </w:r>
      <w:r w:rsidRPr="00443694">
        <w:rPr>
          <w:rStyle w:val="StyleUnderline"/>
        </w:rPr>
        <w:t>arming Taiwan with inferior fighters in fewer numbers than their most likely adversary doesn’t restore a military balance in the air domain</w:t>
      </w:r>
      <w:r w:rsidRPr="00443694">
        <w:rPr>
          <w:sz w:val="14"/>
        </w:rPr>
        <w:t xml:space="preserve">; </w:t>
      </w:r>
      <w:r w:rsidRPr="00443694">
        <w:rPr>
          <w:rStyle w:val="Emphasis"/>
        </w:rPr>
        <w:t>it quixotically wastes Taiwan’s limited defense budget</w:t>
      </w:r>
      <w:r w:rsidRPr="00443694">
        <w:rPr>
          <w:sz w:val="14"/>
        </w:rPr>
        <w:t xml:space="preserve">. </w:t>
      </w:r>
      <w:r w:rsidRPr="00443694">
        <w:rPr>
          <w:rStyle w:val="Emphasis"/>
        </w:rPr>
        <w:t>China has long been opposed to F-16 sales to Taiwan</w:t>
      </w:r>
      <w:r w:rsidRPr="00443694">
        <w:rPr>
          <w:sz w:val="14"/>
        </w:rPr>
        <w:t xml:space="preserve">, and more vocal about it than other categories of arms sales. So, </w:t>
      </w:r>
      <w:r w:rsidRPr="00443694">
        <w:rPr>
          <w:rStyle w:val="Emphasis"/>
        </w:rPr>
        <w:t>I say, offer this symbolic concession for the sake of Sino-U.S. relations,</w:t>
      </w:r>
      <w:r w:rsidRPr="00443694">
        <w:rPr>
          <w:sz w:val="14"/>
        </w:rPr>
        <w:t xml:space="preserve"> </w:t>
      </w:r>
      <w:r w:rsidRPr="00443694">
        <w:rPr>
          <w:rStyle w:val="Emphasis"/>
        </w:rPr>
        <w:t>but do it in parallel with a shift in the U.S.-Taiwan defense program</w:t>
      </w:r>
      <w:r w:rsidRPr="00443694">
        <w:rPr>
          <w:sz w:val="14"/>
        </w:rPr>
        <w:t xml:space="preserve">. As I’ve argued before Congress and in recent policy analysis for the Center for a New American Security and the National Bureau of Asian Research, </w:t>
      </w:r>
      <w:r w:rsidRPr="00443694">
        <w:rPr>
          <w:rStyle w:val="Emphasis"/>
        </w:rPr>
        <w:t>helping allies and partners in Asia move toward a more defensive military orientation can be more cost effective than trying to ensure offense-dominance</w:t>
      </w:r>
      <w:r w:rsidRPr="00443694">
        <w:rPr>
          <w:sz w:val="14"/>
        </w:rPr>
        <w:t xml:space="preserve">, </w:t>
      </w:r>
      <w:r w:rsidRPr="00443694">
        <w:rPr>
          <w:rStyle w:val="Emphasis"/>
        </w:rPr>
        <w:t>and it puts the region on a more stable footing. This logic applies to Taiwan as well</w:t>
      </w:r>
      <w:r w:rsidRPr="00443694">
        <w:rPr>
          <w:sz w:val="14"/>
        </w:rPr>
        <w:t xml:space="preserve">. </w:t>
      </w:r>
      <w:r w:rsidRPr="00443694">
        <w:rPr>
          <w:rStyle w:val="Emphasis"/>
        </w:rPr>
        <w:t>Taiwan’s ability to defend itself doesn’t require the ability to project power</w:t>
      </w:r>
      <w:r w:rsidRPr="00443694">
        <w:rPr>
          <w:sz w:val="14"/>
        </w:rPr>
        <w:t xml:space="preserve"> or achieve superiority in any warfighting domain; that’s a very U.S.-centric construct for how to win in combat. </w:t>
      </w:r>
      <w:r w:rsidRPr="00443694">
        <w:rPr>
          <w:rStyle w:val="Emphasis"/>
        </w:rPr>
        <w:t>Instead, Taiwan defense requires denying a larger and more advanced adversary its objectives</w:t>
      </w:r>
      <w:r w:rsidRPr="00443694">
        <w:rPr>
          <w:sz w:val="14"/>
        </w:rPr>
        <w:t xml:space="preserve">. </w:t>
      </w:r>
      <w:r w:rsidRPr="00443694">
        <w:rPr>
          <w:rStyle w:val="Emphasis"/>
        </w:rPr>
        <w:t>For Taiwan, the most efficient means of doing so is through an anti-access military strategy that strings together relatively low-cost systems — such as undersea mines, drones, air and missile defense</w:t>
      </w:r>
      <w:r w:rsidRPr="00443694">
        <w:rPr>
          <w:sz w:val="14"/>
        </w:rPr>
        <w:t xml:space="preserve">, </w:t>
      </w:r>
      <w:r w:rsidRPr="00443694">
        <w:rPr>
          <w:rStyle w:val="Emphasis"/>
        </w:rPr>
        <w:t>and land-based anti-ship cruise missiles</w:t>
      </w:r>
      <w:r w:rsidRPr="00443694">
        <w:rPr>
          <w:sz w:val="14"/>
        </w:rPr>
        <w:t xml:space="preserve">, to name a few </w:t>
      </w:r>
      <w:r w:rsidRPr="00443694">
        <w:rPr>
          <w:rStyle w:val="Emphasis"/>
        </w:rPr>
        <w:t>— with defensively minded concepts of operation designed to nullify PRC advantages</w:t>
      </w:r>
      <w:r w:rsidRPr="00443694">
        <w:rPr>
          <w:sz w:val="14"/>
        </w:rPr>
        <w:t xml:space="preserve"> or impose costs on any attempts by the PRC to project power. </w:t>
      </w:r>
      <w:r w:rsidRPr="00443694">
        <w:rPr>
          <w:rStyle w:val="Emphasis"/>
        </w:rPr>
        <w:t>The F-16 dance puts U.S. policy in a precarious position, and is eventually destined to become the worst of both worlds: angering Beijing while failing to actually equip Taiwan with what it needs</w:t>
      </w:r>
      <w:r w:rsidRPr="00443694">
        <w:rPr>
          <w:sz w:val="14"/>
        </w:rPr>
        <w:t>. Taiwan’s security is best assured by being less tiger and more turtle. Such a shift doesn’t require F-16s; it requires an anti-access strategy.</w:t>
      </w:r>
    </w:p>
    <w:p w:rsidR="00FB1403" w:rsidRPr="00177C00" w:rsidRDefault="00FB1403" w:rsidP="00FB1403"/>
    <w:p w:rsidR="00FB1403" w:rsidRPr="000527D8" w:rsidRDefault="00FB1403" w:rsidP="00FB1403"/>
    <w:p w:rsidR="00FB1403" w:rsidRPr="00B55AD5" w:rsidRDefault="00FB1403" w:rsidP="00FB1403"/>
    <w:p w:rsidR="00FB1403" w:rsidRPr="00856A41" w:rsidRDefault="00FB1403" w:rsidP="00FB1403">
      <w:pPr>
        <w:rPr>
          <w:sz w:val="16"/>
        </w:rPr>
      </w:pPr>
    </w:p>
    <w:p w:rsidR="00FB1403" w:rsidRPr="002E6217" w:rsidRDefault="00FB1403" w:rsidP="00FB1403">
      <w:pPr>
        <w:pStyle w:val="Heading1"/>
      </w:pPr>
      <w:r>
        <w:t>Advantage Work</w:t>
      </w:r>
    </w:p>
    <w:p w:rsidR="00FB1403" w:rsidRPr="002E6217" w:rsidRDefault="00FB1403" w:rsidP="00FB1403">
      <w:pPr>
        <w:pStyle w:val="Heading2"/>
      </w:pPr>
      <w:r w:rsidRPr="002E6217">
        <w:t xml:space="preserve">Retaliation </w:t>
      </w:r>
    </w:p>
    <w:p w:rsidR="00FB1403" w:rsidRDefault="007D1E3C" w:rsidP="00FB1403">
      <w:pPr>
        <w:pStyle w:val="Heading3"/>
      </w:pPr>
      <w:r>
        <w:t>Internals: f-16 = Chinese Red Lines</w:t>
      </w:r>
    </w:p>
    <w:p w:rsidR="007D1E3C" w:rsidRPr="007D1E3C" w:rsidRDefault="007D1E3C" w:rsidP="007D1E3C"/>
    <w:p w:rsidR="00FB1403" w:rsidRPr="002E6217" w:rsidRDefault="00FB1403" w:rsidP="00FB1403">
      <w:pPr>
        <w:pStyle w:val="Heading4"/>
        <w:rPr>
          <w:u w:val="single"/>
        </w:rPr>
      </w:pPr>
      <w:r w:rsidRPr="002E6217">
        <w:t xml:space="preserve">Trump’s going to sell a fleet of </w:t>
      </w:r>
      <w:r w:rsidRPr="002E6217">
        <w:rPr>
          <w:u w:val="single"/>
        </w:rPr>
        <w:t>F-16Vs</w:t>
      </w:r>
      <w:r w:rsidRPr="002E6217">
        <w:t xml:space="preserve"> to Taiwan - a move that threatens to trigger Chinese </w:t>
      </w:r>
      <w:r w:rsidRPr="002E6217">
        <w:rPr>
          <w:u w:val="single"/>
        </w:rPr>
        <w:t xml:space="preserve">red lines  </w:t>
      </w:r>
    </w:p>
    <w:p w:rsidR="00FB1403" w:rsidRPr="002E6217" w:rsidRDefault="00FB1403" w:rsidP="00FB1403">
      <w:pPr>
        <w:rPr>
          <w:rStyle w:val="Style13ptBold"/>
          <w:b w:val="0"/>
          <w:sz w:val="24"/>
        </w:rPr>
      </w:pPr>
      <w:r w:rsidRPr="002E6217">
        <w:rPr>
          <w:rStyle w:val="Style13ptBold"/>
        </w:rPr>
        <w:t>Seligman 7/3</w:t>
      </w:r>
      <w:r w:rsidRPr="002E6217">
        <w:t xml:space="preserve">/19 (Lara, </w:t>
      </w:r>
      <w:hyperlink r:id="rId34" w:history="1">
        <w:r w:rsidRPr="002E6217">
          <w:rPr>
            <w:rStyle w:val="Hyperlink"/>
          </w:rPr>
          <w:t>https://foreignpolicy.com/2019/07/03/trumps-fighter-jet-sale-to-taiwan-advances-despite-chinas-protests-f-16-lockheed-martin/</w:t>
        </w:r>
      </w:hyperlink>
      <w:r w:rsidRPr="002E6217">
        <w:t>, EM)</w:t>
      </w:r>
    </w:p>
    <w:p w:rsidR="00FB1403" w:rsidRPr="002E6217" w:rsidRDefault="00FB1403" w:rsidP="00FB1403">
      <w:pPr>
        <w:rPr>
          <w:sz w:val="14"/>
        </w:rPr>
      </w:pPr>
      <w:r w:rsidRPr="00736ED3">
        <w:rPr>
          <w:rStyle w:val="Emphasis"/>
        </w:rPr>
        <w:t>The Trump administration’s plan to sell more than 60 new F-16 fighter jets to Taiwan is now moving forward</w:t>
      </w:r>
      <w:r w:rsidRPr="002E6217">
        <w:rPr>
          <w:rStyle w:val="StyleUnderline"/>
        </w:rPr>
        <w:t xml:space="preserve"> </w:t>
      </w:r>
      <w:r w:rsidRPr="002E6217">
        <w:rPr>
          <w:sz w:val="14"/>
        </w:rPr>
        <w:t>after longer-than-anticipated negotiations,</w:t>
      </w:r>
      <w:r w:rsidRPr="002E6217">
        <w:rPr>
          <w:rStyle w:val="StyleUnderline"/>
        </w:rPr>
        <w:t xml:space="preserve"> paving the way for </w:t>
      </w:r>
      <w:r w:rsidRPr="00736ED3">
        <w:rPr>
          <w:rStyle w:val="Emphasis"/>
        </w:rPr>
        <w:t>a deal that is sure to prompt fresh protests from China</w:t>
      </w:r>
      <w:r w:rsidRPr="002E6217">
        <w:rPr>
          <w:rStyle w:val="StyleUnderline"/>
        </w:rPr>
        <w:t xml:space="preserve"> </w:t>
      </w:r>
      <w:r w:rsidRPr="002E6217">
        <w:rPr>
          <w:sz w:val="14"/>
        </w:rPr>
        <w:t xml:space="preserve">only days after Washington and Beijing agreed to restart trade talks. </w:t>
      </w:r>
      <w:r w:rsidRPr="002E6217">
        <w:rPr>
          <w:rStyle w:val="StyleUnderline"/>
        </w:rPr>
        <w:t>Taiwan formally submitted a request for 66</w:t>
      </w:r>
      <w:r w:rsidRPr="002E6217">
        <w:rPr>
          <w:sz w:val="14"/>
        </w:rPr>
        <w:t xml:space="preserve"> “Block 70” </w:t>
      </w:r>
      <w:r w:rsidRPr="002E6217">
        <w:rPr>
          <w:rStyle w:val="StyleUnderline"/>
        </w:rPr>
        <w:t>F-16 jets, the newest version of Lockheed Martin’s legacy fighter, earlier this year, but the deal took longer than expected to hammer out due to negotiations over price and configuration of the aircraft</w:t>
      </w:r>
      <w:r w:rsidRPr="002E6217">
        <w:rPr>
          <w:sz w:val="14"/>
        </w:rPr>
        <w:t xml:space="preserve">, two officials told Foreign Policy. </w:t>
      </w:r>
      <w:r w:rsidRPr="002E6217">
        <w:rPr>
          <w:rStyle w:val="StyleUnderline"/>
        </w:rPr>
        <w:t>The goal is to move the sale to the next step by the August congressional recess, according to one administration official. However, it is not yet a done deal. The request must be converted into a formal proposal</w:t>
      </w:r>
      <w:r w:rsidRPr="002E6217">
        <w:rPr>
          <w:sz w:val="14"/>
        </w:rPr>
        <w:t xml:space="preserve"> by the Defense and State Departments, </w:t>
      </w:r>
      <w:r w:rsidRPr="002E6217">
        <w:rPr>
          <w:rStyle w:val="StyleUnderline"/>
        </w:rPr>
        <w:t xml:space="preserve">and then formally notified to Congress. Lawmakers would then have 30 days to block the sale. </w:t>
      </w:r>
      <w:r w:rsidRPr="002E6217">
        <w:rPr>
          <w:sz w:val="14"/>
        </w:rPr>
        <w:t xml:space="preserve">Taiwan already has roughly 140 older “Block 20” F-16 jets that are currently being upgraded to the newest standard. However, </w:t>
      </w:r>
      <w:r w:rsidRPr="00736ED3">
        <w:rPr>
          <w:rStyle w:val="Emphasis"/>
        </w:rPr>
        <w:t>China has long said the U.S. selling new F-16s to Taiwan would be a</w:t>
      </w:r>
      <w:hyperlink r:id="rId35" w:history="1">
        <w:r w:rsidRPr="002E6217">
          <w:rPr>
            <w:rStyle w:val="Emphasis"/>
            <w:b w:val="0"/>
            <w:bCs/>
          </w:rPr>
          <w:t xml:space="preserve"> red line</w:t>
        </w:r>
      </w:hyperlink>
      <w:r w:rsidRPr="00736ED3">
        <w:rPr>
          <w:rStyle w:val="Emphasis"/>
        </w:rPr>
        <w:t>.</w:t>
      </w:r>
      <w:r w:rsidRPr="002E6217">
        <w:rPr>
          <w:rStyle w:val="Emphasis"/>
        </w:rPr>
        <w:t xml:space="preserve"> </w:t>
      </w:r>
      <w:r w:rsidRPr="002E6217">
        <w:rPr>
          <w:sz w:val="14"/>
        </w:rPr>
        <w:t xml:space="preserve">“China’s position to firmly oppose arms sales to Taiwan is consistent and clear,” Chinese Foreign Ministry spokesman Geng Shuang said in March, after reports emerged that U.S. President Donald Trump’s administration had given tacit approval for the sale. “We have made stern representations to the U.S. We have urged the U.S. to fully recognize the sensitivity of this issue and the harm it will cause.” </w:t>
      </w:r>
      <w:r w:rsidRPr="002E6217">
        <w:rPr>
          <w:rStyle w:val="StyleUnderline"/>
        </w:rPr>
        <w:t>If the deal does indeed move ahead, it is sure to anger Beijing at a particularly delicate time for U.S.-China relations.</w:t>
      </w:r>
      <w:r w:rsidRPr="002E6217">
        <w:rPr>
          <w:sz w:val="14"/>
        </w:rPr>
        <w:t xml:space="preserve"> The two nations recently agreed to</w:t>
      </w:r>
      <w:hyperlink r:id="rId36" w:history="1">
        <w:r w:rsidRPr="002E6217">
          <w:rPr>
            <w:rStyle w:val="Hyperlink"/>
            <w:sz w:val="14"/>
          </w:rPr>
          <w:t xml:space="preserve"> resume</w:t>
        </w:r>
      </w:hyperlink>
      <w:r w:rsidRPr="002E6217">
        <w:rPr>
          <w:sz w:val="14"/>
        </w:rPr>
        <w:t xml:space="preserve"> trade talks amid a wide-ranging trade dispute that has roiled global markets. The agreement came as Trump continued to ease restrictions on China, reportedly</w:t>
      </w:r>
      <w:hyperlink r:id="rId37" w:history="1">
        <w:r w:rsidRPr="002E6217">
          <w:rPr>
            <w:rStyle w:val="Hyperlink"/>
            <w:sz w:val="14"/>
          </w:rPr>
          <w:t xml:space="preserve"> removing eight companies</w:t>
        </w:r>
      </w:hyperlink>
      <w:r w:rsidRPr="002E6217">
        <w:rPr>
          <w:sz w:val="14"/>
        </w:rPr>
        <w:t xml:space="preserve"> from the Commerce Department’s blacklist and taking steps to allow telecommunications giant Huawei to purchase U.S. technology But the pause in tensions may be only temporary. The United States still has many </w:t>
      </w:r>
      <w:hyperlink r:id="rId38" w:history="1">
        <w:r w:rsidRPr="002E6217">
          <w:rPr>
            <w:rStyle w:val="Hyperlink"/>
            <w:sz w:val="14"/>
          </w:rPr>
          <w:t>concerns</w:t>
        </w:r>
      </w:hyperlink>
      <w:r w:rsidRPr="002E6217">
        <w:rPr>
          <w:sz w:val="14"/>
        </w:rPr>
        <w:t xml:space="preserve"> about China’s subversive economic practices, stealing of U.S. technology, ongoing military buildup, and island-building campaign in the South China Sea. </w:t>
      </w:r>
      <w:r w:rsidRPr="002E6217">
        <w:rPr>
          <w:rStyle w:val="StyleUnderline"/>
        </w:rPr>
        <w:t xml:space="preserve">Taiwan has </w:t>
      </w:r>
      <w:r w:rsidRPr="002E6217">
        <w:rPr>
          <w:sz w:val="14"/>
        </w:rPr>
        <w:t>long</w:t>
      </w:r>
      <w:r w:rsidRPr="002E6217">
        <w:rPr>
          <w:rStyle w:val="StyleUnderline"/>
        </w:rPr>
        <w:t xml:space="preserve"> been a flash point for China, which does not recognize the island as an independent nation. </w:t>
      </w:r>
      <w:r w:rsidRPr="002E6217">
        <w:rPr>
          <w:sz w:val="14"/>
        </w:rPr>
        <w:t xml:space="preserve">Beijing has opposed any attempt by Taiwan to declare independence since 1949, when the two split after Mao Zedong’s Communists won China’s civil war. The United States does not recognize Taiwan, but the Taiwan Relations Act obligates the U.S. government to help the island nation maintain self-defense capabilities. The United States has long sold weapons to Taiwan. The </w:t>
      </w:r>
      <w:r w:rsidRPr="002E6217">
        <w:rPr>
          <w:rStyle w:val="StyleUnderline"/>
        </w:rPr>
        <w:t>Trump administration recently</w:t>
      </w:r>
      <w:hyperlink r:id="rId39" w:history="1">
        <w:r w:rsidRPr="002E6217">
          <w:rPr>
            <w:rStyle w:val="StyleUnderline"/>
          </w:rPr>
          <w:t xml:space="preserve"> proposed</w:t>
        </w:r>
      </w:hyperlink>
      <w:r w:rsidRPr="002E6217">
        <w:rPr>
          <w:rStyle w:val="StyleUnderline"/>
        </w:rPr>
        <w:t xml:space="preserve"> a separate arms sale to Taipei, including more than $2 billion worth of Abrams tanks, portable antitank missile systems, and other military equipment</w:t>
      </w:r>
      <w:r w:rsidRPr="002E6217">
        <w:rPr>
          <w:sz w:val="14"/>
        </w:rPr>
        <w:t xml:space="preserve">. If approved, the sale would mark </w:t>
      </w:r>
      <w:r w:rsidRPr="002E6217">
        <w:rPr>
          <w:rStyle w:val="StyleUnderline"/>
        </w:rPr>
        <w:t xml:space="preserve">one of the largest </w:t>
      </w:r>
      <w:r w:rsidRPr="002E6217">
        <w:rPr>
          <w:sz w:val="14"/>
        </w:rPr>
        <w:t>to Taiwan</w:t>
      </w:r>
      <w:r w:rsidRPr="002E6217">
        <w:rPr>
          <w:rStyle w:val="StyleUnderline"/>
        </w:rPr>
        <w:t xml:space="preserve"> in recent years </w:t>
      </w:r>
      <w:r w:rsidRPr="002E6217">
        <w:rPr>
          <w:sz w:val="14"/>
        </w:rPr>
        <w:t>by the United States.</w:t>
      </w:r>
      <w:r w:rsidRPr="002E6217">
        <w:rPr>
          <w:rStyle w:val="StyleUnderline"/>
        </w:rPr>
        <w:t xml:space="preserve"> But the new F-16 sale, which would be valued at a much higher price point, would be significantly more provocative. Previous administrations, including </w:t>
      </w:r>
      <w:r w:rsidRPr="002E6217">
        <w:rPr>
          <w:sz w:val="14"/>
        </w:rPr>
        <w:t>former Presidents George W.</w:t>
      </w:r>
      <w:r w:rsidRPr="002E6217">
        <w:rPr>
          <w:rStyle w:val="StyleUnderline"/>
        </w:rPr>
        <w:t xml:space="preserve"> Bush and </w:t>
      </w:r>
      <w:r w:rsidRPr="002E6217">
        <w:rPr>
          <w:sz w:val="14"/>
        </w:rPr>
        <w:t>Barack</w:t>
      </w:r>
      <w:r w:rsidRPr="002E6217">
        <w:rPr>
          <w:rStyle w:val="StyleUnderline"/>
        </w:rPr>
        <w:t xml:space="preserve"> Obama, rejected Taiwan’s request to buy new F-16s</w:t>
      </w:r>
      <w:r w:rsidRPr="002E6217">
        <w:rPr>
          <w:sz w:val="14"/>
        </w:rPr>
        <w:t>, likely so as not to provoke Beijing. But</w:t>
      </w:r>
      <w:r w:rsidRPr="002E6217">
        <w:rPr>
          <w:rStyle w:val="StyleUnderline"/>
        </w:rPr>
        <w:t xml:space="preserve"> the Trump administration has recently become more</w:t>
      </w:r>
      <w:hyperlink r:id="rId40" w:history="1">
        <w:r w:rsidRPr="002E6217">
          <w:rPr>
            <w:rStyle w:val="StyleUnderline"/>
          </w:rPr>
          <w:t xml:space="preserve"> concerned</w:t>
        </w:r>
      </w:hyperlink>
      <w:r w:rsidRPr="002E6217">
        <w:rPr>
          <w:rStyle w:val="StyleUnderline"/>
        </w:rPr>
        <w:t xml:space="preserve"> that an attack by China on Taiwan might come sooner rather than later. In January, Chinese President Xi Jinping warned that any independence efforts by Taiwan could be met by armed force, implicitly threatening the United States if it tried to intervene. “There is a consensus that’s almost bipartisan in Washington that it’s time to be a bit more assertive against China,” </w:t>
      </w:r>
      <w:r w:rsidRPr="002E6217">
        <w:rPr>
          <w:sz w:val="14"/>
        </w:rPr>
        <w:t xml:space="preserve">Richard Aboulafia, an analyst with the Teal Group, </w:t>
      </w:r>
      <w:hyperlink r:id="rId41" w:history="1">
        <w:r w:rsidRPr="002E6217">
          <w:rPr>
            <w:rStyle w:val="Hyperlink"/>
            <w:sz w:val="14"/>
          </w:rPr>
          <w:t>told</w:t>
        </w:r>
      </w:hyperlink>
      <w:r w:rsidRPr="002E6217">
        <w:rPr>
          <w:sz w:val="14"/>
        </w:rPr>
        <w:t xml:space="preserve"> Foreign Policy in March. </w:t>
      </w:r>
      <w:r w:rsidRPr="002E6217">
        <w:rPr>
          <w:rStyle w:val="StyleUnderline"/>
        </w:rPr>
        <w:t xml:space="preserve">“This is the part where fighters are geopolitics with wings.” </w:t>
      </w:r>
      <w:r w:rsidRPr="002E6217">
        <w:rPr>
          <w:sz w:val="14"/>
        </w:rPr>
        <w:t>A State Department official said: “As a matter of policy, we do not comment or confirm proposed defense sales until they are formally notified to Congress.”</w:t>
      </w:r>
    </w:p>
    <w:p w:rsidR="00FB1403" w:rsidRPr="002E6217" w:rsidRDefault="007D1E3C" w:rsidP="00FB1403">
      <w:pPr>
        <w:pStyle w:val="Heading3"/>
      </w:pPr>
      <w:r>
        <w:t>Internals: Xi Cred</w:t>
      </w:r>
    </w:p>
    <w:p w:rsidR="00FB1403" w:rsidRPr="002E6217" w:rsidRDefault="00FB1403" w:rsidP="00FB1403">
      <w:pPr>
        <w:pStyle w:val="Heading4"/>
      </w:pPr>
      <w:r w:rsidRPr="002E6217">
        <w:t>The sale is a big policy shift that will humiliate Xi</w:t>
      </w:r>
    </w:p>
    <w:p w:rsidR="00FB1403" w:rsidRPr="002E6217" w:rsidRDefault="00FB1403" w:rsidP="00FB1403">
      <w:r w:rsidRPr="002E6217">
        <w:rPr>
          <w:rStyle w:val="Style13ptBold"/>
        </w:rPr>
        <w:t>Lee 19</w:t>
      </w:r>
      <w:r w:rsidRPr="002E6217">
        <w:t xml:space="preserve"> - senior fellow at the Hudson Institute, (John, “Why a US Sale of Fighter Jets to Taiwan Matters,” </w:t>
      </w:r>
      <w:hyperlink r:id="rId42" w:history="1">
        <w:r w:rsidRPr="002E6217">
          <w:rPr>
            <w:rStyle w:val="Hyperlink"/>
          </w:rPr>
          <w:t>https://thediplomat.com/2019/04/why-a-us-sale-of-fighter-jets-to-taiwan-matters/</w:t>
        </w:r>
      </w:hyperlink>
      <w:r w:rsidRPr="002E6217">
        <w:rPr>
          <w:rStyle w:val="Hyperlink"/>
        </w:rPr>
        <w:t>, EM)</w:t>
      </w:r>
    </w:p>
    <w:p w:rsidR="00FB1403" w:rsidRPr="002E6217" w:rsidRDefault="00FB1403" w:rsidP="00FB1403">
      <w:pPr>
        <w:rPr>
          <w:rStyle w:val="StyleUnderline"/>
        </w:rPr>
      </w:pPr>
      <w:r w:rsidRPr="002E6217">
        <w:rPr>
          <w:sz w:val="14"/>
        </w:rPr>
        <w:t xml:space="preserve">In the lead-up to the 1996 Taiwanese presidential elections, mainland China conducted a series of missile tests to express its displeasure against the pro-independence leanings of then-leader Lee Teng-hui and impress on the Taiwanese electorate that returning Lee to office might lead to war. The United States’ response to the so-called </w:t>
      </w:r>
      <w:hyperlink r:id="rId43" w:tgtFrame="_blank" w:history="1">
        <w:r w:rsidRPr="002E6217">
          <w:rPr>
            <w:rStyle w:val="Hyperlink"/>
            <w:sz w:val="14"/>
          </w:rPr>
          <w:t>Third Taiwan Strait Crisis</w:t>
        </w:r>
      </w:hyperlink>
      <w:r w:rsidRPr="002E6217">
        <w:rPr>
          <w:sz w:val="14"/>
        </w:rPr>
        <w:t xml:space="preserve">, which was to order two aircraft carrier groups to the area, did the trick. The largest display of American military might since the Vietnam War forced a humiliating Chinese backdown and persuaded Beijing it needed to modernize its military to counter the U.S. Navy. The Chinese move also backfired as Lee’s popularity in Taiwan gained a shot in the arm for standing up to the mainland. Back in 1996, China’s </w:t>
      </w:r>
      <w:hyperlink r:id="rId44" w:tgtFrame="_blank" w:history="1">
        <w:r w:rsidRPr="002E6217">
          <w:rPr>
            <w:rStyle w:val="Hyperlink"/>
            <w:sz w:val="14"/>
          </w:rPr>
          <w:t>military budget</w:t>
        </w:r>
      </w:hyperlink>
      <w:r w:rsidRPr="002E6217">
        <w:rPr>
          <w:sz w:val="14"/>
        </w:rPr>
        <w:t xml:space="preserve"> was only about twice that of Taiwan’s and approximately 16 times smaller than that of the United States. Today, the People’s Liberation Army’s (PLA) budget is almost 22 times larger than Taiwan’s and over one-third that of the United States. China’s advanced short-range ballistic missile could destroy every runway attached to Taiwan’s six air force bases and destroy almost all Taiwanese fighter planes in the early moments of a war. The PLA has established superiority over Taiwan in the air, and on and under the water. The only thing the PLA cannot achieve is landing troops on Taiwan without suffering unacceptable losses. In late March, </w:t>
      </w:r>
      <w:hyperlink r:id="rId45" w:tgtFrame="_blank" w:history="1">
        <w:r w:rsidRPr="002E6217">
          <w:rPr>
            <w:rStyle w:val="Hyperlink"/>
            <w:sz w:val="14"/>
          </w:rPr>
          <w:t xml:space="preserve">Bloomberg </w:t>
        </w:r>
      </w:hyperlink>
      <w:hyperlink r:id="rId46" w:tgtFrame="_blank" w:history="1">
        <w:r w:rsidRPr="002E6217">
          <w:rPr>
            <w:rStyle w:val="Hyperlink"/>
            <w:sz w:val="14"/>
          </w:rPr>
          <w:t>reported</w:t>
        </w:r>
      </w:hyperlink>
      <w:r w:rsidRPr="002E6217">
        <w:rPr>
          <w:sz w:val="14"/>
        </w:rPr>
        <w:t xml:space="preserve"> that U.S. President Donald </w:t>
      </w:r>
      <w:r w:rsidRPr="002E6217">
        <w:rPr>
          <w:rStyle w:val="StyleUnderline"/>
        </w:rPr>
        <w:t xml:space="preserve">Trump’s advisers </w:t>
      </w:r>
      <w:r w:rsidRPr="002E6217">
        <w:rPr>
          <w:sz w:val="14"/>
        </w:rPr>
        <w:t>had</w:t>
      </w:r>
      <w:r w:rsidRPr="002E6217">
        <w:rPr>
          <w:rStyle w:val="StyleUnderline"/>
        </w:rPr>
        <w:t xml:space="preserve"> encouraged Taiwan to submit a formal request to buy up </w:t>
      </w:r>
      <w:r w:rsidRPr="002E6217">
        <w:rPr>
          <w:sz w:val="14"/>
        </w:rPr>
        <w:t>to</w:t>
      </w:r>
      <w:r w:rsidRPr="002E6217">
        <w:rPr>
          <w:rStyle w:val="StyleUnderline"/>
        </w:rPr>
        <w:t xml:space="preserve"> 60 advanced F-16V </w:t>
      </w:r>
      <w:r w:rsidRPr="002E6217">
        <w:rPr>
          <w:sz w:val="14"/>
        </w:rPr>
        <w:t>fighter</w:t>
      </w:r>
      <w:r w:rsidRPr="002E6217">
        <w:rPr>
          <w:rStyle w:val="StyleUnderline"/>
        </w:rPr>
        <w:t xml:space="preserve"> planes.</w:t>
      </w:r>
      <w:r w:rsidRPr="002E6217">
        <w:rPr>
          <w:sz w:val="14"/>
        </w:rPr>
        <w:t xml:space="preserve"> Any sale must still be approved by Congress and </w:t>
      </w:r>
      <w:r w:rsidRPr="002E6217">
        <w:rPr>
          <w:rStyle w:val="StyleUnderline"/>
        </w:rPr>
        <w:t xml:space="preserve">would be the first major aircraft purchase </w:t>
      </w:r>
      <w:r w:rsidRPr="002E6217">
        <w:rPr>
          <w:sz w:val="14"/>
        </w:rPr>
        <w:t>from the United States by Taiwan</w:t>
      </w:r>
      <w:r w:rsidRPr="002E6217">
        <w:rPr>
          <w:rStyle w:val="StyleUnderline"/>
        </w:rPr>
        <w:t xml:space="preserve"> since 1992. During her visit to Hawaii last week, Taiwanese President Tsai Ing-wen confirmed that Taiwan had requested a purchase of new fighter jets from the United States. Days later, two Chinese fighter planes crossed the median line in the Taiwan Strait that divides China and Taiwan – the first time this has occurred for 20 years. </w:t>
      </w:r>
      <w:r w:rsidRPr="002E6217">
        <w:rPr>
          <w:sz w:val="14"/>
        </w:rPr>
        <w:t xml:space="preserve">Even if the F-16V sale goes ahead, </w:t>
      </w:r>
      <w:r w:rsidRPr="002E6217">
        <w:rPr>
          <w:rStyle w:val="StyleUnderline"/>
        </w:rPr>
        <w:t xml:space="preserve">Taiwan’s new planes will not alter the military balance between China and Taiwan, nor dissuade the mainland from further provocations </w:t>
      </w:r>
      <w:r w:rsidRPr="002E6217">
        <w:rPr>
          <w:sz w:val="14"/>
        </w:rPr>
        <w:t>such as the median line flyover.</w:t>
      </w:r>
      <w:r w:rsidRPr="002E6217">
        <w:rPr>
          <w:rStyle w:val="StyleUnderline"/>
        </w:rPr>
        <w:t xml:space="preserve"> That is not Beijing’s primary concern, however. The most important calculation </w:t>
      </w:r>
      <w:r w:rsidRPr="002E6217">
        <w:rPr>
          <w:sz w:val="14"/>
        </w:rPr>
        <w:t>China must make</w:t>
      </w:r>
      <w:r w:rsidRPr="002E6217">
        <w:rPr>
          <w:rStyle w:val="StyleUnderline"/>
        </w:rPr>
        <w:t xml:space="preserve"> is not the relative capabilities </w:t>
      </w:r>
      <w:r w:rsidRPr="002E6217">
        <w:rPr>
          <w:sz w:val="14"/>
        </w:rPr>
        <w:t>of the Taiwanese armed forces</w:t>
      </w:r>
      <w:r w:rsidRPr="002E6217">
        <w:rPr>
          <w:rStyle w:val="StyleUnderline"/>
        </w:rPr>
        <w:t xml:space="preserve"> but how the United States will respond in the event of a crisis </w:t>
      </w:r>
      <w:r w:rsidRPr="002E6217">
        <w:rPr>
          <w:sz w:val="14"/>
        </w:rPr>
        <w:t xml:space="preserve">or conflict </w:t>
      </w:r>
      <w:r w:rsidRPr="002E6217">
        <w:rPr>
          <w:rStyle w:val="StyleUnderline"/>
        </w:rPr>
        <w:t xml:space="preserve">in the Taiwan Strait. Every clue </w:t>
      </w:r>
      <w:r w:rsidRPr="002E6217">
        <w:rPr>
          <w:sz w:val="14"/>
        </w:rPr>
        <w:t>with respect to uncovering U.S. intention</w:t>
      </w:r>
      <w:r w:rsidRPr="002E6217">
        <w:rPr>
          <w:rStyle w:val="StyleUnderline"/>
        </w:rPr>
        <w:t xml:space="preserve"> is vital because U.S. intervention could tip the military balance against China </w:t>
      </w:r>
      <w:r w:rsidRPr="002E6217">
        <w:rPr>
          <w:sz w:val="14"/>
        </w:rPr>
        <w:t xml:space="preserve">in any such conflict. In any event, it guarantees the end of any “acceptable cost” outcome in the event of conflict for China. Under the United States’ 1979 Taiwan Relations Act, any attempt to forcibly determine Taiwan’s future is considered “a threat to peace and security of the Western Pacific and of grave concern to the United States.” To prevent that, </w:t>
      </w:r>
      <w:r w:rsidRPr="002E6217">
        <w:rPr>
          <w:rStyle w:val="StyleUnderline"/>
        </w:rPr>
        <w:t>Washington is obligated to sell “arms of a defensive character” to</w:t>
      </w:r>
      <w:r w:rsidRPr="002E6217">
        <w:rPr>
          <w:sz w:val="14"/>
        </w:rPr>
        <w:t xml:space="preserve"> Taipei to allow the latter to defend itself and </w:t>
      </w:r>
      <w:r w:rsidRPr="002E6217">
        <w:rPr>
          <w:rStyle w:val="StyleUnderline"/>
        </w:rPr>
        <w:t xml:space="preserve">dissuade China from launching any military action. Since the Bill Clinton era, administrations have denied Taiwan’s request to purchase new fighter planes on the basis that the grey line from “defense” to “offense” might be crossed. </w:t>
      </w:r>
      <w:r w:rsidRPr="002E6217">
        <w:rPr>
          <w:sz w:val="14"/>
        </w:rPr>
        <w:t xml:space="preserve">Speaking from Hawaii, </w:t>
      </w:r>
      <w:r w:rsidRPr="002E6217">
        <w:rPr>
          <w:rStyle w:val="StyleUnderline"/>
        </w:rPr>
        <w:t xml:space="preserve">Tsai let the cat out of the bag </w:t>
      </w:r>
      <w:hyperlink r:id="rId47" w:tgtFrame="_blank" w:history="1">
        <w:r w:rsidRPr="002E6217">
          <w:rPr>
            <w:rStyle w:val="StyleUnderline"/>
          </w:rPr>
          <w:t>when she said</w:t>
        </w:r>
      </w:hyperlink>
      <w:r w:rsidRPr="002E6217">
        <w:rPr>
          <w:rStyle w:val="StyleUnderline"/>
        </w:rPr>
        <w:t xml:space="preserve"> the purchase of advanced fourth generation fighters would “greatly enhance our land and air capabilities, strengthen military moral and show to the world the U.S. commitment to Taiwan’s defense.” It is the last line which sends shivers down the spine of mainland leaders. </w:t>
      </w:r>
      <w:r w:rsidRPr="002E6217">
        <w:rPr>
          <w:sz w:val="14"/>
        </w:rPr>
        <w:t>Since the Taiwan Relations Act came into force,</w:t>
      </w:r>
      <w:r w:rsidRPr="002E6217">
        <w:rPr>
          <w:rStyle w:val="StyleUnderline"/>
        </w:rPr>
        <w:t xml:space="preserve"> the United States has deliberately embarked on a policy of “strategic ambiguity” </w:t>
      </w:r>
      <w:r w:rsidRPr="002E6217">
        <w:rPr>
          <w:sz w:val="14"/>
        </w:rPr>
        <w:t xml:space="preserve">with respect to its military commitments to Taiwan in the event the latter is attacked. </w:t>
      </w:r>
      <w:r w:rsidRPr="002E6217">
        <w:rPr>
          <w:rStyle w:val="StyleUnderline"/>
        </w:rPr>
        <w:t xml:space="preserve">Whether the United States intervenes is a matter of political judgment and strategic assessment. Under the Barack Obama administration, the decision to only offer Taipei upgrades to its aging F-16 A/B planes suggested to Beijing that de-escalating tensions arising from differences over Taiwan was the predominant mindset. In contrast, the Trump administration has shown unprecedented willingness to escalate tensions with China over political, strategic, and economic differences. </w:t>
      </w:r>
      <w:r w:rsidRPr="002E6217">
        <w:rPr>
          <w:sz w:val="14"/>
        </w:rPr>
        <w:t xml:space="preserve">The speech by Vice President Mike Pence last October at the Hudson Institute and the 2017 National Security Strategy pulled no punches in identifying China as a comprehensive rival to the United States. </w:t>
      </w:r>
      <w:r w:rsidRPr="002E6217">
        <w:rPr>
          <w:rStyle w:val="StyleUnderline"/>
        </w:rPr>
        <w:t>If the sale of F-16V planes goes through, then, it is evidence that the mindset in Washington with respect to Taiwan has also changed and is less accepting of mainland sensibilities and demands. Such a sale would be an indication that preserving de facto Taiwanese independence is once more considered critical to U.S. and allied strategy when it comes to keeping the PLA confined to inside the so-called First Island Chain. That would be a significant blow to Chinese President Xi Jinping’s plans. In a wide-ranging speech</w:t>
      </w:r>
      <w:r w:rsidRPr="002E6217">
        <w:rPr>
          <w:sz w:val="14"/>
        </w:rPr>
        <w:t xml:space="preserve"> on Taiwan in January to mark the 40th anniversary of the “Message to Compatriots in Taiwan” </w:t>
      </w:r>
      <w:r w:rsidRPr="002E6217">
        <w:rPr>
          <w:rStyle w:val="StyleUnderline"/>
        </w:rPr>
        <w:t xml:space="preserve">delivered to the 1978 National People’s Congress, Xi implied that “reunification” with Taiwan was a “historic task” he wanted to achieve during his tenure. A U.S. sale of F-16Vs to Taiwan — and all it implies — makes fulfillment of that task less likely. </w:t>
      </w:r>
      <w:r w:rsidRPr="002E6217">
        <w:rPr>
          <w:sz w:val="14"/>
        </w:rPr>
        <w:t xml:space="preserve">Finally, the strength of American support for Taiwan will influence how other nations respond to persistent Chinese attempts to reduce international space within which Taiwan can act as a de facto sovereign entity. The most important regional relationship for Taiwan is with Japan, which has emerged under Shinzo Abe as the political, strategic, and economic leader among democratic Asian nations. On issues such as the Trans-Pacific Partnership, Tokyo has shown initiative when Washington has been found wanting. The Japanese leader has emerged as one of the few regional countries to have established a strong personal relationship with Taiwan’s Tsai and is widely seen as the most pro-Taiwan leaders amongst U.S. allies in the region. Even then, Abe’s room to move is dependent on the extent to which the United States is willing to defend Taipei’s desire to behave as a de facto sovereign entity. If it is confirmed that Washington is moving to a more robust approach with respect to cross-strait relations, Japan, Australia and others will follow. Xi is already under internal pressure from the global pushback against his flagship policies such as the Belt and Road Initiative and “Made in China 2025.” China has lost goodwill with neighboring states over its actions in the East and South China Seas and along the disputed border with India. It is in the middle of an economic war with the United States while the European Union and Japan are openly criticizing China for violations of economic rules and norms, including the systematic theft of intellectual property by Chinese state-owned firms and “national champions.” Xi took a great risk in abandoning the rhetoric and diplomacy of China’s “peaceful rise,” which was promulgated by his predecessor Hu Jintao. Previously admired for his iron determination to achieve China’s great “rejuvenation,” </w:t>
      </w:r>
      <w:r w:rsidRPr="002E6217">
        <w:rPr>
          <w:rStyle w:val="StyleUnderline"/>
        </w:rPr>
        <w:t xml:space="preserve">Xi is now being criticized domestically </w:t>
      </w:r>
      <w:r w:rsidRPr="002E6217">
        <w:rPr>
          <w:sz w:val="14"/>
        </w:rPr>
        <w:t>for overreach and miscalculation.</w:t>
      </w:r>
      <w:r w:rsidRPr="002E6217">
        <w:rPr>
          <w:rStyle w:val="StyleUnderline"/>
        </w:rPr>
        <w:t xml:space="preserve"> It is speculated that the legitimacy of the Communist Party would not survive the “loss” of Taiwan. If the United States goes ahead with the sale of F-16Vs to Taiwan, then the pressure on a president who has embarked on an unprecedented “anti-corruption campaign” to silence political enemies and doubters will be immense.</w:t>
      </w:r>
    </w:p>
    <w:p w:rsidR="00FB1403" w:rsidRDefault="00E96399" w:rsidP="00FB1403">
      <w:pPr>
        <w:pStyle w:val="Heading3"/>
      </w:pPr>
      <w:r>
        <w:t>AT: Jets Good</w:t>
      </w:r>
    </w:p>
    <w:p w:rsidR="00E96399" w:rsidRPr="00E96399" w:rsidRDefault="00E96399" w:rsidP="00E96399"/>
    <w:p w:rsidR="00FB1403" w:rsidRPr="002E6217" w:rsidRDefault="00FB1403" w:rsidP="00FB1403">
      <w:pPr>
        <w:pStyle w:val="Heading4"/>
      </w:pPr>
      <w:r w:rsidRPr="002E6217">
        <w:t xml:space="preserve">Jets have minimal operational utility - yet they constitute a political nightmare for Beijing </w:t>
      </w:r>
    </w:p>
    <w:p w:rsidR="00FB1403" w:rsidRPr="002E6217" w:rsidRDefault="00FB1403" w:rsidP="00FB1403">
      <w:pPr>
        <w:rPr>
          <w:rStyle w:val="Style13ptBold"/>
          <w:b w:val="0"/>
          <w:sz w:val="24"/>
        </w:rPr>
      </w:pPr>
      <w:r w:rsidRPr="002E6217">
        <w:rPr>
          <w:rStyle w:val="Style13ptBold"/>
        </w:rPr>
        <w:t xml:space="preserve">McLeary 19 </w:t>
      </w:r>
      <w:r w:rsidRPr="002E6217">
        <w:t xml:space="preserve">(Paul, </w:t>
      </w:r>
      <w:hyperlink r:id="rId48" w:history="1">
        <w:r w:rsidRPr="002E6217">
          <w:rPr>
            <w:rStyle w:val="Hyperlink"/>
            <w:rFonts w:eastAsiaTheme="majorEastAsia"/>
          </w:rPr>
          <w:t>https://breakingdefense.com/2019/07/taiwan-buys-lots-of-tanks-but-really-wants-new-f-16vs/</w:t>
        </w:r>
      </w:hyperlink>
      <w:r w:rsidRPr="002E6217">
        <w:t>, EM)</w:t>
      </w:r>
    </w:p>
    <w:p w:rsidR="00FB1403" w:rsidRPr="002E6217" w:rsidRDefault="00FB1403" w:rsidP="00FB1403">
      <w:pPr>
        <w:rPr>
          <w:sz w:val="16"/>
        </w:rPr>
      </w:pPr>
      <w:r w:rsidRPr="002E6217">
        <w:rPr>
          <w:sz w:val="16"/>
        </w:rPr>
        <w:t xml:space="preserve">The </w:t>
      </w:r>
      <w:r w:rsidRPr="002E6217">
        <w:rPr>
          <w:rStyle w:val="StyleUnderline"/>
        </w:rPr>
        <w:t>Taiwan</w:t>
      </w:r>
      <w:r w:rsidRPr="002E6217">
        <w:rPr>
          <w:sz w:val="16"/>
        </w:rPr>
        <w:t xml:space="preserve"> government</w:t>
      </w:r>
      <w:r w:rsidRPr="002E6217">
        <w:rPr>
          <w:rStyle w:val="StyleUnderline"/>
        </w:rPr>
        <w:t xml:space="preserve"> </w:t>
      </w:r>
      <w:hyperlink r:id="rId49" w:tgtFrame="_blank" w:history="1">
        <w:r w:rsidRPr="002E6217">
          <w:rPr>
            <w:rStyle w:val="Hyperlink"/>
            <w:rFonts w:eastAsiaTheme="majorEastAsia"/>
            <w:sz w:val="16"/>
          </w:rPr>
          <w:t>recently confirmed</w:t>
        </w:r>
      </w:hyperlink>
      <w:r w:rsidRPr="002E6217">
        <w:rPr>
          <w:sz w:val="16"/>
        </w:rPr>
        <w:t xml:space="preserve"> it </w:t>
      </w:r>
      <w:r w:rsidRPr="002E6217">
        <w:rPr>
          <w:rStyle w:val="StyleUnderline"/>
        </w:rPr>
        <w:t>sent a letter of request</w:t>
      </w:r>
      <w:r w:rsidRPr="002E6217">
        <w:rPr>
          <w:sz w:val="16"/>
        </w:rPr>
        <w:t xml:space="preserve"> to Washington</w:t>
      </w:r>
      <w:r w:rsidRPr="002E6217">
        <w:rPr>
          <w:rStyle w:val="StyleUnderline"/>
        </w:rPr>
        <w:t xml:space="preserve"> to buy 66 F-16V fighter jets</w:t>
      </w:r>
      <w:r w:rsidRPr="002E6217">
        <w:rPr>
          <w:sz w:val="16"/>
        </w:rPr>
        <w:t xml:space="preserve"> from Lockheed Martin, which would give the small independent island a fleet of the most advanced 4th generation fighters in the world. If the deal goes through, it would be </w:t>
      </w:r>
      <w:r w:rsidRPr="002E6217">
        <w:rPr>
          <w:rStyle w:val="StyleUnderline"/>
        </w:rPr>
        <w:t xml:space="preserve">the first major aircraft sale </w:t>
      </w:r>
      <w:r w:rsidRPr="002E6217">
        <w:rPr>
          <w:sz w:val="16"/>
        </w:rPr>
        <w:t>to Taiwan</w:t>
      </w:r>
      <w:r w:rsidRPr="002E6217">
        <w:rPr>
          <w:rStyle w:val="StyleUnderline"/>
        </w:rPr>
        <w:t xml:space="preserve"> since 1992</w:t>
      </w:r>
      <w:r w:rsidRPr="002E6217">
        <w:rPr>
          <w:sz w:val="16"/>
        </w:rPr>
        <w:t xml:space="preserve">, through </w:t>
      </w:r>
      <w:hyperlink r:id="rId50" w:tgtFrame="_blank" w:history="1">
        <w:r w:rsidRPr="002E6217">
          <w:rPr>
            <w:rStyle w:val="Hyperlink"/>
            <w:rFonts w:eastAsiaTheme="majorEastAsia"/>
            <w:sz w:val="16"/>
          </w:rPr>
          <w:t>there are serious doubts</w:t>
        </w:r>
      </w:hyperlink>
      <w:r w:rsidRPr="002E6217">
        <w:rPr>
          <w:sz w:val="16"/>
        </w:rPr>
        <w:t xml:space="preserve"> the Trump administration would sign off on the deal while it is involved in delicate trade negotiations with Beijing. </w:t>
      </w:r>
      <w:r w:rsidRPr="002E6217">
        <w:rPr>
          <w:rStyle w:val="StyleUnderline"/>
        </w:rPr>
        <w:t>There is</w:t>
      </w:r>
      <w:r w:rsidRPr="002E6217">
        <w:rPr>
          <w:sz w:val="16"/>
        </w:rPr>
        <w:t xml:space="preserve"> also </w:t>
      </w:r>
      <w:r w:rsidRPr="002E6217">
        <w:rPr>
          <w:rStyle w:val="StyleUnderline"/>
        </w:rPr>
        <w:t>the question of what role the F-16s could play in any potential conflict with China. Facing off against China’s</w:t>
      </w:r>
      <w:r w:rsidRPr="002E6217">
        <w:rPr>
          <w:sz w:val="16"/>
        </w:rPr>
        <w:t xml:space="preserve"> J-20 and J-31 </w:t>
      </w:r>
      <w:r w:rsidRPr="002E6217">
        <w:rPr>
          <w:rStyle w:val="StyleUnderline"/>
        </w:rPr>
        <w:t>5th generation fighters may be</w:t>
      </w:r>
      <w:r w:rsidRPr="002E6217">
        <w:rPr>
          <w:sz w:val="16"/>
        </w:rPr>
        <w:t xml:space="preserve"> a </w:t>
      </w:r>
      <w:r w:rsidRPr="002E6217">
        <w:rPr>
          <w:rStyle w:val="StyleUnderline"/>
        </w:rPr>
        <w:t>daunting task, and the F-16s would</w:t>
      </w:r>
      <w:r w:rsidRPr="002E6217">
        <w:rPr>
          <w:sz w:val="16"/>
        </w:rPr>
        <w:t xml:space="preserve"> likely </w:t>
      </w:r>
      <w:r w:rsidRPr="002E6217">
        <w:rPr>
          <w:rStyle w:val="StyleUnderline"/>
        </w:rPr>
        <w:t>be</w:t>
      </w:r>
      <w:r w:rsidRPr="002E6217">
        <w:rPr>
          <w:sz w:val="16"/>
        </w:rPr>
        <w:t xml:space="preserve"> useful “in less than all-out scenarios, but probably highly </w:t>
      </w:r>
      <w:r w:rsidRPr="002E6217">
        <w:rPr>
          <w:rStyle w:val="StyleUnderline"/>
        </w:rPr>
        <w:t>vulnerable in an early, all-out missile strike and aerial bombardment</w:t>
      </w:r>
      <w:r w:rsidRPr="002E6217">
        <w:rPr>
          <w:sz w:val="16"/>
        </w:rPr>
        <w:t>,” said Scott Harold, associate director of the RAND Center for Asia Pacific Policy. “</w:t>
      </w:r>
      <w:r w:rsidRPr="002E6217">
        <w:rPr>
          <w:rStyle w:val="StyleUnderline"/>
        </w:rPr>
        <w:t>Beijing will kvetch about anything</w:t>
      </w:r>
      <w:r w:rsidRPr="002E6217">
        <w:rPr>
          <w:sz w:val="16"/>
        </w:rPr>
        <w:t>,” Harold added, “</w:t>
      </w:r>
      <w:r w:rsidRPr="002E6217">
        <w:rPr>
          <w:rStyle w:val="StyleUnderline"/>
        </w:rPr>
        <w:t>but</w:t>
      </w:r>
      <w:r w:rsidRPr="002E6217">
        <w:rPr>
          <w:sz w:val="16"/>
        </w:rPr>
        <w:t xml:space="preserve"> would probably complain </w:t>
      </w:r>
      <w:r w:rsidRPr="002E6217">
        <w:rPr>
          <w:rStyle w:val="StyleUnderline"/>
        </w:rPr>
        <w:t>more about F-16Vs primarily because these would be</w:t>
      </w:r>
      <w:r w:rsidRPr="002E6217">
        <w:rPr>
          <w:sz w:val="16"/>
        </w:rPr>
        <w:t xml:space="preserve"> a </w:t>
      </w:r>
      <w:r w:rsidRPr="002E6217">
        <w:rPr>
          <w:rStyle w:val="StyleUnderline"/>
        </w:rPr>
        <w:t>politically embarrassing</w:t>
      </w:r>
      <w:r w:rsidRPr="002E6217">
        <w:rPr>
          <w:sz w:val="16"/>
        </w:rPr>
        <w:t xml:space="preserve"> sale </w:t>
      </w:r>
      <w:r w:rsidRPr="002E6217">
        <w:rPr>
          <w:rStyle w:val="StyleUnderline"/>
        </w:rPr>
        <w:t>for Beijing.</w:t>
      </w:r>
      <w:r w:rsidRPr="002E6217">
        <w:rPr>
          <w:sz w:val="16"/>
        </w:rPr>
        <w:t xml:space="preserve">” </w:t>
      </w:r>
      <w:r w:rsidRPr="002E6217">
        <w:rPr>
          <w:rStyle w:val="StyleUnderline"/>
        </w:rPr>
        <w:t>The Stinger sale, however, might be an indication that Taiwan is truly adopting a more asymmetric approach</w:t>
      </w:r>
      <w:r w:rsidRPr="002E6217">
        <w:rPr>
          <w:sz w:val="16"/>
        </w:rPr>
        <w:t xml:space="preserve"> to self-defense, as the shoulder-launched weapon is easily moved and allows soldiers to fire and flee quickly. While the $2 billion spent on Abrams tanks has raised some eyebrows — “you would struggle to find anyone that can make an operational case for the tank sale,” said Eric Sayers, an Indo-Pacific export at the CNAS thinktank here– it’s still “another positive sign of how arms sales are moving away from the large package approach of Bush and Obama and towards considering Taiwan’s requests on a case by case basis.” More</w:t>
      </w:r>
      <w:r w:rsidRPr="002E6217">
        <w:rPr>
          <w:rStyle w:val="StyleUnderline"/>
        </w:rPr>
        <w:t xml:space="preserve"> critical for</w:t>
      </w:r>
      <w:r w:rsidRPr="002E6217">
        <w:rPr>
          <w:sz w:val="16"/>
        </w:rPr>
        <w:t xml:space="preserve"> Taiwan’s self-defense and </w:t>
      </w:r>
      <w:r w:rsidRPr="002E6217">
        <w:rPr>
          <w:rStyle w:val="StyleUnderline"/>
        </w:rPr>
        <w:t>deterrent capability are ground-to-air weapons, submarines, and electronic warfare systems.</w:t>
      </w:r>
      <w:r w:rsidRPr="002E6217">
        <w:rPr>
          <w:sz w:val="16"/>
        </w:rPr>
        <w:t xml:space="preserve"> “I could find a more effective way to spend a billion dollars – a huge portion of Taipei’s $11 billion defense budget – to enhance cross-strait deterrence,” Sayers added. The Stingers are more intriguing however, and “are a great weapon if they can target the PLA’s airframes,” Harold said, “though I don’t know how effective they would be against stealthy platforms like the J-20 or J-31.” The sales, and the debate over shipping the F-16Vs to Taiwan, comes amid a regular stream of US warships sailing in international waters between Taiwan and mainland China, and just as US, Australian, Japanese, and Canadian forces kick off the massive Talisman Sabre 2019 exercise. </w:t>
      </w:r>
    </w:p>
    <w:p w:rsidR="00FB1403" w:rsidRPr="002E6217" w:rsidRDefault="00FB1403" w:rsidP="00FB1403">
      <w:pPr>
        <w:pStyle w:val="Heading2"/>
      </w:pPr>
      <w:r w:rsidRPr="002E6217">
        <w:t>Deterrence</w:t>
      </w:r>
    </w:p>
    <w:p w:rsidR="00FB1403" w:rsidRPr="002E6217" w:rsidRDefault="003D38D6" w:rsidP="00FB1403">
      <w:pPr>
        <w:pStyle w:val="Heading3"/>
      </w:pPr>
      <w:r>
        <w:t>Deterrence Collapse/Pivot k</w:t>
      </w:r>
    </w:p>
    <w:p w:rsidR="00FB1403" w:rsidRPr="002E6217" w:rsidRDefault="00FB1403" w:rsidP="00FB1403">
      <w:pPr>
        <w:pStyle w:val="Heading4"/>
      </w:pPr>
      <w:r w:rsidRPr="002E6217">
        <w:t>Taiwanese deterrence is collapsing - only a pivot to elastic denial-in-depth can stave off an attack</w:t>
      </w:r>
    </w:p>
    <w:p w:rsidR="00FB1403" w:rsidRPr="002E6217" w:rsidRDefault="00FB1403" w:rsidP="00FB1403">
      <w:r w:rsidRPr="002E6217">
        <w:rPr>
          <w:rStyle w:val="Style13ptBold"/>
        </w:rPr>
        <w:t xml:space="preserve">Hunzeker and Lanoszka 18 </w:t>
      </w:r>
      <w:r w:rsidRPr="002E6217">
        <w:t xml:space="preserve">(Michael and Alexander, </w:t>
      </w:r>
      <w:hyperlink r:id="rId51" w:history="1">
        <w:r w:rsidRPr="002E6217">
          <w:rPr>
            <w:rStyle w:val="Hyperlink"/>
            <w:rFonts w:eastAsiaTheme="majorEastAsia"/>
          </w:rPr>
          <w:t>http://csps.gmu.edu/wp-content/uploads/2018/11/A-Question-of-Time.pdf</w:t>
        </w:r>
      </w:hyperlink>
      <w:r w:rsidRPr="002E6217">
        <w:t>, EM)</w:t>
      </w:r>
    </w:p>
    <w:p w:rsidR="00FB1403" w:rsidRPr="002E6217" w:rsidRDefault="00FB1403" w:rsidP="00FB1403">
      <w:pPr>
        <w:rPr>
          <w:sz w:val="16"/>
        </w:rPr>
      </w:pPr>
      <w:r w:rsidRPr="002E6217">
        <w:rPr>
          <w:rStyle w:val="StyleUnderline"/>
        </w:rPr>
        <w:t>The cornerstone of any deterrence posture is its ability to impose unacceptable costs on an adversary</w:t>
      </w:r>
      <w:r w:rsidRPr="002E6217">
        <w:rPr>
          <w:sz w:val="16"/>
        </w:rPr>
        <w:t xml:space="preserve"> if it attempts to attack, either through denial or punishment. </w:t>
      </w:r>
      <w:r w:rsidRPr="002E6217">
        <w:rPr>
          <w:rStyle w:val="StyleUnderline"/>
        </w:rPr>
        <w:t xml:space="preserve">To date, Taiwan has largely hedged in a manner that emphasizes high-end, highvisibility platforms, largely on the assumption that </w:t>
      </w:r>
      <w:r w:rsidRPr="002E6217">
        <w:rPr>
          <w:sz w:val="16"/>
        </w:rPr>
        <w:t>the international community in general—and</w:t>
      </w:r>
      <w:r w:rsidRPr="002E6217">
        <w:rPr>
          <w:rStyle w:val="StyleUnderline"/>
        </w:rPr>
        <w:t xml:space="preserve"> the United States </w:t>
      </w:r>
      <w:r w:rsidRPr="002E6217">
        <w:rPr>
          <w:sz w:val="16"/>
        </w:rPr>
        <w:t>in particular—</w:t>
      </w:r>
      <w:r w:rsidRPr="002E6217">
        <w:rPr>
          <w:rStyle w:val="StyleUnderline"/>
        </w:rPr>
        <w:t xml:space="preserve">will intervene in a worst-case invasion scenario. We think this assumption is dangerous </w:t>
      </w:r>
      <w:r w:rsidRPr="002E6217">
        <w:rPr>
          <w:sz w:val="16"/>
        </w:rPr>
        <w:t xml:space="preserve">for reasons already discussed. </w:t>
      </w:r>
      <w:r w:rsidRPr="002E6217">
        <w:rPr>
          <w:rStyle w:val="StyleUnderline"/>
        </w:rPr>
        <w:t>Moreover, although China might appear content with maintaining the status quo for now, its strategic calculus is surely based, in part, on its beliefs about Taiwan’s ability to impose unacceptable costs on an invasion force.</w:t>
      </w:r>
      <w:r w:rsidRPr="002E6217">
        <w:rPr>
          <w:sz w:val="16"/>
        </w:rPr>
        <w:t xml:space="preserve"> </w:t>
      </w:r>
      <w:r w:rsidRPr="002E6217">
        <w:rPr>
          <w:rStyle w:val="StyleUnderline"/>
        </w:rPr>
        <w:t>To the degree that Taiwan continues over-investing in a small number of expensive and exquisite platforms, it will likely continue to find itself at both a qualitative and quantitative disadvantage. The more the gap widens, the more Chinese leaders may be tempted to resolve the “Taiwan problem” by force of arms.</w:t>
      </w:r>
      <w:r w:rsidRPr="002E6217">
        <w:rPr>
          <w:sz w:val="16"/>
        </w:rPr>
        <w:t xml:space="preserve"> To develop a more effective conventional deterrence posture, Taiwan must ruthlessly question its assumptions about China. For example, three assumptions frequently came up during our interviews. Each is problematic. The first assumption is that China does not need to be deterred. According to this line of reasoning, Chinese leaders are unwilling to use force against Taiwan because they are more interested in economic advancement and increasing their power ahead of any military confrontation. </w:t>
      </w:r>
      <w:r w:rsidRPr="002E6217">
        <w:rPr>
          <w:rStyle w:val="StyleUnderline"/>
        </w:rPr>
        <w:t>The problem is that Chinese calculations can change over time, and Taiwan cannot take it for granted that China will remain internally focused. Taiwan must prepare now to sufficiently deter China. A second assumption is two-fold: that the United States will intervene and that receipt of the latest U.S. weaponry signals U.S. resolve to China. This assumption is perhaps even more dangerous because determining exactly how the United States might respond to an invasion scenario is difficult. The United States has long maintained a policy of “strategic ambiguity.”</w:t>
      </w:r>
      <w:r w:rsidRPr="002E6217">
        <w:rPr>
          <w:sz w:val="16"/>
        </w:rPr>
        <w:t xml:space="preserve"> Although some scholars point to a historically robust amount of weapons sales to Taiwan since 2008 as evidence of deterrence, others suggest that the United States strives to avoid direct military intervention.172 </w:t>
      </w:r>
      <w:r w:rsidRPr="002E6217">
        <w:rPr>
          <w:rStyle w:val="StyleUnderline"/>
        </w:rPr>
        <w:t>The fact of the matter is that it is anyone’s guess whether the United States would risk nuclear conflict with China over Taiwan. At a minimum, enough uncertainty surrounds how the United States might react that Taiwan’s defense planners should not build Taiwan’s deterrence posture on the assumption that the United States can— or will—intervene</w:t>
      </w:r>
      <w:r w:rsidRPr="002E6217">
        <w:rPr>
          <w:sz w:val="16"/>
        </w:rPr>
        <w:t xml:space="preserve">. The third assumption is that the most advanced fighter jets patrolling the skies will embolden the population to keep up the fight. Polling already indicates more than 30% of those in Taiwan do not think military force should even be used to stop China from reunifying. As discussed in the last chapter, little evidence suggests Taiwan will be able to launch their fighters in the midst of a conflict.173 Perhaps more accurately, however, a number of officials pointed to China’s fear as the primary source of deterrence. During the interviews, a number of political, military, and academic leaders suggested </w:t>
      </w:r>
      <w:r w:rsidRPr="002E6217">
        <w:rPr>
          <w:rStyle w:val="StyleUnderline"/>
        </w:rPr>
        <w:t>Chinese government officials</w:t>
      </w:r>
      <w:r w:rsidRPr="002E6217">
        <w:rPr>
          <w:sz w:val="16"/>
        </w:rPr>
        <w:t xml:space="preserve"> were self deterred because they </w:t>
      </w:r>
      <w:r w:rsidRPr="002E6217">
        <w:rPr>
          <w:rStyle w:val="StyleUnderline"/>
        </w:rPr>
        <w:t>are afraid of a long, drawn out conflict and the uncertainty it would create.</w:t>
      </w:r>
      <w:r w:rsidRPr="002E6217">
        <w:rPr>
          <w:sz w:val="16"/>
        </w:rPr>
        <w:t xml:space="preserve"> After all, the longer a military conflict with Taiwan drags on, the more likely it is that the United States will intervene. Those interviewed also indicated Chinese leaders might also be afraid of domestic unrest in response to high numbers of casualties, potentially exacerbated by the one-child policy, which might make Chinese families particularly casualty-averse. </w:t>
      </w:r>
      <w:r w:rsidRPr="002E6217">
        <w:rPr>
          <w:rStyle w:val="StyleUnderline"/>
        </w:rPr>
        <w:t>With this in mind, the following discussion focuses on lengthening any potential conflict and causing high rates of casualties on the invading force.</w:t>
      </w:r>
      <w:r w:rsidRPr="002E6217">
        <w:rPr>
          <w:sz w:val="16"/>
        </w:rPr>
        <w:t xml:space="preserve"> Ideally, with effective signaling to China, these recommendations would lower the probability of conflict. </w:t>
      </w:r>
      <w:r w:rsidRPr="002E6217">
        <w:rPr>
          <w:rStyle w:val="StyleUnderline"/>
        </w:rPr>
        <w:t>We</w:t>
      </w:r>
      <w:r w:rsidRPr="002E6217">
        <w:rPr>
          <w:sz w:val="16"/>
        </w:rPr>
        <w:t xml:space="preserve"> again </w:t>
      </w:r>
      <w:r w:rsidRPr="002E6217">
        <w:rPr>
          <w:rStyle w:val="StyleUnderline"/>
        </w:rPr>
        <w:t>recommend that Taiwan rebalance its investments to emphasize its war-fighting capabilities even if this shift constrains its ability to counter</w:t>
      </w:r>
      <w:r w:rsidRPr="002E6217">
        <w:rPr>
          <w:sz w:val="16"/>
        </w:rPr>
        <w:t xml:space="preserve"> Chinese </w:t>
      </w:r>
      <w:r w:rsidRPr="002E6217">
        <w:rPr>
          <w:rStyle w:val="StyleUnderline"/>
        </w:rPr>
        <w:t>provocations in the grey zone.</w:t>
      </w:r>
      <w:r w:rsidRPr="002E6217">
        <w:rPr>
          <w:sz w:val="16"/>
        </w:rPr>
        <w:t xml:space="preserve"> We think that it makes more sense for Taiwan to accept risk in its peacetime presence, because such capabilities will not deter China from invading. Of course, as argued in the preceding chapter, Taiwan cannot and should not completely divest itself of all of its high-end air and naval platforms, since these have an important role to play in countering China’s most likely threats.174 However, we believe that </w:t>
      </w:r>
      <w:r w:rsidRPr="002E6217">
        <w:rPr>
          <w:rStyle w:val="StyleUnderline"/>
        </w:rPr>
        <w:t>Taiwan can “do more with less</w:t>
      </w:r>
      <w:r w:rsidRPr="002E6217">
        <w:rPr>
          <w:sz w:val="16"/>
        </w:rPr>
        <w:t xml:space="preserve">” in this area. </w:t>
      </w:r>
      <w:r w:rsidRPr="002E6217">
        <w:rPr>
          <w:rStyle w:val="StyleUnderline"/>
        </w:rPr>
        <w:t>Cutting investment</w:t>
      </w:r>
      <w:r w:rsidRPr="002E6217">
        <w:rPr>
          <w:sz w:val="16"/>
        </w:rPr>
        <w:t xml:space="preserve"> in the IDS program, Aegis-like destroyers, and the amphibious shipping force </w:t>
      </w:r>
      <w:r w:rsidRPr="002E6217">
        <w:rPr>
          <w:rStyle w:val="StyleUnderline"/>
        </w:rPr>
        <w:t>will yield more resources to invest in truly asymmetric capabilities. Ultimately, Taiwan is better off deterring a worst-case invasion—even if it means living with increased grey zone incursion—than the other way around.</w:t>
      </w:r>
      <w:r w:rsidRPr="002E6217">
        <w:rPr>
          <w:sz w:val="16"/>
        </w:rPr>
        <w:t xml:space="preserve"> And a military optimized to counter grey zone threats will be particularly vulnerable to an invasion scenario. Beyond emphasizing its war-fighting capabilities over its grey zone capabilities, </w:t>
      </w:r>
      <w:r w:rsidRPr="002E6217">
        <w:rPr>
          <w:rStyle w:val="StyleUnderline"/>
        </w:rPr>
        <w:t>we believe that Taiwan should focus on acquiring a particular set of weapons and on developing a particular set of strategies for using them. Specifically, we argue that Taiwan should primarily invest in an unconventional force structure, which it should plan to employ asymmetrically. We call this approach “elastic denial-in-depth.”</w:t>
      </w:r>
      <w:r w:rsidRPr="002E6217">
        <w:rPr>
          <w:sz w:val="16"/>
        </w:rPr>
        <w:t xml:space="preserve"> It is built around the use of an unconventional layered force posture that </w:t>
      </w:r>
      <w:r w:rsidRPr="002E6217">
        <w:rPr>
          <w:rStyle w:val="StyleUnderline"/>
        </w:rPr>
        <w:t>emphasizes four denial zones: in the air, at sea, on the ground, and within society.</w:t>
      </w:r>
      <w:r w:rsidRPr="002E6217">
        <w:rPr>
          <w:sz w:val="16"/>
        </w:rPr>
        <w:t xml:space="preserve"> In the air and at sea, </w:t>
      </w:r>
      <w:r w:rsidRPr="002E6217">
        <w:rPr>
          <w:rStyle w:val="StyleUnderline"/>
        </w:rPr>
        <w:t>Taiwan should focus on acquiring large numbers of relatively low-cost, dedicated counterinvasion capabilities. On the ground, active duty army and repurposed marine forces should prepare for long-range coastal defense, counterattack, and fighting retrograde missions. Finally, we suggest that Taiwan begin serious planning for social denial. In practical terms, Taiwan should restructure its sizeable reserve force to prepare it to conduct a prolonged insurgency campaign in urban, jungle, and mountain settings.</w:t>
      </w:r>
      <w:r w:rsidRPr="002E6217">
        <w:rPr>
          <w:sz w:val="16"/>
        </w:rPr>
        <w:t xml:space="preserve"> While this strategy is primarily concerned with deterring an invasion of Taiwan itself, the capabilities recommended above will also be effective in preventing a smaller land grab of Taiwan’s outlying islands.  Although such an attempt would constitute a substantial escalation, China could potentially seize the outlying islands to improve invasion staging or to exert political pressure on the Taiwanese government.  Ultimately, these outlying islands will remain vulnerable and well inside China’s A2/AD envelope, so hardening the islands with dispersed, asymmetric defenses (the same ones recommended for Taiwan itself ) to impose costs on any potential invasion will maximize Taiwan’s ability to deter such a land grab. It is also important to remember that the loss of its outlying islands will not represent an existential threat to Taiwan. </w:t>
      </w:r>
      <w:r w:rsidRPr="002E6217">
        <w:rPr>
          <w:rStyle w:val="StyleUnderline"/>
        </w:rPr>
        <w:t xml:space="preserve">Although Taiwan already possesses many of the capabilities needed to execute this layered, asymmetric, and unconventional approach, they are not currently fielded as part of a holistic and integrated strategy. These capabilities can include not only traditional forces such as mobile air defense and antiaircraft missile launchers but also transformative technologies such as 3D printing and drones </w:t>
      </w:r>
      <w:r w:rsidRPr="002E6217">
        <w:rPr>
          <w:sz w:val="16"/>
        </w:rPr>
        <w:t xml:space="preserve">in addition to a comprehensive restructuring of their Reserve Command. </w:t>
      </w:r>
    </w:p>
    <w:p w:rsidR="00FB1403" w:rsidRPr="002E6217" w:rsidRDefault="00FB1403" w:rsidP="00FB1403">
      <w:pPr>
        <w:pStyle w:val="Heading4"/>
      </w:pPr>
      <w:r w:rsidRPr="002E6217">
        <w:t xml:space="preserve">Policymakers ought to tolerate grey zone intrusions - the alternative is an outright invasion  </w:t>
      </w:r>
    </w:p>
    <w:p w:rsidR="00FB1403" w:rsidRPr="002E6217" w:rsidRDefault="00FB1403" w:rsidP="00FB1403">
      <w:pPr>
        <w:rPr>
          <w:rStyle w:val="Style13ptBold"/>
          <w:b w:val="0"/>
          <w:sz w:val="24"/>
        </w:rPr>
      </w:pPr>
      <w:r w:rsidRPr="002E6217">
        <w:rPr>
          <w:rStyle w:val="Style13ptBold"/>
        </w:rPr>
        <w:t xml:space="preserve">Hunzeker and Lanoszka 18 </w:t>
      </w:r>
      <w:r w:rsidRPr="002E6217">
        <w:t xml:space="preserve">(Michael and Alexander, </w:t>
      </w:r>
      <w:hyperlink r:id="rId52" w:history="1">
        <w:r w:rsidRPr="002E6217">
          <w:rPr>
            <w:rStyle w:val="Hyperlink"/>
            <w:rFonts w:eastAsiaTheme="majorEastAsia"/>
          </w:rPr>
          <w:t>http://csps.gmu.edu/wp-content/uploads/2018/11/A-Question-of-Time.pdf</w:t>
        </w:r>
      </w:hyperlink>
      <w:r w:rsidRPr="002E6217">
        <w:t>, EM)</w:t>
      </w:r>
    </w:p>
    <w:p w:rsidR="00FB1403" w:rsidRPr="002E6217" w:rsidRDefault="00FB1403" w:rsidP="00FB1403">
      <w:pPr>
        <w:rPr>
          <w:sz w:val="16"/>
        </w:rPr>
      </w:pPr>
      <w:r w:rsidRPr="00ED759A">
        <w:rPr>
          <w:rStyle w:val="StyleUnderline"/>
        </w:rPr>
        <w:t xml:space="preserve">China seems to prefer </w:t>
      </w:r>
      <w:r w:rsidRPr="00ED759A">
        <w:rPr>
          <w:sz w:val="16"/>
        </w:rPr>
        <w:t>challenging Taiwan in</w:t>
      </w:r>
      <w:r w:rsidRPr="00ED759A">
        <w:rPr>
          <w:rStyle w:val="StyleUnderline"/>
        </w:rPr>
        <w:t xml:space="preserve"> the grey zone.</w:t>
      </w:r>
      <w:r w:rsidRPr="00ED759A">
        <w:rPr>
          <w:sz w:val="16"/>
        </w:rPr>
        <w:t xml:space="preserve"> For the foreseeable future, provocations, subversion, and disinformation will remain a more likely threat than missile strikes, a naval blockade, or an invasion. To counter this grey zone challenge, Taiwan needs conventional platforms that can operate in a permissive, peacetime environment. Most U.S. analysts who propose that Taiwan should focus on acquiring unconventional platforms tend to overlook this need, forgetting that weapons systems and platforms are often as useful for performing political and symbolic roles as they are for war-fighting purposes. With respect to the grey zone threat, open ocean-going ships, modern fighter jets, and other conventional weapons signal resolve to domestic and international audiences. Moreover, conventional weapons fill this important role in a way that unconventional systems such as missiles, mines, and patrol boats cannot. For these reasons, Taiwan’s Navy and Air Force should not pursue a purely unconventional/asymmetric naval and air posture. Taiwan must maintain an inventory of conventional ships and fighter aircraft to counter China in the grey zone. </w:t>
      </w:r>
      <w:r w:rsidRPr="00ED759A">
        <w:rPr>
          <w:rStyle w:val="StyleUnderline"/>
        </w:rPr>
        <w:t xml:space="preserve">And yet Taiwan should not invest too much in conventional air and naval force structure. </w:t>
      </w:r>
      <w:r w:rsidRPr="00ED759A">
        <w:rPr>
          <w:sz w:val="16"/>
        </w:rPr>
        <w:t xml:space="preserve">First, </w:t>
      </w:r>
      <w:r w:rsidRPr="00ED759A">
        <w:rPr>
          <w:rStyle w:val="StyleUnderline"/>
        </w:rPr>
        <w:t>Taiwan is already well within the range of China’s longrange strike systems. The characteristics that make conventional ships and fighter jets valuable in grey zone contexts—high visibility and technological capability— become liabilities in a wartime scenario.</w:t>
      </w:r>
      <w:r w:rsidRPr="00ED759A">
        <w:rPr>
          <w:sz w:val="16"/>
        </w:rPr>
        <w:t xml:space="preserve">149 China will unquestionably target these weapons in the earliest stages of a conflict. Moreover, because advanced conventional platforms are expensive, budget constraints and political realities mean that Taiwan cannot afford large numbers of high-performance conventional weapons. </w:t>
      </w:r>
      <w:r w:rsidRPr="00ED759A">
        <w:rPr>
          <w:rStyle w:val="StyleUnderline"/>
        </w:rPr>
        <w:t>China will find it relatively easy to locate, target, and destroy most of</w:t>
      </w:r>
      <w:r w:rsidRPr="002E6217">
        <w:rPr>
          <w:rStyle w:val="StyleUnderline"/>
        </w:rPr>
        <w:t xml:space="preserve"> </w:t>
      </w:r>
      <w:r w:rsidRPr="00ED759A">
        <w:rPr>
          <w:rStyle w:val="StyleUnderline"/>
        </w:rPr>
        <w:t xml:space="preserve">them before they can “get into action.” </w:t>
      </w:r>
      <w:r w:rsidRPr="00ED759A">
        <w:rPr>
          <w:sz w:val="16"/>
        </w:rPr>
        <w:t>Second,</w:t>
      </w:r>
      <w:r w:rsidRPr="00ED759A">
        <w:rPr>
          <w:rStyle w:val="StyleUnderline"/>
        </w:rPr>
        <w:t xml:space="preserve"> China cannot compel Taiwan via grey zone operations alone. Although China can use</w:t>
      </w:r>
      <w:r w:rsidRPr="00ED759A">
        <w:rPr>
          <w:sz w:val="16"/>
        </w:rPr>
        <w:t xml:space="preserve"> grey zone </w:t>
      </w:r>
      <w:r w:rsidRPr="00ED759A">
        <w:rPr>
          <w:rStyle w:val="StyleUnderline"/>
        </w:rPr>
        <w:t>provocations to influence public opinion, to challenge Taiwan’s red lines, or to collect intelligence, they do not existentially threaten Taiwan.</w:t>
      </w:r>
      <w:r w:rsidRPr="00ED759A">
        <w:rPr>
          <w:sz w:val="16"/>
        </w:rPr>
        <w:t xml:space="preserve"> China can invade Taiwan without conducting grey zone operations, but the reverse is not true. Third, </w:t>
      </w:r>
      <w:r w:rsidRPr="00ED759A">
        <w:rPr>
          <w:rStyle w:val="StyleUnderline"/>
        </w:rPr>
        <w:t>it may be in Taiwan’s best interests to let China engage in some grey zone operations. China likely prefers grey zone challenges because it wants to avoid the risk of a conflict that escalates out of control. If China’s leaders think Taiwan has effectively eliminated the grey zone, then they may become more willing to engage in more escalatory types of actions.</w:t>
      </w:r>
      <w:r w:rsidRPr="00ED759A">
        <w:rPr>
          <w:sz w:val="16"/>
        </w:rPr>
        <w:t xml:space="preserve"> Some readers might argue that ceding in the grey zone would only whet China’s appetite. Alternatively, they might assert that doing so would create new operational advantages for China such that it would be better positioned to launch the inevitable assault. We find such rebuttals unpersuasive. To begin with, Taiwan does not face the same uncertainty as British leaders might have faced when they met with their Nazi counterparts in Munich in 1938. As far as we are concerned, China has unlimited aims with respect to Taiwan. </w:t>
      </w:r>
      <w:r w:rsidRPr="00ED759A">
        <w:rPr>
          <w:rStyle w:val="StyleUnderline"/>
        </w:rPr>
        <w:t>Taiwan</w:t>
      </w:r>
      <w:r w:rsidRPr="00ED759A">
        <w:rPr>
          <w:sz w:val="16"/>
        </w:rPr>
        <w:t xml:space="preserve"> should definitely not cede the grey zone in the belief that doing so would placate China. Rather, it should cede the grey zone because it </w:t>
      </w:r>
      <w:r w:rsidRPr="00ED759A">
        <w:rPr>
          <w:rStyle w:val="StyleUnderline"/>
        </w:rPr>
        <w:t>faces major opportunity costs in decisions regarding its force posture. In a resource-constrained world, every NT spent on small numbers of expensive conventional platforms for demonstrating resolve</w:t>
      </w:r>
      <w:r w:rsidRPr="00ED759A">
        <w:rPr>
          <w:sz w:val="16"/>
        </w:rPr>
        <w:t xml:space="preserve"> and responding to grey zone challenges is an NT that </w:t>
      </w:r>
      <w:r w:rsidRPr="00ED759A">
        <w:rPr>
          <w:rStyle w:val="StyleUnderline"/>
        </w:rPr>
        <w:t>cannot be used to develop and field large numbers of unconventional capabilities that deter against invasion</w:t>
      </w:r>
      <w:r w:rsidRPr="00ED759A">
        <w:rPr>
          <w:sz w:val="16"/>
        </w:rPr>
        <w:t xml:space="preserve"> because too many of them would exist for China to knock them out. Moreover, ceding the grey zone could enhance deterrence if done correctly. Taiwan could express itself more clearly and credibly that it will defend its vital interests. </w:t>
      </w:r>
      <w:r w:rsidRPr="00ED759A">
        <w:rPr>
          <w:rStyle w:val="StyleUnderline"/>
        </w:rPr>
        <w:t xml:space="preserve">By pursuing more militarily effective investments, Taiwan could make China pay a much higher price if it mounts a large-scale assault. </w:t>
      </w:r>
      <w:r w:rsidRPr="00ED759A">
        <w:rPr>
          <w:sz w:val="16"/>
        </w:rPr>
        <w:t>We thus recommend that Taiwan’s Ministry of National Defense rebalance its force modernization plans. It should consider maintaining just enough conventional capability to ‘push back’ against grey zone aggression. By reducing or eliminating investments in producing and acquiring new conventional weapons systems, Taiwan can free additional resources to invest in a wide range of truly unconventional counterinvasion weapons and capabilities.</w:t>
      </w:r>
    </w:p>
    <w:p w:rsidR="00FB1403" w:rsidRPr="002E6217" w:rsidRDefault="00FB1403" w:rsidP="00FB1403">
      <w:pPr>
        <w:pStyle w:val="Heading4"/>
      </w:pPr>
      <w:r w:rsidRPr="002E6217">
        <w:t xml:space="preserve">Arms sales are an ineffective “costly signal” </w:t>
      </w:r>
    </w:p>
    <w:p w:rsidR="00FB1403" w:rsidRPr="002E6217" w:rsidRDefault="00FB1403" w:rsidP="00FB1403">
      <w:r w:rsidRPr="002E6217">
        <w:rPr>
          <w:rStyle w:val="Style13ptBold"/>
        </w:rPr>
        <w:t xml:space="preserve">Hunzeker and Lanoszka 18 </w:t>
      </w:r>
      <w:r w:rsidRPr="002E6217">
        <w:t xml:space="preserve">(Michael and Alexander, </w:t>
      </w:r>
      <w:hyperlink r:id="rId53" w:history="1">
        <w:r w:rsidRPr="002E6217">
          <w:rPr>
            <w:rStyle w:val="Hyperlink"/>
            <w:rFonts w:eastAsiaTheme="majorEastAsia"/>
          </w:rPr>
          <w:t>http://csps.gmu.edu/wp-content/uploads/2018/11/A-Question-of-Time.pdf</w:t>
        </w:r>
      </w:hyperlink>
      <w:r w:rsidRPr="002E6217">
        <w:t>, EM)</w:t>
      </w:r>
    </w:p>
    <w:p w:rsidR="00FB1403" w:rsidRDefault="00FB1403" w:rsidP="00FB1403">
      <w:pPr>
        <w:rPr>
          <w:sz w:val="14"/>
        </w:rPr>
      </w:pPr>
      <w:r w:rsidRPr="002E6217">
        <w:rPr>
          <w:sz w:val="14"/>
        </w:rPr>
        <w:t xml:space="preserve">The second argument concerns signaling. </w:t>
      </w:r>
      <w:r w:rsidRPr="002E6217">
        <w:rPr>
          <w:rStyle w:val="StyleUnderline"/>
        </w:rPr>
        <w:t xml:space="preserve">A number of interviewees suggested that when the United States sells advanced aircraft to Taiwan, it sends a clear signal to China that the United States will intervene in a conflict. </w:t>
      </w:r>
      <w:r w:rsidRPr="002E6217">
        <w:rPr>
          <w:sz w:val="14"/>
        </w:rPr>
        <w:t xml:space="preserve">As one interviewee succinctly put the matter, </w:t>
      </w:r>
      <w:r w:rsidRPr="002E6217">
        <w:rPr>
          <w:rStyle w:val="StyleUnderline"/>
        </w:rPr>
        <w:t>“when you sell us the latest fighters, it lets China know America would intervene on our behalf in a conflict.” In essence, the argument is a variation on the theory of “costly signaling.”</w:t>
      </w:r>
      <w:r w:rsidRPr="002E6217">
        <w:rPr>
          <w:sz w:val="14"/>
        </w:rPr>
        <w:t xml:space="preserve"> This theory implies that the best way for a state (like the United States) to signal credibly that it really will make good on a threat (such as coming to the aid of an ally or partner) is to engage in actions that are expensive to undertake. The logic is that a state would not incur those costs unless it is actually willing to carry out the threat.153 When the United States wants to credibly signal that it will intervene on an ally’s behalf, it usually does things like base American troops on an ally’s territory. Such actions are costly both in terms of financial expense and the fact that forward deployed troops may not be available for other contingencies. The fact that the United States is willing to bear these costs tells potential adversaries it is serious about acting to protect its ally. </w:t>
      </w:r>
      <w:r w:rsidRPr="002E6217">
        <w:rPr>
          <w:rStyle w:val="StyleUnderline"/>
        </w:rPr>
        <w:t>There are</w:t>
      </w:r>
      <w:r w:rsidRPr="002E6217">
        <w:rPr>
          <w:sz w:val="14"/>
        </w:rPr>
        <w:t xml:space="preserve"> two </w:t>
      </w:r>
      <w:r w:rsidRPr="002E6217">
        <w:rPr>
          <w:rStyle w:val="StyleUnderline"/>
        </w:rPr>
        <w:t>problems with treating</w:t>
      </w:r>
      <w:r w:rsidRPr="002E6217">
        <w:rPr>
          <w:sz w:val="14"/>
        </w:rPr>
        <w:t xml:space="preserve"> the sale of </w:t>
      </w:r>
      <w:r w:rsidRPr="002E6217">
        <w:rPr>
          <w:rStyle w:val="StyleUnderline"/>
        </w:rPr>
        <w:t>advanced fighter jets like a “costly signal.”</w:t>
      </w:r>
      <w:r w:rsidRPr="002E6217">
        <w:rPr>
          <w:sz w:val="14"/>
        </w:rPr>
        <w:t xml:space="preserve"> First, the idea that Taiwan should buy expensive fighter jets to buttress public resolve overlooks the opportunity cost associated with such a strategy. Ideally, Taiwan would have a defense budget large enough to afford a sufficient number of advanced fighter jets to both maintain parity with the PLAAF and to ensure that a large number could survive the missile strikes that will surely precede any invasion attempt. Unfortunately, Taiwan’s defense budget is severely constrained. It already spends 12.6% of its defense budget just to maintain and operate the F-16s, F-CKs, and Mirages that it already has.154 Buying and maintaining the F-35 would prove even more costly. Thus, even if every NT spent on advanced fighter aircraft enhances public resolve, that resolve comes at a severe cost to actual war-fighting capability. Worse yet, </w:t>
      </w:r>
      <w:r w:rsidRPr="002E6217">
        <w:rPr>
          <w:rStyle w:val="StyleUnderline"/>
        </w:rPr>
        <w:t xml:space="preserve">the strategy of trading resolve for capability could easily backfire. </w:t>
      </w:r>
      <w:r w:rsidRPr="002E6217">
        <w:rPr>
          <w:sz w:val="14"/>
        </w:rPr>
        <w:t xml:space="preserve">Few things will sap citizens’ collective will in a war than seeing their limited arsenal of exquisite weapons destroyed in their bunkers or in the skies over Taipei. Second, </w:t>
      </w:r>
      <w:r w:rsidRPr="002E6217">
        <w:rPr>
          <w:rStyle w:val="StyleUnderline"/>
        </w:rPr>
        <w:t>it is not clear that selling weapons to a partner necessarily makes it more likely that the seller is then willing to fight a war on its buyer’s behalf.</w:t>
      </w:r>
      <w:r w:rsidRPr="002E6217">
        <w:rPr>
          <w:sz w:val="14"/>
        </w:rPr>
        <w:t xml:space="preserve">155 </w:t>
      </w:r>
      <w:r w:rsidRPr="002E6217">
        <w:rPr>
          <w:rStyle w:val="StyleUnderline"/>
        </w:rPr>
        <w:t>Weapons sales are the opposite of a costly signal, because selling weapons is actually quite profitable. Since Chinese leaders know the United States makes money on weapons sales, they might believe that weapons sales signal little more than a U.S. President’s desire to support America’s defense industries.</w:t>
      </w:r>
      <w:r w:rsidRPr="002E6217">
        <w:rPr>
          <w:sz w:val="14"/>
        </w:rPr>
        <w:t xml:space="preserve"> 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Nevertheless, </w:t>
      </w:r>
      <w:r w:rsidRPr="002E6217">
        <w:rPr>
          <w:rStyle w:val="StyleUnderline"/>
        </w:rPr>
        <w:t xml:space="preserve">we think it is risky for Taiwan to spend its limited defense budget on expensive U.S. weapons systems on the tenuous assumption that it signals American willingness to go to war on Taiwan’s behalf. </w:t>
      </w:r>
      <w:r w:rsidRPr="002E6217">
        <w:rPr>
          <w:sz w:val="14"/>
        </w:rPr>
        <w:t xml:space="preserve">The issue of whether the United States would intervene in a war between Taiwan and China remains contentious. </w:t>
      </w:r>
      <w:r w:rsidRPr="002E6217">
        <w:rPr>
          <w:rStyle w:val="StyleUnderline"/>
        </w:rPr>
        <w:t xml:space="preserve">From a historical perspective, the U.S. commitment to Taiwan has been waning from the days of the Mutual Defense Treaty with Taiwan. Although public and elite opinion on the matter has ebbed and flowed over the past four decades, the general trend appears to cast increasing doubt on U.S. intervention. </w:t>
      </w:r>
      <w:r w:rsidRPr="002E6217">
        <w:rPr>
          <w:sz w:val="14"/>
        </w:rPr>
        <w:t>Many U.S. citizens appear to think that the United States should use Taiwan as a bargaining chip to improve relations with China.156</w:t>
      </w:r>
    </w:p>
    <w:p w:rsidR="00FB1403" w:rsidRDefault="00FB1403" w:rsidP="00FB1403">
      <w:pPr>
        <w:rPr>
          <w:sz w:val="14"/>
        </w:rPr>
      </w:pPr>
    </w:p>
    <w:p w:rsidR="00DF1113" w:rsidRDefault="00DF1113" w:rsidP="00DF1113">
      <w:pPr>
        <w:pStyle w:val="Heading3"/>
      </w:pPr>
      <w:r>
        <w:t>No Asymmetry Strategy Now</w:t>
      </w:r>
    </w:p>
    <w:p w:rsidR="00DF1113" w:rsidRDefault="00DF1113" w:rsidP="00DF1113"/>
    <w:p w:rsidR="000E3CF3" w:rsidRDefault="000E3CF3" w:rsidP="000E3CF3">
      <w:pPr>
        <w:pStyle w:val="Heading4"/>
      </w:pPr>
      <w:r>
        <w:t>And, no shift to asymmetric strategy yet --- f-16 sales prove</w:t>
      </w:r>
    </w:p>
    <w:p w:rsidR="000E3CF3" w:rsidRDefault="000E3CF3" w:rsidP="00DF1113"/>
    <w:p w:rsidR="00DF1113" w:rsidRDefault="00DF1113" w:rsidP="00DF1113">
      <w:pPr>
        <w:rPr>
          <w:rStyle w:val="Style13ptBold"/>
        </w:rPr>
      </w:pPr>
      <w:r>
        <w:rPr>
          <w:rStyle w:val="Style13ptBold"/>
        </w:rPr>
        <w:t>Jose 5/17</w:t>
      </w:r>
    </w:p>
    <w:p w:rsidR="00DF1113" w:rsidRPr="00933E6A" w:rsidRDefault="00DF1113" w:rsidP="00933E6A">
      <w:r w:rsidRPr="00933E6A">
        <w:t xml:space="preserve">(Rick, </w:t>
      </w:r>
      <w:r w:rsidR="0037423C" w:rsidRPr="00933E6A">
        <w:t xml:space="preserve">longtime follower of Chinese military developments, with a focus on air and naval platforms. His content and write ups are derived from cross examination of open source rumors and information., </w:t>
      </w:r>
      <w:r w:rsidRPr="00933E6A">
        <w:t>“Anatomy of a Taiwan Invasion, Part 3: Taiwan's Countermeasures,” pg online @ https://thediplomat.com/2019/05/anatomy-of-a-taiwan-invasion-part-3-taiwans-countermeasures/ //um-ef)</w:t>
      </w:r>
    </w:p>
    <w:p w:rsidR="00DF1113" w:rsidRPr="000E3CF3" w:rsidRDefault="00DF1113" w:rsidP="00DF1113">
      <w:pPr>
        <w:rPr>
          <w:rStyle w:val="Emphasis"/>
        </w:rPr>
      </w:pPr>
      <w:r>
        <w:t>An Asymmetric Approach</w:t>
      </w:r>
      <w:r w:rsidR="000E3CF3">
        <w:t xml:space="preserve"> </w:t>
      </w:r>
      <w:r w:rsidRPr="00933E6A">
        <w:rPr>
          <w:rStyle w:val="Emphasis"/>
        </w:rPr>
        <w:t>It is not new to suggest that the ROCArF could benefit from adopting a more asymmetric military posture.</w:t>
      </w:r>
      <w:r>
        <w:t xml:space="preserve"> </w:t>
      </w:r>
      <w:r w:rsidRPr="00933E6A">
        <w:rPr>
          <w:rStyle w:val="StyleUnderline"/>
        </w:rPr>
        <w:t>Instead of expending great amounts of wealth on purchasing and operating hundreds of fighter aircraft, that monetary amount could instead be used to buy a larger number of highly mobile SAMs and radar systems</w:t>
      </w:r>
      <w:r>
        <w:t>. Crew and costs meant for two dozen major surface combatants could instead be used for large number of highly mobile land based AShMs, small fast attack missile boats, minelayers, and perhaps even miniature submarines.</w:t>
      </w:r>
      <w:r w:rsidR="000E3CF3">
        <w:t xml:space="preserve"> </w:t>
      </w:r>
      <w:r w:rsidRPr="00933E6A">
        <w:rPr>
          <w:rStyle w:val="StyleUnderline"/>
        </w:rPr>
        <w:t>The military goal of an asymmetric warfighting strategy would be to exact the greatest amount of casualties from the PLA in event of a conflict</w:t>
      </w:r>
      <w:r>
        <w:t>. Asymmetric forces tend to be smaller in terms of logistics footprint, more mobile, and greater in number than conventional forces. For example</w:t>
      </w:r>
      <w:r w:rsidRPr="00933E6A">
        <w:rPr>
          <w:rStyle w:val="Emphasis"/>
        </w:rPr>
        <w:t>, a tactical fighter wing presents a much larger target than spending the equivalent amount of money on multiple mobile SAM units</w:t>
      </w:r>
      <w:r>
        <w:t xml:space="preserve">. </w:t>
      </w:r>
      <w:r w:rsidRPr="00933E6A">
        <w:rPr>
          <w:rStyle w:val="StyleUnderline"/>
        </w:rPr>
        <w:t>For the ROCArF, adopting an asymmetric military posture should theoretically complicate PLA targeting against ROCArF forces due to the greater number of individual units, smaller size and logistics footprint, and overall lower visibility that asymmetric forces tend to enjoy</w:t>
      </w:r>
      <w:r>
        <w:t>.</w:t>
      </w:r>
      <w:r w:rsidR="000E3CF3">
        <w:t xml:space="preserve"> </w:t>
      </w:r>
      <w:r>
        <w:t xml:space="preserve">It would also make sense for the ROCArF to develop their Army and ground forces in a manner that seeks to exact maximal casualties in the event of a successful PLA amphibious invasion, at a beneficial opportunity cost for Taiwan. </w:t>
      </w:r>
      <w:r w:rsidRPr="00933E6A">
        <w:rPr>
          <w:rStyle w:val="StyleUnderline"/>
        </w:rPr>
        <w:t>This could mean purchasing a greater number of man portable anti-tank missiles such as Javelin in lieu of additional attack helicopters or main battle tanks</w:t>
      </w:r>
      <w:r>
        <w:t xml:space="preserve">. </w:t>
      </w:r>
      <w:r w:rsidRPr="00933E6A">
        <w:rPr>
          <w:rStyle w:val="Emphasis"/>
        </w:rPr>
        <w:t>If the political and societal will is present during peacetime, it could also mean seeking to mobilize more of Taiwan’s population to be willing to fight an asymmetric ground campaign including large-scale urban warfare</w:t>
      </w:r>
      <w:r>
        <w:t>, where the PLA is less able to bring firepower superiority and advantages in ISR into play.</w:t>
      </w:r>
      <w:r w:rsidR="000E3CF3">
        <w:t xml:space="preserve"> </w:t>
      </w:r>
      <w:r>
        <w:t>Politics of Asymmetry</w:t>
      </w:r>
      <w:r w:rsidR="000E3CF3">
        <w:t xml:space="preserve"> </w:t>
      </w:r>
      <w:r>
        <w:t xml:space="preserve">No military is ever “fully” asymmetric or ever “fully” conventional or symmetric. </w:t>
      </w:r>
      <w:r w:rsidRPr="00933E6A">
        <w:rPr>
          <w:rStyle w:val="StyleUnderline"/>
        </w:rPr>
        <w:t>It is very possible for the ROCArF to seek a balance between more asymmetric capabilities while retaining some conventional forces as well.</w:t>
      </w:r>
      <w:r>
        <w:t xml:space="preserve"> For regular peacetime duties, it is likely that a fleet of fighter aircraft will be necessary for airspace policing and a regular surface naval force necessary for having a presence at sea in Taiwan’s territories and near maritime features that it claims.</w:t>
      </w:r>
      <w:r w:rsidR="000E3CF3">
        <w:t xml:space="preserve"> </w:t>
      </w:r>
      <w:r w:rsidRPr="00933E6A">
        <w:rPr>
          <w:rStyle w:val="Emphasis"/>
        </w:rPr>
        <w:t>However the degree to which expenditure on conventional forces may be otherwise spent on asymmetric forces is also very much a political question with potential repercussions on Taiwan society and morale</w:t>
      </w:r>
      <w:r>
        <w:t xml:space="preserve">. For most of its modern history, the Republic of China has enjoyed a significant degree of qualitative military superiority against the forces of the PLA. The PLA may have enjoyed an overall quantitative military advantage in domains such as manpower and ship count; </w:t>
      </w:r>
      <w:r w:rsidRPr="00933E6A">
        <w:rPr>
          <w:rStyle w:val="StyleUnderline"/>
        </w:rPr>
        <w:t>however, the overall balance of combined qualitative and quantitative forces was such that the ROCArF until recently would have enjoyed very beneficial kill/loss ratios and forced the PLA to lose substantial numbers of qualitatively inferior aircraft and ships in event of a conflict</w:t>
      </w:r>
      <w:r>
        <w:t>.</w:t>
      </w:r>
      <w:r w:rsidR="000E3CF3">
        <w:t xml:space="preserve"> </w:t>
      </w:r>
      <w:r w:rsidRPr="000E3CF3">
        <w:rPr>
          <w:rStyle w:val="StyleUnderline"/>
        </w:rPr>
        <w:t>Adopting a more asymmetric military force would likely require a certain level of political courage and societal resilience</w:t>
      </w:r>
      <w:r>
        <w:t xml:space="preserve">, because the cultural and social effects of having such a military is effectively an admission that possessing a conventional force may be more detrimental to Taiwan’s military goals. The effect of adopting an asymmetric force on the morale and resolve of Taiwan’s populace to fight a conflict with China would have to be carefully monitored. No military in the world chooses to adopt an asymmetric force if they possess the political will, wealth, and technology to develop a conventional force that can prevail against the enemy. Instead, asymmetric strategies become necessary to improve one’s survivability in the face of superior conventional forces from the opposing side, but </w:t>
      </w:r>
      <w:r w:rsidRPr="000E3CF3">
        <w:rPr>
          <w:rStyle w:val="StyleUnderline"/>
        </w:rPr>
        <w:t>it is also an admission that significant casualties may also be expected</w:t>
      </w:r>
      <w:r>
        <w:t>.</w:t>
      </w:r>
      <w:r w:rsidR="000E3CF3">
        <w:t xml:space="preserve"> </w:t>
      </w:r>
      <w:r w:rsidRPr="000E3CF3">
        <w:rPr>
          <w:rStyle w:val="Emphasis"/>
        </w:rPr>
        <w:t>Current and foreseeable ROCArF military procurement has sent mixed signals as to their commitment to asymmetry, despite government white papers publicly declaring the intent to adopt asymmetry.</w:t>
      </w:r>
      <w:r>
        <w:t xml:space="preserve"> Some recent efforts such as developing a new small displacement fast attack boat are consistent with an asymmetrical posture, but other </w:t>
      </w:r>
      <w:r w:rsidRPr="000E3CF3">
        <w:rPr>
          <w:rStyle w:val="Emphasis"/>
        </w:rPr>
        <w:t>indicators are not, such as some recent ROCN aspirations to develop a new generation of destroyers and frigates and even amphibious assault ships like LPDs</w:t>
      </w:r>
      <w:r>
        <w:t xml:space="preserve">. The program to develop indigenous SSKs is also likely to be costly, given the intended goal at this stage is to create proper SSKs displacing up to 3,000 tons rather than miniature submarines. </w:t>
      </w:r>
      <w:r w:rsidRPr="000E3CF3">
        <w:rPr>
          <w:rStyle w:val="Emphasis"/>
        </w:rPr>
        <w:t>Similarly, recent efforts to buy new fighter aircraft such as F-16Vs also casts doubt as to what plans Taiwan has for the future of its air fleet.</w:t>
      </w:r>
    </w:p>
    <w:p w:rsidR="00DF1113" w:rsidRPr="00DF1113" w:rsidRDefault="00DF1113" w:rsidP="00DF1113"/>
    <w:p w:rsidR="00FB1403" w:rsidRDefault="00FB1403" w:rsidP="00FB1403">
      <w:pPr>
        <w:rPr>
          <w:sz w:val="14"/>
        </w:rPr>
      </w:pPr>
    </w:p>
    <w:p w:rsidR="00FB1403" w:rsidRDefault="00FB1403" w:rsidP="00FB1403">
      <w:pPr>
        <w:pStyle w:val="Heading2"/>
      </w:pPr>
      <w:r>
        <w:t>Nationalism/Legitimacy</w:t>
      </w:r>
    </w:p>
    <w:p w:rsidR="00FB1403" w:rsidRDefault="00FB1403" w:rsidP="00FB1403"/>
    <w:p w:rsidR="00FB1403" w:rsidRDefault="00FB1403" w:rsidP="00FB1403"/>
    <w:p w:rsidR="007A2B21" w:rsidRDefault="007A2B21" w:rsidP="007A2B21">
      <w:pPr>
        <w:pStyle w:val="Heading3"/>
      </w:pPr>
      <w:r>
        <w:t>Internals: Nationalism = CCP Collapse</w:t>
      </w:r>
    </w:p>
    <w:p w:rsidR="007A2B21" w:rsidRPr="007A2B21" w:rsidRDefault="007A2B21" w:rsidP="007A2B21"/>
    <w:p w:rsidR="003D2DBF" w:rsidRPr="003D2DBF" w:rsidRDefault="003D2DBF" w:rsidP="003D2DBF">
      <w:pPr>
        <w:pStyle w:val="Heading4"/>
      </w:pPr>
      <w:r w:rsidRPr="003D2DBF">
        <w:t xml:space="preserve">Nationalist pressure is the most likely scenario for CCP collapse. </w:t>
      </w:r>
    </w:p>
    <w:p w:rsidR="003D2DBF" w:rsidRDefault="003D2DBF" w:rsidP="003D2DBF">
      <w:pPr>
        <w:rPr>
          <w:rStyle w:val="Style13ptBold"/>
        </w:rPr>
      </w:pPr>
    </w:p>
    <w:p w:rsidR="003D2DBF" w:rsidRDefault="003D2DBF" w:rsidP="003D2DBF">
      <w:r w:rsidRPr="00F361F8">
        <w:rPr>
          <w:rStyle w:val="Style13ptBold"/>
        </w:rPr>
        <w:t>Cookson 15</w:t>
      </w:r>
      <w:r>
        <w:t xml:space="preserve"> </w:t>
      </w:r>
    </w:p>
    <w:p w:rsidR="003D2DBF" w:rsidRPr="00F361F8" w:rsidRDefault="003D2DBF" w:rsidP="003D2DBF">
      <w:r>
        <w:t>(</w:t>
      </w:r>
      <w:r>
        <w:t xml:space="preserve">John Richard Cookson, Assistant Managing Editor of The National Interest, 2015 </w:t>
      </w:r>
      <w:r>
        <w:t>“</w:t>
      </w:r>
      <w:r w:rsidRPr="00F361F8">
        <w:t>The Rea</w:t>
      </w:r>
      <w:r>
        <w:t xml:space="preserve">l Threat of Chinese Nationalism,” </w:t>
      </w:r>
      <w:r>
        <w:rPr>
          <w:i/>
        </w:rPr>
        <w:t>The National Interest</w:t>
      </w:r>
      <w:r>
        <w:t>, August 28</w:t>
      </w:r>
      <w:r w:rsidRPr="00F361F8">
        <w:rPr>
          <w:vertAlign w:val="superscript"/>
        </w:rPr>
        <w:t>th</w:t>
      </w:r>
      <w:r>
        <w:t xml:space="preserve">, Available Online at </w:t>
      </w:r>
      <w:hyperlink r:id="rId54" w:history="1">
        <w:r w:rsidRPr="00880201">
          <w:rPr>
            <w:rStyle w:val="Hyperlink"/>
          </w:rPr>
          <w:t>http://nationalinterest.org/blog/the-buzz/the-real-threat-chinese-nationalism-13729?page=show</w:t>
        </w:r>
      </w:hyperlink>
      <w:r>
        <w:t>)</w:t>
      </w:r>
    </w:p>
    <w:p w:rsidR="003D2DBF" w:rsidRPr="003D2DBF" w:rsidRDefault="003D2DBF" w:rsidP="003D2DBF">
      <w:pPr>
        <w:rPr>
          <w:sz w:val="12"/>
        </w:rPr>
      </w:pPr>
      <w:r w:rsidRPr="003D2DBF">
        <w:rPr>
          <w:sz w:val="12"/>
        </w:rPr>
        <w:t xml:space="preserve">All of this comes on the eve of a state visit by Chinese president Xi Jinping to the United States in September. Xi lands in Washington as the leader who has, according to President Obama, “consolidated power faster and more comprehensively than probably anybody since Deng Xiaoping." </w:t>
      </w:r>
      <w:r w:rsidRPr="003D2DBF">
        <w:rPr>
          <w:rStyle w:val="StyleUnderline"/>
        </w:rPr>
        <w:t>No force has been more important in Xi’s power grab than nationalism. He has presided over a country that has stoked patriotic fervor as well as antagonized its neighbors and the U</w:t>
      </w:r>
      <w:r w:rsidRPr="003D2DBF">
        <w:rPr>
          <w:sz w:val="12"/>
        </w:rPr>
        <w:t xml:space="preserve">nited </w:t>
      </w:r>
      <w:r w:rsidRPr="003D2DBF">
        <w:rPr>
          <w:rStyle w:val="StyleUnderline"/>
        </w:rPr>
        <w:t>S</w:t>
      </w:r>
      <w:r w:rsidRPr="003D2DBF">
        <w:rPr>
          <w:sz w:val="12"/>
        </w:rPr>
        <w:t xml:space="preserve">tates. </w:t>
      </w:r>
      <w:r w:rsidRPr="003D2DBF">
        <w:rPr>
          <w:rStyle w:val="StyleUnderline"/>
        </w:rPr>
        <w:t>The most immediate result of stirring up national sentiment has been to strengthen Xi’s power within the</w:t>
      </w:r>
      <w:r w:rsidRPr="003D2DBF">
        <w:rPr>
          <w:sz w:val="12"/>
        </w:rPr>
        <w:t xml:space="preserve"> seven-member </w:t>
      </w:r>
      <w:r w:rsidRPr="003D2DBF">
        <w:rPr>
          <w:rStyle w:val="StyleUnderline"/>
        </w:rPr>
        <w:t>P</w:t>
      </w:r>
      <w:r w:rsidRPr="003D2DBF">
        <w:rPr>
          <w:sz w:val="12"/>
        </w:rPr>
        <w:t xml:space="preserve">olitburo </w:t>
      </w:r>
      <w:r w:rsidRPr="003D2DBF">
        <w:rPr>
          <w:rStyle w:val="StyleUnderline"/>
        </w:rPr>
        <w:t>S</w:t>
      </w:r>
      <w:r w:rsidRPr="003D2DBF">
        <w:rPr>
          <w:sz w:val="12"/>
        </w:rPr>
        <w:t xml:space="preserve">tanding </w:t>
      </w:r>
      <w:r w:rsidRPr="003D2DBF">
        <w:rPr>
          <w:rStyle w:val="StyleUnderline"/>
        </w:rPr>
        <w:t>C</w:t>
      </w:r>
      <w:r w:rsidRPr="003D2DBF">
        <w:rPr>
          <w:sz w:val="12"/>
        </w:rPr>
        <w:t>ommittee. With this backstop of popular support, Xi has steadfastly pursued a set of programs, even amid some opposition. For example, his anticorruption purge has continued even after an authority as prominent as former president Jiang Zemin warned against it becoming too ambitious.</w:t>
      </w:r>
      <w:r w:rsidRPr="003D2DBF">
        <w:rPr>
          <w:sz w:val="12"/>
        </w:rPr>
        <w:t xml:space="preserve"> </w:t>
      </w:r>
      <w:r w:rsidRPr="003D2DBF">
        <w:rPr>
          <w:rStyle w:val="StyleUnderline"/>
        </w:rPr>
        <w:t>Nationalism has worked for Xi. So far</w:t>
      </w:r>
      <w:r w:rsidRPr="003D2DBF">
        <w:rPr>
          <w:sz w:val="12"/>
        </w:rPr>
        <w:t xml:space="preserve">, patriotic, </w:t>
      </w:r>
      <w:r w:rsidRPr="003D2DBF">
        <w:rPr>
          <w:rStyle w:val="StyleUnderline"/>
        </w:rPr>
        <w:t>mass support has protected him from a strong</w:t>
      </w:r>
      <w:r w:rsidRPr="003D2DBF">
        <w:rPr>
          <w:sz w:val="12"/>
        </w:rPr>
        <w:t xml:space="preserve">, public </w:t>
      </w:r>
      <w:r w:rsidRPr="003D2DBF">
        <w:rPr>
          <w:rStyle w:val="StyleUnderline"/>
        </w:rPr>
        <w:t>challenge by the military or the party. But nationalism in China has an uncertain and</w:t>
      </w:r>
      <w:r w:rsidRPr="003D2DBF">
        <w:rPr>
          <w:sz w:val="12"/>
        </w:rPr>
        <w:t xml:space="preserve"> at times </w:t>
      </w:r>
      <w:r w:rsidRPr="003D2DBF">
        <w:rPr>
          <w:rStyle w:val="Emphasis"/>
        </w:rPr>
        <w:t>combustible relationship</w:t>
      </w:r>
      <w:r w:rsidRPr="003D2DBF">
        <w:rPr>
          <w:rStyle w:val="StyleUnderline"/>
        </w:rPr>
        <w:t xml:space="preserve"> with the</w:t>
      </w:r>
      <w:r w:rsidRPr="003D2DBF">
        <w:rPr>
          <w:sz w:val="12"/>
        </w:rPr>
        <w:t xml:space="preserve"> Chinese Communist Party (</w:t>
      </w:r>
      <w:r w:rsidRPr="003D2DBF">
        <w:rPr>
          <w:rStyle w:val="StyleUnderline"/>
        </w:rPr>
        <w:t>CCP</w:t>
      </w:r>
      <w:r w:rsidRPr="003D2DBF">
        <w:rPr>
          <w:sz w:val="12"/>
        </w:rPr>
        <w:t xml:space="preserve">) </w:t>
      </w:r>
      <w:r w:rsidRPr="003D2DBF">
        <w:rPr>
          <w:rStyle w:val="StyleUnderline"/>
        </w:rPr>
        <w:t>and its leaders</w:t>
      </w:r>
      <w:r w:rsidRPr="003D2DBF">
        <w:rPr>
          <w:sz w:val="12"/>
        </w:rPr>
        <w:t xml:space="preserve"> in Beijing. In China, </w:t>
      </w:r>
      <w:r w:rsidRPr="003D2DBF">
        <w:rPr>
          <w:rStyle w:val="StyleUnderline"/>
        </w:rPr>
        <w:t>street-level, unchecked nationalism</w:t>
      </w:r>
      <w:r w:rsidRPr="003D2DBF">
        <w:rPr>
          <w:sz w:val="12"/>
        </w:rPr>
        <w:t>—nationalism en masse—</w:t>
      </w:r>
      <w:r w:rsidRPr="003D2DBF">
        <w:rPr>
          <w:rStyle w:val="StyleUnderline"/>
        </w:rPr>
        <w:t xml:space="preserve">is a </w:t>
      </w:r>
      <w:r w:rsidRPr="003D2DBF">
        <w:rPr>
          <w:rStyle w:val="Emphasis"/>
        </w:rPr>
        <w:t>precarious threat both to the CCP and to regional and global stability overall</w:t>
      </w:r>
      <w:r w:rsidRPr="003D2DBF">
        <w:rPr>
          <w:sz w:val="12"/>
        </w:rPr>
        <w:t>.</w:t>
      </w:r>
      <w:r w:rsidRPr="003D2DBF">
        <w:rPr>
          <w:sz w:val="12"/>
        </w:rPr>
        <w:t xml:space="preserve"> </w:t>
      </w:r>
      <w:r w:rsidRPr="003D2DBF">
        <w:rPr>
          <w:sz w:val="12"/>
        </w:rPr>
        <w:t>In 2012, Xi took control of a China unthinkable without Deng Xiaoping. By opening up its economy and jettisoning Mao-era programs, China created an average of 10 percent growth per year over the thirty years beginning with 1980. Millions were brought from subsistence living to a point where median income now approaches a “middle-income trap.” As if to acknowledge this change, Xi reiterated his commitment to Deng’s “socialism with Chinese characteristics” shortly after coming to power.</w:t>
      </w:r>
      <w:r w:rsidRPr="003D2DBF">
        <w:rPr>
          <w:sz w:val="12"/>
        </w:rPr>
        <w:t xml:space="preserve"> </w:t>
      </w:r>
      <w:r w:rsidRPr="003D2DBF">
        <w:rPr>
          <w:sz w:val="12"/>
        </w:rPr>
        <w:t>But this phrase, “socialism with Chinese characteristics,” is by now, of course, “nonsense,” China scholar Roderick MacFarquhar said at the time. Communism no longer connects the nation; it is no longer a unifying ideology. Instead, China now has</w:t>
      </w:r>
      <w:r w:rsidRPr="003D2DBF">
        <w:rPr>
          <w:sz w:val="12"/>
        </w:rPr>
        <w:t xml:space="preserve"> </w:t>
      </w:r>
      <w:r w:rsidRPr="003D2DBF">
        <w:rPr>
          <w:sz w:val="12"/>
        </w:rPr>
        <w:t>"No ideology. No sense of what the country is about. And the only way, and it is a very dangerous way, that they can achieve some kind of unity between party, state and people, is the dangerous route of nationalism."</w:t>
      </w:r>
      <w:r w:rsidRPr="003D2DBF">
        <w:rPr>
          <w:sz w:val="12"/>
        </w:rPr>
        <w:t xml:space="preserve"> </w:t>
      </w:r>
      <w:r w:rsidRPr="003D2DBF">
        <w:rPr>
          <w:sz w:val="12"/>
        </w:rPr>
        <w:t xml:space="preserve">Over the last two-and-a-half decades, and with the strict tenets of communism shed as a unifying ideology, nationalism has been paired with robust economic growth in China to legitimize the country’s leadership. Both contributed to an “authoritarian resilience,” as China scholar Jessica Chen Weiss describes it. Now, </w:t>
      </w:r>
      <w:r w:rsidRPr="003D2DBF">
        <w:rPr>
          <w:rStyle w:val="StyleUnderline"/>
        </w:rPr>
        <w:t>nationalism and economics have begun to decouple as growth has slowed</w:t>
      </w:r>
      <w:r w:rsidRPr="003D2DBF">
        <w:rPr>
          <w:sz w:val="12"/>
        </w:rPr>
        <w:t xml:space="preserve"> and stocks have tumbled. </w:t>
      </w:r>
      <w:r w:rsidRPr="003D2DBF">
        <w:rPr>
          <w:rStyle w:val="StyleUnderline"/>
        </w:rPr>
        <w:t>Comparisons with Deng have turned from complimentary of Xi to concerning for China as a whole</w:t>
      </w:r>
      <w:r w:rsidRPr="003D2DBF">
        <w:rPr>
          <w:sz w:val="12"/>
        </w:rPr>
        <w:t>. “</w:t>
      </w:r>
      <w:r w:rsidRPr="003D2DBF">
        <w:rPr>
          <w:rStyle w:val="StyleUnderline"/>
        </w:rPr>
        <w:t>The country is now going through a crisis of transition</w:t>
      </w:r>
      <w:r w:rsidRPr="003D2DBF">
        <w:rPr>
          <w:sz w:val="12"/>
        </w:rPr>
        <w:t xml:space="preserve">, </w:t>
      </w:r>
      <w:r w:rsidRPr="003D2DBF">
        <w:rPr>
          <w:rStyle w:val="StyleUnderline"/>
        </w:rPr>
        <w:t>unparalleled since Deng</w:t>
      </w:r>
      <w:r w:rsidRPr="003D2DBF">
        <w:rPr>
          <w:sz w:val="12"/>
        </w:rPr>
        <w:t xml:space="preserve"> Xiaoping set out to put clear water between China’s future and the Mao era,” </w:t>
      </w:r>
      <w:r w:rsidRPr="003D2DBF">
        <w:rPr>
          <w:rStyle w:val="StyleUnderline"/>
        </w:rPr>
        <w:t>writes</w:t>
      </w:r>
      <w:r w:rsidRPr="003D2DBF">
        <w:rPr>
          <w:sz w:val="12"/>
        </w:rPr>
        <w:t xml:space="preserve"> George </w:t>
      </w:r>
      <w:r w:rsidRPr="003D2DBF">
        <w:rPr>
          <w:rStyle w:val="StyleUnderline"/>
        </w:rPr>
        <w:t>Magnus, an associate at Oxford University’s China Centre</w:t>
      </w:r>
      <w:r w:rsidRPr="003D2DBF">
        <w:rPr>
          <w:sz w:val="12"/>
        </w:rPr>
        <w:t xml:space="preserve"> and senior advisor to UBS, in the Financial Times.</w:t>
      </w:r>
      <w:r w:rsidRPr="003D2DBF">
        <w:rPr>
          <w:sz w:val="12"/>
        </w:rPr>
        <w:t xml:space="preserve"> </w:t>
      </w:r>
      <w:r w:rsidRPr="003D2DBF">
        <w:rPr>
          <w:sz w:val="12"/>
        </w:rPr>
        <w:t xml:space="preserve">What connects the faltering economy with the animosity between China and Japan is that antiforeign protests are some of the only forms of mass, organized protest that have been permitted to take place in China. As Weiss points out, while anti-Japanese demonstrations were repressed in the 1990s and 2000s, they nonetheless flared up in 1985, 2005, 2010 and 2012. Moreover, she notes, the 1985 anti-Japanese protests were early precursors of the pro-democracy protests of 1986 and 1989, giving participants much needed experience in mass mobilization. Weiss explains what </w:t>
      </w:r>
      <w:r w:rsidRPr="003D2DBF">
        <w:rPr>
          <w:rStyle w:val="StyleUnderline"/>
        </w:rPr>
        <w:t>the CCP knows well</w:t>
      </w:r>
      <w:r w:rsidRPr="003D2DBF">
        <w:rPr>
          <w:sz w:val="12"/>
        </w:rPr>
        <w:t xml:space="preserve">, </w:t>
      </w:r>
      <w:r w:rsidRPr="003D2DBF">
        <w:rPr>
          <w:rStyle w:val="StyleUnderline"/>
        </w:rPr>
        <w:t>that “[e]ven strong authoritarian governments may have difficulty reining in protests that are widely seen as patriotic and legitimate."</w:t>
      </w:r>
      <w:r w:rsidRPr="003D2DBF">
        <w:rPr>
          <w:rStyle w:val="StyleUnderline"/>
        </w:rPr>
        <w:t xml:space="preserve"> </w:t>
      </w:r>
      <w:r w:rsidRPr="003D2DBF">
        <w:rPr>
          <w:sz w:val="12"/>
        </w:rPr>
        <w:t>History shows that Chinese officials quickly repress demonstrations about domestic issues. This is less the case with antiforeign protests, which not only can have an intrinsic, patriotic legitimacy leaders find difficult to counter, but also, as Weiss argues, can have a value for China’s leaders to signal resolve in diplomacy.</w:t>
      </w:r>
      <w:r w:rsidRPr="003D2DBF">
        <w:rPr>
          <w:sz w:val="12"/>
        </w:rPr>
        <w:t xml:space="preserve"> </w:t>
      </w:r>
      <w:r w:rsidRPr="003D2DBF">
        <w:rPr>
          <w:sz w:val="12"/>
        </w:rPr>
        <w:t>In a statement released for the anniversary of the end of World War II on August 15, Japanese prime minister Abe said that his “heart is rent with the utmost grief” about the damage done by his country. But he also emphasized that “[w]e must not let our children, grandchildren, and even further generations to come, who have nothing to do with that war, be predestined to apologize.” This statement joins a list of recent perceived slights, including a row this summer over the treatment of the war in Japanese textbooks, that irk many Chinese.</w:t>
      </w:r>
      <w:r w:rsidRPr="003D2DBF">
        <w:rPr>
          <w:sz w:val="12"/>
        </w:rPr>
        <w:t xml:space="preserve"> </w:t>
      </w:r>
      <w:r w:rsidRPr="003D2DBF">
        <w:rPr>
          <w:sz w:val="12"/>
        </w:rPr>
        <w:t>Chinese-Japanese tensions have eased somewhat since the worst days of 2012, which Weiss says saw the largest anti-Japanese demonstrations since relations were normalized in 1972. Of the 287 prefecture cities Weiss and a colleague studied in 2012, nearly three-quarters saw street protests. Should Xi tolerate another spate of anti-Japanese protests, he would be using popular sentiment to signal to Japanese officials that China’s avenues for compromise are few. Importantly, this wish to signal resolve in diplomacy is weighed against the threat that such protests will spiral out of control, turning to domestic grievances and turning against Beijing. In this way, any anti-Japanese protests ostensibly about the Second World War are a potential rallying point for discontent about the present. “In current American usage,” the scholar Bernard Lewis noted, “the phrase ‘that’s history’ is commonly used to dismiss something as unimportant, of no relevance to current concerns.” Not so in much of the world, and not so in China now.</w:t>
      </w:r>
      <w:r w:rsidRPr="003D2DBF">
        <w:rPr>
          <w:sz w:val="12"/>
        </w:rPr>
        <w:t xml:space="preserve"> </w:t>
      </w:r>
      <w:r w:rsidRPr="003D2DBF">
        <w:rPr>
          <w:rStyle w:val="StyleUnderline"/>
        </w:rPr>
        <w:t>China’s leaders</w:t>
      </w:r>
      <w:r w:rsidRPr="003D2DBF">
        <w:rPr>
          <w:sz w:val="12"/>
        </w:rPr>
        <w:t xml:space="preserve">, Xi chief among them, </w:t>
      </w:r>
      <w:r w:rsidRPr="003D2DBF">
        <w:rPr>
          <w:rStyle w:val="StyleUnderline"/>
        </w:rPr>
        <w:t>can wield nationalism for their own ends</w:t>
      </w:r>
      <w:r w:rsidRPr="003D2DBF">
        <w:rPr>
          <w:sz w:val="12"/>
        </w:rPr>
        <w:t xml:space="preserve">. And now, leaders may wish to double down on nationalism as both the economy and the legitimacy the government has gained in the post-Deng era from a strong economy weaken. </w:t>
      </w:r>
      <w:r w:rsidRPr="003D2DBF">
        <w:rPr>
          <w:rStyle w:val="StyleUnderline"/>
        </w:rPr>
        <w:t xml:space="preserve">But nationalism </w:t>
      </w:r>
      <w:r w:rsidRPr="003D2DBF">
        <w:rPr>
          <w:rStyle w:val="Emphasis"/>
        </w:rPr>
        <w:t>isn’t an easy tool to control</w:t>
      </w:r>
      <w:r w:rsidRPr="003D2DBF">
        <w:rPr>
          <w:sz w:val="12"/>
        </w:rPr>
        <w:t>. As Weiss points out,</w:t>
      </w:r>
      <w:r w:rsidRPr="003D2DBF">
        <w:rPr>
          <w:sz w:val="12"/>
        </w:rPr>
        <w:t xml:space="preserve"> </w:t>
      </w:r>
      <w:r w:rsidRPr="003D2DBF">
        <w:rPr>
          <w:sz w:val="12"/>
        </w:rPr>
        <w:t>"</w:t>
      </w:r>
      <w:r w:rsidRPr="003D2DBF">
        <w:rPr>
          <w:rStyle w:val="StyleUnderline"/>
        </w:rPr>
        <w:t xml:space="preserve">the past two Chinese governments </w:t>
      </w:r>
      <w:r w:rsidRPr="003D2DBF">
        <w:rPr>
          <w:rStyle w:val="Emphasis"/>
        </w:rPr>
        <w:t>fell to nationalist movements</w:t>
      </w:r>
      <w:r w:rsidRPr="003D2DBF">
        <w:rPr>
          <w:rStyle w:val="StyleUnderline"/>
        </w:rPr>
        <w:t xml:space="preserve"> that accused them of failing to defend the country from foreign encroachments</w:t>
      </w:r>
      <w:r w:rsidRPr="003D2DBF">
        <w:rPr>
          <w:sz w:val="12"/>
        </w:rPr>
        <w:t>: the Nationalists under Chiang Kai-shek and the Manchu leaders of the Qing dynasty."</w:t>
      </w:r>
    </w:p>
    <w:p w:rsidR="003D2DBF" w:rsidRDefault="003D2DBF" w:rsidP="003D2DBF"/>
    <w:p w:rsidR="009A40EF" w:rsidRDefault="009A40EF" w:rsidP="009A40EF">
      <w:pPr>
        <w:pStyle w:val="Heading3"/>
      </w:pPr>
      <w:r>
        <w:t>Impacts: CCP Collapse Bad</w:t>
      </w:r>
    </w:p>
    <w:p w:rsidR="009A40EF" w:rsidRPr="003D2DBF" w:rsidRDefault="009A40EF" w:rsidP="009A40EF"/>
    <w:p w:rsidR="009A40EF" w:rsidRPr="003D2DBF" w:rsidRDefault="009A40EF" w:rsidP="009A40EF">
      <w:pPr>
        <w:pStyle w:val="Heading4"/>
      </w:pPr>
      <w:r w:rsidRPr="003D2DBF">
        <w:t xml:space="preserve">The impact is an unprecedented global disaster — </w:t>
      </w:r>
      <w:r>
        <w:t>multiple scenarios for conflict and escalation</w:t>
      </w:r>
      <w:r w:rsidRPr="003D2DBF">
        <w:t xml:space="preserve"> </w:t>
      </w:r>
    </w:p>
    <w:p w:rsidR="009A40EF" w:rsidRDefault="009A40EF" w:rsidP="009A40EF">
      <w:pPr>
        <w:rPr>
          <w:rStyle w:val="Style13ptBold"/>
        </w:rPr>
      </w:pPr>
    </w:p>
    <w:p w:rsidR="009A40EF" w:rsidRDefault="009A40EF" w:rsidP="009A40EF">
      <w:r w:rsidRPr="0077013B">
        <w:rPr>
          <w:rStyle w:val="Style13ptBold"/>
        </w:rPr>
        <w:t xml:space="preserve">David </w:t>
      </w:r>
      <w:r>
        <w:rPr>
          <w:rStyle w:val="Style13ptBold"/>
        </w:rPr>
        <w:t>‘</w:t>
      </w:r>
      <w:r w:rsidRPr="0077013B">
        <w:rPr>
          <w:rStyle w:val="Style13ptBold"/>
        </w:rPr>
        <w:t>8</w:t>
      </w:r>
      <w:r>
        <w:t xml:space="preserve"> </w:t>
      </w:r>
    </w:p>
    <w:p w:rsidR="009A40EF" w:rsidRPr="003D2DBF" w:rsidRDefault="009A40EF" w:rsidP="009A40EF">
      <w:r w:rsidRPr="003D2DBF">
        <w:t>(</w:t>
      </w:r>
      <w:r>
        <w:t>Ph.D. in Political Science from Harvard Steven R. David, Professor of Political Science and Vice Dean for Centers and Programs at the Johns Hopkins University, 2008</w:t>
      </w:r>
      <w:r w:rsidRPr="003D2DBF">
        <w:t xml:space="preserve">“China: Collapse of a Great Power,” Catastrophic Consequences: Civil Wars and American Interests, </w:t>
      </w:r>
      <w:r>
        <w:t>pg online</w:t>
      </w:r>
      <w:r w:rsidRPr="003D2DBF">
        <w:t>)</w:t>
      </w:r>
    </w:p>
    <w:p w:rsidR="009A40EF" w:rsidRDefault="009A40EF" w:rsidP="009A40EF">
      <w:pPr>
        <w:rPr>
          <w:sz w:val="12"/>
        </w:rPr>
      </w:pPr>
      <w:r w:rsidRPr="003D2DBF">
        <w:rPr>
          <w:sz w:val="12"/>
        </w:rPr>
        <w:t xml:space="preserve">While some American policymakers would greet the prospect of a China mired in internal conflict with relief, </w:t>
      </w:r>
      <w:r w:rsidRPr="003D2DBF">
        <w:rPr>
          <w:strike/>
          <w:sz w:val="12"/>
        </w:rPr>
        <w:t>a crippled</w:t>
      </w:r>
      <w:r w:rsidRPr="003D2DBF">
        <w:rPr>
          <w:sz w:val="12"/>
        </w:rPr>
        <w:t xml:space="preserve"> [</w:t>
      </w:r>
      <w:r w:rsidRPr="003D2DBF">
        <w:rPr>
          <w:rStyle w:val="StyleUnderline"/>
        </w:rPr>
        <w:t>an undermined</w:t>
      </w:r>
      <w:r w:rsidRPr="003D2DBF">
        <w:rPr>
          <w:sz w:val="12"/>
        </w:rPr>
        <w:t xml:space="preserve">] </w:t>
      </w:r>
      <w:r w:rsidRPr="003D2DBF">
        <w:rPr>
          <w:rStyle w:val="StyleUnderline"/>
        </w:rPr>
        <w:t>China presents</w:t>
      </w:r>
      <w:r w:rsidRPr="003D2DBF">
        <w:rPr>
          <w:sz w:val="12"/>
        </w:rPr>
        <w:t xml:space="preserve"> its own </w:t>
      </w:r>
      <w:r w:rsidRPr="003D2DBF">
        <w:rPr>
          <w:rStyle w:val="StyleUnderline"/>
        </w:rPr>
        <w:t>threats to American interests</w:t>
      </w:r>
      <w:r w:rsidRPr="003D2DBF">
        <w:rPr>
          <w:sz w:val="12"/>
        </w:rPr>
        <w:t xml:space="preserve">, threats </w:t>
      </w:r>
      <w:r w:rsidRPr="003D2DBF">
        <w:rPr>
          <w:rStyle w:val="StyleUnderline"/>
        </w:rPr>
        <w:t>that are</w:t>
      </w:r>
      <w:r w:rsidRPr="003D2DBF">
        <w:rPr>
          <w:sz w:val="12"/>
        </w:rPr>
        <w:t xml:space="preserve"> in many ways </w:t>
      </w:r>
      <w:r w:rsidRPr="003D2DBF">
        <w:rPr>
          <w:rStyle w:val="Emphasis"/>
        </w:rPr>
        <w:t>more dire</w:t>
      </w:r>
      <w:r w:rsidRPr="003D2DBF">
        <w:rPr>
          <w:rStyle w:val="StyleUnderline"/>
        </w:rPr>
        <w:t xml:space="preserve"> than those posed by a rising China. American and Chinese economies have become closely intertwined</w:t>
      </w:r>
      <w:r w:rsidRPr="003D2DBF">
        <w:rPr>
          <w:sz w:val="12"/>
        </w:rPr>
        <w:t xml:space="preserve"> with huge amounts of American investment in China and even larger Chinese purchases of American bonds. </w:t>
      </w:r>
      <w:r w:rsidRPr="003D2DBF">
        <w:rPr>
          <w:rStyle w:val="StyleUnderline"/>
        </w:rPr>
        <w:t xml:space="preserve">If domestic unrest undermines this relationship, any hope of China becoming prosperous would be dashed, while the American economy would be thrown into </w:t>
      </w:r>
      <w:r w:rsidRPr="003D2DBF">
        <w:rPr>
          <w:rStyle w:val="Emphasis"/>
        </w:rPr>
        <w:t>recession—or worse</w:t>
      </w:r>
      <w:r w:rsidRPr="003D2DBF">
        <w:rPr>
          <w:rStyle w:val="StyleUnderline"/>
        </w:rPr>
        <w:t>. China is a great power with a population of 1.3 billion</w:t>
      </w:r>
      <w:r w:rsidRPr="003D2DBF">
        <w:rPr>
          <w:sz w:val="12"/>
        </w:rPr>
        <w:t xml:space="preserve"> people, </w:t>
      </w:r>
      <w:r w:rsidRPr="003D2DBF">
        <w:rPr>
          <w:rStyle w:val="StyleUnderline"/>
        </w:rPr>
        <w:t>bordering</w:t>
      </w:r>
      <w:r w:rsidRPr="003D2DBF">
        <w:rPr>
          <w:sz w:val="12"/>
        </w:rPr>
        <w:t xml:space="preserve"> on </w:t>
      </w:r>
      <w:r w:rsidRPr="003D2DBF">
        <w:rPr>
          <w:rStyle w:val="StyleUnderline"/>
        </w:rPr>
        <w:t>14 countries. Its collapse would threaten the stability of close</w:t>
      </w:r>
      <w:r w:rsidRPr="003D2DBF">
        <w:rPr>
          <w:sz w:val="12"/>
        </w:rPr>
        <w:t xml:space="preserve"> American </w:t>
      </w:r>
      <w:r w:rsidRPr="003D2DBF">
        <w:rPr>
          <w:rStyle w:val="StyleUnderline"/>
        </w:rPr>
        <w:t xml:space="preserve">allies such as </w:t>
      </w:r>
      <w:r w:rsidRPr="003D2DBF">
        <w:rPr>
          <w:rStyle w:val="Emphasis"/>
        </w:rPr>
        <w:t>South Korea</w:t>
      </w:r>
      <w:r w:rsidRPr="003D2DBF">
        <w:rPr>
          <w:rStyle w:val="StyleUnderline"/>
        </w:rPr>
        <w:t xml:space="preserve"> and </w:t>
      </w:r>
      <w:r w:rsidRPr="003D2DBF">
        <w:rPr>
          <w:rStyle w:val="Emphasis"/>
        </w:rPr>
        <w:t>Japan</w:t>
      </w:r>
      <w:r w:rsidRPr="003D2DBF">
        <w:rPr>
          <w:rStyle w:val="StyleUnderline"/>
        </w:rPr>
        <w:t xml:space="preserve">, create opportunities for mischief by </w:t>
      </w:r>
      <w:r w:rsidRPr="003D2DBF">
        <w:rPr>
          <w:rStyle w:val="Emphasis"/>
        </w:rPr>
        <w:t>Russia</w:t>
      </w:r>
      <w:r w:rsidRPr="003D2DBF">
        <w:rPr>
          <w:rStyle w:val="StyleUnderline"/>
        </w:rPr>
        <w:t xml:space="preserve"> and </w:t>
      </w:r>
      <w:r w:rsidRPr="003D2DBF">
        <w:rPr>
          <w:rStyle w:val="Emphasis"/>
        </w:rPr>
        <w:t>North Korea</w:t>
      </w:r>
      <w:r w:rsidRPr="003D2DBF">
        <w:rPr>
          <w:rStyle w:val="StyleUnderline"/>
        </w:rPr>
        <w:t xml:space="preserve">, and produce a humanitarian catastrophe </w:t>
      </w:r>
      <w:r w:rsidRPr="003D2DBF">
        <w:rPr>
          <w:rStyle w:val="Emphasis"/>
        </w:rPr>
        <w:t>unprecedented in world history</w:t>
      </w:r>
      <w:r w:rsidRPr="003D2DBF">
        <w:rPr>
          <w:rStyle w:val="StyleUnderline"/>
        </w:rPr>
        <w:t xml:space="preserve">. Should China choose to stave off internal unrest through aggressive actions against Taiwan, prospects for </w:t>
      </w:r>
      <w:r w:rsidRPr="003D2DBF">
        <w:rPr>
          <w:rStyle w:val="Emphasis"/>
        </w:rPr>
        <w:t>a Sino-American military confrontation</w:t>
      </w:r>
      <w:r w:rsidRPr="003D2DBF">
        <w:rPr>
          <w:rStyle w:val="StyleUnderline"/>
        </w:rPr>
        <w:t xml:space="preserve"> become all too real. Precisely</w:t>
      </w:r>
      <w:r w:rsidRPr="003D2DBF">
        <w:rPr>
          <w:sz w:val="12"/>
        </w:rPr>
        <w:t xml:space="preserve"> [end page 116] </w:t>
      </w:r>
      <w:r w:rsidRPr="003D2DBF">
        <w:rPr>
          <w:rStyle w:val="StyleUnderline"/>
        </w:rPr>
        <w:t>because China needs good relations with its neighbors and the U</w:t>
      </w:r>
      <w:r w:rsidRPr="003D2DBF">
        <w:rPr>
          <w:sz w:val="12"/>
        </w:rPr>
        <w:t xml:space="preserve">nited </w:t>
      </w:r>
      <w:r w:rsidRPr="003D2DBF">
        <w:rPr>
          <w:rStyle w:val="StyleUnderline"/>
        </w:rPr>
        <w:t>S</w:t>
      </w:r>
      <w:r w:rsidRPr="003D2DBF">
        <w:rPr>
          <w:sz w:val="12"/>
        </w:rPr>
        <w:t xml:space="preserve">tates </w:t>
      </w:r>
      <w:r w:rsidRPr="003D2DBF">
        <w:rPr>
          <w:rStyle w:val="StyleUnderline"/>
        </w:rPr>
        <w:t xml:space="preserve">to continue on its path of economic growth, there is reason to hope that the Chinese leadership would not deliberately opt for bellicose policies. If China is wracked with instability, however, Chinese leaders </w:t>
      </w:r>
      <w:r w:rsidRPr="003D2DBF">
        <w:rPr>
          <w:rStyle w:val="Emphasis"/>
        </w:rPr>
        <w:t>may not be able to control what happens</w:t>
      </w:r>
      <w:r w:rsidRPr="003D2DBF">
        <w:rPr>
          <w:rStyle w:val="StyleUnderline"/>
        </w:rPr>
        <w:t xml:space="preserve"> within and outside their borders, endangering key American concerns</w:t>
      </w:r>
      <w:r w:rsidRPr="003D2DBF">
        <w:rPr>
          <w:sz w:val="12"/>
        </w:rPr>
        <w:t xml:space="preserve">. Understanding the consequences of a failing China for the United States requires first grasping why a stable China is so important to American concerns. As will be seen, </w:t>
      </w:r>
      <w:r w:rsidRPr="003D2DBF">
        <w:rPr>
          <w:rStyle w:val="StyleUnderline"/>
        </w:rPr>
        <w:t>China plays a central role in American economic and strategic interests</w:t>
      </w:r>
      <w:r w:rsidRPr="003D2DBF">
        <w:rPr>
          <w:sz w:val="12"/>
        </w:rPr>
        <w:t xml:space="preserve">. Why China, despite its seeming prosperity and progress, may fall victim to civil unrest is then examined. Unlike Pakistan, Saudi Arabia, and Mexico, </w:t>
      </w:r>
      <w:r w:rsidRPr="003D2DBF">
        <w:rPr>
          <w:rStyle w:val="StyleUnderline"/>
        </w:rPr>
        <w:t>China forces us to confront what the collapse of a great power would be like</w:t>
      </w:r>
      <w:r w:rsidRPr="003D2DBF">
        <w:rPr>
          <w:sz w:val="12"/>
        </w:rPr>
        <w:t xml:space="preserve">. Far from a welcome occurrence, </w:t>
      </w:r>
      <w:r w:rsidRPr="003D2DBF">
        <w:rPr>
          <w:rStyle w:val="StyleUnderline"/>
        </w:rPr>
        <w:t xml:space="preserve">the implications of such an event are potentially </w:t>
      </w:r>
      <w:r w:rsidRPr="003D2DBF">
        <w:rPr>
          <w:rStyle w:val="Emphasis"/>
        </w:rPr>
        <w:t>catastrophic</w:t>
      </w:r>
      <w:r w:rsidRPr="003D2DBF">
        <w:rPr>
          <w:rStyle w:val="StyleUnderline"/>
        </w:rPr>
        <w:t xml:space="preserve"> for America, China’s Asian neighbors, and the world community</w:t>
      </w:r>
      <w:r w:rsidRPr="003D2DBF">
        <w:rPr>
          <w:sz w:val="12"/>
        </w:rPr>
        <w:t xml:space="preserve">. American Interests in China </w:t>
      </w:r>
      <w:r w:rsidRPr="003D2DBF">
        <w:rPr>
          <w:rStyle w:val="StyleUnderline"/>
        </w:rPr>
        <w:t>The U</w:t>
      </w:r>
      <w:r w:rsidRPr="003D2DBF">
        <w:rPr>
          <w:sz w:val="12"/>
        </w:rPr>
        <w:t xml:space="preserve">nited </w:t>
      </w:r>
      <w:r w:rsidRPr="003D2DBF">
        <w:rPr>
          <w:rStyle w:val="StyleUnderline"/>
        </w:rPr>
        <w:t>S</w:t>
      </w:r>
      <w:r w:rsidRPr="003D2DBF">
        <w:rPr>
          <w:sz w:val="12"/>
        </w:rPr>
        <w:t xml:space="preserve">tates </w:t>
      </w:r>
      <w:r w:rsidRPr="003D2DBF">
        <w:rPr>
          <w:rStyle w:val="StyleUnderline"/>
        </w:rPr>
        <w:t>cares about what happens in China, because America’s prosperity and well-being rests on China remaining stable. China is the second largest trading partner of the U</w:t>
      </w:r>
      <w:r w:rsidRPr="003D2DBF">
        <w:rPr>
          <w:sz w:val="12"/>
        </w:rPr>
        <w:t xml:space="preserve">nited </w:t>
      </w:r>
      <w:r w:rsidRPr="003D2DBF">
        <w:rPr>
          <w:rStyle w:val="StyleUnderline"/>
        </w:rPr>
        <w:t>S</w:t>
      </w:r>
      <w:r w:rsidRPr="003D2DBF">
        <w:rPr>
          <w:sz w:val="12"/>
        </w:rPr>
        <w:t xml:space="preserve">tates (after Canada), </w:t>
      </w:r>
      <w:r w:rsidRPr="003D2DBF">
        <w:rPr>
          <w:rStyle w:val="StyleUnderline"/>
        </w:rPr>
        <w:t>a relationship whose disruption would be disastrous for both countries</w:t>
      </w:r>
      <w:r w:rsidRPr="003D2DBF">
        <w:rPr>
          <w:sz w:val="12"/>
        </w:rPr>
        <w:t xml:space="preserve">. The low cost of Chinese exports has kept inflation down in the United States, while delighting consumers with $40 DVD players and $20 digital cameras. </w:t>
      </w:r>
      <w:r w:rsidRPr="003D2DBF">
        <w:rPr>
          <w:rStyle w:val="StyleUnderline"/>
        </w:rPr>
        <w:t>These benefits</w:t>
      </w:r>
      <w:r w:rsidRPr="003D2DBF">
        <w:rPr>
          <w:sz w:val="12"/>
        </w:rPr>
        <w:t xml:space="preserve">, while highly visible, </w:t>
      </w:r>
      <w:r w:rsidRPr="003D2DBF">
        <w:rPr>
          <w:rStyle w:val="StyleUnderline"/>
        </w:rPr>
        <w:t>pale in comparison to the critical role played by Chinese purchases of American securities</w:t>
      </w:r>
      <w:r w:rsidRPr="003D2DBF">
        <w:rPr>
          <w:sz w:val="12"/>
        </w:rPr>
        <w:t xml:space="preserve">.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$20 billion per month, ensuring that its reserves will continue to grow. Approximately 70% of these reserves are in U.S. dollars, with the great majority in U.S. treasury bonds, widely seen as the most secure investment one can make, since they are backed in full by the American government. </w:t>
      </w:r>
      <w:r w:rsidRPr="003D2DBF">
        <w:rPr>
          <w:rStyle w:val="StyleUnderline"/>
        </w:rPr>
        <w:t>A major reason why interest rates in the U</w:t>
      </w:r>
      <w:r w:rsidRPr="003D2DBF">
        <w:rPr>
          <w:sz w:val="12"/>
        </w:rPr>
        <w:t xml:space="preserve">nited </w:t>
      </w:r>
      <w:r w:rsidRPr="003D2DBF">
        <w:rPr>
          <w:rStyle w:val="StyleUnderline"/>
        </w:rPr>
        <w:t>S</w:t>
      </w:r>
      <w:r w:rsidRPr="003D2DBF">
        <w:rPr>
          <w:sz w:val="12"/>
        </w:rPr>
        <w:t xml:space="preserve">tates </w:t>
      </w:r>
      <w:r w:rsidRPr="003D2DBF">
        <w:rPr>
          <w:rStyle w:val="StyleUnderline"/>
        </w:rPr>
        <w:t>have been kept low is because China buys so many of these bonds. These low interest rates are central to the health of the American economy, fostering economic expansion and high home prices</w:t>
      </w:r>
      <w:r w:rsidRPr="003D2DBF">
        <w:rPr>
          <w:sz w:val="12"/>
        </w:rPr>
        <w:t xml:space="preserve">. The housing market is especially critical, as it has been the major engine of growth for the American economy over the past several years, as [end page 117] homeowners (many of whom have saved little) borrow against the ever rising values of their houses, stimulating the economy with their robust consumer spending. </w:t>
      </w:r>
      <w:r w:rsidRPr="003D2DBF">
        <w:rPr>
          <w:rStyle w:val="StyleUnderline"/>
        </w:rPr>
        <w:t>If China stops buying American treasury bonds or dramatically slows down their purchase, American interest rates would need to increase in order to attract other buyers, making business expansion more costly, houses much more expensive, and dramatically cutting consumer spending</w:t>
      </w:r>
      <w:r w:rsidRPr="003D2DBF">
        <w:rPr>
          <w:sz w:val="12"/>
        </w:rPr>
        <w:t xml:space="preserve">.3 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w:t>
      </w:r>
      <w:r w:rsidRPr="003D2DBF">
        <w:rPr>
          <w:rStyle w:val="StyleUnderline"/>
        </w:rPr>
        <w:t>one shudders to think of the impact of a major Chinese sell-off of American bonds on the U</w:t>
      </w:r>
      <w:r w:rsidRPr="003D2DBF">
        <w:rPr>
          <w:sz w:val="12"/>
        </w:rPr>
        <w:t xml:space="preserve">nited </w:t>
      </w:r>
      <w:r w:rsidRPr="003D2DBF">
        <w:rPr>
          <w:rStyle w:val="StyleUnderline"/>
        </w:rPr>
        <w:t>S</w:t>
      </w:r>
      <w:r w:rsidRPr="003D2DBF">
        <w:rPr>
          <w:sz w:val="12"/>
        </w:rPr>
        <w:t xml:space="preserve">tates.4 </w:t>
      </w:r>
      <w:r w:rsidRPr="003D2DBF">
        <w:rPr>
          <w:rStyle w:val="StyleUnderline"/>
        </w:rPr>
        <w:t>Some have taken solace in the view that Chinese self-interest would prevent Beijing from acting in ways that would harm the American economy</w:t>
      </w:r>
      <w:r w:rsidRPr="003D2DBF">
        <w:rPr>
          <w:sz w:val="12"/>
        </w:rPr>
        <w:t xml:space="preserve">. If, for example, China halted its purchase of American securities, China too would suffer as the value of the bonds in its possession would also decrease. </w:t>
      </w:r>
      <w:r w:rsidRPr="003D2DBF">
        <w:rPr>
          <w:rStyle w:val="StyleUnderline"/>
        </w:rPr>
        <w:t xml:space="preserve">If China is convulsed with domestic disorder, however, it would be unable to purchase the American bonds, plunging the U.S. economy into </w:t>
      </w:r>
      <w:r w:rsidRPr="003D2DBF">
        <w:rPr>
          <w:rStyle w:val="Emphasis"/>
        </w:rPr>
        <w:t>crisis</w:t>
      </w:r>
      <w:r w:rsidRPr="003D2DBF">
        <w:rPr>
          <w:sz w:val="12"/>
        </w:rPr>
        <w:t xml:space="preserve">. </w:t>
      </w:r>
      <w:r w:rsidRPr="003D2DBF">
        <w:rPr>
          <w:rStyle w:val="StyleUnderline"/>
        </w:rPr>
        <w:t>An unstable China</w:t>
      </w:r>
      <w:r w:rsidRPr="003D2DBF">
        <w:rPr>
          <w:sz w:val="12"/>
        </w:rPr>
        <w:t xml:space="preserve"> also </w:t>
      </w:r>
      <w:r w:rsidRPr="003D2DBF">
        <w:rPr>
          <w:rStyle w:val="StyleUnderline"/>
        </w:rPr>
        <w:t>presents major strategic concerns for the U</w:t>
      </w:r>
      <w:r w:rsidRPr="003D2DBF">
        <w:rPr>
          <w:sz w:val="12"/>
        </w:rPr>
        <w:t xml:space="preserve">nited </w:t>
      </w:r>
      <w:r w:rsidRPr="003D2DBF">
        <w:rPr>
          <w:rStyle w:val="StyleUnderline"/>
        </w:rPr>
        <w:t>S</w:t>
      </w:r>
      <w:r w:rsidRPr="003D2DBF">
        <w:rPr>
          <w:sz w:val="12"/>
        </w:rPr>
        <w:t xml:space="preserve">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member.5 With Washington’s endorsement, China joined the World Trade Organization, where it is expected to play a major role in lowering tariffs and establishing rules for free trade that the world (and it) will follow. 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w:t>
      </w:r>
      <w:r w:rsidRPr="003D2DBF">
        <w:rPr>
          <w:rStyle w:val="StyleUnderline"/>
        </w:rPr>
        <w:t>in a world increasingly divided between those fostering terror and instability and those seeking to maintain order and enhance prosperity, China clearly belongs in the latter camp, much to America’s relief. If China is beset by internal disorder, however, there is no telling what kind of regime might emerge in its wake. The brutal civil</w:t>
      </w:r>
      <w:r w:rsidRPr="003D2DBF">
        <w:rPr>
          <w:sz w:val="12"/>
        </w:rPr>
        <w:t xml:space="preserve"> [end page 118] </w:t>
      </w:r>
      <w:r w:rsidRPr="003D2DBF">
        <w:rPr>
          <w:rStyle w:val="StyleUnderline"/>
        </w:rPr>
        <w:t>war in China in the late</w:t>
      </w:r>
      <w:r w:rsidRPr="003D2DBF">
        <w:rPr>
          <w:sz w:val="12"/>
        </w:rPr>
        <w:t xml:space="preserve"> 19</w:t>
      </w:r>
      <w:r w:rsidRPr="003D2DBF">
        <w:rPr>
          <w:rStyle w:val="StyleUnderline"/>
        </w:rPr>
        <w:t xml:space="preserve">40s gave birth to an equally brutal government that made life miserable for its neighbors and America for decades. A twenty-first-century civil war could well bring about the emergence of a hostile, expansionist China that, armed with nuclear weapons and a strong economy, posed </w:t>
      </w:r>
      <w:r w:rsidRPr="003D2DBF">
        <w:rPr>
          <w:rStyle w:val="Emphasis"/>
        </w:rPr>
        <w:t>an even greater threat to American interests and world stability than its Maoist predecessor</w:t>
      </w:r>
      <w:r w:rsidRPr="003D2DBF">
        <w:rPr>
          <w:sz w:val="12"/>
        </w:rPr>
        <w:t xml:space="preserve">. </w:t>
      </w:r>
      <w:r w:rsidRPr="003D2DBF">
        <w:rPr>
          <w:rStyle w:val="StyleUnderline"/>
        </w:rPr>
        <w:t>A strong China is necessary to preserve Asian stability, a vital interest of the U</w:t>
      </w:r>
      <w:r w:rsidRPr="003D2DBF">
        <w:rPr>
          <w:sz w:val="12"/>
        </w:rPr>
        <w:t xml:space="preserve">nited </w:t>
      </w:r>
      <w:r w:rsidRPr="003D2DBF">
        <w:rPr>
          <w:rStyle w:val="StyleUnderline"/>
        </w:rPr>
        <w:t>S</w:t>
      </w:r>
      <w:r w:rsidRPr="003D2DBF">
        <w:rPr>
          <w:sz w:val="12"/>
        </w:rPr>
        <w:t xml:space="preserve">tates. </w:t>
      </w:r>
      <w:r w:rsidRPr="003D2DBF">
        <w:rPr>
          <w:rStyle w:val="StyleUnderline"/>
        </w:rPr>
        <w:t>The prosperity of Asian nations is directly linked to the surging Chinese economy</w:t>
      </w:r>
      <w:r w:rsidRPr="003D2DBF">
        <w:rPr>
          <w:sz w:val="12"/>
        </w:rPr>
        <w:t xml:space="preserve">. In the 1990s, Asian nations produced goods largely for non-Asian countries, particularly the United States. By 2005, more than half of all regional exports were to other states in the region, with China the most likely destination. </w:t>
      </w:r>
      <w:r w:rsidRPr="003D2DBF">
        <w:rPr>
          <w:rStyle w:val="StyleUnderline"/>
        </w:rPr>
        <w:t>China is the number one trading partner of such Asian powerhouses as South Korea and Japan</w:t>
      </w:r>
      <w:r w:rsidRPr="003D2DBF">
        <w:rPr>
          <w:sz w:val="12"/>
        </w:rPr>
        <w:t xml:space="preserve">, both of which now provide more direct investment to China (over $5 billion per year) than even the United States.6 Moreover, </w:t>
      </w:r>
      <w:r w:rsidRPr="003D2DBF">
        <w:rPr>
          <w:rStyle w:val="StyleUnderline"/>
        </w:rPr>
        <w:t>China has emerged as the major player in Asian multilateral organizations, including</w:t>
      </w:r>
      <w:r w:rsidRPr="003D2DBF">
        <w:rPr>
          <w:sz w:val="12"/>
        </w:rPr>
        <w:t xml:space="preserve"> the Association of Southeast Asian Nations (</w:t>
      </w:r>
      <w:r w:rsidRPr="003D2DBF">
        <w:rPr>
          <w:rStyle w:val="StyleUnderline"/>
        </w:rPr>
        <w:t>ASEAN</w:t>
      </w:r>
      <w:r w:rsidRPr="003D2DBF">
        <w:rPr>
          <w:sz w:val="12"/>
        </w:rPr>
        <w:t xml:space="preserve">), </w:t>
      </w:r>
      <w:r w:rsidRPr="003D2DBF">
        <w:rPr>
          <w:rStyle w:val="StyleUnderline"/>
        </w:rPr>
        <w:t>the</w:t>
      </w:r>
      <w:r w:rsidRPr="003D2DBF">
        <w:rPr>
          <w:sz w:val="12"/>
        </w:rPr>
        <w:t xml:space="preserve"> Shanghai Cooperation Organization (</w:t>
      </w:r>
      <w:r w:rsidRPr="003D2DBF">
        <w:rPr>
          <w:rStyle w:val="StyleUnderline"/>
        </w:rPr>
        <w:t>SCO</w:t>
      </w:r>
      <w:r w:rsidRPr="003D2DBF">
        <w:rPr>
          <w:sz w:val="12"/>
        </w:rPr>
        <w:t xml:space="preserve">), </w:t>
      </w:r>
      <w:r w:rsidRPr="003D2DBF">
        <w:rPr>
          <w:rStyle w:val="StyleUnderline"/>
        </w:rPr>
        <w:t>and</w:t>
      </w:r>
      <w:r w:rsidRPr="003D2DBF">
        <w:rPr>
          <w:sz w:val="12"/>
        </w:rPr>
        <w:t xml:space="preserve"> the Asia-Pacific Economic Cooperation forum (</w:t>
      </w:r>
      <w:r w:rsidRPr="003D2DBF">
        <w:rPr>
          <w:rStyle w:val="StyleUnderline"/>
        </w:rPr>
        <w:t>APEC</w:t>
      </w:r>
      <w:r w:rsidRPr="003D2DBF">
        <w:rPr>
          <w:sz w:val="12"/>
        </w:rPr>
        <w:t xml:space="preserve">). </w:t>
      </w:r>
      <w:r w:rsidRPr="003D2DBF">
        <w:rPr>
          <w:rStyle w:val="StyleUnderline"/>
        </w:rPr>
        <w:t>None of these organizations could meet their goals of fostering economic and political interdependence without the active cooperation of China. Insofar as economic interdependence and international institutions promote peace and security, the continued economic growth and stability of China is essential for Asia</w:t>
      </w:r>
      <w:r w:rsidRPr="003D2DBF">
        <w:rPr>
          <w:sz w:val="12"/>
        </w:rPr>
        <w:t xml:space="preserve">.7 </w:t>
      </w:r>
      <w:r w:rsidRPr="003D2DBF">
        <w:rPr>
          <w:rStyle w:val="StyleUnderline"/>
        </w:rPr>
        <w:t>The importance of a stable China</w:t>
      </w:r>
      <w:r w:rsidRPr="003D2DBF">
        <w:rPr>
          <w:sz w:val="12"/>
        </w:rPr>
        <w:t xml:space="preserve"> to American strategic interests </w:t>
      </w:r>
      <w:r w:rsidRPr="003D2DBF">
        <w:rPr>
          <w:rStyle w:val="StyleUnderline"/>
        </w:rPr>
        <w:t>is best seen by considering what might happen if China unraveled. One of the first consequences would be millions of refugees pouring from China’s borders, unsettling its neighbors. The stability of key American allies such as Japan, South Korea, and Taiwan would be severely tested as they try to cope with this massive human flow along with the economic shockwaves of China’s dissolution</w:t>
      </w:r>
      <w:r w:rsidRPr="003D2DBF">
        <w:rPr>
          <w:sz w:val="12"/>
        </w:rPr>
        <w:t xml:space="preserve">. Nor would the United States be immune, as many Chinese may take advantage of corrupt officials or professional human smugglers (”snakeheads”) to make their way to America’s shores.8 </w:t>
      </w:r>
      <w:r w:rsidRPr="003D2DBF">
        <w:rPr>
          <w:rStyle w:val="StyleUnderline"/>
        </w:rPr>
        <w:t>North Korea</w:t>
      </w:r>
      <w:r w:rsidRPr="003D2DBF">
        <w:rPr>
          <w:sz w:val="12"/>
        </w:rPr>
        <w:t xml:space="preserve">, unpredictable under normal circumstances, </w:t>
      </w:r>
      <w:r w:rsidRPr="003D2DBF">
        <w:rPr>
          <w:rStyle w:val="StyleUnderline"/>
        </w:rPr>
        <w:t>may flex its military muscle along its borders with China and South Korea, with dreadful results. Ethnic minorities</w:t>
      </w:r>
      <w:r w:rsidRPr="003D2DBF">
        <w:rPr>
          <w:sz w:val="12"/>
        </w:rPr>
        <w:t xml:space="preserve"> in provinces such as Tibet and Xinjiang </w:t>
      </w:r>
      <w:r w:rsidRPr="003D2DBF">
        <w:rPr>
          <w:rStyle w:val="StyleUnderline"/>
        </w:rPr>
        <w:t>might seize the moment to attempt to break away from Beijing’s domination, fostering even greater instability. China’s control of its more than 200 nuclear weapons</w:t>
      </w:r>
      <w:r w:rsidRPr="003D2DBF">
        <w:rPr>
          <w:sz w:val="12"/>
        </w:rPr>
        <w:t xml:space="preserve">, usually very secure, </w:t>
      </w:r>
      <w:r w:rsidRPr="003D2DBF">
        <w:rPr>
          <w:rStyle w:val="StyleUnderline"/>
        </w:rPr>
        <w:t>may be compromised, with the arms eventually falling into unknown hands. The territorial disputes that China has with Russia, Vietnam, India, and others could well degenerate into armed warfare as China loses control over its own military forces and its neighbors seek to take advantage of its internal strife</w:t>
      </w:r>
      <w:r w:rsidRPr="003D2DBF">
        <w:rPr>
          <w:sz w:val="12"/>
        </w:rPr>
        <w:t xml:space="preserve">. [end page 119]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r w:rsidRPr="003D2DBF">
        <w:rPr>
          <w:rStyle w:val="StyleUnderline"/>
        </w:rPr>
        <w:t>American relations with China would be severely damaged in the wake of Chinese unrest. The Chinese regime might single out the U</w:t>
      </w:r>
      <w:r w:rsidRPr="003D2DBF">
        <w:rPr>
          <w:sz w:val="12"/>
        </w:rPr>
        <w:t xml:space="preserve">nited </w:t>
      </w:r>
      <w:r w:rsidRPr="003D2DBF">
        <w:rPr>
          <w:rStyle w:val="StyleUnderline"/>
        </w:rPr>
        <w:t>S</w:t>
      </w:r>
      <w:r w:rsidRPr="003D2DBF">
        <w:rPr>
          <w:sz w:val="12"/>
        </w:rPr>
        <w:t xml:space="preserve">tates </w:t>
      </w:r>
      <w:r w:rsidRPr="003D2DBF">
        <w:rPr>
          <w:rStyle w:val="StyleUnderline"/>
        </w:rPr>
        <w:t>as an enemy in order to stifle civil strife by fostering anti-American nationalism</w:t>
      </w:r>
      <w:r w:rsidRPr="003D2DBF">
        <w:rPr>
          <w:sz w:val="12"/>
        </w:rPr>
        <w:t xml:space="preserve">. If China violently suppressed protests, as it did during the 1989 Tiananmen demonstrations, the American Congress might retaliate with economic sanctions, further escalating tensions between China and the United States. Especially if China takes actions against groups favored by the United States, such as Chinese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3D2DBF">
        <w:rPr>
          <w:rStyle w:val="StyleUnderline"/>
        </w:rPr>
        <w:t>China would very quickly turn from an erstwhile ally into a superpower adversary</w:t>
      </w:r>
      <w:r w:rsidRPr="003D2DBF">
        <w:rPr>
          <w:sz w:val="12"/>
        </w:rPr>
        <w:t xml:space="preserve">.10 </w:t>
      </w:r>
      <w:r w:rsidRPr="003D2DBF">
        <w:rPr>
          <w:rStyle w:val="StyleUnderline"/>
        </w:rPr>
        <w:t>The deterioration</w:t>
      </w:r>
      <w:r w:rsidRPr="003D2DBF">
        <w:rPr>
          <w:sz w:val="12"/>
        </w:rPr>
        <w:t xml:space="preserve"> of the American relationship with China </w:t>
      </w:r>
      <w:r w:rsidRPr="003D2DBF">
        <w:rPr>
          <w:rStyle w:val="StyleUnderline"/>
        </w:rPr>
        <w:t>would be especially dangerous regarding Taiwan. Under the best of circumstances, Taiwan presents a flash point in the</w:t>
      </w:r>
      <w:r w:rsidRPr="003D2DBF">
        <w:rPr>
          <w:sz w:val="12"/>
        </w:rPr>
        <w:t xml:space="preserve"> Chinese-American </w:t>
      </w:r>
      <w:r w:rsidRPr="003D2DBF">
        <w:rPr>
          <w:rStyle w:val="StyleUnderline"/>
        </w:rPr>
        <w:t>relationship</w:t>
      </w:r>
      <w:r w:rsidRPr="003D2DBF">
        <w:rPr>
          <w:sz w:val="12"/>
        </w:rPr>
        <w:t xml:space="preserve">. China’s claims that Taiwan is a renegade province belonging to the People’s Republic fly in the face of America’s commitment to protect Taiwan, a democratic and prosperous ally. </w:t>
      </w:r>
      <w:r w:rsidRPr="003D2DBF">
        <w:rPr>
          <w:rStyle w:val="StyleUnderline"/>
        </w:rPr>
        <w:t>So long as Taiwan does not declare its independence, the U</w:t>
      </w:r>
      <w:r w:rsidRPr="003D2DBF">
        <w:rPr>
          <w:sz w:val="12"/>
        </w:rPr>
        <w:t xml:space="preserve">nited </w:t>
      </w:r>
      <w:r w:rsidRPr="003D2DBF">
        <w:rPr>
          <w:rStyle w:val="StyleUnderline"/>
        </w:rPr>
        <w:t>S</w:t>
      </w:r>
      <w:r w:rsidRPr="003D2DBF">
        <w:rPr>
          <w:sz w:val="12"/>
        </w:rPr>
        <w:t xml:space="preserve">tates </w:t>
      </w:r>
      <w:r w:rsidRPr="003D2DBF">
        <w:rPr>
          <w:rStyle w:val="StyleUnderline"/>
        </w:rPr>
        <w:t>and China can agree to disagree about Taiwan’s future, but should internal unrest engulf China, this uneasy and informal accommodation could unravel. If China falls victim to widespread instability, the pressure to act against Taiwan would be enormous. It would give China the excuse to impose martial law, improving its abilities to suppress any budding revolt. China’s claims to Taiwan enjoy near unanimous approval among the Chinese people. Acting against Taiwan would enable the Chinese leadership to fan the flames of nationalism, one of the few means at its disposal to rally support for an otherwise illegitimate regime</w:t>
      </w:r>
      <w:r w:rsidRPr="003D2DBF">
        <w:rPr>
          <w:sz w:val="12"/>
        </w:rPr>
        <w:t xml:space="preserve">.11 [end page 120] </w:t>
      </w:r>
      <w:r w:rsidRPr="003D2DBF">
        <w:rPr>
          <w:rStyle w:val="StyleUnderline"/>
        </w:rPr>
        <w:t>A Sino-Taiwanese confrontation could also come about inadvertently if the Chinese leadership decided to provoke a crisis over Taiwan only to find itself at war as popular emotions prevented a peaceful resolution of the crisis. If a Taiwanese leader decided to exploit Chinese unrest by declaring independence, the Chinese government might have no choice but to launch an attack</w:t>
      </w:r>
      <w:r w:rsidRPr="003D2DBF">
        <w:rPr>
          <w:sz w:val="12"/>
        </w:rPr>
        <w:t xml:space="preserve">. As the political scientist Susan Shirk argues, </w:t>
      </w:r>
      <w:r w:rsidRPr="003D2DBF">
        <w:rPr>
          <w:rStyle w:val="StyleUnderline"/>
        </w:rPr>
        <w:t>no Chinese regime can stand aside and allow Taiwan to announce its independence without going to war if it expects to survive in power</w:t>
      </w:r>
      <w:r w:rsidRPr="003D2DBF">
        <w:rPr>
          <w:sz w:val="12"/>
        </w:rPr>
        <w:t xml:space="preserve">.12 </w:t>
      </w:r>
      <w:r w:rsidRPr="003D2DBF">
        <w:rPr>
          <w:rStyle w:val="StyleUnderline"/>
        </w:rPr>
        <w:t>Whether through miscalculation or brinksmanship, war with Taiwan producing a Sino-American confrontation could well be the unintended outcome of Chinese civil conflict</w:t>
      </w:r>
      <w:r w:rsidRPr="003D2DBF">
        <w:rPr>
          <w:sz w:val="12"/>
        </w:rPr>
        <w:t xml:space="preserve">. China is well prepared to take forceful action against Taiwan if it decides to do so. China has been constantly upgrading its air and sea capabilities for a possible invasion across the Straits of Taiwan.13 If China chooses not to invade, it could launch the hundreds of ballistic missiles deployed on its coast against Taiwan or it could blockade its two principal ports. Given that Taiwan is critically dependent on foreign trade (75% of its GDP) and imports of fuel for energy consumption (95% of its energy needs come from outside the country), either of these actions would cripple the island state.14 It is difficult to see the United States remaining indifferent to a brutal assault against one of its allies. Perhaps most worrisome, </w:t>
      </w:r>
      <w:r w:rsidRPr="003D2DBF">
        <w:rPr>
          <w:rStyle w:val="StyleUnderline"/>
        </w:rPr>
        <w:t>we simply do not know all of the effects that the collapse of China would bring</w:t>
      </w:r>
      <w:r w:rsidRPr="003D2DBF">
        <w:rPr>
          <w:sz w:val="12"/>
        </w:rPr>
        <w:t xml:space="preserve">. The prospect of civil unrest in China threatens an existing great power poised perhaps to become the major power of the twenty-first century. </w:t>
      </w:r>
      <w:r w:rsidRPr="003D2DBF">
        <w:rPr>
          <w:rStyle w:val="StyleUnderline"/>
        </w:rPr>
        <w:t>The impact of civil conflict in China cannot be isolated to</w:t>
      </w:r>
      <w:r w:rsidRPr="003D2DBF">
        <w:rPr>
          <w:sz w:val="12"/>
        </w:rPr>
        <w:t xml:space="preserve"> one or </w:t>
      </w:r>
      <w:r w:rsidRPr="003D2DBF">
        <w:rPr>
          <w:rStyle w:val="StyleUnderline"/>
        </w:rPr>
        <w:t>a handful of consequences. As seen in the French Revolution</w:t>
      </w:r>
      <w:r w:rsidRPr="003D2DBF">
        <w:rPr>
          <w:sz w:val="12"/>
        </w:rPr>
        <w:t xml:space="preserve"> of 1789–1799 </w:t>
      </w:r>
      <w:r w:rsidRPr="003D2DBF">
        <w:rPr>
          <w:rStyle w:val="StyleUnderline"/>
        </w:rPr>
        <w:t>and the Russian Civil War</w:t>
      </w:r>
      <w:r w:rsidRPr="003D2DBF">
        <w:rPr>
          <w:sz w:val="12"/>
        </w:rPr>
        <w:t xml:space="preserve"> of 1918–1920, </w:t>
      </w:r>
      <w:r w:rsidRPr="003D2DBF">
        <w:rPr>
          <w:rStyle w:val="StyleUnderline"/>
        </w:rPr>
        <w:t xml:space="preserve">great powers do not suffer civil violence quietly, or alone. Given China’s central role in the world economy, enormous population, nuclear arsenal, and growing international influence, the unraveling of China cannot help but be </w:t>
      </w:r>
      <w:r w:rsidRPr="003D2DBF">
        <w:rPr>
          <w:rStyle w:val="Emphasis"/>
        </w:rPr>
        <w:t>shattering for the world</w:t>
      </w:r>
      <w:r w:rsidRPr="003D2DBF">
        <w:rPr>
          <w:sz w:val="12"/>
        </w:rPr>
        <w:t xml:space="preserve">. Change can be beneficial, and the weakening of a prospective superpower competitor would be celebrated in some American quarters. Nevertheless, </w:t>
      </w:r>
      <w:r w:rsidRPr="003D2DBF">
        <w:rPr>
          <w:rStyle w:val="StyleUnderline"/>
        </w:rPr>
        <w:t xml:space="preserve">an uncontrolled, cataclysmic transformation in China would threaten American interests as much as, </w:t>
      </w:r>
      <w:r w:rsidRPr="003D2DBF">
        <w:rPr>
          <w:rStyle w:val="Emphasis"/>
        </w:rPr>
        <w:t>if not more than</w:t>
      </w:r>
      <w:r w:rsidRPr="003D2DBF">
        <w:rPr>
          <w:rStyle w:val="StyleUnderline"/>
        </w:rPr>
        <w:t>, the purposeful designs of Maoist China a generation</w:t>
      </w:r>
      <w:r w:rsidRPr="0077013B">
        <w:rPr>
          <w:rStyle w:val="StyleUnderline"/>
        </w:rPr>
        <w:t xml:space="preserve"> ago</w:t>
      </w:r>
      <w:r w:rsidRPr="003D2DBF">
        <w:rPr>
          <w:sz w:val="12"/>
        </w:rPr>
        <w:t>.</w:t>
      </w:r>
    </w:p>
    <w:p w:rsidR="009A40EF" w:rsidRDefault="009A40EF" w:rsidP="009A40EF">
      <w:pPr>
        <w:rPr>
          <w:sz w:val="12"/>
        </w:rPr>
      </w:pPr>
    </w:p>
    <w:p w:rsidR="00F220DE" w:rsidRDefault="00F220DE" w:rsidP="00F220DE">
      <w:pPr>
        <w:pStyle w:val="Heading3"/>
      </w:pPr>
      <w:r>
        <w:t xml:space="preserve">Impacts: CCP Collapse </w:t>
      </w:r>
    </w:p>
    <w:p w:rsidR="00F220DE" w:rsidRPr="00F220DE" w:rsidRDefault="00F220DE" w:rsidP="00F220DE"/>
    <w:p w:rsidR="00F220DE" w:rsidRPr="005171D2" w:rsidRDefault="00F220DE" w:rsidP="00F220DE">
      <w:pPr>
        <w:pStyle w:val="Heading4"/>
        <w:rPr>
          <w:rFonts w:cs="Arial"/>
        </w:rPr>
      </w:pPr>
      <w:r w:rsidRPr="005171D2">
        <w:rPr>
          <w:rFonts w:cs="Arial"/>
        </w:rPr>
        <w:t>Internalized perception of CCP collapse spurs nuke war – empirics prove</w:t>
      </w:r>
    </w:p>
    <w:p w:rsidR="00F220DE" w:rsidRPr="005171D2" w:rsidRDefault="00F220DE" w:rsidP="00F220DE">
      <w:r w:rsidRPr="005171D2">
        <w:t>-- Divisionary wars, nationalism</w:t>
      </w:r>
    </w:p>
    <w:p w:rsidR="00F220DE" w:rsidRPr="005171D2" w:rsidRDefault="00F220DE" w:rsidP="00F220DE">
      <w:r w:rsidRPr="005171D2">
        <w:t>-- SCS, Philippines war, Vietnam war, India border conflicts, ECS, Japan War, Taiwan invasion, US-China War</w:t>
      </w:r>
    </w:p>
    <w:p w:rsidR="00F220DE" w:rsidRPr="005171D2" w:rsidRDefault="00F220DE" w:rsidP="00F220DE">
      <w:r w:rsidRPr="005171D2">
        <w:rPr>
          <w:rStyle w:val="Style13ptBold"/>
        </w:rPr>
        <w:t>Cole 14</w:t>
      </w:r>
      <w:r w:rsidRPr="005171D2">
        <w:t>, [J. Michael Cole, former analyst at the Canadian Security Intelligence Service, columnist for The Diplomat and a contributor for The National Interest, "Where Would Beijing Use External Distractions?", 7-10, http://thediplomat.com/2014/07/where-would-beijing-use-external-distractions/]</w:t>
      </w:r>
    </w:p>
    <w:p w:rsidR="00F220DE" w:rsidRPr="005171D2" w:rsidRDefault="00F220DE" w:rsidP="00F220DE">
      <w:pPr>
        <w:rPr>
          <w:sz w:val="14"/>
        </w:rPr>
      </w:pPr>
      <w:r w:rsidRPr="00F220DE">
        <w:rPr>
          <w:rStyle w:val="Emphasis"/>
        </w:rPr>
        <w:t>Throughout history</w:t>
      </w:r>
      <w:r w:rsidRPr="00F220DE">
        <w:rPr>
          <w:sz w:val="14"/>
        </w:rPr>
        <w:t xml:space="preserve">, </w:t>
      </w:r>
      <w:r w:rsidRPr="00F220DE">
        <w:rPr>
          <w:rStyle w:val="StyleUnderline"/>
        </w:rPr>
        <w:t>embattled governments have often resorted to external distractions to tap into a restive population’s nationalist sentiment and thereby release, or redirect, pressures that otherwise could have been turned against those in power.</w:t>
      </w:r>
      <w:r w:rsidRPr="00F220DE">
        <w:rPr>
          <w:sz w:val="14"/>
        </w:rPr>
        <w:t xml:space="preserve"> </w:t>
      </w:r>
      <w:r w:rsidRPr="00F220DE">
        <w:rPr>
          <w:rStyle w:val="StyleUnderline"/>
        </w:rPr>
        <w:t>Authoritarian regimes in particular</w:t>
      </w:r>
      <w:r w:rsidRPr="00F220DE">
        <w:rPr>
          <w:sz w:val="14"/>
        </w:rPr>
        <w:t>, which deny their citizens the right to punish the authorities through retributive democracy — that is, elections —</w:t>
      </w:r>
      <w:r w:rsidRPr="00F220DE">
        <w:rPr>
          <w:rStyle w:val="StyleUnderline"/>
        </w:rPr>
        <w:t xml:space="preserve"> have used this device to ensure their survival during periods of domestic upheaval</w:t>
      </w:r>
      <w:r w:rsidRPr="00F220DE">
        <w:rPr>
          <w:sz w:val="14"/>
        </w:rPr>
        <w:t xml:space="preserve"> or financial crisis.</w:t>
      </w:r>
      <w:r w:rsidRPr="00F220DE">
        <w:rPr>
          <w:rStyle w:val="StyleUnderline"/>
        </w:rPr>
        <w:t xml:space="preserve"> Would the Chinese Communist Party (CCP), whose legitimacy is so contingent on social stability and economic growth, go down the same path if it felt that its hold on power were threatened by domestic instability</w:t>
      </w:r>
      <w:r w:rsidRPr="00F220DE">
        <w:rPr>
          <w:sz w:val="14"/>
        </w:rPr>
        <w:t xml:space="preserve">? Building on the premise that the many contradictions that are inherent to the extraordinarily complex Chinese experiment, and rampant corruption that undermines stability, will eventually catch up with the CCP, we can legitimately ask how, and where, </w:t>
      </w:r>
      <w:r w:rsidRPr="00F220DE">
        <w:rPr>
          <w:rStyle w:val="StyleUnderline"/>
        </w:rPr>
        <w:t>Beijing could manufacture external crises with opponents against whom nationalist fervor, a major characteristic of contemporary China, can be channeled.</w:t>
      </w:r>
      <w:r w:rsidRPr="00F220DE">
        <w:rPr>
          <w:sz w:val="14"/>
        </w:rPr>
        <w:t xml:space="preserve"> </w:t>
      </w:r>
      <w:r w:rsidRPr="00F220DE">
        <w:rPr>
          <w:rStyle w:val="Emphasis"/>
        </w:rPr>
        <w:t>In past decades</w:t>
      </w:r>
      <w:r w:rsidRPr="00F220DE">
        <w:rPr>
          <w:sz w:val="14"/>
        </w:rPr>
        <w:t xml:space="preserve">, </w:t>
      </w:r>
      <w:r w:rsidRPr="00F220DE">
        <w:rPr>
          <w:rStyle w:val="StyleUnderline"/>
        </w:rPr>
        <w:t>the CCP has on several occasions tapped into public outrage to distract a disgruntled population, often by encouraging (and when necessary containing) protests against external opponents, namely Japan and the United States</w:t>
      </w:r>
      <w:r w:rsidRPr="00F220DE">
        <w:rPr>
          <w:sz w:val="14"/>
        </w:rPr>
        <w:t xml:space="preserve">.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w:t>
      </w:r>
      <w:r w:rsidRPr="00F220DE">
        <w:rPr>
          <w:rStyle w:val="StyleUnderline"/>
        </w:rPr>
        <w:t>China has established itself as the world’s second-largest economy and now deploys, thanks to more than a decade of double-digit defense budget growth, a first-rate modern military. Those impressive achievements have, however, fueled Chinese nationalism, which has increasingly approached the dangerous zone of hubris.</w:t>
      </w:r>
      <w:r w:rsidRPr="00F220DE">
        <w:rPr>
          <w:sz w:val="14"/>
        </w:rPr>
        <w:t xml:space="preserve">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decisions; </w:t>
      </w:r>
      <w:r w:rsidRPr="00F220DE">
        <w:rPr>
          <w:rStyle w:val="StyleUnderline"/>
        </w:rPr>
        <w:t>nationalism is a component that cannot be dissociated from this new phase in Chinese expressions of its power</w:t>
      </w:r>
      <w:r w:rsidRPr="00F220DE">
        <w:rPr>
          <w:sz w:val="14"/>
        </w:rPr>
        <w:t xml:space="preserve">. As then-Chinese foreign minister Yang Jiechi is said to have told his counterparts at a tense regional forum in Hanoi in 2010, “There is one basic difference among us. China is a big state and you are smaller countries.” This newfound assertiveness within its backyard thus makes it more feasible that, in times of serious trouble at home, </w:t>
      </w:r>
      <w:r w:rsidRPr="00F220DE">
        <w:rPr>
          <w:rStyle w:val="StyleUnderline"/>
        </w:rPr>
        <w:t xml:space="preserve">the Chinese leadership could seek to deflect potentially destabilizing anger by exploiting some external distraction. </w:t>
      </w:r>
      <w:r w:rsidRPr="00F220DE">
        <w:rPr>
          <w:sz w:val="14"/>
        </w:rPr>
        <w:t xml:space="preserve">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F220DE">
        <w:rPr>
          <w:rStyle w:val="StyleUnderline"/>
        </w:rPr>
        <w:t>The greater the domestic instability, the more risks a regime will be willing to take, given that the scope and, above all, the symbolism of the victory in an external scenario must also be greater</w:t>
      </w:r>
      <w:r w:rsidRPr="00F220DE">
        <w:rPr>
          <w:sz w:val="14"/>
        </w:rPr>
        <w:t xml:space="preserve">. With this in mind, we can then ask which external distraction scenarios would Beijing be the most likely to turn to should domestic disturbances compel it to do so. That is not to say that anything like this will happen anytime soon. </w:t>
      </w:r>
      <w:r w:rsidRPr="00F220DE">
        <w:rPr>
          <w:rStyle w:val="StyleUnderline"/>
        </w:rPr>
        <w:t xml:space="preserve">It is nevertheless not unreasonable to imagine such a possibility. The </w:t>
      </w:r>
      <w:r w:rsidRPr="00F220DE">
        <w:rPr>
          <w:rStyle w:val="Emphasis"/>
        </w:rPr>
        <w:t>intensifying crackdown</w:t>
      </w:r>
      <w:r w:rsidRPr="00F220DE">
        <w:rPr>
          <w:rStyle w:val="StyleUnderline"/>
        </w:rPr>
        <w:t xml:space="preserve"> on critics of the CCP, the detention </w:t>
      </w:r>
      <w:r w:rsidRPr="00F220DE">
        <w:rPr>
          <w:sz w:val="14"/>
        </w:rPr>
        <w:t>of lawyers, journalists and activists,</w:t>
      </w:r>
      <w:r w:rsidRPr="00F220DE">
        <w:rPr>
          <w:rStyle w:val="StyleUnderline"/>
        </w:rPr>
        <w:t xml:space="preserve"> unrest in Xinjiang, random acts of terrorism, accrued censorship — all point to growing instability. What follows is a very succinct (and by no means exhaustive) list of disputes</w:t>
      </w:r>
      <w:r w:rsidRPr="00F220DE">
        <w:rPr>
          <w:sz w:val="14"/>
        </w:rPr>
        <w:t xml:space="preserve">, in descending order of likelihood, which Beijing could use for external distraction. </w:t>
      </w:r>
      <w:r w:rsidRPr="00F220DE">
        <w:rPr>
          <w:rStyle w:val="Emphasis"/>
        </w:rPr>
        <w:t>1. South China Sea</w:t>
      </w:r>
      <w:r w:rsidRPr="00F220DE">
        <w:t xml:space="preserve"> </w:t>
      </w:r>
      <w:r w:rsidRPr="00F220DE">
        <w:rPr>
          <w:sz w:val="14"/>
        </w:rPr>
        <w:t xml:space="preserve">The South China Sea, an area where China is embroiled in several territorial disputes with smaller claimants, </w:t>
      </w:r>
      <w:r w:rsidRPr="00F220DE">
        <w:rPr>
          <w:rStyle w:val="StyleUnderline"/>
        </w:rPr>
        <w:t>is ripe for exploitation as an external distraction</w:t>
      </w:r>
      <w:r w:rsidRPr="00F220DE">
        <w:rPr>
          <w:sz w:val="14"/>
        </w:rPr>
        <w:t xml:space="preserve">. Nationalist sentiment, along with the sense that </w:t>
      </w:r>
      <w:r w:rsidRPr="00F220DE">
        <w:rPr>
          <w:rStyle w:val="StyleUnderline"/>
        </w:rPr>
        <w:t>the entire body of water is part of China’s indivisible territory and therefore a “core interest,” are sufficient enough to foster a will to fight should some “incident,” timed to counter unrest back home, force China to react</w:t>
      </w:r>
      <w:r w:rsidRPr="00F220DE">
        <w:rPr>
          <w:sz w:val="14"/>
        </w:rPr>
        <w:t xml:space="preserve">. Barring a U.S. intervention, which for the time being seems unlikely, the People’s Liberation Army (PLA) has both the numerical and qualitative advantage against any would be opponent or combination thereof. </w:t>
      </w:r>
      <w:r w:rsidRPr="00F220DE">
        <w:rPr>
          <w:rStyle w:val="StyleUnderline"/>
        </w:rPr>
        <w:t>The Philippines and Vietnam, two countries which have skirmished with China in recent years, are the likeliest candidates for external distractions, as</w:t>
      </w:r>
      <w:r w:rsidRPr="00F220DE">
        <w:rPr>
          <w:sz w:val="14"/>
        </w:rPr>
        <w:t xml:space="preserve"> the </w:t>
      </w:r>
      <w:r w:rsidRPr="00F220DE">
        <w:rPr>
          <w:rStyle w:val="StyleUnderline"/>
        </w:rPr>
        <w:t>costs</w:t>
      </w:r>
      <w:r w:rsidRPr="00F220DE">
        <w:rPr>
          <w:sz w:val="14"/>
        </w:rPr>
        <w:t xml:space="preserve"> of a brief conflict </w:t>
      </w:r>
      <w:r w:rsidRPr="00F220DE">
        <w:rPr>
          <w:rStyle w:val="StyleUnderline"/>
        </w:rPr>
        <w:t>would be low</w:t>
      </w:r>
      <w:r w:rsidRPr="00F220DE">
        <w:rPr>
          <w:sz w:val="14"/>
        </w:rPr>
        <w:t xml:space="preserve"> and the likelihood of military success fairly high. For a quick popularity boost and low-risk distraction, these opponents would best serve Beijing’s interests. </w:t>
      </w:r>
      <w:r w:rsidRPr="00F220DE">
        <w:rPr>
          <w:rStyle w:val="Emphasis"/>
        </w:rPr>
        <w:t xml:space="preserve">2. Jammu and Kashmir, Arunachal Pradesh </w:t>
      </w:r>
      <w:r w:rsidRPr="00F220DE">
        <w:rPr>
          <w:rStyle w:val="StyleUnderline"/>
        </w:rPr>
        <w:t>Although Beijing claims that it is ready for a settlement of its longstanding territorial disputes with India,</w:t>
      </w:r>
      <w:r w:rsidRPr="00F220DE">
        <w:rPr>
          <w:sz w:val="14"/>
        </w:rPr>
        <w:t xml:space="preserve"> the </w:t>
      </w:r>
      <w:r w:rsidRPr="00F220DE">
        <w:rPr>
          <w:rStyle w:val="Emphasis"/>
        </w:rPr>
        <w:t>areas remain ripe</w:t>
      </w:r>
      <w:r w:rsidRPr="00F220DE">
        <w:rPr>
          <w:sz w:val="14"/>
        </w:rPr>
        <w:t xml:space="preserve"> for the re-ignition of conflict. </w:t>
      </w:r>
      <w:r w:rsidRPr="00F220DE">
        <w:rPr>
          <w:rStyle w:val="StyleUnderline"/>
        </w:rPr>
        <w:t>New Delhi accuses China of occupying 38,000 square kilometers in Jammu and Kashmir, and Beijing lays claim to more than 90,000 square kilometers of territory inside the Indian state of Arunachal Pradesh</w:t>
      </w:r>
      <w:r w:rsidRPr="00F220DE">
        <w:rPr>
          <w:sz w:val="14"/>
        </w:rPr>
        <w:t xml:space="preserve">. A few factors militate against the suitability of those territories for an external distraction, chief among them the difficult access in winter, and the strength of the Indian military, which would pose a greater risk to PLA troops than those of Vietnam or the Philippines in the previous scenario. Nevertheless, </w:t>
      </w:r>
      <w:r w:rsidRPr="00F220DE">
        <w:rPr>
          <w:rStyle w:val="StyleUnderline"/>
        </w:rPr>
        <w:t>memories of China’s routing of the Indian military in the Sino-Indian War of 1962 could embolden Beijing.</w:t>
      </w:r>
      <w:r w:rsidRPr="00F220DE">
        <w:rPr>
          <w:sz w:val="14"/>
        </w:rPr>
        <w:t xml:space="preserve"> Though challenging, the PLA would be expected to prevail in a limited conflict with Indian forces, and China would have taken on a greater regional power than Vietnam or the Philippines, with everything that this entails in terms of political benefits back home. </w:t>
      </w:r>
      <w:r w:rsidRPr="00F220DE">
        <w:rPr>
          <w:rStyle w:val="Emphasis"/>
        </w:rPr>
        <w:t xml:space="preserve">3. East China Sea and Japan </w:t>
      </w:r>
      <w:r w:rsidRPr="00F220DE">
        <w:rPr>
          <w:rStyle w:val="StyleUnderline"/>
        </w:rPr>
        <w:t>Sparking a war with Japan, presumably over the disputed Senkaku/Diaoyu islets, would represent a major escalation on Beijing’s part</w:t>
      </w:r>
      <w:r w:rsidRPr="00F220DE">
        <w:rPr>
          <w:sz w:val="14"/>
        </w:rPr>
        <w:t xml:space="preserve">. </w:t>
      </w:r>
      <w:r w:rsidRPr="00F220DE">
        <w:rPr>
          <w:rStyle w:val="StyleUnderline"/>
        </w:rPr>
        <w:t>Assuming that rational actors are in control in Beijing, a decision to begin hostilities</w:t>
      </w:r>
      <w:r w:rsidRPr="00F220DE">
        <w:rPr>
          <w:sz w:val="14"/>
        </w:rPr>
        <w:t xml:space="preserve"> with the modern and skilled Japan Self-Defense Forces </w:t>
      </w:r>
      <w:r w:rsidRPr="00F220DE">
        <w:rPr>
          <w:rStyle w:val="StyleUnderline"/>
        </w:rPr>
        <w:t>would only be made if domestic instability were serious enough</w:t>
      </w:r>
      <w:r w:rsidRPr="00F220DE">
        <w:rPr>
          <w:sz w:val="14"/>
        </w:rPr>
        <w:t xml:space="preserve">. </w:t>
      </w:r>
      <w:r w:rsidRPr="00F220DE">
        <w:rPr>
          <w:rStyle w:val="StyleUnderline"/>
        </w:rPr>
        <w:t>Still</w:t>
      </w:r>
      <w:r w:rsidRPr="00F220DE">
        <w:rPr>
          <w:sz w:val="14"/>
        </w:rPr>
        <w:t xml:space="preserve">, </w:t>
      </w:r>
      <w:r w:rsidRPr="00F220DE">
        <w:rPr>
          <w:rStyle w:val="StyleUnderline"/>
        </w:rPr>
        <w:t>high resentment</w:t>
      </w:r>
      <w:r w:rsidRPr="00F220DE">
        <w:rPr>
          <w:sz w:val="14"/>
        </w:rPr>
        <w:t xml:space="preserve"> of the Japanese stemming </w:t>
      </w:r>
      <w:r w:rsidRPr="00F220DE">
        <w:rPr>
          <w:rStyle w:val="StyleUnderline"/>
        </w:rPr>
        <w:t>from Japanese aggression</w:t>
      </w:r>
      <w:r w:rsidRPr="00F220DE">
        <w:rPr>
          <w:sz w:val="14"/>
        </w:rPr>
        <w:t xml:space="preserve"> before and during World War II </w:t>
      </w:r>
      <w:r w:rsidRPr="00F220DE">
        <w:rPr>
          <w:rStyle w:val="StyleUnderline"/>
        </w:rPr>
        <w:t>and the competitive nature of the bilateral relationship</w:t>
      </w:r>
      <w:r w:rsidRPr="00F220DE">
        <w:rPr>
          <w:sz w:val="14"/>
        </w:rPr>
        <w:t xml:space="preserve"> </w:t>
      </w:r>
      <w:r w:rsidRPr="00F220DE">
        <w:rPr>
          <w:rStyle w:val="StyleUnderline"/>
        </w:rPr>
        <w:t>make Japan</w:t>
      </w:r>
      <w:r w:rsidRPr="00F220DE">
        <w:rPr>
          <w:sz w:val="14"/>
        </w:rPr>
        <w:t xml:space="preserve"> the </w:t>
      </w:r>
      <w:r w:rsidRPr="00F220DE">
        <w:rPr>
          <w:rStyle w:val="Emphasis"/>
        </w:rPr>
        <w:t>perfect</w:t>
      </w:r>
      <w:r w:rsidRPr="00F220DE">
        <w:rPr>
          <w:sz w:val="14"/>
        </w:rPr>
        <w:t xml:space="preserve"> candidate for an external distraction. More than any other conflict, </w:t>
      </w:r>
      <w:r w:rsidRPr="00F220DE">
        <w:rPr>
          <w:rStyle w:val="StyleUnderline"/>
        </w:rPr>
        <w:t>hostilities with Japan would rally ordinary Chinese to the flag and tap into hatred that the leadership knows it could exploit if necessary.</w:t>
      </w:r>
      <w:r w:rsidRPr="00F220DE">
        <w:rPr>
          <w:sz w:val="14"/>
        </w:rPr>
        <w:t xml:space="preserve"> </w:t>
      </w:r>
      <w:r w:rsidRPr="00F220DE">
        <w:rPr>
          <w:rStyle w:val="StyleUnderline"/>
        </w:rPr>
        <w:t xml:space="preserve">Although the chances of prevailing would be much smaller </w:t>
      </w:r>
      <w:r w:rsidRPr="00F220DE">
        <w:rPr>
          <w:sz w:val="14"/>
        </w:rPr>
        <w:t>than in the South China Sea or Indian scenarios (</w:t>
      </w:r>
      <w:r w:rsidRPr="00F220DE">
        <w:rPr>
          <w:rStyle w:val="Emphasis"/>
        </w:rPr>
        <w:t>especially if the U.S. became involved</w:t>
      </w:r>
      <w:r w:rsidRPr="00F220DE">
        <w:rPr>
          <w:sz w:val="14"/>
        </w:rPr>
        <w:t xml:space="preserve">), the </w:t>
      </w:r>
      <w:r w:rsidRPr="00F220DE">
        <w:rPr>
          <w:rStyle w:val="StyleUnderline"/>
        </w:rPr>
        <w:t>dividends</w:t>
      </w:r>
      <w:r w:rsidRPr="00F220DE">
        <w:rPr>
          <w:sz w:val="14"/>
        </w:rPr>
        <w:t xml:space="preserve"> of victory against Japan — anything from teaching Tokyo a lesson to redressing historical injustices — </w:t>
      </w:r>
      <w:r w:rsidRPr="00F220DE">
        <w:rPr>
          <w:rStyle w:val="StyleUnderline"/>
        </w:rPr>
        <w:t>could be</w:t>
      </w:r>
      <w:r w:rsidRPr="00F220DE">
        <w:rPr>
          <w:sz w:val="14"/>
        </w:rPr>
        <w:t xml:space="preserve"> such as to become a major factor in </w:t>
      </w:r>
      <w:r w:rsidRPr="00F220DE">
        <w:rPr>
          <w:rStyle w:val="StyleUnderline"/>
        </w:rPr>
        <w:t>appeasing major domestic unrest in China</w:t>
      </w:r>
      <w:r w:rsidRPr="00F220DE">
        <w:rPr>
          <w:sz w:val="14"/>
        </w:rPr>
        <w:t xml:space="preserve">. Unless the CCP were on the brink of collapse, it is unlikely that the leadership in Beijing would escalate tensions with Japan beyond the disputed islets. In other words, military action probably would not extend to other parts of Japan’s territory, unless, of course, the conflict widened. Containing the conflict by limiting it to the Senkaku/Diaoyus would therefore be part of Beijing’s strategy. </w:t>
      </w:r>
      <w:r w:rsidRPr="00F220DE">
        <w:rPr>
          <w:rStyle w:val="Emphasis"/>
        </w:rPr>
        <w:t xml:space="preserve">4. Taiwan </w:t>
      </w:r>
      <w:r w:rsidRPr="00F220DE">
        <w:rPr>
          <w:rStyle w:val="StyleUnderline"/>
        </w:rPr>
        <w:t>The “reunification” of Taiwan remains a so-called “core interest” of China and a major component of the CCP’s legitimacy with the public.</w:t>
      </w:r>
      <w:r w:rsidRPr="00F220DE">
        <w:rPr>
          <w:sz w:val="14"/>
        </w:rPr>
        <w:t xml:space="preserve"> Despite rapprochement in recent years, a substantial component of the PLA remains committed to a Taiwan contingency. </w:t>
      </w:r>
      <w:r w:rsidRPr="00F220DE">
        <w:rPr>
          <w:rStyle w:val="StyleUnderline"/>
        </w:rPr>
        <w:t xml:space="preserve">Although the risks of war in the Taiwan Strait are low at the moment, China never shelved its plans to annex the island by force if necessary, and has vowed to do so should Taipei seek to unilaterally change the status quo by declaring de jure independence. </w:t>
      </w:r>
      <w:r w:rsidRPr="00F220DE">
        <w:rPr>
          <w:sz w:val="14"/>
        </w:rPr>
        <w:t xml:space="preserve">Under Xi, </w:t>
      </w:r>
      <w:r w:rsidRPr="00F220DE">
        <w:rPr>
          <w:rStyle w:val="StyleUnderline"/>
        </w:rPr>
        <w:t>Beijing</w:t>
      </w:r>
      <w:r w:rsidRPr="00F220DE">
        <w:rPr>
          <w:sz w:val="14"/>
        </w:rPr>
        <w:t xml:space="preserve"> has also signaled that while it is willing to be patient with Taiwanese and would prefer to use financial incentives to gradually consolidate its grip on Taiwan, it </w:t>
      </w:r>
      <w:r w:rsidRPr="00F220DE">
        <w:rPr>
          <w:rStyle w:val="StyleUnderline"/>
        </w:rPr>
        <w:t>does not intend to be patient forever.</w:t>
      </w:r>
      <w:r w:rsidRPr="00F220DE">
        <w:rPr>
          <w:sz w:val="14"/>
        </w:rPr>
        <w:t xml:space="preserve"> In other words, foot-dragging on Taiwan’s part, or the election of a political party that is less amenable to rapprochement than the ruling Kuomintang (KMT), could prompt Beijing to choose a more aggressive course of action. </w:t>
      </w:r>
      <w:r w:rsidRPr="00F220DE">
        <w:rPr>
          <w:rStyle w:val="StyleUnderline"/>
        </w:rPr>
        <w:t>Serious unrest on the island could also provide Beijing with the “justification” it needs to involve the PLA, which would be deployed to “protect” Taiwanese “compatriots.”</w:t>
      </w:r>
      <w:r w:rsidRPr="00F220DE">
        <w:rPr>
          <w:sz w:val="14"/>
        </w:rPr>
        <w:t xml:space="preserve"> Given that definitions of progress on “</w:t>
      </w:r>
      <w:r w:rsidRPr="00F220DE">
        <w:rPr>
          <w:rStyle w:val="StyleUnderline"/>
        </w:rPr>
        <w:t>reunification” are very much Beijing’s to decide, any incident could theoretically warrant the use of force against Taiwan</w:t>
      </w:r>
      <w:r w:rsidRPr="00F220DE">
        <w:rPr>
          <w:sz w:val="14"/>
        </w:rPr>
        <w:t xml:space="preserve">, </w:t>
      </w:r>
      <w:r w:rsidRPr="00F220DE">
        <w:rPr>
          <w:rStyle w:val="StyleUnderline"/>
        </w:rPr>
        <w:t>especially if major domestic unrest compelled the CCP to seek an external distraction</w:t>
      </w:r>
      <w:r w:rsidRPr="00F220DE">
        <w:rPr>
          <w:sz w:val="14"/>
        </w:rPr>
        <w:t xml:space="preserve">. Militating against such a decision is the fact that anything short of a full invasion of the island would probably forever kill any chance of “peaceful unification” with Taiwan, as the 1995-1996 Taiwan Strait missile crisis demonstrated. </w:t>
      </w:r>
      <w:r w:rsidRPr="00F220DE">
        <w:rPr>
          <w:rStyle w:val="StyleUnderline"/>
        </w:rPr>
        <w:t>A limited military campaign against Taiwan is therefore probably not a good option for an external distraction, as the backlash against aggression would undo years of calibrated Taiwan policy and destroy hopes of unification, which would greatly discredit the CCP with the Chinese public, not to mention the PLA. A full invasion of Taiwan would then provide greater chances of success</w:t>
      </w:r>
      <w:r w:rsidRPr="00F220DE">
        <w:rPr>
          <w:sz w:val="14"/>
        </w:rPr>
        <w:t xml:space="preserve">, at least </w:t>
      </w:r>
      <w:r w:rsidRPr="00F220DE">
        <w:rPr>
          <w:rStyle w:val="StyleUnderline"/>
        </w:rPr>
        <w:t>if we measure success by its impact on public opinion amid serious unrest</w:t>
      </w:r>
      <w:r w:rsidRPr="00F220DE">
        <w:rPr>
          <w:sz w:val="14"/>
        </w:rPr>
        <w:t xml:space="preserve"> in China. </w:t>
      </w:r>
      <w:r w:rsidRPr="00F220DE">
        <w:rPr>
          <w:rStyle w:val="StyleUnderline"/>
        </w:rPr>
        <w:t xml:space="preserve">However, the growing power imbalance in the Taiwan Strait notwithstanding, invading the island would be an extraordinarily difficult — and costly — task; talk of a “quick, clear war” remains just that, and pacifying the island would be a formidable challenge. </w:t>
      </w:r>
      <w:r w:rsidRPr="00F220DE">
        <w:rPr>
          <w:sz w:val="14"/>
        </w:rPr>
        <w:t xml:space="preserve">Should the conflict drag on, as it most certainly would, whatever advantage the CCP may have accumulated by tapping into nationalist sentiment could dwindle and further contribute to resentment against the party. </w:t>
      </w:r>
      <w:r w:rsidRPr="00F220DE">
        <w:rPr>
          <w:rStyle w:val="StyleUnderline"/>
        </w:rPr>
        <w:t xml:space="preserve">Consequently, unless the CCP were on the brink of collapse, Taiwan would be an extremely poor candidate for external distraction, worse even than Japan, where the chances of success in a limited campaign are higher. 5. </w:t>
      </w:r>
      <w:r w:rsidRPr="00F220DE">
        <w:rPr>
          <w:rStyle w:val="Emphasis"/>
        </w:rPr>
        <w:t xml:space="preserve">United States </w:t>
      </w:r>
      <w:r w:rsidRPr="00F220DE">
        <w:rPr>
          <w:sz w:val="14"/>
        </w:rPr>
        <w:t xml:space="preserve">The last, and least likely, candidate for external distraction would be for the PLA to turn its sights on U.S. forces in the Pacific. For obvious reasons, </w:t>
      </w:r>
      <w:r w:rsidRPr="00F220DE">
        <w:rPr>
          <w:rStyle w:val="StyleUnderline"/>
        </w:rPr>
        <w:t>such a course of action would be a last resort, a last-ditch effort to prevent the complete collapse of the CCP due to domestic factors.</w:t>
      </w:r>
      <w:r w:rsidRPr="00F220DE">
        <w:rPr>
          <w:sz w:val="14"/>
        </w:rPr>
        <w:t xml:space="preserve"> The chances of prevailing in a direct military confrontation with U.S. forces in the region would be next to nil. </w:t>
      </w:r>
      <w:r w:rsidRPr="00F220DE">
        <w:rPr>
          <w:rStyle w:val="StyleUnderline"/>
        </w:rPr>
        <w:t>A decision to attack the U.S. would qualify as irrational, a departure from the realm of calculations that would buttress decisions in any of the alternative scenarios discussed above</w:t>
      </w:r>
      <w:r w:rsidRPr="00F220DE">
        <w:rPr>
          <w:sz w:val="14"/>
        </w:rPr>
        <w:t xml:space="preserve">. Still there are examples of countries that embarked on what, in hindsight, can only be described as suicidal adventures by attacking a much more powerful enemy. </w:t>
      </w:r>
      <w:r w:rsidRPr="00F220DE">
        <w:rPr>
          <w:rStyle w:val="StyleUnderline"/>
        </w:rPr>
        <w:t xml:space="preserve">Japan demonstrated that this is possible during World War II. A likelier source of conflict between the PLA and U.S. forces would be indirect, such as U.S. involvement in limited hostilities between China and </w:t>
      </w:r>
      <w:r w:rsidRPr="00F220DE">
        <w:rPr>
          <w:rStyle w:val="Emphasis"/>
        </w:rPr>
        <w:t>any of the countries mentioned</w:t>
      </w:r>
      <w:r w:rsidRPr="00F220DE">
        <w:rPr>
          <w:rStyle w:val="StyleUnderline"/>
        </w:rPr>
        <w:t xml:space="preserve"> above (with Japan and Taiwan as the likeliest).</w:t>
      </w:r>
      <w:r w:rsidRPr="00F220DE">
        <w:rPr>
          <w:sz w:val="14"/>
        </w:rPr>
        <w:t xml:space="preserve"> As the PLA is configured not to take on the U.S. military directly but rather asymmetrically, </w:t>
      </w:r>
      <w:r w:rsidRPr="00F220DE">
        <w:rPr>
          <w:rStyle w:val="StyleUnderline"/>
        </w:rPr>
        <w:t>China would increase its chances of scoring domestic points by playing to its strengths — by inflicting damage on U.S. forces with its anti-access/area-denial, or A2/AD. Sinking an aircraft carrier on its way to the East China Sea or towards the Taiwan Strait, for example, could do wonders in terms of public opinion and provide temporary cover for an embattled CCP.</w:t>
      </w:r>
      <w:r w:rsidRPr="00F220DE">
        <w:rPr>
          <w:sz w:val="14"/>
        </w:rPr>
        <w:t xml:space="preserve"> Ultimately, however, the costs of taking on the U.S. military, added to the extremely low likelihood that Chinese troops could secure the kind of victory that would be necessary to rescue the CCP from internal strife, mean that the U.S. is an especially bad candidate for external distraction.</w:t>
      </w:r>
    </w:p>
    <w:p w:rsidR="00790B94" w:rsidRPr="00790B94" w:rsidRDefault="00790B94" w:rsidP="00790B94">
      <w:pPr>
        <w:pStyle w:val="Heading4"/>
        <w:rPr>
          <w:rFonts w:cs="Arial"/>
        </w:rPr>
      </w:pPr>
      <w:bookmarkStart w:id="0" w:name="_GoBack"/>
      <w:bookmarkEnd w:id="0"/>
      <w:r w:rsidRPr="00790B94">
        <w:rPr>
          <w:rFonts w:cs="Arial"/>
        </w:rPr>
        <w:t>Xi offsets domestic nationalism by lashing out abroad and heightening cyberconflicts</w:t>
      </w:r>
    </w:p>
    <w:p w:rsidR="00790B94" w:rsidRPr="00790B94" w:rsidRDefault="00790B94" w:rsidP="00790B94">
      <w:r w:rsidRPr="00790B94">
        <w:rPr>
          <w:b/>
        </w:rPr>
        <w:t>Auslin, 15</w:t>
      </w:r>
      <w:r w:rsidRPr="00790B94">
        <w:t xml:space="preserve"> – resident scholar and the director of Japan Studies at the American Enterprise Institute where he specializes in Asian regional security and political issues (Michael, American Enterprise Institute, “The risks of a falling China”, 7/13/15,  </w:t>
      </w:r>
      <w:hyperlink r:id="rId55" w:history="1">
        <w:r w:rsidRPr="00790B94">
          <w:rPr>
            <w:rStyle w:val="Hyperlink"/>
          </w:rPr>
          <w:t>https://www.aei.org/publication/the-risks-of-a-falling-china/</w:t>
        </w:r>
      </w:hyperlink>
      <w:r w:rsidRPr="00790B94">
        <w:t>, //11)</w:t>
      </w:r>
    </w:p>
    <w:p w:rsidR="00790B94" w:rsidRPr="00790B94" w:rsidRDefault="00790B94" w:rsidP="00790B94">
      <w:pPr>
        <w:rPr>
          <w:sz w:val="14"/>
        </w:rPr>
      </w:pPr>
      <w:r w:rsidRPr="00790B94">
        <w:rPr>
          <w:sz w:val="14"/>
        </w:rPr>
        <w:t xml:space="preserve">Economics is just part of the story of peak China. </w:t>
      </w:r>
      <w:r w:rsidRPr="00790B94">
        <w:rPr>
          <w:rStyle w:val="StyleUnderline"/>
        </w:rPr>
        <w:t xml:space="preserve">Years of promoting the idea that China would develop into a pillar of international order has </w:t>
      </w:r>
      <w:r w:rsidRPr="00790B94">
        <w:rPr>
          <w:rStyle w:val="Emphasis"/>
        </w:rPr>
        <w:t>run aground on the rocks of national interest</w:t>
      </w:r>
      <w:r w:rsidRPr="00790B94">
        <w:rPr>
          <w:rStyle w:val="StyleUnderline"/>
        </w:rPr>
        <w:t xml:space="preserve"> and </w:t>
      </w:r>
      <w:r w:rsidRPr="00790B94">
        <w:rPr>
          <w:rStyle w:val="Emphasis"/>
        </w:rPr>
        <w:t>territorial disputes</w:t>
      </w:r>
      <w:r w:rsidRPr="00790B94">
        <w:rPr>
          <w:sz w:val="14"/>
        </w:rPr>
        <w:t xml:space="preserve"> in the seas around China. While far from the only nation to assert territorial claims through land reclamation in the South China Sea, </w:t>
      </w:r>
      <w:r w:rsidRPr="00790B94">
        <w:rPr>
          <w:rStyle w:val="StyleUnderline"/>
        </w:rPr>
        <w:t>the scale and speed of Beijing’s building is shocking</w:t>
      </w:r>
      <w:r w:rsidRPr="00790B94">
        <w:rPr>
          <w:sz w:val="14"/>
        </w:rPr>
        <w:t xml:space="preserve">. </w:t>
      </w:r>
      <w:r w:rsidRPr="00790B94">
        <w:rPr>
          <w:rStyle w:val="StyleUnderline"/>
        </w:rPr>
        <w:t>The P</w:t>
      </w:r>
      <w:r w:rsidRPr="00790B94">
        <w:rPr>
          <w:sz w:val="14"/>
        </w:rPr>
        <w:t xml:space="preserve">eople’s </w:t>
      </w:r>
      <w:r w:rsidRPr="00790B94">
        <w:rPr>
          <w:rStyle w:val="StyleUnderline"/>
        </w:rPr>
        <w:t>L</w:t>
      </w:r>
      <w:r w:rsidRPr="00790B94">
        <w:rPr>
          <w:sz w:val="14"/>
        </w:rPr>
        <w:t xml:space="preserve">iberation </w:t>
      </w:r>
      <w:r w:rsidRPr="00790B94">
        <w:rPr>
          <w:rStyle w:val="StyleUnderline"/>
        </w:rPr>
        <w:t>A</w:t>
      </w:r>
      <w:r w:rsidRPr="00790B94">
        <w:rPr>
          <w:sz w:val="14"/>
        </w:rPr>
        <w:t xml:space="preserve">rmy </w:t>
      </w:r>
      <w:r w:rsidRPr="00790B94">
        <w:rPr>
          <w:rStyle w:val="StyleUnderline"/>
        </w:rPr>
        <w:t xml:space="preserve">is creating new military bases in the contested Spratly Islands for </w:t>
      </w:r>
      <w:r w:rsidRPr="00790B94">
        <w:rPr>
          <w:rStyle w:val="Emphasis"/>
        </w:rPr>
        <w:t>power projection</w:t>
      </w:r>
      <w:r w:rsidRPr="00790B94">
        <w:rPr>
          <w:rStyle w:val="StyleUnderline"/>
        </w:rPr>
        <w:t xml:space="preserve"> and further intimidation</w:t>
      </w:r>
      <w:r w:rsidRPr="00790B94">
        <w:rPr>
          <w:sz w:val="14"/>
        </w:rPr>
        <w:t xml:space="preserve"> of its smaller neighbors. Beijing’s stated intention to defend the “sovereignty” of its 12-mile maritime territorial limits around newly built islands poses a threat to free navigation. An Asian ambassador in Washington asserts that </w:t>
      </w:r>
      <w:r w:rsidRPr="00790B94">
        <w:rPr>
          <w:rStyle w:val="StyleUnderline"/>
        </w:rPr>
        <w:t>China is attempting to present the Obama administration with a new status quo in Asia</w:t>
      </w:r>
      <w:r w:rsidRPr="00790B94">
        <w:rPr>
          <w:sz w:val="14"/>
        </w:rPr>
        <w:t xml:space="preserve">. Even President Obama, who just concluded another annual Strategic and Economic Dialogue with top Chinese officials, has called </w:t>
      </w:r>
      <w:r w:rsidRPr="00790B94">
        <w:rPr>
          <w:rStyle w:val="StyleUnderline"/>
        </w:rPr>
        <w:t>Beijing’s actions in the South China Sea “aggressive</w:t>
      </w:r>
      <w:r w:rsidRPr="00790B94">
        <w:rPr>
          <w:sz w:val="14"/>
        </w:rPr>
        <w:t xml:space="preserve">.” Far from being seen as a factor contributing to stability in Asia, </w:t>
      </w:r>
      <w:r w:rsidRPr="00790B94">
        <w:rPr>
          <w:rStyle w:val="StyleUnderline"/>
        </w:rPr>
        <w:t>a more assertive and confident China is</w:t>
      </w:r>
      <w:r w:rsidRPr="00790B94">
        <w:rPr>
          <w:sz w:val="14"/>
        </w:rPr>
        <w:t xml:space="preserve"> perceived as </w:t>
      </w:r>
      <w:r w:rsidRPr="00790B94">
        <w:rPr>
          <w:rStyle w:val="StyleUnderline"/>
        </w:rPr>
        <w:t>a</w:t>
      </w:r>
      <w:r w:rsidRPr="00790B94">
        <w:rPr>
          <w:sz w:val="14"/>
        </w:rPr>
        <w:t xml:space="preserve"> </w:t>
      </w:r>
      <w:r w:rsidRPr="00790B94">
        <w:rPr>
          <w:rStyle w:val="Emphasis"/>
        </w:rPr>
        <w:t>destabilizing element</w:t>
      </w:r>
      <w:r w:rsidRPr="00790B94">
        <w:rPr>
          <w:sz w:val="14"/>
        </w:rPr>
        <w:t xml:space="preserve">. As in the economic realm, decades of the world encouraging a larger Chinese role both regionally and globally has resulted in Beijing feeling emboldened to define its interests in opposition to the rules-based political order that promotes free exchange. Even if </w:t>
      </w:r>
      <w:r w:rsidRPr="00790B94">
        <w:rPr>
          <w:rStyle w:val="StyleUnderline"/>
        </w:rPr>
        <w:t>China</w:t>
      </w:r>
      <w:r w:rsidRPr="00790B94">
        <w:rPr>
          <w:sz w:val="14"/>
        </w:rPr>
        <w:t xml:space="preserve"> claims that it is simply protecting its national interests in the South China Sea, and </w:t>
      </w:r>
      <w:r w:rsidRPr="00790B94">
        <w:rPr>
          <w:rStyle w:val="StyleUnderline"/>
        </w:rPr>
        <w:t>is</w:t>
      </w:r>
      <w:r w:rsidRPr="00790B94">
        <w:rPr>
          <w:sz w:val="14"/>
        </w:rPr>
        <w:t xml:space="preserve"> thus not a threat to those around it, no such assertion can be made about its </w:t>
      </w:r>
      <w:r w:rsidRPr="00790B94">
        <w:rPr>
          <w:rStyle w:val="StyleUnderline"/>
        </w:rPr>
        <w:t>predatory cyberattacks on some of its biggest trading partners</w:t>
      </w:r>
      <w:r w:rsidRPr="00790B94">
        <w:rPr>
          <w:sz w:val="14"/>
        </w:rPr>
        <w:t xml:space="preserve">. The Japanese government has stated that it suffered approximately 10 billion cyberattacks from Chinese sources in 2014, 40% of the national total. Meanwhile, </w:t>
      </w:r>
      <w:r w:rsidRPr="00790B94">
        <w:rPr>
          <w:rStyle w:val="StyleUnderline"/>
        </w:rPr>
        <w:t>the Obama administration has admitted that at least 21 million personnel files of U.S. government workers were breached by Chinese hackers</w:t>
      </w:r>
      <w:r w:rsidRPr="00790B94">
        <w:rPr>
          <w:sz w:val="14"/>
        </w:rPr>
        <w:t xml:space="preserve">. U.S. Congressional sources put the figure at upwards of 30 million, including those Americans holding security clearances. It is increasingly hard to claim that China is a partner when it is writing a new history of cyberaggression. </w:t>
      </w:r>
      <w:r w:rsidRPr="00790B94">
        <w:rPr>
          <w:rStyle w:val="StyleUnderline"/>
        </w:rPr>
        <w:t xml:space="preserve">Behind all these dangers lies </w:t>
      </w:r>
      <w:r w:rsidRPr="00790B94">
        <w:rPr>
          <w:rStyle w:val="Emphasis"/>
        </w:rPr>
        <w:t>one common factor</w:t>
      </w:r>
      <w:r w:rsidRPr="00790B94">
        <w:rPr>
          <w:sz w:val="14"/>
        </w:rPr>
        <w:t xml:space="preserve">: </w:t>
      </w:r>
      <w:r w:rsidRPr="00790B94">
        <w:rPr>
          <w:rStyle w:val="Emphasis"/>
        </w:rPr>
        <w:t>an unreconstructed Communist Party determined to hold on to absolute power</w:t>
      </w:r>
      <w:r w:rsidRPr="00790B94">
        <w:rPr>
          <w:sz w:val="14"/>
        </w:rPr>
        <w:t xml:space="preserve">. Unable to stop the stock slide, and </w:t>
      </w:r>
      <w:r w:rsidRPr="00790B94">
        <w:rPr>
          <w:rStyle w:val="Emphasis"/>
        </w:rPr>
        <w:t>facing growing opposition</w:t>
      </w:r>
      <w:r w:rsidRPr="00790B94">
        <w:rPr>
          <w:sz w:val="14"/>
        </w:rPr>
        <w:t xml:space="preserve"> to its assertiveness abroad, </w:t>
      </w:r>
      <w:r w:rsidRPr="00790B94">
        <w:rPr>
          <w:rStyle w:val="StyleUnderline"/>
        </w:rPr>
        <w:t>the Party runs its own risk: being seen as dangerous, out of control, or incompetent, if not a combination of all three</w:t>
      </w:r>
      <w:r w:rsidRPr="00790B94">
        <w:rPr>
          <w:sz w:val="14"/>
        </w:rPr>
        <w:t xml:space="preserve">. </w:t>
      </w:r>
      <w:r w:rsidRPr="00790B94">
        <w:rPr>
          <w:rStyle w:val="Emphasis"/>
        </w:rPr>
        <w:t>Domestic frustration</w:t>
      </w:r>
      <w:r w:rsidRPr="00790B94">
        <w:rPr>
          <w:sz w:val="14"/>
        </w:rPr>
        <w:t xml:space="preserve"> </w:t>
      </w:r>
      <w:r w:rsidRPr="00790B94">
        <w:rPr>
          <w:rStyle w:val="StyleUnderline"/>
        </w:rPr>
        <w:t>with</w:t>
      </w:r>
      <w:r w:rsidRPr="00790B94">
        <w:rPr>
          <w:sz w:val="14"/>
        </w:rPr>
        <w:t xml:space="preserve"> Mr. </w:t>
      </w:r>
      <w:r w:rsidRPr="00790B94">
        <w:rPr>
          <w:rStyle w:val="StyleUnderline"/>
        </w:rPr>
        <w:t>Xi</w:t>
      </w:r>
      <w:r w:rsidRPr="00790B94">
        <w:rPr>
          <w:sz w:val="14"/>
        </w:rPr>
        <w:t xml:space="preserve">’s heavy-handed suppression of dissent </w:t>
      </w:r>
      <w:r w:rsidRPr="00790B94">
        <w:rPr>
          <w:rStyle w:val="StyleUnderline"/>
        </w:rPr>
        <w:t>will easily find a new outlet in criticism of a government now creating more problems than it solves</w:t>
      </w:r>
      <w:r w:rsidRPr="00790B94">
        <w:rPr>
          <w:sz w:val="14"/>
        </w:rPr>
        <w:t xml:space="preserve">. </w:t>
      </w:r>
      <w:r w:rsidRPr="00790B94">
        <w:rPr>
          <w:rStyle w:val="StyleUnderline"/>
        </w:rPr>
        <w:t xml:space="preserve">That might augur an </w:t>
      </w:r>
      <w:r w:rsidRPr="00790B94">
        <w:rPr>
          <w:rStyle w:val="Emphasis"/>
        </w:rPr>
        <w:t>even greater crackdown at home</w:t>
      </w:r>
      <w:r w:rsidRPr="00790B94">
        <w:rPr>
          <w:sz w:val="14"/>
        </w:rPr>
        <w:t xml:space="preserve">, </w:t>
      </w:r>
      <w:r w:rsidRPr="00790B94">
        <w:rPr>
          <w:rStyle w:val="StyleUnderline"/>
        </w:rPr>
        <w:t>or</w:t>
      </w:r>
      <w:r w:rsidRPr="00790B94">
        <w:rPr>
          <w:sz w:val="14"/>
        </w:rPr>
        <w:t xml:space="preserve"> possibly </w:t>
      </w:r>
      <w:r w:rsidRPr="00790B94">
        <w:rPr>
          <w:rStyle w:val="Emphasis"/>
        </w:rPr>
        <w:t>adventurism abroad to deflect attention away from failure</w:t>
      </w:r>
      <w:r w:rsidRPr="00790B94">
        <w:rPr>
          <w:sz w:val="14"/>
        </w:rPr>
        <w:t>.</w:t>
      </w:r>
    </w:p>
    <w:p w:rsidR="00790B94" w:rsidRPr="00790B94" w:rsidRDefault="00790B94" w:rsidP="00790B94">
      <w:pPr>
        <w:pStyle w:val="Heading4"/>
        <w:rPr>
          <w:rFonts w:cs="Arial"/>
        </w:rPr>
      </w:pPr>
      <w:r w:rsidRPr="00790B94">
        <w:rPr>
          <w:rFonts w:cs="Arial"/>
        </w:rPr>
        <w:t xml:space="preserve">Cyber attack is the </w:t>
      </w:r>
      <w:r w:rsidRPr="00790B94">
        <w:rPr>
          <w:rFonts w:cs="Arial"/>
          <w:u w:val="single"/>
        </w:rPr>
        <w:t>highest probability</w:t>
      </w:r>
      <w:r w:rsidRPr="00790B94">
        <w:rPr>
          <w:rFonts w:cs="Arial"/>
        </w:rPr>
        <w:t xml:space="preserve"> scenario for nuclear use. </w:t>
      </w:r>
    </w:p>
    <w:p w:rsidR="00790B94" w:rsidRPr="00790B94" w:rsidRDefault="00790B94" w:rsidP="00790B94">
      <w:pPr>
        <w:rPr>
          <w:rStyle w:val="Style13ptBold"/>
          <w:b w:val="0"/>
        </w:rPr>
      </w:pPr>
      <w:r w:rsidRPr="00790B94">
        <w:rPr>
          <w:b/>
          <w:bCs/>
          <w:color w:val="262626"/>
          <w:sz w:val="26"/>
        </w:rPr>
        <w:t>Lawson 9</w:t>
      </w:r>
      <w:r w:rsidRPr="00790B94">
        <w:t xml:space="preserve"> (Sean, Assistant professor in the Department of Communication at the University of Utah, Cross-Domain Response to Cyber Attacks and the Threat of Conflict Escalation, May 13th 2009, http://www.seanlawson.net/?p=477)</w:t>
      </w:r>
    </w:p>
    <w:p w:rsidR="00790B94" w:rsidRPr="00485F9F" w:rsidRDefault="00790B94" w:rsidP="00790B94">
      <w:pPr>
        <w:rPr>
          <w:sz w:val="10"/>
        </w:rPr>
      </w:pPr>
      <w:r w:rsidRPr="00790B94">
        <w:rPr>
          <w:sz w:val="10"/>
        </w:rPr>
        <w:t xml:space="preserve">Introduction At a time when it seems impossible to avoid the seemingly growing hysteria over the threat of cyber war,[1] network security expert Marcus Ranum delivered a refreshing talk recently, “The Problem with Cyber War,” that took a critical look at a number of the assumptions underlying contemporary cybersecurity discourse in the United States. He addressed one issue in partiuclar that I would like to riff on here, the issue of conflict escalation–i.e. the possibility that </w:t>
      </w:r>
      <w:r w:rsidRPr="00790B94">
        <w:rPr>
          <w:rStyle w:val="StyleUnderline"/>
        </w:rPr>
        <w:t>offensive use of cyber attacks</w:t>
      </w:r>
      <w:r w:rsidRPr="00790B94">
        <w:rPr>
          <w:sz w:val="10"/>
        </w:rPr>
        <w:t xml:space="preserve"> could </w:t>
      </w:r>
      <w:r w:rsidRPr="00790B94">
        <w:rPr>
          <w:rStyle w:val="StyleUnderline"/>
        </w:rPr>
        <w:t>escalate to the use of physical force</w:t>
      </w:r>
      <w:r w:rsidRPr="00790B94">
        <w:rPr>
          <w:sz w:val="10"/>
        </w:rPr>
        <w:t xml:space="preserve">. As I will show, his concerns are entirely legitimate as </w:t>
      </w:r>
      <w:r w:rsidRPr="00790B94">
        <w:rPr>
          <w:rStyle w:val="StyleUnderline"/>
        </w:rPr>
        <w:t>current U.S. military cyber doctrine assumes the possibility</w:t>
      </w:r>
      <w:r w:rsidRPr="00790B94">
        <w:rPr>
          <w:sz w:val="10"/>
        </w:rPr>
        <w:t xml:space="preserve"> of what I call “</w:t>
      </w:r>
      <w:r w:rsidRPr="00790B94">
        <w:rPr>
          <w:rStyle w:val="StyleUnderline"/>
        </w:rPr>
        <w:t>cross-domain responses</w:t>
      </w:r>
      <w:r w:rsidRPr="00790B94">
        <w:rPr>
          <w:sz w:val="10"/>
        </w:rPr>
        <w:t>” to cyberattacks. Backing Your Adversary (Mentally) into a Corner Based on the premise that completely blinding a potential adversary is a good indicator to that adversary that an attack is iminent, Ranum has argued that “</w:t>
      </w:r>
      <w:r w:rsidRPr="00790B94">
        <w:rPr>
          <w:rStyle w:val="StyleUnderline"/>
        </w:rPr>
        <w:t>The best thing</w:t>
      </w:r>
      <w:r w:rsidRPr="00790B94">
        <w:rPr>
          <w:sz w:val="10"/>
        </w:rPr>
        <w:t xml:space="preserve"> that </w:t>
      </w:r>
      <w:r w:rsidRPr="00790B94">
        <w:rPr>
          <w:rStyle w:val="StyleUnderline"/>
        </w:rPr>
        <w:t>you could</w:t>
      </w:r>
      <w:r w:rsidRPr="00790B94">
        <w:rPr>
          <w:sz w:val="10"/>
        </w:rPr>
        <w:t xml:space="preserve"> possibly </w:t>
      </w:r>
      <w:r w:rsidRPr="00790B94">
        <w:rPr>
          <w:rStyle w:val="StyleUnderline"/>
        </w:rPr>
        <w:t xml:space="preserve">do if you want to start </w:t>
      </w:r>
      <w:r w:rsidRPr="00790B94">
        <w:rPr>
          <w:rStyle w:val="Emphasis"/>
        </w:rPr>
        <w:t>World War III</w:t>
      </w:r>
      <w:r w:rsidRPr="00790B94">
        <w:rPr>
          <w:rStyle w:val="StyleUnderline"/>
        </w:rPr>
        <w:t xml:space="preserve"> is launch a cyber attack</w:t>
      </w:r>
      <w:r w:rsidRPr="00790B94">
        <w:rPr>
          <w:sz w:val="10"/>
        </w:rPr>
        <w:t xml:space="preserve">. [...] When people talk about cyber war like it’s a practical thing, what they’re really doing is messing with the OK button for starting World War III. We need to get them to sit the f-k down and shut the f-k up.” [2] He is making a point similar to one that I have made in the past: </w:t>
      </w:r>
      <w:r w:rsidRPr="00790B94">
        <w:rPr>
          <w:rStyle w:val="StyleUnderline"/>
        </w:rPr>
        <w:t>Taking away an adversary’s ability to make rational decisions could backfire</w:t>
      </w:r>
      <w:r w:rsidRPr="00790B94">
        <w:rPr>
          <w:sz w:val="10"/>
        </w:rPr>
        <w:t xml:space="preserve">. [3] For example, Gregory Witol cautions that “attacking the decision makerÃ¢â‚¬â„¢s ability to perform rational calculations may cause more problems than it hopes to resolveÃ¢â‚¬Â¦ </w:t>
      </w:r>
      <w:r w:rsidRPr="00790B94">
        <w:rPr>
          <w:rStyle w:val="StyleUnderline"/>
        </w:rPr>
        <w:t>Removing the capacity for rational action may result in</w:t>
      </w:r>
      <w:r w:rsidRPr="00790B94">
        <w:rPr>
          <w:sz w:val="10"/>
        </w:rPr>
        <w:t xml:space="preserve"> completely </w:t>
      </w:r>
      <w:r w:rsidRPr="00790B94">
        <w:rPr>
          <w:rStyle w:val="StyleUnderline"/>
        </w:rPr>
        <w:t>unforeseen consequences</w:t>
      </w:r>
      <w:r w:rsidRPr="00790B94">
        <w:rPr>
          <w:sz w:val="10"/>
        </w:rPr>
        <w:t xml:space="preserve">, including longer and bloodier battles than may otherwise have been.” [4] Ã¯Â»Â¿Cross-Domain Response So, from a theoretical standpoint, I think his concerns are well founded. But the current state of U.S. policy may be cause for even greater concern. It’s not just worrisome that a hypothetical blinding attack via cyberspace could send a signal of imminent attack and therefore trigger an irrational response from the adversary. What is also cause for concern is that </w:t>
      </w:r>
      <w:r w:rsidRPr="00790B94">
        <w:rPr>
          <w:rStyle w:val="StyleUnderline"/>
        </w:rPr>
        <w:t>current U.S. policy indicates that</w:t>
      </w:r>
      <w:r w:rsidRPr="00790B94">
        <w:rPr>
          <w:sz w:val="10"/>
        </w:rPr>
        <w:t xml:space="preserve"> “</w:t>
      </w:r>
      <w:r w:rsidRPr="00790B94">
        <w:rPr>
          <w:rStyle w:val="StyleUnderline"/>
        </w:rPr>
        <w:t>kinetic attacks</w:t>
      </w:r>
      <w:r w:rsidRPr="00790B94">
        <w:rPr>
          <w:sz w:val="10"/>
        </w:rPr>
        <w:t xml:space="preserve">” (i.e. physical use of force) </w:t>
      </w:r>
      <w:r w:rsidRPr="00790B94">
        <w:rPr>
          <w:rStyle w:val="StyleUnderline"/>
        </w:rPr>
        <w:t>are seen as</w:t>
      </w:r>
      <w:r w:rsidRPr="00790B94">
        <w:rPr>
          <w:sz w:val="10"/>
        </w:rPr>
        <w:t xml:space="preserve"> potentially </w:t>
      </w:r>
      <w:r w:rsidRPr="00790B94">
        <w:rPr>
          <w:rStyle w:val="StyleUnderline"/>
        </w:rPr>
        <w:t>legitimate responses to cyber attacks</w:t>
      </w:r>
      <w:r w:rsidRPr="00790B94">
        <w:rPr>
          <w:sz w:val="10"/>
        </w:rPr>
        <w:t xml:space="preserve">. Most worrisome is that current </w:t>
      </w:r>
      <w:r w:rsidRPr="00790B94">
        <w:rPr>
          <w:rStyle w:val="StyleUnderline"/>
        </w:rPr>
        <w:t xml:space="preserve">U.S. policy implies that a </w:t>
      </w:r>
      <w:r w:rsidRPr="00790B94">
        <w:rPr>
          <w:rStyle w:val="Emphasis"/>
        </w:rPr>
        <w:t>nuclear response</w:t>
      </w:r>
      <w:r w:rsidRPr="00790B94">
        <w:rPr>
          <w:rStyle w:val="StyleUnderline"/>
        </w:rPr>
        <w:t xml:space="preserve"> </w:t>
      </w:r>
      <w:r w:rsidRPr="00790B94">
        <w:rPr>
          <w:sz w:val="10"/>
        </w:rPr>
        <w:t>is possible, something that policy makers have not denied in recent press reports. 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 If cyberspace is a domain of warfare, then it becomes possible to define “cyber attacks” (whatever those may be said to entail) as acts of war. But what happens if the U.S. is attacked in any of the other domains? It retaliates.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Of course, the possibility that a cyber attack on the U.S. could lead to a U.S. nuclear reply constitutes possibly the ultimate in “cross-domain response.” And while this may seem far fetched, it has not been ruled out by U.S. defense policy makers and is, in fact, implied</w:t>
      </w:r>
      <w:r w:rsidRPr="00790B94">
        <w:rPr>
          <w:rStyle w:val="StyleUnderline"/>
        </w:rPr>
        <w:t xml:space="preserve"> in current U.S. </w:t>
      </w:r>
      <w:r w:rsidRPr="00790B94">
        <w:rPr>
          <w:rStyle w:val="Emphasis"/>
        </w:rPr>
        <w:t>defense policy documents</w:t>
      </w:r>
      <w:r w:rsidRPr="00790B94">
        <w:rPr>
          <w:sz w:val="10"/>
        </w:rPr>
        <w:t xml:space="preserve">.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The authors of a 2009 National Academies of Science report on cyberwarfare respond to this by saying, “Coupled with the declaratory policy on nuclear weapons described earlier, this statement implies that </w:t>
      </w:r>
      <w:r w:rsidRPr="00790B94">
        <w:rPr>
          <w:rStyle w:val="StyleUnderline"/>
        </w:rPr>
        <w:t>the U</w:t>
      </w:r>
      <w:r w:rsidRPr="00790B94">
        <w:rPr>
          <w:sz w:val="10"/>
        </w:rPr>
        <w:t xml:space="preserve">nited </w:t>
      </w:r>
      <w:r w:rsidRPr="00790B94">
        <w:rPr>
          <w:rStyle w:val="StyleUnderline"/>
        </w:rPr>
        <w:t>S</w:t>
      </w:r>
      <w:r w:rsidRPr="00790B94">
        <w:rPr>
          <w:sz w:val="10"/>
        </w:rPr>
        <w:t xml:space="preserve">tates </w:t>
      </w:r>
      <w:r w:rsidRPr="00790B94">
        <w:rPr>
          <w:rStyle w:val="StyleUnderline"/>
        </w:rPr>
        <w:t>will regard certain kinds of cyberattacks</w:t>
      </w:r>
      <w:r w:rsidRPr="00790B94">
        <w:rPr>
          <w:sz w:val="10"/>
        </w:rPr>
        <w:t xml:space="preserve">against the United States </w:t>
      </w:r>
      <w:r w:rsidRPr="00790B94">
        <w:rPr>
          <w:rStyle w:val="StyleUnderline"/>
        </w:rPr>
        <w:t>as being in the same category as nuclear</w:t>
      </w:r>
      <w:r w:rsidRPr="00790B94">
        <w:rPr>
          <w:sz w:val="10"/>
        </w:rPr>
        <w:t xml:space="preserve">, </w:t>
      </w:r>
      <w:r w:rsidRPr="00790B94">
        <w:rPr>
          <w:rStyle w:val="StyleUnderline"/>
        </w:rPr>
        <w:t>biological</w:t>
      </w:r>
      <w:r w:rsidRPr="00790B94">
        <w:rPr>
          <w:sz w:val="10"/>
        </w:rPr>
        <w:t xml:space="preserve">, </w:t>
      </w:r>
      <w:r w:rsidRPr="00790B94">
        <w:rPr>
          <w:rStyle w:val="StyleUnderline"/>
        </w:rPr>
        <w:t>and chemical weapons</w:t>
      </w:r>
      <w:r w:rsidRPr="00790B94">
        <w:rPr>
          <w:sz w:val="10"/>
        </w:rPr>
        <w:t xml:space="preserve">, </w:t>
      </w:r>
      <w:r w:rsidRPr="00790B94">
        <w:rPr>
          <w:rStyle w:val="StyleUnderline"/>
        </w:rPr>
        <w:t>and thus that a nuclear response to certain kinds of cyberattacks</w:t>
      </w:r>
      <w:r w:rsidRPr="00790B94">
        <w:rPr>
          <w:sz w:val="10"/>
        </w:rPr>
        <w:t xml:space="preserve"> (namely, cyberattacks with devastating impacts) </w:t>
      </w:r>
      <w:r w:rsidRPr="00790B94">
        <w:rPr>
          <w:rStyle w:val="StyleUnderline"/>
        </w:rPr>
        <w:t>may be possible</w:t>
      </w:r>
      <w:r w:rsidRPr="00790B94">
        <w:rPr>
          <w:sz w:val="10"/>
        </w:rPr>
        <w:t xml:space="preserve">. It also sets a relevant scale–a cyberattack that has an impact larger than that associated with a relatively small release of a lethal agent is regarded with the same or greater seriousness.” [7] Asked by the New York Times to comment on this, U.S. defense officials would not deny that nuclear retaliation remains an option for response to a massive cyberattack: “Pentagon and military officials confirmed that the United States reserved the option to respond in any way it chooses to punish an adversary responsible for a catastrophic cyberattack. While the options could include the use of nuclear weapons, officials said, such an extreme counterattack was hardly the most likely response.” [8] The rationale for this policy: “Thus, the United States never declared that it would be bound to respond to a Soviet and Warsaw Pact conventional invasion with only American and NATO conventional forces. The fear of escalating to a nuclear conflict was viewed as a pillar of stability and is credited with helping deter the larger Soviet-led conventional force throughout the cold war. Introducing the possibility of a nuclear response to a catastrophic cyberattack would be expected to serve the same purpose.” [9] Non-unique, Dangerous, and In-credible? There are a couple of interesting things to note in response. First is the development of a new acronym, WMD/E (weapons of mass destruction or effect). Again, this acronym indicates a weakening of the requirement of physical impacts. In this new definition, mass effects that are not necessarily physical, nor necessarily destructive, but possibly only disruptive economically or even psychologically (think “shock and awe”) are seen as equivalent to WMD. This new emphasis on effects, disruption, and psychology reflects both contemporary, but also long-held beliefs within the U.S. defense community. It reflects current thinking in U.S. military theory, in which it is said that U.S. forces should be able to “mass fires” and “mass effects” without having to physically “mass forces.” There is a sliding scale in which the physical (often referred to as the “kinetic”) gradually retreats–i.e. massed forces are most physical; massed fire is less physical (for the U.S. anyway); and massed effects are the least physical, having as the ultimate goal Sun Tzu’s “pinnacle of excellence,” winning without fighting. But the emphasis on disruption and psychology in WMD/E has also been a key component of much of 20th century military thought in the West. Industrial theories of warfare in the early 20th century posited that industrial societies were increasingly interdependent and reliant upon mass production, transportation, and consumption of material goods. Both industrial societies and the material links that held them together, as well as industrial people and their own internal linkages (i.e. nerves), were seen as increasingly fragile and prone to disruption via attack with the latest industrial weapons: airplanes and tanks. Once interdependent and fragile industrial societies were hopelessly disrupted via attack by the very weapons they themselves created, the nerves of modern, industrial men and women would be shattered, leading to moral and mental defeat and a loss of will to fight. Current thinking about the possible dangers of cyber attack upon the U.S. are based on the same basic premises: technologically dependent and therefore fragile societies populated by masses of people sensitive to any disruption in expected standards of living are easy targets. Ultimately, however, a number of researchers have pointed out the pseudo-psychological, pseudo-sociological, and a-historical (not to mention non-unique) nature of these assumptions. [10] Others have pointed out that these assumptions did not turn out to be true during WWII strategic bombing campaigns, that modern, industrial societies and populations were far more resilient than military theorists had assumed. [11] Finally, even some military theorists have questioned the assumptions behind cyber war, especially when assumptions about our own technology dependence-induced societal fragility (dubious on their own) are applied to other societies, especially non-Western societies (even more dubious). [12] Finally, where deterrence is concerned, it is important to remember that a deterrent has to be credible to be effective. True, the U.S. retained nuclear weapons as a deterrent during the Cold War. But, from the 1950s through the 1980s, there was increasing doubt among U.S. planners regarding the credibility of U.S. nuclear deterrence via the threat of “massive retaliation.” As early as the 1950s it was becoming clear that the U.S. would be reluctant at best to actually follow through on its threat of massive retaliation. Unfortunately, most money during that period had gone into building up the nuclear arsenal; conventional weapons had been marginalized. Thus, the U.S. had built a force it was likely never to use. So, the 1960s, 1970s, and 1980s saw the development of concepts like “flexible response” and more emphasis on building up conventional forces. This was the big story of the 1980s and the “Reagan build-up” (not “Star Wars”). Realizing that, after a decade of distraction in Vietnam, it was back in a position vis-a-viz the Soviets in Europe in which it would have to rely on nuclear weapons to offset its own weakness in conventional forces, a position that could lead only to blackmail or holocaust, the U.S. moved to create stronger conventional forces. [13] Thus, the question where cyber war is concerned: If it was in-credible that the U.S. would actually follow through with massive retaliation after a Soviet attack on the U.S. or Western Europe, is it really credible to say that the U.S. would respond with nuclear weapons to a cyber attack, no matter how disruptive or destructive? Beyond credibility, </w:t>
      </w:r>
      <w:r w:rsidRPr="00790B94">
        <w:rPr>
          <w:rStyle w:val="StyleUnderline"/>
        </w:rPr>
        <w:t>deterrence</w:t>
      </w:r>
      <w:r w:rsidRPr="00790B94">
        <w:rPr>
          <w:sz w:val="10"/>
        </w:rPr>
        <w:t xml:space="preserve"> makes many other assumptions that are problematic in the cyber war context. It </w:t>
      </w:r>
      <w:r w:rsidRPr="00790B94">
        <w:rPr>
          <w:rStyle w:val="StyleUnderline"/>
        </w:rPr>
        <w:t>assumes an adversary capable of being deterred</w:t>
      </w:r>
      <w:r w:rsidRPr="00790B94">
        <w:rPr>
          <w:sz w:val="10"/>
        </w:rPr>
        <w:t xml:space="preserve">. Can most of those who would perpetrate a cyber attack be deterred? </w:t>
      </w:r>
      <w:r w:rsidRPr="00790B94">
        <w:rPr>
          <w:rStyle w:val="StyleUnderline"/>
        </w:rPr>
        <w:t>Will al-Qa’ida be deterred</w:t>
      </w:r>
      <w:r w:rsidRPr="00790B94">
        <w:rPr>
          <w:sz w:val="10"/>
        </w:rPr>
        <w:t xml:space="preserve">? </w:t>
      </w:r>
      <w:r w:rsidRPr="00790B94">
        <w:rPr>
          <w:rStyle w:val="StyleUnderline"/>
        </w:rPr>
        <w:t>How about a band of nationalistic or even just thrill-seeker</w:t>
      </w:r>
      <w:r w:rsidRPr="00790B94">
        <w:rPr>
          <w:sz w:val="10"/>
        </w:rPr>
        <w:t xml:space="preserve">, </w:t>
      </w:r>
      <w:r w:rsidRPr="00790B94">
        <w:rPr>
          <w:rStyle w:val="StyleUnderline"/>
        </w:rPr>
        <w:t>bandwagon hackers for hire</w:t>
      </w:r>
      <w:r w:rsidRPr="00790B94">
        <w:rPr>
          <w:sz w:val="10"/>
        </w:rPr>
        <w:t xml:space="preserve">? Second, </w:t>
      </w:r>
      <w:r w:rsidRPr="00790B94">
        <w:rPr>
          <w:rStyle w:val="StyleUnderline"/>
        </w:rPr>
        <w:t xml:space="preserve">it assumes </w:t>
      </w:r>
      <w:r w:rsidRPr="00790B94">
        <w:rPr>
          <w:sz w:val="10"/>
        </w:rPr>
        <w:t>clear lines of command and control. Sure, some hacker groups might be funded and assisted to a great degree by states. But ultimately, even cyber war theorists will admit that</w:t>
      </w:r>
      <w:r w:rsidRPr="00790B94">
        <w:rPr>
          <w:rStyle w:val="StyleUnderline"/>
        </w:rPr>
        <w:t xml:space="preserve"> it is doubtful that states have complete control over their armies of hacker mercenaries</w:t>
      </w:r>
      <w:r w:rsidRPr="00790B94">
        <w:rPr>
          <w:sz w:val="10"/>
        </w:rPr>
        <w:t>. How will deterrence play out in this kind of scenario?</w:t>
      </w:r>
    </w:p>
    <w:p w:rsidR="00F220DE" w:rsidRPr="005D38DC" w:rsidRDefault="00F220DE" w:rsidP="003D2DBF"/>
    <w:p w:rsidR="003D2DBF" w:rsidRPr="00FB1403" w:rsidRDefault="003D2DBF" w:rsidP="00FB1403"/>
    <w:p w:rsidR="00FB1403" w:rsidRPr="002E6217" w:rsidRDefault="00C77A64" w:rsidP="00FB1403">
      <w:pPr>
        <w:pStyle w:val="Heading1"/>
        <w:rPr>
          <w:rStyle w:val="StyleUnderline"/>
          <w:sz w:val="52"/>
        </w:rPr>
      </w:pPr>
      <w:r>
        <w:t xml:space="preserve">DA </w:t>
      </w:r>
      <w:r w:rsidR="00FB1403">
        <w:t>Answers</w:t>
      </w:r>
    </w:p>
    <w:p w:rsidR="00FB1403" w:rsidRPr="002E6217" w:rsidRDefault="00FB1403" w:rsidP="00FB1403">
      <w:pPr>
        <w:pStyle w:val="Heading2"/>
      </w:pPr>
      <w:r w:rsidRPr="002E6217">
        <w:t xml:space="preserve">Appeasement  </w:t>
      </w:r>
    </w:p>
    <w:p w:rsidR="00FB1403" w:rsidRPr="002E6217" w:rsidRDefault="00FB1403" w:rsidP="00FB1403">
      <w:pPr>
        <w:pStyle w:val="Heading3"/>
      </w:pPr>
      <w:r w:rsidRPr="002E6217">
        <w:t>Jalil</w:t>
      </w:r>
    </w:p>
    <w:p w:rsidR="00FB1403" w:rsidRPr="002E6217" w:rsidRDefault="00FB1403" w:rsidP="00FB1403">
      <w:pPr>
        <w:pStyle w:val="Heading4"/>
        <w:rPr>
          <w:u w:val="single"/>
        </w:rPr>
      </w:pPr>
      <w:r w:rsidRPr="002E6217">
        <w:t xml:space="preserve">China is governed by </w:t>
      </w:r>
      <w:r w:rsidRPr="002E6217">
        <w:rPr>
          <w:u w:val="single"/>
        </w:rPr>
        <w:t xml:space="preserve">defensive realism </w:t>
      </w:r>
    </w:p>
    <w:p w:rsidR="00FB1403" w:rsidRPr="002E6217" w:rsidRDefault="00FB1403" w:rsidP="00FB1403">
      <w:r w:rsidRPr="002E6217">
        <w:rPr>
          <w:rStyle w:val="Style13ptBold"/>
        </w:rPr>
        <w:t>Jalil</w:t>
      </w:r>
      <w:r w:rsidRPr="002E6217">
        <w:t xml:space="preserve"> </w:t>
      </w:r>
      <w:r w:rsidRPr="002E6217">
        <w:rPr>
          <w:rStyle w:val="Style13ptBold"/>
        </w:rPr>
        <w:t>19</w:t>
      </w:r>
      <w:r w:rsidRPr="002E6217">
        <w:t xml:space="preserve"> - Research Fellow at the Institute of Strategic Studies Islamabad (Ghazala, </w:t>
      </w:r>
      <w:hyperlink r:id="rId56" w:history="1">
        <w:r w:rsidRPr="002E6217">
          <w:rPr>
            <w:rStyle w:val="Hyperlink"/>
          </w:rPr>
          <w:t>http://issi.org.pk/wp-content/uploads/2019/04/3-SS_Ghazala_Yasmin_Jalil_No-1_2019.pdf</w:t>
        </w:r>
      </w:hyperlink>
      <w:r w:rsidRPr="002E6217">
        <w:t>, EM)</w:t>
      </w:r>
    </w:p>
    <w:p w:rsidR="00FB1403" w:rsidRPr="002E6217" w:rsidRDefault="00FB1403" w:rsidP="00FB1403">
      <w:pPr>
        <w:rPr>
          <w:rStyle w:val="StyleUnderline"/>
          <w:sz w:val="12"/>
        </w:rPr>
      </w:pPr>
      <w:r w:rsidRPr="002E6217">
        <w:rPr>
          <w:sz w:val="12"/>
        </w:rPr>
        <w:t xml:space="preserve">However, </w:t>
      </w:r>
      <w:r w:rsidRPr="002E6217">
        <w:rPr>
          <w:rStyle w:val="StyleUnderline"/>
        </w:rPr>
        <w:t xml:space="preserve">since the 1970s China’s policies have shown less revisionist tendencies. The country has increasingly become a state that is embracing defensive realism. </w:t>
      </w:r>
      <w:r w:rsidRPr="002E6217">
        <w:rPr>
          <w:sz w:val="12"/>
        </w:rPr>
        <w:t xml:space="preserve">One thread of this evidence is that </w:t>
      </w:r>
      <w:r w:rsidRPr="002E6217">
        <w:rPr>
          <w:rStyle w:val="StyleUnderline"/>
        </w:rPr>
        <w:t>China has toned-down its revolutionary rhetoric. It is</w:t>
      </w:r>
      <w:r w:rsidRPr="002E6217">
        <w:rPr>
          <w:sz w:val="12"/>
        </w:rPr>
        <w:t xml:space="preserve"> also </w:t>
      </w:r>
      <w:r w:rsidRPr="002E6217">
        <w:rPr>
          <w:rStyle w:val="StyleUnderline"/>
        </w:rPr>
        <w:t>not supporting insurgencies</w:t>
      </w:r>
      <w:r w:rsidRPr="002E6217">
        <w:rPr>
          <w:sz w:val="12"/>
        </w:rPr>
        <w:t xml:space="preserve"> in other countries. The second thread of evidence is that</w:t>
      </w:r>
      <w:r w:rsidRPr="002E6217">
        <w:rPr>
          <w:rStyle w:val="StyleUnderline"/>
        </w:rPr>
        <w:t xml:space="preserve"> since the late 1970s China has increasingly pursued a cooperative security approach in its relations with regional neighbours and in the international arena. By and large, China has tried to forge friendly relations</w:t>
      </w:r>
      <w:r w:rsidRPr="002E6217">
        <w:rPr>
          <w:sz w:val="12"/>
        </w:rPr>
        <w:t xml:space="preserve"> with its neighbours. It </w:t>
      </w:r>
      <w:r w:rsidRPr="002E6217">
        <w:rPr>
          <w:rStyle w:val="StyleUnderline"/>
        </w:rPr>
        <w:t>includes ameliorating relations with states like India</w:t>
      </w:r>
      <w:r w:rsidRPr="002E6217">
        <w:rPr>
          <w:sz w:val="12"/>
        </w:rPr>
        <w:t xml:space="preserve"> which is traditionally a rival. Their relations did become strained in 2017 when there was a standoff between the Indian and the Chinese forces on the Doklam plateau. Dhoklam is a territory claimed both by Bhutan (aligned with India) and China. However, Indo-China relations improved as the two </w:t>
      </w:r>
      <w:r w:rsidRPr="002E6217">
        <w:rPr>
          <w:rStyle w:val="StyleUnderline"/>
        </w:rPr>
        <w:t>countries held an informal summit in China in April 2018.</w:t>
      </w:r>
      <w:r w:rsidRPr="002E6217">
        <w:rPr>
          <w:sz w:val="12"/>
        </w:rPr>
        <w:t xml:space="preserve">30 </w:t>
      </w:r>
      <w:r w:rsidRPr="002E6217">
        <w:rPr>
          <w:rStyle w:val="StyleUnderline"/>
        </w:rPr>
        <w:t>The two countries even held a joint military exercise</w:t>
      </w:r>
      <w:r w:rsidRPr="002E6217">
        <w:rPr>
          <w:sz w:val="12"/>
        </w:rPr>
        <w:t xml:space="preserve"> in December 2018, </w:t>
      </w:r>
      <w:r w:rsidRPr="002E6217">
        <w:rPr>
          <w:rStyle w:val="StyleUnderline"/>
        </w:rPr>
        <w:t>called Hand-in-Hand.</w:t>
      </w:r>
      <w:r w:rsidRPr="002E6217">
        <w:rPr>
          <w:sz w:val="12"/>
        </w:rPr>
        <w:t xml:space="preserve">31 Over the years, China has also managed to resolve border issues with so many neighbouring states. It has </w:t>
      </w:r>
      <w:r w:rsidRPr="002E6217">
        <w:rPr>
          <w:rStyle w:val="StyleUnderline"/>
        </w:rPr>
        <w:t>settled border disputes with</w:t>
      </w:r>
      <w:r w:rsidRPr="002E6217">
        <w:rPr>
          <w:sz w:val="12"/>
        </w:rPr>
        <w:t xml:space="preserve"> countries like </w:t>
      </w:r>
      <w:r w:rsidRPr="002E6217">
        <w:rPr>
          <w:rStyle w:val="StyleUnderline"/>
        </w:rPr>
        <w:t>Myanmar, Nepal and Pakistan</w:t>
      </w:r>
      <w:r w:rsidRPr="002E6217">
        <w:rPr>
          <w:sz w:val="12"/>
        </w:rPr>
        <w:t xml:space="preserve"> initially </w:t>
      </w:r>
      <w:r w:rsidRPr="002E6217">
        <w:rPr>
          <w:rStyle w:val="StyleUnderline"/>
        </w:rPr>
        <w:t>and recently with Russia</w:t>
      </w:r>
      <w:r w:rsidRPr="002E6217">
        <w:rPr>
          <w:sz w:val="12"/>
        </w:rPr>
        <w:t xml:space="preserve">, bordering the Central Asian States </w:t>
      </w:r>
      <w:r w:rsidRPr="002E6217">
        <w:rPr>
          <w:rStyle w:val="StyleUnderline"/>
        </w:rPr>
        <w:t>and Vietnam.</w:t>
      </w:r>
      <w:r w:rsidRPr="002E6217">
        <w:rPr>
          <w:sz w:val="12"/>
        </w:rPr>
        <w:t xml:space="preserve">32 </w:t>
      </w:r>
      <w:r w:rsidRPr="002E6217">
        <w:rPr>
          <w:rStyle w:val="StyleUnderline"/>
        </w:rPr>
        <w:t>Moreover, China has territorial disputes with</w:t>
      </w:r>
      <w:r w:rsidRPr="002E6217">
        <w:rPr>
          <w:sz w:val="12"/>
        </w:rPr>
        <w:t xml:space="preserve"> India and Japan but </w:t>
      </w:r>
      <w:r w:rsidRPr="002E6217">
        <w:rPr>
          <w:rStyle w:val="StyleUnderline"/>
        </w:rPr>
        <w:t>it has never made these disputes a hurdle in forging friendly ties</w:t>
      </w:r>
      <w:r w:rsidRPr="002E6217">
        <w:rPr>
          <w:sz w:val="12"/>
        </w:rPr>
        <w:t xml:space="preserve"> with these two countries. </w:t>
      </w:r>
      <w:r w:rsidRPr="002E6217">
        <w:rPr>
          <w:rStyle w:val="StyleUnderline"/>
        </w:rPr>
        <w:t>Avery Goldstein dubs it a neo-Bismarckian grand strategy</w:t>
      </w:r>
      <w:r w:rsidRPr="002E6217">
        <w:rPr>
          <w:sz w:val="12"/>
        </w:rPr>
        <w:t xml:space="preserve"> of China </w:t>
      </w:r>
      <w:r w:rsidRPr="002E6217">
        <w:rPr>
          <w:rStyle w:val="StyleUnderline"/>
        </w:rPr>
        <w:t>whereby it is pursuing its interests by reassuring those who may feel threatened and may form anti-China alliances.</w:t>
      </w:r>
      <w:r w:rsidRPr="002E6217">
        <w:rPr>
          <w:sz w:val="12"/>
        </w:rPr>
        <w:t xml:space="preserve">33 This, in his opinion, </w:t>
      </w:r>
      <w:r w:rsidRPr="002E6217">
        <w:rPr>
          <w:rStyle w:val="StyleUnderline"/>
        </w:rPr>
        <w:t>has resulted in a security environment that is conducive for China as well as for the region as a whole. Another indication</w:t>
      </w:r>
      <w:r w:rsidRPr="002E6217">
        <w:rPr>
          <w:sz w:val="12"/>
        </w:rPr>
        <w:t xml:space="preserve"> that China does not show aggressive behaviour in its policies </w:t>
      </w:r>
      <w:r w:rsidRPr="002E6217">
        <w:rPr>
          <w:rStyle w:val="StyleUnderline"/>
        </w:rPr>
        <w:t>is that China has increasingly engaged and integrated with the international community.</w:t>
      </w:r>
      <w:r w:rsidRPr="002E6217">
        <w:rPr>
          <w:sz w:val="12"/>
        </w:rPr>
        <w:t xml:space="preserve"> Over the past 30 years, China has amply demonstrated this by its increasing membership of international organisations and institutions as well as membership of treaties since the 1980s. China has increasingly participated in the regional multilateral institutions over the years. </w:t>
      </w:r>
      <w:r w:rsidRPr="002E6217">
        <w:rPr>
          <w:rStyle w:val="StyleUnderline"/>
        </w:rPr>
        <w:t>In the last few decades, East Asia has seen a number of regional institutions being formed. Foremost among those are</w:t>
      </w:r>
      <w:r w:rsidRPr="002E6217">
        <w:rPr>
          <w:sz w:val="12"/>
        </w:rPr>
        <w:t xml:space="preserve"> the Asia Pacific Economic Cooperation (</w:t>
      </w:r>
      <w:r w:rsidRPr="002E6217">
        <w:rPr>
          <w:rStyle w:val="StyleUnderline"/>
        </w:rPr>
        <w:t>APEC</w:t>
      </w:r>
      <w:r w:rsidRPr="002E6217">
        <w:rPr>
          <w:sz w:val="12"/>
        </w:rPr>
        <w:t>); the ASEAN Regional Forum (</w:t>
      </w:r>
      <w:r w:rsidRPr="002E6217">
        <w:rPr>
          <w:rStyle w:val="StyleUnderline"/>
        </w:rPr>
        <w:t>ARF</w:t>
      </w:r>
      <w:r w:rsidRPr="002E6217">
        <w:rPr>
          <w:sz w:val="12"/>
        </w:rPr>
        <w:t xml:space="preserve">); ASEAN plus 3 </w:t>
      </w:r>
      <w:r w:rsidRPr="002E6217">
        <w:rPr>
          <w:rStyle w:val="StyleUnderline"/>
        </w:rPr>
        <w:t>and the East Asia Summit. China is part of most of these multilateral institutions as well as an active member of the</w:t>
      </w:r>
      <w:r w:rsidRPr="002E6217">
        <w:rPr>
          <w:sz w:val="12"/>
        </w:rPr>
        <w:t xml:space="preserve"> Shanghai Cooperation Organisation (</w:t>
      </w:r>
      <w:r w:rsidRPr="002E6217">
        <w:rPr>
          <w:rStyle w:val="StyleUnderline"/>
        </w:rPr>
        <w:t>SCO</w:t>
      </w:r>
      <w:r w:rsidRPr="002E6217">
        <w:rPr>
          <w:sz w:val="12"/>
        </w:rPr>
        <w:t xml:space="preserve">). China was also a key player in the sixparty-talks in getting North Korea to halt and roll back its nuclear and missile programmes. On the global front, China sought participation in global institutions like the World Trade Organisation (WTO). </w:t>
      </w:r>
      <w:r w:rsidRPr="002E6217">
        <w:rPr>
          <w:rStyle w:val="StyleUnderline"/>
        </w:rPr>
        <w:t>China is also playing a very active role in the UN.</w:t>
      </w:r>
      <w:r w:rsidRPr="002E6217">
        <w:rPr>
          <w:sz w:val="12"/>
        </w:rPr>
        <w:t xml:space="preserve"> According to one figure, </w:t>
      </w:r>
      <w:r w:rsidRPr="002E6217">
        <w:rPr>
          <w:rStyle w:val="StyleUnderline"/>
        </w:rPr>
        <w:t>China’s membership of international governmental organisations doubled (from 21 to 52) during the years 1977-1997.</w:t>
      </w:r>
      <w:r w:rsidRPr="002E6217">
        <w:rPr>
          <w:sz w:val="12"/>
        </w:rPr>
        <w:t xml:space="preserve"> In the same time period, its membership of International Non-Governmental Organisations (INGOs) increased from mere 71 to an impressive 1,163.34 Similarly, according to another account, China signed less than 30 per cent of the arms control accords it was eligible to join in the 1970s compared to 80 per cent by mid-1990s. 35 </w:t>
      </w:r>
      <w:r w:rsidRPr="002E6217">
        <w:rPr>
          <w:rStyle w:val="StyleUnderline"/>
        </w:rPr>
        <w:t xml:space="preserve">China has actively taken part in the treaties of the nuclear non-proliferation regime as well as those of aimed at non-proliferation of biological and chemical weapons. </w:t>
      </w:r>
      <w:r w:rsidRPr="002E6217">
        <w:rPr>
          <w:sz w:val="12"/>
        </w:rPr>
        <w:t xml:space="preserve">It has also become a part of the voluntary non-proliferation groups like the Nuclear Suppliers Group (NSG) in 2004 and exercises strict export control policies. Since 2004, China has also shown interest in joining the Missile Technology Control Regime (MTCR). This is an indicator of China’s willingness to participate in international institutes and regimes, increasing comfort towards norms of interdependent behaviour among states. It has also exhibited the desire to somewhat shape the rules of the game for regional cooperation. This is definitely an indication of its tendency towards the status quo. It also advances China’s national interests and helps dispel concerns about its increasing economic and military power.36 This is also an indicator that China is willing to work in the existing Western-dominated systems of international institution and regimes rather than challenge the system or seek to break it up. Moreover, China consciously pursued a good neighbour policy. The pursuit of good relations with its neighbour is the foundation of its strategy for economic development. It has the dual benefit of attracting foreign trade and investment while, at the same time, it reassures its neighbours that it does not present a threat for them. Deng Xiaoping laid two paths for China’s foreign policy in 1990 ─ anti-hegemonism and establishment of a new multi-polar international order of politics and economics. This meant that China adopted a policy of active defence of China’s interest ─ of minding its own business and be neither a leader nor a challenger but a participant or co-builder of the westerns international order.37 This remains the foundation of China’s foreign policy today. </w:t>
      </w:r>
      <w:r w:rsidRPr="002E6217">
        <w:rPr>
          <w:rStyle w:val="StyleUnderline"/>
        </w:rPr>
        <w:t>Many analysts,</w:t>
      </w:r>
      <w:r w:rsidRPr="002E6217">
        <w:rPr>
          <w:sz w:val="12"/>
        </w:rPr>
        <w:t xml:space="preserve"> however, </w:t>
      </w:r>
      <w:r w:rsidRPr="002E6217">
        <w:rPr>
          <w:rStyle w:val="StyleUnderline"/>
        </w:rPr>
        <w:t>argue that participation in</w:t>
      </w:r>
      <w:r w:rsidRPr="002E6217">
        <w:rPr>
          <w:sz w:val="12"/>
        </w:rPr>
        <w:t xml:space="preserve"> the international </w:t>
      </w:r>
      <w:r w:rsidRPr="002E6217">
        <w:rPr>
          <w:rStyle w:val="StyleUnderline"/>
        </w:rPr>
        <w:t>institutions is not an adequate indicator</w:t>
      </w:r>
      <w:r w:rsidRPr="002E6217">
        <w:rPr>
          <w:sz w:val="12"/>
        </w:rPr>
        <w:t xml:space="preserve"> but compliance with the norms, rules and goals of these institutions is a better indicator of whether a country is a status quo state or not. </w:t>
      </w:r>
      <w:r w:rsidRPr="002E6217">
        <w:rPr>
          <w:rStyle w:val="StyleUnderline"/>
        </w:rPr>
        <w:t xml:space="preserve">Along these lines, </w:t>
      </w:r>
      <w:r w:rsidRPr="002E6217">
        <w:rPr>
          <w:sz w:val="12"/>
        </w:rPr>
        <w:t xml:space="preserve">Alastair </w:t>
      </w:r>
      <w:r w:rsidRPr="002E6217">
        <w:rPr>
          <w:rStyle w:val="StyleUnderline"/>
        </w:rPr>
        <w:t xml:space="preserve">Johnston considers China’s compliance with </w:t>
      </w:r>
      <w:r w:rsidRPr="002E6217">
        <w:rPr>
          <w:sz w:val="12"/>
        </w:rPr>
        <w:t>five</w:t>
      </w:r>
      <w:r w:rsidRPr="002E6217">
        <w:rPr>
          <w:rStyle w:val="StyleUnderline"/>
        </w:rPr>
        <w:t xml:space="preserve"> global normative regimes:</w:t>
      </w:r>
      <w:r w:rsidRPr="002E6217">
        <w:rPr>
          <w:sz w:val="12"/>
        </w:rPr>
        <w:t xml:space="preserve"> these include sovereignty, free trade, non-proliferation and arms control, national self determination and human rights.38 </w:t>
      </w:r>
      <w:r w:rsidRPr="002E6217">
        <w:rPr>
          <w:rStyle w:val="StyleUnderline"/>
        </w:rPr>
        <w:t>As far as sovereignty is concerned</w:t>
      </w:r>
      <w:r w:rsidRPr="002E6217">
        <w:rPr>
          <w:sz w:val="12"/>
        </w:rPr>
        <w:t xml:space="preserve"> he writes: “Today </w:t>
      </w:r>
      <w:r w:rsidRPr="002E6217">
        <w:rPr>
          <w:rStyle w:val="StyleUnderline"/>
        </w:rPr>
        <w:t xml:space="preserve">China is one of the strongest defenders of a more traditional absolutist concept </w:t>
      </w:r>
      <w:r w:rsidRPr="002E6217">
        <w:rPr>
          <w:sz w:val="12"/>
        </w:rPr>
        <w:t xml:space="preserve">(of sovereignty).”39 Similarly, free trade is another international norm that is seen as an indicator of status quo behaviour. China has moved to support the norms of global free trade. China’s </w:t>
      </w:r>
      <w:r w:rsidRPr="002E6217">
        <w:rPr>
          <w:rStyle w:val="StyleUnderline"/>
        </w:rPr>
        <w:t>membership of WTO</w:t>
      </w:r>
      <w:r w:rsidRPr="002E6217">
        <w:rPr>
          <w:sz w:val="12"/>
        </w:rPr>
        <w:t xml:space="preserve"> in 2001 </w:t>
      </w:r>
      <w:r w:rsidRPr="002E6217">
        <w:rPr>
          <w:rStyle w:val="StyleUnderline"/>
        </w:rPr>
        <w:t>is a testament to its support for free trade.</w:t>
      </w:r>
      <w:r w:rsidRPr="002E6217">
        <w:rPr>
          <w:sz w:val="12"/>
        </w:rPr>
        <w:t xml:space="preserve"> China’s </w:t>
      </w:r>
      <w:r w:rsidRPr="002E6217">
        <w:rPr>
          <w:rStyle w:val="StyleUnderline"/>
        </w:rPr>
        <w:t>tariff rates have declined from over 40 per cent in 1992 to less than 20 per cent in 1997.</w:t>
      </w:r>
      <w:r w:rsidRPr="002E6217">
        <w:rPr>
          <w:sz w:val="12"/>
        </w:rPr>
        <w:t xml:space="preserve">40 In 2015, the tariff rate was 3.4 per cent.41 China has gradually embraced global capitalist institutions and system. In the Belt and Road Forum that China held in May 2017, hosting 30 world leaders, it released a communiqué, which was signed by all 30 world leaders present on the occasion that emphasised the need to “build an open economy, ensure free and inclusive trade (and) oppose all forms of protectionism.”42 However, the ongoing trade war with the US has forced China to increase its tariffs. Since 2017, the US had imposed three rounds of tariff on the Chinese products worth US$250 billion. China has retaliated by imposing US$110 billion on the US goods. Beijing has accused the US of starting the “largest trade war in economic history.” 43 This damages the global free trade regime. </w:t>
      </w:r>
      <w:r w:rsidRPr="002E6217">
        <w:rPr>
          <w:rStyle w:val="StyleUnderline"/>
        </w:rPr>
        <w:t>China has gone even a step further and initiated projects like the China Pakistan Economic Corridor (CPEC), which is envisaged as a journey towards economic regionalisation.</w:t>
      </w:r>
      <w:r w:rsidRPr="002E6217">
        <w:rPr>
          <w:sz w:val="12"/>
        </w:rPr>
        <w:t xml:space="preserve"> The CPEC is a framework of regional connectivity which is expected to be beneficial for China and Pakistan as well as the regional states like India, Iran, Afghanistan and Central Asia. Its primary aim is to promote geographical linkages and improve infrastructure connectivity. It would also result in a higher flow of trade and businesses in the region.44 Its ultimate aim is to have a well-connected region, promote harmony and accelerate economic development. This is also a </w:t>
      </w:r>
      <w:r w:rsidRPr="002E6217">
        <w:rPr>
          <w:rStyle w:val="StyleUnderline"/>
        </w:rPr>
        <w:t xml:space="preserve">clear indication that China is focused on economic development and regionalisation instead of displaying aggressive hegemonic behaviour. As far as China’s non-proliferation record is concerned, it has a fair record, with no blatant violations of international nuclear non-proliferation norms. </w:t>
      </w:r>
      <w:r w:rsidRPr="002E6217">
        <w:rPr>
          <w:sz w:val="12"/>
        </w:rPr>
        <w:t xml:space="preserve">The prevailing concerns mostly centred on the transfer of missile technology and components to Pakistan in the 1980s and early 1990s. However, China has not signed the 1987 MTCR, so it does not amount to any violations of China’s treaty obligations. On the positive side, in 1996, China signed the Comprehensive Test-Ban Treaty (CTBT), which a major nuclear non-proliferation proponent like the US has not done till date.45 It has been cooperating with the Comprehensive Test Ban Treaty Organisation (CTBTO) and has installed four new International Monitoring System (IMS) stations, bringing the total number of certified stations in China, to five. Furthermore, it is also a part of the Nuclear Non-Proliferation Treaty (NPT) since the time that it was signed. Moreover, along with Russia, China has long been trying to get a treaty negotiated to ban the stationing of offensive weapons in outer-space. For nearly two decades, now there have been the Chinese and Russian efforts to negotiate a treaty for Prevention of an Arms Race in Outer Space (PAROS). Many proposals have been put forward including the two Chinese working papers and a joint China-Russia working paper in the Conference on Disarmament (CD). However, PAROS remains blocked due to the US refusal to negotiate any such treaty because it goes against its missile defence and space plans.46 China </w:t>
      </w:r>
      <w:r w:rsidRPr="002E6217">
        <w:rPr>
          <w:rStyle w:val="StyleUnderline"/>
        </w:rPr>
        <w:t>has</w:t>
      </w:r>
      <w:r w:rsidRPr="002E6217">
        <w:rPr>
          <w:sz w:val="12"/>
        </w:rPr>
        <w:t xml:space="preserve"> also </w:t>
      </w:r>
      <w:r w:rsidRPr="002E6217">
        <w:rPr>
          <w:rStyle w:val="StyleUnderline"/>
        </w:rPr>
        <w:t>played a stabilising role in the North Korean nuclear issue. It acted as a lynchpin in hosting and conducting the six-party talks, which were meant to solve the North Korean nuclear issue.</w:t>
      </w:r>
      <w:r w:rsidRPr="002E6217">
        <w:rPr>
          <w:sz w:val="12"/>
        </w:rPr>
        <w:t xml:space="preserve"> Even after the breakdown of the six-party talks in 2009 and the recent high tensions on the Korean Peninsula in 2017 with the US, China played the role of a stabiliser, urging both sides to show restraint and emphasising that war was not an option for any country. China has, thus, helped strengthen the international nuclear non-proliferation norms. Also, China’s growing soft power47 or its “charm offensive” in Southeast Asia and elsewhere is another indicator that it is not an aggressive, power maximising state. Its economic progress has been accompanied by its increasing cultural and diplomatic influence around the globe. Its growing soft power is not only evident in Southeast Asia but also in Beijing’s economic partnerships in Latin America and Africa.48 The fact that China is able to attract and appeal the states in the region through its soft power is an indicator that its neighbours are increasingly viewing China as less of a threat. However, this has stirred the concerns of waning the US influence in the region. In many parts of Asia, Africa and the Latin America, the “Beijing Consensus” which advocates a mix of authoritarian government and market economy, is overtaking the “Washington Consensus” of market economics and democratic government which was popular in the past.49 With signs that the US is placing emphasis on hard power under President Donald Trump, China seems to be positioning itself as a champion of globalisation and economic integration. It seems to be placing an emphasis on soft power. </w:t>
      </w:r>
      <w:r w:rsidRPr="002E6217">
        <w:rPr>
          <w:rStyle w:val="StyleUnderline"/>
        </w:rPr>
        <w:t xml:space="preserve">Taiwan </w:t>
      </w:r>
      <w:r w:rsidRPr="002E6217">
        <w:rPr>
          <w:sz w:val="12"/>
        </w:rPr>
        <w:t>issue</w:t>
      </w:r>
      <w:r w:rsidRPr="002E6217">
        <w:rPr>
          <w:rStyle w:val="StyleUnderline"/>
        </w:rPr>
        <w:t xml:space="preserve"> is one instance where China’s policies are viewed by the West as a non-status quo. However, the issue can be seen in terms of a security dilemma between the US and China. In the last few decades, America continued selling advanced weapons to Taiwan, mainland China considers these developments to encourage Taiwan’s independence and a threat to its interests.</w:t>
      </w:r>
      <w:r w:rsidRPr="002E6217">
        <w:rPr>
          <w:sz w:val="12"/>
        </w:rPr>
        <w:t xml:space="preserve"> According to Yiwei Wang, “on the Taiwan issue, </w:t>
      </w:r>
      <w:r w:rsidRPr="002E6217">
        <w:rPr>
          <w:rStyle w:val="StyleUnderline"/>
        </w:rPr>
        <w:t>America’s logic is that peace comes from “balance of power.” China has time and again protested the matter of arms sales to Taiwan with the US but to no avail. China sees these moves as an effort to change the distribution of power in the region. In turn, China has threatened Taiwan against moves for independence and deployed missiles on the mainland as well. Consequently, this makes the US suspicious of China’s revisionist intentions towards Taiwan – locking the two powers in a security dilemma. Another area where China has been accused of displaying revisionist tendencies is in the South China Sea.</w:t>
      </w:r>
      <w:r w:rsidRPr="002E6217">
        <w:rPr>
          <w:sz w:val="12"/>
        </w:rPr>
        <w:t xml:space="preserve"> The dispute centres on territorial claims over two island chains the Paracels and the Spratlys and surrounding oceans. The area provides valuable trade passage and fishing ground, as well as holds hydrocarbon resources ranging from 25,000 Mboe to 260,000 Mboe.51 China, Vietnam, the Philippines, Taiwan, Malaysia and Brunei all have competing claims. The </w:t>
      </w:r>
      <w:r w:rsidRPr="002E6217">
        <w:rPr>
          <w:rStyle w:val="StyleUnderline"/>
        </w:rPr>
        <w:t>dispute has existed for centuries but things got tense in the last few years.</w:t>
      </w:r>
      <w:r w:rsidRPr="002E6217">
        <w:rPr>
          <w:sz w:val="12"/>
        </w:rPr>
        <w:t xml:space="preserve"> China has been island-building since 2014 and has also increased naval patrols. </w:t>
      </w:r>
      <w:r w:rsidRPr="002E6217">
        <w:rPr>
          <w:rStyle w:val="StyleUnderline"/>
        </w:rPr>
        <w:t>It can be argued that China’s actions are defensive in nature. The US has had increased interference in the area. Under the garb of “freedom of navigation” operations, the US sent planes and ships in the disputed area to keep access to key shipping and air routes</w:t>
      </w:r>
      <w:r w:rsidRPr="002E6217">
        <w:rPr>
          <w:sz w:val="12"/>
        </w:rPr>
        <w:t xml:space="preserve">.52 In February 2017, the US deployed the aircraft carrier, Carl Vinson, strike force to the South China Sea under the garb of “freedom of navigation.”53 Another week-long US and British Naval exercise took place in January 2019.54 These are meant to send a signal to China to rescind claims over the disputed area. </w:t>
      </w:r>
      <w:r w:rsidRPr="002E6217">
        <w:rPr>
          <w:rStyle w:val="StyleUnderline"/>
        </w:rPr>
        <w:t xml:space="preserve">These exercises have angered China. China does not have expansionist or hegemonic designs in the South China Sea. It claims over the two island chains are not something new. Beijing has adjusted its strategy to safeguard its interests, as it becomes increasingly powerful. However, a military conflict over the dispute is not an option. Moreover, the US influence over other claimants of the territory complicates matters for China. This has resulted in China acting more assertively in the South China Sea in order to defend its interests. In fact, the US would act more aggressively if any country was to interfere in matters close to its borders. Overall, from the above analysis, it can be summarised that China has so far behaved more as a status quo power rather than as an aggressive </w:t>
      </w:r>
      <w:r w:rsidRPr="002E6217">
        <w:rPr>
          <w:sz w:val="12"/>
        </w:rPr>
        <w:t>revisionist</w:t>
      </w:r>
      <w:r w:rsidRPr="002E6217">
        <w:rPr>
          <w:rStyle w:val="StyleUnderline"/>
        </w:rPr>
        <w:t xml:space="preserve"> power.</w:t>
      </w:r>
      <w:r w:rsidRPr="002E6217">
        <w:rPr>
          <w:sz w:val="12"/>
        </w:rPr>
        <w:t xml:space="preserve"> This is apparent in China’s engagement with its neighbours, its participation in the regional and international institutions, it is in compliance with most of the international norms as well as its emphasis on projecting its soft power. The claims of Mearsheimer’s offensive realism are in contrast with Waltz’s defensive realism on several points. While Mearsheimer claims that great powers act aggressively and aim to gain so much power that they are the ultimate hegemons in the system, Waltz’s defensive realism sees the states as acting defensively to maintain rather than upset the balance of power. For Waltz, the </w:t>
      </w:r>
      <w:r w:rsidRPr="002E6217">
        <w:rPr>
          <w:rStyle w:val="StyleUnderline"/>
        </w:rPr>
        <w:t>states are primarily concerned with maintaining “their position in the system.”</w:t>
      </w:r>
      <w:r w:rsidRPr="002E6217">
        <w:rPr>
          <w:sz w:val="12"/>
        </w:rPr>
        <w:t xml:space="preserve">55 Defensive realists argue that </w:t>
      </w:r>
      <w:r w:rsidRPr="002E6217">
        <w:rPr>
          <w:rStyle w:val="StyleUnderline"/>
        </w:rPr>
        <w:t>offence-defence balance favours the defence.</w:t>
      </w:r>
      <w:r w:rsidRPr="002E6217">
        <w:rPr>
          <w:sz w:val="12"/>
        </w:rPr>
        <w:t xml:space="preserve"> 56 </w:t>
      </w:r>
      <w:r w:rsidRPr="002E6217">
        <w:rPr>
          <w:rStyle w:val="StyleUnderline"/>
        </w:rPr>
        <w:t>Therefore, a robust defence and careful balancing should deter any aggressive impulses from great powers.</w:t>
      </w:r>
      <w:r w:rsidRPr="002E6217">
        <w:rPr>
          <w:sz w:val="12"/>
        </w:rPr>
        <w:t xml:space="preserve"> Defensive realism argues that great powers are concerned with maintaining the status quo rather than maximising their power because often the </w:t>
      </w:r>
      <w:r w:rsidRPr="002E6217">
        <w:rPr>
          <w:rStyle w:val="StyleUnderline"/>
        </w:rPr>
        <w:t>cost of expansion outweighs the benefits.</w:t>
      </w:r>
      <w:r w:rsidRPr="002E6217">
        <w:rPr>
          <w:sz w:val="12"/>
        </w:rPr>
        <w:t xml:space="preserve"> Defensive realism sees security dilemmas as a problem where an increase in the power of one state increases the insecurity of the other causing the latter to increase its power. Under the conditions of defensive realism, great powers would try to alleviate any security dilemmas rather than exacerbate it. China’s current policy seems to be firmly rooted in defensive realism. Its policy seems to be aimed at maintaining the balance of power rather than upsetting it. As the earlier section has argued, China is not a revisionist power but a status quo one. The analysts like Shiping Tang are convinced that China’s security strategy flows out of its realisation of the security dilemma whereby the </w:t>
      </w:r>
      <w:r w:rsidRPr="002E6217">
        <w:rPr>
          <w:rStyle w:val="StyleUnderline"/>
        </w:rPr>
        <w:t xml:space="preserve">Chinese leaders have understood that an aggressive expansionist strategy would just lead to counterbalancing alliances. </w:t>
      </w:r>
      <w:r w:rsidRPr="002E6217">
        <w:rPr>
          <w:sz w:val="12"/>
        </w:rPr>
        <w:t xml:space="preserve">“This recognition has led China to adopt a defensive realism-rooted security strategy emphasising moderation, self-restraint and security cooperation.”57 Moreover, China’s military modernisation, its Taiwan policy and its increased policies in the South China Sea also make more sense if seen through the lens of defensive realism. China’s Taiwan policy may be more geared towards preventing redistribution of power in the region. Since the US is providing arms assistance to Taiwan, China may be averse to the US aiding Taiwan’s independence ─ the latter issue is one where China has made clear that independence is not acceptable to China. Similarly, there is good evidence that China’s military modernisation programmes and training exercises since the Taiwan Strait Crisis of 1996 are aimed partially at dealing with the issue of the Taiwanese separation.58 On the question of whether China is balancing against the US, Johnston says, “There seems to be little doubt that China’s military modernisation programme since the mid-1990s has been aimed in large measure at developing capabilities to deter or slow the application of the US military power in the region.”59 It would then seem that China is not concerned with gaining power or projecting its powers but with balancing against a predominance of the US power in the region. </w:t>
      </w:r>
      <w:r w:rsidRPr="002E6217">
        <w:rPr>
          <w:rStyle w:val="StyleUnderline"/>
        </w:rPr>
        <w:t>China has not shown any signs of hegemonic behaviour as a lot of Western analysts feared</w:t>
      </w:r>
      <w:r w:rsidRPr="002E6217">
        <w:rPr>
          <w:sz w:val="12"/>
        </w:rPr>
        <w:t xml:space="preserve">. Instead of guided by offensive realism, China’s policies seem to be guided by defensive realism where it is concerned with survival and with maintaining its position in the system. Just as the US fears China’s hegemonic rise, China also fears the increase of the US influence in the region and its talk of containing China. China’s policy may change in the future to display hegemonic tendencies. However, at present, </w:t>
      </w:r>
      <w:r w:rsidRPr="002E6217">
        <w:rPr>
          <w:rStyle w:val="StyleUnderline"/>
        </w:rPr>
        <w:t>there is not much evidence to support the theory of offensive realism.</w:t>
      </w:r>
    </w:p>
    <w:p w:rsidR="00FB1403" w:rsidRPr="002E6217" w:rsidRDefault="00FB1403" w:rsidP="00FB1403"/>
    <w:p w:rsidR="00FB1403" w:rsidRDefault="005E5BEA" w:rsidP="005E5BEA">
      <w:pPr>
        <w:pStyle w:val="Heading2"/>
      </w:pPr>
      <w:r>
        <w:t xml:space="preserve">CP Answers </w:t>
      </w:r>
    </w:p>
    <w:p w:rsidR="005E5BEA" w:rsidRDefault="005E5BEA" w:rsidP="005E5BEA">
      <w:pPr>
        <w:pStyle w:val="Heading3"/>
      </w:pPr>
      <w:r>
        <w:t xml:space="preserve">Deterrence CP </w:t>
      </w:r>
    </w:p>
    <w:p w:rsidR="005E5BEA" w:rsidRDefault="005E5BEA" w:rsidP="005E5BEA"/>
    <w:p w:rsidR="005E5BEA" w:rsidRDefault="005E5BEA" w:rsidP="005E5BEA">
      <w:pPr>
        <w:pStyle w:val="Heading4"/>
      </w:pPr>
      <w:r>
        <w:t xml:space="preserve">It speeds up the mod impact </w:t>
      </w:r>
    </w:p>
    <w:p w:rsidR="005E5BEA" w:rsidRDefault="005E5BEA" w:rsidP="005E5BEA"/>
    <w:p w:rsidR="005E5BEA" w:rsidRDefault="005E5BEA" w:rsidP="005E5BEA">
      <w:r w:rsidRPr="00163FD4">
        <w:rPr>
          <w:rStyle w:val="Style13ptBold"/>
        </w:rPr>
        <w:t xml:space="preserve">Gomez </w:t>
      </w:r>
      <w:r>
        <w:rPr>
          <w:rStyle w:val="Style13ptBold"/>
        </w:rPr>
        <w:t>‘16</w:t>
      </w:r>
      <w:r>
        <w:t xml:space="preserve"> </w:t>
      </w:r>
    </w:p>
    <w:p w:rsidR="005E5BEA" w:rsidRDefault="005E5BEA" w:rsidP="005E5BEA">
      <w:r>
        <w:t>(</w:t>
      </w:r>
      <w:r>
        <w:t xml:space="preserve">Eric Gomez, Policy Analyst for Defense and Foreign Policy Studies at the Cato Institute, M.A. in International Affairs from the Bush School of Government and Public Service at Texas A&amp;M University, 2016, </w:t>
      </w:r>
      <w:r>
        <w:t>“</w:t>
      </w:r>
      <w:r w:rsidRPr="00E63835">
        <w:t>A Costly Commitment: Options for the Future of the U.S.-Taiwan Defense Relationship</w:t>
      </w:r>
      <w:r>
        <w:t>,” Cato Institute Policy Analysis No. 800, September 28</w:t>
      </w:r>
      <w:r w:rsidRPr="00E63835">
        <w:rPr>
          <w:vertAlign w:val="superscript"/>
        </w:rPr>
        <w:t>th</w:t>
      </w:r>
      <w:r>
        <w:t xml:space="preserve">, </w:t>
      </w:r>
      <w:r>
        <w:t>pg online @</w:t>
      </w:r>
      <w:r>
        <w:t xml:space="preserve"> </w:t>
      </w:r>
      <w:hyperlink r:id="rId57" w:anchor="full" w:history="1">
        <w:r w:rsidRPr="000C5965">
          <w:rPr>
            <w:rStyle w:val="Hyperlink"/>
          </w:rPr>
          <w:t>http://www.cato.org/publications/policy-analysis/costly-commitment-options-future-us-taiwan-defense-relationship#full</w:t>
        </w:r>
      </w:hyperlink>
      <w:r>
        <w:t>)</w:t>
      </w:r>
    </w:p>
    <w:p w:rsidR="005E5BEA" w:rsidRPr="005E5BEA" w:rsidRDefault="005E5BEA" w:rsidP="005E5BEA">
      <w:pPr>
        <w:rPr>
          <w:sz w:val="12"/>
        </w:rPr>
      </w:pPr>
      <w:r w:rsidRPr="005E5BEA">
        <w:rPr>
          <w:sz w:val="12"/>
        </w:rPr>
        <w:t xml:space="preserve">Restoring U.S. military superiority might be a boon to America’s credibility in the short term, but </w:t>
      </w:r>
      <w:r w:rsidRPr="005E5BEA">
        <w:rPr>
          <w:rStyle w:val="StyleUnderline"/>
        </w:rPr>
        <w:t>superiority may be fleeting. The growing U.S. military presence in East Asia</w:t>
      </w:r>
      <w:r w:rsidRPr="005E5BEA">
        <w:rPr>
          <w:sz w:val="12"/>
        </w:rPr>
        <w:t xml:space="preserve">, a result of the Obama administration’s “pivot” or “rebalance” to the region, </w:t>
      </w:r>
      <w:r w:rsidRPr="005E5BEA">
        <w:rPr>
          <w:rStyle w:val="StyleUnderline"/>
        </w:rPr>
        <w:t>has exacerbated the Chinese perception of the U</w:t>
      </w:r>
      <w:r w:rsidRPr="005E5BEA">
        <w:rPr>
          <w:sz w:val="12"/>
        </w:rPr>
        <w:t xml:space="preserve">nited </w:t>
      </w:r>
      <w:r w:rsidRPr="005E5BEA">
        <w:rPr>
          <w:rStyle w:val="StyleUnderline"/>
        </w:rPr>
        <w:t>S</w:t>
      </w:r>
      <w:r w:rsidRPr="005E5BEA">
        <w:rPr>
          <w:sz w:val="12"/>
        </w:rPr>
        <w:t xml:space="preserve">tates </w:t>
      </w:r>
      <w:r w:rsidRPr="005E5BEA">
        <w:rPr>
          <w:rStyle w:val="StyleUnderline"/>
        </w:rPr>
        <w:t>as a threat</w:t>
      </w:r>
      <w:r w:rsidRPr="005E5BEA">
        <w:rPr>
          <w:sz w:val="12"/>
        </w:rPr>
        <w:t xml:space="preserve">.72 </w:t>
      </w:r>
      <w:r w:rsidRPr="005E5BEA">
        <w:rPr>
          <w:rStyle w:val="StyleUnderline"/>
        </w:rPr>
        <w:t>Restoring U.S. military superiority will</w:t>
      </w:r>
      <w:r w:rsidRPr="005E5BEA">
        <w:rPr>
          <w:sz w:val="12"/>
        </w:rPr>
        <w:t xml:space="preserve"> likely </w:t>
      </w:r>
      <w:r w:rsidRPr="005E5BEA">
        <w:rPr>
          <w:rStyle w:val="StyleUnderline"/>
        </w:rPr>
        <w:t xml:space="preserve">support this perception and provide a strong incentive for China to </w:t>
      </w:r>
      <w:r w:rsidRPr="005E5BEA">
        <w:rPr>
          <w:rStyle w:val="Emphasis"/>
        </w:rPr>
        <w:t>invest even more resources in its military</w:t>
      </w:r>
      <w:r w:rsidRPr="005E5BEA">
        <w:rPr>
          <w:sz w:val="12"/>
        </w:rPr>
        <w:t xml:space="preserve">. Additionally, </w:t>
      </w:r>
      <w:r w:rsidRPr="005E5BEA">
        <w:rPr>
          <w:rStyle w:val="StyleUnderline"/>
        </w:rPr>
        <w:t xml:space="preserve">falling behind in the conventional balance of power could prompt China to </w:t>
      </w:r>
      <w:r w:rsidRPr="005E5BEA">
        <w:rPr>
          <w:rStyle w:val="Emphasis"/>
        </w:rPr>
        <w:t>increase the quantity and quality of its nuclear weapon arsenal</w:t>
      </w:r>
      <w:r w:rsidRPr="005E5BEA">
        <w:rPr>
          <w:sz w:val="12"/>
        </w:rPr>
        <w:t xml:space="preserve">.73 </w:t>
      </w:r>
      <w:r w:rsidRPr="005E5BEA">
        <w:rPr>
          <w:rStyle w:val="StyleUnderline"/>
        </w:rPr>
        <w:t>If Beijing quickly offsets the advantages of stronger U.S. military support for Taiwan, the U</w:t>
      </w:r>
      <w:r w:rsidRPr="005E5BEA">
        <w:rPr>
          <w:sz w:val="12"/>
        </w:rPr>
        <w:t xml:space="preserve">nited </w:t>
      </w:r>
      <w:r w:rsidRPr="005E5BEA">
        <w:rPr>
          <w:rStyle w:val="StyleUnderline"/>
        </w:rPr>
        <w:t>S</w:t>
      </w:r>
      <w:r w:rsidRPr="005E5BEA">
        <w:rPr>
          <w:sz w:val="12"/>
        </w:rPr>
        <w:t xml:space="preserve">tates </w:t>
      </w:r>
      <w:r w:rsidRPr="005E5BEA">
        <w:rPr>
          <w:rStyle w:val="StyleUnderline"/>
        </w:rPr>
        <w:t xml:space="preserve">could end up in a similar position to the one it’s in now, but </w:t>
      </w:r>
      <w:r w:rsidRPr="005E5BEA">
        <w:rPr>
          <w:rStyle w:val="Emphasis"/>
        </w:rPr>
        <w:t>with a stronger China to deter</w:t>
      </w:r>
      <w:r w:rsidRPr="005E5BEA">
        <w:rPr>
          <w:sz w:val="12"/>
        </w:rPr>
        <w:t>.</w:t>
      </w:r>
    </w:p>
    <w:p w:rsidR="00176715" w:rsidRPr="004946F3" w:rsidRDefault="00176715" w:rsidP="00176715">
      <w:pPr>
        <w:pStyle w:val="Heading4"/>
        <w:rPr>
          <w:u w:val="single"/>
        </w:rPr>
      </w:pPr>
      <w:r>
        <w:t>The counterplan causes a U.S.-China war</w:t>
      </w:r>
    </w:p>
    <w:p w:rsidR="00176715" w:rsidRDefault="00176715" w:rsidP="00176715">
      <w:pPr>
        <w:rPr>
          <w:rStyle w:val="Style13ptBold"/>
        </w:rPr>
      </w:pPr>
    </w:p>
    <w:p w:rsidR="00176715" w:rsidRDefault="00176715" w:rsidP="00176715">
      <w:r w:rsidRPr="00294E76">
        <w:rPr>
          <w:rStyle w:val="Style13ptBold"/>
        </w:rPr>
        <w:t xml:space="preserve">Zhang </w:t>
      </w:r>
      <w:r>
        <w:rPr>
          <w:rStyle w:val="Style13ptBold"/>
        </w:rPr>
        <w:t>‘16</w:t>
      </w:r>
      <w:r>
        <w:t xml:space="preserve"> </w:t>
      </w:r>
    </w:p>
    <w:p w:rsidR="00176715" w:rsidRDefault="00176715" w:rsidP="00176715">
      <w:r>
        <w:t>(</w:t>
      </w:r>
      <w:r>
        <w:t xml:space="preserve">Zhang Baohui, Professor of Political Science and Director of Centre for Asian Pacific Studies at Lingnan University in Hong Kong, 2016 </w:t>
      </w:r>
      <w:r>
        <w:t>“Trump risks reigniting Asia's most dangerous flashpoint,” CNN, December 3</w:t>
      </w:r>
      <w:r w:rsidRPr="00294E76">
        <w:rPr>
          <w:vertAlign w:val="superscript"/>
        </w:rPr>
        <w:t>rd</w:t>
      </w:r>
      <w:r>
        <w:t xml:space="preserve">, </w:t>
      </w:r>
      <w:hyperlink r:id="rId58" w:history="1">
        <w:r w:rsidRPr="0014126A">
          <w:rPr>
            <w:rStyle w:val="Hyperlink"/>
          </w:rPr>
          <w:t>http://www.cnn.com/2016/12/03/opinions/trump-china-taiwan-zhang-baohui/</w:t>
        </w:r>
      </w:hyperlink>
      <w:r>
        <w:t>)</w:t>
      </w:r>
    </w:p>
    <w:p w:rsidR="00176715" w:rsidRDefault="00176715" w:rsidP="00176715">
      <w:r w:rsidRPr="00176715">
        <w:t>Dangerous flashpoint</w:t>
      </w:r>
      <w:r w:rsidRPr="00176715">
        <w:t xml:space="preserve"> </w:t>
      </w:r>
      <w:r w:rsidRPr="00176715">
        <w:rPr>
          <w:rStyle w:val="StyleUnderline"/>
        </w:rPr>
        <w:t>The Taiwan Strait remains one of the most dangerous flashpoints in East Asia</w:t>
      </w:r>
      <w:r w:rsidRPr="00176715">
        <w:t>.</w:t>
      </w:r>
      <w:r w:rsidRPr="00176715">
        <w:t xml:space="preserve"> </w:t>
      </w:r>
      <w:r w:rsidRPr="00176715">
        <w:rPr>
          <w:rStyle w:val="StyleUnderline"/>
        </w:rPr>
        <w:t>The return to power earlier</w:t>
      </w:r>
      <w:r w:rsidRPr="00176715">
        <w:t xml:space="preserve"> this year </w:t>
      </w:r>
      <w:r w:rsidRPr="00176715">
        <w:rPr>
          <w:rStyle w:val="StyleUnderline"/>
        </w:rPr>
        <w:t>by the D</w:t>
      </w:r>
      <w:r w:rsidRPr="00176715">
        <w:t xml:space="preserve">emocratic </w:t>
      </w:r>
      <w:r w:rsidRPr="00176715">
        <w:rPr>
          <w:rStyle w:val="StyleUnderline"/>
        </w:rPr>
        <w:t>P</w:t>
      </w:r>
      <w:r w:rsidRPr="00176715">
        <w:t xml:space="preserve">rogressive </w:t>
      </w:r>
      <w:r w:rsidRPr="00176715">
        <w:rPr>
          <w:rStyle w:val="StyleUnderline"/>
        </w:rPr>
        <w:t>P</w:t>
      </w:r>
      <w:r w:rsidRPr="00176715">
        <w:t xml:space="preserve">arty, </w:t>
      </w:r>
      <w:r w:rsidRPr="00176715">
        <w:rPr>
          <w:rStyle w:val="StyleUnderline"/>
        </w:rPr>
        <w:t>which traditionally favors independence</w:t>
      </w:r>
      <w:r w:rsidRPr="00176715">
        <w:t xml:space="preserve"> for the island, </w:t>
      </w:r>
      <w:r w:rsidRPr="00176715">
        <w:rPr>
          <w:rStyle w:val="StyleUnderline"/>
        </w:rPr>
        <w:t>has rekindled the prospect of instability across the Taiwan Strait</w:t>
      </w:r>
      <w:r w:rsidRPr="00176715">
        <w:t>.</w:t>
      </w:r>
      <w:r w:rsidRPr="00176715">
        <w:t xml:space="preserve"> </w:t>
      </w:r>
      <w:r w:rsidRPr="00176715">
        <w:t xml:space="preserve">Indeed, </w:t>
      </w:r>
      <w:r w:rsidRPr="00176715">
        <w:rPr>
          <w:rStyle w:val="StyleUnderline"/>
        </w:rPr>
        <w:t>Tsai</w:t>
      </w:r>
      <w:r w:rsidRPr="00176715">
        <w:t xml:space="preserve"> Ing-wen </w:t>
      </w:r>
      <w:r w:rsidRPr="00176715">
        <w:rPr>
          <w:rStyle w:val="StyleUnderline"/>
        </w:rPr>
        <w:t>has skirted around the</w:t>
      </w:r>
      <w:r w:rsidRPr="00176715">
        <w:t xml:space="preserve"> "19</w:t>
      </w:r>
      <w:r w:rsidRPr="00176715">
        <w:rPr>
          <w:rStyle w:val="StyleUnderline"/>
        </w:rPr>
        <w:t>92 consensus</w:t>
      </w:r>
      <w:r w:rsidRPr="00176715">
        <w:t>" -- a tacit understanding reached between the Chinese Communist Party and Taiwan's then-ruling Kuomintang leadership that there was "one China," although either side was free to interpret what that meant.</w:t>
      </w:r>
      <w:r w:rsidRPr="00176715">
        <w:t xml:space="preserve"> </w:t>
      </w:r>
      <w:r w:rsidRPr="00176715">
        <w:rPr>
          <w:rStyle w:val="StyleUnderline"/>
        </w:rPr>
        <w:t>The revisionist inclination of a DPP government poses threat to the stability of both Beijing-Taipei relations and Beijing Washington relations</w:t>
      </w:r>
      <w:r w:rsidRPr="00176715">
        <w:t>.</w:t>
      </w:r>
      <w:r w:rsidRPr="00176715">
        <w:t xml:space="preserve"> </w:t>
      </w:r>
      <w:r w:rsidRPr="00176715">
        <w:rPr>
          <w:rStyle w:val="Emphasis"/>
        </w:rPr>
        <w:t>In this context,</w:t>
      </w:r>
      <w:r w:rsidRPr="00176715">
        <w:t xml:space="preserve"> the </w:t>
      </w:r>
      <w:r w:rsidRPr="00176715">
        <w:rPr>
          <w:rStyle w:val="StyleUnderline"/>
        </w:rPr>
        <w:t>Trump</w:t>
      </w:r>
      <w:r w:rsidRPr="00176715">
        <w:t xml:space="preserve"> administration </w:t>
      </w:r>
      <w:r w:rsidRPr="00176715">
        <w:rPr>
          <w:rStyle w:val="StyleUnderline"/>
        </w:rPr>
        <w:t xml:space="preserve">should avoid </w:t>
      </w:r>
      <w:r w:rsidRPr="00176715">
        <w:rPr>
          <w:rStyle w:val="Emphasis"/>
        </w:rPr>
        <w:t>sending the wrong signals</w:t>
      </w:r>
      <w:r w:rsidRPr="00176715">
        <w:rPr>
          <w:rStyle w:val="StyleUnderline"/>
        </w:rPr>
        <w:t xml:space="preserve"> to Tsai's government as that would only </w:t>
      </w:r>
      <w:r w:rsidRPr="00176715">
        <w:rPr>
          <w:rStyle w:val="Emphasis"/>
        </w:rPr>
        <w:t>embolden her to pursue more revisionist policies</w:t>
      </w:r>
      <w:r w:rsidRPr="00176715">
        <w:rPr>
          <w:rStyle w:val="StyleUnderline"/>
        </w:rPr>
        <w:t xml:space="preserve">, which will in turn </w:t>
      </w:r>
      <w:r w:rsidRPr="00176715">
        <w:rPr>
          <w:rStyle w:val="Emphasis"/>
        </w:rPr>
        <w:t>heighten the prospect of direct military conflict</w:t>
      </w:r>
      <w:r w:rsidRPr="00176715">
        <w:rPr>
          <w:rStyle w:val="StyleUnderline"/>
        </w:rPr>
        <w:t xml:space="preserve"> between China and the U</w:t>
      </w:r>
      <w:r w:rsidRPr="00176715">
        <w:t xml:space="preserve">nited </w:t>
      </w:r>
      <w:r w:rsidRPr="00176715">
        <w:rPr>
          <w:rStyle w:val="StyleUnderline"/>
        </w:rPr>
        <w:t>S</w:t>
      </w:r>
      <w:r w:rsidRPr="00176715">
        <w:t>tates.</w:t>
      </w:r>
      <w:r w:rsidRPr="00176715">
        <w:t xml:space="preserve"> </w:t>
      </w:r>
      <w:r w:rsidRPr="00176715">
        <w:t>War in the western Pacific is the last thing that Beijing and Washington wants to see.</w:t>
      </w:r>
      <w:r w:rsidRPr="00176715">
        <w:t xml:space="preserve"> </w:t>
      </w:r>
      <w:r w:rsidRPr="00176715">
        <w:rPr>
          <w:rStyle w:val="StyleUnderline"/>
        </w:rPr>
        <w:t>It is therefore in the interest of the U</w:t>
      </w:r>
      <w:r w:rsidRPr="00176715">
        <w:t xml:space="preserve">nited </w:t>
      </w:r>
      <w:r w:rsidRPr="00176715">
        <w:rPr>
          <w:rStyle w:val="StyleUnderline"/>
        </w:rPr>
        <w:t>S</w:t>
      </w:r>
      <w:r w:rsidRPr="00176715">
        <w:t xml:space="preserve">tates </w:t>
      </w:r>
      <w:r w:rsidRPr="00176715">
        <w:rPr>
          <w:rStyle w:val="StyleUnderline"/>
        </w:rPr>
        <w:t xml:space="preserve">to continue to </w:t>
      </w:r>
      <w:r w:rsidRPr="00176715">
        <w:rPr>
          <w:rStyle w:val="Emphasis"/>
        </w:rPr>
        <w:t>restrain Taiwan's revisionist tendency</w:t>
      </w:r>
      <w:r w:rsidRPr="00176715">
        <w:rPr>
          <w:rStyle w:val="StyleUnderline"/>
        </w:rPr>
        <w:t xml:space="preserve"> while simultaneously deterring Beijing from </w:t>
      </w:r>
      <w:r w:rsidRPr="00176715">
        <w:rPr>
          <w:rStyle w:val="Emphasis"/>
        </w:rPr>
        <w:t>unilaterally changing the status quo by force</w:t>
      </w:r>
      <w:r w:rsidRPr="00176715">
        <w:t>.</w:t>
      </w:r>
    </w:p>
    <w:p w:rsidR="00176715" w:rsidRDefault="00176715" w:rsidP="00176715"/>
    <w:p w:rsidR="00176715" w:rsidRDefault="00176715" w:rsidP="00176715">
      <w:pPr>
        <w:pStyle w:val="Heading4"/>
      </w:pPr>
      <w:r>
        <w:t xml:space="preserve">The counterplan causes China to </w:t>
      </w:r>
      <w:r w:rsidRPr="005B074E">
        <w:t>invade Taiwan</w:t>
      </w:r>
      <w:r>
        <w:t xml:space="preserve"> which causes US draw-in</w:t>
      </w:r>
      <w:r>
        <w:t xml:space="preserve"> </w:t>
      </w:r>
      <w:r>
        <w:t xml:space="preserve">— </w:t>
      </w:r>
      <w:r w:rsidRPr="005B074E">
        <w:rPr>
          <w:u w:val="single"/>
        </w:rPr>
        <w:t>violates</w:t>
      </w:r>
      <w:r>
        <w:t xml:space="preserve"> the Anti-Secession Law. </w:t>
      </w:r>
    </w:p>
    <w:p w:rsidR="00176715" w:rsidRDefault="00176715" w:rsidP="00176715">
      <w:pPr>
        <w:rPr>
          <w:rStyle w:val="Style13ptBold"/>
        </w:rPr>
      </w:pPr>
    </w:p>
    <w:p w:rsidR="00176715" w:rsidRDefault="00176715" w:rsidP="00176715">
      <w:r w:rsidRPr="00154759">
        <w:rPr>
          <w:rStyle w:val="Style13ptBold"/>
        </w:rPr>
        <w:t xml:space="preserve">Tiezzi </w:t>
      </w:r>
      <w:r>
        <w:rPr>
          <w:rStyle w:val="Style13ptBold"/>
        </w:rPr>
        <w:t>‘</w:t>
      </w:r>
      <w:r w:rsidRPr="00154759">
        <w:rPr>
          <w:rStyle w:val="Style13ptBold"/>
        </w:rPr>
        <w:t>15</w:t>
      </w:r>
      <w:r>
        <w:t xml:space="preserve"> </w:t>
      </w:r>
    </w:p>
    <w:p w:rsidR="00176715" w:rsidRPr="00412E8C" w:rsidRDefault="00176715" w:rsidP="00176715">
      <w:r>
        <w:t>(</w:t>
      </w:r>
      <w:r>
        <w:t xml:space="preserve">Shannon Tiezzi, Editor at The Diplomat, former Research Associate at the U.S.-China Policy Foundation, holds an M.A. in Regional Studies (East Asia) from Harvard University, 2015 </w:t>
      </w:r>
      <w:r>
        <w:t>“</w:t>
      </w:r>
      <w:r w:rsidRPr="00154759">
        <w:t>6 Re</w:t>
      </w:r>
      <w:r>
        <w:t xml:space="preserve">asons China Would Invade Taiwan,” </w:t>
      </w:r>
      <w:r>
        <w:rPr>
          <w:i/>
        </w:rPr>
        <w:t>The Diplomat</w:t>
      </w:r>
      <w:r>
        <w:t>, September 3</w:t>
      </w:r>
      <w:r w:rsidRPr="00154759">
        <w:rPr>
          <w:vertAlign w:val="superscript"/>
        </w:rPr>
        <w:t>rd</w:t>
      </w:r>
      <w:r>
        <w:t xml:space="preserve">, Available Online at </w:t>
      </w:r>
      <w:hyperlink r:id="rId59" w:history="1">
        <w:r w:rsidRPr="00412E8C">
          <w:rPr>
            <w:rStyle w:val="Hyperlink"/>
          </w:rPr>
          <w:t>http://thediplomat.com/2015/09/6-reasons-china-would-invade-taiwan/</w:t>
        </w:r>
      </w:hyperlink>
      <w:r w:rsidRPr="00412E8C">
        <w:t>)</w:t>
      </w:r>
    </w:p>
    <w:p w:rsidR="00176715" w:rsidRDefault="00176715" w:rsidP="00176715">
      <w:pPr>
        <w:rPr>
          <w:rStyle w:val="Emphasis"/>
        </w:rPr>
      </w:pPr>
      <w:r w:rsidRPr="00412E8C">
        <w:rPr>
          <w:rStyle w:val="StyleUnderline"/>
        </w:rPr>
        <w:t>Taiwan’s Ministry of National Defense submitted its</w:t>
      </w:r>
      <w:r w:rsidRPr="00176715">
        <w:rPr>
          <w:sz w:val="12"/>
        </w:rPr>
        <w:t xml:space="preserve"> 2015 </w:t>
      </w:r>
      <w:r w:rsidRPr="00412E8C">
        <w:rPr>
          <w:rStyle w:val="StyleUnderline"/>
        </w:rPr>
        <w:t>report on</w:t>
      </w:r>
      <w:r w:rsidRPr="00176715">
        <w:rPr>
          <w:sz w:val="12"/>
        </w:rPr>
        <w:t xml:space="preserve"> mainland </w:t>
      </w:r>
      <w:r w:rsidRPr="00412E8C">
        <w:rPr>
          <w:rStyle w:val="StyleUnderline"/>
        </w:rPr>
        <w:t>China’s military</w:t>
      </w:r>
      <w:r w:rsidRPr="00176715">
        <w:rPr>
          <w:sz w:val="12"/>
        </w:rPr>
        <w:t xml:space="preserve"> to the Taiwanese legislature yesterday. </w:t>
      </w:r>
      <w:r w:rsidRPr="00412E8C">
        <w:rPr>
          <w:rStyle w:val="StyleUnderline"/>
        </w:rPr>
        <w:t xml:space="preserve">The report noted a variety of </w:t>
      </w:r>
      <w:r w:rsidRPr="00176715">
        <w:rPr>
          <w:rStyle w:val="StyleUnderline"/>
        </w:rPr>
        <w:t>scenarios under which</w:t>
      </w:r>
      <w:r w:rsidRPr="00176715">
        <w:rPr>
          <w:sz w:val="12"/>
        </w:rPr>
        <w:t xml:space="preserve"> China’s People’s Liberation Army (</w:t>
      </w:r>
      <w:r w:rsidRPr="00176715">
        <w:rPr>
          <w:rStyle w:val="StyleUnderline"/>
        </w:rPr>
        <w:t>PLA</w:t>
      </w:r>
      <w:r w:rsidRPr="00176715">
        <w:rPr>
          <w:sz w:val="12"/>
        </w:rPr>
        <w:t xml:space="preserve">) </w:t>
      </w:r>
      <w:r w:rsidRPr="00176715">
        <w:rPr>
          <w:rStyle w:val="StyleUnderline"/>
        </w:rPr>
        <w:t>might invade Taiwan</w:t>
      </w:r>
      <w:r w:rsidRPr="00176715">
        <w:rPr>
          <w:sz w:val="12"/>
        </w:rPr>
        <w:t>, and outlined the possible attack strategy.</w:t>
      </w:r>
      <w:r w:rsidRPr="00176715">
        <w:rPr>
          <w:sz w:val="12"/>
        </w:rPr>
        <w:t xml:space="preserve"> </w:t>
      </w:r>
      <w:r w:rsidRPr="00176715">
        <w:rPr>
          <w:sz w:val="12"/>
        </w:rPr>
        <w:t>The MND report noted that leaders in Beijing are concerned about the 2016 presidential elections in Taiwan. Tsai Ing-wen, the candidate for the opposition Democratic Progressive Party (DPP) is currently leading in the polls, and Beijing has not-so-fond memories of the previous DPP president, Chen Shui-bian. The MND suggested that recent PLA drills seeming to simulate an attack on Taipei, Taiwan’s capital, were a direct result of Beijing’s worries.</w:t>
      </w:r>
      <w:r w:rsidRPr="00176715">
        <w:rPr>
          <w:sz w:val="12"/>
        </w:rPr>
        <w:t xml:space="preserve"> </w:t>
      </w:r>
      <w:r w:rsidRPr="00176715">
        <w:rPr>
          <w:sz w:val="12"/>
        </w:rPr>
        <w:t xml:space="preserve">The report said that </w:t>
      </w:r>
      <w:r w:rsidRPr="00176715">
        <w:rPr>
          <w:rStyle w:val="StyleUnderline"/>
        </w:rPr>
        <w:t xml:space="preserve">Beijing might decide to invade Taiwan under a number of circumstances: if Taiwan </w:t>
      </w:r>
      <w:r w:rsidRPr="00176715">
        <w:rPr>
          <w:rStyle w:val="Emphasis"/>
        </w:rPr>
        <w:t>declares independence</w:t>
      </w:r>
      <w:r w:rsidRPr="00176715">
        <w:rPr>
          <w:rStyle w:val="StyleUnderline"/>
        </w:rPr>
        <w:t xml:space="preserve"> or takes steps toward </w:t>
      </w:r>
      <w:r w:rsidRPr="00176715">
        <w:rPr>
          <w:rStyle w:val="Emphasis"/>
        </w:rPr>
        <w:t>de jure independence</w:t>
      </w:r>
      <w:r w:rsidRPr="00176715">
        <w:rPr>
          <w:rStyle w:val="StyleUnderline"/>
        </w:rPr>
        <w:t xml:space="preserve">; if Taiwan obtains nuclear weapons; if </w:t>
      </w:r>
      <w:r w:rsidRPr="00176715">
        <w:rPr>
          <w:rStyle w:val="Emphasis"/>
        </w:rPr>
        <w:t>foreign troops are deployed</w:t>
      </w:r>
      <w:r w:rsidRPr="00176715">
        <w:rPr>
          <w:rStyle w:val="StyleUnderline"/>
        </w:rPr>
        <w:t xml:space="preserve"> in Taiwan; if there is extreme civil unrest or other internal chaos in Taiwan; if </w:t>
      </w:r>
      <w:r w:rsidRPr="00176715">
        <w:rPr>
          <w:rStyle w:val="Emphasis"/>
        </w:rPr>
        <w:t>foreign forces interfere</w:t>
      </w:r>
      <w:r w:rsidRPr="00176715">
        <w:rPr>
          <w:rStyle w:val="StyleUnderline"/>
        </w:rPr>
        <w:t xml:space="preserve"> in Taiwan’s affairs; or if Taiwan </w:t>
      </w:r>
      <w:r w:rsidRPr="00176715">
        <w:rPr>
          <w:rStyle w:val="Emphasis"/>
        </w:rPr>
        <w:t>delays cross-strait negotiations on eventual reunification</w:t>
      </w:r>
      <w:r w:rsidRPr="00176715">
        <w:rPr>
          <w:sz w:val="12"/>
        </w:rPr>
        <w:t>.</w:t>
      </w:r>
      <w:r w:rsidRPr="00176715">
        <w:rPr>
          <w:sz w:val="12"/>
        </w:rPr>
        <w:t xml:space="preserve"> </w:t>
      </w:r>
      <w:r w:rsidRPr="00176715">
        <w:rPr>
          <w:sz w:val="12"/>
        </w:rPr>
        <w:t xml:space="preserve">In 2005, when </w:t>
      </w:r>
      <w:r w:rsidRPr="00176715">
        <w:rPr>
          <w:rStyle w:val="StyleUnderline"/>
        </w:rPr>
        <w:t>Beijing</w:t>
      </w:r>
      <w:r w:rsidRPr="00176715">
        <w:rPr>
          <w:sz w:val="12"/>
        </w:rPr>
        <w:t xml:space="preserve"> was concerned about the possibility of a move toward Taiwanese independence under President Chen, it </w:t>
      </w:r>
      <w:r w:rsidRPr="00176715">
        <w:rPr>
          <w:rStyle w:val="StyleUnderline"/>
        </w:rPr>
        <w:t>passed an “</w:t>
      </w:r>
      <w:r w:rsidRPr="00176715">
        <w:rPr>
          <w:rStyle w:val="Emphasis"/>
        </w:rPr>
        <w:t>Anti-Secession Law</w:t>
      </w:r>
      <w:r w:rsidRPr="00176715">
        <w:rPr>
          <w:rStyle w:val="StyleUnderline"/>
        </w:rPr>
        <w:t xml:space="preserve">,” which made it clear that Beijing will use “non-peaceful means” if it believes that Taiwan is </w:t>
      </w:r>
      <w:r w:rsidRPr="00176715">
        <w:rPr>
          <w:rStyle w:val="Emphasis"/>
        </w:rPr>
        <w:t>moving toward independence</w:t>
      </w:r>
      <w:r w:rsidRPr="00176715">
        <w:rPr>
          <w:rStyle w:val="StyleUnderline"/>
        </w:rPr>
        <w:t>. The law also allows for the use of force against Taiwan if “possibilities for a peaceful re-unification should be completely exhausted.”</w:t>
      </w:r>
      <w:r w:rsidRPr="00176715">
        <w:rPr>
          <w:sz w:val="12"/>
        </w:rPr>
        <w:t xml:space="preserve"> It’s that last point that has always worried Taiwan’s leaders – the possibility that Beijing could order an invasion simply because it believes talks on reunification are going nowhere.</w:t>
      </w:r>
      <w:r w:rsidRPr="00176715">
        <w:rPr>
          <w:sz w:val="12"/>
        </w:rPr>
        <w:t xml:space="preserve"> </w:t>
      </w:r>
      <w:r w:rsidRPr="00176715">
        <w:rPr>
          <w:sz w:val="12"/>
        </w:rPr>
        <w:t xml:space="preserve">As for how China would attack Taiwan, the MND said </w:t>
      </w:r>
      <w:r w:rsidRPr="00176715">
        <w:rPr>
          <w:rStyle w:val="StyleUnderline"/>
        </w:rPr>
        <w:t>the PLA would</w:t>
      </w:r>
      <w:r w:rsidRPr="00176715">
        <w:rPr>
          <w:sz w:val="12"/>
        </w:rPr>
        <w:t xml:space="preserve"> probably </w:t>
      </w:r>
      <w:r w:rsidRPr="00176715">
        <w:rPr>
          <w:rStyle w:val="StyleUnderline"/>
        </w:rPr>
        <w:t>use a combination of military threats and a blockade against Taiwan to intimidate Taiwanese. Then Beijing would move to use missiles against Taiwan’s military and political centers</w:t>
      </w:r>
      <w:r w:rsidRPr="00176715">
        <w:rPr>
          <w:sz w:val="12"/>
        </w:rPr>
        <w:t xml:space="preserve">. According to the MND, the PLA’s Second Artillery Crops currently has 1,500 missiles deployed against Taiwan. </w:t>
      </w:r>
      <w:r w:rsidRPr="00176715">
        <w:rPr>
          <w:rStyle w:val="StyleUnderline"/>
        </w:rPr>
        <w:t xml:space="preserve">After missile attacks, the PLA would use both aircraft and amphibious vehicles to mount </w:t>
      </w:r>
      <w:r w:rsidRPr="00176715">
        <w:rPr>
          <w:rStyle w:val="Emphasis"/>
        </w:rPr>
        <w:t>an actual invasion.</w:t>
      </w:r>
    </w:p>
    <w:p w:rsidR="005E5BEA" w:rsidRPr="005E5BEA" w:rsidRDefault="005E5BEA" w:rsidP="005E5BEA"/>
    <w:p w:rsidR="00F220DE" w:rsidRPr="00DF25CA" w:rsidRDefault="00F220DE" w:rsidP="00F220DE">
      <w:pPr>
        <w:pStyle w:val="Heading1"/>
      </w:pPr>
      <w:r w:rsidRPr="00DF25CA">
        <w:t>1ac – China Threat Aff</w:t>
      </w:r>
    </w:p>
    <w:p w:rsidR="00F220DE" w:rsidRPr="00DF25CA" w:rsidRDefault="00F220DE" w:rsidP="00F220DE">
      <w:pPr>
        <w:pStyle w:val="Heading3"/>
      </w:pPr>
      <w:r w:rsidRPr="00DF25CA">
        <w:t>1ac – Holography</w:t>
      </w:r>
    </w:p>
    <w:p w:rsidR="00F220DE" w:rsidRPr="00DF25CA" w:rsidRDefault="00F220DE" w:rsidP="00F220DE">
      <w:pPr>
        <w:pStyle w:val="Heading4"/>
      </w:pPr>
      <w:r w:rsidRPr="00DF25CA">
        <w:t xml:space="preserve">Arms sales to Taiwan are a product of discursive threat construction that makes militarization against china a cornerstone American foreign policy in the Asia pacific – the nation state deploys violence under the guise of domestic security – when faced with the choice of threat construction the plan establishes an alternative discourse of struggle to rupture realist securitization. </w:t>
      </w:r>
    </w:p>
    <w:p w:rsidR="00F220DE" w:rsidRPr="00DF25CA" w:rsidRDefault="00F220DE" w:rsidP="00F220DE">
      <w:r w:rsidRPr="00DF25CA">
        <w:t xml:space="preserve">Jennifer </w:t>
      </w:r>
      <w:r w:rsidRPr="00DF25CA">
        <w:rPr>
          <w:rStyle w:val="Style13ptBold"/>
        </w:rPr>
        <w:t>Sterling-Folker and</w:t>
      </w:r>
      <w:r w:rsidRPr="00DF25CA">
        <w:t xml:space="preserve"> Rosemary E. </w:t>
      </w:r>
      <w:r w:rsidRPr="00DF25CA">
        <w:rPr>
          <w:rStyle w:val="Style13ptBold"/>
        </w:rPr>
        <w:t>Shinko 05</w:t>
      </w:r>
      <w:r w:rsidRPr="00DF25CA">
        <w:t>, [Jennifer Sterling-Folker is Associate Professor of Political Science at the University of Connecticut at Storrs and Rosemary Shinko is Lecturer in Political Theory and International Relations at the University of Connecticut at Stamford, Accessed: 7/13/19, Discourses of Power: Traversing the Realist-Postmodern Divide, The Millennium: Journal of International Studies vol: 33.3]//Lex RA Pgs. 643 - 650</w:t>
      </w:r>
    </w:p>
    <w:p w:rsidR="00F220DE" w:rsidRPr="00DF25CA" w:rsidRDefault="00F220DE" w:rsidP="00F220DE">
      <w:pPr>
        <w:rPr>
          <w:sz w:val="14"/>
        </w:rPr>
      </w:pPr>
      <w:r w:rsidRPr="00DF25CA">
        <w:rPr>
          <w:sz w:val="14"/>
        </w:rPr>
        <w:t xml:space="preserve">Realist Power Struggle: US-China-Taiwan What does it mean to say ‘the China-Taiwan relationship’? </w:t>
      </w:r>
      <w:r w:rsidRPr="00AF21EE">
        <w:rPr>
          <w:rStyle w:val="StyleUnderline"/>
          <w:highlight w:val="green"/>
        </w:rPr>
        <w:t>For a structural realist there is an obvious reality with respect to Taiwan</w:t>
      </w:r>
      <w:r w:rsidRPr="00DF25CA">
        <w:rPr>
          <w:rStyle w:val="StyleUnderline"/>
        </w:rPr>
        <w:t xml:space="preserve">, </w:t>
      </w:r>
      <w:r w:rsidRPr="00AF21EE">
        <w:rPr>
          <w:rStyle w:val="StyleUnderline"/>
          <w:highlight w:val="green"/>
        </w:rPr>
        <w:t>but it begins with the US and the PRC</w:t>
      </w:r>
      <w:r w:rsidRPr="00DF25CA">
        <w:rPr>
          <w:rStyle w:val="StyleUnderline"/>
        </w:rPr>
        <w:t xml:space="preserve">, which are </w:t>
      </w:r>
      <w:r w:rsidRPr="00AF21EE">
        <w:rPr>
          <w:rStyle w:val="StyleUnderline"/>
          <w:highlight w:val="green"/>
        </w:rPr>
        <w:t>both concerned with</w:t>
      </w:r>
      <w:r w:rsidRPr="00DF25CA">
        <w:rPr>
          <w:rStyle w:val="StyleUnderline"/>
        </w:rPr>
        <w:t xml:space="preserve"> the </w:t>
      </w:r>
      <w:r w:rsidRPr="00AF21EE">
        <w:rPr>
          <w:rStyle w:val="Emphasis"/>
          <w:highlight w:val="green"/>
        </w:rPr>
        <w:t>potential damage</w:t>
      </w:r>
      <w:r w:rsidRPr="00DF25CA">
        <w:rPr>
          <w:rStyle w:val="StyleUnderline"/>
        </w:rPr>
        <w:t xml:space="preserve"> that the other could do to their national security and economies.</w:t>
      </w:r>
      <w:r w:rsidRPr="00DF25CA">
        <w:rPr>
          <w:sz w:val="14"/>
        </w:rPr>
        <w:t xml:space="preserve">14 </w:t>
      </w:r>
      <w:r w:rsidRPr="00AF21EE">
        <w:rPr>
          <w:rStyle w:val="StyleUnderline"/>
          <w:highlight w:val="green"/>
        </w:rPr>
        <w:t>These concerns result from each</w:t>
      </w:r>
      <w:r w:rsidRPr="00DF25CA">
        <w:rPr>
          <w:rStyle w:val="StyleUnderline"/>
        </w:rPr>
        <w:t xml:space="preserve"> nation-</w:t>
      </w:r>
      <w:r w:rsidRPr="00AF21EE">
        <w:rPr>
          <w:rStyle w:val="StyleUnderline"/>
          <w:highlight w:val="green"/>
        </w:rPr>
        <w:t>state’s desire to dominate</w:t>
      </w:r>
      <w:r w:rsidRPr="00DF25CA">
        <w:rPr>
          <w:rStyle w:val="StyleUnderline"/>
        </w:rPr>
        <w:t xml:space="preserve"> the politics and economics of </w:t>
      </w:r>
      <w:r w:rsidRPr="00AF21EE">
        <w:rPr>
          <w:rStyle w:val="StyleUnderline"/>
          <w:highlight w:val="green"/>
        </w:rPr>
        <w:t>the region,</w:t>
      </w:r>
      <w:r w:rsidRPr="00DF25CA">
        <w:rPr>
          <w:rStyle w:val="StyleUnderline"/>
        </w:rPr>
        <w:t xml:space="preserve"> </w:t>
      </w:r>
      <w:r w:rsidRPr="00DF25CA">
        <w:rPr>
          <w:sz w:val="14"/>
        </w:rPr>
        <w:t xml:space="preserve">and both possess substantial resources in this regard, including large numbers and types of military weapons, large portions of their citizenry engaged in their militaries, sizeable economies, vast networks of trading partners and linkages, and considerable financial resources and influence. </w:t>
      </w:r>
      <w:r w:rsidRPr="00DF25CA">
        <w:rPr>
          <w:rStyle w:val="StyleUnderline"/>
        </w:rPr>
        <w:t xml:space="preserve">Given the military resources each possesses, combined with the trade linkages they have developed with one another, both nation-states seek to avoid direct military confrontations with one another. Yet </w:t>
      </w:r>
      <w:r w:rsidRPr="00AF21EE">
        <w:rPr>
          <w:rStyle w:val="StyleUnderline"/>
          <w:highlight w:val="green"/>
        </w:rPr>
        <w:t>they</w:t>
      </w:r>
      <w:r w:rsidRPr="00DF25CA">
        <w:rPr>
          <w:rStyle w:val="StyleUnderline"/>
        </w:rPr>
        <w:t xml:space="preserve"> also simultaneously </w:t>
      </w:r>
      <w:r w:rsidRPr="00AF21EE">
        <w:rPr>
          <w:rStyle w:val="StyleUnderline"/>
          <w:highlight w:val="green"/>
        </w:rPr>
        <w:t>seek to balance</w:t>
      </w:r>
      <w:r w:rsidRPr="00DF25CA">
        <w:rPr>
          <w:rStyle w:val="StyleUnderline"/>
        </w:rPr>
        <w:t xml:space="preserve"> one another’s military and economic </w:t>
      </w:r>
      <w:r w:rsidRPr="00AF21EE">
        <w:rPr>
          <w:rStyle w:val="StyleUnderline"/>
          <w:highlight w:val="green"/>
        </w:rPr>
        <w:t>power in order to avoid any advantage</w:t>
      </w:r>
      <w:r w:rsidRPr="00DF25CA">
        <w:rPr>
          <w:rStyle w:val="StyleUnderline"/>
        </w:rPr>
        <w:t xml:space="preserve"> the other might accrue </w:t>
      </w:r>
      <w:r w:rsidRPr="00AF21EE">
        <w:rPr>
          <w:rStyle w:val="StyleUnderline"/>
          <w:highlight w:val="green"/>
        </w:rPr>
        <w:t>in their competition for regional domination.</w:t>
      </w:r>
      <w:r w:rsidRPr="00DF25CA">
        <w:rPr>
          <w:rStyle w:val="StyleUnderline"/>
        </w:rPr>
        <w:t xml:space="preserve"> </w:t>
      </w:r>
      <w:r w:rsidRPr="00AF21EE">
        <w:rPr>
          <w:rStyle w:val="StyleUnderline"/>
          <w:highlight w:val="green"/>
        </w:rPr>
        <w:t>From a structural realist perspective</w:t>
      </w:r>
      <w:r w:rsidRPr="00DF25CA">
        <w:rPr>
          <w:rStyle w:val="StyleUnderline"/>
        </w:rPr>
        <w:t xml:space="preserve">, </w:t>
      </w:r>
      <w:r w:rsidRPr="00AF21EE">
        <w:rPr>
          <w:rStyle w:val="StyleUnderline"/>
          <w:highlight w:val="green"/>
        </w:rPr>
        <w:t>Taiwan represents a</w:t>
      </w:r>
      <w:r w:rsidRPr="00DF25CA">
        <w:rPr>
          <w:rStyle w:val="StyleUnderline"/>
        </w:rPr>
        <w:t xml:space="preserve"> third and relatively </w:t>
      </w:r>
      <w:r w:rsidRPr="00AF21EE">
        <w:rPr>
          <w:rStyle w:val="StyleUnderline"/>
          <w:highlight w:val="green"/>
        </w:rPr>
        <w:t>weaker entity</w:t>
      </w:r>
      <w:r w:rsidRPr="00DF25CA">
        <w:rPr>
          <w:rStyle w:val="StyleUnderline"/>
        </w:rPr>
        <w:t xml:space="preserve"> in the mix. For the PRC, Taiwan represents unfinished business.</w:t>
      </w:r>
      <w:r w:rsidRPr="00DF25CA">
        <w:rPr>
          <w:sz w:val="14"/>
        </w:rPr>
        <w:t xml:space="preserve">15 Originally a province of China, Taiwan is an island 100 miles off the coast of China’s Fukien province, and the body of water that separates them, the Taiwan Strait, is a major commercial shipping avenue. Taiwan had been annexed to and occupied by the Japanese from 1895 until 1945 when it was returned to China. When the decades-long Chinese civil war culminated in a communist victory over the mainland in 1949, remnants of the US-supported Nationalists (Kuomintang or KMT) escaped to the island and established their own government, the Republic of China (ROC). From its inception, the ROC was intended to be a temporary solution. The Nationalists argued that they were the sole legitimate government of China and insisted that they would some day re-conquer the mainland. Meanwhile the PRC made plans to reclaim Taiwan after it had consolidated power on the mainland. What prevented this invasion was the US interest in balancing Chinese aggression in light of the Korean War. </w:t>
      </w:r>
      <w:r w:rsidRPr="00DF25CA">
        <w:rPr>
          <w:rStyle w:val="StyleUnderline"/>
        </w:rPr>
        <w:t xml:space="preserve">Throughout the 1950s and 1960s </w:t>
      </w:r>
      <w:r w:rsidRPr="00AF21EE">
        <w:rPr>
          <w:rStyle w:val="Emphasis"/>
          <w:highlight w:val="green"/>
        </w:rPr>
        <w:t>Taiwan became the cornerstone in</w:t>
      </w:r>
      <w:r w:rsidRPr="00DF25CA">
        <w:rPr>
          <w:rStyle w:val="StyleUnderline"/>
        </w:rPr>
        <w:t xml:space="preserve"> the </w:t>
      </w:r>
      <w:r w:rsidRPr="00AF21EE">
        <w:rPr>
          <w:rStyle w:val="StyleUnderline"/>
          <w:highlight w:val="green"/>
        </w:rPr>
        <w:t>US</w:t>
      </w:r>
      <w:r w:rsidRPr="00DF25CA">
        <w:rPr>
          <w:rStyle w:val="StyleUnderline"/>
        </w:rPr>
        <w:t xml:space="preserve"> Cold War </w:t>
      </w:r>
      <w:r w:rsidRPr="00AF21EE">
        <w:rPr>
          <w:rStyle w:val="StyleUnderline"/>
          <w:highlight w:val="green"/>
        </w:rPr>
        <w:t>containment</w:t>
      </w:r>
      <w:r w:rsidRPr="00DF25CA">
        <w:rPr>
          <w:rStyle w:val="StyleUnderline"/>
        </w:rPr>
        <w:t xml:space="preserve"> strategy </w:t>
      </w:r>
      <w:r w:rsidRPr="00AF21EE">
        <w:rPr>
          <w:rStyle w:val="StyleUnderline"/>
          <w:highlight w:val="green"/>
        </w:rPr>
        <w:t>in Asia.</w:t>
      </w:r>
      <w:r w:rsidRPr="00DF25CA">
        <w:rPr>
          <w:rStyle w:val="StyleUnderline"/>
        </w:rPr>
        <w:t xml:space="preserve"> </w:t>
      </w:r>
      <w:r w:rsidRPr="00AF21EE">
        <w:rPr>
          <w:rStyle w:val="StyleUnderline"/>
          <w:highlight w:val="green"/>
        </w:rPr>
        <w:t>The US sent naval forces</w:t>
      </w:r>
      <w:r w:rsidRPr="00DF25CA">
        <w:rPr>
          <w:rStyle w:val="StyleUnderline"/>
        </w:rPr>
        <w:t xml:space="preserve"> in</w:t>
      </w:r>
      <w:r w:rsidRPr="00AF21EE">
        <w:rPr>
          <w:rStyle w:val="StyleUnderline"/>
          <w:highlight w:val="green"/>
        </w:rPr>
        <w:t>to</w:t>
      </w:r>
      <w:r w:rsidRPr="00DF25CA">
        <w:rPr>
          <w:rStyle w:val="StyleUnderline"/>
        </w:rPr>
        <w:t xml:space="preserve"> the </w:t>
      </w:r>
      <w:r w:rsidRPr="00AF21EE">
        <w:rPr>
          <w:rStyle w:val="StyleUnderline"/>
          <w:highlight w:val="green"/>
        </w:rPr>
        <w:t>Taiwan</w:t>
      </w:r>
      <w:r w:rsidRPr="00DF25CA">
        <w:rPr>
          <w:rStyle w:val="StyleUnderline"/>
        </w:rPr>
        <w:t xml:space="preserve"> Strait </w:t>
      </w:r>
      <w:r w:rsidRPr="00AF21EE">
        <w:rPr>
          <w:rStyle w:val="StyleUnderline"/>
          <w:highlight w:val="green"/>
        </w:rPr>
        <w:t>several times in response to Chinese provocations</w:t>
      </w:r>
      <w:r w:rsidRPr="00DF25CA">
        <w:rPr>
          <w:rStyle w:val="StyleUnderline"/>
        </w:rPr>
        <w:t>, it supplied the ROC with economic aid, and it signed a mutual defense treaty with it in 1954.</w:t>
      </w:r>
      <w:r w:rsidRPr="00DF25CA">
        <w:rPr>
          <w:sz w:val="14"/>
        </w:rPr>
        <w:t xml:space="preserve"> This Cold War context changed by the early 1970s, however, as China had by then developed a mutual interest with the US in counter-balancing the Soviet Union, and the US and China explored the possibility of improved relations. In 1979 the US established full diplomatic relations with the PRC, terminated its 1954 mutual security pact with Taiwan, and reaffirmed the one-China principle that there is only one China and Taiwan is a part of it. Simultaneously, however, the US adopted the 1979 Taiwan Relations Act, which declared that the US has a commitment to Taiwan’s security and is obligated to sell sophisticated defensive arms to it. The US has also consistently argued it has a right to protect Taiwan from the PRC, and in 1996 it dispatched two aircraft carrier groups to the region in response to Chinese military activities in the strait. </w:t>
      </w:r>
      <w:r w:rsidRPr="00AF21EE">
        <w:rPr>
          <w:rStyle w:val="Emphasis"/>
          <w:highlight w:val="green"/>
        </w:rPr>
        <w:t>The triangular relationship between the US, the PRC, and the ROC is replete with strategic deterrent calculations.</w:t>
      </w:r>
      <w:r w:rsidRPr="00DF25CA">
        <w:rPr>
          <w:sz w:val="14"/>
        </w:rPr>
        <w:t xml:space="preserve"> </w:t>
      </w:r>
      <w:r w:rsidRPr="00AF21EE">
        <w:rPr>
          <w:rStyle w:val="StyleUnderline"/>
          <w:highlight w:val="green"/>
        </w:rPr>
        <w:t>The US attempts to pacify China</w:t>
      </w:r>
      <w:r w:rsidRPr="00DF25CA">
        <w:rPr>
          <w:rStyle w:val="StyleUnderline"/>
        </w:rPr>
        <w:t xml:space="preserve"> with regards to Taiwan </w:t>
      </w:r>
      <w:r w:rsidRPr="00AF21EE">
        <w:rPr>
          <w:rStyle w:val="StyleUnderline"/>
          <w:highlight w:val="green"/>
        </w:rPr>
        <w:t>while also containing China</w:t>
      </w:r>
      <w:r w:rsidRPr="00DF25CA">
        <w:rPr>
          <w:rStyle w:val="StyleUnderline"/>
        </w:rPr>
        <w:t xml:space="preserve"> and protecting Taiwan from it. </w:t>
      </w:r>
      <w:r w:rsidRPr="00DF25CA">
        <w:rPr>
          <w:sz w:val="14"/>
        </w:rPr>
        <w:t xml:space="preserve">The PRC attempts to intimidate Taiwan while preventing direct US involvement in their bilateral conflict. And the ROC seeks to maintain and increase its independence from China while being careful not to alienate American support. </w:t>
      </w:r>
      <w:r w:rsidRPr="00AF21EE">
        <w:rPr>
          <w:rStyle w:val="StyleUnderline"/>
          <w:highlight w:val="green"/>
        </w:rPr>
        <w:t>This trilateral</w:t>
      </w:r>
      <w:r w:rsidRPr="00DF25CA">
        <w:rPr>
          <w:rStyle w:val="StyleUnderline"/>
        </w:rPr>
        <w:t xml:space="preserve"> structural </w:t>
      </w:r>
      <w:r w:rsidRPr="00AF21EE">
        <w:rPr>
          <w:rStyle w:val="StyleUnderline"/>
          <w:highlight w:val="green"/>
        </w:rPr>
        <w:t>relationship can</w:t>
      </w:r>
      <w:r w:rsidRPr="00DF25CA">
        <w:rPr>
          <w:rStyle w:val="StyleUnderline"/>
        </w:rPr>
        <w:t xml:space="preserve"> also </w:t>
      </w:r>
      <w:r w:rsidRPr="00AF21EE">
        <w:rPr>
          <w:rStyle w:val="StyleUnderline"/>
          <w:highlight w:val="green"/>
        </w:rPr>
        <w:t>be examined from a</w:t>
      </w:r>
      <w:r w:rsidRPr="00DF25CA">
        <w:rPr>
          <w:rStyle w:val="StyleUnderline"/>
        </w:rPr>
        <w:t xml:space="preserve"> neoclassical </w:t>
      </w:r>
      <w:r w:rsidRPr="00AF21EE">
        <w:rPr>
          <w:rStyle w:val="StyleUnderline"/>
          <w:highlight w:val="green"/>
        </w:rPr>
        <w:t>realist perspective</w:t>
      </w:r>
      <w:r w:rsidRPr="00DF25CA">
        <w:rPr>
          <w:rStyle w:val="StyleUnderline"/>
        </w:rPr>
        <w:t>, which focuses on the domestic politics of these states.</w:t>
      </w:r>
      <w:r w:rsidRPr="00DF25CA">
        <w:rPr>
          <w:sz w:val="14"/>
        </w:rPr>
        <w:t xml:space="preserve"> Competing subgroups within the US, the PRC, and the ROC emphasise either cooperative economic linkages or militaristic policies in their relationships with one another. The extent to which any of these particular subgroups are in ascendance results from electoral competition in the US and the ROC, and internal bureaucratic struggles in the PRC.16 Taiwan’s development into a full-fledged democracy in the 1990s has increased hostilities between the ROC and the PRC, because democratisation allowed the main pro-independence political party, the Democratic Progressive Party (DPP), to gain control over and utilise state power in the pursuit of its nationalist policies. </w:t>
      </w:r>
      <w:r w:rsidRPr="00AF21EE">
        <w:rPr>
          <w:rStyle w:val="StyleUnderline"/>
          <w:highlight w:val="green"/>
        </w:rPr>
        <w:t>Given</w:t>
      </w:r>
      <w:r w:rsidRPr="00DF25CA">
        <w:rPr>
          <w:rStyle w:val="StyleUnderline"/>
        </w:rPr>
        <w:t xml:space="preserve"> </w:t>
      </w:r>
      <w:r w:rsidRPr="00AF21EE">
        <w:rPr>
          <w:rStyle w:val="StyleUnderline"/>
          <w:highlight w:val="green"/>
        </w:rPr>
        <w:t>neoclassical realism’s concern with non-systemic variables</w:t>
      </w:r>
      <w:r w:rsidRPr="00DF25CA">
        <w:rPr>
          <w:rStyle w:val="StyleUnderline"/>
        </w:rPr>
        <w:t xml:space="preserve">, </w:t>
      </w:r>
      <w:r w:rsidRPr="00AF21EE">
        <w:rPr>
          <w:rStyle w:val="StyleUnderline"/>
          <w:highlight w:val="green"/>
        </w:rPr>
        <w:t>the impact of identity formation on intra-state politics in Taiwan is particularly important</w:t>
      </w:r>
      <w:r w:rsidRPr="00DF25CA">
        <w:rPr>
          <w:rStyle w:val="StyleUnderline"/>
        </w:rPr>
        <w:t>. The DPP and other pro-independence groups are intimately linked to a Taiwanese identity that sees itself as distinct from that of mainland China.</w:t>
      </w:r>
      <w:r w:rsidRPr="00DF25CA">
        <w:rPr>
          <w:sz w:val="14"/>
        </w:rPr>
        <w:t xml:space="preserve"> These Taiwanese, who emigrated from Mainland China before World War II and may be divided into two groups (Hoklos and Hakkas) based on linguistic differences, constitute eighty five percent of the population17 ‘Mainlanders’ are the Mandarinspeaking KMT who retreated to Taiwan after WWII; they constitute only fourteen percent of the population. As long as the Nationalists prevailed electorally, Taiwan pursued a foreign policy with China that subtly mixed accommodation (including the public acceptance of the oneChina principle) and resistance (such as pursuing sovereign membership in IGOs). Under the DPP, on the other hand, Taiwan has declared its intention to become a full-fledged sovereign nation-state within the next ten years; something the PRC has consistently indicated it will use force to prevent. These internal developments make conflict between the PRC and the ROC even more likely than international structural considerations alone would have done. Given US strategic interests in the region, the Taiwan Strait is, as David Lampton, Director of China Studies at John Hopkins observes, ‘the only probable place . . . where two big nuclear powers could come into conflict’. </w:t>
      </w:r>
      <w:r w:rsidRPr="00DF25CA">
        <w:rPr>
          <w:rStyle w:val="StyleUnderline"/>
        </w:rPr>
        <w:t xml:space="preserve">Postmodern Recognition and Expressions of Doubt </w:t>
      </w:r>
      <w:r w:rsidRPr="00AF21EE">
        <w:rPr>
          <w:rStyle w:val="StyleUnderline"/>
          <w:highlight w:val="green"/>
        </w:rPr>
        <w:t>From a postmodern perspective, power is already at play</w:t>
      </w:r>
      <w:r w:rsidRPr="00DF25CA">
        <w:rPr>
          <w:rStyle w:val="StyleUnderline"/>
        </w:rPr>
        <w:t xml:space="preserve"> </w:t>
      </w:r>
      <w:r w:rsidRPr="00AF21EE">
        <w:rPr>
          <w:rStyle w:val="StyleUnderline"/>
          <w:highlight w:val="green"/>
        </w:rPr>
        <w:t>in</w:t>
      </w:r>
      <w:r w:rsidRPr="00DF25CA">
        <w:rPr>
          <w:rStyle w:val="StyleUnderline"/>
        </w:rPr>
        <w:t xml:space="preserve"> the ways in which a </w:t>
      </w:r>
      <w:r w:rsidRPr="00AF21EE">
        <w:rPr>
          <w:rStyle w:val="StyleUnderline"/>
          <w:highlight w:val="green"/>
        </w:rPr>
        <w:t>realist analysis</w:t>
      </w:r>
      <w:r w:rsidRPr="00DF25CA">
        <w:rPr>
          <w:rStyle w:val="StyleUnderline"/>
        </w:rPr>
        <w:t xml:space="preserve"> describes and discusses what it has supposedly objectively framed as a potentially dangerous flashpoint.</w:t>
      </w:r>
      <w:r w:rsidRPr="00DF25CA">
        <w:rPr>
          <w:sz w:val="14"/>
        </w:rPr>
        <w:t xml:space="preserve">19 But how can postmodernism maintain that </w:t>
      </w:r>
      <w:r w:rsidRPr="00AF21EE">
        <w:rPr>
          <w:rStyle w:val="Emphasis"/>
          <w:highlight w:val="green"/>
        </w:rPr>
        <w:t>power is implicit in the very act of describing the realist version of ‘reality’</w:t>
      </w:r>
      <w:r w:rsidRPr="00DF25CA">
        <w:rPr>
          <w:sz w:val="14"/>
        </w:rPr>
        <w:t xml:space="preserve">? Can this exercise of power be drawn out and made visible? The key lies in explicating the postmodern claim that not only is IR a discursive process, but that it is ‘a process of knowledge as power’.20 Starting from this perspective, power is understood in terms of its relational context. </w:t>
      </w:r>
      <w:r w:rsidRPr="00AF21EE">
        <w:rPr>
          <w:rStyle w:val="StyleUnderline"/>
          <w:highlight w:val="green"/>
        </w:rPr>
        <w:t>Power relations are made known where attempts are made to bring ambiguity under control</w:t>
      </w:r>
      <w:r w:rsidRPr="00DF25CA">
        <w:rPr>
          <w:rStyle w:val="StyleUnderline"/>
        </w:rPr>
        <w:t xml:space="preserve">, where a </w:t>
      </w:r>
      <w:r w:rsidRPr="00AF21EE">
        <w:rPr>
          <w:rStyle w:val="StyleUnderline"/>
          <w:highlight w:val="green"/>
        </w:rPr>
        <w:t>privileged interpretation emerges</w:t>
      </w:r>
      <w:r w:rsidRPr="00DF25CA">
        <w:rPr>
          <w:rStyle w:val="StyleUnderline"/>
        </w:rPr>
        <w:t>, or where conduct is disciplined and discourse limited.</w:t>
      </w:r>
      <w:r w:rsidRPr="00DF25CA">
        <w:rPr>
          <w:sz w:val="14"/>
        </w:rPr>
        <w:t xml:space="preserve">21 Thus when we choose to comprehend the world in a certain way, we thereby impose an order on it which must inevitably be held in place by power; </w:t>
      </w:r>
      <w:r w:rsidRPr="00AF21EE">
        <w:rPr>
          <w:rStyle w:val="StyleUnderline"/>
          <w:highlight w:val="green"/>
        </w:rPr>
        <w:t>a power which simultaneously produces us as ‘knowers’ of the world and disciplines us to know the world in accordance with an established mode of certitude</w:t>
      </w:r>
      <w:r w:rsidRPr="00DF25CA">
        <w:rPr>
          <w:sz w:val="14"/>
        </w:rPr>
        <w:t xml:space="preserve">.22 </w:t>
      </w:r>
      <w:r w:rsidRPr="00AF21EE">
        <w:rPr>
          <w:rStyle w:val="StyleUnderline"/>
          <w:highlight w:val="green"/>
        </w:rPr>
        <w:t>Realism is the established mode of certitude through which we have come to know the international, and it centers on national security as power politics.</w:t>
      </w:r>
      <w:r w:rsidRPr="00DF25CA">
        <w:rPr>
          <w:sz w:val="14"/>
        </w:rPr>
        <w:t xml:space="preserve"> According to Taiwan’s ‘Guidelines for National Unification’ issued in 1991, for example, any timeframe for the unification of Taiwan and China must ‘respect the rights and interests of the people in the Taiwan area, and protect their security and welfare’.23 </w:t>
      </w:r>
      <w:r w:rsidRPr="00AF21EE">
        <w:rPr>
          <w:rStyle w:val="StyleUnderline"/>
          <w:highlight w:val="green"/>
        </w:rPr>
        <w:t>Realism’s national security</w:t>
      </w:r>
      <w:r w:rsidRPr="00DF25CA">
        <w:rPr>
          <w:rStyle w:val="StyleUnderline"/>
        </w:rPr>
        <w:t xml:space="preserve"> power/knowledge </w:t>
      </w:r>
      <w:r w:rsidRPr="00AF21EE">
        <w:rPr>
          <w:rStyle w:val="StyleUnderline"/>
          <w:highlight w:val="green"/>
        </w:rPr>
        <w:t>grid establishes the order whereby security and welfare are conflated with the state and deployed</w:t>
      </w:r>
      <w:r w:rsidRPr="00DF25CA">
        <w:rPr>
          <w:rStyle w:val="StyleUnderline"/>
        </w:rPr>
        <w:t xml:space="preserve"> </w:t>
      </w:r>
      <w:r w:rsidRPr="00AF21EE">
        <w:rPr>
          <w:rStyle w:val="StyleUnderline"/>
          <w:highlight w:val="green"/>
        </w:rPr>
        <w:t>to justify</w:t>
      </w:r>
      <w:r w:rsidRPr="00DF25CA">
        <w:rPr>
          <w:rStyle w:val="StyleUnderline"/>
        </w:rPr>
        <w:t xml:space="preserve"> the use (or threat) of </w:t>
      </w:r>
      <w:r w:rsidRPr="00AF21EE">
        <w:rPr>
          <w:rStyle w:val="StyleUnderline"/>
          <w:highlight w:val="green"/>
        </w:rPr>
        <w:t>violence in order to maintain that discursive equation of state and security</w:t>
      </w:r>
      <w:r w:rsidRPr="00DF25CA">
        <w:rPr>
          <w:rStyle w:val="StyleUnderline"/>
        </w:rPr>
        <w:t>/welfare</w:t>
      </w:r>
      <w:r w:rsidRPr="00DF25CA">
        <w:rPr>
          <w:sz w:val="14"/>
        </w:rPr>
        <w:t xml:space="preserve">. It is this frame of sovereign certitude that a postmodern analysis seeks to disrupt. </w:t>
      </w:r>
      <w:r w:rsidRPr="00AF21EE">
        <w:rPr>
          <w:rStyle w:val="Emphasis"/>
          <w:highlight w:val="green"/>
        </w:rPr>
        <w:t>It is not</w:t>
      </w:r>
      <w:r w:rsidRPr="00DF25CA">
        <w:rPr>
          <w:rStyle w:val="Emphasis"/>
        </w:rPr>
        <w:t>,</w:t>
      </w:r>
      <w:r w:rsidRPr="00DF25CA">
        <w:rPr>
          <w:sz w:val="14"/>
        </w:rPr>
        <w:t xml:space="preserve"> as George suggests, </w:t>
      </w:r>
      <w:r w:rsidRPr="00AF21EE">
        <w:rPr>
          <w:rStyle w:val="Emphasis"/>
          <w:highlight w:val="green"/>
        </w:rPr>
        <w:t>that postmodernists are attempting to</w:t>
      </w:r>
      <w:r w:rsidRPr="00DF25CA">
        <w:rPr>
          <w:rStyle w:val="Emphasis"/>
        </w:rPr>
        <w:t xml:space="preserve"> somehow </w:t>
      </w:r>
      <w:r w:rsidRPr="00AF21EE">
        <w:rPr>
          <w:rStyle w:val="Emphasis"/>
          <w:highlight w:val="green"/>
        </w:rPr>
        <w:t>move beyond power, but rather</w:t>
      </w:r>
      <w:r w:rsidRPr="00DF25CA">
        <w:rPr>
          <w:rStyle w:val="Emphasis"/>
        </w:rPr>
        <w:t xml:space="preserve"> that </w:t>
      </w:r>
      <w:r w:rsidRPr="00AF21EE">
        <w:rPr>
          <w:rStyle w:val="Emphasis"/>
          <w:highlight w:val="green"/>
        </w:rPr>
        <w:t>they</w:t>
      </w:r>
      <w:r w:rsidRPr="00DF25CA">
        <w:rPr>
          <w:rStyle w:val="Emphasis"/>
        </w:rPr>
        <w:t xml:space="preserve"> are attempting to </w:t>
      </w:r>
      <w:r w:rsidRPr="00AF21EE">
        <w:rPr>
          <w:rStyle w:val="Emphasis"/>
          <w:sz w:val="28"/>
          <w:szCs w:val="28"/>
          <w:highlight w:val="green"/>
        </w:rPr>
        <w:t>shift the focus of the knowledge/power grid through which we represent the world of IR</w:t>
      </w:r>
      <w:r w:rsidRPr="00DF25CA">
        <w:rPr>
          <w:rStyle w:val="Emphasis"/>
        </w:rPr>
        <w:t>.</w:t>
      </w:r>
      <w:r w:rsidRPr="00DF25CA">
        <w:rPr>
          <w:sz w:val="14"/>
        </w:rPr>
        <w:t xml:space="preserve">24 </w:t>
      </w:r>
      <w:r w:rsidRPr="00DF25CA">
        <w:rPr>
          <w:rStyle w:val="StyleUnderline"/>
        </w:rPr>
        <w:t xml:space="preserve">In order </w:t>
      </w:r>
      <w:r w:rsidRPr="00AF21EE">
        <w:rPr>
          <w:rStyle w:val="StyleUnderline"/>
          <w:highlight w:val="green"/>
        </w:rPr>
        <w:t>to radically question the singular</w:t>
      </w:r>
      <w:r w:rsidRPr="00DF25CA">
        <w:rPr>
          <w:rStyle w:val="StyleUnderline"/>
        </w:rPr>
        <w:t xml:space="preserve">, irreducible </w:t>
      </w:r>
      <w:r w:rsidRPr="00AF21EE">
        <w:rPr>
          <w:rStyle w:val="StyleUnderline"/>
          <w:highlight w:val="green"/>
        </w:rPr>
        <w:t>version of reality imposed on the world via realist politics</w:t>
      </w:r>
      <w:r w:rsidRPr="00DF25CA">
        <w:rPr>
          <w:rStyle w:val="StyleUnderline"/>
        </w:rPr>
        <w:t xml:space="preserve">, </w:t>
      </w:r>
      <w:r w:rsidRPr="00AF21EE">
        <w:rPr>
          <w:rStyle w:val="StyleUnderline"/>
          <w:highlight w:val="green"/>
        </w:rPr>
        <w:t>we</w:t>
      </w:r>
      <w:r w:rsidRPr="00DF25CA">
        <w:rPr>
          <w:rStyle w:val="StyleUnderline"/>
        </w:rPr>
        <w:t xml:space="preserve"> need to </w:t>
      </w:r>
      <w:r w:rsidRPr="00AF21EE">
        <w:rPr>
          <w:rStyle w:val="StyleUnderline"/>
          <w:highlight w:val="green"/>
        </w:rPr>
        <w:t xml:space="preserve">look to the various marginal sites </w:t>
      </w:r>
      <w:r w:rsidRPr="00DF25CA">
        <w:rPr>
          <w:rStyle w:val="StyleUnderline"/>
        </w:rPr>
        <w:t xml:space="preserve">and be attentive to what </w:t>
      </w:r>
      <w:r w:rsidRPr="00DF25CA">
        <w:rPr>
          <w:sz w:val="14"/>
        </w:rPr>
        <w:t xml:space="preserve">Ashley refers to as </w:t>
      </w:r>
      <w:r w:rsidRPr="00DF25CA">
        <w:rPr>
          <w:rStyle w:val="StyleUnderline"/>
        </w:rPr>
        <w:t>the ‘reality of human struggles to make life go on’.</w:t>
      </w:r>
      <w:r w:rsidRPr="00DF25CA">
        <w:rPr>
          <w:sz w:val="14"/>
        </w:rPr>
        <w:t xml:space="preserve">25 We need to look at the various local sites </w:t>
      </w:r>
      <w:r w:rsidRPr="00AF21EE">
        <w:rPr>
          <w:rStyle w:val="StyleUnderline"/>
          <w:highlight w:val="green"/>
        </w:rPr>
        <w:t>where identity and territoriality have been thrown into radical doubt</w:t>
      </w:r>
      <w:r w:rsidRPr="00DF25CA">
        <w:rPr>
          <w:rStyle w:val="StyleUnderline"/>
        </w:rPr>
        <w:t xml:space="preserve">. This </w:t>
      </w:r>
      <w:r w:rsidRPr="00AF21EE">
        <w:rPr>
          <w:rStyle w:val="StyleUnderline"/>
          <w:highlight w:val="green"/>
        </w:rPr>
        <w:t>recognition of radical doubt opens a space for individuals to question and resist those who would marshal the forces of violence in the name of territorial certitude</w:t>
      </w:r>
      <w:r w:rsidRPr="00DF25CA">
        <w:rPr>
          <w:rStyle w:val="StyleUnderline"/>
        </w:rPr>
        <w:t>.</w:t>
      </w:r>
      <w:r w:rsidRPr="00DF25CA">
        <w:rPr>
          <w:sz w:val="14"/>
        </w:rPr>
        <w:t xml:space="preserve">26 This recognition shifts us from relations of power that define security in terms of national security, to relations of power that exceed the limited purview of states. </w:t>
      </w:r>
      <w:r w:rsidRPr="00AF21EE">
        <w:rPr>
          <w:rStyle w:val="Emphasis"/>
          <w:highlight w:val="green"/>
        </w:rPr>
        <w:t>One site to deconstruct is the representation of two titanic foes</w:t>
      </w:r>
      <w:r w:rsidRPr="00DF25CA">
        <w:rPr>
          <w:rStyle w:val="Emphasis"/>
        </w:rPr>
        <w:t xml:space="preserve">, </w:t>
      </w:r>
      <w:r w:rsidRPr="00AF21EE">
        <w:rPr>
          <w:rStyle w:val="Emphasis"/>
          <w:highlight w:val="green"/>
        </w:rPr>
        <w:t>the US and China, squaring off in a primordial contest between good and evil.</w:t>
      </w:r>
      <w:r w:rsidRPr="00DF25CA">
        <w:rPr>
          <w:sz w:val="14"/>
        </w:rPr>
        <w:t xml:space="preserve"> </w:t>
      </w:r>
      <w:r w:rsidRPr="00AF21EE">
        <w:rPr>
          <w:rStyle w:val="StyleUnderline"/>
          <w:highlight w:val="green"/>
        </w:rPr>
        <w:t>Such a</w:t>
      </w:r>
      <w:r w:rsidRPr="00DF25CA">
        <w:rPr>
          <w:rStyle w:val="StyleUnderline"/>
        </w:rPr>
        <w:t xml:space="preserve"> dichotomous representational </w:t>
      </w:r>
      <w:r w:rsidRPr="00AF21EE">
        <w:rPr>
          <w:rStyle w:val="StyleUnderline"/>
          <w:highlight w:val="green"/>
        </w:rPr>
        <w:t>frame oversimplifies myriad complexities and also encourages political practices which</w:t>
      </w:r>
      <w:r w:rsidRPr="00DF25CA">
        <w:rPr>
          <w:rStyle w:val="StyleUnderline"/>
        </w:rPr>
        <w:t xml:space="preserve"> necessarily </w:t>
      </w:r>
      <w:r w:rsidRPr="00AF21EE">
        <w:rPr>
          <w:rStyle w:val="StyleUnderline"/>
          <w:highlight w:val="green"/>
        </w:rPr>
        <w:t>categorise actions</w:t>
      </w:r>
      <w:r w:rsidRPr="00DF25CA">
        <w:rPr>
          <w:rStyle w:val="StyleUnderline"/>
        </w:rPr>
        <w:t xml:space="preserve">, words and thoughts </w:t>
      </w:r>
      <w:r w:rsidRPr="00AF21EE">
        <w:rPr>
          <w:rStyle w:val="StyleUnderline"/>
          <w:highlight w:val="green"/>
        </w:rPr>
        <w:t>as</w:t>
      </w:r>
      <w:r w:rsidRPr="00DF25CA">
        <w:rPr>
          <w:rStyle w:val="StyleUnderline"/>
        </w:rPr>
        <w:t xml:space="preserve"> </w:t>
      </w:r>
      <w:r w:rsidRPr="00AF21EE">
        <w:rPr>
          <w:rStyle w:val="StyleUnderline"/>
          <w:highlight w:val="green"/>
        </w:rPr>
        <w:t>either/or.</w:t>
      </w:r>
      <w:r w:rsidRPr="00DF25CA">
        <w:rPr>
          <w:rStyle w:val="StyleUnderline"/>
        </w:rPr>
        <w:t xml:space="preserve"> </w:t>
      </w:r>
      <w:r w:rsidRPr="00DF25CA">
        <w:rPr>
          <w:sz w:val="14"/>
        </w:rPr>
        <w:t xml:space="preserve">Framing China as a ‘looming menace’ scripts a scenario whereby cross-strait relations become denotated as one of the most dangerous sites in global politics. This script easily roles over into an attitude of resignation like that clearly expressed by Kurt Campbell, Director of the Center for Strategic and International Studies, when he admits that it appears as if almost inexorable forces are at work in the straits area.27 Disrupting this realist representation of reality entails drawing out counter narratives. Certainly one marginal site where acts of resistance and transgression are transpiring is in the movement of Taiwan’s indigenous peoples for recognition and cultural survival. There are currently eleven major indigenous peoples in Taiwan who make up less than two percent of the total population. Prejudice, pressures to assimilate and a general underprivileged status constitute the context within which they struggle to make life go on. It is here, in their marginal existence, that the power deployed to construct an overarching, unified, national Taiwanese identity becomes visible. Many of these groups have become politically active at both the local and national levels in order to promote the welfare of their communities and to maintain their expression of difference.28 They fear the narrative power of Taiwanese national identity, which threatens to subsume and eventually erase their cultural and historical memory.29 These are marginalised sites of difference, yet they locate a possibility that contests the inevitability of a move toward the solidification of one homogenising national Taiwanese identity. In these sites of struggle security issues are also of paramount concern, but the security issues here are qualitatively different than those glimpsed from the triangulation of US, Chinese, and Taiwanese representations of national security. </w:t>
      </w:r>
      <w:r w:rsidRPr="00AF21EE">
        <w:rPr>
          <w:rStyle w:val="StyleUnderline"/>
          <w:highlight w:val="green"/>
        </w:rPr>
        <w:t>These sites are fraught with doubt</w:t>
      </w:r>
      <w:r w:rsidRPr="00DF25CA">
        <w:rPr>
          <w:rStyle w:val="StyleUnderline"/>
        </w:rPr>
        <w:t xml:space="preserve">, </w:t>
      </w:r>
      <w:r w:rsidRPr="00AF21EE">
        <w:rPr>
          <w:rStyle w:val="StyleUnderline"/>
          <w:highlight w:val="green"/>
        </w:rPr>
        <w:t>contingency and chance</w:t>
      </w:r>
      <w:r w:rsidRPr="00DF25CA">
        <w:rPr>
          <w:rStyle w:val="StyleUnderline"/>
        </w:rPr>
        <w:t xml:space="preserve">, and </w:t>
      </w:r>
      <w:r w:rsidRPr="00AF21EE">
        <w:rPr>
          <w:rStyle w:val="StyleUnderline"/>
          <w:highlight w:val="green"/>
        </w:rPr>
        <w:t>they expose how focusing on titanic struggles</w:t>
      </w:r>
      <w:r w:rsidRPr="00DF25CA">
        <w:rPr>
          <w:rStyle w:val="StyleUnderline"/>
        </w:rPr>
        <w:t xml:space="preserve"> </w:t>
      </w:r>
      <w:r w:rsidRPr="00AF21EE">
        <w:rPr>
          <w:rStyle w:val="StyleUnderline"/>
          <w:highlight w:val="green"/>
        </w:rPr>
        <w:t>between</w:t>
      </w:r>
      <w:r w:rsidRPr="00DF25CA">
        <w:rPr>
          <w:rStyle w:val="StyleUnderline"/>
        </w:rPr>
        <w:t xml:space="preserve"> competing </w:t>
      </w:r>
      <w:r w:rsidRPr="00AF21EE">
        <w:rPr>
          <w:rStyle w:val="StyleUnderline"/>
          <w:highlight w:val="green"/>
        </w:rPr>
        <w:t>national identities and strategic foes is merely an attempt to impose a simplistic order on the complexity of life itself</w:t>
      </w:r>
      <w:r w:rsidRPr="00DF25CA">
        <w:rPr>
          <w:rStyle w:val="StyleUnderline"/>
        </w:rPr>
        <w:t>.</w:t>
      </w:r>
      <w:r w:rsidRPr="00DF25CA">
        <w:rPr>
          <w:sz w:val="14"/>
        </w:rPr>
        <w:t xml:space="preserve"> </w:t>
      </w:r>
      <w:r w:rsidRPr="00AF21EE">
        <w:rPr>
          <w:rStyle w:val="Emphasis"/>
          <w:sz w:val="28"/>
          <w:szCs w:val="28"/>
          <w:highlight w:val="green"/>
        </w:rPr>
        <w:t>It is not that the state is irrelevant to postmodern concerns</w:t>
      </w:r>
      <w:r w:rsidRPr="00DF25CA">
        <w:rPr>
          <w:sz w:val="14"/>
        </w:rPr>
        <w:t xml:space="preserve">, but </w:t>
      </w:r>
      <w:r w:rsidRPr="00DF25CA">
        <w:rPr>
          <w:rStyle w:val="StyleUnderline"/>
        </w:rPr>
        <w:t xml:space="preserve">in order to problematise discourses that presume the inevitability and historical necessity of the state, </w:t>
      </w:r>
      <w:r w:rsidRPr="00AF21EE">
        <w:rPr>
          <w:rStyle w:val="StyleUnderline"/>
          <w:highlight w:val="green"/>
        </w:rPr>
        <w:t>we must locate sites of contestation that do not conflate state security and survival with that of individuals or communities.</w:t>
      </w:r>
      <w:r w:rsidRPr="00DF25CA">
        <w:rPr>
          <w:sz w:val="14"/>
        </w:rPr>
        <w:t xml:space="preserve"> It is the rupture between these paradoxical positions that postmodernism seeks to explore.30 </w:t>
      </w:r>
      <w:r w:rsidRPr="00AF21EE">
        <w:rPr>
          <w:rStyle w:val="StyleUnderline"/>
          <w:highlight w:val="green"/>
        </w:rPr>
        <w:t>It is not that change is not possible in realism</w:t>
      </w:r>
      <w:r w:rsidRPr="00DF25CA">
        <w:rPr>
          <w:sz w:val="14"/>
        </w:rPr>
        <w:t xml:space="preserve">, </w:t>
      </w:r>
      <w:r w:rsidRPr="00DF25CA">
        <w:rPr>
          <w:rStyle w:val="StyleUnderline"/>
        </w:rPr>
        <w:t>or that alternative sites of struggle are not important,</w:t>
      </w:r>
      <w:r w:rsidRPr="00DF25CA">
        <w:rPr>
          <w:sz w:val="14"/>
        </w:rPr>
        <w:t xml:space="preserve"> but the parameters of and sites of struggle for change highlighted by postmodernism seem analytically misplaced. </w:t>
      </w:r>
      <w:r w:rsidRPr="00DF25CA">
        <w:rPr>
          <w:rStyle w:val="StyleUnderline"/>
        </w:rPr>
        <w:t>If ‘realism’ is not simply explanation by ivory-tower academics but is what states and policy-makers do</w:t>
      </w:r>
      <w:r w:rsidRPr="00DF25CA">
        <w:rPr>
          <w:sz w:val="14"/>
        </w:rPr>
        <w:t xml:space="preserve"> (it is, after all, Chinese and US officials who designate one another as menaces, and it is Taiwanese state officials who equate national security and welfare in their own documents), </w:t>
      </w:r>
      <w:r w:rsidRPr="00DF25CA">
        <w:rPr>
          <w:rStyle w:val="StyleUnderline"/>
        </w:rPr>
        <w:t xml:space="preserve">then why study the marginalised instead of the states and policy-makers involved? Why not talk about change within the context of state-society politics and among state policy-makers? </w:t>
      </w:r>
      <w:r w:rsidRPr="00DF25CA">
        <w:rPr>
          <w:sz w:val="14"/>
        </w:rPr>
        <w:t xml:space="preserve">The state is one of the ultimate sites of political, economic, and social struggle and power in contemporary world politics, and </w:t>
      </w:r>
      <w:r w:rsidRPr="00AF21EE">
        <w:rPr>
          <w:rStyle w:val="Emphasis"/>
          <w:highlight w:val="green"/>
        </w:rPr>
        <w:t>it seems counter-productive to look</w:t>
      </w:r>
      <w:r w:rsidRPr="00DF25CA">
        <w:rPr>
          <w:rStyle w:val="Emphasis"/>
        </w:rPr>
        <w:t xml:space="preserve"> </w:t>
      </w:r>
      <w:r w:rsidRPr="00AF21EE">
        <w:rPr>
          <w:rStyle w:val="Emphasis"/>
          <w:highlight w:val="green"/>
        </w:rPr>
        <w:t>for</w:t>
      </w:r>
      <w:r w:rsidRPr="00DF25CA">
        <w:rPr>
          <w:rStyle w:val="Emphasis"/>
        </w:rPr>
        <w:t xml:space="preserve"> and promote </w:t>
      </w:r>
      <w:r w:rsidRPr="00AF21EE">
        <w:rPr>
          <w:rStyle w:val="Emphasis"/>
          <w:highlight w:val="green"/>
        </w:rPr>
        <w:t>change in representative practices while</w:t>
      </w:r>
      <w:r w:rsidRPr="00DF25CA">
        <w:rPr>
          <w:rStyle w:val="Emphasis"/>
        </w:rPr>
        <w:t xml:space="preserve"> simultaneously </w:t>
      </w:r>
      <w:r w:rsidRPr="00AF21EE">
        <w:rPr>
          <w:rStyle w:val="Emphasis"/>
          <w:highlight w:val="green"/>
        </w:rPr>
        <w:t>ignoring the state and its relationship to these alternative sites of representation</w:t>
      </w:r>
      <w:r w:rsidRPr="00DF25CA">
        <w:rPr>
          <w:rStyle w:val="Emphasis"/>
        </w:rPr>
        <w:t xml:space="preserve">. If change is both possible and afoot in </w:t>
      </w:r>
      <w:r w:rsidRPr="00DF25CA">
        <w:rPr>
          <w:sz w:val="14"/>
        </w:rPr>
        <w:t xml:space="preserve">our representations of the world, shouldn’t it be recognisable in the politics of and struggle over the state and its functions in society? </w:t>
      </w:r>
      <w:r w:rsidRPr="00AF21EE">
        <w:rPr>
          <w:rStyle w:val="StyleUnderline"/>
          <w:highlight w:val="green"/>
        </w:rPr>
        <w:t>The fact that many states</w:t>
      </w:r>
      <w:r w:rsidRPr="00DF25CA">
        <w:rPr>
          <w:rStyle w:val="StyleUnderline"/>
        </w:rPr>
        <w:t xml:space="preserve">, such as the US and the ROC, </w:t>
      </w:r>
      <w:r w:rsidRPr="00AF21EE">
        <w:rPr>
          <w:rStyle w:val="StyleUnderline"/>
          <w:highlight w:val="green"/>
        </w:rPr>
        <w:t>are democracies underscores this point</w:t>
      </w:r>
      <w:r w:rsidRPr="00DF25CA">
        <w:rPr>
          <w:rStyle w:val="StyleUnderline"/>
        </w:rPr>
        <w:t xml:space="preserve">, since </w:t>
      </w:r>
      <w:r w:rsidRPr="00AF21EE">
        <w:rPr>
          <w:rStyle w:val="StyleUnderline"/>
          <w:highlight w:val="green"/>
        </w:rPr>
        <w:t>they have been institutionally designed to respond to majorities and minorities within their societies.</w:t>
      </w:r>
      <w:r w:rsidRPr="00DF25CA">
        <w:rPr>
          <w:rStyle w:val="StyleUnderline"/>
        </w:rPr>
        <w:t xml:space="preserve"> </w:t>
      </w:r>
      <w:r w:rsidRPr="00DF25CA">
        <w:rPr>
          <w:sz w:val="14"/>
        </w:rPr>
        <w:t xml:space="preserve">Even China’s totalitarian regime responds to multiple interests emanating from its society. Hence it is not clear to realists why a discussion of the marginalised does not also involve understanding the structural mechanisms whereby doubt and uncertainty are translated into political practice. Conversely, while there is a great deal of radical doubt in the world, but not all of it matters to individual security or territorial violence and competition among nation-states. </w:t>
      </w:r>
      <w:r w:rsidRPr="00AF21EE">
        <w:rPr>
          <w:rStyle w:val="StyleUnderline"/>
          <w:highlight w:val="green"/>
        </w:rPr>
        <w:t>If the radical doubt engendered by the marginalised</w:t>
      </w:r>
      <w:r w:rsidRPr="00DF25CA">
        <w:rPr>
          <w:rStyle w:val="StyleUnderline"/>
        </w:rPr>
        <w:t xml:space="preserve"> (in this case, two percent of Taiwan’s population) </w:t>
      </w:r>
      <w:r w:rsidRPr="00AF21EE">
        <w:rPr>
          <w:rStyle w:val="StyleUnderline"/>
          <w:highlight w:val="green"/>
        </w:rPr>
        <w:t>is not realised through state structures, then studying them won’t</w:t>
      </w:r>
      <w:r w:rsidRPr="00DF25CA">
        <w:rPr>
          <w:rStyle w:val="StyleUnderline"/>
        </w:rPr>
        <w:t xml:space="preserve"> </w:t>
      </w:r>
      <w:r w:rsidRPr="00AF21EE">
        <w:rPr>
          <w:rStyle w:val="StyleUnderline"/>
          <w:highlight w:val="green"/>
        </w:rPr>
        <w:t>get us</w:t>
      </w:r>
      <w:r w:rsidRPr="00DF25CA">
        <w:rPr>
          <w:rStyle w:val="StyleUnderline"/>
        </w:rPr>
        <w:t xml:space="preserve"> any </w:t>
      </w:r>
      <w:r w:rsidRPr="00AF21EE">
        <w:rPr>
          <w:rStyle w:val="StyleUnderline"/>
          <w:highlight w:val="green"/>
        </w:rPr>
        <w:t>closer to understanding change</w:t>
      </w:r>
      <w:r w:rsidRPr="00DF25CA">
        <w:rPr>
          <w:rStyle w:val="StyleUnderline"/>
        </w:rPr>
        <w:t xml:space="preserve"> and stasis in the China-Taiwan relationship.</w:t>
      </w:r>
      <w:r w:rsidRPr="00DF25CA">
        <w:rPr>
          <w:sz w:val="14"/>
        </w:rPr>
        <w:t xml:space="preserve"> Wouldn’t our understanding of change in this triangular relationship be better served by examining how the majority and the minority interact within the political structures, parties, and interest groups of the US, the PRC, and the ROC and, in so doing, effect the politics and behavior of the other states involved? </w:t>
      </w:r>
    </w:p>
    <w:p w:rsidR="00F220DE" w:rsidRPr="00DF25CA" w:rsidRDefault="00F220DE" w:rsidP="00F220DE">
      <w:pPr>
        <w:pStyle w:val="Heading4"/>
      </w:pPr>
      <w:r w:rsidRPr="00DF25CA">
        <w:t>Classical discourse surrounding international relations has been weaponized against china to protect the racialized American psyche – in the face of hegemonic discourse the affirmative engages in a logic of interpretation which ruptures hegemonic thought processes – only though this process can we demonstrate how our threats are in fact constructed</w:t>
      </w:r>
    </w:p>
    <w:p w:rsidR="00F220DE" w:rsidRPr="00DF25CA" w:rsidRDefault="00F220DE" w:rsidP="00F220DE">
      <w:r w:rsidRPr="00DF25CA">
        <w:t xml:space="preserve">Oliver </w:t>
      </w:r>
      <w:r w:rsidRPr="00DF25CA">
        <w:rPr>
          <w:rStyle w:val="Style13ptBold"/>
        </w:rPr>
        <w:t>Turner 14</w:t>
      </w:r>
      <w:r w:rsidRPr="00DF25CA">
        <w:t>, [Oliver Turner is Hallsworth Research Fellow, University of Manchester, UK, 16 April 2014, “American Images of China Identity, Power, Policy”, Taylor &amp; Francis [Routledge], https://doi.org/10.4324/9781315666167]//Lex RA Pgs. 22 - 30</w:t>
      </w:r>
    </w:p>
    <w:p w:rsidR="00F220DE" w:rsidRPr="00DF25CA" w:rsidRDefault="00F220DE" w:rsidP="00F220DE">
      <w:pPr>
        <w:rPr>
          <w:sz w:val="14"/>
        </w:rPr>
      </w:pPr>
      <w:r w:rsidRPr="00DF25CA">
        <w:rPr>
          <w:sz w:val="14"/>
        </w:rPr>
        <w:t xml:space="preserve">International Relations and imagery: from estrangement to conciliation As already noted, this book speaks primarily to the </w:t>
      </w:r>
      <w:r w:rsidRPr="00AF21EE">
        <w:rPr>
          <w:rStyle w:val="StyleUnderline"/>
          <w:highlight w:val="green"/>
        </w:rPr>
        <w:t>IR-dominated policy lit</w:t>
      </w:r>
      <w:r w:rsidRPr="00DF25CA">
        <w:rPr>
          <w:rStyle w:val="StyleUnderline"/>
        </w:rPr>
        <w:t>erature</w:t>
      </w:r>
      <w:r w:rsidRPr="00DF25CA">
        <w:rPr>
          <w:sz w:val="14"/>
        </w:rPr>
        <w:t xml:space="preserve">, the principal silence of which is that it </w:t>
      </w:r>
      <w:r w:rsidRPr="00AF21EE">
        <w:rPr>
          <w:rStyle w:val="StyleUnderline"/>
          <w:highlight w:val="green"/>
        </w:rPr>
        <w:t>has</w:t>
      </w:r>
      <w:r w:rsidRPr="00DF25CA">
        <w:rPr>
          <w:rStyle w:val="StyleUnderline"/>
        </w:rPr>
        <w:t xml:space="preserve"> traditionally </w:t>
      </w:r>
      <w:r w:rsidRPr="00AF21EE">
        <w:rPr>
          <w:rStyle w:val="StyleUnderline"/>
          <w:highlight w:val="green"/>
        </w:rPr>
        <w:t xml:space="preserve">neglected to </w:t>
      </w:r>
      <w:r w:rsidRPr="00AF21EE">
        <w:rPr>
          <w:rStyle w:val="Emphasis"/>
          <w:highlight w:val="green"/>
        </w:rPr>
        <w:t>examine the role of American images of China in the enactment of</w:t>
      </w:r>
      <w:r w:rsidRPr="00DF25CA">
        <w:rPr>
          <w:rStyle w:val="Emphasis"/>
        </w:rPr>
        <w:t xml:space="preserve"> US China </w:t>
      </w:r>
      <w:r w:rsidRPr="00AF21EE">
        <w:rPr>
          <w:rStyle w:val="Emphasis"/>
          <w:highlight w:val="green"/>
        </w:rPr>
        <w:t>policy</w:t>
      </w:r>
      <w:r w:rsidRPr="00DF25CA">
        <w:rPr>
          <w:sz w:val="14"/>
        </w:rPr>
        <w:t xml:space="preserve">. This paucity of attention is explained largely by the historical tendency of IR to ignore the significance of representational processes to the daily mechanics of global affairs. Yet when John King Fairbank noted that ‘the “truth” about China is [always] in our heads’, he pointed to the central role of imagery in providing any number of possible realities about that country and its people.52 He argued, in effect, that </w:t>
      </w:r>
      <w:r w:rsidRPr="00AF21EE">
        <w:rPr>
          <w:rStyle w:val="StyleUnderline"/>
          <w:highlight w:val="green"/>
        </w:rPr>
        <w:t>China is an imaginative geography</w:t>
      </w:r>
      <w:r w:rsidRPr="00DF25CA">
        <w:rPr>
          <w:sz w:val="14"/>
        </w:rPr>
        <w:t xml:space="preserve">. </w:t>
      </w:r>
      <w:r w:rsidRPr="00AF21EE">
        <w:rPr>
          <w:rStyle w:val="StyleUnderline"/>
          <w:highlight w:val="green"/>
        </w:rPr>
        <w:t>The world is a product of interpretation</w:t>
      </w:r>
      <w:r w:rsidRPr="00DF25CA">
        <w:rPr>
          <w:rStyle w:val="StyleUnderline"/>
        </w:rPr>
        <w:t xml:space="preserve">, and interpretations are </w:t>
      </w:r>
      <w:r w:rsidRPr="00AF21EE">
        <w:rPr>
          <w:rStyle w:val="StyleUnderline"/>
          <w:highlight w:val="green"/>
        </w:rPr>
        <w:t>vulnerable to disagreement and conflict</w:t>
      </w:r>
      <w:r w:rsidRPr="00DF25CA">
        <w:rPr>
          <w:rStyle w:val="StyleUnderline"/>
        </w:rPr>
        <w:t>.</w:t>
      </w:r>
      <w:r w:rsidRPr="00DF25CA">
        <w:rPr>
          <w:sz w:val="14"/>
        </w:rPr>
        <w:t xml:space="preserve">53 Accordingly, the evil and threatening Fu Manchu represents a particular truth about China in equal measure to the genial and Americanised Charlie Chan. </w:t>
      </w:r>
      <w:r w:rsidRPr="00AF21EE">
        <w:rPr>
          <w:rStyle w:val="StyleUnderline"/>
          <w:highlight w:val="green"/>
        </w:rPr>
        <w:t>This precludes a</w:t>
      </w:r>
      <w:r w:rsidRPr="00DF25CA">
        <w:rPr>
          <w:rStyle w:val="StyleUnderline"/>
        </w:rPr>
        <w:t xml:space="preserve"> strictly positivistic logic of explanation, the purpose of which is to search for a </w:t>
      </w:r>
      <w:r w:rsidRPr="00AF21EE">
        <w:rPr>
          <w:rStyle w:val="StyleUnderline"/>
          <w:highlight w:val="green"/>
        </w:rPr>
        <w:t>singular</w:t>
      </w:r>
      <w:r w:rsidRPr="00DF25CA">
        <w:rPr>
          <w:rStyle w:val="StyleUnderline"/>
        </w:rPr>
        <w:t xml:space="preserve">, definitive </w:t>
      </w:r>
      <w:r w:rsidRPr="00AF21EE">
        <w:rPr>
          <w:rStyle w:val="StyleUnderline"/>
          <w:highlight w:val="green"/>
        </w:rPr>
        <w:t>understanding</w:t>
      </w:r>
      <w:r w:rsidRPr="00DF25CA">
        <w:rPr>
          <w:rStyle w:val="StyleUnderline"/>
        </w:rPr>
        <w:t xml:space="preserve"> </w:t>
      </w:r>
      <w:r w:rsidRPr="00AF21EE">
        <w:rPr>
          <w:rStyle w:val="StyleUnderline"/>
          <w:highlight w:val="green"/>
        </w:rPr>
        <w:t>of</w:t>
      </w:r>
      <w:r w:rsidRPr="00DF25CA">
        <w:rPr>
          <w:rStyle w:val="StyleUnderline"/>
        </w:rPr>
        <w:t xml:space="preserve"> what </w:t>
      </w:r>
      <w:r w:rsidRPr="00AF21EE">
        <w:rPr>
          <w:rStyle w:val="StyleUnderline"/>
          <w:highlight w:val="green"/>
        </w:rPr>
        <w:t>China</w:t>
      </w:r>
      <w:r w:rsidRPr="00DF25CA">
        <w:rPr>
          <w:rStyle w:val="StyleUnderline"/>
        </w:rPr>
        <w:t xml:space="preserve"> represents at any given moment</w:t>
      </w:r>
      <w:r w:rsidRPr="00DF25CA">
        <w:rPr>
          <w:sz w:val="14"/>
        </w:rPr>
        <w:t xml:space="preserve">. Instead, </w:t>
      </w:r>
      <w:r w:rsidRPr="00AF21EE">
        <w:rPr>
          <w:rStyle w:val="Emphasis"/>
          <w:sz w:val="28"/>
          <w:szCs w:val="28"/>
          <w:highlight w:val="green"/>
        </w:rPr>
        <w:t>a logic of interpretation</w:t>
      </w:r>
      <w:r w:rsidRPr="00DF25CA">
        <w:rPr>
          <w:rStyle w:val="StyleUnderline"/>
        </w:rPr>
        <w:t xml:space="preserve">, </w:t>
      </w:r>
      <w:r w:rsidRPr="00AF21EE">
        <w:rPr>
          <w:rStyle w:val="StyleUnderline"/>
          <w:highlight w:val="green"/>
        </w:rPr>
        <w:t>which concerns itself</w:t>
      </w:r>
      <w:r w:rsidRPr="00DF25CA">
        <w:rPr>
          <w:rStyle w:val="StyleUnderline"/>
        </w:rPr>
        <w:t xml:space="preserve"> less with identifying causality within international relations than it does </w:t>
      </w:r>
      <w:r w:rsidRPr="00AF21EE">
        <w:rPr>
          <w:rStyle w:val="StyleUnderline"/>
          <w:highlight w:val="green"/>
        </w:rPr>
        <w:t>with interrogating the consequences of representational processes,</w:t>
      </w:r>
      <w:r w:rsidRPr="00DF25CA">
        <w:rPr>
          <w:rStyle w:val="StyleUnderline"/>
        </w:rPr>
        <w:t xml:space="preserve"> </w:t>
      </w:r>
      <w:r w:rsidRPr="00AF21EE">
        <w:rPr>
          <w:rStyle w:val="Emphasis"/>
          <w:sz w:val="32"/>
          <w:szCs w:val="32"/>
          <w:highlight w:val="green"/>
        </w:rPr>
        <w:t>is required</w:t>
      </w:r>
      <w:r w:rsidRPr="00AF21EE">
        <w:rPr>
          <w:rStyle w:val="StyleUnderline"/>
          <w:highlight w:val="green"/>
        </w:rPr>
        <w:t>.</w:t>
      </w:r>
      <w:r w:rsidRPr="00DF25CA">
        <w:rPr>
          <w:sz w:val="14"/>
        </w:rPr>
        <w:t xml:space="preserve">54 This is what enables the transference from ‘why’ to ‘how’ questions described in the introduction, since </w:t>
      </w:r>
      <w:r w:rsidRPr="00AF21EE">
        <w:rPr>
          <w:rStyle w:val="StyleUnderline"/>
          <w:highlight w:val="green"/>
        </w:rPr>
        <w:t>the principal concern is not why</w:t>
      </w:r>
      <w:r w:rsidRPr="00DF25CA">
        <w:rPr>
          <w:rStyle w:val="StyleUnderline"/>
        </w:rPr>
        <w:t xml:space="preserve"> the United States has chosen to engage in certain practices towards China, </w:t>
      </w:r>
      <w:r w:rsidRPr="00AF21EE">
        <w:rPr>
          <w:rStyle w:val="StyleUnderline"/>
          <w:highlight w:val="green"/>
        </w:rPr>
        <w:t>but how those practices have been made possible through</w:t>
      </w:r>
      <w:r w:rsidRPr="00DF25CA">
        <w:rPr>
          <w:rStyle w:val="StyleUnderline"/>
        </w:rPr>
        <w:t xml:space="preserve"> the </w:t>
      </w:r>
      <w:r w:rsidRPr="00AF21EE">
        <w:rPr>
          <w:rStyle w:val="StyleUnderline"/>
          <w:highlight w:val="green"/>
        </w:rPr>
        <w:t>historical production of subjective truth</w:t>
      </w:r>
      <w:r w:rsidRPr="00DF25CA">
        <w:rPr>
          <w:rStyle w:val="StyleUnderline"/>
        </w:rPr>
        <w:t xml:space="preserve">. </w:t>
      </w:r>
      <w:r w:rsidRPr="00DF25CA">
        <w:rPr>
          <w:sz w:val="14"/>
        </w:rPr>
        <w:t xml:space="preserve">Social constructivist and postcolonial IR scholars are now among the most active in formulating the types of (‘how’) questions about representation and the interrelations of power and knowledge around which this analysis is conducted.55 A key source of inspiration is Edward Said’s Orientalism, in which it is argued that, </w:t>
      </w:r>
      <w:r w:rsidRPr="00DF25CA">
        <w:rPr>
          <w:rStyle w:val="StyleUnderline"/>
        </w:rPr>
        <w:t xml:space="preserve">for centuries, </w:t>
      </w:r>
      <w:r w:rsidRPr="00AF21EE">
        <w:rPr>
          <w:rStyle w:val="StyleUnderline"/>
          <w:highlight w:val="green"/>
        </w:rPr>
        <w:t>the identity of the global East has been constructed and reconstructed</w:t>
      </w:r>
      <w:r w:rsidRPr="00DF25CA">
        <w:rPr>
          <w:rStyle w:val="StyleUnderline"/>
        </w:rPr>
        <w:t xml:space="preserve"> (as exotic, threatening, technologically inferior, etc.) so as </w:t>
      </w:r>
      <w:r w:rsidRPr="00AF21EE">
        <w:rPr>
          <w:rStyle w:val="StyleUnderline"/>
          <w:highlight w:val="green"/>
        </w:rPr>
        <w:t>to enable its domination by the West</w:t>
      </w:r>
      <w:r w:rsidRPr="00DF25CA">
        <w:rPr>
          <w:rStyle w:val="StyleUnderline"/>
        </w:rPr>
        <w:t>.</w:t>
      </w:r>
      <w:r w:rsidRPr="00DF25CA">
        <w:rPr>
          <w:sz w:val="14"/>
        </w:rPr>
        <w:t xml:space="preserve">56 As such, the Asian region (like any other) is less an objective, natural reality than it is a product of Western imaginations.57 It exists for the West, or so it appears in the mind of the Orientalist. </w:t>
      </w:r>
      <w:r w:rsidRPr="00AF21EE">
        <w:rPr>
          <w:rStyle w:val="StyleUnderline"/>
          <w:highlight w:val="green"/>
        </w:rPr>
        <w:t>The imaginative geography of China has</w:t>
      </w:r>
      <w:r w:rsidRPr="00DF25CA">
        <w:rPr>
          <w:sz w:val="14"/>
        </w:rPr>
        <w:t xml:space="preserve"> always </w:t>
      </w:r>
      <w:r w:rsidRPr="00AF21EE">
        <w:rPr>
          <w:rStyle w:val="StyleUnderline"/>
          <w:highlight w:val="green"/>
        </w:rPr>
        <w:t>been constructed within American imaginations</w:t>
      </w:r>
      <w:r w:rsidRPr="00DF25CA">
        <w:rPr>
          <w:sz w:val="14"/>
        </w:rPr>
        <w:t xml:space="preserve">, for American imaginations, </w:t>
      </w:r>
      <w:r w:rsidRPr="00AF21EE">
        <w:rPr>
          <w:rStyle w:val="Emphasis"/>
          <w:highlight w:val="green"/>
        </w:rPr>
        <w:t>to enable particular courses of US China policy.</w:t>
      </w:r>
      <w:r w:rsidRPr="00DF25CA">
        <w:rPr>
          <w:sz w:val="14"/>
        </w:rPr>
        <w:t xml:space="preserve"> Yet while China has always been the product of American discourse and representation, </w:t>
      </w:r>
      <w:r w:rsidRPr="00AF21EE">
        <w:rPr>
          <w:rStyle w:val="StyleUnderline"/>
          <w:highlight w:val="green"/>
        </w:rPr>
        <w:t>the argument</w:t>
      </w:r>
      <w:r w:rsidRPr="00DF25CA">
        <w:rPr>
          <w:rStyle w:val="StyleUnderline"/>
        </w:rPr>
        <w:t xml:space="preserve"> here </w:t>
      </w:r>
      <w:r w:rsidRPr="00AF21EE">
        <w:rPr>
          <w:rStyle w:val="StyleUnderline"/>
          <w:highlight w:val="green"/>
        </w:rPr>
        <w:t>is not that ideas are the primary</w:t>
      </w:r>
      <w:r w:rsidRPr="00DF25CA">
        <w:rPr>
          <w:rStyle w:val="StyleUnderline"/>
        </w:rPr>
        <w:t xml:space="preserve"> or even singular </w:t>
      </w:r>
      <w:r w:rsidRPr="00AF21EE">
        <w:rPr>
          <w:rStyle w:val="StyleUnderline"/>
          <w:highlight w:val="green"/>
        </w:rPr>
        <w:t>drivers of international affairs</w:t>
      </w:r>
      <w:r w:rsidRPr="00DF25CA">
        <w:rPr>
          <w:rStyle w:val="StyleUnderline"/>
        </w:rPr>
        <w:t>.</w:t>
      </w:r>
      <w:r w:rsidRPr="00DF25CA">
        <w:rPr>
          <w:sz w:val="14"/>
        </w:rPr>
        <w:t xml:space="preserve"> </w:t>
      </w:r>
      <w:r w:rsidRPr="00DF25CA">
        <w:rPr>
          <w:rStyle w:val="Emphasis"/>
        </w:rPr>
        <w:t xml:space="preserve">Crucially, </w:t>
      </w:r>
      <w:r w:rsidRPr="00AF21EE">
        <w:rPr>
          <w:rStyle w:val="Emphasis"/>
          <w:highlight w:val="green"/>
        </w:rPr>
        <w:t>the intention is to emphasise the co-constitution of the ideational and material worlds</w:t>
      </w:r>
      <w:r w:rsidRPr="00DF25CA">
        <w:rPr>
          <w:sz w:val="14"/>
        </w:rPr>
        <w:t xml:space="preserve">. As Alexander Wendt explains, the claim is not that ideas are more important than power and interest, or that they are autonomous from power and interest. </w:t>
      </w:r>
      <w:r w:rsidRPr="00AF21EE">
        <w:rPr>
          <w:rStyle w:val="StyleUnderline"/>
          <w:highlight w:val="green"/>
        </w:rPr>
        <w:t>Power and interest are</w:t>
      </w:r>
      <w:r w:rsidRPr="00DF25CA">
        <w:rPr>
          <w:rStyle w:val="StyleUnderline"/>
        </w:rPr>
        <w:t xml:space="preserve"> just as </w:t>
      </w:r>
      <w:r w:rsidRPr="00AF21EE">
        <w:rPr>
          <w:rStyle w:val="StyleUnderline"/>
          <w:highlight w:val="green"/>
        </w:rPr>
        <w:t>important</w:t>
      </w:r>
      <w:r w:rsidRPr="00DF25CA">
        <w:rPr>
          <w:rStyle w:val="StyleUnderline"/>
        </w:rPr>
        <w:t xml:space="preserve"> and determining as before. </w:t>
      </w:r>
      <w:r w:rsidRPr="00AF21EE">
        <w:rPr>
          <w:rStyle w:val="StyleUnderline"/>
          <w:highlight w:val="green"/>
        </w:rPr>
        <w:t>The claim is rather that power and interest have the effects they do in virtue of the ideas that make them up</w:t>
      </w:r>
      <w:r w:rsidRPr="00DF25CA">
        <w:rPr>
          <w:rStyle w:val="StyleUnderline"/>
        </w:rPr>
        <w:t>.</w:t>
      </w:r>
      <w:r w:rsidRPr="00DF25CA">
        <w:rPr>
          <w:sz w:val="14"/>
        </w:rPr>
        <w:t xml:space="preserve">58 </w:t>
      </w:r>
      <w:r w:rsidRPr="00AF21EE">
        <w:rPr>
          <w:rStyle w:val="StyleUnderline"/>
          <w:highlight w:val="green"/>
        </w:rPr>
        <w:t>To suggest</w:t>
      </w:r>
      <w:r w:rsidRPr="00DF25CA">
        <w:rPr>
          <w:sz w:val="14"/>
        </w:rPr>
        <w:t xml:space="preserve">, then, </w:t>
      </w:r>
      <w:r w:rsidRPr="00DF25CA">
        <w:rPr>
          <w:rStyle w:val="StyleUnderline"/>
        </w:rPr>
        <w:t>that American understandings about China simply shift and evolve as a result of external developments</w:t>
      </w:r>
      <w:r w:rsidRPr="00DF25CA">
        <w:rPr>
          <w:sz w:val="14"/>
        </w:rPr>
        <w:t xml:space="preserve"> – most notably of China’s behaviour, which, as illustrated in the review of the literature above, has been a strong tendency of many authors – </w:t>
      </w:r>
      <w:r w:rsidRPr="00AF21EE">
        <w:rPr>
          <w:rStyle w:val="StyleUnderline"/>
          <w:highlight w:val="green"/>
        </w:rPr>
        <w:t>and thus that they can be attributed little or no consequence to the dynamics of</w:t>
      </w:r>
      <w:r w:rsidRPr="00DF25CA">
        <w:rPr>
          <w:rStyle w:val="StyleUnderline"/>
        </w:rPr>
        <w:t xml:space="preserve"> Sino-US relations and </w:t>
      </w:r>
      <w:r w:rsidRPr="00AF21EE">
        <w:rPr>
          <w:rStyle w:val="StyleUnderline"/>
          <w:highlight w:val="green"/>
        </w:rPr>
        <w:t>the formulation of</w:t>
      </w:r>
      <w:r w:rsidRPr="00DF25CA">
        <w:rPr>
          <w:rStyle w:val="StyleUnderline"/>
        </w:rPr>
        <w:t xml:space="preserve"> US China </w:t>
      </w:r>
      <w:r w:rsidRPr="00AF21EE">
        <w:rPr>
          <w:rStyle w:val="StyleUnderline"/>
          <w:highlight w:val="green"/>
        </w:rPr>
        <w:t>policy, is fundamentally misguided</w:t>
      </w:r>
      <w:r w:rsidRPr="00DF25CA">
        <w:rPr>
          <w:sz w:val="14"/>
        </w:rPr>
        <w:t xml:space="preserve">. Increases in </w:t>
      </w:r>
      <w:r w:rsidRPr="00DF25CA">
        <w:rPr>
          <w:rStyle w:val="StyleUnderline"/>
        </w:rPr>
        <w:t>China’s military capabilities today</w:t>
      </w:r>
      <w:r w:rsidRPr="00DF25CA">
        <w:rPr>
          <w:sz w:val="14"/>
        </w:rPr>
        <w:t xml:space="preserve">, for example, </w:t>
      </w:r>
      <w:r w:rsidRPr="00DF25CA">
        <w:rPr>
          <w:rStyle w:val="StyleUnderline"/>
        </w:rPr>
        <w:t>do matter</w:t>
      </w:r>
      <w:r w:rsidRPr="00DF25CA">
        <w:rPr>
          <w:sz w:val="14"/>
        </w:rPr>
        <w:t xml:space="preserve"> (see Chapters 5 and 6). </w:t>
      </w:r>
      <w:r w:rsidRPr="00DF25CA">
        <w:rPr>
          <w:rStyle w:val="StyleUnderline"/>
        </w:rPr>
        <w:t>What is important, however, is not simply the emergence of those capabilities, but that China – which so many people (rightly or wrongly) consider potentially dangerous – now possesses them</w:t>
      </w:r>
      <w:r w:rsidRPr="00DF25CA">
        <w:rPr>
          <w:sz w:val="14"/>
        </w:rPr>
        <w:t xml:space="preserve">. Like China, India has a large standing army, nuclear weapons, an increasing defence budget and so on, but it is rarely perceived as a threat to the United States. The UK’s 500 nuclear weapons are considered less threatening to American interests than North Korea’s (unsophisticated and unreliable) five.59 Unavoidably, then, identity also matters. </w:t>
      </w:r>
      <w:r w:rsidRPr="00AF21EE">
        <w:rPr>
          <w:rStyle w:val="StyleUnderline"/>
          <w:highlight w:val="green"/>
        </w:rPr>
        <w:t>Discourses</w:t>
      </w:r>
      <w:r w:rsidRPr="00DF25CA">
        <w:rPr>
          <w:rStyle w:val="StyleUnderline"/>
        </w:rPr>
        <w:t xml:space="preserve"> and imagery </w:t>
      </w:r>
      <w:r w:rsidRPr="00AF21EE">
        <w:rPr>
          <w:rStyle w:val="StyleUnderline"/>
          <w:highlight w:val="green"/>
        </w:rPr>
        <w:t>define</w:t>
      </w:r>
      <w:r w:rsidRPr="00DF25CA">
        <w:rPr>
          <w:rStyle w:val="StyleUnderline"/>
        </w:rPr>
        <w:t xml:space="preserve">, to varying extents, </w:t>
      </w:r>
      <w:r w:rsidRPr="00AF21EE">
        <w:rPr>
          <w:rStyle w:val="StyleUnderline"/>
          <w:highlight w:val="green"/>
        </w:rPr>
        <w:t>what China ‘is’ and how it must be approached, regardless of its intentions</w:t>
      </w:r>
      <w:r w:rsidRPr="00DF25CA">
        <w:rPr>
          <w:rStyle w:val="StyleUnderline"/>
        </w:rPr>
        <w:t xml:space="preserve"> or observable behaviour</w:t>
      </w:r>
      <w:r w:rsidRPr="00DF25CA">
        <w:rPr>
          <w:sz w:val="14"/>
        </w:rPr>
        <w:t xml:space="preserve">. Discourse and imagery: constructing the reality of China American images of China are understood here to be the products of discourse about that land and its people. Michel Foucault described discourse as ‘the general domain of all statements’, representing either a group of individual statements, or a regulated practice which accounts for a number of statements.60 American discourses of China are thus envisioned as the articulation of ideas about that country in the broadest possible sense. Ultimately, </w:t>
      </w:r>
      <w:r w:rsidRPr="00AF21EE">
        <w:rPr>
          <w:rStyle w:val="StyleUnderline"/>
          <w:highlight w:val="green"/>
        </w:rPr>
        <w:t>American images of China constitute the discursive construction of truth or reality about it</w:t>
      </w:r>
      <w:r w:rsidRPr="00DF25CA">
        <w:rPr>
          <w:sz w:val="14"/>
        </w:rPr>
        <w:t xml:space="preserve">.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Szalay et al., who argue that ‘images are selective, often affect-laden representations of reality’.61 Peter Hays Gries explains that </w:t>
      </w:r>
      <w:r w:rsidRPr="00AF21EE">
        <w:rPr>
          <w:rStyle w:val="StyleUnderline"/>
          <w:highlight w:val="green"/>
        </w:rPr>
        <w:t>Americans look at China</w:t>
      </w:r>
      <w:r w:rsidRPr="00DF25CA">
        <w:rPr>
          <w:rStyle w:val="StyleUnderline"/>
        </w:rPr>
        <w:t xml:space="preserve"> </w:t>
      </w:r>
      <w:r w:rsidRPr="00AF21EE">
        <w:rPr>
          <w:rStyle w:val="StyleUnderline"/>
          <w:highlight w:val="green"/>
        </w:rPr>
        <w:t>as</w:t>
      </w:r>
      <w:r w:rsidRPr="00DF25CA">
        <w:rPr>
          <w:rStyle w:val="StyleUnderline"/>
        </w:rPr>
        <w:t xml:space="preserve"> though staring at the </w:t>
      </w:r>
      <w:r w:rsidRPr="00AF21EE">
        <w:rPr>
          <w:rStyle w:val="StyleUnderline"/>
          <w:highlight w:val="green"/>
        </w:rPr>
        <w:t>inkblots of a Rorschach test</w:t>
      </w:r>
      <w:r w:rsidRPr="00DF25CA">
        <w:rPr>
          <w:rStyle w:val="StyleUnderline"/>
        </w:rPr>
        <w:t xml:space="preserve">, </w:t>
      </w:r>
      <w:r w:rsidRPr="00AF21EE">
        <w:rPr>
          <w:rStyle w:val="StyleUnderline"/>
          <w:highlight w:val="green"/>
        </w:rPr>
        <w:t>revealing more about themselves</w:t>
      </w:r>
      <w:r w:rsidRPr="00DF25CA">
        <w:rPr>
          <w:rStyle w:val="StyleUnderline"/>
        </w:rPr>
        <w:t xml:space="preserve"> than about China itself.</w:t>
      </w:r>
      <w:r w:rsidRPr="00DF25CA">
        <w:rPr>
          <w:sz w:val="14"/>
        </w:rPr>
        <w:t xml:space="preserve">62 This central role of American identity in the construction of China is reiterated by Jesperson: ‘[American] images of China have largely come from Americans’ assumptions about themselves’, he argues.63 As outlined already in this chapter, the relevant literatures as a whole do little to support this claim. However, the identity of any actor is meaningless without the presence of another because meaning itself is created in discourse.64 </w:t>
      </w:r>
      <w:r w:rsidRPr="00DF25CA">
        <w:rPr>
          <w:rStyle w:val="StyleUnderline"/>
        </w:rPr>
        <w:t>This mutual constitution of opposing identities, of self and other, is</w:t>
      </w:r>
      <w:r w:rsidRPr="00DF25CA">
        <w:rPr>
          <w:sz w:val="14"/>
        </w:rPr>
        <w:t xml:space="preserve"> articulated by David Campbell: ‘</w:t>
      </w:r>
      <w:r w:rsidRPr="00DF25CA">
        <w:rPr>
          <w:rStyle w:val="StyleUnderline"/>
        </w:rPr>
        <w:t>identity – whether personal or collective – is not fixed by nature ... rather, identity is constituted in relation to difference. But neither is difference fixed by nature</w:t>
      </w:r>
      <w:r w:rsidRPr="00DF25CA">
        <w:rPr>
          <w:sz w:val="14"/>
        </w:rPr>
        <w:t xml:space="preserve"> . .. </w:t>
      </w:r>
      <w:r w:rsidRPr="00AF21EE">
        <w:rPr>
          <w:rStyle w:val="Emphasis"/>
          <w:highlight w:val="green"/>
        </w:rPr>
        <w:t>Difference is constituted in relation to identity</w:t>
      </w:r>
      <w:r w:rsidRPr="00DF25CA">
        <w:rPr>
          <w:sz w:val="14"/>
        </w:rPr>
        <w:t xml:space="preserve">.’65 While the extent to which discourses remain stable over time varies, </w:t>
      </w:r>
      <w:r w:rsidRPr="00AF21EE">
        <w:rPr>
          <w:rStyle w:val="StyleUnderline"/>
          <w:highlight w:val="green"/>
        </w:rPr>
        <w:t>American images of China</w:t>
      </w:r>
      <w:r w:rsidRPr="00DF25CA">
        <w:rPr>
          <w:rStyle w:val="StyleUnderline"/>
        </w:rPr>
        <w:t xml:space="preserve"> – </w:t>
      </w:r>
      <w:r w:rsidRPr="00AF21EE">
        <w:rPr>
          <w:rStyle w:val="StyleUnderline"/>
          <w:highlight w:val="green"/>
        </w:rPr>
        <w:t>whether enduring or not</w:t>
      </w:r>
      <w:r w:rsidRPr="00DF25CA">
        <w:rPr>
          <w:rStyle w:val="StyleUnderline"/>
        </w:rPr>
        <w:t xml:space="preserve"> – </w:t>
      </w:r>
      <w:r w:rsidRPr="00AF21EE">
        <w:rPr>
          <w:rStyle w:val="StyleUnderline"/>
          <w:highlight w:val="green"/>
        </w:rPr>
        <w:t xml:space="preserve">have been </w:t>
      </w:r>
      <w:r w:rsidRPr="00AF21EE">
        <w:rPr>
          <w:rStyle w:val="Emphasis"/>
          <w:highlight w:val="green"/>
        </w:rPr>
        <w:t>manufactured from perceptions of</w:t>
      </w:r>
      <w:r w:rsidRPr="00DF25CA">
        <w:rPr>
          <w:rStyle w:val="Emphasis"/>
        </w:rPr>
        <w:t xml:space="preserve"> </w:t>
      </w:r>
      <w:r w:rsidRPr="00AF21EE">
        <w:rPr>
          <w:rStyle w:val="StyleUnderline"/>
          <w:highlight w:val="green"/>
        </w:rPr>
        <w:t xml:space="preserve">the </w:t>
      </w:r>
      <w:r w:rsidRPr="00AF21EE">
        <w:rPr>
          <w:rStyle w:val="Emphasis"/>
          <w:highlight w:val="green"/>
        </w:rPr>
        <w:t>identity of the U</w:t>
      </w:r>
      <w:r w:rsidRPr="00DF25CA">
        <w:rPr>
          <w:rStyle w:val="StyleUnderline"/>
        </w:rPr>
        <w:t xml:space="preserve">nited </w:t>
      </w:r>
      <w:r w:rsidRPr="00AF21EE">
        <w:rPr>
          <w:rStyle w:val="Emphasis"/>
          <w:highlight w:val="green"/>
        </w:rPr>
        <w:t>S</w:t>
      </w:r>
      <w:r w:rsidRPr="00DF25CA">
        <w:rPr>
          <w:rStyle w:val="StyleUnderline"/>
        </w:rPr>
        <w:t xml:space="preserve">tates </w:t>
      </w:r>
      <w:r w:rsidRPr="00AF21EE">
        <w:rPr>
          <w:rStyle w:val="Emphasis"/>
          <w:highlight w:val="green"/>
        </w:rPr>
        <w:t>itself</w:t>
      </w:r>
      <w:r w:rsidRPr="00DF25CA">
        <w:rPr>
          <w:sz w:val="14"/>
        </w:rPr>
        <w:t xml:space="preserve">.66 However, the four key constructions of China examined with particular focus throughout this book – Idealised, Opportunity, Uncivilised and Threatening China – are examples of </w:t>
      </w:r>
      <w:r w:rsidRPr="00AF21EE">
        <w:rPr>
          <w:rStyle w:val="StyleUnderline"/>
          <w:highlight w:val="green"/>
        </w:rPr>
        <w:t>images which have endured because</w:t>
      </w:r>
      <w:r w:rsidRPr="00DF25CA">
        <w:rPr>
          <w:rStyle w:val="StyleUnderline"/>
        </w:rPr>
        <w:t xml:space="preserve">, to reaffirm, </w:t>
      </w:r>
      <w:r w:rsidRPr="00AF21EE">
        <w:rPr>
          <w:rStyle w:val="StyleUnderline"/>
          <w:highlight w:val="green"/>
        </w:rPr>
        <w:t xml:space="preserve">their production and reproduction can be traced </w:t>
      </w:r>
      <w:r w:rsidRPr="00AF21EE">
        <w:rPr>
          <w:rStyle w:val="Emphasis"/>
          <w:sz w:val="28"/>
          <w:szCs w:val="28"/>
          <w:highlight w:val="green"/>
        </w:rPr>
        <w:t>to among the most intrinsic components of American identity.</w:t>
      </w:r>
      <w:r w:rsidRPr="00DF25CA">
        <w:rPr>
          <w:rStyle w:val="Emphasis"/>
          <w:sz w:val="28"/>
          <w:szCs w:val="28"/>
        </w:rPr>
        <w:t xml:space="preserve"> </w:t>
      </w:r>
      <w:r w:rsidRPr="00AF21EE">
        <w:rPr>
          <w:rStyle w:val="StyleUnderline"/>
          <w:highlight w:val="green"/>
        </w:rPr>
        <w:t>These</w:t>
      </w:r>
      <w:r w:rsidRPr="00DF25CA">
        <w:rPr>
          <w:rStyle w:val="StyleUnderline"/>
        </w:rPr>
        <w:t xml:space="preserve"> types of </w:t>
      </w:r>
      <w:r w:rsidRPr="00AF21EE">
        <w:rPr>
          <w:rStyle w:val="StyleUnderline"/>
          <w:highlight w:val="green"/>
        </w:rPr>
        <w:t>images can be likened to</w:t>
      </w:r>
      <w:r w:rsidRPr="00DF25CA">
        <w:rPr>
          <w:sz w:val="14"/>
        </w:rPr>
        <w:t xml:space="preserve"> Said’s notion of ‘</w:t>
      </w:r>
      <w:r w:rsidRPr="00AF21EE">
        <w:rPr>
          <w:rStyle w:val="StyleUnderline"/>
          <w:highlight w:val="green"/>
        </w:rPr>
        <w:t>Latent Orientalism’</w:t>
      </w:r>
      <w:r w:rsidRPr="00DF25CA">
        <w:rPr>
          <w:sz w:val="14"/>
        </w:rPr>
        <w:t xml:space="preserve">: </w:t>
      </w:r>
      <w:r w:rsidRPr="00AF21EE">
        <w:rPr>
          <w:rStyle w:val="StyleUnderline"/>
          <w:highlight w:val="green"/>
        </w:rPr>
        <w:t>an</w:t>
      </w:r>
      <w:r w:rsidRPr="00DF25CA">
        <w:rPr>
          <w:sz w:val="14"/>
        </w:rPr>
        <w:t xml:space="preserve"> underlying and ‘almost </w:t>
      </w:r>
      <w:r w:rsidRPr="00AF21EE">
        <w:rPr>
          <w:rStyle w:val="StyleUnderline"/>
          <w:highlight w:val="green"/>
        </w:rPr>
        <w:t>unconscious’</w:t>
      </w:r>
      <w:r w:rsidRPr="00DF25CA">
        <w:rPr>
          <w:sz w:val="14"/>
        </w:rPr>
        <w:t xml:space="preserve"> </w:t>
      </w:r>
      <w:r w:rsidRPr="00AF21EE">
        <w:rPr>
          <w:rStyle w:val="StyleUnderline"/>
          <w:highlight w:val="green"/>
        </w:rPr>
        <w:t>collectivity of shared ideas</w:t>
      </w:r>
      <w:r w:rsidRPr="00DF25CA">
        <w:rPr>
          <w:rStyle w:val="StyleUnderline"/>
        </w:rPr>
        <w:t xml:space="preserve"> and beliefs </w:t>
      </w:r>
      <w:r w:rsidRPr="00AF21EE">
        <w:rPr>
          <w:rStyle w:val="StyleUnderline"/>
          <w:highlight w:val="green"/>
        </w:rPr>
        <w:t>about the global East which has preserved a</w:t>
      </w:r>
      <w:r w:rsidRPr="00DF25CA">
        <w:rPr>
          <w:rStyle w:val="StyleUnderline"/>
        </w:rPr>
        <w:t xml:space="preserve"> ‘</w:t>
      </w:r>
      <w:r w:rsidRPr="00AF21EE">
        <w:rPr>
          <w:rStyle w:val="StyleUnderline"/>
          <w:highlight w:val="green"/>
        </w:rPr>
        <w:t>unanimity, stability and durability</w:t>
      </w:r>
      <w:r w:rsidRPr="00DF25CA">
        <w:rPr>
          <w:rStyle w:val="StyleUnderline"/>
        </w:rPr>
        <w:t xml:space="preserve">’ </w:t>
      </w:r>
      <w:r w:rsidRPr="00AF21EE">
        <w:rPr>
          <w:rStyle w:val="StyleUnderline"/>
          <w:highlight w:val="green"/>
        </w:rPr>
        <w:t>of representation</w:t>
      </w:r>
      <w:r w:rsidRPr="00DF25CA">
        <w:rPr>
          <w:rStyle w:val="StyleUnderline"/>
        </w:rPr>
        <w:t>.</w:t>
      </w:r>
      <w:r w:rsidRPr="00DF25CA">
        <w:rPr>
          <w:sz w:val="14"/>
        </w:rPr>
        <w:t xml:space="preserve">67 As will be shown, Idealised China became established from understandings about a more scientifically enlightened and advanced United States. </w:t>
      </w:r>
      <w:r w:rsidRPr="00DF25CA">
        <w:rPr>
          <w:rStyle w:val="Emphasis"/>
        </w:rPr>
        <w:t xml:space="preserve">Uncivilised </w:t>
      </w:r>
      <w:r w:rsidRPr="00AF21EE">
        <w:rPr>
          <w:rStyle w:val="Emphasis"/>
          <w:highlight w:val="green"/>
        </w:rPr>
        <w:t>China has always been produced in relation to</w:t>
      </w:r>
      <w:r w:rsidRPr="00DF25CA">
        <w:rPr>
          <w:rStyle w:val="Emphasis"/>
        </w:rPr>
        <w:t xml:space="preserve"> presumed </w:t>
      </w:r>
      <w:r w:rsidRPr="00AF21EE">
        <w:rPr>
          <w:rStyle w:val="Emphasis"/>
          <w:highlight w:val="green"/>
        </w:rPr>
        <w:t>superior</w:t>
      </w:r>
      <w:r w:rsidRPr="00DF25CA">
        <w:rPr>
          <w:rStyle w:val="Emphasis"/>
        </w:rPr>
        <w:t xml:space="preserve"> standards of </w:t>
      </w:r>
      <w:r w:rsidRPr="00AF21EE">
        <w:rPr>
          <w:rStyle w:val="Emphasis"/>
          <w:highlight w:val="green"/>
        </w:rPr>
        <w:t>American civilisation</w:t>
      </w:r>
      <w:r w:rsidRPr="00DF25CA">
        <w:rPr>
          <w:sz w:val="14"/>
        </w:rPr>
        <w:t xml:space="preserve">. Opportunity China exists primarily for particular American ideals of free international trade and open markets. Threatening China has been produced to confirm the need to secure the United States from external threat. In a broad sense, the identity of the United States has traditionally been defined in part by an imagined commitment to the values of democracy, personal liberty and the free market.68 </w:t>
      </w:r>
      <w:r w:rsidRPr="00AF21EE">
        <w:rPr>
          <w:rStyle w:val="StyleUnderline"/>
          <w:highlight w:val="green"/>
        </w:rPr>
        <w:t>This constitutes</w:t>
      </w:r>
      <w:r w:rsidRPr="00DF25CA">
        <w:rPr>
          <w:rStyle w:val="StyleUnderline"/>
        </w:rPr>
        <w:t xml:space="preserve"> what has been termed a </w:t>
      </w:r>
      <w:r w:rsidRPr="00AF21EE">
        <w:rPr>
          <w:rStyle w:val="StyleUnderline"/>
          <w:highlight w:val="green"/>
        </w:rPr>
        <w:t>democratic-capitalist</w:t>
      </w:r>
      <w:r w:rsidRPr="00DF25CA">
        <w:rPr>
          <w:rStyle w:val="StyleUnderline"/>
        </w:rPr>
        <w:t xml:space="preserve"> ideology, or </w:t>
      </w:r>
      <w:r w:rsidRPr="00AF21EE">
        <w:rPr>
          <w:rStyle w:val="StyleUnderline"/>
          <w:highlight w:val="green"/>
        </w:rPr>
        <w:t>ethos</w:t>
      </w:r>
      <w:r w:rsidRPr="00DF25CA">
        <w:rPr>
          <w:sz w:val="14"/>
        </w:rPr>
        <w:t xml:space="preserve">.69 It is shown that images of China have frequently been produced from these understandings, such as Uncivilised China, which has been conceived as uncivilised because it lacks these commitments and qualities. In addition, historically the United States has been conceived as a predominantly White/Caucasian society.70 This constitutes another powerful site from which China and the Chinese, as ‘non-White’, have been produced.71 Robert Blauner vividly describes the power and longevity of the ‘race issue’ within the United States, likening it to a ‘gritty old boxer who just won’t stay down’.72 </w:t>
      </w:r>
      <w:r w:rsidRPr="00AF21EE">
        <w:rPr>
          <w:rStyle w:val="StyleUnderline"/>
          <w:highlight w:val="green"/>
        </w:rPr>
        <w:t>The dominance of the White American population</w:t>
      </w:r>
      <w:r w:rsidRPr="00DF25CA">
        <w:rPr>
          <w:rStyle w:val="StyleUnderline"/>
        </w:rPr>
        <w:t xml:space="preserve">, he argues, </w:t>
      </w:r>
      <w:r w:rsidRPr="00AF21EE">
        <w:rPr>
          <w:rStyle w:val="StyleUnderline"/>
          <w:highlight w:val="green"/>
        </w:rPr>
        <w:t>has resulted in the ‘</w:t>
      </w:r>
      <w:r w:rsidRPr="00AF21EE">
        <w:rPr>
          <w:rStyle w:val="Emphasis"/>
          <w:highlight w:val="green"/>
        </w:rPr>
        <w:t>internal colonialism</w:t>
      </w:r>
      <w:r w:rsidRPr="00AF21EE">
        <w:rPr>
          <w:rStyle w:val="StyleUnderline"/>
          <w:highlight w:val="green"/>
        </w:rPr>
        <w:t>’ of non-Whites like the Chinese who</w:t>
      </w:r>
      <w:r w:rsidRPr="00DF25CA">
        <w:rPr>
          <w:rStyle w:val="StyleUnderline"/>
        </w:rPr>
        <w:t xml:space="preserve">, to varying extents, </w:t>
      </w:r>
      <w:r w:rsidRPr="00AF21EE">
        <w:rPr>
          <w:rStyle w:val="StyleUnderline"/>
          <w:highlight w:val="green"/>
        </w:rPr>
        <w:t>inhabit imbalanced power relations</w:t>
      </w:r>
      <w:r w:rsidRPr="00DF25CA">
        <w:rPr>
          <w:rStyle w:val="StyleUnderline"/>
        </w:rPr>
        <w:t xml:space="preserve"> which favour the former.</w:t>
      </w:r>
      <w:r w:rsidRPr="00DF25CA">
        <w:rPr>
          <w:sz w:val="14"/>
        </w:rPr>
        <w:t xml:space="preserve">73 This analysis shows that Chinese in America have been historically beholden to political and economic arrangements over which they have had little control. In Orientalism Said argued that during the nineteenth century, all Europeans were racist or ethnocentric.74 The argument here is not that the Chinese have been the consistent and uniform victims of American racism; it is that race is a political, rather than a natural, category, and powerful discourses have racially objectified the Chinese as a non-White other without necessarily implying racist sentiment. Of course, classificatory labels such as ‘White’ and ‘non-White’ are often unhelpful and even meaningless. Indeed, Homi Bhabha challenges neat delineations between cultures on the basis that they exist in a state of perennial ‘mixedness’.75 </w:t>
      </w:r>
      <w:r w:rsidRPr="00DF25CA">
        <w:rPr>
          <w:rStyle w:val="StyleUnderline"/>
        </w:rPr>
        <w:t>Yet identities are frequently and crudely contrasted with others and, to reaffirm, American images of China (racial or otherwise) need not be informed and/or sophisticated to circulate</w:t>
      </w:r>
      <w:r w:rsidRPr="00DF25CA">
        <w:rPr>
          <w:sz w:val="14"/>
        </w:rPr>
        <w:t xml:space="preserve">. What is important is that they do circulate, with the capacity to represent selected realities about China and its people. This analysis also demonstrates the historical persistence of embedded understandings – even into the twenty-first century – that China represents a cultural inferior of the United States. Such perceptions have not been unique, uniform or timeless, yet, as Michael Shapiro observes, </w:t>
      </w:r>
      <w:r w:rsidRPr="00DF25CA">
        <w:rPr>
          <w:rStyle w:val="StyleUnderline"/>
        </w:rPr>
        <w:t>the process of making others foreign most commonly ensures their status as less-than-equal subjects</w:t>
      </w:r>
      <w:r w:rsidRPr="00DF25CA">
        <w:rPr>
          <w:sz w:val="14"/>
        </w:rPr>
        <w:t xml:space="preserve">.76 Ikechi Mgbeoji argues that </w:t>
      </w:r>
      <w:r w:rsidRPr="00AF21EE">
        <w:rPr>
          <w:rStyle w:val="StyleUnderline"/>
          <w:highlight w:val="green"/>
        </w:rPr>
        <w:t>Western</w:t>
      </w:r>
      <w:r w:rsidRPr="00DF25CA">
        <w:rPr>
          <w:sz w:val="14"/>
        </w:rPr>
        <w:t xml:space="preserve"> (particularly European) </w:t>
      </w:r>
      <w:r w:rsidRPr="00AF21EE">
        <w:rPr>
          <w:rStyle w:val="StyleUnderline"/>
          <w:highlight w:val="green"/>
        </w:rPr>
        <w:t>colonialism habitually propagated the truth</w:t>
      </w:r>
      <w:r w:rsidRPr="00DF25CA">
        <w:rPr>
          <w:rStyle w:val="StyleUnderline"/>
        </w:rPr>
        <w:t xml:space="preserve"> </w:t>
      </w:r>
      <w:r w:rsidRPr="00AF21EE">
        <w:rPr>
          <w:rStyle w:val="StyleUnderline"/>
          <w:highlight w:val="green"/>
        </w:rPr>
        <w:t>that the only route for the non-West to become less inferior was to aspire to the standards of the West</w:t>
      </w:r>
      <w:r w:rsidRPr="00DF25CA">
        <w:rPr>
          <w:rStyle w:val="StyleUnderline"/>
        </w:rPr>
        <w:t>.</w:t>
      </w:r>
      <w:r w:rsidRPr="00DF25CA">
        <w:rPr>
          <w:sz w:val="14"/>
        </w:rPr>
        <w:t xml:space="preserve">77 A comparable dynamic is revealed throughout the chapters that follow, through ingrained expectations that China must lessen its imagined inferiority by conforming to American expectations. In this sense, </w:t>
      </w:r>
      <w:r w:rsidRPr="00AF21EE">
        <w:rPr>
          <w:rStyle w:val="StyleUnderline"/>
          <w:highlight w:val="green"/>
        </w:rPr>
        <w:t xml:space="preserve">American images of China have </w:t>
      </w:r>
      <w:r w:rsidRPr="00DF25CA">
        <w:rPr>
          <w:rStyle w:val="StyleUnderline"/>
        </w:rPr>
        <w:t xml:space="preserve">often </w:t>
      </w:r>
      <w:r w:rsidRPr="00AF21EE">
        <w:rPr>
          <w:rStyle w:val="StyleUnderline"/>
          <w:highlight w:val="green"/>
        </w:rPr>
        <w:t xml:space="preserve">been produced within a </w:t>
      </w:r>
      <w:r w:rsidRPr="00AF21EE">
        <w:rPr>
          <w:rStyle w:val="Emphasis"/>
          <w:highlight w:val="green"/>
        </w:rPr>
        <w:t>paternalistic structure</w:t>
      </w:r>
      <w:r w:rsidRPr="00AF21EE">
        <w:rPr>
          <w:rStyle w:val="StyleUnderline"/>
          <w:highlight w:val="green"/>
        </w:rPr>
        <w:t xml:space="preserve">, wherein the actions of the latter </w:t>
      </w:r>
      <w:r w:rsidRPr="00DF25CA">
        <w:rPr>
          <w:rStyle w:val="StyleUnderline"/>
        </w:rPr>
        <w:t xml:space="preserve">as the parental authority are understood to </w:t>
      </w:r>
      <w:r w:rsidRPr="00AF21EE">
        <w:rPr>
          <w:rStyle w:val="Emphasis"/>
          <w:highlight w:val="green"/>
        </w:rPr>
        <w:t>represent the best interests of the former</w:t>
      </w:r>
      <w:r w:rsidRPr="00AF21EE">
        <w:rPr>
          <w:rStyle w:val="StyleUnderline"/>
          <w:highlight w:val="green"/>
        </w:rPr>
        <w:t>.</w:t>
      </w:r>
      <w:r w:rsidRPr="00DF25CA">
        <w:rPr>
          <w:sz w:val="14"/>
        </w:rPr>
        <w:t xml:space="preserve">78 These enduring assumptions are explained in part with reference to implicit American understandings of ‘exceptionalism’, and of the United States as a ‘redeemer nation’ with a responsibility to advance its Enlightenment values abroad.79 American governmental papers, notes Bruce Kuklick, have always advanced a vision of the world rooted in Protestantism and the Enlightenment.80 </w:t>
      </w:r>
      <w:r w:rsidRPr="00DF25CA">
        <w:rPr>
          <w:rStyle w:val="StyleUnderline"/>
        </w:rPr>
        <w:t xml:space="preserve">In this analysis, </w:t>
      </w:r>
      <w:r w:rsidRPr="00AF21EE">
        <w:rPr>
          <w:rStyle w:val="StyleUnderline"/>
          <w:highlight w:val="green"/>
        </w:rPr>
        <w:t>American exceptionalism is most emphatically demonstrated by the construction of China through negation</w:t>
      </w:r>
      <w:r w:rsidRPr="00DF25CA">
        <w:rPr>
          <w:rStyle w:val="StyleUnderline"/>
        </w:rPr>
        <w:t xml:space="preserve">, a strategy used </w:t>
      </w:r>
      <w:r w:rsidRPr="00AF21EE">
        <w:rPr>
          <w:rStyle w:val="StyleUnderline"/>
          <w:highlight w:val="green"/>
        </w:rPr>
        <w:t>to deny the history of foreign others</w:t>
      </w:r>
      <w:r w:rsidRPr="00DF25CA">
        <w:rPr>
          <w:rStyle w:val="StyleUnderline"/>
        </w:rPr>
        <w:t xml:space="preserve"> </w:t>
      </w:r>
      <w:r w:rsidRPr="00AF21EE">
        <w:rPr>
          <w:rStyle w:val="StyleUnderline"/>
          <w:highlight w:val="green"/>
        </w:rPr>
        <w:t xml:space="preserve">and construct (or deconstruct) </w:t>
      </w:r>
      <w:r w:rsidRPr="00AF21EE">
        <w:rPr>
          <w:rStyle w:val="Emphasis"/>
          <w:highlight w:val="green"/>
        </w:rPr>
        <w:t>their geographies as</w:t>
      </w:r>
      <w:r w:rsidRPr="00DF25CA">
        <w:rPr>
          <w:rStyle w:val="Emphasis"/>
        </w:rPr>
        <w:t xml:space="preserve"> a </w:t>
      </w:r>
      <w:r w:rsidRPr="00AF21EE">
        <w:rPr>
          <w:rStyle w:val="Emphasis"/>
          <w:highlight w:val="green"/>
        </w:rPr>
        <w:t>blank spaces</w:t>
      </w:r>
      <w:r w:rsidRPr="00DF25CA">
        <w:rPr>
          <w:rStyle w:val="Emphasis"/>
        </w:rPr>
        <w:t xml:space="preserve">, or tabula rasas, </w:t>
      </w:r>
      <w:r w:rsidRPr="00AF21EE">
        <w:rPr>
          <w:rStyle w:val="Emphasis"/>
          <w:highlight w:val="green"/>
        </w:rPr>
        <w:t>waiting to be filled</w:t>
      </w:r>
      <w:r w:rsidRPr="00DF25CA">
        <w:rPr>
          <w:rStyle w:val="StyleUnderline"/>
        </w:rPr>
        <w:t>.</w:t>
      </w:r>
      <w:r w:rsidRPr="00DF25CA">
        <w:rPr>
          <w:sz w:val="14"/>
        </w:rPr>
        <w:t xml:space="preserve">81 Ultimately, it is demonstrated that across the history of Sino-US relations particular discourses of China, like those outlined above, have become naturalised statements of fact and accepted simply as what is.82 This has generated common sense, a form of knowledge that goes unquestioned since it is assumed to be a true reflection of reality.83 </w:t>
      </w:r>
      <w:r w:rsidRPr="00AF21EE">
        <w:rPr>
          <w:rStyle w:val="Emphasis"/>
          <w:sz w:val="28"/>
          <w:szCs w:val="28"/>
          <w:highlight w:val="green"/>
        </w:rPr>
        <w:t>Common sense knowledges are almost unconsciously reproduced and rarely scrutinised or challenged</w:t>
      </w:r>
      <w:r w:rsidRPr="00DF25CA">
        <w:rPr>
          <w:sz w:val="14"/>
        </w:rPr>
        <w:t xml:space="preserve">.84 This was evident throughout much of the late nineteenth century and during the early Cold War, for example, when Threatening China seemingly posed a danger to White America (see Chapters 2 and 3 respectively). </w:t>
      </w:r>
      <w:r w:rsidRPr="00AF21EE">
        <w:rPr>
          <w:rStyle w:val="StyleUnderline"/>
          <w:highlight w:val="green"/>
        </w:rPr>
        <w:t>The naturalisation of discourses means that they have never been free or unrestricted, but</w:t>
      </w:r>
      <w:r w:rsidRPr="00DF25CA">
        <w:rPr>
          <w:rStyle w:val="StyleUnderline"/>
        </w:rPr>
        <w:t xml:space="preserve">, rather, moulded and </w:t>
      </w:r>
      <w:r w:rsidRPr="00AF21EE">
        <w:rPr>
          <w:rStyle w:val="StyleUnderline"/>
          <w:highlight w:val="green"/>
        </w:rPr>
        <w:t>constrained as the product of systemic regulations which promote selected ideas and suppress others</w:t>
      </w:r>
      <w:r w:rsidRPr="00DF25CA">
        <w:rPr>
          <w:rStyle w:val="StyleUnderline"/>
        </w:rPr>
        <w:t>.</w:t>
      </w:r>
      <w:r w:rsidRPr="00DF25CA">
        <w:rPr>
          <w:sz w:val="14"/>
        </w:rPr>
        <w:t xml:space="preserve">85 Foucault refers to these regulations as societal ‘rules of exclusion’.86 This ensures that discourse is always ‘controlled, selected [and] organised’ so that the ideas of some are accepted, whereas those of others are ignored or rejected and considered beyond the lines of acceptable argument.87 Walter Lippmann put it another way, suggesting that ‘in the great blooming, buzzing confusion of the outer world we pick out what our culture has already defined for us’.88 As certain discourses of China have been promoted as common sense, others have inevitably been marginalised and silenced. For much of the Cold War, for example, discourses of Opportunity and Idealised China were subdued within American imaginations as Threatening and Uncivilised China became dominant. Yet </w:t>
      </w:r>
      <w:r w:rsidRPr="00AF21EE">
        <w:rPr>
          <w:rStyle w:val="Emphasis"/>
          <w:highlight w:val="green"/>
        </w:rPr>
        <w:t>discourse is a site from which power can be challenged and undermined</w:t>
      </w:r>
      <w:r w:rsidRPr="00DF25CA">
        <w:rPr>
          <w:sz w:val="14"/>
        </w:rPr>
        <w:t xml:space="preserve">, </w:t>
      </w:r>
      <w:r w:rsidRPr="00DF25CA">
        <w:rPr>
          <w:rStyle w:val="StyleUnderline"/>
        </w:rPr>
        <w:t xml:space="preserve">meaning </w:t>
      </w:r>
      <w:r w:rsidRPr="00AF21EE">
        <w:rPr>
          <w:rStyle w:val="StyleUnderline"/>
          <w:highlight w:val="green"/>
        </w:rPr>
        <w:t>the logic that discourses of China claim to advance can</w:t>
      </w:r>
      <w:r w:rsidRPr="00DF25CA">
        <w:rPr>
          <w:rStyle w:val="StyleUnderline"/>
        </w:rPr>
        <w:t xml:space="preserve"> always </w:t>
      </w:r>
      <w:r w:rsidRPr="00AF21EE">
        <w:rPr>
          <w:rStyle w:val="StyleUnderline"/>
          <w:highlight w:val="green"/>
        </w:rPr>
        <w:t>be questioned and opposed</w:t>
      </w:r>
      <w:r w:rsidRPr="00DF25CA">
        <w:rPr>
          <w:sz w:val="14"/>
        </w:rPr>
        <w:t xml:space="preserve">.89 ‘[W]here there is power,’ argued Foucault, ‘there is resistance’.90 Resistance is a highly contested concept, especially within postcolonial IR, but here resistance discourses are those which challenge the most powerful and established American ideas about China, exposing their vulnerability and introducing alternative modes of thinking. Discourses may be ‘buried or masked’ by rules of exclusion and deemed inferior, naive or inadequately articulated.91 ‘Unofficial’ or ‘subjugated’ knowledges about China, however, always have the potential to reappear.92 Moreover, </w:t>
      </w:r>
      <w:r w:rsidRPr="00AF21EE">
        <w:rPr>
          <w:rStyle w:val="Emphasis"/>
          <w:highlight w:val="green"/>
        </w:rPr>
        <w:t>discourses are not discrete or isolated units of analysis</w:t>
      </w:r>
      <w:r w:rsidRPr="00DF25CA">
        <w:rPr>
          <w:rStyle w:val="Emphasis"/>
        </w:rPr>
        <w:t xml:space="preserve">. </w:t>
      </w:r>
      <w:r w:rsidRPr="00AF21EE">
        <w:rPr>
          <w:rStyle w:val="Emphasis"/>
          <w:highlight w:val="green"/>
        </w:rPr>
        <w:t>Their peripheries are open, overlapping and constituted by others</w:t>
      </w:r>
      <w:r w:rsidRPr="00DF25CA">
        <w:rPr>
          <w:rStyle w:val="Emphasis"/>
        </w:rPr>
        <w:t>.</w:t>
      </w:r>
      <w:r w:rsidRPr="00DF25CA">
        <w:rPr>
          <w:sz w:val="14"/>
        </w:rPr>
        <w:t xml:space="preserve">93 In this analysis it is shown that the four key constructions of China have often coexisted, and have on occasions become mutually reinforcing. Discourses of China should also not be essentialised, and throughout the chapters that follow it is shown that while such </w:t>
      </w:r>
      <w:r w:rsidRPr="00AF21EE">
        <w:rPr>
          <w:rStyle w:val="StyleUnderline"/>
          <w:highlight w:val="green"/>
        </w:rPr>
        <w:t>constructions as Threatening and inferior China have resurfaced</w:t>
      </w:r>
      <w:r w:rsidRPr="00DF25CA">
        <w:rPr>
          <w:rStyle w:val="StyleUnderline"/>
        </w:rPr>
        <w:t xml:space="preserve"> in recognisable forms, </w:t>
      </w:r>
      <w:r w:rsidRPr="00AF21EE">
        <w:rPr>
          <w:rStyle w:val="StyleUnderline"/>
          <w:highlight w:val="green"/>
        </w:rPr>
        <w:t>they have</w:t>
      </w:r>
      <w:r w:rsidRPr="00DF25CA">
        <w:rPr>
          <w:rStyle w:val="StyleUnderline"/>
        </w:rPr>
        <w:t xml:space="preserve"> always </w:t>
      </w:r>
      <w:r w:rsidRPr="00AF21EE">
        <w:rPr>
          <w:rStyle w:val="StyleUnderline"/>
          <w:highlight w:val="green"/>
        </w:rPr>
        <w:t>been in a perpetual state of flux</w:t>
      </w:r>
      <w:r w:rsidRPr="00DF25CA">
        <w:rPr>
          <w:rStyle w:val="StyleUnderline"/>
        </w:rPr>
        <w:t>.</w:t>
      </w:r>
      <w:r w:rsidRPr="00DF25CA">
        <w:rPr>
          <w:sz w:val="14"/>
        </w:rPr>
        <w:t xml:space="preserve">94 </w:t>
      </w:r>
      <w:r w:rsidRPr="00DF25CA">
        <w:rPr>
          <w:rStyle w:val="StyleUnderline"/>
        </w:rPr>
        <w:t>They have evolved and been modified to meet new circumstances and new frames of reference so that today</w:t>
      </w:r>
      <w:r w:rsidRPr="00DF25CA">
        <w:rPr>
          <w:sz w:val="14"/>
        </w:rPr>
        <w:t xml:space="preserve">, for example, just like in the nineteenth century, the assumption remains that China should conform to the (superior) standards of Western civilisation, yet it is no longer brazenly referred to as ‘uncivilised’ and the relevant imagery is advanced in more subtle forms (see Chapter 6). Ultimately, the discursive production of American images of China, and the resulting construction of truths and realities, means they have been the historical subjects of classification strategies. The process of classification relies upon stereotypes, or ‘controlling images’, whereby individuals and groups are imbued with quick and easy representations for the purpose of identification.95 Importantly, then, and as the term ‘controlling image’ implies, those representations have always been imbued with a form of power. The power of representation: </w:t>
      </w:r>
      <w:r w:rsidRPr="00AF21EE">
        <w:rPr>
          <w:rStyle w:val="StyleUnderline"/>
          <w:highlight w:val="green"/>
        </w:rPr>
        <w:t>political possibility</w:t>
      </w:r>
      <w:r w:rsidRPr="00DF25CA">
        <w:rPr>
          <w:rStyle w:val="StyleUnderline"/>
        </w:rPr>
        <w:t xml:space="preserve"> and US China policy Power in global affairs </w:t>
      </w:r>
      <w:r w:rsidRPr="00AF21EE">
        <w:rPr>
          <w:rStyle w:val="StyleUnderline"/>
          <w:highlight w:val="green"/>
        </w:rPr>
        <w:t>is not merely the capacity of states to exert material force</w:t>
      </w:r>
      <w:r w:rsidRPr="00AF21EE">
        <w:rPr>
          <w:rStyle w:val="Emphasis"/>
          <w:highlight w:val="green"/>
        </w:rPr>
        <w:t>; it exists in less conventional forms and spaces</w:t>
      </w:r>
      <w:r w:rsidRPr="00DF25CA">
        <w:rPr>
          <w:rStyle w:val="StyleUnderline"/>
        </w:rPr>
        <w:t>.</w:t>
      </w:r>
      <w:r w:rsidRPr="00DF25CA">
        <w:rPr>
          <w:sz w:val="14"/>
        </w:rPr>
        <w:t xml:space="preserve"> In IR it is now a widely contested concept, becoming increasingly denaturalised, dispersed and ultimately devoid of an assumed centre.96 Power is understood by Foucault to be inextricable from knowledge, such that one cannot be advanced in the absence of the other.97 </w:t>
      </w:r>
      <w:r w:rsidRPr="00AF21EE">
        <w:rPr>
          <w:rStyle w:val="StyleUnderline"/>
          <w:highlight w:val="green"/>
        </w:rPr>
        <w:t>The result is a power/knowledge nexus which precludes the advancement of discourse and the establishment of truth as neutral or dispassionate endeavours</w:t>
      </w:r>
      <w:r w:rsidRPr="00DF25CA">
        <w:rPr>
          <w:rStyle w:val="StyleUnderline"/>
        </w:rPr>
        <w:t xml:space="preserve">.98 This means that </w:t>
      </w:r>
      <w:r w:rsidRPr="00AF21EE">
        <w:rPr>
          <w:rStyle w:val="StyleUnderline"/>
          <w:highlight w:val="green"/>
        </w:rPr>
        <w:t>American discourses and imagery of China have never been produced objectively</w:t>
      </w:r>
      <w:r w:rsidRPr="00DF25CA">
        <w:rPr>
          <w:rStyle w:val="StyleUnderline"/>
        </w:rPr>
        <w:t xml:space="preserve"> or in the absence of purpose and intent</w:t>
      </w:r>
      <w:r w:rsidRPr="00DF25CA">
        <w:rPr>
          <w:sz w:val="14"/>
        </w:rPr>
        <w:t xml:space="preserve">. </w:t>
      </w:r>
      <w:r w:rsidRPr="00AF21EE">
        <w:rPr>
          <w:rStyle w:val="Emphasis"/>
          <w:highlight w:val="green"/>
        </w:rPr>
        <w:t>Their dissemination must be acknowledged as a performance of power, however seemingly innocent or benign.</w:t>
      </w:r>
      <w:r w:rsidRPr="00DF25CA">
        <w:rPr>
          <w:rStyle w:val="Emphasis"/>
        </w:rPr>
        <w:t xml:space="preserve"> </w:t>
      </w:r>
      <w:r w:rsidRPr="00DF25CA">
        <w:rPr>
          <w:sz w:val="14"/>
        </w:rPr>
        <w:t xml:space="preserve">As will be shown throughout the chapters that follow, American representations of China have regularly been advanced with a clear agenda. This occurred during the latter half of the nineteenth century when ideas about a China ‘threat’ were promoted by those who openly favoured restrictions against Chinese immigrations, and during the Cold War when propaganda depicted ‘Red’ China in highly threatening terms in support of the United States’ communist containment policy (see Chapter 4). Equally, and as Fairclough argues, common sense discourses may represent an ‘ideological sleight of hand’ by advancing an opinion or point of view which is disguised as truth or fact.99 That which becomes common sense is largely determined by comparatively more powerful actors.100 Thus, </w:t>
      </w:r>
      <w:r w:rsidRPr="00DF25CA">
        <w:rPr>
          <w:rStyle w:val="StyleUnderline"/>
        </w:rPr>
        <w:t>imagery can be circulated with an explicit motivation but, and as already suggested, it can also be reproduced almost unconsciously</w:t>
      </w:r>
      <w:r w:rsidRPr="00DF25CA">
        <w:rPr>
          <w:sz w:val="14"/>
        </w:rPr>
        <w:t xml:space="preserve">. In line with Said’s notion of Latent Orientalism, ideas can become naturalised and accepted ‘fact’, as Gramsci’s organic intellectuals across society engage in their promotion and continuation because as ‘truths’ they appear so unproblematic. Historically, Sino-American relations of power have been dominated by the United States both in terms of material capability and of ideational forces or power/knowledge. </w:t>
      </w:r>
      <w:r w:rsidRPr="00DF25CA">
        <w:rPr>
          <w:rStyle w:val="StyleUnderline"/>
        </w:rPr>
        <w:t xml:space="preserve">As ‘a circulating medium’, however, </w:t>
      </w:r>
      <w:r w:rsidRPr="00AF21EE">
        <w:rPr>
          <w:rStyle w:val="StyleUnderline"/>
          <w:highlight w:val="green"/>
        </w:rPr>
        <w:t>power is not inevitably suppressive, nor is it the possession of individuals or institutions. It is everywhere, working productively through social relations and in the construction of reality as much as of the actors within it</w:t>
      </w:r>
      <w:r w:rsidRPr="00DF25CA">
        <w:rPr>
          <w:rStyle w:val="StyleUnderline"/>
        </w:rPr>
        <w:t>.</w:t>
      </w:r>
      <w:r w:rsidRPr="00DF25CA">
        <w:rPr>
          <w:sz w:val="14"/>
        </w:rPr>
        <w:t xml:space="preserve">101 Accordingly, while the power of representation may appear readily observable in late nineteenth century American newspaper articles which vehemently opposed Chinese immigration to the United States, for example, it was just as inextricable from the arguments of those who wrote positively of a more civilised land and people. It would be erroneous to suggest, then, that China and the Chinese have been the perpetual victims of American power (discursive or material). Material forces are only attributed meaning for use as a result of certain knowledges about them.102 In other words, </w:t>
      </w:r>
      <w:r w:rsidRPr="00AF21EE">
        <w:rPr>
          <w:rStyle w:val="Emphasis"/>
          <w:highlight w:val="green"/>
        </w:rPr>
        <w:t>it is discourse – or power/knowledge – which ensures that material capabilities can be utilised, and in what manner</w:t>
      </w:r>
      <w:r w:rsidRPr="00DF25CA">
        <w:rPr>
          <w:sz w:val="14"/>
        </w:rPr>
        <w:t xml:space="preserve">. As Doty explains, the fact that the United States claims unrivalled material power is undeniably important. </w:t>
      </w:r>
      <w:r w:rsidRPr="00DF25CA">
        <w:rPr>
          <w:rStyle w:val="StyleUnderline"/>
        </w:rPr>
        <w:t>However, the US does not consider invading every country over which it boasts military superiority or, indeed, against which it exhibits grievance</w:t>
      </w:r>
      <w:r w:rsidRPr="00DF25CA">
        <w:rPr>
          <w:sz w:val="14"/>
        </w:rPr>
        <w:t xml:space="preserve">.103 </w:t>
      </w:r>
      <w:r w:rsidRPr="00AF21EE">
        <w:rPr>
          <w:rStyle w:val="Emphasis"/>
          <w:highlight w:val="green"/>
        </w:rPr>
        <w:t>That military power is constituted by understandings of identity, and of who to invade (among other things) and who not.</w:t>
      </w:r>
      <w:r w:rsidRPr="00DF25CA">
        <w:rPr>
          <w:sz w:val="14"/>
        </w:rPr>
        <w:t xml:space="preserve"> Discourse, notes Obeyesekere, ‘is about practice.. . . Insofar as discourse evolves it begins to affect the practice’.104 </w:t>
      </w:r>
      <w:r w:rsidRPr="00DF25CA">
        <w:rPr>
          <w:rStyle w:val="StyleUnderline"/>
        </w:rPr>
        <w:t>International relations, therefore, represents an arena of power that is both political and discursive, wherein discourses create certain political possibilities and preclude others.</w:t>
      </w:r>
      <w:r w:rsidRPr="00DF25CA">
        <w:rPr>
          <w:sz w:val="14"/>
        </w:rPr>
        <w:t xml:space="preserve">105 Yet such a reassessment of power does not entirely preclude an appreciation for those which preceded it.106 To reiterate, the suggestion is not that ideas are more important than, or distinct from, material power. Material power is affective as a result of the ideas of which it is constituted.107 David Campbell explains that foreign policy is an extension to the international realm of the human tendency to identify unfamiliar others as alien and foreign.108 Richard Ashley similarly notes that modern statecraft is more accurately termed ‘modern mancraft’.109 Such societal discourses of foreignness are discourses of separation and difference by which states are made foreign from one other in a ‘specific sort of boundary producing political performance’.110 </w:t>
      </w:r>
      <w:r w:rsidRPr="00AF21EE">
        <w:rPr>
          <w:rStyle w:val="StyleUnderline"/>
          <w:highlight w:val="green"/>
        </w:rPr>
        <w:t xml:space="preserve">It is argued here that </w:t>
      </w:r>
      <w:r w:rsidRPr="00AF21EE">
        <w:rPr>
          <w:rStyle w:val="Emphasis"/>
          <w:highlight w:val="green"/>
        </w:rPr>
        <w:t>the production and dissemination of American images of China constitutes this performance</w:t>
      </w:r>
      <w:r w:rsidRPr="00DF25CA">
        <w:rPr>
          <w:rStyle w:val="StyleUnderline"/>
        </w:rPr>
        <w:t xml:space="preserve">, </w:t>
      </w:r>
      <w:r w:rsidRPr="00AF21EE">
        <w:rPr>
          <w:rStyle w:val="StyleUnderline"/>
          <w:highlight w:val="green"/>
        </w:rPr>
        <w:t>and represents the</w:t>
      </w:r>
      <w:r w:rsidRPr="00DF25CA">
        <w:rPr>
          <w:rStyle w:val="StyleUnderline"/>
        </w:rPr>
        <w:t xml:space="preserve"> ubiquitous </w:t>
      </w:r>
      <w:r w:rsidRPr="00AF21EE">
        <w:rPr>
          <w:rStyle w:val="StyleUnderline"/>
          <w:highlight w:val="green"/>
        </w:rPr>
        <w:t xml:space="preserve">process by which China and </w:t>
      </w:r>
      <w:r w:rsidRPr="00AF21EE">
        <w:rPr>
          <w:rStyle w:val="Emphasis"/>
          <w:highlight w:val="green"/>
        </w:rPr>
        <w:t>the Chinese are made foreign</w:t>
      </w:r>
      <w:r w:rsidRPr="00DF25CA">
        <w:rPr>
          <w:rStyle w:val="StyleUnderline"/>
        </w:rPr>
        <w:t xml:space="preserve"> from the United States </w:t>
      </w:r>
      <w:r w:rsidRPr="00AF21EE">
        <w:rPr>
          <w:rStyle w:val="Emphasis"/>
          <w:highlight w:val="green"/>
        </w:rPr>
        <w:t>for the purpose of enabling US China policies</w:t>
      </w:r>
      <w:r w:rsidRPr="00DF25CA">
        <w:rPr>
          <w:rStyle w:val="StyleUnderline"/>
        </w:rPr>
        <w:t>.</w:t>
      </w:r>
      <w:r w:rsidRPr="00DF25CA">
        <w:rPr>
          <w:sz w:val="14"/>
        </w:rPr>
        <w:t xml:space="preserve"> As Campbell puts it, foreign policy represents the international ‘inscription of foreignness’.111 </w:t>
      </w:r>
      <w:r w:rsidRPr="00AF21EE">
        <w:rPr>
          <w:rStyle w:val="StyleUnderline"/>
          <w:highlight w:val="green"/>
        </w:rPr>
        <w:t>This analysis will demonstrate that the most stable and enduring images of China</w:t>
      </w:r>
      <w:r w:rsidRPr="00DF25CA">
        <w:rPr>
          <w:rStyle w:val="StyleUnderline"/>
        </w:rPr>
        <w:t xml:space="preserve"> </w:t>
      </w:r>
      <w:r w:rsidRPr="00DF25CA">
        <w:rPr>
          <w:sz w:val="14"/>
        </w:rPr>
        <w:t xml:space="preserve">(Threatening, Uncivilised, etc.) </w:t>
      </w:r>
      <w:r w:rsidRPr="00AF21EE">
        <w:rPr>
          <w:rStyle w:val="StyleUnderline"/>
          <w:highlight w:val="green"/>
        </w:rPr>
        <w:t>have traditionally been comparatively active in this regard</w:t>
      </w:r>
      <w:r w:rsidRPr="00DF25CA">
        <w:rPr>
          <w:rStyle w:val="StyleUnderline"/>
        </w:rPr>
        <w:t xml:space="preserve">, </w:t>
      </w:r>
      <w:r w:rsidRPr="00AF21EE">
        <w:rPr>
          <w:rStyle w:val="Emphasis"/>
          <w:highlight w:val="green"/>
        </w:rPr>
        <w:t>to explain not why particular</w:t>
      </w:r>
      <w:r w:rsidRPr="00DF25CA">
        <w:rPr>
          <w:rStyle w:val="StyleUnderline"/>
        </w:rPr>
        <w:t xml:space="preserve"> American </w:t>
      </w:r>
      <w:r w:rsidRPr="00AF21EE">
        <w:rPr>
          <w:rStyle w:val="Emphasis"/>
          <w:highlight w:val="green"/>
        </w:rPr>
        <w:t xml:space="preserve">foreign policies towards China have occurred, </w:t>
      </w:r>
      <w:r w:rsidRPr="00AF21EE">
        <w:rPr>
          <w:rStyle w:val="Emphasis"/>
          <w:sz w:val="32"/>
          <w:szCs w:val="32"/>
          <w:highlight w:val="green"/>
        </w:rPr>
        <w:t>but how they have been made possible.</w:t>
      </w:r>
      <w:r w:rsidRPr="00DF25CA">
        <w:rPr>
          <w:rStyle w:val="Emphasis"/>
        </w:rPr>
        <w:t xml:space="preserve"> </w:t>
      </w:r>
      <w:r w:rsidRPr="00DF25CA">
        <w:rPr>
          <w:sz w:val="14"/>
        </w:rPr>
        <w:t xml:space="preserve">As outlined in the introduction, this study shows that </w:t>
      </w:r>
      <w:r w:rsidRPr="00AF21EE">
        <w:rPr>
          <w:rStyle w:val="Emphasis"/>
          <w:highlight w:val="green"/>
        </w:rPr>
        <w:t>American images of</w:t>
      </w:r>
      <w:r w:rsidRPr="00DF25CA">
        <w:rPr>
          <w:rStyle w:val="Emphasis"/>
        </w:rPr>
        <w:t xml:space="preserve"> </w:t>
      </w:r>
      <w:r w:rsidRPr="00AF21EE">
        <w:rPr>
          <w:rStyle w:val="Emphasis"/>
          <w:highlight w:val="green"/>
        </w:rPr>
        <w:t>China</w:t>
      </w:r>
      <w:r w:rsidRPr="00DF25CA">
        <w:rPr>
          <w:sz w:val="14"/>
        </w:rPr>
        <w:t xml:space="preserve"> – including those which circulate in the present day – have frequently been those of an inferior or unequal land and people expected to conform to the superior values of American identity such as democracy and capitalism. </w:t>
      </w:r>
      <w:r w:rsidRPr="00AF21EE">
        <w:rPr>
          <w:rStyle w:val="StyleUnderline"/>
          <w:highlight w:val="green"/>
        </w:rPr>
        <w:t>The construction of foreign others as</w:t>
      </w:r>
      <w:r w:rsidRPr="00DF25CA">
        <w:rPr>
          <w:rStyle w:val="StyleUnderline"/>
        </w:rPr>
        <w:t xml:space="preserve"> barbaric, </w:t>
      </w:r>
      <w:r w:rsidRPr="00AF21EE">
        <w:rPr>
          <w:rStyle w:val="StyleUnderline"/>
          <w:highlight w:val="green"/>
        </w:rPr>
        <w:t>uncivilised</w:t>
      </w:r>
      <w:r w:rsidRPr="00DF25CA">
        <w:rPr>
          <w:rStyle w:val="StyleUnderline"/>
        </w:rPr>
        <w:t xml:space="preserve">, etc., </w:t>
      </w:r>
      <w:r w:rsidRPr="00AF21EE">
        <w:rPr>
          <w:rStyle w:val="StyleUnderline"/>
          <w:highlight w:val="green"/>
        </w:rPr>
        <w:t>has historically enabled and legitimised the appropriation of</w:t>
      </w:r>
      <w:r w:rsidRPr="00DF25CA">
        <w:rPr>
          <w:rStyle w:val="StyleUnderline"/>
        </w:rPr>
        <w:t xml:space="preserve"> (particularly </w:t>
      </w:r>
      <w:r w:rsidRPr="00AF21EE">
        <w:rPr>
          <w:rStyle w:val="StyleUnderline"/>
          <w:highlight w:val="green"/>
        </w:rPr>
        <w:t>non-Western</w:t>
      </w:r>
      <w:r w:rsidRPr="00DF25CA">
        <w:rPr>
          <w:rStyle w:val="StyleUnderline"/>
        </w:rPr>
        <w:t xml:space="preserve">) </w:t>
      </w:r>
      <w:r w:rsidRPr="00AF21EE">
        <w:rPr>
          <w:rStyle w:val="StyleUnderline"/>
          <w:highlight w:val="green"/>
        </w:rPr>
        <w:t>lands</w:t>
      </w:r>
      <w:r w:rsidRPr="00DF25CA">
        <w:rPr>
          <w:rStyle w:val="StyleUnderline"/>
        </w:rPr>
        <w:t xml:space="preserve"> and resources, as well </w:t>
      </w:r>
      <w:r w:rsidRPr="00AF21EE">
        <w:rPr>
          <w:rStyle w:val="StyleUnderline"/>
          <w:highlight w:val="green"/>
        </w:rPr>
        <w:t>as the subjugation and extermination of people</w:t>
      </w:r>
      <w:r w:rsidRPr="00DF25CA">
        <w:rPr>
          <w:rStyle w:val="StyleUnderline"/>
        </w:rPr>
        <w:t>.</w:t>
      </w:r>
      <w:r w:rsidRPr="00DF25CA">
        <w:rPr>
          <w:sz w:val="14"/>
        </w:rPr>
        <w:t xml:space="preserve">112 Ellingson agrees, noting that the historical construction of non-Europeans as ‘lower’ peoples has been at the heart of the establishment of a global European hegemony.113 The study also shows that China’s imagined inferiority has commonly been articulated through racial discourse and imagery. Race here represents an especially powerful site of identity construction from which images of a nonWhite China have been produced, and is shown to have been an integral component of the foreign policy process at numerable historical junctures.114 Glazer and Moynihan, for instance, argue that immigration has long been, and remains, the most important determinant of American foreign policy because it responds so powerfully to the ethnic composition of the United States.115 Jan Pierterse describes racism as ‘the psychology of imperialism’, with the capacity to justify overseas domination.116 </w:t>
      </w:r>
      <w:r w:rsidRPr="00AF21EE">
        <w:rPr>
          <w:rStyle w:val="StyleUnderline"/>
          <w:highlight w:val="green"/>
        </w:rPr>
        <w:t>American discourses and imagery of China</w:t>
      </w:r>
      <w:r w:rsidRPr="00DF25CA">
        <w:rPr>
          <w:rStyle w:val="StyleUnderline"/>
        </w:rPr>
        <w:t xml:space="preserve">, then, </w:t>
      </w:r>
      <w:r w:rsidRPr="00AF21EE">
        <w:rPr>
          <w:rStyle w:val="StyleUnderline"/>
          <w:highlight w:val="green"/>
        </w:rPr>
        <w:t>have consistently determined the boundaries of the politically possible by being</w:t>
      </w:r>
      <w:r w:rsidRPr="00DF25CA">
        <w:rPr>
          <w:rStyle w:val="StyleUnderline"/>
        </w:rPr>
        <w:t xml:space="preserve"> inextricable from, and </w:t>
      </w:r>
      <w:r w:rsidRPr="00AF21EE">
        <w:rPr>
          <w:rStyle w:val="StyleUnderline"/>
          <w:highlight w:val="green"/>
        </w:rPr>
        <w:t>complicit within</w:t>
      </w:r>
      <w:r w:rsidRPr="00DF25CA">
        <w:rPr>
          <w:rStyle w:val="StyleUnderline"/>
        </w:rPr>
        <w:t xml:space="preserve">, </w:t>
      </w:r>
      <w:r w:rsidRPr="00AF21EE">
        <w:rPr>
          <w:rStyle w:val="StyleUnderline"/>
          <w:highlight w:val="green"/>
        </w:rPr>
        <w:t>every stage of the formulation, enactment and justification of US China policy</w:t>
      </w:r>
      <w:r w:rsidRPr="00AF21EE">
        <w:rPr>
          <w:sz w:val="14"/>
          <w:highlight w:val="green"/>
        </w:rPr>
        <w:t>.</w:t>
      </w:r>
      <w:r w:rsidRPr="00DF25CA">
        <w:rPr>
          <w:sz w:val="14"/>
        </w:rPr>
        <w:t xml:space="preserve"> The nature and purpose of that policy, however, must be reconsidered. In the previous section it was shown that throughout the relevant literatures US China policy has been conceived in relatively restrictive terms as a ‘bridge’ between two states.117 This analysis further draws from the work of Campbell, who argues that foreign policy not only represents the international inscription of societal discourses of separation and difference, but actively reaffirms them.118 Acts of foreign policy, in short, impose particular interpretations of the world, thereby reproducing them.119 US China policy is shown here to be a political performance active within the construction of China’s identity as well as that of the United States, perpetuating the cycle of discursive difference so that the production of imagery continues. </w:t>
      </w:r>
      <w:r w:rsidRPr="00DF25CA">
        <w:rPr>
          <w:rStyle w:val="StyleUnderline"/>
        </w:rPr>
        <w:t xml:space="preserve">For example, </w:t>
      </w:r>
      <w:r w:rsidRPr="00AF21EE">
        <w:rPr>
          <w:rStyle w:val="StyleUnderline"/>
          <w:highlight w:val="green"/>
        </w:rPr>
        <w:t>the</w:t>
      </w:r>
      <w:r w:rsidRPr="00DF25CA">
        <w:rPr>
          <w:rStyle w:val="StyleUnderline"/>
        </w:rPr>
        <w:t xml:space="preserve"> possibility of US involvement in the nineteenth-century </w:t>
      </w:r>
      <w:r w:rsidRPr="00AF21EE">
        <w:rPr>
          <w:rStyle w:val="StyleUnderline"/>
          <w:highlight w:val="green"/>
        </w:rPr>
        <w:t>opium wars was not only</w:t>
      </w:r>
      <w:r w:rsidRPr="00DF25CA">
        <w:rPr>
          <w:rStyle w:val="StyleUnderline"/>
        </w:rPr>
        <w:t xml:space="preserve"> introduced by </w:t>
      </w:r>
      <w:r w:rsidRPr="00AF21EE">
        <w:rPr>
          <w:rStyle w:val="StyleUnderline"/>
          <w:highlight w:val="green"/>
        </w:rPr>
        <w:t>discourse and imagery</w:t>
      </w:r>
      <w:r w:rsidRPr="00DF25CA">
        <w:rPr>
          <w:rStyle w:val="StyleUnderline"/>
        </w:rPr>
        <w:t xml:space="preserve"> of Uncivilised China, </w:t>
      </w:r>
      <w:r w:rsidRPr="00AF21EE">
        <w:rPr>
          <w:rStyle w:val="StyleUnderline"/>
          <w:highlight w:val="green"/>
        </w:rPr>
        <w:t>it was also an act which itself reinforced the representational processes of which it was constituted</w:t>
      </w:r>
      <w:r w:rsidRPr="00AF21EE">
        <w:rPr>
          <w:sz w:val="14"/>
          <w:highlight w:val="green"/>
        </w:rPr>
        <w:t>.</w:t>
      </w:r>
      <w:r w:rsidRPr="00DF25CA">
        <w:rPr>
          <w:sz w:val="14"/>
        </w:rPr>
        <w:t xml:space="preserve"> Specifically, and as shown in Chapter 2, it reproduced Uncivilised China in comparison to the more civilised United States by affirming the requirement of the former to modernise to what were considered more enlightened Western practices and values. It makes no sense to assume that the enactment of US China policy signals the end of discourse’s capacity to construct reality and social actors. Instead it carries on, reproducing the understandings upon which policies rely and in which they are framed, to be relied upon again in the future. Related to this point, this book also demonstrates that </w:t>
      </w:r>
      <w:r w:rsidRPr="00DF25CA">
        <w:rPr>
          <w:rStyle w:val="StyleUnderline"/>
        </w:rPr>
        <w:t>US China policy has consistently worked not only in the construction of identity, but also in the protection of the identity of the United States when seemingly threatened by that of China.</w:t>
      </w:r>
      <w:r w:rsidRPr="00DF25CA">
        <w:rPr>
          <w:sz w:val="14"/>
        </w:rPr>
        <w:t xml:space="preserve">120 </w:t>
      </w:r>
      <w:r w:rsidRPr="00DF25CA">
        <w:rPr>
          <w:rStyle w:val="StyleUnderline"/>
        </w:rPr>
        <w:t>Danger can be ascribed to otherness wherever it may be found.</w:t>
      </w:r>
      <w:r w:rsidRPr="00DF25CA">
        <w:rPr>
          <w:sz w:val="14"/>
        </w:rPr>
        <w:t xml:space="preserve">121 Yet not all potential dangers are interpreted as such. The designation of threat is therefore at least partly constitutive of representational processes which determine what is dangerous and what is not.122 As Wendt explains, every state in the world does not represent a danger to every other, and so international threats must be constitutive of particular ideas which make them interpretable as such.123 </w:t>
      </w:r>
      <w:r w:rsidRPr="00DF25CA">
        <w:rPr>
          <w:rStyle w:val="StyleUnderline"/>
        </w:rPr>
        <w:t xml:space="preserve">This means that </w:t>
      </w:r>
      <w:r w:rsidRPr="00AF21EE">
        <w:rPr>
          <w:rStyle w:val="StyleUnderline"/>
          <w:highlight w:val="green"/>
        </w:rPr>
        <w:t>Sino-US relations must be understood as boundary-producing rituals in which ‘dangers’</w:t>
      </w:r>
      <w:r w:rsidRPr="00DF25CA">
        <w:rPr>
          <w:rStyle w:val="StyleUnderline"/>
        </w:rPr>
        <w:t xml:space="preserve"> from China, when identified, </w:t>
      </w:r>
      <w:r w:rsidRPr="00AF21EE">
        <w:rPr>
          <w:rStyle w:val="StyleUnderline"/>
          <w:highlight w:val="green"/>
        </w:rPr>
        <w:t>are not merely from calculations of material threat, but are partly the result of subjective interpretation</w:t>
      </w:r>
      <w:r w:rsidRPr="00DF25CA">
        <w:rPr>
          <w:rStyle w:val="StyleUnderline"/>
        </w:rPr>
        <w:t>.</w:t>
      </w:r>
      <w:r w:rsidRPr="00DF25CA">
        <w:rPr>
          <w:sz w:val="14"/>
        </w:rPr>
        <w:t xml:space="preserve">124 In this book it is argued that </w:t>
      </w:r>
      <w:r w:rsidRPr="00AF21EE">
        <w:rPr>
          <w:rStyle w:val="Emphasis"/>
          <w:highlight w:val="green"/>
        </w:rPr>
        <w:t>a key purpose of depicting China as a threat has been to protect the components of American identity</w:t>
      </w:r>
      <w:r w:rsidRPr="00DF25CA">
        <w:rPr>
          <w:rStyle w:val="StyleUnderline"/>
        </w:rPr>
        <w:t xml:space="preserve"> (primarily racial and ideological) </w:t>
      </w:r>
      <w:r w:rsidRPr="00AF21EE">
        <w:rPr>
          <w:rStyle w:val="StyleUnderline"/>
          <w:highlight w:val="green"/>
        </w:rPr>
        <w:t>deemed most fundamental to its being</w:t>
      </w:r>
      <w:r w:rsidRPr="00DF25CA">
        <w:rPr>
          <w:rStyle w:val="StyleUnderline"/>
        </w:rPr>
        <w:t xml:space="preserve">. As such, </w:t>
      </w:r>
      <w:r w:rsidRPr="00AF21EE">
        <w:rPr>
          <w:rStyle w:val="StyleUnderline"/>
          <w:highlight w:val="green"/>
        </w:rPr>
        <w:t>representations of a threatening China have most commonly been advanced by</w:t>
      </w:r>
      <w:r w:rsidRPr="00DF25CA">
        <w:rPr>
          <w:rStyle w:val="StyleUnderline"/>
        </w:rPr>
        <w:t xml:space="preserve">, and served the interests of, </w:t>
      </w:r>
      <w:r w:rsidRPr="00AF21EE">
        <w:rPr>
          <w:rStyle w:val="StyleUnderline"/>
          <w:highlight w:val="green"/>
        </w:rPr>
        <w:t>those who support</w:t>
      </w:r>
      <w:r w:rsidRPr="00DF25CA">
        <w:rPr>
          <w:rStyle w:val="StyleUnderline"/>
        </w:rPr>
        <w:t xml:space="preserve"> </w:t>
      </w:r>
      <w:r w:rsidRPr="00AF21EE">
        <w:rPr>
          <w:rStyle w:val="StyleUnderline"/>
          <w:highlight w:val="green"/>
        </w:rPr>
        <w:t>actions to defend that identity</w:t>
      </w:r>
      <w:r w:rsidRPr="00DF25CA">
        <w:rPr>
          <w:rStyle w:val="StyleUnderline"/>
        </w:rPr>
        <w:t>.</w:t>
      </w:r>
      <w:r w:rsidRPr="00DF25CA">
        <w:rPr>
          <w:sz w:val="14"/>
        </w:rPr>
        <w:t xml:space="preserve"> It is shown that this has included politicians and policymaking circles, such as those within the administration of President Harry Truman which implemented the Cold War containment of the PRC (Chapter 4). It also exposes the complicity of other societal individuals and institutions, including elements of the late-nineteenthcentury American media which supported restrictions against Chinese immigration to the Western United States (Chapter 2). </w:t>
      </w:r>
      <w:r w:rsidRPr="00DF25CA">
        <w:rPr>
          <w:rStyle w:val="Emphasis"/>
          <w:sz w:val="32"/>
          <w:szCs w:val="32"/>
        </w:rPr>
        <w:t xml:space="preserve">To some extent, </w:t>
      </w:r>
      <w:r w:rsidRPr="00AF21EE">
        <w:rPr>
          <w:rStyle w:val="Emphasis"/>
          <w:sz w:val="32"/>
          <w:szCs w:val="32"/>
          <w:highlight w:val="green"/>
        </w:rPr>
        <w:t>dangers in the international realm always constitute threats to identity</w:t>
      </w:r>
      <w:r w:rsidRPr="00DF25CA">
        <w:rPr>
          <w:sz w:val="14"/>
        </w:rPr>
        <w:t xml:space="preserve">.125 In the analysis which follows, </w:t>
      </w:r>
      <w:r w:rsidRPr="00DF25CA">
        <w:rPr>
          <w:rStyle w:val="Emphasis"/>
        </w:rPr>
        <w:t xml:space="preserve">it is shown that </w:t>
      </w:r>
      <w:r w:rsidRPr="00AF21EE">
        <w:rPr>
          <w:rStyle w:val="Emphasis"/>
          <w:highlight w:val="green"/>
        </w:rPr>
        <w:t>this has been especially evident during moments of crisis (or ‘rupture’) to American identity</w:t>
      </w:r>
      <w:r w:rsidRPr="00DF25CA">
        <w:rPr>
          <w:rStyle w:val="Emphasis"/>
        </w:rPr>
        <w:t xml:space="preserve"> </w:t>
      </w:r>
      <w:r w:rsidRPr="00AF21EE">
        <w:rPr>
          <w:rStyle w:val="Emphasis"/>
          <w:highlight w:val="green"/>
        </w:rPr>
        <w:t>which demonstrate most emphatically how dangers are socially constructed</w:t>
      </w:r>
      <w:r w:rsidRPr="00DF25CA">
        <w:rPr>
          <w:sz w:val="14"/>
        </w:rPr>
        <w:t xml:space="preserve">.126 </w:t>
      </w:r>
      <w:r w:rsidRPr="00AF21EE">
        <w:rPr>
          <w:rStyle w:val="StyleUnderline"/>
          <w:highlight w:val="green"/>
        </w:rPr>
        <w:t>Crises of identity occur when the existing order is considered in danger of collapse.</w:t>
      </w:r>
      <w:r w:rsidRPr="00DF25CA">
        <w:rPr>
          <w:sz w:val="14"/>
        </w:rPr>
        <w:t xml:space="preserve"> The prevailing authority is seen to be weakened and rhetoric over how to reassert the ‘natural’ identity intensifies.127 The Cold War represents one such moment of crisis for American identity, as Washington’s containment policy functioned to protect the latter from the ‘threatening’ values of communist Red China, which conflicted with those of the democratic-capitalist United States. </w:t>
      </w:r>
      <w:r w:rsidRPr="00DF25CA">
        <w:rPr>
          <w:rStyle w:val="StyleUnderline"/>
        </w:rPr>
        <w:t>This is not to suggest that danger is non-material. Indeed, representational processes separate ‘us’ from ‘them’ through a logic of difference which determines the relative salience of material factors in the assessment of external threats</w:t>
      </w:r>
      <w:r w:rsidRPr="00DF25CA">
        <w:rPr>
          <w:sz w:val="14"/>
        </w:rPr>
        <w:t xml:space="preserve">.128 Yet as Hixson asserts, ‘[f]oreign policy plays a profoundly significant role in the process of creating, affirming and disciplining conceptions of national identity’,129 and </w:t>
      </w:r>
      <w:r w:rsidRPr="00AF21EE">
        <w:rPr>
          <w:rStyle w:val="StyleUnderline"/>
          <w:highlight w:val="green"/>
        </w:rPr>
        <w:t>the U</w:t>
      </w:r>
      <w:r w:rsidRPr="00DF25CA">
        <w:rPr>
          <w:rStyle w:val="StyleUnderline"/>
        </w:rPr>
        <w:t xml:space="preserve">nited </w:t>
      </w:r>
      <w:r w:rsidRPr="00AF21EE">
        <w:rPr>
          <w:rStyle w:val="StyleUnderline"/>
          <w:highlight w:val="green"/>
        </w:rPr>
        <w:t>S</w:t>
      </w:r>
      <w:r w:rsidRPr="00DF25CA">
        <w:rPr>
          <w:rStyle w:val="StyleUnderline"/>
        </w:rPr>
        <w:t xml:space="preserve">tates </w:t>
      </w:r>
      <w:r w:rsidRPr="00AF21EE">
        <w:rPr>
          <w:rStyle w:val="StyleUnderline"/>
          <w:highlight w:val="green"/>
        </w:rPr>
        <w:t>has</w:t>
      </w:r>
      <w:r w:rsidRPr="00DF25CA">
        <w:rPr>
          <w:rStyle w:val="StyleUnderline"/>
        </w:rPr>
        <w:t xml:space="preserve"> always </w:t>
      </w:r>
      <w:r w:rsidRPr="00AF21EE">
        <w:rPr>
          <w:rStyle w:val="StyleUnderline"/>
          <w:highlight w:val="green"/>
        </w:rPr>
        <w:t>been</w:t>
      </w:r>
      <w:r w:rsidRPr="00DF25CA">
        <w:rPr>
          <w:rStyle w:val="StyleUnderline"/>
        </w:rPr>
        <w:t xml:space="preserve"> especially </w:t>
      </w:r>
      <w:r w:rsidRPr="00AF21EE">
        <w:rPr>
          <w:rStyle w:val="StyleUnderline"/>
          <w:highlight w:val="green"/>
        </w:rPr>
        <w:t>dependent upon representational practices for understandings about its identity</w:t>
      </w:r>
      <w:r w:rsidRPr="00DF25CA">
        <w:rPr>
          <w:sz w:val="14"/>
        </w:rPr>
        <w:t xml:space="preserve">.130 </w:t>
      </w:r>
    </w:p>
    <w:p w:rsidR="00F220DE" w:rsidRPr="00DF25CA" w:rsidRDefault="00F220DE" w:rsidP="00F220DE">
      <w:pPr>
        <w:pStyle w:val="Heading4"/>
      </w:pPr>
      <w:r w:rsidRPr="00DF25CA">
        <w:t xml:space="preserve">Forgo narratives of the “revisionist”/“status quo” dichotomy in favor of a new imaginaries and vocabularies – the ballot cannot remedy a structural harm or bring policy into existence but it can mediate a new discursive interaction and affirm an orientation we take to hypothetical action. </w:t>
      </w:r>
    </w:p>
    <w:p w:rsidR="00F220DE" w:rsidRPr="00DF25CA" w:rsidRDefault="00F220DE" w:rsidP="00F220DE">
      <w:r w:rsidRPr="00DF25CA">
        <w:t xml:space="preserve">Oliver </w:t>
      </w:r>
      <w:r w:rsidRPr="00DF25CA">
        <w:rPr>
          <w:rStyle w:val="Style13ptBold"/>
        </w:rPr>
        <w:t>Turner</w:t>
      </w:r>
      <w:r w:rsidRPr="00DF25CA">
        <w:t xml:space="preserve"> &amp; Nicola </w:t>
      </w:r>
      <w:r w:rsidRPr="00DF25CA">
        <w:rPr>
          <w:rStyle w:val="Style13ptBold"/>
        </w:rPr>
        <w:t>Nymalm 6/21</w:t>
      </w:r>
      <w:r w:rsidRPr="00DF25CA">
        <w:t>, [Oliver Turner is a Lecturer in International Relations at the University of Edinburgh. His research on US foreign policy, UK-China/Asia relations and UK foreign policy in Asia appears in various books, journals and media Publications and Nicola Nymalm is a Research Fellow at the Swedish Institute of International Affairs. Her research interests include relations between 'established' and 'emerging' powers, critical approaches to IR and IPE, and US-China relations, June 21 2019, Cambridge Review of International Affairs, https://www.tandfonline.com/doi/pdf/10.1080/09557571.2019.1623173?needAccess=true#page=21]//Lex RA Pgs. 15-17</w:t>
      </w:r>
    </w:p>
    <w:p w:rsidR="00F220DE" w:rsidRDefault="00F220DE" w:rsidP="00F220DE">
      <w:pPr>
        <w:rPr>
          <w:sz w:val="14"/>
        </w:rPr>
      </w:pPr>
      <w:r w:rsidRPr="00AF21EE">
        <w:rPr>
          <w:rStyle w:val="Emphasis"/>
          <w:highlight w:val="green"/>
        </w:rPr>
        <w:t>Rethinking the terms of the debate</w:t>
      </w:r>
      <w:r w:rsidRPr="00DF25CA">
        <w:rPr>
          <w:rStyle w:val="Emphasis"/>
        </w:rPr>
        <w:t xml:space="preserve"> </w:t>
      </w:r>
      <w:r w:rsidRPr="00DF25CA">
        <w:rPr>
          <w:sz w:val="14"/>
        </w:rPr>
        <w:t xml:space="preserve">Chan et al. (2018, 23) argue that, </w:t>
      </w:r>
      <w:r w:rsidRPr="00DF25CA">
        <w:rPr>
          <w:rStyle w:val="StyleUnderline"/>
        </w:rPr>
        <w:t xml:space="preserve">as social and political constructions, the </w:t>
      </w:r>
      <w:r w:rsidRPr="00AF21EE">
        <w:rPr>
          <w:rStyle w:val="StyleUnderline"/>
          <w:highlight w:val="green"/>
        </w:rPr>
        <w:t>labels of ‘revisionism’ and the ‘status quo’ ‘are often intended to frame discourses intended for political persuasion and mobilization, and</w:t>
      </w:r>
      <w:r w:rsidRPr="00DF25CA">
        <w:rPr>
          <w:rStyle w:val="StyleUnderline"/>
        </w:rPr>
        <w:t xml:space="preserve"> sometimes </w:t>
      </w:r>
      <w:r w:rsidRPr="00AF21EE">
        <w:rPr>
          <w:rStyle w:val="StyleUnderline"/>
          <w:highlight w:val="green"/>
        </w:rPr>
        <w:t>bear little correspondence with what the pertinent states have said and done’</w:t>
      </w:r>
      <w:r w:rsidRPr="00DF25CA">
        <w:rPr>
          <w:rStyle w:val="StyleUnderline"/>
        </w:rPr>
        <w:t>.</w:t>
      </w:r>
      <w:r w:rsidRPr="00DF25CA">
        <w:rPr>
          <w:sz w:val="14"/>
        </w:rPr>
        <w:t xml:space="preserve"> </w:t>
      </w:r>
      <w:r w:rsidRPr="00DF25CA">
        <w:rPr>
          <w:rStyle w:val="StyleUnderline"/>
        </w:rPr>
        <w:t xml:space="preserve">The ideas </w:t>
      </w:r>
      <w:r w:rsidRPr="00AF21EE">
        <w:rPr>
          <w:rStyle w:val="Emphasis"/>
          <w:highlight w:val="green"/>
        </w:rPr>
        <w:t>these labels</w:t>
      </w:r>
      <w:r w:rsidRPr="00DF25CA">
        <w:rPr>
          <w:rStyle w:val="StyleUnderline"/>
        </w:rPr>
        <w:t xml:space="preserve"> bring, they suggest, can </w:t>
      </w:r>
      <w:r w:rsidRPr="00AF21EE">
        <w:rPr>
          <w:rStyle w:val="StyleUnderline"/>
          <w:highlight w:val="green"/>
        </w:rPr>
        <w:t>exert power and influence on our understandings about the world even when grounded upon questionable evidence</w:t>
      </w:r>
      <w:r w:rsidRPr="00DF25CA">
        <w:rPr>
          <w:sz w:val="14"/>
        </w:rPr>
        <w:t xml:space="preserve">. This article has argued that </w:t>
      </w:r>
      <w:r w:rsidRPr="00DF25CA">
        <w:rPr>
          <w:rStyle w:val="StyleUnderline"/>
        </w:rPr>
        <w:t xml:space="preserve">the </w:t>
      </w:r>
      <w:r w:rsidRPr="00AF21EE">
        <w:rPr>
          <w:rStyle w:val="StyleUnderline"/>
          <w:highlight w:val="green"/>
        </w:rPr>
        <w:t>IR concepts of revisionism and the status quo</w:t>
      </w:r>
      <w:r w:rsidRPr="00DF25CA">
        <w:rPr>
          <w:rStyle w:val="StyleUnderline"/>
        </w:rPr>
        <w:t xml:space="preserve">, as they </w:t>
      </w:r>
      <w:r w:rsidRPr="00AF21EE">
        <w:rPr>
          <w:rStyle w:val="StyleUnderline"/>
          <w:highlight w:val="green"/>
        </w:rPr>
        <w:t>are</w:t>
      </w:r>
      <w:r w:rsidRPr="00DF25CA">
        <w:rPr>
          <w:rStyle w:val="StyleUnderline"/>
        </w:rPr>
        <w:t xml:space="preserve"> typically deployed, are </w:t>
      </w:r>
      <w:r w:rsidRPr="00AF21EE">
        <w:rPr>
          <w:rStyle w:val="StyleUnderline"/>
          <w:highlight w:val="green"/>
        </w:rPr>
        <w:t>constructions in the form of ‘ordering narratives’ of morality and progress</w:t>
      </w:r>
      <w:r w:rsidRPr="00DF25CA">
        <w:rPr>
          <w:rStyle w:val="StyleUnderline"/>
        </w:rPr>
        <w:t xml:space="preserve">, </w:t>
      </w:r>
      <w:r w:rsidRPr="00AF21EE">
        <w:rPr>
          <w:rStyle w:val="StyleUnderline"/>
          <w:highlight w:val="green"/>
        </w:rPr>
        <w:t>constituting</w:t>
      </w:r>
      <w:r w:rsidRPr="00DF25CA">
        <w:rPr>
          <w:rStyle w:val="StyleUnderline"/>
        </w:rPr>
        <w:t xml:space="preserve"> long-established and, to a significant extent, </w:t>
      </w:r>
      <w:r w:rsidRPr="00AF21EE">
        <w:rPr>
          <w:rStyle w:val="StyleUnderline"/>
          <w:highlight w:val="green"/>
        </w:rPr>
        <w:t>autobiographical stories</w:t>
      </w:r>
      <w:r w:rsidRPr="00DF25CA">
        <w:rPr>
          <w:rStyle w:val="StyleUnderline"/>
        </w:rPr>
        <w:t>—or conceptual narratives—</w:t>
      </w:r>
      <w:r w:rsidRPr="00AF21EE">
        <w:rPr>
          <w:rStyle w:val="StyleUnderline"/>
          <w:highlight w:val="green"/>
        </w:rPr>
        <w:t>of a Western dominated discipline</w:t>
      </w:r>
      <w:r w:rsidRPr="00DF25CA">
        <w:rPr>
          <w:rStyle w:val="StyleUnderline"/>
        </w:rPr>
        <w:t>.</w:t>
      </w:r>
      <w:r w:rsidRPr="00DF25CA">
        <w:rPr>
          <w:sz w:val="14"/>
        </w:rPr>
        <w:t xml:space="preserve"> </w:t>
      </w:r>
      <w:r w:rsidRPr="00AF21EE">
        <w:rPr>
          <w:rStyle w:val="StyleUnderline"/>
          <w:highlight w:val="green"/>
        </w:rPr>
        <w:t>Through</w:t>
      </w:r>
      <w:r w:rsidRPr="00DF25CA">
        <w:rPr>
          <w:rStyle w:val="StyleUnderline"/>
        </w:rPr>
        <w:t xml:space="preserve"> their </w:t>
      </w:r>
      <w:r w:rsidRPr="00AF21EE">
        <w:rPr>
          <w:rStyle w:val="StyleUnderline"/>
          <w:highlight w:val="green"/>
        </w:rPr>
        <w:t>selectivity of characters, plotlines and sequences of events in stories of an essentially benevolent and progressive Western world order,</w:t>
      </w:r>
      <w:r w:rsidRPr="00DF25CA">
        <w:rPr>
          <w:rStyle w:val="StyleUnderline"/>
        </w:rPr>
        <w:t xml:space="preserve"> </w:t>
      </w:r>
      <w:r w:rsidRPr="00AF21EE">
        <w:rPr>
          <w:rStyle w:val="StyleUnderline"/>
          <w:highlight w:val="green"/>
        </w:rPr>
        <w:t xml:space="preserve">these narratives have framed and </w:t>
      </w:r>
      <w:r w:rsidRPr="00AF21EE">
        <w:rPr>
          <w:rStyle w:val="Emphasis"/>
          <w:highlight w:val="green"/>
        </w:rPr>
        <w:t>constrained debate</w:t>
      </w:r>
      <w:r w:rsidRPr="00AF21EE">
        <w:rPr>
          <w:rStyle w:val="StyleUnderline"/>
          <w:highlight w:val="green"/>
        </w:rPr>
        <w:t xml:space="preserve"> across historical waves of study,</w:t>
      </w:r>
      <w:r w:rsidRPr="00DF25CA">
        <w:rPr>
          <w:rStyle w:val="StyleUnderline"/>
        </w:rPr>
        <w:t xml:space="preserve"> their broadly unchallenged logic now being transposed on to a ‘rising’ China.</w:t>
      </w:r>
      <w:r w:rsidRPr="00DF25CA">
        <w:rPr>
          <w:sz w:val="14"/>
        </w:rPr>
        <w:t xml:space="preserve"> As modes or methods of enquiry, these narratives have promoted understandings of world order and of the characters within it. To varying extents, Morganthau, Gilpin and others—as both scholars and narrators—articulated conceptions of international revisionism and the status quo which (albeit often subtly) privileged the Anglo-American, and later the wider Western, world in the making of an essentially benevolent and progressive system, simultaneously entrenching stories of external others who came late to threaten its achievements. </w:t>
      </w:r>
      <w:r w:rsidRPr="00AF21EE">
        <w:rPr>
          <w:rStyle w:val="Emphasis"/>
          <w:highlight w:val="green"/>
        </w:rPr>
        <w:t>Coated in the subliminal Eurocentism</w:t>
      </w:r>
      <w:r w:rsidRPr="00DF25CA">
        <w:rPr>
          <w:rStyle w:val="Emphasis"/>
        </w:rPr>
        <w:t xml:space="preserve"> </w:t>
      </w:r>
      <w:r w:rsidRPr="00DF25CA">
        <w:rPr>
          <w:sz w:val="14"/>
        </w:rPr>
        <w:t xml:space="preserve">described by Hobson, </w:t>
      </w:r>
      <w:r w:rsidRPr="00AF21EE">
        <w:rPr>
          <w:rStyle w:val="StyleUnderline"/>
          <w:highlight w:val="green"/>
        </w:rPr>
        <w:t>the</w:t>
      </w:r>
      <w:r w:rsidRPr="00DF25CA">
        <w:rPr>
          <w:rStyle w:val="StyleUnderline"/>
        </w:rPr>
        <w:t xml:space="preserve"> potential </w:t>
      </w:r>
      <w:r w:rsidRPr="00AF21EE">
        <w:rPr>
          <w:rStyle w:val="StyleUnderline"/>
          <w:highlight w:val="green"/>
        </w:rPr>
        <w:t>analytical value of these concepts has</w:t>
      </w:r>
      <w:r w:rsidRPr="00DF25CA">
        <w:rPr>
          <w:rStyle w:val="StyleUnderline"/>
        </w:rPr>
        <w:t xml:space="preserve"> always </w:t>
      </w:r>
      <w:r w:rsidRPr="00AF21EE">
        <w:rPr>
          <w:rStyle w:val="StyleUnderline"/>
          <w:highlight w:val="green"/>
        </w:rPr>
        <w:t>been stifled</w:t>
      </w:r>
      <w:r w:rsidRPr="00DF25CA">
        <w:rPr>
          <w:sz w:val="14"/>
        </w:rPr>
        <w:t xml:space="preserve">; </w:t>
      </w:r>
      <w:r w:rsidRPr="00DF25CA">
        <w:rPr>
          <w:rStyle w:val="StyleUnderline"/>
        </w:rPr>
        <w:t>formulated as inherently problematic and misleading descriptors of international actors and behaviours</w:t>
      </w:r>
      <w:r w:rsidRPr="00DF25CA">
        <w:rPr>
          <w:sz w:val="14"/>
        </w:rPr>
        <w:t xml:space="preserve">, </w:t>
      </w:r>
      <w:r w:rsidRPr="00AF21EE">
        <w:rPr>
          <w:rStyle w:val="Emphasis"/>
          <w:highlight w:val="green"/>
        </w:rPr>
        <w:t>they have reinforced overly simplistic conceptions of a Western Self versus a non-Western Other</w:t>
      </w:r>
      <w:r w:rsidRPr="00DF25CA">
        <w:rPr>
          <w:rStyle w:val="StyleUnderline"/>
        </w:rPr>
        <w:t xml:space="preserve">, </w:t>
      </w:r>
      <w:r w:rsidRPr="00AF21EE">
        <w:rPr>
          <w:rStyle w:val="StyleUnderline"/>
          <w:highlight w:val="green"/>
        </w:rPr>
        <w:t>promoting</w:t>
      </w:r>
      <w:r w:rsidRPr="00DF25CA">
        <w:rPr>
          <w:rStyle w:val="StyleUnderline"/>
        </w:rPr>
        <w:t xml:space="preserve"> rather than addressing suspicions and </w:t>
      </w:r>
      <w:r w:rsidRPr="00AF21EE">
        <w:rPr>
          <w:rStyle w:val="StyleUnderline"/>
          <w:highlight w:val="green"/>
        </w:rPr>
        <w:t>tensions in the international arena</w:t>
      </w:r>
      <w:r w:rsidRPr="00DF25CA">
        <w:rPr>
          <w:rStyle w:val="StyleUnderline"/>
        </w:rPr>
        <w:t xml:space="preserve"> and pervading wider public narratives such as those of the current US administration. </w:t>
      </w:r>
      <w:r w:rsidRPr="00DF25CA">
        <w:rPr>
          <w:sz w:val="14"/>
        </w:rPr>
        <w:t xml:space="preserve">To reiterate, </w:t>
      </w:r>
      <w:r w:rsidRPr="00AF21EE">
        <w:rPr>
          <w:rStyle w:val="StyleUnderline"/>
          <w:highlight w:val="green"/>
        </w:rPr>
        <w:t xml:space="preserve">the argument is </w:t>
      </w:r>
      <w:r w:rsidRPr="00AF21EE">
        <w:rPr>
          <w:rStyle w:val="Emphasis"/>
          <w:highlight w:val="green"/>
        </w:rPr>
        <w:t>not that China should be omitted from the study of structural changes</w:t>
      </w:r>
      <w:r w:rsidRPr="00DF25CA">
        <w:rPr>
          <w:rStyle w:val="Emphasis"/>
        </w:rPr>
        <w:t xml:space="preserve"> </w:t>
      </w:r>
      <w:r w:rsidRPr="00DF25CA">
        <w:rPr>
          <w:rStyle w:val="StyleUnderline"/>
        </w:rPr>
        <w:t>to twenty-first-century global affairs</w:t>
      </w:r>
      <w:r w:rsidRPr="00DF25CA">
        <w:rPr>
          <w:sz w:val="14"/>
        </w:rPr>
        <w:t xml:space="preserve">, nor is it todeny challenges associated with China’s authoritarian model of governance and development. </w:t>
      </w:r>
      <w:r w:rsidRPr="00AF21EE">
        <w:rPr>
          <w:rStyle w:val="StyleUnderline"/>
          <w:highlight w:val="green"/>
        </w:rPr>
        <w:t>Yet, as we have seen, assessments</w:t>
      </w:r>
      <w:r w:rsidRPr="00DF25CA">
        <w:rPr>
          <w:rStyle w:val="StyleUnderline"/>
        </w:rPr>
        <w:t xml:space="preserve"> and classifications of revisionism </w:t>
      </w:r>
      <w:r w:rsidRPr="00AF21EE">
        <w:rPr>
          <w:rStyle w:val="StyleUnderline"/>
          <w:highlight w:val="green"/>
        </w:rPr>
        <w:t>are contingent and narrativized</w:t>
      </w:r>
      <w:r w:rsidRPr="00DF25CA">
        <w:rPr>
          <w:rStyle w:val="StyleUnderline"/>
        </w:rPr>
        <w:t xml:space="preserve"> and, traditionally, authored principally </w:t>
      </w:r>
      <w:r w:rsidRPr="00AF21EE">
        <w:rPr>
          <w:rStyle w:val="StyleUnderline"/>
          <w:highlight w:val="green"/>
        </w:rPr>
        <w:t>in the West</w:t>
      </w:r>
      <w:r w:rsidRPr="00DF25CA">
        <w:rPr>
          <w:sz w:val="14"/>
        </w:rPr>
        <w:t xml:space="preserve">. Those who directly examine whether ‘rising’ China exists as a revisionist actor broadly agree it does not. However, </w:t>
      </w:r>
      <w:r w:rsidRPr="00AF21EE">
        <w:rPr>
          <w:rStyle w:val="StyleUnderline"/>
          <w:highlight w:val="green"/>
        </w:rPr>
        <w:t>China remains the primary focus of study of international revisionism</w:t>
      </w:r>
      <w:r w:rsidRPr="00DF25CA">
        <w:rPr>
          <w:rStyle w:val="StyleUnderline"/>
        </w:rPr>
        <w:t xml:space="preserve">, </w:t>
      </w:r>
      <w:r w:rsidRPr="00AF21EE">
        <w:rPr>
          <w:rStyle w:val="StyleUnderline"/>
          <w:highlight w:val="green"/>
        </w:rPr>
        <w:t>while</w:t>
      </w:r>
      <w:r w:rsidRPr="00DF25CA">
        <w:rPr>
          <w:rStyle w:val="StyleUnderline"/>
        </w:rPr>
        <w:t xml:space="preserve"> </w:t>
      </w:r>
      <w:r w:rsidRPr="00AF21EE">
        <w:rPr>
          <w:rStyle w:val="StyleUnderline"/>
          <w:highlight w:val="green"/>
        </w:rPr>
        <w:t>actors like the EU escape such attention</w:t>
      </w:r>
      <w:r w:rsidRPr="00DF25CA">
        <w:rPr>
          <w:rStyle w:val="StyleUnderline"/>
        </w:rPr>
        <w:t xml:space="preserve"> despite seemingly fulfilling revisionist criteria formulated by some IR scholars themselves.</w:t>
      </w:r>
      <w:r w:rsidRPr="00DF25CA">
        <w:rPr>
          <w:sz w:val="14"/>
        </w:rPr>
        <w:t xml:space="preserve"> Neither, then, is the argument that the terms ‘revisionism’ and ‘status quo’ should necessarily be removed from the lexicon. It is that </w:t>
      </w:r>
      <w:r w:rsidRPr="00AF21EE">
        <w:rPr>
          <w:rStyle w:val="StyleUnderline"/>
          <w:highlight w:val="green"/>
        </w:rPr>
        <w:t>examinations of their disciplinary formations</w:t>
      </w:r>
      <w:r w:rsidRPr="00DF25CA">
        <w:rPr>
          <w:rStyle w:val="StyleUnderline"/>
        </w:rPr>
        <w:t xml:space="preserve"> </w:t>
      </w:r>
      <w:r w:rsidRPr="00AF21EE">
        <w:rPr>
          <w:rStyle w:val="Emphasis"/>
          <w:highlight w:val="green"/>
        </w:rPr>
        <w:t xml:space="preserve">and the conditions from which they derive meaning </w:t>
      </w:r>
      <w:r w:rsidRPr="00AF21EE">
        <w:rPr>
          <w:rStyle w:val="StyleUnderline"/>
          <w:highlight w:val="green"/>
        </w:rPr>
        <w:t xml:space="preserve">help us recognize them as contingent constructs and, from a position of </w:t>
      </w:r>
      <w:r w:rsidRPr="00AF21EE">
        <w:rPr>
          <w:rStyle w:val="Emphasis"/>
          <w:sz w:val="32"/>
          <w:szCs w:val="32"/>
          <w:highlight w:val="green"/>
        </w:rPr>
        <w:t>greater self-reflection, enable efforts to resolve the problems and contradictions they bring.</w:t>
      </w:r>
      <w:r w:rsidRPr="00DF25CA">
        <w:rPr>
          <w:rStyle w:val="Emphasis"/>
          <w:sz w:val="32"/>
          <w:szCs w:val="32"/>
        </w:rPr>
        <w:t xml:space="preserve"> </w:t>
      </w:r>
      <w:r w:rsidRPr="00DF25CA">
        <w:rPr>
          <w:sz w:val="14"/>
        </w:rPr>
        <w:t xml:space="preserve">The bias towards upholding conventional IR wisdom is increasingly being interrogated. Stephen Walt speaks of history as ‘a set of competing, overlapping, but still distinct narratives … The past does not reveal itself to us openly; it is interpreted, debated, and constructed for us by historians of various kinds and by society as a whole’ (Walt 2018). In doing so, he emphasizes the role of narratives in the production and perpetuation of ‘truths’ of how the world came to be. Walt also connects the tendency of IR ‘to reinforce the stale bipartisan consensus behind “liberal hegemony” and the necessity for “U.S. leadership”’, or, in the words of the Trump administration, the US as a ‘responsible steward’ of order (Ministry of External Affairs 2017). In their explication of conceptual or scholarly narratives, Somers and Gibson (1994, 62) </w:t>
      </w:r>
      <w:r w:rsidRPr="00DF25CA">
        <w:rPr>
          <w:rStyle w:val="StyleUnderline"/>
        </w:rPr>
        <w:t xml:space="preserve">argue that </w:t>
      </w:r>
      <w:r w:rsidRPr="00AF21EE">
        <w:rPr>
          <w:rStyle w:val="StyleUnderline"/>
          <w:highlight w:val="green"/>
        </w:rPr>
        <w:t>researchers should</w:t>
      </w:r>
      <w:r w:rsidRPr="00DF25CA">
        <w:rPr>
          <w:rStyle w:val="StyleUnderline"/>
        </w:rPr>
        <w:t xml:space="preserve"> seek to ‘</w:t>
      </w:r>
      <w:r w:rsidRPr="00AF21EE">
        <w:rPr>
          <w:rStyle w:val="Emphasis"/>
          <w:sz w:val="48"/>
          <w:szCs w:val="48"/>
          <w:highlight w:val="green"/>
        </w:rPr>
        <w:t>develop a social analytic vocabulary</w:t>
      </w:r>
      <w:r w:rsidRPr="00AF21EE">
        <w:rPr>
          <w:rStyle w:val="StyleUnderline"/>
          <w:highlight w:val="green"/>
        </w:rPr>
        <w:t xml:space="preserve"> that can accommodate</w:t>
      </w:r>
      <w:r w:rsidRPr="00DF25CA">
        <w:rPr>
          <w:rStyle w:val="StyleUnderline"/>
        </w:rPr>
        <w:t xml:space="preserve"> the contention that </w:t>
      </w:r>
      <w:r w:rsidRPr="00AF21EE">
        <w:rPr>
          <w:rStyle w:val="StyleUnderline"/>
          <w:highlight w:val="green"/>
        </w:rPr>
        <w:t>social life, social organizations, social action, and social identities are narratively</w:t>
      </w:r>
      <w:r w:rsidRPr="00DF25CA">
        <w:rPr>
          <w:rStyle w:val="StyleUnderline"/>
        </w:rPr>
        <w:t xml:space="preserve">, that is, </w:t>
      </w:r>
      <w:r w:rsidRPr="00AF21EE">
        <w:rPr>
          <w:rStyle w:val="StyleUnderline"/>
          <w:highlight w:val="green"/>
        </w:rPr>
        <w:t>temporally and relationally constructed’</w:t>
      </w:r>
      <w:r w:rsidRPr="00DF25CA">
        <w:rPr>
          <w:sz w:val="14"/>
        </w:rPr>
        <w:t xml:space="preserve">. </w:t>
      </w:r>
      <w:r w:rsidRPr="00AF21EE">
        <w:rPr>
          <w:rStyle w:val="StyleUnderline"/>
          <w:highlight w:val="green"/>
        </w:rPr>
        <w:t>The duty of IR</w:t>
      </w:r>
      <w:r w:rsidRPr="00DF25CA">
        <w:rPr>
          <w:rStyle w:val="StyleUnderline"/>
        </w:rPr>
        <w:t xml:space="preserve">, then, </w:t>
      </w:r>
      <w:r w:rsidRPr="00AF21EE">
        <w:rPr>
          <w:rStyle w:val="StyleUnderline"/>
          <w:highlight w:val="green"/>
        </w:rPr>
        <w:t>should be to work for an analytical logic and language that recognize the narrativized nature of international revisionism</w:t>
      </w:r>
      <w:r w:rsidRPr="00DF25CA">
        <w:rPr>
          <w:rStyle w:val="StyleUnderline"/>
        </w:rPr>
        <w:t xml:space="preserve"> and the status quo, </w:t>
      </w:r>
      <w:r w:rsidRPr="00AF21EE">
        <w:rPr>
          <w:rStyle w:val="StyleUnderline"/>
          <w:highlight w:val="green"/>
        </w:rPr>
        <w:t>and of international order itself</w:t>
      </w:r>
      <w:r w:rsidRPr="00DF25CA">
        <w:rPr>
          <w:sz w:val="14"/>
        </w:rPr>
        <w:t xml:space="preserve">. 7 </w:t>
      </w:r>
      <w:r w:rsidRPr="00AF21EE">
        <w:rPr>
          <w:rStyle w:val="Emphasis"/>
          <w:highlight w:val="green"/>
        </w:rPr>
        <w:t>Attempts at such vocabularies</w:t>
      </w:r>
      <w:r w:rsidRPr="00DF25CA">
        <w:rPr>
          <w:rStyle w:val="Emphasis"/>
        </w:rPr>
        <w:t xml:space="preserve"> so far </w:t>
      </w:r>
      <w:r w:rsidRPr="00AF21EE">
        <w:rPr>
          <w:rStyle w:val="Emphasis"/>
          <w:highlight w:val="green"/>
        </w:rPr>
        <w:t>problematize</w:t>
      </w:r>
      <w:r w:rsidRPr="00DF25CA">
        <w:rPr>
          <w:rStyle w:val="Emphasis"/>
        </w:rPr>
        <w:t xml:space="preserve"> either </w:t>
      </w:r>
      <w:r w:rsidRPr="00AF21EE">
        <w:rPr>
          <w:rStyle w:val="Emphasis"/>
          <w:highlight w:val="green"/>
        </w:rPr>
        <w:t>geographical/historical or conceptual boundaries and binaries</w:t>
      </w:r>
      <w:r w:rsidRPr="00DF25CA">
        <w:rPr>
          <w:sz w:val="14"/>
        </w:rPr>
        <w:t xml:space="preserve">. In his call for a global IR, for example, Acharya (2014) urges scholars </w:t>
      </w:r>
      <w:r w:rsidRPr="00AF21EE">
        <w:rPr>
          <w:rStyle w:val="StyleUnderline"/>
          <w:highlight w:val="green"/>
        </w:rPr>
        <w:t>to look beyond the Westphalian model</w:t>
      </w:r>
      <w:r w:rsidRPr="00DF25CA">
        <w:rPr>
          <w:rStyle w:val="StyleUnderline"/>
        </w:rPr>
        <w:t xml:space="preserve"> of order </w:t>
      </w:r>
      <w:r w:rsidRPr="00AF21EE">
        <w:rPr>
          <w:rStyle w:val="StyleUnderline"/>
          <w:highlight w:val="green"/>
        </w:rPr>
        <w:t>to</w:t>
      </w:r>
      <w:r w:rsidRPr="00DF25CA">
        <w:rPr>
          <w:rStyle w:val="StyleUnderline"/>
        </w:rPr>
        <w:t xml:space="preserve"> those of historical periods and regions, as well as </w:t>
      </w:r>
      <w:r w:rsidRPr="00AF21EE">
        <w:rPr>
          <w:rStyle w:val="StyleUnderline"/>
          <w:highlight w:val="green"/>
        </w:rPr>
        <w:t>different frameworks of relations including alternative forms of regionalism</w:t>
      </w:r>
      <w:r w:rsidRPr="00DF25CA">
        <w:rPr>
          <w:sz w:val="14"/>
        </w:rPr>
        <w:t xml:space="preserve"> (see Ling and Nakamura 2019; Chen and Shimizu 2019). Critiquing IR for overlooking peaceful interactions and bidirectional learning between the West and non-West, Acharya points to a resulting loss of mutual respect (Acharya 2014, 656). </w:t>
      </w:r>
      <w:r w:rsidRPr="00AF21EE">
        <w:rPr>
          <w:rStyle w:val="StyleUnderline"/>
          <w:highlight w:val="green"/>
        </w:rPr>
        <w:t>Scholars</w:t>
      </w:r>
      <w:r w:rsidRPr="00DF25CA">
        <w:rPr>
          <w:sz w:val="14"/>
        </w:rPr>
        <w:t xml:space="preserve"> such as Stuenkel (2016) and Hobson (2004) </w:t>
      </w:r>
      <w:r w:rsidRPr="00AF21EE">
        <w:rPr>
          <w:rStyle w:val="StyleUnderline"/>
          <w:highlight w:val="green"/>
        </w:rPr>
        <w:t>critique</w:t>
      </w:r>
      <w:r w:rsidRPr="00DF25CA">
        <w:rPr>
          <w:sz w:val="14"/>
        </w:rPr>
        <w:t xml:space="preserve"> what they consider </w:t>
      </w:r>
      <w:r w:rsidRPr="00AF21EE">
        <w:rPr>
          <w:rStyle w:val="StyleUnderline"/>
          <w:highlight w:val="green"/>
        </w:rPr>
        <w:t>false dichotomies between the West and non-West</w:t>
      </w:r>
      <w:r w:rsidRPr="00DF25CA">
        <w:rPr>
          <w:rStyle w:val="StyleUnderline"/>
        </w:rPr>
        <w:t xml:space="preserve">, </w:t>
      </w:r>
      <w:r w:rsidRPr="00AF21EE">
        <w:rPr>
          <w:rStyle w:val="StyleUnderline"/>
          <w:highlight w:val="green"/>
        </w:rPr>
        <w:t>and their accompanying narratives of Western-derived modernity</w:t>
      </w:r>
      <w:r w:rsidRPr="00DF25CA">
        <w:rPr>
          <w:sz w:val="14"/>
        </w:rPr>
        <w:t xml:space="preserve">. In other words, </w:t>
      </w:r>
      <w:r w:rsidRPr="00AF21EE">
        <w:rPr>
          <w:rStyle w:val="StyleUnderline"/>
          <w:highlight w:val="green"/>
        </w:rPr>
        <w:t>without entrenched and historically inaccurate binaries between ‘a moral and progressive West’ and an ‘immoral and uncivilized rest’</w:t>
      </w:r>
      <w:r w:rsidRPr="00DF25CA">
        <w:rPr>
          <w:rStyle w:val="StyleUnderline"/>
        </w:rPr>
        <w:t xml:space="preserve">, equally </w:t>
      </w:r>
      <w:r w:rsidRPr="00AF21EE">
        <w:rPr>
          <w:rStyle w:val="StyleUnderline"/>
          <w:highlight w:val="green"/>
        </w:rPr>
        <w:t>established notions of revisionism and status quo would be exposed as more problematic</w:t>
      </w:r>
      <w:r w:rsidRPr="00DF25CA">
        <w:rPr>
          <w:rStyle w:val="StyleUnderline"/>
        </w:rPr>
        <w:t xml:space="preserve">. </w:t>
      </w:r>
      <w:r w:rsidRPr="00AF21EE">
        <w:rPr>
          <w:rStyle w:val="Emphasis"/>
          <w:sz w:val="32"/>
          <w:szCs w:val="32"/>
          <w:highlight w:val="green"/>
        </w:rPr>
        <w:t>Seeking to break or expand conceptual boundaries, scholars offer ‘new’ imaginaries or vocabularies.</w:t>
      </w:r>
      <w:r w:rsidRPr="00DF25CA">
        <w:rPr>
          <w:sz w:val="14"/>
          <w:szCs w:val="32"/>
        </w:rPr>
        <w:t xml:space="preserve"> </w:t>
      </w:r>
      <w:r w:rsidRPr="00DF25CA">
        <w:rPr>
          <w:sz w:val="14"/>
        </w:rPr>
        <w:t xml:space="preserve">Womack, for example, proposes replacing ‘status quo’ (the situation of the present) and our understanding that it represents the norm, with ‘status ad quem’, ‘the situation to which (we are moving in the future)’. In his understanding, discussions on whether China supports the ‘status quo’ or not are misplaced, as world politics is not a static or fixed condition. Accordingly, ‘a “status ad quem power” would be one whose policies were appropriate and sustainable in the emerging new order’ (Womack 2015, 135). Ling (2018) explores US–China relations through different theoretical, ontological and even ‘spiritual’ lenses, including ‘Daoist trialectics’, while Pan (2018) develops a ‘holographic relational ontology’ of China’s rise. Kavalski (2018) uses the notion of guanxi to advance existing relational approaches by focusing on the interconnectedness of knowledge production in the West and ‘non-West’. </w:t>
      </w:r>
      <w:r w:rsidRPr="00AF21EE">
        <w:rPr>
          <w:rStyle w:val="StyleUnderline"/>
          <w:highlight w:val="green"/>
        </w:rPr>
        <w:t>Collectively, these approaches offer more complex narratives of China’s ‘rise’ than the ‘binary scenarios of either a hegemonic challenge to the Western-dominant order or a linear integration into it’</w:t>
      </w:r>
      <w:r w:rsidRPr="00DF25CA">
        <w:rPr>
          <w:sz w:val="14"/>
        </w:rPr>
        <w:t xml:space="preserve"> (Pan 2018, 19), </w:t>
      </w:r>
      <w:r w:rsidRPr="00DF25CA">
        <w:rPr>
          <w:rStyle w:val="StyleUnderline"/>
        </w:rPr>
        <w:t xml:space="preserve">in which both </w:t>
      </w:r>
      <w:r w:rsidRPr="00AF21EE">
        <w:rPr>
          <w:rStyle w:val="StyleUnderline"/>
          <w:highlight w:val="green"/>
        </w:rPr>
        <w:t>China and ‘the West’ are treated as ‘self-enclosed and self-interested units of power</w:t>
      </w:r>
      <w:r w:rsidRPr="00DF25CA">
        <w:rPr>
          <w:rStyle w:val="StyleUnderline"/>
        </w:rPr>
        <w:t>’</w:t>
      </w:r>
      <w:r w:rsidRPr="00DF25CA">
        <w:rPr>
          <w:sz w:val="14"/>
        </w:rPr>
        <w:t xml:space="preserve"> (Ling 2018, 5). While increased complexity is probably not in high demand with policymakers who favour simpler accounts, </w:t>
      </w:r>
      <w:r w:rsidRPr="00AF21EE">
        <w:rPr>
          <w:rStyle w:val="Emphasis"/>
          <w:highlight w:val="green"/>
        </w:rPr>
        <w:t>we find one of our central tasks as scholar-narrators</w:t>
      </w:r>
      <w:r w:rsidRPr="00DF25CA">
        <w:rPr>
          <w:rStyle w:val="Emphasis"/>
        </w:rPr>
        <w:t xml:space="preserve"> </w:t>
      </w:r>
      <w:r w:rsidRPr="00AF21EE">
        <w:rPr>
          <w:rStyle w:val="Emphasis"/>
          <w:highlight w:val="green"/>
        </w:rPr>
        <w:t>in exposing what we see as problems with dominant accounts and in highlighting alternative voices</w:t>
      </w:r>
      <w:r w:rsidRPr="00DF25CA">
        <w:rPr>
          <w:sz w:val="14"/>
        </w:rPr>
        <w:t>. As noted by Kavalski (2018, 3): ‘IR theorizing [still] needs to learn and employ different languages if it is to offer a richer and more nuanced account of the complex and heterogenous global life it seeks to comprehend.’</w:t>
      </w:r>
    </w:p>
    <w:p w:rsidR="00F220DE" w:rsidRPr="006522B7" w:rsidRDefault="00F220DE" w:rsidP="00F220DE">
      <w:pPr>
        <w:pStyle w:val="Heading4"/>
      </w:pPr>
      <w:r>
        <w:t xml:space="preserve">Thus The </w:t>
      </w:r>
      <w:r w:rsidRPr="00DF25CA">
        <w:t>Plan: The United States federal government should substantially reduce its Foreign Military Sales and Direct Commercial sales of arms from the Untied States to the Republic of China.</w:t>
      </w:r>
    </w:p>
    <w:p w:rsidR="00F220DE" w:rsidRPr="00DF25CA" w:rsidRDefault="00F220DE" w:rsidP="00F220DE">
      <w:pPr>
        <w:pStyle w:val="Heading4"/>
      </w:pPr>
      <w:r w:rsidRPr="00DF25CA">
        <w:rPr>
          <w:rFonts w:ascii="MS Mincho" w:eastAsia="MS Mincho" w:hAnsi="MS Mincho" w:cs="MS Mincho" w:hint="eastAsia"/>
          <w:lang w:eastAsia="zh-CN"/>
        </w:rPr>
        <w:t>天下</w:t>
      </w:r>
      <w:r w:rsidRPr="00DF25CA">
        <w:rPr>
          <w:i/>
          <w:iCs w:val="0"/>
        </w:rPr>
        <w:t>(Ti</w:t>
      </w:r>
      <w:r w:rsidRPr="00DF25CA">
        <w:rPr>
          <w:rFonts w:cs="Times New Roman"/>
          <w:i/>
          <w:iCs w:val="0"/>
          <w:lang w:eastAsia="zh-CN"/>
        </w:rPr>
        <w:t>ā</w:t>
      </w:r>
      <w:r w:rsidRPr="00DF25CA">
        <w:rPr>
          <w:i/>
          <w:iCs w:val="0"/>
        </w:rPr>
        <w:t>n-Xi</w:t>
      </w:r>
      <w:r w:rsidRPr="00DF25CA">
        <w:rPr>
          <w:i/>
          <w:iCs w:val="0"/>
          <w:lang w:eastAsia="zh-CN"/>
        </w:rPr>
        <w:t>à</w:t>
      </w:r>
      <w:r w:rsidRPr="00DF25CA">
        <w:rPr>
          <w:i/>
          <w:iCs w:val="0"/>
        </w:rPr>
        <w:t>)</w:t>
      </w:r>
      <w:r w:rsidRPr="00DF25CA">
        <w:t xml:space="preserve">; All Under Heaven; has become a </w:t>
      </w:r>
      <w:r>
        <w:t>holographic</w:t>
      </w:r>
      <w:r w:rsidRPr="00DF25CA">
        <w:t xml:space="preserve"> artifact for describing china’s actions – deliberations over the aff have a unique transformative potential to transgress cartesian ontology and embrace a Chinese perspective via holography – a holistic approach to china’s transformative flows </w:t>
      </w:r>
    </w:p>
    <w:p w:rsidR="00F220DE" w:rsidRPr="00DF25CA" w:rsidRDefault="00F220DE" w:rsidP="00F220DE">
      <w:r w:rsidRPr="00DF25CA">
        <w:t xml:space="preserve">Chengxin </w:t>
      </w:r>
      <w:r w:rsidRPr="00DF25CA">
        <w:rPr>
          <w:rStyle w:val="Style13ptBold"/>
        </w:rPr>
        <w:t>Pan</w:t>
      </w:r>
      <w:r w:rsidRPr="00DF25CA">
        <w:t xml:space="preserve"> </w:t>
      </w:r>
      <w:r w:rsidRPr="00DF25CA">
        <w:rPr>
          <w:rStyle w:val="Style13ptBold"/>
        </w:rPr>
        <w:t>18</w:t>
      </w:r>
      <w:r w:rsidRPr="00DF25CA">
        <w:t>, [Chengxin Pan works at the Department of Political Science and International Relations, Faculty of Arts, at Deakin University, 21 March 2018, “Toward a new relational ontology in global politics: China’s rise as holographic transition”, Oxford University Press, https://academic.oup.com/irap/article/18/3/339/5032041]//Lex RA Pgs. 350 - 352</w:t>
      </w:r>
    </w:p>
    <w:p w:rsidR="00F220DE" w:rsidRPr="00DF25CA" w:rsidRDefault="00F220DE" w:rsidP="00F220DE">
      <w:pPr>
        <w:rPr>
          <w:sz w:val="14"/>
        </w:rPr>
      </w:pPr>
      <w:r w:rsidRPr="00AF21EE">
        <w:rPr>
          <w:rStyle w:val="Emphasis"/>
          <w:highlight w:val="green"/>
        </w:rPr>
        <w:t>China’s rise as holographic transition</w:t>
      </w:r>
      <w:r w:rsidRPr="00DF25CA">
        <w:rPr>
          <w:rStyle w:val="Emphasis"/>
        </w:rPr>
        <w:t xml:space="preserve"> </w:t>
      </w:r>
      <w:r w:rsidRPr="00DF25CA">
        <w:rPr>
          <w:sz w:val="14"/>
        </w:rPr>
        <w:t xml:space="preserve">4.1 China in the world and the world in China </w:t>
      </w:r>
      <w:r w:rsidRPr="00AF21EE">
        <w:rPr>
          <w:rStyle w:val="StyleUnderline"/>
          <w:highlight w:val="green"/>
        </w:rPr>
        <w:t>From a Cartesian</w:t>
      </w:r>
      <w:r w:rsidRPr="00DF25CA">
        <w:rPr>
          <w:rStyle w:val="StyleUnderline"/>
        </w:rPr>
        <w:t xml:space="preserve">/Newtonian ontological standpoint, </w:t>
      </w:r>
      <w:r w:rsidRPr="00AF21EE">
        <w:rPr>
          <w:rStyle w:val="StyleUnderline"/>
          <w:highlight w:val="green"/>
        </w:rPr>
        <w:t>it is easier to understand what ‘China in the world’ means</w:t>
      </w:r>
      <w:r w:rsidRPr="00DF25CA">
        <w:rPr>
          <w:rStyle w:val="StyleUnderline"/>
        </w:rPr>
        <w:t xml:space="preserve"> than to grasp how the world is also in China.</w:t>
      </w:r>
      <w:r w:rsidRPr="00DF25CA">
        <w:rPr>
          <w:sz w:val="14"/>
        </w:rPr>
        <w:t xml:space="preserve"> But it is crucial to understand the latter equation since otherwise we see only a partial picture of China’s ontological being. </w:t>
      </w:r>
      <w:r w:rsidRPr="00AF21EE">
        <w:rPr>
          <w:rStyle w:val="Emphasis"/>
          <w:highlight w:val="green"/>
        </w:rPr>
        <w:t>China qua China</w:t>
      </w:r>
      <w:r w:rsidRPr="00AF21EE">
        <w:rPr>
          <w:sz w:val="14"/>
          <w:highlight w:val="green"/>
        </w:rPr>
        <w:t xml:space="preserve"> </w:t>
      </w:r>
      <w:r w:rsidRPr="00AF21EE">
        <w:rPr>
          <w:rStyle w:val="StyleUnderline"/>
          <w:highlight w:val="green"/>
        </w:rPr>
        <w:t>is</w:t>
      </w:r>
      <w:r w:rsidRPr="00DF25CA">
        <w:rPr>
          <w:rStyle w:val="StyleUnderline"/>
        </w:rPr>
        <w:t xml:space="preserve"> always </w:t>
      </w:r>
      <w:r w:rsidRPr="00AF21EE">
        <w:rPr>
          <w:rStyle w:val="StyleUnderline"/>
          <w:highlight w:val="green"/>
        </w:rPr>
        <w:t xml:space="preserve">a dynamic constellation of relations, and the holographic relational ontology affords us a </w:t>
      </w:r>
      <w:r w:rsidRPr="00AF21EE">
        <w:rPr>
          <w:rStyle w:val="Emphasis"/>
          <w:highlight w:val="green"/>
        </w:rPr>
        <w:t>fresh perspective</w:t>
      </w:r>
      <w:r w:rsidRPr="00AF21EE">
        <w:rPr>
          <w:rStyle w:val="StyleUnderline"/>
          <w:highlight w:val="green"/>
        </w:rPr>
        <w:t xml:space="preserve"> on the holographic nature of those relations</w:t>
      </w:r>
      <w:r w:rsidRPr="00DF25CA">
        <w:rPr>
          <w:rStyle w:val="StyleUnderline"/>
        </w:rPr>
        <w:t xml:space="preserve"> which together constitute what we see as ‘China’s rise’ today</w:t>
      </w:r>
      <w:r w:rsidRPr="00DF25CA">
        <w:rPr>
          <w:sz w:val="14"/>
        </w:rPr>
        <w:t xml:space="preserve">. Indeed, I argue that </w:t>
      </w:r>
      <w:r w:rsidRPr="00DF25CA">
        <w:rPr>
          <w:rStyle w:val="StyleUnderline"/>
        </w:rPr>
        <w:t xml:space="preserve">the rise of China is a prime example of how China is being transformed through its ongoing holographic entanglements with the world. </w:t>
      </w:r>
      <w:r w:rsidRPr="00DF25CA">
        <w:rPr>
          <w:sz w:val="14"/>
        </w:rPr>
        <w:t xml:space="preserve">To highlight China’s contemporary rise as holographic transition does not mean that China was not a holographic being before. Rather, </w:t>
      </w:r>
      <w:r w:rsidRPr="00DF25CA">
        <w:rPr>
          <w:rStyle w:val="StyleUnderline"/>
        </w:rPr>
        <w:t>China’s rise represents a significant new phase of it, which has yet to be more fully examined</w:t>
      </w:r>
      <w:r w:rsidRPr="00DF25CA">
        <w:rPr>
          <w:sz w:val="14"/>
        </w:rPr>
        <w:t xml:space="preserve">. In this section, I sketch out a first-cut account of China’s rise in holographic terms. </w:t>
      </w:r>
      <w:r w:rsidRPr="00DF25CA">
        <w:rPr>
          <w:rStyle w:val="StyleUnderline"/>
        </w:rPr>
        <w:t>From the beginning, ‘</w:t>
      </w:r>
      <w:r w:rsidRPr="00AF21EE">
        <w:rPr>
          <w:rStyle w:val="StyleUnderline"/>
          <w:highlight w:val="green"/>
        </w:rPr>
        <w:t>China’</w:t>
      </w:r>
      <w:r w:rsidRPr="00DF25CA">
        <w:rPr>
          <w:rStyle w:val="StyleUnderline"/>
        </w:rPr>
        <w:t xml:space="preserve"> </w:t>
      </w:r>
      <w:r w:rsidRPr="00AF21EE">
        <w:rPr>
          <w:rStyle w:val="StyleUnderline"/>
          <w:highlight w:val="green"/>
        </w:rPr>
        <w:t>may be seen as a self-conscious holographic project</w:t>
      </w:r>
      <w:r w:rsidRPr="00DF25CA">
        <w:rPr>
          <w:rStyle w:val="StyleUnderline"/>
        </w:rPr>
        <w:t xml:space="preserve">, </w:t>
      </w:r>
      <w:r w:rsidRPr="00AF21EE">
        <w:rPr>
          <w:rStyle w:val="StyleUnderline"/>
          <w:highlight w:val="green"/>
        </w:rPr>
        <w:t xml:space="preserve">modeling itself on </w:t>
      </w:r>
      <w:r w:rsidRPr="00AF21EE">
        <w:rPr>
          <w:rStyle w:val="Emphasis"/>
          <w:sz w:val="32"/>
          <w:szCs w:val="32"/>
          <w:highlight w:val="green"/>
        </w:rPr>
        <w:t>tianxia</w:t>
      </w:r>
      <w:r w:rsidRPr="00DF25CA">
        <w:rPr>
          <w:rStyle w:val="StyleUnderline"/>
          <w:sz w:val="32"/>
          <w:szCs w:val="32"/>
        </w:rPr>
        <w:t xml:space="preserve"> </w:t>
      </w:r>
      <w:r w:rsidRPr="00DF25CA">
        <w:rPr>
          <w:rStyle w:val="StyleUnderline"/>
        </w:rPr>
        <w:t xml:space="preserve">(All under Heaven). </w:t>
      </w:r>
      <w:r w:rsidRPr="00AF21EE">
        <w:rPr>
          <w:rStyle w:val="StyleUnderline"/>
          <w:highlight w:val="green"/>
        </w:rPr>
        <w:t>With that holographic self-imagination, it was open</w:t>
      </w:r>
      <w:r w:rsidRPr="00DF25CA">
        <w:rPr>
          <w:rStyle w:val="StyleUnderline"/>
        </w:rPr>
        <w:t xml:space="preserve">, for example, </w:t>
      </w:r>
      <w:r w:rsidRPr="00AF21EE">
        <w:rPr>
          <w:rStyle w:val="StyleUnderline"/>
          <w:highlight w:val="green"/>
        </w:rPr>
        <w:t>to</w:t>
      </w:r>
      <w:r w:rsidRPr="00DF25CA">
        <w:rPr>
          <w:rStyle w:val="StyleUnderline"/>
        </w:rPr>
        <w:t xml:space="preserve"> Buddhist </w:t>
      </w:r>
      <w:r w:rsidRPr="00AF21EE">
        <w:rPr>
          <w:rStyle w:val="StyleUnderline"/>
          <w:highlight w:val="green"/>
        </w:rPr>
        <w:t>influence</w:t>
      </w:r>
      <w:r w:rsidRPr="00DF25CA">
        <w:rPr>
          <w:rStyle w:val="StyleUnderline"/>
        </w:rPr>
        <w:t xml:space="preserve"> from India</w:t>
      </w:r>
      <w:r w:rsidRPr="00DF25CA">
        <w:rPr>
          <w:sz w:val="14"/>
        </w:rPr>
        <w:t xml:space="preserve">. Under the rule of the Mongols, </w:t>
      </w:r>
      <w:r w:rsidRPr="00DF25CA">
        <w:rPr>
          <w:rStyle w:val="StyleUnderline"/>
        </w:rPr>
        <w:t>China was introduced to Islamic and Persian medicine</w:t>
      </w:r>
      <w:r w:rsidRPr="00DF25CA">
        <w:rPr>
          <w:sz w:val="14"/>
        </w:rPr>
        <w:t xml:space="preserve">. It is noted that in their study of China, French scholars started to unravel India and Central Asia (Chandra, 1998), meaning that </w:t>
      </w:r>
      <w:r w:rsidRPr="00AF21EE">
        <w:rPr>
          <w:rStyle w:val="Emphasis"/>
          <w:highlight w:val="green"/>
        </w:rPr>
        <w:t>inside the socalled ‘China’ there were traces of Indian and Central Asian cultures</w:t>
      </w:r>
      <w:r w:rsidRPr="00DF25CA">
        <w:rPr>
          <w:sz w:val="14"/>
        </w:rPr>
        <w:t xml:space="preserve">. Tu (1994, 4) </w:t>
      </w:r>
      <w:r w:rsidRPr="00AF21EE">
        <w:rPr>
          <w:rStyle w:val="Emphasis"/>
          <w:highlight w:val="green"/>
        </w:rPr>
        <w:t>thus likens ‘Chinese culture’ to ‘a majestic flowing stream’</w:t>
      </w:r>
      <w:r w:rsidRPr="00DF25CA">
        <w:rPr>
          <w:sz w:val="14"/>
        </w:rPr>
        <w:t>, arguing that many ‘great outside influences altered this stream at various points’. But the terms ‘stream’ and ‘outside influences’ still do not go far enough in conveying the inherently holographic nature of China’s being/becoming. In fact, the term China (</w:t>
      </w:r>
      <w:r w:rsidRPr="00AF21EE">
        <w:rPr>
          <w:rStyle w:val="Emphasis"/>
          <w:highlight w:val="green"/>
        </w:rPr>
        <w:t>Zhongguo</w:t>
      </w:r>
      <w:r w:rsidRPr="00DF25CA">
        <w:rPr>
          <w:sz w:val="14"/>
        </w:rPr>
        <w:t xml:space="preserve"> in Chinese) </w:t>
      </w:r>
      <w:r w:rsidRPr="00AF21EE">
        <w:rPr>
          <w:rStyle w:val="StyleUnderline"/>
          <w:highlight w:val="green"/>
        </w:rPr>
        <w:t>is</w:t>
      </w:r>
      <w:r w:rsidRPr="00DF25CA">
        <w:rPr>
          <w:sz w:val="14"/>
        </w:rPr>
        <w:t xml:space="preserve"> </w:t>
      </w:r>
      <w:r w:rsidRPr="00AF21EE">
        <w:rPr>
          <w:rStyle w:val="StyleUnderline"/>
          <w:highlight w:val="green"/>
        </w:rPr>
        <w:t>largely absent in traditional Chinese canons</w:t>
      </w:r>
      <w:r w:rsidRPr="00DF25CA">
        <w:rPr>
          <w:sz w:val="14"/>
        </w:rPr>
        <w:t xml:space="preserve">. For example, </w:t>
      </w:r>
      <w:r w:rsidRPr="00AF21EE">
        <w:rPr>
          <w:rStyle w:val="StyleUnderline"/>
          <w:highlight w:val="green"/>
        </w:rPr>
        <w:t>it exists neither in</w:t>
      </w:r>
      <w:r w:rsidRPr="00DF25CA">
        <w:rPr>
          <w:rStyle w:val="StyleUnderline"/>
        </w:rPr>
        <w:t xml:space="preserve"> the </w:t>
      </w:r>
      <w:r w:rsidRPr="00AF21EE">
        <w:rPr>
          <w:rStyle w:val="StyleUnderline"/>
          <w:highlight w:val="green"/>
        </w:rPr>
        <w:t>Confucian</w:t>
      </w:r>
      <w:r w:rsidRPr="00DF25CA">
        <w:rPr>
          <w:rStyle w:val="StyleUnderline"/>
        </w:rPr>
        <w:t xml:space="preserve"> classic </w:t>
      </w:r>
      <w:r w:rsidRPr="00AF21EE">
        <w:rPr>
          <w:rStyle w:val="StyleUnderline"/>
          <w:highlight w:val="green"/>
        </w:rPr>
        <w:t>text</w:t>
      </w:r>
      <w:r w:rsidRPr="00DF25CA">
        <w:rPr>
          <w:rStyle w:val="StyleUnderline"/>
        </w:rPr>
        <w:t xml:space="preserve"> Analects </w:t>
      </w:r>
      <w:r w:rsidRPr="00AF21EE">
        <w:rPr>
          <w:rStyle w:val="StyleUnderline"/>
          <w:highlight w:val="green"/>
        </w:rPr>
        <w:t>nor</w:t>
      </w:r>
      <w:r w:rsidRPr="00DF25CA">
        <w:rPr>
          <w:rStyle w:val="StyleUnderline"/>
        </w:rPr>
        <w:t xml:space="preserve"> the </w:t>
      </w:r>
      <w:r w:rsidRPr="00AF21EE">
        <w:rPr>
          <w:rStyle w:val="StyleUnderline"/>
          <w:highlight w:val="green"/>
        </w:rPr>
        <w:t>Daoist text</w:t>
      </w:r>
      <w:r w:rsidRPr="00DF25CA">
        <w:rPr>
          <w:rStyle w:val="StyleUnderline"/>
        </w:rPr>
        <w:t xml:space="preserve"> Daodejing, </w:t>
      </w:r>
      <w:r w:rsidRPr="00AF21EE">
        <w:rPr>
          <w:rStyle w:val="StyleUnderline"/>
          <w:highlight w:val="green"/>
        </w:rPr>
        <w:t>whereas</w:t>
      </w:r>
      <w:r w:rsidRPr="00DF25CA">
        <w:rPr>
          <w:rStyle w:val="StyleUnderline"/>
        </w:rPr>
        <w:t xml:space="preserve"> by contrast the word ‘</w:t>
      </w:r>
      <w:r w:rsidRPr="00AF21EE">
        <w:rPr>
          <w:rStyle w:val="StyleUnderline"/>
          <w:highlight w:val="green"/>
        </w:rPr>
        <w:t>tianxia</w:t>
      </w:r>
      <w:r w:rsidRPr="00DF25CA">
        <w:rPr>
          <w:rStyle w:val="StyleUnderline"/>
        </w:rPr>
        <w:t xml:space="preserve">’ </w:t>
      </w:r>
      <w:r w:rsidRPr="00AF21EE">
        <w:rPr>
          <w:rStyle w:val="StyleUnderline"/>
          <w:highlight w:val="green"/>
        </w:rPr>
        <w:t>appears 23 and 60 times respectively</w:t>
      </w:r>
      <w:r w:rsidRPr="00DF25CA">
        <w:rPr>
          <w:sz w:val="14"/>
        </w:rPr>
        <w:t xml:space="preserve">. As Rey Chow (1998, 6) points out, </w:t>
      </w:r>
      <w:r w:rsidRPr="00DF25CA">
        <w:rPr>
          <w:rStyle w:val="StyleUnderline"/>
        </w:rPr>
        <w:t>the obsession with China and Chineseness among Chinese intellectuals was largely a product of recent world history</w:t>
      </w:r>
      <w:r w:rsidRPr="00DF25CA">
        <w:rPr>
          <w:sz w:val="14"/>
        </w:rPr>
        <w:t xml:space="preserve">, </w:t>
      </w:r>
      <w:r w:rsidRPr="00DF25CA">
        <w:rPr>
          <w:rStyle w:val="StyleUnderline"/>
        </w:rPr>
        <w:t xml:space="preserve">which </w:t>
      </w:r>
      <w:r w:rsidRPr="00AF21EE">
        <w:rPr>
          <w:rStyle w:val="StyleUnderline"/>
          <w:highlight w:val="green"/>
        </w:rPr>
        <w:t>it</w:t>
      </w:r>
      <w:r w:rsidRPr="00DF25CA">
        <w:rPr>
          <w:rStyle w:val="StyleUnderline"/>
        </w:rPr>
        <w:t>self</w:t>
      </w:r>
      <w:r w:rsidRPr="00AF21EE">
        <w:rPr>
          <w:rStyle w:val="StyleUnderline"/>
          <w:highlight w:val="green"/>
        </w:rPr>
        <w:t xml:space="preserve"> testifies to China’s modern holographic emergence in the Eurocentric world of nationhood and nationalism</w:t>
      </w:r>
      <w:r w:rsidRPr="00DF25CA">
        <w:rPr>
          <w:rStyle w:val="StyleUnderline"/>
        </w:rPr>
        <w:t xml:space="preserve"> </w:t>
      </w:r>
      <w:r w:rsidRPr="00DF25CA">
        <w:rPr>
          <w:sz w:val="14"/>
        </w:rPr>
        <w:t xml:space="preserve">(see also Zhao, 2005, 8, 13–14). Given that China has always been a holographic part of its changing worlds, </w:t>
      </w:r>
      <w:r w:rsidRPr="00AF21EE">
        <w:rPr>
          <w:rStyle w:val="StyleUnderline"/>
          <w:highlight w:val="green"/>
        </w:rPr>
        <w:t>it is no longer adequate to cast its contemporary rise merely in terms of change in power balance; it must</w:t>
      </w:r>
      <w:r w:rsidRPr="00DF25CA">
        <w:rPr>
          <w:rStyle w:val="StyleUnderline"/>
        </w:rPr>
        <w:t xml:space="preserve"> also </w:t>
      </w:r>
      <w:r w:rsidRPr="00AF21EE">
        <w:rPr>
          <w:rStyle w:val="StyleUnderline"/>
          <w:highlight w:val="green"/>
        </w:rPr>
        <w:t>be an ongoing process of holographic transition</w:t>
      </w:r>
      <w:r w:rsidRPr="00DF25CA">
        <w:rPr>
          <w:rStyle w:val="StyleUnderline"/>
        </w:rPr>
        <w:t>, emergence, worlding, or enfolding</w:t>
      </w:r>
      <w:r w:rsidRPr="00DF25CA">
        <w:rPr>
          <w:sz w:val="14"/>
        </w:rPr>
        <w:t xml:space="preserve">. The existing literature has made much about a rising China with increasingly global presence (Shambaugh, 2013; Wortzel, 2013). Yet, the same literature continues to treat China in ‘national’ terms (for a critique, see Pan, 2014). While China’s rise has no doubt cast a large shadow on the world, its ability to do so is precisely due, at least in part, to its changes within (Zhang, 1992, 428), many of which reflect the effects of its global connections. That is, </w:t>
      </w:r>
      <w:r w:rsidRPr="00AF21EE">
        <w:rPr>
          <w:rStyle w:val="StyleUnderline"/>
          <w:highlight w:val="green"/>
        </w:rPr>
        <w:t>China not only has gone global, but</w:t>
      </w:r>
      <w:r w:rsidRPr="00DF25CA">
        <w:rPr>
          <w:rStyle w:val="StyleUnderline"/>
        </w:rPr>
        <w:t xml:space="preserve"> also many </w:t>
      </w:r>
      <w:r w:rsidRPr="00AF21EE">
        <w:rPr>
          <w:rStyle w:val="StyleUnderline"/>
          <w:highlight w:val="green"/>
        </w:rPr>
        <w:t>elements of ‘the global’ have simultaneously gone inside ‘China’, thus creating a further globalized China</w:t>
      </w:r>
      <w:r w:rsidRPr="00DF25CA">
        <w:rPr>
          <w:sz w:val="14"/>
        </w:rPr>
        <w:t xml:space="preserve"> (Zweig, 2002; Zhang, 2003; Pan, 2009a; Carlson, 2015).</w:t>
      </w:r>
      <w:r w:rsidRPr="00DF25CA">
        <w:rPr>
          <w:rStyle w:val="StyleUnderline"/>
        </w:rPr>
        <w:t xml:space="preserve"> In this ongoing process of mutual implication between ‘China’ and its multiple worlds, </w:t>
      </w:r>
      <w:r w:rsidRPr="00AF21EE">
        <w:rPr>
          <w:rStyle w:val="StyleUnderline"/>
          <w:highlight w:val="green"/>
        </w:rPr>
        <w:t>China is never confined to, or merely defined by, itself</w:t>
      </w:r>
      <w:r w:rsidRPr="00DF25CA">
        <w:rPr>
          <w:sz w:val="14"/>
        </w:rPr>
        <w:t xml:space="preserve">. In this sense, Aihwa Ong (2005, 18) is right that ‘When a book about China is only about China, it is suspect’. To understand China entails considering its global holographic relations. At first sight, the notion of China as a holographically global state flies in the face of its reputation as a stubbornly Westphalian state, impervious to (especially political) change hoped by the West (Mann, 2007). But as noted earlier, </w:t>
      </w:r>
      <w:r w:rsidRPr="00AF21EE">
        <w:rPr>
          <w:rStyle w:val="Emphasis"/>
          <w:sz w:val="32"/>
          <w:szCs w:val="32"/>
          <w:highlight w:val="green"/>
        </w:rPr>
        <w:t>holographic transition is never meant to be</w:t>
      </w:r>
      <w:r w:rsidRPr="00DF25CA">
        <w:rPr>
          <w:rStyle w:val="Emphasis"/>
          <w:sz w:val="32"/>
          <w:szCs w:val="32"/>
        </w:rPr>
        <w:t xml:space="preserve"> mere </w:t>
      </w:r>
      <w:r w:rsidRPr="00AF21EE">
        <w:rPr>
          <w:rStyle w:val="Emphasis"/>
          <w:sz w:val="32"/>
          <w:szCs w:val="32"/>
          <w:highlight w:val="green"/>
        </w:rPr>
        <w:t>Westernization</w:t>
      </w:r>
      <w:r w:rsidRPr="00DF25CA">
        <w:rPr>
          <w:rStyle w:val="StyleUnderline"/>
        </w:rPr>
        <w:t xml:space="preserve">. </w:t>
      </w:r>
      <w:r w:rsidRPr="00AF21EE">
        <w:rPr>
          <w:rStyle w:val="StyleUnderline"/>
          <w:highlight w:val="green"/>
        </w:rPr>
        <w:t>If we look only for rapid change in China</w:t>
      </w:r>
      <w:r w:rsidRPr="00DF25CA">
        <w:rPr>
          <w:rStyle w:val="StyleUnderline"/>
        </w:rPr>
        <w:t xml:space="preserve"> mostly </w:t>
      </w:r>
      <w:r w:rsidRPr="00AF21EE">
        <w:rPr>
          <w:rStyle w:val="StyleUnderline"/>
          <w:highlight w:val="green"/>
        </w:rPr>
        <w:t>in our own image, we are likely to overlook or downplay China’s opening up to the wider worlds</w:t>
      </w:r>
      <w:r w:rsidRPr="00DF25CA">
        <w:rPr>
          <w:rStyle w:val="StyleUnderline"/>
        </w:rPr>
        <w:t xml:space="preserve"> and to their goods, resources, capital, science and technology, information, norms, cultures, fashions, crises, challenges, among other things</w:t>
      </w:r>
      <w:r w:rsidRPr="00DF25CA">
        <w:rPr>
          <w:sz w:val="14"/>
        </w:rPr>
        <w:t xml:space="preserve">. </w:t>
      </w:r>
      <w:r w:rsidRPr="00AF21EE">
        <w:rPr>
          <w:rStyle w:val="StyleUnderline"/>
          <w:highlight w:val="green"/>
        </w:rPr>
        <w:t>Emanating from these</w:t>
      </w:r>
      <w:r w:rsidRPr="00DF25CA">
        <w:rPr>
          <w:sz w:val="14"/>
        </w:rPr>
        <w:t xml:space="preserve"> extensive relations </w:t>
      </w:r>
      <w:r w:rsidRPr="00AF21EE">
        <w:rPr>
          <w:rStyle w:val="StyleUnderline"/>
          <w:highlight w:val="green"/>
        </w:rPr>
        <w:t>is</w:t>
      </w:r>
      <w:r w:rsidRPr="00DF25CA">
        <w:rPr>
          <w:sz w:val="14"/>
        </w:rPr>
        <w:t xml:space="preserve"> not the intensification of two-way transactional flows in trade, investment, people, and ideas between an otherwise static China and the rest of the world, but </w:t>
      </w:r>
      <w:r w:rsidRPr="00AF21EE">
        <w:rPr>
          <w:rStyle w:val="StyleUnderline"/>
          <w:highlight w:val="green"/>
        </w:rPr>
        <w:t>a China that has been simultaneously transformed in the complex images of its multiple worlds</w:t>
      </w:r>
      <w:r w:rsidRPr="00DF25CA">
        <w:rPr>
          <w:sz w:val="14"/>
        </w:rPr>
        <w:t xml:space="preserve">. Such holographic transition, by no means always positive, can be illustrated through the holographic nature of the ‘Chinese’ economy, the ‘Chinese’ state, and ‘Chinese’ society </w:t>
      </w:r>
    </w:p>
    <w:p w:rsidR="00F220DE" w:rsidRPr="00DF25CA" w:rsidRDefault="00F220DE" w:rsidP="00F220DE">
      <w:pPr>
        <w:rPr>
          <w:sz w:val="14"/>
        </w:rPr>
      </w:pPr>
    </w:p>
    <w:p w:rsidR="00F220DE" w:rsidRPr="00DF25CA" w:rsidRDefault="00F220DE" w:rsidP="00F220DE">
      <w:pPr>
        <w:pStyle w:val="Heading4"/>
      </w:pPr>
      <w:r w:rsidRPr="00DF25CA">
        <w:t xml:space="preserve">Dialectics inform violence – Westphalian IR cannot come to a linguistic understanding of Chinese intentions or the capacity to rise – the discrepancy between commonplace theorization and Qin dialects becomes the justification for interventionism and otherization – the convert or die mentality is applied to china on a subconscious level and creates forms of internal and external violence </w:t>
      </w:r>
    </w:p>
    <w:p w:rsidR="00F220DE" w:rsidRPr="00DF25CA" w:rsidRDefault="00F220DE" w:rsidP="00F220DE">
      <w:r w:rsidRPr="00DF25CA">
        <w:t xml:space="preserve">L. H. M. </w:t>
      </w:r>
      <w:r w:rsidRPr="00DF25CA">
        <w:rPr>
          <w:rStyle w:val="Style13ptBold"/>
        </w:rPr>
        <w:t>Ling 13</w:t>
      </w:r>
      <w:r w:rsidRPr="00DF25CA">
        <w:t>, [L. H. M. Ling (PhD, MIT) is Associate Dean of Faculty Affairs, The New School for Public Engagement (NSPE) and Associate Professor in the Graduate Programme in International Affairs (GPIA), Milano School of International Affairs, Management, and Urban Policy, at The New School in New York City, July 2013, Worlds beyond Westphalia: Daoist dialectics and the ‘China threat’, Cambridge University Press, https://www.cambridge.org/core/journals/review-of-international-studies/article/worlds-beyond-westphalia-daoist-dialectics-and-the-china-threat/1DA4A6F746D631A660C6D6879744810E]//Lex RA Pgs. 555 - 559</w:t>
      </w:r>
    </w:p>
    <w:p w:rsidR="00F220DE" w:rsidRPr="00DF25CA" w:rsidRDefault="00F220DE" w:rsidP="00F220DE">
      <w:pPr>
        <w:rPr>
          <w:sz w:val="14"/>
        </w:rPr>
      </w:pPr>
      <w:r w:rsidRPr="00DF25CA">
        <w:rPr>
          <w:rStyle w:val="Emphasis"/>
        </w:rPr>
        <w:t xml:space="preserve">A dialectical alternative </w:t>
      </w:r>
      <w:r w:rsidRPr="00DF25CA">
        <w:rPr>
          <w:sz w:val="14"/>
        </w:rPr>
        <w:t xml:space="preserve">Still, a different voice has emerged recently. It draws on what the author, </w:t>
      </w:r>
      <w:r w:rsidRPr="00AF21EE">
        <w:rPr>
          <w:rStyle w:val="StyleUnderline"/>
          <w:highlight w:val="green"/>
        </w:rPr>
        <w:t>Qin</w:t>
      </w:r>
      <w:r w:rsidRPr="00DF25CA">
        <w:rPr>
          <w:sz w:val="14"/>
        </w:rPr>
        <w:t xml:space="preserve"> Yaqing, </w:t>
      </w:r>
      <w:r w:rsidRPr="00AF21EE">
        <w:rPr>
          <w:rStyle w:val="StyleUnderline"/>
          <w:highlight w:val="green"/>
        </w:rPr>
        <w:t>calls Chinese dialectics to redefine international society</w:t>
      </w:r>
      <w:r w:rsidRPr="00DF25CA">
        <w:rPr>
          <w:sz w:val="14"/>
        </w:rPr>
        <w:t>:</w:t>
      </w:r>
    </w:p>
    <w:p w:rsidR="00F220DE" w:rsidRPr="00DF25CA" w:rsidRDefault="00F220DE" w:rsidP="00F220DE">
      <w:pPr>
        <w:ind w:left="720"/>
      </w:pPr>
      <w:r w:rsidRPr="00DF25CA">
        <w:rPr>
          <w:rStyle w:val="Style13ptBold"/>
          <w:sz w:val="36"/>
          <w:szCs w:val="36"/>
        </w:rPr>
        <w:t>“</w:t>
      </w:r>
      <w:r w:rsidRPr="00AF21EE">
        <w:rPr>
          <w:rStyle w:val="StyleUnderline"/>
          <w:highlight w:val="green"/>
        </w:rPr>
        <w:t>Society</w:t>
      </w:r>
      <w:r w:rsidRPr="00DF25CA">
        <w:t xml:space="preserve"> is not a self-enclosed, self-contained entity. Rather, it </w:t>
      </w:r>
      <w:r w:rsidRPr="00AF21EE">
        <w:rPr>
          <w:rStyle w:val="StyleUnderline"/>
          <w:highlight w:val="green"/>
        </w:rPr>
        <w:t>is</w:t>
      </w:r>
      <w:r w:rsidRPr="00DF25CA">
        <w:rPr>
          <w:rStyle w:val="StyleUnderline"/>
        </w:rPr>
        <w:t xml:space="preserve"> a process, </w:t>
      </w:r>
      <w:r w:rsidRPr="00AF21EE">
        <w:rPr>
          <w:rStyle w:val="StyleUnderline"/>
          <w:highlight w:val="green"/>
        </w:rPr>
        <w:t>an open process of complex social relations in motion</w:t>
      </w:r>
      <w:r w:rsidRPr="00DF25CA">
        <w:t xml:space="preserve">. </w:t>
      </w:r>
      <w:r w:rsidRPr="00AF21EE">
        <w:rPr>
          <w:rStyle w:val="StyleUnderline"/>
          <w:highlight w:val="green"/>
        </w:rPr>
        <w:t>Rules, regimes, and institutions</w:t>
      </w:r>
      <w:r w:rsidRPr="00DF25CA">
        <w:t xml:space="preserve"> are not established to govern or restrain the behavior of individual actors in society, but to </w:t>
      </w:r>
      <w:r w:rsidRPr="00AF21EE">
        <w:rPr>
          <w:rStyle w:val="Emphasis"/>
          <w:highlight w:val="green"/>
        </w:rPr>
        <w:t>harmonize relations among members of society.</w:t>
      </w:r>
      <w:r w:rsidRPr="00DF25CA">
        <w:t xml:space="preserve"> </w:t>
      </w:r>
      <w:r w:rsidRPr="00AF21EE">
        <w:rPr>
          <w:rStyle w:val="StyleUnderline"/>
          <w:highlight w:val="green"/>
        </w:rPr>
        <w:t>This understanding</w:t>
      </w:r>
      <w:r w:rsidRPr="00DF25CA">
        <w:t xml:space="preserve"> of society </w:t>
      </w:r>
      <w:r w:rsidRPr="00AF21EE">
        <w:rPr>
          <w:rStyle w:val="StyleUnderline"/>
          <w:highlight w:val="green"/>
        </w:rPr>
        <w:t>is based upon the relational thought process and the complementary dialectic</w:t>
      </w:r>
      <w:r w:rsidRPr="00DF25CA">
        <w:t>, both of which originate in the Chinese philosophical and intellectual traditions.</w:t>
      </w:r>
      <w:r w:rsidRPr="00DF25CA">
        <w:rPr>
          <w:rStyle w:val="Style13ptBold"/>
          <w:sz w:val="36"/>
          <w:szCs w:val="36"/>
        </w:rPr>
        <w:t xml:space="preserve"> ”</w:t>
      </w:r>
    </w:p>
    <w:p w:rsidR="00F220DE" w:rsidRPr="00DF25CA" w:rsidRDefault="00F220DE" w:rsidP="00F220DE">
      <w:pPr>
        <w:rPr>
          <w:sz w:val="14"/>
        </w:rPr>
      </w:pPr>
      <w:r w:rsidRPr="00AF21EE">
        <w:rPr>
          <w:rStyle w:val="Emphasis"/>
          <w:highlight w:val="green"/>
        </w:rPr>
        <w:t>Because Chinese dialectics ‘does not seek certainty’</w:t>
      </w:r>
      <w:r w:rsidRPr="00DF25CA">
        <w:rPr>
          <w:sz w:val="14"/>
        </w:rPr>
        <w:t xml:space="preserve">, Qin explains, </w:t>
      </w:r>
      <w:r w:rsidRPr="00AF21EE">
        <w:rPr>
          <w:rStyle w:val="StyleUnderline"/>
          <w:highlight w:val="green"/>
        </w:rPr>
        <w:t>it could not sanction hegemony for China or any other state.</w:t>
      </w:r>
      <w:r w:rsidRPr="00DF25CA">
        <w:rPr>
          <w:rStyle w:val="StyleUnderline"/>
        </w:rPr>
        <w:t xml:space="preserve"> </w:t>
      </w:r>
      <w:r w:rsidRPr="00DF25CA">
        <w:rPr>
          <w:sz w:val="14"/>
        </w:rPr>
        <w:t xml:space="preserve">44 </w:t>
      </w:r>
      <w:r w:rsidRPr="00AF21EE">
        <w:rPr>
          <w:rStyle w:val="StyleUnderline"/>
          <w:highlight w:val="green"/>
        </w:rPr>
        <w:t>Contra Hegelian/Marxian dialectics, Chinese dialectics ‘stresses change and inclusiveness’</w:t>
      </w:r>
      <w:r w:rsidRPr="00DF25CA">
        <w:rPr>
          <w:rStyle w:val="StyleUnderline"/>
        </w:rPr>
        <w:t xml:space="preserve">, </w:t>
      </w:r>
      <w:r w:rsidRPr="00AF21EE">
        <w:rPr>
          <w:rStyle w:val="StyleUnderline"/>
          <w:highlight w:val="green"/>
        </w:rPr>
        <w:t>leading to a dynamic co-production of identity</w:t>
      </w:r>
      <w:r w:rsidRPr="00DF25CA">
        <w:rPr>
          <w:rStyle w:val="StyleUnderline"/>
        </w:rPr>
        <w:t xml:space="preserve"> or what Qin calls ‘co-thesis or inter-thesis complementation’</w:t>
      </w:r>
      <w:r w:rsidRPr="00DF25CA">
        <w:rPr>
          <w:sz w:val="14"/>
        </w:rPr>
        <w:t xml:space="preserve">.45 From this basis, </w:t>
      </w:r>
      <w:r w:rsidRPr="00DF25CA">
        <w:rPr>
          <w:rStyle w:val="StyleUnderline"/>
        </w:rPr>
        <w:t>the peacefulness of China’s rise will not depend on China alone</w:t>
      </w:r>
      <w:r w:rsidRPr="00DF25CA">
        <w:rPr>
          <w:sz w:val="14"/>
        </w:rPr>
        <w:t xml:space="preserve">. Nor does it necessitate conformity or adaptation to the norms, rules, and practices of today’s international society. Rather, international society reflects ‘a complexity of relational networks’; consequently, the nature of China’s rise will involve an ‘interaction between China and international society, the United States, and other members of the international community’.46 In short, China’s rise unfolds in a context. And it is China’s engagement with this context that will shape the agenda for global politics, not an unchanging set of ‘deep and durable practices’ that emanate from a fixed ‘international society’. But here lies the problem. </w:t>
      </w:r>
      <w:r w:rsidRPr="00AF21EE">
        <w:rPr>
          <w:rStyle w:val="Emphasis"/>
          <w:highlight w:val="green"/>
        </w:rPr>
        <w:t>Westphalian IR cannot accommodate Qin’s dialectics, despite its palliative appeal</w:t>
      </w:r>
      <w:r w:rsidRPr="00DF25CA">
        <w:rPr>
          <w:sz w:val="14"/>
        </w:rPr>
        <w:t xml:space="preserve">. </w:t>
      </w:r>
      <w:r w:rsidRPr="00AF21EE">
        <w:rPr>
          <w:rStyle w:val="StyleUnderline"/>
          <w:highlight w:val="green"/>
        </w:rPr>
        <w:t>Had Qin embedded his approach in Hegelian dialectics</w:t>
      </w:r>
      <w:r w:rsidRPr="00DF25CA">
        <w:rPr>
          <w:sz w:val="14"/>
        </w:rPr>
        <w:t xml:space="preserve"> or Marxist doctrine, </w:t>
      </w:r>
      <w:r w:rsidRPr="00AF21EE">
        <w:rPr>
          <w:rStyle w:val="StyleUnderline"/>
          <w:highlight w:val="green"/>
        </w:rPr>
        <w:t>Westphalian IR could have relegated it</w:t>
      </w:r>
      <w:r w:rsidRPr="00DF25CA">
        <w:rPr>
          <w:rStyle w:val="StyleUnderline"/>
        </w:rPr>
        <w:t xml:space="preserve"> </w:t>
      </w:r>
      <w:r w:rsidRPr="00AF21EE">
        <w:rPr>
          <w:rStyle w:val="StyleUnderline"/>
          <w:highlight w:val="green"/>
        </w:rPr>
        <w:t>to a</w:t>
      </w:r>
      <w:r w:rsidRPr="00DF25CA">
        <w:rPr>
          <w:rStyle w:val="StyleUnderline"/>
        </w:rPr>
        <w:t xml:space="preserve"> well-known, albeit </w:t>
      </w:r>
      <w:r w:rsidRPr="00AF21EE">
        <w:rPr>
          <w:rStyle w:val="StyleUnderline"/>
          <w:highlight w:val="green"/>
        </w:rPr>
        <w:t>dusty, corner of intellectual history</w:t>
      </w:r>
      <w:r w:rsidRPr="00DF25CA">
        <w:rPr>
          <w:sz w:val="14"/>
        </w:rPr>
        <w:t xml:space="preserve">. </w:t>
      </w:r>
      <w:r w:rsidRPr="00AF21EE">
        <w:rPr>
          <w:rStyle w:val="Emphasis"/>
          <w:highlight w:val="green"/>
        </w:rPr>
        <w:t>But coming from Chinese dialectics, Qin’s approach literally has no referent in Westphalian IR</w:t>
      </w:r>
      <w:r w:rsidRPr="00DF25CA">
        <w:rPr>
          <w:sz w:val="14"/>
        </w:rPr>
        <w:t xml:space="preserve">. </w:t>
      </w:r>
      <w:r w:rsidRPr="00AF21EE">
        <w:rPr>
          <w:rStyle w:val="StyleUnderline"/>
          <w:highlight w:val="green"/>
        </w:rPr>
        <w:t xml:space="preserve">Like a colonial household, </w:t>
      </w:r>
      <w:r w:rsidRPr="00AF21EE">
        <w:rPr>
          <w:rStyle w:val="Emphasis"/>
          <w:sz w:val="32"/>
          <w:szCs w:val="32"/>
          <w:highlight w:val="green"/>
        </w:rPr>
        <w:t>Westphalian IR cannot admit ‘unreformed’ non-Western Others</w:t>
      </w:r>
      <w:r w:rsidRPr="00AF21EE">
        <w:rPr>
          <w:rStyle w:val="StyleUnderline"/>
          <w:sz w:val="32"/>
          <w:szCs w:val="32"/>
          <w:highlight w:val="green"/>
        </w:rPr>
        <w:t xml:space="preserve"> </w:t>
      </w:r>
      <w:r w:rsidRPr="00AF21EE">
        <w:rPr>
          <w:rStyle w:val="StyleUnderline"/>
          <w:highlight w:val="green"/>
        </w:rPr>
        <w:t>into the formal sitting room of IR theory</w:t>
      </w:r>
      <w:r w:rsidRPr="00DF25CA">
        <w:rPr>
          <w:sz w:val="14"/>
        </w:rPr>
        <w:t xml:space="preserve">, to engage in a discourse among equals, even though nonWestern labour, resources, ideas, and practices are sneaked in daily through the back door.47 How else could the House of IR sustain itself ? Equality between the theorists ‘upstairs’ and the native informants ‘downstairs’ would ‘roil the waters’ of IR’s epistemic hierarchy. </w:t>
      </w:r>
      <w:r w:rsidRPr="00DF25CA">
        <w:rPr>
          <w:rStyle w:val="StyleUnderline"/>
        </w:rPr>
        <w:t xml:space="preserve">Only the Westphalian Self can theorise about the rest, not the other way around. </w:t>
      </w:r>
      <w:r w:rsidRPr="00AF21EE">
        <w:rPr>
          <w:rStyle w:val="StyleUnderline"/>
          <w:highlight w:val="green"/>
        </w:rPr>
        <w:t>There is no reciprocity in Westphalian IR.</w:t>
      </w:r>
      <w:r w:rsidRPr="00DF25CA">
        <w:rPr>
          <w:rStyle w:val="StyleUnderline"/>
        </w:rPr>
        <w:t xml:space="preserve"> </w:t>
      </w:r>
      <w:r w:rsidRPr="00AF21EE">
        <w:rPr>
          <w:rStyle w:val="Emphasis"/>
          <w:highlight w:val="green"/>
        </w:rPr>
        <w:t>Westphalian IR thus entrenches the ‘China threat’ thesis.</w:t>
      </w:r>
      <w:r w:rsidRPr="00DF25CA">
        <w:rPr>
          <w:sz w:val="14"/>
        </w:rPr>
        <w:t xml:space="preserve"> </w:t>
      </w:r>
      <w:r w:rsidRPr="00DF25CA">
        <w:rPr>
          <w:rStyle w:val="StyleUnderline"/>
        </w:rPr>
        <w:t xml:space="preserve">Not only does it exclude alternatives, but </w:t>
      </w:r>
      <w:r w:rsidRPr="00AF21EE">
        <w:rPr>
          <w:rStyle w:val="Emphasis"/>
          <w:sz w:val="40"/>
          <w:szCs w:val="40"/>
          <w:highlight w:val="green"/>
        </w:rPr>
        <w:t>Westphalian IR also rationalises the colonial binary of conversion vs. discipline: convert to be like us or suffer discipline from us.</w:t>
      </w:r>
      <w:r w:rsidRPr="00DF25CA">
        <w:rPr>
          <w:sz w:val="14"/>
        </w:rPr>
        <w:t xml:space="preserve">48 </w:t>
      </w:r>
      <w:r w:rsidRPr="00DF25CA">
        <w:rPr>
          <w:rStyle w:val="StyleUnderline"/>
        </w:rPr>
        <w:t xml:space="preserve">In this way, </w:t>
      </w:r>
      <w:r w:rsidRPr="00AF21EE">
        <w:rPr>
          <w:rStyle w:val="StyleUnderline"/>
          <w:highlight w:val="green"/>
        </w:rPr>
        <w:t>Westphalian IR normalises a condition of constant, mutual mistrust</w:t>
      </w:r>
      <w:r w:rsidRPr="00DF25CA">
        <w:rPr>
          <w:rStyle w:val="StyleUnderline"/>
        </w:rPr>
        <w:t xml:space="preserve"> </w:t>
      </w:r>
      <w:r w:rsidRPr="00AF21EE">
        <w:rPr>
          <w:rStyle w:val="StyleUnderline"/>
          <w:highlight w:val="green"/>
        </w:rPr>
        <w:t>and hostility</w:t>
      </w:r>
      <w:r w:rsidRPr="00DF25CA">
        <w:rPr>
          <w:rStyle w:val="StyleUnderline"/>
        </w:rPr>
        <w:t>.</w:t>
      </w:r>
      <w:r w:rsidRPr="00DF25CA">
        <w:rPr>
          <w:sz w:val="14"/>
        </w:rPr>
        <w:t xml:space="preserve"> Each nationalist camp expects the other to attack and/or conquer through hard or soft power. State elites subsequently hinge all negotiations on the supposedly inviolable signposts of Westphalian IR like sovereignty, borders, and national security, regardless of any actual collaboration that takes place on an everyday, concrete basis.49 </w:t>
      </w:r>
      <w:r w:rsidRPr="00AF21EE">
        <w:rPr>
          <w:rStyle w:val="StyleUnderline"/>
          <w:highlight w:val="green"/>
        </w:rPr>
        <w:t>Both camps enhance their military capabilities</w:t>
      </w:r>
      <w:r w:rsidRPr="00DF25CA">
        <w:rPr>
          <w:rStyle w:val="StyleUnderline"/>
        </w:rPr>
        <w:t xml:space="preserve"> to prepare for worst-case scenarios. Military </w:t>
      </w:r>
      <w:r w:rsidRPr="00AF21EE">
        <w:rPr>
          <w:rStyle w:val="StyleUnderline"/>
          <w:highlight w:val="green"/>
        </w:rPr>
        <w:t>expenditures increase</w:t>
      </w:r>
      <w:r w:rsidRPr="00DF25CA">
        <w:rPr>
          <w:rStyle w:val="StyleUnderline"/>
        </w:rPr>
        <w:t xml:space="preserve">, </w:t>
      </w:r>
      <w:r w:rsidRPr="00AF21EE">
        <w:rPr>
          <w:rStyle w:val="StyleUnderline"/>
          <w:highlight w:val="green"/>
        </w:rPr>
        <w:t>along with</w:t>
      </w:r>
      <w:r w:rsidRPr="00DF25CA">
        <w:rPr>
          <w:rStyle w:val="StyleUnderline"/>
        </w:rPr>
        <w:t xml:space="preserve"> predictable socioeconomic </w:t>
      </w:r>
      <w:r w:rsidRPr="00AF21EE">
        <w:rPr>
          <w:rStyle w:val="StyleUnderline"/>
          <w:highlight w:val="green"/>
        </w:rPr>
        <w:t>adjustments and sacrifices</w:t>
      </w:r>
      <w:r w:rsidRPr="00DF25CA">
        <w:rPr>
          <w:rStyle w:val="StyleUnderline"/>
        </w:rPr>
        <w:t xml:space="preserve">. Westphalian IR’s eager and intimate partner, </w:t>
      </w:r>
      <w:r w:rsidRPr="00AF21EE">
        <w:rPr>
          <w:rStyle w:val="StyleUnderline"/>
          <w:highlight w:val="green"/>
        </w:rPr>
        <w:t>the m</w:t>
      </w:r>
      <w:r w:rsidRPr="00DF25CA">
        <w:rPr>
          <w:rStyle w:val="StyleUnderline"/>
        </w:rPr>
        <w:t xml:space="preserve">ilitary </w:t>
      </w:r>
      <w:r w:rsidRPr="00AF21EE">
        <w:rPr>
          <w:rStyle w:val="StyleUnderline"/>
          <w:highlight w:val="green"/>
        </w:rPr>
        <w:t>i</w:t>
      </w:r>
      <w:r w:rsidRPr="00DF25CA">
        <w:rPr>
          <w:rStyle w:val="StyleUnderline"/>
        </w:rPr>
        <w:t xml:space="preserve">ndustrial </w:t>
      </w:r>
      <w:r w:rsidRPr="00AF21EE">
        <w:rPr>
          <w:rStyle w:val="StyleUnderline"/>
          <w:highlight w:val="green"/>
        </w:rPr>
        <w:t>c</w:t>
      </w:r>
      <w:r w:rsidRPr="00DF25CA">
        <w:rPr>
          <w:rStyle w:val="StyleUnderline"/>
        </w:rPr>
        <w:t xml:space="preserve">omplex, </w:t>
      </w:r>
      <w:r w:rsidRPr="00AF21EE">
        <w:rPr>
          <w:rStyle w:val="StyleUnderline"/>
          <w:highlight w:val="green"/>
        </w:rPr>
        <w:t>gears up for</w:t>
      </w:r>
      <w:r w:rsidRPr="00DF25CA">
        <w:rPr>
          <w:rStyle w:val="StyleUnderline"/>
        </w:rPr>
        <w:t xml:space="preserve"> another round of mega-million </w:t>
      </w:r>
      <w:r w:rsidRPr="00AF21EE">
        <w:rPr>
          <w:rStyle w:val="StyleUnderline"/>
          <w:highlight w:val="green"/>
        </w:rPr>
        <w:t>profits</w:t>
      </w:r>
      <w:r w:rsidRPr="00DF25CA">
        <w:rPr>
          <w:rStyle w:val="StyleUnderline"/>
        </w:rPr>
        <w:t xml:space="preserve"> while the rest of us brace for the future.</w:t>
      </w:r>
      <w:r w:rsidRPr="00DF25CA">
        <w:rPr>
          <w:sz w:val="14"/>
        </w:rPr>
        <w:t xml:space="preserve">50 </w:t>
      </w:r>
      <w:r w:rsidRPr="00AF21EE">
        <w:rPr>
          <w:rStyle w:val="Emphasis"/>
          <w:sz w:val="36"/>
          <w:szCs w:val="36"/>
          <w:highlight w:val="green"/>
        </w:rPr>
        <w:t>Violence sets in, both internally and externally</w:t>
      </w:r>
      <w:r w:rsidRPr="00DF25CA">
        <w:rPr>
          <w:sz w:val="14"/>
        </w:rPr>
        <w:t xml:space="preserve">. </w:t>
      </w:r>
      <w:r w:rsidRPr="00DF25CA">
        <w:rPr>
          <w:rStyle w:val="StyleUnderline"/>
        </w:rPr>
        <w:t>On the Chinese side, the belief that great power status can remove accusations of a ‘China threat’ serves only to underscore the pitfalls of Westphalian education.</w:t>
      </w:r>
      <w:r w:rsidRPr="00DF25CA">
        <w:rPr>
          <w:sz w:val="14"/>
        </w:rPr>
        <w:t xml:space="preserve"> Postcolonial studies fully detail how a former great power like Britain threatened all it encountered, including its own populations like the Irish and the Scots, or the working class.51 Why less so the Chinese state?52 </w:t>
      </w:r>
      <w:r w:rsidRPr="00DF25CA">
        <w:rPr>
          <w:rStyle w:val="StyleUnderline"/>
        </w:rPr>
        <w:t xml:space="preserve">As for ‘rational nationalism’, how does a state manage it without descending into mob rule, jingoism, and/or demonisation? </w:t>
      </w:r>
      <w:r w:rsidRPr="00AF21EE">
        <w:rPr>
          <w:rStyle w:val="StyleUnderline"/>
          <w:highlight w:val="green"/>
        </w:rPr>
        <w:t>History</w:t>
      </w:r>
      <w:r w:rsidRPr="00DF25CA">
        <w:rPr>
          <w:rStyle w:val="StyleUnderline"/>
        </w:rPr>
        <w:t xml:space="preserve"> amply </w:t>
      </w:r>
      <w:r w:rsidRPr="00AF21EE">
        <w:rPr>
          <w:rStyle w:val="StyleUnderline"/>
          <w:highlight w:val="green"/>
        </w:rPr>
        <w:t>shows the tendency for nationalism to run amok</w:t>
      </w:r>
      <w:r w:rsidRPr="00DF25CA">
        <w:rPr>
          <w:rStyle w:val="StyleUnderline"/>
        </w:rPr>
        <w:t>, especially under conditions of war or its imminence.</w:t>
      </w:r>
      <w:r w:rsidRPr="00DF25CA">
        <w:rPr>
          <w:sz w:val="14"/>
        </w:rPr>
        <w:t xml:space="preserve">53 And what are the checking mechanisms to prevent ‘superficial enmity’ from sliding into ‘real enmity’? On the US/Western side, attempts by the English School to maintain an international society or liberal world order further affirm the hegemony of the West and, by extension, Westphalian IR. No one is fooled and many are angered, leading to alienation, rejection, and worse, reproduction. As for realists, laments of the ‘tragedy’ of great power politics have not deterred them from rationalising power for power’s sake at every turn and to the world’s detriment.54 The late Chalmers Johnson cautioned precisely against such myopia-cum-hubris. With distinguished careers in government, the military, and academe, particularly regarding the Asia-Pacific, Johnson was the ultimate establishment ‘insider’. Yet in his last book, The Sorrows of Empire, he warned against an American ‘empire of bases’ that occupied other peoples’ lands and impinged on their sovereignty. This </w:t>
      </w:r>
      <w:r w:rsidRPr="00AF21EE">
        <w:rPr>
          <w:rStyle w:val="StyleUnderline"/>
          <w:highlight w:val="green"/>
        </w:rPr>
        <w:t>implicit imperialism</w:t>
      </w:r>
      <w:r w:rsidRPr="00DF25CA">
        <w:rPr>
          <w:sz w:val="14"/>
        </w:rPr>
        <w:t xml:space="preserve">, Johnson stressed, </w:t>
      </w:r>
      <w:r w:rsidRPr="00AF21EE">
        <w:rPr>
          <w:rStyle w:val="StyleUnderline"/>
          <w:highlight w:val="green"/>
        </w:rPr>
        <w:t>threatens the</w:t>
      </w:r>
      <w:r w:rsidRPr="00DF25CA">
        <w:rPr>
          <w:rStyle w:val="StyleUnderline"/>
        </w:rPr>
        <w:t xml:space="preserve"> very </w:t>
      </w:r>
      <w:r w:rsidRPr="00AF21EE">
        <w:rPr>
          <w:rStyle w:val="StyleUnderline"/>
          <w:highlight w:val="green"/>
        </w:rPr>
        <w:t>democracy that the US claims to represent and seeks to export</w:t>
      </w:r>
      <w:r w:rsidRPr="00DF25CA">
        <w:rPr>
          <w:rStyle w:val="StyleUnderline"/>
        </w:rPr>
        <w:t xml:space="preserve"> overseas. ‘We had mounted the Napoleonic tiger’,</w:t>
      </w:r>
      <w:r w:rsidRPr="00DF25CA">
        <w:rPr>
          <w:sz w:val="14"/>
        </w:rPr>
        <w:t xml:space="preserve"> Johnson wrote in 2004, shortly after the Bush Administration invaded Iraq. ‘The question was, would we – and could we – ever dismount?’55 Sorrows, indeed, flood this New York Times report from 2008. The reporter recounts what she observed of US troops in Afghanistan on the ground in their camps:</w:t>
      </w:r>
    </w:p>
    <w:p w:rsidR="00F220DE" w:rsidRPr="00DF25CA" w:rsidRDefault="00F220DE" w:rsidP="00F220DE">
      <w:pPr>
        <w:ind w:left="720"/>
        <w:rPr>
          <w:rStyle w:val="Style13ptBold"/>
        </w:rPr>
      </w:pPr>
      <w:r w:rsidRPr="00DF25CA">
        <w:rPr>
          <w:rStyle w:val="Style13ptBold"/>
          <w:sz w:val="36"/>
          <w:szCs w:val="36"/>
        </w:rPr>
        <w:t>“</w:t>
      </w:r>
      <w:r w:rsidRPr="00DF25CA">
        <w:t>‘I hate this country!’ [the young sergeant] shouted. Then he smiled and walked back into the hut. ‘He’s on medication,’ [26-year-old Capt. Dan] Kearney [commander of the unit] said quietly to me. Then another soldier walked by and shouted, ‘Hey, I’m with you, sir!’ and Kearney said to me, ‘Prozac. Serious P.T.S.D. from last tour.’ Another one popped out of the HQ cursing and muttering. ‘Medicated,’ Kearney said. ‘Last tour, if you didn’t give him information, he’d burn down your house. He killed so many people. He’s checked out.’56</w:t>
      </w:r>
      <w:r w:rsidRPr="00DF25CA">
        <w:rPr>
          <w:rStyle w:val="Style13ptBold"/>
          <w:sz w:val="36"/>
          <w:szCs w:val="36"/>
        </w:rPr>
        <w:t>”</w:t>
      </w:r>
    </w:p>
    <w:p w:rsidR="00F220DE" w:rsidRPr="00DF25CA" w:rsidRDefault="00F220DE" w:rsidP="00F220DE">
      <w:pPr>
        <w:rPr>
          <w:sz w:val="14"/>
        </w:rPr>
      </w:pPr>
      <w:r w:rsidRPr="00DF25CA">
        <w:rPr>
          <w:sz w:val="14"/>
        </w:rPr>
        <w:t xml:space="preserve">No less sorrowful are the ‘desire industries’ that swarm around military bases, infecting buyers, and sellers alike.57 America’s traditional allies in Asia mentioned by Fargo in his ‘rebalancing’ strategy – Japan, South Korea, the Philippines, Thailand, Australia – have all served as centres of prostitution for US military bases since World War II, especially during the Korea and Vietnam Wars. His ‘rebalancing’ strategy would not only revitalise these centres but also add new ones like India, Malaysia, and Singapore to the roster. </w:t>
      </w:r>
      <w:r w:rsidRPr="00DF25CA">
        <w:rPr>
          <w:rStyle w:val="StyleUnderline"/>
        </w:rPr>
        <w:t>As for the communities in which military bases are located, rarely do they receive due compensation for confiscated land or due justice when local women and girls are raped and assaulted by US military personnel.</w:t>
      </w:r>
      <w:r w:rsidRPr="00DF25CA">
        <w:rPr>
          <w:sz w:val="14"/>
        </w:rPr>
        <w:t xml:space="preserve">58 Even deviation from the ‘China threat’ thesis bears a catch. Those who abide by Westphalian IR but disagree with the thesis can only do so by denying the problem in the first place. </w:t>
      </w:r>
      <w:r w:rsidRPr="00AF21EE">
        <w:rPr>
          <w:rStyle w:val="Emphasis"/>
          <w:highlight w:val="green"/>
        </w:rPr>
        <w:t>It is not that the ‘China threat’ thesis is wrong or inaccurate; it is that China does not (yet) qualify as a threat.</w:t>
      </w:r>
      <w:r w:rsidRPr="00DF25CA">
        <w:rPr>
          <w:sz w:val="14"/>
        </w:rPr>
        <w:t xml:space="preserve"> One implication, of course, is to keep China from qualifying. This warrants a whole host of policies and strategies that either portents violence or induces it.59 Even more, the analysis begs the question: what should happen when China, eventually, does qualify as a so-called threat? No stable or safe future can be in the offing. Significantly, any suggestion of reform or even introspection within the West must come sotto voce, lest it annoy Westphalian IR. But what if we were to take Chinese dialectics seriously?60 How would this approach reconfigure the ‘China threat’ thesis? Following, then, is a thought experiment. It applies the root of ‘Chinese dialectics’ – that is, Daoist dialectics – to USChina relations, specifically, and world politics, generally. What results from this brief thought experiment is necessarily preliminary but also instructive. To begin, let us review what is meant by dialectics and the dao </w:t>
      </w:r>
      <w:r w:rsidRPr="00DF25CA">
        <w:rPr>
          <w:rStyle w:val="Emphasis"/>
        </w:rPr>
        <w:t xml:space="preserve">Daoist dialectics in IR: reconfiguring the ‘China threat’ </w:t>
      </w:r>
      <w:r w:rsidRPr="00AF21EE">
        <w:rPr>
          <w:rStyle w:val="StyleUnderline"/>
          <w:highlight w:val="green"/>
        </w:rPr>
        <w:t>Dialectics provide a method of cognition</w:t>
      </w:r>
      <w:r w:rsidRPr="00DF25CA">
        <w:rPr>
          <w:rStyle w:val="StyleUnderline"/>
        </w:rPr>
        <w:t xml:space="preserve"> or reasoning </w:t>
      </w:r>
      <w:r w:rsidRPr="00AF21EE">
        <w:rPr>
          <w:rStyle w:val="StyleUnderline"/>
          <w:highlight w:val="green"/>
        </w:rPr>
        <w:t>that</w:t>
      </w:r>
      <w:r w:rsidRPr="00DF25CA">
        <w:rPr>
          <w:rStyle w:val="StyleUnderline"/>
        </w:rPr>
        <w:t xml:space="preserve"> systematically </w:t>
      </w:r>
      <w:r w:rsidRPr="00AF21EE">
        <w:rPr>
          <w:rStyle w:val="StyleUnderline"/>
          <w:highlight w:val="green"/>
        </w:rPr>
        <w:t>interrogates ‘the interrelations among constituent parts and part-whole relations’</w:t>
      </w:r>
      <w:r w:rsidRPr="00DF25CA">
        <w:rPr>
          <w:sz w:val="14"/>
        </w:rPr>
        <w:t xml:space="preserve">.61 No categorical ‘black box’ can survive in dialectical thought. All is subject to examination because all comes from dynamic interactions with others, whether positive or negative. In IR, according to Shannon Brincat, ‘[d]ialectics offers [sic] </w:t>
      </w:r>
      <w:r w:rsidRPr="00DF25CA">
        <w:rPr>
          <w:rStyle w:val="StyleUnderline"/>
        </w:rPr>
        <w:t>nothing less than a means to reframe the social ontology of world politics, from one of alleged stasis and immutability, to one of process, change and the social relations that generate them’.</w:t>
      </w:r>
      <w:r w:rsidRPr="00DF25CA">
        <w:rPr>
          <w:sz w:val="14"/>
        </w:rPr>
        <w:t>62 Brincat adds:</w:t>
      </w:r>
    </w:p>
    <w:p w:rsidR="00F220DE" w:rsidRPr="00DF25CA" w:rsidRDefault="00F220DE" w:rsidP="00F220DE">
      <w:pPr>
        <w:ind w:left="720"/>
      </w:pPr>
      <w:r w:rsidRPr="00DF25CA">
        <w:rPr>
          <w:rStyle w:val="Style13ptBold"/>
          <w:sz w:val="36"/>
          <w:szCs w:val="36"/>
        </w:rPr>
        <w:t>“</w:t>
      </w:r>
      <w:r w:rsidRPr="00DF25CA">
        <w:t>What makes social-relational dialectics such a capable method for understanding processes is how it informs on particular phenomena within the totality of social relations rather than their isolation or abstraction . . . [</w:t>
      </w:r>
      <w:r w:rsidRPr="00AF21EE">
        <w:rPr>
          <w:rStyle w:val="StyleUnderline"/>
          <w:highlight w:val="green"/>
        </w:rPr>
        <w:t>Dialectics</w:t>
      </w:r>
      <w:r w:rsidRPr="00DF25CA">
        <w:t xml:space="preserve">] </w:t>
      </w:r>
      <w:r w:rsidRPr="00AF21EE">
        <w:rPr>
          <w:rStyle w:val="StyleUnderline"/>
          <w:highlight w:val="green"/>
        </w:rPr>
        <w:t>provides the contextual analysis of these social relations, rendering the interconnetedness between such phenomena and the immanent tendencies for social transformation that this engenders.</w:t>
      </w:r>
      <w:r w:rsidRPr="00DF25CA">
        <w:t>63</w:t>
      </w:r>
      <w:r w:rsidRPr="00DF25CA">
        <w:rPr>
          <w:rStyle w:val="Style13ptBold"/>
          <w:sz w:val="36"/>
          <w:szCs w:val="36"/>
        </w:rPr>
        <w:t>”</w:t>
      </w:r>
    </w:p>
    <w:p w:rsidR="00F220DE" w:rsidRPr="00DF25CA" w:rsidRDefault="00F220DE" w:rsidP="00F220DE">
      <w:pPr>
        <w:rPr>
          <w:sz w:val="14"/>
        </w:rPr>
      </w:pPr>
      <w:r w:rsidRPr="00DF25CA">
        <w:rPr>
          <w:sz w:val="14"/>
        </w:rPr>
        <w:t xml:space="preserve">Daoist dialectics, however, differ in one key respect: internal co-implication, or </w:t>
      </w:r>
      <w:r w:rsidRPr="00AF21EE">
        <w:rPr>
          <w:rStyle w:val="StyleUnderline"/>
          <w:highlight w:val="green"/>
        </w:rPr>
        <w:t>what Qin</w:t>
      </w:r>
      <w:r w:rsidRPr="00DF25CA">
        <w:rPr>
          <w:sz w:val="14"/>
        </w:rPr>
        <w:t xml:space="preserve"> Yaqinq </w:t>
      </w:r>
      <w:r w:rsidRPr="00AF21EE">
        <w:rPr>
          <w:rStyle w:val="StyleUnderline"/>
          <w:highlight w:val="green"/>
        </w:rPr>
        <w:t>calls</w:t>
      </w:r>
      <w:r w:rsidRPr="00DF25CA">
        <w:rPr>
          <w:sz w:val="14"/>
        </w:rPr>
        <w:t xml:space="preserve"> ‘</w:t>
      </w:r>
      <w:r w:rsidRPr="00AF21EE">
        <w:rPr>
          <w:rStyle w:val="StyleUnderline"/>
          <w:highlight w:val="green"/>
        </w:rPr>
        <w:t>co-thesis or inter-thesis complementation</w:t>
      </w:r>
      <w:r w:rsidRPr="00DF25CA">
        <w:rPr>
          <w:sz w:val="14"/>
        </w:rPr>
        <w:t xml:space="preserve">’. </w:t>
      </w:r>
      <w:r w:rsidRPr="00AF21EE">
        <w:rPr>
          <w:rStyle w:val="StyleUnderline"/>
          <w:highlight w:val="green"/>
        </w:rPr>
        <w:t>Whereas HegelianMarxian dialectics may posit that polarities</w:t>
      </w:r>
      <w:r w:rsidRPr="00DF25CA">
        <w:rPr>
          <w:rStyle w:val="StyleUnderline"/>
        </w:rPr>
        <w:t xml:space="preserve"> – for example, ‘</w:t>
      </w:r>
      <w:r w:rsidRPr="00AF21EE">
        <w:rPr>
          <w:rStyle w:val="StyleUnderline"/>
          <w:highlight w:val="green"/>
        </w:rPr>
        <w:t>master’</w:t>
      </w:r>
      <w:r w:rsidRPr="00DF25CA">
        <w:rPr>
          <w:rStyle w:val="StyleUnderline"/>
        </w:rPr>
        <w:t xml:space="preserve"> </w:t>
      </w:r>
      <w:r w:rsidRPr="00AF21EE">
        <w:rPr>
          <w:rStyle w:val="StyleUnderline"/>
          <w:highlight w:val="green"/>
        </w:rPr>
        <w:t>and</w:t>
      </w:r>
      <w:r w:rsidRPr="00DF25CA">
        <w:rPr>
          <w:rStyle w:val="StyleUnderline"/>
        </w:rPr>
        <w:t xml:space="preserve"> ‘</w:t>
      </w:r>
      <w:r w:rsidRPr="00AF21EE">
        <w:rPr>
          <w:rStyle w:val="StyleUnderline"/>
          <w:highlight w:val="green"/>
        </w:rPr>
        <w:t>slave’</w:t>
      </w:r>
      <w:r w:rsidRPr="00DF25CA">
        <w:rPr>
          <w:rStyle w:val="StyleUnderline"/>
        </w:rPr>
        <w:t xml:space="preserve"> – are mutually created, </w:t>
      </w:r>
      <w:r w:rsidRPr="00AF21EE">
        <w:rPr>
          <w:rStyle w:val="StyleUnderline"/>
          <w:highlight w:val="green"/>
        </w:rPr>
        <w:t>Daoist</w:t>
      </w:r>
      <w:r w:rsidRPr="00DF25CA">
        <w:rPr>
          <w:rStyle w:val="StyleUnderline"/>
        </w:rPr>
        <w:t xml:space="preserve"> dialectics </w:t>
      </w:r>
      <w:r w:rsidRPr="00AF21EE">
        <w:rPr>
          <w:rStyle w:val="StyleUnderline"/>
          <w:highlight w:val="green"/>
        </w:rPr>
        <w:t>place this co-implication within the polarities as well: that is, the</w:t>
      </w:r>
      <w:r w:rsidRPr="00DF25CA">
        <w:rPr>
          <w:rStyle w:val="StyleUnderline"/>
        </w:rPr>
        <w:t xml:space="preserve"> ‘</w:t>
      </w:r>
      <w:r w:rsidRPr="00AF21EE">
        <w:rPr>
          <w:rStyle w:val="StyleUnderline"/>
          <w:highlight w:val="green"/>
        </w:rPr>
        <w:t>master</w:t>
      </w:r>
      <w:r w:rsidRPr="00DF25CA">
        <w:rPr>
          <w:rStyle w:val="StyleUnderline"/>
        </w:rPr>
        <w:t xml:space="preserve">’ </w:t>
      </w:r>
      <w:r w:rsidRPr="00AF21EE">
        <w:rPr>
          <w:rStyle w:val="StyleUnderline"/>
          <w:highlight w:val="green"/>
        </w:rPr>
        <w:t>within the</w:t>
      </w:r>
      <w:r w:rsidRPr="00DF25CA">
        <w:rPr>
          <w:rStyle w:val="StyleUnderline"/>
        </w:rPr>
        <w:t xml:space="preserve"> ‘</w:t>
      </w:r>
      <w:r w:rsidRPr="00AF21EE">
        <w:rPr>
          <w:rStyle w:val="StyleUnderline"/>
          <w:highlight w:val="green"/>
        </w:rPr>
        <w:t>slave’</w:t>
      </w:r>
      <w:r w:rsidRPr="00DF25CA">
        <w:rPr>
          <w:rStyle w:val="StyleUnderline"/>
        </w:rPr>
        <w:t xml:space="preserve"> </w:t>
      </w:r>
      <w:r w:rsidRPr="00AF21EE">
        <w:rPr>
          <w:rStyle w:val="StyleUnderline"/>
          <w:highlight w:val="green"/>
        </w:rPr>
        <w:t>and the ‘slave’ within the ‘master’</w:t>
      </w:r>
      <w:r w:rsidRPr="00DF25CA">
        <w:rPr>
          <w:sz w:val="14"/>
        </w:rPr>
        <w:t xml:space="preserve">. Change and transformation operate internally as well as externally, rendering unnecessary, for example, a forcible synthesis of the polarities through violent revolution.64 Rather, </w:t>
      </w:r>
      <w:r w:rsidRPr="00AF21EE">
        <w:rPr>
          <w:rStyle w:val="StyleUnderline"/>
          <w:highlight w:val="green"/>
        </w:rPr>
        <w:t>Daoist dialectics teach non-coercive action</w:t>
      </w:r>
      <w:r w:rsidRPr="00DF25CA">
        <w:rPr>
          <w:sz w:val="14"/>
        </w:rPr>
        <w:t xml:space="preserve"> (wuwei) </w:t>
      </w:r>
      <w:r w:rsidRPr="00AF21EE">
        <w:rPr>
          <w:rStyle w:val="StyleUnderline"/>
          <w:highlight w:val="green"/>
        </w:rPr>
        <w:t>since a natural order of change operates from within.</w:t>
      </w:r>
      <w:r w:rsidRPr="00DF25CA">
        <w:rPr>
          <w:sz w:val="14"/>
        </w:rPr>
        <w:t xml:space="preserve"> To Daoists, a new regime unfolds naturally and organically to redress the ills of an old regime, thereby eliminating the need for forcible revolution. (In this sense, Marx was more Daoist and Mao more Leninist.) In this way, the Daodejing advises</w:t>
      </w:r>
      <w:r w:rsidRPr="00AF21EE">
        <w:rPr>
          <w:rStyle w:val="Emphasis"/>
          <w:highlight w:val="green"/>
        </w:rPr>
        <w:t>, we arrive at the new with minimal violence to the old</w:t>
      </w:r>
      <w:r w:rsidRPr="00DF25CA">
        <w:rPr>
          <w:sz w:val="14"/>
        </w:rPr>
        <w:t>.</w:t>
      </w:r>
    </w:p>
    <w:p w:rsidR="00F220DE" w:rsidRPr="00DF25CA" w:rsidRDefault="00F220DE" w:rsidP="00F220DE">
      <w:pPr>
        <w:rPr>
          <w:sz w:val="14"/>
        </w:rPr>
      </w:pPr>
    </w:p>
    <w:p w:rsidR="00F220DE" w:rsidRPr="00DF25CA" w:rsidRDefault="00F220DE" w:rsidP="00F220DE">
      <w:pPr>
        <w:pStyle w:val="Heading4"/>
      </w:pPr>
      <w:r w:rsidRPr="00AF21EE">
        <w:rPr>
          <w:highlight w:val="green"/>
        </w:rPr>
        <w:t>[READ SLOWLY]</w:t>
      </w:r>
      <w:r w:rsidRPr="00DF25CA">
        <w:t xml:space="preserve"> And so, Interbeing comes into sight: ‘you are in me as I am in you’. We paddle eagerly towards its shore.</w:t>
      </w:r>
    </w:p>
    <w:p w:rsidR="00F220DE" w:rsidRDefault="00F220DE" w:rsidP="00F220DE"/>
    <w:p w:rsidR="00F220DE" w:rsidRDefault="00F220DE" w:rsidP="00F220DE">
      <w:pPr>
        <w:pStyle w:val="Heading1"/>
      </w:pPr>
      <w:r>
        <w:t xml:space="preserve">2ac </w:t>
      </w:r>
      <w:r>
        <w:t>Stuff</w:t>
      </w:r>
    </w:p>
    <w:p w:rsidR="00F220DE" w:rsidRDefault="00F220DE" w:rsidP="00F220DE">
      <w:pPr>
        <w:pStyle w:val="Heading2"/>
      </w:pPr>
      <w:r>
        <w:t>T – Scenario Planning</w:t>
      </w:r>
    </w:p>
    <w:p w:rsidR="00F220DE" w:rsidRPr="004F34A4" w:rsidRDefault="00F220DE" w:rsidP="00F220DE">
      <w:pPr>
        <w:pStyle w:val="Heading3"/>
      </w:pPr>
      <w:r>
        <w:t>2ac – Normal Scenario Planning – [c/i]</w:t>
      </w:r>
    </w:p>
    <w:p w:rsidR="00F220DE" w:rsidRDefault="00F220DE" w:rsidP="00F220DE">
      <w:pPr>
        <w:pStyle w:val="Heading4"/>
      </w:pPr>
      <w:r>
        <w:t>C/I affs should have to defend a social analytic vocabulary that informs the plan</w:t>
      </w:r>
    </w:p>
    <w:p w:rsidR="00F220DE" w:rsidRPr="00DF25CA" w:rsidRDefault="00F220DE" w:rsidP="00F220DE">
      <w:r w:rsidRPr="00DF25CA">
        <w:t xml:space="preserve">Oliver </w:t>
      </w:r>
      <w:r w:rsidRPr="00DF25CA">
        <w:rPr>
          <w:rStyle w:val="Style13ptBold"/>
        </w:rPr>
        <w:t>Turner</w:t>
      </w:r>
      <w:r w:rsidRPr="00DF25CA">
        <w:t xml:space="preserve"> &amp; Nicola </w:t>
      </w:r>
      <w:r w:rsidRPr="00DF25CA">
        <w:rPr>
          <w:rStyle w:val="Style13ptBold"/>
        </w:rPr>
        <w:t>Nymalm 6/21</w:t>
      </w:r>
      <w:r w:rsidRPr="00DF25CA">
        <w:t>, [Oliver Turner is a Lecturer in International Relations at the University of Edinburgh. His research on US foreign policy, UK-China/Asia relations and UK foreign policy in Asia appears in various books, journals and media Publications and Nicola Nymalm is a Research Fellow at the Swedish Institute of International Affairs. Her research interests include relations between 'established' and 'emerging' powers, critical approaches to IR and IPE, and US-China relations, June 21 2019, Cambridge Review of International Affairs, https://www.tandfonline.com/doi/pdf/10.1080/09557571.2019.1623173?needAccess=true#page=21]//Lex RA Pgs. 15-17</w:t>
      </w:r>
    </w:p>
    <w:p w:rsidR="00F220DE" w:rsidRDefault="00F220DE" w:rsidP="00F220DE">
      <w:pPr>
        <w:rPr>
          <w:sz w:val="14"/>
        </w:rPr>
      </w:pPr>
      <w:r w:rsidRPr="00AF21EE">
        <w:rPr>
          <w:rStyle w:val="StyleUnderline"/>
          <w:highlight w:val="green"/>
        </w:rPr>
        <w:t>researchers should</w:t>
      </w:r>
      <w:r w:rsidRPr="00DF25CA">
        <w:rPr>
          <w:rStyle w:val="StyleUnderline"/>
        </w:rPr>
        <w:t xml:space="preserve"> seek to ‘</w:t>
      </w:r>
      <w:r w:rsidRPr="00AF21EE">
        <w:rPr>
          <w:rStyle w:val="Emphasis"/>
          <w:highlight w:val="green"/>
        </w:rPr>
        <w:t>develop a social analytic vocabulary</w:t>
      </w:r>
      <w:r w:rsidRPr="00AF21EE">
        <w:rPr>
          <w:rStyle w:val="StyleUnderline"/>
          <w:highlight w:val="green"/>
        </w:rPr>
        <w:t xml:space="preserve"> that can accommodate</w:t>
      </w:r>
      <w:r w:rsidRPr="00DF25CA">
        <w:rPr>
          <w:rStyle w:val="StyleUnderline"/>
        </w:rPr>
        <w:t xml:space="preserve"> the contention that </w:t>
      </w:r>
      <w:r w:rsidRPr="00AF21EE">
        <w:rPr>
          <w:rStyle w:val="StyleUnderline"/>
          <w:highlight w:val="green"/>
        </w:rPr>
        <w:t>social life, social organizations, social action, and social identities are narratively</w:t>
      </w:r>
      <w:r w:rsidRPr="00DF25CA">
        <w:rPr>
          <w:rStyle w:val="StyleUnderline"/>
        </w:rPr>
        <w:t xml:space="preserve">, that is, </w:t>
      </w:r>
      <w:r w:rsidRPr="00AF21EE">
        <w:rPr>
          <w:rStyle w:val="StyleUnderline"/>
          <w:highlight w:val="green"/>
        </w:rPr>
        <w:t>temporally and relationally constructed’</w:t>
      </w:r>
      <w:r w:rsidRPr="00DF25CA">
        <w:rPr>
          <w:sz w:val="14"/>
        </w:rPr>
        <w:t xml:space="preserve">. </w:t>
      </w:r>
      <w:r w:rsidRPr="00AF21EE">
        <w:rPr>
          <w:rStyle w:val="StyleUnderline"/>
          <w:highlight w:val="green"/>
        </w:rPr>
        <w:t>The duty of IR</w:t>
      </w:r>
      <w:r w:rsidRPr="00DF25CA">
        <w:rPr>
          <w:rStyle w:val="StyleUnderline"/>
        </w:rPr>
        <w:t xml:space="preserve">, then, </w:t>
      </w:r>
      <w:r w:rsidRPr="00AF21EE">
        <w:rPr>
          <w:rStyle w:val="StyleUnderline"/>
          <w:highlight w:val="green"/>
        </w:rPr>
        <w:t>should be to work for an analytical logic and language that recognize the narrativized nature of international revisionism</w:t>
      </w:r>
      <w:r w:rsidRPr="00DF25CA">
        <w:rPr>
          <w:rStyle w:val="StyleUnderline"/>
        </w:rPr>
        <w:t xml:space="preserve"> and the status quo, </w:t>
      </w:r>
      <w:r w:rsidRPr="00AF21EE">
        <w:rPr>
          <w:rStyle w:val="StyleUnderline"/>
          <w:highlight w:val="green"/>
        </w:rPr>
        <w:t>and of international order itself</w:t>
      </w:r>
      <w:r w:rsidRPr="00DF25CA">
        <w:rPr>
          <w:sz w:val="14"/>
        </w:rPr>
        <w:t>.</w:t>
      </w:r>
    </w:p>
    <w:p w:rsidR="00F220DE" w:rsidRPr="00ED69A3" w:rsidRDefault="00F220DE" w:rsidP="00F220DE"/>
    <w:p w:rsidR="00F220DE" w:rsidRPr="00DF25CA" w:rsidRDefault="00F220DE" w:rsidP="00F220DE"/>
    <w:p w:rsidR="00F220DE" w:rsidRDefault="00F220DE" w:rsidP="00F220DE">
      <w:pPr>
        <w:pStyle w:val="Heading2"/>
      </w:pPr>
      <w:r>
        <w:t>2ac – K Fw</w:t>
      </w:r>
    </w:p>
    <w:p w:rsidR="00F220DE" w:rsidRDefault="00F220DE" w:rsidP="00F220DE">
      <w:pPr>
        <w:pStyle w:val="Heading3"/>
      </w:pPr>
      <w:r>
        <w:t>2ac – Fw – Top</w:t>
      </w:r>
    </w:p>
    <w:p w:rsidR="00F220DE" w:rsidRDefault="00F220DE" w:rsidP="00F220DE">
      <w:pPr>
        <w:pStyle w:val="Heading4"/>
      </w:pPr>
      <w:r>
        <w:t>Holographic education – blanket rejections of our relationship to IR a necessary site of contestation that ought be embraced alongside other revolutionary thought.</w:t>
      </w:r>
    </w:p>
    <w:p w:rsidR="00F220DE" w:rsidRPr="00B074AA" w:rsidRDefault="00F220DE" w:rsidP="00F220DE">
      <w:r w:rsidRPr="00DF25CA">
        <w:t xml:space="preserve">Chengxin </w:t>
      </w:r>
      <w:r w:rsidRPr="00DF25CA">
        <w:rPr>
          <w:rStyle w:val="Style13ptBold"/>
        </w:rPr>
        <w:t>Pan</w:t>
      </w:r>
      <w:r w:rsidRPr="00DF25CA">
        <w:t xml:space="preserve"> </w:t>
      </w:r>
      <w:r w:rsidRPr="00DF25CA">
        <w:rPr>
          <w:rStyle w:val="Style13ptBold"/>
        </w:rPr>
        <w:t>18</w:t>
      </w:r>
      <w:r w:rsidRPr="00DF25CA">
        <w:t xml:space="preserve">, [Chengxin Pan works at the Department of Political Science and International Relations, Faculty of Arts, at Deakin University, 21 March 2018, “Toward a new relational ontology in global politics: China’s rise as holographic transition”, Oxford University Press, https://academic.oup.com/irap/article/18/3/339/5032041]//Lex RA Pgs. </w:t>
      </w:r>
      <w:r>
        <w:t xml:space="preserve">348 - </w:t>
      </w:r>
      <w:r w:rsidRPr="00DF25CA">
        <w:t>350</w:t>
      </w:r>
    </w:p>
    <w:p w:rsidR="00F220DE" w:rsidRPr="00772224" w:rsidRDefault="00F220DE" w:rsidP="00F220DE">
      <w:pPr>
        <w:rPr>
          <w:sz w:val="14"/>
        </w:rPr>
      </w:pPr>
      <w:r w:rsidRPr="00772224">
        <w:rPr>
          <w:sz w:val="14"/>
        </w:rPr>
        <w:t xml:space="preserve">Until now, </w:t>
      </w:r>
      <w:r w:rsidRPr="00724520">
        <w:rPr>
          <w:rStyle w:val="StyleUnderline"/>
        </w:rPr>
        <w:t>despite increasing attention to relationality</w:t>
      </w:r>
      <w:r w:rsidRPr="00772224">
        <w:rPr>
          <w:sz w:val="14"/>
        </w:rPr>
        <w:t xml:space="preserve"> in the social sciences </w:t>
      </w:r>
      <w:r w:rsidRPr="00724520">
        <w:rPr>
          <w:rStyle w:val="StyleUnderline"/>
        </w:rPr>
        <w:t>and</w:t>
      </w:r>
      <w:r w:rsidRPr="00772224">
        <w:rPr>
          <w:sz w:val="14"/>
        </w:rPr>
        <w:t xml:space="preserve"> emerging interest in </w:t>
      </w:r>
      <w:r w:rsidRPr="00724520">
        <w:rPr>
          <w:rStyle w:val="StyleUnderline"/>
        </w:rPr>
        <w:t>quantum theory in IR</w:t>
      </w:r>
      <w:r w:rsidRPr="00772224">
        <w:rPr>
          <w:sz w:val="14"/>
        </w:rPr>
        <w:t xml:space="preserve"> (Der Derian, 2013; Wendt, 2015), </w:t>
      </w:r>
      <w:r w:rsidRPr="00AF21EE">
        <w:rPr>
          <w:rStyle w:val="Emphasis"/>
          <w:highlight w:val="green"/>
        </w:rPr>
        <w:t>holographic relationality remains understudied</w:t>
      </w:r>
      <w:r w:rsidRPr="00772224">
        <w:rPr>
          <w:sz w:val="14"/>
        </w:rPr>
        <w:t xml:space="preserve"> (Milovanovic, 2013, 1). Wendt’s book (2015) briefly examines the state as a holographic system. But in his own words, that book ‘is all philosophy’, rather than IR (Wendt, 2015, 2). Yet, </w:t>
      </w:r>
      <w:r w:rsidRPr="00AF21EE">
        <w:rPr>
          <w:rStyle w:val="StyleUnderline"/>
          <w:highlight w:val="green"/>
        </w:rPr>
        <w:t>holographic ontology provides a new and exciting way of theorizing IR and doing IR research.</w:t>
      </w:r>
      <w:r>
        <w:rPr>
          <w:rStyle w:val="StyleUnderline"/>
        </w:rPr>
        <w:t xml:space="preserve"> </w:t>
      </w:r>
      <w:r w:rsidRPr="00772224">
        <w:rPr>
          <w:sz w:val="14"/>
        </w:rPr>
        <w:t xml:space="preserve">As Wendt and Duvall (1989, 55) note, </w:t>
      </w:r>
      <w:r w:rsidRPr="00724520">
        <w:rPr>
          <w:rStyle w:val="StyleUnderline"/>
        </w:rPr>
        <w:t>social ontologies ‘have conceptual and methodological consequences for how theorists approach</w:t>
      </w:r>
      <w:r>
        <w:rPr>
          <w:rStyle w:val="StyleUnderline"/>
        </w:rPr>
        <w:t xml:space="preserve"> </w:t>
      </w:r>
      <w:r w:rsidRPr="00724520">
        <w:rPr>
          <w:rStyle w:val="StyleUnderline"/>
        </w:rPr>
        <w:t>those phenomena they seek to explain’</w:t>
      </w:r>
      <w:r w:rsidRPr="00772224">
        <w:rPr>
          <w:sz w:val="14"/>
        </w:rPr>
        <w:t xml:space="preserve">. </w:t>
      </w:r>
      <w:r w:rsidRPr="00AF21EE">
        <w:rPr>
          <w:rStyle w:val="StyleUnderline"/>
          <w:highlight w:val="green"/>
        </w:rPr>
        <w:t>From</w:t>
      </w:r>
      <w:r w:rsidRPr="00724520">
        <w:rPr>
          <w:rStyle w:val="StyleUnderline"/>
        </w:rPr>
        <w:t xml:space="preserve"> the </w:t>
      </w:r>
      <w:r w:rsidRPr="00AF21EE">
        <w:rPr>
          <w:rStyle w:val="StyleUnderline"/>
          <w:highlight w:val="green"/>
        </w:rPr>
        <w:t>holograph</w:t>
      </w:r>
      <w:r w:rsidRPr="00724520">
        <w:rPr>
          <w:rStyle w:val="StyleUnderline"/>
        </w:rPr>
        <w:t>ic relational ontolog</w:t>
      </w:r>
      <w:r w:rsidRPr="00AF21EE">
        <w:rPr>
          <w:rStyle w:val="StyleUnderline"/>
          <w:highlight w:val="green"/>
        </w:rPr>
        <w:t>y</w:t>
      </w:r>
      <w:r w:rsidRPr="00724520">
        <w:rPr>
          <w:rStyle w:val="StyleUnderline"/>
        </w:rPr>
        <w:t xml:space="preserve">, </w:t>
      </w:r>
      <w:r w:rsidRPr="00AF21EE">
        <w:rPr>
          <w:rStyle w:val="StyleUnderline"/>
          <w:highlight w:val="green"/>
        </w:rPr>
        <w:t>I draw</w:t>
      </w:r>
      <w:r w:rsidRPr="00724520">
        <w:rPr>
          <w:rStyle w:val="StyleUnderline"/>
        </w:rPr>
        <w:t xml:space="preserve"> the following </w:t>
      </w:r>
      <w:r w:rsidRPr="00AF21EE">
        <w:rPr>
          <w:rStyle w:val="StyleUnderline"/>
          <w:highlight w:val="green"/>
        </w:rPr>
        <w:t>conceptual and methodological implications for IR</w:t>
      </w:r>
      <w:r w:rsidRPr="00724520">
        <w:rPr>
          <w:rStyle w:val="StyleUnderline"/>
        </w:rPr>
        <w:t xml:space="preserve"> in general and </w:t>
      </w:r>
      <w:r w:rsidRPr="00AF21EE">
        <w:rPr>
          <w:rStyle w:val="StyleUnderline"/>
          <w:highlight w:val="green"/>
        </w:rPr>
        <w:t>for</w:t>
      </w:r>
      <w:r w:rsidRPr="00724520">
        <w:rPr>
          <w:rStyle w:val="StyleUnderline"/>
        </w:rPr>
        <w:t xml:space="preserve"> understanding </w:t>
      </w:r>
      <w:r w:rsidRPr="00AF21EE">
        <w:rPr>
          <w:rStyle w:val="StyleUnderline"/>
          <w:highlight w:val="green"/>
        </w:rPr>
        <w:t>China</w:t>
      </w:r>
      <w:r w:rsidRPr="00724520">
        <w:rPr>
          <w:rStyle w:val="StyleUnderline"/>
        </w:rPr>
        <w:t xml:space="preserve">’s rise </w:t>
      </w:r>
      <w:r w:rsidRPr="00AF21EE">
        <w:rPr>
          <w:rStyle w:val="StyleUnderline"/>
          <w:highlight w:val="green"/>
        </w:rPr>
        <w:t>in particular</w:t>
      </w:r>
      <w:r w:rsidRPr="00724520">
        <w:rPr>
          <w:rStyle w:val="StyleUnderline"/>
        </w:rPr>
        <w:t>.</w:t>
      </w:r>
      <w:r w:rsidRPr="00772224">
        <w:rPr>
          <w:sz w:val="14"/>
        </w:rPr>
        <w:t xml:space="preserve">4 These implications do not amount to a full-fledged theory on China or IR; rather, they intend to exemplify some broad promises of ‘quantum theory as an interpretive tool for the social sciences’ (Der Derian, 2013, 583n7). In this spirit, I hope </w:t>
      </w:r>
      <w:r w:rsidRPr="00AF21EE">
        <w:rPr>
          <w:rStyle w:val="StyleUnderline"/>
          <w:highlight w:val="green"/>
        </w:rPr>
        <w:t>this can help generate further research in this still largely uncharted terrain.</w:t>
      </w:r>
      <w:r>
        <w:rPr>
          <w:rStyle w:val="StyleUnderline"/>
        </w:rPr>
        <w:t xml:space="preserve"> </w:t>
      </w:r>
      <w:r w:rsidRPr="00772224">
        <w:rPr>
          <w:sz w:val="14"/>
        </w:rPr>
        <w:t xml:space="preserve">First of all, </w:t>
      </w:r>
      <w:r w:rsidRPr="00AF21EE">
        <w:rPr>
          <w:rStyle w:val="StyleUnderline"/>
          <w:highlight w:val="green"/>
        </w:rPr>
        <w:t>to the extent that i</w:t>
      </w:r>
      <w:r w:rsidRPr="00724520">
        <w:rPr>
          <w:rStyle w:val="StyleUnderline"/>
        </w:rPr>
        <w:t xml:space="preserve">nternational </w:t>
      </w:r>
      <w:r w:rsidRPr="00AF21EE">
        <w:rPr>
          <w:rStyle w:val="StyleUnderline"/>
          <w:highlight w:val="green"/>
        </w:rPr>
        <w:t>r</w:t>
      </w:r>
      <w:r w:rsidRPr="00724520">
        <w:rPr>
          <w:rStyle w:val="StyleUnderline"/>
        </w:rPr>
        <w:t xml:space="preserve">elations </w:t>
      </w:r>
      <w:r w:rsidRPr="00AF21EE">
        <w:rPr>
          <w:rStyle w:val="StyleUnderline"/>
          <w:highlight w:val="green"/>
        </w:rPr>
        <w:t>contain parts</w:t>
      </w:r>
      <w:r>
        <w:rPr>
          <w:rStyle w:val="StyleUnderline"/>
        </w:rPr>
        <w:t xml:space="preserve"> </w:t>
      </w:r>
      <w:r w:rsidRPr="00772224">
        <w:rPr>
          <w:sz w:val="14"/>
        </w:rPr>
        <w:t xml:space="preserve">(such as states) </w:t>
      </w:r>
      <w:r w:rsidRPr="00AF21EE">
        <w:rPr>
          <w:rStyle w:val="StyleUnderline"/>
          <w:highlight w:val="green"/>
        </w:rPr>
        <w:t>and wholes</w:t>
      </w:r>
      <w:r w:rsidRPr="00772224">
        <w:rPr>
          <w:sz w:val="14"/>
        </w:rPr>
        <w:t xml:space="preserve"> (such as international society and the global economy), </w:t>
      </w:r>
      <w:r w:rsidRPr="00AF21EE">
        <w:rPr>
          <w:rStyle w:val="StyleUnderline"/>
          <w:highlight w:val="green"/>
        </w:rPr>
        <w:t>their relations are holographic</w:t>
      </w:r>
      <w:r w:rsidRPr="00772224">
        <w:rPr>
          <w:sz w:val="14"/>
        </w:rPr>
        <w:t xml:space="preserve"> relations. </w:t>
      </w:r>
      <w:r w:rsidRPr="00AF21EE">
        <w:rPr>
          <w:rStyle w:val="StyleUnderline"/>
          <w:highlight w:val="green"/>
        </w:rPr>
        <w:t>As such, states</w:t>
      </w:r>
      <w:r w:rsidRPr="00772224">
        <w:rPr>
          <w:sz w:val="14"/>
        </w:rPr>
        <w:t xml:space="preserve"> (or non-state actors for that matter) </w:t>
      </w:r>
      <w:r w:rsidRPr="00AF21EE">
        <w:rPr>
          <w:rStyle w:val="StyleUnderline"/>
          <w:highlight w:val="green"/>
        </w:rPr>
        <w:t>are not fixed</w:t>
      </w:r>
      <w:r w:rsidRPr="00724520">
        <w:rPr>
          <w:rStyle w:val="StyleUnderline"/>
        </w:rPr>
        <w:t xml:space="preserve"> or essentialist</w:t>
      </w:r>
      <w:r>
        <w:rPr>
          <w:rStyle w:val="StyleUnderline"/>
        </w:rPr>
        <w:t xml:space="preserve"> </w:t>
      </w:r>
      <w:r w:rsidRPr="00724520">
        <w:rPr>
          <w:rStyle w:val="StyleUnderline"/>
        </w:rPr>
        <w:t>things with their own intrinsic properties.</w:t>
      </w:r>
      <w:r w:rsidRPr="00772224">
        <w:rPr>
          <w:sz w:val="14"/>
        </w:rPr>
        <w:t xml:space="preserve"> </w:t>
      </w:r>
      <w:r w:rsidRPr="00AF21EE">
        <w:rPr>
          <w:rStyle w:val="Emphasis"/>
          <w:sz w:val="32"/>
          <w:szCs w:val="32"/>
          <w:highlight w:val="green"/>
        </w:rPr>
        <w:t>We can still talk about states and their characteristics</w:t>
      </w:r>
      <w:r w:rsidRPr="00AF21EE">
        <w:rPr>
          <w:rStyle w:val="StyleUnderline"/>
          <w:highlight w:val="green"/>
        </w:rPr>
        <w:t>,</w:t>
      </w:r>
      <w:r w:rsidRPr="00724520">
        <w:rPr>
          <w:rStyle w:val="StyleUnderline"/>
        </w:rPr>
        <w:t xml:space="preserve"> </w:t>
      </w:r>
      <w:r w:rsidRPr="00AF21EE">
        <w:rPr>
          <w:rStyle w:val="StyleUnderline"/>
          <w:highlight w:val="green"/>
        </w:rPr>
        <w:t>but</w:t>
      </w:r>
      <w:r w:rsidRPr="00724520">
        <w:rPr>
          <w:rStyle w:val="StyleUnderline"/>
        </w:rPr>
        <w:t xml:space="preserve"> to make good sense of them, </w:t>
      </w:r>
      <w:r w:rsidRPr="00AF21EE">
        <w:rPr>
          <w:rStyle w:val="StyleUnderline"/>
          <w:highlight w:val="green"/>
        </w:rPr>
        <w:t>we need to look at their holographic roots</w:t>
      </w:r>
      <w:r w:rsidRPr="00724520">
        <w:rPr>
          <w:rStyle w:val="StyleUnderline"/>
        </w:rPr>
        <w:t xml:space="preserve"> in their wider worlds </w:t>
      </w:r>
      <w:r w:rsidRPr="00AF21EE">
        <w:rPr>
          <w:rStyle w:val="StyleUnderline"/>
          <w:highlight w:val="green"/>
        </w:rPr>
        <w:t xml:space="preserve">and understand how such entanglements enable a state to become ‘the way it is’, not as an essential being, </w:t>
      </w:r>
      <w:r w:rsidRPr="00AF21EE">
        <w:rPr>
          <w:rStyle w:val="Emphasis"/>
          <w:highlight w:val="green"/>
        </w:rPr>
        <w:t>but always as holographic becoming</w:t>
      </w:r>
      <w:r w:rsidRPr="00772224">
        <w:rPr>
          <w:sz w:val="14"/>
        </w:rPr>
        <w:t xml:space="preserve">. All states necessarily emerge from, and contain information of, multiple worlds, and in this sense, their relations are not merely inter-national relations or foreign relations. With world politics grounding in a holographic ontology, </w:t>
      </w:r>
      <w:r w:rsidRPr="00AF21EE">
        <w:rPr>
          <w:rStyle w:val="Emphasis"/>
          <w:highlight w:val="green"/>
        </w:rPr>
        <w:t>it is possible and indeed imperative to perceive and practice IR in a more dynamic, holistic, and cooperative way</w:t>
      </w:r>
      <w:r w:rsidRPr="00772224">
        <w:rPr>
          <w:sz w:val="14"/>
        </w:rPr>
        <w:t xml:space="preserve">. ‘Foreign policy’ as a concept, no doubt befitting a Cartesian/Newtonian ontology of self and Other, may give way to global public policy of empathy and shared responsibility in dealing with challenges arising from such holographic relations. </w:t>
      </w:r>
      <w:r w:rsidRPr="00AF21EE">
        <w:rPr>
          <w:rStyle w:val="Emphasis"/>
          <w:highlight w:val="green"/>
        </w:rPr>
        <w:t>Poststructuralist, postcolonial, and feminist IR literature has usefully deconstructed the essentialist, binary oppositions</w:t>
      </w:r>
      <w:r w:rsidRPr="00772224">
        <w:rPr>
          <w:sz w:val="14"/>
        </w:rPr>
        <w:t xml:space="preserve"> of identity/difference, self/Other, inside/outside, and West/Rest. </w:t>
      </w:r>
      <w:r w:rsidRPr="00AF21EE">
        <w:rPr>
          <w:rStyle w:val="StyleUnderline"/>
          <w:highlight w:val="green"/>
        </w:rPr>
        <w:t>But</w:t>
      </w:r>
      <w:r w:rsidRPr="00724520">
        <w:rPr>
          <w:rStyle w:val="StyleUnderline"/>
        </w:rPr>
        <w:t xml:space="preserve"> </w:t>
      </w:r>
      <w:r w:rsidRPr="00AF21EE">
        <w:rPr>
          <w:rStyle w:val="StyleUnderline"/>
          <w:highlight w:val="green"/>
        </w:rPr>
        <w:t>the holographic ontology provides a new perspective on why such dichotomies are fundamentally untenable given their inevitably common holographic entanglements</w:t>
      </w:r>
      <w:r w:rsidRPr="00724520">
        <w:rPr>
          <w:rStyle w:val="StyleUnderline"/>
        </w:rPr>
        <w:t>.</w:t>
      </w:r>
      <w:r>
        <w:rPr>
          <w:rStyle w:val="StyleUnderline"/>
        </w:rPr>
        <w:t xml:space="preserve"> </w:t>
      </w:r>
      <w:r w:rsidRPr="00772224">
        <w:rPr>
          <w:sz w:val="14"/>
        </w:rPr>
        <w:t xml:space="preserve">This does not mean that all states are like-units (Waltz, 1979). The world is not an ideal-type holographic system within which each part equally shares the same properties of their holographic whole. Second, insofar as holographic relations in global politics are constituted largely through informational and discursive connections, </w:t>
      </w:r>
      <w:r w:rsidRPr="00AF21EE">
        <w:rPr>
          <w:rStyle w:val="StyleUnderline"/>
          <w:highlight w:val="green"/>
        </w:rPr>
        <w:t>discourse analysis can help trace the lineage and genealogy of norms and ideas which make global society hang together</w:t>
      </w:r>
      <w:r w:rsidRPr="00772224">
        <w:rPr>
          <w:sz w:val="14"/>
        </w:rPr>
        <w:t xml:space="preserve">. Thus, in a methodological sense, the holographic relational ontology has much in common with the poststructuralist discursive ontology. Yet, while the latter sees things as constructed by discourse, it says little on the being of discourse itself. </w:t>
      </w:r>
      <w:r w:rsidRPr="00724520">
        <w:rPr>
          <w:rStyle w:val="StyleUnderline"/>
        </w:rPr>
        <w:t xml:space="preserve">The </w:t>
      </w:r>
      <w:r w:rsidRPr="00AF21EE">
        <w:rPr>
          <w:rStyle w:val="StyleUnderline"/>
          <w:highlight w:val="green"/>
        </w:rPr>
        <w:t>holograph</w:t>
      </w:r>
      <w:r w:rsidRPr="00724520">
        <w:rPr>
          <w:rStyle w:val="StyleUnderline"/>
        </w:rPr>
        <w:t>ic relational ontolog</w:t>
      </w:r>
      <w:r w:rsidRPr="00AF21EE">
        <w:rPr>
          <w:rStyle w:val="StyleUnderline"/>
          <w:highlight w:val="green"/>
        </w:rPr>
        <w:t>y</w:t>
      </w:r>
      <w:r w:rsidRPr="00772224">
        <w:rPr>
          <w:sz w:val="14"/>
        </w:rPr>
        <w:t xml:space="preserve">, on the other hand, </w:t>
      </w:r>
      <w:r w:rsidRPr="00AF21EE">
        <w:rPr>
          <w:rStyle w:val="StyleUnderline"/>
          <w:highlight w:val="green"/>
        </w:rPr>
        <w:t>treats discourse as existing in as well as constitutive of holographic relations</w:t>
      </w:r>
      <w:r w:rsidRPr="00724520">
        <w:rPr>
          <w:rStyle w:val="StyleUnderline"/>
        </w:rPr>
        <w:t>.</w:t>
      </w:r>
      <w:r w:rsidRPr="00772224">
        <w:rPr>
          <w:sz w:val="14"/>
        </w:rPr>
        <w:t xml:space="preserve"> The holographic relational existence of discourse, implied in notions such as discursive formation and intertextuality (Merrell, 1991, 193; Pitts, 1995, 302–303), can explain why discourse cannot be attributed to a single author and why it (and its associated power effect) appears at once to be everywhere and nowhere. Thanks to their holographic ontology, </w:t>
      </w:r>
      <w:r w:rsidRPr="00724520">
        <w:rPr>
          <w:rStyle w:val="Emphasis"/>
        </w:rPr>
        <w:t>discourse and power go capillary</w:t>
      </w:r>
      <w:r w:rsidRPr="00772224">
        <w:rPr>
          <w:sz w:val="14"/>
        </w:rPr>
        <w:t xml:space="preserve"> (Foucault, 1980, 142). Third, given the existence of holographic relations in both spatial and temporal terms, </w:t>
      </w:r>
      <w:r w:rsidRPr="00AF21EE">
        <w:rPr>
          <w:rStyle w:val="StyleUnderline"/>
          <w:highlight w:val="green"/>
        </w:rPr>
        <w:t>understanding a part requires paying attention to both its holographic relationality in/with the past as well as in the present, so as to avoid both ahistorical analysis and historicist determinism</w:t>
      </w:r>
      <w:r w:rsidRPr="00772224">
        <w:rPr>
          <w:sz w:val="14"/>
        </w:rPr>
        <w:t>. History is not destiny in that we are not bound by ancient hatred or have to mechanically repeat time-honored great power tragedy, but nor is it something which we can completely transcend (aka the ‘End of History’). We are a holographic part of space and time, our ontological wholes. Jawaharlal Nehru, for example, knew too well his country’s historically situated holographic ‘identity’:</w:t>
      </w:r>
    </w:p>
    <w:p w:rsidR="00F220DE" w:rsidRDefault="00F220DE" w:rsidP="00F220DE">
      <w:pPr>
        <w:ind w:left="720"/>
      </w:pPr>
      <w:r w:rsidRPr="00DF25CA">
        <w:rPr>
          <w:rStyle w:val="Style13ptBold"/>
          <w:sz w:val="36"/>
          <w:szCs w:val="36"/>
        </w:rPr>
        <w:t>“</w:t>
      </w:r>
      <w:r>
        <w:t xml:space="preserve"> [T]he history of India is a long history of her relations with the other countries of Asia. Streams of culture have come to India from the West and the East and been absorbed in India, producing the rich and variegated culture which is India today. At the same time, streams of culture have flowed from India to distant parts of Asia. If you would know India, you have to go to Afghanistan and West Asia, to Central Asia, to China and Japan and to the countries of South-East Asia (Nehru, 2011, 315).</w:t>
      </w:r>
      <w:r w:rsidRPr="00AC13A6">
        <w:rPr>
          <w:rStyle w:val="Style13ptBold"/>
          <w:sz w:val="36"/>
          <w:szCs w:val="36"/>
        </w:rPr>
        <w:t xml:space="preserve"> </w:t>
      </w:r>
      <w:r w:rsidRPr="00DF25CA">
        <w:rPr>
          <w:rStyle w:val="Style13ptBold"/>
          <w:sz w:val="36"/>
          <w:szCs w:val="36"/>
        </w:rPr>
        <w:t>”</w:t>
      </w:r>
    </w:p>
    <w:p w:rsidR="00F220DE" w:rsidRDefault="00F220DE" w:rsidP="00F220DE">
      <w:pPr>
        <w:rPr>
          <w:sz w:val="14"/>
        </w:rPr>
      </w:pPr>
      <w:r w:rsidRPr="00772224">
        <w:rPr>
          <w:sz w:val="14"/>
        </w:rPr>
        <w:t xml:space="preserve">In short, </w:t>
      </w:r>
      <w:r w:rsidRPr="00724520">
        <w:rPr>
          <w:rStyle w:val="Emphasis"/>
        </w:rPr>
        <w:t>while Cartesian/Newtonian-inspired theorizing favors ‘simplifying’</w:t>
      </w:r>
      <w:r w:rsidRPr="00772224">
        <w:rPr>
          <w:sz w:val="14"/>
        </w:rPr>
        <w:t xml:space="preserve"> (Waltz, 1979, 6), </w:t>
      </w:r>
      <w:r w:rsidRPr="00724520">
        <w:rPr>
          <w:rStyle w:val="StyleUnderline"/>
        </w:rPr>
        <w:t>holographic ontology highlights a strong quantum characteristic of complexity, uncertainty, and indeterminacy about</w:t>
      </w:r>
      <w:r>
        <w:rPr>
          <w:rStyle w:val="StyleUnderline"/>
        </w:rPr>
        <w:t xml:space="preserve"> </w:t>
      </w:r>
      <w:r w:rsidRPr="00724520">
        <w:rPr>
          <w:rStyle w:val="StyleUnderline"/>
        </w:rPr>
        <w:t>global life</w:t>
      </w:r>
      <w:r w:rsidRPr="00772224">
        <w:rPr>
          <w:sz w:val="14"/>
        </w:rPr>
        <w:t xml:space="preserve">. Instead of a teleological process of homogenization, holographic transition is more multifaceted and dynamic. Moreover, </w:t>
      </w:r>
      <w:r w:rsidRPr="00AF21EE">
        <w:rPr>
          <w:rStyle w:val="Emphasis"/>
          <w:highlight w:val="green"/>
        </w:rPr>
        <w:t>scholarly discourses are part and parcel of holographic relations</w:t>
      </w:r>
      <w:r w:rsidRPr="00772224">
        <w:rPr>
          <w:rStyle w:val="StyleUnderline"/>
        </w:rPr>
        <w:t xml:space="preserve"> in IR, and</w:t>
      </w:r>
      <w:r>
        <w:rPr>
          <w:rStyle w:val="StyleUnderline"/>
        </w:rPr>
        <w:t xml:space="preserve"> </w:t>
      </w:r>
      <w:r w:rsidRPr="00AF21EE">
        <w:rPr>
          <w:rStyle w:val="StyleUnderline"/>
          <w:highlight w:val="green"/>
        </w:rPr>
        <w:t>rather than merely a neutral analytic tool</w:t>
      </w:r>
      <w:r w:rsidRPr="00772224">
        <w:rPr>
          <w:rStyle w:val="StyleUnderline"/>
        </w:rPr>
        <w:t xml:space="preserve"> independent of the world</w:t>
      </w:r>
      <w:r>
        <w:rPr>
          <w:rStyle w:val="StyleUnderline"/>
        </w:rPr>
        <w:t xml:space="preserve"> </w:t>
      </w:r>
      <w:r w:rsidRPr="00772224">
        <w:rPr>
          <w:rStyle w:val="StyleUnderline"/>
        </w:rPr>
        <w:t>they describe, they are an inherently participatory factor in how holographic relations take shape and evolve</w:t>
      </w:r>
      <w:r w:rsidRPr="00772224">
        <w:rPr>
          <w:sz w:val="14"/>
        </w:rPr>
        <w:t>. Consequently, holographic reality is necessarily protean and complex, and our theorizing effort ought to reflect it accordingly.</w:t>
      </w:r>
    </w:p>
    <w:p w:rsidR="00F220DE" w:rsidRPr="00044DF3" w:rsidRDefault="00F220DE" w:rsidP="00F220DE"/>
    <w:p w:rsidR="00F220DE" w:rsidRPr="00DF25CA" w:rsidRDefault="00F220DE" w:rsidP="00F220DE">
      <w:pPr>
        <w:pStyle w:val="Heading2"/>
      </w:pPr>
      <w:r w:rsidRPr="00DF25CA">
        <w:t>2ac – K – Generic</w:t>
      </w:r>
    </w:p>
    <w:p w:rsidR="00F220DE" w:rsidRPr="00DF25CA" w:rsidRDefault="00F220DE" w:rsidP="00F220DE">
      <w:pPr>
        <w:pStyle w:val="Heading3"/>
      </w:pPr>
      <w:r w:rsidRPr="00DF25CA">
        <w:t>2ac – L/T – Flow Good</w:t>
      </w:r>
    </w:p>
    <w:p w:rsidR="00F220DE" w:rsidRPr="00DF25CA" w:rsidRDefault="00F220DE" w:rsidP="00F220DE">
      <w:pPr>
        <w:pStyle w:val="Heading4"/>
      </w:pPr>
      <w:r w:rsidRPr="00DF25CA">
        <w:t>In the face of a binaristic world structured by international relations the aff’s imagination becomes an organizing point for discourse that escalates to a dissolution of Westphalia. We theorize IR as a pool – fluid – each world not greater than the other but a web of epistemes in which a Chinese yin and western yang are not oppositional but flow naturally and organically – stabilizing and strengthening the whole.</w:t>
      </w:r>
    </w:p>
    <w:p w:rsidR="00F220DE" w:rsidRPr="00DF25CA" w:rsidRDefault="00F220DE" w:rsidP="00F220DE">
      <w:r w:rsidRPr="00DF25CA">
        <w:t xml:space="preserve">L. H. M. </w:t>
      </w:r>
      <w:r w:rsidRPr="00DF25CA">
        <w:rPr>
          <w:rStyle w:val="Style13ptBold"/>
        </w:rPr>
        <w:t>Ling 18</w:t>
      </w:r>
      <w:r w:rsidRPr="00DF25CA">
        <w:t>, [L. H. M. Ling (PhD, MIT) is Associate Dean of Faculty Affairs, The New School for Public Engagement (NSPE) and Associate Professor in the Graduate Programme in International Affairs (GPIA), Milano School of International Affairs, Management, and Urban Policy, at The New School in New York City, 4-1-2018, Heart and Soul for World Politics: Advaita Monism and Daoist Trialectics in IR, Oxford Academic, International Relations of the Asia-Pacific, Volume 18, Issue 3, September 2018, https://academic.oup.com/irap/article-abstract/18/3/313/4959894?redirectedFrom=fulltext]//Lex RA Pgs. 15 - 19</w:t>
      </w:r>
    </w:p>
    <w:p w:rsidR="00F220DE" w:rsidRPr="00DF25CA" w:rsidRDefault="00F220DE" w:rsidP="00F220DE">
      <w:pPr>
        <w:rPr>
          <w:rStyle w:val="Emphasis"/>
          <w:sz w:val="32"/>
          <w:szCs w:val="32"/>
        </w:rPr>
      </w:pPr>
      <w:r w:rsidRPr="00DF25CA">
        <w:rPr>
          <w:sz w:val="14"/>
        </w:rPr>
        <w:t xml:space="preserve">4 </w:t>
      </w:r>
      <w:r w:rsidRPr="00DF25CA">
        <w:rPr>
          <w:rStyle w:val="Emphasis"/>
        </w:rPr>
        <w:t>Advaitic-daoist IR: a pool of multiple worlds</w:t>
      </w:r>
      <w:r w:rsidRPr="00DF25CA">
        <w:rPr>
          <w:sz w:val="14"/>
        </w:rPr>
        <w:t xml:space="preserve"> With water as metaphor, </w:t>
      </w:r>
      <w:r w:rsidRPr="00AF21EE">
        <w:rPr>
          <w:rStyle w:val="Emphasis"/>
          <w:highlight w:val="green"/>
        </w:rPr>
        <w:t>world politics becomes a pool of fluid, multiple worlds</w:t>
      </w:r>
      <w:r w:rsidRPr="00DF25CA">
        <w:rPr>
          <w:sz w:val="14"/>
        </w:rPr>
        <w:t xml:space="preserve">.23 </w:t>
      </w:r>
      <w:r w:rsidRPr="00AF21EE">
        <w:rPr>
          <w:rStyle w:val="StyleUnderline"/>
          <w:highlight w:val="green"/>
        </w:rPr>
        <w:t>Each world represents a node of epistemes that ripples outward, melting at the edges with other concentric spills of epistemes.</w:t>
      </w:r>
      <w:r w:rsidRPr="00DF25CA">
        <w:rPr>
          <w:rStyle w:val="StyleUnderline"/>
        </w:rPr>
        <w:t xml:space="preserve"> </w:t>
      </w:r>
      <w:r w:rsidRPr="00DF25CA">
        <w:rPr>
          <w:sz w:val="14"/>
        </w:rPr>
        <w:t xml:space="preserve">These circulate communal modes of thinking and doing, being and relating that have evolved over millennia. </w:t>
      </w:r>
      <w:r w:rsidRPr="00DF25CA">
        <w:rPr>
          <w:rStyle w:val="StyleUnderline"/>
        </w:rPr>
        <w:t xml:space="preserve">Like water, multiple worlds must flow freely to stay vibrant; </w:t>
      </w:r>
      <w:r w:rsidRPr="00AF21EE">
        <w:rPr>
          <w:rStyle w:val="StyleUnderline"/>
          <w:highlight w:val="green"/>
        </w:rPr>
        <w:t>in IR terms, this means interacting with Difference and hybridizing with Others</w:t>
      </w:r>
      <w:r w:rsidRPr="00DF25CA">
        <w:rPr>
          <w:sz w:val="14"/>
        </w:rPr>
        <w:t xml:space="preserve">.24 Nonetheless, </w:t>
      </w:r>
      <w:r w:rsidRPr="00DF25CA">
        <w:rPr>
          <w:rStyle w:val="StyleUnderline"/>
        </w:rPr>
        <w:t>the nodes run deep: that is, multiple worlds do not lose their distinctive characteristics</w:t>
      </w:r>
      <w:r w:rsidRPr="00DF25CA">
        <w:rPr>
          <w:sz w:val="14"/>
        </w:rPr>
        <w:t xml:space="preserve">. These reflect and sustain legacies of history and tradition, sentiment and practice transmitted through language, memory, storytelling, and rituals. Indeed, in every ancient civilization, myth accounts for the origin of these nodes. Like raindrops from Heaven, they simply descend upon the pool one day. At the same time, these nodes do not stay the same forever. </w:t>
      </w:r>
      <w:r w:rsidRPr="00DF25CA">
        <w:rPr>
          <w:rStyle w:val="StyleUnderline"/>
        </w:rPr>
        <w:t>Past currents fill the present as much as present circulations wash the past</w:t>
      </w:r>
      <w:r w:rsidRPr="00DF25CA">
        <w:rPr>
          <w:sz w:val="14"/>
        </w:rPr>
        <w:t xml:space="preserve">. Our brief excursion into darsana, dharma, and ayurveda indicates a sense of how epistemic border-crossings effect transformations both communally and individually. </w:t>
      </w:r>
      <w:r w:rsidRPr="00AF21EE">
        <w:rPr>
          <w:rStyle w:val="Emphasis"/>
          <w:highlight w:val="green"/>
        </w:rPr>
        <w:t>In this pool of multiple worlds, ‘</w:t>
      </w:r>
      <w:r w:rsidRPr="00AF21EE">
        <w:rPr>
          <w:rStyle w:val="Emphasis"/>
          <w:sz w:val="32"/>
          <w:szCs w:val="32"/>
          <w:highlight w:val="green"/>
        </w:rPr>
        <w:t>China’ qualifies as one node among many</w:t>
      </w:r>
      <w:r w:rsidRPr="00DF25CA">
        <w:rPr>
          <w:rStyle w:val="Emphasis"/>
        </w:rPr>
        <w:t>.</w:t>
      </w:r>
      <w:r w:rsidRPr="00DF25CA">
        <w:rPr>
          <w:sz w:val="14"/>
        </w:rPr>
        <w:t xml:space="preserve"> Its size and weight may affect the current more than most but all nodes, no matter how big or small, form concentric circles that ripple outward to merge with others, no matter how far or near. As mentioned, the pool’s water comes from and reflects systemic dynamics beyond the pool: e.g., the sky and other environmental elements (like climate change) that could disturb the pool’s tranquility; ripples that evaporate over time (like stories and memories, prayers and traditions) only to return as new raindrops (like innovations, trends, and revolutionary developments); and other, unforeseen events (like inter-galactic contact). Sameness (globalities) and difference (localities) thus co-exist, copenetrate, and co-produce. </w:t>
      </w:r>
      <w:r w:rsidRPr="00AF21EE">
        <w:rPr>
          <w:rStyle w:val="StyleUnderline"/>
          <w:highlight w:val="green"/>
        </w:rPr>
        <w:t>The very multiplicity of nodes, ripples, and circulations in the pool of multiple worlds ensures a mutual balancing that evens the flow</w:t>
      </w:r>
      <w:r w:rsidRPr="00DF25CA">
        <w:rPr>
          <w:sz w:val="14"/>
        </w:rPr>
        <w:t xml:space="preserve"> – if left alone as wuwei advises. With dynamic forces at play, water can stay fresh and vital; otherwise, stagnant water like epistemic violence/epistemicide can spread life-threatening disease (e.g., ecological disaster, economic depression, ceaseless warfare) through mosquitoes (e.g., corrupt bureaucracies, predatory capitalism) or some other vermin. Still, one centripetal force applies: the heart. How else could we awaken wisdom and enact selfless compassion? In Chinese medicine (zhongyi), the heart organ ‘rules’ the body25; in ayurveda, as noted, the heart chakra alone connects the lower three vortices of physical health with the upper three of spiritual well-being. The entire system hinges on the heart. The critical reader may interject: Where lies the heart or spirituality in water? Here, I return to Laozi’s respect for water. </w:t>
      </w:r>
      <w:r w:rsidRPr="00DF25CA">
        <w:rPr>
          <w:rStyle w:val="StyleUnderline"/>
        </w:rPr>
        <w:t xml:space="preserve">Daoism treats </w:t>
      </w:r>
      <w:r w:rsidRPr="00AF21EE">
        <w:rPr>
          <w:rStyle w:val="StyleUnderline"/>
          <w:highlight w:val="green"/>
        </w:rPr>
        <w:t>water</w:t>
      </w:r>
      <w:r w:rsidRPr="00DF25CA">
        <w:rPr>
          <w:rStyle w:val="StyleUnderline"/>
        </w:rPr>
        <w:t xml:space="preserve"> as if it </w:t>
      </w:r>
      <w:r w:rsidRPr="00AF21EE">
        <w:rPr>
          <w:rStyle w:val="StyleUnderline"/>
          <w:highlight w:val="green"/>
        </w:rPr>
        <w:t>has volition</w:t>
      </w:r>
      <w:r w:rsidRPr="00DF25CA">
        <w:rPr>
          <w:sz w:val="14"/>
        </w:rPr>
        <w:t xml:space="preserve">. That is, </w:t>
      </w:r>
      <w:r w:rsidRPr="00AF21EE">
        <w:rPr>
          <w:rStyle w:val="StyleUnderline"/>
          <w:highlight w:val="green"/>
        </w:rPr>
        <w:t>water’s transformative qualities</w:t>
      </w:r>
      <w:r w:rsidRPr="00DF25CA">
        <w:rPr>
          <w:sz w:val="14"/>
        </w:rPr>
        <w:t xml:space="preserve"> (‘meekest in the world’/‘strongest in the world’) </w:t>
      </w:r>
      <w:r w:rsidRPr="00AF21EE">
        <w:rPr>
          <w:rStyle w:val="StyleUnderline"/>
          <w:highlight w:val="green"/>
        </w:rPr>
        <w:t>come from an inherent integrity and agency</w:t>
      </w:r>
      <w:r w:rsidRPr="00DF25CA">
        <w:rPr>
          <w:sz w:val="14"/>
        </w:rPr>
        <w:t xml:space="preserve"> (‘benefits everything’, ‘dwell in places loathed by the crowd’). For this reason, water not only reflects but also enables the dao. Like the human body, </w:t>
      </w:r>
      <w:r w:rsidRPr="00AF21EE">
        <w:rPr>
          <w:rStyle w:val="StyleUnderline"/>
          <w:highlight w:val="green"/>
        </w:rPr>
        <w:t>our world-of-worlds encases a multitude of life-forces operating in dynamic tension</w:t>
      </w:r>
      <w:r w:rsidRPr="00DF25CA">
        <w:rPr>
          <w:sz w:val="14"/>
        </w:rPr>
        <w:t xml:space="preserve">. The deepest, most concrete chakras of safety, sexuality, and nourishment can rise to the higher, more abstract ones of creativity, intuition, and cosmic consciousness, just as the upper chakras can reach down into the lower ones. Indeed, if the principle of wuwei presides, </w:t>
      </w:r>
      <w:r w:rsidRPr="00AF21EE">
        <w:rPr>
          <w:rStyle w:val="StyleUnderline"/>
          <w:highlight w:val="green"/>
        </w:rPr>
        <w:t>each</w:t>
      </w:r>
      <w:r w:rsidRPr="00DF25CA">
        <w:rPr>
          <w:sz w:val="14"/>
        </w:rPr>
        <w:t xml:space="preserve"> chakra </w:t>
      </w:r>
      <w:r w:rsidRPr="00AF21EE">
        <w:rPr>
          <w:rStyle w:val="StyleUnderline"/>
          <w:highlight w:val="green"/>
        </w:rPr>
        <w:t>flows naturally and organically into the other, stabilizing and strengthening the whole.</w:t>
      </w:r>
      <w:r w:rsidRPr="00DF25CA">
        <w:rPr>
          <w:rStyle w:val="StyleUnderline"/>
        </w:rPr>
        <w:t xml:space="preserve"> </w:t>
      </w:r>
      <w:r w:rsidRPr="00DF25CA">
        <w:rPr>
          <w:sz w:val="14"/>
        </w:rPr>
        <w:t xml:space="preserve">What does this mean in terms of real-world policies and strategies? Let us consider the implications of daoist water, ayurvedic chakras, yin/ yang trialectics, advaita connectedness, and Buddhist duality with nonduality for understanding ‘China’s rise’. 4.1 </w:t>
      </w:r>
      <w:r w:rsidRPr="00AF21EE">
        <w:rPr>
          <w:rStyle w:val="Emphasis"/>
          <w:sz w:val="28"/>
          <w:szCs w:val="28"/>
          <w:highlight w:val="green"/>
        </w:rPr>
        <w:t>China’s rise re-appraised</w:t>
      </w:r>
      <w:r w:rsidRPr="00DF25CA">
        <w:rPr>
          <w:rStyle w:val="Emphasis"/>
          <w:sz w:val="28"/>
          <w:szCs w:val="28"/>
        </w:rPr>
        <w:t xml:space="preserve"> </w:t>
      </w:r>
      <w:r w:rsidRPr="00DF25CA">
        <w:rPr>
          <w:sz w:val="14"/>
        </w:rPr>
        <w:t xml:space="preserve">As a thought experiment, let us designate ‘China’ as yin and the ‘West’ as yang. (The specific designation doesn’t matter since the process remains the same.) </w:t>
      </w:r>
      <w:r w:rsidRPr="00AF21EE">
        <w:rPr>
          <w:rStyle w:val="Emphasis"/>
          <w:highlight w:val="green"/>
        </w:rPr>
        <w:t>With daoist water as metaphor, we see that the initial dichotomy of ‘China’ and the ‘West’ as two fixed binaries cannot hold</w:t>
      </w:r>
      <w:r w:rsidRPr="00DF25CA">
        <w:rPr>
          <w:sz w:val="14"/>
        </w:rPr>
        <w:t xml:space="preserve">; instead, each principal flows into the other in all ways and at all levels, ranging from the ‘micro’ to the ‘macro’. </w:t>
      </w:r>
      <w:r w:rsidRPr="00AF21EE">
        <w:rPr>
          <w:rStyle w:val="StyleUnderline"/>
          <w:highlight w:val="green"/>
        </w:rPr>
        <w:t>A trialectical effect takes place, highlighting a heterotopic-third domain that connects the principals while creating a new hybrid.</w:t>
      </w:r>
      <w:r w:rsidRPr="00DF25CA">
        <w:rPr>
          <w:rStyle w:val="StyleUnderline"/>
        </w:rPr>
        <w:t xml:space="preserve"> </w:t>
      </w:r>
      <w:r w:rsidRPr="00DF25CA">
        <w:rPr>
          <w:sz w:val="14"/>
        </w:rPr>
        <w:t xml:space="preserve">Zen Buddhism’s five-rank protocol shows how: 1. The first two ranks recognize that </w:t>
      </w:r>
      <w:r w:rsidRPr="00AF21EE">
        <w:rPr>
          <w:rStyle w:val="StyleUnderline"/>
          <w:highlight w:val="green"/>
        </w:rPr>
        <w:t>a China-yin exists within a West-yang</w:t>
      </w:r>
      <w:r w:rsidRPr="00DF25CA">
        <w:rPr>
          <w:rStyle w:val="StyleUnderline"/>
        </w:rPr>
        <w:t xml:space="preserve"> </w:t>
      </w:r>
      <w:r w:rsidRPr="00AF21EE">
        <w:rPr>
          <w:rStyle w:val="StyleUnderline"/>
          <w:highlight w:val="green"/>
        </w:rPr>
        <w:t>as much as a West-yang exists in a China-yin.</w:t>
      </w:r>
      <w:r w:rsidRPr="00DF25CA">
        <w:rPr>
          <w:rStyle w:val="StyleUnderline"/>
        </w:rPr>
        <w:t xml:space="preserve"> One prominent example comes from immigrant communities in both places.</w:t>
      </w:r>
      <w:r w:rsidRPr="00DF25CA">
        <w:rPr>
          <w:sz w:val="14"/>
        </w:rPr>
        <w:t xml:space="preserve"> For now, let us date these to the 19th-century: say, the Chinese diaspora in the West and Western missionaries/merchants/expatriates in China. Each group may not only assimilate into its new environment but both also retain their distinctive features. </w:t>
      </w:r>
      <w:r w:rsidRPr="00DF25CA">
        <w:rPr>
          <w:rStyle w:val="Emphasis"/>
        </w:rPr>
        <w:t xml:space="preserve">Here, </w:t>
      </w:r>
      <w:r w:rsidRPr="00AF21EE">
        <w:rPr>
          <w:rStyle w:val="Emphasis"/>
          <w:highlight w:val="green"/>
        </w:rPr>
        <w:t>we begin to break down the nationalistic confines of the Westphalian state</w:t>
      </w:r>
      <w:r w:rsidRPr="00DF25CA">
        <w:rPr>
          <w:rStyle w:val="Emphasis"/>
        </w:rPr>
        <w:t xml:space="preserve"> </w:t>
      </w:r>
      <w:r w:rsidRPr="00AF21EE">
        <w:rPr>
          <w:rStyle w:val="Emphasis"/>
          <w:highlight w:val="green"/>
        </w:rPr>
        <w:t>to recognize the transnational communities that make world politics</w:t>
      </w:r>
      <w:r w:rsidRPr="00DF25CA">
        <w:rPr>
          <w:rStyle w:val="Emphasis"/>
        </w:rPr>
        <w:t>.</w:t>
      </w:r>
      <w:r w:rsidRPr="00DF25CA">
        <w:rPr>
          <w:sz w:val="14"/>
        </w:rPr>
        <w:t xml:space="preserve"> These include neighboring sites like Southeast Asia that also have a longstanding Chinese diaspora and, similarly, British colonial ‘ex-pats’ in South and Southeast Asia. In this way, we unlock the Westphalian trap of prioritizing powerful ‘Great Gamers’ to the exclusion and at the expense of the rest of the planet. Breaking this colonial bondage enables us to pay attention to crucial connections with and across the global South. ‘Epistemic violence’ and ‘epistemicide’ begin to dissipate. 2. The third rank posits that the two principals, </w:t>
      </w:r>
      <w:r w:rsidRPr="00AF21EE">
        <w:rPr>
          <w:rStyle w:val="StyleUnderline"/>
          <w:highlight w:val="green"/>
        </w:rPr>
        <w:t>China-yin and West-yang, can come together. Communication becomes key</w:t>
      </w:r>
      <w:r w:rsidRPr="00DF25CA">
        <w:rPr>
          <w:rStyle w:val="StyleUnderline"/>
        </w:rPr>
        <w:t xml:space="preserve">. </w:t>
      </w:r>
      <w:r w:rsidRPr="00AF21EE">
        <w:rPr>
          <w:rStyle w:val="StyleUnderline"/>
          <w:sz w:val="32"/>
          <w:szCs w:val="32"/>
          <w:highlight w:val="green"/>
        </w:rPr>
        <w:t>Not only would the two communities have the most at stake to engage with each other directly but also with compassion</w:t>
      </w:r>
      <w:r w:rsidRPr="00DF25CA">
        <w:rPr>
          <w:rStyle w:val="StyleUnderline"/>
        </w:rPr>
        <w:t>.</w:t>
      </w:r>
      <w:r w:rsidRPr="00DF25CA">
        <w:rPr>
          <w:sz w:val="14"/>
        </w:rPr>
        <w:t xml:space="preserve"> Elsewhere (Ling and Pinheiro, forthcoming), </w:t>
      </w:r>
      <w:r w:rsidRPr="00AF21EE">
        <w:rPr>
          <w:rStyle w:val="Emphasis"/>
          <w:highlight w:val="green"/>
        </w:rPr>
        <w:t>we develop a model of dialogue called Creative Listening and Speaking</w:t>
      </w:r>
      <w:r w:rsidRPr="00DF25CA">
        <w:rPr>
          <w:sz w:val="14"/>
        </w:rPr>
        <w:t xml:space="preserve"> (CLS). </w:t>
      </w:r>
      <w:r w:rsidRPr="00AF21EE">
        <w:rPr>
          <w:rStyle w:val="StyleUnderline"/>
          <w:highlight w:val="green"/>
        </w:rPr>
        <w:t>It mandates listening with the courage to speak and speaking with the humility to listen; otherwise, neither listening nor speaking alone could dismantle hegemony</w:t>
      </w:r>
      <w:r w:rsidRPr="00DF25CA">
        <w:rPr>
          <w:sz w:val="14"/>
        </w:rPr>
        <w:t xml:space="preserve">. Again, commonalities surge forward, transforming pre-existing conflicts and contradictions into a trialectical heterotopia.26 3. </w:t>
      </w:r>
      <w:r w:rsidRPr="00DF25CA">
        <w:rPr>
          <w:rStyle w:val="StyleUnderline"/>
        </w:rPr>
        <w:t>The fourth rank urges action based on this insight.</w:t>
      </w:r>
      <w:r w:rsidRPr="00DF25CA">
        <w:rPr>
          <w:rStyle w:val="Emphasis"/>
          <w:sz w:val="28"/>
          <w:szCs w:val="28"/>
        </w:rPr>
        <w:t xml:space="preserve"> </w:t>
      </w:r>
      <w:r w:rsidRPr="00AF21EE">
        <w:rPr>
          <w:rStyle w:val="Emphasis"/>
          <w:sz w:val="28"/>
          <w:szCs w:val="28"/>
          <w:highlight w:val="green"/>
        </w:rPr>
        <w:t>We do not need to list here specific policies and/or strategies</w:t>
      </w:r>
      <w:r w:rsidRPr="00DF25CA">
        <w:rPr>
          <w:rStyle w:val="StyleUnderline"/>
        </w:rPr>
        <w:t xml:space="preserve">. </w:t>
      </w:r>
      <w:r w:rsidRPr="00AF21EE">
        <w:rPr>
          <w:rStyle w:val="StyleUnderline"/>
          <w:highlight w:val="green"/>
        </w:rPr>
        <w:t>The two principals’ internal entwinements</w:t>
      </w:r>
      <w:r w:rsidRPr="00DF25CA">
        <w:rPr>
          <w:sz w:val="14"/>
        </w:rPr>
        <w:t xml:space="preserve"> (yin-within-yang, yang-within-yin) </w:t>
      </w:r>
      <w:r w:rsidRPr="00AF21EE">
        <w:rPr>
          <w:rStyle w:val="Emphasis"/>
          <w:highlight w:val="green"/>
        </w:rPr>
        <w:t xml:space="preserve">can guide action based on the </w:t>
      </w:r>
      <w:r w:rsidRPr="00AF21EE">
        <w:rPr>
          <w:rStyle w:val="Emphasis"/>
          <w:sz w:val="52"/>
          <w:szCs w:val="52"/>
          <w:highlight w:val="green"/>
        </w:rPr>
        <w:t xml:space="preserve">imaginations </w:t>
      </w:r>
      <w:r w:rsidRPr="00AF21EE">
        <w:rPr>
          <w:rStyle w:val="Emphasis"/>
          <w:highlight w:val="green"/>
        </w:rPr>
        <w:t xml:space="preserve">and interests </w:t>
      </w:r>
      <w:r w:rsidRPr="00AF21EE">
        <w:rPr>
          <w:rStyle w:val="Emphasis"/>
          <w:sz w:val="32"/>
          <w:szCs w:val="32"/>
          <w:highlight w:val="green"/>
        </w:rPr>
        <w:t>of the communities themselves</w:t>
      </w:r>
      <w:r w:rsidRPr="00AF21EE">
        <w:rPr>
          <w:rStyle w:val="StyleUnderline"/>
          <w:sz w:val="32"/>
          <w:szCs w:val="32"/>
          <w:highlight w:val="green"/>
        </w:rPr>
        <w:t xml:space="preserve"> </w:t>
      </w:r>
      <w:r w:rsidRPr="00AF21EE">
        <w:rPr>
          <w:rStyle w:val="StyleUnderline"/>
          <w:highlight w:val="green"/>
        </w:rPr>
        <w:t>and in their own context rather than anything an outsider or lofty principles could provide</w:t>
      </w:r>
      <w:r w:rsidRPr="00DF25CA">
        <w:rPr>
          <w:rStyle w:val="StyleUnderline"/>
        </w:rPr>
        <w:t>.</w:t>
      </w:r>
      <w:r w:rsidRPr="00DF25CA">
        <w:rPr>
          <w:sz w:val="14"/>
        </w:rPr>
        <w:t xml:space="preserve"> The fourth rank underscores, also, the value and relevance of these transnational communities for the state. They have the </w:t>
      </w:r>
      <w:r w:rsidRPr="00AF21EE">
        <w:rPr>
          <w:rStyle w:val="StyleUnderline"/>
          <w:highlight w:val="green"/>
        </w:rPr>
        <w:t>expertise</w:t>
      </w:r>
      <w:r w:rsidRPr="00DF25CA">
        <w:rPr>
          <w:rStyle w:val="StyleUnderline"/>
        </w:rPr>
        <w:t xml:space="preserve"> in language, cultural knowledge, and assimilative experiences </w:t>
      </w:r>
      <w:r w:rsidRPr="00AF21EE">
        <w:rPr>
          <w:rStyle w:val="Emphasis"/>
          <w:sz w:val="28"/>
          <w:szCs w:val="28"/>
          <w:highlight w:val="green"/>
        </w:rPr>
        <w:t>to help the state</w:t>
      </w:r>
      <w:r w:rsidRPr="00AF21EE">
        <w:rPr>
          <w:rStyle w:val="StyleUnderline"/>
          <w:highlight w:val="green"/>
        </w:rPr>
        <w:t xml:space="preserve"> transcend hackneyed dichotomies like ‘China’ versus the ‘West’.</w:t>
      </w:r>
      <w:r w:rsidRPr="00DF25CA">
        <w:rPr>
          <w:rStyle w:val="StyleUnderline"/>
        </w:rPr>
        <w:t xml:space="preserve"> </w:t>
      </w:r>
      <w:r w:rsidRPr="00DF25CA">
        <w:rPr>
          <w:sz w:val="14"/>
        </w:rPr>
        <w:t xml:space="preserve">4. The fifth rank affirms ‘unity attained’. Perhaps a ceremonious event may suffice but it performs a necessary function to declare ‘there is no more duality’. The event, moreover, will need to resonate contextually to attain its full meaning; otherwise, community members will (rightfully) regard it as a cynical move to mask hegemony in ‘friendlier, gentler’ guise.27 </w:t>
      </w:r>
      <w:r w:rsidRPr="00AF21EE">
        <w:rPr>
          <w:rStyle w:val="Emphasis"/>
          <w:highlight w:val="green"/>
        </w:rPr>
        <w:t xml:space="preserve">Water as metaphor offers innovative strategies for inter-state conflict </w:t>
      </w:r>
      <w:r w:rsidRPr="00DF25CA">
        <w:rPr>
          <w:rStyle w:val="Emphasis"/>
        </w:rPr>
        <w:t>as well</w:t>
      </w:r>
      <w:r w:rsidRPr="00DF25CA">
        <w:rPr>
          <w:sz w:val="14"/>
        </w:rPr>
        <w:t xml:space="preserve">. For instance, an ayurvedic lens on China’s regional conflicts would attribute these to a fixation with the lower chakras only, thereby forcing hostilities due to a classic (in)security dilemma. </w:t>
      </w:r>
      <w:r w:rsidRPr="00AF21EE">
        <w:rPr>
          <w:rStyle w:val="StyleUnderline"/>
          <w:highlight w:val="green"/>
        </w:rPr>
        <w:t>Each state seeks to protect or enhance its own security (safety) by making hypermasculine-militaristic poses (sexuality) that spiral everyone’s sense of insecurity</w:t>
      </w:r>
      <w:r w:rsidRPr="00DF25CA">
        <w:rPr>
          <w:sz w:val="14"/>
        </w:rPr>
        <w:t xml:space="preserve">. Meanwhile, the population’s ability to feed itself (nourishment) suffers, as national security consumes more and more resources, even as the state claims to protect all aspects of the supposed ‘heartland’. However, the upper chakras can guide the lower ones to reach a healthier, happier, more sustainable outcome. The fifth chakra of creativity, for example, could inspire use of the arts and humanities to broaden, not to mention deepen, sovereign relations among peoples in both states (Ling and Nakamura, 2017). The governments and societies of China and Japan could re-appreciate what each has meant to the other from ancient times to ‘catch-up’ modernity (Ling, 2016b). With two millennia of history together, China and Japan cannot – should not – risk everything on the past 200 years. </w:t>
      </w:r>
      <w:r w:rsidRPr="00AF21EE">
        <w:rPr>
          <w:rStyle w:val="StyleUnderline"/>
          <w:highlight w:val="green"/>
        </w:rPr>
        <w:t xml:space="preserve">The region, furthermore, abounds with strategies for conflict resolution that </w:t>
      </w:r>
      <w:r w:rsidRPr="00AF21EE">
        <w:rPr>
          <w:rStyle w:val="StyleUnderline"/>
          <w:sz w:val="36"/>
          <w:szCs w:val="36"/>
          <w:highlight w:val="green"/>
        </w:rPr>
        <w:t>pre-date Westphalia</w:t>
      </w:r>
      <w:r w:rsidRPr="00DF25CA">
        <w:rPr>
          <w:rStyle w:val="StyleUnderline"/>
        </w:rPr>
        <w:t xml:space="preserve"> </w:t>
      </w:r>
      <w:r w:rsidRPr="00DF25CA">
        <w:rPr>
          <w:sz w:val="14"/>
        </w:rPr>
        <w:t xml:space="preserve">(Chong, 2012). </w:t>
      </w:r>
      <w:r w:rsidRPr="00AF21EE">
        <w:rPr>
          <w:rStyle w:val="StyleUnderline"/>
          <w:highlight w:val="green"/>
        </w:rPr>
        <w:t>Why not draw on these precedents?</w:t>
      </w:r>
      <w:r w:rsidRPr="00DF25CA">
        <w:rPr>
          <w:rStyle w:val="StyleUnderline"/>
        </w:rPr>
        <w:t xml:space="preserve"> </w:t>
      </w:r>
      <w:r w:rsidRPr="00DF25CA">
        <w:rPr>
          <w:sz w:val="14"/>
        </w:rPr>
        <w:t xml:space="preserve">The highest chakras help these strategies reach fruition. With intuition and cosmic consciousness, we gain a sense of ‘awakened wisdom and selfless compassion’. </w:t>
      </w:r>
      <w:r w:rsidRPr="00AF21EE">
        <w:rPr>
          <w:rStyle w:val="Emphasis"/>
          <w:highlight w:val="green"/>
        </w:rPr>
        <w:t xml:space="preserve">We have a reason, method, and ideal to </w:t>
      </w:r>
      <w:r w:rsidRPr="00AF21EE">
        <w:rPr>
          <w:rStyle w:val="Emphasis"/>
          <w:sz w:val="36"/>
          <w:szCs w:val="36"/>
          <w:highlight w:val="green"/>
        </w:rPr>
        <w:t>dissolve Westphalia’s</w:t>
      </w:r>
      <w:r w:rsidRPr="00AF21EE">
        <w:rPr>
          <w:rStyle w:val="Emphasis"/>
          <w:highlight w:val="green"/>
        </w:rPr>
        <w:t xml:space="preserve"> deadly deadlock of narrow, nationalistic interests set in immutable, binary oppositions</w:t>
      </w:r>
      <w:r w:rsidRPr="00DF25CA">
        <w:rPr>
          <w:sz w:val="14"/>
        </w:rPr>
        <w:t xml:space="preserve">. </w:t>
      </w:r>
      <w:r w:rsidRPr="00AF21EE">
        <w:rPr>
          <w:rStyle w:val="StyleUnderline"/>
          <w:highlight w:val="green"/>
        </w:rPr>
        <w:t>From this basis, world politics no longer divides into Self-aggrandizing, hypermasculinized ‘Great Gamers’ versus invisibilized, feminized ‘small fry’. From ‘epistemic violence’ and/or ‘epistemicide’</w:t>
      </w:r>
      <w:r w:rsidRPr="00DF25CA">
        <w:rPr>
          <w:sz w:val="14"/>
        </w:rPr>
        <w:t xml:space="preserve">, </w:t>
      </w:r>
      <w:r w:rsidRPr="00AF21EE">
        <w:rPr>
          <w:rStyle w:val="Emphasis"/>
          <w:sz w:val="32"/>
          <w:szCs w:val="32"/>
          <w:highlight w:val="green"/>
        </w:rPr>
        <w:t>world politics can embark, instead, on engagement, learning, and mutuality: that is, Interbeing.</w:t>
      </w:r>
    </w:p>
    <w:p w:rsidR="00F220DE" w:rsidRPr="00DF25CA" w:rsidRDefault="00F220DE" w:rsidP="00F220DE"/>
    <w:p w:rsidR="00F220DE" w:rsidRPr="00DF25CA" w:rsidRDefault="00F220DE" w:rsidP="00F220DE">
      <w:pPr>
        <w:pStyle w:val="Heading2"/>
      </w:pPr>
      <w:r w:rsidRPr="00DF25CA">
        <w:t>2ac – K – Identity</w:t>
      </w:r>
    </w:p>
    <w:p w:rsidR="00F220DE" w:rsidRPr="00DF25CA" w:rsidRDefault="00F220DE" w:rsidP="00F220DE">
      <w:pPr>
        <w:pStyle w:val="Heading3"/>
      </w:pPr>
      <w:r w:rsidRPr="00DF25CA">
        <w:t>2ac – General Defense against ks of staticism [Identity]</w:t>
      </w:r>
    </w:p>
    <w:p w:rsidR="00F220DE" w:rsidRPr="00DF25CA" w:rsidRDefault="00F220DE" w:rsidP="00F220DE">
      <w:pPr>
        <w:pStyle w:val="Heading4"/>
      </w:pPr>
      <w:r w:rsidRPr="00DF25CA">
        <w:t>Link Turn – the aff embraces a form of Advaita monism – that runs counter to Hegelian and Marxist ontological assumptions – we dissolve the ability to “know china” in the IR context.</w:t>
      </w:r>
    </w:p>
    <w:p w:rsidR="00F220DE" w:rsidRPr="00DF25CA" w:rsidRDefault="00F220DE" w:rsidP="00F220DE">
      <w:pPr>
        <w:rPr>
          <w:rFonts w:eastAsiaTheme="majorEastAsia" w:cstheme="majorBidi"/>
          <w:b/>
          <w:iCs/>
          <w:sz w:val="26"/>
        </w:rPr>
      </w:pPr>
      <w:r w:rsidRPr="00DF25CA">
        <w:t xml:space="preserve">L. H. M. </w:t>
      </w:r>
      <w:r w:rsidRPr="00DF25CA">
        <w:rPr>
          <w:rStyle w:val="Style13ptBold"/>
        </w:rPr>
        <w:t>Ling 18</w:t>
      </w:r>
      <w:r w:rsidRPr="00DF25CA">
        <w:t>, [L. H. M. Ling (PhD, MIT) is Associate Dean of Faculty Affairs, The New School for Public Engagement (NSPE) and Associate Professor in the Graduate Programme in International Affairs (GPIA), Milano School of International Affairs, Management, and Urban Policy, at The New School in New York City, 4-1-2018, Heart and Soul for World Politics: Advaita Monism and Daoist Trialectics in IR, Oxford Academic, International Relations of the Asia-Pacific, Volume 18, Issue 3, September 2018, https://academic.oup.com/irap/article-abstract/18/3/313/4959894?redirectedFrom=fulltext]//Lex RA</w:t>
      </w:r>
      <w:r w:rsidRPr="00DF25CA">
        <w:rPr>
          <w:rFonts w:eastAsiaTheme="majorEastAsia" w:cstheme="majorBidi"/>
          <w:b/>
          <w:iCs/>
          <w:sz w:val="26"/>
        </w:rPr>
        <w:t xml:space="preserve"> </w:t>
      </w:r>
      <w:r w:rsidRPr="00DF25CA">
        <w:t>Pgs. 4 - 8</w:t>
      </w:r>
    </w:p>
    <w:p w:rsidR="00F220DE" w:rsidRPr="00DF25CA" w:rsidRDefault="00F220DE" w:rsidP="00F220DE">
      <w:pPr>
        <w:rPr>
          <w:sz w:val="14"/>
        </w:rPr>
      </w:pPr>
      <w:r w:rsidRPr="00DF25CA">
        <w:rPr>
          <w:rStyle w:val="Emphasis"/>
        </w:rPr>
        <w:t xml:space="preserve">China’s rise: implications for IR </w:t>
      </w:r>
      <w:r w:rsidRPr="00DF25CA">
        <w:rPr>
          <w:sz w:val="14"/>
        </w:rPr>
        <w:t xml:space="preserve">Today’s China still disturbs. It may no longer sponsor anti-Western revolution at home or abroad, and has transformed, instead, into a bastion of neoliberal capitalism for almost forty years. </w:t>
      </w:r>
      <w:r w:rsidRPr="00DF25CA">
        <w:rPr>
          <w:rStyle w:val="StyleUnderline"/>
        </w:rPr>
        <w:t xml:space="preserve">But </w:t>
      </w:r>
      <w:r w:rsidRPr="00AF21EE">
        <w:rPr>
          <w:rStyle w:val="StyleUnderline"/>
          <w:highlight w:val="green"/>
        </w:rPr>
        <w:t>the People’s Republic still unsettles the West</w:t>
      </w:r>
      <w:r w:rsidRPr="00DF25CA">
        <w:rPr>
          <w:rStyle w:val="StyleUnderline"/>
        </w:rPr>
        <w:t xml:space="preserve"> mainly </w:t>
      </w:r>
      <w:r w:rsidRPr="00AF21EE">
        <w:rPr>
          <w:rStyle w:val="StyleUnderline"/>
          <w:highlight w:val="green"/>
        </w:rPr>
        <w:t>due to its integration, or lack thereof, into the ‘international community’</w:t>
      </w:r>
      <w:r w:rsidRPr="00DF25CA">
        <w:rPr>
          <w:sz w:val="14"/>
        </w:rPr>
        <w:t xml:space="preserve"> (Economist, 25 January 2018). What exactly, many worry, is or will be China’s role in world politics? </w:t>
      </w:r>
      <w:r w:rsidRPr="00AF21EE">
        <w:rPr>
          <w:rStyle w:val="StyleUnderline"/>
          <w:highlight w:val="green"/>
        </w:rPr>
        <w:t>To Liberal Westphalians</w:t>
      </w:r>
      <w:r w:rsidRPr="00DF25CA">
        <w:rPr>
          <w:sz w:val="14"/>
        </w:rPr>
        <w:t xml:space="preserve"> like Barry Buzan (2010) and G. John Ikenberry (2011), </w:t>
      </w:r>
      <w:r w:rsidRPr="00DF25CA">
        <w:rPr>
          <w:rStyle w:val="StyleUnderline"/>
        </w:rPr>
        <w:t xml:space="preserve">a </w:t>
      </w:r>
      <w:r w:rsidRPr="00AF21EE">
        <w:rPr>
          <w:rStyle w:val="StyleUnderline"/>
          <w:highlight w:val="green"/>
        </w:rPr>
        <w:t>rising China could destabilize</w:t>
      </w:r>
      <w:r w:rsidRPr="00DF25CA">
        <w:rPr>
          <w:rStyle w:val="StyleUnderline"/>
        </w:rPr>
        <w:t xml:space="preserve"> or consolidate the status quo, depending on the willingness of leaders in Beijing to cooperate with the Western-led, liberal world order – and how much the West can insist on or entice such cooperation.</w:t>
      </w:r>
      <w:r w:rsidRPr="00DF25CA">
        <w:rPr>
          <w:sz w:val="14"/>
        </w:rPr>
        <w:t xml:space="preserve"> To Chinese Westphalians like Yan Xuetong (2011), China will invariably alter the status quo regardless of leadership inclinations. The country’s demographic and territorial size, not to mention its historical import, will make a difference. Another source of convergence comes from Classical Westphalians and Chinese Constructivists. The former, like Henry Kissinger (2011), propose that China and the West should just get together, like the Pope and the Kings of Europe did in the 16th-century. They divided the world among themselves, then ruled accordingly. Stability and order ensued – at least for the principals involved. (That such comity initiated five centuries of violence and brutality against those not privy to the bargain seems to have escaped Classical Westphalians – or they don’t care.) Chinese Constructivists like Qin Yaqing (2010, 2011, 2016) and other members of the ‘Chinese School of IR’ (Zhang and Chang 2016) make a slightly different argument. Chinese norms and values, they believe, will naturally interact with the world to effect changes that remain, as yet, unanticipated. Together with the West, Qin suggests, China will form a new global order. 2.1 Critique </w:t>
      </w:r>
      <w:r w:rsidRPr="00AF21EE">
        <w:rPr>
          <w:rStyle w:val="Emphasis"/>
          <w:highlight w:val="green"/>
        </w:rPr>
        <w:t>Neither camp questions categories</w:t>
      </w:r>
      <w:r w:rsidRPr="00DF25CA">
        <w:rPr>
          <w:sz w:val="14"/>
        </w:rPr>
        <w:t xml:space="preserve"> </w:t>
      </w:r>
      <w:r w:rsidRPr="00AF21EE">
        <w:rPr>
          <w:rStyle w:val="StyleUnderline"/>
          <w:highlight w:val="green"/>
        </w:rPr>
        <w:t>like ‘China’, the ‘West’, the ‘interstate system’, or even the ‘Westphalian state’</w:t>
      </w:r>
      <w:r w:rsidRPr="00DF25CA">
        <w:rPr>
          <w:rStyle w:val="StyleUnderline"/>
        </w:rPr>
        <w:t xml:space="preserve">. </w:t>
      </w:r>
      <w:r w:rsidRPr="00AF21EE">
        <w:rPr>
          <w:rStyle w:val="Emphasis"/>
          <w:sz w:val="32"/>
          <w:szCs w:val="32"/>
          <w:highlight w:val="green"/>
        </w:rPr>
        <w:t>All presume that states will remain the central unit of IR analysis, functioning as self-enclosed, self-interested units of power</w:t>
      </w:r>
      <w:r w:rsidRPr="00DF25CA">
        <w:rPr>
          <w:rStyle w:val="StyleUnderline"/>
        </w:rPr>
        <w:t>.</w:t>
      </w:r>
      <w:r w:rsidRPr="00DF25CA">
        <w:rPr>
          <w:sz w:val="14"/>
        </w:rPr>
        <w:t xml:space="preserve"> Even Qin Yaqing imposes a statist–nationalist frame onto a philosophical and normative tradition – yin/yang dynamics – that had no such intention or purpose in the first place.6 Despite the systemic dynamics that he himself has introduced, </w:t>
      </w:r>
      <w:r w:rsidRPr="00AF21EE">
        <w:rPr>
          <w:rStyle w:val="StyleUnderline"/>
          <w:highlight w:val="green"/>
        </w:rPr>
        <w:t>anything outside the China/West matrix remains an afterthought or a playground for the powerful</w:t>
      </w:r>
      <w:r w:rsidRPr="00DF25CA">
        <w:rPr>
          <w:sz w:val="14"/>
        </w:rPr>
        <w:t xml:space="preserve">. Yan Xuetong puts it more directly: so far, only ‘small fry’ like Vietnam and the Philippines have complained about China’s moves in the South China Sea – meaning there is no “real” opposition from a major power like the United States, Europe, or Russia (Huang, 2016). So China has nothing to worry about. (He conveniently omits China’s standoff with Japan in the East China Sea.) Both camps also unite in their patriarchal proclivities (Ling, 2016c). </w:t>
      </w:r>
      <w:r w:rsidRPr="00DF25CA">
        <w:rPr>
          <w:rStyle w:val="StyleUnderline"/>
        </w:rPr>
        <w:t>Whether it’s Brotherly Love under Confucian tianxia</w:t>
      </w:r>
      <w:r w:rsidRPr="00DF25CA">
        <w:rPr>
          <w:sz w:val="14"/>
        </w:rPr>
        <w:t xml:space="preserve"> (All-underHeaven) </w:t>
      </w:r>
      <w:r w:rsidRPr="00DF25CA">
        <w:rPr>
          <w:rStyle w:val="StyleUnderline"/>
        </w:rPr>
        <w:t>or a more perfect, machine-like Artificial Man in Hobbes’ Leviathan, the Chinese School and their Westphalian counterparts partake in what is effectively a gentleman’s club.</w:t>
      </w:r>
      <w:r w:rsidRPr="00DF25CA">
        <w:rPr>
          <w:sz w:val="14"/>
        </w:rPr>
        <w:t xml:space="preserve"> Some, like the English school, may appear in top hat and morning coat; others, like the Chinese school, may dress in changpao magua. 7 But all revel in a common, hypermasculine camaraderie: that is, they regale one another with clever chatter or perhaps a zinger or two while being served, silently and efficiently, by those whom they will never know or even acknowledge but whose labor and resources make their ‘club’ possible in the first place. </w:t>
      </w:r>
      <w:r w:rsidRPr="00AF21EE">
        <w:rPr>
          <w:rStyle w:val="Emphasis"/>
          <w:highlight w:val="green"/>
        </w:rPr>
        <w:t>Not surprisingly, these hypermasculine theorists discount anything smacking of the non-masculine</w:t>
      </w:r>
      <w:r w:rsidRPr="00DF25CA">
        <w:rPr>
          <w:sz w:val="14"/>
        </w:rPr>
        <w:t xml:space="preserve"> (e.g., postcolonial-feminism), </w:t>
      </w:r>
      <w:r w:rsidRPr="00AF21EE">
        <w:rPr>
          <w:rStyle w:val="Emphasis"/>
          <w:highlight w:val="green"/>
        </w:rPr>
        <w:t>non-heteronormative</w:t>
      </w:r>
      <w:r w:rsidRPr="00DF25CA">
        <w:rPr>
          <w:sz w:val="14"/>
        </w:rPr>
        <w:t xml:space="preserve"> (e.g., </w:t>
      </w:r>
      <w:r w:rsidRPr="00AF21EE">
        <w:rPr>
          <w:rStyle w:val="Emphasis"/>
          <w:highlight w:val="green"/>
        </w:rPr>
        <w:t>queer theory</w:t>
      </w:r>
      <w:r w:rsidRPr="00DF25CA">
        <w:rPr>
          <w:sz w:val="14"/>
        </w:rPr>
        <w:t xml:space="preserve">), </w:t>
      </w:r>
      <w:r w:rsidRPr="00AF21EE">
        <w:rPr>
          <w:rStyle w:val="Emphasis"/>
          <w:highlight w:val="green"/>
        </w:rPr>
        <w:t>and especially non-secular</w:t>
      </w:r>
      <w:r w:rsidRPr="00DF25CA">
        <w:rPr>
          <w:rStyle w:val="Emphasis"/>
        </w:rPr>
        <w:t xml:space="preserve"> </w:t>
      </w:r>
      <w:r w:rsidRPr="00DF25CA">
        <w:rPr>
          <w:sz w:val="14"/>
        </w:rPr>
        <w:t>(e.g., ‘</w:t>
      </w:r>
      <w:r w:rsidRPr="00AF21EE">
        <w:rPr>
          <w:rStyle w:val="Emphasis"/>
          <w:highlight w:val="green"/>
        </w:rPr>
        <w:t>gods and spirits’</w:t>
      </w:r>
      <w:r w:rsidRPr="00DF25CA">
        <w:rPr>
          <w:sz w:val="14"/>
        </w:rPr>
        <w:t xml:space="preserve">).8 </w:t>
      </w:r>
      <w:r w:rsidRPr="00AF21EE">
        <w:rPr>
          <w:rStyle w:val="Emphasis"/>
          <w:highlight w:val="green"/>
        </w:rPr>
        <w:t>There is no room in the IR club for such ‘distractions’.</w:t>
      </w:r>
      <w:r w:rsidRPr="00DF25CA">
        <w:rPr>
          <w:rStyle w:val="Emphasis"/>
        </w:rPr>
        <w:t xml:space="preserve"> </w:t>
      </w:r>
      <w:r w:rsidRPr="00AF21EE">
        <w:rPr>
          <w:rStyle w:val="StyleUnderline"/>
          <w:highlight w:val="green"/>
        </w:rPr>
        <w:t>Herein lies the nub of Self-delusion in Westphalian IR.</w:t>
      </w:r>
      <w:r w:rsidRPr="00DF25CA">
        <w:rPr>
          <w:rStyle w:val="StyleUnderline"/>
        </w:rPr>
        <w:t xml:space="preserve"> </w:t>
      </w:r>
      <w:r w:rsidRPr="00AF21EE">
        <w:rPr>
          <w:rStyle w:val="StyleUnderline"/>
          <w:highlight w:val="green"/>
        </w:rPr>
        <w:t>History has shown</w:t>
      </w:r>
      <w:r w:rsidRPr="00DF25CA">
        <w:rPr>
          <w:rStyle w:val="StyleUnderline"/>
        </w:rPr>
        <w:t xml:space="preserve">, time and again, </w:t>
      </w:r>
      <w:r w:rsidRPr="00AF21EE">
        <w:rPr>
          <w:rStyle w:val="StyleUnderline"/>
          <w:highlight w:val="green"/>
        </w:rPr>
        <w:t xml:space="preserve">that society’s so-called ‘servile’ and ‘inferior’ classes can make new worlds despite generations of racism–sexism–imperialism entrenched by hierarchy and privilege, </w:t>
      </w:r>
      <w:r w:rsidRPr="00DF25CA">
        <w:rPr>
          <w:rStyle w:val="StyleUnderline"/>
        </w:rPr>
        <w:t>colonialism and imperialism</w:t>
      </w:r>
      <w:r w:rsidRPr="00DF25CA">
        <w:rPr>
          <w:sz w:val="14"/>
        </w:rPr>
        <w:t xml:space="preserve"> (Kataneksza et al., 2018). As Andean activist Humberto </w:t>
      </w:r>
      <w:r w:rsidRPr="00AF21EE">
        <w:rPr>
          <w:rStyle w:val="Emphasis"/>
          <w:highlight w:val="green"/>
        </w:rPr>
        <w:t>Cholango declared to Pope Benedict XVI in a letter in 2007</w:t>
      </w:r>
      <w:r w:rsidRPr="00DF25CA">
        <w:rPr>
          <w:sz w:val="14"/>
        </w:rPr>
        <w:t>, ‘</w:t>
      </w:r>
      <w:r w:rsidRPr="00AF21EE">
        <w:rPr>
          <w:rStyle w:val="StyleUnderline"/>
          <w:highlight w:val="green"/>
        </w:rPr>
        <w:t>we</w:t>
      </w:r>
      <w:r w:rsidRPr="00DF25CA">
        <w:rPr>
          <w:sz w:val="14"/>
        </w:rPr>
        <w:t xml:space="preserve"> [the Andean people] </w:t>
      </w:r>
      <w:r w:rsidRPr="00AF21EE">
        <w:rPr>
          <w:rStyle w:val="StyleUnderline"/>
          <w:highlight w:val="green"/>
        </w:rPr>
        <w:t>are still here’</w:t>
      </w:r>
      <w:r w:rsidRPr="00DF25CA">
        <w:rPr>
          <w:sz w:val="14"/>
        </w:rPr>
        <w:t xml:space="preserve"> (Cholango quoted in Cadena, 2010, p. 335). </w:t>
      </w:r>
      <w:r w:rsidRPr="00AF21EE">
        <w:rPr>
          <w:rStyle w:val="StyleUnderline"/>
          <w:highlight w:val="green"/>
        </w:rPr>
        <w:t>Despite centuries of control</w:t>
      </w:r>
      <w:r w:rsidRPr="00DF25CA">
        <w:rPr>
          <w:sz w:val="14"/>
        </w:rPr>
        <w:t xml:space="preserve">, if not genocide, the people of </w:t>
      </w:r>
      <w:r w:rsidRPr="00AF21EE">
        <w:rPr>
          <w:rStyle w:val="StyleUnderline"/>
          <w:highlight w:val="green"/>
        </w:rPr>
        <w:t>the Andes – like other feminized, colonized subjects throughout the globe – have survived and they did so by ‘learn[ing] how to merge our beliefs and symbols with the ones of the invaders and oppressors’</w:t>
      </w:r>
      <w:r w:rsidRPr="00DF25CA">
        <w:rPr>
          <w:sz w:val="14"/>
        </w:rPr>
        <w:t xml:space="preserve"> (Cholango quoted in Cadena, 2010, p. 334). Such is epistemic compassion.9 </w:t>
      </w:r>
      <w:r w:rsidRPr="00DF25CA">
        <w:rPr>
          <w:rStyle w:val="Emphasis"/>
          <w:sz w:val="44"/>
          <w:szCs w:val="44"/>
        </w:rPr>
        <w:t xml:space="preserve">I </w:t>
      </w:r>
      <w:r w:rsidRPr="00AF21EE">
        <w:rPr>
          <w:rStyle w:val="Emphasis"/>
          <w:sz w:val="44"/>
          <w:szCs w:val="44"/>
          <w:highlight w:val="green"/>
        </w:rPr>
        <w:t>turn</w:t>
      </w:r>
      <w:r w:rsidRPr="00DF25CA">
        <w:rPr>
          <w:rStyle w:val="Emphasis"/>
          <w:sz w:val="44"/>
          <w:szCs w:val="44"/>
        </w:rPr>
        <w:t xml:space="preserve"> now </w:t>
      </w:r>
      <w:r w:rsidRPr="00AF21EE">
        <w:rPr>
          <w:rStyle w:val="Emphasis"/>
          <w:sz w:val="44"/>
          <w:szCs w:val="44"/>
          <w:highlight w:val="green"/>
        </w:rPr>
        <w:t>to advaita monism and daoist trialectics for how– what–why.</w:t>
      </w:r>
      <w:r w:rsidRPr="00DF25CA">
        <w:rPr>
          <w:rStyle w:val="Emphasis"/>
          <w:sz w:val="44"/>
          <w:szCs w:val="44"/>
        </w:rPr>
        <w:t xml:space="preserve"> </w:t>
      </w:r>
      <w:r w:rsidRPr="00DF25CA">
        <w:rPr>
          <w:sz w:val="14"/>
        </w:rPr>
        <w:t xml:space="preserve">3 </w:t>
      </w:r>
      <w:r w:rsidRPr="00AF21EE">
        <w:rPr>
          <w:rStyle w:val="StyleUnderline"/>
          <w:highlight w:val="green"/>
        </w:rPr>
        <w:t>Advaita monism and daoist trialectics</w:t>
      </w:r>
      <w:r w:rsidRPr="00DF25CA">
        <w:rPr>
          <w:sz w:val="14"/>
        </w:rPr>
        <w:t xml:space="preserve">: </w:t>
      </w:r>
      <w:r w:rsidRPr="00AF21EE">
        <w:rPr>
          <w:rStyle w:val="Emphasis"/>
          <w:highlight w:val="green"/>
        </w:rPr>
        <w:t>connectedness and compassion</w:t>
      </w:r>
      <w:r w:rsidRPr="00DF25CA">
        <w:rPr>
          <w:rStyle w:val="Emphasis"/>
        </w:rPr>
        <w:t xml:space="preserve"> </w:t>
      </w:r>
      <w:r w:rsidRPr="00DF25CA">
        <w:rPr>
          <w:sz w:val="14"/>
        </w:rPr>
        <w:t xml:space="preserve">3.1 </w:t>
      </w:r>
      <w:r w:rsidRPr="00DF25CA">
        <w:rPr>
          <w:rStyle w:val="StyleUnderline"/>
        </w:rPr>
        <w:t xml:space="preserve">Advaita monism </w:t>
      </w:r>
      <w:r w:rsidRPr="00DF25CA">
        <w:rPr>
          <w:sz w:val="14"/>
        </w:rPr>
        <w:t xml:space="preserve">Most cite Shankara (c. 8th century BCE) for articulating advaita. It relates to but differs from two other branches of the subcontinent’s vedas (‘knowledge’): dvaita (dualism) and vishishtadvaita (qualified monism or holism).the </w:t>
      </w:r>
      <w:r w:rsidRPr="00AF21EE">
        <w:rPr>
          <w:rStyle w:val="StyleUnderline"/>
          <w:highlight w:val="green"/>
        </w:rPr>
        <w:t>The concept of Advaita</w:t>
      </w:r>
      <w:r w:rsidRPr="00DF25CA">
        <w:rPr>
          <w:sz w:val="14"/>
        </w:rPr>
        <w:t xml:space="preserve"> (literally meaning non-dual or nonsecondness) </w:t>
      </w:r>
      <w:r w:rsidRPr="00AF21EE">
        <w:rPr>
          <w:rStyle w:val="StyleUnderline"/>
          <w:highlight w:val="green"/>
        </w:rPr>
        <w:t>pre-supposes a monist epistemology that</w:t>
      </w:r>
      <w:r w:rsidRPr="00DF25CA">
        <w:rPr>
          <w:sz w:val="14"/>
        </w:rPr>
        <w:t>...</w:t>
      </w:r>
      <w:r w:rsidRPr="00AF21EE">
        <w:rPr>
          <w:rStyle w:val="StyleUnderline"/>
          <w:highlight w:val="green"/>
        </w:rPr>
        <w:t>ties the</w:t>
      </w:r>
      <w:r w:rsidRPr="00DF25CA">
        <w:rPr>
          <w:sz w:val="14"/>
        </w:rPr>
        <w:t xml:space="preserve"> perceiver (</w:t>
      </w:r>
      <w:r w:rsidRPr="00AF21EE">
        <w:rPr>
          <w:rStyle w:val="StyleUnderline"/>
          <w:highlight w:val="green"/>
        </w:rPr>
        <w:t>subject</w:t>
      </w:r>
      <w:r w:rsidRPr="00DF25CA">
        <w:rPr>
          <w:sz w:val="14"/>
        </w:rPr>
        <w:t xml:space="preserve">) </w:t>
      </w:r>
      <w:r w:rsidRPr="00AF21EE">
        <w:rPr>
          <w:rStyle w:val="StyleUnderline"/>
          <w:highlight w:val="green"/>
        </w:rPr>
        <w:t>and the</w:t>
      </w:r>
      <w:r w:rsidRPr="00DF25CA">
        <w:rPr>
          <w:sz w:val="14"/>
        </w:rPr>
        <w:t xml:space="preserve"> perceived (</w:t>
      </w:r>
      <w:r w:rsidRPr="00AF21EE">
        <w:rPr>
          <w:rStyle w:val="StyleUnderline"/>
          <w:highlight w:val="green"/>
        </w:rPr>
        <w:t>object</w:t>
      </w:r>
      <w:r w:rsidRPr="00DF25CA">
        <w:rPr>
          <w:sz w:val="14"/>
        </w:rPr>
        <w:t xml:space="preserve">) </w:t>
      </w:r>
      <w:r w:rsidRPr="00AF21EE">
        <w:rPr>
          <w:rStyle w:val="StyleUnderline"/>
          <w:highlight w:val="green"/>
        </w:rPr>
        <w:t>together with a globe</w:t>
      </w:r>
      <w:r w:rsidRPr="00DF25CA">
        <w:rPr>
          <w:rStyle w:val="StyleUnderline"/>
        </w:rPr>
        <w:t xml:space="preserve"> </w:t>
      </w:r>
      <w:r w:rsidRPr="00DF25CA">
        <w:rPr>
          <w:sz w:val="14"/>
        </w:rPr>
        <w:t xml:space="preserve">marked with ‘single hidden connectedness’ or Brahman (Shahi and Ascione, 2015, p. 2). From this basis, Shahi and Ascione construct </w:t>
      </w:r>
      <w:r w:rsidRPr="00AF21EE">
        <w:rPr>
          <w:rStyle w:val="StyleUnderline"/>
          <w:highlight w:val="green"/>
        </w:rPr>
        <w:t>an advaitic-monist model</w:t>
      </w:r>
      <w:r w:rsidRPr="00DF25CA">
        <w:rPr>
          <w:rStyle w:val="StyleUnderline"/>
        </w:rPr>
        <w:t xml:space="preserve"> </w:t>
      </w:r>
      <w:r w:rsidRPr="00DF25CA">
        <w:rPr>
          <w:sz w:val="14"/>
        </w:rPr>
        <w:t xml:space="preserve">of world politics. It </w:t>
      </w:r>
      <w:r w:rsidRPr="00AF21EE">
        <w:rPr>
          <w:rStyle w:val="StyleUnderline"/>
          <w:highlight w:val="green"/>
        </w:rPr>
        <w:t>suggests an ‘ever-transient’ but ‘perpetually connected’ global system</w:t>
      </w:r>
      <w:r w:rsidRPr="00DF25CA">
        <w:rPr>
          <w:sz w:val="14"/>
        </w:rPr>
        <w:t xml:space="preserve"> (Shahi and Ascione, 2015, p. 15). Just as ‘theorist’ and ‘theory’ fuse into an ultimate reality encompassed by Brahma so, too, </w:t>
      </w:r>
      <w:r w:rsidRPr="00DF25CA">
        <w:rPr>
          <w:rStyle w:val="StyleUnderline"/>
        </w:rPr>
        <w:t>advaitic-monist IR would highlight ‘an unbreakable and irreversible “micro–macro linkage” or ontological nexus between diverse individuals, nation-states and the world.</w:t>
      </w:r>
      <w:r w:rsidRPr="00DF25CA">
        <w:rPr>
          <w:sz w:val="14"/>
        </w:rPr>
        <w:t xml:space="preserve">..’ (Shahi and Ascione, 2015, p. 15). They conclude: The intellectual realization of ‘connectedness’ can make a powerful case for reinterpreting diversities in political identities, thereby creating new ethical space for condemning divisive domestic, international and global politics (Shahi and Ascione, 2015, p. 15). I applaud this articulation of an advaitic-monist IR. </w:t>
      </w:r>
      <w:r w:rsidRPr="00AF21EE">
        <w:rPr>
          <w:rStyle w:val="Emphasis"/>
          <w:highlight w:val="green"/>
        </w:rPr>
        <w:t xml:space="preserve">It brings us closer to a world politics beyond Westphalia. </w:t>
      </w:r>
      <w:r w:rsidRPr="00AF21EE">
        <w:rPr>
          <w:rStyle w:val="Emphasis"/>
          <w:sz w:val="36"/>
          <w:szCs w:val="36"/>
          <w:highlight w:val="green"/>
        </w:rPr>
        <w:t>Dichotomies like ‘China’ versus the ‘West’ begin to dissolve.</w:t>
      </w:r>
      <w:r w:rsidRPr="00DF25CA">
        <w:rPr>
          <w:sz w:val="14"/>
        </w:rPr>
        <w:t xml:space="preserve"> Advaita monism’s dynamic, perpetual connectedness alerts us to the ties that bind even when conflicts and contradictions seem to pull us apart. Accordingly, </w:t>
      </w:r>
      <w:r w:rsidRPr="00AF21EE">
        <w:rPr>
          <w:rStyle w:val="Emphasis"/>
          <w:highlight w:val="green"/>
        </w:rPr>
        <w:t>our analysis of China and the West cannot abide by IR conventions</w:t>
      </w:r>
      <w:r w:rsidRPr="00DF25CA">
        <w:rPr>
          <w:rStyle w:val="Emphasis"/>
        </w:rPr>
        <w:t xml:space="preserve"> like the three ‘levels of analysis’</w:t>
      </w:r>
      <w:r w:rsidRPr="00DF25CA">
        <w:rPr>
          <w:sz w:val="14"/>
        </w:rPr>
        <w:t xml:space="preserve"> (Waltz, 1954) </w:t>
      </w:r>
      <w:r w:rsidRPr="00DF25CA">
        <w:rPr>
          <w:rStyle w:val="Emphasis"/>
        </w:rPr>
        <w:t>or ‘structure versus units’</w:t>
      </w:r>
      <w:r w:rsidRPr="00DF25CA">
        <w:rPr>
          <w:sz w:val="14"/>
        </w:rPr>
        <w:t xml:space="preserve"> (Waltz, 1979). We need to consider how all the ‘constituents of the globe’ (Shahi and Ascione, 2015, p. 15) interrelate and interact. Even if national governments may quarrel, various actors (‘individuals,...classes, communities, cultures, peoples’) as well as the context in which they operate (‘ecology and the world’) still have a mediating impact, ‘reveal[ing] the hidden connectedness across diversities’ (Shahi and Ascione, 2015, p. 15). Yet, </w:t>
      </w:r>
      <w:r w:rsidRPr="00AF21EE">
        <w:rPr>
          <w:rStyle w:val="StyleUnderline"/>
          <w:highlight w:val="green"/>
        </w:rPr>
        <w:t>this intellectual and heuristic agenda</w:t>
      </w:r>
      <w:r w:rsidRPr="00DF25CA">
        <w:rPr>
          <w:sz w:val="14"/>
        </w:rPr>
        <w:t xml:space="preserve">, as Shahi and Ascione (2015, p. 15) underscore, </w:t>
      </w:r>
      <w:r w:rsidRPr="00AF21EE">
        <w:rPr>
          <w:rStyle w:val="StyleUnderline"/>
          <w:highlight w:val="green"/>
        </w:rPr>
        <w:t>remains an ‘unrealized intellectual quest’. It compels further exploration</w:t>
      </w:r>
      <w:r w:rsidRPr="00DF25CA">
        <w:rPr>
          <w:sz w:val="14"/>
        </w:rPr>
        <w:t xml:space="preserve">. I could not agree more. Nonetheless, I raise a cautionary note. We need to resist falling into the Cartesian trap of highlighting advaita monism in contradistinction to its two partners in philosophy: dvaita dualism and vishishtadvaita holism. Analytically, each branch of thought could not be without the others. Note, for example, how people live their lives, demonstrating the fluidity between these categories fixed by Western social science. I focus on three cases, in particular: darsana, 10 dharma, 11 and ayurveda.12 The first two show how advaita–dvaita–vishishtadvaita cross epistemic borders between the divine and the mundane; the last, the body and the mind. All three link the individual with the community, the environment with the cosmopolitical. </w:t>
      </w:r>
      <w:r w:rsidRPr="00DF25CA">
        <w:rPr>
          <w:rStyle w:val="StyleUnderline"/>
        </w:rPr>
        <w:t xml:space="preserve">These underscore humanity’s undeniable thirst for spirituality, not just ethics. </w:t>
      </w:r>
      <w:r w:rsidRPr="00AF21EE">
        <w:rPr>
          <w:rStyle w:val="Emphasis"/>
          <w:highlight w:val="green"/>
        </w:rPr>
        <w:t>Epistemic compassion thus takes place</w:t>
      </w:r>
      <w:r w:rsidRPr="00DF25CA">
        <w:rPr>
          <w:sz w:val="14"/>
        </w:rPr>
        <w:t>.</w:t>
      </w:r>
    </w:p>
    <w:p w:rsidR="00F220DE" w:rsidRPr="00DF25CA" w:rsidRDefault="00F220DE" w:rsidP="00F220DE"/>
    <w:p w:rsidR="00F220DE" w:rsidRPr="00DF25CA" w:rsidRDefault="00F220DE" w:rsidP="00F220DE">
      <w:pPr>
        <w:pStyle w:val="Heading2"/>
      </w:pPr>
      <w:r w:rsidRPr="00DF25CA">
        <w:t>2ac —Specific Ks</w:t>
      </w:r>
    </w:p>
    <w:p w:rsidR="00F220DE" w:rsidRDefault="00F220DE" w:rsidP="00F220DE">
      <w:pPr>
        <w:pStyle w:val="Heading3"/>
      </w:pPr>
      <w:r w:rsidRPr="00DF25CA">
        <w:t xml:space="preserve">2ac – </w:t>
      </w:r>
      <w:r>
        <w:t>Anti-Blackness</w:t>
      </w:r>
    </w:p>
    <w:p w:rsidR="00F220DE" w:rsidRDefault="00F220DE" w:rsidP="00F220DE">
      <w:pPr>
        <w:pStyle w:val="Heading4"/>
      </w:pPr>
      <w:r>
        <w:t xml:space="preserve">The kritik has the wrong starting point because it focuses solely on the social relations which uphold antiblackness without interrogating what produces those relations in the first place – antiblackness is reified by the actions of bodies who affectively invest in racial signifiers which they uphold. The impact is ontological gridlock. That limits the radical possibilities of becomings for the black identity and encases it within a structural container – this is our definition of how violence happens along the </w:t>
      </w:r>
      <w:r w:rsidRPr="00DF25CA">
        <w:t>Westphalia</w:t>
      </w:r>
      <w:r>
        <w:t xml:space="preserve">n hierarchy. </w:t>
      </w:r>
    </w:p>
    <w:p w:rsidR="00F220DE" w:rsidRDefault="00F220DE" w:rsidP="00F220DE">
      <w:pPr>
        <w:contextualSpacing/>
      </w:pPr>
      <w:r w:rsidRPr="0038465E">
        <w:t>Michelle</w:t>
      </w:r>
      <w:r>
        <w:rPr>
          <w:rStyle w:val="Style13ptBold"/>
        </w:rPr>
        <w:t xml:space="preserve"> </w:t>
      </w:r>
      <w:r w:rsidRPr="007621A0">
        <w:rPr>
          <w:rStyle w:val="Style13ptBold"/>
        </w:rPr>
        <w:t xml:space="preserve">Koerner </w:t>
      </w:r>
      <w:r>
        <w:rPr>
          <w:rStyle w:val="Style13ptBold"/>
        </w:rPr>
        <w:t>‘</w:t>
      </w:r>
      <w:r w:rsidRPr="007621A0">
        <w:rPr>
          <w:rStyle w:val="Style13ptBold"/>
        </w:rPr>
        <w:t>12</w:t>
      </w:r>
      <w:r>
        <w:t xml:space="preserve"> [Michelle, Professor of Comparative Literature at UC-Berkeley, “Line of Escape: Gilles Deleuze’s Encounter with George Jackson” </w:t>
      </w:r>
      <w:r w:rsidRPr="007621A0">
        <w:rPr>
          <w:i/>
        </w:rPr>
        <w:t>Genre</w:t>
      </w:r>
      <w:r>
        <w:t>, Vol. 44, No. 2 Summer 2011 DOI 10.1215/00166928-1260183/]//Lex RA</w:t>
      </w:r>
    </w:p>
    <w:p w:rsidR="00F220DE" w:rsidRDefault="00F220DE" w:rsidP="00F220DE">
      <w:pPr>
        <w:contextualSpacing/>
        <w:rPr>
          <w:rStyle w:val="StyleUnderline"/>
        </w:rPr>
      </w:pPr>
      <w:r w:rsidRPr="00317B2A">
        <w:rPr>
          <w:rStyle w:val="StyleUnderline"/>
        </w:rPr>
        <w:t>In “The Case of Blackness” Moten</w:t>
      </w:r>
      <w:r w:rsidRPr="00C65BBC">
        <w:rPr>
          <w:sz w:val="14"/>
        </w:rPr>
        <w:t xml:space="preserve"> (2008b: 187) perceptively </w:t>
      </w:r>
      <w:r w:rsidRPr="00317B2A">
        <w:rPr>
          <w:rStyle w:val="StyleUnderline"/>
        </w:rPr>
        <w:t>remarks,</w:t>
      </w:r>
      <w:r w:rsidRPr="00C65BBC">
        <w:rPr>
          <w:sz w:val="14"/>
        </w:rPr>
        <w:t xml:space="preserve"> “</w:t>
      </w:r>
      <w:r w:rsidRPr="00AF21EE">
        <w:rPr>
          <w:rStyle w:val="Emphasis"/>
          <w:highlight w:val="green"/>
        </w:rPr>
        <w:t>What is inadequate to blackness is</w:t>
      </w:r>
      <w:r w:rsidRPr="00AF21EE">
        <w:rPr>
          <w:rStyle w:val="StyleUnderline"/>
          <w:highlight w:val="green"/>
        </w:rPr>
        <w:t xml:space="preserve"> </w:t>
      </w:r>
      <w:r w:rsidRPr="00317B2A">
        <w:rPr>
          <w:rStyle w:val="StyleUnderline"/>
        </w:rPr>
        <w:t xml:space="preserve">already </w:t>
      </w:r>
      <w:r w:rsidRPr="00AF21EE">
        <w:rPr>
          <w:rStyle w:val="Emphasis"/>
          <w:highlight w:val="green"/>
        </w:rPr>
        <w:t>given ontologies</w:t>
      </w:r>
      <w:r w:rsidRPr="00C65BBC">
        <w:rPr>
          <w:sz w:val="14"/>
        </w:rPr>
        <w:t xml:space="preserve">.” What if we were </w:t>
      </w:r>
      <w:r w:rsidRPr="00AF21EE">
        <w:rPr>
          <w:rStyle w:val="Emphasis"/>
          <w:highlight w:val="green"/>
        </w:rPr>
        <w:t>to think of blackness as</w:t>
      </w:r>
      <w:r w:rsidRPr="00AF21EE">
        <w:rPr>
          <w:rStyle w:val="StyleUnderline"/>
          <w:highlight w:val="green"/>
        </w:rPr>
        <w:t xml:space="preserve"> </w:t>
      </w:r>
      <w:r w:rsidRPr="00317B2A">
        <w:rPr>
          <w:rStyle w:val="StyleUnderline"/>
        </w:rPr>
        <w:t xml:space="preserve">a name for </w:t>
      </w:r>
      <w:r w:rsidRPr="00AF21EE">
        <w:rPr>
          <w:rStyle w:val="Emphasis"/>
          <w:highlight w:val="green"/>
        </w:rPr>
        <w:t>an ontology of becoming</w:t>
      </w:r>
      <w:r w:rsidRPr="00C65BBC">
        <w:rPr>
          <w:sz w:val="14"/>
        </w:rPr>
        <w:t xml:space="preserve">? How </w:t>
      </w:r>
      <w:r w:rsidRPr="00AF21EE">
        <w:rPr>
          <w:rStyle w:val="Emphasis"/>
          <w:highlight w:val="green"/>
        </w:rPr>
        <w:t>might</w:t>
      </w:r>
      <w:r w:rsidRPr="00C65BBC">
        <w:rPr>
          <w:sz w:val="14"/>
        </w:rPr>
        <w:t xml:space="preserve"> such a thinking </w:t>
      </w:r>
      <w:r w:rsidRPr="00AF21EE">
        <w:rPr>
          <w:rStyle w:val="Emphasis"/>
          <w:highlight w:val="green"/>
        </w:rPr>
        <w:t>transform</w:t>
      </w:r>
      <w:r w:rsidRPr="00AF21EE">
        <w:rPr>
          <w:rStyle w:val="StyleUnderline"/>
          <w:highlight w:val="green"/>
        </w:rPr>
        <w:t xml:space="preserve"> </w:t>
      </w:r>
      <w:r w:rsidRPr="00317B2A">
        <w:rPr>
          <w:rStyle w:val="StyleUnderline"/>
        </w:rPr>
        <w:t xml:space="preserve">our understanding of </w:t>
      </w:r>
      <w:r w:rsidRPr="00AF21EE">
        <w:rPr>
          <w:rStyle w:val="Emphasis"/>
          <w:highlight w:val="green"/>
        </w:rPr>
        <w:t>the relation of blackness to history</w:t>
      </w:r>
      <w:r w:rsidRPr="00AF21EE">
        <w:rPr>
          <w:rStyle w:val="StyleUnderline"/>
          <w:highlight w:val="green"/>
        </w:rPr>
        <w:t xml:space="preserve"> and its </w:t>
      </w:r>
      <w:r w:rsidRPr="00317B2A">
        <w:rPr>
          <w:rStyle w:val="StyleUnderline"/>
        </w:rPr>
        <w:t xml:space="preserve">specific </w:t>
      </w:r>
      <w:r w:rsidRPr="00AF21EE">
        <w:rPr>
          <w:rStyle w:val="Emphasis"/>
          <w:highlight w:val="green"/>
        </w:rPr>
        <w:t>capacity to “think [its] way out of the exclusionary constructions” of history</w:t>
      </w:r>
      <w:r w:rsidRPr="00C65BBC">
        <w:rPr>
          <w:sz w:val="14"/>
        </w:rPr>
        <w:t xml:space="preserve"> and the thinking of history (Moten 2008a: 1744)? </w:t>
      </w:r>
      <w:r w:rsidRPr="00AF21EE">
        <w:rPr>
          <w:rStyle w:val="Emphasis"/>
          <w:highlight w:val="green"/>
        </w:rPr>
        <w:t>Existing ontologies</w:t>
      </w:r>
      <w:r w:rsidRPr="00AF21EE">
        <w:rPr>
          <w:rStyle w:val="StyleUnderline"/>
          <w:highlight w:val="green"/>
        </w:rPr>
        <w:t xml:space="preserve"> </w:t>
      </w:r>
      <w:r w:rsidRPr="00317B2A">
        <w:rPr>
          <w:rStyle w:val="StyleUnderline"/>
        </w:rPr>
        <w:t xml:space="preserve">tend to </w:t>
      </w:r>
      <w:r w:rsidRPr="00AF21EE">
        <w:rPr>
          <w:rStyle w:val="Emphasis"/>
          <w:highlight w:val="green"/>
        </w:rPr>
        <w:t>reduce blackness to a historical condition</w:t>
      </w:r>
      <w:r w:rsidRPr="00CB2B17">
        <w:rPr>
          <w:rStyle w:val="StyleUnderline"/>
        </w:rPr>
        <w:t>,</w:t>
      </w:r>
      <w:r w:rsidRPr="00C65BBC">
        <w:rPr>
          <w:sz w:val="14"/>
        </w:rPr>
        <w:t xml:space="preserve"> </w:t>
      </w:r>
      <w:r w:rsidRPr="00CB2B17">
        <w:rPr>
          <w:rStyle w:val="StyleUnderline"/>
        </w:rPr>
        <w:t xml:space="preserve">a “lived experience,” </w:t>
      </w:r>
      <w:r w:rsidRPr="00AF21EE">
        <w:rPr>
          <w:rStyle w:val="Emphasis"/>
          <w:highlight w:val="green"/>
        </w:rPr>
        <w:t>and</w:t>
      </w:r>
      <w:r w:rsidRPr="00317B2A">
        <w:rPr>
          <w:rStyle w:val="Emphasis"/>
        </w:rPr>
        <w:t xml:space="preserve"> </w:t>
      </w:r>
      <w:r w:rsidRPr="00CB2B17">
        <w:rPr>
          <w:rStyle w:val="StyleUnderline"/>
        </w:rPr>
        <w:t xml:space="preserve">in doing so </w:t>
      </w:r>
      <w:r w:rsidRPr="00317B2A">
        <w:rPr>
          <w:rStyle w:val="StyleUnderline"/>
        </w:rPr>
        <w:t xml:space="preserve">effectively </w:t>
      </w:r>
      <w:r w:rsidRPr="00AF21EE">
        <w:rPr>
          <w:rStyle w:val="Emphasis"/>
          <w:highlight w:val="green"/>
        </w:rPr>
        <w:t>eradicate its unruly character</w:t>
      </w:r>
      <w:r w:rsidRPr="00CB2B17">
        <w:rPr>
          <w:rStyle w:val="StyleUnderline"/>
        </w:rPr>
        <w:t xml:space="preserve"> as a transformative force.</w:t>
      </w:r>
      <w:r w:rsidRPr="00C65BBC">
        <w:rPr>
          <w:sz w:val="14"/>
        </w:rPr>
        <w:t xml:space="preserve"> </w:t>
      </w:r>
      <w:r w:rsidRPr="00CB2B17">
        <w:rPr>
          <w:rStyle w:val="StyleUnderline"/>
        </w:rPr>
        <w:t>Deleuze and Guattari</w:t>
      </w:r>
      <w:r w:rsidRPr="00C65BBC">
        <w:rPr>
          <w:sz w:val="14"/>
        </w:rPr>
        <w:t xml:space="preserve">, I think, offer a compelling way to </w:t>
      </w:r>
      <w:r w:rsidRPr="00CB2B17">
        <w:rPr>
          <w:rStyle w:val="StyleUnderline"/>
        </w:rPr>
        <w:t>think</w:t>
      </w:r>
      <w:r w:rsidRPr="00C65BBC">
        <w:rPr>
          <w:sz w:val="14"/>
        </w:rPr>
        <w:t xml:space="preserve"> of </w:t>
      </w:r>
      <w:r w:rsidRPr="00CB2B17">
        <w:rPr>
          <w:rStyle w:val="StyleUnderline"/>
        </w:rPr>
        <w:t>this unruliness</w:t>
      </w:r>
      <w:r w:rsidRPr="00C65BBC">
        <w:rPr>
          <w:sz w:val="14"/>
        </w:rPr>
        <w:t xml:space="preserve"> when they write, “</w:t>
      </w:r>
      <w:r w:rsidRPr="00317B2A">
        <w:rPr>
          <w:rStyle w:val="StyleUnderline"/>
        </w:rPr>
        <w:t xml:space="preserve">What </w:t>
      </w:r>
      <w:r w:rsidRPr="00AF21EE">
        <w:rPr>
          <w:rStyle w:val="Emphasis"/>
          <w:highlight w:val="green"/>
        </w:rPr>
        <w:t>History grasps</w:t>
      </w:r>
      <w:r w:rsidRPr="00AF21EE">
        <w:rPr>
          <w:rStyle w:val="StyleUnderline"/>
          <w:highlight w:val="green"/>
        </w:rPr>
        <w:t xml:space="preserve"> </w:t>
      </w:r>
      <w:r w:rsidRPr="00317B2A">
        <w:rPr>
          <w:rStyle w:val="StyleUnderline"/>
        </w:rPr>
        <w:t>of the event is</w:t>
      </w:r>
      <w:r w:rsidRPr="00C65BBC">
        <w:rPr>
          <w:sz w:val="14"/>
        </w:rPr>
        <w:t xml:space="preserve"> its effectuation in states of affairs or in </w:t>
      </w:r>
      <w:r w:rsidRPr="00AF21EE">
        <w:rPr>
          <w:rStyle w:val="Emphasis"/>
          <w:highlight w:val="green"/>
        </w:rPr>
        <w:t>lived experience</w:t>
      </w:r>
      <w:r w:rsidRPr="00AF21EE">
        <w:rPr>
          <w:rStyle w:val="StyleUnderline"/>
          <w:highlight w:val="green"/>
        </w:rPr>
        <w:t xml:space="preserve">, but </w:t>
      </w:r>
      <w:r w:rsidRPr="00AF21EE">
        <w:rPr>
          <w:rStyle w:val="Emphasis"/>
          <w:highlight w:val="green"/>
        </w:rPr>
        <w:t>the event in its becoming</w:t>
      </w:r>
      <w:r w:rsidRPr="00CB2B17">
        <w:rPr>
          <w:rStyle w:val="StyleUnderline"/>
        </w:rPr>
        <w:t>, in its specific consistency</w:t>
      </w:r>
      <w:r w:rsidRPr="00C65BBC">
        <w:rPr>
          <w:sz w:val="14"/>
        </w:rPr>
        <w:t xml:space="preserve">, in its self- positing as concept, </w:t>
      </w:r>
      <w:r w:rsidRPr="00AF21EE">
        <w:rPr>
          <w:rStyle w:val="Emphasis"/>
          <w:highlight w:val="green"/>
        </w:rPr>
        <w:t>escapes History</w:t>
      </w:r>
      <w:r w:rsidRPr="00317B2A">
        <w:rPr>
          <w:rStyle w:val="StyleUnderline"/>
        </w:rPr>
        <w:t>”</w:t>
      </w:r>
      <w:r w:rsidRPr="00C65BBC">
        <w:rPr>
          <w:sz w:val="14"/>
        </w:rPr>
        <w:t xml:space="preserve"> (Deleuze and Guattari 1994: 110). </w:t>
      </w:r>
      <w:r w:rsidRPr="00AF21EE">
        <w:rPr>
          <w:rStyle w:val="StyleUnderline"/>
          <w:highlight w:val="green"/>
        </w:rPr>
        <w:t>To bring this relation</w:t>
      </w:r>
      <w:r w:rsidRPr="00C9709A">
        <w:rPr>
          <w:rStyle w:val="StyleUnderline"/>
        </w:rPr>
        <w:t xml:space="preserve"> between blackness and becoming</w:t>
      </w:r>
      <w:r w:rsidRPr="00C65BBC">
        <w:rPr>
          <w:sz w:val="14"/>
        </w:rPr>
        <w:t xml:space="preserve"> further into the open </w:t>
      </w:r>
      <w:r w:rsidRPr="00C9709A">
        <w:rPr>
          <w:rStyle w:val="StyleUnderline"/>
        </w:rPr>
        <w:t xml:space="preserve">— </w:t>
      </w:r>
      <w:r w:rsidRPr="00AF21EE">
        <w:rPr>
          <w:rStyle w:val="StyleUnderline"/>
          <w:highlight w:val="green"/>
        </w:rPr>
        <w:t xml:space="preserve">toward </w:t>
      </w:r>
      <w:r w:rsidRPr="00317B2A">
        <w:rPr>
          <w:rStyle w:val="StyleUnderline"/>
        </w:rPr>
        <w:t xml:space="preserve">an </w:t>
      </w:r>
      <w:r w:rsidRPr="00AF21EE">
        <w:rPr>
          <w:rStyle w:val="StyleUnderline"/>
          <w:highlight w:val="green"/>
        </w:rPr>
        <w:t>affirmation</w:t>
      </w:r>
      <w:r w:rsidRPr="00AF21EE">
        <w:rPr>
          <w:sz w:val="14"/>
          <w:highlight w:val="green"/>
        </w:rPr>
        <w:t xml:space="preserve"> </w:t>
      </w:r>
      <w:r w:rsidRPr="00AF21EE">
        <w:rPr>
          <w:rStyle w:val="StyleUnderline"/>
          <w:highlight w:val="green"/>
        </w:rPr>
        <w:t>of the unexpected</w:t>
      </w:r>
      <w:r w:rsidRPr="00C65BBC">
        <w:rPr>
          <w:sz w:val="14"/>
        </w:rPr>
        <w:t xml:space="preserve"> insinuation of blackness signaled by the use of Jackson’s line as an “</w:t>
      </w:r>
      <w:r w:rsidRPr="00C9709A">
        <w:rPr>
          <w:rStyle w:val="StyleUnderline"/>
        </w:rPr>
        <w:t>event in its becoming</w:t>
      </w:r>
      <w:r w:rsidRPr="00C65BBC">
        <w:rPr>
          <w:sz w:val="14"/>
        </w:rPr>
        <w:t xml:space="preserve">” — a few more words need be said about Deleuze’s method. The use of Jackson’s writing is just one instance of a procedure that we find repeated throughout Capitalism and Schizophrenia, where </w:t>
      </w:r>
      <w:r w:rsidRPr="00C9709A">
        <w:rPr>
          <w:rStyle w:val="StyleUnderline"/>
        </w:rPr>
        <w:t>we constantly encounter unexpected injections of</w:t>
      </w:r>
      <w:r w:rsidRPr="00C65BBC">
        <w:rPr>
          <w:sz w:val="14"/>
        </w:rPr>
        <w:t xml:space="preserve"> quotations, names, and </w:t>
      </w:r>
      <w:r w:rsidRPr="00C9709A">
        <w:rPr>
          <w:rStyle w:val="StyleUnderline"/>
        </w:rPr>
        <w:t>ideas</w:t>
      </w:r>
      <w:r w:rsidRPr="00C65BBC">
        <w:rPr>
          <w:sz w:val="14"/>
        </w:rPr>
        <w:t xml:space="preserve"> lifted from other texts, </w:t>
      </w:r>
      <w:r w:rsidRPr="00C9709A">
        <w:rPr>
          <w:rStyle w:val="StyleUnderline"/>
        </w:rPr>
        <w:t>lines that appear all of sudden as though propelled by their own force.</w:t>
      </w:r>
      <w:r w:rsidRPr="00C65BBC">
        <w:rPr>
          <w:sz w:val="14"/>
        </w:rPr>
        <w:t xml:space="preserve"> One might say they are deployed rather than explained or interpreted; as such, they produce textual events that readers may choose to ignore or pick up and run with. </w:t>
      </w:r>
      <w:r w:rsidRPr="00146C11">
        <w:rPr>
          <w:rStyle w:val="StyleUnderline"/>
        </w:rPr>
        <w:t>Many names</w:t>
      </w:r>
      <w:r w:rsidRPr="00C65BBC">
        <w:rPr>
          <w:sz w:val="14"/>
        </w:rPr>
        <w:t xml:space="preserve"> are proposed for this method — “</w:t>
      </w:r>
      <w:r w:rsidRPr="00CB2B17">
        <w:rPr>
          <w:rStyle w:val="StyleUnderline"/>
        </w:rPr>
        <w:t>schizoanalysis</w:t>
      </w:r>
      <w:r w:rsidRPr="00C65BBC">
        <w:rPr>
          <w:sz w:val="14"/>
        </w:rPr>
        <w:t xml:space="preserve">, </w:t>
      </w:r>
      <w:r w:rsidRPr="00CB2B17">
        <w:rPr>
          <w:rStyle w:val="StyleUnderline"/>
        </w:rPr>
        <w:t>micropolitics</w:t>
      </w:r>
      <w:r w:rsidRPr="00C65BBC">
        <w:rPr>
          <w:sz w:val="14"/>
        </w:rPr>
        <w:t xml:space="preserve">, </w:t>
      </w:r>
      <w:r w:rsidRPr="00CB2B17">
        <w:rPr>
          <w:rStyle w:val="StyleUnderline"/>
        </w:rPr>
        <w:t>pragmatics</w:t>
      </w:r>
      <w:r w:rsidRPr="00C65BBC">
        <w:rPr>
          <w:sz w:val="14"/>
        </w:rPr>
        <w:t xml:space="preserve">, diagrammatism, </w:t>
      </w:r>
      <w:r w:rsidRPr="00CB2B17">
        <w:rPr>
          <w:rStyle w:val="StyleUnderline"/>
        </w:rPr>
        <w:t>rhizomatics</w:t>
      </w:r>
      <w:r w:rsidRPr="00C65BBC">
        <w:rPr>
          <w:sz w:val="14"/>
        </w:rPr>
        <w:t xml:space="preserve">, </w:t>
      </w:r>
      <w:r w:rsidRPr="00CB2B17">
        <w:rPr>
          <w:rStyle w:val="StyleUnderline"/>
        </w:rPr>
        <w:t>cartography</w:t>
      </w:r>
      <w:r w:rsidRPr="00C65BBC">
        <w:rPr>
          <w:sz w:val="14"/>
        </w:rPr>
        <w:t xml:space="preserve">” (Deleuze and Parnet [1977] 2006: 94) — </w:t>
      </w:r>
      <w:r w:rsidRPr="00CB2B17">
        <w:rPr>
          <w:rStyle w:val="StyleUnderline"/>
        </w:rPr>
        <w:t xml:space="preserve">but </w:t>
      </w:r>
      <w:r w:rsidRPr="00317B2A">
        <w:rPr>
          <w:rStyle w:val="StyleUnderline"/>
        </w:rPr>
        <w:t xml:space="preserve">the crucial issue is to </w:t>
      </w:r>
      <w:r w:rsidRPr="00AF21EE">
        <w:rPr>
          <w:rStyle w:val="StyleUnderline"/>
          <w:highlight w:val="green"/>
        </w:rPr>
        <w:t xml:space="preserve">affirm an experimental practice that opposes itself to </w:t>
      </w:r>
      <w:r w:rsidRPr="00317B2A">
        <w:rPr>
          <w:rStyle w:val="StyleUnderline"/>
        </w:rPr>
        <w:t xml:space="preserve">the </w:t>
      </w:r>
      <w:r w:rsidRPr="00AF21EE">
        <w:rPr>
          <w:rStyle w:val="StyleUnderline"/>
          <w:highlight w:val="green"/>
        </w:rPr>
        <w:t>interpretation</w:t>
      </w:r>
      <w:r w:rsidRPr="00C65BBC">
        <w:rPr>
          <w:sz w:val="14"/>
        </w:rPr>
        <w:t xml:space="preserve"> of texts, </w:t>
      </w:r>
      <w:r w:rsidRPr="00317B2A">
        <w:rPr>
          <w:rStyle w:val="StyleUnderline"/>
        </w:rPr>
        <w:t xml:space="preserve">proposing </w:t>
      </w:r>
      <w:r w:rsidRPr="00AF21EE">
        <w:rPr>
          <w:rStyle w:val="StyleUnderline"/>
          <w:highlight w:val="green"/>
        </w:rPr>
        <w:t xml:space="preserve">instead </w:t>
      </w:r>
      <w:r w:rsidRPr="00317B2A">
        <w:rPr>
          <w:rStyle w:val="StyleUnderline"/>
        </w:rPr>
        <w:t xml:space="preserve">that </w:t>
      </w:r>
      <w:r w:rsidRPr="00AF21EE">
        <w:rPr>
          <w:rStyle w:val="StyleUnderline"/>
          <w:highlight w:val="green"/>
        </w:rPr>
        <w:t>we think of</w:t>
      </w:r>
      <w:r w:rsidRPr="00C65BBC">
        <w:rPr>
          <w:sz w:val="14"/>
        </w:rPr>
        <w:t xml:space="preserve"> a book as “a little machine” and ask “</w:t>
      </w:r>
      <w:r w:rsidRPr="00AF21EE">
        <w:rPr>
          <w:rStyle w:val="StyleUnderline"/>
          <w:highlight w:val="green"/>
        </w:rPr>
        <w:t>what it functions with</w:t>
      </w:r>
      <w:r w:rsidRPr="00C65BBC">
        <w:rPr>
          <w:sz w:val="14"/>
        </w:rPr>
        <w:t xml:space="preserve">, in connection with what other things does it </w:t>
      </w:r>
      <w:r w:rsidRPr="00AF21EE">
        <w:rPr>
          <w:rStyle w:val="StyleUnderline"/>
          <w:highlight w:val="green"/>
        </w:rPr>
        <w:t>or does it not transmit intensities?”</w:t>
      </w:r>
      <w:r w:rsidRPr="00C65BBC">
        <w:rPr>
          <w:sz w:val="14"/>
        </w:rPr>
        <w:t xml:space="preserve"> (Deleuze and Guattari [1980] 1987: 4).8 Studying how Soledad Brother functions in Deleuze’s books, connecting Jackson’s line to questions and historical issues that are not always explicitly addressed in those books, involves one in this action. And further, it opens new lines where the intensities transmitted in Jackson’s book make a claim on our own practice. </w:t>
      </w:r>
      <w:r w:rsidRPr="00CB2B17">
        <w:rPr>
          <w:rStyle w:val="StyleUnderline"/>
        </w:rPr>
        <w:t>This method can be seen as an effort to disrupt the hierarchical opposition between theory and practice</w:t>
      </w:r>
      <w:r w:rsidRPr="00C65BBC">
        <w:rPr>
          <w:sz w:val="14"/>
        </w:rPr>
        <w:t xml:space="preserve"> and to challenge some of the major assumptions of Western Marxism. In an interview with Antonio Negri in the 1990s, Deleuze (1997: 171) clarifies that he and Guattari have “remained Marxists” in their concern </w:t>
      </w:r>
      <w:r w:rsidRPr="00317B2A">
        <w:rPr>
          <w:rStyle w:val="StyleUnderline"/>
        </w:rPr>
        <w:t>to analyze the ways capitalism has developed</w:t>
      </w:r>
      <w:r w:rsidRPr="00C65BBC">
        <w:rPr>
          <w:sz w:val="14"/>
        </w:rPr>
        <w:t xml:space="preserve"> but that their political philosophy </w:t>
      </w:r>
      <w:r w:rsidRPr="00317B2A">
        <w:rPr>
          <w:rStyle w:val="StyleUnderline"/>
        </w:rPr>
        <w:t>makes three crucial distinctions with</w:t>
      </w:r>
      <w:r w:rsidRPr="00C65BBC">
        <w:rPr>
          <w:sz w:val="14"/>
        </w:rPr>
        <w:t xml:space="preserve"> respect to more </w:t>
      </w:r>
      <w:r w:rsidRPr="00317B2A">
        <w:rPr>
          <w:rStyle w:val="StyleUnderline"/>
        </w:rPr>
        <w:t>traditional theoretical approaches</w:t>
      </w:r>
      <w:r w:rsidRPr="00C65BBC">
        <w:rPr>
          <w:sz w:val="14"/>
        </w:rPr>
        <w:t xml:space="preserve">: first, a thinking of “war machines” as opposed to state theory; second, </w:t>
      </w:r>
      <w:r w:rsidRPr="00317B2A">
        <w:rPr>
          <w:rStyle w:val="StyleUnderline"/>
        </w:rPr>
        <w:t>a “consideration of minorities rather than classes”</w:t>
      </w:r>
      <w:r w:rsidRPr="00C65BBC">
        <w:rPr>
          <w:sz w:val="14"/>
        </w:rPr>
        <w:t xml:space="preserve">; and finally, </w:t>
      </w:r>
      <w:r w:rsidRPr="00317B2A">
        <w:rPr>
          <w:rStyle w:val="StyleUnderline"/>
        </w:rPr>
        <w:t>the study of social “lines of flight” rather than the interpretation</w:t>
      </w:r>
      <w:r w:rsidRPr="00C9709A">
        <w:rPr>
          <w:rStyle w:val="StyleUnderline"/>
        </w:rPr>
        <w:t xml:space="preserve"> and critique of social contradictions</w:t>
      </w:r>
      <w:r w:rsidRPr="00C65BBC">
        <w:rPr>
          <w:sz w:val="14"/>
        </w:rPr>
        <w:t xml:space="preserve">. Each of these distinctions, as we will see, resonates with Jackson’s political philosophy, but as the passage from Anti-Oedipus demonstrates, the concept of </w:t>
      </w:r>
      <w:r w:rsidRPr="00370BBC">
        <w:rPr>
          <w:rStyle w:val="StyleUnderline"/>
        </w:rPr>
        <w:t>the “line of flight” emerges directly in connection</w:t>
      </w:r>
      <w:r w:rsidRPr="00C65BBC">
        <w:rPr>
          <w:sz w:val="14"/>
        </w:rPr>
        <w:t xml:space="preserve"> to Deleuze and Guattari’s encounter </w:t>
      </w:r>
      <w:r w:rsidRPr="00C9709A">
        <w:rPr>
          <w:rStyle w:val="StyleUnderline"/>
        </w:rPr>
        <w:t xml:space="preserve">with Soledad </w:t>
      </w:r>
      <w:r w:rsidRPr="00733707">
        <w:rPr>
          <w:rStyle w:val="StyleUnderline"/>
        </w:rPr>
        <w:t>Brother</w:t>
      </w:r>
      <w:r w:rsidRPr="00C65BBC">
        <w:rPr>
          <w:sz w:val="14"/>
        </w:rPr>
        <w:t xml:space="preserve">. </w:t>
      </w:r>
      <w:r w:rsidRPr="00AF21EE">
        <w:rPr>
          <w:rStyle w:val="StyleUnderline"/>
          <w:highlight w:val="green"/>
        </w:rPr>
        <w:t xml:space="preserve">The concept affirms </w:t>
      </w:r>
      <w:r w:rsidRPr="00317B2A">
        <w:rPr>
          <w:rStyle w:val="StyleUnderline"/>
        </w:rPr>
        <w:t xml:space="preserve">those </w:t>
      </w:r>
      <w:r w:rsidRPr="00AF21EE">
        <w:rPr>
          <w:rStyle w:val="StyleUnderline"/>
          <w:highlight w:val="green"/>
        </w:rPr>
        <w:t xml:space="preserve">social constructions </w:t>
      </w:r>
      <w:r w:rsidRPr="00317B2A">
        <w:rPr>
          <w:rStyle w:val="StyleUnderline"/>
        </w:rPr>
        <w:t xml:space="preserve">that would </w:t>
      </w:r>
      <w:r w:rsidRPr="00AF21EE">
        <w:rPr>
          <w:rStyle w:val="StyleUnderline"/>
          <w:highlight w:val="green"/>
        </w:rPr>
        <w:t xml:space="preserve">neither </w:t>
      </w:r>
      <w:r w:rsidRPr="00317B2A">
        <w:rPr>
          <w:rStyle w:val="StyleUnderline"/>
        </w:rPr>
        <w:t xml:space="preserve">be </w:t>
      </w:r>
      <w:r w:rsidRPr="00AF21EE">
        <w:rPr>
          <w:rStyle w:val="StyleUnderline"/>
          <w:highlight w:val="green"/>
        </w:rPr>
        <w:t xml:space="preserve">determined by preexisting structures nor caught in </w:t>
      </w:r>
      <w:r w:rsidRPr="00317B2A">
        <w:rPr>
          <w:rStyle w:val="StyleUnderline"/>
        </w:rPr>
        <w:t xml:space="preserve">a </w:t>
      </w:r>
      <w:r w:rsidRPr="00AF21EE">
        <w:rPr>
          <w:rStyle w:val="StyleUnderline"/>
          <w:highlight w:val="green"/>
        </w:rPr>
        <w:t xml:space="preserve">dialectical contradiction. It names a force </w:t>
      </w:r>
      <w:r w:rsidRPr="00317B2A">
        <w:rPr>
          <w:rStyle w:val="StyleUnderline"/>
        </w:rPr>
        <w:t xml:space="preserve">that is </w:t>
      </w:r>
      <w:r w:rsidRPr="00AF21EE">
        <w:rPr>
          <w:rStyle w:val="StyleUnderline"/>
          <w:highlight w:val="green"/>
        </w:rPr>
        <w:t xml:space="preserve">radically autonomous from existing ontologies, </w:t>
      </w:r>
      <w:r w:rsidRPr="00371796">
        <w:rPr>
          <w:rStyle w:val="StyleUnderline"/>
        </w:rPr>
        <w:t>structures, and historical accounts</w:t>
      </w:r>
      <w:r w:rsidRPr="00C65BBC">
        <w:rPr>
          <w:sz w:val="14"/>
        </w:rPr>
        <w:t xml:space="preserve">. </w:t>
      </w:r>
      <w:r w:rsidRPr="00C9709A">
        <w:rPr>
          <w:rStyle w:val="StyleUnderline"/>
        </w:rPr>
        <w:t>It is</w:t>
      </w:r>
      <w:r w:rsidRPr="00C65BBC">
        <w:rPr>
          <w:sz w:val="14"/>
        </w:rPr>
        <w:t xml:space="preserve"> above all </w:t>
      </w:r>
      <w:r w:rsidRPr="00C9709A">
        <w:rPr>
          <w:rStyle w:val="StyleUnderline"/>
        </w:rPr>
        <w:t>for this reason</w:t>
      </w:r>
      <w:r w:rsidRPr="00C65BBC">
        <w:rPr>
          <w:sz w:val="14"/>
        </w:rPr>
        <w:t xml:space="preserve"> that </w:t>
      </w:r>
      <w:r w:rsidRPr="00C9709A">
        <w:rPr>
          <w:rStyle w:val="StyleUnderline"/>
        </w:rPr>
        <w:t>D</w:t>
      </w:r>
      <w:r w:rsidRPr="00C65BBC">
        <w:rPr>
          <w:sz w:val="14"/>
        </w:rPr>
        <w:t xml:space="preserve">eleuze </w:t>
      </w:r>
      <w:r w:rsidRPr="00C9709A">
        <w:rPr>
          <w:rStyle w:val="StyleUnderline"/>
        </w:rPr>
        <w:t>and G</w:t>
      </w:r>
      <w:r w:rsidRPr="00C65BBC">
        <w:rPr>
          <w:sz w:val="14"/>
        </w:rPr>
        <w:t xml:space="preserve">uattari </w:t>
      </w:r>
      <w:r w:rsidRPr="00C9709A">
        <w:rPr>
          <w:rStyle w:val="StyleUnderline"/>
        </w:rPr>
        <w:t xml:space="preserve">insist that </w:t>
      </w:r>
      <w:r w:rsidRPr="00AF21EE">
        <w:rPr>
          <w:rStyle w:val="StyleUnderline"/>
          <w:highlight w:val="green"/>
        </w:rPr>
        <w:t xml:space="preserve">society </w:t>
      </w:r>
      <w:r w:rsidRPr="00317B2A">
        <w:rPr>
          <w:rStyle w:val="StyleUnderline"/>
        </w:rPr>
        <w:t xml:space="preserve">be </w:t>
      </w:r>
      <w:r w:rsidRPr="00AF21EE">
        <w:rPr>
          <w:rStyle w:val="StyleUnderline"/>
          <w:highlight w:val="green"/>
        </w:rPr>
        <w:t xml:space="preserve">thought of not as </w:t>
      </w:r>
      <w:r w:rsidRPr="00317B2A">
        <w:rPr>
          <w:rStyle w:val="StyleUnderline"/>
        </w:rPr>
        <w:t>a “</w:t>
      </w:r>
      <w:r w:rsidRPr="00AF21EE">
        <w:rPr>
          <w:rStyle w:val="StyleUnderline"/>
          <w:highlight w:val="green"/>
        </w:rPr>
        <w:t>structure” but as</w:t>
      </w:r>
      <w:r w:rsidRPr="00317B2A">
        <w:rPr>
          <w:rStyle w:val="StyleUnderline"/>
        </w:rPr>
        <w:t xml:space="preserve"> a “</w:t>
      </w:r>
      <w:r w:rsidRPr="00AF21EE">
        <w:rPr>
          <w:rStyle w:val="StyleUnderline"/>
          <w:highlight w:val="green"/>
        </w:rPr>
        <w:t>machine,”</w:t>
      </w:r>
      <w:r w:rsidRPr="00AF21EE">
        <w:rPr>
          <w:sz w:val="14"/>
          <w:highlight w:val="green"/>
        </w:rPr>
        <w:t xml:space="preserve"> </w:t>
      </w:r>
      <w:r w:rsidRPr="00AF21EE">
        <w:rPr>
          <w:rStyle w:val="StyleUnderline"/>
          <w:highlight w:val="green"/>
        </w:rPr>
        <w:t>because such a concept enables the thinking of</w:t>
      </w:r>
      <w:r w:rsidRPr="00C9709A">
        <w:rPr>
          <w:rStyle w:val="StyleUnderline"/>
        </w:rPr>
        <w:t xml:space="preserve"> the </w:t>
      </w:r>
      <w:r w:rsidRPr="00AF21EE">
        <w:rPr>
          <w:rStyle w:val="StyleUnderline"/>
          <w:highlight w:val="green"/>
        </w:rPr>
        <w:t>movements</w:t>
      </w:r>
      <w:r w:rsidRPr="00C9709A">
        <w:rPr>
          <w:rStyle w:val="StyleUnderline"/>
        </w:rPr>
        <w:t xml:space="preserve">, energies, </w:t>
      </w:r>
      <w:r w:rsidRPr="00AF21EE">
        <w:rPr>
          <w:rStyle w:val="StyleUnderline"/>
          <w:highlight w:val="green"/>
        </w:rPr>
        <w:t>and intensities</w:t>
      </w:r>
      <w:r w:rsidRPr="00C65BBC">
        <w:rPr>
          <w:sz w:val="14"/>
        </w:rPr>
        <w:t xml:space="preserve"> (i.e., </w:t>
      </w:r>
      <w:r w:rsidRPr="00C9709A">
        <w:rPr>
          <w:rStyle w:val="StyleUnderline"/>
        </w:rPr>
        <w:t xml:space="preserve">the lines of flight) </w:t>
      </w:r>
      <w:r w:rsidRPr="00AF21EE">
        <w:rPr>
          <w:rStyle w:val="StyleUnderline"/>
          <w:highlight w:val="green"/>
        </w:rPr>
        <w:t>that such machines transmit. The thinking</w:t>
      </w:r>
      <w:r w:rsidRPr="00C9709A">
        <w:rPr>
          <w:rStyle w:val="StyleUnderline"/>
        </w:rPr>
        <w:t xml:space="preserve"> of machines </w:t>
      </w:r>
      <w:r w:rsidRPr="00AF21EE">
        <w:rPr>
          <w:rStyle w:val="StyleUnderline"/>
          <w:highlight w:val="green"/>
        </w:rPr>
        <w:t xml:space="preserve">forces us </w:t>
      </w:r>
      <w:r w:rsidRPr="00371796">
        <w:rPr>
          <w:rStyle w:val="StyleUnderline"/>
        </w:rPr>
        <w:t xml:space="preserve">not only </w:t>
      </w:r>
      <w:r w:rsidRPr="00AF21EE">
        <w:rPr>
          <w:rStyle w:val="StyleUnderline"/>
          <w:highlight w:val="green"/>
        </w:rPr>
        <w:t>to consider</w:t>
      </w:r>
      <w:r w:rsidRPr="00C9709A">
        <w:rPr>
          <w:rStyle w:val="StyleUnderline"/>
        </w:rPr>
        <w:t xml:space="preserve"> the social and historical </w:t>
      </w:r>
      <w:r w:rsidRPr="00371796">
        <w:rPr>
          <w:rStyle w:val="StyleUnderline"/>
        </w:rPr>
        <w:t xml:space="preserve">labor involved in producing society but </w:t>
      </w:r>
      <w:r w:rsidRPr="00317B2A">
        <w:rPr>
          <w:rStyle w:val="StyleUnderline"/>
        </w:rPr>
        <w:t>also</w:t>
      </w:r>
      <w:r w:rsidRPr="00C9709A">
        <w:rPr>
          <w:rStyle w:val="StyleUnderline"/>
        </w:rPr>
        <w:t xml:space="preserve"> the </w:t>
      </w:r>
      <w:r w:rsidRPr="00AF21EE">
        <w:rPr>
          <w:rStyle w:val="StyleUnderline"/>
          <w:highlight w:val="green"/>
        </w:rPr>
        <w:t>ongoing potentials of constructing new</w:t>
      </w:r>
      <w:r w:rsidRPr="00C9709A">
        <w:rPr>
          <w:rStyle w:val="StyleUnderline"/>
        </w:rPr>
        <w:t xml:space="preserve"> types of </w:t>
      </w:r>
      <w:r w:rsidRPr="00AF21EE">
        <w:rPr>
          <w:rStyle w:val="StyleUnderline"/>
          <w:highlight w:val="green"/>
        </w:rPr>
        <w:t>assemblages</w:t>
      </w:r>
      <w:r w:rsidRPr="00C65BBC">
        <w:rPr>
          <w:sz w:val="14"/>
        </w:rPr>
        <w:t xml:space="preserve"> (agencement). </w:t>
      </w:r>
      <w:r w:rsidRPr="00AF21EE">
        <w:rPr>
          <w:rStyle w:val="StyleUnderline"/>
          <w:highlight w:val="green"/>
        </w:rPr>
        <w:t>One of the key adversaries</w:t>
      </w:r>
      <w:r w:rsidRPr="00C9709A">
        <w:rPr>
          <w:rStyle w:val="StyleUnderline"/>
        </w:rPr>
        <w:t xml:space="preserve"> of this machinic approach </w:t>
      </w:r>
      <w:r w:rsidRPr="00AF21EE">
        <w:rPr>
          <w:rStyle w:val="StyleUnderline"/>
          <w:highlight w:val="green"/>
        </w:rPr>
        <w:t>is</w:t>
      </w:r>
      <w:r w:rsidRPr="00C9709A">
        <w:rPr>
          <w:rStyle w:val="StyleUnderline"/>
        </w:rPr>
        <w:t xml:space="preserve"> </w:t>
      </w:r>
      <w:r w:rsidRPr="00C65BBC">
        <w:rPr>
          <w:sz w:val="14"/>
        </w:rPr>
        <w:t xml:space="preserve">“interpretation” and more specifically </w:t>
      </w:r>
      <w:r w:rsidRPr="00371796">
        <w:rPr>
          <w:rStyle w:val="StyleUnderline"/>
        </w:rPr>
        <w:t xml:space="preserve">structuralist interpretations </w:t>
      </w:r>
      <w:r w:rsidRPr="00317B2A">
        <w:rPr>
          <w:rStyle w:val="StyleUnderline"/>
        </w:rPr>
        <w:t xml:space="preserve">of society </w:t>
      </w:r>
      <w:r w:rsidRPr="00AF21EE">
        <w:rPr>
          <w:rStyle w:val="StyleUnderline"/>
          <w:highlight w:val="green"/>
        </w:rPr>
        <w:t>in terms of contradictions</w:t>
      </w:r>
      <w:r w:rsidRPr="00AF21EE">
        <w:rPr>
          <w:sz w:val="14"/>
          <w:highlight w:val="green"/>
        </w:rPr>
        <w:t>.</w:t>
      </w:r>
      <w:r w:rsidRPr="00C65BBC">
        <w:rPr>
          <w:sz w:val="14"/>
        </w:rPr>
        <w:t xml:space="preserve"> According to Deleuze and Guattari ([1980] 1987: 293), </w:t>
      </w:r>
      <w:r w:rsidRPr="00AF21EE">
        <w:rPr>
          <w:rStyle w:val="StyleUnderline"/>
          <w:highlight w:val="green"/>
        </w:rPr>
        <w:t>structuralism</w:t>
      </w:r>
      <w:r w:rsidRPr="00C9709A">
        <w:rPr>
          <w:rStyle w:val="StyleUnderline"/>
        </w:rPr>
        <w:t xml:space="preserve"> persisted in the “submission of the line to the point” and as a result </w:t>
      </w:r>
      <w:r w:rsidRPr="00AF21EE">
        <w:rPr>
          <w:rStyle w:val="StyleUnderline"/>
          <w:highlight w:val="green"/>
        </w:rPr>
        <w:t>produced a theory of subjectivity, and</w:t>
      </w:r>
      <w:r w:rsidRPr="00C9709A">
        <w:rPr>
          <w:rStyle w:val="StyleUnderline"/>
        </w:rPr>
        <w:t xml:space="preserve"> also </w:t>
      </w:r>
      <w:r w:rsidRPr="00317B2A">
        <w:rPr>
          <w:rStyle w:val="StyleUnderline"/>
        </w:rPr>
        <w:t xml:space="preserve">an account of </w:t>
      </w:r>
      <w:r w:rsidRPr="00AF21EE">
        <w:rPr>
          <w:rStyle w:val="StyleUnderline"/>
          <w:highlight w:val="green"/>
        </w:rPr>
        <w:t>language</w:t>
      </w:r>
      <w:r w:rsidRPr="00371796">
        <w:rPr>
          <w:rStyle w:val="StyleUnderline"/>
        </w:rPr>
        <w:t xml:space="preserve"> and</w:t>
      </w:r>
      <w:r w:rsidRPr="00C9709A">
        <w:rPr>
          <w:rStyle w:val="StyleUnderline"/>
        </w:rPr>
        <w:t xml:space="preserve"> the </w:t>
      </w:r>
      <w:r w:rsidRPr="00371796">
        <w:rPr>
          <w:rStyle w:val="StyleUnderline"/>
        </w:rPr>
        <w:t>unconscious,</w:t>
      </w:r>
      <w:r w:rsidRPr="00AF21EE">
        <w:rPr>
          <w:rStyle w:val="StyleUnderline"/>
          <w:highlight w:val="green"/>
        </w:rPr>
        <w:t xml:space="preserve"> that could not think in </w:t>
      </w:r>
      <w:r w:rsidRPr="00371796">
        <w:rPr>
          <w:rStyle w:val="StyleUnderline"/>
        </w:rPr>
        <w:t xml:space="preserve">terms of </w:t>
      </w:r>
      <w:r w:rsidRPr="00AF21EE">
        <w:rPr>
          <w:rStyle w:val="StyleUnderline"/>
          <w:highlight w:val="green"/>
        </w:rPr>
        <w:t>movement and construction</w:t>
      </w:r>
      <w:r w:rsidRPr="00AF21EE">
        <w:rPr>
          <w:sz w:val="14"/>
          <w:highlight w:val="green"/>
        </w:rPr>
        <w:t>.</w:t>
      </w:r>
      <w:r w:rsidRPr="00C65BBC">
        <w:rPr>
          <w:sz w:val="14"/>
        </w:rPr>
        <w:t xml:space="preserve"> </w:t>
      </w:r>
      <w:r w:rsidRPr="00AF21EE">
        <w:rPr>
          <w:rStyle w:val="Emphasis"/>
          <w:highlight w:val="green"/>
        </w:rPr>
        <w:t>Defining lines only in relation to finite points</w:t>
      </w:r>
      <w:r w:rsidRPr="00C65BBC">
        <w:rPr>
          <w:sz w:val="14"/>
        </w:rPr>
        <w:t xml:space="preserve"> (the subject, the signifier) </w:t>
      </w:r>
      <w:r w:rsidRPr="00AF21EE">
        <w:rPr>
          <w:rStyle w:val="Emphasis"/>
          <w:highlight w:val="green"/>
        </w:rPr>
        <w:t>produces a calculable grid</w:t>
      </w:r>
      <w:r w:rsidRPr="00C9709A">
        <w:rPr>
          <w:rStyle w:val="StyleUnderline"/>
        </w:rPr>
        <w:t>,</w:t>
      </w:r>
      <w:r w:rsidRPr="00C65BBC">
        <w:rPr>
          <w:sz w:val="14"/>
        </w:rPr>
        <w:t xml:space="preserve"> a structure that then appears as the hidden intelligibility of the system and of society generally. Louis Althusser’s account of the “ideological State apparatus” as the </w:t>
      </w:r>
      <w:r w:rsidRPr="00AF21EE">
        <w:rPr>
          <w:rStyle w:val="Emphasis"/>
          <w:highlight w:val="green"/>
        </w:rPr>
        <w:t>determining structure</w:t>
      </w:r>
      <w:r w:rsidRPr="00C9709A">
        <w:rPr>
          <w:rStyle w:val="StyleUnderline"/>
        </w:rPr>
        <w:t xml:space="preserve"> of subjectivity</w:t>
      </w:r>
      <w:r w:rsidRPr="00371796">
        <w:rPr>
          <w:rStyle w:val="Emphasis"/>
        </w:rPr>
        <w:t xml:space="preserve"> </w:t>
      </w:r>
      <w:r w:rsidRPr="00AF21EE">
        <w:rPr>
          <w:rStyle w:val="Emphasis"/>
          <w:highlight w:val="green"/>
        </w:rPr>
        <w:t>is</w:t>
      </w:r>
      <w:r w:rsidRPr="00C65BBC">
        <w:rPr>
          <w:sz w:val="14"/>
        </w:rPr>
        <w:t xml:space="preserve"> perhaps </w:t>
      </w:r>
      <w:r w:rsidRPr="00AF21EE">
        <w:rPr>
          <w:rStyle w:val="Emphasis"/>
          <w:highlight w:val="green"/>
        </w:rPr>
        <w:t>the extreme</w:t>
      </w:r>
      <w:r w:rsidRPr="00C65BBC">
        <w:rPr>
          <w:sz w:val="14"/>
        </w:rPr>
        <w:t xml:space="preserve"> expression of this </w:t>
      </w:r>
      <w:r w:rsidRPr="00AF21EE">
        <w:rPr>
          <w:rStyle w:val="Emphasis"/>
          <w:highlight w:val="green"/>
        </w:rPr>
        <w:t>gridlocked position</w:t>
      </w:r>
      <w:r w:rsidRPr="00C65BBC">
        <w:rPr>
          <w:sz w:val="14"/>
        </w:rPr>
        <w:t xml:space="preserve"> (an example we will come back to in a later section). </w:t>
      </w:r>
      <w:r w:rsidRPr="00C9709A">
        <w:rPr>
          <w:rStyle w:val="StyleUnderline"/>
        </w:rPr>
        <w:t xml:space="preserve">Opposed to this theoretical approach, </w:t>
      </w:r>
      <w:r w:rsidRPr="00AF21EE">
        <w:rPr>
          <w:rStyle w:val="StyleUnderline"/>
          <w:highlight w:val="green"/>
        </w:rPr>
        <w:t>diagrammatism</w:t>
      </w:r>
      <w:r w:rsidRPr="00C65BBC">
        <w:rPr>
          <w:sz w:val="14"/>
        </w:rPr>
        <w:t xml:space="preserve"> (to invoke one of the terms given for this method) </w:t>
      </w:r>
      <w:r w:rsidRPr="00371796">
        <w:rPr>
          <w:rStyle w:val="StyleUnderline"/>
        </w:rPr>
        <w:t>maps vectors that generate an open space</w:t>
      </w:r>
      <w:r w:rsidRPr="00C9709A">
        <w:rPr>
          <w:rStyle w:val="StyleUnderline"/>
        </w:rPr>
        <w:t xml:space="preserve"> and the potentials</w:t>
      </w:r>
      <w:r w:rsidRPr="00C65BBC">
        <w:rPr>
          <w:sz w:val="14"/>
        </w:rPr>
        <w:t xml:space="preserve"> for giving consistency to the latter.9 In other words, </w:t>
      </w:r>
      <w:r w:rsidRPr="00B75152">
        <w:rPr>
          <w:rStyle w:val="StyleUnderline"/>
        </w:rPr>
        <w:t>rather than tracing the hidden structures of an intolerable system, D</w:t>
      </w:r>
      <w:r w:rsidRPr="00C65BBC">
        <w:rPr>
          <w:sz w:val="14"/>
        </w:rPr>
        <w:t xml:space="preserve">eleuze </w:t>
      </w:r>
      <w:r w:rsidRPr="00B75152">
        <w:rPr>
          <w:rStyle w:val="StyleUnderline"/>
        </w:rPr>
        <w:t>and G</w:t>
      </w:r>
      <w:r w:rsidRPr="00C65BBC">
        <w:rPr>
          <w:sz w:val="14"/>
        </w:rPr>
        <w:t>uattari</w:t>
      </w:r>
      <w:r w:rsidRPr="00B75152">
        <w:rPr>
          <w:rStyle w:val="StyleUnderline"/>
        </w:rPr>
        <w:t>’s method aims to map the ways out of it.</w:t>
      </w:r>
      <w:r>
        <w:rPr>
          <w:rStyle w:val="StyleUnderline"/>
        </w:rPr>
        <w:t xml:space="preserve"> </w:t>
      </w:r>
    </w:p>
    <w:p w:rsidR="00F220DE" w:rsidRDefault="00F220DE" w:rsidP="00F220DE"/>
    <w:p w:rsidR="00F220DE" w:rsidRPr="00381C6E" w:rsidRDefault="00F220DE" w:rsidP="00F220DE">
      <w:pPr>
        <w:pStyle w:val="Heading4"/>
      </w:pPr>
      <w:r>
        <w:t xml:space="preserve">Specifically, the perm is black becoming. The cultural production of slavery is creolized, already rhizomatic. They uphold the West which bases itself upon an ontology of sameness, making racialized violence inevitable. Nomadic subjectivity shatters that dynamic. Further it’s a modality through which non-black individuals can become not anti-black. </w:t>
      </w:r>
    </w:p>
    <w:p w:rsidR="00F220DE" w:rsidRPr="00042334" w:rsidRDefault="00F220DE" w:rsidP="00F220DE">
      <w:pPr>
        <w:rPr>
          <w:b/>
          <w:bCs/>
          <w:sz w:val="26"/>
        </w:rPr>
      </w:pPr>
      <w:r w:rsidRPr="0038465E">
        <w:t>Rossi</w:t>
      </w:r>
      <w:r>
        <w:rPr>
          <w:rStyle w:val="Style13ptBold"/>
        </w:rPr>
        <w:t xml:space="preserve"> Braidotti 6 </w:t>
      </w:r>
      <w:r>
        <w:t>[</w:t>
      </w:r>
      <w:r w:rsidRPr="004C0F96">
        <w:t>Professor and Director of the Centre for Humanities at Utrecht University, “Transpositions: On Nomadic Ethics”, Polity</w:t>
      </w:r>
      <w:r>
        <w:t>]//Lex RA</w:t>
      </w:r>
    </w:p>
    <w:p w:rsidR="00F220DE" w:rsidRPr="00BC3B1B" w:rsidRDefault="00F220DE" w:rsidP="00F220DE">
      <w:pPr>
        <w:rPr>
          <w:sz w:val="14"/>
        </w:rPr>
      </w:pPr>
      <w:r w:rsidRPr="00BC3B1B">
        <w:rPr>
          <w:sz w:val="14"/>
        </w:rPr>
        <w:t xml:space="preserve">Rhizomic politics A multiply located, non-unitary subject position </w:t>
      </w:r>
      <w:r w:rsidRPr="00042334">
        <w:rPr>
          <w:rStyle w:val="StyleUnderline"/>
        </w:rPr>
        <w:t xml:space="preserve">and a </w:t>
      </w:r>
      <w:r w:rsidRPr="00E638A7">
        <w:rPr>
          <w:rStyle w:val="StyleUnderline"/>
        </w:rPr>
        <w:t>rhizomic politics of relations is</w:t>
      </w:r>
      <w:r w:rsidRPr="00BC3B1B">
        <w:rPr>
          <w:sz w:val="14"/>
        </w:rPr>
        <w:t xml:space="preserve"> also </w:t>
      </w:r>
      <w:r w:rsidRPr="00E638A7">
        <w:rPr>
          <w:rStyle w:val="StyleUnderline"/>
        </w:rPr>
        <w:t>recommended by</w:t>
      </w:r>
      <w:r w:rsidRPr="00042334">
        <w:rPr>
          <w:rStyle w:val="StyleUnderline"/>
        </w:rPr>
        <w:t xml:space="preserve"> </w:t>
      </w:r>
      <w:r w:rsidRPr="00BC3B1B">
        <w:rPr>
          <w:sz w:val="14"/>
        </w:rPr>
        <w:t>the Deleuzian philosopher</w:t>
      </w:r>
      <w:r w:rsidRPr="00042334">
        <w:rPr>
          <w:rStyle w:val="StyleUnderline"/>
        </w:rPr>
        <w:t xml:space="preserve"> Edouard </w:t>
      </w:r>
      <w:r w:rsidRPr="00E638A7">
        <w:rPr>
          <w:rStyle w:val="StyleUnderline"/>
        </w:rPr>
        <w:t>Glissant. He develops an effective rhizomatic poetics and politics</w:t>
      </w:r>
      <w:r w:rsidRPr="00BC3B1B">
        <w:rPr>
          <w:sz w:val="14"/>
        </w:rPr>
        <w:t xml:space="preserve">, </w:t>
      </w:r>
      <w:r w:rsidRPr="00E638A7">
        <w:rPr>
          <w:rStyle w:val="StyleUnderline"/>
        </w:rPr>
        <w:t>taking as his point of reference the historical experience</w:t>
      </w:r>
      <w:r w:rsidRPr="00BC3B1B">
        <w:rPr>
          <w:sz w:val="14"/>
        </w:rPr>
        <w:t xml:space="preserve"> </w:t>
      </w:r>
      <w:r w:rsidRPr="00E638A7">
        <w:rPr>
          <w:rStyle w:val="StyleUnderline"/>
        </w:rPr>
        <w:t xml:space="preserve">and </w:t>
      </w:r>
      <w:r w:rsidRPr="00BC3B1B">
        <w:rPr>
          <w:sz w:val="14"/>
        </w:rPr>
        <w:t xml:space="preserve">the </w:t>
      </w:r>
      <w:r w:rsidRPr="00E638A7">
        <w:rPr>
          <w:rStyle w:val="StyleUnderline"/>
        </w:rPr>
        <w:t>specific location of Africans and West Indians caught in the transatlantic slave trade</w:t>
      </w:r>
      <w:r w:rsidRPr="00BC3B1B">
        <w:rPr>
          <w:sz w:val="14"/>
        </w:rPr>
        <w:t xml:space="preserve">. </w:t>
      </w:r>
      <w:r w:rsidRPr="00042334">
        <w:rPr>
          <w:rStyle w:val="StyleUnderline"/>
        </w:rPr>
        <w:t>Glissant foregrounds the importance of memory and the productivity of mixity as the centrepieces of his theory of Relation</w:t>
      </w:r>
      <w:r w:rsidRPr="00BC3B1B">
        <w:rPr>
          <w:sz w:val="14"/>
        </w:rPr>
        <w:t xml:space="preserve">. </w:t>
      </w:r>
      <w:r w:rsidRPr="00042334">
        <w:rPr>
          <w:rStyle w:val="StyleUnderline"/>
        </w:rPr>
        <w:t xml:space="preserve">He argues that </w:t>
      </w:r>
      <w:r w:rsidRPr="00AF21EE">
        <w:rPr>
          <w:rStyle w:val="Emphasis"/>
          <w:highlight w:val="green"/>
        </w:rPr>
        <w:t>even an experience as devastating as slavery produces specific forms of knowledge and subjectivization that transcend the burden of the negative.</w:t>
      </w:r>
      <w:r>
        <w:rPr>
          <w:rStyle w:val="StyleUnderline"/>
        </w:rPr>
        <w:t xml:space="preserve"> </w:t>
      </w:r>
      <w:r w:rsidRPr="00042334">
        <w:rPr>
          <w:rStyle w:val="StyleUnderline"/>
        </w:rPr>
        <w:t>The</w:t>
      </w:r>
      <w:r w:rsidRPr="00BC3B1B">
        <w:rPr>
          <w:sz w:val="14"/>
        </w:rPr>
        <w:t xml:space="preserve">re are several </w:t>
      </w:r>
      <w:r w:rsidRPr="00042334">
        <w:rPr>
          <w:rStyle w:val="StyleUnderline"/>
        </w:rPr>
        <w:t>important feature</w:t>
      </w:r>
      <w:r w:rsidRPr="00BC3B1B">
        <w:rPr>
          <w:sz w:val="14"/>
        </w:rPr>
        <w:t xml:space="preserve">s at stake in Glissant's remarkable position; the first </w:t>
      </w:r>
      <w:r w:rsidRPr="00042334">
        <w:rPr>
          <w:rStyle w:val="StyleUnderline"/>
        </w:rPr>
        <w:t>is the</w:t>
      </w:r>
      <w:r w:rsidRPr="00BC3B1B">
        <w:rPr>
          <w:sz w:val="14"/>
        </w:rPr>
        <w:t xml:space="preserve"> </w:t>
      </w:r>
      <w:r w:rsidRPr="00042334">
        <w:rPr>
          <w:rStyle w:val="StyleUnderline"/>
        </w:rPr>
        <w:t xml:space="preserve">primacy of the Relation </w:t>
      </w:r>
      <w:r w:rsidRPr="00BC3B1B">
        <w:rPr>
          <w:sz w:val="14"/>
        </w:rPr>
        <w:t xml:space="preserve">over any of its terms, </w:t>
      </w:r>
      <w:r w:rsidRPr="00042334">
        <w:rPr>
          <w:rStyle w:val="StyleUnderline"/>
        </w:rPr>
        <w:t>including the negative ones</w:t>
      </w:r>
      <w:r w:rsidRPr="00BC3B1B">
        <w:rPr>
          <w:sz w:val="14"/>
        </w:rPr>
        <w:t xml:space="preserve">. </w:t>
      </w:r>
      <w:r w:rsidRPr="00042334">
        <w:rPr>
          <w:rStyle w:val="StyleUnderline"/>
        </w:rPr>
        <w:t>A relation functions through the middle, the 'milieu'</w:t>
      </w:r>
      <w:r w:rsidRPr="00BC3B1B">
        <w:rPr>
          <w:sz w:val="14"/>
        </w:rPr>
        <w:t xml:space="preserve"> (more on this in the next chapter). </w:t>
      </w:r>
      <w:r w:rsidRPr="00E638A7">
        <w:rPr>
          <w:rStyle w:val="StyleUnderline"/>
        </w:rPr>
        <w:t>People who are</w:t>
      </w:r>
      <w:r w:rsidRPr="00BC3B1B">
        <w:rPr>
          <w:sz w:val="14"/>
        </w:rPr>
        <w:t xml:space="preserve"> culturally and ethnically </w:t>
      </w:r>
      <w:r w:rsidRPr="00E638A7">
        <w:rPr>
          <w:rStyle w:val="StyleUnderline"/>
        </w:rPr>
        <w:t>positioned in the middle - like the Caribbeans or West Indians</w:t>
      </w:r>
      <w:r w:rsidRPr="00BC3B1B">
        <w:rPr>
          <w:sz w:val="14"/>
        </w:rPr>
        <w:t xml:space="preserve"> - </w:t>
      </w:r>
      <w:r w:rsidRPr="00E638A7">
        <w:rPr>
          <w:rStyle w:val="StyleUnderline"/>
        </w:rPr>
        <w:t>have a head start in understanding the crucial importance of the relation</w:t>
      </w:r>
      <w:r w:rsidRPr="00BC3B1B">
        <w:rPr>
          <w:sz w:val="14"/>
        </w:rPr>
        <w:t xml:space="preserve">. </w:t>
      </w:r>
      <w:r w:rsidRPr="00AF21EE">
        <w:rPr>
          <w:rStyle w:val="StyleUnderline"/>
          <w:highlight w:val="green"/>
        </w:rPr>
        <w:t>They also have</w:t>
      </w:r>
      <w:r w:rsidRPr="00BC3B1B">
        <w:rPr>
          <w:sz w:val="14"/>
        </w:rPr>
        <w:t xml:space="preserve">, however, </w:t>
      </w:r>
      <w:r w:rsidRPr="00AF21EE">
        <w:rPr>
          <w:rStyle w:val="StyleUnderline"/>
          <w:highlight w:val="green"/>
        </w:rPr>
        <w:t>a historical legacy of destruction and violence</w:t>
      </w:r>
      <w:r w:rsidRPr="00042334">
        <w:rPr>
          <w:rStyle w:val="StyleUnderline"/>
        </w:rPr>
        <w:t xml:space="preserve">, </w:t>
      </w:r>
      <w:r w:rsidRPr="00AF21EE">
        <w:rPr>
          <w:rStyle w:val="StyleUnderline"/>
          <w:highlight w:val="green"/>
        </w:rPr>
        <w:t>which is hard to transcend</w:t>
      </w:r>
      <w:r w:rsidRPr="00BC3B1B">
        <w:rPr>
          <w:sz w:val="14"/>
        </w:rPr>
        <w:t xml:space="preserve"> </w:t>
      </w:r>
      <w:r w:rsidRPr="00AF21EE">
        <w:rPr>
          <w:rStyle w:val="StyleUnderline"/>
          <w:highlight w:val="green"/>
        </w:rPr>
        <w:t>in that it includes</w:t>
      </w:r>
      <w:r w:rsidRPr="00042334">
        <w:rPr>
          <w:rStyle w:val="StyleUnderline"/>
        </w:rPr>
        <w:t xml:space="preserve"> both </w:t>
      </w:r>
      <w:r w:rsidRPr="00AF21EE">
        <w:rPr>
          <w:rStyle w:val="StyleUnderline"/>
          <w:highlight w:val="green"/>
        </w:rPr>
        <w:t>the erasure of</w:t>
      </w:r>
      <w:r w:rsidRPr="00042334">
        <w:rPr>
          <w:rStyle w:val="StyleUnderline"/>
        </w:rPr>
        <w:t xml:space="preserve"> the </w:t>
      </w:r>
      <w:r w:rsidRPr="00AF21EE">
        <w:rPr>
          <w:rStyle w:val="StyleUnderline"/>
          <w:highlight w:val="green"/>
        </w:rPr>
        <w:t>original culture and</w:t>
      </w:r>
      <w:r w:rsidRPr="00042334">
        <w:rPr>
          <w:rStyle w:val="StyleUnderline"/>
        </w:rPr>
        <w:t xml:space="preserve"> the </w:t>
      </w:r>
      <w:r w:rsidRPr="00AF21EE">
        <w:rPr>
          <w:rStyle w:val="StyleUnderline"/>
          <w:highlight w:val="green"/>
        </w:rPr>
        <w:t>forceful absorption of the colonizing culture.</w:t>
      </w:r>
      <w:r w:rsidRPr="00AF21EE">
        <w:rPr>
          <w:sz w:val="14"/>
          <w:highlight w:val="green"/>
        </w:rPr>
        <w:t xml:space="preserve"> </w:t>
      </w:r>
      <w:r w:rsidRPr="00AF21EE">
        <w:rPr>
          <w:rStyle w:val="StyleUnderline"/>
          <w:highlight w:val="green"/>
        </w:rPr>
        <w:t>In response to this</w:t>
      </w:r>
      <w:r w:rsidRPr="00042334">
        <w:rPr>
          <w:rStyle w:val="StyleUnderline"/>
        </w:rPr>
        <w:t xml:space="preserve"> </w:t>
      </w:r>
      <w:r w:rsidRPr="00BC3B1B">
        <w:rPr>
          <w:sz w:val="14"/>
        </w:rPr>
        <w:t>ethical and political</w:t>
      </w:r>
      <w:r w:rsidRPr="00042334">
        <w:rPr>
          <w:rStyle w:val="StyleUnderline"/>
        </w:rPr>
        <w:t xml:space="preserve"> challenge</w:t>
      </w:r>
      <w:r w:rsidRPr="00381C6E">
        <w:rPr>
          <w:rStyle w:val="Emphasis"/>
        </w:rPr>
        <w:t xml:space="preserve">, </w:t>
      </w:r>
      <w:r w:rsidRPr="00AF21EE">
        <w:rPr>
          <w:rStyle w:val="Emphasis"/>
          <w:highlight w:val="green"/>
        </w:rPr>
        <w:t>Glissant actively theorizes</w:t>
      </w:r>
      <w:r w:rsidRPr="00042334">
        <w:rPr>
          <w:rStyle w:val="StyleUnderline"/>
        </w:rPr>
        <w:t xml:space="preserve"> </w:t>
      </w:r>
      <w:r>
        <w:rPr>
          <w:rStyle w:val="StyleUnderline"/>
        </w:rPr>
        <w:t xml:space="preserve">the </w:t>
      </w:r>
      <w:r w:rsidRPr="00AF21EE">
        <w:rPr>
          <w:rStyle w:val="Emphasis"/>
          <w:highlight w:val="green"/>
        </w:rPr>
        <w:t>becoming-minoritarian or becoming-rhizomatic of blacks</w:t>
      </w:r>
      <w:r w:rsidRPr="00042334">
        <w:rPr>
          <w:rStyle w:val="StyleUnderline"/>
        </w:rPr>
        <w:t xml:space="preserve">, </w:t>
      </w:r>
      <w:r w:rsidRPr="00E638A7">
        <w:rPr>
          <w:rStyle w:val="StyleUnderline"/>
        </w:rPr>
        <w:t>Creoles, descendants</w:t>
      </w:r>
      <w:r w:rsidRPr="00042334">
        <w:rPr>
          <w:rStyle w:val="StyleUnderline"/>
        </w:rPr>
        <w:t xml:space="preserve"> of slaves and colonized peoples</w:t>
      </w:r>
      <w:r w:rsidRPr="00BC3B1B">
        <w:rPr>
          <w:sz w:val="14"/>
        </w:rPr>
        <w:t xml:space="preserve">. </w:t>
      </w:r>
      <w:r w:rsidRPr="00042334">
        <w:rPr>
          <w:rStyle w:val="StyleUnderline"/>
        </w:rPr>
        <w:t xml:space="preserve">This is described as </w:t>
      </w:r>
      <w:r w:rsidRPr="00AF21EE">
        <w:rPr>
          <w:rStyle w:val="Emphasis"/>
          <w:highlight w:val="green"/>
        </w:rPr>
        <w:t>a spiritual</w:t>
      </w:r>
      <w:r w:rsidRPr="00381C6E">
        <w:rPr>
          <w:rStyle w:val="Emphasis"/>
        </w:rPr>
        <w:t xml:space="preserve"> </w:t>
      </w:r>
      <w:r w:rsidRPr="00042334">
        <w:rPr>
          <w:rStyle w:val="StyleUnderline"/>
        </w:rPr>
        <w:t xml:space="preserve">but also logistical </w:t>
      </w:r>
      <w:r w:rsidRPr="00AF21EE">
        <w:rPr>
          <w:rStyle w:val="Emphasis"/>
          <w:highlight w:val="green"/>
        </w:rPr>
        <w:t>shift in the structure of the subject</w:t>
      </w:r>
      <w:r w:rsidRPr="00AF21EE">
        <w:rPr>
          <w:rStyle w:val="StyleUnderline"/>
          <w:highlight w:val="green"/>
        </w:rPr>
        <w:t xml:space="preserve"> </w:t>
      </w:r>
      <w:r w:rsidRPr="00AF21EE">
        <w:rPr>
          <w:rStyle w:val="Emphasis"/>
          <w:highlight w:val="green"/>
        </w:rPr>
        <w:t>in the direction of openness towards both self and other.</w:t>
      </w:r>
      <w:r>
        <w:rPr>
          <w:rStyle w:val="Emphasis"/>
        </w:rPr>
        <w:t xml:space="preserve"> </w:t>
      </w:r>
      <w:r w:rsidRPr="00AF21EE">
        <w:rPr>
          <w:rStyle w:val="StyleUnderline"/>
          <w:highlight w:val="green"/>
        </w:rPr>
        <w:t xml:space="preserve">Glissant's position includes </w:t>
      </w:r>
      <w:r w:rsidRPr="00AF21EE">
        <w:rPr>
          <w:rStyle w:val="Emphasis"/>
          <w:highlight w:val="green"/>
        </w:rPr>
        <w:t>a</w:t>
      </w:r>
      <w:r w:rsidRPr="00381C6E">
        <w:rPr>
          <w:rStyle w:val="Emphasis"/>
        </w:rPr>
        <w:t xml:space="preserve"> sharp </w:t>
      </w:r>
      <w:r w:rsidRPr="00AF21EE">
        <w:rPr>
          <w:rStyle w:val="Emphasis"/>
          <w:highlight w:val="green"/>
        </w:rPr>
        <w:t>critique of the West</w:t>
      </w:r>
      <w:r w:rsidRPr="00BC3B1B">
        <w:rPr>
          <w:sz w:val="14"/>
        </w:rPr>
        <w:t xml:space="preserve">, </w:t>
      </w:r>
      <w:r w:rsidRPr="00AF21EE">
        <w:rPr>
          <w:rStyle w:val="StyleUnderline"/>
          <w:highlight w:val="green"/>
        </w:rPr>
        <w:t xml:space="preserve">which is </w:t>
      </w:r>
      <w:r w:rsidRPr="00AF21EE">
        <w:rPr>
          <w:rStyle w:val="Emphasis"/>
          <w:highlight w:val="green"/>
        </w:rPr>
        <w:t>based on the ontology of Sameness</w:t>
      </w:r>
      <w:r w:rsidRPr="00BC3B1B">
        <w:rPr>
          <w:sz w:val="14"/>
        </w:rPr>
        <w:t xml:space="preserve"> or </w:t>
      </w:r>
      <w:r w:rsidRPr="00042334">
        <w:rPr>
          <w:rStyle w:val="StyleUnderline"/>
        </w:rPr>
        <w:t>the rule of One.</w:t>
      </w:r>
      <w:r w:rsidRPr="00BC3B1B">
        <w:rPr>
          <w:sz w:val="14"/>
        </w:rPr>
        <w:t xml:space="preserve"> This includes a dualistic relationship to the rest of the human race. There exists a dominant mode of nomadism in Western culture - in the form of epic journeys of discovery, which find their historical apogee in colonialism. </w:t>
      </w:r>
      <w:r w:rsidRPr="00042334">
        <w:rPr>
          <w:rStyle w:val="StyleUnderline"/>
        </w:rPr>
        <w:t>The power of Sameness</w:t>
      </w:r>
      <w:r w:rsidRPr="00BC3B1B">
        <w:rPr>
          <w:sz w:val="14"/>
        </w:rPr>
        <w:t xml:space="preserve"> </w:t>
      </w:r>
      <w:r w:rsidRPr="00042334">
        <w:rPr>
          <w:rStyle w:val="StyleUnderline"/>
        </w:rPr>
        <w:t xml:space="preserve">in the west is best described in terms of monolinguism, or </w:t>
      </w:r>
      <w:r w:rsidRPr="00AF21EE">
        <w:rPr>
          <w:rStyle w:val="Emphasis"/>
          <w:highlight w:val="green"/>
        </w:rPr>
        <w:t>the illusion of a single cultural and linguistic root</w:t>
      </w:r>
      <w:r w:rsidRPr="00AF21EE">
        <w:rPr>
          <w:sz w:val="14"/>
          <w:highlight w:val="green"/>
        </w:rPr>
        <w:t xml:space="preserve">. </w:t>
      </w:r>
      <w:r w:rsidRPr="00AF21EE">
        <w:rPr>
          <w:rStyle w:val="Emphasis"/>
          <w:highlight w:val="green"/>
        </w:rPr>
        <w:t>Glissant</w:t>
      </w:r>
      <w:r w:rsidRPr="00042334">
        <w:rPr>
          <w:rStyle w:val="StyleUnderline"/>
        </w:rPr>
        <w:t>,</w:t>
      </w:r>
      <w:r w:rsidRPr="00BC3B1B">
        <w:rPr>
          <w:sz w:val="14"/>
        </w:rPr>
        <w:t xml:space="preserve"> in a very Deleuzian mode, </w:t>
      </w:r>
      <w:r w:rsidRPr="00AF21EE">
        <w:rPr>
          <w:rStyle w:val="Emphasis"/>
          <w:highlight w:val="green"/>
        </w:rPr>
        <w:t>plays the rhizome</w:t>
      </w:r>
      <w:r w:rsidRPr="00042334">
        <w:rPr>
          <w:rStyle w:val="StyleUnderline"/>
        </w:rPr>
        <w:t xml:space="preserve"> </w:t>
      </w:r>
      <w:r w:rsidRPr="00AF21EE">
        <w:rPr>
          <w:rStyle w:val="StyleUnderline"/>
          <w:highlight w:val="green"/>
        </w:rPr>
        <w:t>against the root</w:t>
      </w:r>
      <w:r>
        <w:rPr>
          <w:rStyle w:val="StyleUnderline"/>
        </w:rPr>
        <w:t xml:space="preserve"> and advocates global poly</w:t>
      </w:r>
      <w:r w:rsidRPr="00042334">
        <w:rPr>
          <w:rStyle w:val="StyleUnderline"/>
        </w:rPr>
        <w:t>linguism</w:t>
      </w:r>
      <w:r w:rsidRPr="00BC3B1B">
        <w:rPr>
          <w:sz w:val="14"/>
        </w:rPr>
        <w:t xml:space="preserve">. This includes </w:t>
      </w:r>
      <w:r w:rsidRPr="00042334">
        <w:rPr>
          <w:rStyle w:val="StyleUnderline"/>
        </w:rPr>
        <w:t>the deconstruction of the hubris of European master cultures and the arrogance with which they consider their languages as the voice of humanity</w:t>
      </w:r>
      <w:r w:rsidRPr="00BC3B1B">
        <w:rPr>
          <w:sz w:val="14"/>
        </w:rPr>
        <w:t xml:space="preserve">. </w:t>
      </w:r>
      <w:r w:rsidRPr="00AF21EE">
        <w:rPr>
          <w:rStyle w:val="Emphasis"/>
          <w:highlight w:val="green"/>
        </w:rPr>
        <w:t>This universalistic pretence is</w:t>
      </w:r>
      <w:r w:rsidRPr="00381C6E">
        <w:rPr>
          <w:rStyle w:val="Emphasis"/>
        </w:rPr>
        <w:t xml:space="preserve"> </w:t>
      </w:r>
      <w:r w:rsidRPr="00AF21EE">
        <w:rPr>
          <w:rStyle w:val="Emphasis"/>
          <w:highlight w:val="green"/>
        </w:rPr>
        <w:t>one of the mechanisms supporting colonialism</w:t>
      </w:r>
      <w:r w:rsidRPr="00042334">
        <w:rPr>
          <w:rStyle w:val="StyleUnderline"/>
        </w:rPr>
        <w:t>.</w:t>
      </w:r>
      <w:r w:rsidRPr="00BC3B1B">
        <w:rPr>
          <w:sz w:val="14"/>
        </w:rPr>
        <w:t xml:space="preserve"> </w:t>
      </w:r>
      <w:r w:rsidRPr="00381C6E">
        <w:rPr>
          <w:rStyle w:val="Emphasis"/>
        </w:rPr>
        <w:t>It also entails</w:t>
      </w:r>
      <w:r w:rsidRPr="00042334">
        <w:rPr>
          <w:rStyle w:val="StyleUnderline"/>
        </w:rPr>
        <w:t xml:space="preserve"> the reappraisal of </w:t>
      </w:r>
      <w:r w:rsidRPr="00381C6E">
        <w:rPr>
          <w:rStyle w:val="Emphasis"/>
        </w:rPr>
        <w:t>minor languages</w:t>
      </w:r>
      <w:r w:rsidRPr="00042334">
        <w:rPr>
          <w:rStyle w:val="StyleUnderline"/>
        </w:rPr>
        <w:t>,</w:t>
      </w:r>
      <w:r w:rsidRPr="00BC3B1B">
        <w:rPr>
          <w:sz w:val="14"/>
        </w:rPr>
        <w:t xml:space="preserve"> dialects and hybrids, in a phenomenon that Glissant describes as </w:t>
      </w:r>
      <w:r w:rsidRPr="00381C6E">
        <w:rPr>
          <w:rStyle w:val="Emphasis"/>
        </w:rPr>
        <w:t>creolization:</w:t>
      </w:r>
      <w:r w:rsidRPr="00042334">
        <w:rPr>
          <w:rStyle w:val="StyleUnderline"/>
        </w:rPr>
        <w:t xml:space="preserve"> </w:t>
      </w:r>
      <w:r w:rsidRPr="00AF21EE">
        <w:rPr>
          <w:rStyle w:val="Emphasis"/>
          <w:highlight w:val="green"/>
        </w:rPr>
        <w:t>'Poets from the Caribbean, the Maghreb and</w:t>
      </w:r>
      <w:r w:rsidRPr="00381C6E">
        <w:rPr>
          <w:rStyle w:val="Emphasis"/>
        </w:rPr>
        <w:t xml:space="preserve"> </w:t>
      </w:r>
      <w:r w:rsidRPr="00AF21EE">
        <w:rPr>
          <w:rStyle w:val="Emphasis"/>
          <w:highlight w:val="green"/>
        </w:rPr>
        <w:t>other parts of Africa are not moving toward</w:t>
      </w:r>
      <w:r w:rsidRPr="00AF21EE">
        <w:rPr>
          <w:rStyle w:val="StyleUnderline"/>
          <w:highlight w:val="green"/>
        </w:rPr>
        <w:t xml:space="preserve"> that elsewhere</w:t>
      </w:r>
      <w:r w:rsidRPr="00042334">
        <w:rPr>
          <w:rStyle w:val="StyleUnderline"/>
        </w:rPr>
        <w:t xml:space="preserve"> that is the aim of projectile movement, nor are they returning toward a Centre. </w:t>
      </w:r>
      <w:r w:rsidRPr="00AF21EE">
        <w:rPr>
          <w:rStyle w:val="Emphasis"/>
          <w:highlight w:val="green"/>
        </w:rPr>
        <w:t>They create</w:t>
      </w:r>
      <w:r w:rsidRPr="00381C6E">
        <w:rPr>
          <w:rStyle w:val="Emphasis"/>
        </w:rPr>
        <w:t xml:space="preserve"> </w:t>
      </w:r>
      <w:r w:rsidRPr="00AF21EE">
        <w:rPr>
          <w:rStyle w:val="Emphasis"/>
          <w:highlight w:val="green"/>
        </w:rPr>
        <w:t>their works in metropolitan regions,</w:t>
      </w:r>
      <w:r w:rsidRPr="00381C6E">
        <w:rPr>
          <w:rStyle w:val="Emphasis"/>
        </w:rPr>
        <w:t xml:space="preserve"> </w:t>
      </w:r>
      <w:r w:rsidRPr="00AF21EE">
        <w:rPr>
          <w:rStyle w:val="Emphasis"/>
          <w:highlight w:val="green"/>
        </w:rPr>
        <w:t>where their peoples have made a sudden appearance'</w:t>
      </w:r>
      <w:r w:rsidRPr="00BC3B1B">
        <w:rPr>
          <w:sz w:val="14"/>
        </w:rPr>
        <w:t xml:space="preserve"> (Glissant 1997: 31). </w:t>
      </w:r>
      <w:r w:rsidRPr="00042334">
        <w:rPr>
          <w:rStyle w:val="StyleUnderline"/>
        </w:rPr>
        <w:t>Glissant offers a striking example of the poetics of relation in his analysis of</w:t>
      </w:r>
      <w:r w:rsidRPr="00BC3B1B">
        <w:rPr>
          <w:sz w:val="14"/>
        </w:rPr>
        <w:t xml:space="preserve"> </w:t>
      </w:r>
      <w:r w:rsidRPr="00042334">
        <w:rPr>
          <w:rStyle w:val="StyleUnderline"/>
        </w:rPr>
        <w:t xml:space="preserve">how, </w:t>
      </w:r>
      <w:r w:rsidRPr="00AF21EE">
        <w:rPr>
          <w:rStyle w:val="StyleUnderline"/>
          <w:highlight w:val="green"/>
        </w:rPr>
        <w:t>in</w:t>
      </w:r>
      <w:r w:rsidRPr="00AF21EE">
        <w:rPr>
          <w:sz w:val="14"/>
          <w:highlight w:val="green"/>
        </w:rPr>
        <w:t xml:space="preserve"> </w:t>
      </w:r>
      <w:r w:rsidRPr="00AF21EE">
        <w:rPr>
          <w:rStyle w:val="StyleUnderline"/>
          <w:highlight w:val="green"/>
        </w:rPr>
        <w:t>the Caribbean colonized territories</w:t>
      </w:r>
      <w:r w:rsidRPr="00BC3B1B">
        <w:rPr>
          <w:sz w:val="14"/>
        </w:rPr>
        <w:t xml:space="preserve">, </w:t>
      </w:r>
      <w:r w:rsidRPr="00AF21EE">
        <w:rPr>
          <w:rStyle w:val="StyleUnderline"/>
          <w:highlight w:val="green"/>
        </w:rPr>
        <w:t>the French colons</w:t>
      </w:r>
      <w:r w:rsidRPr="00BC3B1B">
        <w:rPr>
          <w:sz w:val="14"/>
        </w:rPr>
        <w:t xml:space="preserve"> </w:t>
      </w:r>
      <w:r w:rsidRPr="00AF21EE">
        <w:rPr>
          <w:rStyle w:val="StyleUnderline"/>
          <w:highlight w:val="green"/>
        </w:rPr>
        <w:t>spoke their own homegrown dialects</w:t>
      </w:r>
      <w:r w:rsidRPr="00BC3B1B">
        <w:rPr>
          <w:sz w:val="14"/>
        </w:rPr>
        <w:t xml:space="preserve"> - Norman or Breton - </w:t>
      </w:r>
      <w:r w:rsidRPr="00AF21EE">
        <w:rPr>
          <w:rStyle w:val="StyleUnderline"/>
          <w:highlight w:val="green"/>
        </w:rPr>
        <w:t>rather than</w:t>
      </w:r>
      <w:r w:rsidRPr="00042334">
        <w:rPr>
          <w:rStyle w:val="StyleUnderline"/>
        </w:rPr>
        <w:t xml:space="preserve"> the high and noble language </w:t>
      </w:r>
      <w:r w:rsidRPr="00AF21EE">
        <w:rPr>
          <w:rStyle w:val="StyleUnderline"/>
          <w:highlight w:val="green"/>
        </w:rPr>
        <w:t>of the</w:t>
      </w:r>
      <w:r w:rsidRPr="00042334">
        <w:rPr>
          <w:rStyle w:val="StyleUnderline"/>
        </w:rPr>
        <w:t xml:space="preserve"> </w:t>
      </w:r>
      <w:r w:rsidRPr="00AF21EE">
        <w:rPr>
          <w:rStyle w:val="StyleUnderline"/>
          <w:highlight w:val="green"/>
        </w:rPr>
        <w:t>French nation</w:t>
      </w:r>
      <w:r w:rsidRPr="00AF21EE">
        <w:rPr>
          <w:sz w:val="14"/>
          <w:highlight w:val="green"/>
        </w:rPr>
        <w:t>.</w:t>
      </w:r>
      <w:r w:rsidRPr="00BC3B1B">
        <w:rPr>
          <w:sz w:val="14"/>
        </w:rPr>
        <w:t xml:space="preserve"> </w:t>
      </w:r>
      <w:r w:rsidRPr="00042334">
        <w:rPr>
          <w:rStyle w:val="StyleUnderline"/>
        </w:rPr>
        <w:t>It</w:t>
      </w:r>
      <w:r w:rsidRPr="00BC3B1B">
        <w:rPr>
          <w:sz w:val="14"/>
        </w:rPr>
        <w:t xml:space="preserve"> </w:t>
      </w:r>
      <w:r w:rsidRPr="00042334">
        <w:rPr>
          <w:rStyle w:val="StyleUnderline"/>
        </w:rPr>
        <w:t xml:space="preserve">is </w:t>
      </w:r>
      <w:r w:rsidRPr="00AF21EE">
        <w:rPr>
          <w:rStyle w:val="Emphasis"/>
          <w:highlight w:val="green"/>
        </w:rPr>
        <w:t>this bastardized language that mingles with that of the local population</w:t>
      </w:r>
      <w:r w:rsidRPr="00042334">
        <w:rPr>
          <w:rStyle w:val="StyleUnderline"/>
        </w:rPr>
        <w:t xml:space="preserve">, </w:t>
      </w:r>
      <w:r w:rsidRPr="00AF21EE">
        <w:rPr>
          <w:rStyle w:val="StyleUnderline"/>
          <w:highlight w:val="green"/>
        </w:rPr>
        <w:t>creating a crossover</w:t>
      </w:r>
      <w:r w:rsidRPr="00042334">
        <w:rPr>
          <w:rStyle w:val="StyleUnderline"/>
        </w:rPr>
        <w:t xml:space="preserve"> between two distinct but analogous forms of linguistic non-purity</w:t>
      </w:r>
      <w:r w:rsidRPr="00BC3B1B">
        <w:rPr>
          <w:sz w:val="14"/>
        </w:rPr>
        <w:t xml:space="preserve">. Creolization, therefore, cuts both ways and it differs from the master langue in its very structures. The thought of relation as a form of philosophical nomadism stresses the importance of the middle, in this mode of non-origin, non-purity and not-Oneness. Glissant defines this productive multiplicity as 'echoes of the world' - modes of resonance of the great vitality of human biodiversity at both the biological and the cultural level. </w:t>
      </w:r>
      <w:r w:rsidRPr="00042334">
        <w:rPr>
          <w:rStyle w:val="StyleUnderline"/>
        </w:rPr>
        <w:t xml:space="preserve">They reconnect us to </w:t>
      </w:r>
      <w:r w:rsidRPr="00AF21EE">
        <w:rPr>
          <w:rStyle w:val="StyleUnderline"/>
          <w:highlight w:val="green"/>
        </w:rPr>
        <w:t>the living chaos of the world</w:t>
      </w:r>
      <w:r w:rsidRPr="00042334">
        <w:rPr>
          <w:rStyle w:val="StyleUnderline"/>
        </w:rPr>
        <w:t xml:space="preserve"> as living matter </w:t>
      </w:r>
      <w:r w:rsidRPr="00AF21EE">
        <w:rPr>
          <w:rStyle w:val="StyleUnderline"/>
          <w:highlight w:val="green"/>
        </w:rPr>
        <w:t>in transformation</w:t>
      </w:r>
      <w:r w:rsidRPr="00BC3B1B">
        <w:rPr>
          <w:sz w:val="14"/>
        </w:rPr>
        <w:t xml:space="preserve">, </w:t>
      </w:r>
      <w:r w:rsidRPr="00042334">
        <w:rPr>
          <w:rStyle w:val="StyleUnderline"/>
        </w:rPr>
        <w:t xml:space="preserve">a hybrid, dynamic resilient bios/zoe force of </w:t>
      </w:r>
      <w:r w:rsidRPr="00AF21EE">
        <w:rPr>
          <w:rStyle w:val="StyleUnderline"/>
          <w:highlight w:val="green"/>
        </w:rPr>
        <w:t>global creolization</w:t>
      </w:r>
      <w:r w:rsidRPr="00AF21EE">
        <w:rPr>
          <w:sz w:val="14"/>
          <w:highlight w:val="green"/>
        </w:rPr>
        <w:t>.</w:t>
      </w:r>
      <w:r w:rsidRPr="00BC3B1B">
        <w:rPr>
          <w:sz w:val="14"/>
        </w:rPr>
        <w:t xml:space="preserve"> </w:t>
      </w:r>
      <w:r w:rsidRPr="00AF21EE">
        <w:rPr>
          <w:rStyle w:val="StyleUnderline"/>
          <w:highlight w:val="green"/>
        </w:rPr>
        <w:t>Glissant captures this</w:t>
      </w:r>
      <w:r w:rsidRPr="00042334">
        <w:rPr>
          <w:rStyle w:val="StyleUnderline"/>
        </w:rPr>
        <w:t xml:space="preserve"> vitality and </w:t>
      </w:r>
      <w:r w:rsidRPr="00AF21EE">
        <w:rPr>
          <w:rStyle w:val="StyleUnderline"/>
          <w:highlight w:val="green"/>
        </w:rPr>
        <w:t>honours it as a poetics</w:t>
      </w:r>
      <w:r w:rsidRPr="00042334">
        <w:rPr>
          <w:rStyle w:val="StyleUnderline"/>
        </w:rPr>
        <w:t xml:space="preserve"> or </w:t>
      </w:r>
      <w:r w:rsidRPr="00AF21EE">
        <w:rPr>
          <w:rStyle w:val="StyleUnderline"/>
          <w:highlight w:val="green"/>
        </w:rPr>
        <w:t>an ethics of rhizomatic interconnections.</w:t>
      </w:r>
      <w:r>
        <w:rPr>
          <w:rStyle w:val="StyleUnderline"/>
        </w:rPr>
        <w:t xml:space="preserve"> </w:t>
      </w:r>
      <w:r w:rsidRPr="00BC3B1B">
        <w:rPr>
          <w:sz w:val="14"/>
        </w:rPr>
        <w:t xml:space="preserve">Contrary to what some ungenerous critics suggested (Gedalof 1996, 2000; Boer 1996; Felski 1997; Pels 1999), </w:t>
      </w:r>
      <w:r w:rsidRPr="00AF21EE">
        <w:rPr>
          <w:rStyle w:val="StyleUnderline"/>
          <w:highlight w:val="green"/>
        </w:rPr>
        <w:t>my nomadic subject pursues the same</w:t>
      </w:r>
      <w:r w:rsidRPr="00042334">
        <w:rPr>
          <w:rStyle w:val="StyleUnderline"/>
        </w:rPr>
        <w:t xml:space="preserve"> </w:t>
      </w:r>
      <w:r w:rsidRPr="00AF21EE">
        <w:rPr>
          <w:rStyle w:val="StyleUnderline"/>
          <w:highlight w:val="green"/>
        </w:rPr>
        <w:t>critique of power</w:t>
      </w:r>
      <w:r w:rsidRPr="00042334">
        <w:rPr>
          <w:rStyle w:val="StyleUnderline"/>
        </w:rPr>
        <w:t xml:space="preserve"> </w:t>
      </w:r>
      <w:r w:rsidRPr="00AF21EE">
        <w:rPr>
          <w:rStyle w:val="StyleUnderline"/>
          <w:highlight w:val="green"/>
        </w:rPr>
        <w:t>as black and post-colonial theories</w:t>
      </w:r>
      <w:r w:rsidRPr="00BC3B1B">
        <w:rPr>
          <w:sz w:val="14"/>
        </w:rPr>
        <w:t xml:space="preserve">, </w:t>
      </w:r>
      <w:r w:rsidRPr="00AF21EE">
        <w:rPr>
          <w:rStyle w:val="StyleUnderline"/>
          <w:highlight w:val="green"/>
        </w:rPr>
        <w:t>not in spite but because of the fact that it is located somewhere else.</w:t>
      </w:r>
      <w:r w:rsidRPr="00042334">
        <w:rPr>
          <w:rStyle w:val="StyleUnderline"/>
        </w:rPr>
        <w:t xml:space="preserve"> Philosophical nomadism addresses</w:t>
      </w:r>
      <w:r w:rsidRPr="00BC3B1B">
        <w:rPr>
          <w:sz w:val="14"/>
        </w:rPr>
        <w:t xml:space="preserve"> in both a critical and creative manner t</w:t>
      </w:r>
      <w:r w:rsidRPr="00042334">
        <w:rPr>
          <w:rStyle w:val="StyleUnderline"/>
        </w:rPr>
        <w:t xml:space="preserve">he role of the former 'centre' in redefining power relations. </w:t>
      </w:r>
      <w:r w:rsidRPr="00AF21EE">
        <w:rPr>
          <w:rStyle w:val="StyleUnderline"/>
          <w:highlight w:val="green"/>
        </w:rPr>
        <w:t>Margins and centre shift and destabilize each other</w:t>
      </w:r>
      <w:r w:rsidRPr="00042334">
        <w:rPr>
          <w:rStyle w:val="StyleUnderline"/>
        </w:rPr>
        <w:t xml:space="preserve"> in parallel, albeit dissymmetrical, movements.</w:t>
      </w:r>
      <w:r w:rsidRPr="00BC3B1B">
        <w:rPr>
          <w:sz w:val="14"/>
        </w:rPr>
        <w:t xml:space="preserve"> </w:t>
      </w:r>
      <w:r w:rsidRPr="00042334">
        <w:rPr>
          <w:rStyle w:val="StyleUnderline"/>
        </w:rPr>
        <w:t>My position is</w:t>
      </w:r>
      <w:r w:rsidRPr="00BC3B1B">
        <w:rPr>
          <w:sz w:val="14"/>
        </w:rPr>
        <w:t xml:space="preserve"> equally </w:t>
      </w:r>
      <w:r w:rsidRPr="00AF21EE">
        <w:rPr>
          <w:rStyle w:val="StyleUnderline"/>
          <w:highlight w:val="green"/>
        </w:rPr>
        <w:t>resistant to</w:t>
      </w:r>
      <w:r w:rsidRPr="00042334">
        <w:rPr>
          <w:rStyle w:val="StyleUnderline"/>
        </w:rPr>
        <w:t xml:space="preserve"> the </w:t>
      </w:r>
      <w:r w:rsidRPr="00AF21EE">
        <w:rPr>
          <w:rStyle w:val="StyleUnderline"/>
          <w:highlight w:val="green"/>
        </w:rPr>
        <w:t>identification of the centre as</w:t>
      </w:r>
      <w:r w:rsidRPr="00042334">
        <w:rPr>
          <w:rStyle w:val="StyleUnderline"/>
        </w:rPr>
        <w:t xml:space="preserve"> </w:t>
      </w:r>
      <w:r w:rsidRPr="00AF21EE">
        <w:rPr>
          <w:rStyle w:val="StyleUnderline"/>
          <w:highlight w:val="green"/>
        </w:rPr>
        <w:t>inertia and</w:t>
      </w:r>
      <w:r w:rsidRPr="00042334">
        <w:rPr>
          <w:rStyle w:val="StyleUnderline"/>
        </w:rPr>
        <w:t xml:space="preserve"> self-perpetuation and to the aporetic </w:t>
      </w:r>
      <w:r w:rsidRPr="00AF21EE">
        <w:rPr>
          <w:rStyle w:val="StyleUnderline"/>
          <w:highlight w:val="green"/>
        </w:rPr>
        <w:t>repetition of Sameness</w:t>
      </w:r>
      <w:r w:rsidRPr="00BC3B1B">
        <w:rPr>
          <w:sz w:val="14"/>
        </w:rPr>
        <w:t xml:space="preserve">. </w:t>
      </w:r>
      <w:r w:rsidRPr="00AF21EE">
        <w:rPr>
          <w:rStyle w:val="Emphasis"/>
          <w:highlight w:val="green"/>
        </w:rPr>
        <w:t>The challenge is to destabilize</w:t>
      </w:r>
      <w:r w:rsidRPr="00042334">
        <w:rPr>
          <w:rStyle w:val="StyleUnderline"/>
        </w:rPr>
        <w:t xml:space="preserve"> dogmatic, </w:t>
      </w:r>
      <w:r w:rsidRPr="00AF21EE">
        <w:rPr>
          <w:rStyle w:val="Emphasis"/>
          <w:highlight w:val="green"/>
        </w:rPr>
        <w:t>hegemonic,</w:t>
      </w:r>
      <w:r w:rsidRPr="00042334">
        <w:rPr>
          <w:rStyle w:val="StyleUnderline"/>
        </w:rPr>
        <w:t xml:space="preserve"> exclusionary </w:t>
      </w:r>
      <w:r w:rsidRPr="00AF21EE">
        <w:rPr>
          <w:rStyle w:val="Emphasis"/>
          <w:highlight w:val="green"/>
        </w:rPr>
        <w:t>power structures at the very heart of the identity structures of the dominant subject through rhizomic interventions</w:t>
      </w:r>
      <w:r w:rsidRPr="00381C6E">
        <w:rPr>
          <w:rStyle w:val="Emphasis"/>
        </w:rPr>
        <w:t>.</w:t>
      </w:r>
      <w:r w:rsidRPr="00BC3B1B">
        <w:rPr>
          <w:sz w:val="14"/>
        </w:rPr>
        <w:t xml:space="preserve"> If we are to move beyond the sociology of travel and the breast-beating of critical thinkers crushed by white guilt, </w:t>
      </w:r>
      <w:r w:rsidRPr="00AF21EE">
        <w:rPr>
          <w:rStyle w:val="StyleUnderline"/>
          <w:highlight w:val="green"/>
        </w:rPr>
        <w:t xml:space="preserve">we need </w:t>
      </w:r>
      <w:r w:rsidRPr="00941EFB">
        <w:rPr>
          <w:rStyle w:val="StyleUnderline"/>
        </w:rPr>
        <w:t>to</w:t>
      </w:r>
      <w:r w:rsidRPr="00042334">
        <w:rPr>
          <w:rStyle w:val="StyleUnderline"/>
        </w:rPr>
        <w:t xml:space="preserve"> enact a vision of the subject that encompasses </w:t>
      </w:r>
      <w:r w:rsidRPr="00AF21EE">
        <w:rPr>
          <w:rStyle w:val="StyleUnderline"/>
          <w:highlight w:val="green"/>
        </w:rPr>
        <w:t>changes in the deep structures</w:t>
      </w:r>
      <w:r w:rsidRPr="00BC3B1B">
        <w:rPr>
          <w:sz w:val="14"/>
        </w:rPr>
        <w:t xml:space="preserve">. The point is not just mere deconstruction, but the relocation of identities on new grounds that account for multiple belongings, i.e. a non-unitary vision of a subject. This subject actively yearns for and constructs itself in complex and internally contradictory social relations. </w:t>
      </w:r>
      <w:r w:rsidRPr="00042334">
        <w:rPr>
          <w:rStyle w:val="StyleUnderline"/>
        </w:rPr>
        <w:t xml:space="preserve">To account for these </w:t>
      </w:r>
      <w:r w:rsidRPr="00AF21EE">
        <w:rPr>
          <w:rStyle w:val="StyleUnderline"/>
          <w:highlight w:val="green"/>
        </w:rPr>
        <w:t>we need to look at the internal forms of movement that privilege processes rather than</w:t>
      </w:r>
      <w:r w:rsidRPr="00042334">
        <w:rPr>
          <w:rStyle w:val="StyleUnderline"/>
        </w:rPr>
        <w:t xml:space="preserve"> </w:t>
      </w:r>
      <w:r w:rsidRPr="00BC3B1B">
        <w:rPr>
          <w:sz w:val="14"/>
        </w:rPr>
        <w:t xml:space="preserve">essences and transformations, rather than </w:t>
      </w:r>
      <w:r w:rsidRPr="00AF21EE">
        <w:rPr>
          <w:rStyle w:val="StyleUnderline"/>
          <w:highlight w:val="green"/>
        </w:rPr>
        <w:t>counter-claims to identity</w:t>
      </w:r>
      <w:r w:rsidRPr="00BC3B1B">
        <w:rPr>
          <w:sz w:val="14"/>
        </w:rPr>
        <w:t xml:space="preserve">. The </w:t>
      </w:r>
      <w:r w:rsidRPr="00042334">
        <w:rPr>
          <w:rStyle w:val="StyleUnderline"/>
        </w:rPr>
        <w:t xml:space="preserve">sociological variables </w:t>
      </w:r>
      <w:r w:rsidRPr="00BC3B1B">
        <w:rPr>
          <w:sz w:val="14"/>
        </w:rPr>
        <w:t>(</w:t>
      </w:r>
      <w:r w:rsidRPr="00042334">
        <w:rPr>
          <w:rStyle w:val="StyleUnderline"/>
        </w:rPr>
        <w:t>gender, class, race</w:t>
      </w:r>
      <w:r w:rsidRPr="00BC3B1B">
        <w:rPr>
          <w:sz w:val="14"/>
        </w:rPr>
        <w:t xml:space="preserve"> and ethnicity, age, health) </w:t>
      </w:r>
      <w:r w:rsidRPr="00042334">
        <w:rPr>
          <w:rStyle w:val="StyleUnderline"/>
        </w:rPr>
        <w:t>need to be supplemented by a theory of the subject that calls into question the inner fibres of the self.</w:t>
      </w:r>
      <w:r w:rsidRPr="00BC3B1B">
        <w:rPr>
          <w:sz w:val="14"/>
        </w:rPr>
        <w:t xml:space="preserve"> </w:t>
      </w:r>
      <w:r w:rsidRPr="00042334">
        <w:rPr>
          <w:rStyle w:val="StyleUnderline"/>
        </w:rPr>
        <w:t>These include the desire, the ability and the courage to sustain multiple belongings in a context which celebrates and rewards Sameness and one-way thinking</w:t>
      </w:r>
      <w:r w:rsidRPr="00BC3B1B">
        <w:rPr>
          <w:sz w:val="14"/>
        </w:rPr>
        <w:t xml:space="preserve">. In chapters 4 and 51 will address this challenge further, which is an ethical as well as a political enterprise. It is my contribution, as a European nomadic subject moving across the variegated landscape of whiteness, to a debate which black, anti-racist, post-colonial and other critical thinkers have put on the map. </w:t>
      </w:r>
    </w:p>
    <w:p w:rsidR="00F220DE" w:rsidRPr="00672AEC" w:rsidRDefault="00F220DE" w:rsidP="00F220DE">
      <w:pPr>
        <w:pStyle w:val="Heading4"/>
      </w:pPr>
      <w:r>
        <w:t xml:space="preserve">Here’s a psychoanalytic justification for our theory of race as a product of affective investment in certain signifiers. </w:t>
      </w:r>
    </w:p>
    <w:p w:rsidR="00F220DE" w:rsidRPr="00BA5B9E" w:rsidRDefault="00F220DE" w:rsidP="00F220DE">
      <w:pPr>
        <w:rPr>
          <w:b/>
          <w:bCs/>
          <w:sz w:val="26"/>
        </w:rPr>
      </w:pPr>
      <w:r>
        <w:rPr>
          <w:rStyle w:val="Style13ptBold"/>
        </w:rPr>
        <w:t xml:space="preserve">Seshadri-Crooks 2K </w:t>
      </w:r>
      <w:r w:rsidRPr="00833DDC">
        <w:t>(Kalpana, Professor of English at Boston College, “Desiring Whiteness: A Lacanian Analysis of Race”, Routledge Press 2000)</w:t>
      </w:r>
    </w:p>
    <w:p w:rsidR="00F220DE" w:rsidRDefault="00F220DE" w:rsidP="00F220DE">
      <w:r>
        <w:t xml:space="preserve">-if race only pertained to the imaginary, then it would have nothing to do with the symbolic.  </w:t>
      </w:r>
    </w:p>
    <w:p w:rsidR="00F220DE" w:rsidRPr="00FF46B1" w:rsidRDefault="00F220DE" w:rsidP="00F220DE">
      <w:r>
        <w:t xml:space="preserve">-anti-blackness doesn’t structure the symbolic; the symbolic structures anti-blackness. </w:t>
      </w:r>
    </w:p>
    <w:p w:rsidR="00F220DE" w:rsidRDefault="00F220DE" w:rsidP="00F220DE">
      <w:r>
        <w:t>Racial identification and imaginary ideology</w:t>
      </w:r>
    </w:p>
    <w:p w:rsidR="00F220DE" w:rsidRDefault="00F220DE" w:rsidP="00F220DE">
      <w:r>
        <w:t xml:space="preserve">I emphasise the register of </w:t>
      </w:r>
      <w:r w:rsidRPr="0033555B">
        <w:rPr>
          <w:rStyle w:val="StyleUnderline"/>
        </w:rPr>
        <w:t>the symbolic order</w:t>
      </w:r>
      <w:r>
        <w:t xml:space="preserve"> because </w:t>
      </w:r>
      <w:r w:rsidRPr="0033555B">
        <w:rPr>
          <w:rStyle w:val="StyleUnderline"/>
        </w:rPr>
        <w:t>we must never lose sight of it,</w:t>
      </w:r>
      <w:r>
        <w:t xml:space="preserve"> although it is most frequently forgotten, </w:t>
      </w:r>
      <w:r w:rsidRPr="0033555B">
        <w:rPr>
          <w:rStyle w:val="StyleUnderline"/>
        </w:rPr>
        <w:t>although we turn away from it in analysis</w:t>
      </w:r>
      <w:r>
        <w:t>. Because, in the end, what do we usually talk about? What we go on and on about, often in a confused, scarcely articulated fashion, are the subject’s imaginary relations to the construction of his ego. We talk all the time about the dangers, the commotions, the crises that the subject undergoes at the level of his ego’s construction. That is why I started by explaining the relation O-Ó, the imaginary relation to the other. (I: 179) It is commonplace to utilize Lacan’s early essay on the mirror stage to analyze identification as a function of ideology.</w:t>
      </w:r>
      <w:r w:rsidRPr="0033555B">
        <w:rPr>
          <w:rStyle w:val="StyleUnderline"/>
        </w:rPr>
        <w:t xml:space="preserve"> </w:t>
      </w:r>
      <w:r w:rsidRPr="00CB7E61">
        <w:rPr>
          <w:rStyle w:val="StyleUnderline"/>
        </w:rPr>
        <w:t>Althusser</w:t>
      </w:r>
      <w:r w:rsidRPr="00CB7E61">
        <w:t xml:space="preserve">’s much cited essay “Ideology and ideological state apparatuses” (1972), through its allusions to Lacan, </w:t>
      </w:r>
      <w:r w:rsidRPr="00CB7E61">
        <w:rPr>
          <w:rStyle w:val="StyleUnderline"/>
        </w:rPr>
        <w:t>construes ideology as a form of specularity</w:t>
      </w:r>
      <w:r w:rsidRPr="00CB7E61">
        <w:t xml:space="preserve"> </w:t>
      </w:r>
      <w:r w:rsidRPr="00CB7E61">
        <w:rPr>
          <w:rStyle w:val="StyleUnderline"/>
        </w:rPr>
        <w:t xml:space="preserve">whereby </w:t>
      </w:r>
      <w:r w:rsidRPr="00CB7E61">
        <w:rPr>
          <w:rStyle w:val="Emphasis"/>
        </w:rPr>
        <w:t>the subject</w:t>
      </w:r>
      <w:r w:rsidRPr="00CB7E61">
        <w:t xml:space="preserve"> (with a small </w:t>
      </w:r>
      <w:r w:rsidRPr="00CB7E61">
        <w:rPr>
          <w:rStyle w:val="Emphasis"/>
        </w:rPr>
        <w:t>s) is subjected to the capitalized Subject in a relation of mutual recognition</w:t>
      </w:r>
      <w:r>
        <w:t xml:space="preserve">. </w:t>
      </w:r>
      <w:r w:rsidRPr="0033555B">
        <w:rPr>
          <w:rStyle w:val="StyleUnderline"/>
        </w:rPr>
        <w:t xml:space="preserve">Althusser maps this “mirror-structure of ideology” </w:t>
      </w:r>
      <w:r w:rsidRPr="0033555B">
        <w:t>(</w:t>
      </w:r>
      <w:r>
        <w:t xml:space="preserve">1972:180) on a dual plane, </w:t>
      </w:r>
      <w:r w:rsidRPr="0033555B">
        <w:rPr>
          <w:rStyle w:val="StyleUnderline"/>
        </w:rPr>
        <w:t xml:space="preserve">and suggests that such “duplication” constitutes the méconnaissance that guarantees the hegemony of the ruling classes. </w:t>
      </w:r>
      <w:r>
        <w:t xml:space="preserve">Such an appropriation of Lacan’s mirror stage could potentially be extended to resolve the conundrum of race as a (scientifically groundless) fraught looking. Insofar as racial differences are understood as being inscribed on the body as skin color, hair texture and bone structure, it seems inescapable that we should analyze race within the paradigm of identification. In fact, Lacan’s emphasis on misrecognition as constitutive of the child’s nascent ego as a “little other” seems to lend itself to the constructionist view of race as a “mistake” of or in the looking glass.11 </w:t>
      </w:r>
      <w:r w:rsidRPr="0033555B">
        <w:rPr>
          <w:rStyle w:val="StyleUnderline"/>
        </w:rPr>
        <w:t xml:space="preserve">This is a powerful method of reading, and </w:t>
      </w:r>
      <w:r w:rsidRPr="00AF21EE">
        <w:rPr>
          <w:rStyle w:val="Emphasis"/>
          <w:highlight w:val="green"/>
        </w:rPr>
        <w:t>Fanon is</w:t>
      </w:r>
      <w:r w:rsidRPr="0033555B">
        <w:rPr>
          <w:rStyle w:val="StyleUnderline"/>
        </w:rPr>
        <w:t xml:space="preserve"> </w:t>
      </w:r>
      <w:r>
        <w:t xml:space="preserve">perhaps </w:t>
      </w:r>
      <w:r w:rsidRPr="0033555B">
        <w:rPr>
          <w:rStyle w:val="StyleUnderline"/>
        </w:rPr>
        <w:t xml:space="preserve">the </w:t>
      </w:r>
      <w:r w:rsidRPr="00AF21EE">
        <w:rPr>
          <w:rStyle w:val="Emphasis"/>
          <w:highlight w:val="green"/>
        </w:rPr>
        <w:t>exemplar of such a deployment of Lacan for race</w:t>
      </w:r>
      <w:r>
        <w:t xml:space="preserve">.12 </w:t>
      </w:r>
      <w:r w:rsidRPr="00AF21EE">
        <w:rPr>
          <w:rStyle w:val="StyleUnderline"/>
          <w:highlight w:val="green"/>
        </w:rPr>
        <w:t>In</w:t>
      </w:r>
      <w:r>
        <w:t xml:space="preserve"> a long footnote in </w:t>
      </w:r>
      <w:r w:rsidRPr="00AF21EE">
        <w:rPr>
          <w:rStyle w:val="StyleUnderline"/>
          <w:highlight w:val="green"/>
        </w:rPr>
        <w:t xml:space="preserve">Black Skin, White Masks, </w:t>
      </w:r>
      <w:r w:rsidRPr="00AF21EE">
        <w:rPr>
          <w:rStyle w:val="Emphasis"/>
          <w:highlight w:val="green"/>
        </w:rPr>
        <w:t>he speaks of racial identification</w:t>
      </w:r>
      <w:r w:rsidRPr="0033555B">
        <w:rPr>
          <w:rStyle w:val="StyleUnderline"/>
        </w:rPr>
        <w:t xml:space="preserve"> as it occurs in white and black children: It would</w:t>
      </w:r>
      <w:r w:rsidRPr="0033555B">
        <w:t xml:space="preserve"> indeed </w:t>
      </w:r>
      <w:r w:rsidRPr="0033555B">
        <w:rPr>
          <w:rStyle w:val="StyleUnderline"/>
        </w:rPr>
        <w:t xml:space="preserve">be interesting, </w:t>
      </w:r>
      <w:r w:rsidRPr="00AF21EE">
        <w:rPr>
          <w:rStyle w:val="StyleUnderline"/>
          <w:highlight w:val="green"/>
        </w:rPr>
        <w:t>on the basis of Lacan’s</w:t>
      </w:r>
      <w:r w:rsidRPr="0033555B">
        <w:rPr>
          <w:rStyle w:val="StyleUnderline"/>
        </w:rPr>
        <w:t xml:space="preserve"> theory of the </w:t>
      </w:r>
      <w:r w:rsidRPr="00AF21EE">
        <w:rPr>
          <w:rStyle w:val="StyleUnderline"/>
          <w:highlight w:val="green"/>
        </w:rPr>
        <w:t>mirror period,</w:t>
      </w:r>
      <w:r w:rsidRPr="0033555B">
        <w:rPr>
          <w:rStyle w:val="StyleUnderline"/>
        </w:rPr>
        <w:t xml:space="preserve"> to investigate the extent to which the imago of his</w:t>
      </w:r>
      <w:r>
        <w:t xml:space="preserve"> </w:t>
      </w:r>
      <w:r w:rsidRPr="0033555B">
        <w:rPr>
          <w:rStyle w:val="StyleUnderline"/>
        </w:rPr>
        <w:t>fellow built up in the young white</w:t>
      </w:r>
      <w:r>
        <w:t xml:space="preserve"> at the usual age </w:t>
      </w:r>
      <w:r w:rsidRPr="0033555B">
        <w:rPr>
          <w:rStyle w:val="StyleUnderline"/>
        </w:rPr>
        <w:t>would undergo an imaginary aggression with the appearance of the Negro</w:t>
      </w:r>
      <w:r>
        <w:t xml:space="preserve">. </w:t>
      </w:r>
      <w:r w:rsidRPr="0033555B">
        <w:rPr>
          <w:rStyle w:val="StyleUnderline"/>
        </w:rPr>
        <w:t>When one has grasped the mechanism described by Lacan</w:t>
      </w:r>
      <w:r>
        <w:t xml:space="preserve">, </w:t>
      </w:r>
      <w:r w:rsidRPr="0033555B">
        <w:rPr>
          <w:rStyle w:val="StyleUnderline"/>
        </w:rPr>
        <w:t>one can have no further doubt that the real Other</w:t>
      </w:r>
      <w:r>
        <w:t xml:space="preserve"> </w:t>
      </w:r>
      <w:r w:rsidRPr="0033555B">
        <w:rPr>
          <w:rStyle w:val="StyleUnderline"/>
        </w:rPr>
        <w:t>for the white man is</w:t>
      </w:r>
      <w:r>
        <w:t xml:space="preserve"> and will continue to be </w:t>
      </w:r>
      <w:r w:rsidRPr="0033555B">
        <w:rPr>
          <w:rStyle w:val="StyleUnderline"/>
        </w:rPr>
        <w:t>the black man</w:t>
      </w:r>
      <w:r>
        <w:t xml:space="preserve">. </w:t>
      </w:r>
      <w:r w:rsidRPr="0033555B">
        <w:rPr>
          <w:rStyle w:val="StyleUnderline"/>
        </w:rPr>
        <w:t>The Other is perceived on the level of the body image</w:t>
      </w:r>
      <w:r w:rsidRPr="0033555B">
        <w:t xml:space="preserve">, absolutely as the not-self—that is, </w:t>
      </w:r>
      <w:r w:rsidRPr="0033555B">
        <w:rPr>
          <w:rStyle w:val="StyleUnderline"/>
        </w:rPr>
        <w:t>the unidentifiable, the unassimilable</w:t>
      </w:r>
      <w:r>
        <w:t>. (</w:t>
      </w:r>
      <w:r w:rsidRPr="0033555B">
        <w:rPr>
          <w:rStyle w:val="StyleUnderline"/>
        </w:rPr>
        <w:t xml:space="preserve">Fanon </w:t>
      </w:r>
      <w:r>
        <w:t xml:space="preserve">1967:161) </w:t>
      </w:r>
      <w:r w:rsidRPr="0033555B">
        <w:rPr>
          <w:rStyle w:val="StyleUnderline"/>
        </w:rPr>
        <w:t>Just as the white child constructs its ego</w:t>
      </w:r>
      <w:r w:rsidRPr="0033555B">
        <w:t xml:space="preserve"> ideal </w:t>
      </w:r>
      <w:r w:rsidRPr="0033555B">
        <w:rPr>
          <w:rStyle w:val="StyleUnderline"/>
        </w:rPr>
        <w:t>on the basis of an exclusion</w:t>
      </w:r>
      <w:r w:rsidRPr="0033555B">
        <w:t>, the child in the Antilles, who looks in the mirror, also excludes its own color</w:t>
      </w:r>
      <w:r>
        <w:t xml:space="preserve">. </w:t>
      </w:r>
      <w:r w:rsidRPr="00AF21EE">
        <w:rPr>
          <w:rStyle w:val="StyleUnderline"/>
          <w:highlight w:val="green"/>
        </w:rPr>
        <w:t>Fanon contends</w:t>
      </w:r>
      <w:r w:rsidRPr="00FF46B1">
        <w:rPr>
          <w:rStyle w:val="StyleUnderline"/>
        </w:rPr>
        <w:t xml:space="preserve"> </w:t>
      </w:r>
      <w:r>
        <w:t xml:space="preserve">that </w:t>
      </w:r>
      <w:r w:rsidRPr="00FF46B1">
        <w:rPr>
          <w:rStyle w:val="StyleUnderline"/>
        </w:rPr>
        <w:t>when Antilleans are asked to recall their mirror image, “invariably they reply: ‘I had no color’”</w:t>
      </w:r>
      <w:r>
        <w:t xml:space="preserve"> (1967:162). </w:t>
      </w:r>
      <w:r w:rsidRPr="0033555B">
        <w:rPr>
          <w:rStyle w:val="StyleUnderline"/>
        </w:rPr>
        <w:t>“</w:t>
      </w:r>
      <w:r w:rsidRPr="00FF46B1">
        <w:rPr>
          <w:rStyle w:val="StyleUnderline"/>
        </w:rPr>
        <w:t xml:space="preserve">In the Antilles perception always occurs on the level of the imaginary. </w:t>
      </w:r>
      <w:r w:rsidRPr="00AF21EE">
        <w:rPr>
          <w:rStyle w:val="Emphasis"/>
          <w:highlight w:val="green"/>
        </w:rPr>
        <w:t>It is in white terms that one perceives one’s fellows</w:t>
      </w:r>
      <w:r w:rsidRPr="00FF46B1">
        <w:rPr>
          <w:rStyle w:val="StyleUnderline"/>
        </w:rPr>
        <w:t>”</w:t>
      </w:r>
      <w:r>
        <w:t xml:space="preserve"> (163). Further, “the Antillean does not think of himself as a black man; he thinks of himself as an Antillean” (148). </w:t>
      </w:r>
      <w:r w:rsidRPr="00AF21EE">
        <w:rPr>
          <w:rStyle w:val="Emphasis"/>
          <w:highlight w:val="green"/>
        </w:rPr>
        <w:t>For Fanon,</w:t>
      </w:r>
      <w:r w:rsidRPr="00FF46B1">
        <w:rPr>
          <w:rStyle w:val="Emphasis"/>
        </w:rPr>
        <w:t xml:space="preserve"> the </w:t>
      </w:r>
      <w:r w:rsidRPr="00AF21EE">
        <w:rPr>
          <w:rStyle w:val="Emphasis"/>
          <w:highlight w:val="green"/>
        </w:rPr>
        <w:t>blackness</w:t>
      </w:r>
      <w:r w:rsidRPr="00FF46B1">
        <w:rPr>
          <w:rStyle w:val="Emphasis"/>
        </w:rPr>
        <w:t xml:space="preserve"> of the Negro’s body </w:t>
      </w:r>
      <w:r w:rsidRPr="00AF21EE">
        <w:rPr>
          <w:rStyle w:val="Emphasis"/>
          <w:highlight w:val="green"/>
        </w:rPr>
        <w:t>is a brute fact</w:t>
      </w:r>
      <w:r>
        <w:t xml:space="preserve">, </w:t>
      </w:r>
      <w:r w:rsidRPr="00AF21EE">
        <w:rPr>
          <w:rStyle w:val="Emphasis"/>
          <w:highlight w:val="green"/>
        </w:rPr>
        <w:t>and must found</w:t>
      </w:r>
      <w:r w:rsidRPr="00FF46B1">
        <w:rPr>
          <w:rStyle w:val="Emphasis"/>
        </w:rPr>
        <w:t xml:space="preserve"> the subject’s </w:t>
      </w:r>
      <w:r w:rsidRPr="00AF21EE">
        <w:rPr>
          <w:rStyle w:val="Emphasis"/>
          <w:highlight w:val="green"/>
        </w:rPr>
        <w:t>identification</w:t>
      </w:r>
      <w:r>
        <w:t xml:space="preserve"> and not be displaced by identification with nation or ethnicity. </w:t>
      </w:r>
      <w:r w:rsidRPr="0033555B">
        <w:rPr>
          <w:rStyle w:val="StyleUnderline"/>
        </w:rPr>
        <w:t>Such misplaced identification for Fanon</w:t>
      </w:r>
      <w:r>
        <w:t xml:space="preserve"> (he terms it </w:t>
      </w:r>
      <w:r w:rsidRPr="0033555B">
        <w:rPr>
          <w:rStyle w:val="StyleUnderline"/>
        </w:rPr>
        <w:t>the “mirror hallucination</w:t>
      </w:r>
      <w:r>
        <w:t xml:space="preserve">”) </w:t>
      </w:r>
      <w:r w:rsidRPr="0033555B">
        <w:rPr>
          <w:rStyle w:val="StyleUnderline"/>
        </w:rPr>
        <w:t>is caused by the ideological power of</w:t>
      </w:r>
      <w:r>
        <w:t xml:space="preserve"> French cultural </w:t>
      </w:r>
      <w:r w:rsidRPr="0033555B">
        <w:rPr>
          <w:rStyle w:val="StyleUnderline"/>
        </w:rPr>
        <w:t>imperialism</w:t>
      </w:r>
      <w:r>
        <w:t xml:space="preserve">. </w:t>
      </w:r>
      <w:r w:rsidRPr="00FF46B1">
        <w:rPr>
          <w:rStyle w:val="Emphasis"/>
        </w:rPr>
        <w:t>Ideology then pertains to the positioning of blackness:</w:t>
      </w:r>
      <w:r>
        <w:t xml:space="preserve"> </w:t>
      </w:r>
      <w:r w:rsidRPr="0033555B">
        <w:rPr>
          <w:rStyle w:val="StyleUnderline"/>
        </w:rPr>
        <w:t>for the black child, disavowal—the inability to accept its own blackness</w:t>
      </w:r>
      <w:r>
        <w:t xml:space="preserve">, </w:t>
      </w:r>
      <w:r w:rsidRPr="0033555B">
        <w:rPr>
          <w:rStyle w:val="StyleUnderline"/>
        </w:rPr>
        <w:t>and for the white child</w:t>
      </w:r>
      <w:r>
        <w:t xml:space="preserve">, </w:t>
      </w:r>
      <w:r w:rsidRPr="0033555B">
        <w:rPr>
          <w:rStyle w:val="StyleUnderline"/>
        </w:rPr>
        <w:t>phobia</w:t>
      </w:r>
      <w:r>
        <w:t>—</w:t>
      </w:r>
      <w:r w:rsidRPr="0033555B">
        <w:rPr>
          <w:rStyle w:val="StyleUnderline"/>
        </w:rPr>
        <w:t>the inability to introject the other’s image.</w:t>
      </w:r>
      <w:r>
        <w:t xml:space="preserve"> </w:t>
      </w:r>
      <w:r w:rsidRPr="00AF21EE">
        <w:rPr>
          <w:rStyle w:val="Emphasis"/>
          <w:highlight w:val="green"/>
        </w:rPr>
        <w:t>The above analysis of race</w:t>
      </w:r>
      <w:r>
        <w:t xml:space="preserve">, </w:t>
      </w:r>
      <w:r w:rsidRPr="0033555B">
        <w:rPr>
          <w:rStyle w:val="StyleUnderline"/>
        </w:rPr>
        <w:t>based</w:t>
      </w:r>
      <w:r>
        <w:t xml:space="preserve"> as it is </w:t>
      </w:r>
      <w:r w:rsidRPr="0033555B">
        <w:rPr>
          <w:rStyle w:val="StyleUnderline"/>
        </w:rPr>
        <w:t xml:space="preserve">on a simple reading of the mirror stage, </w:t>
      </w:r>
      <w:r w:rsidRPr="00AF21EE">
        <w:rPr>
          <w:rStyle w:val="Emphasis"/>
          <w:highlight w:val="green"/>
        </w:rPr>
        <w:t>discloses several fundamental problems</w:t>
      </w:r>
      <w:r>
        <w:t xml:space="preserve"> in the common-sense attitude towards racial practice. </w:t>
      </w:r>
      <w:r w:rsidRPr="00AF21EE">
        <w:rPr>
          <w:rStyle w:val="Emphasis"/>
          <w:highlight w:val="green"/>
        </w:rPr>
        <w:t>1</w:t>
      </w:r>
      <w:r w:rsidRPr="00AF21EE">
        <w:rPr>
          <w:rStyle w:val="StyleUnderline"/>
          <w:highlight w:val="green"/>
        </w:rPr>
        <w:t xml:space="preserve"> </w:t>
      </w:r>
      <w:r w:rsidRPr="00AF21EE">
        <w:rPr>
          <w:rStyle w:val="Emphasis"/>
          <w:highlight w:val="green"/>
        </w:rPr>
        <w:t>If we reduce racial practice to racism</w:t>
      </w:r>
      <w:r>
        <w:t xml:space="preserve">, </w:t>
      </w:r>
      <w:r w:rsidRPr="0033555B">
        <w:rPr>
          <w:rStyle w:val="StyleUnderline"/>
        </w:rPr>
        <w:t>defined as power’s agency to hierarchize and discriminate</w:t>
      </w:r>
      <w:r>
        <w:t xml:space="preserve">, </w:t>
      </w:r>
      <w:r w:rsidRPr="00AF21EE">
        <w:rPr>
          <w:rStyle w:val="Emphasis"/>
          <w:highlight w:val="green"/>
        </w:rPr>
        <w:t xml:space="preserve">we must accept race as an a priori fact </w:t>
      </w:r>
      <w:r w:rsidRPr="00CB7E61">
        <w:rPr>
          <w:rStyle w:val="Emphasis"/>
        </w:rPr>
        <w:t>of human difference</w:t>
      </w:r>
      <w:r>
        <w:t xml:space="preserve">. The concept of </w:t>
      </w:r>
      <w:r w:rsidRPr="00CB7E61">
        <w:rPr>
          <w:rStyle w:val="Emphasis"/>
        </w:rPr>
        <w:t>race</w:t>
      </w:r>
      <w:r w:rsidRPr="00FF46B1">
        <w:rPr>
          <w:rStyle w:val="Emphasis"/>
        </w:rPr>
        <w:t xml:space="preserve"> as a system </w:t>
      </w:r>
      <w:r w:rsidRPr="00CB7E61">
        <w:rPr>
          <w:rStyle w:val="Emphasis"/>
        </w:rPr>
        <w:t>that fixates on arbitrary marks</w:t>
      </w:r>
      <w:r w:rsidRPr="00FF46B1">
        <w:rPr>
          <w:rStyle w:val="Emphasis"/>
        </w:rPr>
        <w:t xml:space="preserve"> on the body </w:t>
      </w:r>
      <w:r w:rsidRPr="00CB7E61">
        <w:rPr>
          <w:rStyle w:val="Emphasis"/>
        </w:rPr>
        <w:t>becomes neutralized</w:t>
      </w:r>
      <w:r w:rsidRPr="00FF46B1">
        <w:rPr>
          <w:rStyle w:val="Emphasis"/>
        </w:rPr>
        <w:t>,</w:t>
      </w:r>
      <w:r>
        <w:t xml:space="preserve"> </w:t>
      </w:r>
      <w:r w:rsidRPr="00CB7E61">
        <w:rPr>
          <w:rStyle w:val="Emphasis"/>
        </w:rPr>
        <w:t>and racism becomes the enemy</w:t>
      </w:r>
      <w:r>
        <w:t xml:space="preserve">. In other words, </w:t>
      </w:r>
      <w:r w:rsidRPr="00CB7E61">
        <w:rPr>
          <w:rStyle w:val="Emphasis"/>
        </w:rPr>
        <w:t>there is no possibility of interrogating</w:t>
      </w:r>
      <w:r w:rsidRPr="00FF46B1">
        <w:rPr>
          <w:rStyle w:val="Emphasis"/>
        </w:rPr>
        <w:t xml:space="preserve"> </w:t>
      </w:r>
      <w:r w:rsidRPr="00CB7E61">
        <w:rPr>
          <w:rStyle w:val="Emphasis"/>
        </w:rPr>
        <w:t>the structure</w:t>
      </w:r>
      <w:r w:rsidRPr="00FF46B1">
        <w:rPr>
          <w:rStyle w:val="Emphasis"/>
        </w:rPr>
        <w:t xml:space="preserve"> and constitution of</w:t>
      </w:r>
      <w:r w:rsidRPr="0033555B">
        <w:rPr>
          <w:rStyle w:val="StyleUnderline"/>
        </w:rPr>
        <w:t xml:space="preserve"> the subject </w:t>
      </w:r>
      <w:r w:rsidRPr="00CB7E61">
        <w:rPr>
          <w:rStyle w:val="StyleUnderline"/>
        </w:rPr>
        <w:t xml:space="preserve">of </w:t>
      </w:r>
      <w:r w:rsidRPr="00CB7E61">
        <w:rPr>
          <w:rStyle w:val="Emphasis"/>
        </w:rPr>
        <w:t>race</w:t>
      </w:r>
      <w:r w:rsidRPr="00FF46B1">
        <w:rPr>
          <w:rStyle w:val="Emphasis"/>
        </w:rPr>
        <w:t>.</w:t>
      </w:r>
      <w:r>
        <w:t xml:space="preserve"> </w:t>
      </w:r>
      <w:r w:rsidRPr="00CB7E61">
        <w:rPr>
          <w:rStyle w:val="StyleUnderline"/>
        </w:rPr>
        <w:t xml:space="preserve">The question </w:t>
      </w:r>
      <w:r w:rsidRPr="00AF21EE">
        <w:rPr>
          <w:rStyle w:val="StyleUnderline"/>
          <w:highlight w:val="green"/>
        </w:rPr>
        <w:t>“</w:t>
      </w:r>
      <w:r w:rsidRPr="00AF21EE">
        <w:rPr>
          <w:rStyle w:val="Emphasis"/>
          <w:highlight w:val="green"/>
        </w:rPr>
        <w:t>How</w:t>
      </w:r>
      <w:r w:rsidRPr="00FF46B1">
        <w:rPr>
          <w:rStyle w:val="Emphasis"/>
        </w:rPr>
        <w:t xml:space="preserve"> </w:t>
      </w:r>
      <w:r w:rsidRPr="00CB7E61">
        <w:rPr>
          <w:rStyle w:val="Emphasis"/>
        </w:rPr>
        <w:t>do</w:t>
      </w:r>
      <w:r w:rsidRPr="00AF21EE">
        <w:rPr>
          <w:rStyle w:val="Emphasis"/>
          <w:highlight w:val="green"/>
        </w:rPr>
        <w:t xml:space="preserve"> we become white, black</w:t>
      </w:r>
      <w:r w:rsidRPr="00FF46B1">
        <w:rPr>
          <w:rStyle w:val="Emphasis"/>
        </w:rPr>
        <w:t xml:space="preserve">, brown, or </w:t>
      </w:r>
      <w:r w:rsidRPr="00AF21EE">
        <w:rPr>
          <w:rStyle w:val="Emphasis"/>
          <w:highlight w:val="green"/>
        </w:rPr>
        <w:t>yellow</w:t>
      </w:r>
      <w:r w:rsidRPr="00FF46B1">
        <w:rPr>
          <w:rStyle w:val="Emphasis"/>
        </w:rPr>
        <w:t>?”</w:t>
      </w:r>
      <w:r>
        <w:t xml:space="preserve"> </w:t>
      </w:r>
      <w:r w:rsidRPr="00AF21EE">
        <w:rPr>
          <w:rStyle w:val="StyleUnderline"/>
          <w:highlight w:val="green"/>
        </w:rPr>
        <w:t xml:space="preserve">will be </w:t>
      </w:r>
      <w:r w:rsidRPr="00AF21EE">
        <w:rPr>
          <w:rStyle w:val="Emphasis"/>
          <w:highlight w:val="green"/>
        </w:rPr>
        <w:t>foreclosed</w:t>
      </w:r>
      <w:r w:rsidRPr="0033555B">
        <w:rPr>
          <w:rStyle w:val="StyleUnderline"/>
        </w:rPr>
        <w:t>.</w:t>
      </w:r>
      <w:r>
        <w:t xml:space="preserve"> </w:t>
      </w:r>
      <w:r w:rsidRPr="00AF21EE">
        <w:rPr>
          <w:rStyle w:val="Emphasis"/>
          <w:highlight w:val="green"/>
        </w:rPr>
        <w:t>We</w:t>
      </w:r>
      <w:r>
        <w:t xml:space="preserve"> will </w:t>
      </w:r>
      <w:r w:rsidRPr="00AF21EE">
        <w:rPr>
          <w:rStyle w:val="Emphasis"/>
          <w:highlight w:val="green"/>
        </w:rPr>
        <w:t>fail to discern racial practice</w:t>
      </w:r>
      <w:r w:rsidRPr="0033555B">
        <w:rPr>
          <w:rStyle w:val="StyleUnderline"/>
        </w:rPr>
        <w:t xml:space="preserve"> </w:t>
      </w:r>
      <w:r w:rsidRPr="00AF21EE">
        <w:rPr>
          <w:rStyle w:val="Emphasis"/>
          <w:highlight w:val="green"/>
        </w:rPr>
        <w:t>as stemming</w:t>
      </w:r>
      <w:r w:rsidRPr="00FF46B1">
        <w:rPr>
          <w:rStyle w:val="Emphasis"/>
        </w:rPr>
        <w:t xml:space="preserve"> </w:t>
      </w:r>
      <w:r w:rsidRPr="00AF21EE">
        <w:rPr>
          <w:rStyle w:val="Emphasis"/>
          <w:highlight w:val="green"/>
        </w:rPr>
        <w:t>from race</w:t>
      </w:r>
      <w:r w:rsidRPr="00FF46B1">
        <w:rPr>
          <w:rStyle w:val="Emphasis"/>
        </w:rPr>
        <w:t xml:space="preserve"> </w:t>
      </w:r>
      <w:r w:rsidRPr="00307C78">
        <w:rPr>
          <w:rStyle w:val="Emphasis"/>
        </w:rPr>
        <w:t>rather than from racism</w:t>
      </w:r>
      <w:r w:rsidRPr="00307C78">
        <w:t xml:space="preserve">. </w:t>
      </w:r>
      <w:r w:rsidRPr="00AF21EE">
        <w:rPr>
          <w:rStyle w:val="Emphasis"/>
          <w:highlight w:val="green"/>
        </w:rPr>
        <w:t>2</w:t>
      </w:r>
      <w:r>
        <w:t xml:space="preserve"> </w:t>
      </w:r>
      <w:r w:rsidRPr="00C55D0B">
        <w:rPr>
          <w:rStyle w:val="StyleUnderline"/>
        </w:rPr>
        <w:t xml:space="preserve">By </w:t>
      </w:r>
      <w:r w:rsidRPr="00AF21EE">
        <w:rPr>
          <w:rStyle w:val="Emphasis"/>
          <w:highlight w:val="green"/>
        </w:rPr>
        <w:t>locating</w:t>
      </w:r>
      <w:r w:rsidRPr="00FF46B1">
        <w:rPr>
          <w:rStyle w:val="Emphasis"/>
        </w:rPr>
        <w:t xml:space="preserve"> </w:t>
      </w:r>
      <w:r>
        <w:t xml:space="preserve">our reading of </w:t>
      </w:r>
      <w:r w:rsidRPr="00AF21EE">
        <w:rPr>
          <w:rStyle w:val="Emphasis"/>
          <w:highlight w:val="green"/>
        </w:rPr>
        <w:t>race on</w:t>
      </w:r>
      <w:r>
        <w:t xml:space="preserve"> the ostensibly dual plane </w:t>
      </w:r>
      <w:r w:rsidRPr="00307C78">
        <w:rPr>
          <w:rStyle w:val="StyleUnderline"/>
        </w:rPr>
        <w:t>of</w:t>
      </w:r>
      <w:r w:rsidRPr="00AF21EE">
        <w:rPr>
          <w:rStyle w:val="StyleUnderline"/>
          <w:highlight w:val="green"/>
        </w:rPr>
        <w:t xml:space="preserve"> </w:t>
      </w:r>
      <w:r w:rsidRPr="00AF21EE">
        <w:rPr>
          <w:rStyle w:val="Emphasis"/>
          <w:highlight w:val="green"/>
        </w:rPr>
        <w:t>the mirror relation alone</w:t>
      </w:r>
      <w:r>
        <w:t xml:space="preserve">, </w:t>
      </w:r>
      <w:r w:rsidRPr="00C55D0B">
        <w:rPr>
          <w:rStyle w:val="StyleUnderline"/>
        </w:rPr>
        <w:t xml:space="preserve">which leads to the simpler opposition </w:t>
      </w:r>
      <w:r w:rsidRPr="00C55D0B">
        <w:t>now entrenched in</w:t>
      </w:r>
      <w:r>
        <w:t xml:space="preserve"> cultural studies </w:t>
      </w:r>
      <w:r w:rsidRPr="00C55D0B">
        <w:rPr>
          <w:rStyle w:val="StyleUnderline"/>
        </w:rPr>
        <w:t>between the “self” and the “other,”</w:t>
      </w:r>
      <w:r>
        <w:t xml:space="preserve"> </w:t>
      </w:r>
      <w:r w:rsidRPr="00AF21EE">
        <w:rPr>
          <w:rStyle w:val="Emphasis"/>
          <w:highlight w:val="green"/>
        </w:rPr>
        <w:t>we</w:t>
      </w:r>
      <w:r w:rsidRPr="00C55D0B">
        <w:rPr>
          <w:rStyle w:val="StyleUnderline"/>
        </w:rPr>
        <w:t xml:space="preserve"> risk </w:t>
      </w:r>
      <w:r w:rsidRPr="00AF21EE">
        <w:rPr>
          <w:rStyle w:val="Emphasis"/>
          <w:highlight w:val="green"/>
        </w:rPr>
        <w:t>confin</w:t>
      </w:r>
      <w:r w:rsidRPr="00C55D0B">
        <w:rPr>
          <w:rStyle w:val="StyleUnderline"/>
        </w:rPr>
        <w:t xml:space="preserve">ing </w:t>
      </w:r>
      <w:r w:rsidRPr="00AF21EE">
        <w:rPr>
          <w:rStyle w:val="Emphasis"/>
          <w:highlight w:val="green"/>
        </w:rPr>
        <w:t>race to a notion of the ego as false consciousness</w:t>
      </w:r>
      <w:r>
        <w:t xml:space="preserve">. </w:t>
      </w:r>
      <w:r w:rsidRPr="00C55D0B">
        <w:rPr>
          <w:rStyle w:val="StyleUnderline"/>
        </w:rPr>
        <w:t xml:space="preserve">Race, we will then be led to assert, is </w:t>
      </w:r>
      <w:r w:rsidRPr="00FF46B1">
        <w:rPr>
          <w:rStyle w:val="Emphasis"/>
        </w:rPr>
        <w:t>an illusory</w:t>
      </w:r>
      <w:r w:rsidRPr="00C55D0B">
        <w:rPr>
          <w:rStyle w:val="StyleUnderline"/>
        </w:rPr>
        <w:t xml:space="preserve">, narcissistic </w:t>
      </w:r>
      <w:r w:rsidRPr="00FF46B1">
        <w:rPr>
          <w:rStyle w:val="Emphasis"/>
        </w:rPr>
        <w:t>construct</w:t>
      </w:r>
      <w:r w:rsidRPr="00C55D0B">
        <w:rPr>
          <w:rStyle w:val="StyleUnderline"/>
        </w:rPr>
        <w:t>, and racism is an ego defense.</w:t>
      </w:r>
      <w:r>
        <w:t xml:space="preserve"> </w:t>
      </w:r>
      <w:r w:rsidRPr="00AF21EE">
        <w:rPr>
          <w:rStyle w:val="Emphasis"/>
          <w:highlight w:val="green"/>
        </w:rPr>
        <w:t>3</w:t>
      </w:r>
      <w:r w:rsidRPr="00AF21EE">
        <w:rPr>
          <w:highlight w:val="green"/>
        </w:rPr>
        <w:t xml:space="preserve"> </w:t>
      </w:r>
      <w:r w:rsidRPr="00AF21EE">
        <w:rPr>
          <w:rStyle w:val="Emphasis"/>
          <w:highlight w:val="green"/>
        </w:rPr>
        <w:t>If the order of race</w:t>
      </w:r>
      <w:r w:rsidRPr="00C55D0B">
        <w:rPr>
          <w:rStyle w:val="StyleUnderline"/>
        </w:rPr>
        <w:t xml:space="preserve"> or Whiteness </w:t>
      </w:r>
      <w:r w:rsidRPr="00AF21EE">
        <w:rPr>
          <w:rStyle w:val="Emphasis"/>
          <w:highlight w:val="green"/>
        </w:rPr>
        <w:t xml:space="preserve">pertained only to the subject’s </w:t>
      </w:r>
      <w:r w:rsidRPr="00307C78">
        <w:rPr>
          <w:rStyle w:val="Emphasis"/>
        </w:rPr>
        <w:t>a</w:t>
      </w:r>
      <w:r w:rsidRPr="00EB0870">
        <w:rPr>
          <w:rStyle w:val="Emphasis"/>
        </w:rPr>
        <w:t xml:space="preserve">ssimilation of his/her </w:t>
      </w:r>
      <w:r w:rsidRPr="00AF21EE">
        <w:rPr>
          <w:rStyle w:val="Emphasis"/>
          <w:highlight w:val="green"/>
        </w:rPr>
        <w:t>ego ideal</w:t>
      </w:r>
      <w:r w:rsidRPr="00AF21EE">
        <w:rPr>
          <w:highlight w:val="green"/>
        </w:rPr>
        <w:t>,</w:t>
      </w:r>
      <w:r w:rsidRPr="00AF21EE">
        <w:rPr>
          <w:rStyle w:val="StyleUnderline"/>
          <w:highlight w:val="green"/>
        </w:rPr>
        <w:t xml:space="preserve"> </w:t>
      </w:r>
      <w:r w:rsidRPr="00AF21EE">
        <w:rPr>
          <w:rStyle w:val="Emphasis"/>
          <w:highlight w:val="green"/>
        </w:rPr>
        <w:t>then race</w:t>
      </w:r>
      <w:r>
        <w:t xml:space="preserve"> as such </w:t>
      </w:r>
      <w:r w:rsidRPr="00AF21EE">
        <w:rPr>
          <w:rStyle w:val="Emphasis"/>
          <w:highlight w:val="green"/>
        </w:rPr>
        <w:t>would</w:t>
      </w:r>
      <w:r w:rsidRPr="00C55D0B">
        <w:rPr>
          <w:rStyle w:val="StyleUnderline"/>
        </w:rPr>
        <w:t xml:space="preserve"> seem to </w:t>
      </w:r>
      <w:r w:rsidRPr="00AF21EE">
        <w:rPr>
          <w:rStyle w:val="Emphasis"/>
          <w:highlight w:val="green"/>
        </w:rPr>
        <w:t>have nothing to do with the symbolic</w:t>
      </w:r>
      <w:r w:rsidRPr="00C55D0B">
        <w:rPr>
          <w:rStyle w:val="StyleUnderline"/>
        </w:rPr>
        <w:t xml:space="preserve"> </w:t>
      </w:r>
      <w:r>
        <w:t xml:space="preserve">or the real of the unconscious, </w:t>
      </w:r>
      <w:r w:rsidRPr="00C55D0B">
        <w:rPr>
          <w:rStyle w:val="StyleUnderline"/>
        </w:rPr>
        <w:t>that is, with the psychical structure of the subject.</w:t>
      </w:r>
      <w:r>
        <w:t xml:space="preserve"> </w:t>
      </w:r>
      <w:r w:rsidRPr="00C55D0B">
        <w:rPr>
          <w:rStyle w:val="StyleUnderline"/>
        </w:rPr>
        <w:t xml:space="preserve">It would seem to be </w:t>
      </w:r>
      <w:r w:rsidRPr="00437A39">
        <w:rPr>
          <w:rStyle w:val="Emphasis"/>
        </w:rPr>
        <w:t>free of the</w:t>
      </w:r>
      <w:r w:rsidRPr="00C55D0B">
        <w:rPr>
          <w:rStyle w:val="StyleUnderline"/>
        </w:rPr>
        <w:t xml:space="preserve"> effects of the </w:t>
      </w:r>
      <w:r w:rsidRPr="00437A39">
        <w:rPr>
          <w:rStyle w:val="Emphasis"/>
        </w:rPr>
        <w:t xml:space="preserve">signifier, thereby rendering language “neutral” and free of “race.” </w:t>
      </w:r>
      <w:r>
        <w:t xml:space="preserve">As </w:t>
      </w:r>
      <w:r w:rsidRPr="00C55D0B">
        <w:rPr>
          <w:rStyle w:val="StyleUnderline"/>
        </w:rPr>
        <w:t>Fanon implies</w:t>
      </w:r>
      <w:r>
        <w:t xml:space="preserve">, </w:t>
      </w:r>
      <w:r w:rsidRPr="00437A39">
        <w:rPr>
          <w:rStyle w:val="StyleUnderline"/>
        </w:rPr>
        <w:t>r</w:t>
      </w:r>
      <w:r w:rsidRPr="00C55D0B">
        <w:rPr>
          <w:rStyle w:val="StyleUnderline"/>
        </w:rPr>
        <w:t xml:space="preserve">acial visibility must be distinguished from the moment </w:t>
      </w:r>
      <w:r>
        <w:t xml:space="preserve">when </w:t>
      </w:r>
      <w:r w:rsidRPr="00C55D0B">
        <w:rPr>
          <w:rStyle w:val="StyleUnderline"/>
        </w:rPr>
        <w:t>the subject introjects an ego ideal as a coherent body image</w:t>
      </w:r>
      <w:r>
        <w:t xml:space="preserve">. </w:t>
      </w:r>
      <w:r w:rsidRPr="00C55D0B">
        <w:rPr>
          <w:rStyle w:val="StyleUnderline"/>
        </w:rPr>
        <w:t>But by marking the temporal difference in the constitution of the bodily ego and the raced body</w:t>
      </w:r>
      <w:r>
        <w:t xml:space="preserve">, </w:t>
      </w:r>
      <w:r w:rsidRPr="00C55D0B">
        <w:rPr>
          <w:rStyle w:val="StyleUnderline"/>
        </w:rPr>
        <w:t>we will see that</w:t>
      </w:r>
      <w:r>
        <w:t xml:space="preserve"> </w:t>
      </w:r>
      <w:r w:rsidRPr="00C55D0B">
        <w:rPr>
          <w:rStyle w:val="StyleUnderline"/>
        </w:rPr>
        <w:t>the anxiety</w:t>
      </w:r>
      <w:r>
        <w:t xml:space="preserve"> that </w:t>
      </w:r>
      <w:r w:rsidRPr="00C55D0B">
        <w:rPr>
          <w:rStyle w:val="StyleUnderline"/>
        </w:rPr>
        <w:t>Fanon refers to is not caused by the ideology of blackness, but by the structure of Whiteness.</w:t>
      </w:r>
      <w:r>
        <w:t xml:space="preserve"> Less cryptically: we will see that </w:t>
      </w:r>
      <w:r w:rsidRPr="00C55D0B">
        <w:rPr>
          <w:rStyle w:val="StyleUnderline"/>
        </w:rPr>
        <w:t>racial anxiety,</w:t>
      </w:r>
      <w:r>
        <w:t xml:space="preserve"> </w:t>
      </w:r>
      <w:r w:rsidRPr="00C55D0B">
        <w:rPr>
          <w:rStyle w:val="StyleUnderline"/>
        </w:rPr>
        <w:t>the unconscious anxiety that is entailed by the sight of racial difference</w:t>
      </w:r>
      <w:r>
        <w:t xml:space="preserve">, </w:t>
      </w:r>
      <w:r w:rsidRPr="00C55D0B">
        <w:rPr>
          <w:rStyle w:val="StyleUnderline"/>
        </w:rPr>
        <w:t>has its cause not in ideology</w:t>
      </w:r>
      <w:r>
        <w:t xml:space="preserve">, </w:t>
      </w:r>
      <w:r w:rsidRPr="00C55D0B">
        <w:rPr>
          <w:rStyle w:val="StyleUnderline"/>
        </w:rPr>
        <w:t>but in the structure of race itself,</w:t>
      </w:r>
      <w:r>
        <w:t xml:space="preserve"> </w:t>
      </w:r>
      <w:r w:rsidRPr="00C55D0B">
        <w:rPr>
          <w:rStyle w:val="StyleUnderline"/>
        </w:rPr>
        <w:t xml:space="preserve">and in the functioning of its master signifier, “Whiteness.” </w:t>
      </w:r>
      <w:r>
        <w:t xml:space="preserve">In the following, I return to the theory of the mirror stage, and examine the process of the integration of the bodily image to magnify the role of the symbolic in subtending the body image. I undertake this brief elaboration of Lacan’s notion of the imaginary, which will be familiar to many readers, to clarify my claim that </w:t>
      </w:r>
      <w:r w:rsidRPr="00C55D0B">
        <w:rPr>
          <w:rStyle w:val="StyleUnderline"/>
        </w:rPr>
        <w:t>race cannot be mapped onto the simpler theory of misrecognition and ego identification</w:t>
      </w:r>
      <w:r>
        <w:t>, and that one can do so only through an inadequate understanding of the imaginary, and of the raced subject. The most extensive discussion of the mirror stage can be found in Lacan’s Seminar I, where he proposes, significantly, a “substitute” for the mirror stage in an optical experiment (I: 74). In between a concave mirror and a plane mirror, a vase out of the line of vision is inverted below a box, with a bouquet of flowers placed upright above it. The concave mirror reflects a “real” image which projects the vase upright with the flowers in the vase, with the image itself seeming to appear behind the mirror as with plane mirror images. Lacan utilizes this fairly commonplace optical experiment, in several variations, to characterize the mirror stage as both a “moment in development” and an “exemplary function,” that reveals “the subject’s relations to his image, insofar as it is the Urbild [prototype] of the ego” (I: 74, emphasis added). In other words</w:t>
      </w:r>
      <w:r w:rsidRPr="00AF21EE">
        <w:rPr>
          <w:highlight w:val="green"/>
        </w:rPr>
        <w:t xml:space="preserve">, </w:t>
      </w:r>
      <w:r w:rsidRPr="00AF21EE">
        <w:rPr>
          <w:rStyle w:val="Emphasis"/>
          <w:highlight w:val="green"/>
        </w:rPr>
        <w:t>the mirror stage is</w:t>
      </w:r>
      <w:r w:rsidRPr="00437A39">
        <w:rPr>
          <w:rStyle w:val="Emphasis"/>
        </w:rPr>
        <w:t xml:space="preserve"> </w:t>
      </w:r>
      <w:r w:rsidRPr="00C55D0B">
        <w:rPr>
          <w:rStyle w:val="StyleUnderline"/>
        </w:rPr>
        <w:t>not yet,</w:t>
      </w:r>
      <w:r>
        <w:t xml:space="preserve"> properly speaking, </w:t>
      </w:r>
      <w:r w:rsidRPr="00C55D0B">
        <w:rPr>
          <w:rStyle w:val="StyleUnderline"/>
        </w:rPr>
        <w:t>the self-present moment of the total integration of the bodily ego,</w:t>
      </w:r>
      <w:r>
        <w:t xml:space="preserve"> or what Lacan will term </w:t>
      </w:r>
      <w:r w:rsidRPr="00C55D0B">
        <w:rPr>
          <w:rStyle w:val="StyleUnderline"/>
        </w:rPr>
        <w:t>the ego ideal</w:t>
      </w:r>
      <w:r>
        <w:t xml:space="preserve">. </w:t>
      </w:r>
      <w:r w:rsidRPr="00C55D0B">
        <w:rPr>
          <w:rStyle w:val="StyleUnderline"/>
        </w:rPr>
        <w:t xml:space="preserve">Rather, it is </w:t>
      </w:r>
      <w:r w:rsidRPr="00AF21EE">
        <w:rPr>
          <w:rStyle w:val="Emphasis"/>
          <w:highlight w:val="green"/>
        </w:rPr>
        <w:t>a</w:t>
      </w:r>
      <w:r w:rsidRPr="00437A39">
        <w:rPr>
          <w:rStyle w:val="Emphasis"/>
        </w:rPr>
        <w:t xml:space="preserve"> </w:t>
      </w:r>
      <w:r w:rsidRPr="00AF21EE">
        <w:rPr>
          <w:rStyle w:val="Emphasis"/>
          <w:highlight w:val="green"/>
        </w:rPr>
        <w:t>contingent moment</w:t>
      </w:r>
      <w:r w:rsidRPr="00C55D0B">
        <w:rPr>
          <w:rStyle w:val="StyleUnderline"/>
        </w:rPr>
        <w:t xml:space="preserve"> when the primitive “ideal ego” is projected outside as the outline of a form that promises unity</w:t>
      </w:r>
      <w:r>
        <w:t xml:space="preserve">. </w:t>
      </w:r>
      <w:r w:rsidRPr="00C55D0B">
        <w:rPr>
          <w:rStyle w:val="StyleUnderline"/>
        </w:rPr>
        <w:t>It is a</w:t>
      </w:r>
      <w:r w:rsidRPr="00437A39">
        <w:rPr>
          <w:rStyle w:val="Emphasis"/>
        </w:rPr>
        <w:t xml:space="preserve"> projection </w:t>
      </w:r>
      <w:r w:rsidRPr="00CB7E61">
        <w:rPr>
          <w:rStyle w:val="Emphasis"/>
        </w:rPr>
        <w:t>o</w:t>
      </w:r>
      <w:r w:rsidRPr="00437A39">
        <w:rPr>
          <w:rStyle w:val="Emphasis"/>
        </w:rPr>
        <w:t>f a real image but not as yet a reintrojection of the image, which will</w:t>
      </w:r>
      <w:r>
        <w:t xml:space="preserve"> </w:t>
      </w:r>
      <w:r w:rsidRPr="00C55D0B">
        <w:rPr>
          <w:rStyle w:val="StyleUnderline"/>
        </w:rPr>
        <w:t xml:space="preserve">necessarily have to </w:t>
      </w:r>
      <w:r w:rsidRPr="00437A39">
        <w:rPr>
          <w:rStyle w:val="Emphasis"/>
        </w:rPr>
        <w:t>be “libidinalized and narcissised”</w:t>
      </w:r>
      <w:r>
        <w:t xml:space="preserve"> (I: 153) in an exchange with the image of the other, as the bodily ego. </w:t>
      </w:r>
      <w:r w:rsidRPr="00AF21EE">
        <w:rPr>
          <w:rStyle w:val="Emphasis"/>
          <w:highlight w:val="green"/>
        </w:rPr>
        <w:t>The ego ideal</w:t>
      </w:r>
      <w:r>
        <w:t xml:space="preserve">, as </w:t>
      </w:r>
      <w:r w:rsidRPr="00C55D0B">
        <w:rPr>
          <w:rStyle w:val="StyleUnderline"/>
        </w:rPr>
        <w:t>distinguished from the ideal ego</w:t>
      </w:r>
      <w:r>
        <w:t xml:space="preserve">, </w:t>
      </w:r>
      <w:r w:rsidRPr="00C55D0B">
        <w:rPr>
          <w:rStyle w:val="StyleUnderline"/>
        </w:rPr>
        <w:t>is the site of secondary identifications</w:t>
      </w:r>
      <w:r>
        <w:t xml:space="preserve">, </w:t>
      </w:r>
      <w:r w:rsidRPr="00C55D0B">
        <w:rPr>
          <w:rStyle w:val="StyleUnderline"/>
        </w:rPr>
        <w:t>and is a</w:t>
      </w:r>
      <w:r>
        <w:t xml:space="preserve"> characteristic </w:t>
      </w:r>
      <w:r w:rsidRPr="00C55D0B">
        <w:rPr>
          <w:rStyle w:val="StyleUnderline"/>
        </w:rPr>
        <w:t>function of imaginary relations</w:t>
      </w:r>
      <w:r>
        <w:t xml:space="preserve"> </w:t>
      </w:r>
      <w:r w:rsidRPr="00C55D0B">
        <w:rPr>
          <w:rStyle w:val="StyleUnderline"/>
        </w:rPr>
        <w:t xml:space="preserve">that literally </w:t>
      </w:r>
      <w:r w:rsidRPr="00AF21EE">
        <w:rPr>
          <w:rStyle w:val="Emphasis"/>
          <w:highlight w:val="green"/>
        </w:rPr>
        <w:t>enables the subject to see his “libidinal being”</w:t>
      </w:r>
      <w:r w:rsidRPr="00437A39">
        <w:rPr>
          <w:rStyle w:val="Emphasis"/>
        </w:rPr>
        <w:t xml:space="preserve"> </w:t>
      </w:r>
      <w:r w:rsidRPr="00AF21EE">
        <w:rPr>
          <w:rStyle w:val="Emphasis"/>
          <w:highlight w:val="green"/>
        </w:rPr>
        <w:t>in relation to the</w:t>
      </w:r>
      <w:r w:rsidRPr="00437A39">
        <w:rPr>
          <w:rStyle w:val="Emphasis"/>
        </w:rPr>
        <w:t xml:space="preserve"> </w:t>
      </w:r>
      <w:r w:rsidRPr="00AF21EE">
        <w:rPr>
          <w:rStyle w:val="Emphasis"/>
          <w:highlight w:val="green"/>
        </w:rPr>
        <w:t>other</w:t>
      </w:r>
      <w:r>
        <w:t xml:space="preserve"> (I: 125–6). This is primarily </w:t>
      </w:r>
      <w:r w:rsidRPr="00AF21EE">
        <w:rPr>
          <w:rStyle w:val="Emphasis"/>
          <w:highlight w:val="green"/>
        </w:rPr>
        <w:t>because</w:t>
      </w:r>
      <w:r>
        <w:t xml:space="preserve"> </w:t>
      </w:r>
      <w:r w:rsidRPr="00C55D0B">
        <w:rPr>
          <w:rStyle w:val="StyleUnderline"/>
        </w:rPr>
        <w:t xml:space="preserve">“for man </w:t>
      </w:r>
      <w:r w:rsidRPr="00AF21EE">
        <w:rPr>
          <w:rStyle w:val="Emphasis"/>
          <w:highlight w:val="green"/>
        </w:rPr>
        <w:t>the other has a captivating value</w:t>
      </w:r>
      <w:r w:rsidRPr="00437A39">
        <w:rPr>
          <w:rStyle w:val="Emphasis"/>
        </w:rPr>
        <w:t>,</w:t>
      </w:r>
      <w:r>
        <w:t xml:space="preserve"> </w:t>
      </w:r>
      <w:r w:rsidRPr="00C55D0B">
        <w:rPr>
          <w:rStyle w:val="StyleUnderline"/>
        </w:rPr>
        <w:t>on account of the anticipation that is represented by the unitary image</w:t>
      </w:r>
      <w:r>
        <w:t xml:space="preserve"> </w:t>
      </w:r>
      <w:r w:rsidRPr="00C55D0B">
        <w:rPr>
          <w:rStyle w:val="StyleUnderline"/>
        </w:rPr>
        <w:t>as perceived</w:t>
      </w:r>
      <w:r>
        <w:t xml:space="preserve"> either in the mirror or in the entire reality of the fellow being” (I: 125). </w:t>
      </w:r>
      <w:r w:rsidRPr="00C55D0B">
        <w:rPr>
          <w:rStyle w:val="StyleUnderline"/>
        </w:rPr>
        <w:t>This captation by the other</w:t>
      </w:r>
      <w:r>
        <w:t xml:space="preserve"> </w:t>
      </w:r>
      <w:r w:rsidRPr="00C55D0B">
        <w:rPr>
          <w:rStyle w:val="StyleUnderline"/>
        </w:rPr>
        <w:t>is also the process of the birth of the bodily ego,</w:t>
      </w:r>
      <w:r>
        <w:t xml:space="preserve"> which is always mediated by desire. </w:t>
      </w:r>
      <w:r w:rsidRPr="00C55D0B">
        <w:rPr>
          <w:rStyle w:val="StyleUnderline"/>
        </w:rPr>
        <w:t>The subject</w:t>
      </w:r>
      <w:r>
        <w:t xml:space="preserve"> </w:t>
      </w:r>
      <w:r w:rsidRPr="00C55D0B">
        <w:rPr>
          <w:rStyle w:val="StyleUnderline"/>
        </w:rPr>
        <w:t>originally</w:t>
      </w:r>
      <w:r>
        <w:t xml:space="preserve"> </w:t>
      </w:r>
      <w:r w:rsidRPr="00C55D0B">
        <w:rPr>
          <w:rStyle w:val="StyleUnderline"/>
        </w:rPr>
        <w:t>locates and recognises</w:t>
      </w:r>
      <w:r>
        <w:t xml:space="preserve"> </w:t>
      </w:r>
      <w:r w:rsidRPr="00C55D0B">
        <w:rPr>
          <w:rStyle w:val="StyleUnderline"/>
        </w:rPr>
        <w:t xml:space="preserve">desire through the intermediary not only of his own image, but of the body of his fellow being. </w:t>
      </w:r>
      <w:r w:rsidRPr="00AF21EE">
        <w:rPr>
          <w:rStyle w:val="Emphasis"/>
          <w:highlight w:val="green"/>
        </w:rPr>
        <w:t>It’s</w:t>
      </w:r>
      <w:r w:rsidRPr="00437A39">
        <w:rPr>
          <w:rStyle w:val="Emphasis"/>
        </w:rPr>
        <w:t xml:space="preserve"> exactly </w:t>
      </w:r>
      <w:r w:rsidRPr="00AF21EE">
        <w:rPr>
          <w:rStyle w:val="Emphasis"/>
          <w:highlight w:val="green"/>
        </w:rPr>
        <w:t>at that moment</w:t>
      </w:r>
      <w:r w:rsidRPr="00C55D0B">
        <w:rPr>
          <w:rStyle w:val="StyleUnderline"/>
        </w:rPr>
        <w:t xml:space="preserve"> </w:t>
      </w:r>
      <w:r w:rsidRPr="00AF21EE">
        <w:rPr>
          <w:rStyle w:val="Emphasis"/>
          <w:highlight w:val="green"/>
        </w:rPr>
        <w:t xml:space="preserve">that </w:t>
      </w:r>
      <w:r w:rsidRPr="00CB7E61">
        <w:rPr>
          <w:rStyle w:val="Emphasis"/>
        </w:rPr>
        <w:t xml:space="preserve">the human being’s </w:t>
      </w:r>
      <w:r w:rsidRPr="00AF21EE">
        <w:rPr>
          <w:rStyle w:val="Emphasis"/>
          <w:highlight w:val="green"/>
        </w:rPr>
        <w:t>consciousness</w:t>
      </w:r>
      <w:r>
        <w:t xml:space="preserve">, in the form of consciousness of self, </w:t>
      </w:r>
      <w:r w:rsidRPr="00AF21EE">
        <w:rPr>
          <w:rStyle w:val="Emphasis"/>
          <w:highlight w:val="green"/>
        </w:rPr>
        <w:t>distinguishes itself</w:t>
      </w:r>
      <w:r w:rsidRPr="00C55D0B">
        <w:rPr>
          <w:rStyle w:val="StyleUnderline"/>
        </w:rPr>
        <w:t>.</w:t>
      </w:r>
      <w:r>
        <w:t xml:space="preserve"> It is in so far </w:t>
      </w:r>
      <w:r w:rsidRPr="00AF21EE">
        <w:rPr>
          <w:rStyle w:val="Emphasis"/>
          <w:highlight w:val="green"/>
        </w:rPr>
        <w:t>as he recognises</w:t>
      </w:r>
      <w:r w:rsidRPr="00437A39">
        <w:rPr>
          <w:rStyle w:val="Emphasis"/>
        </w:rPr>
        <w:t xml:space="preserve"> </w:t>
      </w:r>
      <w:r w:rsidRPr="00AF21EE">
        <w:rPr>
          <w:rStyle w:val="Emphasis"/>
          <w:highlight w:val="green"/>
        </w:rPr>
        <w:t>his desire</w:t>
      </w:r>
      <w:r w:rsidRPr="00437A39">
        <w:rPr>
          <w:rStyle w:val="Emphasis"/>
        </w:rPr>
        <w:t xml:space="preserve"> </w:t>
      </w:r>
      <w:r w:rsidRPr="00AF21EE">
        <w:rPr>
          <w:rStyle w:val="Emphasis"/>
          <w:highlight w:val="green"/>
        </w:rPr>
        <w:t>in the body of the other</w:t>
      </w:r>
      <w:r w:rsidRPr="00437A39">
        <w:rPr>
          <w:rStyle w:val="Emphasis"/>
        </w:rPr>
        <w:t xml:space="preserve"> </w:t>
      </w:r>
      <w:r w:rsidRPr="00AF21EE">
        <w:rPr>
          <w:rStyle w:val="Emphasis"/>
          <w:highlight w:val="green"/>
        </w:rPr>
        <w:t>that the exchange takes place</w:t>
      </w:r>
      <w:r>
        <w:t xml:space="preserve">. It is in so far as </w:t>
      </w:r>
      <w:r w:rsidRPr="00C55D0B">
        <w:rPr>
          <w:rStyle w:val="StyleUnderline"/>
        </w:rPr>
        <w:t>his desire has gone over to the other side that he assimilates himself to the body of the other and recognises himself as body</w:t>
      </w:r>
      <w:r>
        <w:t xml:space="preserve">. (I: 147) </w:t>
      </w:r>
      <w:r w:rsidRPr="00C55D0B">
        <w:rPr>
          <w:rStyle w:val="StyleUnderline"/>
        </w:rPr>
        <w:t>Identification,</w:t>
      </w:r>
      <w:r>
        <w:t xml:space="preserve"> then</w:t>
      </w:r>
      <w:r w:rsidRPr="00C55D0B">
        <w:rPr>
          <w:rStyle w:val="StyleUnderline"/>
        </w:rPr>
        <w:t>, is always mediated by desire,</w:t>
      </w:r>
      <w:r>
        <w:t xml:space="preserve">13 </w:t>
      </w:r>
      <w:r w:rsidRPr="00C55D0B">
        <w:rPr>
          <w:rStyle w:val="StyleUnderline"/>
        </w:rPr>
        <w:t>and clearly, one’s own desire emerges in the Other</w:t>
      </w:r>
      <w:r>
        <w:t xml:space="preserve">. One consequence of this formulation is that the body is “factitious” (I: 147), insofar as human consciousness, which is bound to it, can nevertheless conceive of itself as distinct. Also, this ability of man to conceive of himself “as other than he is…entirely structures his fantasy life” (I: 79). The body is constituted in a see-saw </w:t>
      </w:r>
      <w:r w:rsidRPr="00C55D0B">
        <w:t xml:space="preserve">movement of desire. In fact, </w:t>
      </w:r>
      <w:r w:rsidRPr="00437A39">
        <w:rPr>
          <w:rStyle w:val="Emphasis"/>
        </w:rPr>
        <w:t>there can be no imaginary relation or ego function without desire</w:t>
      </w:r>
      <w:r w:rsidRPr="00C55D0B">
        <w:t xml:space="preserve">, and </w:t>
      </w:r>
      <w:r w:rsidRPr="00AF21EE">
        <w:rPr>
          <w:rStyle w:val="Emphasis"/>
          <w:highlight w:val="green"/>
        </w:rPr>
        <w:t>when</w:t>
      </w:r>
      <w:r w:rsidRPr="00437A39">
        <w:rPr>
          <w:rStyle w:val="Emphasis"/>
        </w:rPr>
        <w:t xml:space="preserve"> we invoke the term “</w:t>
      </w:r>
      <w:r w:rsidRPr="00AF21EE">
        <w:rPr>
          <w:rStyle w:val="Emphasis"/>
          <w:highlight w:val="green"/>
        </w:rPr>
        <w:t>desire,”</w:t>
      </w:r>
      <w:r w:rsidRPr="00437A39">
        <w:rPr>
          <w:rStyle w:val="Emphasis"/>
        </w:rPr>
        <w:t xml:space="preserve"> </w:t>
      </w:r>
      <w:r w:rsidRPr="00AF21EE">
        <w:rPr>
          <w:rStyle w:val="Emphasis"/>
          <w:highlight w:val="green"/>
        </w:rPr>
        <w:t>we are always</w:t>
      </w:r>
      <w:r w:rsidRPr="00437A39">
        <w:rPr>
          <w:rStyle w:val="Emphasis"/>
        </w:rPr>
        <w:t xml:space="preserve"> </w:t>
      </w:r>
      <w:r w:rsidRPr="00AF21EE">
        <w:rPr>
          <w:rStyle w:val="Emphasis"/>
          <w:highlight w:val="green"/>
        </w:rPr>
        <w:t>in the realm of</w:t>
      </w:r>
      <w:r w:rsidRPr="00C55D0B">
        <w:rPr>
          <w:rStyle w:val="StyleUnderline"/>
        </w:rPr>
        <w:t xml:space="preserve"> language and </w:t>
      </w:r>
      <w:r w:rsidRPr="00437A39">
        <w:rPr>
          <w:rStyle w:val="Emphasis"/>
        </w:rPr>
        <w:t xml:space="preserve">the </w:t>
      </w:r>
      <w:r w:rsidRPr="00AF21EE">
        <w:rPr>
          <w:rStyle w:val="Emphasis"/>
          <w:highlight w:val="green"/>
        </w:rPr>
        <w:t>symbolic</w:t>
      </w:r>
      <w:r w:rsidRPr="00C55D0B">
        <w:t>.</w:t>
      </w:r>
      <w:r w:rsidRPr="00C55D0B">
        <w:rPr>
          <w:rStyle w:val="StyleUnderline"/>
        </w:rPr>
        <w:t xml:space="preserve"> </w:t>
      </w:r>
      <w:r w:rsidRPr="00437A39">
        <w:rPr>
          <w:rStyle w:val="Emphasis"/>
        </w:rPr>
        <w:t>The symbolic, then, is pivotal</w:t>
      </w:r>
      <w:r w:rsidRPr="00C55D0B">
        <w:rPr>
          <w:rStyle w:val="StyleUnderline"/>
        </w:rPr>
        <w:t xml:space="preserve"> </w:t>
      </w:r>
      <w:r w:rsidRPr="00437A39">
        <w:rPr>
          <w:rStyle w:val="Emphasis"/>
        </w:rPr>
        <w:t>for the</w:t>
      </w:r>
      <w:r w:rsidRPr="00C55D0B">
        <w:rPr>
          <w:rStyle w:val="StyleUnderline"/>
        </w:rPr>
        <w:t xml:space="preserve"> very existence of the </w:t>
      </w:r>
      <w:r w:rsidRPr="00437A39">
        <w:rPr>
          <w:rStyle w:val="Emphasis"/>
        </w:rPr>
        <w:t>mirror stage.</w:t>
      </w:r>
      <w:r w:rsidRPr="00C55D0B">
        <w:rPr>
          <w:rStyle w:val="StyleUnderline"/>
        </w:rPr>
        <w:t xml:space="preserve"> </w:t>
      </w:r>
      <w:r>
        <w:t xml:space="preserve">The optical experiment that Lacan invokes to clarify the mirror stage concept emphasizes the importance of perspective. It is possible that the image may not be successfully produced if the mirror were to be inclined in one way or another. For Lacan, this is an indication of “the uneasy accommodation of the imaginary in man” (I: 140). As he says, “everything depends on the position of the subject. And </w:t>
      </w:r>
      <w:r w:rsidRPr="00C55D0B">
        <w:rPr>
          <w:rStyle w:val="StyleUnderline"/>
        </w:rPr>
        <w:t>the position of the subject</w:t>
      </w:r>
      <w:r>
        <w:t>…</w:t>
      </w:r>
      <w:r w:rsidRPr="00C55D0B">
        <w:rPr>
          <w:rStyle w:val="StyleUnderline"/>
        </w:rPr>
        <w:t xml:space="preserve">is </w:t>
      </w:r>
      <w:r>
        <w:t xml:space="preserve">essentially </w:t>
      </w:r>
      <w:r w:rsidRPr="00C55D0B">
        <w:rPr>
          <w:rStyle w:val="StyleUnderline"/>
        </w:rPr>
        <w:t xml:space="preserve">characterised by its place in the symbolic world, </w:t>
      </w:r>
      <w:r w:rsidRPr="00C55D0B">
        <w:t xml:space="preserve">in </w:t>
      </w:r>
      <w:r>
        <w:t xml:space="preserve">other words in </w:t>
      </w:r>
      <w:r w:rsidRPr="00C55D0B">
        <w:rPr>
          <w:rStyle w:val="StyleUnderline"/>
        </w:rPr>
        <w:t xml:space="preserve">the world of speech” </w:t>
      </w:r>
      <w:r>
        <w:t xml:space="preserve">(I: 80). This schema then suggests that </w:t>
      </w:r>
      <w:r w:rsidRPr="00AF21EE">
        <w:rPr>
          <w:rStyle w:val="Emphasis"/>
          <w:highlight w:val="green"/>
        </w:rPr>
        <w:t>neither the imaginary nor the mirror stage can</w:t>
      </w:r>
      <w:r w:rsidRPr="00437A39">
        <w:rPr>
          <w:rStyle w:val="Emphasis"/>
        </w:rPr>
        <w:t xml:space="preserve"> legitimately </w:t>
      </w:r>
      <w:r w:rsidRPr="00AF21EE">
        <w:rPr>
          <w:rStyle w:val="Emphasis"/>
          <w:highlight w:val="green"/>
        </w:rPr>
        <w:t xml:space="preserve">claim </w:t>
      </w:r>
      <w:r w:rsidRPr="00CB7E61">
        <w:rPr>
          <w:rStyle w:val="Emphasis"/>
        </w:rPr>
        <w:t xml:space="preserve">an </w:t>
      </w:r>
      <w:r w:rsidRPr="00AF21EE">
        <w:rPr>
          <w:rStyle w:val="Emphasis"/>
          <w:highlight w:val="green"/>
        </w:rPr>
        <w:t>anteriority</w:t>
      </w:r>
      <w:r w:rsidRPr="00437A39">
        <w:rPr>
          <w:rStyle w:val="Emphasis"/>
        </w:rPr>
        <w:t xml:space="preserve"> to the symbolic</w:t>
      </w:r>
      <w:r>
        <w:t xml:space="preserve">. Even though we tend to schematize “psychical development” chronologically, probing the structural relation of the three levels of </w:t>
      </w:r>
      <w:r w:rsidRPr="00C55D0B">
        <w:rPr>
          <w:rStyle w:val="StyleUnderline"/>
        </w:rPr>
        <w:t xml:space="preserve">the imaginary, the symbolic and the Real </w:t>
      </w:r>
      <w:r>
        <w:t xml:space="preserve">reveals that they </w:t>
      </w:r>
      <w:r w:rsidRPr="00C55D0B">
        <w:rPr>
          <w:rStyle w:val="StyleUnderline"/>
        </w:rPr>
        <w:t>are imbricated in one another</w:t>
      </w:r>
      <w:r>
        <w:t xml:space="preserve"> in an inextricable fashion. In other words, it’s the symbolic relation which defines the position of the subject as seeing. </w:t>
      </w:r>
      <w:r w:rsidRPr="00C55D0B">
        <w:rPr>
          <w:rStyle w:val="StyleUnderline"/>
        </w:rPr>
        <w:t xml:space="preserve">It is speech, </w:t>
      </w:r>
      <w:r w:rsidRPr="00AF21EE">
        <w:rPr>
          <w:rStyle w:val="Emphasis"/>
          <w:highlight w:val="green"/>
        </w:rPr>
        <w:t>the symbolic relation</w:t>
      </w:r>
      <w:r w:rsidRPr="00C55D0B">
        <w:rPr>
          <w:rStyle w:val="StyleUnderline"/>
        </w:rPr>
        <w:t xml:space="preserve">, which </w:t>
      </w:r>
      <w:r w:rsidRPr="00AF21EE">
        <w:rPr>
          <w:rStyle w:val="Emphasis"/>
          <w:highlight w:val="green"/>
        </w:rPr>
        <w:t>determines the</w:t>
      </w:r>
      <w:r w:rsidRPr="00437A39">
        <w:rPr>
          <w:rStyle w:val="Emphasis"/>
        </w:rPr>
        <w:t xml:space="preserve"> greater or lesser </w:t>
      </w:r>
      <w:r w:rsidRPr="00AF21EE">
        <w:rPr>
          <w:rStyle w:val="Emphasis"/>
          <w:highlight w:val="green"/>
        </w:rPr>
        <w:t xml:space="preserve">degree of </w:t>
      </w:r>
      <w:r w:rsidRPr="00CB7E61">
        <w:rPr>
          <w:rStyle w:val="Emphasis"/>
        </w:rPr>
        <w:t>perfection,</w:t>
      </w:r>
      <w:r w:rsidRPr="00437A39">
        <w:rPr>
          <w:rStyle w:val="Emphasis"/>
        </w:rPr>
        <w:t xml:space="preserve"> of </w:t>
      </w:r>
      <w:r w:rsidRPr="00AF21EE">
        <w:rPr>
          <w:rStyle w:val="Emphasis"/>
          <w:highlight w:val="green"/>
        </w:rPr>
        <w:t>completeness,</w:t>
      </w:r>
      <w:r w:rsidRPr="00437A39">
        <w:rPr>
          <w:rStyle w:val="Emphasis"/>
        </w:rPr>
        <w:t xml:space="preserve"> of approximation, </w:t>
      </w:r>
      <w:r w:rsidRPr="00AF21EE">
        <w:rPr>
          <w:rStyle w:val="Emphasis"/>
          <w:highlight w:val="green"/>
        </w:rPr>
        <w:t>of the imaginary</w:t>
      </w:r>
      <w:r w:rsidRPr="00C55D0B">
        <w:rPr>
          <w:rStyle w:val="StyleUnderline"/>
        </w:rPr>
        <w:t>.</w:t>
      </w:r>
      <w:r>
        <w:t xml:space="preserve"> </w:t>
      </w:r>
      <w:r w:rsidRPr="00C55D0B">
        <w:rPr>
          <w:rStyle w:val="StyleUnderline"/>
        </w:rPr>
        <w:t>This representation allows us to draw the distinction between the</w:t>
      </w:r>
      <w:r>
        <w:t xml:space="preserve"> Idealich and the Ichideal, between the </w:t>
      </w:r>
      <w:r w:rsidRPr="00C55D0B">
        <w:rPr>
          <w:rStyle w:val="StyleUnderline"/>
        </w:rPr>
        <w:t>ideal ego and the egoideal.</w:t>
      </w:r>
      <w:r>
        <w:t xml:space="preserve"> </w:t>
      </w:r>
      <w:r w:rsidRPr="00C55D0B">
        <w:rPr>
          <w:rStyle w:val="StyleUnderline"/>
        </w:rPr>
        <w:t>The ego-ideal governs the interplay of relations on which all relations with others depend</w:t>
      </w:r>
      <w:r>
        <w:t xml:space="preserve">. (I: 141, emphasis added) </w:t>
      </w:r>
      <w:r w:rsidRPr="00C55D0B">
        <w:rPr>
          <w:rStyle w:val="StyleUnderline"/>
        </w:rPr>
        <w:t>The interplay of relations</w:t>
      </w:r>
      <w:r>
        <w:t xml:space="preserve"> with others </w:t>
      </w:r>
      <w:r w:rsidRPr="00C55D0B">
        <w:rPr>
          <w:rStyle w:val="StyleUnderline"/>
        </w:rPr>
        <w:t>is governed by desire</w:t>
      </w:r>
      <w:r>
        <w:t>—</w:t>
      </w:r>
      <w:r w:rsidRPr="00C55D0B">
        <w:rPr>
          <w:rStyle w:val="StyleUnderline"/>
        </w:rPr>
        <w:t>a desire that is always of the Other</w:t>
      </w:r>
      <w:r>
        <w:t xml:space="preserve">. </w:t>
      </w:r>
      <w:r w:rsidRPr="00AF21EE">
        <w:rPr>
          <w:rStyle w:val="Emphasis"/>
          <w:highlight w:val="green"/>
        </w:rPr>
        <w:t>Desire must be understood</w:t>
      </w:r>
      <w:r w:rsidRPr="00C55D0B">
        <w:rPr>
          <w:rStyle w:val="StyleUnderline"/>
        </w:rPr>
        <w:t xml:space="preserve"> in its </w:t>
      </w:r>
      <w:r w:rsidRPr="00AF21EE">
        <w:rPr>
          <w:rStyle w:val="Emphasis"/>
          <w:highlight w:val="green"/>
        </w:rPr>
        <w:t>mediating</w:t>
      </w:r>
      <w:r w:rsidRPr="00C55D0B">
        <w:rPr>
          <w:rStyle w:val="StyleUnderline"/>
        </w:rPr>
        <w:t xml:space="preserve"> role </w:t>
      </w:r>
      <w:r w:rsidRPr="00437A39">
        <w:rPr>
          <w:rStyle w:val="Emphasis"/>
        </w:rPr>
        <w:t>bet</w:t>
      </w:r>
      <w:r w:rsidRPr="00AF21EE">
        <w:rPr>
          <w:rStyle w:val="Emphasis"/>
          <w:highlight w:val="green"/>
        </w:rPr>
        <w:t>ween the image of the other and the consciousness of one’s own body</w:t>
      </w:r>
      <w:r w:rsidRPr="00437A39">
        <w:rPr>
          <w:rStyle w:val="Emphasis"/>
        </w:rPr>
        <w:t xml:space="preserve"> which the image engenders</w:t>
      </w:r>
      <w:r>
        <w:t xml:space="preserve">. That is, </w:t>
      </w:r>
      <w:r w:rsidRPr="00AF21EE">
        <w:rPr>
          <w:rStyle w:val="Emphasis"/>
          <w:highlight w:val="green"/>
        </w:rPr>
        <w:t>the subject cannot recognize</w:t>
      </w:r>
      <w:r w:rsidRPr="00437A39">
        <w:rPr>
          <w:rStyle w:val="Emphasis"/>
        </w:rPr>
        <w:t xml:space="preserve"> his/her </w:t>
      </w:r>
      <w:r w:rsidRPr="00AF21EE">
        <w:rPr>
          <w:rStyle w:val="Emphasis"/>
          <w:highlight w:val="green"/>
        </w:rPr>
        <w:t>desire except as manifested by the other</w:t>
      </w:r>
      <w:r>
        <w:t xml:space="preserve"> </w:t>
      </w:r>
      <w:r w:rsidRPr="00C55D0B">
        <w:rPr>
          <w:rStyle w:val="StyleUnderline"/>
        </w:rPr>
        <w:t>as his/her own “ideal form”</w:t>
      </w:r>
      <w:r>
        <w:t xml:space="preserve"> (I: 176). </w:t>
      </w:r>
      <w:r w:rsidRPr="00C55D0B">
        <w:rPr>
          <w:rStyle w:val="StyleUnderline"/>
        </w:rPr>
        <w:t>Thus it is always alienated from the subject.</w:t>
      </w:r>
      <w:r>
        <w:t xml:space="preserve"> In the human subject, desire is realised in the other, by the other…. That is the second moment, the specular moment, the moment when </w:t>
      </w:r>
      <w:r w:rsidRPr="00C55D0B">
        <w:rPr>
          <w:rStyle w:val="StyleUnderline"/>
        </w:rPr>
        <w:t>the subject</w:t>
      </w:r>
      <w:r>
        <w:t xml:space="preserve"> has integrated the form of the ego. But he </w:t>
      </w:r>
      <w:r w:rsidRPr="00C55D0B">
        <w:rPr>
          <w:rStyle w:val="StyleUnderline"/>
        </w:rPr>
        <w:t xml:space="preserve">is only capable of integrating </w:t>
      </w:r>
      <w:r>
        <w:t xml:space="preserve">it </w:t>
      </w:r>
      <w:r w:rsidRPr="00C55D0B">
        <w:rPr>
          <w:rStyle w:val="StyleUnderline"/>
        </w:rPr>
        <w:t>after a first swing of the see-saw when he had precisely exchanged his ego for this other desire which he sees in the other</w:t>
      </w:r>
      <w:r>
        <w:t xml:space="preserve">. From then on, </w:t>
      </w:r>
      <w:r w:rsidRPr="00C55D0B">
        <w:rPr>
          <w:rStyle w:val="StyleUnderline"/>
        </w:rPr>
        <w:t>the desire of the other</w:t>
      </w:r>
      <w:r>
        <w:t xml:space="preserve">, </w:t>
      </w:r>
      <w:r w:rsidRPr="00C55D0B">
        <w:rPr>
          <w:rStyle w:val="StyleUnderline"/>
        </w:rPr>
        <w:t>which is man’s desire enters into the mediation of language</w:t>
      </w:r>
      <w:r>
        <w:t>. It is in the other, by [par] the other, that desire is named</w:t>
      </w:r>
      <w:r w:rsidRPr="00C55D0B">
        <w:rPr>
          <w:rStyle w:val="StyleUnderline"/>
        </w:rPr>
        <w:t>. It enters into the symbolic relation of I and you</w:t>
      </w:r>
      <w:r>
        <w:t xml:space="preserve">, </w:t>
      </w:r>
      <w:r w:rsidRPr="00C55D0B">
        <w:rPr>
          <w:rStyle w:val="StyleUnderline"/>
        </w:rPr>
        <w:t xml:space="preserve">in relation of mutual recognition </w:t>
      </w:r>
      <w:r w:rsidRPr="00C55D0B">
        <w:t>and transcendence,</w:t>
      </w:r>
      <w:r>
        <w:t xml:space="preserve"> into the order of a law which is already quite ready to encompass the history of each individual. (I: 177) Insofar as </w:t>
      </w:r>
      <w:r w:rsidRPr="00C55D0B">
        <w:rPr>
          <w:rStyle w:val="StyleUnderline"/>
        </w:rPr>
        <w:t>the subject as ego cannot come into existence except in a symbolic relation</w:t>
      </w:r>
      <w:r>
        <w:t xml:space="preserve"> (</w:t>
      </w:r>
      <w:r w:rsidRPr="00C55D0B">
        <w:rPr>
          <w:rStyle w:val="StyleUnderline"/>
        </w:rPr>
        <w:t>which always implies desire</w:t>
      </w:r>
      <w:r>
        <w:t xml:space="preserve">), </w:t>
      </w:r>
      <w:r w:rsidRPr="00437A39">
        <w:rPr>
          <w:rStyle w:val="Emphasis"/>
        </w:rPr>
        <w:t>it is logically impossible to isolate the imaginary or ego function from the realm of the signifies</w:t>
      </w:r>
      <w:r>
        <w:t xml:space="preserve"> </w:t>
      </w:r>
      <w:r w:rsidRPr="00C55D0B">
        <w:rPr>
          <w:rStyle w:val="StyleUnderline"/>
        </w:rPr>
        <w:t>Thus to speak of identification</w:t>
      </w:r>
      <w:r>
        <w:t xml:space="preserve">—sexual, </w:t>
      </w:r>
      <w:r w:rsidRPr="00C55D0B">
        <w:rPr>
          <w:rStyle w:val="StyleUnderline"/>
        </w:rPr>
        <w:t>racial</w:t>
      </w:r>
      <w:r>
        <w:t xml:space="preserve">, etc.—in </w:t>
      </w:r>
      <w:r w:rsidRPr="00C55D0B">
        <w:rPr>
          <w:rStyle w:val="StyleUnderline"/>
        </w:rPr>
        <w:t>terms of a mirror relation</w:t>
      </w:r>
      <w:r>
        <w:t xml:space="preserve">, </w:t>
      </w:r>
      <w:r w:rsidRPr="00C55D0B">
        <w:rPr>
          <w:rStyle w:val="StyleUnderline"/>
        </w:rPr>
        <w:t>as pure image, is to produce an untenable opposition between the image and the signifier</w:t>
      </w:r>
      <w:r>
        <w:t xml:space="preserve">, or a specious sense of “development” from the imaginary to the symbolic. Consequently, the body cannot be pure image, an ego identification produced in the mirror of error; it is, as Bruce Fink has insisted, “written with signifiers and is thus foreign, Other” (1995:12). </w:t>
      </w:r>
      <w:r w:rsidRPr="00AF21EE">
        <w:rPr>
          <w:rStyle w:val="Emphasis"/>
          <w:highlight w:val="green"/>
        </w:rPr>
        <w:t>The signifier that constitutes the</w:t>
      </w:r>
      <w:r w:rsidRPr="00437A39">
        <w:rPr>
          <w:rStyle w:val="Emphasis"/>
        </w:rPr>
        <w:t xml:space="preserve"> subject’s </w:t>
      </w:r>
      <w:r w:rsidRPr="00AF21EE">
        <w:rPr>
          <w:rStyle w:val="Emphasis"/>
          <w:highlight w:val="green"/>
        </w:rPr>
        <w:t>body emerges from the Other</w:t>
      </w:r>
      <w:r w:rsidRPr="00437A39">
        <w:rPr>
          <w:rStyle w:val="StyleUnderline"/>
        </w:rPr>
        <w:t xml:space="preserve"> </w:t>
      </w:r>
      <w:r w:rsidRPr="00C55D0B">
        <w:rPr>
          <w:rStyle w:val="StyleUnderline"/>
        </w:rPr>
        <w:t xml:space="preserve">as </w:t>
      </w:r>
      <w:r w:rsidRPr="00CB7E61">
        <w:rPr>
          <w:rStyle w:val="Emphasis"/>
        </w:rPr>
        <w:t>the expression of recognition</w:t>
      </w:r>
      <w:r w:rsidRPr="00437A39">
        <w:rPr>
          <w:rStyle w:val="Emphasis"/>
        </w:rPr>
        <w:t xml:space="preserve"> or ratification </w:t>
      </w:r>
      <w:r w:rsidRPr="00CB7E61">
        <w:rPr>
          <w:rStyle w:val="Emphasis"/>
        </w:rPr>
        <w:t>of the mirror image</w:t>
      </w:r>
      <w:r w:rsidRPr="00437A39">
        <w:rPr>
          <w:rStyle w:val="Emphasis"/>
        </w:rPr>
        <w:t>,</w:t>
      </w:r>
      <w:r w:rsidRPr="00C55D0B">
        <w:rPr>
          <w:rStyle w:val="StyleUnderline"/>
        </w:rPr>
        <w:t xml:space="preserve"> thereby enabling the image to be introjected</w:t>
      </w:r>
      <w:r w:rsidRPr="00C55D0B">
        <w:t xml:space="preserve">. The imaginary body has a symbolic status. </w:t>
      </w:r>
      <w:r w:rsidRPr="00AF21EE">
        <w:rPr>
          <w:rStyle w:val="Emphasis"/>
          <w:highlight w:val="green"/>
        </w:rPr>
        <w:t>As a creature of desire</w:t>
      </w:r>
      <w:r w:rsidRPr="00437A39">
        <w:rPr>
          <w:rStyle w:val="Emphasis"/>
        </w:rPr>
        <w:t xml:space="preserve">, </w:t>
      </w:r>
      <w:r w:rsidRPr="00AF21EE">
        <w:rPr>
          <w:rStyle w:val="Emphasis"/>
          <w:highlight w:val="green"/>
        </w:rPr>
        <w:t>the subject invests in the signifier</w:t>
      </w:r>
      <w:r w:rsidRPr="00437A39">
        <w:rPr>
          <w:rStyle w:val="Emphasis"/>
        </w:rPr>
        <w:t xml:space="preserve"> which marks it, and locates it within a matrix where “the body” is engendered in submission to the logic of the signifier</w:t>
      </w:r>
      <w:r w:rsidRPr="00C55D0B">
        <w:rPr>
          <w:rStyle w:val="StyleUnderline"/>
        </w:rPr>
        <w:t>.</w:t>
      </w:r>
      <w:r>
        <w:t xml:space="preserve"> </w:t>
      </w:r>
      <w:r w:rsidRPr="00AF21EE">
        <w:rPr>
          <w:rStyle w:val="Emphasis"/>
          <w:highlight w:val="green"/>
        </w:rPr>
        <w:t>Thus to believe that we “have” particular bodies</w:t>
      </w:r>
      <w:r w:rsidRPr="00C55D0B">
        <w:rPr>
          <w:rStyle w:val="StyleUnderline"/>
        </w:rPr>
        <w:t xml:space="preserve"> </w:t>
      </w:r>
      <w:r w:rsidRPr="00437A39">
        <w:rPr>
          <w:rStyle w:val="Emphasis"/>
        </w:rPr>
        <w:t>on the basis of a simple visibility</w:t>
      </w:r>
      <w:r w:rsidRPr="00C55D0B">
        <w:rPr>
          <w:rStyle w:val="StyleUnderline"/>
        </w:rPr>
        <w:t xml:space="preserve"> </w:t>
      </w:r>
      <w:r w:rsidRPr="00AF21EE">
        <w:rPr>
          <w:rStyle w:val="Emphasis"/>
          <w:highlight w:val="green"/>
        </w:rPr>
        <w:t>is to ignore the</w:t>
      </w:r>
      <w:r w:rsidRPr="00437A39">
        <w:rPr>
          <w:rStyle w:val="Emphasis"/>
        </w:rPr>
        <w:t xml:space="preserve"> function of the </w:t>
      </w:r>
      <w:r w:rsidRPr="00AF21EE">
        <w:rPr>
          <w:rStyle w:val="Emphasis"/>
          <w:highlight w:val="green"/>
        </w:rPr>
        <w:t>signifier</w:t>
      </w:r>
      <w:r w:rsidRPr="00437A39">
        <w:rPr>
          <w:rStyle w:val="Emphasis"/>
        </w:rPr>
        <w:t xml:space="preserve"> in the production of the seeing subject</w:t>
      </w:r>
      <w:r>
        <w:t xml:space="preserve">. Thus </w:t>
      </w:r>
      <w:r w:rsidRPr="00C55D0B">
        <w:rPr>
          <w:rStyle w:val="StyleUnderline"/>
        </w:rPr>
        <w:t xml:space="preserve">the subject’s </w:t>
      </w:r>
      <w:r w:rsidRPr="00437A39">
        <w:rPr>
          <w:rStyle w:val="Emphasis"/>
        </w:rPr>
        <w:t>corporeality is</w:t>
      </w:r>
      <w:r w:rsidRPr="00C55D0B">
        <w:rPr>
          <w:rStyle w:val="StyleUnderline"/>
        </w:rPr>
        <w:t xml:space="preserve"> itself </w:t>
      </w:r>
      <w:r w:rsidRPr="00437A39">
        <w:rPr>
          <w:rStyle w:val="Emphasis"/>
        </w:rPr>
        <w:t>constituted as</w:t>
      </w:r>
      <w:r>
        <w:t xml:space="preserve"> a </w:t>
      </w:r>
      <w:r w:rsidRPr="00437A39">
        <w:rPr>
          <w:rStyle w:val="Emphasis"/>
        </w:rPr>
        <w:t>coherent</w:t>
      </w:r>
      <w:r>
        <w:t xml:space="preserve"> image </w:t>
      </w:r>
      <w:r w:rsidRPr="00437A39">
        <w:rPr>
          <w:rStyle w:val="Emphasis"/>
        </w:rPr>
        <w:t>through the intervention of the signifier</w:t>
      </w:r>
      <w:r>
        <w:t xml:space="preserve">. As Lacan recommends, “One should always work at the level of the alphabet” (I: 35). In other words, </w:t>
      </w:r>
      <w:r w:rsidRPr="00C55D0B">
        <w:rPr>
          <w:rStyle w:val="StyleUnderline"/>
        </w:rPr>
        <w:t xml:space="preserve">we must hunt down the signifier behind the image if we wish to discern the subject of race, </w:t>
      </w:r>
      <w:r>
        <w:t>or to put it even more precisely, we must grasp the contours of the lack that the signifier stands for, which in turn supports the body image.</w:t>
      </w:r>
    </w:p>
    <w:p w:rsidR="00F220DE" w:rsidRPr="00137D7F" w:rsidRDefault="00F220DE" w:rsidP="00F220DE"/>
    <w:p w:rsidR="00F220DE" w:rsidRDefault="00F220DE" w:rsidP="00F220DE">
      <w:pPr>
        <w:pStyle w:val="Heading4"/>
      </w:pPr>
      <w:r>
        <w:t xml:space="preserve">Racism is not a totalizing dialectic, but operates through regimes of facialization. White supremacy silences race’s threatening viscosity by confining it to static definitions of oppression. The aff flows like water. </w:t>
      </w:r>
    </w:p>
    <w:p w:rsidR="00F220DE" w:rsidRPr="002E5BCE" w:rsidRDefault="00F220DE" w:rsidP="00F220DE">
      <w:pPr>
        <w:rPr>
          <w:rStyle w:val="Style13ptBold"/>
        </w:rPr>
      </w:pPr>
      <w:r w:rsidRPr="0038465E">
        <w:t xml:space="preserve">Arun </w:t>
      </w:r>
      <w:r>
        <w:rPr>
          <w:rStyle w:val="Style13ptBold"/>
        </w:rPr>
        <w:t xml:space="preserve">Saldanha 6 </w:t>
      </w:r>
      <w:r>
        <w:t>[</w:t>
      </w:r>
      <w:r w:rsidRPr="002E5BCE">
        <w:t>Professor of Social Theory and the University of Minnesota, “Reontologising race: the machinic geography of phenotype”, Environment and Planning D: Society and</w:t>
      </w:r>
      <w:r>
        <w:t xml:space="preserve"> Space 2006, volume 24, pages 9-</w:t>
      </w:r>
      <w:r w:rsidRPr="002E5BCE">
        <w:t>24</w:t>
      </w:r>
      <w:r>
        <w:t>]//Lex RA</w:t>
      </w:r>
    </w:p>
    <w:p w:rsidR="00F220DE" w:rsidRDefault="00F220DE" w:rsidP="00F220DE">
      <w:pPr>
        <w:rPr>
          <w:sz w:val="12"/>
        </w:rPr>
      </w:pPr>
      <w:r w:rsidRPr="00C03682">
        <w:rPr>
          <w:sz w:val="12"/>
        </w:rPr>
        <w:t xml:space="preserve">Spatiality, viscosity, machinism There is an explicit or implicit notion of space imbricated in any ontology. Thus, Doreen Massey has consistently attacked the static, nonrelational conception of space of the modern masculine tradition (Massey, 2005). But neither is the spatiality Massey defends one of pure flux, in which there are no `points' (compare Doel, 1998). </w:t>
      </w:r>
      <w:r w:rsidRPr="00F02E40">
        <w:rPr>
          <w:rStyle w:val="StyleUnderline"/>
        </w:rPr>
        <w:t>What is needed is a concept of space in which fixity can emerge from flux under certain conditions</w:t>
      </w:r>
      <w:r w:rsidRPr="00C03682">
        <w:rPr>
          <w:sz w:val="12"/>
        </w:rPr>
        <w:t xml:space="preserve">. This is </w:t>
      </w:r>
      <w:r w:rsidRPr="00F02E40">
        <w:rPr>
          <w:rStyle w:val="StyleUnderline"/>
        </w:rPr>
        <w:t>different from</w:t>
      </w:r>
      <w:r w:rsidRPr="00C03682">
        <w:rPr>
          <w:sz w:val="12"/>
        </w:rPr>
        <w:t xml:space="preserve"> saying that there is </w:t>
      </w:r>
      <w:r w:rsidRPr="00F02E40">
        <w:rPr>
          <w:rStyle w:val="StyleUnderline"/>
        </w:rPr>
        <w:t>perpetual vacillation</w:t>
      </w:r>
      <w:r w:rsidRPr="00C03682">
        <w:rPr>
          <w:sz w:val="12"/>
        </w:rPr>
        <w:t xml:space="preserve"> at infinite speed </w:t>
      </w:r>
      <w:r w:rsidRPr="00F02E40">
        <w:rPr>
          <w:rStyle w:val="StyleUnderline"/>
        </w:rPr>
        <w:t>between two poles,</w:t>
      </w:r>
      <w:r w:rsidRPr="00C03682">
        <w:rPr>
          <w:sz w:val="12"/>
        </w:rPr>
        <w:t xml:space="preserve"> </w:t>
      </w:r>
      <w:r w:rsidRPr="00F02E40">
        <w:rPr>
          <w:rStyle w:val="StyleUnderline"/>
        </w:rPr>
        <w:t>fixity and flow</w:t>
      </w:r>
      <w:r w:rsidRPr="00C03682">
        <w:rPr>
          <w:sz w:val="12"/>
        </w:rPr>
        <w:t xml:space="preserve">, like in some postmodern dialectic or like Derridean undecidability, even if the poles are effects of the vacillation. Real process is not vacillary; it is irreversible and messy. </w:t>
      </w:r>
      <w:r w:rsidRPr="00F02E40">
        <w:rPr>
          <w:rStyle w:val="StyleUnderline"/>
        </w:rPr>
        <w:t xml:space="preserve">To evoke the continuous but constrained dynamism of space, I want to propose the figure of viscosity. </w:t>
      </w:r>
      <w:r w:rsidRPr="00AF21EE">
        <w:rPr>
          <w:rStyle w:val="Emphasis"/>
          <w:highlight w:val="green"/>
        </w:rPr>
        <w:t>Neither perfectly fluid nor solid,</w:t>
      </w:r>
      <w:r w:rsidRPr="00AF21EE">
        <w:rPr>
          <w:rStyle w:val="StyleUnderline"/>
          <w:highlight w:val="green"/>
        </w:rPr>
        <w:t xml:space="preserve"> the viscous invokes surface tension</w:t>
      </w:r>
      <w:r w:rsidRPr="00F02E40">
        <w:rPr>
          <w:rStyle w:val="StyleUnderline"/>
        </w:rPr>
        <w:t xml:space="preserve"> and resistance to </w:t>
      </w:r>
      <w:r w:rsidRPr="00C03682">
        <w:rPr>
          <w:rStyle w:val="StyleUnderline"/>
        </w:rPr>
        <w:t>perturbation</w:t>
      </w:r>
      <w:r w:rsidRPr="00F02E40">
        <w:rPr>
          <w:rStyle w:val="StyleUnderline"/>
        </w:rPr>
        <w:t xml:space="preserve"> and mixing. Viscosity means</w:t>
      </w:r>
      <w:r w:rsidRPr="00C03682">
        <w:rPr>
          <w:sz w:val="12"/>
        </w:rPr>
        <w:t xml:space="preserve"> that the </w:t>
      </w:r>
      <w:r w:rsidRPr="00F02E40">
        <w:rPr>
          <w:rStyle w:val="StyleUnderline"/>
        </w:rPr>
        <w:t>physical characteristics of a substance explain its unique movements.</w:t>
      </w:r>
      <w:r w:rsidRPr="00C03682">
        <w:rPr>
          <w:sz w:val="12"/>
        </w:rPr>
        <w:t xml:space="preserve"> </w:t>
      </w:r>
      <w:r w:rsidRPr="00AF21EE">
        <w:rPr>
          <w:rStyle w:val="Emphasis"/>
          <w:highlight w:val="green"/>
        </w:rPr>
        <w:t>There are local</w:t>
      </w:r>
      <w:r w:rsidRPr="00C03682">
        <w:rPr>
          <w:sz w:val="12"/>
        </w:rPr>
        <w:t xml:space="preserve"> and </w:t>
      </w:r>
      <w:r w:rsidRPr="00AF21EE">
        <w:rPr>
          <w:rStyle w:val="Emphasis"/>
          <w:highlight w:val="green"/>
        </w:rPr>
        <w:t>temporary thickenings of interacting bodies, which then collectively become sticky</w:t>
      </w:r>
      <w:r w:rsidRPr="00C03682">
        <w:rPr>
          <w:rStyle w:val="Emphasis"/>
        </w:rPr>
        <w:t>, capable of c</w:t>
      </w:r>
      <w:r w:rsidRPr="00AF21EE">
        <w:rPr>
          <w:rStyle w:val="Emphasis"/>
          <w:highlight w:val="green"/>
        </w:rPr>
        <w:t>apturing more bodies like them:</w:t>
      </w:r>
      <w:r w:rsidRPr="00C03682">
        <w:rPr>
          <w:sz w:val="12"/>
        </w:rPr>
        <w:t xml:space="preserve"> an emergent slime mold. </w:t>
      </w:r>
      <w:r w:rsidRPr="00AF21EE">
        <w:rPr>
          <w:rStyle w:val="StyleUnderline"/>
          <w:highlight w:val="green"/>
        </w:rPr>
        <w:t>Under</w:t>
      </w:r>
      <w:r w:rsidRPr="00F02E40">
        <w:rPr>
          <w:rStyle w:val="StyleUnderline"/>
        </w:rPr>
        <w:t xml:space="preserve"> certain </w:t>
      </w:r>
      <w:r w:rsidRPr="00AF21EE">
        <w:rPr>
          <w:rStyle w:val="StyleUnderline"/>
          <w:highlight w:val="green"/>
        </w:rPr>
        <w:t>circumstances, the collectivity dissolves</w:t>
      </w:r>
      <w:r w:rsidRPr="00F02E40">
        <w:rPr>
          <w:rStyle w:val="StyleUnderline"/>
        </w:rPr>
        <w:t xml:space="preserve">, the constituent bodies flowing freely again. </w:t>
      </w:r>
      <w:r w:rsidRPr="00AF21EE">
        <w:rPr>
          <w:rStyle w:val="StyleUnderline"/>
          <w:highlight w:val="green"/>
        </w:rPr>
        <w:t>The world is an immense mass of viscosities</w:t>
      </w:r>
      <w:r w:rsidRPr="00C03682">
        <w:rPr>
          <w:sz w:val="12"/>
        </w:rPr>
        <w:t xml:space="preserve">, becoming thicker here, and thinner there. In Genesis, Michel Serres tries to understand emergence, how unity can emerge from the background noise of multiplicity. At one point he writes of the ``chain of contingency'': ``No, the contingent chain does not break, its links slide over one another, as though viscous. They touch because they are adjacent, they touch like sailors' hitches or the loops of motorway cloverleaves are stacked upon one another. It is not a linkage, but a local pull, by way of little frictions. The local pull induces global movement very seldom, although it can happen. This is not a solid chain, it is simply a liquid movement, a viscosity, a propagation that wagers its age in each locality'' ([1982] 1995, page 71, his italics). </w:t>
      </w:r>
      <w:r w:rsidRPr="00AF21EE">
        <w:rPr>
          <w:rStyle w:val="Emphasis"/>
          <w:highlight w:val="green"/>
        </w:rPr>
        <w:t>Race must similarly be conceived as a chain of contingency</w:t>
      </w:r>
      <w:r w:rsidRPr="00AF21EE">
        <w:rPr>
          <w:rStyle w:val="StyleUnderline"/>
          <w:highlight w:val="green"/>
        </w:rPr>
        <w:t>,</w:t>
      </w:r>
      <w:r w:rsidRPr="00AF21EE">
        <w:rPr>
          <w:sz w:val="12"/>
          <w:highlight w:val="green"/>
        </w:rPr>
        <w:t xml:space="preserve"> </w:t>
      </w:r>
      <w:r w:rsidRPr="00AF21EE">
        <w:rPr>
          <w:rStyle w:val="StyleUnderline"/>
          <w:highlight w:val="green"/>
        </w:rPr>
        <w:t>in which</w:t>
      </w:r>
      <w:r w:rsidRPr="00F02E40">
        <w:rPr>
          <w:rStyle w:val="StyleUnderline"/>
        </w:rPr>
        <w:t xml:space="preserve"> the </w:t>
      </w:r>
      <w:r w:rsidRPr="00AF21EE">
        <w:rPr>
          <w:rStyle w:val="StyleUnderline"/>
          <w:highlight w:val="green"/>
        </w:rPr>
        <w:t>connections between</w:t>
      </w:r>
      <w:r w:rsidRPr="00F02E40">
        <w:rPr>
          <w:rStyle w:val="StyleUnderline"/>
        </w:rPr>
        <w:t xml:space="preserve"> its </w:t>
      </w:r>
      <w:r w:rsidRPr="00AF21EE">
        <w:rPr>
          <w:rStyle w:val="StyleUnderline"/>
          <w:highlight w:val="green"/>
        </w:rPr>
        <w:t>constituent components</w:t>
      </w:r>
      <w:r w:rsidRPr="00F02E40">
        <w:rPr>
          <w:rStyle w:val="StyleUnderline"/>
        </w:rPr>
        <w:t xml:space="preserve"> </w:t>
      </w:r>
      <w:r w:rsidRPr="00AF21EE">
        <w:rPr>
          <w:rStyle w:val="StyleUnderline"/>
          <w:highlight w:val="green"/>
        </w:rPr>
        <w:t>are not given, but</w:t>
      </w:r>
      <w:r w:rsidRPr="00C03682">
        <w:rPr>
          <w:sz w:val="12"/>
        </w:rPr>
        <w:t xml:space="preserve"> are made </w:t>
      </w:r>
      <w:r w:rsidRPr="00AF21EE">
        <w:rPr>
          <w:rStyle w:val="StyleUnderline"/>
          <w:highlight w:val="green"/>
        </w:rPr>
        <w:t>viscous through local attractions.</w:t>
      </w:r>
      <w:r w:rsidRPr="00F02E40">
        <w:rPr>
          <w:rStyle w:val="StyleUnderline"/>
        </w:rPr>
        <w:t xml:space="preserve"> </w:t>
      </w:r>
      <w:r w:rsidRPr="00AF21EE">
        <w:rPr>
          <w:rStyle w:val="Emphasis"/>
          <w:highlight w:val="green"/>
        </w:rPr>
        <w:t>Whiteness</w:t>
      </w:r>
      <w:r w:rsidRPr="00F02E40">
        <w:rPr>
          <w:rStyle w:val="StyleUnderline"/>
        </w:rPr>
        <w:t>,</w:t>
      </w:r>
      <w:r w:rsidRPr="00C03682">
        <w:rPr>
          <w:sz w:val="12"/>
        </w:rPr>
        <w:t xml:space="preserve"> for example, </w:t>
      </w:r>
      <w:r w:rsidRPr="00AF21EE">
        <w:rPr>
          <w:rStyle w:val="Emphasis"/>
          <w:highlight w:val="green"/>
        </w:rPr>
        <w:t xml:space="preserve">is about the sticky connections between property, privilege, and </w:t>
      </w:r>
      <w:r w:rsidRPr="0091142A">
        <w:rPr>
          <w:rStyle w:val="Emphasis"/>
        </w:rPr>
        <w:t xml:space="preserve">a paler </w:t>
      </w:r>
      <w:r w:rsidRPr="00AF21EE">
        <w:rPr>
          <w:rStyle w:val="Emphasis"/>
          <w:highlight w:val="green"/>
        </w:rPr>
        <w:t>skin</w:t>
      </w:r>
      <w:r w:rsidRPr="00F02E40">
        <w:rPr>
          <w:rStyle w:val="StyleUnderline"/>
        </w:rPr>
        <w:t xml:space="preserve">. </w:t>
      </w:r>
      <w:r w:rsidRPr="00AF21EE">
        <w:rPr>
          <w:rStyle w:val="StyleUnderline"/>
          <w:highlight w:val="green"/>
        </w:rPr>
        <w:t>There is no essence of whiteness, but</w:t>
      </w:r>
      <w:r w:rsidRPr="00C03682">
        <w:rPr>
          <w:sz w:val="12"/>
        </w:rPr>
        <w:t xml:space="preserve"> there is </w:t>
      </w:r>
      <w:r w:rsidRPr="00AF21EE">
        <w:rPr>
          <w:rStyle w:val="StyleUnderline"/>
          <w:highlight w:val="green"/>
        </w:rPr>
        <w:t>a relative fixity</w:t>
      </w:r>
      <w:r w:rsidRPr="00F02E40">
        <w:rPr>
          <w:rStyle w:val="StyleUnderline"/>
        </w:rPr>
        <w:t xml:space="preserve"> that inheres in all the `local pulls' of its many elements in flux.</w:t>
      </w:r>
      <w:r w:rsidRPr="00C03682">
        <w:rPr>
          <w:sz w:val="12"/>
        </w:rPr>
        <w:t xml:space="preserve"> </w:t>
      </w:r>
      <w:r w:rsidRPr="00F02E40">
        <w:rPr>
          <w:rStyle w:val="StyleUnderline"/>
        </w:rPr>
        <w:t xml:space="preserve">Emergence and viscosity are complementary </w:t>
      </w:r>
      <w:r w:rsidRPr="00C03682">
        <w:rPr>
          <w:sz w:val="12"/>
        </w:rPr>
        <w:t xml:space="preserve">concepts, </w:t>
      </w:r>
      <w:r w:rsidRPr="00F02E40">
        <w:rPr>
          <w:rStyle w:val="StyleUnderline"/>
        </w:rPr>
        <w:t>the first pertaining to the genesis of distinctions, the second to the modality</w:t>
      </w:r>
      <w:r w:rsidRPr="00C03682">
        <w:rPr>
          <w:sz w:val="12"/>
        </w:rPr>
        <w:t xml:space="preserve"> of that genesis. </w:t>
      </w:r>
      <w:r w:rsidRPr="00F02E40">
        <w:rPr>
          <w:rStyle w:val="StyleUnderline"/>
        </w:rPr>
        <w:t xml:space="preserve">Race's spatiality is emphatically not about discrete separations between `races'. </w:t>
      </w:r>
      <w:r w:rsidRPr="00AF21EE">
        <w:rPr>
          <w:rStyle w:val="Emphasis"/>
          <w:highlight w:val="green"/>
        </w:rPr>
        <w:t>Nobody `has' a race, but bodies are racialised</w:t>
      </w:r>
      <w:r w:rsidRPr="00C03682">
        <w:rPr>
          <w:rStyle w:val="Emphasis"/>
        </w:rPr>
        <w:t>.</w:t>
      </w:r>
      <w:r w:rsidRPr="00C03682">
        <w:rPr>
          <w:sz w:val="12"/>
        </w:rPr>
        <w:t xml:space="preserve"> Gilroy asks: </w:t>
      </w:r>
      <w:r w:rsidRPr="00F02E40">
        <w:rPr>
          <w:rStyle w:val="StyleUnderline"/>
        </w:rPr>
        <w:t>``if `race' is a useful way</w:t>
      </w:r>
      <w:r w:rsidRPr="00C03682">
        <w:rPr>
          <w:sz w:val="12"/>
        </w:rPr>
        <w:t xml:space="preserve"> 18 A Saldanha </w:t>
      </w:r>
      <w:r w:rsidRPr="00F02E40">
        <w:rPr>
          <w:rStyle w:val="StyleUnderline"/>
        </w:rPr>
        <w:t xml:space="preserve">of classifying people, then </w:t>
      </w:r>
      <w:r w:rsidRPr="00AF21EE">
        <w:rPr>
          <w:rStyle w:val="StyleUnderline"/>
          <w:highlight w:val="green"/>
        </w:rPr>
        <w:t>how many `races' are there</w:t>
      </w:r>
      <w:r w:rsidRPr="00F02E40">
        <w:rPr>
          <w:rStyle w:val="StyleUnderline"/>
        </w:rPr>
        <w:t>?</w:t>
      </w:r>
      <w:r w:rsidRPr="00C03682">
        <w:rPr>
          <w:sz w:val="12"/>
        </w:rPr>
        <w:t xml:space="preserve">'' (2000, page 37). </w:t>
      </w:r>
      <w:r w:rsidRPr="00C03682">
        <w:rPr>
          <w:rStyle w:val="Emphasis"/>
        </w:rPr>
        <w:t xml:space="preserve">This question </w:t>
      </w:r>
      <w:r w:rsidRPr="00AF21EE">
        <w:rPr>
          <w:rStyle w:val="Emphasis"/>
          <w:highlight w:val="green"/>
        </w:rPr>
        <w:t>betrays a logic of solids and grids</w:t>
      </w:r>
      <w:r w:rsidRPr="00C03682">
        <w:rPr>
          <w:rStyle w:val="Emphasis"/>
        </w:rPr>
        <w:t>.</w:t>
      </w:r>
      <w:r w:rsidRPr="00C03682">
        <w:rPr>
          <w:sz w:val="12"/>
        </w:rPr>
        <w:t xml:space="preserve"> The concept of race is not for taxonomic ordering, but for studying the movements between human bodies, things, and their changing environment. The concept of race is like the concept of subculture, or diseaseönobody wants to know how many subcultures or diseases there are, but how they come to be. </w:t>
      </w:r>
      <w:r w:rsidRPr="00F02E40">
        <w:rPr>
          <w:rStyle w:val="StyleUnderline"/>
        </w:rPr>
        <w:t xml:space="preserve">What </w:t>
      </w:r>
      <w:r w:rsidRPr="00AF21EE">
        <w:rPr>
          <w:rStyle w:val="StyleUnderline"/>
          <w:highlight w:val="green"/>
        </w:rPr>
        <w:t xml:space="preserve">are the constituent </w:t>
      </w:r>
      <w:r w:rsidRPr="00AF21EE">
        <w:rPr>
          <w:rStyle w:val="Emphasis"/>
          <w:highlight w:val="green"/>
        </w:rPr>
        <w:t>components of race? Potentially everything</w:t>
      </w:r>
      <w:r w:rsidRPr="00F02E40">
        <w:rPr>
          <w:rStyle w:val="StyleUnderline"/>
        </w:rPr>
        <w:t>,</w:t>
      </w:r>
      <w:r w:rsidRPr="00C03682">
        <w:rPr>
          <w:sz w:val="12"/>
        </w:rPr>
        <w:t xml:space="preserve"> but certainly strands of </w:t>
      </w:r>
      <w:r w:rsidRPr="00AF21EE">
        <w:rPr>
          <w:rStyle w:val="StyleUnderline"/>
          <w:highlight w:val="green"/>
        </w:rPr>
        <w:t>DNA, phenotyp</w:t>
      </w:r>
      <w:r w:rsidRPr="00F02E40">
        <w:rPr>
          <w:rStyle w:val="StyleUnderline"/>
        </w:rPr>
        <w:t xml:space="preserve">ical variation, </w:t>
      </w:r>
      <w:r w:rsidRPr="00AF21EE">
        <w:rPr>
          <w:rStyle w:val="StyleUnderline"/>
          <w:highlight w:val="green"/>
        </w:rPr>
        <w:t>discursive practice</w:t>
      </w:r>
      <w:r w:rsidRPr="00F02E40">
        <w:rPr>
          <w:rStyle w:val="StyleUnderline"/>
        </w:rPr>
        <w:t xml:space="preserve">s (law, media, science), </w:t>
      </w:r>
      <w:r w:rsidRPr="00AF21EE">
        <w:rPr>
          <w:rStyle w:val="StyleUnderline"/>
          <w:highlight w:val="green"/>
        </w:rPr>
        <w:t>artefacts</w:t>
      </w:r>
      <w:r w:rsidRPr="00C03682">
        <w:rPr>
          <w:sz w:val="12"/>
        </w:rPr>
        <w:t xml:space="preserve"> such as clothes and food, </w:t>
      </w:r>
      <w:r w:rsidRPr="00F02E40">
        <w:rPr>
          <w:rStyle w:val="StyleUnderline"/>
        </w:rPr>
        <w:t>and</w:t>
      </w:r>
      <w:r w:rsidRPr="00C03682">
        <w:rPr>
          <w:sz w:val="12"/>
        </w:rPr>
        <w:t xml:space="preserve"> the distribution of </w:t>
      </w:r>
      <w:r w:rsidRPr="00AF21EE">
        <w:rPr>
          <w:rStyle w:val="StyleUnderline"/>
          <w:highlight w:val="green"/>
        </w:rPr>
        <w:t>wealth</w:t>
      </w:r>
      <w:r w:rsidRPr="00C03682">
        <w:rPr>
          <w:sz w:val="12"/>
        </w:rPr>
        <w:t xml:space="preserve">. How these are connected is entirely immanent to the way certain humans behave in certain circumstances. Sarah </w:t>
      </w:r>
      <w:r w:rsidRPr="00F02E40">
        <w:rPr>
          <w:rStyle w:val="StyleUnderline"/>
        </w:rPr>
        <w:t xml:space="preserve">Whatmore </w:t>
      </w:r>
      <w:r w:rsidRPr="00C03682">
        <w:rPr>
          <w:sz w:val="12"/>
        </w:rPr>
        <w:t xml:space="preserve">(2002) </w:t>
      </w:r>
      <w:r w:rsidRPr="00F02E40">
        <w:rPr>
          <w:rStyle w:val="StyleUnderline"/>
        </w:rPr>
        <w:t>might call race</w:t>
      </w:r>
      <w:r w:rsidRPr="00C03682">
        <w:rPr>
          <w:sz w:val="12"/>
        </w:rPr>
        <w:t xml:space="preserve"> intrinsically </w:t>
      </w:r>
      <w:r w:rsidRPr="00F02E40">
        <w:rPr>
          <w:rStyle w:val="StyleUnderline"/>
        </w:rPr>
        <w:t xml:space="preserve">more-than-human, </w:t>
      </w:r>
      <w:r w:rsidRPr="00AF21EE">
        <w:rPr>
          <w:rStyle w:val="StyleUnderline"/>
          <w:highlight w:val="green"/>
        </w:rPr>
        <w:t>irreducible to either biology or culture</w:t>
      </w:r>
      <w:r w:rsidRPr="00C03682">
        <w:rPr>
          <w:sz w:val="12"/>
        </w:rPr>
        <w:t xml:space="preserve">. Deleuze and Guattari's A Thousand Plateaus can be understood as a conceptualisation of irreducible and immanent heterogeneities like race (though they do not explicitly confirm that race is such a heterogeneity). </w:t>
      </w:r>
      <w:r w:rsidRPr="00F02E40">
        <w:rPr>
          <w:rStyle w:val="StyleUnderline"/>
        </w:rPr>
        <w:t xml:space="preserve">They call these heterogeneities </w:t>
      </w:r>
      <w:r w:rsidRPr="00AF21EE">
        <w:rPr>
          <w:rStyle w:val="StyleUnderline"/>
          <w:highlight w:val="green"/>
        </w:rPr>
        <w:t>machinic assemblages</w:t>
      </w:r>
      <w:r w:rsidRPr="00F02E40">
        <w:rPr>
          <w:rStyle w:val="StyleUnderline"/>
        </w:rPr>
        <w:t>.</w:t>
      </w:r>
      <w:r w:rsidRPr="00C03682">
        <w:rPr>
          <w:sz w:val="12"/>
        </w:rPr>
        <w:t xml:space="preserve"> </w:t>
      </w:r>
      <w:r w:rsidRPr="00F02E40">
        <w:rPr>
          <w:rStyle w:val="StyleUnderline"/>
        </w:rPr>
        <w:t>``Taking the feudal assemblage as an example, we would have to consider the interminglings of bodies defining feudalism: the body of the earth</w:t>
      </w:r>
      <w:r w:rsidRPr="00C03682">
        <w:rPr>
          <w:sz w:val="12"/>
        </w:rPr>
        <w:t xml:space="preserve"> and </w:t>
      </w:r>
      <w:r w:rsidRPr="00F02E40">
        <w:rPr>
          <w:rStyle w:val="StyleUnderline"/>
        </w:rPr>
        <w:t>the social body</w:t>
      </w:r>
      <w:r w:rsidRPr="00C03682">
        <w:rPr>
          <w:sz w:val="12"/>
        </w:rPr>
        <w:t xml:space="preserve">; the body of the </w:t>
      </w:r>
      <w:r w:rsidRPr="00F02E40">
        <w:rPr>
          <w:rStyle w:val="StyleUnderline"/>
        </w:rPr>
        <w:t>overlord,</w:t>
      </w:r>
      <w:r w:rsidRPr="00C03682">
        <w:rPr>
          <w:sz w:val="12"/>
        </w:rPr>
        <w:t xml:space="preserve"> the </w:t>
      </w:r>
      <w:r w:rsidRPr="00F02E40">
        <w:rPr>
          <w:rStyle w:val="StyleUnderline"/>
        </w:rPr>
        <w:t>vassal,</w:t>
      </w:r>
      <w:r w:rsidRPr="00C03682">
        <w:rPr>
          <w:sz w:val="12"/>
        </w:rPr>
        <w:t xml:space="preserve"> the </w:t>
      </w:r>
      <w:r w:rsidRPr="00F02E40">
        <w:rPr>
          <w:rStyle w:val="StyleUnderline"/>
        </w:rPr>
        <w:t>serf</w:t>
      </w:r>
      <w:r w:rsidRPr="00C03682">
        <w:rPr>
          <w:sz w:val="12"/>
        </w:rPr>
        <w:t xml:space="preserve">; the body of </w:t>
      </w:r>
      <w:r w:rsidRPr="00F02E40">
        <w:rPr>
          <w:rStyle w:val="StyleUnderline"/>
        </w:rPr>
        <w:t>the knight</w:t>
      </w:r>
      <w:r w:rsidRPr="00C03682">
        <w:rPr>
          <w:sz w:val="12"/>
        </w:rPr>
        <w:t xml:space="preserve"> and </w:t>
      </w:r>
      <w:r w:rsidRPr="00F02E40">
        <w:rPr>
          <w:rStyle w:val="StyleUnderline"/>
        </w:rPr>
        <w:t>the horse</w:t>
      </w:r>
      <w:r w:rsidRPr="00C03682">
        <w:rPr>
          <w:sz w:val="12"/>
        </w:rPr>
        <w:t xml:space="preserve"> and their new relation to the stirrup; </w:t>
      </w:r>
      <w:r w:rsidRPr="00F02E40">
        <w:rPr>
          <w:rStyle w:val="StyleUnderline"/>
        </w:rPr>
        <w:t>the weapons</w:t>
      </w:r>
      <w:r w:rsidRPr="00C03682">
        <w:rPr>
          <w:sz w:val="12"/>
        </w:rPr>
        <w:t xml:space="preserve"> and tools </w:t>
      </w:r>
      <w:r w:rsidRPr="00F02E40">
        <w:rPr>
          <w:rStyle w:val="StyleUnderline"/>
        </w:rPr>
        <w:t>assuring a symbiosis of</w:t>
      </w:r>
      <w:r w:rsidRPr="00C03682">
        <w:rPr>
          <w:sz w:val="12"/>
        </w:rPr>
        <w:t xml:space="preserve"> bodiesöa whole </w:t>
      </w:r>
      <w:r w:rsidRPr="00F02E40">
        <w:rPr>
          <w:rStyle w:val="StyleUnderline"/>
        </w:rPr>
        <w:t>machinic assemblage</w:t>
      </w:r>
      <w:r w:rsidRPr="00C03682">
        <w:rPr>
          <w:sz w:val="12"/>
        </w:rPr>
        <w:t xml:space="preserve">. We would also have to consider statements, expressions, the juridical regime of heraldry, all of the incorporeal transformations, in particular, oaths and their variables (the oath of obedience, but also the oath of love, etc.): the collective assemblage of enunciation. On the other axis, we would have to consider the feudal territorialities and reterritorializations, and at the same time the line of deterritorialization that carries away both the knight and his mount, statements and acts. We would have to consider how all this combines in the Crusades'' (Deleuze and Guattari, [1980] 1987, page 89). </w:t>
      </w:r>
      <w:r w:rsidRPr="00F02E40">
        <w:rPr>
          <w:rStyle w:val="StyleUnderline"/>
        </w:rPr>
        <w:t>A machinic geography of bodies asks what immanent connections they forge with things and places,</w:t>
      </w:r>
      <w:r w:rsidRPr="00C03682">
        <w:rPr>
          <w:sz w:val="12"/>
        </w:rPr>
        <w:t xml:space="preserve"> how they work, travel, fight, write, loveöhow </w:t>
      </w:r>
      <w:r w:rsidRPr="00F02E40">
        <w:rPr>
          <w:rStyle w:val="StyleUnderline"/>
        </w:rPr>
        <w:t xml:space="preserve">these </w:t>
      </w:r>
      <w:r w:rsidRPr="00AF21EE">
        <w:rPr>
          <w:rStyle w:val="Emphasis"/>
          <w:highlight w:val="green"/>
        </w:rPr>
        <w:t>bodies become viscous, slow down</w:t>
      </w:r>
      <w:r w:rsidRPr="00C03682">
        <w:rPr>
          <w:rStyle w:val="Emphasis"/>
        </w:rPr>
        <w:t xml:space="preserve">, get </w:t>
      </w:r>
      <w:r w:rsidRPr="00AF21EE">
        <w:rPr>
          <w:rStyle w:val="Emphasis"/>
          <w:highlight w:val="green"/>
        </w:rPr>
        <w:t>into certain habits</w:t>
      </w:r>
      <w:r w:rsidRPr="00C03682">
        <w:rPr>
          <w:rStyle w:val="Emphasis"/>
        </w:rPr>
        <w:t xml:space="preserve">, into certain </w:t>
      </w:r>
      <w:r w:rsidRPr="00AF21EE">
        <w:rPr>
          <w:rStyle w:val="Emphasis"/>
          <w:highlight w:val="green"/>
        </w:rPr>
        <w:t>collectivities</w:t>
      </w:r>
      <w:r w:rsidRPr="00C03682">
        <w:rPr>
          <w:sz w:val="12"/>
        </w:rPr>
        <w:t xml:space="preserve">, like city, social stratum, or </w:t>
      </w:r>
      <w:r w:rsidRPr="00AF21EE">
        <w:rPr>
          <w:rStyle w:val="Emphasis"/>
          <w:highlight w:val="green"/>
        </w:rPr>
        <w:t>racial formation</w:t>
      </w:r>
      <w:r w:rsidRPr="00C03682">
        <w:rPr>
          <w:sz w:val="12"/>
        </w:rPr>
        <w:t xml:space="preserve">. Machinism is wary of mediation: it prefers connections and viscosities. </w:t>
      </w:r>
      <w:r w:rsidRPr="00C03682">
        <w:rPr>
          <w:rStyle w:val="StyleUnderline"/>
        </w:rPr>
        <w:t>M</w:t>
      </w:r>
      <w:r w:rsidRPr="00F02E40">
        <w:rPr>
          <w:rStyle w:val="StyleUnderline"/>
        </w:rPr>
        <w:t>achinism asks how incredibly diverse processes</w:t>
      </w:r>
      <w:r w:rsidRPr="00C03682">
        <w:rPr>
          <w:sz w:val="12"/>
        </w:rPr>
        <w:t xml:space="preserve"> (such as agriculture and sexuality, religion and property law) </w:t>
      </w:r>
      <w:r w:rsidRPr="00F02E40">
        <w:rPr>
          <w:rStyle w:val="StyleUnderline"/>
        </w:rPr>
        <w:t xml:space="preserve">interlock, </w:t>
      </w:r>
      <w:r w:rsidRPr="00AF21EE">
        <w:rPr>
          <w:rStyle w:val="StyleUnderline"/>
          <w:highlight w:val="green"/>
        </w:rPr>
        <w:t xml:space="preserve">like </w:t>
      </w:r>
      <w:r w:rsidRPr="00AF21EE">
        <w:rPr>
          <w:rStyle w:val="Emphasis"/>
          <w:highlight w:val="green"/>
        </w:rPr>
        <w:t>cogs and wheels instead of signifiers and signifieds</w:t>
      </w:r>
      <w:r w:rsidRPr="00F02E40">
        <w:rPr>
          <w:rStyle w:val="StyleUnderline"/>
        </w:rPr>
        <w:t>.</w:t>
      </w:r>
      <w:r w:rsidRPr="00C03682">
        <w:rPr>
          <w:sz w:val="12"/>
        </w:rPr>
        <w:t xml:space="preserve"> But machinism is not physicalism. It understands entities not as perfectly knowable cause ^ effect sequences, but as bundles of virtual capacities. Approaching phenotype machinically means being prepared for the unpreparable: </w:t>
      </w:r>
      <w:r w:rsidRPr="00F02E40">
        <w:rPr>
          <w:rStyle w:val="StyleUnderline"/>
        </w:rPr>
        <w:t>phenotype connects in infinite ways.</w:t>
      </w:r>
      <w:r w:rsidRPr="00C03682">
        <w:rPr>
          <w:sz w:val="12"/>
        </w:rPr>
        <w:t xml:space="preserve"> Living, social machines are not machines in the narrow sense, because they lack a preconceived `function' and are constantly evolving. </w:t>
      </w:r>
      <w:r w:rsidRPr="00F02E40">
        <w:rPr>
          <w:rStyle w:val="StyleUnderline"/>
        </w:rPr>
        <w:t>A quick return to Fanon to elucidate the machinic assemblage of race.</w:t>
      </w:r>
      <w:r w:rsidRPr="00C03682">
        <w:rPr>
          <w:sz w:val="12"/>
        </w:rPr>
        <w:t xml:space="preserve"> Another well-known quote: ``The native town is a hungry town, starved of bread, of meat, of shoes, of coal, of light. The native town is a crouching village, a town on its knees, a town wallowing in the mire. It is a town of niggers and dirty arabs. The look that the native turns on the settler's town is a look of lust, a look of envy; it expresses his dreams of possessionöall manner of possession: to sit at the settler's table, to sleep in the settler's bed, with his wife if possible. The colonized man is an envious man. And this the settler knows very well; when their glances meet he ascertains bitterly, always on the defensive `They want to take our place'. It is true, for there is no native who does not dream at least once a day of setting himself up in the settler's place'' ([1961] 1967, page 30). Reontologising race 19 Numerous </w:t>
      </w:r>
      <w:r w:rsidRPr="00F02E40">
        <w:rPr>
          <w:rStyle w:val="StyleUnderline"/>
        </w:rPr>
        <w:t>authors have theorised about the intersection of possession, sexuality, urbanism and race</w:t>
      </w:r>
      <w:r w:rsidRPr="00C03682">
        <w:rPr>
          <w:sz w:val="12"/>
        </w:rPr>
        <w:t xml:space="preserve"> (for example Low, 1996). </w:t>
      </w:r>
      <w:r w:rsidRPr="00AF21EE">
        <w:rPr>
          <w:rStyle w:val="StyleUnderline"/>
          <w:highlight w:val="green"/>
        </w:rPr>
        <w:t>The machinic geography</w:t>
      </w:r>
      <w:r w:rsidRPr="00F02E40">
        <w:rPr>
          <w:rStyle w:val="StyleUnderline"/>
        </w:rPr>
        <w:t xml:space="preserve"> of phenotype, however, </w:t>
      </w:r>
      <w:r w:rsidRPr="00AF21EE">
        <w:rPr>
          <w:rStyle w:val="StyleUnderline"/>
          <w:highlight w:val="green"/>
        </w:rPr>
        <w:t>takes issue with the Hegelian self/other scheme</w:t>
      </w:r>
      <w:r w:rsidRPr="00F02E40">
        <w:rPr>
          <w:rStyle w:val="StyleUnderline"/>
        </w:rPr>
        <w:t xml:space="preserve"> </w:t>
      </w:r>
      <w:r w:rsidRPr="00AF21EE">
        <w:rPr>
          <w:rStyle w:val="StyleUnderline"/>
          <w:highlight w:val="green"/>
        </w:rPr>
        <w:t>that supports much of [Fanon’s] work, and studies instead how certain bodies stick to certain spaces</w:t>
      </w:r>
      <w:r w:rsidRPr="00F02E40">
        <w:rPr>
          <w:rStyle w:val="StyleUnderline"/>
        </w:rPr>
        <w:t>,</w:t>
      </w:r>
      <w:r w:rsidRPr="00C03682">
        <w:rPr>
          <w:sz w:val="12"/>
        </w:rPr>
        <w:t xml:space="preserve"> how they are </w:t>
      </w:r>
      <w:r w:rsidRPr="00F02E40">
        <w:rPr>
          <w:rStyle w:val="StyleUnderline"/>
        </w:rPr>
        <w:t>chained by hunger, cold,</w:t>
      </w:r>
      <w:r w:rsidRPr="00C03682">
        <w:rPr>
          <w:sz w:val="12"/>
        </w:rPr>
        <w:t xml:space="preserve"> darkness, mud, poverty, crime, glances </w:t>
      </w:r>
      <w:r w:rsidRPr="00F02E40">
        <w:rPr>
          <w:rStyle w:val="StyleUnderline"/>
        </w:rPr>
        <w:t>full of envy and anxiety</w:t>
      </w:r>
      <w:r w:rsidRPr="00C03682">
        <w:rPr>
          <w:sz w:val="12"/>
        </w:rPr>
        <w:t xml:space="preserve">. </w:t>
      </w:r>
      <w:r w:rsidRPr="00AF21EE">
        <w:rPr>
          <w:rStyle w:val="StyleUnderline"/>
          <w:highlight w:val="green"/>
        </w:rPr>
        <w:t>The segregation between colonists and colonised is the</w:t>
      </w:r>
      <w:r w:rsidRPr="00C03682">
        <w:rPr>
          <w:sz w:val="12"/>
        </w:rPr>
        <w:t xml:space="preserve"> apparently </w:t>
      </w:r>
      <w:r w:rsidRPr="00AF21EE">
        <w:rPr>
          <w:rStyle w:val="StyleUnderline"/>
          <w:highlight w:val="green"/>
        </w:rPr>
        <w:t>binary result</w:t>
      </w:r>
      <w:r w:rsidRPr="00F02E40">
        <w:rPr>
          <w:rStyle w:val="StyleUnderline"/>
        </w:rPr>
        <w:t xml:space="preserve"> of many</w:t>
      </w:r>
      <w:r w:rsidRPr="00C03682">
        <w:rPr>
          <w:sz w:val="12"/>
        </w:rPr>
        <w:t xml:space="preserve"> nitty-gritty </w:t>
      </w:r>
      <w:r w:rsidRPr="00F02E40">
        <w:rPr>
          <w:rStyle w:val="StyleUnderline"/>
        </w:rPr>
        <w:t>material processes</w:t>
      </w:r>
      <w:r w:rsidRPr="00C03682">
        <w:rPr>
          <w:sz w:val="12"/>
        </w:rPr>
        <w:t xml:space="preserve"> </w:t>
      </w:r>
      <w:r w:rsidRPr="00F02E40">
        <w:rPr>
          <w:rStyle w:val="StyleUnderline"/>
        </w:rPr>
        <w:t xml:space="preserve">which, </w:t>
      </w:r>
      <w:r w:rsidRPr="00AF21EE">
        <w:rPr>
          <w:rStyle w:val="StyleUnderline"/>
          <w:highlight w:val="green"/>
        </w:rPr>
        <w:t>when analysed, render it a lot less binary</w:t>
      </w:r>
      <w:r w:rsidRPr="00C03682">
        <w:rPr>
          <w:sz w:val="12"/>
        </w:rPr>
        <w:t xml:space="preserve">. This also means </w:t>
      </w:r>
      <w:r w:rsidRPr="00F02E40">
        <w:rPr>
          <w:rStyle w:val="StyleUnderline"/>
        </w:rPr>
        <w:t>race is devious in inventing new ways of chaining bodies. Race is creative, constantly morphing,</w:t>
      </w:r>
      <w:r w:rsidRPr="00C03682">
        <w:rPr>
          <w:sz w:val="12"/>
        </w:rPr>
        <w:t xml:space="preserve"> now disguised as sexual desire, now as la mission civilatrice, all the while weaving new elements in its wake. Deleuze and Guattari might say that </w:t>
      </w:r>
      <w:r w:rsidRPr="00AF21EE">
        <w:rPr>
          <w:rStyle w:val="StyleUnderline"/>
          <w:highlight w:val="green"/>
        </w:rPr>
        <w:t>what defines race is not rigidity</w:t>
      </w:r>
      <w:r w:rsidRPr="00C03682">
        <w:rPr>
          <w:sz w:val="12"/>
        </w:rPr>
        <w:t xml:space="preserve"> or inevitability, </w:t>
      </w:r>
      <w:r w:rsidRPr="00AF21EE">
        <w:rPr>
          <w:rStyle w:val="StyleUnderline"/>
          <w:highlight w:val="green"/>
        </w:rPr>
        <w:t>but its ``lines of flight''</w:t>
      </w:r>
      <w:r w:rsidRPr="00F02E40">
        <w:rPr>
          <w:rStyle w:val="StyleUnderline"/>
        </w:rPr>
        <w:t xml:space="preserve">. </w:t>
      </w:r>
      <w:r w:rsidRPr="00C03682">
        <w:rPr>
          <w:sz w:val="12"/>
        </w:rPr>
        <w:t xml:space="preserve">Race can be as stark as apartheid, but mostly it is fuzzy and operates through something else. The social sciences literature on race (urban geography, postcolonial theory, film studies) remains relevant from the machinic perspective. </w:t>
      </w:r>
      <w:r w:rsidRPr="00AF21EE">
        <w:rPr>
          <w:rStyle w:val="Emphasis"/>
          <w:highlight w:val="green"/>
        </w:rPr>
        <w:t>Race is shown to exist through ghettoes, travel writing, and Hollywood cinema</w:t>
      </w:r>
      <w:r w:rsidRPr="00C03682">
        <w:rPr>
          <w:rStyle w:val="Emphasis"/>
        </w:rPr>
        <w:t>.</w:t>
      </w:r>
      <w:r w:rsidRPr="00F02E40">
        <w:rPr>
          <w:rStyle w:val="StyleUnderline"/>
        </w:rPr>
        <w:t xml:space="preserve"> What this literature shows is precisely race's plastic, emergent, and more-than-human spatiality</w:t>
      </w:r>
      <w:r w:rsidRPr="00C03682">
        <w:rPr>
          <w:sz w:val="12"/>
        </w:rPr>
        <w:t xml:space="preserve"> (for example, Anderson, 1991; hooks, 1992; Jackson and Penrose, 1993; Jacobs, 1996; Robinson, 1996). Still, more geographical and anthropological work needs to be done to theorise the biocultural imbrications of race. For example, in the introduction to the collection Race, Nature and the Politics of Difference it is argued that ``both</w:t>
      </w:r>
      <w:r w:rsidRPr="00C03682">
        <w:rPr>
          <w:rStyle w:val="Emphasis"/>
        </w:rPr>
        <w:t xml:space="preserve"> </w:t>
      </w:r>
      <w:r w:rsidRPr="00AF21EE">
        <w:rPr>
          <w:rStyle w:val="Emphasis"/>
          <w:highlight w:val="green"/>
        </w:rPr>
        <w:t>race</w:t>
      </w:r>
      <w:r w:rsidRPr="00C03682">
        <w:rPr>
          <w:rStyle w:val="Emphasis"/>
        </w:rPr>
        <w:t xml:space="preserve"> </w:t>
      </w:r>
      <w:r w:rsidRPr="00C03682">
        <w:rPr>
          <w:sz w:val="12"/>
        </w:rPr>
        <w:t xml:space="preserve">and nature </w:t>
      </w:r>
      <w:r w:rsidRPr="00AF21EE">
        <w:rPr>
          <w:rStyle w:val="Emphasis"/>
          <w:highlight w:val="green"/>
        </w:rPr>
        <w:t>are</w:t>
      </w:r>
      <w:r w:rsidRPr="00C03682">
        <w:rPr>
          <w:rStyle w:val="Emphasis"/>
        </w:rPr>
        <w:t xml:space="preserve"> </w:t>
      </w:r>
      <w:r w:rsidRPr="00C03682">
        <w:rPr>
          <w:sz w:val="12"/>
        </w:rPr>
        <w:t xml:space="preserve">historical artefacts: </w:t>
      </w:r>
      <w:r w:rsidRPr="00AF21EE">
        <w:rPr>
          <w:rStyle w:val="Emphasis"/>
          <w:highlight w:val="green"/>
        </w:rPr>
        <w:t>assemblages of material, discourse, and practice irreducible to a single timeless essence</w:t>
      </w:r>
      <w:r w:rsidRPr="00C03682">
        <w:rPr>
          <w:rStyle w:val="Emphasis"/>
        </w:rPr>
        <w:t>.</w:t>
      </w:r>
      <w:r w:rsidRPr="00C03682">
        <w:rPr>
          <w:sz w:val="12"/>
        </w:rPr>
        <w:t xml:space="preserve"> By charting the ways in which race and nature work together, and by tracing key disruptions in their busy traffic, we emphasize the cultural labors required to maintain them as they are. ... </w:t>
      </w:r>
      <w:r w:rsidRPr="00AF21EE">
        <w:rPr>
          <w:rStyle w:val="Emphasis"/>
          <w:highlight w:val="green"/>
        </w:rPr>
        <w:t>We write against racisms – not against `race'</w:t>
      </w:r>
      <w:r w:rsidRPr="00C03682">
        <w:rPr>
          <w:rStyle w:val="Emphasis"/>
        </w:rPr>
        <w:t xml:space="preserve"> </w:t>
      </w:r>
      <w:r w:rsidRPr="00AF21EE">
        <w:rPr>
          <w:rStyle w:val="Emphasis"/>
          <w:highlight w:val="green"/>
        </w:rPr>
        <w:t>but against the exclusionary effects produced through its invocation</w:t>
      </w:r>
      <w:r w:rsidRPr="00C03682">
        <w:rPr>
          <w:rStyle w:val="Emphasis"/>
        </w:rPr>
        <w:t>, deployment, and reproduction''</w:t>
      </w:r>
      <w:r w:rsidRPr="00C03682">
        <w:rPr>
          <w:sz w:val="12"/>
        </w:rPr>
        <w:t xml:space="preserve"> (Moore et al, 2003, page 42). But the full implications of the term assemblageöthat it includes biological and other nonhuman forcesöstill need to be explored. There is some work being done that quietly disrespects the disciplinary boundaries of modern epistemology. Anthropologically inclined medical research has the potential to offer a critical approach to the biocultural aspects of racial division (Wade, 2002, pages 117 ^ 122). Luca Cavalli-Sforza maps human migration using genetics and physical anthropology as well as archaeology, linguistics, and history (Cavalli-Sforza et al, 1994). This research deserves theoretical attention, so that more rigorous studies of the discursive, technological, and economic embeddedness of phenotype can be imagined. Zack (2002) has recently argued that physical anthropology can only account for variation through heredity, not the folk (taxonomic) conception of race as such. She therefore continues to define `race' as an essentialist social construction which has no basis in the science of phenotype. </w:t>
      </w:r>
      <w:r w:rsidRPr="00AF21EE">
        <w:rPr>
          <w:rStyle w:val="StyleUnderline"/>
          <w:highlight w:val="green"/>
        </w:rPr>
        <w:t>What is needed</w:t>
      </w:r>
      <w:r w:rsidRPr="00C03682">
        <w:rPr>
          <w:sz w:val="12"/>
        </w:rPr>
        <w:t>, however,</w:t>
      </w:r>
      <w:r w:rsidRPr="00F02E40">
        <w:rPr>
          <w:rStyle w:val="StyleUnderline"/>
        </w:rPr>
        <w:t xml:space="preserve"> </w:t>
      </w:r>
      <w:r w:rsidRPr="00AF21EE">
        <w:rPr>
          <w:rStyle w:val="StyleUnderline"/>
          <w:highlight w:val="green"/>
        </w:rPr>
        <w:t>is to highjack the</w:t>
      </w:r>
      <w:r w:rsidRPr="00F02E40">
        <w:rPr>
          <w:rStyle w:val="StyleUnderline"/>
        </w:rPr>
        <w:t xml:space="preserve"> folk c</w:t>
      </w:r>
      <w:r w:rsidRPr="00AF21EE">
        <w:rPr>
          <w:rStyle w:val="StyleUnderline"/>
          <w:highlight w:val="green"/>
        </w:rPr>
        <w:t>onception</w:t>
      </w:r>
      <w:r w:rsidRPr="00F02E40">
        <w:rPr>
          <w:rStyle w:val="StyleUnderline"/>
        </w:rPr>
        <w:t xml:space="preserve"> and rethink race as culturally embedded phenotype.</w:t>
      </w:r>
      <w:r w:rsidRPr="00C03682">
        <w:rPr>
          <w:sz w:val="12"/>
        </w:rPr>
        <w:t xml:space="preserve"> </w:t>
      </w:r>
      <w:r w:rsidRPr="00F02E40">
        <w:rPr>
          <w:rStyle w:val="StyleUnderline"/>
        </w:rPr>
        <w:t>Saying that race has no basis in biology is different</w:t>
      </w:r>
      <w:r w:rsidRPr="00C03682">
        <w:rPr>
          <w:sz w:val="12"/>
        </w:rPr>
        <w:t xml:space="preserve"> from saying that phenotype plays some role in racial differentiation. </w:t>
      </w:r>
      <w:r w:rsidRPr="00AF21EE">
        <w:rPr>
          <w:rStyle w:val="StyleUnderline"/>
          <w:highlight w:val="green"/>
        </w:rPr>
        <w:t>Phenotype is a crucial element</w:t>
      </w:r>
      <w:r w:rsidRPr="00F02E40">
        <w:rPr>
          <w:rStyle w:val="StyleUnderline"/>
        </w:rPr>
        <w:t xml:space="preserve"> in the assemblage called race,</w:t>
      </w:r>
      <w:r w:rsidRPr="00C03682">
        <w:rPr>
          <w:sz w:val="12"/>
        </w:rPr>
        <w:t xml:space="preserve"> </w:t>
      </w:r>
      <w:r w:rsidRPr="00F02E40">
        <w:rPr>
          <w:rStyle w:val="StyleUnderline"/>
        </w:rPr>
        <w:t xml:space="preserve">and, </w:t>
      </w:r>
      <w:r w:rsidRPr="00AF21EE">
        <w:rPr>
          <w:rStyle w:val="StyleUnderline"/>
          <w:highlight w:val="green"/>
        </w:rPr>
        <w:t>because phenotype is already</w:t>
      </w:r>
      <w:r w:rsidRPr="00F02E40">
        <w:rPr>
          <w:rStyle w:val="StyleUnderline"/>
        </w:rPr>
        <w:t xml:space="preserve"> nondiscrete and </w:t>
      </w:r>
      <w:r w:rsidRPr="00AF21EE">
        <w:rPr>
          <w:rStyle w:val="StyleUnderline"/>
          <w:highlight w:val="green"/>
        </w:rPr>
        <w:t>shaped by culture, race cannot be an essentialist concept</w:t>
      </w:r>
      <w:r w:rsidRPr="00F02E40">
        <w:rPr>
          <w:rStyle w:val="StyleUnderline"/>
        </w:rPr>
        <w:t>.</w:t>
      </w:r>
      <w:r w:rsidRPr="00C03682">
        <w:rPr>
          <w:sz w:val="12"/>
        </w:rPr>
        <w:t xml:space="preserve"> </w:t>
      </w:r>
      <w:r w:rsidRPr="00F02E40">
        <w:rPr>
          <w:rStyle w:val="StyleUnderline"/>
        </w:rPr>
        <w:t xml:space="preserve">Now, </w:t>
      </w:r>
      <w:r w:rsidRPr="00AF21EE">
        <w:rPr>
          <w:rStyle w:val="StyleUnderline"/>
          <w:highlight w:val="green"/>
        </w:rPr>
        <w:t>what does this nonessentialism mean to antiracist politics?</w:t>
      </w:r>
      <w:r w:rsidRPr="00C03682">
        <w:rPr>
          <w:sz w:val="12"/>
        </w:rPr>
        <w:t xml:space="preserve"> A thousand tiny races</w:t>
      </w:r>
      <w:r w:rsidRPr="00F02E40">
        <w:rPr>
          <w:rStyle w:val="StyleUnderline"/>
        </w:rPr>
        <w:t xml:space="preserve"> </w:t>
      </w:r>
      <w:r w:rsidRPr="00AF21EE">
        <w:rPr>
          <w:rStyle w:val="Emphasis"/>
          <w:highlight w:val="green"/>
        </w:rPr>
        <w:t>Every time phenotype makes another machinic connection, there is a stutter. Every time bodies are further entrenched in segregation</w:t>
      </w:r>
      <w:r w:rsidRPr="00F02E40">
        <w:rPr>
          <w:rStyle w:val="StyleUnderline"/>
        </w:rPr>
        <w:t xml:space="preserve">, however brutal, </w:t>
      </w:r>
      <w:r w:rsidRPr="00AF21EE">
        <w:rPr>
          <w:rStyle w:val="Emphasis"/>
          <w:highlight w:val="green"/>
        </w:rPr>
        <w:t>there needs to be an affective investment of some sort. This is the ruptural moment in which to intervene</w:t>
      </w:r>
      <w:r w:rsidRPr="00C03682">
        <w:rPr>
          <w:rStyle w:val="Emphasis"/>
        </w:rPr>
        <w:t>.</w:t>
      </w:r>
      <w:r w:rsidRPr="00C03682">
        <w:rPr>
          <w:sz w:val="12"/>
        </w:rPr>
        <w:t xml:space="preserve"> 20 A Saldanha </w:t>
      </w:r>
      <w:r w:rsidRPr="00AF21EE">
        <w:rPr>
          <w:rStyle w:val="Emphasis"/>
          <w:highlight w:val="green"/>
        </w:rPr>
        <w:t>Race should not be eliminated, but proliferated,</w:t>
      </w:r>
      <w:r w:rsidRPr="00C03682">
        <w:rPr>
          <w:rStyle w:val="Emphasis"/>
        </w:rPr>
        <w:t xml:space="preserve"> </w:t>
      </w:r>
      <w:r w:rsidRPr="00AF21EE">
        <w:rPr>
          <w:rStyle w:val="Emphasis"/>
          <w:highlight w:val="green"/>
        </w:rPr>
        <w:t xml:space="preserve">its </w:t>
      </w:r>
      <w:r w:rsidRPr="0091142A">
        <w:rPr>
          <w:rStyle w:val="Emphasis"/>
        </w:rPr>
        <w:t>many</w:t>
      </w:r>
      <w:r w:rsidRPr="00AF21EE">
        <w:rPr>
          <w:rStyle w:val="Emphasis"/>
          <w:highlight w:val="green"/>
        </w:rPr>
        <w:t xml:space="preserve"> energies directed at multiplying racial differences</w:t>
      </w:r>
      <w:r w:rsidRPr="00C03682">
        <w:rPr>
          <w:rStyle w:val="Emphasis"/>
        </w:rPr>
        <w:t xml:space="preserve"> so as </w:t>
      </w:r>
      <w:r w:rsidRPr="00AF21EE">
        <w:rPr>
          <w:rStyle w:val="Emphasis"/>
          <w:highlight w:val="green"/>
        </w:rPr>
        <w:t>to render them joyfully cacophonic</w:t>
      </w:r>
      <w:r w:rsidRPr="00C03682">
        <w:rPr>
          <w:rStyle w:val="Emphasis"/>
        </w:rPr>
        <w:t>.</w:t>
      </w:r>
      <w:r w:rsidRPr="00F02E40">
        <w:rPr>
          <w:rStyle w:val="StyleUnderline"/>
        </w:rPr>
        <w:t xml:space="preserve"> </w:t>
      </w:r>
      <w:r w:rsidRPr="00C03682">
        <w:rPr>
          <w:sz w:val="12"/>
        </w:rPr>
        <w:t xml:space="preserve">Many in American critical race theory also argue against a utopian transcendence of race, taking from W E B Du Bois and pragmatism a reflexive, sometimes strategically nationalist attitude towards racial embodiment (compare Outlaw, 1996; Shuford, 2001; Winant, 2004). </w:t>
      </w:r>
      <w:r w:rsidRPr="00AF21EE">
        <w:rPr>
          <w:rStyle w:val="StyleUnderline"/>
          <w:highlight w:val="green"/>
        </w:rPr>
        <w:t>What is needed is an affirmation of</w:t>
      </w:r>
      <w:r w:rsidRPr="00F02E40">
        <w:rPr>
          <w:rStyle w:val="StyleUnderline"/>
        </w:rPr>
        <w:t xml:space="preserve"> </w:t>
      </w:r>
      <w:r w:rsidRPr="00C03682">
        <w:rPr>
          <w:sz w:val="12"/>
        </w:rPr>
        <w:t>race's creativity and virtuality:</w:t>
      </w:r>
      <w:r w:rsidRPr="00F02E40">
        <w:rPr>
          <w:rStyle w:val="StyleUnderline"/>
        </w:rPr>
        <w:t xml:space="preserve"> </w:t>
      </w:r>
      <w:r w:rsidRPr="00AF21EE">
        <w:rPr>
          <w:rStyle w:val="StyleUnderline"/>
          <w:highlight w:val="green"/>
        </w:rPr>
        <w:t>what race can be.</w:t>
      </w:r>
      <w:r w:rsidRPr="00C03682">
        <w:rPr>
          <w:sz w:val="12"/>
        </w:rPr>
        <w:t xml:space="preserve"> </w:t>
      </w:r>
      <w:r w:rsidRPr="00C03682">
        <w:rPr>
          <w:rStyle w:val="Emphasis"/>
        </w:rPr>
        <w:t xml:space="preserve">Race need </w:t>
      </w:r>
      <w:r w:rsidRPr="00AF21EE">
        <w:rPr>
          <w:rStyle w:val="Emphasis"/>
          <w:highlight w:val="green"/>
        </w:rPr>
        <w:t>not</w:t>
      </w:r>
      <w:r w:rsidRPr="00C03682">
        <w:rPr>
          <w:rStyle w:val="Emphasis"/>
        </w:rPr>
        <w:t xml:space="preserve"> be ab</w:t>
      </w:r>
      <w:r w:rsidRPr="00AF21EE">
        <w:rPr>
          <w:rStyle w:val="Emphasis"/>
          <w:highlight w:val="green"/>
        </w:rPr>
        <w:t>out order and oppression,</w:t>
      </w:r>
      <w:r w:rsidRPr="00C03682">
        <w:rPr>
          <w:rStyle w:val="Emphasis"/>
        </w:rPr>
        <w:t xml:space="preserve"> </w:t>
      </w:r>
      <w:r w:rsidRPr="00AF21EE">
        <w:rPr>
          <w:rStyle w:val="Emphasis"/>
          <w:highlight w:val="green"/>
        </w:rPr>
        <w:t>it can be wild,</w:t>
      </w:r>
      <w:r w:rsidRPr="00C03682">
        <w:rPr>
          <w:rStyle w:val="Emphasis"/>
        </w:rPr>
        <w:t xml:space="preserve"> far-from-equilibrium, </w:t>
      </w:r>
      <w:r w:rsidRPr="00AF21EE">
        <w:rPr>
          <w:rStyle w:val="Emphasis"/>
          <w:highlight w:val="green"/>
        </w:rPr>
        <w:t>liberatory.</w:t>
      </w:r>
      <w:r w:rsidRPr="00AF21EE">
        <w:rPr>
          <w:sz w:val="12"/>
          <w:highlight w:val="green"/>
        </w:rPr>
        <w:t xml:space="preserve"> </w:t>
      </w:r>
      <w:r w:rsidRPr="00AF21EE">
        <w:rPr>
          <w:rStyle w:val="StyleUnderline"/>
          <w:highlight w:val="green"/>
        </w:rPr>
        <w:t>It is not that everyone becomes</w:t>
      </w:r>
      <w:r w:rsidRPr="00F02E40">
        <w:rPr>
          <w:rStyle w:val="StyleUnderline"/>
        </w:rPr>
        <w:t xml:space="preserve"> </w:t>
      </w:r>
      <w:r w:rsidRPr="00C03682">
        <w:rPr>
          <w:sz w:val="12"/>
        </w:rPr>
        <w:t xml:space="preserve">completely Brownian (or </w:t>
      </w:r>
      <w:r w:rsidRPr="00AF21EE">
        <w:rPr>
          <w:rStyle w:val="StyleUnderline"/>
          <w:highlight w:val="green"/>
        </w:rPr>
        <w:t>brown</w:t>
      </w:r>
      <w:r w:rsidRPr="00AF21EE">
        <w:rPr>
          <w:sz w:val="12"/>
          <w:highlight w:val="green"/>
        </w:rPr>
        <w:t>!</w:t>
      </w:r>
      <w:r w:rsidRPr="00C03682">
        <w:rPr>
          <w:sz w:val="12"/>
        </w:rPr>
        <w:t xml:space="preserve">), completely </w:t>
      </w:r>
      <w:r w:rsidRPr="00AF21EE">
        <w:rPr>
          <w:rStyle w:val="StyleUnderline"/>
          <w:highlight w:val="green"/>
        </w:rPr>
        <w:t>similar, or</w:t>
      </w:r>
      <w:r w:rsidRPr="00C03682">
        <w:rPr>
          <w:sz w:val="12"/>
        </w:rPr>
        <w:t xml:space="preserve"> completely </w:t>
      </w:r>
      <w:r w:rsidRPr="00AF21EE">
        <w:rPr>
          <w:rStyle w:val="StyleUnderline"/>
          <w:highlight w:val="green"/>
        </w:rPr>
        <w:t>unique. It is</w:t>
      </w:r>
      <w:r w:rsidRPr="00C03682">
        <w:rPr>
          <w:sz w:val="12"/>
        </w:rPr>
        <w:t xml:space="preserve"> just</w:t>
      </w:r>
      <w:r w:rsidRPr="00F02E40">
        <w:rPr>
          <w:rStyle w:val="StyleUnderline"/>
        </w:rPr>
        <w:t xml:space="preserve"> </w:t>
      </w:r>
      <w:r w:rsidRPr="00AF21EE">
        <w:rPr>
          <w:rStyle w:val="StyleUnderline"/>
          <w:highlight w:val="green"/>
        </w:rPr>
        <w:t>that white supremacism becomes strenuous as</w:t>
      </w:r>
      <w:r w:rsidRPr="00F02E40">
        <w:rPr>
          <w:rStyle w:val="StyleUnderline"/>
        </w:rPr>
        <w:t xml:space="preserve"> many p</w:t>
      </w:r>
      <w:r w:rsidRPr="00AF21EE">
        <w:rPr>
          <w:rStyle w:val="StyleUnderline"/>
          <w:highlight w:val="green"/>
        </w:rPr>
        <w:t>opulations start harbouring a similar economic,</w:t>
      </w:r>
      <w:r w:rsidRPr="00F02E40">
        <w:rPr>
          <w:rStyle w:val="StyleUnderline"/>
        </w:rPr>
        <w:t xml:space="preserve"> technological, </w:t>
      </w:r>
      <w:r w:rsidRPr="00AF21EE">
        <w:rPr>
          <w:rStyle w:val="StyleUnderline"/>
          <w:highlight w:val="green"/>
        </w:rPr>
        <w:t>cultural productivity as whites do now, linking all sorts of bodies</w:t>
      </w:r>
      <w:r w:rsidRPr="00F02E40">
        <w:rPr>
          <w:rStyle w:val="StyleUnderline"/>
        </w:rPr>
        <w:t xml:space="preserve"> with all sorts of wealth and all sorts of ways of life.</w:t>
      </w:r>
      <w:r w:rsidRPr="00C03682">
        <w:rPr>
          <w:sz w:val="12"/>
        </w:rPr>
        <w:t xml:space="preserve"> That is, </w:t>
      </w:r>
      <w:r w:rsidRPr="00AF21EE">
        <w:rPr>
          <w:rStyle w:val="StyleUnderline"/>
          <w:highlight w:val="green"/>
        </w:rPr>
        <w:t xml:space="preserve">race exists in its true mode when it is </w:t>
      </w:r>
      <w:r w:rsidRPr="00AF21EE">
        <w:rPr>
          <w:rStyle w:val="Emphasis"/>
          <w:highlight w:val="green"/>
        </w:rPr>
        <w:t>no longer stifled by racism.</w:t>
      </w:r>
      <w:r w:rsidRPr="00C03682">
        <w:rPr>
          <w:sz w:val="12"/>
        </w:rPr>
        <w:t xml:space="preserve"> </w:t>
      </w:r>
      <w:r w:rsidRPr="00F02E40">
        <w:rPr>
          <w:rStyle w:val="StyleUnderline"/>
        </w:rPr>
        <w:t>``The race-tribe exists only at the level of an oppressed race, and in the name of the oppression it suffers; there is no race but inferior</w:t>
      </w:r>
      <w:r w:rsidRPr="00363AC4">
        <w:rPr>
          <w:rStyle w:val="StyleUnderline"/>
        </w:rPr>
        <w:t>, minoritarian; there is no dominant race; a race is defined not by its purity but rather by the impurity conferred upon it by a system of domination</w:t>
      </w:r>
      <w:r w:rsidRPr="00C03682">
        <w:rPr>
          <w:sz w:val="12"/>
        </w:rPr>
        <w:t xml:space="preserve">. Bastard and mixed-blood are the true names of race'' (Deleuze and Guattari, [1980] 1987, page 379). In ``A thousand tiny sexes'', Grosz (1994b) follows a well-known passage of Deleuze and Guattari to argue for non-Hegelian, indeed protohuman feminism that utilises lines of flight of the gender assemblage to combat heterosexist patriarchy. ``If we consider the great binary aggregates, such as the sexes or classes, it is evident that they also cross over into molecular assemblages of a different nature, and that there is a double reciprocal dependency between them. For the two sexes imply a multiplicity of molecular combinations bringing into play not only the man in the woman and the woman in the man, but the relation of each to the animal, the plant, etc.: a thousand tiny sexes'' (Deleuze and Guattari, [1980] 1987, page 213). Similarly, </w:t>
      </w:r>
      <w:r w:rsidRPr="00F02E40">
        <w:rPr>
          <w:rStyle w:val="StyleUnderline"/>
        </w:rPr>
        <w:t>the molecularisation of race would consist in its breaking up into a thousand tiny races.</w:t>
      </w:r>
      <w:r w:rsidRPr="00C03682">
        <w:rPr>
          <w:sz w:val="12"/>
        </w:rPr>
        <w:t xml:space="preserve"> It is from here that cosmopolitanism should start: the pleasure, curiosity, and concern in encountering a multiplicity of corporeal fragments outside of common-sense taxonomies. ``We walk the streets among hundreds of people whose patterns of lips, breasts, and genital organs we divine; they seem to us equivalent and interchangeable. Then something snares our attention: a dimple speckled with freckles on the cheek of a woman; a steel choker around the throat of a man in a business suit; a gold ring in the punctured nipple on the hard chest of a deliveryman; a big raw fist in the delicate hand of a schoolgirl; a live python coiled about the neck of a lean, lanky adolescent with coal-black skin. Signs of clandestine disorder in the uniformed and coded crowds'' (Lingis, 2000, page 142). </w:t>
      </w:r>
      <w:r w:rsidRPr="00F02E40">
        <w:rPr>
          <w:rStyle w:val="StyleUnderline"/>
        </w:rPr>
        <w:t>Machinism against racism builds upon a gradual, fragmented, and shifting sense of corporeal difference, that of course extends far further than the street.</w:t>
      </w:r>
      <w:r w:rsidRPr="00C03682">
        <w:rPr>
          <w:sz w:val="12"/>
        </w:rPr>
        <w:t xml:space="preserve"> </w:t>
      </w:r>
      <w:r w:rsidRPr="00AF21EE">
        <w:rPr>
          <w:rStyle w:val="StyleUnderline"/>
          <w:highlight w:val="green"/>
        </w:rPr>
        <w:t xml:space="preserve">Responsibility, activism, and </w:t>
      </w:r>
      <w:r w:rsidRPr="00AF21EE">
        <w:rPr>
          <w:rStyle w:val="Emphasis"/>
          <w:highlight w:val="green"/>
        </w:rPr>
        <w:t>antiracist policy will follow only from feeling and understanding</w:t>
      </w:r>
      <w:r w:rsidRPr="00C03682">
        <w:rPr>
          <w:rStyle w:val="Emphasis"/>
        </w:rPr>
        <w:t xml:space="preserve"> </w:t>
      </w:r>
      <w:r w:rsidRPr="00AF21EE">
        <w:rPr>
          <w:rStyle w:val="StyleUnderline"/>
          <w:highlight w:val="green"/>
        </w:rPr>
        <w:t>the geographical differentials</w:t>
      </w:r>
      <w:r w:rsidRPr="00F02E40">
        <w:rPr>
          <w:rStyle w:val="StyleUnderline"/>
        </w:rPr>
        <w:t xml:space="preserve"> that exist between many different kinds of bodies: </w:t>
      </w:r>
      <w:r w:rsidRPr="00AF21EE">
        <w:rPr>
          <w:rStyle w:val="StyleUnderline"/>
          <w:highlight w:val="green"/>
        </w:rPr>
        <w:t>between a Jew and a black soldier, between a woman in the Sahel and</w:t>
      </w:r>
      <w:r w:rsidRPr="00C03682">
        <w:rPr>
          <w:sz w:val="12"/>
        </w:rPr>
        <w:t xml:space="preserve"> a woman in </w:t>
      </w:r>
      <w:r w:rsidRPr="00AF21EE">
        <w:rPr>
          <w:rStyle w:val="StyleUnderline"/>
          <w:highlight w:val="green"/>
        </w:rPr>
        <w:t>Wall Street, between a Peruvian peasant and a Chinese journalist</w:t>
      </w:r>
      <w:r w:rsidRPr="00F02E40">
        <w:rPr>
          <w:rStyle w:val="StyleUnderline"/>
        </w:rPr>
        <w:t>.</w:t>
      </w:r>
      <w:r w:rsidRPr="00C03682">
        <w:rPr>
          <w:sz w:val="12"/>
        </w:rPr>
        <w:t xml:space="preserve"> A machinic politics of race takes into account the real barriers to mobility and imagination that exist in different places; cosmopolitanism has to be invented, not imposed. It may seem that machinism is as </w:t>
      </w:r>
      <w:r w:rsidRPr="00F02E40">
        <w:rPr>
          <w:rStyle w:val="StyleUnderline"/>
        </w:rPr>
        <w:t>utopian</w:t>
      </w:r>
      <w:r w:rsidRPr="00C03682">
        <w:rPr>
          <w:sz w:val="12"/>
        </w:rPr>
        <w:t xml:space="preserve"> and open ended as Gilroy's transcendent antiracism. </w:t>
      </w:r>
      <w:r w:rsidRPr="00F02E40">
        <w:rPr>
          <w:rStyle w:val="StyleUnderline"/>
        </w:rPr>
        <w:t xml:space="preserve">It is not, because </w:t>
      </w:r>
      <w:r w:rsidRPr="00AF21EE">
        <w:rPr>
          <w:rStyle w:val="StyleUnderline"/>
          <w:highlight w:val="green"/>
        </w:rPr>
        <w:t>it is empirical, immanent, and pragmatic</w:t>
      </w:r>
      <w:r w:rsidRPr="00F02E40">
        <w:rPr>
          <w:rStyle w:val="StyleUnderline"/>
        </w:rPr>
        <w:t>. The machinic geography of phenotype shows that racism differs from place to place</w:t>
      </w:r>
      <w:r w:rsidRPr="00C03682">
        <w:rPr>
          <w:sz w:val="12"/>
        </w:rPr>
        <w:t xml:space="preserve">, and cannot be overcome in any simple way. </w:t>
      </w:r>
      <w:r w:rsidRPr="00F02E40">
        <w:rPr>
          <w:rStyle w:val="StyleUnderline"/>
        </w:rPr>
        <w:t xml:space="preserve">It shows that </w:t>
      </w:r>
      <w:r w:rsidRPr="00AF21EE">
        <w:rPr>
          <w:rStyle w:val="Emphasis"/>
          <w:highlight w:val="green"/>
        </w:rPr>
        <w:t>white supremacy can subside only by Reontologising race</w:t>
      </w:r>
      <w:r w:rsidRPr="00F02E40">
        <w:rPr>
          <w:rStyle w:val="StyleUnderline"/>
        </w:rPr>
        <w:t xml:space="preserve"> </w:t>
      </w:r>
      <w:r w:rsidRPr="00C03682">
        <w:rPr>
          <w:sz w:val="12"/>
        </w:rPr>
        <w:t xml:space="preserve">21 </w:t>
      </w:r>
      <w:r w:rsidRPr="00F02E40">
        <w:rPr>
          <w:rStyle w:val="StyleUnderline"/>
        </w:rPr>
        <w:t>changing the rules of education, or the financial sector</w:t>
      </w:r>
      <w:r w:rsidRPr="00C03682">
        <w:rPr>
          <w:sz w:val="12"/>
        </w:rPr>
        <w:t xml:space="preserve">, or the arms trade, or the pharmaceutical industry, </w:t>
      </w:r>
      <w:r w:rsidRPr="00F02E40">
        <w:rPr>
          <w:rStyle w:val="StyleUnderline"/>
        </w:rPr>
        <w:t xml:space="preserve">or whatever. For machinic politics, the cultural studies </w:t>
      </w:r>
      <w:r w:rsidRPr="00AF21EE">
        <w:rPr>
          <w:rStyle w:val="StyleUnderline"/>
          <w:highlight w:val="green"/>
        </w:rPr>
        <w:t>preoccupations with</w:t>
      </w:r>
      <w:r w:rsidRPr="00F02E40">
        <w:rPr>
          <w:rStyle w:val="StyleUnderline"/>
        </w:rPr>
        <w:t xml:space="preserve"> apology, recognition</w:t>
      </w:r>
      <w:r w:rsidRPr="00C03682">
        <w:rPr>
          <w:sz w:val="12"/>
        </w:rPr>
        <w:t xml:space="preserve">, politically correct language and </w:t>
      </w:r>
      <w:r w:rsidRPr="00F02E40">
        <w:rPr>
          <w:rStyle w:val="StyleUnderline"/>
        </w:rPr>
        <w:t>reconsiliation,</w:t>
      </w:r>
      <w:r w:rsidRPr="00C03682">
        <w:rPr>
          <w:sz w:val="12"/>
        </w:rPr>
        <w:t xml:space="preserve"> </w:t>
      </w:r>
      <w:r w:rsidRPr="00F02E40">
        <w:rPr>
          <w:rStyle w:val="StyleUnderline"/>
        </w:rPr>
        <w:t xml:space="preserve">or else </w:t>
      </w:r>
      <w:r w:rsidRPr="00AF21EE">
        <w:rPr>
          <w:rStyle w:val="Emphasis"/>
          <w:highlight w:val="green"/>
        </w:rPr>
        <w:t>cultural hybridity</w:t>
      </w:r>
      <w:r w:rsidRPr="00F02E40">
        <w:rPr>
          <w:rStyle w:val="StyleUnderline"/>
        </w:rPr>
        <w:t>,</w:t>
      </w:r>
      <w:r w:rsidRPr="00C03682">
        <w:rPr>
          <w:sz w:val="12"/>
        </w:rPr>
        <w:t xml:space="preserve"> pastiche, and ambivalence, </w:t>
      </w:r>
      <w:r w:rsidRPr="00C03682">
        <w:rPr>
          <w:rStyle w:val="Emphasis"/>
        </w:rPr>
        <w:t>t</w:t>
      </w:r>
      <w:r w:rsidRPr="00AF21EE">
        <w:rPr>
          <w:rStyle w:val="Emphasis"/>
          <w:highlight w:val="green"/>
        </w:rPr>
        <w:t>hreaten to stand in the way</w:t>
      </w:r>
      <w:r w:rsidRPr="00C03682">
        <w:rPr>
          <w:rStyle w:val="Emphasis"/>
        </w:rPr>
        <w:t xml:space="preserve"> of really doing something</w:t>
      </w:r>
      <w:r w:rsidRPr="00F02E40">
        <w:rPr>
          <w:rStyle w:val="StyleUnderline"/>
        </w:rPr>
        <w:t xml:space="preserve"> about the global structures of racism.</w:t>
      </w:r>
      <w:r w:rsidRPr="00C03682">
        <w:rPr>
          <w:sz w:val="12"/>
        </w:rPr>
        <w:t xml:space="preserve"> </w:t>
      </w:r>
      <w:r w:rsidRPr="00F02E40">
        <w:rPr>
          <w:rStyle w:val="StyleUnderline"/>
        </w:rPr>
        <w:t>A thousand tiny races can be made only if it is acknowledged that racism is a material, inclusive series of events, a viscous geography which cannot be `signified away'.</w:t>
      </w:r>
      <w:r w:rsidRPr="00C03682">
        <w:rPr>
          <w:sz w:val="12"/>
        </w:rPr>
        <w:t xml:space="preserve"> Miscegenation, openness to strangers, exoticism in art, and experimentations with whiteness can certainly help. But ultimately cosmpolitanism without critique and intervention remains complacent with its own comfortably mobile position. In a word, ethics encompasses politics, and politics starts with convincing people of race's materiality. </w:t>
      </w:r>
    </w:p>
    <w:p w:rsidR="00F220DE" w:rsidRPr="00255A81" w:rsidRDefault="00F220DE" w:rsidP="00F220DE">
      <w:pPr>
        <w:pStyle w:val="Heading4"/>
      </w:pPr>
      <w:r>
        <w:t xml:space="preserve">The alt can’t solve the case and anti-blackness doesn’t explain anti-Asian violence. Our argument isn’t that their impacts aren’t important, but that their exclusion of our theorization is unproductive. </w:t>
      </w:r>
    </w:p>
    <w:p w:rsidR="00F220DE" w:rsidRPr="00255A81" w:rsidRDefault="00F220DE" w:rsidP="00F220DE">
      <w:pPr>
        <w:rPr>
          <w:rStyle w:val="Style13ptBold"/>
        </w:rPr>
      </w:pPr>
      <w:r w:rsidRPr="0038465E">
        <w:t>Linda-Martin</w:t>
      </w:r>
      <w:r>
        <w:rPr>
          <w:rStyle w:val="Style13ptBold"/>
        </w:rPr>
        <w:t xml:space="preserve"> Alcoff 03 </w:t>
      </w:r>
      <w:r>
        <w:t>[</w:t>
      </w:r>
      <w:r w:rsidRPr="004678CE">
        <w:t xml:space="preserve">Professor of Philosophy at Hunter College and the CUNY Graduate Center, “Latino/As, Asian Americans, and the Black-White Binary”, The Journal of Ethics, Vol. 7, No. 1, Race, Racism, and Reparations (2003), pp. 5-27, </w:t>
      </w:r>
      <w:hyperlink r:id="rId60" w:history="1">
        <w:r w:rsidRPr="00B47FA6">
          <w:rPr>
            <w:rStyle w:val="Hyperlink"/>
          </w:rPr>
          <w:t>http://sites.middlebury.edu/whitepeople2015/files/2015/01/alcoff.pdf]//Lex</w:t>
        </w:r>
      </w:hyperlink>
      <w:r>
        <w:t xml:space="preserve"> RA</w:t>
      </w:r>
    </w:p>
    <w:p w:rsidR="00F220DE" w:rsidRPr="00026A3C" w:rsidRDefault="00F220DE" w:rsidP="00F220DE">
      <w:pPr>
        <w:rPr>
          <w:sz w:val="12"/>
        </w:rPr>
      </w:pPr>
      <w:r w:rsidRPr="00026A3C">
        <w:rPr>
          <w:rStyle w:val="Emphasis"/>
        </w:rPr>
        <w:t>The reality of race in the U.S. has always been more complicated than black/white</w:t>
      </w:r>
      <w:r w:rsidRPr="001F2623">
        <w:rPr>
          <w:rStyle w:val="StyleUnderline"/>
        </w:rPr>
        <w:t>.</w:t>
      </w:r>
      <w:r w:rsidRPr="00026A3C">
        <w:rPr>
          <w:sz w:val="12"/>
        </w:rPr>
        <w:t xml:space="preserve"> The initial exclusionary laws concerning testimony in court, as mentioned earlier, grouped "blacks, mulattoes, and Native Americans." The </w:t>
      </w:r>
      <w:r w:rsidRPr="00AF21EE">
        <w:rPr>
          <w:rStyle w:val="StyleUnderline"/>
          <w:highlight w:val="green"/>
        </w:rPr>
        <w:t>Chinese laborers brought to the West</w:t>
      </w:r>
      <w:r w:rsidRPr="00026A3C">
        <w:rPr>
          <w:sz w:val="12"/>
        </w:rPr>
        <w:t xml:space="preserve"> </w:t>
      </w:r>
      <w:r w:rsidRPr="00AF21EE">
        <w:rPr>
          <w:rStyle w:val="StyleUnderline"/>
          <w:highlight w:val="green"/>
        </w:rPr>
        <w:t>in the 1800's</w:t>
      </w:r>
      <w:r w:rsidRPr="00026A3C">
        <w:rPr>
          <w:sz w:val="12"/>
        </w:rPr>
        <w:t xml:space="preserve"> </w:t>
      </w:r>
      <w:r w:rsidRPr="00AF21EE">
        <w:rPr>
          <w:rStyle w:val="StyleUnderline"/>
          <w:highlight w:val="green"/>
        </w:rPr>
        <w:t xml:space="preserve">had specific </w:t>
      </w:r>
      <w:r w:rsidRPr="00184E61">
        <w:rPr>
          <w:rStyle w:val="StyleUnderline"/>
        </w:rPr>
        <w:t>rulings</w:t>
      </w:r>
      <w:r w:rsidRPr="001F2623">
        <w:rPr>
          <w:rStyle w:val="StyleUnderline"/>
        </w:rPr>
        <w:t xml:space="preserve"> </w:t>
      </w:r>
      <w:r w:rsidRPr="00184E61">
        <w:rPr>
          <w:rStyle w:val="StyleUnderline"/>
        </w:rPr>
        <w:t>and</w:t>
      </w:r>
      <w:r w:rsidRPr="00AF21EE">
        <w:rPr>
          <w:rStyle w:val="StyleUnderline"/>
          <w:highlight w:val="green"/>
        </w:rPr>
        <w:t xml:space="preserve"> ideological justifications</w:t>
      </w:r>
      <w:r w:rsidRPr="001F2623">
        <w:rPr>
          <w:rStyle w:val="StyleUnderline"/>
        </w:rPr>
        <w:t xml:space="preserve"> </w:t>
      </w:r>
      <w:r w:rsidRPr="00AF21EE">
        <w:rPr>
          <w:rStyle w:val="StyleUnderline"/>
          <w:highlight w:val="green"/>
        </w:rPr>
        <w:t>used against them</w:t>
      </w:r>
      <w:r w:rsidRPr="00026A3C">
        <w:rPr>
          <w:sz w:val="12"/>
        </w:rPr>
        <w:t xml:space="preserve">, </w:t>
      </w:r>
      <w:r w:rsidRPr="00AF21EE">
        <w:rPr>
          <w:rStyle w:val="StyleUnderline"/>
          <w:highlight w:val="green"/>
        </w:rPr>
        <w:t>restricting</w:t>
      </w:r>
      <w:r w:rsidRPr="001F2623">
        <w:rPr>
          <w:rStyle w:val="StyleUnderline"/>
        </w:rPr>
        <w:t xml:space="preserve"> their </w:t>
      </w:r>
      <w:r w:rsidRPr="00AF21EE">
        <w:rPr>
          <w:rStyle w:val="StyleUnderline"/>
          <w:highlight w:val="green"/>
        </w:rPr>
        <w:t>right</w:t>
      </w:r>
      <w:r w:rsidRPr="00026A3C">
        <w:rPr>
          <w:sz w:val="12"/>
        </w:rPr>
        <w:t xml:space="preserve"> not only </w:t>
      </w:r>
      <w:r w:rsidRPr="00AF21EE">
        <w:rPr>
          <w:rStyle w:val="StyleUnderline"/>
          <w:highlight w:val="green"/>
        </w:rPr>
        <w:t>to vote</w:t>
      </w:r>
      <w:r w:rsidRPr="001F2623">
        <w:rPr>
          <w:rStyle w:val="StyleUnderline"/>
        </w:rPr>
        <w:t xml:space="preserve"> </w:t>
      </w:r>
      <w:r w:rsidRPr="00026A3C">
        <w:rPr>
          <w:sz w:val="12"/>
        </w:rPr>
        <w:t xml:space="preserve">or </w:t>
      </w:r>
      <w:r w:rsidRPr="001F2623">
        <w:rPr>
          <w:rStyle w:val="StyleUnderline"/>
        </w:rPr>
        <w:t xml:space="preserve">own </w:t>
      </w:r>
      <w:r w:rsidRPr="00AF21EE">
        <w:rPr>
          <w:rStyle w:val="StyleUnderline"/>
          <w:highlight w:val="green"/>
        </w:rPr>
        <w:t>property</w:t>
      </w:r>
      <w:r w:rsidRPr="00026A3C">
        <w:rPr>
          <w:sz w:val="12"/>
        </w:rPr>
        <w:t xml:space="preserve"> but even </w:t>
      </w:r>
      <w:r w:rsidRPr="009E1E2A">
        <w:rPr>
          <w:rStyle w:val="StyleUnderline"/>
        </w:rPr>
        <w:t xml:space="preserve">to </w:t>
      </w:r>
      <w:r w:rsidRPr="00AF21EE">
        <w:rPr>
          <w:rStyle w:val="StyleUnderline"/>
          <w:highlight w:val="green"/>
        </w:rPr>
        <w:t>marry other Chinese</w:t>
      </w:r>
      <w:r w:rsidRPr="00026A3C">
        <w:rPr>
          <w:sz w:val="12"/>
        </w:rPr>
        <w:t xml:space="preserve">. </w:t>
      </w:r>
      <w:r w:rsidRPr="001F2623">
        <w:rPr>
          <w:rStyle w:val="StyleUnderline"/>
        </w:rPr>
        <w:t>This latter ruling outlasted slavery</w:t>
      </w:r>
      <w:r w:rsidRPr="00026A3C">
        <w:rPr>
          <w:sz w:val="12"/>
        </w:rPr>
        <w:t xml:space="preserve"> and was </w:t>
      </w:r>
      <w:r w:rsidRPr="001F2623">
        <w:rPr>
          <w:rStyle w:val="StyleUnderline"/>
        </w:rPr>
        <w:t>justified by invoking images of Asian overpopulation</w:t>
      </w:r>
      <w:r w:rsidRPr="00026A3C">
        <w:rPr>
          <w:sz w:val="12"/>
        </w:rPr>
        <w:t xml:space="preserve">. To avoid reproduction, </w:t>
      </w:r>
      <w:r w:rsidRPr="00AF21EE">
        <w:rPr>
          <w:rStyle w:val="StyleUnderline"/>
          <w:highlight w:val="green"/>
        </w:rPr>
        <w:t>Chinese women were allowed to come as prostitutes but not as wives</w:t>
      </w:r>
      <w:r w:rsidRPr="00026A3C">
        <w:rPr>
          <w:sz w:val="12"/>
        </w:rPr>
        <w:t xml:space="preserve">, a restriction no other group faced. </w:t>
      </w:r>
      <w:r w:rsidRPr="001F2623">
        <w:rPr>
          <w:rStyle w:val="StyleUnderline"/>
        </w:rPr>
        <w:t>The Mexicans</w:t>
      </w:r>
      <w:r w:rsidRPr="00026A3C">
        <w:rPr>
          <w:sz w:val="12"/>
        </w:rPr>
        <w:t xml:space="preserve"> defeated in the Mexican-American War </w:t>
      </w:r>
      <w:r w:rsidRPr="001F2623">
        <w:rPr>
          <w:rStyle w:val="StyleUnderline"/>
        </w:rPr>
        <w:t>were portrayed as cruel and cowardly barbarians</w:t>
      </w:r>
      <w:r w:rsidRPr="00026A3C">
        <w:rPr>
          <w:sz w:val="12"/>
        </w:rPr>
        <w:t xml:space="preserve">, and although the Treaty of Guadalupe-Hidalgo ratified in 1848 guaranteed the Mexicans who stayed in the U.S. full rights of citizenship, like the treaties with Native Americans </w:t>
      </w:r>
      <w:r w:rsidRPr="001F2623">
        <w:rPr>
          <w:rStyle w:val="StyleUnderline"/>
        </w:rPr>
        <w:t>neither local govern ments nor the federal courts upheld the Mexicans right to vote</w:t>
      </w:r>
      <w:r w:rsidRPr="00026A3C">
        <w:rPr>
          <w:sz w:val="12"/>
        </w:rPr>
        <w:t xml:space="preserve"> </w:t>
      </w:r>
      <w:r w:rsidRPr="001F2623">
        <w:rPr>
          <w:rStyle w:val="StyleUnderline"/>
        </w:rPr>
        <w:t>or respected the land deeds</w:t>
      </w:r>
      <w:r w:rsidRPr="00026A3C">
        <w:rPr>
          <w:sz w:val="12"/>
        </w:rPr>
        <w:t xml:space="preserve"> they held before the Treaty.18 By the time of the Spanish American War of 1898 </w:t>
      </w:r>
      <w:r w:rsidRPr="001F2623">
        <w:rPr>
          <w:rStyle w:val="StyleUnderline"/>
        </w:rPr>
        <w:t>the image of barbarism</w:t>
      </w:r>
      <w:r w:rsidRPr="00026A3C">
        <w:rPr>
          <w:sz w:val="12"/>
        </w:rPr>
        <w:t xml:space="preserve"> used against Mexicans </w:t>
      </w:r>
      <w:r w:rsidRPr="001F2623">
        <w:rPr>
          <w:rStyle w:val="StyleUnderline"/>
        </w:rPr>
        <w:t>was consistently</w:t>
      </w:r>
      <w:r w:rsidRPr="00026A3C">
        <w:rPr>
          <w:sz w:val="12"/>
        </w:rPr>
        <w:t xml:space="preserve"> attributed to a Latin-Catholic heritage and </w:t>
      </w:r>
      <w:r w:rsidRPr="001F2623">
        <w:rPr>
          <w:rStyle w:val="StyleUnderline"/>
        </w:rPr>
        <w:t xml:space="preserve">expanded </w:t>
      </w:r>
      <w:r w:rsidRPr="00026A3C">
        <w:rPr>
          <w:sz w:val="12"/>
        </w:rPr>
        <w:t xml:space="preserve">for use </w:t>
      </w:r>
      <w:r w:rsidRPr="001F2623">
        <w:rPr>
          <w:rStyle w:val="StyleUnderline"/>
        </w:rPr>
        <w:t>throughout Latin American and the Caribbean</w:t>
      </w:r>
      <w:r w:rsidRPr="00026A3C">
        <w:rPr>
          <w:sz w:val="12"/>
        </w:rPr>
        <w:t xml:space="preserve">, thus subsequently </w:t>
      </w:r>
      <w:r w:rsidRPr="001F2623">
        <w:rPr>
          <w:rStyle w:val="StyleUnderline"/>
        </w:rPr>
        <w:t>affecting the immigrant populations</w:t>
      </w:r>
      <w:r w:rsidRPr="00026A3C">
        <w:rPr>
          <w:sz w:val="12"/>
        </w:rPr>
        <w:t xml:space="preserve"> coming from these countries </w:t>
      </w:r>
      <w:r w:rsidRPr="001F2623">
        <w:rPr>
          <w:rStyle w:val="StyleUnderline"/>
        </w:rPr>
        <w:t>as well as justifying U.S. claims of hegemony in the region</w:t>
      </w:r>
      <w:r w:rsidRPr="00026A3C">
        <w:rPr>
          <w:sz w:val="12"/>
        </w:rPr>
        <w:t xml:space="preserve">.19 </w:t>
      </w:r>
      <w:r w:rsidRPr="001F2623">
        <w:rPr>
          <w:rStyle w:val="StyleUnderline"/>
        </w:rPr>
        <w:t>The</w:t>
      </w:r>
      <w:r w:rsidRPr="00026A3C">
        <w:rPr>
          <w:sz w:val="12"/>
        </w:rPr>
        <w:t xml:space="preserve"> </w:t>
      </w:r>
      <w:r w:rsidRPr="001F2623">
        <w:rPr>
          <w:rStyle w:val="StyleUnderline"/>
        </w:rPr>
        <w:t>so-called Zoot Suit riots in L</w:t>
      </w:r>
      <w:r w:rsidRPr="00026A3C">
        <w:rPr>
          <w:sz w:val="12"/>
        </w:rPr>
        <w:t xml:space="preserve">os </w:t>
      </w:r>
      <w:r w:rsidRPr="001F2623">
        <w:rPr>
          <w:rStyle w:val="StyleUnderline"/>
        </w:rPr>
        <w:t>A</w:t>
      </w:r>
      <w:r w:rsidRPr="00026A3C">
        <w:rPr>
          <w:sz w:val="12"/>
        </w:rPr>
        <w:t xml:space="preserve">ngeles </w:t>
      </w:r>
      <w:r w:rsidRPr="001F2623">
        <w:rPr>
          <w:rStyle w:val="StyleUnderline"/>
        </w:rPr>
        <w:t>in 1943</w:t>
      </w:r>
      <w:r w:rsidRPr="00026A3C">
        <w:rPr>
          <w:sz w:val="12"/>
        </w:rPr>
        <w:t xml:space="preserve"> </w:t>
      </w:r>
      <w:r w:rsidRPr="001F2623">
        <w:rPr>
          <w:rStyle w:val="StyleUnderline"/>
        </w:rPr>
        <w:t xml:space="preserve">targeted Mexicans and their ethnically </w:t>
      </w:r>
      <w:r>
        <w:rPr>
          <w:rStyle w:val="StyleUnderline"/>
        </w:rPr>
        <w:t>s</w:t>
      </w:r>
      <w:r w:rsidRPr="001F2623">
        <w:rPr>
          <w:rStyle w:val="StyleUnderline"/>
        </w:rPr>
        <w:t>pecific style of dress</w:t>
      </w:r>
      <w:r w:rsidRPr="00026A3C">
        <w:rPr>
          <w:sz w:val="12"/>
        </w:rPr>
        <w:t xml:space="preserve">. The </w:t>
      </w:r>
      <w:r w:rsidRPr="001F2623">
        <w:rPr>
          <w:rStyle w:val="StyleUnderline"/>
        </w:rPr>
        <w:t>attempts</w:t>
      </w:r>
      <w:r w:rsidRPr="00026A3C">
        <w:rPr>
          <w:sz w:val="12"/>
        </w:rPr>
        <w:t xml:space="preserve"> made </w:t>
      </w:r>
      <w:r w:rsidRPr="001F2623">
        <w:rPr>
          <w:rStyle w:val="StyleUnderline"/>
        </w:rPr>
        <w:t>to geographically sequester</w:t>
      </w:r>
      <w:r w:rsidRPr="00026A3C">
        <w:rPr>
          <w:sz w:val="12"/>
        </w:rPr>
        <w:t xml:space="preserve"> </w:t>
      </w:r>
      <w:r w:rsidRPr="001F2623">
        <w:rPr>
          <w:rStyle w:val="StyleUnderline"/>
        </w:rPr>
        <w:t xml:space="preserve">and </w:t>
      </w:r>
      <w:r w:rsidRPr="00026A3C">
        <w:rPr>
          <w:sz w:val="12"/>
        </w:rPr>
        <w:t xml:space="preserve">also to </w:t>
      </w:r>
      <w:r w:rsidRPr="001F2623">
        <w:rPr>
          <w:rStyle w:val="StyleUnderline"/>
        </w:rPr>
        <w:t>forcibly</w:t>
      </w:r>
      <w:r w:rsidRPr="00026A3C">
        <w:rPr>
          <w:sz w:val="12"/>
        </w:rPr>
        <w:t xml:space="preserve"> and totally </w:t>
      </w:r>
      <w:r w:rsidRPr="001F2623">
        <w:rPr>
          <w:rStyle w:val="StyleUnderline"/>
        </w:rPr>
        <w:t>assimilate Native American groups</w:t>
      </w:r>
      <w:r w:rsidRPr="00026A3C">
        <w:rPr>
          <w:sz w:val="12"/>
        </w:rPr>
        <w:t xml:space="preserve"> </w:t>
      </w:r>
      <w:r w:rsidRPr="001F2623">
        <w:rPr>
          <w:rStyle w:val="StyleUnderline"/>
        </w:rPr>
        <w:t xml:space="preserve">were not experienced by any other </w:t>
      </w:r>
      <w:r w:rsidRPr="00026A3C">
        <w:rPr>
          <w:sz w:val="12"/>
        </w:rPr>
        <w:t xml:space="preserve">group, </w:t>
      </w:r>
      <w:r w:rsidRPr="001F2623">
        <w:rPr>
          <w:rStyle w:val="StyleUnderline"/>
        </w:rPr>
        <w:t>and had their own ideological justifi cations that combined contradictory images of the Great Chain of Being with the romanticized Noble Savage</w:t>
      </w:r>
      <w:r w:rsidRPr="00026A3C">
        <w:rPr>
          <w:sz w:val="12"/>
        </w:rPr>
        <w:t xml:space="preserve">. Native peoples were represented as vanquished, disappearing, and thus of no account. </w:t>
      </w:r>
      <w:r w:rsidRPr="001F2623">
        <w:rPr>
          <w:rStyle w:val="StyleUnderline"/>
        </w:rPr>
        <w:t>The paradigm of an antiblack racism</w:t>
      </w:r>
      <w:r w:rsidRPr="00026A3C">
        <w:rPr>
          <w:sz w:val="12"/>
        </w:rPr>
        <w:t xml:space="preserve"> intertwined with slavery </w:t>
      </w:r>
      <w:r w:rsidRPr="001F2623">
        <w:rPr>
          <w:rStyle w:val="StyleUnderline"/>
        </w:rPr>
        <w:t>does not</w:t>
      </w:r>
      <w:r w:rsidRPr="00026A3C">
        <w:rPr>
          <w:sz w:val="12"/>
        </w:rPr>
        <w:t xml:space="preserve"> help to </w:t>
      </w:r>
      <w:r w:rsidRPr="001F2623">
        <w:rPr>
          <w:rStyle w:val="StyleUnderline"/>
        </w:rPr>
        <w:t>illuminate these</w:t>
      </w:r>
      <w:r w:rsidRPr="00026A3C">
        <w:rPr>
          <w:sz w:val="12"/>
        </w:rPr>
        <w:t xml:space="preserve"> and other specific </w:t>
      </w:r>
      <w:r w:rsidRPr="001F2623">
        <w:rPr>
          <w:rStyle w:val="StyleUnderline"/>
        </w:rPr>
        <w:t>experiences of other nonwhite groups</w:t>
      </w:r>
      <w:r w:rsidRPr="00026A3C">
        <w:rPr>
          <w:sz w:val="12"/>
        </w:rPr>
        <w:t xml:space="preserve">, </w:t>
      </w:r>
      <w:r w:rsidRPr="001F2623">
        <w:rPr>
          <w:rStyle w:val="StyleUnderline"/>
        </w:rPr>
        <w:t>where ideologies</w:t>
      </w:r>
      <w:r w:rsidRPr="00026A3C">
        <w:rPr>
          <w:sz w:val="12"/>
        </w:rPr>
        <w:t xml:space="preserve"> often relied </w:t>
      </w:r>
      <w:r w:rsidRPr="001F2623">
        <w:rPr>
          <w:rStyle w:val="StyleUnderline"/>
        </w:rPr>
        <w:t xml:space="preserve">on charges of evil, religious backwardness, horde mentalities, being a disappearing people, and other projections not used in regard to African Americans. </w:t>
      </w:r>
      <w:r w:rsidRPr="00AF21EE">
        <w:rPr>
          <w:rStyle w:val="Emphasis"/>
          <w:highlight w:val="green"/>
        </w:rPr>
        <w:t>The hegemony of the black/white paradigm</w:t>
      </w:r>
      <w:r w:rsidRPr="001F2623">
        <w:rPr>
          <w:rStyle w:val="StyleUnderline"/>
        </w:rPr>
        <w:t xml:space="preserve"> </w:t>
      </w:r>
      <w:r w:rsidRPr="00026A3C">
        <w:rPr>
          <w:sz w:val="12"/>
        </w:rPr>
        <w:t xml:space="preserve">has </w:t>
      </w:r>
      <w:r w:rsidRPr="001F2623">
        <w:rPr>
          <w:rStyle w:val="StyleUnderline"/>
        </w:rPr>
        <w:t>stymied</w:t>
      </w:r>
      <w:r w:rsidRPr="00026A3C">
        <w:rPr>
          <w:sz w:val="12"/>
        </w:rPr>
        <w:t xml:space="preserve"> the </w:t>
      </w:r>
      <w:r w:rsidRPr="001F2623">
        <w:rPr>
          <w:rStyle w:val="StyleUnderline"/>
        </w:rPr>
        <w:t xml:space="preserve">development of an adequate account of </w:t>
      </w:r>
      <w:r w:rsidRPr="00026A3C">
        <w:rPr>
          <w:sz w:val="12"/>
        </w:rPr>
        <w:t xml:space="preserve">the </w:t>
      </w:r>
      <w:r w:rsidRPr="001F2623">
        <w:rPr>
          <w:rStyle w:val="StyleUnderline"/>
        </w:rPr>
        <w:t xml:space="preserve">diverse racial realities in the U.S., and </w:t>
      </w:r>
      <w:r w:rsidRPr="00AF21EE">
        <w:rPr>
          <w:rStyle w:val="Emphasis"/>
          <w:highlight w:val="green"/>
        </w:rPr>
        <w:t>weakened the general theories of racism</w:t>
      </w:r>
      <w:r w:rsidRPr="00026A3C">
        <w:rPr>
          <w:sz w:val="12"/>
        </w:rPr>
        <w:t xml:space="preserve"> which attempt to be truly inclusive. </w:t>
      </w:r>
      <w:r w:rsidRPr="001F2623">
        <w:rPr>
          <w:rStyle w:val="StyleUnderline"/>
        </w:rPr>
        <w:t>This has had a negative effect on</w:t>
      </w:r>
      <w:r w:rsidRPr="00026A3C">
        <w:rPr>
          <w:sz w:val="12"/>
        </w:rPr>
        <w:t xml:space="preserve"> our ability to develop </w:t>
      </w:r>
      <w:r w:rsidRPr="001F2623">
        <w:rPr>
          <w:rStyle w:val="StyleUnderline"/>
        </w:rPr>
        <w:t>effective solutions</w:t>
      </w:r>
      <w:r w:rsidRPr="00026A3C">
        <w:rPr>
          <w:sz w:val="12"/>
        </w:rPr>
        <w:t xml:space="preserve"> to the various forms racism can take, to make common cause against ethnic and race based forms of oppression </w:t>
      </w:r>
      <w:r w:rsidRPr="001F2623">
        <w:rPr>
          <w:rStyle w:val="StyleUnderline"/>
        </w:rPr>
        <w:t>and to create lasting coalitions</w:t>
      </w:r>
      <w:r w:rsidRPr="00026A3C">
        <w:rPr>
          <w:sz w:val="12"/>
        </w:rPr>
        <w:t xml:space="preserve">, and has recently played a significant role in the demise of affirmative action. I will support these claims further in what follows. </w:t>
      </w:r>
      <w:r w:rsidRPr="001F2623">
        <w:rPr>
          <w:rStyle w:val="StyleUnderline"/>
        </w:rPr>
        <w:t>Critics of the black/white paradigm</w:t>
      </w:r>
      <w:r w:rsidRPr="00026A3C">
        <w:rPr>
          <w:sz w:val="12"/>
        </w:rPr>
        <w:t xml:space="preserve"> have </w:t>
      </w:r>
      <w:r w:rsidRPr="001F2623">
        <w:rPr>
          <w:rStyle w:val="StyleUnderline"/>
        </w:rPr>
        <w:t>argue</w:t>
      </w:r>
      <w:r w:rsidRPr="00026A3C">
        <w:rPr>
          <w:sz w:val="12"/>
        </w:rPr>
        <w:t xml:space="preserve">d </w:t>
      </w:r>
      <w:r w:rsidRPr="001F2623">
        <w:rPr>
          <w:rStyle w:val="StyleUnderline"/>
        </w:rPr>
        <w:t>that, although</w:t>
      </w:r>
      <w:r w:rsidRPr="00026A3C">
        <w:rPr>
          <w:sz w:val="12"/>
        </w:rPr>
        <w:t xml:space="preserve"> all </w:t>
      </w:r>
      <w:r w:rsidRPr="001F2623">
        <w:rPr>
          <w:rStyle w:val="StyleUnderline"/>
        </w:rPr>
        <w:t>communities of color</w:t>
      </w:r>
      <w:r w:rsidRPr="00026A3C">
        <w:rPr>
          <w:sz w:val="12"/>
        </w:rPr>
        <w:t xml:space="preserve"> have </w:t>
      </w:r>
      <w:r w:rsidRPr="001F2623">
        <w:rPr>
          <w:rStyle w:val="StyleUnderline"/>
        </w:rPr>
        <w:t>share</w:t>
      </w:r>
      <w:r w:rsidRPr="00026A3C">
        <w:rPr>
          <w:sz w:val="12"/>
        </w:rPr>
        <w:t xml:space="preserve">d </w:t>
      </w:r>
      <w:r w:rsidRPr="001F2623">
        <w:rPr>
          <w:rStyle w:val="StyleUnderline"/>
        </w:rPr>
        <w:t xml:space="preserve">the experience of political and economic disenfranchisement </w:t>
      </w:r>
      <w:r w:rsidRPr="00026A3C">
        <w:rPr>
          <w:sz w:val="12"/>
        </w:rPr>
        <w:t xml:space="preserve">in the U.S., </w:t>
      </w:r>
      <w:r w:rsidRPr="001F2623">
        <w:rPr>
          <w:rStyle w:val="StyleUnderline"/>
        </w:rPr>
        <w:t xml:space="preserve">there are significant differences between the causes and the forms </w:t>
      </w:r>
      <w:r w:rsidRPr="00026A3C">
        <w:rPr>
          <w:sz w:val="12"/>
        </w:rPr>
        <w:t xml:space="preserve">of this disenfranchisement. </w:t>
      </w:r>
      <w:r w:rsidRPr="001F2623">
        <w:rPr>
          <w:rStyle w:val="StyleUnderline"/>
        </w:rPr>
        <w:t>Bong Hwan Kim, a Korean American community leader</w:t>
      </w:r>
      <w:r w:rsidRPr="00026A3C">
        <w:rPr>
          <w:sz w:val="12"/>
        </w:rPr>
        <w:t xml:space="preserve"> who has worked both as the Director of the Korean Community Center of East Bay in Oakland, CA, and as Director of the Korean Youth and Community Center in Los Angeles, b</w:t>
      </w:r>
      <w:r w:rsidRPr="001F2623">
        <w:rPr>
          <w:rStyle w:val="StyleUnderline"/>
        </w:rPr>
        <w:t>lames the black/white binary for disabling relationships among people of color</w:t>
      </w:r>
      <w:r w:rsidRPr="00026A3C">
        <w:rPr>
          <w:sz w:val="12"/>
        </w:rPr>
        <w:t xml:space="preserve"> </w:t>
      </w:r>
      <w:r w:rsidRPr="001F2623">
        <w:rPr>
          <w:rStyle w:val="StyleUnderline"/>
        </w:rPr>
        <w:t>and</w:t>
      </w:r>
      <w:r w:rsidRPr="00026A3C">
        <w:rPr>
          <w:sz w:val="12"/>
        </w:rPr>
        <w:t xml:space="preserve"> even for </w:t>
      </w:r>
      <w:r w:rsidRPr="001F2623">
        <w:rPr>
          <w:rStyle w:val="StyleUnderline"/>
        </w:rPr>
        <w:t>creating the conditions leading to the Los Angeles civil disaster of April 1992</w:t>
      </w:r>
      <w:r w:rsidRPr="00026A3C">
        <w:rPr>
          <w:sz w:val="12"/>
        </w:rPr>
        <w:t xml:space="preserve">, </w:t>
      </w:r>
      <w:r w:rsidRPr="001F2623">
        <w:rPr>
          <w:rStyle w:val="StyleUnderline"/>
        </w:rPr>
        <w:t>in which 2,300 small Korean owned busi nesses were destroyed by mostly Latino/a and African American looters</w:t>
      </w:r>
      <w:r w:rsidRPr="00026A3C">
        <w:rPr>
          <w:sz w:val="12"/>
        </w:rPr>
        <w:t xml:space="preserve">. Kim cites the xenophobia marshaled by African American leader Danny Bakewell before the looting occurred, and argues that the Korean Amer ican community had been and continues to be systematically rendered incapable of responding to such rhetoric because they are not recognized in the media as a player in racial politics.20 Elaine Kim explains: It is difficult to describe how disempowered and frustrated many Korean Americans felt during and after the sa-i-ku p'ok-dong (the April 29 "riots"). </w:t>
      </w:r>
      <w:r w:rsidRPr="001F2623">
        <w:rPr>
          <w:rStyle w:val="StyleUnderline"/>
        </w:rPr>
        <w:t>Korean Americans</w:t>
      </w:r>
      <w:r w:rsidRPr="00026A3C">
        <w:rPr>
          <w:sz w:val="12"/>
        </w:rPr>
        <w:t xml:space="preserve"> across the country </w:t>
      </w:r>
      <w:r w:rsidRPr="001F2623">
        <w:rPr>
          <w:rStyle w:val="StyleUnderline"/>
        </w:rPr>
        <w:t>shared the anguish and despair of the Los Angeles tongp'o (community),</w:t>
      </w:r>
      <w:r w:rsidRPr="00026A3C">
        <w:rPr>
          <w:sz w:val="12"/>
        </w:rPr>
        <w:t xml:space="preserve"> </w:t>
      </w:r>
      <w:r w:rsidRPr="001F2623">
        <w:rPr>
          <w:rStyle w:val="StyleUnderline"/>
        </w:rPr>
        <w:t>which everyone seemed to have abandoned</w:t>
      </w:r>
      <w:r w:rsidRPr="00026A3C">
        <w:rPr>
          <w:sz w:val="12"/>
        </w:rPr>
        <w:t xml:space="preserve"> - the police and fire departments, </w:t>
      </w:r>
      <w:r w:rsidRPr="001F2623">
        <w:rPr>
          <w:rStyle w:val="StyleUnderline"/>
        </w:rPr>
        <w:t>black and white political leaders</w:t>
      </w:r>
      <w:r w:rsidRPr="00026A3C">
        <w:rPr>
          <w:sz w:val="12"/>
        </w:rPr>
        <w:t xml:space="preserve">, the Asian and Pacific American advocates who tried to dissociate themselves from us because our tragedy disputed their narrow and risk-free focus on white violence against Asians ... the Korean Americans at the center of the storm were mostly voiceless and all but invisible (except when stereotyped as hysterically inarticulate, and mostly female, ruined shopkeepers .. .).21 Similar to the Mexicans in Texas, the </w:t>
      </w:r>
      <w:r w:rsidRPr="001F2623">
        <w:rPr>
          <w:rStyle w:val="StyleUnderline"/>
        </w:rPr>
        <w:t>Koreans have been denied the legal or socially recognized category of being a politicized group</w:t>
      </w:r>
      <w:r w:rsidRPr="00026A3C">
        <w:rPr>
          <w:sz w:val="12"/>
        </w:rPr>
        <w:t xml:space="preserve"> at the same time that they are made </w:t>
      </w:r>
      <w:r w:rsidRPr="001F2623">
        <w:rPr>
          <w:rStyle w:val="StyleUnderline"/>
        </w:rPr>
        <w:t>subject to group based scapegoating</w:t>
      </w:r>
      <w:r w:rsidRPr="00026A3C">
        <w:rPr>
          <w:sz w:val="12"/>
        </w:rPr>
        <w:t xml:space="preserve">. Moreover, as </w:t>
      </w:r>
      <w:r w:rsidRPr="001F2623">
        <w:rPr>
          <w:rStyle w:val="StyleUnderline"/>
        </w:rPr>
        <w:t>this event demonstrates</w:t>
      </w:r>
      <w:r w:rsidRPr="00026A3C">
        <w:rPr>
          <w:sz w:val="12"/>
        </w:rPr>
        <w:t xml:space="preserve">, </w:t>
      </w:r>
      <w:r w:rsidRPr="001F2623">
        <w:rPr>
          <w:rStyle w:val="StyleUnderline"/>
        </w:rPr>
        <w:t>the black/white paradigm</w:t>
      </w:r>
      <w:r w:rsidRPr="00026A3C">
        <w:rPr>
          <w:sz w:val="12"/>
        </w:rPr>
        <w:t xml:space="preserve"> of race </w:t>
      </w:r>
      <w:r w:rsidRPr="001F2623">
        <w:rPr>
          <w:rStyle w:val="StyleUnderline"/>
        </w:rPr>
        <w:t>is incapable of theoretically</w:t>
      </w:r>
      <w:r w:rsidRPr="00026A3C">
        <w:rPr>
          <w:sz w:val="12"/>
        </w:rPr>
        <w:t xml:space="preserve"> or politically </w:t>
      </w:r>
      <w:r w:rsidRPr="001F2623">
        <w:rPr>
          <w:rStyle w:val="StyleUnderline"/>
        </w:rPr>
        <w:t>addressing racism</w:t>
      </w:r>
      <w:r w:rsidRPr="00026A3C">
        <w:rPr>
          <w:sz w:val="12"/>
        </w:rPr>
        <w:t xml:space="preserve"> among communities of color, or racism, in other words, which is not all about white people. </w:t>
      </w:r>
      <w:r w:rsidRPr="001F2623">
        <w:rPr>
          <w:rStyle w:val="StyleUnderline"/>
        </w:rPr>
        <w:t xml:space="preserve">A response to this line of reasoning might be that </w:t>
      </w:r>
      <w:r w:rsidRPr="00026A3C">
        <w:rPr>
          <w:sz w:val="12"/>
        </w:rPr>
        <w:t xml:space="preserve">it is </w:t>
      </w:r>
      <w:r w:rsidRPr="001F2623">
        <w:rPr>
          <w:rStyle w:val="StyleUnderline"/>
        </w:rPr>
        <w:t>white supremacy</w:t>
      </w:r>
      <w:r w:rsidRPr="00026A3C">
        <w:rPr>
          <w:sz w:val="12"/>
        </w:rPr>
        <w:t xml:space="preserve"> which </w:t>
      </w:r>
      <w:r w:rsidRPr="001F2623">
        <w:rPr>
          <w:rStyle w:val="StyleUnderline"/>
        </w:rPr>
        <w:t xml:space="preserve">is at the root </w:t>
      </w:r>
      <w:r w:rsidRPr="00026A3C">
        <w:rPr>
          <w:sz w:val="12"/>
        </w:rPr>
        <w:t xml:space="preserve">of the conflictual relations among communities of color, </w:t>
      </w:r>
      <w:r w:rsidRPr="001F2623">
        <w:rPr>
          <w:rStyle w:val="StyleUnderline"/>
        </w:rPr>
        <w:t>and responsible for their acceptance of stereotypes manufactured by a white dominant power structure</w:t>
      </w:r>
      <w:r w:rsidRPr="00026A3C">
        <w:rPr>
          <w:sz w:val="12"/>
        </w:rPr>
        <w:t xml:space="preserve">. Thus, on this reading, what occurred in Los Angeles can be reductively analyzed as caused by white supremacy. Although I do find explanatory arguments that focus on political economy often compelling, </w:t>
      </w:r>
      <w:r w:rsidRPr="001F2623">
        <w:rPr>
          <w:rStyle w:val="StyleUnderline"/>
        </w:rPr>
        <w:t>it is far too simplistic</w:t>
      </w:r>
      <w:r w:rsidRPr="00026A3C">
        <w:rPr>
          <w:sz w:val="12"/>
        </w:rPr>
        <w:t xml:space="preserve">, as I think Karl Marx himself knew, to imagine cultural conflict as the mere epiphenomenon of economic forces with no life or grounding of their own. </w:t>
      </w:r>
      <w:r w:rsidRPr="00AF21EE">
        <w:rPr>
          <w:rStyle w:val="Emphasis"/>
          <w:highlight w:val="green"/>
        </w:rPr>
        <w:t>To blame only white supremacy</w:t>
      </w:r>
      <w:r w:rsidRPr="00341611">
        <w:rPr>
          <w:sz w:val="12"/>
        </w:rPr>
        <w:t xml:space="preserve"> for</w:t>
      </w:r>
      <w:r w:rsidRPr="00026A3C">
        <w:rPr>
          <w:sz w:val="12"/>
        </w:rPr>
        <w:t xml:space="preserve"> what occurred in Los Angeles </w:t>
      </w:r>
      <w:r w:rsidRPr="00AF21EE">
        <w:rPr>
          <w:rStyle w:val="Emphasis"/>
          <w:highlight w:val="green"/>
        </w:rPr>
        <w:t>would</w:t>
      </w:r>
      <w:r w:rsidRPr="00026A3C">
        <w:rPr>
          <w:rStyle w:val="Emphasis"/>
        </w:rPr>
        <w:t xml:space="preserve"> also </w:t>
      </w:r>
      <w:r w:rsidRPr="00AF21EE">
        <w:rPr>
          <w:rStyle w:val="Emphasis"/>
          <w:highlight w:val="green"/>
        </w:rPr>
        <w:t>deny power and agency to any groups but the dominant</w:t>
      </w:r>
      <w:r w:rsidRPr="001F2623">
        <w:rPr>
          <w:rStyle w:val="StyleUnderline"/>
        </w:rPr>
        <w:t>, which is increasingly untrue.</w:t>
      </w:r>
      <w:r w:rsidRPr="00026A3C">
        <w:rPr>
          <w:sz w:val="12"/>
        </w:rPr>
        <w:t xml:space="preserve"> </w:t>
      </w:r>
      <w:r w:rsidRPr="00AF21EE">
        <w:rPr>
          <w:rStyle w:val="Emphasis"/>
          <w:highlight w:val="green"/>
        </w:rPr>
        <w:t>We must all accept our rightful share of the blame</w:t>
      </w:r>
      <w:r w:rsidRPr="00AF21EE">
        <w:rPr>
          <w:sz w:val="12"/>
          <w:highlight w:val="green"/>
        </w:rPr>
        <w:t>,</w:t>
      </w:r>
      <w:r w:rsidRPr="00026A3C">
        <w:rPr>
          <w:sz w:val="12"/>
        </w:rPr>
        <w:t xml:space="preserve"> whatever that turns out to be in particular instances, </w:t>
      </w:r>
      <w:r w:rsidRPr="00AF21EE">
        <w:rPr>
          <w:rStyle w:val="StyleUnderline"/>
          <w:highlight w:val="green"/>
        </w:rPr>
        <w:t>and resist explanations</w:t>
      </w:r>
      <w:r w:rsidRPr="001F2623">
        <w:rPr>
          <w:rStyle w:val="StyleUnderline"/>
        </w:rPr>
        <w:t xml:space="preserve"> </w:t>
      </w:r>
      <w:r w:rsidRPr="00AF21EE">
        <w:rPr>
          <w:rStyle w:val="StyleUnderline"/>
          <w:highlight w:val="green"/>
        </w:rPr>
        <w:t>that would</w:t>
      </w:r>
      <w:r w:rsidRPr="001F2623">
        <w:rPr>
          <w:rStyle w:val="StyleUnderline"/>
        </w:rPr>
        <w:t xml:space="preserve"> a priori </w:t>
      </w:r>
      <w:r w:rsidRPr="00AF21EE">
        <w:rPr>
          <w:rStyle w:val="StyleUnderline"/>
          <w:highlight w:val="green"/>
        </w:rPr>
        <w:t xml:space="preserve">reduce </w:t>
      </w:r>
      <w:r w:rsidRPr="00341611">
        <w:rPr>
          <w:rStyle w:val="StyleUnderline"/>
        </w:rPr>
        <w:t>that</w:t>
      </w:r>
      <w:r w:rsidRPr="00AF21EE">
        <w:rPr>
          <w:rStyle w:val="StyleUnderline"/>
          <w:highlight w:val="green"/>
        </w:rPr>
        <w:t xml:space="preserve"> blame to zero for communities of color</w:t>
      </w:r>
      <w:r w:rsidRPr="00026A3C">
        <w:rPr>
          <w:sz w:val="12"/>
        </w:rPr>
        <w:t xml:space="preserve">. Supporting the arguments of both Elaine Kim and Bong Hwan Kim, Juan Perea argues that because of the wide acceptance of the black/white paradigm, "other racialized groups like Latino/as, Asian Americans, and Native Americans are often marginalized or ignored altogether."22 He points out that the concerns of Asian Americans and Latino/as cannot be addressed through immigration legislation because all are not immigrants, which is one of the reasons to reject the claim of some ethnic theorists that these groups will follow the path of European immigrants in gradual assimilation and economic success (the other reason to reject this claim is their racialization).23 Roberto Suro argues that the black/white binary disadvantages Latino/as and other people of color who are not African Americans by forcing them to adopt the strategies of civil rights litigation even though it was "not particularly well-suited to Latino/as" who are a much more diverse group.24 For example, any meaningful redress of economic discrimination affecting Latino/as and Asian Americans will need to disaggregate these groups, as some "target of opportunity" programs today in fact do, since the gap between median incomes in Filipino and Japanese households, or between Puerto Rican and Cuban households, makes aver aging these incomes useless as an indicator of economic success. Richard Delgado argues that "If one's paradigm identifies only one group as deserving of protection, everyone else is likely to suffer." Current civil rights legislation, in Delgado's view, has provided legal advantages for African Americans, unwittingly perhaps, over other people of color. I do not take Delgado to be implying that the legislation has effectively benefited the African American population and been applied forcefully and universally, but that the language of the law, however much it has yet to be applied, identifies only one group and this is a problem. Just as the protection of the right of property advantages the propertied, and the protection of free speech increases the influence of those who are articulate and can afford microphones, TV air time, and so on ... the Equal Protection Clause produces a social good, namely equality, for those falling under its coverage - blacks and whites. These it genuinely helps - at least on occasion. But it leaves everyone else unprotected.25 </w:t>
      </w:r>
      <w:r w:rsidRPr="001F2623">
        <w:rPr>
          <w:rStyle w:val="StyleUnderline"/>
        </w:rPr>
        <w:t>Put in more general terms, these arguments can be summarized as follows:</w:t>
      </w:r>
      <w:r w:rsidRPr="00026A3C">
        <w:rPr>
          <w:sz w:val="12"/>
        </w:rPr>
        <w:t xml:space="preserve"> </w:t>
      </w:r>
      <w:r w:rsidRPr="00026A3C">
        <w:rPr>
          <w:rStyle w:val="Emphasis"/>
        </w:rPr>
        <w:t xml:space="preserve">1) </w:t>
      </w:r>
      <w:r w:rsidRPr="00AF21EE">
        <w:rPr>
          <w:rStyle w:val="Emphasis"/>
          <w:highlight w:val="green"/>
        </w:rPr>
        <w:t>The black/white paradigm has disempowered</w:t>
      </w:r>
      <w:r w:rsidRPr="001F2623">
        <w:rPr>
          <w:rStyle w:val="StyleUnderline"/>
        </w:rPr>
        <w:t xml:space="preserve"> various </w:t>
      </w:r>
      <w:r w:rsidRPr="00AF21EE">
        <w:rPr>
          <w:rStyle w:val="Emphasis"/>
          <w:highlight w:val="green"/>
        </w:rPr>
        <w:t>racial and ethnic groups</w:t>
      </w:r>
      <w:r w:rsidRPr="00AF21EE">
        <w:rPr>
          <w:rStyle w:val="StyleUnderline"/>
          <w:highlight w:val="green"/>
        </w:rPr>
        <w:t xml:space="preserve"> from being able to</w:t>
      </w:r>
      <w:r w:rsidRPr="00AF21EE">
        <w:rPr>
          <w:sz w:val="12"/>
          <w:highlight w:val="green"/>
        </w:rPr>
        <w:t xml:space="preserve"> </w:t>
      </w:r>
      <w:r w:rsidRPr="00AF21EE">
        <w:rPr>
          <w:rStyle w:val="StyleUnderline"/>
          <w:highlight w:val="green"/>
        </w:rPr>
        <w:t>define their</w:t>
      </w:r>
      <w:r w:rsidRPr="00026A3C">
        <w:rPr>
          <w:sz w:val="12"/>
        </w:rPr>
        <w:t xml:space="preserve"> own </w:t>
      </w:r>
      <w:r w:rsidRPr="00AF21EE">
        <w:rPr>
          <w:rStyle w:val="StyleUnderline"/>
          <w:highlight w:val="green"/>
        </w:rPr>
        <w:t>identity</w:t>
      </w:r>
      <w:r w:rsidRPr="00255A81">
        <w:rPr>
          <w:rStyle w:val="StyleUnderline"/>
        </w:rPr>
        <w:t>,</w:t>
      </w:r>
      <w:r w:rsidRPr="00026A3C">
        <w:rPr>
          <w:sz w:val="12"/>
        </w:rPr>
        <w:t xml:space="preserve"> to </w:t>
      </w:r>
      <w:r w:rsidRPr="001F2623">
        <w:rPr>
          <w:rStyle w:val="StyleUnderline"/>
        </w:rPr>
        <w:t>mark their difference and specificity beyond</w:t>
      </w:r>
      <w:r w:rsidRPr="00026A3C">
        <w:rPr>
          <w:sz w:val="12"/>
        </w:rPr>
        <w:t xml:space="preserve"> what could be captured on </w:t>
      </w:r>
      <w:r w:rsidRPr="00255A81">
        <w:rPr>
          <w:rStyle w:val="StyleUnderline"/>
        </w:rPr>
        <w:t>this limited map</w:t>
      </w:r>
      <w:r w:rsidRPr="00026A3C">
        <w:rPr>
          <w:sz w:val="12"/>
        </w:rPr>
        <w:t xml:space="preserve">. Instead of naming and describing our own identity and social circumstance, we have had descriptions foisted on us from outside. </w:t>
      </w:r>
      <w:r w:rsidRPr="00026A3C">
        <w:rPr>
          <w:rStyle w:val="Emphasis"/>
        </w:rPr>
        <w:t xml:space="preserve">2) </w:t>
      </w:r>
      <w:r w:rsidRPr="00AF21EE">
        <w:rPr>
          <w:rStyle w:val="StyleUnderline"/>
          <w:highlight w:val="green"/>
        </w:rPr>
        <w:t>Asian Americans</w:t>
      </w:r>
      <w:r w:rsidRPr="00255A81">
        <w:rPr>
          <w:rStyle w:val="StyleUnderline"/>
        </w:rPr>
        <w:t xml:space="preserve"> and Latino/as</w:t>
      </w:r>
      <w:r w:rsidRPr="00026A3C">
        <w:rPr>
          <w:sz w:val="12"/>
        </w:rPr>
        <w:t xml:space="preserve"> </w:t>
      </w:r>
      <w:r w:rsidRPr="00AF21EE">
        <w:rPr>
          <w:rStyle w:val="StyleUnderline"/>
          <w:highlight w:val="green"/>
        </w:rPr>
        <w:t>have historically been ignored</w:t>
      </w:r>
      <w:r w:rsidRPr="00255A81">
        <w:rPr>
          <w:rStyle w:val="StyleUnderline"/>
        </w:rPr>
        <w:t xml:space="preserve"> </w:t>
      </w:r>
      <w:r w:rsidRPr="00026A3C">
        <w:rPr>
          <w:sz w:val="12"/>
        </w:rPr>
        <w:t xml:space="preserve">or marginalized </w:t>
      </w:r>
      <w:r w:rsidRPr="00AF21EE">
        <w:rPr>
          <w:rStyle w:val="StyleUnderline"/>
          <w:highlight w:val="green"/>
        </w:rPr>
        <w:t xml:space="preserve">in </w:t>
      </w:r>
      <w:r w:rsidRPr="00AF21EE">
        <w:rPr>
          <w:sz w:val="12"/>
          <w:highlight w:val="green"/>
        </w:rPr>
        <w:t>t</w:t>
      </w:r>
      <w:r w:rsidRPr="00026A3C">
        <w:rPr>
          <w:sz w:val="12"/>
        </w:rPr>
        <w:t xml:space="preserve">he </w:t>
      </w:r>
      <w:r w:rsidRPr="00AF21EE">
        <w:rPr>
          <w:rStyle w:val="StyleUnderline"/>
          <w:highlight w:val="green"/>
        </w:rPr>
        <w:t>public discourse</w:t>
      </w:r>
      <w:r w:rsidRPr="00255A81">
        <w:rPr>
          <w:rStyle w:val="StyleUnderline"/>
        </w:rPr>
        <w:t xml:space="preserve"> in the U.S. on race and racism</w:t>
      </w:r>
      <w:r w:rsidRPr="00026A3C">
        <w:rPr>
          <w:sz w:val="12"/>
        </w:rPr>
        <w:t>. This is a problem for two reasons, first, because it is simply unfair to be excluded from what concerns one, and second, because</w:t>
      </w:r>
      <w:r w:rsidRPr="00026A3C">
        <w:rPr>
          <w:rStyle w:val="Emphasis"/>
        </w:rPr>
        <w:t xml:space="preserve"> it</w:t>
      </w:r>
      <w:r w:rsidRPr="00255A81">
        <w:rPr>
          <w:rStyle w:val="StyleUnderline"/>
        </w:rPr>
        <w:t xml:space="preserve"> has considerably </w:t>
      </w:r>
      <w:r w:rsidRPr="00026A3C">
        <w:rPr>
          <w:rStyle w:val="Emphasis"/>
        </w:rPr>
        <w:t>weakened the analysis of race and racism</w:t>
      </w:r>
      <w:r w:rsidRPr="00255A81">
        <w:rPr>
          <w:rStyle w:val="StyleUnderline"/>
        </w:rPr>
        <w:t xml:space="preserve"> in the mainstream discussions</w:t>
      </w:r>
      <w:r w:rsidRPr="00026A3C">
        <w:rPr>
          <w:sz w:val="12"/>
        </w:rPr>
        <w:t xml:space="preserve">. </w:t>
      </w:r>
      <w:r w:rsidRPr="00255A81">
        <w:rPr>
          <w:rStyle w:val="StyleUnderline"/>
        </w:rPr>
        <w:t>To explain the social situation of Asian Americans or Latino/as</w:t>
      </w:r>
      <w:r w:rsidRPr="00026A3C">
        <w:rPr>
          <w:sz w:val="12"/>
        </w:rPr>
        <w:t xml:space="preserve"> </w:t>
      </w:r>
      <w:r w:rsidRPr="00255A81">
        <w:rPr>
          <w:rStyle w:val="StyleUnderline"/>
        </w:rPr>
        <w:t>simply in terms of their de jure and de facto treatment as nonwhites</w:t>
      </w:r>
      <w:r w:rsidRPr="00026A3C">
        <w:rPr>
          <w:sz w:val="12"/>
        </w:rPr>
        <w:t xml:space="preserve"> </w:t>
      </w:r>
      <w:r w:rsidRPr="00255A81">
        <w:rPr>
          <w:rStyle w:val="StyleUnderline"/>
        </w:rPr>
        <w:t>is to describe our condition only on the most shallow terms</w:t>
      </w:r>
      <w:r w:rsidRPr="00026A3C">
        <w:rPr>
          <w:sz w:val="12"/>
        </w:rPr>
        <w:t>. We must be included in the discussions so that a more adequate account can be developed</w:t>
      </w:r>
      <w:r w:rsidRPr="00026A3C">
        <w:rPr>
          <w:rStyle w:val="Emphasis"/>
        </w:rPr>
        <w:t>. 3)</w:t>
      </w:r>
      <w:r w:rsidRPr="00255A81">
        <w:rPr>
          <w:rStyle w:val="StyleUnderline"/>
        </w:rPr>
        <w:t xml:space="preserve"> By eliminating specificities within the large "black" or nonwhite group,</w:t>
      </w:r>
      <w:r w:rsidRPr="00026A3C">
        <w:rPr>
          <w:sz w:val="12"/>
        </w:rPr>
        <w:t xml:space="preserve"> </w:t>
      </w:r>
      <w:r w:rsidRPr="00AF21EE">
        <w:rPr>
          <w:rStyle w:val="Emphasis"/>
          <w:highlight w:val="green"/>
        </w:rPr>
        <w:t>the black/white binary</w:t>
      </w:r>
      <w:r w:rsidRPr="00026A3C">
        <w:rPr>
          <w:sz w:val="12"/>
        </w:rPr>
        <w:t xml:space="preserve"> has </w:t>
      </w:r>
      <w:r w:rsidRPr="00AF21EE">
        <w:rPr>
          <w:rStyle w:val="Emphasis"/>
          <w:highlight w:val="green"/>
        </w:rPr>
        <w:t>undercut the possibility of</w:t>
      </w:r>
      <w:r w:rsidRPr="00AF21EE">
        <w:rPr>
          <w:rStyle w:val="StyleUnderline"/>
          <w:highlight w:val="green"/>
        </w:rPr>
        <w:t xml:space="preserve"> developing</w:t>
      </w:r>
      <w:r w:rsidRPr="00026A3C">
        <w:rPr>
          <w:sz w:val="12"/>
        </w:rPr>
        <w:t xml:space="preserve"> appropriate and effective legal and political </w:t>
      </w:r>
      <w:r w:rsidRPr="00AF21EE">
        <w:rPr>
          <w:rStyle w:val="Emphasis"/>
          <w:highlight w:val="green"/>
        </w:rPr>
        <w:t>solutions</w:t>
      </w:r>
      <w:r w:rsidRPr="00026A3C">
        <w:rPr>
          <w:sz w:val="12"/>
        </w:rPr>
        <w:t xml:space="preserve"> for the variable forms that racial oppression can take. A broad movement for civil rights does not require that we ignore the specific circumstances of different racial or ethnic identities, nor does it mandate that only the similarities can figure into the formulation of protective legisla tion. I will discuss an example of this problem, one that concerns the application of affirmative action in higher education, at the end of this essay</w:t>
      </w:r>
      <w:r w:rsidRPr="00026A3C">
        <w:rPr>
          <w:rStyle w:val="Emphasis"/>
        </w:rPr>
        <w:t>. 4)</w:t>
      </w:r>
      <w:r w:rsidRPr="00255A81">
        <w:rPr>
          <w:rStyle w:val="StyleUnderline"/>
        </w:rPr>
        <w:t xml:space="preserve"> Another</w:t>
      </w:r>
      <w:r w:rsidRPr="00026A3C">
        <w:rPr>
          <w:sz w:val="12"/>
        </w:rPr>
        <w:t xml:space="preserve"> major </w:t>
      </w:r>
      <w:r w:rsidRPr="00255A81">
        <w:rPr>
          <w:rStyle w:val="StyleUnderline"/>
        </w:rPr>
        <w:t>disadvantage of eliminating specificities</w:t>
      </w:r>
      <w:r w:rsidRPr="00026A3C">
        <w:rPr>
          <w:sz w:val="12"/>
        </w:rPr>
        <w:t xml:space="preserve"> </w:t>
      </w:r>
      <w:r w:rsidRPr="00255A81">
        <w:rPr>
          <w:rStyle w:val="StyleUnderline"/>
        </w:rPr>
        <w:t xml:space="preserve">within the </w:t>
      </w:r>
      <w:r w:rsidRPr="00026A3C">
        <w:rPr>
          <w:sz w:val="12"/>
        </w:rPr>
        <w:t xml:space="preserve">large "black" or </w:t>
      </w:r>
      <w:r w:rsidRPr="00255A81">
        <w:rPr>
          <w:rStyle w:val="StyleUnderline"/>
        </w:rPr>
        <w:t>nonwhite group</w:t>
      </w:r>
      <w:r w:rsidRPr="00026A3C">
        <w:rPr>
          <w:sz w:val="12"/>
        </w:rPr>
        <w:t xml:space="preserve"> </w:t>
      </w:r>
      <w:r w:rsidRPr="00255A81">
        <w:rPr>
          <w:rStyle w:val="StyleUnderline"/>
        </w:rPr>
        <w:t>is</w:t>
      </w:r>
      <w:r w:rsidRPr="00026A3C">
        <w:rPr>
          <w:sz w:val="12"/>
        </w:rPr>
        <w:t xml:space="preserve"> that </w:t>
      </w:r>
      <w:r w:rsidRPr="00026A3C">
        <w:rPr>
          <w:rStyle w:val="Emphasis"/>
        </w:rPr>
        <w:t xml:space="preserve">one cannot </w:t>
      </w:r>
      <w:r w:rsidRPr="00255A81">
        <w:rPr>
          <w:rStyle w:val="StyleUnderline"/>
        </w:rPr>
        <w:t>then either under stand or a</w:t>
      </w:r>
      <w:r w:rsidRPr="00026A3C">
        <w:rPr>
          <w:rStyle w:val="Emphasis"/>
        </w:rPr>
        <w:t xml:space="preserve">ddress the real conflicts and differences within this amalgam of peoples. </w:t>
      </w:r>
      <w:r w:rsidRPr="00026A3C">
        <w:rPr>
          <w:sz w:val="12"/>
        </w:rPr>
        <w:t xml:space="preserve">The black/white paradigm proposes to understand all conflicts between communities of color through anti-black racism, when the reality is often more complex. </w:t>
      </w:r>
      <w:r w:rsidRPr="00026A3C">
        <w:rPr>
          <w:rStyle w:val="Emphasis"/>
        </w:rPr>
        <w:t>5)</w:t>
      </w:r>
      <w:r w:rsidRPr="00026A3C">
        <w:rPr>
          <w:sz w:val="12"/>
        </w:rPr>
        <w:t xml:space="preserve"> For all these reasons, </w:t>
      </w:r>
      <w:r w:rsidRPr="00AF21EE">
        <w:rPr>
          <w:rStyle w:val="Emphasis"/>
          <w:highlight w:val="green"/>
        </w:rPr>
        <w:t>the black/white paradigm</w:t>
      </w:r>
      <w:r w:rsidRPr="00026A3C">
        <w:rPr>
          <w:sz w:val="12"/>
        </w:rPr>
        <w:t xml:space="preserve"> seriously </w:t>
      </w:r>
      <w:r w:rsidRPr="00AF21EE">
        <w:rPr>
          <w:rStyle w:val="Emphasis"/>
          <w:highlight w:val="green"/>
        </w:rPr>
        <w:t>undermines</w:t>
      </w:r>
      <w:r w:rsidRPr="00026A3C">
        <w:rPr>
          <w:sz w:val="12"/>
        </w:rPr>
        <w:t xml:space="preserve"> the </w:t>
      </w:r>
      <w:r w:rsidRPr="00255A81">
        <w:rPr>
          <w:rStyle w:val="StyleUnderline"/>
        </w:rPr>
        <w:t xml:space="preserve">possibility of </w:t>
      </w:r>
      <w:r w:rsidRPr="00026A3C">
        <w:rPr>
          <w:sz w:val="12"/>
        </w:rPr>
        <w:t xml:space="preserve">achieving </w:t>
      </w:r>
      <w:r w:rsidRPr="00AF21EE">
        <w:rPr>
          <w:rStyle w:val="Emphasis"/>
          <w:highlight w:val="green"/>
        </w:rPr>
        <w:t>coalitions.</w:t>
      </w:r>
      <w:r w:rsidRPr="00026A3C">
        <w:rPr>
          <w:sz w:val="12"/>
        </w:rPr>
        <w:t xml:space="preserve"> Without being a conspiracy theorist, </w:t>
      </w:r>
      <w:r w:rsidRPr="00255A81">
        <w:rPr>
          <w:rStyle w:val="StyleUnderline"/>
        </w:rPr>
        <w:t>it is obvious that keeping us in conflict with each other and not in coalition is in the interests of the current power structure.</w:t>
      </w:r>
      <w:r w:rsidRPr="00026A3C">
        <w:rPr>
          <w:sz w:val="12"/>
        </w:rPr>
        <w:t xml:space="preserve"> I would add to these arguments the following two. </w:t>
      </w:r>
      <w:r w:rsidRPr="009E1E2A">
        <w:rPr>
          <w:rStyle w:val="Emphasis"/>
        </w:rPr>
        <w:t>6) The black/white binary</w:t>
      </w:r>
      <w:r w:rsidRPr="009E1E2A">
        <w:rPr>
          <w:sz w:val="12"/>
        </w:rPr>
        <w:t xml:space="preserve"> </w:t>
      </w:r>
      <w:r w:rsidRPr="009E1E2A">
        <w:rPr>
          <w:rStyle w:val="StyleUnderline"/>
        </w:rPr>
        <w:t xml:space="preserve">and the </w:t>
      </w:r>
      <w:r w:rsidRPr="009E1E2A">
        <w:rPr>
          <w:sz w:val="12"/>
        </w:rPr>
        <w:t xml:space="preserve">constant </w:t>
      </w:r>
      <w:r w:rsidRPr="009E1E2A">
        <w:rPr>
          <w:rStyle w:val="StyleUnderline"/>
        </w:rPr>
        <w:t xml:space="preserve">invocation of all race </w:t>
      </w:r>
      <w:r w:rsidRPr="009E1E2A">
        <w:rPr>
          <w:sz w:val="12"/>
        </w:rPr>
        <w:t xml:space="preserve">discourses and </w:t>
      </w:r>
      <w:r w:rsidRPr="009E1E2A">
        <w:rPr>
          <w:rStyle w:val="StyleUnderline"/>
        </w:rPr>
        <w:t>conflicts as between blacks and whites has produced an imaginary of race in this country in which a very large white majority confronts a relatively small black minority,</w:t>
      </w:r>
      <w:r w:rsidRPr="009E1E2A">
        <w:rPr>
          <w:sz w:val="12"/>
        </w:rPr>
        <w:t xml:space="preserve"> </w:t>
      </w:r>
      <w:r w:rsidRPr="009E1E2A">
        <w:rPr>
          <w:rStyle w:val="StyleUnderline"/>
        </w:rPr>
        <w:t xml:space="preserve">which has the effect of </w:t>
      </w:r>
      <w:r w:rsidRPr="009E1E2A">
        <w:rPr>
          <w:rStyle w:val="Emphasis"/>
        </w:rPr>
        <w:t>reenforcing the sense of inevitability to white domination</w:t>
      </w:r>
      <w:r w:rsidRPr="00255A81">
        <w:rPr>
          <w:rStyle w:val="StyleUnderline"/>
        </w:rPr>
        <w:t>.</w:t>
      </w:r>
      <w:r w:rsidRPr="00026A3C">
        <w:rPr>
          <w:sz w:val="12"/>
        </w:rPr>
        <w:t xml:space="preserve"> </w:t>
      </w:r>
      <w:r w:rsidRPr="00255A81">
        <w:rPr>
          <w:rStyle w:val="StyleUnderline"/>
        </w:rPr>
        <w:t>This is not the reality of racial percentages</w:t>
      </w:r>
      <w:r w:rsidRPr="00026A3C">
        <w:rPr>
          <w:sz w:val="12"/>
        </w:rPr>
        <w:t xml:space="preserve"> in almost any major urban center in the country today. </w:t>
      </w:r>
      <w:r w:rsidRPr="00255A81">
        <w:rPr>
          <w:rStyle w:val="StyleUnderline"/>
        </w:rPr>
        <w:t>Nonwhites outnumber whites</w:t>
      </w:r>
      <w:r w:rsidRPr="00026A3C">
        <w:rPr>
          <w:sz w:val="12"/>
        </w:rPr>
        <w:t xml:space="preserve"> in New York, NY, Miami, FL, Chicago, IL, Atlanta, GA, and Los Angeles, CA, and come very close in San Francisco, CA, Dallas, TX, and Washington DC. The original intent of the electoral college was to protect small states and create a buffer between the hoi polloi and the U.S. Government, but the current effect of the electoral college given these changed demo graphics has the added "advantage" of disenfranchising the occupants of cities generally and people of color specifically from influencing national electoral outcomes. If the popular vote determined elections, the cities would have the determining numbers of votes, since this is where the majority of U.S. citizens now live and where the trend of movement is toward. The numbers and concentrations of people of color in the U.S. means that we are quickly moving past the politics of recognition, where people of color clamor for recognition from the all powerful majority, and reaching the politics of power negotiation, where we can negotiate from a position of power rather than having to rely exclusively on moral appeals. </w:t>
      </w:r>
      <w:r w:rsidRPr="00255A81">
        <w:rPr>
          <w:rStyle w:val="StyleUnderline"/>
        </w:rPr>
        <w:t>The white majority will not maintain its near hegemonic political control as new configurations of alliances develop.</w:t>
      </w:r>
      <w:r w:rsidRPr="00026A3C">
        <w:rPr>
          <w:sz w:val="12"/>
        </w:rPr>
        <w:t>26 Moreover, the white majority is far from monolithic, splintering most notably along gender and class lines: the gender gap has widened in electoral politics along with the gap between union and non-union households (the two largest gaps in the last presidential election), with droves of white women and white union members voting the same as the majority of people of color. Thus, thinking of race in terms only of black and white produces a sense of inevitability to white domination which is not empirically supportable. I believe this issue of imagery is very significant. Whites must come to realize that maintaining white dominance for much longer is simply not a viability, short of fascism, or significantly expanding the fascist treat ments that many communities already experience. By maintaining the black/white binary we only persist in falsely representing the realities of race in the U.S.; by opening up the binary to rainbow images and the like we can more accurately and thus helpfully present the growing and future conditions within which political action and contestations will occur. This is in everyone's interests. For this reason, the increasingly high profile of Asian Americans, Native Americans, and Latino/as is all to the good. It may also someday lead away from the imagery of oppositionality, or mutually exclusive interests, which the very terms black and white have long conveyed, and move toward an imagery of pluralism (which has some of its own problems, I realize, but which can more readily recognize the diverse ways in which alliances and differences can occur</w:t>
      </w:r>
      <w:r w:rsidRPr="00026A3C">
        <w:rPr>
          <w:rStyle w:val="Emphasis"/>
        </w:rPr>
        <w:t>). 7)</w:t>
      </w:r>
      <w:r w:rsidRPr="00255A81">
        <w:rPr>
          <w:rStyle w:val="StyleUnderline"/>
        </w:rPr>
        <w:t xml:space="preserve"> </w:t>
      </w:r>
      <w:r w:rsidRPr="00026A3C">
        <w:rPr>
          <w:sz w:val="12"/>
        </w:rPr>
        <w:t xml:space="preserve">The next argument that I would make in regard to </w:t>
      </w:r>
      <w:r w:rsidRPr="00AF21EE">
        <w:rPr>
          <w:rStyle w:val="Emphasis"/>
          <w:highlight w:val="green"/>
        </w:rPr>
        <w:t>the black/white binary</w:t>
      </w:r>
      <w:r w:rsidRPr="00255A81">
        <w:rPr>
          <w:rStyle w:val="StyleUnderline"/>
        </w:rPr>
        <w:t xml:space="preserve"> </w:t>
      </w:r>
      <w:r w:rsidRPr="00026A3C">
        <w:rPr>
          <w:sz w:val="12"/>
        </w:rPr>
        <w:t>is that it</w:t>
      </w:r>
      <w:r w:rsidRPr="00255A81">
        <w:rPr>
          <w:rStyle w:val="StyleUnderline"/>
        </w:rPr>
        <w:t xml:space="preserve"> </w:t>
      </w:r>
      <w:r w:rsidRPr="00AF21EE">
        <w:rPr>
          <w:rStyle w:val="Emphasis"/>
          <w:highlight w:val="green"/>
        </w:rPr>
        <w:t>mistakenly configures race</w:t>
      </w:r>
      <w:r w:rsidRPr="00255A81">
        <w:rPr>
          <w:rStyle w:val="StyleUnderline"/>
        </w:rPr>
        <w:t xml:space="preserve"> imagistically </w:t>
      </w:r>
      <w:r w:rsidRPr="00AF21EE">
        <w:rPr>
          <w:rStyle w:val="Emphasis"/>
          <w:highlight w:val="green"/>
        </w:rPr>
        <w:t>as exclusively having to do with color</w:t>
      </w:r>
      <w:r w:rsidRPr="00255A81">
        <w:rPr>
          <w:rStyle w:val="StyleUnderline"/>
        </w:rPr>
        <w:t>,</w:t>
      </w:r>
      <w:r w:rsidRPr="00026A3C">
        <w:rPr>
          <w:sz w:val="12"/>
        </w:rPr>
        <w:t xml:space="preserve"> </w:t>
      </w:r>
      <w:r w:rsidRPr="00255A81">
        <w:rPr>
          <w:rStyle w:val="StyleUnderline"/>
        </w:rPr>
        <w:t>as if color alone determines racial identity</w:t>
      </w:r>
      <w:r w:rsidRPr="00026A3C">
        <w:rPr>
          <w:sz w:val="12"/>
        </w:rPr>
        <w:t xml:space="preserve"> (which has not been the case even for African Americans), </w:t>
      </w:r>
      <w:r w:rsidRPr="00255A81">
        <w:rPr>
          <w:rStyle w:val="StyleUnderline"/>
        </w:rPr>
        <w:t>and it makes it seem as if between African Americans and European Americans</w:t>
      </w:r>
      <w:r w:rsidRPr="00026A3C">
        <w:rPr>
          <w:sz w:val="12"/>
        </w:rPr>
        <w:t xml:space="preserve"> </w:t>
      </w:r>
      <w:r w:rsidRPr="00255A81">
        <w:rPr>
          <w:rStyle w:val="StyleUnderline"/>
        </w:rPr>
        <w:t>all</w:t>
      </w:r>
      <w:r w:rsidRPr="00026A3C">
        <w:rPr>
          <w:sz w:val="12"/>
        </w:rPr>
        <w:t xml:space="preserve"> the </w:t>
      </w:r>
      <w:r w:rsidRPr="00255A81">
        <w:rPr>
          <w:rStyle w:val="StyleUnderline"/>
        </w:rPr>
        <w:t>other races</w:t>
      </w:r>
      <w:r w:rsidRPr="00026A3C">
        <w:rPr>
          <w:sz w:val="12"/>
        </w:rPr>
        <w:t xml:space="preserve"> </w:t>
      </w:r>
      <w:r w:rsidRPr="00255A81">
        <w:rPr>
          <w:rStyle w:val="StyleUnderline"/>
        </w:rPr>
        <w:t xml:space="preserve">must be lined up </w:t>
      </w:r>
      <w:r w:rsidRPr="00026A3C">
        <w:rPr>
          <w:sz w:val="12"/>
        </w:rPr>
        <w:t xml:space="preserve">somewhere </w:t>
      </w:r>
      <w:r w:rsidRPr="00255A81">
        <w:rPr>
          <w:rStyle w:val="StyleUnderline"/>
        </w:rPr>
        <w:t>on this continuum of color since "white" and "black" clearly represent the polar extremes</w:t>
      </w:r>
      <w:r w:rsidRPr="00026A3C">
        <w:rPr>
          <w:sz w:val="12"/>
        </w:rPr>
        <w:t xml:space="preserve">. </w:t>
      </w:r>
      <w:r w:rsidRPr="00AF21EE">
        <w:rPr>
          <w:rStyle w:val="StyleUnderline"/>
          <w:highlight w:val="green"/>
        </w:rPr>
        <w:t>There is certainly a racist continuum of color</w:t>
      </w:r>
      <w:r w:rsidRPr="00026A3C">
        <w:rPr>
          <w:sz w:val="12"/>
        </w:rPr>
        <w:t xml:space="preserve"> operat ing in this and in many countries, </w:t>
      </w:r>
      <w:r w:rsidRPr="00AF21EE">
        <w:rPr>
          <w:rStyle w:val="StyleUnderline"/>
          <w:highlight w:val="green"/>
        </w:rPr>
        <w:t xml:space="preserve">but this </w:t>
      </w:r>
      <w:r w:rsidRPr="00970BC1">
        <w:rPr>
          <w:rStyle w:val="StyleUnderline"/>
        </w:rPr>
        <w:t>continuum</w:t>
      </w:r>
      <w:r w:rsidRPr="00AF21EE">
        <w:rPr>
          <w:rStyle w:val="StyleUnderline"/>
          <w:highlight w:val="green"/>
        </w:rPr>
        <w:t xml:space="preserve"> is not the only axis</w:t>
      </w:r>
      <w:r w:rsidRPr="00255A81">
        <w:rPr>
          <w:rStyle w:val="StyleUnderline"/>
        </w:rPr>
        <w:t xml:space="preserve"> by which racism operates</w:t>
      </w:r>
      <w:r w:rsidRPr="00026A3C">
        <w:rPr>
          <w:sz w:val="12"/>
        </w:rPr>
        <w:t xml:space="preserve">. Some have taken the horrific reality of the hierarchy of adoption prefer ences in the U.S., that runs basically from white to Asian to Latino/a to black, as indicative of the existence of this continuum of color. Related to this idea is </w:t>
      </w:r>
      <w:r w:rsidRPr="00970BC1">
        <w:rPr>
          <w:rStyle w:val="StyleUnderline"/>
        </w:rPr>
        <w:t>the claim made by some</w:t>
      </w:r>
      <w:r w:rsidRPr="00255A81">
        <w:rPr>
          <w:rStyle w:val="StyleUnderline"/>
        </w:rPr>
        <w:t xml:space="preserve"> </w:t>
      </w:r>
      <w:r w:rsidRPr="00970BC1">
        <w:rPr>
          <w:rStyle w:val="StyleUnderline"/>
        </w:rPr>
        <w:t>that Asian</w:t>
      </w:r>
      <w:r w:rsidRPr="00255A81">
        <w:rPr>
          <w:rStyle w:val="StyleUnderline"/>
        </w:rPr>
        <w:t xml:space="preserve"> Americans and Latino/as will eventually "become" white</w:t>
      </w:r>
      <w:r w:rsidRPr="00026A3C">
        <w:rPr>
          <w:sz w:val="12"/>
        </w:rPr>
        <w:t xml:space="preserve">, so let me address this first. The claim that Asians and Latino/as will become white is first of all premised on the assumption that we have two choices of racialized identities: white and black. If a group is not economically and politically located at or near the bottom of the society, which the black/white paradigm associ ates exclusively with "blackness," then such a group is assumed to have achieved "whiteness." What this claim forgets, among other things, is the significant racial and class variety within each of these large amalga mated groups. Moreover, the discrimination faced by Asian Americans and Latino/as will not likely lose its focus on language and cultural issues; the more Latino/as there are, the more virulent "English Only" campaigns become. The claim also ignores the overwhelming evidence showing that most Latino/as persist in their identities for multiple generations, against their own economic interests.27 And it seems inapplicable entirely to Asian Americans, who may be represented as having some so-called white attributes, but who have never been legally or socially accepted here as white.28 </w:t>
      </w:r>
      <w:r w:rsidRPr="00AF21EE">
        <w:rPr>
          <w:rStyle w:val="StyleUnderline"/>
          <w:highlight w:val="green"/>
        </w:rPr>
        <w:t>There are</w:t>
      </w:r>
      <w:r w:rsidRPr="00255A81">
        <w:rPr>
          <w:rStyle w:val="StyleUnderline"/>
        </w:rPr>
        <w:t xml:space="preserve"> three </w:t>
      </w:r>
      <w:r w:rsidRPr="00AF21EE">
        <w:rPr>
          <w:rStyle w:val="StyleUnderline"/>
          <w:highlight w:val="green"/>
        </w:rPr>
        <w:t>major differences between</w:t>
      </w:r>
      <w:r w:rsidRPr="00255A81">
        <w:rPr>
          <w:rStyle w:val="StyleUnderline"/>
        </w:rPr>
        <w:t xml:space="preserve"> the </w:t>
      </w:r>
      <w:r w:rsidRPr="00AF21EE">
        <w:rPr>
          <w:rStyle w:val="StyleUnderline"/>
          <w:highlight w:val="green"/>
        </w:rPr>
        <w:t>groups who have</w:t>
      </w:r>
      <w:r w:rsidRPr="00255A81">
        <w:rPr>
          <w:rStyle w:val="StyleUnderline"/>
        </w:rPr>
        <w:t xml:space="preserve"> </w:t>
      </w:r>
      <w:r w:rsidRPr="00AF21EE">
        <w:rPr>
          <w:rStyle w:val="StyleUnderline"/>
          <w:highlight w:val="green"/>
        </w:rPr>
        <w:t xml:space="preserve">had "success" in becoming white, and </w:t>
      </w:r>
      <w:r w:rsidRPr="00970BC1">
        <w:rPr>
          <w:rStyle w:val="StyleUnderline"/>
        </w:rPr>
        <w:t xml:space="preserve">Latino/as and </w:t>
      </w:r>
      <w:r w:rsidRPr="00AF21EE">
        <w:rPr>
          <w:rStyle w:val="StyleUnderline"/>
          <w:highlight w:val="green"/>
        </w:rPr>
        <w:t>Asian Americans</w:t>
      </w:r>
      <w:r w:rsidRPr="00970BC1">
        <w:rPr>
          <w:sz w:val="12"/>
        </w:rPr>
        <w:t xml:space="preserve">. </w:t>
      </w:r>
      <w:r w:rsidRPr="00970BC1">
        <w:rPr>
          <w:rStyle w:val="StyleUnderline"/>
        </w:rPr>
        <w:t>The groups I am referring to</w:t>
      </w:r>
      <w:r w:rsidRPr="00970BC1">
        <w:rPr>
          <w:sz w:val="12"/>
        </w:rPr>
        <w:t xml:space="preserve"> here, and about whom there is some very good historical research emerging, </w:t>
      </w:r>
      <w:r w:rsidRPr="00970BC1">
        <w:rPr>
          <w:rStyle w:val="StyleUnderline"/>
        </w:rPr>
        <w:t>are the Irish and (white Anglo) Jewish</w:t>
      </w:r>
      <w:r w:rsidRPr="00255A81">
        <w:rPr>
          <w:rStyle w:val="StyleUnderline"/>
        </w:rPr>
        <w:t xml:space="preserve"> Amer icans</w:t>
      </w:r>
      <w:r w:rsidRPr="00026A3C">
        <w:rPr>
          <w:sz w:val="12"/>
        </w:rPr>
        <w:t xml:space="preserve">. </w:t>
      </w:r>
      <w:r w:rsidRPr="00255A81">
        <w:rPr>
          <w:rStyle w:val="StyleUnderline"/>
        </w:rPr>
        <w:t>Whether Jews have wholly made it is debatable</w:t>
      </w:r>
      <w:r w:rsidRPr="00026A3C">
        <w:rPr>
          <w:sz w:val="12"/>
        </w:rPr>
        <w:t xml:space="preserve">; they seem to move back and forth, as they did in Germany. For the Klu Klux Klan, still influ ential in many parts of the U.S., Jews are not white. And even the U.S. mainstream, one might suggest, seems able to accept an Alan Greenspan as "finance czar" but not a Jewish President of the U.S.29 The U.S. has already had Irish presidents. In regard, however, to the differences between Irish and Jews on the one hand and Asian Americans and Latino/as on the other, </w:t>
      </w:r>
      <w:r w:rsidRPr="00AF21EE">
        <w:rPr>
          <w:rStyle w:val="StyleUnderline"/>
          <w:highlight w:val="green"/>
        </w:rPr>
        <w:t>the first</w:t>
      </w:r>
      <w:r w:rsidRPr="00255A81">
        <w:rPr>
          <w:rStyle w:val="StyleUnderline"/>
        </w:rPr>
        <w:t xml:space="preserve"> obvious significant difference </w:t>
      </w:r>
      <w:r w:rsidRPr="00AF21EE">
        <w:rPr>
          <w:rStyle w:val="StyleUnderline"/>
          <w:highlight w:val="green"/>
        </w:rPr>
        <w:t>is</w:t>
      </w:r>
      <w:r w:rsidRPr="00255A81">
        <w:rPr>
          <w:rStyle w:val="StyleUnderline"/>
        </w:rPr>
        <w:t xml:space="preserve"> in their racialized differences </w:t>
      </w:r>
      <w:r w:rsidRPr="00AF21EE">
        <w:rPr>
          <w:rStyle w:val="StyleUnderline"/>
          <w:highlight w:val="green"/>
        </w:rPr>
        <w:t>based</w:t>
      </w:r>
      <w:r w:rsidRPr="00255A81">
        <w:rPr>
          <w:rStyle w:val="StyleUnderline"/>
        </w:rPr>
        <w:t xml:space="preserve"> </w:t>
      </w:r>
      <w:r w:rsidRPr="00970BC1">
        <w:rPr>
          <w:rStyle w:val="StyleUnderline"/>
        </w:rPr>
        <w:t>largely</w:t>
      </w:r>
      <w:r w:rsidRPr="00AF21EE">
        <w:rPr>
          <w:rStyle w:val="StyleUnderline"/>
          <w:highlight w:val="green"/>
        </w:rPr>
        <w:t xml:space="preserve"> on</w:t>
      </w:r>
      <w:r w:rsidRPr="00255A81">
        <w:rPr>
          <w:rStyle w:val="StyleUnderline"/>
        </w:rPr>
        <w:t xml:space="preserve"> color and physical </w:t>
      </w:r>
      <w:r w:rsidRPr="00AF21EE">
        <w:rPr>
          <w:rStyle w:val="StyleUnderline"/>
          <w:highlight w:val="green"/>
        </w:rPr>
        <w:t>appearance</w:t>
      </w:r>
      <w:r w:rsidRPr="00AF21EE">
        <w:rPr>
          <w:sz w:val="12"/>
          <w:highlight w:val="green"/>
        </w:rPr>
        <w:t>.</w:t>
      </w:r>
      <w:r w:rsidRPr="00026A3C">
        <w:rPr>
          <w:sz w:val="12"/>
        </w:rPr>
        <w:t xml:space="preserve"> </w:t>
      </w:r>
      <w:r w:rsidRPr="00255A81">
        <w:rPr>
          <w:rStyle w:val="StyleUnderline"/>
        </w:rPr>
        <w:t xml:space="preserve">The Irish and Jews can "blend in" to U.S. society in a way that Asian Americans and </w:t>
      </w:r>
      <w:r w:rsidRPr="00026A3C">
        <w:rPr>
          <w:sz w:val="12"/>
        </w:rPr>
        <w:t>most</w:t>
      </w:r>
      <w:r w:rsidRPr="00255A81">
        <w:rPr>
          <w:rStyle w:val="StyleUnderline"/>
        </w:rPr>
        <w:t xml:space="preserve"> Latino/as cannot</w:t>
      </w:r>
      <w:r w:rsidRPr="00026A3C">
        <w:rPr>
          <w:sz w:val="12"/>
        </w:rPr>
        <w:t xml:space="preserve">. The </w:t>
      </w:r>
      <w:r w:rsidRPr="00255A81">
        <w:rPr>
          <w:rStyle w:val="StyleUnderline"/>
        </w:rPr>
        <w:t>admission of the Irish and Jews into</w:t>
      </w:r>
      <w:r w:rsidRPr="00026A3C">
        <w:rPr>
          <w:sz w:val="12"/>
        </w:rPr>
        <w:t xml:space="preserve"> the category </w:t>
      </w:r>
      <w:r w:rsidRPr="00255A81">
        <w:rPr>
          <w:rStyle w:val="StyleUnderline"/>
        </w:rPr>
        <w:t>"white" did not require</w:t>
      </w:r>
      <w:r w:rsidRPr="00026A3C">
        <w:rPr>
          <w:sz w:val="12"/>
        </w:rPr>
        <w:t xml:space="preserve"> </w:t>
      </w:r>
      <w:r w:rsidRPr="00255A81">
        <w:rPr>
          <w:rStyle w:val="StyleUnderline"/>
        </w:rPr>
        <w:t>challenging the idea that superior characteristics come from European societies</w:t>
      </w:r>
      <w:r w:rsidRPr="00026A3C">
        <w:rPr>
          <w:sz w:val="12"/>
        </w:rPr>
        <w:t xml:space="preserve">, and that superior characteristics are </w:t>
      </w:r>
      <w:r w:rsidRPr="00255A81">
        <w:rPr>
          <w:rStyle w:val="StyleUnderline"/>
        </w:rPr>
        <w:t>correlated to light skin color</w:t>
      </w:r>
      <w:r w:rsidRPr="00026A3C">
        <w:rPr>
          <w:sz w:val="12"/>
        </w:rPr>
        <w:t xml:space="preserve">. If nonwhites or non-light-skinned people were to become white, white ness would begin to deconstruct, perhaps mutating to a cultural and ethnic designation which still is marked by superiority, but it is not obvious that whiteness is on the threshold of deconstruction. Thus, to admit Asians and Latino/as into the category would cause necessary changes that were not necessary for the Irish and Jews. </w:t>
      </w:r>
      <w:r w:rsidRPr="00AF21EE">
        <w:rPr>
          <w:rStyle w:val="StyleUnderline"/>
          <w:highlight w:val="green"/>
        </w:rPr>
        <w:t xml:space="preserve">The second </w:t>
      </w:r>
      <w:r w:rsidRPr="00970BC1">
        <w:rPr>
          <w:rStyle w:val="StyleUnderline"/>
        </w:rPr>
        <w:t xml:space="preserve">difference </w:t>
      </w:r>
      <w:r w:rsidRPr="00AF21EE">
        <w:rPr>
          <w:rStyle w:val="StyleUnderline"/>
          <w:highlight w:val="green"/>
        </w:rPr>
        <w:t>is historical</w:t>
      </w:r>
      <w:r w:rsidRPr="00AF21EE">
        <w:rPr>
          <w:sz w:val="12"/>
          <w:highlight w:val="green"/>
        </w:rPr>
        <w:t>.</w:t>
      </w:r>
      <w:r w:rsidRPr="00026A3C">
        <w:rPr>
          <w:sz w:val="12"/>
        </w:rPr>
        <w:t xml:space="preserve"> </w:t>
      </w:r>
      <w:r w:rsidRPr="00255A81">
        <w:rPr>
          <w:rStyle w:val="StyleUnderline"/>
        </w:rPr>
        <w:t>The Irish and Jews represent bad memories within Europe, memories of colonialism and genocide,</w:t>
      </w:r>
      <w:r w:rsidRPr="00026A3C">
        <w:rPr>
          <w:sz w:val="12"/>
        </w:rPr>
        <w:t xml:space="preserve"> </w:t>
      </w:r>
      <w:r w:rsidRPr="00255A81">
        <w:rPr>
          <w:rStyle w:val="StyleUnderline"/>
        </w:rPr>
        <w:t>and thus they operate as the symbolic representation of Europe's moral failings.</w:t>
      </w:r>
      <w:r w:rsidRPr="00026A3C">
        <w:rPr>
          <w:sz w:val="12"/>
        </w:rPr>
        <w:t xml:space="preserve"> The </w:t>
      </w:r>
      <w:r w:rsidRPr="00255A81">
        <w:rPr>
          <w:rStyle w:val="StyleUnderline"/>
        </w:rPr>
        <w:t>Irish and Jews do not have that symbolic meaning in the U.S,</w:t>
      </w:r>
      <w:r w:rsidRPr="00026A3C">
        <w:rPr>
          <w:sz w:val="12"/>
        </w:rPr>
        <w:t xml:space="preserve"> and in fact may carry the opposite symbolic meaning in </w:t>
      </w:r>
      <w:r w:rsidRPr="00255A81">
        <w:rPr>
          <w:rStyle w:val="StyleUnderline"/>
        </w:rPr>
        <w:t>representing the idea that "anyone" can make it</w:t>
      </w:r>
      <w:r w:rsidRPr="00026A3C">
        <w:rPr>
          <w:sz w:val="12"/>
        </w:rPr>
        <w:t xml:space="preserve"> and be accepted here, </w:t>
      </w:r>
      <w:r w:rsidRPr="00255A81">
        <w:rPr>
          <w:rStyle w:val="StyleUnderline"/>
        </w:rPr>
        <w:t>even those who were despised in Europe.</w:t>
      </w:r>
      <w:r w:rsidRPr="00026A3C">
        <w:rPr>
          <w:sz w:val="12"/>
        </w:rPr>
        <w:t xml:space="preserve"> </w:t>
      </w:r>
      <w:r w:rsidRPr="00255A81">
        <w:rPr>
          <w:rStyle w:val="StyleUnderline"/>
        </w:rPr>
        <w:t>In contrast, African, Mexican and Native Americans, most notably</w:t>
      </w:r>
      <w:r w:rsidRPr="00026A3C">
        <w:rPr>
          <w:sz w:val="12"/>
        </w:rPr>
        <w:t xml:space="preserve">, among others, </w:t>
      </w:r>
      <w:r w:rsidRPr="00255A81">
        <w:rPr>
          <w:rStyle w:val="StyleUnderline"/>
        </w:rPr>
        <w:t>represent a symbolic reminder of the hollowness of claims to white moral superiority</w:t>
      </w:r>
      <w:r w:rsidRPr="00026A3C">
        <w:rPr>
          <w:sz w:val="12"/>
        </w:rPr>
        <w:t xml:space="preserve">. </w:t>
      </w:r>
      <w:r w:rsidRPr="00AF21EE">
        <w:rPr>
          <w:rStyle w:val="StyleUnderline"/>
          <w:highlight w:val="green"/>
        </w:rPr>
        <w:t>The Irish and Jews are not a psychic threat to the ideological supremacy of white</w:t>
      </w:r>
      <w:r w:rsidRPr="00255A81">
        <w:rPr>
          <w:rStyle w:val="StyleUnderline"/>
        </w:rPr>
        <w:t xml:space="preserve"> identity</w:t>
      </w:r>
      <w:r w:rsidRPr="00026A3C">
        <w:rPr>
          <w:sz w:val="12"/>
        </w:rPr>
        <w:t xml:space="preserve"> in </w:t>
      </w:r>
      <w:r w:rsidRPr="00255A81">
        <w:rPr>
          <w:rStyle w:val="StyleUnderline"/>
        </w:rPr>
        <w:t xml:space="preserve">the same way that many Latino/as, Asian Americans, and </w:t>
      </w:r>
      <w:r w:rsidRPr="00026A3C">
        <w:rPr>
          <w:sz w:val="12"/>
        </w:rPr>
        <w:t xml:space="preserve">certainly </w:t>
      </w:r>
      <w:r w:rsidRPr="00255A81">
        <w:rPr>
          <w:rStyle w:val="StyleUnderline"/>
        </w:rPr>
        <w:t>African Americans are</w:t>
      </w:r>
      <w:r w:rsidRPr="00AF21EE">
        <w:rPr>
          <w:rStyle w:val="StyleUnderline"/>
          <w:highlight w:val="green"/>
        </w:rPr>
        <w:t>. A third</w:t>
      </w:r>
      <w:r w:rsidRPr="00255A81">
        <w:rPr>
          <w:rStyle w:val="StyleUnderline"/>
        </w:rPr>
        <w:t xml:space="preserve"> major difference </w:t>
      </w:r>
      <w:r w:rsidRPr="00AF21EE">
        <w:rPr>
          <w:rStyle w:val="StyleUnderline"/>
          <w:highlight w:val="green"/>
        </w:rPr>
        <w:t>concerns perceived assimilability</w:t>
      </w:r>
      <w:r w:rsidRPr="00026A3C">
        <w:rPr>
          <w:sz w:val="12"/>
        </w:rPr>
        <w:t>, although here the Irish and Jews must separate. The Irish are perceived as entirely assimilable; Jews only partly so because of religion (which is another reason Jews tend to be moved back and forth). Latino/as, to the extent they are European, come from a Spanish Catholic culture considered pre modern and less civilized, and to the extent they are also indigenous, come from a culture perceived as totally different than Anglo-European.</w:t>
      </w:r>
      <w:r w:rsidRPr="00255A81">
        <w:rPr>
          <w:rStyle w:val="StyleUnderline"/>
        </w:rPr>
        <w:t xml:space="preserve"> The symbolic</w:t>
      </w:r>
      <w:r w:rsidRPr="00026A3C">
        <w:rPr>
          <w:sz w:val="12"/>
        </w:rPr>
        <w:t xml:space="preserve"> </w:t>
      </w:r>
      <w:r w:rsidRPr="00255A81">
        <w:rPr>
          <w:rStyle w:val="StyleUnderline"/>
        </w:rPr>
        <w:t>opposition between "east" and "west,"</w:t>
      </w:r>
      <w:r w:rsidRPr="00026A3C">
        <w:rPr>
          <w:sz w:val="12"/>
        </w:rPr>
        <w:t xml:space="preserve"> </w:t>
      </w:r>
      <w:r w:rsidRPr="00255A81">
        <w:rPr>
          <w:rStyle w:val="StyleUnderline"/>
        </w:rPr>
        <w:t>or the Orient and the Occident,</w:t>
      </w:r>
      <w:r w:rsidRPr="00026A3C">
        <w:rPr>
          <w:sz w:val="12"/>
        </w:rPr>
        <w:t xml:space="preserve"> is well-known to be a major prop of the Anglo-European self-image fomenting a plethora of such dichotomies as between </w:t>
      </w:r>
      <w:r w:rsidRPr="00255A81">
        <w:rPr>
          <w:rStyle w:val="StyleUnderline"/>
        </w:rPr>
        <w:t>"individu alism versus collectivism," "democracy versus despotism," and future oriented versus backward oriented societies.</w:t>
      </w:r>
      <w:r w:rsidRPr="00026A3C">
        <w:rPr>
          <w:sz w:val="12"/>
        </w:rPr>
        <w:t xml:space="preserve"> </w:t>
      </w:r>
      <w:r w:rsidRPr="00255A81">
        <w:rPr>
          <w:rStyle w:val="StyleUnderline"/>
        </w:rPr>
        <w:t>The very definition of Asian culture given in these orientalist constructions is to be non-western and incapable of assimilation.</w:t>
      </w:r>
      <w:r w:rsidRPr="00026A3C">
        <w:rPr>
          <w:sz w:val="12"/>
        </w:rPr>
        <w:t xml:space="preserve"> The possibility of synthesis is not considered. This issue of assimilability has become more rather than less important in recent years, with political theorists such as Peter Brimelow and Samuel Huntington making open claims to continue the dominance of European cultural traditions, against liberal immigration laws and cultural integra tion, and asserting that the very survival of "western civilization" is at stake.30 </w:t>
      </w:r>
      <w:r w:rsidRPr="00255A81">
        <w:rPr>
          <w:rStyle w:val="StyleUnderline"/>
        </w:rPr>
        <w:t>Because of these three major differences, I cannot see Asian Americans and Latino/as "becoming" white; it is still proving difficult enough to be seen as "American."</w:t>
      </w:r>
      <w:r w:rsidRPr="00026A3C">
        <w:rPr>
          <w:sz w:val="12"/>
        </w:rPr>
        <w:t xml:space="preserve"> Thus, the claim that Asian Americans and Latino/as will become white ignores the issue of color and other differences, takes no notice of the varying symbolic meanings represented by these groups, and forgets the problem of "assimilability." It returns us to the problem of misidentifi cation discussed earlier, refusing to recognize the complexity by which people can be vilified. To give another example of this complexity, Asians and Jews can be grouped together in the ways that their cultures have been seen as in some respects superior, threatening, and monolithic. In other words, unlike for African Americans and Latino/as, Asians and Jews are not seen as having inferior intelligence or primitive cultures, yet they are seen as essentialized groups with collective goals to take over the world and/or evil intent toward those outside their groups (the "yellow peril" and "Jewish world conspiracy"). This kind of ideology requires specific analysis, because it operates differently vis-a-vis, among other issues, affirmative action concerns in regard to higher education. </w:t>
      </w:r>
      <w:r w:rsidRPr="00255A81">
        <w:rPr>
          <w:rStyle w:val="StyleUnderline"/>
        </w:rPr>
        <w:t>The most recent issue that has arisen since September 11,</w:t>
      </w:r>
      <w:r w:rsidRPr="00026A3C">
        <w:rPr>
          <w:sz w:val="12"/>
        </w:rPr>
        <w:t xml:space="preserve">2001, </w:t>
      </w:r>
      <w:r w:rsidRPr="00255A81">
        <w:rPr>
          <w:rStyle w:val="StyleUnderline"/>
        </w:rPr>
        <w:t>involves the representations of Arab Americans</w:t>
      </w:r>
      <w:r w:rsidRPr="00026A3C">
        <w:rPr>
          <w:sz w:val="12"/>
        </w:rPr>
        <w:t xml:space="preserve">, a group that is very much </w:t>
      </w:r>
      <w:r w:rsidRPr="00255A81">
        <w:rPr>
          <w:rStyle w:val="StyleUnderline"/>
        </w:rPr>
        <w:t>racialized</w:t>
      </w:r>
      <w:r w:rsidRPr="00026A3C">
        <w:rPr>
          <w:sz w:val="12"/>
        </w:rPr>
        <w:t xml:space="preserve">. </w:t>
      </w:r>
      <w:r w:rsidRPr="00255A81">
        <w:rPr>
          <w:rStyle w:val="StyleUnderline"/>
        </w:rPr>
        <w:t>Yet again, their racialization works in specific ways mediated by ideological claims about</w:t>
      </w:r>
      <w:r w:rsidRPr="00026A3C">
        <w:rPr>
          <w:sz w:val="12"/>
        </w:rPr>
        <w:t xml:space="preserve"> their </w:t>
      </w:r>
      <w:r w:rsidRPr="00255A81">
        <w:rPr>
          <w:rStyle w:val="StyleUnderline"/>
        </w:rPr>
        <w:t>cultures and most notably</w:t>
      </w:r>
      <w:r w:rsidRPr="00026A3C">
        <w:rPr>
          <w:sz w:val="12"/>
        </w:rPr>
        <w:t xml:space="preserve"> </w:t>
      </w:r>
      <w:r w:rsidRPr="00255A81">
        <w:rPr>
          <w:rStyle w:val="StyleUnderline"/>
        </w:rPr>
        <w:t>the religion of Islam</w:t>
      </w:r>
      <w:r w:rsidRPr="00026A3C">
        <w:rPr>
          <w:sz w:val="12"/>
        </w:rPr>
        <w:t xml:space="preserve">. </w:t>
      </w:r>
      <w:r w:rsidRPr="00AF21EE">
        <w:rPr>
          <w:rStyle w:val="Emphasis"/>
          <w:highlight w:val="green"/>
        </w:rPr>
        <w:t>Racial oppression works on multiple axes</w:t>
      </w:r>
      <w:r w:rsidRPr="00026A3C">
        <w:rPr>
          <w:sz w:val="12"/>
        </w:rPr>
        <w:t xml:space="preserve">, I would argue, </w:t>
      </w:r>
      <w:r w:rsidRPr="00255A81">
        <w:rPr>
          <w:rStyle w:val="StyleUnderline"/>
        </w:rPr>
        <w:t xml:space="preserve">with </w:t>
      </w:r>
      <w:r w:rsidRPr="00AF21EE">
        <w:rPr>
          <w:rStyle w:val="Emphasis"/>
          <w:highlight w:val="green"/>
        </w:rPr>
        <w:t>color</w:t>
      </w:r>
      <w:r w:rsidRPr="00255A81">
        <w:rPr>
          <w:rStyle w:val="StyleUnderline"/>
        </w:rPr>
        <w:t xml:space="preserve"> being the most dominant and currently most pernicious</w:t>
      </w:r>
      <w:r w:rsidRPr="00026A3C">
        <w:rPr>
          <w:sz w:val="12"/>
        </w:rPr>
        <w:t xml:space="preserve">. </w:t>
      </w:r>
      <w:r w:rsidRPr="00255A81">
        <w:rPr>
          <w:rStyle w:val="StyleUnderline"/>
        </w:rPr>
        <w:t>But color is not exhaustive</w:t>
      </w:r>
      <w:r w:rsidRPr="00026A3C">
        <w:rPr>
          <w:sz w:val="12"/>
        </w:rPr>
        <w:t xml:space="preserve"> of all the forms racial oppression can take. </w:t>
      </w:r>
      <w:r w:rsidRPr="00255A81">
        <w:rPr>
          <w:rStyle w:val="StyleUnderline"/>
        </w:rPr>
        <w:t>The most pejora tive terms used against Asian Americans</w:t>
      </w:r>
      <w:r w:rsidRPr="00026A3C">
        <w:rPr>
          <w:sz w:val="12"/>
        </w:rPr>
        <w:t xml:space="preserve"> </w:t>
      </w:r>
      <w:r w:rsidRPr="00255A81">
        <w:rPr>
          <w:rStyle w:val="StyleUnderline"/>
        </w:rPr>
        <w:t>often have a racial connotation but without a color connotation - "Chinks," "slant-eyes,"</w:t>
      </w:r>
      <w:r w:rsidRPr="00026A3C">
        <w:rPr>
          <w:sz w:val="12"/>
        </w:rPr>
        <w:t xml:space="preserve"> and for the Vietnamese, </w:t>
      </w:r>
      <w:r w:rsidRPr="00255A81">
        <w:rPr>
          <w:rStyle w:val="StyleUnderline"/>
        </w:rPr>
        <w:t>"gooks."</w:t>
      </w:r>
      <w:r w:rsidRPr="00026A3C">
        <w:rPr>
          <w:sz w:val="12"/>
        </w:rPr>
        <w:t xml:space="preserve"> These terms denigrate a whole people, not a partic ular set of customs or a specific history, and thus </w:t>
      </w:r>
      <w:r w:rsidRPr="00255A81">
        <w:rPr>
          <w:rStyle w:val="StyleUnderline"/>
        </w:rPr>
        <w:t>parallel the essentializing move of racist discourse that universalizes negative value across a group that is demarcated on the basis of visible features.</w:t>
      </w:r>
      <w:r w:rsidRPr="00026A3C">
        <w:rPr>
          <w:sz w:val="12"/>
        </w:rPr>
        <w:t xml:space="preserve"> The two most </w:t>
      </w:r>
      <w:r w:rsidRPr="00255A81">
        <w:rPr>
          <w:rStyle w:val="StyleUnderline"/>
        </w:rPr>
        <w:t xml:space="preserve">pejorative terms </w:t>
      </w:r>
      <w:r w:rsidRPr="00026A3C">
        <w:rPr>
          <w:sz w:val="12"/>
        </w:rPr>
        <w:t xml:space="preserve">widely </w:t>
      </w:r>
      <w:r w:rsidRPr="00255A81">
        <w:rPr>
          <w:rStyle w:val="StyleUnderline"/>
        </w:rPr>
        <w:t>used against Latino/as</w:t>
      </w:r>
      <w:r w:rsidRPr="00026A3C">
        <w:rPr>
          <w:sz w:val="12"/>
        </w:rPr>
        <w:t xml:space="preserve"> in this country </w:t>
      </w:r>
      <w:r w:rsidRPr="00255A81">
        <w:rPr>
          <w:rStyle w:val="StyleUnderline"/>
        </w:rPr>
        <w:t>have been the terms "spic"</w:t>
      </w:r>
      <w:r w:rsidRPr="00026A3C">
        <w:rPr>
          <w:sz w:val="12"/>
        </w:rPr>
        <w:t xml:space="preserve"> - </w:t>
      </w:r>
      <w:r w:rsidRPr="00255A81">
        <w:rPr>
          <w:rStyle w:val="StyleUnderline"/>
        </w:rPr>
        <w:t>whose genealogy references</w:t>
      </w:r>
      <w:r w:rsidRPr="00026A3C">
        <w:rPr>
          <w:sz w:val="12"/>
        </w:rPr>
        <w:t xml:space="preserve"> people who were </w:t>
      </w:r>
      <w:r w:rsidRPr="00255A81">
        <w:rPr>
          <w:rStyle w:val="StyleUnderline"/>
        </w:rPr>
        <w:t>heard by Anglos</w:t>
      </w:r>
      <w:r w:rsidRPr="00026A3C">
        <w:rPr>
          <w:sz w:val="12"/>
        </w:rPr>
        <w:t xml:space="preserve"> as saying </w:t>
      </w:r>
      <w:r w:rsidRPr="00255A81">
        <w:rPr>
          <w:rStyle w:val="StyleUnderline"/>
        </w:rPr>
        <w:t>"no spic English"</w:t>
      </w:r>
      <w:r w:rsidRPr="00026A3C">
        <w:rPr>
          <w:sz w:val="12"/>
        </w:rPr>
        <w:t xml:space="preserve"> - </w:t>
      </w:r>
      <w:r w:rsidRPr="00255A81">
        <w:rPr>
          <w:rStyle w:val="StyleUnderline"/>
        </w:rPr>
        <w:t>and "wetback."</w:t>
      </w:r>
      <w:r w:rsidRPr="00026A3C">
        <w:rPr>
          <w:sz w:val="12"/>
        </w:rPr>
        <w:t xml:space="preserve"> The first invokes the denigration of language</w:t>
      </w:r>
      <w:r w:rsidRPr="00255A81">
        <w:rPr>
          <w:rStyle w:val="StyleUnderline"/>
        </w:rPr>
        <w:t>, the second denigrates</w:t>
      </w:r>
      <w:r w:rsidRPr="00026A3C">
        <w:rPr>
          <w:sz w:val="12"/>
        </w:rPr>
        <w:t xml:space="preserve"> both </w:t>
      </w:r>
      <w:r w:rsidRPr="00255A81">
        <w:rPr>
          <w:rStyle w:val="StyleUnderline"/>
        </w:rPr>
        <w:t>where people came from and how they got here:</w:t>
      </w:r>
      <w:r w:rsidRPr="00026A3C">
        <w:rPr>
          <w:sz w:val="12"/>
        </w:rPr>
        <w:t xml:space="preserve"> </w:t>
      </w:r>
      <w:r w:rsidRPr="00255A81">
        <w:rPr>
          <w:rStyle w:val="StyleUnderline"/>
        </w:rPr>
        <w:t>from Mexico across the Rio Grande</w:t>
      </w:r>
      <w:r w:rsidRPr="00026A3C">
        <w:rPr>
          <w:sz w:val="12"/>
        </w:rPr>
        <w:t xml:space="preserve">. </w:t>
      </w:r>
      <w:r w:rsidRPr="00255A81">
        <w:rPr>
          <w:rStyle w:val="StyleUnderline"/>
        </w:rPr>
        <w:t>Mexican Americans were also called "greasers" which connoted the condition of their hair</w:t>
      </w:r>
      <w:r w:rsidRPr="00026A3C">
        <w:rPr>
          <w:sz w:val="12"/>
        </w:rPr>
        <w:t xml:space="preserve">, not their skin color. Thus, these terms demonstrate the possibility of a racial ization and racism that works through constructing and then denigrating other racialized features and characteristics besides color. </w:t>
      </w:r>
      <w:r w:rsidRPr="00255A81">
        <w:rPr>
          <w:rStyle w:val="StyleUnderline"/>
        </w:rPr>
        <w:t xml:space="preserve">We might think of these as two independent axes of racialization that operate through phys ical features other than color, and through genealogies </w:t>
      </w:r>
      <w:r w:rsidRPr="00970BC1">
        <w:rPr>
          <w:rStyle w:val="StyleUnderline"/>
        </w:rPr>
        <w:t>of</w:t>
      </w:r>
      <w:r w:rsidRPr="00AF21EE">
        <w:rPr>
          <w:rStyle w:val="StyleUnderline"/>
          <w:highlight w:val="green"/>
        </w:rPr>
        <w:t xml:space="preserve"> </w:t>
      </w:r>
      <w:r w:rsidRPr="00AF21EE">
        <w:rPr>
          <w:rStyle w:val="Emphasis"/>
          <w:highlight w:val="green"/>
        </w:rPr>
        <w:t>cultural origin</w:t>
      </w:r>
      <w:r w:rsidRPr="00255A81">
        <w:rPr>
          <w:rStyle w:val="StyleUnderline"/>
        </w:rPr>
        <w:t>. There is, then, the color axis</w:t>
      </w:r>
      <w:r w:rsidRPr="00026A3C">
        <w:rPr>
          <w:sz w:val="12"/>
        </w:rPr>
        <w:t xml:space="preserve">, the physical characteristics other than color axis, </w:t>
      </w:r>
      <w:r w:rsidRPr="00255A81">
        <w:rPr>
          <w:rStyle w:val="StyleUnderline"/>
        </w:rPr>
        <w:t>and the cultural origin axis</w:t>
      </w:r>
      <w:r w:rsidRPr="00026A3C">
        <w:rPr>
          <w:sz w:val="12"/>
        </w:rPr>
        <w:t xml:space="preserve">. The discrimination against Asian Americans and Latino/as has </w:t>
      </w:r>
      <w:r w:rsidRPr="00255A81">
        <w:rPr>
          <w:rStyle w:val="StyleUnderline"/>
        </w:rPr>
        <w:t>also</w:t>
      </w:r>
      <w:r w:rsidRPr="00026A3C">
        <w:rPr>
          <w:sz w:val="12"/>
        </w:rPr>
        <w:t xml:space="preserve"> operated </w:t>
      </w:r>
      <w:r w:rsidRPr="00255A81">
        <w:rPr>
          <w:rStyle w:val="StyleUnderline"/>
        </w:rPr>
        <w:t xml:space="preserve">very strongly on a fourth axis of </w:t>
      </w:r>
      <w:r w:rsidRPr="00026A3C">
        <w:rPr>
          <w:rStyle w:val="Emphasis"/>
        </w:rPr>
        <w:t>"</w:t>
      </w:r>
      <w:r w:rsidRPr="00AF21EE">
        <w:rPr>
          <w:rStyle w:val="Emphasis"/>
          <w:highlight w:val="green"/>
        </w:rPr>
        <w:t>nativism.</w:t>
      </w:r>
      <w:r w:rsidRPr="00026A3C">
        <w:rPr>
          <w:rStyle w:val="Emphasis"/>
        </w:rPr>
        <w:t>"</w:t>
      </w:r>
      <w:r w:rsidRPr="00026A3C">
        <w:rPr>
          <w:sz w:val="12"/>
        </w:rPr>
        <w:t xml:space="preserve"> </w:t>
      </w:r>
      <w:r w:rsidRPr="00026A3C">
        <w:rPr>
          <w:rStyle w:val="Emphasis"/>
        </w:rPr>
        <w:t xml:space="preserve">Nativism </w:t>
      </w:r>
      <w:r w:rsidRPr="00255A81">
        <w:rPr>
          <w:rStyle w:val="StyleUnderline"/>
        </w:rPr>
        <w:t>is a prejudice against immigrants;</w:t>
      </w:r>
      <w:r w:rsidRPr="00026A3C">
        <w:rPr>
          <w:sz w:val="12"/>
        </w:rPr>
        <w:t xml:space="preserve"> thus it is distinct, though </w:t>
      </w:r>
      <w:r w:rsidRPr="00255A81">
        <w:rPr>
          <w:rStyle w:val="StyleUnderline"/>
        </w:rPr>
        <w:t>often related to, xenophobia</w:t>
      </w:r>
      <w:r w:rsidRPr="00026A3C">
        <w:rPr>
          <w:sz w:val="12"/>
        </w:rPr>
        <w:t xml:space="preserve"> or the rejection of foreigners. Rodolfo Acufia explains that historical nativism is also distinct from anthropological nativism, which refers to a "revival of indigenous culture," because historical nativism refers to the belief of some Anglo-Americans that they are "the true Americans, excluding even the Indian" because they represent in their cultural heritage the "idea" of "America."31 On this view, </w:t>
      </w:r>
      <w:r w:rsidRPr="00255A81">
        <w:rPr>
          <w:rStyle w:val="StyleUnderline"/>
        </w:rPr>
        <w:t>the problem with Asian Americans and Latino/as is not just that they are seen as foreign; they are seen as ineluctably foreign</w:t>
      </w:r>
      <w:r w:rsidRPr="00026A3C">
        <w:rPr>
          <w:sz w:val="12"/>
        </w:rPr>
        <w:t xml:space="preserve">, </w:t>
      </w:r>
      <w:r w:rsidRPr="00255A81">
        <w:rPr>
          <w:rStyle w:val="StyleUnderline"/>
        </w:rPr>
        <w:t>from inferior cultures</w:t>
      </w:r>
      <w:r w:rsidRPr="00026A3C">
        <w:rPr>
          <w:sz w:val="12"/>
        </w:rPr>
        <w:t xml:space="preserve"> (</w:t>
      </w:r>
      <w:r w:rsidRPr="00255A81">
        <w:rPr>
          <w:rStyle w:val="StyleUnderline"/>
        </w:rPr>
        <w:t>morally and politically if not intellectually</w:t>
      </w:r>
      <w:r w:rsidRPr="00026A3C">
        <w:rPr>
          <w:sz w:val="12"/>
        </w:rPr>
        <w:t xml:space="preserve">), </w:t>
      </w:r>
      <w:r w:rsidRPr="00255A81">
        <w:rPr>
          <w:rStyle w:val="StyleUnderline"/>
        </w:rPr>
        <w:t>incapable of</w:t>
      </w:r>
      <w:r w:rsidRPr="00026A3C">
        <w:rPr>
          <w:sz w:val="12"/>
        </w:rPr>
        <w:t xml:space="preserve"> and unmotivated toward </w:t>
      </w:r>
      <w:r w:rsidRPr="00255A81">
        <w:rPr>
          <w:rStyle w:val="StyleUnderline"/>
        </w:rPr>
        <w:t>assimilation</w:t>
      </w:r>
      <w:r w:rsidRPr="00026A3C">
        <w:rPr>
          <w:sz w:val="12"/>
        </w:rPr>
        <w:t xml:space="preserve"> to the superior mainstream white Anglo culture. </w:t>
      </w:r>
      <w:r w:rsidRPr="00255A81">
        <w:rPr>
          <w:rStyle w:val="StyleUnderline"/>
        </w:rPr>
        <w:t>They want to keep their languages</w:t>
      </w:r>
      <w:r w:rsidRPr="00026A3C">
        <w:rPr>
          <w:sz w:val="12"/>
        </w:rPr>
        <w:t xml:space="preserve">, demand instruction in public schools in their primary languages, and they often maintain their own </w:t>
      </w:r>
      <w:r w:rsidRPr="00255A81">
        <w:rPr>
          <w:rStyle w:val="StyleUnderline"/>
        </w:rPr>
        <w:t>holidays, cuisines, religions, and living areas</w:t>
      </w:r>
      <w:r w:rsidRPr="00026A3C">
        <w:rPr>
          <w:sz w:val="12"/>
        </w:rPr>
        <w:t xml:space="preserve"> (the latter sometimes by choice). Despite the fact that Mexican Americans have been living within the current U.S. borders for longer than most Anglo-Americans, </w:t>
      </w:r>
      <w:r w:rsidRPr="00255A81">
        <w:rPr>
          <w:rStyle w:val="StyleUnderline"/>
        </w:rPr>
        <w:t>they are all too often seen as squat ters on U.S. soil</w:t>
      </w:r>
      <w:r w:rsidRPr="00026A3C">
        <w:rPr>
          <w:sz w:val="12"/>
        </w:rPr>
        <w:t xml:space="preserve">, </w:t>
      </w:r>
      <w:r w:rsidRPr="00255A81">
        <w:rPr>
          <w:rStyle w:val="StyleUnderline"/>
        </w:rPr>
        <w:t>interlopers who "belong" elsewhere</w:t>
      </w:r>
      <w:r w:rsidRPr="00026A3C">
        <w:rPr>
          <w:sz w:val="12"/>
        </w:rPr>
        <w:t xml:space="preserve">. </w:t>
      </w:r>
      <w:r w:rsidRPr="00255A81">
        <w:rPr>
          <w:rStyle w:val="StyleUnderline"/>
        </w:rPr>
        <w:t>This "xenophobia</w:t>
      </w:r>
      <w:r w:rsidRPr="00026A3C">
        <w:rPr>
          <w:sz w:val="12"/>
        </w:rPr>
        <w:t xml:space="preserve"> directed within" has been especially virulent at specific times in U.S. history, during and after both world wars for example, and </w:t>
      </w:r>
      <w:r w:rsidRPr="00255A81">
        <w:rPr>
          <w:rStyle w:val="StyleUnderline"/>
        </w:rPr>
        <w:t>is enjoying a resurgence now with the war fever and hysteria against Arabs or anyone wearing a turban</w:t>
      </w:r>
      <w:r w:rsidRPr="00026A3C">
        <w:rPr>
          <w:sz w:val="12"/>
        </w:rPr>
        <w:t xml:space="preserve">, the serious erosion of civil liberties for racially profiled groups, the political rhetoric of </w:t>
      </w:r>
      <w:r w:rsidRPr="00255A81">
        <w:rPr>
          <w:rStyle w:val="StyleUnderline"/>
        </w:rPr>
        <w:t>Pat Buchanan</w:t>
      </w:r>
      <w:r w:rsidRPr="00026A3C">
        <w:rPr>
          <w:sz w:val="12"/>
        </w:rPr>
        <w:t>, the right wing disc-jockeys ho m</w:t>
      </w:r>
      <w:r w:rsidRPr="00255A81">
        <w:rPr>
          <w:rStyle w:val="StyleUnderline"/>
        </w:rPr>
        <w:t>ake jokes about beating up illegal immigrants</w:t>
      </w:r>
      <w:r w:rsidRPr="00026A3C">
        <w:rPr>
          <w:sz w:val="12"/>
        </w:rPr>
        <w:t xml:space="preserve">, and the "scholarly" best-selling books like Alien Nation that warn "Americans" that their loose immigration laws will forever alter the racial make-up of the U.S. if left unchecked, and that altering our racial identity will have the dire consequences of undermining the basic cultural and democratic values that make the U.S. what it is. Another feature of nativism is its use to justify claims of differential rights for various minority groups. In my view, </w:t>
      </w:r>
      <w:r w:rsidRPr="00255A81">
        <w:rPr>
          <w:rStyle w:val="StyleUnderline"/>
        </w:rPr>
        <w:t>there is no question that African Americans</w:t>
      </w:r>
      <w:r w:rsidRPr="00026A3C">
        <w:rPr>
          <w:sz w:val="12"/>
        </w:rPr>
        <w:t xml:space="preserve"> </w:t>
      </w:r>
      <w:r w:rsidRPr="00255A81">
        <w:rPr>
          <w:rStyle w:val="StyleUnderline"/>
        </w:rPr>
        <w:t>together with American Indians have a moral claim on this country larger than any group</w:t>
      </w:r>
      <w:r w:rsidRPr="00026A3C">
        <w:rPr>
          <w:sz w:val="12"/>
        </w:rPr>
        <w:t xml:space="preserve">, </w:t>
      </w:r>
      <w:r w:rsidRPr="00255A81">
        <w:rPr>
          <w:rStyle w:val="StyleUnderline"/>
        </w:rPr>
        <w:t>and that the redress</w:t>
      </w:r>
      <w:r w:rsidRPr="00026A3C">
        <w:rPr>
          <w:sz w:val="12"/>
        </w:rPr>
        <w:t xml:space="preserve"> made </w:t>
      </w:r>
      <w:r w:rsidRPr="00255A81">
        <w:rPr>
          <w:rStyle w:val="StyleUnderline"/>
        </w:rPr>
        <w:t>thus far</w:t>
      </w:r>
      <w:r w:rsidRPr="00026A3C">
        <w:rPr>
          <w:sz w:val="12"/>
        </w:rPr>
        <w:t xml:space="preserve"> </w:t>
      </w:r>
      <w:r w:rsidRPr="00255A81">
        <w:rPr>
          <w:rStyle w:val="StyleUnderline"/>
        </w:rPr>
        <w:t xml:space="preserve">is completely inadequate toward repairing the present inequities that persist as a legacy of </w:t>
      </w:r>
      <w:r w:rsidRPr="00026A3C">
        <w:rPr>
          <w:sz w:val="12"/>
        </w:rPr>
        <w:t>past state-organized</w:t>
      </w:r>
      <w:r w:rsidRPr="00255A81">
        <w:rPr>
          <w:rStyle w:val="StyleUnderline"/>
        </w:rPr>
        <w:t xml:space="preserve"> mass atrocities</w:t>
      </w:r>
      <w:r w:rsidRPr="00026A3C">
        <w:rPr>
          <w:sz w:val="12"/>
        </w:rPr>
        <w:t xml:space="preserve">. Some may believe that a kind of nativist argument would provide further justification for these legitimate claims to redress, on the grounds that these groups' forbears were here longer and/or their labor and ingenuity contributed a great deal to the wealth of this country. More recent immigrants, it may be thought, "deserve" less by way of protected opportunities or government assist ance. </w:t>
      </w:r>
      <w:r w:rsidRPr="00255A81">
        <w:rPr>
          <w:rStyle w:val="StyleUnderline"/>
        </w:rPr>
        <w:t>The issue of nativism is thus important to address in relation to the differences and potential conflicts among communities of color, since many Asian Americans and Latino/as are post-1965 immigrants</w:t>
      </w:r>
      <w:r w:rsidRPr="00026A3C">
        <w:rPr>
          <w:sz w:val="12"/>
        </w:rPr>
        <w:t xml:space="preserve"> (when the restrictions on immigration based on geography were lifted). One might well ask, what is wrong with nativist arguments, and is the critique of nativism based ultimately on group self-interest?</w:t>
      </w:r>
    </w:p>
    <w:p w:rsidR="00F220DE" w:rsidRPr="00DF25CA" w:rsidRDefault="00F220DE" w:rsidP="00F220DE">
      <w:pPr>
        <w:pStyle w:val="Heading3"/>
      </w:pPr>
      <w:r w:rsidRPr="00DF25CA">
        <w:t>2ac – Settlerism</w:t>
      </w:r>
    </w:p>
    <w:p w:rsidR="00F220DE" w:rsidRPr="00E0624E" w:rsidRDefault="00F220DE" w:rsidP="00F220DE">
      <w:pPr>
        <w:pStyle w:val="Heading4"/>
      </w:pPr>
      <w:r>
        <w:t>Permutation do both – the affirmative’s holographic project is not mutually exclusive with a critical study of the frontier – US imperialism has always been constructed via the overlap of two established frontier powers.</w:t>
      </w:r>
    </w:p>
    <w:p w:rsidR="00F220DE" w:rsidRPr="00E0624E" w:rsidRDefault="00F220DE" w:rsidP="00F220DE">
      <w:r w:rsidRPr="00E0624E">
        <w:rPr>
          <w:rStyle w:val="Style13ptBold"/>
        </w:rPr>
        <w:t>Wang and Cho 17</w:t>
      </w:r>
      <w:r w:rsidRPr="00E0624E">
        <w:t xml:space="preserve"> – Associate Professor English; Global and Intercultural Studies (Women's, Gender, and Sexuality Studies; Asian/Asian American Studies affiliate), [Wang, C. &amp; Cho, Y. (2017). Introduction: The Chinese Factor and American Studies, Here and Now. American Quarterly 69(3), 443-463. Johns Hopkins University Press. Retrieved July 18, 2019, from Project MUSE database.] </w:t>
      </w:r>
      <w:r>
        <w:t>//Lex RA</w:t>
      </w:r>
    </w:p>
    <w:p w:rsidR="00F220DE" w:rsidRPr="00E0624E" w:rsidRDefault="00F220DE" w:rsidP="00F220DE">
      <w:pPr>
        <w:rPr>
          <w:sz w:val="14"/>
        </w:rPr>
      </w:pPr>
      <w:r w:rsidRPr="00E0624E">
        <w:rPr>
          <w:sz w:val="14"/>
        </w:rPr>
        <w:t>On December 2, 2016, US president-elect Donald </w:t>
      </w:r>
      <w:r w:rsidRPr="00E0624E">
        <w:rPr>
          <w:rStyle w:val="StyleUnderline"/>
          <w:highlight w:val="green"/>
        </w:rPr>
        <w:t>Trump tweeted that he received a call of congratulations from the president of Taiwan</w:t>
      </w:r>
      <w:r w:rsidRPr="00E0624E">
        <w:rPr>
          <w:sz w:val="14"/>
        </w:rPr>
        <w:t>, Tsai Ing-wen, and when questioned, defended himself with these wry complaints: “</w:t>
      </w:r>
      <w:r w:rsidRPr="00E0624E">
        <w:rPr>
          <w:rStyle w:val="Emphasis"/>
          <w:highlight w:val="green"/>
        </w:rPr>
        <w:t>Interesting how the U.S. sells Taiwan billions</w:t>
      </w:r>
      <w:r w:rsidRPr="00E0624E">
        <w:rPr>
          <w:rStyle w:val="Emphasis"/>
        </w:rPr>
        <w:t xml:space="preserve"> of dollars </w:t>
      </w:r>
      <w:r w:rsidRPr="00E0624E">
        <w:rPr>
          <w:rStyle w:val="Emphasis"/>
          <w:highlight w:val="green"/>
        </w:rPr>
        <w:t>of military equipment but I should not accept a congratulatory call</w:t>
      </w:r>
      <w:r w:rsidRPr="00E0624E">
        <w:rPr>
          <w:sz w:val="14"/>
        </w:rPr>
        <w:t>” and “Did China ask us if it was OK to devalue their currency (making it hard for our companies to compete), heavily tax our projects going into …”1 </w:t>
      </w:r>
      <w:r w:rsidRPr="00E0624E">
        <w:rPr>
          <w:rStyle w:val="StyleUnderline"/>
        </w:rPr>
        <w:t>Whether the call was a calculated stunt or a diplomatic gaffe, </w:t>
      </w:r>
      <w:r w:rsidRPr="00E0624E">
        <w:rPr>
          <w:rStyle w:val="Emphasis"/>
          <w:highlight w:val="green"/>
        </w:rPr>
        <w:t>Trump’s tweets unwittingly reveal Taiwan to be “an American frontier</w:t>
      </w:r>
      <w:r w:rsidRPr="00E0624E">
        <w:rPr>
          <w:sz w:val="14"/>
        </w:rPr>
        <w:t>,” to borrow the words of the long-forgotten George Kerr, US diplomat and military adviser posted there in the 1940s, who proposed to restructure Taiwan under US guidance, in effect creating an “accidental state” on the island.2 Wedged between the United States and China, since the Cold War days </w:t>
      </w:r>
      <w:r w:rsidRPr="00E0624E">
        <w:rPr>
          <w:rStyle w:val="StyleUnderline"/>
          <w:highlight w:val="green"/>
        </w:rPr>
        <w:t>this Pacific island-nation has been positioned as a bargaining chip in the great power politics</w:t>
      </w:r>
      <w:r w:rsidRPr="00E0624E">
        <w:rPr>
          <w:rStyle w:val="StyleUnderline"/>
        </w:rPr>
        <w:t>: released from Japanese colonial rule in 1945, </w:t>
      </w:r>
      <w:r w:rsidRPr="00E0624E">
        <w:rPr>
          <w:rStyle w:val="StyleUnderline"/>
          <w:highlight w:val="green"/>
        </w:rPr>
        <w:t>it has</w:t>
      </w:r>
      <w:r w:rsidRPr="00E0624E">
        <w:rPr>
          <w:rStyle w:val="StyleUnderline"/>
        </w:rPr>
        <w:t xml:space="preserve"> since </w:t>
      </w:r>
      <w:r w:rsidRPr="00E0624E">
        <w:rPr>
          <w:rStyle w:val="StyleUnderline"/>
          <w:highlight w:val="green"/>
        </w:rPr>
        <w:t>been un/willingly framed as a keystone in the western Pacific anticommunist front, acting as the opposite of the “subhuman, inhuman, and humanly unthinkable China</w:t>
      </w:r>
      <w:r w:rsidRPr="00E0624E">
        <w:rPr>
          <w:rStyle w:val="StyleUnderline"/>
        </w:rPr>
        <w:t>”</w:t>
      </w:r>
      <w:r w:rsidRPr="00E0624E">
        <w:rPr>
          <w:sz w:val="14"/>
        </w:rPr>
        <w:t> </w:t>
      </w:r>
      <w:r w:rsidRPr="00E0624E">
        <w:rPr>
          <w:rStyle w:val="Emphasis"/>
          <w:highlight w:val="green"/>
        </w:rPr>
        <w:t>that allegedly threatens American happiness and greatness</w:t>
      </w:r>
      <w:r w:rsidRPr="00E0624E">
        <w:rPr>
          <w:sz w:val="14"/>
        </w:rPr>
        <w:t>.3 As a US–China frontier and a military borderland emerging out of Han-Chinese settler colonialism, Japan’s colonial scheme for advancing to Southeast Asia, and US Pacific imperial cartography,4 Taiwan’s modern formations are deeply embedded in these transpacific entanglements, yet its significance has been disavowed and absented—indeed, it serves a space of exception that, as US media are quick to acknowledge, is “perhaps the most militarily vulnerable US partner anywhere in the world” despite being a top market for US arms sales in Asia.5 </w:t>
      </w:r>
      <w:r w:rsidRPr="00E0624E">
        <w:rPr>
          <w:rStyle w:val="StyleUnderline"/>
        </w:rPr>
        <w:t xml:space="preserve">Our reason for invoking Taiwan here is manifold. </w:t>
      </w:r>
      <w:r w:rsidRPr="00E0624E">
        <w:rPr>
          <w:rStyle w:val="StyleUnderline"/>
          <w:highlight w:val="green"/>
        </w:rPr>
        <w:t>As a central “problem” in US–China relations, Taiwan represents not just a political concern but</w:t>
      </w:r>
      <w:r w:rsidRPr="00E0624E">
        <w:rPr>
          <w:rStyle w:val="StyleUnderline"/>
        </w:rPr>
        <w:t>, more important for American studies scholars, </w:t>
      </w:r>
      <w:r w:rsidRPr="00E0624E">
        <w:rPr>
          <w:rStyle w:val="StyleUnderline"/>
          <w:highlight w:val="green"/>
        </w:rPr>
        <w:t>a methodological and conceptual inspiration for grappling with the complexities of “China” in the US global imagination</w:t>
      </w:r>
      <w:r w:rsidRPr="00E0624E">
        <w:rPr>
          <w:rStyle w:val="StyleUnderline"/>
        </w:rPr>
        <w:t>.</w:t>
      </w:r>
      <w:r w:rsidRPr="00E0624E">
        <w:rPr>
          <w:sz w:val="14"/>
        </w:rPr>
        <w:t>6 On the one hand, </w:t>
      </w:r>
      <w:r w:rsidRPr="00E0624E">
        <w:rPr>
          <w:rStyle w:val="Emphasis"/>
          <w:highlight w:val="green"/>
        </w:rPr>
        <w:t>the reign of Trumpolitics has rendered Taiwan</w:t>
      </w:r>
      <w:r w:rsidRPr="00E0624E">
        <w:rPr>
          <w:sz w:val="14"/>
        </w:rPr>
        <w:t xml:space="preserve"> [End Page 443] </w:t>
      </w:r>
      <w:r w:rsidRPr="00E0624E">
        <w:rPr>
          <w:rStyle w:val="StyleUnderline"/>
          <w:highlight w:val="green"/>
        </w:rPr>
        <w:t>more visible, both domestically and internationally, as a space of exception structurally linked to Guantánamo, Abu Ghraib, and Okinawa that are subjected to the regime of extraterritoriality, which is the norm—not exception—to postwar American empire</w:t>
      </w:r>
      <w:r w:rsidRPr="00E0624E">
        <w:rPr>
          <w:sz w:val="14"/>
        </w:rPr>
        <w:t>.7 While Taiwan is neither an incarceral space nor a host of a US military base now, itsreliance on US protection and increasing economic integration with China has locked itself in a state of “in/dependence,” a conundrum that pessimists have predicted would be resolved only by war.8 On the other hand, </w:t>
      </w:r>
      <w:r w:rsidRPr="00E0624E">
        <w:rPr>
          <w:rStyle w:val="StyleUnderline"/>
          <w:highlight w:val="green"/>
        </w:rPr>
        <w:t>the way Taiwan has been fronted by Trump as a bargaining chip reveals</w:t>
      </w:r>
      <w:r w:rsidRPr="00E0624E">
        <w:rPr>
          <w:rStyle w:val="StyleUnderline"/>
        </w:rPr>
        <w:t xml:space="preserve"> how large China looms in the US global imaginary now and </w:t>
      </w:r>
      <w:r w:rsidRPr="00E0624E">
        <w:rPr>
          <w:rStyle w:val="StyleUnderline"/>
          <w:highlight w:val="green"/>
        </w:rPr>
        <w:t>how central maintaining and managing the Pacific and other frontiers still is to the project of US imperialism</w:t>
      </w:r>
      <w:r w:rsidRPr="00E0624E">
        <w:rPr>
          <w:sz w:val="14"/>
        </w:rPr>
        <w:t xml:space="preserve">. On a more personal level, as two Americanists with roots in Taiwan, we hope to better comprehend these entangled, conflicting spaces and politics, with Japan, Korea, the Pacific islands, and Southeast Asia deeply implicated in complex transpacific dynamism. Against the tired tropes of orientalism and Cold War divisions, we hope to initiate dialogue between the rich field of transpacific studies and inter-Asia critique as we strive to imagine more capacious and self-critical approaches to the “global” in American studies. </w:t>
      </w:r>
      <w:r w:rsidRPr="00E0624E">
        <w:rPr>
          <w:rStyle w:val="StyleUnderline"/>
          <w:highlight w:val="green"/>
        </w:rPr>
        <w:t>Today, US–China relations are increasingly characterized by competition, collusion, complicity, and even collaboration on the global scale rather than simply domination and resistanceon the Pacific front.</w:t>
      </w:r>
      <w:r w:rsidRPr="00E0624E">
        <w:rPr>
          <w:sz w:val="14"/>
        </w:rPr>
        <w:t> </w:t>
      </w:r>
      <w:r w:rsidRPr="00E0624E">
        <w:rPr>
          <w:rStyle w:val="Emphasis"/>
          <w:sz w:val="28"/>
          <w:szCs w:val="28"/>
          <w:highlight w:val="green"/>
        </w:rPr>
        <w:t>Through rearticulating frontier spaces as critical borderlands in their disparate forms and modalities in this new context</w:t>
      </w:r>
      <w:r w:rsidRPr="00E0624E">
        <w:rPr>
          <w:rStyle w:val="Emphasis"/>
          <w:sz w:val="28"/>
          <w:szCs w:val="28"/>
        </w:rPr>
        <w:t xml:space="preserve">, </w:t>
      </w:r>
      <w:r w:rsidRPr="00E0624E">
        <w:rPr>
          <w:rStyle w:val="Emphasis"/>
          <w:sz w:val="28"/>
          <w:szCs w:val="28"/>
          <w:highlight w:val="green"/>
        </w:rPr>
        <w:t>we</w:t>
      </w:r>
      <w:r w:rsidRPr="00E0624E">
        <w:rPr>
          <w:rStyle w:val="Emphasis"/>
          <w:sz w:val="28"/>
          <w:szCs w:val="28"/>
        </w:rPr>
        <w:t xml:space="preserve"> seek to </w:t>
      </w:r>
      <w:r w:rsidRPr="00E0624E">
        <w:rPr>
          <w:rStyle w:val="Emphasis"/>
          <w:sz w:val="32"/>
          <w:szCs w:val="32"/>
          <w:highlight w:val="green"/>
        </w:rPr>
        <w:t>highlight critical visions and practices that reorient America’s global imaginary about China as a relational comparativist project toward decolonization and de-imperialization</w:t>
      </w:r>
      <w:r w:rsidRPr="00E0624E">
        <w:rPr>
          <w:sz w:val="14"/>
        </w:rPr>
        <w:t>. Reconsidering Frontier Today In his statements about Taiwan, </w:t>
      </w:r>
      <w:r w:rsidRPr="00E0624E">
        <w:rPr>
          <w:rStyle w:val="StyleUnderline"/>
        </w:rPr>
        <w:t>Kerr characterizes Taiwan as “</w:t>
      </w:r>
      <w:r w:rsidRPr="00E0624E">
        <w:rPr>
          <w:rStyle w:val="Emphasis"/>
          <w:sz w:val="32"/>
          <w:szCs w:val="32"/>
          <w:highlight w:val="green"/>
        </w:rPr>
        <w:t>a trouble spot” where the “two frontiers [American and Chinese] meet and overlap</w:t>
      </w:r>
      <w:r w:rsidRPr="00E0624E">
        <w:rPr>
          <w:rStyle w:val="Emphasis"/>
          <w:sz w:val="32"/>
          <w:szCs w:val="32"/>
        </w:rPr>
        <w:t xml:space="preserve">,” </w:t>
      </w:r>
      <w:r w:rsidRPr="00E0624E">
        <w:rPr>
          <w:rStyle w:val="StyleUnderline"/>
        </w:rPr>
        <w:t>and considered its national formation similar to the American experience,</w:t>
      </w:r>
      <w:r w:rsidRPr="00E0624E">
        <w:rPr>
          <w:rStyle w:val="Emphasis"/>
          <w:sz w:val="32"/>
          <w:szCs w:val="32"/>
        </w:rPr>
        <w:t xml:space="preserve"> </w:t>
      </w:r>
      <w:r w:rsidRPr="00E0624E">
        <w:rPr>
          <w:rStyle w:val="Emphasis"/>
          <w:sz w:val="32"/>
          <w:szCs w:val="32"/>
          <w:highlight w:val="green"/>
        </w:rPr>
        <w:t>as a frontier nation settled by “hardy pioneers</w:t>
      </w:r>
      <w:r w:rsidRPr="00E0624E">
        <w:rPr>
          <w:rStyle w:val="Emphasis"/>
          <w:sz w:val="32"/>
          <w:szCs w:val="32"/>
        </w:rPr>
        <w:t>, bold and adventurous</w:t>
      </w:r>
      <w:r w:rsidRPr="00E0624E">
        <w:rPr>
          <w:sz w:val="14"/>
        </w:rPr>
        <w:t>.”9 Kerr’s allusion to Frederick Jackson Turner’s frontier thesis, especially the analogous relation that he draws between Taiwan and the United States, urges us to consider state formations, including postcolonial ones in Taiwan and elsewhere, as inherently settler colonial projects. As both Turner’s thesis and growing scholarship on US settler colonialism make clear, </w:t>
      </w:r>
      <w:r w:rsidRPr="00E0624E">
        <w:rPr>
          <w:rStyle w:val="Emphasis"/>
          <w:highlight w:val="green"/>
        </w:rPr>
        <w:t>Euro-American settlement, made possible by the genocide and dispossession of indigenous</w:t>
      </w:r>
      <w:r w:rsidRPr="00E0624E">
        <w:rPr>
          <w:sz w:val="14"/>
        </w:rPr>
        <w:t xml:space="preserve"> </w:t>
      </w:r>
      <w:r w:rsidRPr="00E0624E">
        <w:rPr>
          <w:rStyle w:val="Emphasis"/>
          <w:highlight w:val="green"/>
        </w:rPr>
        <w:t>peoples,created the conditions for racial capitalism and liberal democracy</w:t>
      </w:r>
      <w:r w:rsidRPr="00E0624E">
        <w:rPr>
          <w:sz w:val="14"/>
        </w:rPr>
        <w:t xml:space="preserve">.10 </w:t>
      </w:r>
      <w:r w:rsidRPr="00E0624E">
        <w:rPr>
          <w:rStyle w:val="StyleUnderline"/>
          <w:highlight w:val="green"/>
        </w:rPr>
        <w:t>In this context, frontier operates as a space of exception where “lax business honor, inflated paper currency and</w:t>
      </w:r>
      <w:r w:rsidRPr="00E0624E">
        <w:rPr>
          <w:sz w:val="14"/>
        </w:rPr>
        <w:t xml:space="preserve"> [End Page 444] </w:t>
      </w:r>
      <w:r w:rsidRPr="00E0624E">
        <w:rPr>
          <w:rStyle w:val="StyleUnderline"/>
          <w:highlight w:val="green"/>
        </w:rPr>
        <w:t>wild-cat banking”</w:t>
      </w:r>
      <w:r w:rsidRPr="00E0624E">
        <w:rPr>
          <w:rStyle w:val="Emphasis"/>
          <w:highlight w:val="green"/>
        </w:rPr>
        <w:t> go hand in hand with racism, war, genocide, and the dispossession of native land</w:t>
      </w:r>
      <w:r w:rsidRPr="00E0624E">
        <w:rPr>
          <w:sz w:val="14"/>
        </w:rPr>
        <w:t xml:space="preserve">.11 The frontier in the American mind is thus also a space of danger and opportunity that elicits excitement, caution, and opportunisticcalculation: it is something to annex or maintain control when profitable, and to leave behind if the costs outweigh benefits. </w:t>
      </w:r>
      <w:r w:rsidRPr="00E0624E">
        <w:rPr>
          <w:rStyle w:val="StyleUnderline"/>
          <w:highlight w:val="green"/>
        </w:rPr>
        <w:t>As the playground of imperial white masculinity and supremacy, the frontier is inherently a precarious space; it is also a liminal and impossible space that is haunted, potentially assimilable, and always disavowed by the imperial power</w:t>
      </w:r>
      <w:r w:rsidRPr="00E0624E">
        <w:rPr>
          <w:sz w:val="14"/>
        </w:rPr>
        <w:t>.12 In the contemporary context, </w:t>
      </w:r>
      <w:r w:rsidRPr="00E0624E">
        <w:rPr>
          <w:rStyle w:val="Emphasis"/>
          <w:sz w:val="28"/>
          <w:szCs w:val="28"/>
          <w:highlight w:val="green"/>
        </w:rPr>
        <w:t>the metaphor of frontier helps us identify nodes of contention and spaces of exception obscured by dominant knowledge</w:t>
      </w:r>
      <w:r w:rsidRPr="00E0624E">
        <w:rPr>
          <w:sz w:val="14"/>
        </w:rPr>
        <w:t>. Equally important, </w:t>
      </w:r>
      <w:r w:rsidRPr="00E0624E">
        <w:rPr>
          <w:rStyle w:val="StyleUnderline"/>
          <w:highlight w:val="green"/>
        </w:rPr>
        <w:t>it urges us to move beyond its conventional usage by activating critical visions and practices that put pressure against such occlusion, rearticulating frontiers as borderlands where political and cultural contestations against imperial rivalries and collaborations point to different political possibilities</w:t>
      </w:r>
      <w:r w:rsidRPr="00E0624E">
        <w:rPr>
          <w:sz w:val="14"/>
        </w:rPr>
        <w:t>.13</w:t>
      </w:r>
    </w:p>
    <w:p w:rsidR="00F220DE" w:rsidRDefault="00F220DE" w:rsidP="00F220DE"/>
    <w:p w:rsidR="00F220DE" w:rsidRDefault="00F220DE" w:rsidP="00F220DE">
      <w:pPr>
        <w:pStyle w:val="Heading4"/>
      </w:pPr>
      <w:r>
        <w:t>Westphalian relationality constructed a demarcation between inner and outer between independence and colonization – that allows for the development of power axeis in the asia pacific – only a research practice that prioritizes counternarratives such as  Daoist dialectics can resolve the root of colonizing logic wherein sovereignty informs violent “civilization of rouge savages”</w:t>
      </w:r>
    </w:p>
    <w:p w:rsidR="00F220DE" w:rsidRDefault="00F220DE" w:rsidP="00F220DE">
      <w:r>
        <w:t xml:space="preserve">Ching-Chang </w:t>
      </w:r>
      <w:r w:rsidRPr="00BF35D1">
        <w:rPr>
          <w:rStyle w:val="Style13ptBold"/>
        </w:rPr>
        <w:t>Chen &amp;</w:t>
      </w:r>
      <w:r>
        <w:t xml:space="preserve"> Kosuke </w:t>
      </w:r>
      <w:r w:rsidRPr="00BF35D1">
        <w:rPr>
          <w:rStyle w:val="Style13ptBold"/>
        </w:rPr>
        <w:t>Shimizu 7/7</w:t>
      </w:r>
      <w:r w:rsidRPr="00DF25CA">
        <w:t>, [</w:t>
      </w:r>
      <w:r>
        <w:t>Ching-Chang Chen – Ryukoku University/New School and Kosuke Shimizu – Ryukoku University</w:t>
      </w:r>
      <w:r w:rsidRPr="00DF25CA">
        <w:t xml:space="preserve">, </w:t>
      </w:r>
      <w:r>
        <w:t>7 July 2019</w:t>
      </w:r>
      <w:r w:rsidRPr="00DF25CA">
        <w:t>, “</w:t>
      </w:r>
      <w:r>
        <w:t>International relations from the margins: the Westphalian meta-narratives and counternarratives in Okinawa–Taiwan relations</w:t>
      </w:r>
      <w:r w:rsidRPr="00DF25CA">
        <w:t xml:space="preserve">”, </w:t>
      </w:r>
      <w:r>
        <w:t>Routlage</w:t>
      </w:r>
      <w:r w:rsidRPr="00DF25CA">
        <w:t>,</w:t>
      </w:r>
      <w:r>
        <w:t xml:space="preserve"> https://www.tandfonline.com/doi/full/10.1080/09557571.2019.1622082</w:t>
      </w:r>
      <w:r w:rsidRPr="00DF25CA">
        <w:t xml:space="preserve">]//Lex RA Pgs. </w:t>
      </w:r>
      <w:r>
        <w:t xml:space="preserve">348 - </w:t>
      </w:r>
      <w:r w:rsidRPr="00DF25CA">
        <w:t>350</w:t>
      </w:r>
    </w:p>
    <w:p w:rsidR="00F220DE" w:rsidRDefault="00F220DE" w:rsidP="00F220DE">
      <w:pPr>
        <w:rPr>
          <w:sz w:val="14"/>
        </w:rPr>
      </w:pPr>
      <w:r w:rsidRPr="003C0394">
        <w:rPr>
          <w:rStyle w:val="StyleUnderline"/>
          <w:highlight w:val="green"/>
        </w:rPr>
        <w:t>The arrival of Western colonialism and imperialism in East Asia did not</w:t>
      </w:r>
      <w:r>
        <w:rPr>
          <w:rStyle w:val="StyleUnderline"/>
          <w:highlight w:val="green"/>
        </w:rPr>
        <w:t xml:space="preserve"> </w:t>
      </w:r>
      <w:r w:rsidRPr="003C0394">
        <w:rPr>
          <w:rStyle w:val="StyleUnderline"/>
          <w:highlight w:val="green"/>
        </w:rPr>
        <w:t>simply indicate the waxing and waning of European and Chinese material</w:t>
      </w:r>
      <w:r>
        <w:rPr>
          <w:rStyle w:val="StyleUnderline"/>
          <w:highlight w:val="green"/>
        </w:rPr>
        <w:t xml:space="preserve"> </w:t>
      </w:r>
      <w:r w:rsidRPr="003C0394">
        <w:rPr>
          <w:rStyle w:val="StyleUnderline"/>
          <w:highlight w:val="green"/>
        </w:rPr>
        <w:t>capabilities</w:t>
      </w:r>
      <w:r w:rsidRPr="00BF35D1">
        <w:rPr>
          <w:sz w:val="14"/>
        </w:rPr>
        <w:t xml:space="preserve">; </w:t>
      </w:r>
      <w:r w:rsidRPr="003C0394">
        <w:rPr>
          <w:rStyle w:val="Emphasis"/>
          <w:highlight w:val="green"/>
        </w:rPr>
        <w:t>it also marked a sharp transformation of region-wide systems of</w:t>
      </w:r>
      <w:r>
        <w:rPr>
          <w:rStyle w:val="Emphasis"/>
          <w:highlight w:val="green"/>
        </w:rPr>
        <w:t xml:space="preserve"> </w:t>
      </w:r>
      <w:r w:rsidRPr="003C0394">
        <w:rPr>
          <w:rStyle w:val="Emphasis"/>
          <w:highlight w:val="green"/>
        </w:rPr>
        <w:t>knowledge and discursive practices</w:t>
      </w:r>
      <w:r w:rsidRPr="00BF35D1">
        <w:rPr>
          <w:sz w:val="14"/>
        </w:rPr>
        <w:t xml:space="preserve">. </w:t>
      </w:r>
      <w:r w:rsidRPr="003C0394">
        <w:rPr>
          <w:rStyle w:val="StyleUnderline"/>
        </w:rPr>
        <w:t xml:space="preserve">Before the nineteenth century, the interactions of political entities were supposed to follow the Confucian rituals, </w:t>
      </w:r>
      <w:r w:rsidRPr="003C0394">
        <w:rPr>
          <w:rStyle w:val="Emphasis"/>
          <w:highlight w:val="green"/>
        </w:rPr>
        <w:t>now</w:t>
      </w:r>
      <w:r>
        <w:rPr>
          <w:rStyle w:val="Emphasis"/>
          <w:highlight w:val="green"/>
        </w:rPr>
        <w:t xml:space="preserve"> </w:t>
      </w:r>
      <w:r w:rsidRPr="003C0394">
        <w:rPr>
          <w:rStyle w:val="Emphasis"/>
          <w:highlight w:val="green"/>
        </w:rPr>
        <w:t>increasingly supplanted by Westphalian international law</w:t>
      </w:r>
      <w:r w:rsidRPr="00BF35D1">
        <w:rPr>
          <w:sz w:val="14"/>
        </w:rPr>
        <w:t xml:space="preserve">. Not unlike the emphasis on the inside/outside distinction (Walker 1992) in the Westphalian states system, there is also an inner/outer aspect to the Confucianism-informed tribute system. However, what is considered close/near or distant/far in the latter follows a logic different from that of the former. As Wang Hui (2011, 235) has noted, the tribute system allows a ‘significant degree of ambivalence and flexibility between inner and outer’, whereas </w:t>
      </w:r>
      <w:r w:rsidRPr="003C0394">
        <w:rPr>
          <w:rStyle w:val="StyleUnderline"/>
          <w:highlight w:val="green"/>
        </w:rPr>
        <w:t>the principles of Westphalian</w:t>
      </w:r>
      <w:r>
        <w:rPr>
          <w:rStyle w:val="StyleUnderline"/>
          <w:highlight w:val="green"/>
        </w:rPr>
        <w:t xml:space="preserve"> </w:t>
      </w:r>
      <w:r w:rsidRPr="003C0394">
        <w:rPr>
          <w:rStyle w:val="StyleUnderline"/>
          <w:highlight w:val="green"/>
        </w:rPr>
        <w:t>sovereignty require a clearer demarcation between inside and outside, producing ‘an absolute opposition between independence and unification, with no inbetween grey area allowed’</w:t>
      </w:r>
      <w:r w:rsidRPr="003C0394">
        <w:rPr>
          <w:rStyle w:val="StyleUnderline"/>
        </w:rPr>
        <w:t xml:space="preserve">. </w:t>
      </w:r>
      <w:r w:rsidRPr="00BF35D1">
        <w:rPr>
          <w:sz w:val="14"/>
        </w:rPr>
        <w:t xml:space="preserve">Although such ambivalence and flexibility had enabled Ming–Qing China and Tokugawa Japan to maintain peaceful relations over Ryukyu for more than two-and-a-half centuries, the existence of this grey area was increasingly hard to tolerate for the new Meiji government. To borrow from Fukuzawa Yukichi’s well-known remarks, </w:t>
      </w:r>
      <w:r w:rsidRPr="003C0394">
        <w:rPr>
          <w:rStyle w:val="Emphasis"/>
          <w:highlight w:val="green"/>
        </w:rPr>
        <w:t>it was imperative for the</w:t>
      </w:r>
      <w:r>
        <w:rPr>
          <w:rStyle w:val="Emphasis"/>
          <w:highlight w:val="green"/>
        </w:rPr>
        <w:t xml:space="preserve"> </w:t>
      </w:r>
      <w:r w:rsidRPr="003C0394">
        <w:rPr>
          <w:rStyle w:val="Emphasis"/>
          <w:highlight w:val="green"/>
        </w:rPr>
        <w:t>‘half-civilized’ Japan not to be mistaken as another China or Korea by the</w:t>
      </w:r>
      <w:r>
        <w:rPr>
          <w:rStyle w:val="Emphasis"/>
          <w:highlight w:val="green"/>
        </w:rPr>
        <w:t xml:space="preserve"> </w:t>
      </w:r>
      <w:r w:rsidRPr="003C0394">
        <w:rPr>
          <w:rStyle w:val="Emphasis"/>
          <w:highlight w:val="green"/>
        </w:rPr>
        <w:t>European imperialist powers.</w:t>
      </w:r>
      <w:r w:rsidRPr="00BF35D1">
        <w:rPr>
          <w:sz w:val="14"/>
        </w:rPr>
        <w:t xml:space="preserve"> </w:t>
      </w:r>
      <w:r w:rsidRPr="003C0394">
        <w:rPr>
          <w:rStyle w:val="StyleUnderline"/>
          <w:highlight w:val="green"/>
        </w:rPr>
        <w:t>Meiji leaders and intellectuals started narrating</w:t>
      </w:r>
      <w:r>
        <w:rPr>
          <w:rStyle w:val="StyleUnderline"/>
          <w:highlight w:val="green"/>
        </w:rPr>
        <w:t xml:space="preserve"> </w:t>
      </w:r>
      <w:r w:rsidRPr="003C0394">
        <w:rPr>
          <w:rStyle w:val="StyleUnderline"/>
          <w:highlight w:val="green"/>
        </w:rPr>
        <w:t>their Asian neighbours in the light of Westphalian</w:t>
      </w:r>
      <w:r w:rsidRPr="003C0394">
        <w:rPr>
          <w:rStyle w:val="StyleUnderline"/>
        </w:rPr>
        <w:t xml:space="preserve"> international </w:t>
      </w:r>
      <w:r w:rsidRPr="003C0394">
        <w:rPr>
          <w:rStyle w:val="StyleUnderline"/>
          <w:highlight w:val="green"/>
        </w:rPr>
        <w:t>law so as to</w:t>
      </w:r>
      <w:r>
        <w:rPr>
          <w:rStyle w:val="StyleUnderline"/>
          <w:highlight w:val="green"/>
        </w:rPr>
        <w:t xml:space="preserve"> </w:t>
      </w:r>
      <w:r w:rsidRPr="003C0394">
        <w:rPr>
          <w:rStyle w:val="StyleUnderline"/>
          <w:highlight w:val="green"/>
        </w:rPr>
        <w:t>present their nation as equal to the European powers</w:t>
      </w:r>
      <w:r w:rsidRPr="003C0394">
        <w:rPr>
          <w:rStyle w:val="StyleUnderline"/>
        </w:rPr>
        <w:t xml:space="preserve">, </w:t>
      </w:r>
      <w:r w:rsidRPr="003C0394">
        <w:rPr>
          <w:rStyle w:val="Emphasis"/>
          <w:sz w:val="32"/>
          <w:szCs w:val="32"/>
          <w:highlight w:val="green"/>
        </w:rPr>
        <w:t>and, in so doing, turned</w:t>
      </w:r>
      <w:r>
        <w:rPr>
          <w:rStyle w:val="Emphasis"/>
          <w:sz w:val="32"/>
          <w:szCs w:val="32"/>
          <w:highlight w:val="green"/>
        </w:rPr>
        <w:t xml:space="preserve"> </w:t>
      </w:r>
      <w:r w:rsidRPr="003C0394">
        <w:rPr>
          <w:rStyle w:val="Emphasis"/>
          <w:sz w:val="32"/>
          <w:szCs w:val="32"/>
          <w:highlight w:val="green"/>
        </w:rPr>
        <w:t>themselves into imperialists</w:t>
      </w:r>
      <w:r w:rsidRPr="003C0394">
        <w:rPr>
          <w:rStyle w:val="Emphasis"/>
          <w:sz w:val="32"/>
          <w:szCs w:val="32"/>
        </w:rPr>
        <w:t xml:space="preserve"> </w:t>
      </w:r>
      <w:r w:rsidRPr="00BF35D1">
        <w:rPr>
          <w:sz w:val="14"/>
        </w:rPr>
        <w:t xml:space="preserve">(Myers and Peattie, 1987). In December 1871, </w:t>
      </w:r>
      <w:r w:rsidRPr="003C0394">
        <w:rPr>
          <w:rStyle w:val="Emphasis"/>
          <w:highlight w:val="green"/>
        </w:rPr>
        <w:t>54 out of 66 Ryukyuan survivors of a shipwreck accident in southern Taiwan were killed by the aboriginal Kuskus tribe</w:t>
      </w:r>
      <w:r w:rsidRPr="00BF35D1">
        <w:rPr>
          <w:sz w:val="14"/>
        </w:rPr>
        <w:t xml:space="preserve">. The remaining survivors were rescued and compensated by local residents and Qing officials, and they were escorted to Ryukyu’s trading mission in Fuzhou and later back to Naha in July 1872. </w:t>
      </w:r>
      <w:r w:rsidRPr="003C0394">
        <w:rPr>
          <w:rStyle w:val="StyleUnderline"/>
        </w:rPr>
        <w:t>While shipwrecks and similar incidents in</w:t>
      </w:r>
      <w:r>
        <w:rPr>
          <w:rStyle w:val="StyleUnderline"/>
        </w:rPr>
        <w:t xml:space="preserve"> </w:t>
      </w:r>
      <w:r w:rsidRPr="003C0394">
        <w:rPr>
          <w:rStyle w:val="StyleUnderline"/>
        </w:rPr>
        <w:t xml:space="preserve">this area were not uncommon in the nineteenth century, </w:t>
      </w:r>
      <w:r w:rsidRPr="003C0394">
        <w:rPr>
          <w:rStyle w:val="StyleUnderline"/>
          <w:highlight w:val="green"/>
        </w:rPr>
        <w:t>this tragedy was</w:t>
      </w:r>
      <w:r>
        <w:rPr>
          <w:rStyle w:val="StyleUnderline"/>
          <w:highlight w:val="green"/>
        </w:rPr>
        <w:t xml:space="preserve"> </w:t>
      </w:r>
      <w:r w:rsidRPr="003C0394">
        <w:rPr>
          <w:rStyle w:val="StyleUnderline"/>
          <w:highlight w:val="green"/>
        </w:rPr>
        <w:t>appropriated by the Meiji government to reinforce its sovereignty claim to</w:t>
      </w:r>
      <w:r>
        <w:rPr>
          <w:rStyle w:val="StyleUnderline"/>
          <w:highlight w:val="green"/>
        </w:rPr>
        <w:t xml:space="preserve"> </w:t>
      </w:r>
      <w:r w:rsidRPr="003C0394">
        <w:rPr>
          <w:rStyle w:val="StyleUnderline"/>
          <w:highlight w:val="green"/>
        </w:rPr>
        <w:t>Ryukyu</w:t>
      </w:r>
      <w:r w:rsidRPr="00BF35D1">
        <w:rPr>
          <w:sz w:val="14"/>
        </w:rPr>
        <w:t>. When Yanagiwara Sakimitsu (who later became Japan’s minister to China) was sent to question Zongli Yamen (the foreign affairs office of the late Qing dynasty) ministers Mao Changxi and Dong Xun about the killings, his Chinese counterparts replied that ‘</w:t>
      </w:r>
      <w:r w:rsidRPr="003C0394">
        <w:rPr>
          <w:rStyle w:val="Emphasis"/>
          <w:highlight w:val="green"/>
        </w:rPr>
        <w:t>there are two kinds of savages on this</w:t>
      </w:r>
      <w:r>
        <w:rPr>
          <w:rStyle w:val="Emphasis"/>
          <w:highlight w:val="green"/>
        </w:rPr>
        <w:t xml:space="preserve"> </w:t>
      </w:r>
      <w:r w:rsidRPr="003C0394">
        <w:rPr>
          <w:rStyle w:val="Emphasis"/>
          <w:highlight w:val="green"/>
        </w:rPr>
        <w:t>island. One type has come under our rule, which we called “ripe savages”,</w:t>
      </w:r>
      <w:r>
        <w:rPr>
          <w:rStyle w:val="Emphasis"/>
          <w:highlight w:val="green"/>
        </w:rPr>
        <w:t xml:space="preserve"> </w:t>
      </w:r>
      <w:r w:rsidRPr="003C0394">
        <w:rPr>
          <w:rStyle w:val="Emphasis"/>
          <w:highlight w:val="green"/>
        </w:rPr>
        <w:t>and the other is beyond our influence, and we have no means of controlling</w:t>
      </w:r>
      <w:r>
        <w:rPr>
          <w:rStyle w:val="Emphasis"/>
          <w:highlight w:val="green"/>
        </w:rPr>
        <w:t xml:space="preserve"> </w:t>
      </w:r>
      <w:r w:rsidRPr="003C0394">
        <w:rPr>
          <w:rStyle w:val="Emphasis"/>
          <w:highlight w:val="green"/>
        </w:rPr>
        <w:t>them</w:t>
      </w:r>
      <w:r w:rsidRPr="00BF35D1">
        <w:rPr>
          <w:sz w:val="14"/>
        </w:rPr>
        <w:t xml:space="preserve">’ (cited in Suzuki 2008, 150); </w:t>
      </w:r>
      <w:r w:rsidRPr="003C0394">
        <w:rPr>
          <w:rStyle w:val="Emphasis"/>
          <w:highlight w:val="green"/>
        </w:rPr>
        <w:t>since ‘all the murderers are “[raw] savages”,</w:t>
      </w:r>
      <w:r>
        <w:rPr>
          <w:rStyle w:val="Emphasis"/>
          <w:highlight w:val="green"/>
        </w:rPr>
        <w:t xml:space="preserve"> </w:t>
      </w:r>
      <w:r w:rsidRPr="003C0394">
        <w:rPr>
          <w:rStyle w:val="Emphasis"/>
          <w:highlight w:val="green"/>
        </w:rPr>
        <w:t>so we regard them as beyond the reach of civilizing, and thus difficult to rule</w:t>
      </w:r>
      <w:r>
        <w:rPr>
          <w:rStyle w:val="Emphasis"/>
          <w:highlight w:val="green"/>
        </w:rPr>
        <w:t xml:space="preserve"> </w:t>
      </w:r>
      <w:r w:rsidRPr="003C0394">
        <w:rPr>
          <w:rStyle w:val="Emphasis"/>
          <w:highlight w:val="green"/>
        </w:rPr>
        <w:t>properly’</w:t>
      </w:r>
      <w:r w:rsidRPr="00BF35D1">
        <w:rPr>
          <w:sz w:val="14"/>
        </w:rPr>
        <w:t xml:space="preserve"> (cited in Wang 2011, 236). The Qing officials were merely stating that some ‘savages’ at that time were beyond China’s influence (and thus the Qing court was not liable for their wrongdoing); the highly flexible inner/outer distinctions actually meant that ‘raw savages’ could become part of China once they accepted Confucian teaching. For Yanagiwara, the aforementioned admission that some Taiwanese aborigines were outside Chinese influence indicated that </w:t>
      </w:r>
      <w:r w:rsidRPr="003C0394">
        <w:rPr>
          <w:rStyle w:val="Emphasis"/>
          <w:sz w:val="36"/>
          <w:szCs w:val="36"/>
          <w:highlight w:val="green"/>
        </w:rPr>
        <w:t>some parts of Taiwan might not be within Chinese sovereignty, and thus</w:t>
      </w:r>
      <w:r>
        <w:rPr>
          <w:rStyle w:val="Emphasis"/>
          <w:sz w:val="36"/>
          <w:szCs w:val="36"/>
          <w:highlight w:val="green"/>
        </w:rPr>
        <w:t xml:space="preserve"> </w:t>
      </w:r>
      <w:r w:rsidRPr="003C0394">
        <w:rPr>
          <w:rStyle w:val="Emphasis"/>
          <w:sz w:val="36"/>
          <w:szCs w:val="36"/>
          <w:highlight w:val="green"/>
        </w:rPr>
        <w:t>might be open to colonial conquest</w:t>
      </w:r>
      <w:r w:rsidRPr="003C0394">
        <w:rPr>
          <w:rStyle w:val="StyleUnderline"/>
          <w:highlight w:val="green"/>
        </w:rPr>
        <w:t>: ‘Taiwan was in danger of being occupied</w:t>
      </w:r>
      <w:r>
        <w:rPr>
          <w:rStyle w:val="StyleUnderline"/>
          <w:highlight w:val="green"/>
        </w:rPr>
        <w:t xml:space="preserve"> </w:t>
      </w:r>
      <w:r w:rsidRPr="003C0394">
        <w:rPr>
          <w:rStyle w:val="StyleUnderline"/>
          <w:highlight w:val="green"/>
        </w:rPr>
        <w:t xml:space="preserve">by </w:t>
      </w:r>
      <w:r w:rsidRPr="003C0394">
        <w:rPr>
          <w:rStyle w:val="Emphasis"/>
          <w:highlight w:val="green"/>
        </w:rPr>
        <w:t>foreign powers wanting to punish the savages</w:t>
      </w:r>
      <w:r w:rsidRPr="003C0394">
        <w:rPr>
          <w:rStyle w:val="StyleUnderline"/>
        </w:rPr>
        <w:t xml:space="preserve"> … posing a threat to our</w:t>
      </w:r>
      <w:r>
        <w:rPr>
          <w:rStyle w:val="StyleUnderline"/>
        </w:rPr>
        <w:t xml:space="preserve"> </w:t>
      </w:r>
      <w:r w:rsidRPr="003C0394">
        <w:rPr>
          <w:rStyle w:val="StyleUnderline"/>
        </w:rPr>
        <w:t>southern waters and islands.</w:t>
      </w:r>
      <w:r w:rsidRPr="00BF35D1">
        <w:rPr>
          <w:sz w:val="14"/>
        </w:rPr>
        <w:t xml:space="preserve"> For this reason, we are preparing to send an expedition [to Taiwan] immediately’ (cited in Suzuki 2008, 151). In the aftermath of the 1874 Taiwan Expedition—the first overseas use of force by the Meiji government—a treaty was concluded to end the standoff between China and Japan, and Qing officials accepted that the expedition was a ‘just act’ to redress the grievance of ‘Japanese citizens’ who were ‘wantonly harmed’ by Taiwanese aborigines. </w:t>
      </w:r>
      <w:r w:rsidRPr="003C0394">
        <w:rPr>
          <w:rStyle w:val="StyleUnderline"/>
          <w:highlight w:val="green"/>
        </w:rPr>
        <w:t>Japan speeded up the process of eliminating</w:t>
      </w:r>
      <w:r>
        <w:rPr>
          <w:rStyle w:val="StyleUnderline"/>
          <w:highlight w:val="green"/>
        </w:rPr>
        <w:t xml:space="preserve"> </w:t>
      </w:r>
      <w:r w:rsidRPr="003C0394">
        <w:rPr>
          <w:rStyle w:val="StyleUnderline"/>
          <w:highlight w:val="green"/>
        </w:rPr>
        <w:t>the ‘grey area’ by prohibiting Ryukyu from sending tributary missions to</w:t>
      </w:r>
      <w:r>
        <w:rPr>
          <w:rStyle w:val="StyleUnderline"/>
          <w:highlight w:val="green"/>
        </w:rPr>
        <w:t xml:space="preserve"> </w:t>
      </w:r>
      <w:r w:rsidRPr="003C0394">
        <w:rPr>
          <w:rStyle w:val="StyleUnderline"/>
          <w:highlight w:val="green"/>
        </w:rPr>
        <w:t>China in 1875 and eventually turned it into Okinawa Prefecture in 1879</w:t>
      </w:r>
      <w:r w:rsidRPr="00BF35D1">
        <w:rPr>
          <w:sz w:val="14"/>
        </w:rPr>
        <w:t xml:space="preserve">. The Mudanshe Incident likewise prompted the Qing to strengthen its administration in southern Taiwan and its controls over the aborigines, a step towards place the entire island under Chinese sovereignty in accordance with the Westphalian standard (Lin 2006). Narrating Ryukyu as an integral part of Japan’s sovereign territories was not without resistance. Ryukyuan officials were among the first to urge the Meiji government not to disrupt the existing Qing–Ryukyu rescue assistance mechanism and refused to justify the Taiwan Expedition by withholding a memorial service for the deceased Ryukyuans. </w:t>
      </w:r>
      <w:r w:rsidRPr="003C0394">
        <w:rPr>
          <w:rStyle w:val="StyleUnderline"/>
          <w:highlight w:val="green"/>
        </w:rPr>
        <w:t>Following the termination of</w:t>
      </w:r>
      <w:r>
        <w:rPr>
          <w:rStyle w:val="StyleUnderline"/>
          <w:highlight w:val="green"/>
        </w:rPr>
        <w:t xml:space="preserve"> </w:t>
      </w:r>
      <w:r w:rsidRPr="003C0394">
        <w:rPr>
          <w:rStyle w:val="StyleUnderline"/>
          <w:highlight w:val="green"/>
        </w:rPr>
        <w:t>tributary relations with China and the abolition of the kingdom</w:t>
      </w:r>
      <w:r w:rsidRPr="003C0394">
        <w:rPr>
          <w:rStyle w:val="StyleUnderline"/>
        </w:rPr>
        <w:t>, Ryukyuan</w:t>
      </w:r>
      <w:r>
        <w:rPr>
          <w:rStyle w:val="StyleUnderline"/>
        </w:rPr>
        <w:t xml:space="preserve"> </w:t>
      </w:r>
      <w:r w:rsidRPr="003C0394">
        <w:rPr>
          <w:rStyle w:val="StyleUnderline"/>
        </w:rPr>
        <w:t>envoys to Beijing frequently petitioned Zongli Yamen and carried out hunger</w:t>
      </w:r>
      <w:r>
        <w:rPr>
          <w:rStyle w:val="StyleUnderline"/>
        </w:rPr>
        <w:t xml:space="preserve"> </w:t>
      </w:r>
      <w:r w:rsidRPr="003C0394">
        <w:rPr>
          <w:rStyle w:val="StyleUnderline"/>
        </w:rPr>
        <w:t>strikes calling for China’s intervention</w:t>
      </w:r>
      <w:r w:rsidRPr="00BF35D1">
        <w:rPr>
          <w:sz w:val="14"/>
        </w:rPr>
        <w:t xml:space="preserve">. In protest against a pending treaty between the Qing court and Japan whose ratification would lead to the partition of Ryukyu,1 one of these envoys, Rin Shiko, went so far as to commit sui-  cide (Hiyane 2015). Although Rin’s hope to restore the kingdom through external interventions diminished following China’s defeat in the First SinoJapanese War, the fact that the Japanese state had to continue its consumption of the Botansha Incident decades after the establishment of Okinawa Prefecture in the construction of Ryukyuans’ Japanese identity reaffirms </w:t>
      </w:r>
      <w:r w:rsidRPr="003C0394">
        <w:rPr>
          <w:rStyle w:val="Emphasis"/>
          <w:highlight w:val="green"/>
        </w:rPr>
        <w:t>Foucault’s observation that where there are social interactions, there are relations of power which traverse what is happening and produce effects unexpected by those seeking to dominate.</w:t>
      </w:r>
      <w:r w:rsidRPr="003C0394">
        <w:rPr>
          <w:rStyle w:val="Emphasis"/>
        </w:rPr>
        <w:t xml:space="preserve"> </w:t>
      </w:r>
      <w:r w:rsidRPr="003C0394">
        <w:rPr>
          <w:rStyle w:val="StyleUnderline"/>
          <w:highlight w:val="green"/>
        </w:rPr>
        <w:t>An example of such consumption is the</w:t>
      </w:r>
      <w:r>
        <w:rPr>
          <w:rStyle w:val="StyleUnderline"/>
          <w:highlight w:val="green"/>
        </w:rPr>
        <w:t xml:space="preserve"> </w:t>
      </w:r>
      <w:r w:rsidRPr="003C0394">
        <w:rPr>
          <w:rStyle w:val="StyleUnderline"/>
          <w:highlight w:val="green"/>
        </w:rPr>
        <w:t>relocation of the victims’ graveyard to downtown Naha in 1899</w:t>
      </w:r>
      <w:r w:rsidRPr="003C0394">
        <w:rPr>
          <w:rStyle w:val="StyleUnderline"/>
        </w:rPr>
        <w:t xml:space="preserve">. </w:t>
      </w:r>
      <w:r w:rsidRPr="003C0394">
        <w:rPr>
          <w:rStyle w:val="StyleUnderline"/>
          <w:highlight w:val="green"/>
        </w:rPr>
        <w:t>Rather than</w:t>
      </w:r>
      <w:r>
        <w:rPr>
          <w:rStyle w:val="StyleUnderline"/>
          <w:highlight w:val="green"/>
        </w:rPr>
        <w:t xml:space="preserve"> </w:t>
      </w:r>
      <w:r w:rsidRPr="003C0394">
        <w:rPr>
          <w:rStyle w:val="StyleUnderline"/>
          <w:highlight w:val="green"/>
        </w:rPr>
        <w:t>offering</w:t>
      </w:r>
      <w:r w:rsidRPr="003C0394">
        <w:rPr>
          <w:rStyle w:val="StyleUnderline"/>
        </w:rPr>
        <w:t xml:space="preserve"> his </w:t>
      </w:r>
      <w:r w:rsidRPr="003C0394">
        <w:rPr>
          <w:rStyle w:val="StyleUnderline"/>
          <w:highlight w:val="green"/>
        </w:rPr>
        <w:t>prayer</w:t>
      </w:r>
      <w:r w:rsidRPr="003C0394">
        <w:rPr>
          <w:rStyle w:val="StyleUnderline"/>
        </w:rPr>
        <w:t xml:space="preserve"> for them or expressing his sorrow, Okinawa Governor</w:t>
      </w:r>
      <w:r>
        <w:rPr>
          <w:rStyle w:val="StyleUnderline"/>
        </w:rPr>
        <w:t xml:space="preserve"> </w:t>
      </w:r>
      <w:r w:rsidRPr="003C0394">
        <w:rPr>
          <w:rStyle w:val="StyleUnderline"/>
        </w:rPr>
        <w:t xml:space="preserve">Narahara </w:t>
      </w:r>
      <w:r w:rsidRPr="003C0394">
        <w:rPr>
          <w:rStyle w:val="StyleUnderline"/>
          <w:highlight w:val="green"/>
        </w:rPr>
        <w:t>Shigeru</w:t>
      </w:r>
      <w:r w:rsidRPr="003C0394">
        <w:rPr>
          <w:rStyle w:val="StyleUnderline"/>
        </w:rPr>
        <w:t xml:space="preserve"> in the epitaph </w:t>
      </w:r>
      <w:r w:rsidRPr="003C0394">
        <w:rPr>
          <w:rStyle w:val="StyleUnderline"/>
          <w:highlight w:val="green"/>
        </w:rPr>
        <w:t>only described</w:t>
      </w:r>
      <w:r w:rsidRPr="003C0394">
        <w:rPr>
          <w:rStyle w:val="StyleUnderline"/>
        </w:rPr>
        <w:t xml:space="preserve"> the </w:t>
      </w:r>
      <w:r w:rsidRPr="003C0394">
        <w:rPr>
          <w:rStyle w:val="StyleUnderline"/>
          <w:highlight w:val="green"/>
        </w:rPr>
        <w:t>victimization</w:t>
      </w:r>
      <w:r w:rsidRPr="003C0394">
        <w:rPr>
          <w:rStyle w:val="StyleUnderline"/>
        </w:rPr>
        <w:t xml:space="preserve"> of 54</w:t>
      </w:r>
      <w:r>
        <w:rPr>
          <w:rStyle w:val="StyleUnderline"/>
        </w:rPr>
        <w:t xml:space="preserve"> </w:t>
      </w:r>
      <w:r w:rsidRPr="003C0394">
        <w:rPr>
          <w:rStyle w:val="StyleUnderline"/>
        </w:rPr>
        <w:t>Okinawans in Taiwan and the heroic action of the imperial military in punishing the crime committed by the villains</w:t>
      </w:r>
      <w:r w:rsidRPr="00BF35D1">
        <w:rPr>
          <w:sz w:val="14"/>
        </w:rPr>
        <w:t xml:space="preserve"> (Matayoshi 2018, 278). In the first memorial ceremony (and those that followed on 4 April annually as a prefectural event), Narahara praised the Taiwan Expedition (which led to Taiwan’s eventual annexation and turned those savages into ‘Japan’s slaves’) and stressed that his audience shoud ‘contribute to the country’ (Matayoshi 2018 279). The discursive construction of Taiwan as an ‘undeveloped land’ (mikai no ji) and a ‘demons’ island’ (oni ga shima), and of Taiwanese aborigines as ‘headhunters’ (kubikarizoku) and ‘barbaric savages’ (yaban), started to take root in Okinawa (Matayoshi 2018), which worked to justify Japan’s colonization of Taiwan and (as will be discussed later) to create hierarchy among those at the margins of the Japanese empire. </w:t>
      </w:r>
      <w:r w:rsidRPr="00BF35D1">
        <w:rPr>
          <w:rStyle w:val="StyleUnderline"/>
          <w:highlight w:val="green"/>
        </w:rPr>
        <w:t>If the Taiwanese aborigines are represented as barbaric and backward in</w:t>
      </w:r>
      <w:r>
        <w:rPr>
          <w:rStyle w:val="StyleUnderline"/>
          <w:highlight w:val="green"/>
        </w:rPr>
        <w:t xml:space="preserve"> </w:t>
      </w:r>
      <w:r w:rsidRPr="00BF35D1">
        <w:rPr>
          <w:rStyle w:val="StyleUnderline"/>
          <w:highlight w:val="green"/>
        </w:rPr>
        <w:t>the Meiji Japanese narratives</w:t>
      </w:r>
      <w:r w:rsidRPr="00BF35D1">
        <w:rPr>
          <w:sz w:val="14"/>
        </w:rPr>
        <w:t xml:space="preserve">, those of the history textbooks approved by the ROC and the PRC are resolved and vigorous. </w:t>
      </w:r>
      <w:r w:rsidRPr="00BF35D1">
        <w:rPr>
          <w:rStyle w:val="StyleUnderline"/>
          <w:highlight w:val="green"/>
        </w:rPr>
        <w:t>Both narrate the Mudanshe</w:t>
      </w:r>
      <w:r>
        <w:rPr>
          <w:rStyle w:val="StyleUnderline"/>
          <w:highlight w:val="green"/>
        </w:rPr>
        <w:t xml:space="preserve"> </w:t>
      </w:r>
      <w:r w:rsidRPr="00BF35D1">
        <w:rPr>
          <w:rStyle w:val="StyleUnderline"/>
          <w:highlight w:val="green"/>
        </w:rPr>
        <w:t>Incident as modern Japan’s first armed invasion of Taiwan as a violation of</w:t>
      </w:r>
      <w:r>
        <w:rPr>
          <w:rStyle w:val="StyleUnderline"/>
          <w:highlight w:val="green"/>
        </w:rPr>
        <w:t xml:space="preserve"> </w:t>
      </w:r>
      <w:r w:rsidRPr="00BF35D1">
        <w:rPr>
          <w:rStyle w:val="StyleUnderline"/>
          <w:highlight w:val="green"/>
        </w:rPr>
        <w:t>Chinese sovereignty</w:t>
      </w:r>
      <w:r w:rsidRPr="00BF35D1">
        <w:rPr>
          <w:sz w:val="14"/>
        </w:rPr>
        <w:t xml:space="preserve"> (Satoi 2006; Sung and Wu 2013).2 The instruction manual of the second-grade junior high school Chinese history textbook (2002 edition) edited by the Eastern China Normal University, for example, describes that Taiwan had belonged to Fukien Province since Emperor Kangxi’s ‘retaking’ of Taiwan from Koxinga’s successors; moreover, its ‘rich resources’ and ‘important strategic location’ made it a target for Western colonial powers (Satoi 2006, 59–60). The US was said to have territorial ambitions on Chinese Taiwan as early as the 1840s and, following an 1867 shipwreck incident in southern Taiwan and the killing of its seven remaining members of crew, the US Navy dispatched 181 marines to Hengchun, only to be ‘expelled by Taiwanese people’. And Japan allegedly imitated this approach to invade Taiwan (Satoi 2006). </w:t>
      </w:r>
      <w:r w:rsidRPr="00BF35D1">
        <w:rPr>
          <w:rStyle w:val="StyleUnderline"/>
        </w:rPr>
        <w:t>The Chinese possession of Taiwan’s sovereignty is narrated as a naturalized and timeless fact, and the contemporary PRC–US–Japan</w:t>
      </w:r>
      <w:r>
        <w:rPr>
          <w:rStyle w:val="StyleUnderline"/>
        </w:rPr>
        <w:t xml:space="preserve"> </w:t>
      </w:r>
      <w:r w:rsidRPr="00BF35D1">
        <w:rPr>
          <w:rStyle w:val="StyleUnderline"/>
        </w:rPr>
        <w:t>great power rivalry is projected back to the nineteenth century. Similarly, several junior and senior high school history textbooks published in Taiwan highlight aboriginal tribes’ ‘fierce resistance’. The 2003 edition published by Chienhong specifically praises aborigines’ ‘heroic resistance’, which ‘eventually</w:t>
      </w:r>
      <w:r>
        <w:rPr>
          <w:rStyle w:val="StyleUnderline"/>
        </w:rPr>
        <w:t xml:space="preserve"> </w:t>
      </w:r>
      <w:r w:rsidRPr="00BF35D1">
        <w:rPr>
          <w:rStyle w:val="StyleUnderline"/>
        </w:rPr>
        <w:t>secured [Chinese] sovereignty over Taiwan’</w:t>
      </w:r>
      <w:r w:rsidRPr="00BF35D1">
        <w:rPr>
          <w:sz w:val="14"/>
        </w:rPr>
        <w:t xml:space="preserve"> (Satoi 2006, 63). </w:t>
      </w:r>
      <w:r w:rsidRPr="00BF35D1">
        <w:rPr>
          <w:rStyle w:val="Emphasis"/>
          <w:highlight w:val="green"/>
        </w:rPr>
        <w:t>Narrating them as</w:t>
      </w:r>
      <w:r>
        <w:rPr>
          <w:rStyle w:val="Emphasis"/>
          <w:highlight w:val="green"/>
        </w:rPr>
        <w:t xml:space="preserve"> </w:t>
      </w:r>
      <w:r w:rsidRPr="00BF35D1">
        <w:rPr>
          <w:rStyle w:val="Emphasis"/>
          <w:highlight w:val="green"/>
        </w:rPr>
        <w:t>patriotic warriors is not only anachronistic</w:t>
      </w:r>
      <w:r w:rsidRPr="00BF35D1">
        <w:rPr>
          <w:sz w:val="14"/>
        </w:rPr>
        <w:t xml:space="preserve"> (throughout Qing rule the notion of citizenship never took root in Taiwan); </w:t>
      </w:r>
      <w:r w:rsidRPr="00BF35D1">
        <w:rPr>
          <w:rStyle w:val="Emphasis"/>
          <w:highlight w:val="green"/>
        </w:rPr>
        <w:t>it also glosses over the fact that the</w:t>
      </w:r>
      <w:r>
        <w:rPr>
          <w:rStyle w:val="Emphasis"/>
          <w:highlight w:val="green"/>
        </w:rPr>
        <w:t xml:space="preserve"> </w:t>
      </w:r>
      <w:r w:rsidRPr="00BF35D1">
        <w:rPr>
          <w:rStyle w:val="Emphasis"/>
          <w:highlight w:val="green"/>
        </w:rPr>
        <w:t>same people were considered ‘raw savages’ by Qing officials.</w:t>
      </w:r>
      <w:r>
        <w:rPr>
          <w:rStyle w:val="Emphasis"/>
        </w:rPr>
        <w:t xml:space="preserve"> </w:t>
      </w:r>
      <w:r w:rsidRPr="00BF35D1">
        <w:rPr>
          <w:rStyle w:val="Emphasis"/>
          <w:highlight w:val="green"/>
        </w:rPr>
        <w:t>Dominant as these mainstream state-centric representational practices may</w:t>
      </w:r>
      <w:r>
        <w:rPr>
          <w:rStyle w:val="Emphasis"/>
          <w:highlight w:val="green"/>
        </w:rPr>
        <w:t xml:space="preserve"> </w:t>
      </w:r>
      <w:r w:rsidRPr="00BF35D1">
        <w:rPr>
          <w:rStyle w:val="Emphasis"/>
          <w:highlight w:val="green"/>
        </w:rPr>
        <w:t xml:space="preserve">appear, counter-narratives generated by members of the relevant local communities and beyond have been emerging, reminding us that </w:t>
      </w:r>
      <w:r w:rsidRPr="00BF35D1">
        <w:rPr>
          <w:rStyle w:val="Emphasis"/>
          <w:sz w:val="32"/>
          <w:szCs w:val="32"/>
          <w:highlight w:val="green"/>
        </w:rPr>
        <w:t>where there is</w:t>
      </w:r>
      <w:r>
        <w:rPr>
          <w:rStyle w:val="Emphasis"/>
          <w:sz w:val="32"/>
          <w:szCs w:val="32"/>
          <w:highlight w:val="green"/>
        </w:rPr>
        <w:t xml:space="preserve"> </w:t>
      </w:r>
      <w:r w:rsidRPr="00BF35D1">
        <w:rPr>
          <w:rStyle w:val="Emphasis"/>
          <w:sz w:val="32"/>
          <w:szCs w:val="32"/>
          <w:highlight w:val="green"/>
        </w:rPr>
        <w:t>power, there is resistance</w:t>
      </w:r>
      <w:r w:rsidRPr="00BF35D1">
        <w:rPr>
          <w:sz w:val="14"/>
        </w:rPr>
        <w:t xml:space="preserve"> (Edkins 2019). For instance, Hua A-tsai (aboriginal name: Valjluk Mavaliu) collects accounts of the unfortunate encounter between the Kuskus tribe and Ryukyuan shipwreck survivors from local (Kuskus) perspectives. Contrary to the barbaric ‘headhunter’ image in mainstream narratives, Hua argues that Ryukyuans were provided with food, water and shelter by the tribe upon their arrival, and the tragedy occurred only after they escaped at night, which was seen as an insult to the host (Miyaoka 2017, 299). In her oral history research Kao Chia-hsing (Lianes Punanang) maintains that, from the locals’ standpoint, it was the intruders’ violation of their traditional customs and communal laws combined with miscommunication that led to the tragedy. Furthermore, the Mudanshe Incident did not end with Japan’s victory’; it was heavy casualties on both sides that pushed them to end the state of belligerence. </w:t>
      </w:r>
      <w:r w:rsidRPr="00BF35D1">
        <w:rPr>
          <w:rStyle w:val="StyleUnderline"/>
          <w:highlight w:val="green"/>
        </w:rPr>
        <w:t>Rather than representing a shameful episode in Taiwan’s</w:t>
      </w:r>
      <w:r>
        <w:rPr>
          <w:rStyle w:val="StyleUnderline"/>
          <w:highlight w:val="green"/>
        </w:rPr>
        <w:t xml:space="preserve"> </w:t>
      </w:r>
      <w:r w:rsidRPr="00BF35D1">
        <w:rPr>
          <w:rStyle w:val="StyleUnderline"/>
          <w:highlight w:val="green"/>
        </w:rPr>
        <w:t>modern history, for Kao, Sinvaudjan ancestors succeeded in defending the aboriginal community and earned their honour</w:t>
      </w:r>
      <w:r w:rsidRPr="00BF35D1">
        <w:rPr>
          <w:sz w:val="14"/>
        </w:rPr>
        <w:t xml:space="preserve"> (Kao 2008a; 2008b). </w:t>
      </w:r>
      <w:r w:rsidRPr="00BF35D1">
        <w:rPr>
          <w:rStyle w:val="Emphasis"/>
          <w:highlight w:val="green"/>
        </w:rPr>
        <w:t>Their counternarratives seek to turn some historical baggage into an educational and tourism resource that reconnects local residents with various actors in Taiwan and</w:t>
      </w:r>
      <w:r>
        <w:rPr>
          <w:rStyle w:val="Emphasis"/>
          <w:highlight w:val="green"/>
        </w:rPr>
        <w:t xml:space="preserve"> </w:t>
      </w:r>
      <w:r w:rsidRPr="00BF35D1">
        <w:rPr>
          <w:rStyle w:val="Emphasis"/>
          <w:highlight w:val="green"/>
        </w:rPr>
        <w:t>Okinawa.</w:t>
      </w:r>
      <w:r w:rsidRPr="00BF35D1">
        <w:rPr>
          <w:sz w:val="14"/>
        </w:rPr>
        <w:t xml:space="preserve"> These include exhibitions and symposiums, dance and stage plays, picture books, meetings with the victims’ offspring to seek reconciliation, and a memorial park that expresses remorse for the Ryukyuan victims and pays respect to the ancestors who died defending the homeland (authors’ field visit, 19 March 2018; Miyaoka 2017). Considering the emergence of various ‘history issues’ that have plagued relations among East Asian states since the end of the Cold War (Gustafsson 2014), such reconciliation efforts by and between the margins merit more systematic attention in IR (for a recent example in anthropology, see Kamizuru et al 2017). The next section will turn to how narrative power operates in the headline-catching Sino-Japanese island dispute and to what effect.</w:t>
      </w:r>
    </w:p>
    <w:p w:rsidR="00F220DE" w:rsidRPr="00BF35D1" w:rsidRDefault="00F220DE" w:rsidP="00F220DE">
      <w:pPr>
        <w:rPr>
          <w:sz w:val="14"/>
        </w:rPr>
      </w:pPr>
    </w:p>
    <w:p w:rsidR="00F220DE" w:rsidRPr="00DF25CA" w:rsidRDefault="00F220DE" w:rsidP="00F220DE">
      <w:pPr>
        <w:pStyle w:val="Heading2"/>
      </w:pPr>
      <w:r w:rsidRPr="00DF25CA">
        <w:t>2ac – K – Pomo</w:t>
      </w:r>
    </w:p>
    <w:p w:rsidR="00F220DE" w:rsidRPr="00DF25CA" w:rsidRDefault="00F220DE" w:rsidP="00F220DE">
      <w:pPr>
        <w:pStyle w:val="Heading3"/>
      </w:pPr>
      <w:r w:rsidRPr="00DF25CA">
        <w:t>2ac – General Defense against ks of staticism</w:t>
      </w:r>
    </w:p>
    <w:p w:rsidR="00F220DE" w:rsidRPr="00DF25CA" w:rsidRDefault="00F220DE" w:rsidP="00F220DE">
      <w:pPr>
        <w:pStyle w:val="Heading4"/>
      </w:pPr>
      <w:r w:rsidRPr="00DF25CA">
        <w:t>Link Turn – Daoist Trialectics embrace a form of yin within yang – yang within yin that ruptures commonplace barriers between states in IR – a multilayer and multidimensional flow ruptures the statistic that informs their kritik.</w:t>
      </w:r>
    </w:p>
    <w:p w:rsidR="00F220DE" w:rsidRPr="00DF25CA" w:rsidRDefault="00F220DE" w:rsidP="00F220DE">
      <w:r w:rsidRPr="00DF25CA">
        <w:t xml:space="preserve">L. H. M. </w:t>
      </w:r>
      <w:r w:rsidRPr="00DF25CA">
        <w:rPr>
          <w:rStyle w:val="Style13ptBold"/>
        </w:rPr>
        <w:t>Ling 18</w:t>
      </w:r>
      <w:r w:rsidRPr="00DF25CA">
        <w:t>, [L. H. M. Ling (PhD, MIT) is Associate Dean of Faculty Affairs, The New School for Public Engagement (NSPE) and Associate Professor in the Graduate Programme in International Affairs (GPIA), Milano School of International Affairs, Management, and Urban Policy, at The New School in New York City, 4-1-2018, Heart and Soul for World Politics: Advaita Monism and Daoist Trialectics in IR, Oxford Academic, International Relations of the Asia-Pacific, Volume 18, Issue 3, September 2018, https://academic.oup.com/irap/article-abstract/18/3/313/4959894?redirectedFrom=fulltext]//Lex RA Pgs. 11 - 15</w:t>
      </w:r>
    </w:p>
    <w:p w:rsidR="00F220DE" w:rsidRPr="00DF25CA" w:rsidRDefault="00F220DE" w:rsidP="00F220DE">
      <w:pPr>
        <w:rPr>
          <w:sz w:val="14"/>
        </w:rPr>
      </w:pPr>
      <w:r w:rsidRPr="00DF25CA">
        <w:rPr>
          <w:sz w:val="14"/>
        </w:rPr>
        <w:t xml:space="preserve">3.4 </w:t>
      </w:r>
      <w:r w:rsidRPr="00AF21EE">
        <w:rPr>
          <w:rStyle w:val="Emphasis"/>
          <w:highlight w:val="green"/>
        </w:rPr>
        <w:t>Daoist trialectics</w:t>
      </w:r>
      <w:r w:rsidRPr="00DF25CA">
        <w:rPr>
          <w:rStyle w:val="Emphasis"/>
        </w:rPr>
        <w:t xml:space="preserve"> </w:t>
      </w:r>
      <w:r w:rsidRPr="00DF25CA">
        <w:rPr>
          <w:sz w:val="14"/>
        </w:rPr>
        <w:t xml:space="preserve">The Daodejing (Classic of the Way) </w:t>
      </w:r>
      <w:r w:rsidRPr="00AF21EE">
        <w:rPr>
          <w:rStyle w:val="StyleUnderline"/>
          <w:highlight w:val="green"/>
        </w:rPr>
        <w:t>posits two ontologically equal opposites</w:t>
      </w:r>
      <w:r w:rsidRPr="00DF25CA">
        <w:rPr>
          <w:sz w:val="14"/>
        </w:rPr>
        <w:t xml:space="preserve"> – yin (the female principle, colored in black) and yang (the male principle, colored in white). </w:t>
      </w:r>
      <w:r w:rsidRPr="00AF21EE">
        <w:rPr>
          <w:rStyle w:val="StyleUnderline"/>
          <w:highlight w:val="green"/>
        </w:rPr>
        <w:t>Each faces the other with internal entwinements in tow</w:t>
      </w:r>
      <w:r w:rsidRPr="00DF25CA">
        <w:rPr>
          <w:sz w:val="14"/>
        </w:rPr>
        <w:t xml:space="preserve">: that is, </w:t>
      </w:r>
      <w:r w:rsidRPr="00AF21EE">
        <w:rPr>
          <w:rStyle w:val="StyleUnderline"/>
          <w:highlight w:val="green"/>
        </w:rPr>
        <w:t>yin-within-yang, yang-within-yin.</w:t>
      </w:r>
      <w:r w:rsidRPr="00DF25CA">
        <w:rPr>
          <w:rStyle w:val="StyleUnderline"/>
        </w:rPr>
        <w:t xml:space="preserve"> </w:t>
      </w:r>
      <w:r w:rsidRPr="00DF25CA">
        <w:rPr>
          <w:sz w:val="14"/>
        </w:rPr>
        <w:t xml:space="preserve">17 Graphically, an S-like border differentiates the white sphere-yin from the black-yang. Their internal entwinements show up as a white dot in the black sphere, and a black dot in the white. </w:t>
      </w:r>
      <w:r w:rsidRPr="00AF21EE">
        <w:rPr>
          <w:rStyle w:val="StyleUnderline"/>
          <w:highlight w:val="green"/>
        </w:rPr>
        <w:t>Daoist yin/yang relations thus encompass simultaneous interaction between the two principals and their internal entwinements.</w:t>
      </w:r>
      <w:r w:rsidRPr="00DF25CA">
        <w:rPr>
          <w:sz w:val="14"/>
        </w:rPr>
        <w:t xml:space="preserve">18 Together, </w:t>
      </w:r>
      <w:r w:rsidRPr="00DF25CA">
        <w:rPr>
          <w:rStyle w:val="StyleUnderline"/>
        </w:rPr>
        <w:t xml:space="preserve">these account for </w:t>
      </w:r>
      <w:r w:rsidRPr="00AF21EE">
        <w:rPr>
          <w:rStyle w:val="StyleUnderline"/>
          <w:highlight w:val="green"/>
        </w:rPr>
        <w:t xml:space="preserve">continuity and change, connections and conflicts, masculinity and femininity, </w:t>
      </w:r>
      <w:r w:rsidRPr="00AF21EE">
        <w:rPr>
          <w:rStyle w:val="Emphasis"/>
          <w:sz w:val="28"/>
          <w:szCs w:val="28"/>
          <w:highlight w:val="green"/>
        </w:rPr>
        <w:t>duality and non-duality</w:t>
      </w:r>
      <w:r w:rsidRPr="00DF25CA">
        <w:rPr>
          <w:sz w:val="14"/>
        </w:rPr>
        <w:t xml:space="preserve">.19 Systemic health, by extension, requires balance among contending, opposing forces through their mutual embeddedness. Water exemplifies the dao. ‘The highest efficacy’, the Daodejing quotes Laozi,20 ‘is like water’ (Ames and Hall, 2003, p. 87). Endowed with inherently transformative capabilities, water can turn from hot to cold, soft to hard, or calm to stormy at a moment’s notice. Water also swishes in a multi-layered, multi-dimensional milieu. Flowing from centers to margins, depths to surfaces, and back again, water dwells in places ‘loathed by the crowd’ as well as loved by it (Ames and Hall, 2003, p. 87). Despite being a porous, malleable substance, water can break rocks. ‘The meekest in the world/Penetrates the strongest in the world’ (Laozi quoted in Thompson, 1998, p. 17). The dao, accordingly, never discriminates between the yin-female principle and the yang-male principle. Each has its time, place, and circumstance. Water thus reminds the powerful and the weak alike not to presume too much. Power seems eternal – until it is washed away, flooded by the undeniable life-force that is water. It evidences, in short, the futility of control. For this reason, daoism teaches that the highest ideal of social action for the individual and the collective is wuwei or non-coercive action.21 Continuing with the metaphor of water breaking rocks, Laozi notes its implications: As nothingness [water] enters into that-which-has-no-opening, Hence, I am aware of the value of non-action [wuwei] And of the value of teaching with no-words. As for the value of non-action [non-coercion], Nothing in the world can match it (Laozi quoted in Thompson, 1998, p. 17). 3.5 </w:t>
      </w:r>
      <w:r w:rsidRPr="00DF25CA">
        <w:rPr>
          <w:rStyle w:val="StyleUnderline"/>
        </w:rPr>
        <w:t>Non-duality with duality</w:t>
      </w:r>
      <w:r w:rsidRPr="00DF25CA">
        <w:rPr>
          <w:sz w:val="14"/>
        </w:rPr>
        <w:t xml:space="preserve"> One example comes from Zen Buddhism’s non-duality with duality. </w:t>
      </w:r>
      <w:r w:rsidRPr="00AF21EE">
        <w:rPr>
          <w:rStyle w:val="StyleUnderline"/>
          <w:highlight w:val="green"/>
        </w:rPr>
        <w:t>Non-duality refers to a condition whereby ‘subject and object are not opposed to each other, the one excluding the other’</w:t>
      </w:r>
      <w:r w:rsidRPr="00DF25CA">
        <w:rPr>
          <w:sz w:val="14"/>
        </w:rPr>
        <w:t xml:space="preserve"> (Hori, 2003, p. 15). Still, non-duality cannot eliminate duality; otherwise, non-duality itself would impose another kind of duality. Japanese Zen master Eihei </w:t>
      </w:r>
      <w:r w:rsidRPr="00DF25CA">
        <w:rPr>
          <w:rStyle w:val="StyleUnderline"/>
        </w:rPr>
        <w:t>Dogen</w:t>
      </w:r>
      <w:r w:rsidRPr="00DF25CA">
        <w:rPr>
          <w:sz w:val="14"/>
        </w:rPr>
        <w:t xml:space="preserve"> (1200–1253) </w:t>
      </w:r>
      <w:r w:rsidRPr="00DF25CA">
        <w:rPr>
          <w:rStyle w:val="StyleUnderline"/>
        </w:rPr>
        <w:t xml:space="preserve">identifies </w:t>
      </w:r>
      <w:r w:rsidRPr="00AF21EE">
        <w:rPr>
          <w:rStyle w:val="StyleUnderline"/>
          <w:highlight w:val="green"/>
        </w:rPr>
        <w:t>a trialectic of thinking to facilitate non- duality with duality</w:t>
      </w:r>
      <w:r w:rsidRPr="00DF25CA">
        <w:rPr>
          <w:sz w:val="14"/>
        </w:rPr>
        <w:t xml:space="preserve">: thinking (shiryo), not-thinking (fushiryo), and non-thinking (hishiryo). </w:t>
      </w:r>
      <w:r w:rsidRPr="00AF21EE">
        <w:rPr>
          <w:rStyle w:val="StyleUnderline"/>
          <w:highlight w:val="green"/>
        </w:rPr>
        <w:t>Transitioning from one to the other helps the mind journey from the conventional to the ineffable.</w:t>
      </w:r>
      <w:r w:rsidRPr="00DF25CA">
        <w:rPr>
          <w:rStyle w:val="StyleUnderline"/>
        </w:rPr>
        <w:t xml:space="preserve"> </w:t>
      </w:r>
      <w:r w:rsidRPr="00DF25CA">
        <w:rPr>
          <w:sz w:val="14"/>
        </w:rPr>
        <w:t xml:space="preserve">Dogen cites this example: An ancient Buddha said: ‘Mountains mountain, waters water.’ These words don’t say that ‘mountains’ are mountains, they say that mountains mountain. This being the case, we should study ‘mountains.’ When we investigate mountains in this way, mountains mountain (Dogen quoted in Tanaka, 2013, p. 326). In other words, Dogen exhorts us to remove the self when considering others, including that which may seem inanimate. </w:t>
      </w:r>
      <w:r w:rsidRPr="00AF21EE">
        <w:rPr>
          <w:rStyle w:val="StyleUnderline"/>
          <w:highlight w:val="green"/>
        </w:rPr>
        <w:t>When we think of mountains as ‘mountains’ only, then we are prioritizing ourselves</w:t>
      </w:r>
      <w:r w:rsidRPr="00DF25CA">
        <w:rPr>
          <w:rStyle w:val="StyleUnderline"/>
        </w:rPr>
        <w:t xml:space="preserve"> – that is, </w:t>
      </w:r>
      <w:r w:rsidRPr="00AF21EE">
        <w:rPr>
          <w:rStyle w:val="StyleUnderline"/>
          <w:highlight w:val="green"/>
        </w:rPr>
        <w:t>our preconceived notion of a mountain – in our understanding of it</w:t>
      </w:r>
      <w:r w:rsidRPr="00DF25CA">
        <w:rPr>
          <w:sz w:val="14"/>
        </w:rPr>
        <w:t xml:space="preserve">. To not think about the mountain, in turn, would erase something that obviously exists. Both cases would violate the mountain. But </w:t>
      </w:r>
      <w:r w:rsidRPr="00AF21EE">
        <w:rPr>
          <w:rStyle w:val="StyleUnderline"/>
          <w:highlight w:val="green"/>
        </w:rPr>
        <w:t>when we perceive that a mountain mountains, we begin to relate to it on its own terms and in its own context</w:t>
      </w:r>
      <w:r w:rsidRPr="00DF25CA">
        <w:rPr>
          <w:sz w:val="14"/>
        </w:rPr>
        <w:t xml:space="preserve">. </w:t>
      </w:r>
      <w:r w:rsidRPr="00DF25CA">
        <w:rPr>
          <w:rStyle w:val="StyleUnderline"/>
        </w:rPr>
        <w:t>We are entering the realm of nonthinking. We begin to experience the mountain</w:t>
      </w:r>
      <w:r w:rsidRPr="00DF25CA">
        <w:rPr>
          <w:sz w:val="14"/>
        </w:rPr>
        <w:t xml:space="preserve">.22 In this way, we emancipate ourselves from preconceptions or other normalized ways of thinking. We begin to realize the world as it seeks/needs to be realized and our (minuscule) role in it. Buddhism’s </w:t>
      </w:r>
      <w:r w:rsidRPr="00DF25CA">
        <w:rPr>
          <w:rStyle w:val="StyleUnderline"/>
        </w:rPr>
        <w:t xml:space="preserve">five-rank protocol specifies a method for </w:t>
      </w:r>
      <w:r w:rsidRPr="00AF21EE">
        <w:rPr>
          <w:rStyle w:val="StyleUnderline"/>
          <w:highlight w:val="green"/>
        </w:rPr>
        <w:t>integrating nonduality with duality</w:t>
      </w:r>
      <w:r w:rsidRPr="00DF25CA">
        <w:rPr>
          <w:sz w:val="14"/>
        </w:rPr>
        <w:t xml:space="preserve">. The first two ranks – (i) </w:t>
      </w:r>
      <w:r w:rsidRPr="00AF21EE">
        <w:rPr>
          <w:rStyle w:val="StyleUnderline"/>
          <w:highlight w:val="green"/>
        </w:rPr>
        <w:t>recognizing ‘the relative within the absolute’</w:t>
      </w:r>
      <w:r w:rsidRPr="00AF21EE">
        <w:rPr>
          <w:sz w:val="14"/>
          <w:highlight w:val="green"/>
        </w:rPr>
        <w:t xml:space="preserve"> </w:t>
      </w:r>
      <w:r w:rsidRPr="00AF21EE">
        <w:rPr>
          <w:rStyle w:val="StyleUnderline"/>
          <w:highlight w:val="green"/>
        </w:rPr>
        <w:t>and</w:t>
      </w:r>
      <w:r w:rsidRPr="00DF25CA">
        <w:rPr>
          <w:sz w:val="14"/>
        </w:rPr>
        <w:t xml:space="preserve"> (ii) ‘</w:t>
      </w:r>
      <w:r w:rsidRPr="00AF21EE">
        <w:rPr>
          <w:rStyle w:val="StyleUnderline"/>
          <w:highlight w:val="green"/>
        </w:rPr>
        <w:t>the absolute within the relative</w:t>
      </w:r>
      <w:r w:rsidRPr="00AF21EE">
        <w:rPr>
          <w:sz w:val="14"/>
          <w:highlight w:val="green"/>
        </w:rPr>
        <w:t>’</w:t>
      </w:r>
      <w:r w:rsidRPr="00DF25CA">
        <w:rPr>
          <w:sz w:val="14"/>
        </w:rPr>
        <w:t xml:space="preserve"> – caution, in effect, that appearances can be deceiving. </w:t>
      </w:r>
      <w:r w:rsidRPr="00AF21EE">
        <w:rPr>
          <w:rStyle w:val="StyleUnderline"/>
          <w:highlight w:val="green"/>
        </w:rPr>
        <w:t>Things</w:t>
      </w:r>
      <w:r w:rsidRPr="00DF25CA">
        <w:rPr>
          <w:rStyle w:val="StyleUnderline"/>
        </w:rPr>
        <w:t xml:space="preserve"> may seem different on the surface</w:t>
      </w:r>
      <w:r w:rsidRPr="00DF25CA">
        <w:rPr>
          <w:sz w:val="14"/>
        </w:rPr>
        <w:t xml:space="preserve"> (e.g., yin versus yang) </w:t>
      </w:r>
      <w:r w:rsidRPr="00DF25CA">
        <w:rPr>
          <w:rStyle w:val="StyleUnderline"/>
        </w:rPr>
        <w:t xml:space="preserve">but they </w:t>
      </w:r>
      <w:r w:rsidRPr="00AF21EE">
        <w:rPr>
          <w:rStyle w:val="StyleUnderline"/>
          <w:highlight w:val="green"/>
        </w:rPr>
        <w:t>share a common condition or essence underneath</w:t>
      </w:r>
      <w:r w:rsidRPr="00DF25CA">
        <w:rPr>
          <w:sz w:val="14"/>
        </w:rPr>
        <w:t xml:space="preserve"> (e.g., yin-within-yang, yang-within-yin). Even so, the commonality between different things does not negate each entity’s unique qualities (e.g., yin is still the female principle; yang, the male). From these two ranks, the third one – (iii) ‘</w:t>
      </w:r>
      <w:r w:rsidRPr="00AF21EE">
        <w:rPr>
          <w:rStyle w:val="StyleUnderline"/>
          <w:highlight w:val="green"/>
        </w:rPr>
        <w:t>coming from within the absolute’</w:t>
      </w:r>
      <w:r w:rsidRPr="00DF25CA">
        <w:rPr>
          <w:sz w:val="14"/>
        </w:rPr>
        <w:t xml:space="preserve"> – </w:t>
      </w:r>
      <w:r w:rsidRPr="00AF21EE">
        <w:rPr>
          <w:rStyle w:val="Emphasis"/>
          <w:highlight w:val="green"/>
        </w:rPr>
        <w:t>becomes possible</w:t>
      </w:r>
      <w:r w:rsidRPr="00DF25CA">
        <w:rPr>
          <w:sz w:val="14"/>
        </w:rPr>
        <w:t>. Here, we begin to see and treat the two parts, relative (e.g., yin) and absolute (e.g., yang), as one (e.g., the dao). From this basis, compassion arises and enlightenment becomes a possibility. A fourth rank – (iv) ‘</w:t>
      </w:r>
      <w:r w:rsidRPr="00AF21EE">
        <w:rPr>
          <w:rStyle w:val="StyleUnderline"/>
          <w:highlight w:val="green"/>
        </w:rPr>
        <w:t xml:space="preserve">arriving at mutual integration’ – </w:t>
      </w:r>
      <w:r w:rsidRPr="00AF21EE">
        <w:rPr>
          <w:rStyle w:val="Emphasis"/>
          <w:sz w:val="28"/>
          <w:szCs w:val="28"/>
          <w:highlight w:val="green"/>
        </w:rPr>
        <w:t>urges action</w:t>
      </w:r>
      <w:r w:rsidRPr="00DF25CA">
        <w:rPr>
          <w:rStyle w:val="Emphasis"/>
          <w:sz w:val="28"/>
          <w:szCs w:val="28"/>
        </w:rPr>
        <w:t xml:space="preserve"> </w:t>
      </w:r>
      <w:r w:rsidRPr="00AF21EE">
        <w:rPr>
          <w:rStyle w:val="StyleUnderline"/>
          <w:highlight w:val="green"/>
        </w:rPr>
        <w:t>based on this insight</w:t>
      </w:r>
      <w:r w:rsidRPr="00DF25CA">
        <w:rPr>
          <w:sz w:val="14"/>
        </w:rPr>
        <w:t xml:space="preserve">. ‘At this stage, the absolute and relative are integrated, but they’re still two things’ (Loori, 2009, p. xxvii). For this reason, we need a fifth rank – (v) ‘unity attained’ – to affirm ‘[t]here is no more duality. [The entity] is one thing – neither absolute nor relative, up nor down, profane nor holy, good nor bad, male nor female’ (Loori, 2009, p. xxvii). From thinking to not-thinking, we reach Dogen’s non-thinking or wuwei. </w:t>
      </w:r>
      <w:r w:rsidRPr="00AF21EE">
        <w:rPr>
          <w:rStyle w:val="StyleUnderline"/>
          <w:highlight w:val="green"/>
        </w:rPr>
        <w:t>So with advaitic-daoist IR</w:t>
      </w:r>
      <w:r w:rsidRPr="00DF25CA">
        <w:rPr>
          <w:sz w:val="14"/>
        </w:rPr>
        <w:t>. Integrated into a post-Westphalian, postdichotomous IR</w:t>
      </w:r>
      <w:r w:rsidRPr="00AF21EE">
        <w:rPr>
          <w:rStyle w:val="Emphasis"/>
          <w:sz w:val="32"/>
          <w:szCs w:val="32"/>
          <w:highlight w:val="green"/>
        </w:rPr>
        <w:t>, it urges engagement with hegemonic conventions like ‘China’ versus the ‘West’</w:t>
      </w:r>
      <w:r w:rsidRPr="00DF25CA">
        <w:rPr>
          <w:rStyle w:val="Emphasis"/>
          <w:sz w:val="32"/>
          <w:szCs w:val="32"/>
        </w:rPr>
        <w:t xml:space="preserve"> </w:t>
      </w:r>
      <w:r w:rsidRPr="00DF25CA">
        <w:rPr>
          <w:sz w:val="14"/>
        </w:rPr>
        <w:t xml:space="preserve">with the ‘ever-transient’ yet ‘perpetually connected’ nature of our world-of-worlds. Otherwise, where would systemic transformation come from? Buddhism’s five-rank protocol helps us excavate ‘the hidden connectedness across diversities’. </w:t>
      </w:r>
      <w:r w:rsidRPr="00AF21EE">
        <w:rPr>
          <w:rStyle w:val="StyleUnderline"/>
          <w:highlight w:val="green"/>
        </w:rPr>
        <w:t>We witness, accordingly, the making of our world-of-worlds by different actors and communities in their local and global contexts</w:t>
      </w:r>
      <w:r w:rsidRPr="00DF25CA">
        <w:rPr>
          <w:sz w:val="14"/>
        </w:rPr>
        <w:t>. More pointedly, an advantic-daoist IR adds one more element: spirituality.</w:t>
      </w:r>
    </w:p>
    <w:p w:rsidR="00F220DE" w:rsidRDefault="00F220DE" w:rsidP="00F220DE"/>
    <w:p w:rsidR="00F220DE" w:rsidRPr="00AE3AF3" w:rsidRDefault="00F220DE" w:rsidP="00F220DE"/>
    <w:p w:rsidR="009B7654" w:rsidRDefault="009B7654" w:rsidP="009B7654"/>
    <w:sectPr w:rsidR="009B7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4E35AC"/>
    <w:multiLevelType w:val="hybridMultilevel"/>
    <w:tmpl w:val="81B45050"/>
    <w:lvl w:ilvl="0" w:tplc="7422BF96">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B7654"/>
    <w:rsid w:val="000041F2"/>
    <w:rsid w:val="000139A3"/>
    <w:rsid w:val="0008517C"/>
    <w:rsid w:val="000E3CF3"/>
    <w:rsid w:val="00100833"/>
    <w:rsid w:val="00104529"/>
    <w:rsid w:val="00105942"/>
    <w:rsid w:val="00107396"/>
    <w:rsid w:val="00144A4C"/>
    <w:rsid w:val="00176715"/>
    <w:rsid w:val="00176AB0"/>
    <w:rsid w:val="00177B7D"/>
    <w:rsid w:val="00180E40"/>
    <w:rsid w:val="0018322D"/>
    <w:rsid w:val="001B5776"/>
    <w:rsid w:val="001E527A"/>
    <w:rsid w:val="001E55EA"/>
    <w:rsid w:val="001F22C9"/>
    <w:rsid w:val="001F78CE"/>
    <w:rsid w:val="002214C9"/>
    <w:rsid w:val="00240A06"/>
    <w:rsid w:val="00251FC7"/>
    <w:rsid w:val="002855A7"/>
    <w:rsid w:val="002A573E"/>
    <w:rsid w:val="002B146A"/>
    <w:rsid w:val="002B5E17"/>
    <w:rsid w:val="00315690"/>
    <w:rsid w:val="00316B75"/>
    <w:rsid w:val="00325646"/>
    <w:rsid w:val="003460F2"/>
    <w:rsid w:val="0037423C"/>
    <w:rsid w:val="0038158C"/>
    <w:rsid w:val="003902BA"/>
    <w:rsid w:val="003A09E2"/>
    <w:rsid w:val="003C72B7"/>
    <w:rsid w:val="003D2DBF"/>
    <w:rsid w:val="003D38D6"/>
    <w:rsid w:val="003D7B7D"/>
    <w:rsid w:val="00407037"/>
    <w:rsid w:val="00443694"/>
    <w:rsid w:val="004605D6"/>
    <w:rsid w:val="00470E78"/>
    <w:rsid w:val="004C60E8"/>
    <w:rsid w:val="004E3579"/>
    <w:rsid w:val="004E728B"/>
    <w:rsid w:val="004F39E0"/>
    <w:rsid w:val="00537BD5"/>
    <w:rsid w:val="0057268A"/>
    <w:rsid w:val="005D2912"/>
    <w:rsid w:val="005E5BEA"/>
    <w:rsid w:val="006065BD"/>
    <w:rsid w:val="00610F1B"/>
    <w:rsid w:val="00626A62"/>
    <w:rsid w:val="00645FA9"/>
    <w:rsid w:val="00647866"/>
    <w:rsid w:val="00665003"/>
    <w:rsid w:val="006A2AD0"/>
    <w:rsid w:val="006C2375"/>
    <w:rsid w:val="006D4ECC"/>
    <w:rsid w:val="00722258"/>
    <w:rsid w:val="007243E5"/>
    <w:rsid w:val="00736ED3"/>
    <w:rsid w:val="00766EA0"/>
    <w:rsid w:val="0077341E"/>
    <w:rsid w:val="00790B94"/>
    <w:rsid w:val="007A2226"/>
    <w:rsid w:val="007A2B21"/>
    <w:rsid w:val="007A447C"/>
    <w:rsid w:val="007D1E3C"/>
    <w:rsid w:val="007F5B66"/>
    <w:rsid w:val="00823A1C"/>
    <w:rsid w:val="00845B9D"/>
    <w:rsid w:val="00847053"/>
    <w:rsid w:val="00860984"/>
    <w:rsid w:val="00875009"/>
    <w:rsid w:val="008B3ECB"/>
    <w:rsid w:val="008B4E85"/>
    <w:rsid w:val="008C1B2E"/>
    <w:rsid w:val="0091627E"/>
    <w:rsid w:val="00933E6A"/>
    <w:rsid w:val="0097032B"/>
    <w:rsid w:val="009A40EF"/>
    <w:rsid w:val="009A76B1"/>
    <w:rsid w:val="009B7654"/>
    <w:rsid w:val="009D2EAD"/>
    <w:rsid w:val="009D54B2"/>
    <w:rsid w:val="009E1922"/>
    <w:rsid w:val="009F7ED2"/>
    <w:rsid w:val="00A93661"/>
    <w:rsid w:val="00A95652"/>
    <w:rsid w:val="00AA2F1B"/>
    <w:rsid w:val="00AC0AB8"/>
    <w:rsid w:val="00AE6F5E"/>
    <w:rsid w:val="00B33C6D"/>
    <w:rsid w:val="00B4508F"/>
    <w:rsid w:val="00B55AD5"/>
    <w:rsid w:val="00B8057C"/>
    <w:rsid w:val="00BD6238"/>
    <w:rsid w:val="00BF593B"/>
    <w:rsid w:val="00BF773A"/>
    <w:rsid w:val="00BF7E81"/>
    <w:rsid w:val="00C13773"/>
    <w:rsid w:val="00C17CC8"/>
    <w:rsid w:val="00C77A64"/>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F1113"/>
    <w:rsid w:val="00E15E75"/>
    <w:rsid w:val="00E5262C"/>
    <w:rsid w:val="00E96399"/>
    <w:rsid w:val="00EB421D"/>
    <w:rsid w:val="00EC7DC4"/>
    <w:rsid w:val="00ED1BED"/>
    <w:rsid w:val="00ED30CF"/>
    <w:rsid w:val="00F176EF"/>
    <w:rsid w:val="00F220DE"/>
    <w:rsid w:val="00F45E10"/>
    <w:rsid w:val="00F6364A"/>
    <w:rsid w:val="00F9113A"/>
    <w:rsid w:val="00FB140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3547"/>
  <w15:chartTrackingRefBased/>
  <w15:docId w15:val="{6ABB1A07-ADEC-48E7-8D92-22E78E3B1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B7654"/>
    <w:rPr>
      <w:rFonts w:ascii="Arial" w:hAnsi="Arial" w:cs="Arial"/>
    </w:rPr>
  </w:style>
  <w:style w:type="paragraph" w:styleId="Heading1">
    <w:name w:val="heading 1"/>
    <w:aliases w:val="Pocket"/>
    <w:basedOn w:val="Normal"/>
    <w:next w:val="Normal"/>
    <w:link w:val="Heading1Char"/>
    <w:qFormat/>
    <w:rsid w:val="009B76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B76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 Char"/>
    <w:basedOn w:val="Normal"/>
    <w:next w:val="Normal"/>
    <w:link w:val="Heading3Char"/>
    <w:uiPriority w:val="2"/>
    <w:unhideWhenUsed/>
    <w:qFormat/>
    <w:rsid w:val="009B76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t"/>
    <w:basedOn w:val="Normal"/>
    <w:next w:val="Normal"/>
    <w:link w:val="Heading4Char"/>
    <w:uiPriority w:val="3"/>
    <w:unhideWhenUsed/>
    <w:qFormat/>
    <w:rsid w:val="009B76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76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7654"/>
  </w:style>
  <w:style w:type="character" w:customStyle="1" w:styleId="Heading1Char">
    <w:name w:val="Heading 1 Char"/>
    <w:aliases w:val="Pocket Char"/>
    <w:basedOn w:val="DefaultParagraphFont"/>
    <w:link w:val="Heading1"/>
    <w:rsid w:val="009B765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B7654"/>
    <w:rPr>
      <w:rFonts w:ascii="Arial" w:eastAsiaTheme="majorEastAsia" w:hAnsi="Arial"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9B7654"/>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9B7654"/>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s"/>
    <w:basedOn w:val="DefaultParagraphFont"/>
    <w:link w:val="textbold"/>
    <w:uiPriority w:val="7"/>
    <w:qFormat/>
    <w:rsid w:val="009B7654"/>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B765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6"/>
    <w:qFormat/>
    <w:rsid w:val="009B7654"/>
    <w:rPr>
      <w:b/>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T"/>
    <w:basedOn w:val="DefaultParagraphFont"/>
    <w:uiPriority w:val="99"/>
    <w:unhideWhenUsed/>
    <w:rsid w:val="009B7654"/>
    <w:rPr>
      <w:color w:val="auto"/>
      <w:u w:val="none"/>
    </w:rPr>
  </w:style>
  <w:style w:type="character" w:styleId="FollowedHyperlink">
    <w:name w:val="FollowedHyperlink"/>
    <w:basedOn w:val="DefaultParagraphFont"/>
    <w:uiPriority w:val="99"/>
    <w:semiHidden/>
    <w:unhideWhenUsed/>
    <w:rsid w:val="009B7654"/>
    <w:rPr>
      <w:color w:val="auto"/>
      <w:u w:val="none"/>
    </w:rPr>
  </w:style>
  <w:style w:type="paragraph" w:customStyle="1" w:styleId="textbold">
    <w:name w:val="text bold"/>
    <w:basedOn w:val="Normal"/>
    <w:link w:val="Emphasis"/>
    <w:uiPriority w:val="7"/>
    <w:qFormat/>
    <w:rsid w:val="009B765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12" w:space="0" w:color="auto"/>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6"/>
    <w:qFormat/>
    <w:rsid w:val="009B7654"/>
    <w:pPr>
      <w:ind w:left="288" w:right="288"/>
    </w:pPr>
    <w:rPr>
      <w:rFonts w:asciiTheme="minorHAnsi" w:hAnsiTheme="minorHAnsi" w:cstheme="minorBidi"/>
      <w:b/>
      <w:u w:val="single"/>
    </w:rPr>
  </w:style>
  <w:style w:type="paragraph" w:customStyle="1" w:styleId="Emphasis1">
    <w:name w:val="Emphasis1"/>
    <w:basedOn w:val="Normal"/>
    <w:autoRedefine/>
    <w:uiPriority w:val="7"/>
    <w:qFormat/>
    <w:rsid w:val="00FB1403"/>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szCs w:val="24"/>
      <w:u w:val="single"/>
      <w:bdr w:val="single" w:sz="12" w:space="0" w:color="auto"/>
    </w:rPr>
  </w:style>
  <w:style w:type="paragraph" w:styleId="DocumentMap">
    <w:name w:val="Document Map"/>
    <w:basedOn w:val="Normal"/>
    <w:link w:val="DocumentMapChar"/>
    <w:uiPriority w:val="99"/>
    <w:semiHidden/>
    <w:unhideWhenUsed/>
    <w:rsid w:val="001E55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55EA"/>
    <w:rPr>
      <w:rFonts w:ascii="Lucida Grande" w:hAnsi="Lucida Grande" w:cs="Lucida Grande"/>
      <w:sz w:val="24"/>
    </w:rPr>
  </w:style>
  <w:style w:type="paragraph" w:customStyle="1" w:styleId="Analytic">
    <w:name w:val="Analytic"/>
    <w:basedOn w:val="Heading4"/>
    <w:link w:val="AnalyticChar"/>
    <w:autoRedefine/>
    <w:qFormat/>
    <w:rsid w:val="001E55EA"/>
    <w:rPr>
      <w:color w:val="5B9BD5" w:themeColor="accent1"/>
    </w:rPr>
  </w:style>
  <w:style w:type="character" w:customStyle="1" w:styleId="AnalyticChar">
    <w:name w:val="Analytic Char"/>
    <w:link w:val="Analytic"/>
    <w:rsid w:val="001E55EA"/>
    <w:rPr>
      <w:rFonts w:ascii="Arial" w:eastAsiaTheme="majorEastAsia" w:hAnsi="Arial" w:cstheme="majorBidi"/>
      <w:b/>
      <w:iCs/>
      <w:color w:val="5B9BD5" w:themeColor="accent1"/>
      <w:sz w:val="26"/>
    </w:rPr>
  </w:style>
  <w:style w:type="paragraph" w:customStyle="1" w:styleId="evidencetext">
    <w:name w:val="evidence text"/>
    <w:basedOn w:val="Normal"/>
    <w:link w:val="evidencetextChar"/>
    <w:rsid w:val="002214C9"/>
    <w:pPr>
      <w:spacing w:after="0" w:line="240" w:lineRule="auto"/>
      <w:ind w:left="1728" w:right="1008"/>
    </w:pPr>
    <w:rPr>
      <w:rFonts w:eastAsia="Times New Roman" w:cs="Times New Roman"/>
      <w:color w:val="000000"/>
      <w:sz w:val="18"/>
      <w:szCs w:val="24"/>
    </w:rPr>
  </w:style>
  <w:style w:type="character" w:customStyle="1" w:styleId="evidencetextChar">
    <w:name w:val="evidence text Char"/>
    <w:basedOn w:val="DefaultParagraphFont"/>
    <w:link w:val="evidencetext"/>
    <w:rsid w:val="002214C9"/>
    <w:rPr>
      <w:rFonts w:ascii="Arial" w:eastAsia="Times New Roman" w:hAnsi="Arial" w:cs="Times New Roman"/>
      <w:color w:val="000000"/>
      <w:sz w:val="18"/>
      <w:szCs w:val="24"/>
    </w:rPr>
  </w:style>
  <w:style w:type="paragraph" w:customStyle="1" w:styleId="boldcite">
    <w:name w:val="bold cite"/>
    <w:basedOn w:val="Normal"/>
    <w:link w:val="boldciteChar2"/>
    <w:rsid w:val="00470E78"/>
    <w:pPr>
      <w:spacing w:after="0" w:line="240" w:lineRule="auto"/>
    </w:pPr>
    <w:rPr>
      <w:rFonts w:eastAsia="Times New Roman" w:cs="Times New Roman"/>
      <w:b/>
      <w:color w:val="000000"/>
      <w:sz w:val="28"/>
      <w:szCs w:val="24"/>
      <w:u w:val="thick" w:color="000000"/>
    </w:rPr>
  </w:style>
  <w:style w:type="character" w:customStyle="1" w:styleId="boldciteChar2">
    <w:name w:val="bold cite Char2"/>
    <w:basedOn w:val="DefaultParagraphFont"/>
    <w:link w:val="boldcite"/>
    <w:rsid w:val="00470E78"/>
    <w:rPr>
      <w:rFonts w:ascii="Arial" w:eastAsia="Times New Roman" w:hAnsi="Arial" w:cs="Times New Roman"/>
      <w:b/>
      <w:color w:val="000000"/>
      <w:sz w:val="28"/>
      <w:szCs w:val="24"/>
      <w:u w:val="thick" w:color="000000"/>
    </w:rPr>
  </w:style>
  <w:style w:type="character" w:styleId="UnresolvedMention">
    <w:name w:val="Unresolved Mention"/>
    <w:basedOn w:val="DefaultParagraphFont"/>
    <w:uiPriority w:val="99"/>
    <w:semiHidden/>
    <w:unhideWhenUsed/>
    <w:rsid w:val="00DF1113"/>
    <w:rPr>
      <w:color w:val="605E5C"/>
      <w:shd w:val="clear" w:color="auto" w:fill="E1DFDD"/>
    </w:rPr>
  </w:style>
  <w:style w:type="paragraph" w:customStyle="1" w:styleId="cardtext">
    <w:name w:val="card text"/>
    <w:basedOn w:val="Normal"/>
    <w:link w:val="cardtextChar"/>
    <w:qFormat/>
    <w:rsid w:val="00F220DE"/>
    <w:pPr>
      <w:ind w:left="288" w:right="288"/>
    </w:pPr>
    <w:rPr>
      <w:rFonts w:ascii="Times New Roman" w:hAnsi="Times New Roman" w:cs="Times New Roman"/>
    </w:rPr>
  </w:style>
  <w:style w:type="character" w:customStyle="1" w:styleId="cardtextChar">
    <w:name w:val="card text Char"/>
    <w:basedOn w:val="DefaultParagraphFont"/>
    <w:link w:val="cardtext"/>
    <w:rsid w:val="00F220DE"/>
    <w:rPr>
      <w:rFonts w:ascii="Times New Roman" w:hAnsi="Times New Roman" w:cs="Times New Roman"/>
    </w:rPr>
  </w:style>
  <w:style w:type="paragraph" w:styleId="Header">
    <w:name w:val="header"/>
    <w:basedOn w:val="Normal"/>
    <w:link w:val="HeaderChar"/>
    <w:uiPriority w:val="99"/>
    <w:unhideWhenUsed/>
    <w:rsid w:val="00F220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0DE"/>
    <w:rPr>
      <w:rFonts w:ascii="Arial" w:hAnsi="Arial" w:cs="Arial"/>
    </w:rPr>
  </w:style>
  <w:style w:type="paragraph" w:styleId="Footer">
    <w:name w:val="footer"/>
    <w:basedOn w:val="Normal"/>
    <w:link w:val="FooterChar"/>
    <w:uiPriority w:val="99"/>
    <w:unhideWhenUsed/>
    <w:rsid w:val="00F220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0DE"/>
    <w:rPr>
      <w:rFonts w:ascii="Arial" w:hAnsi="Arial" w:cs="Arial"/>
    </w:rPr>
  </w:style>
  <w:style w:type="paragraph" w:styleId="ListParagraph">
    <w:name w:val="List Paragraph"/>
    <w:basedOn w:val="Normal"/>
    <w:uiPriority w:val="99"/>
    <w:unhideWhenUsed/>
    <w:qFormat/>
    <w:rsid w:val="00F220DE"/>
    <w:pPr>
      <w:ind w:left="720"/>
      <w:contextualSpacing/>
    </w:pPr>
  </w:style>
  <w:style w:type="character" w:customStyle="1" w:styleId="m3622186636824276524gmail-style13ptbold">
    <w:name w:val="m_3622186636824276524gmail-style13ptbold"/>
    <w:basedOn w:val="DefaultParagraphFont"/>
    <w:rsid w:val="00F220DE"/>
  </w:style>
  <w:style w:type="character" w:customStyle="1" w:styleId="m3622186636824276524gmail-styleunderline">
    <w:name w:val="m_3622186636824276524gmail-styleunderline"/>
    <w:basedOn w:val="DefaultParagraphFont"/>
    <w:rsid w:val="00F22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vestors.com/news/lockheed-f-16-fighter-taiwan-us-china-trade/" TargetMode="External"/><Relationship Id="rId18" Type="http://schemas.openxmlformats.org/officeDocument/2006/relationships/hyperlink" Target="https://foreignpolicy.com/2019/01/16/u-s-increasingly-concerned-about-a-chinese-attack-on-taiwan/" TargetMode="External"/><Relationship Id="rId26" Type="http://schemas.openxmlformats.org/officeDocument/2006/relationships/hyperlink" Target="https://nationalinterest.org/article/say-goodbye-taiwan-9931?page=0%2C3" TargetMode="External"/><Relationship Id="rId39" Type="http://schemas.openxmlformats.org/officeDocument/2006/relationships/hyperlink" Target="https://www.nytimes.com/2019/06/06/us/politics/trump-taiwan-arms-sale.html" TargetMode="External"/><Relationship Id="rId21" Type="http://schemas.openxmlformats.org/officeDocument/2006/relationships/hyperlink" Target="https://nationalinterest.org/feature/the-third-taiwan-strait-crisis-the-forgotten-showdown-19742" TargetMode="External"/><Relationship Id="rId34" Type="http://schemas.openxmlformats.org/officeDocument/2006/relationships/hyperlink" Target="https://foreignpolicy.com/2019/07/03/trumps-fighter-jet-sale-to-taiwan-advances-despite-chinas-protests-f-16-lockheed-martin/" TargetMode="External"/><Relationship Id="rId42" Type="http://schemas.openxmlformats.org/officeDocument/2006/relationships/hyperlink" Target="https://thediplomat.com/2019/04/why-a-us-sale-of-fighter-jets-to-taiwan-matters/" TargetMode="External"/><Relationship Id="rId47" Type="http://schemas.openxmlformats.org/officeDocument/2006/relationships/hyperlink" Target="https://www.washingtonpost.com/business/taiwans-tsai-confirms-request-to-buy-new-us-fighters-tanks/2019/03/28/f0af9308-510f-11e9-bdb7-44f948cc0605_story.html?utm_term=.d18767084612" TargetMode="External"/><Relationship Id="rId50" Type="http://schemas.openxmlformats.org/officeDocument/2006/relationships/hyperlink" Target="https://time.com/5564773/taiwan-fighter-jet-sale-trump-china/" TargetMode="External"/><Relationship Id="rId55" Type="http://schemas.openxmlformats.org/officeDocument/2006/relationships/hyperlink" Target="https://www.aei.org/publication/the-risks-of-a-falling-china/" TargetMode="External"/><Relationship Id="rId7" Type="http://schemas.openxmlformats.org/officeDocument/2006/relationships/hyperlink" Target="https://doi.org/10.1007/978-981-13-1283-0" TargetMode="External"/><Relationship Id="rId2" Type="http://schemas.openxmlformats.org/officeDocument/2006/relationships/numbering" Target="numbering.xml"/><Relationship Id="rId16" Type="http://schemas.openxmlformats.org/officeDocument/2006/relationships/hyperlink" Target="https://foreignpolicy.com/2019/03/25/chinas-scare-tactics-prompt-u-s-fears-of-a-clash-over-taiwan/" TargetMode="External"/><Relationship Id="rId20" Type="http://schemas.openxmlformats.org/officeDocument/2006/relationships/hyperlink" Target="https://thediplomat.com/2019/04/why-a-us-sale-of-fighter-jets-to-taiwan-matters/" TargetMode="External"/><Relationship Id="rId29" Type="http://schemas.openxmlformats.org/officeDocument/2006/relationships/hyperlink" Target="https://breakingdefense.com/2019/07/taiwan-buys-lots-of-tanks-but-really-wants-new-f-16vs/" TargetMode="External"/><Relationship Id="rId41" Type="http://schemas.openxmlformats.org/officeDocument/2006/relationships/hyperlink" Target="https://foreignpolicy.com/2019/03/25/chinas-scare-tactics-prompt-u-s-fears-of-a-clash-over-taiwan/" TargetMode="External"/><Relationship Id="rId54" Type="http://schemas.openxmlformats.org/officeDocument/2006/relationships/hyperlink" Target="http://nationalinterest.org/blog/the-buzz/the-real-threat-chinese-nationalism-13729?page=show"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007/978-981-13-1283-0" TargetMode="External"/><Relationship Id="rId11" Type="http://schemas.openxmlformats.org/officeDocument/2006/relationships/hyperlink" Target="https://link.springer.com/article/10.1007/s11366-019-09620-3" TargetMode="External"/><Relationship Id="rId24" Type="http://schemas.openxmlformats.org/officeDocument/2006/relationships/hyperlink" Target="https://www.bloomberg.com/news/articles/2019-03-21/trump-aides-said-to-back-selling-f-16-fighter-planes-to-taiwan" TargetMode="External"/><Relationship Id="rId32" Type="http://schemas.openxmlformats.org/officeDocument/2006/relationships/hyperlink" Target="http://csps.gmu.edu/wp-content/uploads/2018/11/A-Question-of-Time.pdf" TargetMode="External"/><Relationship Id="rId37" Type="http://schemas.openxmlformats.org/officeDocument/2006/relationships/hyperlink" Target="https://www.federalregister.gov/documents/2019/06/27/2019-13639/revisions-to-the-unverified-list-uvl" TargetMode="External"/><Relationship Id="rId40" Type="http://schemas.openxmlformats.org/officeDocument/2006/relationships/hyperlink" Target="https://foreignpolicy.com/2019/01/16/u-s-increasingly-concerned-about-a-chinese-attack-on-taiwan/" TargetMode="External"/><Relationship Id="rId45" Type="http://schemas.openxmlformats.org/officeDocument/2006/relationships/hyperlink" Target="https://www.bloomberg.com/news/articles/2019-03-21/trump-aides-said-to-back-selling-f-16-fighter-planes-to-taiwan" TargetMode="External"/><Relationship Id="rId53" Type="http://schemas.openxmlformats.org/officeDocument/2006/relationships/hyperlink" Target="http://csps.gmu.edu/wp-content/uploads/2018/11/A-Question-of-Time.pdf" TargetMode="External"/><Relationship Id="rId58" Type="http://schemas.openxmlformats.org/officeDocument/2006/relationships/hyperlink" Target="http://www.cnn.com/2016/12/03/opinions/trump-china-taiwan-zhang-baohui/" TargetMode="External"/><Relationship Id="rId5" Type="http://schemas.openxmlformats.org/officeDocument/2006/relationships/webSettings" Target="webSettings.xml"/><Relationship Id="rId15" Type="http://schemas.openxmlformats.org/officeDocument/2006/relationships/hyperlink" Target="https://www.federalregister.gov/documents/2019/06/27/2019-13639/revisions-to-the-unverified-list-uvl" TargetMode="External"/><Relationship Id="rId23" Type="http://schemas.openxmlformats.org/officeDocument/2006/relationships/hyperlink" Target="https://www.bloomberg.com/news/articles/2019-03-21/trump-aides-said-to-back-selling-f-16-fighter-planes-to-taiwan" TargetMode="External"/><Relationship Id="rId28" Type="http://schemas.openxmlformats.org/officeDocument/2006/relationships/hyperlink" Target="http://csps.gmu.edu/wp-content/uploads/2018/11/A-Question-of-Time.pdf" TargetMode="External"/><Relationship Id="rId36" Type="http://schemas.openxmlformats.org/officeDocument/2006/relationships/hyperlink" Target="https://www.nytimes.com/2019/06/30/us/politics/trump-china-trade.html" TargetMode="External"/><Relationship Id="rId49" Type="http://schemas.openxmlformats.org/officeDocument/2006/relationships/hyperlink" Target="https://www.scmp.com/news/china/military/article/3004963/taiwans-plan-buy-66-f-16-viper-fighter-jets-us-still-track" TargetMode="External"/><Relationship Id="rId57" Type="http://schemas.openxmlformats.org/officeDocument/2006/relationships/hyperlink" Target="http://www.cato.org/publications/policy-analysis/costly-commitment-options-future-us-taiwan-defense-relationship" TargetMode="External"/><Relationship Id="rId61" Type="http://schemas.openxmlformats.org/officeDocument/2006/relationships/fontTable" Target="fontTable.xml"/><Relationship Id="rId10" Type="http://schemas.openxmlformats.org/officeDocument/2006/relationships/hyperlink" Target="https://link.springer.com/chapter/10.1007/978-3-319-75838-1_2" TargetMode="External"/><Relationship Id="rId19" Type="http://schemas.openxmlformats.org/officeDocument/2006/relationships/hyperlink" Target="https://foreignpolicy.com/2019/03/25/chinas-scare-tactics-prompt-u-s-fears-of-a-clash-over-taiwan/" TargetMode="External"/><Relationship Id="rId31" Type="http://schemas.openxmlformats.org/officeDocument/2006/relationships/hyperlink" Target="https://time.com/5564773/taiwan-fighter-jet-sale-trump-china/" TargetMode="External"/><Relationship Id="rId44" Type="http://schemas.openxmlformats.org/officeDocument/2006/relationships/hyperlink" Target="https://www.sipri.org/sites/default/files/SIPRI-Milex-data-1949-2017.xlsx" TargetMode="External"/><Relationship Id="rId52" Type="http://schemas.openxmlformats.org/officeDocument/2006/relationships/hyperlink" Target="http://csps.gmu.edu/wp-content/uploads/2018/11/A-Question-of-Time.pdf" TargetMode="External"/><Relationship Id="rId60" Type="http://schemas.openxmlformats.org/officeDocument/2006/relationships/hyperlink" Target="http://sites.middlebury.edu/whitepeople2015/files/2015/01/alcoff.pdf%5d//Lex" TargetMode="External"/><Relationship Id="rId4" Type="http://schemas.openxmlformats.org/officeDocument/2006/relationships/settings" Target="settings.xml"/><Relationship Id="rId9" Type="http://schemas.openxmlformats.org/officeDocument/2006/relationships/hyperlink" Target="https://doi.org/10.1007/978-981-13-1283-0" TargetMode="External"/><Relationship Id="rId14" Type="http://schemas.openxmlformats.org/officeDocument/2006/relationships/hyperlink" Target="https://www.nytimes.com/2019/06/30/us/politics/trump-china-trade.html" TargetMode="External"/><Relationship Id="rId22" Type="http://schemas.openxmlformats.org/officeDocument/2006/relationships/hyperlink" Target="https://www.sipri.org/sites/default/files/SIPRI-Milex-data-1949-2017.xlsx" TargetMode="External"/><Relationship Id="rId27" Type="http://schemas.openxmlformats.org/officeDocument/2006/relationships/hyperlink" Target="https://www.foreignaffairs.com/articles/asia/2011-03-01/will-chinas-rise-lead-war" TargetMode="External"/><Relationship Id="rId30" Type="http://schemas.openxmlformats.org/officeDocument/2006/relationships/hyperlink" Target="https://www.scmp.com/news/china/military/article/3004963/taiwans-plan-buy-66-f-16-viper-fighter-jets-us-still-track" TargetMode="External"/><Relationship Id="rId35" Type="http://schemas.openxmlformats.org/officeDocument/2006/relationships/hyperlink" Target="https://www.investors.com/news/lockheed-f-16-fighter-taiwan-us-china-trade/" TargetMode="External"/><Relationship Id="rId43" Type="http://schemas.openxmlformats.org/officeDocument/2006/relationships/hyperlink" Target="https://nationalinterest.org/feature/the-third-taiwan-strait-crisis-the-forgotten-showdown-19742" TargetMode="External"/><Relationship Id="rId48" Type="http://schemas.openxmlformats.org/officeDocument/2006/relationships/hyperlink" Target="https://breakingdefense.com/2019/07/taiwan-buys-lots-of-tanks-but-really-wants-new-f-16vs/" TargetMode="External"/><Relationship Id="rId56" Type="http://schemas.openxmlformats.org/officeDocument/2006/relationships/hyperlink" Target="http://issi.org.pk/wp-content/uploads/2019/04/3-SS_Ghazala_Yasmin_Jalil_No-1_2019.pdf" TargetMode="External"/><Relationship Id="rId8" Type="http://schemas.openxmlformats.org/officeDocument/2006/relationships/hyperlink" Target="https://doi.org/10.1007/978-981-13-1283-0" TargetMode="External"/><Relationship Id="rId51" Type="http://schemas.openxmlformats.org/officeDocument/2006/relationships/hyperlink" Target="http://csps.gmu.edu/wp-content/uploads/2018/11/A-Question-of-Time.pdf" TargetMode="External"/><Relationship Id="rId3" Type="http://schemas.openxmlformats.org/officeDocument/2006/relationships/styles" Target="styles.xml"/><Relationship Id="rId12" Type="http://schemas.openxmlformats.org/officeDocument/2006/relationships/hyperlink" Target="https://foreignpolicy.com/2019/07/03/trumps-fighter-jet-sale-to-taiwan-advances-despite-chinas-protests-f-16-lockheed-martin/" TargetMode="External"/><Relationship Id="rId17" Type="http://schemas.openxmlformats.org/officeDocument/2006/relationships/hyperlink" Target="https://www.nytimes.com/2019/06/06/us/politics/trump-taiwan-arms-sale.html" TargetMode="External"/><Relationship Id="rId25" Type="http://schemas.openxmlformats.org/officeDocument/2006/relationships/hyperlink" Target="https://www.washingtonpost.com/business/taiwans-tsai-confirms-request-to-buy-new-us-fighters-tanks/2019/03/28/f0af9308-510f-11e9-bdb7-44f948cc0605_story.html?utm_term=.d18767084612" TargetMode="External"/><Relationship Id="rId33" Type="http://schemas.openxmlformats.org/officeDocument/2006/relationships/hyperlink" Target="https://www.jstor.org/stable/10.1525/j.ctt1w76wpm.15" TargetMode="External"/><Relationship Id="rId38" Type="http://schemas.openxmlformats.org/officeDocument/2006/relationships/hyperlink" Target="https://foreignpolicy.com/2019/03/25/chinas-scare-tactics-prompt-u-s-fears-of-a-clash-over-taiwan/" TargetMode="External"/><Relationship Id="rId46" Type="http://schemas.openxmlformats.org/officeDocument/2006/relationships/hyperlink" Target="https://www.bloomberg.com/news/articles/2019-03-21/trump-aides-said-to-back-selling-f-16-fighter-planes-to-taiwan" TargetMode="External"/><Relationship Id="rId59" Type="http://schemas.openxmlformats.org/officeDocument/2006/relationships/hyperlink" Target="http://thediplomat.com/2015/09/6-reasons-china-would-invade-taiw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3C048-4731-4560-903A-6FDF31F5F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TotalTime>
  <Pages>1</Pages>
  <Words>83850</Words>
  <Characters>477946</Characters>
  <Application>Microsoft Office Word</Application>
  <DocSecurity>0</DocSecurity>
  <Lines>3982</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39</cp:revision>
  <dcterms:created xsi:type="dcterms:W3CDTF">2019-07-21T20:27:00Z</dcterms:created>
  <dcterms:modified xsi:type="dcterms:W3CDTF">2019-07-22T03:58:00Z</dcterms:modified>
</cp:coreProperties>
</file>