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1AA35" w14:textId="1D778F03" w:rsidR="00A95652" w:rsidRDefault="00A95652" w:rsidP="00B55AD5"/>
    <w:p w14:paraId="0EB61872" w14:textId="7AD48349" w:rsidR="00DA1AA7" w:rsidRDefault="00DA1AA7" w:rsidP="00B55AD5"/>
    <w:p w14:paraId="45BD785D" w14:textId="7C17A7E2" w:rsidR="00DA1AA7" w:rsidRDefault="00DA1AA7" w:rsidP="00DA1AA7">
      <w:pPr>
        <w:pStyle w:val="Heading2"/>
      </w:pPr>
      <w:r>
        <w:t>Asym</w:t>
      </w:r>
      <w:r w:rsidR="000D46D8">
        <w:t>m</w:t>
      </w:r>
      <w:r>
        <w:t>etry Advantage</w:t>
      </w:r>
    </w:p>
    <w:p w14:paraId="5CA90856" w14:textId="489549FB" w:rsidR="000D46D8" w:rsidRDefault="000D46D8" w:rsidP="000D46D8">
      <w:pPr>
        <w:pStyle w:val="Heading3"/>
      </w:pPr>
      <w:r>
        <w:t xml:space="preserve">1NC </w:t>
      </w:r>
      <w:r w:rsidR="00945BA3">
        <w:t xml:space="preserve">F-16 </w:t>
      </w:r>
      <w:r w:rsidR="006B0709">
        <w:t xml:space="preserve">Asymmetry </w:t>
      </w:r>
      <w:r>
        <w:t>Advantage Answers</w:t>
      </w:r>
    </w:p>
    <w:p w14:paraId="703D070C" w14:textId="70443EE8" w:rsidR="000D46D8" w:rsidRDefault="000D46D8" w:rsidP="000D46D8"/>
    <w:p w14:paraId="052E4BB0" w14:textId="48CDE53F" w:rsidR="000D46D8" w:rsidRPr="000D46D8" w:rsidRDefault="000D46D8" w:rsidP="000D46D8">
      <w:pPr>
        <w:pStyle w:val="Heading4"/>
        <w:numPr>
          <w:ilvl w:val="0"/>
          <w:numId w:val="11"/>
        </w:numPr>
      </w:pPr>
      <w:r>
        <w:t xml:space="preserve"> Taiwan already investing in Asymmetric defenses</w:t>
      </w:r>
    </w:p>
    <w:p w14:paraId="6E37CC4B" w14:textId="6DA54FDB" w:rsidR="00DA1AA7" w:rsidRDefault="00DA1AA7" w:rsidP="00DA1AA7"/>
    <w:p w14:paraId="79F57313" w14:textId="5E41FA3D" w:rsidR="00DA1AA7" w:rsidRDefault="00DA1AA7" w:rsidP="00DA1AA7">
      <w:pPr>
        <w:rPr>
          <w:rStyle w:val="Style13ptBold"/>
        </w:rPr>
      </w:pPr>
      <w:r>
        <w:rPr>
          <w:rStyle w:val="Style13ptBold"/>
        </w:rPr>
        <w:t>Jennings ‘18</w:t>
      </w:r>
    </w:p>
    <w:p w14:paraId="2429D10D" w14:textId="485AC165" w:rsidR="00DA1AA7" w:rsidRPr="00DA1AA7" w:rsidRDefault="00DA1AA7" w:rsidP="00DA1AA7">
      <w:pPr>
        <w:rPr>
          <w:rStyle w:val="Style13ptBold"/>
        </w:rPr>
      </w:pPr>
      <w:r>
        <w:rPr>
          <w:rStyle w:val="Style13ptBold"/>
        </w:rPr>
        <w:t xml:space="preserve">(“Taiwan steps up production of missiles to create asymmetric advantage over China military build-up,” </w:t>
      </w:r>
      <w:proofErr w:type="spellStart"/>
      <w:r>
        <w:rPr>
          <w:rStyle w:val="Style13ptBold"/>
        </w:rPr>
        <w:t>pg</w:t>
      </w:r>
      <w:proofErr w:type="spellEnd"/>
      <w:r>
        <w:rPr>
          <w:rStyle w:val="Style13ptBold"/>
        </w:rPr>
        <w:t xml:space="preserve"> online @ https://nationalpost.com/news/taiwan-improves-missiles-to-counter-china-military-expansion //um-</w:t>
      </w:r>
      <w:proofErr w:type="spellStart"/>
      <w:r>
        <w:rPr>
          <w:rStyle w:val="Style13ptBold"/>
        </w:rPr>
        <w:t>ef</w:t>
      </w:r>
      <w:proofErr w:type="spellEnd"/>
      <w:r>
        <w:rPr>
          <w:rStyle w:val="Style13ptBold"/>
        </w:rPr>
        <w:t>)</w:t>
      </w:r>
    </w:p>
    <w:p w14:paraId="56643CAB" w14:textId="05D76878" w:rsidR="00DA1AA7" w:rsidRPr="00BB6C0D" w:rsidRDefault="00DA1AA7" w:rsidP="00B55AD5">
      <w:pPr>
        <w:rPr>
          <w:sz w:val="14"/>
        </w:rPr>
      </w:pPr>
      <w:r w:rsidRPr="000D46D8">
        <w:rPr>
          <w:sz w:val="14"/>
        </w:rPr>
        <w:t xml:space="preserve">TAIPEI, Taiwan — </w:t>
      </w:r>
      <w:r w:rsidRPr="00DA1AA7">
        <w:rPr>
          <w:rStyle w:val="Emphasis"/>
        </w:rPr>
        <w:t>Taiwan is responding to China’s arms buildup by developing missiles and interceptors of its own that could reduce Beijing’s military advantage</w:t>
      </w:r>
      <w:r w:rsidRPr="000D46D8">
        <w:rPr>
          <w:sz w:val="14"/>
        </w:rPr>
        <w:t xml:space="preserve"> over the self-ruled island, </w:t>
      </w:r>
      <w:proofErr w:type="spellStart"/>
      <w:r w:rsidRPr="000D46D8">
        <w:rPr>
          <w:sz w:val="14"/>
        </w:rPr>
        <w:t>defence</w:t>
      </w:r>
      <w:proofErr w:type="spellEnd"/>
      <w:r w:rsidRPr="000D46D8">
        <w:rPr>
          <w:sz w:val="14"/>
        </w:rPr>
        <w:t xml:space="preserve"> experts say.</w:t>
      </w:r>
      <w:r w:rsidR="000D46D8" w:rsidRPr="000D46D8">
        <w:rPr>
          <w:sz w:val="14"/>
        </w:rPr>
        <w:t xml:space="preserve"> </w:t>
      </w:r>
      <w:r w:rsidRPr="00DA1AA7">
        <w:rPr>
          <w:rStyle w:val="Emphasis"/>
        </w:rPr>
        <w:t>Since</w:t>
      </w:r>
      <w:r w:rsidRPr="000D46D8">
        <w:rPr>
          <w:sz w:val="14"/>
        </w:rPr>
        <w:t xml:space="preserve"> President Tsai Ing-wen took office in </w:t>
      </w:r>
      <w:r w:rsidRPr="00DA1AA7">
        <w:rPr>
          <w:rStyle w:val="Emphasis"/>
        </w:rPr>
        <w:t>2016, Taiwan has deployed one set of missiles, perfected another and sped production of a third</w:t>
      </w:r>
      <w:r w:rsidRPr="000D46D8">
        <w:rPr>
          <w:sz w:val="14"/>
        </w:rPr>
        <w:t>, the analysts say, in the latest sign of how it’s handling a Chinese military threat that is raising the chances of an armed confrontation.</w:t>
      </w:r>
      <w:r w:rsidR="000D46D8" w:rsidRPr="000D46D8">
        <w:rPr>
          <w:sz w:val="14"/>
        </w:rPr>
        <w:t xml:space="preserve"> </w:t>
      </w:r>
      <w:r w:rsidRPr="000D46D8">
        <w:rPr>
          <w:sz w:val="14"/>
        </w:rPr>
        <w:t xml:space="preserve">Chinese President </w:t>
      </w:r>
      <w:r w:rsidRPr="00DA1AA7">
        <w:rPr>
          <w:rStyle w:val="StyleUnderline"/>
        </w:rPr>
        <w:t>Xi Jinping has taken a hard line against advocates of independence for Taiwan</w:t>
      </w:r>
      <w:r w:rsidRPr="000D46D8">
        <w:rPr>
          <w:sz w:val="14"/>
        </w:rPr>
        <w:t xml:space="preserve"> and has sent warships, bombers and fighter planes on training missions circling the democratic island in a show of strength.</w:t>
      </w:r>
      <w:r w:rsidR="000D46D8" w:rsidRPr="000D46D8">
        <w:rPr>
          <w:sz w:val="14"/>
        </w:rPr>
        <w:t xml:space="preserve"> </w:t>
      </w:r>
      <w:r w:rsidRPr="000D46D8">
        <w:rPr>
          <w:sz w:val="14"/>
        </w:rPr>
        <w:t xml:space="preserve">While Beijing has an increasingly overwhelming military advantage, </w:t>
      </w:r>
      <w:r w:rsidRPr="00DA1AA7">
        <w:rPr>
          <w:rStyle w:val="Emphasis"/>
        </w:rPr>
        <w:t>Taiwan’s missile systems advance its odds of holding off China in asymmetrical warfare</w:t>
      </w:r>
      <w:r w:rsidRPr="000D46D8">
        <w:rPr>
          <w:sz w:val="14"/>
        </w:rPr>
        <w:t xml:space="preserve">, said Alexander Huang, strategic studies professor at </w:t>
      </w:r>
      <w:proofErr w:type="spellStart"/>
      <w:r w:rsidRPr="000D46D8">
        <w:rPr>
          <w:sz w:val="14"/>
        </w:rPr>
        <w:t>Tamkang</w:t>
      </w:r>
      <w:proofErr w:type="spellEnd"/>
      <w:r w:rsidRPr="000D46D8">
        <w:rPr>
          <w:sz w:val="14"/>
        </w:rPr>
        <w:t xml:space="preserve"> University in Taiwan. The term refers to effective resistance of an enemy with targeted firepower rather than overwhelming force.</w:t>
      </w:r>
      <w:r w:rsidR="000D46D8" w:rsidRPr="000D46D8">
        <w:rPr>
          <w:sz w:val="14"/>
        </w:rPr>
        <w:t xml:space="preserve"> </w:t>
      </w:r>
      <w:r w:rsidRPr="00DA1AA7">
        <w:rPr>
          <w:rStyle w:val="Emphasis"/>
        </w:rPr>
        <w:t>“Taiwan with limited resources can only invest in the area that would create some kind of asymmetrical advantage</w:t>
      </w:r>
      <w:r w:rsidRPr="000D46D8">
        <w:rPr>
          <w:sz w:val="14"/>
        </w:rPr>
        <w:t xml:space="preserve">, which would dissuade the Chinese from taking actions,” Huang said. “President </w:t>
      </w:r>
      <w:r w:rsidRPr="00DA1AA7">
        <w:rPr>
          <w:rStyle w:val="Emphasis"/>
        </w:rPr>
        <w:t>Tsai has committed more or at least expressed willingness to invest more in the asymmetrical capability</w:t>
      </w:r>
      <w:r w:rsidRPr="000D46D8">
        <w:rPr>
          <w:sz w:val="14"/>
        </w:rPr>
        <w:t>.”</w:t>
      </w:r>
      <w:r w:rsidR="000D46D8" w:rsidRPr="000D46D8">
        <w:rPr>
          <w:sz w:val="14"/>
        </w:rPr>
        <w:t xml:space="preserve"> </w:t>
      </w:r>
      <w:r w:rsidRPr="000D46D8">
        <w:rPr>
          <w:sz w:val="14"/>
        </w:rPr>
        <w:t>Taiwan's greatest promise is the hope that the United States and its allies could decide to assist Taiwan if and when Taiwan is under threat</w:t>
      </w:r>
      <w:r w:rsidR="000D46D8" w:rsidRPr="000D46D8">
        <w:rPr>
          <w:sz w:val="14"/>
        </w:rPr>
        <w:t xml:space="preserve"> </w:t>
      </w:r>
      <w:proofErr w:type="gramStart"/>
      <w:r w:rsidRPr="000D46D8">
        <w:rPr>
          <w:sz w:val="14"/>
        </w:rPr>
        <w:t>The</w:t>
      </w:r>
      <w:proofErr w:type="gramEnd"/>
      <w:r w:rsidRPr="000D46D8">
        <w:rPr>
          <w:sz w:val="14"/>
        </w:rPr>
        <w:t xml:space="preserve"> two sides have been separately ruled since the Chinese civil war of the 1940s, and China still claims sovereignty over Taiwan. Beijing has not ruled out using force to unify the sides, a threat it has highlighted amid Tsai’s continuing rejection of its demand that both interact as parts of a single Chinese nation.</w:t>
      </w:r>
      <w:r w:rsidR="000D46D8" w:rsidRPr="000D46D8">
        <w:rPr>
          <w:sz w:val="14"/>
        </w:rPr>
        <w:t xml:space="preserve"> </w:t>
      </w:r>
      <w:proofErr w:type="spellStart"/>
      <w:r w:rsidRPr="000D46D8">
        <w:rPr>
          <w:sz w:val="14"/>
        </w:rPr>
        <w:t>Hsiung</w:t>
      </w:r>
      <w:proofErr w:type="spellEnd"/>
      <w:r w:rsidRPr="000D46D8">
        <w:rPr>
          <w:sz w:val="14"/>
        </w:rPr>
        <w:t xml:space="preserve"> Feng IIE missiles built in Taiwan have been deployed to hit military bases in China up to 1,500 </w:t>
      </w:r>
      <w:proofErr w:type="spellStart"/>
      <w:r w:rsidRPr="000D46D8">
        <w:rPr>
          <w:sz w:val="14"/>
        </w:rPr>
        <w:t>kilometres</w:t>
      </w:r>
      <w:proofErr w:type="spellEnd"/>
      <w:r w:rsidRPr="000D46D8">
        <w:rPr>
          <w:sz w:val="14"/>
        </w:rPr>
        <w:t xml:space="preserve"> (932 miles) away, said David An, senior research fellow with the policy incubator Global Taiwan Institute in Washington, D.C.</w:t>
      </w:r>
      <w:r w:rsidR="000D46D8" w:rsidRPr="000D46D8">
        <w:rPr>
          <w:sz w:val="14"/>
        </w:rPr>
        <w:t xml:space="preserve"> </w:t>
      </w:r>
      <w:r w:rsidRPr="000D46D8">
        <w:rPr>
          <w:sz w:val="14"/>
        </w:rPr>
        <w:t xml:space="preserve">Those missiles also underwent a “substantial upgrade” last year to increase their effectiveness against ships, </w:t>
      </w:r>
      <w:proofErr w:type="gramStart"/>
      <w:r w:rsidRPr="000D46D8">
        <w:rPr>
          <w:sz w:val="14"/>
        </w:rPr>
        <w:t>An</w:t>
      </w:r>
      <w:proofErr w:type="gramEnd"/>
      <w:r w:rsidRPr="000D46D8">
        <w:rPr>
          <w:sz w:val="14"/>
        </w:rPr>
        <w:t xml:space="preserve"> said.</w:t>
      </w:r>
      <w:r w:rsidR="000D46D8" w:rsidRPr="000D46D8">
        <w:rPr>
          <w:sz w:val="14"/>
        </w:rPr>
        <w:t xml:space="preserve"> </w:t>
      </w:r>
      <w:r w:rsidRPr="000D46D8">
        <w:rPr>
          <w:sz w:val="14"/>
        </w:rPr>
        <w:t xml:space="preserve">Meanwhile, Taiwan has stepped up production of its indigenous Wan </w:t>
      </w:r>
      <w:proofErr w:type="spellStart"/>
      <w:r w:rsidRPr="000D46D8">
        <w:rPr>
          <w:sz w:val="14"/>
        </w:rPr>
        <w:t>Chien</w:t>
      </w:r>
      <w:proofErr w:type="spellEnd"/>
      <w:r w:rsidRPr="000D46D8">
        <w:rPr>
          <w:sz w:val="14"/>
        </w:rPr>
        <w:t xml:space="preserve"> air-to-ground cruise missiles by about 100, An added.</w:t>
      </w:r>
      <w:r w:rsidR="000D46D8" w:rsidRPr="000D46D8">
        <w:rPr>
          <w:sz w:val="14"/>
        </w:rPr>
        <w:t xml:space="preserve"> </w:t>
      </w:r>
      <w:r w:rsidRPr="000D46D8">
        <w:rPr>
          <w:sz w:val="14"/>
        </w:rPr>
        <w:t xml:space="preserve">Backing up those improvements, the locally developed Tien Kung system can now intercept Chinese missiles at ranges of up to 200 </w:t>
      </w:r>
      <w:proofErr w:type="spellStart"/>
      <w:r w:rsidRPr="000D46D8">
        <w:rPr>
          <w:sz w:val="14"/>
        </w:rPr>
        <w:t>kilometres</w:t>
      </w:r>
      <w:proofErr w:type="spellEnd"/>
      <w:r w:rsidRPr="000D46D8">
        <w:rPr>
          <w:sz w:val="14"/>
        </w:rPr>
        <w:t xml:space="preserve"> (124 miles), </w:t>
      </w:r>
      <w:proofErr w:type="gramStart"/>
      <w:r w:rsidRPr="000D46D8">
        <w:rPr>
          <w:sz w:val="14"/>
        </w:rPr>
        <w:t>An</w:t>
      </w:r>
      <w:proofErr w:type="gramEnd"/>
      <w:r w:rsidRPr="000D46D8">
        <w:rPr>
          <w:sz w:val="14"/>
        </w:rPr>
        <w:t xml:space="preserve"> said. PAVE PAW, a U.S. long-range early warning radar system located in Taiwan’s high central mountain range, would track incoming missiles or aircraft.</w:t>
      </w:r>
      <w:r w:rsidR="000D46D8" w:rsidRPr="000D46D8">
        <w:rPr>
          <w:sz w:val="14"/>
        </w:rPr>
        <w:t xml:space="preserve"> </w:t>
      </w:r>
      <w:r w:rsidRPr="000D46D8">
        <w:rPr>
          <w:sz w:val="14"/>
        </w:rPr>
        <w:t xml:space="preserve">Taiwanese </w:t>
      </w:r>
      <w:proofErr w:type="spellStart"/>
      <w:r w:rsidRPr="000D46D8">
        <w:rPr>
          <w:sz w:val="14"/>
        </w:rPr>
        <w:t>Defence</w:t>
      </w:r>
      <w:proofErr w:type="spellEnd"/>
      <w:r w:rsidRPr="000D46D8">
        <w:rPr>
          <w:sz w:val="14"/>
        </w:rPr>
        <w:t xml:space="preserve"> Ministry spokesman Chen Chung-chi declined to confirm deployment of the </w:t>
      </w:r>
      <w:proofErr w:type="spellStart"/>
      <w:r w:rsidRPr="000D46D8">
        <w:rPr>
          <w:sz w:val="14"/>
        </w:rPr>
        <w:t>Hsiung</w:t>
      </w:r>
      <w:proofErr w:type="spellEnd"/>
      <w:r w:rsidRPr="000D46D8">
        <w:rPr>
          <w:sz w:val="14"/>
        </w:rPr>
        <w:t xml:space="preserve"> Feng IIE missiles after the military news website </w:t>
      </w:r>
      <w:proofErr w:type="spellStart"/>
      <w:r w:rsidRPr="000D46D8">
        <w:rPr>
          <w:sz w:val="14"/>
        </w:rPr>
        <w:t>Kanwa</w:t>
      </w:r>
      <w:proofErr w:type="spellEnd"/>
      <w:r w:rsidRPr="000D46D8">
        <w:rPr>
          <w:sz w:val="14"/>
        </w:rPr>
        <w:t xml:space="preserve"> </w:t>
      </w:r>
      <w:proofErr w:type="spellStart"/>
      <w:r w:rsidRPr="000D46D8">
        <w:rPr>
          <w:sz w:val="14"/>
        </w:rPr>
        <w:t>Defence</w:t>
      </w:r>
      <w:proofErr w:type="spellEnd"/>
      <w:r w:rsidRPr="000D46D8">
        <w:rPr>
          <w:sz w:val="14"/>
        </w:rPr>
        <w:t xml:space="preserve"> Review posted photos indicating they were situated about 50 </w:t>
      </w:r>
      <w:proofErr w:type="spellStart"/>
      <w:r w:rsidRPr="000D46D8">
        <w:rPr>
          <w:sz w:val="14"/>
        </w:rPr>
        <w:t>kilometres</w:t>
      </w:r>
      <w:proofErr w:type="spellEnd"/>
      <w:r w:rsidRPr="000D46D8">
        <w:rPr>
          <w:sz w:val="14"/>
        </w:rPr>
        <w:t xml:space="preserve"> (31 miles) west of the capital, Taipei, near the island’s major international airport. </w:t>
      </w:r>
      <w:proofErr w:type="spellStart"/>
      <w:r w:rsidRPr="000D46D8">
        <w:rPr>
          <w:sz w:val="14"/>
        </w:rPr>
        <w:t>Kanwa</w:t>
      </w:r>
      <w:proofErr w:type="spellEnd"/>
      <w:r w:rsidRPr="000D46D8">
        <w:rPr>
          <w:sz w:val="14"/>
        </w:rPr>
        <w:t xml:space="preserve"> did not answer requests for comment.</w:t>
      </w:r>
      <w:r w:rsidR="000D46D8" w:rsidRPr="000D46D8">
        <w:rPr>
          <w:sz w:val="14"/>
        </w:rPr>
        <w:t xml:space="preserve"> </w:t>
      </w:r>
      <w:r w:rsidRPr="000D46D8">
        <w:rPr>
          <w:sz w:val="14"/>
        </w:rPr>
        <w:t xml:space="preserve">China’s </w:t>
      </w:r>
      <w:proofErr w:type="spellStart"/>
      <w:r w:rsidRPr="000D46D8">
        <w:rPr>
          <w:sz w:val="14"/>
        </w:rPr>
        <w:t>Defence</w:t>
      </w:r>
      <w:proofErr w:type="spellEnd"/>
      <w:r w:rsidRPr="000D46D8">
        <w:rPr>
          <w:sz w:val="14"/>
        </w:rPr>
        <w:t xml:space="preserve"> Ministry did not immediately respond to requests for comments on Taiwan’s missile program.</w:t>
      </w:r>
      <w:r w:rsidR="000D46D8" w:rsidRPr="000D46D8">
        <w:rPr>
          <w:sz w:val="14"/>
        </w:rPr>
        <w:t xml:space="preserve"> </w:t>
      </w:r>
      <w:r w:rsidRPr="000D46D8">
        <w:rPr>
          <w:sz w:val="14"/>
        </w:rPr>
        <w:t>“</w:t>
      </w:r>
      <w:r w:rsidRPr="000D46D8">
        <w:rPr>
          <w:rStyle w:val="StyleUnderline"/>
        </w:rPr>
        <w:t>They are looking more at building their land-based military capabilities</w:t>
      </w:r>
      <w:r w:rsidRPr="000D46D8">
        <w:rPr>
          <w:sz w:val="14"/>
        </w:rPr>
        <w:t>,” said Collin Koh, maritime security research fellow at Nanyang Technological University in Singapore.</w:t>
      </w:r>
      <w:r w:rsidR="000D46D8" w:rsidRPr="000D46D8">
        <w:rPr>
          <w:sz w:val="14"/>
        </w:rPr>
        <w:t xml:space="preserve"> </w:t>
      </w:r>
      <w:r w:rsidRPr="000D46D8">
        <w:rPr>
          <w:sz w:val="14"/>
        </w:rPr>
        <w:t>To pressure Tsai into meeting its demands, the communist leadership has flown military aircraft near the island a dozen times and passed China’s only functioning aircraft carrier through the 160-kilometre (100-mile) ocean strait separating them.</w:t>
      </w:r>
      <w:r w:rsidR="000D46D8" w:rsidRPr="000D46D8">
        <w:rPr>
          <w:sz w:val="14"/>
        </w:rPr>
        <w:t xml:space="preserve"> </w:t>
      </w:r>
      <w:r w:rsidRPr="000D46D8">
        <w:rPr>
          <w:sz w:val="14"/>
        </w:rPr>
        <w:t>China has a powerful arsenal of missiles targeting Taiwan and raised its military budget by 8.1 per cent this year, compared to Taiwan’s increase of about 2 per cent in 2017-2018. China is building warships at a world-setting pace, while also developing stealth fighters and bomb-delivering vehicles that travel at up to six times the speed of sound.</w:t>
      </w:r>
      <w:r w:rsidR="000D46D8" w:rsidRPr="000D46D8">
        <w:rPr>
          <w:sz w:val="14"/>
        </w:rPr>
        <w:t xml:space="preserve"> </w:t>
      </w:r>
      <w:r w:rsidRPr="000D46D8">
        <w:rPr>
          <w:sz w:val="14"/>
        </w:rPr>
        <w:t xml:space="preserve">Military experts call the deployment of the </w:t>
      </w:r>
      <w:proofErr w:type="spellStart"/>
      <w:r w:rsidRPr="000D46D8">
        <w:rPr>
          <w:sz w:val="14"/>
        </w:rPr>
        <w:t>Hsiung</w:t>
      </w:r>
      <w:proofErr w:type="spellEnd"/>
      <w:r w:rsidRPr="000D46D8">
        <w:rPr>
          <w:sz w:val="14"/>
        </w:rPr>
        <w:t xml:space="preserve"> Feng IIE missiles likely. “It has been successfully developed,” said Andrew Yang, a former Taiwanese </w:t>
      </w:r>
      <w:proofErr w:type="spellStart"/>
      <w:r w:rsidRPr="000D46D8">
        <w:rPr>
          <w:sz w:val="14"/>
        </w:rPr>
        <w:t>defence</w:t>
      </w:r>
      <w:proofErr w:type="spellEnd"/>
      <w:r w:rsidRPr="000D46D8">
        <w:rPr>
          <w:sz w:val="14"/>
        </w:rPr>
        <w:t xml:space="preserve"> minister and current secretary general of the Chinese Council of Advanced Policy Studies think-</w:t>
      </w:r>
      <w:proofErr w:type="gramStart"/>
      <w:r w:rsidRPr="000D46D8">
        <w:rPr>
          <w:sz w:val="14"/>
        </w:rPr>
        <w:t>tank .</w:t>
      </w:r>
      <w:proofErr w:type="gramEnd"/>
      <w:r w:rsidRPr="000D46D8">
        <w:rPr>
          <w:sz w:val="14"/>
        </w:rPr>
        <w:t xml:space="preserve"> “They’ve test fired many times and called it successful.”</w:t>
      </w:r>
      <w:r w:rsidR="000D46D8" w:rsidRPr="000D46D8">
        <w:rPr>
          <w:sz w:val="14"/>
        </w:rPr>
        <w:t xml:space="preserve"> </w:t>
      </w:r>
      <w:r w:rsidRPr="000D46D8">
        <w:rPr>
          <w:sz w:val="14"/>
        </w:rPr>
        <w:t>China deploys surface-to-air missiles on disputed island claimed by three nations, Taiwan says</w:t>
      </w:r>
      <w:r w:rsidR="000D46D8" w:rsidRPr="000D46D8">
        <w:rPr>
          <w:sz w:val="14"/>
        </w:rPr>
        <w:t xml:space="preserve"> </w:t>
      </w:r>
      <w:r w:rsidRPr="000D46D8">
        <w:rPr>
          <w:rStyle w:val="Emphasis"/>
        </w:rPr>
        <w:t xml:space="preserve">Taiwan will reach out to domestic, foreign arms supply to beef up </w:t>
      </w:r>
      <w:proofErr w:type="spellStart"/>
      <w:r w:rsidRPr="000D46D8">
        <w:rPr>
          <w:rStyle w:val="Emphasis"/>
        </w:rPr>
        <w:t>defence</w:t>
      </w:r>
      <w:proofErr w:type="spellEnd"/>
      <w:r w:rsidRPr="000D46D8">
        <w:rPr>
          <w:rStyle w:val="Emphasis"/>
        </w:rPr>
        <w:t xml:space="preserve"> in response to China increase in military budget</w:t>
      </w:r>
      <w:r w:rsidR="000D46D8">
        <w:rPr>
          <w:rStyle w:val="Emphasis"/>
        </w:rPr>
        <w:t xml:space="preserve"> </w:t>
      </w:r>
      <w:r w:rsidRPr="000D46D8">
        <w:rPr>
          <w:sz w:val="14"/>
        </w:rPr>
        <w:t>China and Taiwan have never fought a full-scale war, though in the late 1950s, China shelled outlying islands controlled by Taiwan without taking them. Former Taiwanese President Ma Ying-</w:t>
      </w:r>
      <w:proofErr w:type="spellStart"/>
      <w:r w:rsidRPr="000D46D8">
        <w:rPr>
          <w:sz w:val="14"/>
        </w:rPr>
        <w:t>jeou</w:t>
      </w:r>
      <w:proofErr w:type="spellEnd"/>
      <w:r w:rsidRPr="000D46D8">
        <w:rPr>
          <w:sz w:val="14"/>
        </w:rPr>
        <w:t xml:space="preserve"> eased tensions during his 2008-2016 term by allowing talks with China on Beijing’s terms, but frictions have resumed under Tsai.</w:t>
      </w:r>
      <w:r w:rsidR="000D46D8" w:rsidRPr="000D46D8">
        <w:rPr>
          <w:sz w:val="14"/>
        </w:rPr>
        <w:t xml:space="preserve"> </w:t>
      </w:r>
      <w:r w:rsidRPr="000D46D8">
        <w:rPr>
          <w:rStyle w:val="Emphasis"/>
        </w:rPr>
        <w:t>Success in an asymmetric war would hinge on Taiwan’s budget</w:t>
      </w:r>
      <w:r w:rsidRPr="000D46D8">
        <w:rPr>
          <w:sz w:val="14"/>
        </w:rPr>
        <w:t>, the ability of its hardware and China’s attack strategy, military analysts say.</w:t>
      </w:r>
      <w:r w:rsidR="000D46D8" w:rsidRPr="000D46D8">
        <w:rPr>
          <w:sz w:val="14"/>
        </w:rPr>
        <w:t xml:space="preserve"> </w:t>
      </w:r>
      <w:r w:rsidRPr="000D46D8">
        <w:rPr>
          <w:rStyle w:val="Emphasis"/>
        </w:rPr>
        <w:t>Taiwan’s current crop of missiles can probably hit ships and sink transport vessels</w:t>
      </w:r>
      <w:r w:rsidRPr="000D46D8">
        <w:rPr>
          <w:sz w:val="14"/>
        </w:rPr>
        <w:t xml:space="preserve">, </w:t>
      </w:r>
      <w:proofErr w:type="gramStart"/>
      <w:r w:rsidRPr="000D46D8">
        <w:rPr>
          <w:sz w:val="14"/>
        </w:rPr>
        <w:t>An</w:t>
      </w:r>
      <w:proofErr w:type="gramEnd"/>
      <w:r w:rsidRPr="000D46D8">
        <w:rPr>
          <w:sz w:val="14"/>
        </w:rPr>
        <w:t xml:space="preserve"> said. Taiwan should also focus on resisting an amphibious landing, which China’s People’s Liberation Army Navy “has not demonstrated the ability to do without significant cost,” he said.</w:t>
      </w:r>
      <w:r w:rsidR="000D46D8" w:rsidRPr="000D46D8">
        <w:rPr>
          <w:sz w:val="14"/>
        </w:rPr>
        <w:t xml:space="preserve"> </w:t>
      </w:r>
      <w:r w:rsidRPr="000D46D8">
        <w:rPr>
          <w:sz w:val="14"/>
        </w:rPr>
        <w:t xml:space="preserve">Taiwan still lags in submarines and stealth aircraft, </w:t>
      </w:r>
      <w:proofErr w:type="gramStart"/>
      <w:r w:rsidRPr="000D46D8">
        <w:rPr>
          <w:sz w:val="14"/>
        </w:rPr>
        <w:t>An</w:t>
      </w:r>
      <w:proofErr w:type="gramEnd"/>
      <w:r w:rsidRPr="000D46D8">
        <w:rPr>
          <w:sz w:val="14"/>
        </w:rPr>
        <w:t xml:space="preserve"> said. It looks to the United States for much of its air force fleet and hopes Washington will license it diesel-electric submarine technology.</w:t>
      </w:r>
      <w:r w:rsidR="000D46D8" w:rsidRPr="000D46D8">
        <w:rPr>
          <w:sz w:val="14"/>
        </w:rPr>
        <w:t xml:space="preserve"> </w:t>
      </w:r>
      <w:r w:rsidRPr="000D46D8">
        <w:rPr>
          <w:sz w:val="14"/>
        </w:rPr>
        <w:t xml:space="preserve">China routinely denounces </w:t>
      </w:r>
      <w:proofErr w:type="spellStart"/>
      <w:r w:rsidRPr="000D46D8">
        <w:rPr>
          <w:sz w:val="14"/>
        </w:rPr>
        <w:t>defenceco</w:t>
      </w:r>
      <w:proofErr w:type="spellEnd"/>
      <w:r w:rsidRPr="000D46D8">
        <w:rPr>
          <w:sz w:val="14"/>
        </w:rPr>
        <w:t xml:space="preserve">-operation between Taiwan and the </w:t>
      </w:r>
      <w:proofErr w:type="gramStart"/>
      <w:r w:rsidRPr="000D46D8">
        <w:rPr>
          <w:sz w:val="14"/>
        </w:rPr>
        <w:t>U.S., but</w:t>
      </w:r>
      <w:proofErr w:type="gramEnd"/>
      <w:r w:rsidRPr="000D46D8">
        <w:rPr>
          <w:sz w:val="14"/>
        </w:rPr>
        <w:t xml:space="preserve"> has been unable to prevent what limited arms sales and exchanges have occurred. Last Monday, President Donald Trump signed the John S. McCain National </w:t>
      </w:r>
      <w:proofErr w:type="spellStart"/>
      <w:r w:rsidRPr="000D46D8">
        <w:rPr>
          <w:sz w:val="14"/>
        </w:rPr>
        <w:t>Defence</w:t>
      </w:r>
      <w:proofErr w:type="spellEnd"/>
      <w:r w:rsidRPr="000D46D8">
        <w:rPr>
          <w:sz w:val="14"/>
        </w:rPr>
        <w:t xml:space="preserve"> Authorization Act, which among its clauses calls for a “comprehensive assessment of Taiwan’s military forces” with an eye toward helping them.</w:t>
      </w:r>
      <w:r w:rsidR="000D46D8" w:rsidRPr="000D46D8">
        <w:rPr>
          <w:sz w:val="14"/>
        </w:rPr>
        <w:t xml:space="preserve"> </w:t>
      </w:r>
      <w:r w:rsidRPr="000D46D8">
        <w:rPr>
          <w:sz w:val="14"/>
        </w:rPr>
        <w:t xml:space="preserve">“Taiwan’s greatest promise is the hope that the United States and its allies could decide to assist Taiwan if and when Taiwan is under threat,” </w:t>
      </w:r>
      <w:proofErr w:type="gramStart"/>
      <w:r w:rsidRPr="000D46D8">
        <w:rPr>
          <w:sz w:val="14"/>
        </w:rPr>
        <w:t>An</w:t>
      </w:r>
      <w:proofErr w:type="gramEnd"/>
      <w:r w:rsidRPr="000D46D8">
        <w:rPr>
          <w:sz w:val="14"/>
        </w:rPr>
        <w:t xml:space="preserve"> said.</w:t>
      </w:r>
    </w:p>
    <w:p w14:paraId="45C8E2B0" w14:textId="640DFE32" w:rsidR="000D46D8" w:rsidRDefault="000D46D8" w:rsidP="000D46D8">
      <w:pPr>
        <w:pStyle w:val="Heading4"/>
        <w:numPr>
          <w:ilvl w:val="0"/>
          <w:numId w:val="11"/>
        </w:numPr>
      </w:pPr>
      <w:r>
        <w:t xml:space="preserve">They </w:t>
      </w:r>
      <w:proofErr w:type="spellStart"/>
      <w:r>
        <w:t>wont</w:t>
      </w:r>
      <w:proofErr w:type="spellEnd"/>
      <w:r>
        <w:t xml:space="preserve"> </w:t>
      </w:r>
      <w:r w:rsidR="004F02DB">
        <w:t xml:space="preserve">fight and the necessary resources </w:t>
      </w:r>
      <w:proofErr w:type="gramStart"/>
      <w:r w:rsidR="004F02DB">
        <w:t>wont</w:t>
      </w:r>
      <w:proofErr w:type="gramEnd"/>
      <w:r w:rsidR="004F02DB">
        <w:t xml:space="preserve"> get shifted --- lack of public will</w:t>
      </w:r>
    </w:p>
    <w:p w14:paraId="5B0691DE" w14:textId="3F15F807" w:rsidR="000D46D8" w:rsidRDefault="000D46D8" w:rsidP="000D46D8"/>
    <w:p w14:paraId="48D901AE" w14:textId="653AD502" w:rsidR="00CF7BB8" w:rsidRPr="00CF7BB8" w:rsidRDefault="00CF7BB8" w:rsidP="000D46D8">
      <w:pPr>
        <w:rPr>
          <w:b/>
          <w:bCs/>
          <w:sz w:val="26"/>
        </w:rPr>
      </w:pPr>
      <w:proofErr w:type="spellStart"/>
      <w:r>
        <w:rPr>
          <w:rStyle w:val="Style13ptBold"/>
        </w:rPr>
        <w:t>Hunzeker</w:t>
      </w:r>
      <w:proofErr w:type="spellEnd"/>
      <w:r>
        <w:rPr>
          <w:rStyle w:val="Style13ptBold"/>
        </w:rPr>
        <w:t xml:space="preserve"> and </w:t>
      </w:r>
      <w:proofErr w:type="spellStart"/>
      <w:r>
        <w:rPr>
          <w:rStyle w:val="Style13ptBold"/>
        </w:rPr>
        <w:t>Lonoszka</w:t>
      </w:r>
      <w:proofErr w:type="spellEnd"/>
      <w:r>
        <w:rPr>
          <w:rStyle w:val="Style13ptBold"/>
        </w:rPr>
        <w:t xml:space="preserve"> ‘18</w:t>
      </w:r>
    </w:p>
    <w:p w14:paraId="0894F8E5" w14:textId="370C9058" w:rsidR="00CF7BB8" w:rsidRPr="00CF7BB8" w:rsidRDefault="00CF7BB8" w:rsidP="000D46D8">
      <w:pPr>
        <w:rPr>
          <w:sz w:val="18"/>
          <w:szCs w:val="18"/>
        </w:rPr>
      </w:pPr>
      <w:r w:rsidRPr="00CF7BB8">
        <w:rPr>
          <w:sz w:val="18"/>
          <w:szCs w:val="18"/>
        </w:rPr>
        <w:t xml:space="preserve">(Michael </w:t>
      </w:r>
      <w:proofErr w:type="spellStart"/>
      <w:r w:rsidRPr="00CF7BB8">
        <w:rPr>
          <w:sz w:val="18"/>
          <w:szCs w:val="18"/>
        </w:rPr>
        <w:t>Hunzeker</w:t>
      </w:r>
      <w:proofErr w:type="spellEnd"/>
      <w:r w:rsidRPr="00CF7BB8">
        <w:rPr>
          <w:sz w:val="18"/>
          <w:szCs w:val="18"/>
        </w:rPr>
        <w:t xml:space="preserve"> is an assistant professor at George Mason University’s </w:t>
      </w:r>
      <w:proofErr w:type="spellStart"/>
      <w:r w:rsidRPr="00CF7BB8">
        <w:rPr>
          <w:sz w:val="18"/>
          <w:szCs w:val="18"/>
        </w:rPr>
        <w:t>Schar</w:t>
      </w:r>
      <w:proofErr w:type="spellEnd"/>
      <w:r w:rsidRPr="00CF7BB8">
        <w:rPr>
          <w:sz w:val="18"/>
          <w:szCs w:val="18"/>
        </w:rPr>
        <w:t xml:space="preserve"> School and associate director of CSPS, He recently coauthored a forthcoming Strategic Studies Institute monograph on conventional deterrence in northeastern Europe with Alexander </w:t>
      </w:r>
      <w:proofErr w:type="spellStart"/>
      <w:r w:rsidRPr="00CF7BB8">
        <w:rPr>
          <w:sz w:val="18"/>
          <w:szCs w:val="18"/>
        </w:rPr>
        <w:t>Lanoszka</w:t>
      </w:r>
      <w:proofErr w:type="spellEnd"/>
      <w:r w:rsidRPr="00CF7BB8">
        <w:rPr>
          <w:sz w:val="18"/>
          <w:szCs w:val="18"/>
        </w:rPr>
        <w:t xml:space="preserve">. Michael served in the U.S. Marine Corps from 2000–2006 and holds an A.B. from the University of California, Berkeley as well as a Ph.D., M.P.A., and A.M. from Princeton University’s Woodrow Wilson School. Alexander </w:t>
      </w:r>
      <w:proofErr w:type="spellStart"/>
      <w:r w:rsidRPr="00CF7BB8">
        <w:rPr>
          <w:sz w:val="18"/>
          <w:szCs w:val="18"/>
        </w:rPr>
        <w:t>Lanoszka</w:t>
      </w:r>
      <w:proofErr w:type="spellEnd"/>
      <w:r w:rsidRPr="00CF7BB8">
        <w:rPr>
          <w:sz w:val="18"/>
          <w:szCs w:val="18"/>
        </w:rPr>
        <w:t xml:space="preserve"> is an assistant professor in the Department of Political Science and a Fellow at the Balsillie School of International Affairs at the University of Waterloo, He received postdoctoral fellowships at the Massachusetts Institute for Technology and Dartmouth College. Alexander holds a Ph.D. and A.M. from Princeton University, and a B.A. from the University of Windsor. “A Question </w:t>
      </w:r>
      <w:proofErr w:type="gramStart"/>
      <w:r w:rsidRPr="00CF7BB8">
        <w:rPr>
          <w:sz w:val="18"/>
          <w:szCs w:val="18"/>
        </w:rPr>
        <w:t>Of</w:t>
      </w:r>
      <w:proofErr w:type="gramEnd"/>
      <w:r w:rsidRPr="00CF7BB8">
        <w:rPr>
          <w:sz w:val="18"/>
          <w:szCs w:val="18"/>
        </w:rPr>
        <w:t xml:space="preserve"> Time Enhancing Taiwan’s Conventional Deterrence Posture,” </w:t>
      </w:r>
      <w:proofErr w:type="spellStart"/>
      <w:r w:rsidRPr="00CF7BB8">
        <w:rPr>
          <w:sz w:val="18"/>
          <w:szCs w:val="18"/>
        </w:rPr>
        <w:t>pg</w:t>
      </w:r>
      <w:proofErr w:type="spellEnd"/>
      <w:r w:rsidRPr="00CF7BB8">
        <w:rPr>
          <w:sz w:val="18"/>
          <w:szCs w:val="18"/>
        </w:rPr>
        <w:t xml:space="preserve"> online @ http://csps.gmu.edu/wp-content/uploads/2018/11/A-Question-of-Time.pdf //um-</w:t>
      </w:r>
      <w:proofErr w:type="spellStart"/>
      <w:r w:rsidRPr="00CF7BB8">
        <w:rPr>
          <w:sz w:val="18"/>
          <w:szCs w:val="18"/>
        </w:rPr>
        <w:t>ef</w:t>
      </w:r>
      <w:proofErr w:type="spellEnd"/>
      <w:r w:rsidRPr="00CF7BB8">
        <w:rPr>
          <w:sz w:val="18"/>
          <w:szCs w:val="18"/>
        </w:rPr>
        <w:t>)</w:t>
      </w:r>
    </w:p>
    <w:p w14:paraId="274CB952" w14:textId="17637050" w:rsidR="000D46D8" w:rsidRPr="006B0709" w:rsidRDefault="000D46D8" w:rsidP="000D46D8">
      <w:pPr>
        <w:rPr>
          <w:sz w:val="14"/>
        </w:rPr>
      </w:pPr>
      <w:r w:rsidRPr="00F16473">
        <w:rPr>
          <w:rStyle w:val="Emphasis"/>
        </w:rPr>
        <w:t>Debates over deterrence strategies</w:t>
      </w:r>
      <w:r w:rsidRPr="006B0709">
        <w:rPr>
          <w:sz w:val="14"/>
        </w:rPr>
        <w:t xml:space="preserve">, </w:t>
      </w:r>
      <w:r w:rsidRPr="00F16473">
        <w:rPr>
          <w:rStyle w:val="Emphasis"/>
        </w:rPr>
        <w:t>force postures, and defense procurements</w:t>
      </w:r>
      <w:r w:rsidR="00945BA3" w:rsidRPr="00F16473">
        <w:rPr>
          <w:rStyle w:val="Emphasis"/>
        </w:rPr>
        <w:t xml:space="preserve"> </w:t>
      </w:r>
      <w:r w:rsidRPr="00F16473">
        <w:rPr>
          <w:rStyle w:val="Emphasis"/>
        </w:rPr>
        <w:t>are important</w:t>
      </w:r>
      <w:r w:rsidRPr="006B0709">
        <w:rPr>
          <w:sz w:val="14"/>
        </w:rPr>
        <w:t xml:space="preserve">. </w:t>
      </w:r>
      <w:r w:rsidRPr="00F16473">
        <w:rPr>
          <w:rStyle w:val="StyleUnderline"/>
        </w:rPr>
        <w:t>However, Taiwan’s leaders must address two, far more fundamental</w:t>
      </w:r>
      <w:r w:rsidR="00945BA3" w:rsidRPr="00F16473">
        <w:rPr>
          <w:rStyle w:val="StyleUnderline"/>
        </w:rPr>
        <w:t xml:space="preserve"> </w:t>
      </w:r>
      <w:r w:rsidRPr="00F16473">
        <w:rPr>
          <w:rStyle w:val="StyleUnderline"/>
        </w:rPr>
        <w:t>questions: first, should they ask their people to fight if Taiwan’s territorial integrity</w:t>
      </w:r>
      <w:r w:rsidR="00945BA3" w:rsidRPr="00F16473">
        <w:rPr>
          <w:rStyle w:val="StyleUnderline"/>
        </w:rPr>
        <w:t xml:space="preserve"> </w:t>
      </w:r>
      <w:r w:rsidRPr="00F16473">
        <w:rPr>
          <w:rStyle w:val="StyleUnderline"/>
        </w:rPr>
        <w:t>is violated</w:t>
      </w:r>
      <w:r w:rsidRPr="006B0709">
        <w:rPr>
          <w:sz w:val="14"/>
        </w:rPr>
        <w:t xml:space="preserve"> and its political sovereignty faces extinction? </w:t>
      </w:r>
      <w:r w:rsidRPr="00F16473">
        <w:rPr>
          <w:rStyle w:val="Emphasis"/>
        </w:rPr>
        <w:t>And second, if they do</w:t>
      </w:r>
      <w:r w:rsidR="00945BA3" w:rsidRPr="00F16473">
        <w:rPr>
          <w:rStyle w:val="Emphasis"/>
        </w:rPr>
        <w:t xml:space="preserve"> </w:t>
      </w:r>
      <w:r w:rsidRPr="00F16473">
        <w:rPr>
          <w:rStyle w:val="Emphasis"/>
        </w:rPr>
        <w:t>make this request, will their people heed their call to take up arms, to fight</w:t>
      </w:r>
      <w:r w:rsidRPr="006B0709">
        <w:rPr>
          <w:sz w:val="14"/>
        </w:rPr>
        <w:t>, and</w:t>
      </w:r>
      <w:r w:rsidR="00945BA3" w:rsidRPr="006B0709">
        <w:rPr>
          <w:sz w:val="14"/>
        </w:rPr>
        <w:t xml:space="preserve"> </w:t>
      </w:r>
      <w:r w:rsidRPr="006B0709">
        <w:rPr>
          <w:sz w:val="14"/>
        </w:rPr>
        <w:t>to risk dying to preserve those twin values?</w:t>
      </w:r>
      <w:r w:rsidR="004F02DB" w:rsidRPr="006B0709">
        <w:rPr>
          <w:sz w:val="14"/>
        </w:rPr>
        <w:t xml:space="preserve"> </w:t>
      </w:r>
      <w:r w:rsidRPr="006B0709">
        <w:rPr>
          <w:sz w:val="14"/>
        </w:rPr>
        <w:t>Available polling data and the interviews we conducted in Taipei in early 2018</w:t>
      </w:r>
      <w:r w:rsidR="00945BA3" w:rsidRPr="006B0709">
        <w:rPr>
          <w:sz w:val="14"/>
        </w:rPr>
        <w:t xml:space="preserve"> </w:t>
      </w:r>
      <w:r w:rsidRPr="006B0709">
        <w:rPr>
          <w:sz w:val="14"/>
        </w:rPr>
        <w:t xml:space="preserve">suggest </w:t>
      </w:r>
      <w:r w:rsidRPr="004F02DB">
        <w:rPr>
          <w:rStyle w:val="Emphasis"/>
        </w:rPr>
        <w:t>the answers to these questions remain troublingly elusive</w:t>
      </w:r>
      <w:r w:rsidRPr="006B0709">
        <w:rPr>
          <w:sz w:val="14"/>
        </w:rPr>
        <w:t xml:space="preserve">. </w:t>
      </w:r>
      <w:proofErr w:type="gramStart"/>
      <w:r w:rsidRPr="006B0709">
        <w:rPr>
          <w:sz w:val="14"/>
        </w:rPr>
        <w:t>A number of</w:t>
      </w:r>
      <w:proofErr w:type="gramEnd"/>
      <w:r w:rsidR="00945BA3" w:rsidRPr="006B0709">
        <w:rPr>
          <w:sz w:val="14"/>
        </w:rPr>
        <w:t xml:space="preserve"> </w:t>
      </w:r>
      <w:r w:rsidRPr="006B0709">
        <w:rPr>
          <w:sz w:val="14"/>
        </w:rPr>
        <w:t>interviewees made comments touching on one or both of these crucial issues.</w:t>
      </w:r>
      <w:r w:rsidR="00945BA3" w:rsidRPr="006B0709">
        <w:rPr>
          <w:sz w:val="14"/>
        </w:rPr>
        <w:t xml:space="preserve"> </w:t>
      </w:r>
      <w:r w:rsidRPr="004F02DB">
        <w:rPr>
          <w:rStyle w:val="Emphasis"/>
        </w:rPr>
        <w:t>We heard concerns from senior political leaders that the military might not</w:t>
      </w:r>
      <w:r w:rsidR="00945BA3" w:rsidRPr="004F02DB">
        <w:rPr>
          <w:rStyle w:val="Emphasis"/>
        </w:rPr>
        <w:t xml:space="preserve"> </w:t>
      </w:r>
      <w:r w:rsidRPr="004F02DB">
        <w:rPr>
          <w:rStyle w:val="Emphasis"/>
        </w:rPr>
        <w:t>fight if ordered</w:t>
      </w:r>
      <w:r w:rsidRPr="006B0709">
        <w:rPr>
          <w:sz w:val="14"/>
        </w:rPr>
        <w:t xml:space="preserve">. Several government officials and academics warned that </w:t>
      </w:r>
      <w:r w:rsidRPr="004F02DB">
        <w:rPr>
          <w:rStyle w:val="Emphasis"/>
        </w:rPr>
        <w:t>the</w:t>
      </w:r>
      <w:r w:rsidR="00945BA3" w:rsidRPr="004F02DB">
        <w:rPr>
          <w:rStyle w:val="Emphasis"/>
        </w:rPr>
        <w:t xml:space="preserve"> </w:t>
      </w:r>
      <w:r w:rsidRPr="004F02DB">
        <w:rPr>
          <w:rStyle w:val="Emphasis"/>
        </w:rPr>
        <w:t>people might lack the resolve to sustain a prolonged fight over Taiwan’s survival</w:t>
      </w:r>
      <w:r w:rsidRPr="006B0709">
        <w:rPr>
          <w:sz w:val="14"/>
        </w:rPr>
        <w:t>.</w:t>
      </w:r>
      <w:r w:rsidR="00945BA3" w:rsidRPr="006B0709">
        <w:rPr>
          <w:sz w:val="14"/>
        </w:rPr>
        <w:t xml:space="preserve"> </w:t>
      </w:r>
      <w:r w:rsidRPr="006B0709">
        <w:rPr>
          <w:sz w:val="14"/>
        </w:rPr>
        <w:t>Others went further, claiming that Taiwan should in fact not fight to defend its</w:t>
      </w:r>
      <w:r w:rsidR="00945BA3" w:rsidRPr="006B0709">
        <w:rPr>
          <w:sz w:val="14"/>
        </w:rPr>
        <w:t xml:space="preserve"> </w:t>
      </w:r>
      <w:r w:rsidRPr="006B0709">
        <w:rPr>
          <w:sz w:val="14"/>
        </w:rPr>
        <w:t>sovereignty against China, even if the capability and resolve exists.218 In their</w:t>
      </w:r>
      <w:r w:rsidR="00945BA3" w:rsidRPr="006B0709">
        <w:rPr>
          <w:sz w:val="14"/>
        </w:rPr>
        <w:t xml:space="preserve"> </w:t>
      </w:r>
      <w:r w:rsidRPr="006B0709">
        <w:rPr>
          <w:sz w:val="14"/>
        </w:rPr>
        <w:t>opinion, Taiwan’s sovereignty is not worth the lives it would cost to protect.</w:t>
      </w:r>
      <w:r w:rsidR="00945BA3" w:rsidRPr="006B0709">
        <w:rPr>
          <w:sz w:val="14"/>
        </w:rPr>
        <w:t xml:space="preserve"> </w:t>
      </w:r>
      <w:r w:rsidRPr="006B0709">
        <w:rPr>
          <w:sz w:val="14"/>
        </w:rPr>
        <w:t>Polling data reinforces some of these fears and concerns, although it is important</w:t>
      </w:r>
      <w:r w:rsidR="00945BA3" w:rsidRPr="006B0709">
        <w:rPr>
          <w:sz w:val="14"/>
        </w:rPr>
        <w:t xml:space="preserve"> </w:t>
      </w:r>
      <w:r w:rsidRPr="006B0709">
        <w:rPr>
          <w:sz w:val="14"/>
        </w:rPr>
        <w:t>to point out that Taiwan’s citizens remain deeply divided on such matters. For</w:t>
      </w:r>
      <w:r w:rsidR="00945BA3" w:rsidRPr="006B0709">
        <w:rPr>
          <w:sz w:val="14"/>
        </w:rPr>
        <w:t xml:space="preserve"> </w:t>
      </w:r>
      <w:r w:rsidRPr="006B0709">
        <w:rPr>
          <w:sz w:val="14"/>
        </w:rPr>
        <w:t>instance, approximately one-third of respondents in one poll said Taiwan should</w:t>
      </w:r>
      <w:r w:rsidR="00945BA3" w:rsidRPr="006B0709">
        <w:rPr>
          <w:sz w:val="14"/>
        </w:rPr>
        <w:t xml:space="preserve"> </w:t>
      </w:r>
      <w:r w:rsidRPr="006B0709">
        <w:rPr>
          <w:sz w:val="14"/>
        </w:rPr>
        <w:t>not fight if China attacks it. At the same time, younger citizens—members of</w:t>
      </w:r>
      <w:r w:rsidR="00945BA3" w:rsidRPr="006B0709">
        <w:rPr>
          <w:sz w:val="14"/>
        </w:rPr>
        <w:t xml:space="preserve"> </w:t>
      </w:r>
      <w:r w:rsidRPr="006B0709">
        <w:rPr>
          <w:sz w:val="14"/>
        </w:rPr>
        <w:t>the Millennial generation—appear slightly more willing to fight and perceive</w:t>
      </w:r>
      <w:r w:rsidR="00945BA3" w:rsidRPr="006B0709">
        <w:rPr>
          <w:sz w:val="14"/>
        </w:rPr>
        <w:t xml:space="preserve"> </w:t>
      </w:r>
      <w:r w:rsidRPr="006B0709">
        <w:rPr>
          <w:sz w:val="14"/>
        </w:rPr>
        <w:t>China less favorably than the average citizen. Similarly, the number of people</w:t>
      </w:r>
      <w:r w:rsidR="00945BA3" w:rsidRPr="006B0709">
        <w:rPr>
          <w:sz w:val="14"/>
        </w:rPr>
        <w:t xml:space="preserve"> </w:t>
      </w:r>
      <w:r w:rsidRPr="006B0709">
        <w:rPr>
          <w:sz w:val="14"/>
        </w:rPr>
        <w:t>who identify as Taiwanese has risen dramatically over the past three decades.</w:t>
      </w:r>
      <w:r w:rsidR="004F02DB" w:rsidRPr="006B0709">
        <w:rPr>
          <w:sz w:val="14"/>
        </w:rPr>
        <w:t xml:space="preserve"> </w:t>
      </w:r>
      <w:r w:rsidRPr="004F02DB">
        <w:rPr>
          <w:rStyle w:val="Emphasis"/>
        </w:rPr>
        <w:t>The fact that severe disagreements abound in society over whether to fight</w:t>
      </w:r>
      <w:r w:rsidR="00945BA3" w:rsidRPr="004F02DB">
        <w:rPr>
          <w:rStyle w:val="Emphasis"/>
        </w:rPr>
        <w:t xml:space="preserve"> </w:t>
      </w:r>
      <w:r w:rsidRPr="004F02DB">
        <w:rPr>
          <w:rStyle w:val="Emphasis"/>
        </w:rPr>
        <w:t>is problematic</w:t>
      </w:r>
      <w:r w:rsidRPr="006B0709">
        <w:rPr>
          <w:sz w:val="14"/>
        </w:rPr>
        <w:t xml:space="preserve">. For one, </w:t>
      </w:r>
      <w:r w:rsidRPr="004F02DB">
        <w:rPr>
          <w:rStyle w:val="Emphasis"/>
        </w:rPr>
        <w:t>a robust defense and deterrence posture requires the</w:t>
      </w:r>
      <w:r w:rsidR="00945BA3" w:rsidRPr="004F02DB">
        <w:rPr>
          <w:rStyle w:val="Emphasis"/>
        </w:rPr>
        <w:t xml:space="preserve"> </w:t>
      </w:r>
      <w:r w:rsidRPr="004F02DB">
        <w:rPr>
          <w:rStyle w:val="Emphasis"/>
        </w:rPr>
        <w:t>support of a country</w:t>
      </w:r>
      <w:r w:rsidRPr="006B0709">
        <w:rPr>
          <w:sz w:val="14"/>
        </w:rPr>
        <w:t>. Taiwan would not face a deterrence trilemma if there were</w:t>
      </w:r>
      <w:r w:rsidR="00945BA3" w:rsidRPr="006B0709">
        <w:rPr>
          <w:sz w:val="14"/>
        </w:rPr>
        <w:t xml:space="preserve"> </w:t>
      </w:r>
      <w:r w:rsidRPr="006B0709">
        <w:rPr>
          <w:sz w:val="14"/>
        </w:rPr>
        <w:t xml:space="preserve">widespread support for significantly more defense spending. </w:t>
      </w:r>
      <w:r w:rsidRPr="004F02DB">
        <w:rPr>
          <w:rStyle w:val="Emphasis"/>
        </w:rPr>
        <w:t>The absence of</w:t>
      </w:r>
      <w:r w:rsidR="00945BA3" w:rsidRPr="004F02DB">
        <w:rPr>
          <w:rStyle w:val="Emphasis"/>
        </w:rPr>
        <w:t xml:space="preserve"> </w:t>
      </w:r>
      <w:r w:rsidRPr="004F02DB">
        <w:rPr>
          <w:rStyle w:val="Emphasis"/>
        </w:rPr>
        <w:t>consensus makes it hard to marshal resources towards defense and deterrence</w:t>
      </w:r>
      <w:r w:rsidR="00945BA3" w:rsidRPr="004F02DB">
        <w:rPr>
          <w:rStyle w:val="Emphasis"/>
        </w:rPr>
        <w:t xml:space="preserve"> </w:t>
      </w:r>
      <w:r w:rsidRPr="004F02DB">
        <w:rPr>
          <w:rStyle w:val="Emphasis"/>
        </w:rPr>
        <w:t>measures in peacetime—to say nothing of wartime</w:t>
      </w:r>
      <w:r w:rsidRPr="006B0709">
        <w:rPr>
          <w:sz w:val="14"/>
        </w:rPr>
        <w:t>. Taiwan’s political and military</w:t>
      </w:r>
      <w:r w:rsidR="00945BA3" w:rsidRPr="006B0709">
        <w:rPr>
          <w:sz w:val="14"/>
        </w:rPr>
        <w:t xml:space="preserve"> </w:t>
      </w:r>
      <w:r w:rsidRPr="006B0709">
        <w:rPr>
          <w:sz w:val="14"/>
        </w:rPr>
        <w:t>leaders will increasingly be forced to adopt stopgap solutions and compromises</w:t>
      </w:r>
      <w:r w:rsidR="00945BA3" w:rsidRPr="006B0709">
        <w:rPr>
          <w:sz w:val="14"/>
        </w:rPr>
        <w:t xml:space="preserve"> </w:t>
      </w:r>
      <w:r w:rsidRPr="006B0709">
        <w:rPr>
          <w:sz w:val="14"/>
        </w:rPr>
        <w:t>that fail to address critical vulnerabilities and weaknesses. Most important,</w:t>
      </w:r>
      <w:r w:rsidR="00945BA3" w:rsidRPr="006B0709">
        <w:rPr>
          <w:sz w:val="14"/>
        </w:rPr>
        <w:t xml:space="preserve"> </w:t>
      </w:r>
      <w:r w:rsidRPr="006B0709">
        <w:rPr>
          <w:sz w:val="14"/>
        </w:rPr>
        <w:t>deterrence will suffer. Over time, the lack of public support and the erosion of</w:t>
      </w:r>
      <w:r w:rsidR="00945BA3" w:rsidRPr="006B0709">
        <w:rPr>
          <w:sz w:val="14"/>
        </w:rPr>
        <w:t xml:space="preserve"> </w:t>
      </w:r>
      <w:r w:rsidRPr="006B0709">
        <w:rPr>
          <w:sz w:val="14"/>
        </w:rPr>
        <w:t xml:space="preserve">military capability it engenders will take a toll on Taiwan’s credibility. The loss </w:t>
      </w:r>
    </w:p>
    <w:p w14:paraId="04E0AF09" w14:textId="77777777" w:rsidR="000D46D8" w:rsidRDefault="000D46D8" w:rsidP="00B55AD5"/>
    <w:p w14:paraId="6F4EF74D" w14:textId="7D5FDF16" w:rsidR="000D46D8" w:rsidRDefault="000D46D8" w:rsidP="0016021E">
      <w:pPr>
        <w:pStyle w:val="Heading4"/>
        <w:numPr>
          <w:ilvl w:val="0"/>
          <w:numId w:val="11"/>
        </w:numPr>
      </w:pPr>
      <w:r>
        <w:t xml:space="preserve">deterrence cred is dependent on </w:t>
      </w:r>
      <w:r w:rsidR="00A3284F">
        <w:t>well-trained fighters --- Taiwan doesn’t have them</w:t>
      </w:r>
    </w:p>
    <w:p w14:paraId="0BAF6F14" w14:textId="644513AD" w:rsidR="000D46D8" w:rsidRDefault="000D46D8" w:rsidP="000D46D8"/>
    <w:p w14:paraId="4910C3A4" w14:textId="4EF2F5B5" w:rsidR="000D46D8" w:rsidRDefault="000D46D8" w:rsidP="000D46D8">
      <w:pPr>
        <w:rPr>
          <w:rStyle w:val="Style13ptBold"/>
        </w:rPr>
      </w:pPr>
      <w:proofErr w:type="spellStart"/>
      <w:r>
        <w:rPr>
          <w:rStyle w:val="Style13ptBold"/>
        </w:rPr>
        <w:t>Hunzeker</w:t>
      </w:r>
      <w:proofErr w:type="spellEnd"/>
      <w:r>
        <w:rPr>
          <w:rStyle w:val="Style13ptBold"/>
        </w:rPr>
        <w:t xml:space="preserve"> and </w:t>
      </w:r>
      <w:proofErr w:type="spellStart"/>
      <w:r>
        <w:rPr>
          <w:rStyle w:val="Style13ptBold"/>
        </w:rPr>
        <w:t>Lonoszka</w:t>
      </w:r>
      <w:proofErr w:type="spellEnd"/>
      <w:r>
        <w:rPr>
          <w:rStyle w:val="Style13ptBold"/>
        </w:rPr>
        <w:t xml:space="preserve"> ‘18</w:t>
      </w:r>
    </w:p>
    <w:p w14:paraId="5DA75554" w14:textId="4ED185DB" w:rsidR="000D46D8" w:rsidRPr="00CF7BB8" w:rsidRDefault="000D46D8" w:rsidP="000D46D8">
      <w:pPr>
        <w:rPr>
          <w:sz w:val="18"/>
          <w:szCs w:val="18"/>
        </w:rPr>
      </w:pPr>
      <w:r w:rsidRPr="00CF7BB8">
        <w:rPr>
          <w:sz w:val="18"/>
          <w:szCs w:val="18"/>
        </w:rPr>
        <w:t xml:space="preserve">(Michael </w:t>
      </w:r>
      <w:proofErr w:type="spellStart"/>
      <w:r w:rsidRPr="00CF7BB8">
        <w:rPr>
          <w:sz w:val="18"/>
          <w:szCs w:val="18"/>
        </w:rPr>
        <w:t>Hunzeker</w:t>
      </w:r>
      <w:proofErr w:type="spellEnd"/>
      <w:r w:rsidRPr="00CF7BB8">
        <w:rPr>
          <w:sz w:val="18"/>
          <w:szCs w:val="18"/>
        </w:rPr>
        <w:t xml:space="preserve"> is an assistant professor at George Mason University’s </w:t>
      </w:r>
      <w:proofErr w:type="spellStart"/>
      <w:r w:rsidRPr="00CF7BB8">
        <w:rPr>
          <w:sz w:val="18"/>
          <w:szCs w:val="18"/>
        </w:rPr>
        <w:t>Schar</w:t>
      </w:r>
      <w:proofErr w:type="spellEnd"/>
      <w:r w:rsidRPr="00CF7BB8">
        <w:rPr>
          <w:sz w:val="18"/>
          <w:szCs w:val="18"/>
        </w:rPr>
        <w:t xml:space="preserve"> School and associate director of CSPS, </w:t>
      </w:r>
      <w:r w:rsidR="00CF7BB8" w:rsidRPr="00CF7BB8">
        <w:rPr>
          <w:sz w:val="18"/>
          <w:szCs w:val="18"/>
        </w:rPr>
        <w:t xml:space="preserve">He recently coauthored a forthcoming Strategic Studies Institute monograph on conventional deterrence in northeastern Europe with Alexander </w:t>
      </w:r>
      <w:proofErr w:type="spellStart"/>
      <w:r w:rsidR="00CF7BB8" w:rsidRPr="00CF7BB8">
        <w:rPr>
          <w:sz w:val="18"/>
          <w:szCs w:val="18"/>
        </w:rPr>
        <w:t>Lanoszka</w:t>
      </w:r>
      <w:proofErr w:type="spellEnd"/>
      <w:r w:rsidR="00CF7BB8" w:rsidRPr="00CF7BB8">
        <w:rPr>
          <w:sz w:val="18"/>
          <w:szCs w:val="18"/>
        </w:rPr>
        <w:t xml:space="preserve">. Michael served in the U.S. Marine Corps from 2000–2006 and holds an A.B. from the University of California, Berkeley as well as a Ph.D., M.P.A., and A.M. from Princeton University’s Woodrow Wilson School. </w:t>
      </w:r>
      <w:r w:rsidRPr="00CF7BB8">
        <w:rPr>
          <w:sz w:val="18"/>
          <w:szCs w:val="18"/>
        </w:rPr>
        <w:t xml:space="preserve">Alexander </w:t>
      </w:r>
      <w:proofErr w:type="spellStart"/>
      <w:r w:rsidRPr="00CF7BB8">
        <w:rPr>
          <w:sz w:val="18"/>
          <w:szCs w:val="18"/>
        </w:rPr>
        <w:t>Lanoszka</w:t>
      </w:r>
      <w:proofErr w:type="spellEnd"/>
      <w:r w:rsidRPr="00CF7BB8">
        <w:rPr>
          <w:sz w:val="18"/>
          <w:szCs w:val="18"/>
        </w:rPr>
        <w:t xml:space="preserve"> is an assistant professor in the Department of Political Science and a Fellow at the Balsillie School of International Affairs at the University of Waterloo,</w:t>
      </w:r>
      <w:r w:rsidR="00CF7BB8" w:rsidRPr="00CF7BB8">
        <w:rPr>
          <w:sz w:val="18"/>
          <w:szCs w:val="18"/>
        </w:rPr>
        <w:t xml:space="preserve"> He received postdoctoral fellowships at the Massachusetts Institute for Technology and Dartmouth College. Alexander holds a Ph.D. and A.M. from Princeton University, and a B.A. from the University of Windsor. </w:t>
      </w:r>
      <w:r w:rsidRPr="00CF7BB8">
        <w:rPr>
          <w:sz w:val="18"/>
          <w:szCs w:val="18"/>
        </w:rPr>
        <w:t xml:space="preserve">“A Question </w:t>
      </w:r>
      <w:proofErr w:type="gramStart"/>
      <w:r w:rsidRPr="00CF7BB8">
        <w:rPr>
          <w:sz w:val="18"/>
          <w:szCs w:val="18"/>
        </w:rPr>
        <w:t>Of</w:t>
      </w:r>
      <w:proofErr w:type="gramEnd"/>
      <w:r w:rsidRPr="00CF7BB8">
        <w:rPr>
          <w:sz w:val="18"/>
          <w:szCs w:val="18"/>
        </w:rPr>
        <w:t xml:space="preserve"> Time Enhancing Taiwan’s Conventional Deterrence Posture,” </w:t>
      </w:r>
      <w:proofErr w:type="spellStart"/>
      <w:r w:rsidRPr="00CF7BB8">
        <w:rPr>
          <w:sz w:val="18"/>
          <w:szCs w:val="18"/>
        </w:rPr>
        <w:t>pg</w:t>
      </w:r>
      <w:proofErr w:type="spellEnd"/>
      <w:r w:rsidRPr="00CF7BB8">
        <w:rPr>
          <w:sz w:val="18"/>
          <w:szCs w:val="18"/>
        </w:rPr>
        <w:t xml:space="preserve"> online @ http://csps.gmu.edu/wp-content/uploads/2018/11/A-Question-of-Time.pdf //um-</w:t>
      </w:r>
      <w:proofErr w:type="spellStart"/>
      <w:r w:rsidRPr="00CF7BB8">
        <w:rPr>
          <w:sz w:val="18"/>
          <w:szCs w:val="18"/>
        </w:rPr>
        <w:t>ef</w:t>
      </w:r>
      <w:proofErr w:type="spellEnd"/>
      <w:r w:rsidRPr="00CF7BB8">
        <w:rPr>
          <w:sz w:val="18"/>
          <w:szCs w:val="18"/>
        </w:rPr>
        <w:t>)</w:t>
      </w:r>
    </w:p>
    <w:p w14:paraId="1C126502" w14:textId="7D6F888B" w:rsidR="000D46D8" w:rsidRPr="006B0709" w:rsidRDefault="000D46D8" w:rsidP="000D46D8">
      <w:pPr>
        <w:rPr>
          <w:sz w:val="14"/>
        </w:rPr>
      </w:pPr>
      <w:r w:rsidRPr="006B0709">
        <w:rPr>
          <w:sz w:val="14"/>
        </w:rPr>
        <w:t>To begin to get at these crucial issues, this section examines social resilience.</w:t>
      </w:r>
      <w:r w:rsidR="00A3284F" w:rsidRPr="006B0709">
        <w:rPr>
          <w:sz w:val="14"/>
        </w:rPr>
        <w:t xml:space="preserve"> </w:t>
      </w:r>
      <w:r w:rsidRPr="000D46D8">
        <w:rPr>
          <w:rStyle w:val="Emphasis"/>
        </w:rPr>
        <w:t>Deterrence depends on credibility</w:t>
      </w:r>
      <w:r w:rsidRPr="006B0709">
        <w:rPr>
          <w:sz w:val="14"/>
        </w:rPr>
        <w:t xml:space="preserve">. </w:t>
      </w:r>
      <w:r w:rsidRPr="000D46D8">
        <w:rPr>
          <w:rStyle w:val="Emphasis"/>
        </w:rPr>
        <w:t>And credibility depends on the ability to</w:t>
      </w:r>
      <w:r w:rsidR="00A3284F">
        <w:rPr>
          <w:rStyle w:val="Emphasis"/>
        </w:rPr>
        <w:t xml:space="preserve"> </w:t>
      </w:r>
      <w:r w:rsidRPr="000D46D8">
        <w:rPr>
          <w:rStyle w:val="Emphasis"/>
        </w:rPr>
        <w:t>field a well-trained, well-equipped fighting force motivated by the knowledge</w:t>
      </w:r>
      <w:r w:rsidR="00A3284F">
        <w:rPr>
          <w:rStyle w:val="Emphasis"/>
        </w:rPr>
        <w:t xml:space="preserve"> </w:t>
      </w:r>
      <w:r w:rsidRPr="000D46D8">
        <w:rPr>
          <w:rStyle w:val="Emphasis"/>
        </w:rPr>
        <w:t>that it enjoys the support of the people it defends</w:t>
      </w:r>
      <w:r w:rsidRPr="006B0709">
        <w:rPr>
          <w:sz w:val="14"/>
        </w:rPr>
        <w:t xml:space="preserve">. </w:t>
      </w:r>
      <w:r w:rsidRPr="000D46D8">
        <w:rPr>
          <w:rStyle w:val="StyleUnderline"/>
        </w:rPr>
        <w:t>This requirement becomes</w:t>
      </w:r>
      <w:r w:rsidR="00A3284F">
        <w:rPr>
          <w:rStyle w:val="StyleUnderline"/>
        </w:rPr>
        <w:t xml:space="preserve"> </w:t>
      </w:r>
      <w:r w:rsidRPr="000D46D8">
        <w:rPr>
          <w:rStyle w:val="StyleUnderline"/>
        </w:rPr>
        <w:t>especially critical if an asymmetric military response of the sort we advocate</w:t>
      </w:r>
      <w:r w:rsidR="00A3284F">
        <w:rPr>
          <w:rStyle w:val="StyleUnderline"/>
        </w:rPr>
        <w:t xml:space="preserve"> </w:t>
      </w:r>
      <w:r w:rsidRPr="000D46D8">
        <w:rPr>
          <w:rStyle w:val="StyleUnderline"/>
        </w:rPr>
        <w:t>in this monograph will be adopted</w:t>
      </w:r>
      <w:r w:rsidRPr="006B0709">
        <w:rPr>
          <w:sz w:val="14"/>
        </w:rPr>
        <w:t xml:space="preserve">. Indeed, </w:t>
      </w:r>
      <w:r w:rsidRPr="000D46D8">
        <w:rPr>
          <w:rStyle w:val="StyleUnderline"/>
        </w:rPr>
        <w:t>one study finds that soldiers must</w:t>
      </w:r>
      <w:r w:rsidR="00A3284F">
        <w:rPr>
          <w:rStyle w:val="StyleUnderline"/>
        </w:rPr>
        <w:t xml:space="preserve"> </w:t>
      </w:r>
      <w:r w:rsidRPr="000D46D8">
        <w:rPr>
          <w:rStyle w:val="StyleUnderline"/>
        </w:rPr>
        <w:t>overcome a range of stressors that affect their combat effectiveness: workload, fear</w:t>
      </w:r>
      <w:r w:rsidR="00A3284F">
        <w:rPr>
          <w:rStyle w:val="StyleUnderline"/>
        </w:rPr>
        <w:t xml:space="preserve"> </w:t>
      </w:r>
      <w:r w:rsidRPr="000D46D8">
        <w:rPr>
          <w:rStyle w:val="StyleUnderline"/>
        </w:rPr>
        <w:t>of danger, boredom, a sense of ambiguity surrounding their mission, and feelings</w:t>
      </w:r>
      <w:r w:rsidR="00A3284F">
        <w:rPr>
          <w:rStyle w:val="StyleUnderline"/>
        </w:rPr>
        <w:t xml:space="preserve"> </w:t>
      </w:r>
      <w:r w:rsidRPr="000D46D8">
        <w:rPr>
          <w:rStyle w:val="StyleUnderline"/>
        </w:rPr>
        <w:t>of isolation that define warfare</w:t>
      </w:r>
      <w:r w:rsidRPr="006B0709">
        <w:rPr>
          <w:sz w:val="14"/>
        </w:rPr>
        <w:t>.219 Individuals who have a sense of personal control,</w:t>
      </w:r>
      <w:r w:rsidR="00A3284F" w:rsidRPr="006B0709">
        <w:rPr>
          <w:sz w:val="14"/>
        </w:rPr>
        <w:t xml:space="preserve"> </w:t>
      </w:r>
      <w:r w:rsidRPr="006B0709">
        <w:rPr>
          <w:sz w:val="14"/>
        </w:rPr>
        <w:t>are satisfied with their work and accomplishments, and adaptable to change</w:t>
      </w:r>
      <w:r w:rsidR="00A3284F" w:rsidRPr="006B0709">
        <w:rPr>
          <w:sz w:val="14"/>
        </w:rPr>
        <w:t xml:space="preserve"> </w:t>
      </w:r>
      <w:r w:rsidRPr="006B0709">
        <w:rPr>
          <w:sz w:val="14"/>
        </w:rPr>
        <w:t>have what psychologists describe as “personality hardiness.”220 Communities that</w:t>
      </w:r>
      <w:r w:rsidR="00A3284F" w:rsidRPr="006B0709">
        <w:rPr>
          <w:sz w:val="14"/>
        </w:rPr>
        <w:t xml:space="preserve"> </w:t>
      </w:r>
      <w:r w:rsidRPr="006B0709">
        <w:rPr>
          <w:sz w:val="14"/>
        </w:rPr>
        <w:t>contain such individuals are more able to withstand uncertainty. Individuals who</w:t>
      </w:r>
      <w:r w:rsidR="00A3284F" w:rsidRPr="006B0709">
        <w:rPr>
          <w:sz w:val="14"/>
        </w:rPr>
        <w:t xml:space="preserve"> </w:t>
      </w:r>
      <w:r w:rsidRPr="006B0709">
        <w:rPr>
          <w:sz w:val="14"/>
        </w:rPr>
        <w:t>evaluate their life experiences from a hardiness approach are more resilient.</w:t>
      </w:r>
      <w:r w:rsidR="00A3284F" w:rsidRPr="006B0709">
        <w:rPr>
          <w:sz w:val="14"/>
        </w:rPr>
        <w:t xml:space="preserve"> </w:t>
      </w:r>
      <w:r w:rsidRPr="006B0709">
        <w:rPr>
          <w:sz w:val="14"/>
        </w:rPr>
        <w:t>Societies can be mobilized on the basis of a shared national identity.221 National</w:t>
      </w:r>
      <w:r w:rsidR="00A3284F" w:rsidRPr="006B0709">
        <w:rPr>
          <w:sz w:val="14"/>
        </w:rPr>
        <w:t xml:space="preserve"> </w:t>
      </w:r>
      <w:r w:rsidRPr="006B0709">
        <w:rPr>
          <w:sz w:val="14"/>
        </w:rPr>
        <w:t>identity is a type of collective identity predicated on a demarcated territorial</w:t>
      </w:r>
      <w:r w:rsidR="00A3284F" w:rsidRPr="006B0709">
        <w:rPr>
          <w:sz w:val="14"/>
        </w:rPr>
        <w:t xml:space="preserve"> </w:t>
      </w:r>
      <w:r w:rsidRPr="006B0709">
        <w:rPr>
          <w:sz w:val="14"/>
        </w:rPr>
        <w:t>component (i.e., a homeland), the belief that members of the group are nominally</w:t>
      </w:r>
      <w:r w:rsidR="00A3284F" w:rsidRPr="006B0709">
        <w:rPr>
          <w:sz w:val="14"/>
        </w:rPr>
        <w:t xml:space="preserve"> </w:t>
      </w:r>
      <w:r w:rsidRPr="006B0709">
        <w:rPr>
          <w:sz w:val="14"/>
        </w:rPr>
        <w:t>equal, and a sense of shared community, institutions, and values.222 In Taiwan’s</w:t>
      </w:r>
      <w:r w:rsidR="00A3284F" w:rsidRPr="006B0709">
        <w:rPr>
          <w:sz w:val="14"/>
        </w:rPr>
        <w:t xml:space="preserve"> </w:t>
      </w:r>
      <w:r w:rsidRPr="006B0709">
        <w:rPr>
          <w:sz w:val="14"/>
        </w:rPr>
        <w:t>context, the strength of national identity has been the matter of intense debate in</w:t>
      </w:r>
      <w:r w:rsidR="00A3284F" w:rsidRPr="006B0709">
        <w:rPr>
          <w:sz w:val="14"/>
        </w:rPr>
        <w:t xml:space="preserve"> </w:t>
      </w:r>
      <w:r w:rsidRPr="006B0709">
        <w:rPr>
          <w:sz w:val="14"/>
        </w:rPr>
        <w:t xml:space="preserve">both policy and academic circles. The Election Study Center at National </w:t>
      </w:r>
      <w:proofErr w:type="spellStart"/>
      <w:r w:rsidRPr="006B0709">
        <w:rPr>
          <w:sz w:val="14"/>
        </w:rPr>
        <w:t>Chengchi</w:t>
      </w:r>
      <w:proofErr w:type="spellEnd"/>
      <w:r w:rsidR="00A3284F" w:rsidRPr="006B0709">
        <w:rPr>
          <w:sz w:val="14"/>
        </w:rPr>
        <w:t xml:space="preserve"> </w:t>
      </w:r>
      <w:r w:rsidRPr="006B0709">
        <w:rPr>
          <w:sz w:val="14"/>
        </w:rPr>
        <w:t>University has investigated and recorded changes in individuals’ identification as</w:t>
      </w:r>
      <w:r w:rsidR="00A3284F" w:rsidRPr="006B0709">
        <w:rPr>
          <w:sz w:val="14"/>
        </w:rPr>
        <w:t xml:space="preserve"> </w:t>
      </w:r>
      <w:r w:rsidRPr="006B0709">
        <w:rPr>
          <w:sz w:val="14"/>
        </w:rPr>
        <w:t>Taiwanese, Chinese, or both since the early 1990s. Initially, its surveys found that</w:t>
      </w:r>
      <w:r w:rsidR="00A3284F" w:rsidRPr="006B0709">
        <w:rPr>
          <w:sz w:val="14"/>
        </w:rPr>
        <w:t xml:space="preserve"> </w:t>
      </w:r>
      <w:r w:rsidRPr="006B0709">
        <w:rPr>
          <w:sz w:val="14"/>
        </w:rPr>
        <w:t>most people in Taiwan saw themselves as both Chinese and Taiwanese. By the</w:t>
      </w:r>
      <w:r w:rsidR="00A3284F" w:rsidRPr="006B0709">
        <w:rPr>
          <w:sz w:val="14"/>
        </w:rPr>
        <w:t xml:space="preserve"> </w:t>
      </w:r>
      <w:r w:rsidRPr="006B0709">
        <w:rPr>
          <w:sz w:val="14"/>
        </w:rPr>
        <w:t>early 2000s, however, growing numbers began identifying solely as Taiwanese.</w:t>
      </w:r>
    </w:p>
    <w:p w14:paraId="78AB9997" w14:textId="5E68F50F" w:rsidR="000D46D8" w:rsidRDefault="000D46D8" w:rsidP="000D46D8"/>
    <w:p w14:paraId="7B8E175D" w14:textId="40655A66" w:rsidR="00122C54" w:rsidRDefault="003C18F9" w:rsidP="003C18F9">
      <w:pPr>
        <w:pStyle w:val="Heading4"/>
        <w:numPr>
          <w:ilvl w:val="0"/>
          <w:numId w:val="11"/>
        </w:numPr>
      </w:pPr>
      <w:r>
        <w:t xml:space="preserve">Status Quo solves – Taiwan is shifting its strategy --- this </w:t>
      </w:r>
      <w:proofErr w:type="spellStart"/>
      <w:r>
        <w:t>ev</w:t>
      </w:r>
      <w:proofErr w:type="spellEnd"/>
      <w:r>
        <w:t xml:space="preserve"> is post dates the 1AC </w:t>
      </w:r>
    </w:p>
    <w:p w14:paraId="0B49E229" w14:textId="2C75EFF9" w:rsidR="003C18F9" w:rsidRDefault="003C18F9" w:rsidP="003C18F9"/>
    <w:p w14:paraId="4383FC52" w14:textId="78BAE836" w:rsidR="003C18F9" w:rsidRDefault="003C18F9" w:rsidP="003C18F9">
      <w:pPr>
        <w:rPr>
          <w:rStyle w:val="Style13ptBold"/>
        </w:rPr>
      </w:pPr>
      <w:r>
        <w:rPr>
          <w:rStyle w:val="Style13ptBold"/>
        </w:rPr>
        <w:t>Thompson ‘18</w:t>
      </w:r>
    </w:p>
    <w:p w14:paraId="356B54E2" w14:textId="405440D8" w:rsidR="003C18F9" w:rsidRPr="00491338" w:rsidRDefault="003C18F9" w:rsidP="00491338">
      <w:r w:rsidRPr="00491338">
        <w:t>(</w:t>
      </w:r>
      <w:r w:rsidR="00491338" w:rsidRPr="00491338">
        <w:t xml:space="preserve">Drew Thompson was the Director for China, Taiwan, and Mongolia in the Office of the Secretary of Defense from 2011 to 2018. He is now a Visiting Senior Research Fellow at the Lee </w:t>
      </w:r>
      <w:proofErr w:type="spellStart"/>
      <w:r w:rsidR="00491338" w:rsidRPr="00491338">
        <w:t>Kuan</w:t>
      </w:r>
      <w:proofErr w:type="spellEnd"/>
      <w:r w:rsidR="00491338" w:rsidRPr="00491338">
        <w:t xml:space="preserve"> Yew School of Public Policy at the National University of Singapore, “HOPE ON THE HORIZON: TAIWAN’S RADICAL NEW DEFENSE CONCEPT,” </w:t>
      </w:r>
      <w:proofErr w:type="spellStart"/>
      <w:r w:rsidR="00491338" w:rsidRPr="00491338">
        <w:t>pg</w:t>
      </w:r>
      <w:proofErr w:type="spellEnd"/>
      <w:r w:rsidR="00491338" w:rsidRPr="00491338">
        <w:t xml:space="preserve"> online @ https://warontherocks.com/2018/10/hope-on-the-horizon-taiwans-radical-new-defense-concept/ //um-</w:t>
      </w:r>
      <w:proofErr w:type="spellStart"/>
      <w:r w:rsidR="00491338" w:rsidRPr="00491338">
        <w:t>ef</w:t>
      </w:r>
      <w:proofErr w:type="spellEnd"/>
      <w:r w:rsidR="00491338" w:rsidRPr="00491338">
        <w:t>)</w:t>
      </w:r>
    </w:p>
    <w:p w14:paraId="044BB152" w14:textId="0BACE6F6" w:rsidR="00122C54" w:rsidRDefault="003C18F9" w:rsidP="000D46D8">
      <w:pPr>
        <w:rPr>
          <w:rStyle w:val="Emphasis"/>
        </w:rPr>
      </w:pPr>
      <w:r w:rsidRPr="00491338">
        <w:rPr>
          <w:rStyle w:val="StyleUnderline"/>
        </w:rPr>
        <w:t>The problem with buying U.S. systems wholesale is that they are expensive, designed to project power over great distances, and maximize mobility and networks to take the fight to the enemy with overwhelming superiority</w:t>
      </w:r>
      <w:r w:rsidRPr="00491338">
        <w:rPr>
          <w:sz w:val="12"/>
        </w:rPr>
        <w:t xml:space="preserve">. </w:t>
      </w:r>
      <w:r w:rsidRPr="00491338">
        <w:rPr>
          <w:rStyle w:val="Emphasis"/>
        </w:rPr>
        <w:t>Taiwan on the other hand, needs the opposite</w:t>
      </w:r>
      <w:r w:rsidRPr="00491338">
        <w:rPr>
          <w:sz w:val="12"/>
        </w:rPr>
        <w:t xml:space="preserve">: systems that are short-range and defensive, able to survive an initial bombardment from a larger adversary, and suitable for deployment close to home in defense of the island should it come under blockade or attack. </w:t>
      </w:r>
      <w:r w:rsidRPr="00491338">
        <w:rPr>
          <w:rStyle w:val="Emphasis"/>
        </w:rPr>
        <w:t>Despite mirror-imaging the U.S. military in its doctrine, training, and capabilities for decades, Taiwan has begun to chart its own course</w:t>
      </w:r>
      <w:r w:rsidRPr="00491338">
        <w:rPr>
          <w:sz w:val="12"/>
        </w:rPr>
        <w:t>.</w:t>
      </w:r>
      <w:r w:rsidR="00491338" w:rsidRPr="00491338">
        <w:rPr>
          <w:sz w:val="12"/>
        </w:rPr>
        <w:t xml:space="preserve"> </w:t>
      </w:r>
      <w:r w:rsidRPr="00491338">
        <w:rPr>
          <w:rStyle w:val="Emphasis"/>
        </w:rPr>
        <w:t>Taiwan’s new defense concept employs an asymmetric defense strategy</w:t>
      </w:r>
      <w:r w:rsidRPr="00491338">
        <w:rPr>
          <w:sz w:val="12"/>
        </w:rPr>
        <w:t xml:space="preserve">, where Taiwan maximizes its defense advantages, and targets an invading force when it is at its weakest. </w:t>
      </w:r>
      <w:r w:rsidRPr="00491338">
        <w:rPr>
          <w:rStyle w:val="Emphasis"/>
        </w:rPr>
        <w:t>Whereas Taiwan’s previous strategy focused on fighting across the entire Taiwan Strait and defeating the enemy through attrition, the new concept divides Taiwan’s defense operations into two phases, both closer to Taiwan’s shores where the lines of communication are short and Taiwan’s forces can benefit from land-based air denial and more effective surveillance and reconnaissance</w:t>
      </w:r>
      <w:r w:rsidRPr="00491338">
        <w:rPr>
          <w:sz w:val="12"/>
        </w:rPr>
        <w:t>.</w:t>
      </w:r>
      <w:r w:rsidR="00491338" w:rsidRPr="00491338">
        <w:rPr>
          <w:sz w:val="12"/>
        </w:rPr>
        <w:t xml:space="preserve"> </w:t>
      </w:r>
      <w:r w:rsidRPr="00491338">
        <w:rPr>
          <w:sz w:val="12"/>
        </w:rPr>
        <w:t xml:space="preserve">The first phase is the decisive battle in the littoral, extending up to 100 kilometers from the island. Key capabilities at this phase will include sea mines, and large surface vessels equipped with Taiwan’s capable, domestically manufactured anti-ship cruise missiles, the </w:t>
      </w:r>
      <w:proofErr w:type="spellStart"/>
      <w:r w:rsidRPr="00491338">
        <w:rPr>
          <w:sz w:val="12"/>
        </w:rPr>
        <w:t>Hsiung</w:t>
      </w:r>
      <w:proofErr w:type="spellEnd"/>
      <w:r w:rsidRPr="00491338">
        <w:rPr>
          <w:sz w:val="12"/>
        </w:rPr>
        <w:t xml:space="preserve"> Feng 2 and 3. Taiwan’s surface fleet includes larger vessels from the legacy force, such as French-built Lafayette class frigates, U.S.-built Kidd-class destroyers, and U.S.-designed Perry class frigates armed with both </w:t>
      </w:r>
      <w:proofErr w:type="spellStart"/>
      <w:r w:rsidRPr="00491338">
        <w:rPr>
          <w:sz w:val="12"/>
        </w:rPr>
        <w:t>Hsiung</w:t>
      </w:r>
      <w:proofErr w:type="spellEnd"/>
      <w:r w:rsidRPr="00491338">
        <w:rPr>
          <w:sz w:val="12"/>
        </w:rPr>
        <w:t xml:space="preserve"> Feng and Harpoon missiles, as well as a new class of fast attack </w:t>
      </w:r>
      <w:proofErr w:type="spellStart"/>
      <w:r w:rsidRPr="00491338">
        <w:rPr>
          <w:sz w:val="12"/>
        </w:rPr>
        <w:t>Tuojiang</w:t>
      </w:r>
      <w:proofErr w:type="spellEnd"/>
      <w:r w:rsidRPr="00491338">
        <w:rPr>
          <w:sz w:val="12"/>
        </w:rPr>
        <w:t xml:space="preserve"> class catamarans that carry 16 missiles. Taiwan also fields anti-ship </w:t>
      </w:r>
      <w:proofErr w:type="spellStart"/>
      <w:r w:rsidRPr="00491338">
        <w:rPr>
          <w:sz w:val="12"/>
        </w:rPr>
        <w:t>Hsiung</w:t>
      </w:r>
      <w:proofErr w:type="spellEnd"/>
      <w:r w:rsidRPr="00491338">
        <w:rPr>
          <w:sz w:val="12"/>
        </w:rPr>
        <w:t xml:space="preserve"> Feng missiles mounted on trucks that will disperse in order to survive initial strikes. While evading detection in Taiwan’s urban and mountainous terrain, they will launch strikes at surface ships throughout an invasion.</w:t>
      </w:r>
      <w:r w:rsidR="00491338" w:rsidRPr="00491338">
        <w:rPr>
          <w:sz w:val="12"/>
        </w:rPr>
        <w:t xml:space="preserve"> </w:t>
      </w:r>
      <w:r w:rsidRPr="00491338">
        <w:rPr>
          <w:sz w:val="12"/>
        </w:rPr>
        <w:t xml:space="preserve">The second phase </w:t>
      </w:r>
      <w:r w:rsidRPr="00491338">
        <w:rPr>
          <w:rStyle w:val="Emphasis"/>
        </w:rPr>
        <w:t>seeks to annihilate the enemy at the beach area, which extends approximately 40 kilometers outwards from anticipated invasion beaches. This phase calls for Taiwan’s navy to lay mines in deep and shallow waters off suspected landing beaches. A new fleet of automated, fast minelaying ships are being built for that mission</w:t>
      </w:r>
      <w:r w:rsidRPr="00491338">
        <w:rPr>
          <w:sz w:val="12"/>
        </w:rPr>
        <w:t xml:space="preserve">. In the interim, </w:t>
      </w:r>
      <w:r w:rsidRPr="00491338">
        <w:rPr>
          <w:rStyle w:val="Emphasis"/>
        </w:rPr>
        <w:t>mine-launching rails can be installed on several classes of surface vessels</w:t>
      </w:r>
      <w:r w:rsidRPr="00491338">
        <w:rPr>
          <w:sz w:val="12"/>
        </w:rPr>
        <w:t xml:space="preserve">. </w:t>
      </w:r>
      <w:r w:rsidRPr="00491338">
        <w:rPr>
          <w:rStyle w:val="StyleUnderline"/>
        </w:rPr>
        <w:t>While invading ships are slowed by mine fields, swarms of small fast attack boats and truck-launched anti-ship cruise missiles will target key ships in the invasion force</w:t>
      </w:r>
      <w:r w:rsidRPr="00491338">
        <w:rPr>
          <w:sz w:val="12"/>
        </w:rPr>
        <w:t>, particularly amphibious landing ships carrying the initial wave of PLA assault troops as well as roll-on-roll-off vessels carrying follow-on vehicles and armor.</w:t>
      </w:r>
      <w:r w:rsidR="00491338" w:rsidRPr="00491338">
        <w:rPr>
          <w:sz w:val="12"/>
        </w:rPr>
        <w:t xml:space="preserve"> </w:t>
      </w:r>
      <w:r w:rsidRPr="00491338">
        <w:rPr>
          <w:sz w:val="12"/>
        </w:rPr>
        <w:t>The Taiwan Army comes into play at this phase, laying beach mines, and targeting enemy ships with precision fires, including minesweepers. Precision artillery will target any vessels and troops reaching shore, using area effects weapons such as indigenously built multiple launch rocket systems with cluster munitions, and attack helicopters including AH-64E Apaches. The Taiwan Air Force will seek to deny Chinese fighters, bombers and drones from Taiwan’s battlespace by deploying integrated air defenses, including Patriot PAC-3 batteries and domestically manufactured Tian Kung-2 surface to air missiles that are assigned to defend air bases and critical infrastructure, and smaller mobile air defense systems, such as U.S.-provided Avenger systems to prevent the PLA Air Force from providing close-in air support to their invading forces.</w:t>
      </w:r>
      <w:r w:rsidR="00491338" w:rsidRPr="00491338">
        <w:rPr>
          <w:sz w:val="12"/>
        </w:rPr>
        <w:t xml:space="preserve"> </w:t>
      </w:r>
      <w:r w:rsidRPr="00491338">
        <w:rPr>
          <w:sz w:val="12"/>
        </w:rPr>
        <w:t>Mines and Missiles</w:t>
      </w:r>
      <w:r w:rsidR="00491338" w:rsidRPr="00491338">
        <w:rPr>
          <w:sz w:val="12"/>
        </w:rPr>
        <w:t xml:space="preserve"> </w:t>
      </w:r>
      <w:r w:rsidRPr="00491338">
        <w:rPr>
          <w:rStyle w:val="Emphasis"/>
        </w:rPr>
        <w:t>Sea mines are a critical capability at the heart of the Overall Defense Concept</w:t>
      </w:r>
      <w:r w:rsidRPr="00491338">
        <w:rPr>
          <w:sz w:val="12"/>
        </w:rPr>
        <w:t xml:space="preserve">. Historically, sea mines have proven difficult to counter, and effective at slowing invasion forces. In the Korean War, the U.S. invasion force at Incheon landed before North Koreans could deploy sea mines. U.S. forces landed quickly, met heavy resistance ashore, and found warehouses full of mines after they cleared the beach. At the attack on </w:t>
      </w:r>
      <w:proofErr w:type="spellStart"/>
      <w:r w:rsidRPr="00491338">
        <w:rPr>
          <w:sz w:val="12"/>
        </w:rPr>
        <w:t>Wonson</w:t>
      </w:r>
      <w:proofErr w:type="spellEnd"/>
      <w:r w:rsidRPr="00491338">
        <w:rPr>
          <w:sz w:val="12"/>
        </w:rPr>
        <w:t xml:space="preserve"> a month later, sea mines were deployed offshore before the planned invasion. Two minesweepers were destroyed by mines while under fire from shore-based artillery, and clearing operations took two weeks. U.S. Marine and Army units embarked on transports had to wait five days offshore for lanes to be cleared, which only happened after North Korean forces abandoned their positions.</w:t>
      </w:r>
      <w:r w:rsidR="00491338" w:rsidRPr="00491338">
        <w:rPr>
          <w:sz w:val="12"/>
        </w:rPr>
        <w:t xml:space="preserve"> </w:t>
      </w:r>
      <w:r w:rsidRPr="00491338">
        <w:rPr>
          <w:rStyle w:val="Emphasis"/>
        </w:rPr>
        <w:t>The government-led National Chung Shan Institute for Science and Technology (NCSIST), Taiwan’s main designer and manufacturer of defense articles, is currently developing two new types of shallow and deep-water influence mines</w:t>
      </w:r>
      <w:r w:rsidRPr="00491338">
        <w:rPr>
          <w:sz w:val="12"/>
        </w:rPr>
        <w:t xml:space="preserve">, </w:t>
      </w:r>
      <w:r w:rsidRPr="00491338">
        <w:rPr>
          <w:rStyle w:val="Emphasis"/>
        </w:rPr>
        <w:t>which they plan to deploy by 2021</w:t>
      </w:r>
      <w:r w:rsidRPr="00491338">
        <w:rPr>
          <w:sz w:val="12"/>
        </w:rPr>
        <w:t xml:space="preserve">. They are also developing a self-propelled mine with a planned deployment date around 2025. Until then, Taiwan has been refurbishing its current mine inventory, which includes domestically manufactured Wan Xiang mines, and MK-6 mines acquired from the United States. Taiwan has also sought U.S.-manufactured MK62 </w:t>
      </w:r>
      <w:proofErr w:type="spellStart"/>
      <w:r w:rsidRPr="00491338">
        <w:rPr>
          <w:sz w:val="12"/>
        </w:rPr>
        <w:t>Quickstrike</w:t>
      </w:r>
      <w:proofErr w:type="spellEnd"/>
      <w:r w:rsidRPr="00491338">
        <w:rPr>
          <w:sz w:val="12"/>
        </w:rPr>
        <w:t xml:space="preserve"> air-deployed mines, which could be rapidly deployed by C-130s or P-3Cs, but the sale of that critical capability has not yet been approved by the U.S. Department of Defense.</w:t>
      </w:r>
      <w:r w:rsidR="00491338" w:rsidRPr="00491338">
        <w:rPr>
          <w:sz w:val="12"/>
        </w:rPr>
        <w:t xml:space="preserve"> </w:t>
      </w:r>
      <w:r w:rsidRPr="00491338">
        <w:rPr>
          <w:rStyle w:val="Emphasis"/>
        </w:rPr>
        <w:t xml:space="preserve">The </w:t>
      </w:r>
      <w:proofErr w:type="spellStart"/>
      <w:r w:rsidRPr="00491338">
        <w:rPr>
          <w:rStyle w:val="Emphasis"/>
        </w:rPr>
        <w:t>Hsiung</w:t>
      </w:r>
      <w:proofErr w:type="spellEnd"/>
      <w:r w:rsidRPr="00491338">
        <w:rPr>
          <w:rStyle w:val="Emphasis"/>
        </w:rPr>
        <w:t xml:space="preserve"> Feng 2 and 3 missiles are the other weapons at the heart of the Overall Defense Concept. These missiles are fielded by surface ships and fired ashore from a handful of vulnerable fixed batteries</w:t>
      </w:r>
      <w:r w:rsidRPr="00491338">
        <w:rPr>
          <w:sz w:val="12"/>
        </w:rPr>
        <w:t xml:space="preserve">, and from batteries of truck launchers. With the expectation that large surface ships will be primary targets neutralized early in a conflict, the Overall Defense Concept also relies on small fast attack vessels, such as the 112-foot long </w:t>
      </w:r>
      <w:proofErr w:type="spellStart"/>
      <w:r w:rsidRPr="00491338">
        <w:rPr>
          <w:sz w:val="12"/>
        </w:rPr>
        <w:t>Kuang</w:t>
      </w:r>
      <w:proofErr w:type="spellEnd"/>
      <w:r w:rsidRPr="00491338">
        <w:rPr>
          <w:sz w:val="12"/>
        </w:rPr>
        <w:t xml:space="preserve"> Hwa which mounts four </w:t>
      </w:r>
      <w:proofErr w:type="spellStart"/>
      <w:r w:rsidRPr="00491338">
        <w:rPr>
          <w:sz w:val="12"/>
        </w:rPr>
        <w:t>Hsiung</w:t>
      </w:r>
      <w:proofErr w:type="spellEnd"/>
      <w:r w:rsidRPr="00491338">
        <w:rPr>
          <w:sz w:val="12"/>
        </w:rPr>
        <w:t xml:space="preserve"> Feng missiles, and can be quickly reloaded in austere locations such as small fishing ports that dot Taiwan’s coastline. The Taiwan Navy is reportedly acquiring an even smaller vessel that carries two missiles. NCSIST is upgrading missiles and increasing production of anti-ship cruise missiles, land attack cruise missiles, and surface-to-air missiles to arm new ships and launchers, deepen magazines, and ensure that Taiwan’s armed forces have </w:t>
      </w:r>
      <w:proofErr w:type="gramStart"/>
      <w:r w:rsidRPr="00491338">
        <w:rPr>
          <w:sz w:val="12"/>
        </w:rPr>
        <w:t>sufficient</w:t>
      </w:r>
      <w:proofErr w:type="gramEnd"/>
      <w:r w:rsidRPr="00491338">
        <w:rPr>
          <w:sz w:val="12"/>
        </w:rPr>
        <w:t xml:space="preserve"> munitions to hold out for an extended period.</w:t>
      </w:r>
      <w:r w:rsidR="00491338" w:rsidRPr="00491338">
        <w:rPr>
          <w:sz w:val="12"/>
        </w:rPr>
        <w:t xml:space="preserve"> </w:t>
      </w:r>
      <w:r w:rsidRPr="00491338">
        <w:rPr>
          <w:sz w:val="12"/>
        </w:rPr>
        <w:t>Force Preservation</w:t>
      </w:r>
      <w:r w:rsidR="00491338" w:rsidRPr="00491338">
        <w:rPr>
          <w:sz w:val="12"/>
        </w:rPr>
        <w:t xml:space="preserve"> </w:t>
      </w:r>
      <w:r w:rsidRPr="00491338">
        <w:rPr>
          <w:rStyle w:val="Emphasis"/>
        </w:rPr>
        <w:t>Force preservation is a critical aspect of the Overall Defense Concept</w:t>
      </w:r>
      <w:r w:rsidRPr="00491338">
        <w:rPr>
          <w:sz w:val="12"/>
        </w:rPr>
        <w:t xml:space="preserve">. </w:t>
      </w:r>
      <w:r w:rsidRPr="00491338">
        <w:rPr>
          <w:rStyle w:val="StyleUnderline"/>
        </w:rPr>
        <w:t>Survivability and continued effectiveness following initial PLA strikes have taken on greater urgency, especially as China’s investments in anti-access/area-denial and power projection capabilities are anticipated to slow a U.S. response force</w:t>
      </w:r>
      <w:r w:rsidRPr="00491338">
        <w:rPr>
          <w:sz w:val="12"/>
        </w:rPr>
        <w:t>. Taiwan is already experienced in hardening its military infrastructure to withstand attacks, and the Overall Defense Concept calls on the military to increase investments in key capabilities including mobility, deception, camouflage, concealment, jamming, redundancy, rapid repair, and reconstitution. While these attributes are often neglected by militaries around the world because they are not visible or prestigious, the new defense concept recognizes that they are a critical aspect of Taiwan’s credible deterrence and prioritizes them in the competition for scarce defense dollars.</w:t>
      </w:r>
      <w:r w:rsidR="00491338" w:rsidRPr="00491338">
        <w:rPr>
          <w:sz w:val="12"/>
        </w:rPr>
        <w:t xml:space="preserve"> </w:t>
      </w:r>
      <w:r w:rsidRPr="00491338">
        <w:rPr>
          <w:sz w:val="12"/>
        </w:rPr>
        <w:t>Orphans of the Overall Defense Concept</w:t>
      </w:r>
      <w:r w:rsidR="00491338" w:rsidRPr="00491338">
        <w:rPr>
          <w:sz w:val="12"/>
        </w:rPr>
        <w:t xml:space="preserve"> </w:t>
      </w:r>
      <w:r w:rsidRPr="00491338">
        <w:rPr>
          <w:rStyle w:val="StyleUnderline"/>
        </w:rPr>
        <w:t>The new concept is animated by the most critical mission of the Taiwan military: denying China the ability to land and resupply an invasion force</w:t>
      </w:r>
      <w:r w:rsidRPr="00491338">
        <w:rPr>
          <w:sz w:val="12"/>
        </w:rPr>
        <w:t xml:space="preserve">. Beijing can use blockades, coercion, hybrid warfare, or “gray zone” pressure, but the only thing that guarantees Beijing can achieve its political objective of Taiwan’s surrender is putting Chinese boots on the ground and physically seizing control of the island. Preventing that outcome is therefore the most fundamental mission. Taiwan’s military also has a multitude of peacetime missions and other potential contingencies that it must man, train, and equip for. Taiwan will therefore continue to invest in platforms that do not directly support the </w:t>
      </w:r>
      <w:proofErr w:type="gramStart"/>
      <w:r w:rsidRPr="00491338">
        <w:rPr>
          <w:sz w:val="12"/>
        </w:rPr>
        <w:t>concept, or</w:t>
      </w:r>
      <w:proofErr w:type="gramEnd"/>
      <w:r w:rsidRPr="00491338">
        <w:rPr>
          <w:sz w:val="12"/>
        </w:rPr>
        <w:t xml:space="preserve"> are unlikely to survive the initial waves of fire strikes that are expected to precede an invasion.</w:t>
      </w:r>
      <w:r w:rsidR="00491338" w:rsidRPr="00491338">
        <w:rPr>
          <w:sz w:val="12"/>
        </w:rPr>
        <w:t xml:space="preserve"> </w:t>
      </w:r>
      <w:r w:rsidRPr="00491338">
        <w:rPr>
          <w:rStyle w:val="StyleUnderline"/>
        </w:rPr>
        <w:t>Taiwan’s vulnerable runways and the inability to disperse outside the range of Chinese strikes makes the Taiwan Air Force’s fixed-wing assets unlikely to play a decisive role in a conflict</w:t>
      </w:r>
      <w:r w:rsidRPr="00491338">
        <w:rPr>
          <w:sz w:val="12"/>
        </w:rPr>
        <w:t>. The president of Taiwan has expressed interest in acquiring F-35B short-takeoff fighters, but even that capable aircraft is unlikely to be able to operate effectively following PLA strikes that will devastate Taiwan’s airbases. The Taiwan Air Force’s future fighter will primarily serve a deterrent role defending Taiwan’s airspace in peacetime. The Air Force will make its wartime contributions with mobile air defenses, small drones, and maintaining critical infrastructure to enable a joint defense. The Taiwan Navy is building large amphibious transport vessels and a future large air defense destroyer, which are also likely to be targeted and sunk in the early phases of a conflict. It is unclear what role Taiwan’s future Indigenous Defense Submarine will play targeting the surface ships of an invasion force since it is assumed it will be a large, conventional diesel electric design similar to its existing two submarines, optimized for deep, open water, rather than the shallows found in the Taiwan Strait.</w:t>
      </w:r>
      <w:r w:rsidR="00491338" w:rsidRPr="00491338">
        <w:rPr>
          <w:sz w:val="12"/>
        </w:rPr>
        <w:t xml:space="preserve"> </w:t>
      </w:r>
      <w:r w:rsidRPr="00491338">
        <w:rPr>
          <w:sz w:val="12"/>
        </w:rPr>
        <w:t xml:space="preserve">Investments in submarines, large surface vessels, and fighter aircraft are necessary for Taiwan to re-capitalize its aging legacy force so the Air Force and Navy can continue to provide peacetime deterrence. </w:t>
      </w:r>
      <w:r w:rsidRPr="00491338">
        <w:rPr>
          <w:rStyle w:val="Emphasis"/>
        </w:rPr>
        <w:t>The challenge for Taiwan is ensuring that there is adequate defense funding for these large, prestige-enhancing platforms (that are the darlings of their service chiefs), as well as the small, maneuverable, and survivable asymmetric systems that are critical to Taiwan’s survival</w:t>
      </w:r>
      <w:r w:rsidRPr="00491338">
        <w:rPr>
          <w:sz w:val="12"/>
        </w:rPr>
        <w:t>.</w:t>
      </w:r>
      <w:r w:rsidR="00491338" w:rsidRPr="00491338">
        <w:rPr>
          <w:sz w:val="12"/>
        </w:rPr>
        <w:t xml:space="preserve"> </w:t>
      </w:r>
      <w:r w:rsidRPr="00491338">
        <w:rPr>
          <w:sz w:val="12"/>
        </w:rPr>
        <w:t>Cooperation with the United States</w:t>
      </w:r>
      <w:r w:rsidR="00491338" w:rsidRPr="00491338">
        <w:rPr>
          <w:sz w:val="12"/>
        </w:rPr>
        <w:t xml:space="preserve"> </w:t>
      </w:r>
      <w:r w:rsidRPr="00491338">
        <w:rPr>
          <w:sz w:val="12"/>
        </w:rPr>
        <w:t>Taiwan’s new defense concept presents both challenges and opportunities for cooperation with the U.S. military. Sales of large, expensive U.S.-made arms have certain benefits — they are a visible and tangible signal of U.S. commitment to Taiwan’s defense, which boosts morale in Taiwan and uncertainty in Beijing, and they are a critical form of political deterrence in that respect. U.S.-supplied systems also provide the potential for interoperability with the U.S. military, and potentially other countries in the region. Taiwan’s proximity to China is an advantage that could benefit networked U.S. forces operating at greater stand-off distances. For example, a sensor operated by Taiwan could feed data to networked U.S. planes and ships operating at a distance to increase their awareness of threats and improve targeting.</w:t>
      </w:r>
      <w:r w:rsidR="00491338" w:rsidRPr="00491338">
        <w:rPr>
          <w:sz w:val="12"/>
        </w:rPr>
        <w:t xml:space="preserve"> </w:t>
      </w:r>
      <w:r w:rsidRPr="00491338">
        <w:rPr>
          <w:sz w:val="12"/>
        </w:rPr>
        <w:t xml:space="preserve">One challenge is that </w:t>
      </w:r>
      <w:r w:rsidRPr="00491338">
        <w:rPr>
          <w:rStyle w:val="StyleUnderline"/>
        </w:rPr>
        <w:t>Taiwan’s defense needs are diverging from the expertise and systems the U.S. military can provide</w:t>
      </w:r>
      <w:r w:rsidRPr="00491338">
        <w:rPr>
          <w:sz w:val="12"/>
        </w:rPr>
        <w:t xml:space="preserve">. For example, the U.S. Marine Corps does not have a dedicated opposing force that Taiwan could train with to hone their skills in defending beaches. Commanders of Taiwan’s squadrons of small fast attack boats can find no counterpart in the U.S. Navy to train with. U.S. Navy mine warfare is under-resourced, unappreciated and mines are considered a problem, not a solution. Offensive mining may be making a comeback, however, </w:t>
      </w:r>
      <w:proofErr w:type="gramStart"/>
      <w:r w:rsidRPr="00491338">
        <w:rPr>
          <w:sz w:val="12"/>
        </w:rPr>
        <w:t>in light of</w:t>
      </w:r>
      <w:proofErr w:type="gramEnd"/>
      <w:r w:rsidRPr="00491338">
        <w:rPr>
          <w:sz w:val="12"/>
        </w:rPr>
        <w:t xml:space="preserve"> the U.S. strategy identifying China as a key threat. The U.S. Navy has recently signaled its developing interest in mine warfare, publicly demonstrating the deployment of </w:t>
      </w:r>
      <w:proofErr w:type="spellStart"/>
      <w:r w:rsidRPr="00491338">
        <w:rPr>
          <w:sz w:val="12"/>
        </w:rPr>
        <w:t>Quickstrike</w:t>
      </w:r>
      <w:proofErr w:type="spellEnd"/>
      <w:r w:rsidRPr="00491338">
        <w:rPr>
          <w:sz w:val="12"/>
        </w:rPr>
        <w:t xml:space="preserve"> mines from a B-52 in September during exercise Valiant Shield 18. With every challenge comes opportunity. As the U.S. Army develops its multi-domain battle concept and applies it to the Indo-Pacific, it will increasingly realize that China is the challenge, and the battlespace is Taiwan. Adm. Harry Harris, then commanding Pacific Command, spoke at the Association of the U.S. Army conference in 2016, reduced the task to, “Army’s got to be able to sink ships.” U.S. Army could find solutions and opportunities for expanding their reach into the maritime domain by studying and innovating alongside their counterparts in Taiwan.</w:t>
      </w:r>
      <w:r w:rsidR="00491338" w:rsidRPr="00491338">
        <w:rPr>
          <w:sz w:val="12"/>
        </w:rPr>
        <w:t xml:space="preserve"> </w:t>
      </w:r>
      <w:r w:rsidRPr="00491338">
        <w:rPr>
          <w:sz w:val="12"/>
        </w:rPr>
        <w:t>Conclusion</w:t>
      </w:r>
      <w:r w:rsidR="00491338" w:rsidRPr="00491338">
        <w:rPr>
          <w:sz w:val="12"/>
        </w:rPr>
        <w:t xml:space="preserve"> </w:t>
      </w:r>
      <w:r w:rsidRPr="00491338">
        <w:rPr>
          <w:rStyle w:val="Emphasis"/>
        </w:rPr>
        <w:t>The beauty of Adm. Lee’s Overall Defense Concept is that it embraces an asymmetric strategy, does not seek to compete with China’s larger military head on, and focuses Taiwan’s resources on targeting the greatest threat, while surviving long enough for third-party intervention</w:t>
      </w:r>
      <w:r w:rsidRPr="00491338">
        <w:rPr>
          <w:sz w:val="12"/>
        </w:rPr>
        <w:t xml:space="preserve">. </w:t>
      </w:r>
      <w:r w:rsidRPr="00491338">
        <w:rPr>
          <w:rStyle w:val="Emphasis"/>
        </w:rPr>
        <w:t>It eschews traditional symmetrical warfighting of surface action groups, fighter planes, or tanks slugging it out head-to-head. Instead, it takes a page from guerilla warfare and envisions large numbers of small, affordable, highly mobile units taking advantage of the terrain to defeat a larger enemy</w:t>
      </w:r>
      <w:r w:rsidRPr="00491338">
        <w:rPr>
          <w:sz w:val="12"/>
        </w:rPr>
        <w:t xml:space="preserve">. U.S. defense experts should consider these concepts as well as they contemplate how the U.S. military can address the threat from increasingly capable adversaries. </w:t>
      </w:r>
      <w:r w:rsidRPr="00491338">
        <w:rPr>
          <w:rStyle w:val="Emphasis"/>
        </w:rPr>
        <w:t>With its new Overall Defense Concept, opportunities for collaboration with Taiwan to address asymmetric challenges will increase.</w:t>
      </w:r>
    </w:p>
    <w:p w14:paraId="03251EEC" w14:textId="421FF603" w:rsidR="00D75145" w:rsidRDefault="00D75145" w:rsidP="000D46D8">
      <w:pPr>
        <w:rPr>
          <w:rStyle w:val="Emphasis"/>
        </w:rPr>
      </w:pPr>
    </w:p>
    <w:p w14:paraId="5F2DA65C" w14:textId="2F20BD23" w:rsidR="00D75145" w:rsidRPr="00D75145" w:rsidRDefault="00D75145" w:rsidP="00D75145">
      <w:pPr>
        <w:pStyle w:val="Heading2"/>
      </w:pPr>
      <w:r w:rsidRPr="00D75145">
        <w:t>CCP/Nationalism Advantage</w:t>
      </w:r>
    </w:p>
    <w:p w14:paraId="1604C23B" w14:textId="3FB564BF" w:rsidR="00D75145" w:rsidRDefault="00D75145" w:rsidP="00D75145">
      <w:pPr>
        <w:pStyle w:val="Heading3"/>
      </w:pPr>
      <w:r>
        <w:t>1NC CCP/Nationalism Defense</w:t>
      </w:r>
      <w:bookmarkStart w:id="0" w:name="_GoBack"/>
      <w:bookmarkEnd w:id="0"/>
    </w:p>
    <w:p w14:paraId="339B5088" w14:textId="686D4360" w:rsidR="00D75145" w:rsidRDefault="00D75145" w:rsidP="00D75145"/>
    <w:p w14:paraId="2851B5D2" w14:textId="77777777" w:rsidR="00D75145" w:rsidRPr="00B55AD5" w:rsidRDefault="00D75145" w:rsidP="00D75145"/>
    <w:p w14:paraId="61B9068A" w14:textId="77777777" w:rsidR="00D75145" w:rsidRPr="00D75145" w:rsidRDefault="00D75145" w:rsidP="00D75145">
      <w:pPr>
        <w:pStyle w:val="Heading4"/>
      </w:pPr>
      <w:r w:rsidRPr="00D75145">
        <w:t>No collapse – no political will</w:t>
      </w:r>
    </w:p>
    <w:p w14:paraId="123CC064" w14:textId="77777777" w:rsidR="00D75145" w:rsidRPr="00D75145" w:rsidRDefault="00D75145" w:rsidP="00D75145">
      <w:r w:rsidRPr="00D75145">
        <w:rPr>
          <w:rStyle w:val="Style13ptBold"/>
        </w:rPr>
        <w:t>Dickson 16</w:t>
      </w:r>
      <w:r w:rsidRPr="00D75145">
        <w:t xml:space="preserve"> (Bruce J, professor of political science and international affairs and chair of the political science department at the George Washington University, “The Survival Strategy of the Chinese Communist Party”, The Washington Quarterly, 39:4, 27-44) </w:t>
      </w:r>
    </w:p>
    <w:p w14:paraId="3FAD7127" w14:textId="77777777" w:rsidR="00D75145" w:rsidRPr="00D75145" w:rsidRDefault="00D75145" w:rsidP="00D75145">
      <w:pPr>
        <w:rPr>
          <w:sz w:val="14"/>
        </w:rPr>
      </w:pPr>
      <w:r w:rsidRPr="00D75145">
        <w:rPr>
          <w:sz w:val="14"/>
        </w:rPr>
        <w:t xml:space="preserve">What is often overlooked in the debate over regime change in China is the nature of public </w:t>
      </w:r>
      <w:r w:rsidRPr="00D75145">
        <w:rPr>
          <w:rStyle w:val="StyleUnderline"/>
        </w:rPr>
        <w:t>opinion in China</w:t>
      </w:r>
      <w:r w:rsidRPr="00D75145">
        <w:rPr>
          <w:sz w:val="14"/>
        </w:rPr>
        <w:t xml:space="preserve">. </w:t>
      </w:r>
      <w:r w:rsidRPr="00D75145">
        <w:rPr>
          <w:rStyle w:val="StyleUnderline"/>
        </w:rPr>
        <w:t>Various studies have shown high levels of popular support, higher and steadier than most outside observers recognize</w:t>
      </w:r>
      <w:r w:rsidRPr="00D75145">
        <w:rPr>
          <w:sz w:val="14"/>
        </w:rPr>
        <w:t xml:space="preserve">.4 These studies also reveal that </w:t>
      </w:r>
      <w:r w:rsidRPr="00D75145">
        <w:rPr>
          <w:rStyle w:val="StyleUnderline"/>
        </w:rPr>
        <w:t>the Chinese public is dissatisfied with specific policy issues such as the environment, food safety, and the cost and quality of health care and education—similar to the concerns of many American citizens</w:t>
      </w:r>
      <w:r w:rsidRPr="00D75145">
        <w:rPr>
          <w:sz w:val="14"/>
        </w:rPr>
        <w:t xml:space="preserve">. But </w:t>
      </w:r>
      <w:r w:rsidRPr="00D75145">
        <w:rPr>
          <w:rStyle w:val="Emphasis"/>
        </w:rPr>
        <w:t>popular dissatisfaction with these policy issues is counter-balanced with other sources of regime support such as rising standards of living and nationalist sentiments</w:t>
      </w:r>
      <w:r w:rsidRPr="00D75145">
        <w:rPr>
          <w:sz w:val="14"/>
        </w:rPr>
        <w:t xml:space="preserve">. As a result, </w:t>
      </w:r>
      <w:r w:rsidRPr="00D75145">
        <w:rPr>
          <w:rStyle w:val="StyleUnderline"/>
        </w:rPr>
        <w:t>most Chinese do not seek regime change</w:t>
      </w:r>
      <w:r w:rsidRPr="00D75145">
        <w:rPr>
          <w:sz w:val="14"/>
        </w:rPr>
        <w:t xml:space="preserve">; instead, </w:t>
      </w:r>
      <w:r w:rsidRPr="00D75145">
        <w:rPr>
          <w:rStyle w:val="StyleUnderline"/>
        </w:rPr>
        <w:t>they prefer that the current regime do a better job dealing with these problem</w:t>
      </w:r>
      <w:r w:rsidRPr="00D75145">
        <w:rPr>
          <w:sz w:val="14"/>
        </w:rPr>
        <w:t xml:space="preserve">s. The growing numbers of </w:t>
      </w:r>
      <w:r w:rsidRPr="00D75145">
        <w:rPr>
          <w:rStyle w:val="StyleUnderline"/>
        </w:rPr>
        <w:t>protests</w:t>
      </w:r>
      <w:r w:rsidRPr="00D75145">
        <w:rPr>
          <w:sz w:val="14"/>
        </w:rPr>
        <w:t xml:space="preserve"> in China </w:t>
      </w:r>
      <w:r w:rsidRPr="00D75145">
        <w:rPr>
          <w:rStyle w:val="StyleUnderline"/>
        </w:rPr>
        <w:t>are typically about the quality of governance and working conditions, not about broader issues favoring political reform or democratization</w:t>
      </w:r>
      <w:r w:rsidRPr="00D75145">
        <w:rPr>
          <w:sz w:val="14"/>
        </w:rPr>
        <w:t xml:space="preserve">. For the foreseeable future, </w:t>
      </w:r>
      <w:r w:rsidRPr="00D75145">
        <w:rPr>
          <w:rStyle w:val="Emphasis"/>
        </w:rPr>
        <w:t>the Party faces no organized opposition and no imminent threats to its hold on power coming from society</w:t>
      </w:r>
      <w:r w:rsidRPr="00D75145">
        <w:rPr>
          <w:sz w:val="14"/>
        </w:rPr>
        <w:t xml:space="preserve">. </w:t>
      </w:r>
      <w:r w:rsidRPr="00D75145">
        <w:rPr>
          <w:rStyle w:val="StyleUnderline"/>
        </w:rPr>
        <w:t>Some in China certainly prefer democratization, but they face repression from the state and enjoy little popular support</w:t>
      </w:r>
      <w:r w:rsidRPr="00D75145">
        <w:rPr>
          <w:sz w:val="14"/>
        </w:rPr>
        <w:t>. While we need to be attentive to the possibility that public opinion will turn against the regime or that the growing middle class will seek democratizing reforms, we must also acknowledge that these shifts have not yet occurred.</w:t>
      </w:r>
    </w:p>
    <w:p w14:paraId="7BDAC12D" w14:textId="77777777" w:rsidR="00D75145" w:rsidRPr="00D75145" w:rsidRDefault="00D75145" w:rsidP="00D75145">
      <w:pPr>
        <w:rPr>
          <w:sz w:val="14"/>
        </w:rPr>
      </w:pPr>
    </w:p>
    <w:p w14:paraId="1231DDA7" w14:textId="77777777" w:rsidR="00D75145" w:rsidRPr="00D75145" w:rsidRDefault="00D75145" w:rsidP="00D75145">
      <w:pPr>
        <w:pStyle w:val="Heading4"/>
      </w:pPr>
      <w:r w:rsidRPr="00D75145">
        <w:t xml:space="preserve">No collapse or perception of collapse </w:t>
      </w:r>
    </w:p>
    <w:p w14:paraId="1E10FE5A" w14:textId="77777777" w:rsidR="00D75145" w:rsidRPr="00D75145" w:rsidRDefault="00D75145" w:rsidP="00D75145">
      <w:r w:rsidRPr="00D75145">
        <w:rPr>
          <w:rStyle w:val="Style13ptBold"/>
        </w:rPr>
        <w:t>Dickson 16</w:t>
      </w:r>
      <w:r w:rsidRPr="00D75145">
        <w:t xml:space="preserve"> (Bruce J, professor of political science and international affairs and chair of the political science department at the George Washington University, “The Survival Strategy of the Chinese Communist Party”, The Washington Quarterly, 39:4, 27-44) </w:t>
      </w:r>
    </w:p>
    <w:p w14:paraId="0CFA7C65" w14:textId="77777777" w:rsidR="00D75145" w:rsidRDefault="00D75145" w:rsidP="00D75145">
      <w:pPr>
        <w:rPr>
          <w:sz w:val="12"/>
        </w:rPr>
      </w:pPr>
      <w:r w:rsidRPr="00D75145">
        <w:rPr>
          <w:sz w:val="12"/>
        </w:rPr>
        <w:t xml:space="preserve">These examples of Chinese public opinion raise doubts about the conventional wisdom on China. While many </w:t>
      </w:r>
      <w:proofErr w:type="gramStart"/>
      <w:r w:rsidRPr="00D75145">
        <w:rPr>
          <w:sz w:val="12"/>
        </w:rPr>
        <w:t>claim</w:t>
      </w:r>
      <w:proofErr w:type="gramEnd"/>
      <w:r w:rsidRPr="00D75145">
        <w:rPr>
          <w:sz w:val="12"/>
        </w:rPr>
        <w:t xml:space="preserve"> there is no civil society in China, the number of NGOs has steadily grown over the past decade or more. Most do not engage in political </w:t>
      </w:r>
      <w:proofErr w:type="gramStart"/>
      <w:r w:rsidRPr="00D75145">
        <w:rPr>
          <w:sz w:val="12"/>
        </w:rPr>
        <w:t>activities, but</w:t>
      </w:r>
      <w:proofErr w:type="gramEnd"/>
      <w:r w:rsidRPr="00D75145">
        <w:rPr>
          <w:sz w:val="12"/>
        </w:rPr>
        <w:t xml:space="preserve"> do offer useful cultural and social goods and services. The Party aggressively censors social media and the Internet, but most people claim they do not encounter censorship while online, and of those who do, the most common response is “it doesn’t matter,” not outrage. While most outside observers —and Party leaders themselves—posit that economic growth is the primary source of the Party’s legitimacy, </w:t>
      </w:r>
      <w:r w:rsidRPr="00D75145">
        <w:rPr>
          <w:rStyle w:val="StyleUnderline"/>
        </w:rPr>
        <w:t>GDP growth is uncorrelated with regime support</w:t>
      </w:r>
      <w:r w:rsidRPr="00D75145">
        <w:rPr>
          <w:sz w:val="12"/>
        </w:rPr>
        <w:t xml:space="preserve">. Instead, pocketbook factors, </w:t>
      </w:r>
      <w:proofErr w:type="gramStart"/>
      <w:r w:rsidRPr="00D75145">
        <w:rPr>
          <w:sz w:val="12"/>
        </w:rPr>
        <w:t xml:space="preserve">in particular </w:t>
      </w:r>
      <w:r w:rsidRPr="00D75145">
        <w:rPr>
          <w:rStyle w:val="StyleUnderline"/>
        </w:rPr>
        <w:t>recent</w:t>
      </w:r>
      <w:proofErr w:type="gramEnd"/>
      <w:r w:rsidRPr="00D75145">
        <w:rPr>
          <w:rStyle w:val="StyleUnderline"/>
        </w:rPr>
        <w:t xml:space="preserve"> gains in family income and expectations of additional gains in the near future, are a prominent source of regime support.</w:t>
      </w:r>
      <w:r w:rsidRPr="00D75145">
        <w:rPr>
          <w:sz w:val="12"/>
        </w:rPr>
        <w:t xml:space="preserve"> The main tenet of modernization theory—that economic modernization leads to democracy—does not yet fit the Chinese case. China may come to experience what is often called a revolution of rising expectations that will generate societal pressure for democratization, but there is scant evidence of that as of </w:t>
      </w:r>
      <w:proofErr w:type="gramStart"/>
      <w:r w:rsidRPr="00D75145">
        <w:rPr>
          <w:sz w:val="12"/>
        </w:rPr>
        <w:t>yet.¶</w:t>
      </w:r>
      <w:proofErr w:type="gramEnd"/>
      <w:r w:rsidRPr="00D75145">
        <w:rPr>
          <w:sz w:val="12"/>
        </w:rPr>
        <w:t xml:space="preserve"> The prospects for regime change depend on more than just popular support, of course. Elite splits, coups, civil wars, and crises (like defeat in war and economic decline) are more often the triggers for regime change. But the </w:t>
      </w:r>
      <w:r w:rsidRPr="00D75145">
        <w:rPr>
          <w:rStyle w:val="StyleUnderline"/>
        </w:rPr>
        <w:t xml:space="preserve">findings presented here, consistent with other surveys in China, indicate that </w:t>
      </w:r>
      <w:r w:rsidRPr="00D75145">
        <w:rPr>
          <w:rStyle w:val="Emphasis"/>
        </w:rPr>
        <w:t>the regime currently does not face insurmountable challenges to the status quo from society</w:t>
      </w:r>
      <w:r w:rsidRPr="00D75145">
        <w:rPr>
          <w:rStyle w:val="StyleUnderline"/>
        </w:rPr>
        <w:t>. Chinese elites</w:t>
      </w:r>
      <w:r w:rsidRPr="00D75145">
        <w:rPr>
          <w:sz w:val="12"/>
        </w:rPr>
        <w:t xml:space="preserve"> may not have a full consensus on their policy goals or how to achieve them, but they </w:t>
      </w:r>
      <w:r w:rsidRPr="00D75145">
        <w:rPr>
          <w:rStyle w:val="StyleUnderline"/>
        </w:rPr>
        <w:t>also do not have to cope with a society impatient for political change</w:t>
      </w:r>
      <w:r w:rsidRPr="00D75145">
        <w:rPr>
          <w:sz w:val="12"/>
        </w:rPr>
        <w:t xml:space="preserve">. The Party does have to contend with </w:t>
      </w:r>
      <w:r w:rsidRPr="00D75145">
        <w:rPr>
          <w:rStyle w:val="Emphasis"/>
        </w:rPr>
        <w:t>dissidents and other political activists</w:t>
      </w:r>
      <w:r w:rsidRPr="00D75145">
        <w:rPr>
          <w:sz w:val="12"/>
        </w:rPr>
        <w:t xml:space="preserve">, but these individuals </w:t>
      </w:r>
      <w:r w:rsidRPr="00D75145">
        <w:rPr>
          <w:rStyle w:val="Emphasis"/>
        </w:rPr>
        <w:t xml:space="preserve">seem to have little popular </w:t>
      </w:r>
      <w:proofErr w:type="gramStart"/>
      <w:r w:rsidRPr="00D75145">
        <w:rPr>
          <w:rStyle w:val="Emphasis"/>
        </w:rPr>
        <w:t>support</w:t>
      </w:r>
      <w:r w:rsidRPr="00D75145">
        <w:rPr>
          <w:rStyle w:val="StyleUnderline"/>
        </w:rPr>
        <w:t>.</w:t>
      </w:r>
      <w:r w:rsidRPr="00D75145">
        <w:rPr>
          <w:rStyle w:val="StyleUnderline"/>
          <w:sz w:val="12"/>
        </w:rPr>
        <w:t>¶</w:t>
      </w:r>
      <w:proofErr w:type="gramEnd"/>
      <w:r w:rsidRPr="00D75145">
        <w:rPr>
          <w:rStyle w:val="StyleUnderline"/>
          <w:sz w:val="12"/>
        </w:rPr>
        <w:t xml:space="preserve"> </w:t>
      </w:r>
      <w:r w:rsidRPr="00D75145">
        <w:rPr>
          <w:rStyle w:val="StyleUnderline"/>
        </w:rPr>
        <w:t>When public opinion is generally content with the status quo and optimistic about the direction of the country, we should not anticipate a revolutionary moment is imminent</w:t>
      </w:r>
      <w:r w:rsidRPr="00D75145">
        <w:rPr>
          <w:sz w:val="12"/>
        </w:rPr>
        <w:t xml:space="preserve">. In this kind of context, </w:t>
      </w:r>
      <w:r w:rsidRPr="00D75145">
        <w:rPr>
          <w:rStyle w:val="StyleUnderline"/>
        </w:rPr>
        <w:t>China watchers should not interpret each local protest as a portent of regime change</w:t>
      </w:r>
      <w:r w:rsidRPr="00D75145">
        <w:rPr>
          <w:sz w:val="12"/>
        </w:rPr>
        <w:t xml:space="preserve">. </w:t>
      </w:r>
      <w:r w:rsidRPr="00D75145">
        <w:rPr>
          <w:rStyle w:val="Emphasis"/>
        </w:rPr>
        <w:t>Protests are mostly limited to material demands</w:t>
      </w:r>
      <w:r w:rsidRPr="00D75145">
        <w:rPr>
          <w:rStyle w:val="StyleUnderline"/>
        </w:rPr>
        <w:t>—payment of wages and pensions, illegal land-grabs by local officials, opposition to industrial and commercial development plans, the cover-up of local corruption and malfeasance—and are often successful</w:t>
      </w:r>
      <w:r w:rsidRPr="00D75145">
        <w:rPr>
          <w:sz w:val="12"/>
        </w:rPr>
        <w:t xml:space="preserve">. In fact, these </w:t>
      </w:r>
      <w:r w:rsidRPr="00D75145">
        <w:rPr>
          <w:rStyle w:val="StyleUnderline"/>
        </w:rPr>
        <w:t>protests provide useful information to higher-level officials about what is happening at the local level</w:t>
      </w:r>
      <w:r w:rsidRPr="00D75145">
        <w:rPr>
          <w:sz w:val="12"/>
        </w:rPr>
        <w:t xml:space="preserve">.30 </w:t>
      </w:r>
      <w:r w:rsidRPr="00D75145">
        <w:rPr>
          <w:rStyle w:val="Emphasis"/>
        </w:rPr>
        <w:t>Officials are often willing to make concessions on these types of material demands, while also singling out a few alleged protest leaders for punishment</w:t>
      </w:r>
      <w:r w:rsidRPr="00D75145">
        <w:rPr>
          <w:sz w:val="12"/>
        </w:rPr>
        <w:t xml:space="preserve">. The Party may be willing to address the demands of protestors, but it does not want to encourage other people to engage in strikes and other public protests. Rather than an indicator of opposition to the regime, </w:t>
      </w:r>
      <w:r w:rsidRPr="00D75145">
        <w:rPr>
          <w:rStyle w:val="StyleUnderline"/>
        </w:rPr>
        <w:t>protests may be a valuable source of feedback</w:t>
      </w:r>
      <w:r w:rsidRPr="00D75145">
        <w:rPr>
          <w:sz w:val="12"/>
        </w:rPr>
        <w:t xml:space="preserve">. There are certainly risks in using protests as feedback, but </w:t>
      </w:r>
      <w:r w:rsidRPr="00D75145">
        <w:rPr>
          <w:rStyle w:val="StyleUnderline"/>
        </w:rPr>
        <w:t>local protests have not yet coalesced into organized social movements</w:t>
      </w:r>
      <w:r w:rsidRPr="00D75145">
        <w:rPr>
          <w:sz w:val="12"/>
        </w:rPr>
        <w:t>. That would be a much more threatening development for the Party, which is why it prevents groups with similar interests from engaging in organized collective action.</w:t>
      </w:r>
    </w:p>
    <w:p w14:paraId="42BEAF23" w14:textId="77777777" w:rsidR="00D75145" w:rsidRPr="00D75145" w:rsidRDefault="00D75145" w:rsidP="00D75145"/>
    <w:p w14:paraId="5A0BEB5E" w14:textId="7928C4E5" w:rsidR="000A5D06" w:rsidRDefault="000A5D06" w:rsidP="000A5D06">
      <w:pPr>
        <w:pStyle w:val="Heading2"/>
      </w:pPr>
      <w:r>
        <w:t xml:space="preserve">Taiwan CP </w:t>
      </w:r>
    </w:p>
    <w:p w14:paraId="2C167E21" w14:textId="25E34315" w:rsidR="000A5D06" w:rsidRDefault="000A5D06" w:rsidP="000A5D06">
      <w:pPr>
        <w:pStyle w:val="Heading3"/>
      </w:pPr>
      <w:r>
        <w:t>1NC Taiwan Asym</w:t>
      </w:r>
      <w:r w:rsidR="00855CC0">
        <w:t>m</w:t>
      </w:r>
      <w:r>
        <w:t xml:space="preserve">etry Strategy CP </w:t>
      </w:r>
    </w:p>
    <w:p w14:paraId="6B62B793" w14:textId="45296947" w:rsidR="000A5D06" w:rsidRDefault="000A5D06" w:rsidP="000A5D06"/>
    <w:p w14:paraId="60B8B1C4" w14:textId="28889867" w:rsidR="000A5D06" w:rsidRDefault="000A5D06" w:rsidP="000A5D06"/>
    <w:p w14:paraId="1B4B65FC" w14:textId="525F05B3" w:rsidR="000A5D06" w:rsidRDefault="000A5D06" w:rsidP="000A5D06">
      <w:pPr>
        <w:pStyle w:val="Heading4"/>
      </w:pPr>
      <w:r>
        <w:t>The government of the Republic of China should:</w:t>
      </w:r>
    </w:p>
    <w:p w14:paraId="226A76D3" w14:textId="434D4485" w:rsidR="000A5D06" w:rsidRDefault="000A5D06" w:rsidP="000A5D06"/>
    <w:p w14:paraId="064A8693" w14:textId="53A05A0A" w:rsidR="000A5D06" w:rsidRDefault="000A5D06" w:rsidP="000A5D06">
      <w:r>
        <w:t xml:space="preserve">Embrace an elastic denial-in-depth posture </w:t>
      </w:r>
      <w:proofErr w:type="gramStart"/>
      <w:r>
        <w:t>including:</w:t>
      </w:r>
      <w:proofErr w:type="gramEnd"/>
      <w:r>
        <w:t xml:space="preserve"> renouncing high-end military platforms and their transfer from the U.S., preparing its society for fighting an insurgency campaign vs. the People’s Republic of China,</w:t>
      </w:r>
      <w:r w:rsidR="0016021E">
        <w:t xml:space="preserve"> reorienting Taiwan’s active duty air, naval, and ground forces away from symmetric-conventional defensive operations and toward asymmetric-unconventional denial operations, and turning its reserve command into a Territorial Defense Force.</w:t>
      </w:r>
    </w:p>
    <w:p w14:paraId="56272E09" w14:textId="77777777" w:rsidR="000A5D06" w:rsidRDefault="000A5D06" w:rsidP="000A5D06"/>
    <w:p w14:paraId="3B256475" w14:textId="20B5183C" w:rsidR="000A5D06" w:rsidRDefault="0016021E" w:rsidP="0016021E">
      <w:pPr>
        <w:pStyle w:val="Heading4"/>
      </w:pPr>
      <w:r>
        <w:t xml:space="preserve">The counterplan solves and ensures the U.S. protects Taiwan </w:t>
      </w:r>
    </w:p>
    <w:p w14:paraId="5E6F861E" w14:textId="77777777" w:rsidR="0016021E" w:rsidRPr="0016021E" w:rsidRDefault="0016021E" w:rsidP="0016021E"/>
    <w:p w14:paraId="6ABD18E8" w14:textId="77777777" w:rsidR="000A5D06" w:rsidRDefault="000A5D06" w:rsidP="000A5D06">
      <w:pPr>
        <w:rPr>
          <w:rStyle w:val="Style13ptBold"/>
        </w:rPr>
      </w:pPr>
      <w:proofErr w:type="spellStart"/>
      <w:r>
        <w:rPr>
          <w:rStyle w:val="Style13ptBold"/>
        </w:rPr>
        <w:t>Hunzeker</w:t>
      </w:r>
      <w:proofErr w:type="spellEnd"/>
      <w:r>
        <w:rPr>
          <w:rStyle w:val="Style13ptBold"/>
        </w:rPr>
        <w:t xml:space="preserve"> and </w:t>
      </w:r>
      <w:proofErr w:type="spellStart"/>
      <w:r>
        <w:rPr>
          <w:rStyle w:val="Style13ptBold"/>
        </w:rPr>
        <w:t>Lonoszka</w:t>
      </w:r>
      <w:proofErr w:type="spellEnd"/>
      <w:r>
        <w:rPr>
          <w:rStyle w:val="Style13ptBold"/>
        </w:rPr>
        <w:t xml:space="preserve"> ‘18</w:t>
      </w:r>
    </w:p>
    <w:p w14:paraId="1D9A4E42" w14:textId="5F4DB608" w:rsidR="000A5D06" w:rsidRPr="000A5D06" w:rsidRDefault="000A5D06" w:rsidP="000A5D06">
      <w:pPr>
        <w:rPr>
          <w:sz w:val="18"/>
          <w:szCs w:val="18"/>
        </w:rPr>
      </w:pPr>
      <w:r w:rsidRPr="00CF7BB8">
        <w:rPr>
          <w:sz w:val="18"/>
          <w:szCs w:val="18"/>
        </w:rPr>
        <w:t xml:space="preserve">(Michael </w:t>
      </w:r>
      <w:proofErr w:type="spellStart"/>
      <w:r w:rsidRPr="00CF7BB8">
        <w:rPr>
          <w:sz w:val="18"/>
          <w:szCs w:val="18"/>
        </w:rPr>
        <w:t>Hunzeker</w:t>
      </w:r>
      <w:proofErr w:type="spellEnd"/>
      <w:r w:rsidRPr="00CF7BB8">
        <w:rPr>
          <w:sz w:val="18"/>
          <w:szCs w:val="18"/>
        </w:rPr>
        <w:t xml:space="preserve"> is an assistant professor at George Mason University’s </w:t>
      </w:r>
      <w:proofErr w:type="spellStart"/>
      <w:r w:rsidRPr="00CF7BB8">
        <w:rPr>
          <w:sz w:val="18"/>
          <w:szCs w:val="18"/>
        </w:rPr>
        <w:t>Schar</w:t>
      </w:r>
      <w:proofErr w:type="spellEnd"/>
      <w:r w:rsidRPr="00CF7BB8">
        <w:rPr>
          <w:sz w:val="18"/>
          <w:szCs w:val="18"/>
        </w:rPr>
        <w:t xml:space="preserve"> School and associate director of CSPS, He recently coauthored a forthcoming Strategic Studies Institute monograph on conventional deterrence in northeastern Europe with Alexander </w:t>
      </w:r>
      <w:proofErr w:type="spellStart"/>
      <w:r w:rsidRPr="00CF7BB8">
        <w:rPr>
          <w:sz w:val="18"/>
          <w:szCs w:val="18"/>
        </w:rPr>
        <w:t>Lanoszka</w:t>
      </w:r>
      <w:proofErr w:type="spellEnd"/>
      <w:r w:rsidRPr="00CF7BB8">
        <w:rPr>
          <w:sz w:val="18"/>
          <w:szCs w:val="18"/>
        </w:rPr>
        <w:t xml:space="preserve">. Michael served in the U.S. Marine Corps from 2000–2006 and holds an A.B. from the University of California, Berkeley as well as a Ph.D., M.P.A., and A.M. from Princeton University’s Woodrow Wilson School. Alexander </w:t>
      </w:r>
      <w:proofErr w:type="spellStart"/>
      <w:r w:rsidRPr="00CF7BB8">
        <w:rPr>
          <w:sz w:val="18"/>
          <w:szCs w:val="18"/>
        </w:rPr>
        <w:t>Lanoszka</w:t>
      </w:r>
      <w:proofErr w:type="spellEnd"/>
      <w:r w:rsidRPr="00CF7BB8">
        <w:rPr>
          <w:sz w:val="18"/>
          <w:szCs w:val="18"/>
        </w:rPr>
        <w:t xml:space="preserve"> is an assistant professor in the Department of Political Science and a Fellow at the Balsillie School of International Affairs at the University of Waterloo, He received postdoctoral fellowships at the Massachusetts Institute for Technology and Dartmouth College. Alexander holds a Ph.D. and A.M. from Princeton University, and a B.A. from the University of Windsor. “A Question </w:t>
      </w:r>
      <w:proofErr w:type="gramStart"/>
      <w:r w:rsidRPr="00CF7BB8">
        <w:rPr>
          <w:sz w:val="18"/>
          <w:szCs w:val="18"/>
        </w:rPr>
        <w:t>Of</w:t>
      </w:r>
      <w:proofErr w:type="gramEnd"/>
      <w:r w:rsidRPr="00CF7BB8">
        <w:rPr>
          <w:sz w:val="18"/>
          <w:szCs w:val="18"/>
        </w:rPr>
        <w:t xml:space="preserve"> Time Enhancing Taiwan’s Conventional Deterrence Posture,” </w:t>
      </w:r>
      <w:proofErr w:type="spellStart"/>
      <w:r w:rsidRPr="00CF7BB8">
        <w:rPr>
          <w:sz w:val="18"/>
          <w:szCs w:val="18"/>
        </w:rPr>
        <w:t>pg</w:t>
      </w:r>
      <w:proofErr w:type="spellEnd"/>
      <w:r w:rsidRPr="00CF7BB8">
        <w:rPr>
          <w:sz w:val="18"/>
          <w:szCs w:val="18"/>
        </w:rPr>
        <w:t xml:space="preserve"> online @ http://csps.gmu.edu/wp-content/uploads/2018/11/A-Question-of-Time.pdf //um-</w:t>
      </w:r>
      <w:proofErr w:type="spellStart"/>
      <w:r w:rsidRPr="00CF7BB8">
        <w:rPr>
          <w:sz w:val="18"/>
          <w:szCs w:val="18"/>
        </w:rPr>
        <w:t>ef</w:t>
      </w:r>
      <w:proofErr w:type="spellEnd"/>
      <w:r w:rsidRPr="00CF7BB8">
        <w:rPr>
          <w:sz w:val="18"/>
          <w:szCs w:val="18"/>
        </w:rPr>
        <w:t>)</w:t>
      </w:r>
    </w:p>
    <w:p w14:paraId="29352468" w14:textId="14101F79" w:rsidR="000A5D06" w:rsidRPr="0016021E" w:rsidRDefault="000A5D06" w:rsidP="000A5D06">
      <w:pPr>
        <w:rPr>
          <w:sz w:val="14"/>
        </w:rPr>
      </w:pPr>
      <w:r w:rsidRPr="0016021E">
        <w:rPr>
          <w:sz w:val="14"/>
        </w:rPr>
        <w:t xml:space="preserve">Our argument is as simple as it is radical. It is simple insofar as </w:t>
      </w:r>
      <w:r w:rsidRPr="000A5D06">
        <w:rPr>
          <w:rStyle w:val="Emphasis"/>
        </w:rPr>
        <w:t>we contend</w:t>
      </w:r>
      <w:r>
        <w:rPr>
          <w:rStyle w:val="Emphasis"/>
        </w:rPr>
        <w:t xml:space="preserve"> </w:t>
      </w:r>
      <w:r w:rsidRPr="000A5D06">
        <w:rPr>
          <w:rStyle w:val="Emphasis"/>
        </w:rPr>
        <w:t>that Taiwan should embrace an elastic denial-in-depth posture</w:t>
      </w:r>
      <w:r w:rsidRPr="0016021E">
        <w:rPr>
          <w:sz w:val="14"/>
        </w:rPr>
        <w:t xml:space="preserve">. That means </w:t>
      </w:r>
      <w:r w:rsidRPr="000A5D06">
        <w:rPr>
          <w:rStyle w:val="StyleUnderline"/>
        </w:rPr>
        <w:t>Taiwan should not plan for set piece battles against China</w:t>
      </w:r>
      <w:r w:rsidRPr="0016021E">
        <w:rPr>
          <w:sz w:val="14"/>
        </w:rPr>
        <w:t xml:space="preserve">. </w:t>
      </w:r>
      <w:r w:rsidRPr="000A5D06">
        <w:rPr>
          <w:rStyle w:val="StyleUnderline"/>
        </w:rPr>
        <w:t>It should prepare</w:t>
      </w:r>
      <w:r>
        <w:rPr>
          <w:rStyle w:val="StyleUnderline"/>
        </w:rPr>
        <w:t xml:space="preserve"> </w:t>
      </w:r>
      <w:r w:rsidRPr="000A5D06">
        <w:rPr>
          <w:rStyle w:val="StyleUnderline"/>
        </w:rPr>
        <w:t>its society for an asymmetric campaign that entails not only fighting a much</w:t>
      </w:r>
      <w:r>
        <w:rPr>
          <w:rStyle w:val="StyleUnderline"/>
        </w:rPr>
        <w:t xml:space="preserve"> </w:t>
      </w:r>
      <w:r w:rsidRPr="000A5D06">
        <w:rPr>
          <w:rStyle w:val="StyleUnderline"/>
        </w:rPr>
        <w:t>stronger country but also using relatively low-tech weapons and guerrilla warfare</w:t>
      </w:r>
      <w:r>
        <w:rPr>
          <w:rStyle w:val="StyleUnderline"/>
        </w:rPr>
        <w:t xml:space="preserve"> </w:t>
      </w:r>
      <w:r w:rsidRPr="000A5D06">
        <w:rPr>
          <w:rStyle w:val="StyleUnderline"/>
        </w:rPr>
        <w:t>to make the costs of invasion and occupation prohibitively high for China</w:t>
      </w:r>
      <w:r w:rsidRPr="0016021E">
        <w:rPr>
          <w:sz w:val="14"/>
        </w:rPr>
        <w:t xml:space="preserve">. It is radical because our proposed strategy means that </w:t>
      </w:r>
      <w:r w:rsidRPr="000A5D06">
        <w:rPr>
          <w:rStyle w:val="Emphasis"/>
        </w:rPr>
        <w:t>Taiwan should</w:t>
      </w:r>
      <w:r w:rsidRPr="0016021E">
        <w:rPr>
          <w:sz w:val="14"/>
        </w:rPr>
        <w:t xml:space="preserve"> reconsider—if not </w:t>
      </w:r>
      <w:r w:rsidRPr="000A5D06">
        <w:rPr>
          <w:rStyle w:val="Emphasis"/>
        </w:rPr>
        <w:t>renounce—its predilection for wanting high-end military platforms</w:t>
      </w:r>
      <w:r w:rsidRPr="0016021E">
        <w:rPr>
          <w:sz w:val="14"/>
        </w:rPr>
        <w:t xml:space="preserve">, </w:t>
      </w:r>
      <w:r w:rsidRPr="000A5D06">
        <w:rPr>
          <w:rStyle w:val="Emphasis"/>
        </w:rPr>
        <w:t>prepare</w:t>
      </w:r>
      <w:r>
        <w:rPr>
          <w:rStyle w:val="Emphasis"/>
        </w:rPr>
        <w:t xml:space="preserve"> </w:t>
      </w:r>
      <w:r w:rsidRPr="000A5D06">
        <w:rPr>
          <w:rStyle w:val="Emphasis"/>
        </w:rPr>
        <w:t>its society for fighting an insurgency campaign</w:t>
      </w:r>
      <w:r w:rsidRPr="0016021E">
        <w:rPr>
          <w:sz w:val="14"/>
        </w:rPr>
        <w:t xml:space="preserve">, </w:t>
      </w:r>
      <w:r w:rsidRPr="000A5D06">
        <w:rPr>
          <w:rStyle w:val="StyleUnderline"/>
        </w:rPr>
        <w:t>and plan most intensely for a</w:t>
      </w:r>
      <w:r>
        <w:rPr>
          <w:rStyle w:val="StyleUnderline"/>
        </w:rPr>
        <w:t xml:space="preserve"> </w:t>
      </w:r>
      <w:r w:rsidRPr="000A5D06">
        <w:rPr>
          <w:rStyle w:val="StyleUnderline"/>
        </w:rPr>
        <w:t>war that would not see the United States coming to its rescue</w:t>
      </w:r>
      <w:r w:rsidRPr="0016021E">
        <w:rPr>
          <w:sz w:val="14"/>
        </w:rPr>
        <w:t xml:space="preserve">. These changes may require challenging and even overturning long-held orthodoxies in Taiwan’s strategic thinking, but we believe that they are necessary if Taiwan wishes to retain its de facto independence indefinitely. We mentioned once in passing that </w:t>
      </w:r>
      <w:r w:rsidRPr="000A5D06">
        <w:rPr>
          <w:rStyle w:val="StyleUnderline"/>
        </w:rPr>
        <w:t>Taiwan should learn from the example of</w:t>
      </w:r>
      <w:r>
        <w:rPr>
          <w:rStyle w:val="StyleUnderline"/>
        </w:rPr>
        <w:t xml:space="preserve"> </w:t>
      </w:r>
      <w:r w:rsidRPr="000A5D06">
        <w:rPr>
          <w:rStyle w:val="StyleUnderline"/>
        </w:rPr>
        <w:t>Estonia and, by extension, the other Baltic states</w:t>
      </w:r>
      <w:r w:rsidRPr="0016021E">
        <w:rPr>
          <w:sz w:val="14"/>
        </w:rPr>
        <w:t xml:space="preserve">. Some readers might object to this claim because Taiwan is an island country that has a trillion-dollar economy and about four times the population than the Baltic states do in aggregate. Yet we insist that their example is instructive for Taiwan. Those states have many benefits that Taiwan unfortunately lacks: extensive international recognition and representation as well as security treaty links with 26 countries that include the United States. These benefits have not translated to complacency, however. Some uncertainty abounds as to Russian intentions toward the Baltic region. Although the Kremlin has declared the protection of Russian minorities in its geopolitical neighborhood a priority, doubts exist over whether Russia will go so far as to use military force against any of the three NATO members.252 In light of this uncertainty, the Baltic countries have taken a number of measures to improve their denial capabilities lest Russia would attack them. They have increased their defense spending to meet their NATO commitments, reintroduced conscription, and maintained—at least in the case of Lithuania and Latvia—a robust volunteer militia force. These countries do not have their own air forces and lack any significant naval assets. Nor do they have any ambition to acquire any major military platforms. They understand that these platforms would be lost in the opening phases of any </w:t>
      </w:r>
      <w:proofErr w:type="gramStart"/>
      <w:r w:rsidRPr="0016021E">
        <w:rPr>
          <w:sz w:val="14"/>
        </w:rPr>
        <w:t>full frontal</w:t>
      </w:r>
      <w:proofErr w:type="gramEnd"/>
      <w:r w:rsidRPr="0016021E">
        <w:rPr>
          <w:sz w:val="14"/>
        </w:rPr>
        <w:t xml:space="preserve"> assault on their lines if Russia were to attack. Taiwan might have the buffer of the Strait that complicates any invasion plans that China could have. Still, water ultimately does not have stopping power: coastal defenses and manpower do. The future does not look like the past, when China lacked the maritime capabilities to mount an assault across the Strait for the longest time. Though we acknowledge that amphibious operations are perhaps the most difficult to do militarily, </w:t>
      </w:r>
      <w:r w:rsidRPr="000A5D06">
        <w:rPr>
          <w:rStyle w:val="StyleUnderline"/>
        </w:rPr>
        <w:t>China’s efforts at modernizing its</w:t>
      </w:r>
      <w:r>
        <w:rPr>
          <w:rStyle w:val="StyleUnderline"/>
        </w:rPr>
        <w:t xml:space="preserve"> </w:t>
      </w:r>
      <w:r w:rsidRPr="000A5D06">
        <w:rPr>
          <w:rStyle w:val="StyleUnderline"/>
        </w:rPr>
        <w:t>armed forces do not bode well for Taiwan</w:t>
      </w:r>
      <w:r w:rsidRPr="0016021E">
        <w:rPr>
          <w:sz w:val="14"/>
        </w:rPr>
        <w:t xml:space="preserve">. Even if we suspect that China prefers to resolve Taiwan’s status peacefully, we know from historical experience that wars can still happen. </w:t>
      </w:r>
      <w:r w:rsidRPr="000A5D06">
        <w:rPr>
          <w:rStyle w:val="StyleUnderline"/>
        </w:rPr>
        <w:t>Beijing might feel pressure to exploit a window of opportunity,</w:t>
      </w:r>
      <w:r>
        <w:rPr>
          <w:rStyle w:val="StyleUnderline"/>
        </w:rPr>
        <w:t xml:space="preserve"> </w:t>
      </w:r>
      <w:proofErr w:type="gramStart"/>
      <w:r w:rsidRPr="000A5D06">
        <w:rPr>
          <w:rStyle w:val="StyleUnderline"/>
        </w:rPr>
        <w:t>whether or not</w:t>
      </w:r>
      <w:proofErr w:type="gramEnd"/>
      <w:r w:rsidRPr="000A5D06">
        <w:rPr>
          <w:rStyle w:val="StyleUnderline"/>
        </w:rPr>
        <w:t xml:space="preserve"> Taipei realizes it</w:t>
      </w:r>
      <w:r w:rsidRPr="0016021E">
        <w:rPr>
          <w:sz w:val="14"/>
        </w:rPr>
        <w:t xml:space="preserve">. Accordingly, </w:t>
      </w:r>
      <w:r w:rsidRPr="000A5D06">
        <w:rPr>
          <w:rStyle w:val="StyleUnderline"/>
        </w:rPr>
        <w:t>Taiwan needs to prepare for the</w:t>
      </w:r>
      <w:r>
        <w:rPr>
          <w:rStyle w:val="StyleUnderline"/>
        </w:rPr>
        <w:t xml:space="preserve"> </w:t>
      </w:r>
      <w:r w:rsidRPr="000A5D06">
        <w:rPr>
          <w:rStyle w:val="StyleUnderline"/>
        </w:rPr>
        <w:t xml:space="preserve">worst-case scenario in the appropriate manner: making sure that it can last </w:t>
      </w:r>
      <w:proofErr w:type="gramStart"/>
      <w:r w:rsidRPr="000A5D06">
        <w:rPr>
          <w:rStyle w:val="StyleUnderline"/>
        </w:rPr>
        <w:t>as</w:t>
      </w:r>
      <w:r>
        <w:rPr>
          <w:rStyle w:val="StyleUnderline"/>
        </w:rPr>
        <w:t xml:space="preserve"> </w:t>
      </w:r>
      <w:r w:rsidRPr="000A5D06">
        <w:rPr>
          <w:rStyle w:val="StyleUnderline"/>
        </w:rPr>
        <w:t>long as</w:t>
      </w:r>
      <w:proofErr w:type="gramEnd"/>
      <w:r w:rsidRPr="000A5D06">
        <w:rPr>
          <w:rStyle w:val="StyleUnderline"/>
        </w:rPr>
        <w:t xml:space="preserve"> possible in a military confrontation with China without the help of others</w:t>
      </w:r>
      <w:r w:rsidRPr="0016021E">
        <w:rPr>
          <w:sz w:val="14"/>
        </w:rPr>
        <w:t xml:space="preserve">. We conclude with two thoughts. The first is that although Taiwan should plan on the assumption that the United States will not provide military support in the event of an armed crisis with China, we would contend that </w:t>
      </w:r>
      <w:r w:rsidRPr="000A5D06">
        <w:rPr>
          <w:rStyle w:val="Emphasis"/>
        </w:rPr>
        <w:t>our strategy</w:t>
      </w:r>
      <w:r>
        <w:rPr>
          <w:rStyle w:val="Emphasis"/>
        </w:rPr>
        <w:t xml:space="preserve"> </w:t>
      </w:r>
      <w:r w:rsidRPr="000A5D06">
        <w:rPr>
          <w:rStyle w:val="Emphasis"/>
        </w:rPr>
        <w:t>in fact increases the likelihood of U.S. assistance.</w:t>
      </w:r>
      <w:r w:rsidRPr="0016021E">
        <w:rPr>
          <w:sz w:val="14"/>
        </w:rPr>
        <w:t xml:space="preserve"> Of course, no one knows—not even U.S. decision-makers—the conditions under which the United States will intervene to rescue Taiwan. Nevertheless, the United States will likely not rush into war on Taiwan’s behalf if China can pull a dramatic fait accompli for the island. However, </w:t>
      </w:r>
      <w:r w:rsidRPr="000A5D06">
        <w:rPr>
          <w:rStyle w:val="Emphasis"/>
        </w:rPr>
        <w:t xml:space="preserve">Washington will very likely </w:t>
      </w:r>
      <w:proofErr w:type="gramStart"/>
      <w:r w:rsidRPr="000A5D06">
        <w:rPr>
          <w:rStyle w:val="Emphasis"/>
        </w:rPr>
        <w:t>provide assistance</w:t>
      </w:r>
      <w:proofErr w:type="gramEnd"/>
      <w:r w:rsidRPr="000A5D06">
        <w:rPr>
          <w:rStyle w:val="Emphasis"/>
        </w:rPr>
        <w:t xml:space="preserve"> if it sees that</w:t>
      </w:r>
      <w:r>
        <w:rPr>
          <w:rStyle w:val="Emphasis"/>
        </w:rPr>
        <w:t xml:space="preserve"> </w:t>
      </w:r>
      <w:r w:rsidRPr="000A5D06">
        <w:rPr>
          <w:rStyle w:val="Emphasis"/>
        </w:rPr>
        <w:t>Taiwan can effectively resist China for an extended period of time on its own</w:t>
      </w:r>
      <w:r w:rsidRPr="0016021E">
        <w:rPr>
          <w:sz w:val="14"/>
        </w:rPr>
        <w:t>. The case of Ukraine is partly instructive. The United States initially imposed a few sanctions on Russia after its illegal annexation of Crimea and little more. Over time, as Ukraine has demonstrated its battlefield resiliency against Russian forces, the United States began increasing its military support. Taiwan does not have the territorial depth of Ukraine and so much less time would be on its side, but what matters is that Taiwan may need to demonstrate that it can properly help itself before it can receive the help from others. The second thought concerns the very desirability of pursuing a conventional military strategy. Some readers might conclude from this monograph that the balance of power is so hopeless for Taiwan that Chinese victory is inevitable. As such, the nuclear weapons option ought to receive consideration. Such assessments would be terribly wrong, however. The worst thing that Taiwan could do is to reopen the nuclear question. To begin with, Taiwan would be unable to reconstitute a nuclear weapons program in secret. Throughout the 1960s and the 1970s, Washington was aware of Taiwanese efforts to procure sensitive nuclear technologies. In 1987, a double agent informed the intelligence community in the United States of Taiwanese activities.253 The likelihood that this sort of intelligence experience would repeat itself, whether with a Chinese or U.S. double agent, is high. Disclosure of this program would almost certainly provoke the very thing that the nuclear weapons would purportedly seek to deter: a Chinese military attack. Even if Taiwan were somehow to succeed in secretly developing nuclear weapons, it would have to disclose those capabilities eventually in order to realize their deterrent benefits. Yet such a gesture would still be profoundly destabilizing because Chinese decision-makers would probably feel intense domestic pressure to use military force before Taiwan acquires reliable delivery vehicles or a survivable second-strike capability. Worsening this situation is that Taiwan would remain highly vulnerable precisely because it chose to neglect its own defenses. A robust conventional military posture is thus the safer and more prudent posture for Taiwan because it will not encourage such dynamics.</w:t>
      </w:r>
    </w:p>
    <w:p w14:paraId="1F48DC0C" w14:textId="492E8576" w:rsidR="000A5D06" w:rsidRDefault="000A5D06" w:rsidP="000A5D06"/>
    <w:p w14:paraId="18C2D630" w14:textId="0CFF7D1B" w:rsidR="000A5D06" w:rsidRDefault="0016021E" w:rsidP="0016021E">
      <w:pPr>
        <w:pStyle w:val="Heading3"/>
      </w:pPr>
      <w:r>
        <w:t xml:space="preserve">2NC Stuff the CP Includes </w:t>
      </w:r>
    </w:p>
    <w:p w14:paraId="406F29B5" w14:textId="33CF677C" w:rsidR="0016021E" w:rsidRDefault="0016021E" w:rsidP="0016021E"/>
    <w:p w14:paraId="36C1DA1D" w14:textId="41F0D82C" w:rsidR="00BB6C0D" w:rsidRDefault="00BB6C0D" w:rsidP="00BB6C0D">
      <w:pPr>
        <w:pStyle w:val="Heading4"/>
      </w:pPr>
      <w:r>
        <w:t xml:space="preserve">And, here is our solvency advocate and </w:t>
      </w:r>
      <w:proofErr w:type="gramStart"/>
      <w:r>
        <w:t>all of</w:t>
      </w:r>
      <w:proofErr w:type="gramEnd"/>
      <w:r>
        <w:t xml:space="preserve"> the actions the cp takes</w:t>
      </w:r>
    </w:p>
    <w:p w14:paraId="3C1574C7" w14:textId="77777777" w:rsidR="00BB6C0D" w:rsidRDefault="00BB6C0D" w:rsidP="0016021E"/>
    <w:p w14:paraId="4F2F912E" w14:textId="77777777" w:rsidR="0016021E" w:rsidRDefault="0016021E" w:rsidP="0016021E">
      <w:pPr>
        <w:rPr>
          <w:rStyle w:val="Style13ptBold"/>
        </w:rPr>
      </w:pPr>
      <w:proofErr w:type="spellStart"/>
      <w:r>
        <w:rPr>
          <w:rStyle w:val="Style13ptBold"/>
        </w:rPr>
        <w:t>Hunzeker</w:t>
      </w:r>
      <w:proofErr w:type="spellEnd"/>
      <w:r>
        <w:rPr>
          <w:rStyle w:val="Style13ptBold"/>
        </w:rPr>
        <w:t xml:space="preserve"> and </w:t>
      </w:r>
      <w:proofErr w:type="spellStart"/>
      <w:r>
        <w:rPr>
          <w:rStyle w:val="Style13ptBold"/>
        </w:rPr>
        <w:t>Lonoszka</w:t>
      </w:r>
      <w:proofErr w:type="spellEnd"/>
      <w:r>
        <w:rPr>
          <w:rStyle w:val="Style13ptBold"/>
        </w:rPr>
        <w:t xml:space="preserve"> ‘18</w:t>
      </w:r>
    </w:p>
    <w:p w14:paraId="2889EF1D" w14:textId="5A57C157" w:rsidR="0016021E" w:rsidRPr="0016021E" w:rsidRDefault="0016021E" w:rsidP="0016021E">
      <w:pPr>
        <w:rPr>
          <w:sz w:val="18"/>
          <w:szCs w:val="18"/>
        </w:rPr>
      </w:pPr>
      <w:r w:rsidRPr="00CF7BB8">
        <w:rPr>
          <w:sz w:val="18"/>
          <w:szCs w:val="18"/>
        </w:rPr>
        <w:t xml:space="preserve">(Michael </w:t>
      </w:r>
      <w:proofErr w:type="spellStart"/>
      <w:r w:rsidRPr="00CF7BB8">
        <w:rPr>
          <w:sz w:val="18"/>
          <w:szCs w:val="18"/>
        </w:rPr>
        <w:t>Hunzeker</w:t>
      </w:r>
      <w:proofErr w:type="spellEnd"/>
      <w:r w:rsidRPr="00CF7BB8">
        <w:rPr>
          <w:sz w:val="18"/>
          <w:szCs w:val="18"/>
        </w:rPr>
        <w:t xml:space="preserve"> is an assistant professor at George Mason University’s </w:t>
      </w:r>
      <w:proofErr w:type="spellStart"/>
      <w:r w:rsidRPr="00CF7BB8">
        <w:rPr>
          <w:sz w:val="18"/>
          <w:szCs w:val="18"/>
        </w:rPr>
        <w:t>Schar</w:t>
      </w:r>
      <w:proofErr w:type="spellEnd"/>
      <w:r w:rsidRPr="00CF7BB8">
        <w:rPr>
          <w:sz w:val="18"/>
          <w:szCs w:val="18"/>
        </w:rPr>
        <w:t xml:space="preserve"> School and associate director of CSPS, He recently coauthored a forthcoming Strategic Studies Institute monograph on conventional deterrence in northeastern Europe with Alexander </w:t>
      </w:r>
      <w:proofErr w:type="spellStart"/>
      <w:r w:rsidRPr="00CF7BB8">
        <w:rPr>
          <w:sz w:val="18"/>
          <w:szCs w:val="18"/>
        </w:rPr>
        <w:t>Lanoszka</w:t>
      </w:r>
      <w:proofErr w:type="spellEnd"/>
      <w:r w:rsidRPr="00CF7BB8">
        <w:rPr>
          <w:sz w:val="18"/>
          <w:szCs w:val="18"/>
        </w:rPr>
        <w:t xml:space="preserve">. Michael served in the U.S. Marine Corps from 2000–2006 and holds an A.B. from the University of California, Berkeley as well as a Ph.D., M.P.A., and A.M. from Princeton University’s Woodrow Wilson School. Alexander </w:t>
      </w:r>
      <w:proofErr w:type="spellStart"/>
      <w:r w:rsidRPr="00CF7BB8">
        <w:rPr>
          <w:sz w:val="18"/>
          <w:szCs w:val="18"/>
        </w:rPr>
        <w:t>Lanoszka</w:t>
      </w:r>
      <w:proofErr w:type="spellEnd"/>
      <w:r w:rsidRPr="00CF7BB8">
        <w:rPr>
          <w:sz w:val="18"/>
          <w:szCs w:val="18"/>
        </w:rPr>
        <w:t xml:space="preserve"> is an assistant professor in the Department of Political Science and a Fellow at the Balsillie School of International Affairs at the University of Waterloo, He received postdoctoral fellowships at the Massachusetts Institute for Technology and Dartmouth College. Alexander holds a Ph.D. and A.M. from Princeton University, and a B.A. from the University of Windsor. “A Question </w:t>
      </w:r>
      <w:proofErr w:type="gramStart"/>
      <w:r w:rsidRPr="00CF7BB8">
        <w:rPr>
          <w:sz w:val="18"/>
          <w:szCs w:val="18"/>
        </w:rPr>
        <w:t>Of</w:t>
      </w:r>
      <w:proofErr w:type="gramEnd"/>
      <w:r w:rsidRPr="00CF7BB8">
        <w:rPr>
          <w:sz w:val="18"/>
          <w:szCs w:val="18"/>
        </w:rPr>
        <w:t xml:space="preserve"> Time Enhancing Taiwan’s Conventional Deterrence Posture,” </w:t>
      </w:r>
      <w:proofErr w:type="spellStart"/>
      <w:r w:rsidRPr="00CF7BB8">
        <w:rPr>
          <w:sz w:val="18"/>
          <w:szCs w:val="18"/>
        </w:rPr>
        <w:t>pg</w:t>
      </w:r>
      <w:proofErr w:type="spellEnd"/>
      <w:r w:rsidRPr="00CF7BB8">
        <w:rPr>
          <w:sz w:val="18"/>
          <w:szCs w:val="18"/>
        </w:rPr>
        <w:t xml:space="preserve"> online @ http://csps.gmu.edu/wp-content/uploads/2018/11/A-Question-of-Time.pdf //um-</w:t>
      </w:r>
      <w:proofErr w:type="spellStart"/>
      <w:r w:rsidRPr="00CF7BB8">
        <w:rPr>
          <w:sz w:val="18"/>
          <w:szCs w:val="18"/>
        </w:rPr>
        <w:t>ef</w:t>
      </w:r>
      <w:proofErr w:type="spellEnd"/>
      <w:r w:rsidRPr="00CF7BB8">
        <w:rPr>
          <w:sz w:val="18"/>
          <w:szCs w:val="18"/>
        </w:rPr>
        <w:t>)</w:t>
      </w:r>
    </w:p>
    <w:p w14:paraId="01E2B9A4" w14:textId="4D7EF7CA" w:rsidR="0016021E" w:rsidRPr="00BB6C0D" w:rsidRDefault="0016021E" w:rsidP="0016021E">
      <w:pPr>
        <w:rPr>
          <w:sz w:val="12"/>
        </w:rPr>
      </w:pPr>
      <w:r w:rsidRPr="00BB6C0D">
        <w:rPr>
          <w:sz w:val="12"/>
        </w:rPr>
        <w:t>Prioritize Denial Operations: The Four Denials</w:t>
      </w:r>
      <w:r w:rsidR="00BB6C0D" w:rsidRPr="00BB6C0D">
        <w:rPr>
          <w:sz w:val="12"/>
        </w:rPr>
        <w:t xml:space="preserve"> </w:t>
      </w:r>
      <w:r w:rsidRPr="00BB6C0D">
        <w:rPr>
          <w:rStyle w:val="StyleUnderline"/>
        </w:rPr>
        <w:t>If Taiwan must choose between optimizing its military forces to combat grey</w:t>
      </w:r>
      <w:r w:rsidR="00BB6C0D">
        <w:rPr>
          <w:rStyle w:val="StyleUnderline"/>
        </w:rPr>
        <w:t xml:space="preserve"> </w:t>
      </w:r>
      <w:r w:rsidRPr="00BB6C0D">
        <w:rPr>
          <w:rStyle w:val="StyleUnderline"/>
        </w:rPr>
        <w:t>zone provocations or an invasion scenario, then we think it should focus on</w:t>
      </w:r>
      <w:r w:rsidR="00BB6C0D">
        <w:rPr>
          <w:rStyle w:val="StyleUnderline"/>
        </w:rPr>
        <w:t xml:space="preserve"> </w:t>
      </w:r>
      <w:r w:rsidRPr="00BB6C0D">
        <w:rPr>
          <w:rStyle w:val="StyleUnderline"/>
        </w:rPr>
        <w:t>the latter</w:t>
      </w:r>
      <w:r w:rsidRPr="00BB6C0D">
        <w:rPr>
          <w:sz w:val="12"/>
        </w:rPr>
        <w:t xml:space="preserve">. To repeat, grey zone operations are neither necessary nor </w:t>
      </w:r>
      <w:proofErr w:type="gramStart"/>
      <w:r w:rsidRPr="00BB6C0D">
        <w:rPr>
          <w:sz w:val="12"/>
        </w:rPr>
        <w:t>sufficient</w:t>
      </w:r>
      <w:proofErr w:type="gramEnd"/>
      <w:r w:rsidR="00BB6C0D" w:rsidRPr="00BB6C0D">
        <w:rPr>
          <w:sz w:val="12"/>
        </w:rPr>
        <w:t xml:space="preserve"> </w:t>
      </w:r>
      <w:r w:rsidRPr="00BB6C0D">
        <w:rPr>
          <w:sz w:val="12"/>
        </w:rPr>
        <w:t>for China to realize its goals. Attacking and occupying Taiwan, in contrast, is</w:t>
      </w:r>
      <w:r w:rsidR="00BB6C0D" w:rsidRPr="00BB6C0D">
        <w:rPr>
          <w:sz w:val="12"/>
        </w:rPr>
        <w:t xml:space="preserve"> </w:t>
      </w:r>
      <w:r w:rsidRPr="00BB6C0D">
        <w:rPr>
          <w:sz w:val="12"/>
        </w:rPr>
        <w:t xml:space="preserve">certainly </w:t>
      </w:r>
      <w:proofErr w:type="gramStart"/>
      <w:r w:rsidRPr="00BB6C0D">
        <w:rPr>
          <w:sz w:val="12"/>
        </w:rPr>
        <w:t>sufficient</w:t>
      </w:r>
      <w:proofErr w:type="gramEnd"/>
      <w:r w:rsidRPr="00BB6C0D">
        <w:rPr>
          <w:sz w:val="12"/>
        </w:rPr>
        <w:t xml:space="preserve"> and likely necessary</w:t>
      </w:r>
      <w:r w:rsidRPr="00BB6C0D">
        <w:rPr>
          <w:rStyle w:val="StyleUnderline"/>
        </w:rPr>
        <w:t>. The logic of deterrence thus demands</w:t>
      </w:r>
      <w:r w:rsidR="00BB6C0D">
        <w:rPr>
          <w:rStyle w:val="StyleUnderline"/>
        </w:rPr>
        <w:t xml:space="preserve"> </w:t>
      </w:r>
      <w:r w:rsidRPr="00BB6C0D">
        <w:rPr>
          <w:rStyle w:val="StyleUnderline"/>
        </w:rPr>
        <w:t>that Taiwan’s military focus on raising the costs of an “unlikely worst case</w:t>
      </w:r>
      <w:r w:rsidRPr="00BB6C0D">
        <w:rPr>
          <w:sz w:val="12"/>
        </w:rPr>
        <w:t>,” even</w:t>
      </w:r>
      <w:r w:rsidR="00BB6C0D" w:rsidRPr="00BB6C0D">
        <w:rPr>
          <w:sz w:val="12"/>
        </w:rPr>
        <w:t xml:space="preserve"> </w:t>
      </w:r>
      <w:r w:rsidRPr="00BB6C0D">
        <w:rPr>
          <w:sz w:val="12"/>
        </w:rPr>
        <w:t>to the degree that it means accepting risk against the “most likely case.”</w:t>
      </w:r>
      <w:r w:rsidR="00BB6C0D" w:rsidRPr="00BB6C0D">
        <w:rPr>
          <w:sz w:val="12"/>
        </w:rPr>
        <w:t xml:space="preserve"> </w:t>
      </w:r>
      <w:r w:rsidRPr="00BB6C0D">
        <w:rPr>
          <w:rStyle w:val="StyleUnderline"/>
        </w:rPr>
        <w:t xml:space="preserve">We believe the best way to deter China from invading is to “flip” the </w:t>
      </w:r>
      <w:proofErr w:type="spellStart"/>
      <w:r w:rsidRPr="00BB6C0D">
        <w:rPr>
          <w:rStyle w:val="StyleUnderline"/>
        </w:rPr>
        <w:t>antiaccess</w:t>
      </w:r>
      <w:proofErr w:type="spellEnd"/>
      <w:r w:rsidR="00BB6C0D">
        <w:rPr>
          <w:rStyle w:val="StyleUnderline"/>
        </w:rPr>
        <w:t xml:space="preserve"> </w:t>
      </w:r>
      <w:r w:rsidRPr="00BB6C0D">
        <w:rPr>
          <w:rStyle w:val="StyleUnderline"/>
        </w:rPr>
        <w:t>threat on its head</w:t>
      </w:r>
      <w:r w:rsidRPr="00BB6C0D">
        <w:rPr>
          <w:sz w:val="12"/>
        </w:rPr>
        <w:t xml:space="preserve">.10 </w:t>
      </w:r>
      <w:r w:rsidRPr="00BB6C0D">
        <w:rPr>
          <w:rStyle w:val="Emphasis"/>
        </w:rPr>
        <w:t>Doing so will require reorienting Taiwan’s active duty air,</w:t>
      </w:r>
      <w:r w:rsidR="00BB6C0D">
        <w:rPr>
          <w:rStyle w:val="Emphasis"/>
        </w:rPr>
        <w:t xml:space="preserve"> </w:t>
      </w:r>
      <w:r w:rsidRPr="00BB6C0D">
        <w:rPr>
          <w:rStyle w:val="Emphasis"/>
        </w:rPr>
        <w:t>naval, and ground forces away from symmetric-conventional defensive operations</w:t>
      </w:r>
      <w:r w:rsidR="00BB6C0D">
        <w:rPr>
          <w:rStyle w:val="Emphasis"/>
        </w:rPr>
        <w:t xml:space="preserve"> </w:t>
      </w:r>
      <w:r w:rsidRPr="00BB6C0D">
        <w:rPr>
          <w:rStyle w:val="Emphasis"/>
        </w:rPr>
        <w:t>and toward asymmetric-unconventional denial operations</w:t>
      </w:r>
      <w:r w:rsidRPr="00BB6C0D">
        <w:rPr>
          <w:sz w:val="12"/>
        </w:rPr>
        <w:t>. We define and distinguish</w:t>
      </w:r>
      <w:r w:rsidR="00BB6C0D" w:rsidRPr="00BB6C0D">
        <w:rPr>
          <w:sz w:val="12"/>
        </w:rPr>
        <w:t xml:space="preserve"> </w:t>
      </w:r>
      <w:r w:rsidRPr="00BB6C0D">
        <w:rPr>
          <w:sz w:val="12"/>
        </w:rPr>
        <w:t xml:space="preserve">these terms below. Suffice it to say for now, </w:t>
      </w:r>
      <w:r w:rsidRPr="00BB6C0D">
        <w:rPr>
          <w:rStyle w:val="StyleUnderline"/>
        </w:rPr>
        <w:t>we suggest that Taiwan abandon any</w:t>
      </w:r>
      <w:r w:rsidR="00BB6C0D">
        <w:rPr>
          <w:rStyle w:val="StyleUnderline"/>
        </w:rPr>
        <w:t xml:space="preserve"> </w:t>
      </w:r>
      <w:r w:rsidRPr="00BB6C0D">
        <w:rPr>
          <w:rStyle w:val="StyleUnderline"/>
        </w:rPr>
        <w:t xml:space="preserve">intention of holding onto any </w:t>
      </w:r>
      <w:proofErr w:type="gramStart"/>
      <w:r w:rsidRPr="00BB6C0D">
        <w:rPr>
          <w:rStyle w:val="StyleUnderline"/>
        </w:rPr>
        <w:t>particular air</w:t>
      </w:r>
      <w:proofErr w:type="gramEnd"/>
      <w:r w:rsidRPr="00BB6C0D">
        <w:rPr>
          <w:rStyle w:val="StyleUnderline"/>
        </w:rPr>
        <w:t xml:space="preserve"> space, naval zone, or piece of ground</w:t>
      </w:r>
      <w:r w:rsidRPr="00BB6C0D">
        <w:rPr>
          <w:sz w:val="12"/>
        </w:rPr>
        <w:t>.</w:t>
      </w:r>
      <w:r w:rsidR="00BB6C0D" w:rsidRPr="00BB6C0D">
        <w:rPr>
          <w:sz w:val="12"/>
        </w:rPr>
        <w:t xml:space="preserve"> </w:t>
      </w:r>
      <w:r w:rsidRPr="00BB6C0D">
        <w:rPr>
          <w:sz w:val="12"/>
        </w:rPr>
        <w:t>The harsh reality is that the PLA’s ever-growing quantitative and qualitative</w:t>
      </w:r>
      <w:r w:rsidR="00BB6C0D" w:rsidRPr="00BB6C0D">
        <w:rPr>
          <w:sz w:val="12"/>
        </w:rPr>
        <w:t xml:space="preserve"> </w:t>
      </w:r>
      <w:r w:rsidRPr="00BB6C0D">
        <w:rPr>
          <w:sz w:val="12"/>
        </w:rPr>
        <w:t>advantages mean that it could inevitably overwhelm Taiwan’s defensive network</w:t>
      </w:r>
      <w:r w:rsidR="00BB6C0D" w:rsidRPr="00BB6C0D">
        <w:rPr>
          <w:sz w:val="12"/>
        </w:rPr>
        <w:t xml:space="preserve"> </w:t>
      </w:r>
      <w:r w:rsidRPr="00BB6C0D">
        <w:rPr>
          <w:sz w:val="12"/>
        </w:rPr>
        <w:t xml:space="preserve">in any given battlespace. Moreover, </w:t>
      </w:r>
      <w:r w:rsidRPr="00BB6C0D">
        <w:rPr>
          <w:rStyle w:val="StyleUnderline"/>
        </w:rPr>
        <w:t>to commit its limited forces to the defense of</w:t>
      </w:r>
      <w:r w:rsidR="00BB6C0D">
        <w:rPr>
          <w:rStyle w:val="StyleUnderline"/>
        </w:rPr>
        <w:t xml:space="preserve"> </w:t>
      </w:r>
      <w:r w:rsidRPr="00BB6C0D">
        <w:rPr>
          <w:rStyle w:val="StyleUnderline"/>
        </w:rPr>
        <w:t>any given battlespace, Taiwan must accept vulnerability in another battlespace</w:t>
      </w:r>
      <w:r w:rsidRPr="00BB6C0D">
        <w:rPr>
          <w:sz w:val="12"/>
        </w:rPr>
        <w:t>.</w:t>
      </w:r>
      <w:r w:rsidR="00BB6C0D" w:rsidRPr="00BB6C0D">
        <w:rPr>
          <w:sz w:val="12"/>
        </w:rPr>
        <w:t xml:space="preserve"> </w:t>
      </w:r>
      <w:r w:rsidRPr="00BB6C0D">
        <w:rPr>
          <w:sz w:val="12"/>
        </w:rPr>
        <w:t>Taiwan is a big island. As the attacker, China will have the first mover advantage.</w:t>
      </w:r>
      <w:r w:rsidR="00BB6C0D" w:rsidRPr="00BB6C0D">
        <w:rPr>
          <w:sz w:val="12"/>
        </w:rPr>
        <w:t xml:space="preserve"> </w:t>
      </w:r>
      <w:r w:rsidRPr="00BB6C0D">
        <w:rPr>
          <w:sz w:val="12"/>
        </w:rPr>
        <w:t>Thus, a big risk exists that China could draw a significant portion of Taiwan’s</w:t>
      </w:r>
      <w:r w:rsidR="00BB6C0D" w:rsidRPr="00BB6C0D">
        <w:rPr>
          <w:sz w:val="12"/>
        </w:rPr>
        <w:t xml:space="preserve"> </w:t>
      </w:r>
      <w:r w:rsidRPr="00BB6C0D">
        <w:rPr>
          <w:sz w:val="12"/>
        </w:rPr>
        <w:t>military into the all-out defense of a specific zone, only to strike the decisive</w:t>
      </w:r>
      <w:r w:rsidR="00BB6C0D" w:rsidRPr="00BB6C0D">
        <w:rPr>
          <w:sz w:val="12"/>
        </w:rPr>
        <w:t xml:space="preserve"> </w:t>
      </w:r>
      <w:r w:rsidRPr="00BB6C0D">
        <w:rPr>
          <w:sz w:val="12"/>
        </w:rPr>
        <w:t>blow elsewhere.</w:t>
      </w:r>
      <w:r w:rsidR="00BB6C0D" w:rsidRPr="00BB6C0D">
        <w:rPr>
          <w:sz w:val="12"/>
        </w:rPr>
        <w:t xml:space="preserve"> </w:t>
      </w:r>
      <w:r w:rsidRPr="00BB6C0D">
        <w:rPr>
          <w:rStyle w:val="StyleUnderline"/>
        </w:rPr>
        <w:t>Instead of committing to a “none shall pass” defense of any one zone, Taiwan</w:t>
      </w:r>
      <w:r w:rsidR="00BB6C0D">
        <w:rPr>
          <w:rStyle w:val="StyleUnderline"/>
        </w:rPr>
        <w:t xml:space="preserve"> </w:t>
      </w:r>
      <w:r w:rsidRPr="00BB6C0D">
        <w:rPr>
          <w:rStyle w:val="StyleUnderline"/>
        </w:rPr>
        <w:t>should adopt an elastic denial concept across the entirety of its air, sea, territory,</w:t>
      </w:r>
      <w:r w:rsidR="00BB6C0D">
        <w:rPr>
          <w:rStyle w:val="StyleUnderline"/>
        </w:rPr>
        <w:t xml:space="preserve"> </w:t>
      </w:r>
      <w:r w:rsidRPr="00BB6C0D">
        <w:rPr>
          <w:rStyle w:val="StyleUnderline"/>
        </w:rPr>
        <w:t>and society. Denial sets a lower bar than defense</w:t>
      </w:r>
      <w:r w:rsidRPr="00BB6C0D">
        <w:rPr>
          <w:sz w:val="12"/>
        </w:rPr>
        <w:t>. Whereas defense implies</w:t>
      </w:r>
      <w:r w:rsidR="00BB6C0D" w:rsidRPr="00BB6C0D">
        <w:rPr>
          <w:sz w:val="12"/>
        </w:rPr>
        <w:t xml:space="preserve"> </w:t>
      </w:r>
      <w:r w:rsidRPr="00BB6C0D">
        <w:rPr>
          <w:sz w:val="12"/>
        </w:rPr>
        <w:t xml:space="preserve">retaining control, </w:t>
      </w:r>
      <w:r w:rsidRPr="00BB6C0D">
        <w:rPr>
          <w:rStyle w:val="StyleUnderline"/>
        </w:rPr>
        <w:t>denial simply requires that Taiwan prevent an invader from</w:t>
      </w:r>
      <w:r w:rsidR="00BB6C0D">
        <w:rPr>
          <w:rStyle w:val="StyleUnderline"/>
        </w:rPr>
        <w:t xml:space="preserve"> </w:t>
      </w:r>
      <w:r w:rsidRPr="00BB6C0D">
        <w:rPr>
          <w:rStyle w:val="StyleUnderline"/>
        </w:rPr>
        <w:t xml:space="preserve">controlling a </w:t>
      </w:r>
      <w:proofErr w:type="gramStart"/>
      <w:r w:rsidRPr="00BB6C0D">
        <w:rPr>
          <w:rStyle w:val="StyleUnderline"/>
        </w:rPr>
        <w:t>particular zone</w:t>
      </w:r>
      <w:proofErr w:type="gramEnd"/>
      <w:r w:rsidRPr="00BB6C0D">
        <w:rPr>
          <w:rStyle w:val="StyleUnderline"/>
        </w:rPr>
        <w:t xml:space="preserve"> even if Taiwan cannot itself exercise control over that</w:t>
      </w:r>
      <w:r w:rsidR="00BB6C0D">
        <w:rPr>
          <w:rStyle w:val="StyleUnderline"/>
        </w:rPr>
        <w:t xml:space="preserve"> </w:t>
      </w:r>
      <w:r w:rsidRPr="00BB6C0D">
        <w:rPr>
          <w:rStyle w:val="StyleUnderline"/>
        </w:rPr>
        <w:t>same space</w:t>
      </w:r>
      <w:r w:rsidRPr="00BB6C0D">
        <w:rPr>
          <w:sz w:val="12"/>
        </w:rPr>
        <w:t xml:space="preserve">. </w:t>
      </w:r>
      <w:r w:rsidRPr="00BB6C0D">
        <w:rPr>
          <w:rStyle w:val="StyleUnderline"/>
        </w:rPr>
        <w:t>Elasticity implies that Taiwan will deny a zone until its forces suffer</w:t>
      </w:r>
      <w:r w:rsidR="00BB6C0D">
        <w:rPr>
          <w:rStyle w:val="StyleUnderline"/>
        </w:rPr>
        <w:t xml:space="preserve"> </w:t>
      </w:r>
      <w:r w:rsidRPr="00BB6C0D">
        <w:rPr>
          <w:rStyle w:val="StyleUnderline"/>
        </w:rPr>
        <w:t>unacceptable casualties.</w:t>
      </w:r>
      <w:r w:rsidRPr="00BB6C0D">
        <w:rPr>
          <w:sz w:val="12"/>
        </w:rPr>
        <w:t xml:space="preserve"> </w:t>
      </w:r>
      <w:r w:rsidRPr="00BB6C0D">
        <w:rPr>
          <w:rStyle w:val="StyleUnderline"/>
        </w:rPr>
        <w:t>At that point, Taiwan’s units will conduct a deliberate,</w:t>
      </w:r>
      <w:r w:rsidR="00BB6C0D">
        <w:rPr>
          <w:rStyle w:val="StyleUnderline"/>
        </w:rPr>
        <w:t xml:space="preserve"> </w:t>
      </w:r>
      <w:r w:rsidRPr="00BB6C0D">
        <w:rPr>
          <w:rStyle w:val="StyleUnderline"/>
        </w:rPr>
        <w:t xml:space="preserve">fighting withdraw </w:t>
      </w:r>
      <w:proofErr w:type="gramStart"/>
      <w:r w:rsidRPr="00BB6C0D">
        <w:rPr>
          <w:rStyle w:val="StyleUnderline"/>
        </w:rPr>
        <w:t>so as to</w:t>
      </w:r>
      <w:proofErr w:type="gramEnd"/>
      <w:r w:rsidRPr="00BB6C0D">
        <w:rPr>
          <w:rStyle w:val="StyleUnderline"/>
        </w:rPr>
        <w:t xml:space="preserve"> prepare to deny an invader access to a successive zone</w:t>
      </w:r>
      <w:r w:rsidRPr="00BB6C0D">
        <w:rPr>
          <w:sz w:val="12"/>
        </w:rPr>
        <w:t>.</w:t>
      </w:r>
      <w:r w:rsidR="00BB6C0D" w:rsidRPr="00BB6C0D">
        <w:rPr>
          <w:sz w:val="12"/>
        </w:rPr>
        <w:t xml:space="preserve"> </w:t>
      </w:r>
      <w:r w:rsidRPr="00BB6C0D">
        <w:rPr>
          <w:sz w:val="12"/>
        </w:rPr>
        <w:t>As with all elastic concepts</w:t>
      </w:r>
      <w:r w:rsidRPr="00BB6C0D">
        <w:rPr>
          <w:rStyle w:val="StyleUnderline"/>
        </w:rPr>
        <w:t>, the idea is to force an attacker to trade lives and</w:t>
      </w:r>
      <w:r w:rsidR="00BB6C0D">
        <w:rPr>
          <w:rStyle w:val="StyleUnderline"/>
        </w:rPr>
        <w:t xml:space="preserve"> </w:t>
      </w:r>
      <w:r w:rsidRPr="00BB6C0D">
        <w:rPr>
          <w:rStyle w:val="StyleUnderline"/>
        </w:rPr>
        <w:t>equipment for space</w:t>
      </w:r>
      <w:r w:rsidRPr="00BB6C0D">
        <w:rPr>
          <w:sz w:val="12"/>
        </w:rPr>
        <w:t xml:space="preserve">. </w:t>
      </w:r>
      <w:r w:rsidRPr="00BB6C0D">
        <w:rPr>
          <w:rStyle w:val="Emphasis"/>
        </w:rPr>
        <w:t>And once an attacker has “paid the price” to capture a given</w:t>
      </w:r>
      <w:r w:rsidR="00BB6C0D">
        <w:rPr>
          <w:rStyle w:val="Emphasis"/>
        </w:rPr>
        <w:t xml:space="preserve"> </w:t>
      </w:r>
      <w:proofErr w:type="spellStart"/>
      <w:r w:rsidRPr="00BB6C0D">
        <w:rPr>
          <w:rStyle w:val="Emphasis"/>
        </w:rPr>
        <w:t>battlezone</w:t>
      </w:r>
      <w:proofErr w:type="spellEnd"/>
      <w:r w:rsidRPr="00BB6C0D">
        <w:rPr>
          <w:rStyle w:val="Emphasis"/>
        </w:rPr>
        <w:t>, the defender shifts back in order to force the attacker to repeat the</w:t>
      </w:r>
      <w:r w:rsidR="00BB6C0D">
        <w:rPr>
          <w:rStyle w:val="Emphasis"/>
        </w:rPr>
        <w:t xml:space="preserve"> </w:t>
      </w:r>
      <w:r w:rsidRPr="00BB6C0D">
        <w:rPr>
          <w:rStyle w:val="Emphasis"/>
        </w:rPr>
        <w:t>process again</w:t>
      </w:r>
      <w:r w:rsidRPr="00BB6C0D">
        <w:rPr>
          <w:sz w:val="12"/>
        </w:rPr>
        <w:t>. Unlike elastic defenses, an elastic denial concept means repeating</w:t>
      </w:r>
      <w:r w:rsidR="00BB6C0D" w:rsidRPr="00BB6C0D">
        <w:rPr>
          <w:sz w:val="12"/>
        </w:rPr>
        <w:t xml:space="preserve"> </w:t>
      </w:r>
      <w:r w:rsidRPr="00BB6C0D">
        <w:rPr>
          <w:sz w:val="12"/>
        </w:rPr>
        <w:t>this process ad infinitum rather than ever committing to a main line of resistance.</w:t>
      </w:r>
      <w:r w:rsidR="00BB6C0D" w:rsidRPr="00BB6C0D">
        <w:rPr>
          <w:sz w:val="12"/>
        </w:rPr>
        <w:t xml:space="preserve"> </w:t>
      </w:r>
      <w:r w:rsidRPr="00BB6C0D">
        <w:rPr>
          <w:sz w:val="12"/>
        </w:rPr>
        <w:t>Given that China’s political goals require it to capture not just the entirety of</w:t>
      </w:r>
      <w:r w:rsidR="00BB6C0D" w:rsidRPr="00BB6C0D">
        <w:rPr>
          <w:sz w:val="12"/>
        </w:rPr>
        <w:t xml:space="preserve"> </w:t>
      </w:r>
      <w:r w:rsidRPr="00BB6C0D">
        <w:rPr>
          <w:sz w:val="12"/>
        </w:rPr>
        <w:t>Taiwan’s air, sea, and territory but also the hearts and minds of its citizens, the</w:t>
      </w:r>
      <w:r w:rsidR="00BB6C0D" w:rsidRPr="00BB6C0D">
        <w:rPr>
          <w:sz w:val="12"/>
        </w:rPr>
        <w:t xml:space="preserve"> </w:t>
      </w:r>
      <w:r w:rsidRPr="00BB6C0D">
        <w:rPr>
          <w:sz w:val="12"/>
        </w:rPr>
        <w:t>invader would very likely have to consider whether it is willing to trade lives and</w:t>
      </w:r>
      <w:r w:rsidR="00BB6C0D" w:rsidRPr="00BB6C0D">
        <w:rPr>
          <w:sz w:val="12"/>
        </w:rPr>
        <w:t xml:space="preserve"> </w:t>
      </w:r>
      <w:r w:rsidRPr="00BB6C0D">
        <w:rPr>
          <w:sz w:val="12"/>
        </w:rPr>
        <w:t>equipment in perpetuity to accomplish its goals.</w:t>
      </w:r>
      <w:r w:rsidR="00BB6C0D" w:rsidRPr="00BB6C0D">
        <w:rPr>
          <w:sz w:val="12"/>
        </w:rPr>
        <w:t xml:space="preserve"> </w:t>
      </w:r>
      <w:r w:rsidRPr="00BB6C0D">
        <w:rPr>
          <w:sz w:val="12"/>
        </w:rPr>
        <w:t>In practical terms, we thus identify four denial zones: air, naval, ground, and</w:t>
      </w:r>
      <w:r w:rsidR="00BB6C0D" w:rsidRPr="00BB6C0D">
        <w:rPr>
          <w:sz w:val="12"/>
        </w:rPr>
        <w:t xml:space="preserve"> </w:t>
      </w:r>
      <w:r w:rsidRPr="00BB6C0D">
        <w:rPr>
          <w:sz w:val="12"/>
        </w:rPr>
        <w:t>social. Taiwan’s active duty forces would have primary responsibility for the first</w:t>
      </w:r>
      <w:r w:rsidR="00BB6C0D" w:rsidRPr="00BB6C0D">
        <w:rPr>
          <w:sz w:val="12"/>
        </w:rPr>
        <w:t xml:space="preserve"> </w:t>
      </w:r>
      <w:r w:rsidRPr="00BB6C0D">
        <w:rPr>
          <w:sz w:val="12"/>
        </w:rPr>
        <w:t>three zones. A newly constituted territorial defense force, which we discuss in</w:t>
      </w:r>
      <w:r w:rsidR="00BB6C0D" w:rsidRPr="00BB6C0D">
        <w:rPr>
          <w:sz w:val="12"/>
        </w:rPr>
        <w:t xml:space="preserve"> </w:t>
      </w:r>
      <w:r w:rsidRPr="00BB6C0D">
        <w:rPr>
          <w:sz w:val="12"/>
        </w:rPr>
        <w:t xml:space="preserve">chapter 5, will focus on social denial. </w:t>
      </w:r>
      <w:r w:rsidRPr="00BB6C0D">
        <w:rPr>
          <w:rStyle w:val="StyleUnderline"/>
        </w:rPr>
        <w:t>To prepare for denial operations, we suggest</w:t>
      </w:r>
      <w:r w:rsidR="00BB6C0D">
        <w:rPr>
          <w:rStyle w:val="StyleUnderline"/>
        </w:rPr>
        <w:t xml:space="preserve"> </w:t>
      </w:r>
      <w:r w:rsidRPr="00BB6C0D">
        <w:rPr>
          <w:rStyle w:val="StyleUnderline"/>
        </w:rPr>
        <w:t>that Taiwan’s air force and navy trade quality for quantity. That is, it should use the</w:t>
      </w:r>
      <w:r w:rsidR="00BB6C0D">
        <w:rPr>
          <w:rStyle w:val="StyleUnderline"/>
        </w:rPr>
        <w:t xml:space="preserve"> </w:t>
      </w:r>
      <w:r w:rsidRPr="00BB6C0D">
        <w:rPr>
          <w:rStyle w:val="StyleUnderline"/>
        </w:rPr>
        <w:t>money it will save from not developing and/or acquiring indigenous submarines,</w:t>
      </w:r>
      <w:r w:rsidR="00BB6C0D">
        <w:rPr>
          <w:rStyle w:val="StyleUnderline"/>
        </w:rPr>
        <w:t xml:space="preserve"> </w:t>
      </w:r>
      <w:r w:rsidRPr="00BB6C0D">
        <w:rPr>
          <w:rStyle w:val="StyleUnderline"/>
        </w:rPr>
        <w:t>Aegis-like surface ships, and the F-35 to instead invest in mass-produced air and</w:t>
      </w:r>
      <w:r w:rsidR="00BB6C0D">
        <w:rPr>
          <w:rStyle w:val="StyleUnderline"/>
        </w:rPr>
        <w:t xml:space="preserve"> </w:t>
      </w:r>
      <w:r w:rsidRPr="00BB6C0D">
        <w:rPr>
          <w:rStyle w:val="StyleUnderline"/>
        </w:rPr>
        <w:t>naval drones; semisubmersibles; surface-to-air missiles; tactical missile defense</w:t>
      </w:r>
      <w:r w:rsidR="00BB6C0D">
        <w:rPr>
          <w:rStyle w:val="StyleUnderline"/>
        </w:rPr>
        <w:t xml:space="preserve"> </w:t>
      </w:r>
      <w:r w:rsidRPr="00BB6C0D">
        <w:rPr>
          <w:rStyle w:val="StyleUnderline"/>
        </w:rPr>
        <w:t xml:space="preserve">systems; </w:t>
      </w:r>
      <w:proofErr w:type="spellStart"/>
      <w:r w:rsidRPr="00BB6C0D">
        <w:rPr>
          <w:rStyle w:val="StyleUnderline"/>
        </w:rPr>
        <w:t>antiship</w:t>
      </w:r>
      <w:proofErr w:type="spellEnd"/>
      <w:r w:rsidRPr="00BB6C0D">
        <w:rPr>
          <w:rStyle w:val="StyleUnderline"/>
        </w:rPr>
        <w:t xml:space="preserve"> cruise missiles; mines (and mine layers); and three-dimensional</w:t>
      </w:r>
      <w:r w:rsidR="00BB6C0D">
        <w:rPr>
          <w:rStyle w:val="StyleUnderline"/>
        </w:rPr>
        <w:t xml:space="preserve"> </w:t>
      </w:r>
      <w:r w:rsidRPr="00BB6C0D">
        <w:rPr>
          <w:rStyle w:val="StyleUnderline"/>
        </w:rPr>
        <w:t>(3D) printing</w:t>
      </w:r>
      <w:r w:rsidRPr="00BB6C0D">
        <w:rPr>
          <w:sz w:val="12"/>
        </w:rPr>
        <w:t>. We discuss the individual rationale behind acquiring each of these</w:t>
      </w:r>
      <w:r w:rsidR="00BB6C0D" w:rsidRPr="00BB6C0D">
        <w:rPr>
          <w:sz w:val="12"/>
        </w:rPr>
        <w:t xml:space="preserve"> </w:t>
      </w:r>
      <w:r w:rsidRPr="00BB6C0D">
        <w:rPr>
          <w:sz w:val="12"/>
        </w:rPr>
        <w:t>weapons and argue that Taiwan’s economy is particularly well positioned to</w:t>
      </w:r>
      <w:r w:rsidR="00BB6C0D" w:rsidRPr="00BB6C0D">
        <w:rPr>
          <w:sz w:val="12"/>
        </w:rPr>
        <w:t xml:space="preserve"> </w:t>
      </w:r>
      <w:r w:rsidRPr="00BB6C0D">
        <w:rPr>
          <w:sz w:val="12"/>
        </w:rPr>
        <w:t>research, develop, and produce such weapons indigenously. As we also note later</w:t>
      </w:r>
      <w:r w:rsidR="00BB6C0D" w:rsidRPr="00BB6C0D">
        <w:rPr>
          <w:sz w:val="12"/>
        </w:rPr>
        <w:t xml:space="preserve"> </w:t>
      </w:r>
      <w:r w:rsidRPr="00BB6C0D">
        <w:rPr>
          <w:sz w:val="12"/>
        </w:rPr>
        <w:t>in the manuscript, it should also be able to develop concepts for employing them.</w:t>
      </w:r>
      <w:r w:rsidR="00BB6C0D" w:rsidRPr="00BB6C0D">
        <w:rPr>
          <w:sz w:val="12"/>
        </w:rPr>
        <w:t xml:space="preserve"> </w:t>
      </w:r>
      <w:r w:rsidRPr="00BB6C0D">
        <w:rPr>
          <w:rStyle w:val="StyleUnderline"/>
        </w:rPr>
        <w:t>The capabilities that we believe that Taiwan should acquire will radically</w:t>
      </w:r>
      <w:r w:rsidR="00BB6C0D">
        <w:rPr>
          <w:rStyle w:val="StyleUnderline"/>
        </w:rPr>
        <w:t xml:space="preserve"> </w:t>
      </w:r>
      <w:r w:rsidRPr="00BB6C0D">
        <w:rPr>
          <w:rStyle w:val="StyleUnderline"/>
        </w:rPr>
        <w:t>increase the price that China must pay to fight its way across the Taiwan Strait</w:t>
      </w:r>
      <w:r w:rsidR="00BB6C0D">
        <w:rPr>
          <w:rStyle w:val="StyleUnderline"/>
        </w:rPr>
        <w:t xml:space="preserve"> </w:t>
      </w:r>
      <w:r w:rsidRPr="00BB6C0D">
        <w:rPr>
          <w:rStyle w:val="StyleUnderline"/>
        </w:rPr>
        <w:t>and to come ashore</w:t>
      </w:r>
      <w:r w:rsidRPr="00BB6C0D">
        <w:rPr>
          <w:sz w:val="12"/>
        </w:rPr>
        <w:t>. Specifically, the combination of large numbers of cheap</w:t>
      </w:r>
      <w:r w:rsidR="00BB6C0D" w:rsidRPr="00BB6C0D">
        <w:rPr>
          <w:sz w:val="12"/>
        </w:rPr>
        <w:t xml:space="preserve"> </w:t>
      </w:r>
      <w:r w:rsidRPr="00BB6C0D">
        <w:rPr>
          <w:sz w:val="12"/>
        </w:rPr>
        <w:t xml:space="preserve">weapons creates a daunting targeting challenge for an invader. </w:t>
      </w:r>
      <w:r w:rsidRPr="00BB6C0D">
        <w:rPr>
          <w:rStyle w:val="StyleUnderline"/>
        </w:rPr>
        <w:t>By investing</w:t>
      </w:r>
      <w:r w:rsidR="00BB6C0D">
        <w:rPr>
          <w:rStyle w:val="StyleUnderline"/>
        </w:rPr>
        <w:t xml:space="preserve"> </w:t>
      </w:r>
      <w:r w:rsidRPr="00BB6C0D">
        <w:rPr>
          <w:rStyle w:val="StyleUnderline"/>
        </w:rPr>
        <w:t>heavily in quantity—particularly in weapons that are “good enough” and can be</w:t>
      </w:r>
      <w:r w:rsidR="00BB6C0D">
        <w:rPr>
          <w:rStyle w:val="StyleUnderline"/>
        </w:rPr>
        <w:t xml:space="preserve"> </w:t>
      </w:r>
      <w:r w:rsidRPr="00BB6C0D">
        <w:rPr>
          <w:rStyle w:val="StyleUnderline"/>
        </w:rPr>
        <w:t>rapidly replaced in combat—an attacker will never be able to take out enough</w:t>
      </w:r>
      <w:r w:rsidR="00BB6C0D">
        <w:rPr>
          <w:rStyle w:val="StyleUnderline"/>
        </w:rPr>
        <w:t xml:space="preserve"> </w:t>
      </w:r>
      <w:r w:rsidRPr="00BB6C0D">
        <w:rPr>
          <w:rStyle w:val="StyleUnderline"/>
        </w:rPr>
        <w:t>such weapons to ensure success at an acceptable price</w:t>
      </w:r>
      <w:r w:rsidRPr="00BB6C0D">
        <w:rPr>
          <w:sz w:val="12"/>
        </w:rPr>
        <w:t>. To offer a few examples,</w:t>
      </w:r>
      <w:r w:rsidR="00BB6C0D" w:rsidRPr="00BB6C0D">
        <w:rPr>
          <w:sz w:val="12"/>
        </w:rPr>
        <w:t xml:space="preserve"> </w:t>
      </w:r>
      <w:r w:rsidRPr="00BB6C0D">
        <w:rPr>
          <w:sz w:val="12"/>
        </w:rPr>
        <w:t>consider the following:</w:t>
      </w:r>
      <w:r w:rsidR="00BB6C0D" w:rsidRPr="00BB6C0D">
        <w:rPr>
          <w:sz w:val="12"/>
        </w:rPr>
        <w:t xml:space="preserve"> </w:t>
      </w:r>
      <w:r w:rsidRPr="00BB6C0D">
        <w:rPr>
          <w:sz w:val="12"/>
        </w:rPr>
        <w:t>• The proliferation of SAMs and tactical missile defense systems—</w:t>
      </w:r>
      <w:r w:rsidR="00BB6C0D" w:rsidRPr="00BB6C0D">
        <w:rPr>
          <w:sz w:val="12"/>
        </w:rPr>
        <w:t xml:space="preserve"> </w:t>
      </w:r>
      <w:r w:rsidRPr="00BB6C0D">
        <w:rPr>
          <w:sz w:val="12"/>
        </w:rPr>
        <w:t>along with a fundamental shift in how they are used—will force</w:t>
      </w:r>
      <w:r w:rsidR="00BB6C0D" w:rsidRPr="00BB6C0D">
        <w:rPr>
          <w:sz w:val="12"/>
        </w:rPr>
        <w:t xml:space="preserve"> </w:t>
      </w:r>
      <w:r w:rsidRPr="00BB6C0D">
        <w:rPr>
          <w:sz w:val="12"/>
        </w:rPr>
        <w:t>China to expend large quantities of its long-range precision</w:t>
      </w:r>
      <w:r w:rsidR="00BB6C0D" w:rsidRPr="00BB6C0D">
        <w:rPr>
          <w:sz w:val="12"/>
        </w:rPr>
        <w:t xml:space="preserve"> </w:t>
      </w:r>
      <w:r w:rsidRPr="00BB6C0D">
        <w:rPr>
          <w:sz w:val="12"/>
        </w:rPr>
        <w:t>strike weapons. Air and missile defense systems could include, for</w:t>
      </w:r>
      <w:r w:rsidR="00BB6C0D" w:rsidRPr="00BB6C0D">
        <w:rPr>
          <w:sz w:val="12"/>
        </w:rPr>
        <w:t xml:space="preserve"> </w:t>
      </w:r>
      <w:r w:rsidRPr="00BB6C0D">
        <w:rPr>
          <w:sz w:val="12"/>
        </w:rPr>
        <w:t>example, the TK-III, PAC-3, and ground-launched versions of the</w:t>
      </w:r>
      <w:r w:rsidR="00BB6C0D" w:rsidRPr="00BB6C0D">
        <w:rPr>
          <w:sz w:val="12"/>
        </w:rPr>
        <w:t xml:space="preserve"> </w:t>
      </w:r>
      <w:r w:rsidRPr="00BB6C0D">
        <w:rPr>
          <w:sz w:val="12"/>
        </w:rPr>
        <w:t>AIM-120 and AIM-9X.</w:t>
      </w:r>
      <w:r w:rsidR="00BB6C0D" w:rsidRPr="00BB6C0D">
        <w:rPr>
          <w:sz w:val="12"/>
        </w:rPr>
        <w:t xml:space="preserve"> </w:t>
      </w:r>
      <w:r w:rsidRPr="00BB6C0D">
        <w:rPr>
          <w:sz w:val="12"/>
        </w:rPr>
        <w:t>• Abandoning “exquisite” surface ships and a small number of highly</w:t>
      </w:r>
      <w:r w:rsidR="00BB6C0D" w:rsidRPr="00BB6C0D">
        <w:rPr>
          <w:sz w:val="12"/>
        </w:rPr>
        <w:t xml:space="preserve"> </w:t>
      </w:r>
      <w:r w:rsidRPr="00BB6C0D">
        <w:rPr>
          <w:sz w:val="12"/>
        </w:rPr>
        <w:t>capable submarines in favor of a large number of unmanned and</w:t>
      </w:r>
      <w:r w:rsidR="00BB6C0D" w:rsidRPr="00BB6C0D">
        <w:rPr>
          <w:sz w:val="12"/>
        </w:rPr>
        <w:t xml:space="preserve"> </w:t>
      </w:r>
      <w:r w:rsidRPr="00BB6C0D">
        <w:rPr>
          <w:sz w:val="12"/>
        </w:rPr>
        <w:t>small manned submersibles; extremely small and maneuverable</w:t>
      </w:r>
      <w:r w:rsidR="00BB6C0D" w:rsidRPr="00BB6C0D">
        <w:rPr>
          <w:sz w:val="12"/>
        </w:rPr>
        <w:t xml:space="preserve"> </w:t>
      </w:r>
      <w:r w:rsidRPr="00BB6C0D">
        <w:rPr>
          <w:sz w:val="12"/>
        </w:rPr>
        <w:t>missile and radar boats; shore-based ASCM batteries; and naval</w:t>
      </w:r>
      <w:r w:rsidR="00BB6C0D" w:rsidRPr="00BB6C0D">
        <w:rPr>
          <w:sz w:val="12"/>
        </w:rPr>
        <w:t xml:space="preserve"> </w:t>
      </w:r>
      <w:r w:rsidRPr="00BB6C0D">
        <w:rPr>
          <w:sz w:val="12"/>
        </w:rPr>
        <w:t>mines also forces China to expend more of its long-range precision</w:t>
      </w:r>
      <w:r w:rsidR="00BB6C0D" w:rsidRPr="00BB6C0D">
        <w:rPr>
          <w:sz w:val="12"/>
        </w:rPr>
        <w:t xml:space="preserve"> </w:t>
      </w:r>
      <w:r w:rsidRPr="00BB6C0D">
        <w:rPr>
          <w:sz w:val="12"/>
        </w:rPr>
        <w:t>strike weapons. At the same time, since some of these capabilities</w:t>
      </w:r>
      <w:r w:rsidR="00BB6C0D" w:rsidRPr="00BB6C0D">
        <w:rPr>
          <w:sz w:val="12"/>
        </w:rPr>
        <w:t xml:space="preserve"> </w:t>
      </w:r>
      <w:r w:rsidRPr="00BB6C0D">
        <w:rPr>
          <w:sz w:val="12"/>
        </w:rPr>
        <w:t>will inevitably survive, China’s leaders will have to accept the loss</w:t>
      </w:r>
      <w:r w:rsidR="00BB6C0D" w:rsidRPr="00BB6C0D">
        <w:rPr>
          <w:sz w:val="12"/>
        </w:rPr>
        <w:t xml:space="preserve"> </w:t>
      </w:r>
      <w:r w:rsidRPr="00BB6C0D">
        <w:rPr>
          <w:sz w:val="12"/>
        </w:rPr>
        <w:t>of its surface ships and amphibious transport ships that are each</w:t>
      </w:r>
      <w:r w:rsidR="00BB6C0D" w:rsidRPr="00BB6C0D">
        <w:rPr>
          <w:sz w:val="12"/>
        </w:rPr>
        <w:t xml:space="preserve"> </w:t>
      </w:r>
      <w:r w:rsidRPr="00BB6C0D">
        <w:rPr>
          <w:sz w:val="12"/>
        </w:rPr>
        <w:t>laden with thousands of ground troops.</w:t>
      </w:r>
      <w:r w:rsidR="00BB6C0D" w:rsidRPr="00BB6C0D">
        <w:rPr>
          <w:sz w:val="12"/>
        </w:rPr>
        <w:t xml:space="preserve"> </w:t>
      </w:r>
      <w:r w:rsidRPr="00BB6C0D">
        <w:rPr>
          <w:sz w:val="12"/>
        </w:rPr>
        <w:t>22 A Question of Time: Enhancing Taiwan’s Conventional Deterrence Posture</w:t>
      </w:r>
      <w:r w:rsidR="00BB6C0D" w:rsidRPr="00BB6C0D">
        <w:rPr>
          <w:sz w:val="12"/>
        </w:rPr>
        <w:t xml:space="preserve"> </w:t>
      </w:r>
      <w:r w:rsidRPr="00BB6C0D">
        <w:rPr>
          <w:sz w:val="12"/>
        </w:rPr>
        <w:t>• Swarms of relatively low-tech drones designed for one-way</w:t>
      </w:r>
      <w:r w:rsidR="00BB6C0D" w:rsidRPr="00BB6C0D">
        <w:rPr>
          <w:sz w:val="12"/>
        </w:rPr>
        <w:t xml:space="preserve"> </w:t>
      </w:r>
      <w:r w:rsidRPr="00BB6C0D">
        <w:rPr>
          <w:sz w:val="12"/>
        </w:rPr>
        <w:t>“suicide” missions (and quickly replaced via 3D printing) can target</w:t>
      </w:r>
      <w:r w:rsidR="00BB6C0D" w:rsidRPr="00BB6C0D">
        <w:rPr>
          <w:sz w:val="12"/>
        </w:rPr>
        <w:t xml:space="preserve"> </w:t>
      </w:r>
      <w:r w:rsidRPr="00BB6C0D">
        <w:rPr>
          <w:sz w:val="12"/>
        </w:rPr>
        <w:t>invasion fleets as they are both loading in port and sailing across</w:t>
      </w:r>
      <w:r w:rsidR="00BB6C0D" w:rsidRPr="00BB6C0D">
        <w:rPr>
          <w:sz w:val="12"/>
        </w:rPr>
        <w:t xml:space="preserve"> </w:t>
      </w:r>
      <w:r w:rsidRPr="00BB6C0D">
        <w:rPr>
          <w:sz w:val="12"/>
        </w:rPr>
        <w:t>the Strait. Most drones will not hit their target, but the gambit will</w:t>
      </w:r>
      <w:r w:rsidR="00BB6C0D" w:rsidRPr="00BB6C0D">
        <w:rPr>
          <w:sz w:val="12"/>
        </w:rPr>
        <w:t xml:space="preserve"> </w:t>
      </w:r>
      <w:r w:rsidRPr="00BB6C0D">
        <w:rPr>
          <w:sz w:val="12"/>
        </w:rPr>
        <w:t>be inexpensive enough that Taiwan can afford to overwhelm air</w:t>
      </w:r>
      <w:r w:rsidR="00BB6C0D" w:rsidRPr="00BB6C0D">
        <w:rPr>
          <w:sz w:val="12"/>
        </w:rPr>
        <w:t xml:space="preserve"> </w:t>
      </w:r>
      <w:r w:rsidRPr="00BB6C0D">
        <w:rPr>
          <w:sz w:val="12"/>
        </w:rPr>
        <w:t>defense units assigned to protect the invasion fleet. If nothing else,</w:t>
      </w:r>
      <w:r w:rsidR="00BB6C0D" w:rsidRPr="00BB6C0D">
        <w:rPr>
          <w:sz w:val="12"/>
        </w:rPr>
        <w:t xml:space="preserve"> </w:t>
      </w:r>
      <w:r w:rsidRPr="00BB6C0D">
        <w:rPr>
          <w:sz w:val="12"/>
        </w:rPr>
        <w:t>this tactic forces China to decide whether it is willing to accept</w:t>
      </w:r>
      <w:r w:rsidR="00BB6C0D" w:rsidRPr="00BB6C0D">
        <w:rPr>
          <w:sz w:val="12"/>
        </w:rPr>
        <w:t xml:space="preserve"> </w:t>
      </w:r>
      <w:r w:rsidRPr="00BB6C0D">
        <w:rPr>
          <w:sz w:val="12"/>
        </w:rPr>
        <w:t>greater risk.</w:t>
      </w:r>
      <w:r w:rsidR="00BB6C0D" w:rsidRPr="00BB6C0D">
        <w:rPr>
          <w:sz w:val="12"/>
        </w:rPr>
        <w:t xml:space="preserve"> </w:t>
      </w:r>
      <w:r w:rsidRPr="00BB6C0D">
        <w:rPr>
          <w:sz w:val="12"/>
        </w:rPr>
        <w:t>• Ground combat units trained and equipped to man coastal</w:t>
      </w:r>
      <w:r w:rsidR="00BB6C0D" w:rsidRPr="00BB6C0D">
        <w:rPr>
          <w:sz w:val="12"/>
        </w:rPr>
        <w:t xml:space="preserve"> </w:t>
      </w:r>
      <w:r w:rsidRPr="00BB6C0D">
        <w:rPr>
          <w:sz w:val="12"/>
        </w:rPr>
        <w:t>defenses then transition to waging a protracted, highly mobile</w:t>
      </w:r>
      <w:r w:rsidR="00BB6C0D" w:rsidRPr="00BB6C0D">
        <w:rPr>
          <w:sz w:val="12"/>
        </w:rPr>
        <w:t xml:space="preserve"> </w:t>
      </w:r>
      <w:r w:rsidRPr="00BB6C0D">
        <w:rPr>
          <w:sz w:val="12"/>
        </w:rPr>
        <w:t>series of “fighting retreats” from Taiwan’s limited number of</w:t>
      </w:r>
      <w:r w:rsidR="00BB6C0D" w:rsidRPr="00BB6C0D">
        <w:rPr>
          <w:sz w:val="12"/>
        </w:rPr>
        <w:t xml:space="preserve"> </w:t>
      </w:r>
      <w:r w:rsidRPr="00BB6C0D">
        <w:rPr>
          <w:sz w:val="12"/>
        </w:rPr>
        <w:t>plausible landing zones along the entirety of every major maneuver</w:t>
      </w:r>
      <w:r w:rsidR="00BB6C0D" w:rsidRPr="00BB6C0D">
        <w:rPr>
          <w:sz w:val="12"/>
        </w:rPr>
        <w:t xml:space="preserve"> </w:t>
      </w:r>
      <w:r w:rsidRPr="00BB6C0D">
        <w:rPr>
          <w:sz w:val="12"/>
        </w:rPr>
        <w:t>corridor will present invasion planners with the daunting prospect</w:t>
      </w:r>
      <w:r w:rsidR="00BB6C0D" w:rsidRPr="00BB6C0D">
        <w:rPr>
          <w:sz w:val="12"/>
        </w:rPr>
        <w:t xml:space="preserve"> </w:t>
      </w:r>
      <w:r w:rsidRPr="00BB6C0D">
        <w:rPr>
          <w:sz w:val="12"/>
        </w:rPr>
        <w:t>of confronting an enemy that will impose costs without ever</w:t>
      </w:r>
      <w:r w:rsidR="00BB6C0D" w:rsidRPr="00BB6C0D">
        <w:rPr>
          <w:sz w:val="12"/>
        </w:rPr>
        <w:t xml:space="preserve"> </w:t>
      </w:r>
      <w:r w:rsidRPr="00BB6C0D">
        <w:rPr>
          <w:sz w:val="12"/>
        </w:rPr>
        <w:t>presenting a static, massed target for annihilation.</w:t>
      </w:r>
      <w:r w:rsidR="00BB6C0D" w:rsidRPr="00BB6C0D">
        <w:rPr>
          <w:sz w:val="12"/>
        </w:rPr>
        <w:t xml:space="preserve"> </w:t>
      </w:r>
      <w:r w:rsidRPr="00BB6C0D">
        <w:rPr>
          <w:rStyle w:val="Emphasis"/>
        </w:rPr>
        <w:t xml:space="preserve">Taiwan’s current acquisitions strategy calls for a small number of </w:t>
      </w:r>
      <w:proofErr w:type="gramStart"/>
      <w:r w:rsidRPr="00BB6C0D">
        <w:rPr>
          <w:rStyle w:val="Emphasis"/>
        </w:rPr>
        <w:t>high-cost</w:t>
      </w:r>
      <w:proofErr w:type="gramEnd"/>
      <w:r w:rsidRPr="00BB6C0D">
        <w:rPr>
          <w:rStyle w:val="Emphasis"/>
        </w:rPr>
        <w:t>,</w:t>
      </w:r>
      <w:r w:rsidR="00BB6C0D">
        <w:rPr>
          <w:rStyle w:val="Emphasis"/>
        </w:rPr>
        <w:t xml:space="preserve"> </w:t>
      </w:r>
      <w:r w:rsidRPr="00BB6C0D">
        <w:rPr>
          <w:rStyle w:val="Emphasis"/>
        </w:rPr>
        <w:t>“exquisite” platforms. Such an approach plays to China’s strengths</w:t>
      </w:r>
      <w:r w:rsidRPr="00BB6C0D">
        <w:rPr>
          <w:sz w:val="12"/>
        </w:rPr>
        <w:t>. Because</w:t>
      </w:r>
      <w:r w:rsidR="00BB6C0D" w:rsidRPr="00BB6C0D">
        <w:rPr>
          <w:sz w:val="12"/>
        </w:rPr>
        <w:t xml:space="preserve"> </w:t>
      </w:r>
      <w:r w:rsidRPr="00BB6C0D">
        <w:rPr>
          <w:sz w:val="12"/>
        </w:rPr>
        <w:t>Taiwan can only afford a limited number of fifth-generation fighter aircraft,</w:t>
      </w:r>
      <w:r w:rsidR="00BB6C0D" w:rsidRPr="00BB6C0D">
        <w:rPr>
          <w:sz w:val="12"/>
        </w:rPr>
        <w:t xml:space="preserve"> </w:t>
      </w:r>
      <w:r w:rsidRPr="00BB6C0D">
        <w:rPr>
          <w:sz w:val="12"/>
        </w:rPr>
        <w:t>Aegis-like warships, and diesel submarines—and because it takes so long to</w:t>
      </w:r>
      <w:r w:rsidR="00BB6C0D" w:rsidRPr="00BB6C0D">
        <w:rPr>
          <w:sz w:val="12"/>
        </w:rPr>
        <w:t xml:space="preserve"> </w:t>
      </w:r>
      <w:r w:rsidRPr="00BB6C0D">
        <w:rPr>
          <w:sz w:val="12"/>
        </w:rPr>
        <w:t>build these weapons that Taiwan could never hope to replace combat losses in</w:t>
      </w:r>
      <w:r w:rsidR="00BB6C0D" w:rsidRPr="00BB6C0D">
        <w:rPr>
          <w:sz w:val="12"/>
        </w:rPr>
        <w:t xml:space="preserve"> </w:t>
      </w:r>
      <w:r w:rsidRPr="00BB6C0D">
        <w:rPr>
          <w:sz w:val="12"/>
        </w:rPr>
        <w:t>an invasion scenario—</w:t>
      </w:r>
      <w:r w:rsidRPr="00BB6C0D">
        <w:rPr>
          <w:rStyle w:val="StyleUnderline"/>
        </w:rPr>
        <w:t>it suffers from a dangerous vulnerability given that China</w:t>
      </w:r>
      <w:r w:rsidR="00BB6C0D">
        <w:rPr>
          <w:rStyle w:val="StyleUnderline"/>
        </w:rPr>
        <w:t xml:space="preserve"> </w:t>
      </w:r>
      <w:r w:rsidRPr="00BB6C0D">
        <w:rPr>
          <w:rStyle w:val="StyleUnderline"/>
        </w:rPr>
        <w:t>possesses a quantitative and qualitative advantage</w:t>
      </w:r>
      <w:r w:rsidRPr="00BB6C0D">
        <w:rPr>
          <w:sz w:val="12"/>
        </w:rPr>
        <w:t>. With relative ease, China can</w:t>
      </w:r>
      <w:r w:rsidR="00BB6C0D" w:rsidRPr="00BB6C0D">
        <w:rPr>
          <w:sz w:val="12"/>
        </w:rPr>
        <w:t xml:space="preserve"> </w:t>
      </w:r>
      <w:r w:rsidRPr="00BB6C0D">
        <w:rPr>
          <w:sz w:val="12"/>
        </w:rPr>
        <w:t xml:space="preserve">concentrate its intelligence assets on tracking Taiwan’s finite number of </w:t>
      </w:r>
      <w:proofErr w:type="spellStart"/>
      <w:r w:rsidRPr="00BB6C0D">
        <w:rPr>
          <w:sz w:val="12"/>
        </w:rPr>
        <w:t>highquality</w:t>
      </w:r>
      <w:proofErr w:type="spellEnd"/>
      <w:r w:rsidRPr="00BB6C0D">
        <w:rPr>
          <w:sz w:val="12"/>
        </w:rPr>
        <w:t xml:space="preserve"> weapons platforms. Using a combination of cyber-attacks, long-range</w:t>
      </w:r>
      <w:r w:rsidR="00BB6C0D" w:rsidRPr="00BB6C0D">
        <w:rPr>
          <w:sz w:val="12"/>
        </w:rPr>
        <w:t xml:space="preserve"> </w:t>
      </w:r>
      <w:r w:rsidRPr="00BB6C0D">
        <w:rPr>
          <w:sz w:val="12"/>
        </w:rPr>
        <w:t>precision strikes, and old-fashioned sabotage, the attacker can likely destroy,</w:t>
      </w:r>
      <w:r w:rsidR="00BB6C0D" w:rsidRPr="00BB6C0D">
        <w:rPr>
          <w:sz w:val="12"/>
        </w:rPr>
        <w:t xml:space="preserve"> </w:t>
      </w:r>
      <w:r w:rsidRPr="00BB6C0D">
        <w:rPr>
          <w:sz w:val="12"/>
        </w:rPr>
        <w:t>neutralize, or suppress enough of these weapons to proceed with an invasion at</w:t>
      </w:r>
      <w:r w:rsidR="00BB6C0D" w:rsidRPr="00BB6C0D">
        <w:rPr>
          <w:sz w:val="12"/>
        </w:rPr>
        <w:t xml:space="preserve"> </w:t>
      </w:r>
      <w:r w:rsidRPr="00BB6C0D">
        <w:rPr>
          <w:sz w:val="12"/>
        </w:rPr>
        <w:t>an acceptable price.</w:t>
      </w:r>
      <w:r w:rsidR="00BB6C0D" w:rsidRPr="00BB6C0D">
        <w:rPr>
          <w:sz w:val="12"/>
        </w:rPr>
        <w:t xml:space="preserve"> </w:t>
      </w:r>
      <w:r w:rsidRPr="00BB6C0D">
        <w:rPr>
          <w:sz w:val="12"/>
        </w:rPr>
        <w:t>Organize a Territorial Defense Force: The Fourth Denial</w:t>
      </w:r>
      <w:r w:rsidR="00BB6C0D" w:rsidRPr="00BB6C0D">
        <w:rPr>
          <w:sz w:val="12"/>
        </w:rPr>
        <w:t xml:space="preserve"> </w:t>
      </w:r>
      <w:r w:rsidRPr="00BB6C0D">
        <w:rPr>
          <w:rStyle w:val="StyleUnderline"/>
        </w:rPr>
        <w:t>The fourth and final denial zone is society itself. Neither threats nor military</w:t>
      </w:r>
      <w:r w:rsidR="00BB6C0D">
        <w:rPr>
          <w:rStyle w:val="StyleUnderline"/>
        </w:rPr>
        <w:t xml:space="preserve"> </w:t>
      </w:r>
      <w:r w:rsidRPr="00BB6C0D">
        <w:rPr>
          <w:rStyle w:val="StyleUnderline"/>
        </w:rPr>
        <w:t xml:space="preserve">violence can compel Taiwan </w:t>
      </w:r>
      <w:proofErr w:type="gramStart"/>
      <w:r w:rsidRPr="00BB6C0D">
        <w:rPr>
          <w:rStyle w:val="StyleUnderline"/>
        </w:rPr>
        <w:t>as long as</w:t>
      </w:r>
      <w:proofErr w:type="gramEnd"/>
      <w:r w:rsidRPr="00BB6C0D">
        <w:rPr>
          <w:rStyle w:val="StyleUnderline"/>
        </w:rPr>
        <w:t xml:space="preserve"> a large enough fraction of its people is</w:t>
      </w:r>
      <w:r w:rsidR="00BB6C0D">
        <w:rPr>
          <w:rStyle w:val="StyleUnderline"/>
        </w:rPr>
        <w:t xml:space="preserve"> </w:t>
      </w:r>
      <w:r w:rsidRPr="00BB6C0D">
        <w:rPr>
          <w:rStyle w:val="StyleUnderline"/>
        </w:rPr>
        <w:t>willing to resist. This point holds true even in a worst-case invasion scenario</w:t>
      </w:r>
      <w:r w:rsidRPr="00BB6C0D">
        <w:rPr>
          <w:sz w:val="12"/>
        </w:rPr>
        <w:t>.</w:t>
      </w:r>
      <w:r w:rsidR="00BB6C0D" w:rsidRPr="00BB6C0D">
        <w:rPr>
          <w:sz w:val="12"/>
        </w:rPr>
        <w:t xml:space="preserve"> </w:t>
      </w:r>
      <w:r w:rsidRPr="00BB6C0D">
        <w:rPr>
          <w:sz w:val="12"/>
        </w:rPr>
        <w:t>Indeed, the prospect of waging a years-long counterinsurgency could well serve</w:t>
      </w:r>
      <w:r w:rsidR="00BB6C0D" w:rsidRPr="00BB6C0D">
        <w:rPr>
          <w:sz w:val="12"/>
        </w:rPr>
        <w:t xml:space="preserve"> </w:t>
      </w:r>
      <w:r w:rsidRPr="00BB6C0D">
        <w:rPr>
          <w:sz w:val="12"/>
        </w:rPr>
        <w:t>as the ultimate form of conventional deterrence.11</w:t>
      </w:r>
      <w:r w:rsidR="00BB6C0D" w:rsidRPr="00BB6C0D">
        <w:rPr>
          <w:sz w:val="12"/>
        </w:rPr>
        <w:t xml:space="preserve"> </w:t>
      </w:r>
      <w:r w:rsidRPr="00BB6C0D">
        <w:rPr>
          <w:sz w:val="12"/>
        </w:rPr>
        <w:t>What policymakers must realize is that insurgencies are not spontaneous.</w:t>
      </w:r>
      <w:r w:rsidR="00BB6C0D" w:rsidRPr="00BB6C0D">
        <w:rPr>
          <w:sz w:val="12"/>
        </w:rPr>
        <w:t xml:space="preserve"> </w:t>
      </w:r>
      <w:r w:rsidRPr="00BB6C0D">
        <w:rPr>
          <w:sz w:val="12"/>
        </w:rPr>
        <w:t>They cannot assume that popular resistance will automatically emerge in the</w:t>
      </w:r>
      <w:r w:rsidR="00BB6C0D" w:rsidRPr="00BB6C0D">
        <w:rPr>
          <w:sz w:val="12"/>
        </w:rPr>
        <w:t xml:space="preserve"> </w:t>
      </w:r>
      <w:r w:rsidRPr="00BB6C0D">
        <w:rPr>
          <w:sz w:val="12"/>
        </w:rPr>
        <w:t>aftermath of an invasion.12 Conducting hit and run ambushes on conventional</w:t>
      </w:r>
      <w:r w:rsidR="00BB6C0D" w:rsidRPr="00BB6C0D">
        <w:rPr>
          <w:sz w:val="12"/>
        </w:rPr>
        <w:t xml:space="preserve"> </w:t>
      </w:r>
      <w:r w:rsidRPr="00BB6C0D">
        <w:rPr>
          <w:sz w:val="12"/>
        </w:rPr>
        <w:t>troops is inherently risky, and not just anyone can (or should) attempt to these</w:t>
      </w:r>
      <w:r w:rsidR="00BB6C0D" w:rsidRPr="00BB6C0D">
        <w:rPr>
          <w:sz w:val="12"/>
        </w:rPr>
        <w:t xml:space="preserve"> </w:t>
      </w:r>
      <w:r w:rsidRPr="00BB6C0D">
        <w:rPr>
          <w:sz w:val="12"/>
        </w:rPr>
        <w:t>kinds of combat missions. Furthermore, engaging in such attacks effectively</w:t>
      </w:r>
      <w:r w:rsidR="00BB6C0D" w:rsidRPr="00BB6C0D">
        <w:rPr>
          <w:sz w:val="12"/>
        </w:rPr>
        <w:t xml:space="preserve"> </w:t>
      </w:r>
      <w:r w:rsidRPr="00BB6C0D">
        <w:rPr>
          <w:sz w:val="12"/>
        </w:rPr>
        <w:t>requires specialized training. Because Taiwan is an island located less than 100</w:t>
      </w:r>
      <w:r w:rsidR="00BB6C0D" w:rsidRPr="00BB6C0D">
        <w:rPr>
          <w:sz w:val="12"/>
        </w:rPr>
        <w:t xml:space="preserve"> </w:t>
      </w:r>
      <w:r w:rsidRPr="00BB6C0D">
        <w:rPr>
          <w:sz w:val="12"/>
        </w:rPr>
        <w:t>miles away from its most likely attacker, insurgents may well have to fight for</w:t>
      </w:r>
      <w:r w:rsidR="00BB6C0D" w:rsidRPr="00BB6C0D">
        <w:rPr>
          <w:sz w:val="12"/>
        </w:rPr>
        <w:t xml:space="preserve"> </w:t>
      </w:r>
      <w:r w:rsidRPr="00BB6C0D">
        <w:rPr>
          <w:sz w:val="12"/>
        </w:rPr>
        <w:t>months—or longer—without external logistical and financial support of the type</w:t>
      </w:r>
      <w:r w:rsidR="00BB6C0D" w:rsidRPr="00BB6C0D">
        <w:rPr>
          <w:sz w:val="12"/>
        </w:rPr>
        <w:t xml:space="preserve"> </w:t>
      </w:r>
      <w:r w:rsidRPr="00BB6C0D">
        <w:rPr>
          <w:sz w:val="12"/>
        </w:rPr>
        <w:t>that insurgent movements elsewhere in the world take for granted due to porous</w:t>
      </w:r>
      <w:r w:rsidR="00BB6C0D" w:rsidRPr="00BB6C0D">
        <w:rPr>
          <w:sz w:val="12"/>
        </w:rPr>
        <w:t xml:space="preserve"> </w:t>
      </w:r>
      <w:r w:rsidRPr="00BB6C0D">
        <w:rPr>
          <w:sz w:val="12"/>
        </w:rPr>
        <w:t>land borders. Most importantly, since the goal is to deter an invasion, rather than</w:t>
      </w:r>
      <w:r w:rsidR="00BB6C0D" w:rsidRPr="00BB6C0D">
        <w:rPr>
          <w:sz w:val="12"/>
        </w:rPr>
        <w:t xml:space="preserve"> </w:t>
      </w:r>
      <w:r w:rsidRPr="00BB6C0D">
        <w:rPr>
          <w:sz w:val="12"/>
        </w:rPr>
        <w:t xml:space="preserve">to fight one, </w:t>
      </w:r>
      <w:r w:rsidRPr="00BB6C0D">
        <w:rPr>
          <w:rStyle w:val="StyleUnderline"/>
        </w:rPr>
        <w:t>Taiwan must credibly signal that its people can and will wage a brutal</w:t>
      </w:r>
      <w:r w:rsidR="00BB6C0D">
        <w:rPr>
          <w:rStyle w:val="StyleUnderline"/>
        </w:rPr>
        <w:t xml:space="preserve"> </w:t>
      </w:r>
      <w:r w:rsidRPr="00BB6C0D">
        <w:rPr>
          <w:rStyle w:val="StyleUnderline"/>
        </w:rPr>
        <w:t>insurgency under the harshest conditions imaginable</w:t>
      </w:r>
      <w:r w:rsidRPr="00BB6C0D">
        <w:rPr>
          <w:sz w:val="12"/>
        </w:rPr>
        <w:t>.</w:t>
      </w:r>
      <w:r w:rsidR="00BB6C0D" w:rsidRPr="00BB6C0D">
        <w:rPr>
          <w:sz w:val="12"/>
        </w:rPr>
        <w:t xml:space="preserve"> </w:t>
      </w:r>
      <w:r w:rsidRPr="00BB6C0D">
        <w:rPr>
          <w:rStyle w:val="Emphasis"/>
        </w:rPr>
        <w:t>To signal that Taiwan’s citizens possess both the resolve and the capability to</w:t>
      </w:r>
      <w:r w:rsidR="00BB6C0D">
        <w:rPr>
          <w:rStyle w:val="Emphasis"/>
        </w:rPr>
        <w:t xml:space="preserve"> </w:t>
      </w:r>
      <w:r w:rsidRPr="00BB6C0D">
        <w:rPr>
          <w:rStyle w:val="Emphasis"/>
        </w:rPr>
        <w:t>wage an insurgency, Taiwan should consider turning its Reserve Command into a</w:t>
      </w:r>
      <w:r w:rsidR="00BB6C0D">
        <w:rPr>
          <w:rStyle w:val="Emphasis"/>
        </w:rPr>
        <w:t xml:space="preserve"> </w:t>
      </w:r>
      <w:r w:rsidRPr="00BB6C0D">
        <w:rPr>
          <w:rStyle w:val="Emphasis"/>
        </w:rPr>
        <w:t>Territorial Defense Force</w:t>
      </w:r>
      <w:r w:rsidRPr="00BB6C0D">
        <w:rPr>
          <w:sz w:val="12"/>
        </w:rPr>
        <w:t>. Currently, Taiwan has approximately 2.5 million reservists.</w:t>
      </w:r>
      <w:r w:rsidR="00BB6C0D" w:rsidRPr="00BB6C0D">
        <w:rPr>
          <w:sz w:val="12"/>
        </w:rPr>
        <w:t xml:space="preserve"> </w:t>
      </w:r>
      <w:r w:rsidRPr="00BB6C0D">
        <w:rPr>
          <w:sz w:val="12"/>
        </w:rPr>
        <w:t>Divided into four tiers of readiness, existing defense strategies call for these reservists</w:t>
      </w:r>
      <w:r w:rsidR="00BB6C0D" w:rsidRPr="00BB6C0D">
        <w:rPr>
          <w:sz w:val="12"/>
        </w:rPr>
        <w:t xml:space="preserve"> </w:t>
      </w:r>
      <w:r w:rsidRPr="00BB6C0D">
        <w:rPr>
          <w:sz w:val="12"/>
        </w:rPr>
        <w:t>to largely augment, reinforce, and support active units, or perform a wide range of</w:t>
      </w:r>
      <w:r w:rsidR="00BB6C0D" w:rsidRPr="00BB6C0D">
        <w:rPr>
          <w:sz w:val="12"/>
        </w:rPr>
        <w:t xml:space="preserve"> </w:t>
      </w:r>
      <w:r w:rsidRPr="00BB6C0D">
        <w:rPr>
          <w:sz w:val="12"/>
        </w:rPr>
        <w:t xml:space="preserve">disaster response, rear area security, and infrastructure protection missions. </w:t>
      </w:r>
    </w:p>
    <w:p w14:paraId="7395594F" w14:textId="43902BAD" w:rsidR="0016021E" w:rsidRDefault="0016021E" w:rsidP="0016021E"/>
    <w:p w14:paraId="0CE86EFB" w14:textId="77777777" w:rsidR="0016021E" w:rsidRPr="0016021E" w:rsidRDefault="0016021E" w:rsidP="0016021E"/>
    <w:p w14:paraId="4CF33C2C" w14:textId="77777777" w:rsidR="000A5D06" w:rsidRDefault="000A5D06" w:rsidP="000D46D8"/>
    <w:p w14:paraId="3E3F5D29" w14:textId="47B135A7" w:rsidR="000F08C4" w:rsidRDefault="000F08C4" w:rsidP="000F08C4">
      <w:pPr>
        <w:pStyle w:val="Heading2"/>
      </w:pPr>
      <w:r>
        <w:t>Security Ups</w:t>
      </w:r>
    </w:p>
    <w:p w14:paraId="74642DCB" w14:textId="423DB4B0" w:rsidR="000F08C4" w:rsidRDefault="000F08C4" w:rsidP="000F08C4"/>
    <w:p w14:paraId="295E9423" w14:textId="77777777" w:rsidR="000F08C4" w:rsidRPr="000E3CEE" w:rsidRDefault="000F08C4" w:rsidP="000F08C4">
      <w:pPr>
        <w:pStyle w:val="Heading3"/>
      </w:pPr>
      <w:r w:rsidRPr="000E3CEE">
        <w:t>LINK – APOC/THREAT CONST</w:t>
      </w:r>
    </w:p>
    <w:p w14:paraId="2C65C421" w14:textId="77777777" w:rsidR="000F08C4" w:rsidRPr="00E5212D" w:rsidRDefault="000F08C4" w:rsidP="00E5212D">
      <w:pPr>
        <w:pStyle w:val="Heading4"/>
      </w:pPr>
      <w:r w:rsidRPr="00E5212D">
        <w:t xml:space="preserve">The link is empirically proven – apocalyptic threat construction and “Red Spread” justified US military protection in East Asia to uphold global neoliberal values in the face of Communist expansion – only a decolonial praxis can remedy the future of US/China imperial violence </w:t>
      </w:r>
    </w:p>
    <w:p w14:paraId="5721EF6B" w14:textId="77777777" w:rsidR="000F08C4" w:rsidRPr="00B11AC9" w:rsidRDefault="000F08C4" w:rsidP="000F08C4">
      <w:pPr>
        <w:rPr>
          <w:b/>
          <w:bCs/>
          <w:sz w:val="26"/>
        </w:rPr>
      </w:pPr>
      <w:r>
        <w:rPr>
          <w:rStyle w:val="Style13ptBold"/>
        </w:rPr>
        <w:t xml:space="preserve">Wang and Cho 17 </w:t>
      </w:r>
      <w:r w:rsidRPr="00650690">
        <w:t xml:space="preserve">–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w:t>
      </w:r>
      <w:proofErr w:type="spellStart"/>
      <w:r w:rsidRPr="00650690">
        <w:t>mp</w:t>
      </w:r>
      <w:proofErr w:type="spellEnd"/>
    </w:p>
    <w:p w14:paraId="4BEAB602" w14:textId="77777777" w:rsidR="000F08C4" w:rsidRDefault="000F08C4" w:rsidP="000F08C4">
      <w:pPr>
        <w:rPr>
          <w:sz w:val="14"/>
        </w:rPr>
      </w:pPr>
      <w:r w:rsidRPr="00B11AC9">
        <w:rPr>
          <w:sz w:val="14"/>
        </w:rPr>
        <w:t xml:space="preserve">Indeed, </w:t>
      </w:r>
      <w:r w:rsidRPr="00C62D47">
        <w:rPr>
          <w:rStyle w:val="StyleUnderline"/>
        </w:rPr>
        <w:t>if US territorial expansion</w:t>
      </w:r>
      <w:r w:rsidRPr="00B11AC9">
        <w:rPr>
          <w:sz w:val="14"/>
        </w:rPr>
        <w:t xml:space="preserve"> into the Pacific since the late nineteenth century </w:t>
      </w:r>
      <w:r w:rsidRPr="00C62D47">
        <w:rPr>
          <w:rStyle w:val="StyleUnderline"/>
        </w:rPr>
        <w:t>created “unincorporated territory</w:t>
      </w:r>
      <w:r w:rsidRPr="00B11AC9">
        <w:rPr>
          <w:sz w:val="14"/>
        </w:rPr>
        <w:t xml:space="preserve">” </w:t>
      </w:r>
      <w:r w:rsidRPr="00C62D47">
        <w:rPr>
          <w:rStyle w:val="StyleUnderline"/>
        </w:rPr>
        <w:t>and made the U</w:t>
      </w:r>
      <w:r w:rsidRPr="00B11AC9">
        <w:rPr>
          <w:sz w:val="14"/>
        </w:rPr>
        <w:t xml:space="preserve">nited </w:t>
      </w:r>
      <w:r w:rsidRPr="00C62D47">
        <w:rPr>
          <w:rStyle w:val="StyleUnderline"/>
        </w:rPr>
        <w:t>S</w:t>
      </w:r>
      <w:r w:rsidRPr="00B11AC9">
        <w:rPr>
          <w:sz w:val="14"/>
        </w:rPr>
        <w:t xml:space="preserve">tates </w:t>
      </w:r>
      <w:r w:rsidRPr="00C62D47">
        <w:rPr>
          <w:rStyle w:val="StyleUnderline"/>
        </w:rPr>
        <w:t>a “base nation”</w:t>
      </w:r>
      <w:r w:rsidRPr="00B11AC9">
        <w:rPr>
          <w:sz w:val="14"/>
        </w:rPr>
        <w:t xml:space="preserve"> at the wake of the World War II,19 </w:t>
      </w:r>
      <w:r w:rsidRPr="00C62D47">
        <w:rPr>
          <w:rStyle w:val="StyleUnderline"/>
        </w:rPr>
        <w:t>to usher</w:t>
      </w:r>
      <w:r w:rsidRPr="00B11AC9">
        <w:rPr>
          <w:sz w:val="14"/>
        </w:rPr>
        <w:t xml:space="preserve"> in the Bretton-Woods system, </w:t>
      </w:r>
      <w:r w:rsidRPr="00C62D47">
        <w:rPr>
          <w:rStyle w:val="StyleUnderline"/>
        </w:rPr>
        <w:t>anticommunist Cold War ideologies</w:t>
      </w:r>
      <w:r w:rsidRPr="00B11AC9">
        <w:rPr>
          <w:sz w:val="14"/>
        </w:rPr>
        <w:t xml:space="preserve">, </w:t>
      </w:r>
      <w:r w:rsidRPr="00C62D47">
        <w:rPr>
          <w:rStyle w:val="StyleUnderline"/>
        </w:rPr>
        <w:t>and</w:t>
      </w:r>
      <w:r w:rsidRPr="00B11AC9">
        <w:rPr>
          <w:sz w:val="14"/>
        </w:rPr>
        <w:t xml:space="preserve"> later </w:t>
      </w:r>
      <w:r w:rsidRPr="00C62D47">
        <w:rPr>
          <w:rStyle w:val="StyleUnderline"/>
        </w:rPr>
        <w:t>the reign of neoliberalism as the ultimate solution to economic stagnation</w:t>
      </w:r>
      <w:r w:rsidRPr="00B11AC9">
        <w:rPr>
          <w:sz w:val="14"/>
        </w:rPr>
        <w:t xml:space="preserve">, the end of the Cold War </w:t>
      </w:r>
      <w:r w:rsidRPr="00C62D47">
        <w:rPr>
          <w:rStyle w:val="StyleUnderline"/>
        </w:rPr>
        <w:t>that coincided with the economic reform of China paved the way for</w:t>
      </w:r>
      <w:r w:rsidRPr="00B11AC9">
        <w:rPr>
          <w:sz w:val="14"/>
        </w:rPr>
        <w:t xml:space="preserve"> intensified “scrambles” in both familiar and </w:t>
      </w:r>
      <w:r w:rsidRPr="00C62D47">
        <w:rPr>
          <w:rStyle w:val="StyleUnderline"/>
        </w:rPr>
        <w:t>new frontiers</w:t>
      </w:r>
      <w:r w:rsidRPr="00B11AC9">
        <w:rPr>
          <w:sz w:val="14"/>
        </w:rPr>
        <w:t xml:space="preserve">—Latin America, Africa, and most recently the South China Sea—where the United States is now facing a rising China.20 Such new </w:t>
      </w:r>
      <w:r w:rsidRPr="00C62D47">
        <w:rPr>
          <w:rStyle w:val="StyleUnderline"/>
        </w:rPr>
        <w:t>geopolitical tensions</w:t>
      </w:r>
      <w:r w:rsidRPr="00B11AC9">
        <w:rPr>
          <w:sz w:val="14"/>
        </w:rPr>
        <w:t xml:space="preserve"> have </w:t>
      </w:r>
      <w:r w:rsidRPr="00C62D47">
        <w:rPr>
          <w:rStyle w:val="Emphasis"/>
        </w:rPr>
        <w:t>encoded an apocalyptic connotation</w:t>
      </w:r>
      <w:r w:rsidRPr="00C62D47">
        <w:rPr>
          <w:rStyle w:val="StyleUnderline"/>
        </w:rPr>
        <w:t xml:space="preserve"> into</w:t>
      </w:r>
      <w:r w:rsidRPr="00B11AC9">
        <w:rPr>
          <w:sz w:val="14"/>
        </w:rPr>
        <w:t xml:space="preserve"> what the Chinese American historian Gordon H. Chang calls “</w:t>
      </w:r>
      <w:r w:rsidRPr="00C62D47">
        <w:rPr>
          <w:rStyle w:val="StyleUnderline"/>
        </w:rPr>
        <w:t>fateful ties” between China and the U</w:t>
      </w:r>
      <w:r w:rsidRPr="00B11AC9">
        <w:rPr>
          <w:sz w:val="14"/>
        </w:rPr>
        <w:t xml:space="preserve">nited </w:t>
      </w:r>
      <w:r w:rsidRPr="00C62D47">
        <w:rPr>
          <w:rStyle w:val="StyleUnderline"/>
        </w:rPr>
        <w:t>S</w:t>
      </w:r>
      <w:r w:rsidRPr="00B11AC9">
        <w:rPr>
          <w:sz w:val="14"/>
        </w:rPr>
        <w:t xml:space="preserve">tates,21 and prompted analysts of foreign affairs to paint a bleak future of “America’s Pacific Century.” Robert Kaplan, for instance, predicts that </w:t>
      </w:r>
      <w:r w:rsidRPr="000E3CEE">
        <w:rPr>
          <w:rStyle w:val="StyleUnderline"/>
        </w:rPr>
        <w:t>worries</w:t>
      </w:r>
      <w:r w:rsidRPr="00C62D47">
        <w:rPr>
          <w:rStyle w:val="StyleUnderline"/>
        </w:rPr>
        <w:t xml:space="preserve"> over China’s military power and territorial claims in the S</w:t>
      </w:r>
      <w:r w:rsidRPr="00B11AC9">
        <w:rPr>
          <w:sz w:val="14"/>
        </w:rPr>
        <w:t xml:space="preserve">outh </w:t>
      </w:r>
      <w:r w:rsidRPr="00C62D47">
        <w:rPr>
          <w:rStyle w:val="StyleUnderline"/>
        </w:rPr>
        <w:t>C</w:t>
      </w:r>
      <w:r w:rsidRPr="00B11AC9">
        <w:rPr>
          <w:sz w:val="14"/>
        </w:rPr>
        <w:t xml:space="preserve">hina </w:t>
      </w:r>
      <w:r w:rsidRPr="00C62D47">
        <w:rPr>
          <w:rStyle w:val="StyleUnderline"/>
        </w:rPr>
        <w:t>S</w:t>
      </w:r>
      <w:r w:rsidRPr="00B11AC9">
        <w:rPr>
          <w:sz w:val="14"/>
        </w:rPr>
        <w:t xml:space="preserve">ea </w:t>
      </w:r>
      <w:r w:rsidRPr="00C62D47">
        <w:rPr>
          <w:rStyle w:val="StyleUnderline"/>
        </w:rPr>
        <w:t>are so strong that its</w:t>
      </w:r>
      <w:r w:rsidRPr="00B11AC9">
        <w:rPr>
          <w:sz w:val="14"/>
        </w:rPr>
        <w:t xml:space="preserve"> </w:t>
      </w:r>
      <w:r w:rsidRPr="00C62D47">
        <w:rPr>
          <w:rStyle w:val="StyleUnderline"/>
        </w:rPr>
        <w:t>neighboring Asian states</w:t>
      </w:r>
      <w:r w:rsidRPr="00B11AC9">
        <w:rPr>
          <w:sz w:val="14"/>
        </w:rPr>
        <w:t>—Vietnam, Malaysia, Singapore, and Philippines—</w:t>
      </w:r>
      <w:r w:rsidRPr="00C62D47">
        <w:rPr>
          <w:rStyle w:val="StyleUnderline"/>
        </w:rPr>
        <w:t>would invite the US military to stay or return to the region</w:t>
      </w:r>
      <w:r w:rsidRPr="00B11AC9">
        <w:rPr>
          <w:sz w:val="14"/>
        </w:rPr>
        <w:t xml:space="preserve">.22 Likewise, John Mearsheimer remarks </w:t>
      </w:r>
      <w:r w:rsidRPr="00C62D47">
        <w:rPr>
          <w:rStyle w:val="StyleUnderline"/>
        </w:rPr>
        <w:t>that if containing China’s rise remains a US strategy for keeping its hegemony, Taiwan is doomed to bear the brunt of the next US–Chinese conflict—a war that will no doubt implicate Hawai‘i, Guam, and Okinawa against their will.23</w:t>
      </w:r>
      <w:r>
        <w:rPr>
          <w:rStyle w:val="StyleUnderline"/>
        </w:rPr>
        <w:t xml:space="preserve"> </w:t>
      </w:r>
      <w:r w:rsidRPr="00B11AC9">
        <w:rPr>
          <w:sz w:val="14"/>
        </w:rPr>
        <w:t xml:space="preserve">For us, </w:t>
      </w:r>
      <w:r w:rsidRPr="00C62D47">
        <w:rPr>
          <w:rStyle w:val="StyleUnderline"/>
        </w:rPr>
        <w:t>frontier does not simply connote</w:t>
      </w:r>
      <w:r w:rsidRPr="00B11AC9">
        <w:rPr>
          <w:sz w:val="14"/>
        </w:rPr>
        <w:t xml:space="preserve"> specific </w:t>
      </w:r>
      <w:r w:rsidRPr="00C62D47">
        <w:rPr>
          <w:rStyle w:val="StyleUnderline"/>
        </w:rPr>
        <w:t>geographic locations for military</w:t>
      </w:r>
      <w:r w:rsidRPr="00B11AC9">
        <w:rPr>
          <w:sz w:val="14"/>
        </w:rPr>
        <w:t xml:space="preserve"> and ideological </w:t>
      </w:r>
      <w:r w:rsidRPr="00C62D47">
        <w:rPr>
          <w:rStyle w:val="StyleUnderline"/>
        </w:rPr>
        <w:t>maneuvers</w:t>
      </w:r>
      <w:r w:rsidRPr="00B11AC9">
        <w:rPr>
          <w:sz w:val="14"/>
        </w:rPr>
        <w:t xml:space="preserve">, but more important, </w:t>
      </w:r>
      <w:r w:rsidRPr="00C62D47">
        <w:rPr>
          <w:rStyle w:val="StyleUnderline"/>
        </w:rPr>
        <w:t xml:space="preserve">extraterritorial logics that shape </w:t>
      </w:r>
      <w:proofErr w:type="spellStart"/>
      <w:r w:rsidRPr="00C62D47">
        <w:rPr>
          <w:rStyle w:val="StyleUnderline"/>
        </w:rPr>
        <w:t>interimperial</w:t>
      </w:r>
      <w:proofErr w:type="spellEnd"/>
      <w:r w:rsidRPr="00C62D47">
        <w:rPr>
          <w:rStyle w:val="StyleUnderline"/>
        </w:rPr>
        <w:t xml:space="preserve"> and imperial–local collaboration and collusion</w:t>
      </w:r>
      <w:r w:rsidRPr="00B11AC9">
        <w:rPr>
          <w:sz w:val="14"/>
        </w:rPr>
        <w:t xml:space="preserve">. Whereas </w:t>
      </w:r>
      <w:r w:rsidRPr="00C62D47">
        <w:rPr>
          <w:rStyle w:val="Emphasis"/>
        </w:rPr>
        <w:t xml:space="preserve">Taiwan’s future is hinged on the </w:t>
      </w:r>
      <w:proofErr w:type="spellStart"/>
      <w:r w:rsidRPr="00C62D47">
        <w:rPr>
          <w:rStyle w:val="Emphasis"/>
        </w:rPr>
        <w:t>interimperial</w:t>
      </w:r>
      <w:proofErr w:type="spellEnd"/>
      <w:r w:rsidRPr="00C62D47">
        <w:rPr>
          <w:rStyle w:val="Emphasis"/>
        </w:rPr>
        <w:t xml:space="preserve"> dynamic of US–China relations</w:t>
      </w:r>
      <w:r w:rsidRPr="00B11AC9">
        <w:rPr>
          <w:sz w:val="14"/>
        </w:rPr>
        <w:t xml:space="preserve">, in Southeast Asia, Latin America, and Africa </w:t>
      </w:r>
      <w:r w:rsidRPr="006C6E4D">
        <w:rPr>
          <w:rStyle w:val="StyleUnderline"/>
        </w:rPr>
        <w:t>the rise of China</w:t>
      </w:r>
      <w:r w:rsidRPr="00B11AC9">
        <w:rPr>
          <w:sz w:val="14"/>
        </w:rPr>
        <w:t xml:space="preserve"> in fact </w:t>
      </w:r>
      <w:r w:rsidRPr="006C6E4D">
        <w:rPr>
          <w:rStyle w:val="StyleUnderline"/>
        </w:rPr>
        <w:t>offers a leverage for postcolonial states to negotiate with the U</w:t>
      </w:r>
      <w:r w:rsidRPr="00B11AC9">
        <w:rPr>
          <w:sz w:val="14"/>
        </w:rPr>
        <w:t xml:space="preserve">nited </w:t>
      </w:r>
      <w:r w:rsidRPr="006C6E4D">
        <w:rPr>
          <w:rStyle w:val="StyleUnderline"/>
        </w:rPr>
        <w:t>S</w:t>
      </w:r>
      <w:r w:rsidRPr="00B11AC9">
        <w:rPr>
          <w:sz w:val="14"/>
        </w:rPr>
        <w:t xml:space="preserve">tates, </w:t>
      </w:r>
      <w:r w:rsidRPr="006C6E4D">
        <w:rPr>
          <w:rStyle w:val="StyleUnderline"/>
        </w:rPr>
        <w:t>to bargain for new terms of loan, aid, investment in infrastructure, and technology transfer</w:t>
      </w:r>
      <w:r w:rsidRPr="00B11AC9">
        <w:rPr>
          <w:sz w:val="14"/>
        </w:rPr>
        <w:t xml:space="preserve">. Rodrigo </w:t>
      </w:r>
      <w:r w:rsidRPr="006C6E4D">
        <w:rPr>
          <w:rStyle w:val="StyleUnderline"/>
        </w:rPr>
        <w:t>Duterte’s</w:t>
      </w:r>
      <w:r w:rsidRPr="00B11AC9">
        <w:rPr>
          <w:sz w:val="14"/>
        </w:rPr>
        <w:t xml:space="preserve"> Philippines </w:t>
      </w:r>
      <w:r w:rsidRPr="006C6E4D">
        <w:rPr>
          <w:rStyle w:val="StyleUnderline"/>
        </w:rPr>
        <w:t>is</w:t>
      </w:r>
      <w:r w:rsidRPr="00B11AC9">
        <w:rPr>
          <w:sz w:val="14"/>
        </w:rPr>
        <w:t xml:space="preserve"> perhaps </w:t>
      </w:r>
      <w:r w:rsidRPr="006C6E4D">
        <w:rPr>
          <w:rStyle w:val="StyleUnderline"/>
        </w:rPr>
        <w:t>the most iconic</w:t>
      </w:r>
      <w:r w:rsidRPr="00B11AC9">
        <w:rPr>
          <w:sz w:val="14"/>
        </w:rPr>
        <w:t xml:space="preserve"> and successful </w:t>
      </w:r>
      <w:r w:rsidRPr="006C6E4D">
        <w:rPr>
          <w:rStyle w:val="StyleUnderline"/>
        </w:rPr>
        <w:t>example</w:t>
      </w:r>
      <w:r w:rsidRPr="00B11AC9">
        <w:rPr>
          <w:sz w:val="14"/>
        </w:rPr>
        <w:t xml:space="preserve"> of such imperial–local negotiation, and such negotiations have been unfolding rapidly in Africa as well.24 In other words, what </w:t>
      </w:r>
      <w:r w:rsidRPr="006C6E4D">
        <w:rPr>
          <w:rStyle w:val="StyleUnderline"/>
        </w:rPr>
        <w:t>China’s ascendance</w:t>
      </w:r>
      <w:r w:rsidRPr="00B11AC9">
        <w:rPr>
          <w:sz w:val="14"/>
        </w:rPr>
        <w:t xml:space="preserve"> to global hegemony </w:t>
      </w:r>
      <w:r w:rsidRPr="006C6E4D">
        <w:rPr>
          <w:rStyle w:val="StyleUnderline"/>
        </w:rPr>
        <w:t>entails</w:t>
      </w:r>
      <w:r w:rsidRPr="00B11AC9">
        <w:rPr>
          <w:sz w:val="14"/>
        </w:rPr>
        <w:t xml:space="preserve">—especially through its economic might, [End Page 446] </w:t>
      </w:r>
      <w:r w:rsidRPr="006C6E4D">
        <w:rPr>
          <w:rStyle w:val="StyleUnderline"/>
        </w:rPr>
        <w:t>vast diasporic networks, and “big-country” diplomacy</w:t>
      </w:r>
      <w:r w:rsidRPr="00B11AC9">
        <w:rPr>
          <w:sz w:val="14"/>
        </w:rPr>
        <w:t>—</w:t>
      </w:r>
      <w:r w:rsidRPr="006C6E4D">
        <w:rPr>
          <w:rStyle w:val="StyleUnderline"/>
        </w:rPr>
        <w:t>is a more complex and treacherous global order where neoliberal capitalist logic commands as much if not more power than weaponry amid imminent military conflicts.</w:t>
      </w:r>
      <w:r w:rsidRPr="00B11AC9">
        <w:rPr>
          <w:sz w:val="14"/>
        </w:rPr>
        <w:t xml:space="preserve"> As Eric Covey’s essay in this special issue illuminates, </w:t>
      </w:r>
      <w:r w:rsidRPr="006C6E4D">
        <w:rPr>
          <w:rStyle w:val="StyleUnderline"/>
        </w:rPr>
        <w:t>underneath the rhetoric of imperial rivalry are collusions of power and money at the service of neoliberal development,</w:t>
      </w:r>
      <w:r w:rsidRPr="00B11AC9">
        <w:rPr>
          <w:sz w:val="14"/>
        </w:rPr>
        <w:t xml:space="preserve"> and </w:t>
      </w:r>
      <w:r w:rsidRPr="006C6E4D">
        <w:rPr>
          <w:rStyle w:val="StyleUnderline"/>
        </w:rPr>
        <w:t>the U</w:t>
      </w:r>
      <w:r w:rsidRPr="00B11AC9">
        <w:rPr>
          <w:sz w:val="14"/>
        </w:rPr>
        <w:t xml:space="preserve">nited </w:t>
      </w:r>
      <w:r w:rsidRPr="006C6E4D">
        <w:rPr>
          <w:rStyle w:val="StyleUnderline"/>
        </w:rPr>
        <w:t>S</w:t>
      </w:r>
      <w:r w:rsidRPr="00B11AC9">
        <w:rPr>
          <w:sz w:val="14"/>
        </w:rPr>
        <w:t xml:space="preserve">tates </w:t>
      </w:r>
      <w:r w:rsidRPr="006C6E4D">
        <w:rPr>
          <w:rStyle w:val="StyleUnderline"/>
        </w:rPr>
        <w:t>and China have been “chained together” in their</w:t>
      </w:r>
      <w:r w:rsidRPr="00B11AC9">
        <w:rPr>
          <w:sz w:val="14"/>
        </w:rPr>
        <w:t xml:space="preserve"> mutual </w:t>
      </w:r>
      <w:r w:rsidRPr="006C6E4D">
        <w:rPr>
          <w:rStyle w:val="StyleUnderline"/>
        </w:rPr>
        <w:t>investment</w:t>
      </w:r>
      <w:r w:rsidRPr="00B11AC9">
        <w:rPr>
          <w:sz w:val="14"/>
        </w:rPr>
        <w:t xml:space="preserve"> in Africa </w:t>
      </w:r>
      <w:r w:rsidRPr="006C6E4D">
        <w:rPr>
          <w:rStyle w:val="StyleUnderline"/>
        </w:rPr>
        <w:t>for procuring resources and safeguarding security</w:t>
      </w:r>
      <w:r w:rsidRPr="00B11AC9">
        <w:rPr>
          <w:sz w:val="14"/>
        </w:rPr>
        <w:t xml:space="preserve">. In this precise sense, what Niall Ferguson and Moritz </w:t>
      </w:r>
      <w:proofErr w:type="spellStart"/>
      <w:r w:rsidRPr="00B11AC9">
        <w:rPr>
          <w:sz w:val="14"/>
        </w:rPr>
        <w:t>Schularick</w:t>
      </w:r>
      <w:proofErr w:type="spellEnd"/>
      <w:r w:rsidRPr="00B11AC9">
        <w:rPr>
          <w:sz w:val="14"/>
        </w:rPr>
        <w:t xml:space="preserve"> call “</w:t>
      </w:r>
      <w:proofErr w:type="spellStart"/>
      <w:r w:rsidRPr="006C6E4D">
        <w:rPr>
          <w:rStyle w:val="StyleUnderline"/>
        </w:rPr>
        <w:t>Chimerica</w:t>
      </w:r>
      <w:proofErr w:type="spellEnd"/>
      <w:r w:rsidRPr="006C6E4D">
        <w:rPr>
          <w:rStyle w:val="StyleUnderline"/>
        </w:rPr>
        <w:t>” is not merely a symptom and a solution to the U</w:t>
      </w:r>
      <w:r w:rsidRPr="00B11AC9">
        <w:rPr>
          <w:sz w:val="14"/>
        </w:rPr>
        <w:t xml:space="preserve">nited </w:t>
      </w:r>
      <w:r w:rsidRPr="006C6E4D">
        <w:rPr>
          <w:rStyle w:val="StyleUnderline"/>
        </w:rPr>
        <w:t>S</w:t>
      </w:r>
      <w:r w:rsidRPr="00B11AC9">
        <w:rPr>
          <w:sz w:val="14"/>
        </w:rPr>
        <w:t xml:space="preserve">tates’ </w:t>
      </w:r>
      <w:r w:rsidRPr="006C6E4D">
        <w:rPr>
          <w:rStyle w:val="StyleUnderline"/>
        </w:rPr>
        <w:t>economic decline but a volatile symbiosis of economy and politics that threatens to take its toll on the world</w:t>
      </w:r>
      <w:r w:rsidRPr="00B11AC9">
        <w:rPr>
          <w:sz w:val="14"/>
        </w:rPr>
        <w:t>.25</w:t>
      </w:r>
    </w:p>
    <w:p w14:paraId="06555847" w14:textId="77777777" w:rsidR="000F08C4" w:rsidRDefault="000F08C4" w:rsidP="000F08C4">
      <w:pPr>
        <w:pStyle w:val="Heading3"/>
      </w:pPr>
      <w:r>
        <w:t>LINK – CHINA SECURITIZATION</w:t>
      </w:r>
    </w:p>
    <w:p w14:paraId="13283E57" w14:textId="77777777" w:rsidR="000F08C4" w:rsidRPr="00EC3902" w:rsidRDefault="000F08C4" w:rsidP="000F08C4">
      <w:pPr>
        <w:pStyle w:val="Heading4"/>
      </w:pPr>
      <w:r>
        <w:t xml:space="preserve">Capitalism </w:t>
      </w:r>
      <w:r>
        <w:rPr>
          <w:u w:val="single"/>
        </w:rPr>
        <w:t>undergirds</w:t>
      </w:r>
      <w:r>
        <w:t xml:space="preserve"> Chinese threat construction – we rely on the example of Taiwan to </w:t>
      </w:r>
      <w:r>
        <w:rPr>
          <w:u w:val="single"/>
        </w:rPr>
        <w:t>prove</w:t>
      </w:r>
      <w:r>
        <w:t xml:space="preserve"> anti-Communist rhetoric </w:t>
      </w:r>
      <w:r>
        <w:rPr>
          <w:u w:val="single"/>
        </w:rPr>
        <w:t>because</w:t>
      </w:r>
      <w:r>
        <w:t xml:space="preserve"> it’s a challenge to the US’s global neoliberal primacy – the alternative’s method of decolonizing frontiers </w:t>
      </w:r>
      <w:r>
        <w:rPr>
          <w:u w:val="single"/>
        </w:rPr>
        <w:t>restructures</w:t>
      </w:r>
      <w:r>
        <w:t xml:space="preserve"> entanglements of imperialism in academia that </w:t>
      </w:r>
      <w:r>
        <w:rPr>
          <w:u w:val="single"/>
        </w:rPr>
        <w:t>exacerbate</w:t>
      </w:r>
      <w:r>
        <w:t xml:space="preserve"> threat construction</w:t>
      </w:r>
    </w:p>
    <w:p w14:paraId="09EC38F8" w14:textId="77777777" w:rsidR="000F08C4" w:rsidRDefault="000F08C4" w:rsidP="000F08C4">
      <w:r>
        <w:rPr>
          <w:rStyle w:val="Style13ptBold"/>
        </w:rPr>
        <w:t xml:space="preserve">Wang and Cho 17 </w:t>
      </w:r>
      <w:r w:rsidRPr="00650690">
        <w:t xml:space="preserve">–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w:t>
      </w:r>
      <w:proofErr w:type="spellStart"/>
      <w:r w:rsidRPr="00650690">
        <w:t>mp</w:t>
      </w:r>
      <w:proofErr w:type="spellEnd"/>
    </w:p>
    <w:p w14:paraId="46523FC2" w14:textId="77777777" w:rsidR="000F08C4" w:rsidRDefault="000F08C4" w:rsidP="000F08C4">
      <w:pPr>
        <w:rPr>
          <w:sz w:val="14"/>
        </w:rPr>
      </w:pPr>
      <w:r>
        <w:t xml:space="preserve">Terrains of the Chinese Factor as Frontiers and Borderlands </w:t>
      </w:r>
      <w:r w:rsidRPr="006C6E4D">
        <w:rPr>
          <w:rStyle w:val="StyleUnderline"/>
        </w:rPr>
        <w:t>Given</w:t>
      </w:r>
      <w:r w:rsidRPr="00B11AC9">
        <w:rPr>
          <w:sz w:val="14"/>
        </w:rPr>
        <w:t xml:space="preserve"> such </w:t>
      </w:r>
      <w:r w:rsidRPr="006C6E4D">
        <w:rPr>
          <w:rStyle w:val="StyleUnderline"/>
        </w:rPr>
        <w:t>complex dynamics of US–China relations</w:t>
      </w:r>
      <w:r w:rsidRPr="00B11AC9">
        <w:rPr>
          <w:sz w:val="14"/>
        </w:rPr>
        <w:t xml:space="preserve"> that have been unfolding, </w:t>
      </w:r>
      <w:r w:rsidRPr="006C6E4D">
        <w:rPr>
          <w:rStyle w:val="StyleUnderline"/>
        </w:rPr>
        <w:t xml:space="preserve">how could we </w:t>
      </w:r>
      <w:proofErr w:type="spellStart"/>
      <w:r w:rsidRPr="006C6E4D">
        <w:rPr>
          <w:rStyle w:val="StyleUnderline"/>
        </w:rPr>
        <w:t>resignify</w:t>
      </w:r>
      <w:proofErr w:type="spellEnd"/>
      <w:r w:rsidRPr="006C6E4D">
        <w:rPr>
          <w:rStyle w:val="StyleUnderline"/>
        </w:rPr>
        <w:t xml:space="preserve"> what falls under the sign of “China</w:t>
      </w:r>
      <w:r w:rsidRPr="00B11AC9">
        <w:rPr>
          <w:sz w:val="14"/>
        </w:rPr>
        <w:t xml:space="preserve">,” </w:t>
      </w:r>
      <w:r w:rsidRPr="006C6E4D">
        <w:rPr>
          <w:rStyle w:val="StyleUnderline"/>
        </w:rPr>
        <w:t>within and beyond the U</w:t>
      </w:r>
      <w:r w:rsidRPr="00B11AC9">
        <w:rPr>
          <w:sz w:val="14"/>
        </w:rPr>
        <w:t xml:space="preserve">nited </w:t>
      </w:r>
      <w:r w:rsidRPr="006C6E4D">
        <w:rPr>
          <w:rStyle w:val="StyleUnderline"/>
        </w:rPr>
        <w:t>S</w:t>
      </w:r>
      <w:r w:rsidRPr="00B11AC9">
        <w:rPr>
          <w:sz w:val="14"/>
        </w:rPr>
        <w:t xml:space="preserve">tates, </w:t>
      </w:r>
      <w:r w:rsidRPr="006C6E4D">
        <w:rPr>
          <w:rStyle w:val="StyleUnderline"/>
        </w:rPr>
        <w:t xml:space="preserve">to </w:t>
      </w:r>
      <w:r w:rsidRPr="00B11AC9">
        <w:rPr>
          <w:sz w:val="14"/>
        </w:rPr>
        <w:t xml:space="preserve">both </w:t>
      </w:r>
      <w:r w:rsidRPr="00B5624E">
        <w:rPr>
          <w:rStyle w:val="StyleUnderline"/>
        </w:rPr>
        <w:t>account for</w:t>
      </w:r>
      <w:r w:rsidRPr="00B11AC9">
        <w:rPr>
          <w:sz w:val="14"/>
        </w:rPr>
        <w:t xml:space="preserve"> and reorient </w:t>
      </w:r>
      <w:r w:rsidRPr="00B5624E">
        <w:rPr>
          <w:rStyle w:val="StyleUnderline"/>
        </w:rPr>
        <w:t>Cold War</w:t>
      </w:r>
      <w:r w:rsidRPr="00B11AC9">
        <w:rPr>
          <w:sz w:val="14"/>
        </w:rPr>
        <w:t xml:space="preserve"> reflexes of </w:t>
      </w:r>
      <w:r w:rsidRPr="00B5624E">
        <w:rPr>
          <w:rStyle w:val="StyleUnderline"/>
        </w:rPr>
        <w:t>hostility, demonization, and military détente toward critical articulations of the “global” in American studies</w:t>
      </w:r>
      <w:r w:rsidRPr="00B11AC9">
        <w:rPr>
          <w:sz w:val="14"/>
        </w:rPr>
        <w:t xml:space="preserve">?26 </w:t>
      </w:r>
      <w:r w:rsidRPr="00B5624E">
        <w:rPr>
          <w:rStyle w:val="StyleUnderline"/>
        </w:rPr>
        <w:t>We begin by problematizing the “</w:t>
      </w:r>
      <w:r w:rsidRPr="00B5624E">
        <w:rPr>
          <w:rStyle w:val="Emphasis"/>
        </w:rPr>
        <w:t>China factor</w:t>
      </w:r>
      <w:r w:rsidRPr="00B5624E">
        <w:rPr>
          <w:rStyle w:val="StyleUnderline"/>
        </w:rPr>
        <w:t>”</w:t>
      </w:r>
      <w:r w:rsidRPr="00B11AC9">
        <w:rPr>
          <w:sz w:val="14"/>
        </w:rPr>
        <w:t xml:space="preserve"> </w:t>
      </w:r>
      <w:r w:rsidRPr="00B5624E">
        <w:rPr>
          <w:rStyle w:val="StyleUnderline"/>
        </w:rPr>
        <w:t>as a code name for China’s</w:t>
      </w:r>
      <w:r w:rsidRPr="00B11AC9">
        <w:rPr>
          <w:sz w:val="14"/>
        </w:rPr>
        <w:t xml:space="preserve"> growing global </w:t>
      </w:r>
      <w:r w:rsidRPr="00B5624E">
        <w:rPr>
          <w:rStyle w:val="StyleUnderline"/>
        </w:rPr>
        <w:t xml:space="preserve">political and economic influences in the forms of </w:t>
      </w:r>
      <w:r w:rsidRPr="00B11AC9">
        <w:rPr>
          <w:sz w:val="14"/>
        </w:rPr>
        <w:t xml:space="preserve">cheap </w:t>
      </w:r>
      <w:r w:rsidRPr="00B5624E">
        <w:rPr>
          <w:rStyle w:val="StyleUnderline"/>
        </w:rPr>
        <w:t>commodity</w:t>
      </w:r>
      <w:r w:rsidRPr="00B11AC9">
        <w:rPr>
          <w:sz w:val="14"/>
        </w:rPr>
        <w:t xml:space="preserve">, crony </w:t>
      </w:r>
      <w:r w:rsidRPr="00B5624E">
        <w:rPr>
          <w:rStyle w:val="StyleUnderline"/>
        </w:rPr>
        <w:t>capitalism</w:t>
      </w:r>
      <w:r w:rsidRPr="00B11AC9">
        <w:rPr>
          <w:sz w:val="14"/>
        </w:rPr>
        <w:t xml:space="preserve">, </w:t>
      </w:r>
      <w:r w:rsidRPr="00B5624E">
        <w:rPr>
          <w:rStyle w:val="StyleUnderline"/>
        </w:rPr>
        <w:t>and soft power</w:t>
      </w:r>
      <w:r w:rsidRPr="00B11AC9">
        <w:rPr>
          <w:sz w:val="14"/>
        </w:rPr>
        <w:t xml:space="preserve">. We have adopted a more capacious phrase, </w:t>
      </w:r>
      <w:r w:rsidRPr="00B5624E">
        <w:rPr>
          <w:rStyle w:val="StyleUnderline"/>
        </w:rPr>
        <w:t>the “Chinese factor,” to both signal the ascent of the</w:t>
      </w:r>
      <w:r w:rsidRPr="00B11AC9">
        <w:rPr>
          <w:sz w:val="14"/>
        </w:rPr>
        <w:t xml:space="preserve"> People’s Republic of China (</w:t>
      </w:r>
      <w:r w:rsidRPr="00B5624E">
        <w:rPr>
          <w:rStyle w:val="StyleUnderline"/>
        </w:rPr>
        <w:t>PRC</w:t>
      </w:r>
      <w:r w:rsidRPr="00B11AC9">
        <w:rPr>
          <w:sz w:val="14"/>
        </w:rPr>
        <w:t xml:space="preserve">) </w:t>
      </w:r>
      <w:r w:rsidRPr="00B5624E">
        <w:rPr>
          <w:rStyle w:val="StyleUnderline"/>
        </w:rPr>
        <w:t>and highlight what such</w:t>
      </w:r>
      <w:r w:rsidRPr="00B11AC9">
        <w:rPr>
          <w:sz w:val="14"/>
        </w:rPr>
        <w:t xml:space="preserve"> dominant </w:t>
      </w:r>
      <w:r w:rsidRPr="00B5624E">
        <w:rPr>
          <w:rStyle w:val="StyleUnderline"/>
        </w:rPr>
        <w:t>narratives have obscured:</w:t>
      </w:r>
      <w:r w:rsidRPr="00B11AC9">
        <w:rPr>
          <w:sz w:val="14"/>
        </w:rPr>
        <w:t xml:space="preserve"> on the one hand, </w:t>
      </w:r>
      <w:r w:rsidRPr="00B5624E">
        <w:rPr>
          <w:rStyle w:val="StyleUnderline"/>
        </w:rPr>
        <w:t>the wide-ranging</w:t>
      </w:r>
      <w:r w:rsidRPr="00B11AC9">
        <w:rPr>
          <w:sz w:val="14"/>
        </w:rPr>
        <w:t xml:space="preserve"> and multifaceted </w:t>
      </w:r>
      <w:r w:rsidRPr="00B5624E">
        <w:rPr>
          <w:rStyle w:val="StyleUnderline"/>
        </w:rPr>
        <w:t>formations</w:t>
      </w:r>
      <w:r w:rsidRPr="00B11AC9">
        <w:rPr>
          <w:sz w:val="14"/>
        </w:rPr>
        <w:t xml:space="preserve"> and contestations that the geopolitical dynamics </w:t>
      </w:r>
      <w:r w:rsidRPr="00B5624E">
        <w:rPr>
          <w:rStyle w:val="StyleUnderline"/>
        </w:rPr>
        <w:t>between the U</w:t>
      </w:r>
      <w:r w:rsidRPr="00B11AC9">
        <w:rPr>
          <w:sz w:val="14"/>
        </w:rPr>
        <w:t xml:space="preserve">nited </w:t>
      </w:r>
      <w:r w:rsidRPr="00B5624E">
        <w:rPr>
          <w:rStyle w:val="StyleUnderline"/>
        </w:rPr>
        <w:t>S</w:t>
      </w:r>
      <w:r w:rsidRPr="00B11AC9">
        <w:rPr>
          <w:sz w:val="14"/>
        </w:rPr>
        <w:t xml:space="preserve">tates </w:t>
      </w:r>
      <w:r w:rsidRPr="00B5624E">
        <w:rPr>
          <w:rStyle w:val="StyleUnderline"/>
        </w:rPr>
        <w:t>and China have set in motion</w:t>
      </w:r>
      <w:r w:rsidRPr="00B11AC9">
        <w:rPr>
          <w:sz w:val="14"/>
        </w:rPr>
        <w:t xml:space="preserve">; on the other hand, </w:t>
      </w:r>
      <w:r w:rsidRPr="00B5624E">
        <w:rPr>
          <w:rStyle w:val="StyleUnderline"/>
        </w:rPr>
        <w:t>the heterogeneity of “Chinese” population and politics that implicate Taiwan</w:t>
      </w:r>
      <w:r w:rsidRPr="00B11AC9">
        <w:rPr>
          <w:sz w:val="14"/>
        </w:rPr>
        <w:t xml:space="preserve">, Hong Kong, Macau, </w:t>
      </w:r>
      <w:r w:rsidRPr="00B5624E">
        <w:rPr>
          <w:rStyle w:val="StyleUnderline"/>
        </w:rPr>
        <w:t>and the vast “Chinese” diaspora</w:t>
      </w:r>
      <w:r w:rsidRPr="00B11AC9">
        <w:rPr>
          <w:sz w:val="14"/>
        </w:rPr>
        <w:t xml:space="preserve">.27 Whereas the China factor implies resistance to the PRC,28 our use of </w:t>
      </w:r>
      <w:r w:rsidRPr="00B5624E">
        <w:rPr>
          <w:rStyle w:val="StyleUnderline"/>
        </w:rPr>
        <w:t>Chinese factor emphasizes the ambivalence, permeability,</w:t>
      </w:r>
      <w:r w:rsidRPr="00B11AC9">
        <w:rPr>
          <w:sz w:val="14"/>
        </w:rPr>
        <w:t xml:space="preserve"> and imbrication </w:t>
      </w:r>
      <w:r w:rsidRPr="00B5624E">
        <w:rPr>
          <w:rStyle w:val="StyleUnderline"/>
        </w:rPr>
        <w:t>of the transpacific dynamic in which China and Chinese are articulated with/in, against</w:t>
      </w:r>
      <w:r w:rsidRPr="00B11AC9">
        <w:rPr>
          <w:sz w:val="14"/>
        </w:rPr>
        <w:t xml:space="preserve">, and beyond the United States. </w:t>
      </w:r>
      <w:r w:rsidRPr="00B5624E">
        <w:rPr>
          <w:rStyle w:val="StyleUnderline"/>
        </w:rPr>
        <w:t>If the China factor implies</w:t>
      </w:r>
      <w:r w:rsidRPr="00B11AC9">
        <w:rPr>
          <w:sz w:val="14"/>
        </w:rPr>
        <w:t xml:space="preserve"> anxieties and </w:t>
      </w:r>
      <w:r w:rsidRPr="00B5624E">
        <w:rPr>
          <w:rStyle w:val="StyleUnderline"/>
        </w:rPr>
        <w:t>fear, recalling the “China threat</w:t>
      </w:r>
      <w:r w:rsidRPr="00B11AC9">
        <w:rPr>
          <w:sz w:val="14"/>
        </w:rPr>
        <w:t xml:space="preserve">” or the Yellow Peril, the Chinese factor </w:t>
      </w:r>
      <w:r w:rsidRPr="00B5624E">
        <w:rPr>
          <w:rStyle w:val="StyleUnderline"/>
        </w:rPr>
        <w:t xml:space="preserve">suggests </w:t>
      </w:r>
      <w:r w:rsidRPr="00B11AC9">
        <w:rPr>
          <w:sz w:val="14"/>
        </w:rPr>
        <w:t xml:space="preserve">alternative modalities of imagining and </w:t>
      </w:r>
      <w:r w:rsidRPr="00B5624E">
        <w:rPr>
          <w:rStyle w:val="StyleUnderline"/>
        </w:rPr>
        <w:t>reconceptualizing what has emerged out of</w:t>
      </w:r>
      <w:r w:rsidRPr="00B11AC9">
        <w:rPr>
          <w:sz w:val="14"/>
        </w:rPr>
        <w:t xml:space="preserve"> </w:t>
      </w:r>
      <w:r w:rsidRPr="00B5624E">
        <w:rPr>
          <w:rStyle w:val="StyleUnderline"/>
        </w:rPr>
        <w:t>the geopolitics of US–China relations</w:t>
      </w:r>
      <w:r w:rsidRPr="00B11AC9">
        <w:rPr>
          <w:sz w:val="14"/>
        </w:rPr>
        <w:t xml:space="preserve">, </w:t>
      </w:r>
      <w:r w:rsidRPr="00B5624E">
        <w:rPr>
          <w:rStyle w:val="StyleUnderline"/>
        </w:rPr>
        <w:t>including the diverse forms</w:t>
      </w:r>
      <w:r w:rsidRPr="00B11AC9">
        <w:rPr>
          <w:sz w:val="14"/>
        </w:rPr>
        <w:t xml:space="preserve"> of “Chinese” presence </w:t>
      </w:r>
      <w:r w:rsidRPr="00B5624E">
        <w:rPr>
          <w:rStyle w:val="StyleUnderline"/>
        </w:rPr>
        <w:t>that are making an impact on the world today</w:t>
      </w:r>
      <w:r w:rsidRPr="00B11AC9">
        <w:rPr>
          <w:sz w:val="14"/>
        </w:rPr>
        <w:t xml:space="preserve">. Giovanni </w:t>
      </w:r>
      <w:proofErr w:type="spellStart"/>
      <w:r w:rsidRPr="00B11AC9">
        <w:rPr>
          <w:sz w:val="14"/>
        </w:rPr>
        <w:t>Arrighi</w:t>
      </w:r>
      <w:proofErr w:type="spellEnd"/>
      <w:r w:rsidRPr="00B11AC9">
        <w:rPr>
          <w:sz w:val="14"/>
        </w:rPr>
        <w:t xml:space="preserve">, for instance, argues that the </w:t>
      </w:r>
      <w:r w:rsidRPr="00B5624E">
        <w:rPr>
          <w:rStyle w:val="StyleUnderline"/>
        </w:rPr>
        <w:t>US–China relation today is less a rivalry than a succession</w:t>
      </w:r>
      <w:r w:rsidRPr="00B11AC9">
        <w:rPr>
          <w:sz w:val="14"/>
        </w:rPr>
        <w:t xml:space="preserve">: namely, </w:t>
      </w:r>
      <w:r w:rsidRPr="00B5624E">
        <w:rPr>
          <w:rStyle w:val="StyleUnderline"/>
        </w:rPr>
        <w:t>China is poised to succeed the U</w:t>
      </w:r>
      <w:r w:rsidRPr="00B11AC9">
        <w:rPr>
          <w:sz w:val="14"/>
        </w:rPr>
        <w:t xml:space="preserve">nited </w:t>
      </w:r>
      <w:r w:rsidRPr="00B5624E">
        <w:rPr>
          <w:rStyle w:val="StyleUnderline"/>
        </w:rPr>
        <w:t>S</w:t>
      </w:r>
      <w:r w:rsidRPr="00B11AC9">
        <w:rPr>
          <w:sz w:val="14"/>
        </w:rPr>
        <w:t xml:space="preserve">tates </w:t>
      </w:r>
      <w:r w:rsidRPr="00B5624E">
        <w:rPr>
          <w:rStyle w:val="StyleUnderline"/>
        </w:rPr>
        <w:t xml:space="preserve">as the new global hegemon because its market-oriented yet </w:t>
      </w:r>
      <w:proofErr w:type="spellStart"/>
      <w:r w:rsidRPr="00B5624E">
        <w:rPr>
          <w:rStyle w:val="StyleUnderline"/>
        </w:rPr>
        <w:t>noncapitalist</w:t>
      </w:r>
      <w:proofErr w:type="spellEnd"/>
      <w:r w:rsidRPr="00B5624E">
        <w:rPr>
          <w:rStyle w:val="StyleUnderline"/>
        </w:rPr>
        <w:t xml:space="preserve"> economy not only endows China with greater</w:t>
      </w:r>
      <w:r w:rsidRPr="00B11AC9">
        <w:rPr>
          <w:sz w:val="14"/>
        </w:rPr>
        <w:t xml:space="preserve"> [End Page 447] </w:t>
      </w:r>
      <w:r w:rsidRPr="00B5624E">
        <w:rPr>
          <w:rStyle w:val="StyleUnderline"/>
        </w:rPr>
        <w:t>strength and</w:t>
      </w:r>
      <w:r w:rsidRPr="00B11AC9">
        <w:rPr>
          <w:sz w:val="14"/>
        </w:rPr>
        <w:t xml:space="preserve"> social </w:t>
      </w:r>
      <w:r w:rsidRPr="00B5624E">
        <w:rPr>
          <w:rStyle w:val="StyleUnderline"/>
        </w:rPr>
        <w:t>legitimacy</w:t>
      </w:r>
      <w:r w:rsidRPr="00B11AC9">
        <w:rPr>
          <w:sz w:val="14"/>
        </w:rPr>
        <w:t xml:space="preserve"> but also has </w:t>
      </w:r>
      <w:r w:rsidRPr="009A4607">
        <w:rPr>
          <w:rStyle w:val="StyleUnderline"/>
        </w:rPr>
        <w:t>laid the foundation for Beijing to lead and create a different world based on the South–South alliance that he calls the “new Bandung</w:t>
      </w:r>
      <w:r w:rsidRPr="00B11AC9">
        <w:rPr>
          <w:sz w:val="14"/>
        </w:rPr>
        <w:t xml:space="preserve">.”29 While </w:t>
      </w:r>
      <w:r w:rsidRPr="009A4607">
        <w:rPr>
          <w:rStyle w:val="StyleUnderline"/>
        </w:rPr>
        <w:t>this</w:t>
      </w:r>
      <w:r w:rsidRPr="00B11AC9">
        <w:rPr>
          <w:sz w:val="14"/>
        </w:rPr>
        <w:t xml:space="preserve"> </w:t>
      </w:r>
      <w:r w:rsidRPr="009A4607">
        <w:rPr>
          <w:rStyle w:val="StyleUnderline"/>
        </w:rPr>
        <w:t>possibility could be seen through</w:t>
      </w:r>
      <w:r w:rsidRPr="00B11AC9">
        <w:rPr>
          <w:sz w:val="14"/>
        </w:rPr>
        <w:t xml:space="preserve"> such </w:t>
      </w:r>
      <w:r w:rsidRPr="009A4607">
        <w:rPr>
          <w:rStyle w:val="StyleUnderline"/>
        </w:rPr>
        <w:t>mega-projects as the O</w:t>
      </w:r>
      <w:r w:rsidRPr="00B11AC9">
        <w:rPr>
          <w:sz w:val="14"/>
        </w:rPr>
        <w:t xml:space="preserve">ne </w:t>
      </w:r>
      <w:r w:rsidRPr="009A4607">
        <w:rPr>
          <w:rStyle w:val="StyleUnderline"/>
        </w:rPr>
        <w:t>B</w:t>
      </w:r>
      <w:r w:rsidRPr="00B11AC9">
        <w:rPr>
          <w:sz w:val="14"/>
        </w:rPr>
        <w:t xml:space="preserve">elt </w:t>
      </w:r>
      <w:r w:rsidRPr="009A4607">
        <w:rPr>
          <w:rStyle w:val="StyleUnderline"/>
        </w:rPr>
        <w:t>O</w:t>
      </w:r>
      <w:r w:rsidRPr="00B11AC9">
        <w:rPr>
          <w:sz w:val="14"/>
        </w:rPr>
        <w:t xml:space="preserve">ne </w:t>
      </w:r>
      <w:r w:rsidRPr="009A4607">
        <w:rPr>
          <w:rStyle w:val="StyleUnderline"/>
        </w:rPr>
        <w:t>R</w:t>
      </w:r>
      <w:r w:rsidRPr="00B11AC9">
        <w:rPr>
          <w:sz w:val="14"/>
        </w:rPr>
        <w:t xml:space="preserve">oad Initiative, whether it will lead to the “new Bandung” remains uncertain. What is more crucial to </w:t>
      </w:r>
      <w:proofErr w:type="spellStart"/>
      <w:r w:rsidRPr="00B11AC9">
        <w:rPr>
          <w:sz w:val="14"/>
        </w:rPr>
        <w:t>Arrighi’s</w:t>
      </w:r>
      <w:proofErr w:type="spellEnd"/>
      <w:r w:rsidRPr="00B11AC9">
        <w:rPr>
          <w:sz w:val="14"/>
        </w:rPr>
        <w:t xml:space="preserve"> view of China’s economic success is his emphasis on </w:t>
      </w:r>
      <w:r w:rsidRPr="009A4607">
        <w:rPr>
          <w:rStyle w:val="StyleUnderline"/>
        </w:rPr>
        <w:t>the “overseas Chinese capitalist diaspora</w:t>
      </w:r>
      <w:r w:rsidRPr="00B11AC9">
        <w:rPr>
          <w:sz w:val="14"/>
        </w:rPr>
        <w:t xml:space="preserve">,” which </w:t>
      </w:r>
      <w:r w:rsidRPr="009A4607">
        <w:rPr>
          <w:rStyle w:val="StyleUnderline"/>
        </w:rPr>
        <w:t>operated in the multilayered subcontracting network built by the U</w:t>
      </w:r>
      <w:r w:rsidRPr="00B11AC9">
        <w:rPr>
          <w:sz w:val="14"/>
        </w:rPr>
        <w:t xml:space="preserve">nited </w:t>
      </w:r>
      <w:r w:rsidRPr="009A4607">
        <w:rPr>
          <w:rStyle w:val="StyleUnderline"/>
        </w:rPr>
        <w:t>S</w:t>
      </w:r>
      <w:r w:rsidRPr="00B11AC9">
        <w:rPr>
          <w:sz w:val="14"/>
        </w:rPr>
        <w:t xml:space="preserve">tates </w:t>
      </w:r>
      <w:r w:rsidRPr="009A4607">
        <w:rPr>
          <w:rStyle w:val="StyleUnderline"/>
        </w:rPr>
        <w:t>and Japan</w:t>
      </w:r>
      <w:r w:rsidRPr="00B11AC9">
        <w:rPr>
          <w:sz w:val="14"/>
        </w:rPr>
        <w:t xml:space="preserve">, </w:t>
      </w:r>
      <w:r w:rsidRPr="009A4607">
        <w:rPr>
          <w:rStyle w:val="StyleUnderline"/>
        </w:rPr>
        <w:t>and entered the Chinese market with cultural know-hows and</w:t>
      </w:r>
      <w:r w:rsidRPr="00B11AC9">
        <w:rPr>
          <w:sz w:val="14"/>
        </w:rPr>
        <w:t xml:space="preserve"> </w:t>
      </w:r>
      <w:r w:rsidRPr="009A4607">
        <w:rPr>
          <w:rStyle w:val="StyleUnderline"/>
        </w:rPr>
        <w:t>kinship connections</w:t>
      </w:r>
      <w:r w:rsidRPr="00B11AC9">
        <w:rPr>
          <w:sz w:val="14"/>
        </w:rPr>
        <w:t xml:space="preserve"> to lead the boom.30 In this sense, the Chinese capitalist diaspora, operating along transpacific and inter-Asian axes, is as important a factor as China itself in reorienting the global economy. Its multiple </w:t>
      </w:r>
      <w:r w:rsidRPr="009A4607">
        <w:rPr>
          <w:rStyle w:val="StyleUnderline"/>
        </w:rPr>
        <w:t xml:space="preserve">manifestations as Chinese and otherwise suggest both the complexity of </w:t>
      </w:r>
      <w:proofErr w:type="spellStart"/>
      <w:r w:rsidRPr="009A4607">
        <w:rPr>
          <w:rStyle w:val="StyleUnderline"/>
        </w:rPr>
        <w:t>Chineseness</w:t>
      </w:r>
      <w:proofErr w:type="spellEnd"/>
      <w:r w:rsidRPr="009A4607">
        <w:rPr>
          <w:rStyle w:val="StyleUnderline"/>
        </w:rPr>
        <w:t xml:space="preserve"> and the intimacy between the PRC and foreign capitals.</w:t>
      </w:r>
      <w:r w:rsidRPr="00B11AC9">
        <w:rPr>
          <w:sz w:val="14"/>
        </w:rPr>
        <w:t xml:space="preserve"> Put differently, if one aim of the Chinese factor is to unravel the hidden linkages and highlight the scope, complexity, contradiction, and fluidity of what gets coded as “</w:t>
      </w:r>
      <w:proofErr w:type="spellStart"/>
      <w:r w:rsidRPr="00B11AC9">
        <w:rPr>
          <w:sz w:val="14"/>
        </w:rPr>
        <w:t>Chineseness</w:t>
      </w:r>
      <w:proofErr w:type="spellEnd"/>
      <w:r w:rsidRPr="00B11AC9">
        <w:rPr>
          <w:sz w:val="14"/>
        </w:rPr>
        <w:t xml:space="preserve">” across the Pacific and beyond, the other is to articulate the </w:t>
      </w:r>
      <w:proofErr w:type="spellStart"/>
      <w:r w:rsidRPr="00B11AC9">
        <w:rPr>
          <w:sz w:val="14"/>
        </w:rPr>
        <w:t>disjunctures</w:t>
      </w:r>
      <w:proofErr w:type="spellEnd"/>
      <w:r w:rsidRPr="00B11AC9">
        <w:rPr>
          <w:sz w:val="14"/>
        </w:rPr>
        <w:t xml:space="preserve"> of perceived and prescribed </w:t>
      </w:r>
      <w:proofErr w:type="spellStart"/>
      <w:r w:rsidRPr="00B11AC9">
        <w:rPr>
          <w:sz w:val="14"/>
        </w:rPr>
        <w:t>identitarian</w:t>
      </w:r>
      <w:proofErr w:type="spellEnd"/>
      <w:r w:rsidRPr="00B11AC9">
        <w:rPr>
          <w:sz w:val="14"/>
        </w:rPr>
        <w:t xml:space="preserve"> categories and politics at the neoliberal moment when China and the United States have become both conspirators and rivals.</w:t>
      </w:r>
      <w:r>
        <w:rPr>
          <w:sz w:val="14"/>
        </w:rPr>
        <w:t xml:space="preserve"> </w:t>
      </w:r>
      <w:r w:rsidRPr="00B11AC9">
        <w:rPr>
          <w:rStyle w:val="StyleUnderline"/>
        </w:rPr>
        <w:t>To illustrate</w:t>
      </w:r>
      <w:r w:rsidRPr="00B16621">
        <w:rPr>
          <w:sz w:val="14"/>
        </w:rPr>
        <w:t xml:space="preserve"> and foreground the generative theoretical, </w:t>
      </w:r>
      <w:r w:rsidRPr="00B11AC9">
        <w:rPr>
          <w:rStyle w:val="StyleUnderline"/>
        </w:rPr>
        <w:t>interpretive, and political possibilities of our framing</w:t>
      </w:r>
      <w:r w:rsidRPr="00B16621">
        <w:rPr>
          <w:sz w:val="14"/>
        </w:rPr>
        <w:t xml:space="preserve"> of the Chinese factor, we begin this special issue in an unconventional way with the “Collective Statement on Taiwan Independence.” Cowritten by </w:t>
      </w:r>
      <w:proofErr w:type="spellStart"/>
      <w:r w:rsidRPr="00B16621">
        <w:rPr>
          <w:sz w:val="14"/>
        </w:rPr>
        <w:t>Funie</w:t>
      </w:r>
      <w:proofErr w:type="spellEnd"/>
      <w:r w:rsidRPr="00B16621">
        <w:rPr>
          <w:sz w:val="14"/>
        </w:rPr>
        <w:t xml:space="preserve"> Hsu, Brian </w:t>
      </w:r>
      <w:proofErr w:type="spellStart"/>
      <w:r w:rsidRPr="00B16621">
        <w:rPr>
          <w:sz w:val="14"/>
        </w:rPr>
        <w:t>Hioe</w:t>
      </w:r>
      <w:proofErr w:type="spellEnd"/>
      <w:r w:rsidRPr="00B16621">
        <w:rPr>
          <w:sz w:val="14"/>
        </w:rPr>
        <w:t xml:space="preserve">, and Wen Liu, scholars, activists, and journalists based in the United States with a commitment to the cause of Taiwan independence, </w:t>
      </w:r>
      <w:r w:rsidRPr="00D5205A">
        <w:rPr>
          <w:rStyle w:val="StyleUnderline"/>
        </w:rPr>
        <w:t xml:space="preserve">the statement indicates that </w:t>
      </w:r>
      <w:r w:rsidRPr="00D5205A">
        <w:rPr>
          <w:rStyle w:val="Emphasis"/>
        </w:rPr>
        <w:t>Taiwan’s political impasse is structured</w:t>
      </w:r>
      <w:r w:rsidRPr="00D5205A">
        <w:rPr>
          <w:rStyle w:val="StyleUnderline"/>
        </w:rPr>
        <w:t xml:space="preserve"> precisely </w:t>
      </w:r>
      <w:r w:rsidRPr="00D5205A">
        <w:rPr>
          <w:rStyle w:val="Emphasis"/>
        </w:rPr>
        <w:t>by</w:t>
      </w:r>
      <w:r w:rsidRPr="00D5205A">
        <w:rPr>
          <w:rStyle w:val="StyleUnderline"/>
        </w:rPr>
        <w:t xml:space="preserve"> the </w:t>
      </w:r>
      <w:proofErr w:type="spellStart"/>
      <w:r w:rsidRPr="00D5205A">
        <w:rPr>
          <w:rStyle w:val="StyleUnderline"/>
        </w:rPr>
        <w:t>Chimerican</w:t>
      </w:r>
      <w:proofErr w:type="spellEnd"/>
      <w:r w:rsidRPr="00D5205A">
        <w:rPr>
          <w:rStyle w:val="StyleUnderline"/>
        </w:rPr>
        <w:t xml:space="preserve"> </w:t>
      </w:r>
      <w:r w:rsidRPr="00D5205A">
        <w:rPr>
          <w:rStyle w:val="Emphasis"/>
        </w:rPr>
        <w:t>geopolitics in which Taiwan is</w:t>
      </w:r>
      <w:r w:rsidRPr="00D5205A">
        <w:rPr>
          <w:rStyle w:val="StyleUnderline"/>
        </w:rPr>
        <w:t xml:space="preserve"> but </w:t>
      </w:r>
      <w:r w:rsidRPr="00D5205A">
        <w:rPr>
          <w:rStyle w:val="Emphasis"/>
        </w:rPr>
        <w:t>a pawn</w:t>
      </w:r>
      <w:r w:rsidRPr="00D5205A">
        <w:rPr>
          <w:rStyle w:val="StyleUnderline"/>
        </w:rPr>
        <w:t xml:space="preserve"> purposefully </w:t>
      </w:r>
      <w:r w:rsidRPr="00D5205A">
        <w:rPr>
          <w:rStyle w:val="Emphasis"/>
        </w:rPr>
        <w:t>kept in limbo</w:t>
      </w:r>
      <w:r w:rsidRPr="00B16621">
        <w:rPr>
          <w:sz w:val="14"/>
        </w:rPr>
        <w:t xml:space="preserve">. Clearly </w:t>
      </w:r>
      <w:r w:rsidRPr="00D5205A">
        <w:rPr>
          <w:rStyle w:val="StyleUnderline"/>
        </w:rPr>
        <w:t>naming the U</w:t>
      </w:r>
      <w:r w:rsidRPr="00B16621">
        <w:rPr>
          <w:sz w:val="14"/>
        </w:rPr>
        <w:t xml:space="preserve">nited </w:t>
      </w:r>
      <w:r w:rsidRPr="00D5205A">
        <w:rPr>
          <w:rStyle w:val="StyleUnderline"/>
        </w:rPr>
        <w:t>S</w:t>
      </w:r>
      <w:r w:rsidRPr="00B16621">
        <w:rPr>
          <w:sz w:val="14"/>
        </w:rPr>
        <w:t xml:space="preserve">tates’ </w:t>
      </w:r>
      <w:r w:rsidRPr="00D5205A">
        <w:rPr>
          <w:rStyle w:val="StyleUnderline"/>
        </w:rPr>
        <w:t>collusion</w:t>
      </w:r>
      <w:r w:rsidRPr="00B16621">
        <w:rPr>
          <w:sz w:val="14"/>
        </w:rPr>
        <w:t xml:space="preserve"> with China, </w:t>
      </w:r>
      <w:r w:rsidRPr="00D5205A">
        <w:rPr>
          <w:rStyle w:val="StyleUnderline"/>
        </w:rPr>
        <w:t>the statement attempts to advance the cause by building</w:t>
      </w:r>
      <w:r w:rsidRPr="00B16621">
        <w:rPr>
          <w:sz w:val="14"/>
        </w:rPr>
        <w:t xml:space="preserve"> “</w:t>
      </w:r>
      <w:r w:rsidRPr="00D5205A">
        <w:rPr>
          <w:rStyle w:val="StyleUnderline"/>
        </w:rPr>
        <w:t>steadfast alliance with marginalized communities and struggles for justice around the world</w:t>
      </w:r>
      <w:r w:rsidRPr="00B16621">
        <w:rPr>
          <w:sz w:val="14"/>
        </w:rPr>
        <w:t xml:space="preserve">.” While </w:t>
      </w:r>
      <w:r w:rsidRPr="00D5205A">
        <w:rPr>
          <w:rStyle w:val="StyleUnderline"/>
        </w:rPr>
        <w:t>the statement</w:t>
      </w:r>
      <w:r w:rsidRPr="00B16621">
        <w:rPr>
          <w:sz w:val="14"/>
        </w:rPr>
        <w:t xml:space="preserve"> might appear to be more gestural than substantive at the moment, it clearly </w:t>
      </w:r>
      <w:r w:rsidRPr="00D5205A">
        <w:rPr>
          <w:rStyle w:val="StyleUnderline"/>
        </w:rPr>
        <w:t>demonstrates the</w:t>
      </w:r>
      <w:r w:rsidRPr="00B16621">
        <w:rPr>
          <w:sz w:val="14"/>
        </w:rPr>
        <w:t xml:space="preserve"> transpacific imbrications of the Chinese factor: the </w:t>
      </w:r>
      <w:r w:rsidRPr="00D5205A">
        <w:rPr>
          <w:rStyle w:val="StyleUnderline"/>
        </w:rPr>
        <w:t>division between China and Taiwan created by US military empire</w:t>
      </w:r>
      <w:r w:rsidRPr="00B16621">
        <w:rPr>
          <w:sz w:val="14"/>
        </w:rPr>
        <w:t xml:space="preserve">, </w:t>
      </w:r>
      <w:r w:rsidRPr="00D5205A">
        <w:rPr>
          <w:rStyle w:val="StyleUnderline"/>
        </w:rPr>
        <w:t>the identity of Taiwanese Americans, and the ascent of the PRC as an expedient pretext for US nationalism under Trump</w:t>
      </w:r>
      <w:r w:rsidRPr="00B16621">
        <w:rPr>
          <w:sz w:val="14"/>
        </w:rPr>
        <w:t xml:space="preserve">. Moreover, </w:t>
      </w:r>
      <w:r w:rsidRPr="00D5205A">
        <w:rPr>
          <w:rStyle w:val="StyleUnderline"/>
        </w:rPr>
        <w:t>it underscores the contradictions within the postcolonial model of state-building, especially in the scheme of great power politics</w:t>
      </w:r>
      <w:r w:rsidRPr="00B16621">
        <w:rPr>
          <w:sz w:val="14"/>
        </w:rPr>
        <w:t xml:space="preserve">. While seeking to connect with liberation movements in the United States and around the world, Taiwan independence </w:t>
      </w:r>
      <w:r w:rsidRPr="00D5205A">
        <w:rPr>
          <w:rStyle w:val="StyleUnderline"/>
        </w:rPr>
        <w:t>undergirded by</w:t>
      </w:r>
      <w:r w:rsidRPr="00B16621">
        <w:rPr>
          <w:sz w:val="14"/>
        </w:rPr>
        <w:t xml:space="preserve"> Han-Chinese </w:t>
      </w:r>
      <w:r w:rsidRPr="00D5205A">
        <w:rPr>
          <w:rStyle w:val="StyleUnderline"/>
        </w:rPr>
        <w:t>centrism i</w:t>
      </w:r>
      <w:r w:rsidRPr="00B16621">
        <w:rPr>
          <w:sz w:val="14"/>
        </w:rPr>
        <w:t>ronically c</w:t>
      </w:r>
      <w:r w:rsidRPr="00D5205A">
        <w:rPr>
          <w:rStyle w:val="StyleUnderline"/>
        </w:rPr>
        <w:t>omes into conflict with indigenous claims of sovereignty</w:t>
      </w:r>
      <w:r w:rsidRPr="00B16621">
        <w:rPr>
          <w:sz w:val="14"/>
        </w:rPr>
        <w:t xml:space="preserve">. This complex dilemma thus [End Page 448] raises the question: </w:t>
      </w:r>
      <w:r w:rsidRPr="00917604">
        <w:t>how can</w:t>
      </w:r>
      <w:r w:rsidRPr="00D5205A">
        <w:rPr>
          <w:rStyle w:val="Emphasis"/>
        </w:rPr>
        <w:t xml:space="preserve"> decolonization projects in “frontiers</w:t>
      </w:r>
      <w:r w:rsidRPr="00D5205A">
        <w:rPr>
          <w:rStyle w:val="StyleUnderline"/>
        </w:rPr>
        <w:t xml:space="preserve">” or border zones overwritten by multiple imperial powers account for and </w:t>
      </w:r>
      <w:r w:rsidRPr="00D5205A">
        <w:rPr>
          <w:rStyle w:val="Emphasis"/>
        </w:rPr>
        <w:t>respond to</w:t>
      </w:r>
      <w:r w:rsidRPr="00D5205A">
        <w:rPr>
          <w:rStyle w:val="StyleUnderline"/>
        </w:rPr>
        <w:t xml:space="preserve"> the </w:t>
      </w:r>
      <w:r w:rsidRPr="00D5205A">
        <w:rPr>
          <w:rStyle w:val="Emphasis"/>
        </w:rPr>
        <w:t>contradictions</w:t>
      </w:r>
      <w:r w:rsidRPr="00D5205A">
        <w:rPr>
          <w:rStyle w:val="StyleUnderline"/>
        </w:rPr>
        <w:t xml:space="preserve"> created and </w:t>
      </w:r>
      <w:r w:rsidRPr="00D5205A">
        <w:rPr>
          <w:rStyle w:val="Emphasis"/>
        </w:rPr>
        <w:t>exacerbated</w:t>
      </w:r>
      <w:r w:rsidRPr="00D5205A">
        <w:rPr>
          <w:rStyle w:val="StyleUnderline"/>
        </w:rPr>
        <w:t xml:space="preserve"> </w:t>
      </w:r>
      <w:r w:rsidRPr="00D5205A">
        <w:rPr>
          <w:rStyle w:val="Emphasis"/>
        </w:rPr>
        <w:t xml:space="preserve">by </w:t>
      </w:r>
      <w:proofErr w:type="spellStart"/>
      <w:r w:rsidRPr="00917604">
        <w:rPr>
          <w:rStyle w:val="Emphasis"/>
        </w:rPr>
        <w:t>interimperial</w:t>
      </w:r>
      <w:proofErr w:type="spellEnd"/>
      <w:r w:rsidRPr="00917604">
        <w:rPr>
          <w:rStyle w:val="Emphasis"/>
        </w:rPr>
        <w:t xml:space="preserve"> relations </w:t>
      </w:r>
      <w:r w:rsidRPr="00D5205A">
        <w:rPr>
          <w:rStyle w:val="StyleUnderline"/>
        </w:rPr>
        <w:t>in order to articulate decolonization with de-imperialization</w:t>
      </w:r>
      <w:r w:rsidRPr="00B16621">
        <w:rPr>
          <w:sz w:val="14"/>
        </w:rPr>
        <w:t xml:space="preserve">?31 </w:t>
      </w:r>
      <w:r w:rsidRPr="00D5205A">
        <w:rPr>
          <w:rStyle w:val="StyleUnderline"/>
        </w:rPr>
        <w:t>By reorienting American studies through the prism of the Chinese factor, our special issue participates in this double articulation by uncovering sites of entanglements and contradictions while connecting lessons of struggle so as to push against and transform the imperial foundation of knowledge claims about US–China relations in American studies</w:t>
      </w:r>
      <w:r w:rsidRPr="00B16621">
        <w:rPr>
          <w:sz w:val="14"/>
        </w:rPr>
        <w:t xml:space="preserve">. Importantly, </w:t>
      </w:r>
      <w:r w:rsidRPr="00D5205A">
        <w:rPr>
          <w:rStyle w:val="StyleUnderline"/>
        </w:rPr>
        <w:t>our critical aspiration prompts us to focus on spaces</w:t>
      </w:r>
      <w:r w:rsidRPr="00B16621">
        <w:rPr>
          <w:sz w:val="14"/>
        </w:rPr>
        <w:t xml:space="preserve"> and relations </w:t>
      </w:r>
      <w:r w:rsidRPr="00D5205A">
        <w:rPr>
          <w:rStyle w:val="StyleUnderline"/>
        </w:rPr>
        <w:t xml:space="preserve">structured by </w:t>
      </w:r>
      <w:proofErr w:type="spellStart"/>
      <w:r w:rsidRPr="00D5205A">
        <w:rPr>
          <w:rStyle w:val="StyleUnderline"/>
        </w:rPr>
        <w:t>interimperial</w:t>
      </w:r>
      <w:proofErr w:type="spellEnd"/>
      <w:r w:rsidRPr="00B16621">
        <w:rPr>
          <w:sz w:val="14"/>
        </w:rPr>
        <w:t xml:space="preserve">, imperial–local, and inter-Asian </w:t>
      </w:r>
      <w:r w:rsidRPr="00D5205A">
        <w:rPr>
          <w:rStyle w:val="StyleUnderline"/>
        </w:rPr>
        <w:t>entanglements where the call for decolonization and de-imperialization is most urgent.32</w:t>
      </w:r>
      <w:r>
        <w:rPr>
          <w:rStyle w:val="StyleUnderline"/>
        </w:rPr>
        <w:t xml:space="preserve"> </w:t>
      </w:r>
      <w:r w:rsidRPr="00B16621">
        <w:rPr>
          <w:sz w:val="14"/>
        </w:rPr>
        <w:t xml:space="preserve">In this special issue, we have assembled essays and forum pieces that un-earth the global footprints of the American and Chinese Empires and make explicit the transpacific and inter-Asian dynamic that sustains US imperialism. Specifically, the essays perform two methodological experiments for American studies: first, </w:t>
      </w:r>
      <w:r w:rsidRPr="00B16621">
        <w:rPr>
          <w:rStyle w:val="StyleUnderline"/>
        </w:rPr>
        <w:t>to conceptualize China in relation to the U</w:t>
      </w:r>
      <w:r w:rsidRPr="00B16621">
        <w:rPr>
          <w:sz w:val="14"/>
        </w:rPr>
        <w:t xml:space="preserve">nited </w:t>
      </w:r>
      <w:r w:rsidRPr="00B16621">
        <w:rPr>
          <w:rStyle w:val="StyleUnderline"/>
        </w:rPr>
        <w:t>S</w:t>
      </w:r>
      <w:r w:rsidRPr="00B16621">
        <w:rPr>
          <w:sz w:val="14"/>
        </w:rPr>
        <w:t xml:space="preserve">tates </w:t>
      </w:r>
      <w:r w:rsidRPr="00B16621">
        <w:rPr>
          <w:rStyle w:val="StyleUnderline"/>
        </w:rPr>
        <w:t>by attending to how they are entangled</w:t>
      </w:r>
      <w:r w:rsidRPr="00B16621">
        <w:rPr>
          <w:sz w:val="14"/>
        </w:rPr>
        <w:t xml:space="preserve">—as competitors and collaborators—in the shifting global order; and </w:t>
      </w:r>
      <w:r w:rsidRPr="00B16621">
        <w:rPr>
          <w:rStyle w:val="StyleUnderline"/>
        </w:rPr>
        <w:t>second, to reckon with the plurality of what is signified by China</w:t>
      </w:r>
      <w:r w:rsidRPr="00B16621">
        <w:rPr>
          <w:sz w:val="14"/>
        </w:rPr>
        <w:t xml:space="preserve">—not only </w:t>
      </w:r>
      <w:r w:rsidRPr="00B16621">
        <w:rPr>
          <w:rStyle w:val="StyleUnderline"/>
        </w:rPr>
        <w:t>in terms of the Taiwan</w:t>
      </w:r>
      <w:r w:rsidRPr="00B16621">
        <w:rPr>
          <w:sz w:val="14"/>
        </w:rPr>
        <w:t xml:space="preserve">–China melodrama, but also through an array of </w:t>
      </w:r>
      <w:r w:rsidRPr="00B16621">
        <w:rPr>
          <w:rStyle w:val="StyleUnderline"/>
        </w:rPr>
        <w:t>frontiers</w:t>
      </w:r>
      <w:r w:rsidRPr="00B16621">
        <w:rPr>
          <w:sz w:val="14"/>
        </w:rPr>
        <w:t xml:space="preserve">/borderlands (from Hong Kong, </w:t>
      </w:r>
      <w:proofErr w:type="spellStart"/>
      <w:r w:rsidRPr="00B16621">
        <w:rPr>
          <w:sz w:val="14"/>
        </w:rPr>
        <w:t>Koje</w:t>
      </w:r>
      <w:proofErr w:type="spellEnd"/>
      <w:r w:rsidRPr="00B16621">
        <w:rPr>
          <w:sz w:val="14"/>
        </w:rPr>
        <w:t xml:space="preserve">, Sahel, San Francisco, Iowa City to Buenos Aires), of </w:t>
      </w:r>
      <w:r w:rsidRPr="00B16621">
        <w:rPr>
          <w:rStyle w:val="StyleUnderline"/>
        </w:rPr>
        <w:t>transpacific texts</w:t>
      </w:r>
      <w:r w:rsidRPr="00B16621">
        <w:rPr>
          <w:sz w:val="14"/>
        </w:rPr>
        <w:t xml:space="preserve"> (literary, cinematic, translation, and legal), </w:t>
      </w:r>
      <w:r w:rsidRPr="00B16621">
        <w:rPr>
          <w:rStyle w:val="StyleUnderline"/>
        </w:rPr>
        <w:t>and</w:t>
      </w:r>
      <w:r w:rsidRPr="00B16621">
        <w:rPr>
          <w:sz w:val="14"/>
        </w:rPr>
        <w:t xml:space="preserve"> of </w:t>
      </w:r>
      <w:r w:rsidRPr="00B16621">
        <w:rPr>
          <w:rStyle w:val="StyleUnderline"/>
        </w:rPr>
        <w:t>liminal subjects</w:t>
      </w:r>
      <w:r w:rsidRPr="00B16621">
        <w:rPr>
          <w:sz w:val="14"/>
        </w:rPr>
        <w:t xml:space="preserve"> (Chinese students, American mercenaries, Chinese prisoners of war, queer migrants, activists, </w:t>
      </w:r>
      <w:proofErr w:type="spellStart"/>
      <w:r w:rsidRPr="00B16621">
        <w:rPr>
          <w:sz w:val="14"/>
        </w:rPr>
        <w:t>postapocalypse</w:t>
      </w:r>
      <w:proofErr w:type="spellEnd"/>
      <w:r w:rsidRPr="00B16621">
        <w:rPr>
          <w:sz w:val="14"/>
        </w:rPr>
        <w:t xml:space="preserve"> survivors, and nomadic kung </w:t>
      </w:r>
      <w:proofErr w:type="spellStart"/>
      <w:r w:rsidRPr="00B16621">
        <w:rPr>
          <w:sz w:val="14"/>
        </w:rPr>
        <w:t>fu</w:t>
      </w:r>
      <w:proofErr w:type="spellEnd"/>
      <w:r w:rsidRPr="00B16621">
        <w:rPr>
          <w:sz w:val="14"/>
        </w:rPr>
        <w:t xml:space="preserve"> master) that, while seemingly external, </w:t>
      </w:r>
      <w:r w:rsidRPr="00B16621">
        <w:rPr>
          <w:rStyle w:val="StyleUnderline"/>
        </w:rPr>
        <w:t>have been</w:t>
      </w:r>
      <w:r w:rsidRPr="00B16621">
        <w:rPr>
          <w:sz w:val="14"/>
        </w:rPr>
        <w:t xml:space="preserve"> uneasily </w:t>
      </w:r>
      <w:r w:rsidRPr="00B16621">
        <w:rPr>
          <w:rStyle w:val="StyleUnderline"/>
        </w:rPr>
        <w:t>incorporated into the US imperial</w:t>
      </w:r>
      <w:r w:rsidRPr="00B16621">
        <w:rPr>
          <w:sz w:val="14"/>
        </w:rPr>
        <w:t xml:space="preserve"> and neoliberal </w:t>
      </w:r>
      <w:r w:rsidRPr="00B16621">
        <w:rPr>
          <w:rStyle w:val="StyleUnderline"/>
        </w:rPr>
        <w:t>orbits</w:t>
      </w:r>
      <w:r w:rsidRPr="00B16621">
        <w:rPr>
          <w:sz w:val="14"/>
        </w:rPr>
        <w:t xml:space="preserve">. </w:t>
      </w:r>
      <w:r w:rsidRPr="00B16621">
        <w:rPr>
          <w:rStyle w:val="StyleUnderline"/>
        </w:rPr>
        <w:t>Our task is to identify</w:t>
      </w:r>
      <w:r w:rsidRPr="00B16621">
        <w:rPr>
          <w:sz w:val="14"/>
        </w:rPr>
        <w:t xml:space="preserve">, theorize, and dwell </w:t>
      </w:r>
      <w:r w:rsidRPr="00B16621">
        <w:rPr>
          <w:rStyle w:val="StyleUnderline"/>
        </w:rPr>
        <w:t xml:space="preserve">on </w:t>
      </w:r>
      <w:r w:rsidRPr="00B16621">
        <w:rPr>
          <w:sz w:val="14"/>
        </w:rPr>
        <w:t>such</w:t>
      </w:r>
      <w:r w:rsidRPr="00B16621">
        <w:rPr>
          <w:rStyle w:val="StyleUnderline"/>
        </w:rPr>
        <w:t xml:space="preserve"> dis-eases of imperial incorporation in relation to China’s ascendance as a global power</w:t>
      </w:r>
      <w:r w:rsidRPr="00B16621">
        <w:rPr>
          <w:sz w:val="14"/>
        </w:rPr>
        <w:t xml:space="preserve">. </w:t>
      </w:r>
      <w:r w:rsidRPr="00B16621">
        <w:rPr>
          <w:rStyle w:val="StyleUnderline"/>
        </w:rPr>
        <w:t xml:space="preserve">By exploring the </w:t>
      </w:r>
      <w:proofErr w:type="spellStart"/>
      <w:r w:rsidRPr="00B16621">
        <w:rPr>
          <w:rStyle w:val="StyleUnderline"/>
        </w:rPr>
        <w:t>multifacetedness</w:t>
      </w:r>
      <w:proofErr w:type="spellEnd"/>
      <w:r w:rsidRPr="00B16621">
        <w:rPr>
          <w:rStyle w:val="StyleUnderline"/>
        </w:rPr>
        <w:t xml:space="preserve"> of the Chinese factor, we strive to reimagine American studies in the “twilight” of the American Century</w:t>
      </w:r>
      <w:r w:rsidRPr="00B16621">
        <w:rPr>
          <w:sz w:val="14"/>
        </w:rPr>
        <w:t xml:space="preserve"> and America’s Pacific Century </w:t>
      </w:r>
      <w:r w:rsidRPr="00B16621">
        <w:rPr>
          <w:rStyle w:val="StyleUnderline"/>
        </w:rPr>
        <w:t>so</w:t>
      </w:r>
      <w:r w:rsidRPr="00B16621">
        <w:rPr>
          <w:sz w:val="14"/>
        </w:rPr>
        <w:t xml:space="preserve"> as </w:t>
      </w:r>
      <w:r w:rsidRPr="00B16621">
        <w:rPr>
          <w:rStyle w:val="StyleUnderline"/>
        </w:rPr>
        <w:t>to facilitate transpacific dialogues and generate critical archives</w:t>
      </w:r>
      <w:r w:rsidRPr="00B16621">
        <w:rPr>
          <w:sz w:val="14"/>
        </w:rPr>
        <w:t xml:space="preserve"> and linkages.33 Moreover, </w:t>
      </w:r>
      <w:r w:rsidRPr="00B16621">
        <w:rPr>
          <w:rStyle w:val="StyleUnderline"/>
        </w:rPr>
        <w:t>by gesturing to the specters of Chinese against orientalist reiterations in relation to</w:t>
      </w:r>
      <w:r w:rsidRPr="00B16621">
        <w:rPr>
          <w:sz w:val="14"/>
        </w:rPr>
        <w:t xml:space="preserve"> the longue durée of US Pacific </w:t>
      </w:r>
      <w:r w:rsidRPr="00B16621">
        <w:rPr>
          <w:rStyle w:val="StyleUnderline"/>
        </w:rPr>
        <w:t>expansion</w:t>
      </w:r>
      <w:r w:rsidRPr="00B16621">
        <w:rPr>
          <w:sz w:val="14"/>
        </w:rPr>
        <w:t xml:space="preserve">, we attempt to activate moments, archives, and interpretive strategies that transform the Pacific from a place for imperial projections to both a space and a position of critical interventions: that is, </w:t>
      </w:r>
      <w:r w:rsidRPr="00B16621">
        <w:rPr>
          <w:rStyle w:val="StyleUnderline"/>
        </w:rPr>
        <w:t xml:space="preserve">to </w:t>
      </w:r>
      <w:proofErr w:type="spellStart"/>
      <w:r w:rsidRPr="00B16621">
        <w:rPr>
          <w:rStyle w:val="StyleUnderline"/>
        </w:rPr>
        <w:t>resignify</w:t>
      </w:r>
      <w:proofErr w:type="spellEnd"/>
      <w:r w:rsidRPr="00B16621">
        <w:rPr>
          <w:rStyle w:val="StyleUnderline"/>
        </w:rPr>
        <w:t xml:space="preserve"> imperial frontiers as borderlands of cultural and political struggles</w:t>
      </w:r>
      <w:r w:rsidRPr="00B16621">
        <w:rPr>
          <w:sz w:val="14"/>
        </w:rPr>
        <w:t xml:space="preserve">. Daryl Maeda’s essay on the legendary martial artist Bruce Lee demonstrates counterhegemonic creativity mediated and made possible by the Pacific, where Lee’s “Chinese” identity could become a [End Page 449] hegemonic sign overshadowing the Filipino and Okinawan inspirations that informed his martial arts form. </w:t>
      </w:r>
      <w:r w:rsidRPr="00B16621">
        <w:rPr>
          <w:rStyle w:val="StyleUnderline"/>
        </w:rPr>
        <w:t>Critical activation of the Chinese factor</w:t>
      </w:r>
      <w:r w:rsidRPr="00B16621">
        <w:rPr>
          <w:sz w:val="14"/>
        </w:rPr>
        <w:t xml:space="preserve"> thus not only </w:t>
      </w:r>
      <w:r w:rsidRPr="00B16621">
        <w:rPr>
          <w:rStyle w:val="StyleUnderline"/>
        </w:rPr>
        <w:t>compels us to explore traces made invisible by hegemonic knowledge through connecting sites beyond conventional US global imaginary</w:t>
      </w:r>
      <w:r w:rsidRPr="00B16621">
        <w:rPr>
          <w:sz w:val="14"/>
        </w:rPr>
        <w:t xml:space="preserve">; </w:t>
      </w:r>
      <w:r w:rsidRPr="00B16621">
        <w:rPr>
          <w:rStyle w:val="StyleUnderline"/>
        </w:rPr>
        <w:t>it</w:t>
      </w:r>
      <w:r w:rsidRPr="00B16621">
        <w:rPr>
          <w:sz w:val="14"/>
        </w:rPr>
        <w:t xml:space="preserve"> also </w:t>
      </w:r>
      <w:r w:rsidRPr="00B16621">
        <w:rPr>
          <w:rStyle w:val="StyleUnderline"/>
        </w:rPr>
        <w:t>urges us to</w:t>
      </w:r>
      <w:r w:rsidRPr="00B16621">
        <w:rPr>
          <w:sz w:val="14"/>
        </w:rPr>
        <w:t xml:space="preserve"> both </w:t>
      </w:r>
      <w:r w:rsidRPr="00B16621">
        <w:rPr>
          <w:rStyle w:val="StyleUnderline"/>
        </w:rPr>
        <w:t>practice relational comparative analyses</w:t>
      </w:r>
      <w:r w:rsidRPr="00B16621">
        <w:rPr>
          <w:sz w:val="14"/>
        </w:rPr>
        <w:t xml:space="preserve"> that </w:t>
      </w:r>
      <w:proofErr w:type="spellStart"/>
      <w:r w:rsidRPr="00B16621">
        <w:rPr>
          <w:sz w:val="14"/>
        </w:rPr>
        <w:t>Y</w:t>
      </w:r>
      <w:r w:rsidRPr="00B16621">
        <w:rPr>
          <w:rFonts w:ascii="Cambria" w:hAnsi="Cambria" w:cs="Cambria"/>
          <w:sz w:val="14"/>
        </w:rPr>
        <w:t>ế</w:t>
      </w:r>
      <w:r w:rsidRPr="00B16621">
        <w:rPr>
          <w:sz w:val="14"/>
        </w:rPr>
        <w:t>n</w:t>
      </w:r>
      <w:proofErr w:type="spellEnd"/>
      <w:r w:rsidRPr="00B16621">
        <w:rPr>
          <w:sz w:val="14"/>
        </w:rPr>
        <w:t xml:space="preserve"> Lê Espiritu advocates in the first forum and articulate their critical potentials: what new knowledges and perspectives may emerge by juxtaposing the POW camps in </w:t>
      </w:r>
      <w:proofErr w:type="spellStart"/>
      <w:r w:rsidRPr="00B16621">
        <w:rPr>
          <w:sz w:val="14"/>
        </w:rPr>
        <w:t>Koje</w:t>
      </w:r>
      <w:proofErr w:type="spellEnd"/>
      <w:r w:rsidRPr="00B16621">
        <w:rPr>
          <w:sz w:val="14"/>
        </w:rPr>
        <w:t xml:space="preserve"> Island with the International Writer’s Workshop in Iowa City, by considering disability legislations in the United States and China along with their scrambles over resources in Africa, and by contrasting Bruce Lee’s nomadic passage to anticolonial masculinity with Hong Kong queer migrants’ rendezvous with Argentina as affective synecdoche of Hong Kong’s “return” to China? Moreover, tracing minor transnational affinities against the imperial cartographies of </w:t>
      </w:r>
      <w:proofErr w:type="spellStart"/>
      <w:r w:rsidRPr="00B16621">
        <w:rPr>
          <w:sz w:val="14"/>
        </w:rPr>
        <w:t>Chimerica</w:t>
      </w:r>
      <w:proofErr w:type="spellEnd"/>
      <w:r w:rsidRPr="00B16621">
        <w:rPr>
          <w:sz w:val="14"/>
        </w:rPr>
        <w:t xml:space="preserve"> prompts us to wonder: how has the promise of Third World revolution, once offered by Mao Zedong’s China, been halted and folded into the neoliberal present? And how may a renewed attention to the competition, conflict, and collusion between empires provide us insights into the mutations of transpacific relations?</w:t>
      </w:r>
    </w:p>
    <w:p w14:paraId="5C64E21F" w14:textId="77777777" w:rsidR="000F08C4" w:rsidRPr="005F0DF8" w:rsidRDefault="000F08C4" w:rsidP="000F08C4">
      <w:pPr>
        <w:pStyle w:val="Heading3"/>
      </w:pPr>
      <w:r w:rsidRPr="005F0DF8">
        <w:t xml:space="preserve">LINK – ECON </w:t>
      </w:r>
    </w:p>
    <w:p w14:paraId="2543A7A4" w14:textId="77777777" w:rsidR="000F08C4" w:rsidRDefault="000F08C4" w:rsidP="000F08C4">
      <w:pPr>
        <w:pStyle w:val="Heading4"/>
      </w:pPr>
      <w:r>
        <w:t>Chinese economic expansion challenges US neoliberal superiority – justifies threat construction</w:t>
      </w:r>
    </w:p>
    <w:p w14:paraId="2F82F307" w14:textId="77777777" w:rsidR="000F08C4" w:rsidRPr="00B11AC9" w:rsidRDefault="000F08C4" w:rsidP="000F08C4">
      <w:pPr>
        <w:rPr>
          <w:b/>
          <w:bCs/>
          <w:sz w:val="26"/>
        </w:rPr>
      </w:pPr>
      <w:r>
        <w:rPr>
          <w:rStyle w:val="Style13ptBold"/>
        </w:rPr>
        <w:t xml:space="preserve">Wang and Cho 17 </w:t>
      </w:r>
      <w:r w:rsidRPr="00650690">
        <w:t xml:space="preserve">–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w:t>
      </w:r>
      <w:proofErr w:type="spellStart"/>
      <w:r w:rsidRPr="00650690">
        <w:t>mp</w:t>
      </w:r>
      <w:proofErr w:type="spellEnd"/>
    </w:p>
    <w:p w14:paraId="4DB23313" w14:textId="77777777" w:rsidR="000F08C4" w:rsidRPr="00AD7881" w:rsidRDefault="000F08C4" w:rsidP="000F08C4">
      <w:pPr>
        <w:rPr>
          <w:sz w:val="14"/>
        </w:rPr>
      </w:pPr>
      <w:r w:rsidRPr="00AD7881">
        <w:rPr>
          <w:sz w:val="14"/>
        </w:rPr>
        <w:t xml:space="preserve">Methodological and Thematic Mappings: The Forums The two invited forums in this special issue provide methodological and thematic anchors to open up critical dialogue about how to think through the problematic of the Chinese factor in the transpacific matrix, which the nine research essays follow up with generative analyses that chart a wide range of terrains for critical reorientation. The first forum, “Transpacific Matters,” featuring essays by Lisa </w:t>
      </w:r>
      <w:proofErr w:type="spellStart"/>
      <w:r w:rsidRPr="00AD7881">
        <w:rPr>
          <w:sz w:val="14"/>
        </w:rPr>
        <w:t>Yoneyama</w:t>
      </w:r>
      <w:proofErr w:type="spellEnd"/>
      <w:r w:rsidRPr="00AD7881">
        <w:rPr>
          <w:sz w:val="14"/>
        </w:rPr>
        <w:t xml:space="preserve">, </w:t>
      </w:r>
      <w:proofErr w:type="spellStart"/>
      <w:r w:rsidRPr="00AD7881">
        <w:rPr>
          <w:sz w:val="14"/>
        </w:rPr>
        <w:t>Y</w:t>
      </w:r>
      <w:r w:rsidRPr="00AD7881">
        <w:rPr>
          <w:rFonts w:ascii="Cambria" w:hAnsi="Cambria" w:cs="Cambria"/>
          <w:sz w:val="14"/>
        </w:rPr>
        <w:t>ế</w:t>
      </w:r>
      <w:r w:rsidRPr="00AD7881">
        <w:rPr>
          <w:sz w:val="14"/>
        </w:rPr>
        <w:t>n</w:t>
      </w:r>
      <w:proofErr w:type="spellEnd"/>
      <w:r w:rsidRPr="00AD7881">
        <w:rPr>
          <w:sz w:val="14"/>
        </w:rPr>
        <w:t xml:space="preserve"> Lê Espiritu, </w:t>
      </w:r>
      <w:proofErr w:type="spellStart"/>
      <w:r w:rsidRPr="00AD7881">
        <w:rPr>
          <w:sz w:val="14"/>
        </w:rPr>
        <w:t>Mayumo</w:t>
      </w:r>
      <w:proofErr w:type="spellEnd"/>
      <w:r w:rsidRPr="00AD7881">
        <w:rPr>
          <w:sz w:val="14"/>
        </w:rPr>
        <w:t xml:space="preserve"> Inoue, Arnie Saiki, and Andrew Ross, first presents critical genealogies of transpacific studies and then focuses on a set of critical commentaries on the Trans-Pacific Partnership (TPP) and US–China relations. To broaden and complicate common binary conceptualizations of US–China relations that erase the specificities of the Pacific, the forum asks two concurrent questions: How would transpacific discourses enrich critical articulations of the Chinese factor? How could current formulations of transpacific studies be broadened and advanced by engaging the rise of China discourse, refugee and indigenous Pacific issues, and foreign policy and geopolitics of economic globalization? While the question of China may not appear to be on the immediate horizon of their concerns, the essays by </w:t>
      </w:r>
      <w:proofErr w:type="spellStart"/>
      <w:r w:rsidRPr="00AD7881">
        <w:rPr>
          <w:sz w:val="14"/>
        </w:rPr>
        <w:t>Yoneyama</w:t>
      </w:r>
      <w:proofErr w:type="spellEnd"/>
      <w:r w:rsidRPr="00AD7881">
        <w:rPr>
          <w:sz w:val="14"/>
        </w:rPr>
        <w:t xml:space="preserve">, Espiritu, and Inoue insightfully demonstrate how </w:t>
      </w:r>
      <w:r w:rsidRPr="00701999">
        <w:rPr>
          <w:rStyle w:val="StyleUnderline"/>
        </w:rPr>
        <w:t xml:space="preserve">war, militarization, and the US postwar </w:t>
      </w:r>
      <w:r w:rsidRPr="00701999">
        <w:rPr>
          <w:rStyle w:val="Emphasis"/>
        </w:rPr>
        <w:t>settlement in Asia</w:t>
      </w:r>
      <w:r w:rsidRPr="00701999">
        <w:rPr>
          <w:rStyle w:val="StyleUnderline"/>
        </w:rPr>
        <w:t xml:space="preserve"> and the Pacific </w:t>
      </w:r>
      <w:r w:rsidRPr="00701999">
        <w:rPr>
          <w:rStyle w:val="Emphasis"/>
        </w:rPr>
        <w:t>undergird</w:t>
      </w:r>
      <w:r w:rsidRPr="00701999">
        <w:rPr>
          <w:rStyle w:val="StyleUnderline"/>
        </w:rPr>
        <w:t xml:space="preserve">ed </w:t>
      </w:r>
      <w:r w:rsidRPr="00701999">
        <w:rPr>
          <w:rStyle w:val="Emphasis"/>
        </w:rPr>
        <w:t xml:space="preserve">the economic discourse of the transpacific with </w:t>
      </w:r>
      <w:r w:rsidRPr="00701999">
        <w:rPr>
          <w:rStyle w:val="StyleUnderline"/>
        </w:rPr>
        <w:t>that of</w:t>
      </w:r>
      <w:r w:rsidRPr="00701999">
        <w:rPr>
          <w:rStyle w:val="Emphasis"/>
        </w:rPr>
        <w:t xml:space="preserve"> </w:t>
      </w:r>
      <w:proofErr w:type="spellStart"/>
      <w:r w:rsidRPr="00701999">
        <w:rPr>
          <w:rStyle w:val="Emphasis"/>
        </w:rPr>
        <w:t>interimperial</w:t>
      </w:r>
      <w:proofErr w:type="spellEnd"/>
      <w:r w:rsidRPr="00701999">
        <w:rPr>
          <w:rStyle w:val="Emphasis"/>
        </w:rPr>
        <w:t xml:space="preserve"> competition</w:t>
      </w:r>
      <w:r w:rsidRPr="00701999">
        <w:rPr>
          <w:rStyle w:val="StyleUnderline"/>
        </w:rPr>
        <w:t xml:space="preserve"> and cooperation</w:t>
      </w:r>
      <w:r w:rsidRPr="00AD7881">
        <w:rPr>
          <w:sz w:val="14"/>
        </w:rPr>
        <w:t xml:space="preserve">: the </w:t>
      </w:r>
      <w:proofErr w:type="spellStart"/>
      <w:r w:rsidRPr="00AD7881">
        <w:rPr>
          <w:sz w:val="14"/>
        </w:rPr>
        <w:t>transwar</w:t>
      </w:r>
      <w:proofErr w:type="spellEnd"/>
      <w:r w:rsidRPr="00AD7881">
        <w:rPr>
          <w:sz w:val="14"/>
        </w:rPr>
        <w:t xml:space="preserve"> juncture from World War II to Cold War for </w:t>
      </w:r>
      <w:proofErr w:type="spellStart"/>
      <w:r w:rsidRPr="00AD7881">
        <w:rPr>
          <w:sz w:val="14"/>
        </w:rPr>
        <w:t>Yoneyama</w:t>
      </w:r>
      <w:proofErr w:type="spellEnd"/>
      <w:r w:rsidRPr="00AD7881">
        <w:rPr>
          <w:sz w:val="14"/>
        </w:rPr>
        <w:t>, militarized refuge(e)s scattered across the Pacific for Espiritu, and the gendered structure of US–Japanese “friendship” built on the sacrifice of [End Page 452] Okinawa for Inoue. The relational comparative approach that Espiritu offers to “[mark] t</w:t>
      </w:r>
      <w:r w:rsidRPr="00701999">
        <w:rPr>
          <w:rStyle w:val="StyleUnderline"/>
        </w:rPr>
        <w:t>he military colonialisms, wars, and genocide that engulf and link these [seemingly unrelated] spaces” of refuges, bases, and struggles</w:t>
      </w:r>
      <w:r w:rsidRPr="00AD7881">
        <w:rPr>
          <w:sz w:val="14"/>
        </w:rPr>
        <w:t xml:space="preserve"> is especially illuminating </w:t>
      </w:r>
      <w:r w:rsidRPr="00701999">
        <w:rPr>
          <w:rStyle w:val="StyleUnderline"/>
        </w:rPr>
        <w:t xml:space="preserve">as a methodology for thinking through the imperial–local contestations and the </w:t>
      </w:r>
      <w:proofErr w:type="spellStart"/>
      <w:r w:rsidRPr="00701999">
        <w:rPr>
          <w:rStyle w:val="StyleUnderline"/>
        </w:rPr>
        <w:t>interimperial</w:t>
      </w:r>
      <w:proofErr w:type="spellEnd"/>
      <w:r w:rsidRPr="00701999">
        <w:rPr>
          <w:rStyle w:val="StyleUnderline"/>
        </w:rPr>
        <w:t xml:space="preserve"> intimacies that underscore our reconceptualization of the global frontiers and borderlands in the era of US–China contention and collusion</w:t>
      </w:r>
      <w:r w:rsidRPr="00AD7881">
        <w:rPr>
          <w:sz w:val="14"/>
        </w:rPr>
        <w:t xml:space="preserve">. </w:t>
      </w:r>
      <w:r w:rsidRPr="00701999">
        <w:rPr>
          <w:rStyle w:val="StyleUnderline"/>
        </w:rPr>
        <w:t>Focusing on</w:t>
      </w:r>
      <w:r w:rsidRPr="00AD7881">
        <w:rPr>
          <w:sz w:val="14"/>
        </w:rPr>
        <w:t xml:space="preserve"> the TPP as a strategic instrument of the United States’ </w:t>
      </w:r>
      <w:r w:rsidRPr="00701999">
        <w:rPr>
          <w:rStyle w:val="StyleUnderline"/>
        </w:rPr>
        <w:t>“pivot to Asia</w:t>
      </w:r>
      <w:r w:rsidRPr="00AD7881">
        <w:rPr>
          <w:sz w:val="14"/>
        </w:rPr>
        <w:t xml:space="preserve">,” the essays by Saiki and Ross rightly </w:t>
      </w:r>
      <w:r w:rsidRPr="00701999">
        <w:rPr>
          <w:rStyle w:val="StyleUnderline"/>
        </w:rPr>
        <w:t>locate this discourse as a crucial site to comprehend US transpacific imagination about the rise of China, and demonstrate how free trade and the free flow of capital are key to understanding and maintaining hegemony</w:t>
      </w:r>
      <w:r w:rsidRPr="00AD7881">
        <w:rPr>
          <w:sz w:val="14"/>
        </w:rPr>
        <w:t xml:space="preserve">. Whereas Saiki offers an informative brief historical account of economic globalization that undergirds the </w:t>
      </w:r>
      <w:r w:rsidRPr="00701999">
        <w:rPr>
          <w:rStyle w:val="StyleUnderline"/>
        </w:rPr>
        <w:t>political-economic discourse of “partnership</w:t>
      </w:r>
      <w:r w:rsidRPr="00AD7881">
        <w:rPr>
          <w:sz w:val="14"/>
        </w:rPr>
        <w:t xml:space="preserve">” in the TPP, Ross </w:t>
      </w:r>
      <w:r w:rsidRPr="00701999">
        <w:rPr>
          <w:rStyle w:val="StyleUnderline"/>
        </w:rPr>
        <w:t>provides a timely</w:t>
      </w:r>
      <w:r w:rsidRPr="00AD7881">
        <w:rPr>
          <w:sz w:val="14"/>
        </w:rPr>
        <w:t xml:space="preserve"> and penetrating </w:t>
      </w:r>
      <w:r w:rsidRPr="00701999">
        <w:rPr>
          <w:rStyle w:val="StyleUnderline"/>
        </w:rPr>
        <w:t>analysis of the geopolitical scenarios after Trump was sworn in to consider what it entails for the United States to bail out of the TPP</w:t>
      </w:r>
      <w:r w:rsidRPr="00AD7881">
        <w:rPr>
          <w:sz w:val="14"/>
        </w:rPr>
        <w:t xml:space="preserve">. Together they show us how deeply the United States’ transpacific thinking is entangled with the perceived threats of China, and how globalization has bound the two nations even tighter than before, making gunboat diplomacy and worse a likely outcome in the transpacific future.41 The second forum, “The China in US,” focuses on a fundamental question: How to understand US–China relations today from a variety of angles? With this title, we contend that </w:t>
      </w:r>
      <w:r w:rsidRPr="00701999">
        <w:rPr>
          <w:rStyle w:val="StyleUnderline"/>
        </w:rPr>
        <w:t>the Chinese factor is not just about the United States and America’s transpacific but</w:t>
      </w:r>
      <w:r w:rsidRPr="00AD7881">
        <w:rPr>
          <w:sz w:val="14"/>
        </w:rPr>
        <w:t xml:space="preserve">, equally important, </w:t>
      </w:r>
      <w:r w:rsidRPr="00701999">
        <w:rPr>
          <w:rStyle w:val="StyleUnderline"/>
        </w:rPr>
        <w:t xml:space="preserve">about those of “us” whose life and work are inevitably tangled with China and </w:t>
      </w:r>
      <w:proofErr w:type="spellStart"/>
      <w:r w:rsidRPr="00701999">
        <w:rPr>
          <w:rStyle w:val="StyleUnderline"/>
        </w:rPr>
        <w:t>Chineseness</w:t>
      </w:r>
      <w:proofErr w:type="spellEnd"/>
      <w:r w:rsidRPr="00AD7881">
        <w:rPr>
          <w:sz w:val="14"/>
        </w:rPr>
        <w:t xml:space="preserve">. Sharon </w:t>
      </w:r>
      <w:proofErr w:type="spellStart"/>
      <w:r w:rsidRPr="00AD7881">
        <w:rPr>
          <w:sz w:val="14"/>
        </w:rPr>
        <w:t>Luk</w:t>
      </w:r>
      <w:proofErr w:type="spellEnd"/>
      <w:r w:rsidRPr="00AD7881">
        <w:rPr>
          <w:sz w:val="14"/>
        </w:rPr>
        <w:t xml:space="preserve"> leads the discussion by reflecting on how “</w:t>
      </w:r>
      <w:r w:rsidRPr="00701999">
        <w:rPr>
          <w:rStyle w:val="StyleUnderline"/>
        </w:rPr>
        <w:t>China</w:t>
      </w:r>
      <w:r w:rsidRPr="00AD7881">
        <w:rPr>
          <w:sz w:val="14"/>
        </w:rPr>
        <w:t xml:space="preserve">,” as a cultural alterity </w:t>
      </w:r>
      <w:r w:rsidRPr="00701999">
        <w:rPr>
          <w:rStyle w:val="StyleUnderline"/>
        </w:rPr>
        <w:t>produced</w:t>
      </w:r>
      <w:r w:rsidRPr="00AD7881">
        <w:rPr>
          <w:sz w:val="14"/>
        </w:rPr>
        <w:t xml:space="preserve"> in relation to the </w:t>
      </w:r>
      <w:r w:rsidRPr="00701999">
        <w:rPr>
          <w:rStyle w:val="StyleUnderline"/>
        </w:rPr>
        <w:t>racialized discourse of development</w:t>
      </w:r>
      <w:r w:rsidRPr="00AD7881">
        <w:rPr>
          <w:sz w:val="14"/>
        </w:rPr>
        <w:t xml:space="preserve">, has been an enduring crisis for thought in American studies. Grounding her remarks on the material history </w:t>
      </w:r>
      <w:r w:rsidRPr="00701999">
        <w:rPr>
          <w:rStyle w:val="StyleUnderline"/>
        </w:rPr>
        <w:t>in which the sign of China has been circulated across the Pacific, she elucidates the ongoing contradictions embedded in the competing imperialist and capitalist imperatives, to highlight dominant multicultural projects as the condition of possibility rather than either an antidote to, or binary opposite of, white supremacist nationalism.</w:t>
      </w:r>
      <w:r w:rsidRPr="00AD7881">
        <w:rPr>
          <w:sz w:val="14"/>
        </w:rPr>
        <w:t xml:space="preserve"> </w:t>
      </w:r>
      <w:r w:rsidRPr="00701999">
        <w:rPr>
          <w:rStyle w:val="StyleUnderline"/>
        </w:rPr>
        <w:t>Framing China less as a civilizational alterity than as a neoliberal successor</w:t>
      </w:r>
      <w:r w:rsidRPr="00AD7881">
        <w:rPr>
          <w:sz w:val="14"/>
        </w:rPr>
        <w:t xml:space="preserve">, </w:t>
      </w:r>
      <w:proofErr w:type="spellStart"/>
      <w:r w:rsidRPr="00AD7881">
        <w:rPr>
          <w:sz w:val="14"/>
        </w:rPr>
        <w:t>Dirlik</w:t>
      </w:r>
      <w:proofErr w:type="spellEnd"/>
      <w:r w:rsidRPr="00AD7881">
        <w:rPr>
          <w:sz w:val="14"/>
        </w:rPr>
        <w:t xml:space="preserve"> </w:t>
      </w:r>
      <w:r w:rsidRPr="00701999">
        <w:rPr>
          <w:rStyle w:val="StyleUnderline"/>
        </w:rPr>
        <w:t>offers a critical view on China’s contemporary problems, from environmental pollution to rampant ideological censorship, to blind pursuit of developmen</w:t>
      </w:r>
      <w:r w:rsidRPr="00AD7881">
        <w:rPr>
          <w:sz w:val="14"/>
        </w:rPr>
        <w:t xml:space="preserve">t. Acknowledging the impact of China’s rise on the global order of power, especially on societies of the global South, </w:t>
      </w:r>
      <w:proofErr w:type="spellStart"/>
      <w:r w:rsidRPr="00AD7881">
        <w:rPr>
          <w:sz w:val="14"/>
        </w:rPr>
        <w:t>Dirlik</w:t>
      </w:r>
      <w:proofErr w:type="spellEnd"/>
      <w:r w:rsidRPr="00AD7881">
        <w:rPr>
          <w:sz w:val="14"/>
        </w:rPr>
        <w:t xml:space="preserve"> argues that China in fact poses a serious problem to the world, in which the Confucius Institute—</w:t>
      </w:r>
      <w:r w:rsidRPr="00701999">
        <w:rPr>
          <w:rStyle w:val="StyleUnderline"/>
        </w:rPr>
        <w:t>wishing to exchange influence abroad with money—has become an icon of imperial–neoliberal collusions</w:t>
      </w:r>
      <w:r w:rsidRPr="00AD7881">
        <w:rPr>
          <w:sz w:val="14"/>
        </w:rPr>
        <w:t xml:space="preserve"> [End Page 453] </w:t>
      </w:r>
      <w:r w:rsidRPr="00701999">
        <w:rPr>
          <w:rStyle w:val="StyleUnderline"/>
        </w:rPr>
        <w:t>between the United States and China</w:t>
      </w:r>
      <w:r w:rsidRPr="00AD7881">
        <w:rPr>
          <w:sz w:val="14"/>
        </w:rPr>
        <w:t xml:space="preserve">. In contrast, Christopher Leigh Connery, fully aware of China’s problems, casts a more sympathetic eye on China, in particular Chinese intellectuals who are doubly pressured by </w:t>
      </w:r>
      <w:r w:rsidRPr="00370BF2">
        <w:rPr>
          <w:rStyle w:val="StyleUnderline"/>
        </w:rPr>
        <w:t xml:space="preserve">China’s rise—to survive in the neoliberal enterprise of academic publishing and the ideological censorship of the party-state—and calls for a global critical culture to push back the imperialist and neoliberal pressures. </w:t>
      </w:r>
      <w:r w:rsidRPr="00AD7881">
        <w:rPr>
          <w:sz w:val="14"/>
        </w:rPr>
        <w:t xml:space="preserve">The treacherous terrain of cultural critique in China that Connery presents makes the call for decolonization and de-imperialization even more urgent. But what do transpacific geopolitical and geo-economic maneuvers mean to the people living within the US–China entanglement, especially Chinese/Americans with strong ties to the United States, China, and beyond?42 Specifically, how do we make sense of the transpacific figure of the Chinese student that has historically straddled both shores as it has been used by both states as a means to national ends? To explore transpacific views in Chinese American history, the forum invited Gordon H. Chang, whose Fateful Ties has been inspirational to our special issue, and </w:t>
      </w:r>
      <w:proofErr w:type="spellStart"/>
      <w:r w:rsidRPr="00AD7881">
        <w:rPr>
          <w:sz w:val="14"/>
        </w:rPr>
        <w:t>Yige</w:t>
      </w:r>
      <w:proofErr w:type="spellEnd"/>
      <w:r w:rsidRPr="00AD7881">
        <w:rPr>
          <w:sz w:val="14"/>
        </w:rPr>
        <w:t xml:space="preserve"> Dong, a Chinese international student who is working toward a PhD in sociology, to reflect on these questions. </w:t>
      </w:r>
      <w:r w:rsidRPr="00F41877">
        <w:rPr>
          <w:rStyle w:val="StyleUnderline"/>
        </w:rPr>
        <w:t>Chang tells a rich story of the debates among Chinese students in the 1930s about whether their future lies in China or America, a debate that would continue to be “a vital concern” for Chinese Americans as long as the United States “remains caught in the dilemma of being a nation simultaneously of proclaimed equality and of actual racial inequality and as long as one has the actual ability to move.”</w:t>
      </w:r>
      <w:r w:rsidRPr="00AD7881">
        <w:rPr>
          <w:sz w:val="14"/>
        </w:rPr>
        <w:t xml:space="preserve"> In contrast, Dong provides critical sketches of contemporary Chinese students’ experiences in the United States against the backdrop of China’s rise to explain why they have become more nationalist of late while planning to stay abroad </w:t>
      </w:r>
      <w:proofErr w:type="gramStart"/>
      <w:r w:rsidRPr="00AD7881">
        <w:rPr>
          <w:sz w:val="14"/>
        </w:rPr>
        <w:t>as long as</w:t>
      </w:r>
      <w:proofErr w:type="gramEnd"/>
      <w:r w:rsidRPr="00AD7881">
        <w:rPr>
          <w:sz w:val="14"/>
        </w:rPr>
        <w:t xml:space="preserve"> they can. In particular, she draws our attention to the conundrum of Chinese students who, as subjects of longstanding racism, have been recruited as a “cash cow” to help sustain US public higher education. The solution to such contradictory effects of racial capitalism, she argues, hinges on the returning students’ endeavors to transform China. Together, these pieces engage a variety of Chinese factors that shed critical light on the transpacific dynamic, revealing US–China relations to be a parallax of competition and collusion, and remind us that a transpacific approach to American studies needs to ground itself in the arduous labor of epistemological reboot, coalition building, and negotiations of subject positions. The Chinese factor is but the means, not the end, to critical self-transformation in order to better comprehend and address our global problems. [End Page 454]</w:t>
      </w:r>
    </w:p>
    <w:p w14:paraId="485E5072" w14:textId="77777777" w:rsidR="000F08C4" w:rsidRPr="00B16621" w:rsidRDefault="000F08C4" w:rsidP="000F08C4">
      <w:pPr>
        <w:pStyle w:val="Heading3"/>
      </w:pPr>
      <w:r>
        <w:t>ALT</w:t>
      </w:r>
    </w:p>
    <w:p w14:paraId="6540F882" w14:textId="77777777" w:rsidR="000F08C4" w:rsidRPr="00701999" w:rsidRDefault="000F08C4" w:rsidP="000F08C4">
      <w:pPr>
        <w:pStyle w:val="Heading4"/>
        <w:rPr>
          <w:u w:val="single"/>
        </w:rPr>
      </w:pPr>
      <w:r>
        <w:t xml:space="preserve">The </w:t>
      </w:r>
      <w:proofErr w:type="spellStart"/>
      <w:r>
        <w:t>alterative</w:t>
      </w:r>
      <w:proofErr w:type="spellEnd"/>
      <w:r>
        <w:t xml:space="preserve"> is a de-linking from conceptions of the frontier by </w:t>
      </w:r>
      <w:r>
        <w:rPr>
          <w:u w:val="single"/>
        </w:rPr>
        <w:t>fore fronting</w:t>
      </w:r>
      <w:r>
        <w:t xml:space="preserve"> decolonial genealogies that </w:t>
      </w:r>
      <w:r>
        <w:rPr>
          <w:u w:val="single"/>
        </w:rPr>
        <w:t>divest</w:t>
      </w:r>
      <w:r>
        <w:t xml:space="preserve"> from </w:t>
      </w:r>
      <w:r>
        <w:rPr>
          <w:u w:val="single"/>
        </w:rPr>
        <w:t>international focus</w:t>
      </w:r>
      <w:r>
        <w:t xml:space="preserve"> that justifies threat construction and imperialism and </w:t>
      </w:r>
      <w:r>
        <w:rPr>
          <w:u w:val="single"/>
        </w:rPr>
        <w:t>prevents</w:t>
      </w:r>
      <w:r>
        <w:t xml:space="preserve"> the resolution of domestic </w:t>
      </w:r>
      <w:r>
        <w:rPr>
          <w:u w:val="single"/>
        </w:rPr>
        <w:t>atrocities</w:t>
      </w:r>
    </w:p>
    <w:p w14:paraId="088A7DEE" w14:textId="77777777" w:rsidR="000F08C4" w:rsidRPr="00B11AC9" w:rsidRDefault="000F08C4" w:rsidP="000F08C4">
      <w:pPr>
        <w:rPr>
          <w:b/>
          <w:bCs/>
          <w:sz w:val="26"/>
        </w:rPr>
      </w:pPr>
      <w:r>
        <w:rPr>
          <w:rStyle w:val="Style13ptBold"/>
        </w:rPr>
        <w:t xml:space="preserve">Wang and Cho 17 </w:t>
      </w:r>
      <w:r w:rsidRPr="00650690">
        <w:t xml:space="preserve">–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w:t>
      </w:r>
      <w:proofErr w:type="spellStart"/>
      <w:r w:rsidRPr="00650690">
        <w:t>mp</w:t>
      </w:r>
      <w:proofErr w:type="spellEnd"/>
    </w:p>
    <w:p w14:paraId="440DB9C0" w14:textId="77777777" w:rsidR="000F08C4" w:rsidRDefault="000F08C4" w:rsidP="000F08C4">
      <w:pPr>
        <w:rPr>
          <w:rStyle w:val="StyleUnderline"/>
        </w:rPr>
      </w:pPr>
      <w:r w:rsidRPr="00EC3902">
        <w:rPr>
          <w:sz w:val="14"/>
        </w:rPr>
        <w:t xml:space="preserve">The Pacific in the Transpacific In this sense, </w:t>
      </w:r>
      <w:r w:rsidRPr="00A9404E">
        <w:rPr>
          <w:rStyle w:val="StyleUnderline"/>
        </w:rPr>
        <w:t>this</w:t>
      </w:r>
      <w:r w:rsidRPr="00EC3902">
        <w:rPr>
          <w:sz w:val="14"/>
        </w:rPr>
        <w:t xml:space="preserve"> special </w:t>
      </w:r>
      <w:r w:rsidRPr="00A9404E">
        <w:rPr>
          <w:rStyle w:val="StyleUnderline"/>
        </w:rPr>
        <w:t>issue builds on Asia/Pacific studies</w:t>
      </w:r>
      <w:r w:rsidRPr="00EC3902">
        <w:rPr>
          <w:sz w:val="14"/>
        </w:rPr>
        <w:t xml:space="preserve"> in the 1990s and the transpacific turn in Asian/American studies </w:t>
      </w:r>
      <w:r w:rsidRPr="00A9404E">
        <w:rPr>
          <w:rStyle w:val="StyleUnderline"/>
        </w:rPr>
        <w:t>to explore</w:t>
      </w:r>
      <w:r w:rsidRPr="00EC3902">
        <w:rPr>
          <w:sz w:val="14"/>
        </w:rPr>
        <w:t xml:space="preserve"> the triangulations, </w:t>
      </w:r>
      <w:r w:rsidRPr="00A9404E">
        <w:rPr>
          <w:rStyle w:val="StyleUnderline"/>
        </w:rPr>
        <w:t>entanglements</w:t>
      </w:r>
      <w:r w:rsidRPr="00EC3902">
        <w:rPr>
          <w:sz w:val="14"/>
        </w:rPr>
        <w:t>, and intimacies between America, the Pacific, and Asia</w:t>
      </w:r>
      <w:r w:rsidRPr="00A9404E">
        <w:rPr>
          <w:rStyle w:val="StyleUnderline"/>
        </w:rPr>
        <w:t xml:space="preserve">. One </w:t>
      </w:r>
      <w:r w:rsidRPr="00EC3902">
        <w:rPr>
          <w:sz w:val="14"/>
        </w:rPr>
        <w:t>common</w:t>
      </w:r>
      <w:r w:rsidRPr="00A9404E">
        <w:rPr>
          <w:rStyle w:val="StyleUnderline"/>
        </w:rPr>
        <w:t xml:space="preserve"> way to trace the transpacific as a</w:t>
      </w:r>
      <w:r w:rsidRPr="00EC3902">
        <w:rPr>
          <w:sz w:val="14"/>
        </w:rPr>
        <w:t xml:space="preserve"> perspective, an imaginary, a </w:t>
      </w:r>
      <w:r w:rsidRPr="00A9404E">
        <w:rPr>
          <w:rStyle w:val="StyleUnderline"/>
        </w:rPr>
        <w:t>method</w:t>
      </w:r>
      <w:r w:rsidRPr="00EC3902">
        <w:rPr>
          <w:sz w:val="14"/>
        </w:rPr>
        <w:t xml:space="preserve">, and </w:t>
      </w:r>
      <w:r w:rsidRPr="0064616B">
        <w:rPr>
          <w:rStyle w:val="StyleUnderline"/>
        </w:rPr>
        <w:t>an official discourse foregrounds its formation as emerging out of the</w:t>
      </w:r>
      <w:r w:rsidRPr="00EC3902">
        <w:rPr>
          <w:sz w:val="14"/>
        </w:rPr>
        <w:t xml:space="preserve"> long </w:t>
      </w:r>
      <w:r w:rsidRPr="0064616B">
        <w:rPr>
          <w:rStyle w:val="StyleUnderline"/>
        </w:rPr>
        <w:t>history of global trade and movement of people</w:t>
      </w:r>
      <w:r w:rsidRPr="00EC3902">
        <w:rPr>
          <w:sz w:val="14"/>
        </w:rPr>
        <w:t xml:space="preserve">, from the tea and china trade between Boston and Canton in the eighteenth century to the migrations of workers, students, and entrepreneurs to the gold mines, chop-suey restaurants, universities, and high-tech companies across America from the late nineteenth century to the present. Meanwhile, as Lisa </w:t>
      </w:r>
      <w:proofErr w:type="spellStart"/>
      <w:r w:rsidRPr="00EC3902">
        <w:rPr>
          <w:sz w:val="14"/>
        </w:rPr>
        <w:t>Yoneyama’s</w:t>
      </w:r>
      <w:proofErr w:type="spellEnd"/>
      <w:r w:rsidRPr="00EC3902">
        <w:rPr>
          <w:sz w:val="14"/>
        </w:rPr>
        <w:t xml:space="preserve"> essay in the first forum illuminates, </w:t>
      </w:r>
      <w:r w:rsidRPr="00EC3902">
        <w:rPr>
          <w:rStyle w:val="StyleUnderline"/>
        </w:rPr>
        <w:t>the racism and two world wars that</w:t>
      </w:r>
      <w:r w:rsidRPr="00EC3902">
        <w:rPr>
          <w:sz w:val="14"/>
        </w:rPr>
        <w:t xml:space="preserve"> significantly </w:t>
      </w:r>
      <w:r w:rsidRPr="00EC3902">
        <w:rPr>
          <w:rStyle w:val="StyleUnderline"/>
        </w:rPr>
        <w:t>restrained the transpacific flows of goods, people, and culture in the first half of the twentieth century remind us of another important genealogy of transpacific analytics that center the geopolitics of US wars in Asia and anti-imperial feminist struggles</w:t>
      </w:r>
      <w:r w:rsidRPr="00EC3902">
        <w:rPr>
          <w:sz w:val="14"/>
        </w:rPr>
        <w:t xml:space="preserve">. These struggles against living legacies of wars persisted as the rebound of the East Asian—especially Japanese—economy in the 1970s rekindled US economic investment in the Asia/Pacific region, leading to the creation of the Asia-Pacific Economic Cooperation in 1989 to spearhead free trade and [End Page 450] neoliberal globalization. In this context, </w:t>
      </w:r>
      <w:r w:rsidRPr="00EC3902">
        <w:rPr>
          <w:rStyle w:val="StyleUnderline"/>
        </w:rPr>
        <w:t>the Pacific functions as a “frontier” that embodies the contradictions of Euro-American capitalist fantasies</w:t>
      </w:r>
      <w:r w:rsidRPr="00EC3902">
        <w:rPr>
          <w:sz w:val="14"/>
        </w:rPr>
        <w:t xml:space="preserve">.34 As Erin Suzuki aptly observes, “There is not just one transpacific, but </w:t>
      </w:r>
      <w:r w:rsidRPr="00EC3902">
        <w:rPr>
          <w:rStyle w:val="StyleUnderline"/>
        </w:rPr>
        <w:t xml:space="preserve">multiple </w:t>
      </w:r>
      <w:proofErr w:type="spellStart"/>
      <w:r w:rsidRPr="00EC3902">
        <w:rPr>
          <w:rStyle w:val="StyleUnderline"/>
        </w:rPr>
        <w:t>transpacifics</w:t>
      </w:r>
      <w:proofErr w:type="spellEnd"/>
      <w:r w:rsidRPr="00EC3902">
        <w:rPr>
          <w:sz w:val="14"/>
        </w:rPr>
        <w:t xml:space="preserve"> that </w:t>
      </w:r>
      <w:r w:rsidRPr="00EC3902">
        <w:rPr>
          <w:rStyle w:val="StyleUnderline"/>
        </w:rPr>
        <w:t>conflict, intersect, and overlap</w:t>
      </w:r>
      <w:r w:rsidRPr="00EC3902">
        <w:rPr>
          <w:sz w:val="14"/>
        </w:rPr>
        <w:t xml:space="preserve">.”35 Furthermore, as </w:t>
      </w:r>
      <w:proofErr w:type="spellStart"/>
      <w:r w:rsidRPr="00EC3902">
        <w:rPr>
          <w:sz w:val="14"/>
        </w:rPr>
        <w:t>Yoneyama</w:t>
      </w:r>
      <w:proofErr w:type="spellEnd"/>
      <w:r w:rsidRPr="00EC3902">
        <w:rPr>
          <w:sz w:val="14"/>
        </w:rPr>
        <w:t xml:space="preserve"> reminds us, “</w:t>
      </w:r>
      <w:r w:rsidRPr="00EC3902">
        <w:rPr>
          <w:rStyle w:val="StyleUnderline"/>
        </w:rPr>
        <w:t>transpacific</w:t>
      </w:r>
      <w:r w:rsidRPr="00EC3902">
        <w:rPr>
          <w:sz w:val="14"/>
        </w:rPr>
        <w:t>” as a critical methodology “</w:t>
      </w:r>
      <w:r w:rsidRPr="00EC3902">
        <w:rPr>
          <w:rStyle w:val="StyleUnderline"/>
        </w:rPr>
        <w:t>must mean more than the resignification of movements and interfaces across and within the arena that happens to be called the Pacific</w:t>
      </w:r>
      <w:r w:rsidRPr="00EC3902">
        <w:rPr>
          <w:sz w:val="14"/>
        </w:rPr>
        <w:t xml:space="preserve">”; and </w:t>
      </w:r>
      <w:r w:rsidRPr="00EC3902">
        <w:rPr>
          <w:rStyle w:val="StyleUnderline"/>
        </w:rPr>
        <w:t>we should “clarify the specific geo-historic conditions under which that space has been constituted as an object of knowledge and nonknowledge</w:t>
      </w:r>
      <w:r w:rsidRPr="00EC3902">
        <w:rPr>
          <w:sz w:val="14"/>
        </w:rPr>
        <w:t xml:space="preserve">.” </w:t>
      </w:r>
      <w:r w:rsidRPr="00EC3902">
        <w:rPr>
          <w:rStyle w:val="StyleUnderline"/>
        </w:rPr>
        <w:t>Critical interventions</w:t>
      </w:r>
      <w:r w:rsidRPr="00EC3902">
        <w:rPr>
          <w:sz w:val="14"/>
        </w:rPr>
        <w:t xml:space="preserve"> in the US-led Pacific geo-economic imagination and military maneuvers laid the foundation of Asia/Pacific studies that </w:t>
      </w:r>
      <w:r w:rsidRPr="00EC3902">
        <w:rPr>
          <w:rStyle w:val="StyleUnderline"/>
        </w:rPr>
        <w:t xml:space="preserve">sought to counter these hegemonic discourses by drawing on the rich cultural resources and vibrant political </w:t>
      </w:r>
      <w:proofErr w:type="spellStart"/>
      <w:r w:rsidRPr="00EC3902">
        <w:rPr>
          <w:rStyle w:val="StyleUnderline"/>
        </w:rPr>
        <w:t>activisms</w:t>
      </w:r>
      <w:proofErr w:type="spellEnd"/>
      <w:r w:rsidRPr="00EC3902">
        <w:rPr>
          <w:rStyle w:val="StyleUnderline"/>
        </w:rPr>
        <w:t xml:space="preserve"> of the Asian/Pacific communities against capitalist, colonial, and imperialist domination</w:t>
      </w:r>
      <w:r w:rsidRPr="00EC3902">
        <w:rPr>
          <w:sz w:val="14"/>
        </w:rPr>
        <w:t xml:space="preserve">. Importantly, Rob Wilson and </w:t>
      </w:r>
      <w:proofErr w:type="spellStart"/>
      <w:r w:rsidRPr="00EC3902">
        <w:rPr>
          <w:sz w:val="14"/>
        </w:rPr>
        <w:t>Arif</w:t>
      </w:r>
      <w:proofErr w:type="spellEnd"/>
      <w:r w:rsidRPr="00EC3902">
        <w:rPr>
          <w:sz w:val="14"/>
        </w:rPr>
        <w:t xml:space="preserve"> </w:t>
      </w:r>
      <w:proofErr w:type="spellStart"/>
      <w:r w:rsidRPr="00EC3902">
        <w:rPr>
          <w:sz w:val="14"/>
        </w:rPr>
        <w:t>Dirlik</w:t>
      </w:r>
      <w:proofErr w:type="spellEnd"/>
      <w:r w:rsidRPr="00EC3902">
        <w:rPr>
          <w:sz w:val="14"/>
        </w:rPr>
        <w:t xml:space="preserve"> illuminate the often-overlooked “</w:t>
      </w:r>
      <w:r w:rsidRPr="00EC3902">
        <w:rPr>
          <w:rStyle w:val="StyleUnderline"/>
        </w:rPr>
        <w:t>cultural micropolitics of the region as a source of dynamic opposition and local difference worthy of international recognition.</w:t>
      </w:r>
      <w:r w:rsidRPr="00EC3902">
        <w:rPr>
          <w:sz w:val="14"/>
        </w:rPr>
        <w:t xml:space="preserve">”36 Their </w:t>
      </w:r>
      <w:r w:rsidRPr="00EC3902">
        <w:rPr>
          <w:rStyle w:val="Emphasis"/>
        </w:rPr>
        <w:t>emphasis on</w:t>
      </w:r>
      <w:r w:rsidRPr="00EC3902">
        <w:rPr>
          <w:sz w:val="14"/>
        </w:rPr>
        <w:t xml:space="preserve"> the “</w:t>
      </w:r>
      <w:r w:rsidRPr="00EC3902">
        <w:rPr>
          <w:rStyle w:val="Emphasis"/>
        </w:rPr>
        <w:t>local</w:t>
      </w:r>
      <w:r w:rsidRPr="00EC3902">
        <w:rPr>
          <w:rStyle w:val="StyleUnderline"/>
        </w:rPr>
        <w:t xml:space="preserve">” signifies a critical </w:t>
      </w:r>
      <w:r w:rsidRPr="00EC3902">
        <w:rPr>
          <w:rStyle w:val="Emphasis"/>
        </w:rPr>
        <w:t>reorientation from</w:t>
      </w:r>
      <w:r w:rsidRPr="00EC3902">
        <w:rPr>
          <w:rStyle w:val="StyleUnderline"/>
        </w:rPr>
        <w:t xml:space="preserve"> the view of </w:t>
      </w:r>
      <w:r w:rsidRPr="00EC3902">
        <w:rPr>
          <w:rStyle w:val="Emphasis"/>
        </w:rPr>
        <w:t>capital and empire toward</w:t>
      </w:r>
      <w:r w:rsidRPr="00EC3902">
        <w:rPr>
          <w:rStyle w:val="StyleUnderline"/>
        </w:rPr>
        <w:t xml:space="preserve"> the </w:t>
      </w:r>
      <w:proofErr w:type="spellStart"/>
      <w:r w:rsidRPr="00EC3902">
        <w:rPr>
          <w:rStyle w:val="StyleUnderline"/>
        </w:rPr>
        <w:t>lifeworlds</w:t>
      </w:r>
      <w:proofErr w:type="spellEnd"/>
      <w:r w:rsidRPr="00EC3902">
        <w:rPr>
          <w:rStyle w:val="StyleUnderline"/>
        </w:rPr>
        <w:t xml:space="preserve"> of </w:t>
      </w:r>
      <w:r w:rsidRPr="00EC3902">
        <w:rPr>
          <w:rStyle w:val="Emphasis"/>
        </w:rPr>
        <w:t>local communities</w:t>
      </w:r>
      <w:r w:rsidRPr="00EC3902">
        <w:rPr>
          <w:rStyle w:val="StyleUnderline"/>
        </w:rPr>
        <w:t>.</w:t>
      </w:r>
      <w:r w:rsidRPr="00EC3902">
        <w:rPr>
          <w:sz w:val="14"/>
        </w:rPr>
        <w:t xml:space="preserve"> Along with Elaine Kim and </w:t>
      </w:r>
      <w:proofErr w:type="spellStart"/>
      <w:r w:rsidRPr="00EC3902">
        <w:rPr>
          <w:sz w:val="14"/>
        </w:rPr>
        <w:t>Chungmoo</w:t>
      </w:r>
      <w:proofErr w:type="spellEnd"/>
      <w:r w:rsidRPr="00EC3902">
        <w:rPr>
          <w:sz w:val="14"/>
        </w:rPr>
        <w:t xml:space="preserve"> Choi’s feminist critiques of the </w:t>
      </w:r>
      <w:proofErr w:type="spellStart"/>
      <w:r w:rsidRPr="00EC3902">
        <w:rPr>
          <w:sz w:val="14"/>
        </w:rPr>
        <w:t>transwar</w:t>
      </w:r>
      <w:proofErr w:type="spellEnd"/>
      <w:r w:rsidRPr="00EC3902">
        <w:rPr>
          <w:sz w:val="14"/>
        </w:rPr>
        <w:t xml:space="preserve">, </w:t>
      </w:r>
      <w:r w:rsidRPr="00EC3902">
        <w:rPr>
          <w:rStyle w:val="StyleUnderline"/>
        </w:rPr>
        <w:t xml:space="preserve">transpacific connections among Japanese colonialism, US Cold War military-security imperialism, and </w:t>
      </w:r>
      <w:proofErr w:type="spellStart"/>
      <w:r w:rsidRPr="00EC3902">
        <w:rPr>
          <w:rStyle w:val="StyleUnderline"/>
        </w:rPr>
        <w:t>postindependence</w:t>
      </w:r>
      <w:proofErr w:type="spellEnd"/>
      <w:r w:rsidRPr="00EC3902">
        <w:rPr>
          <w:rStyle w:val="StyleUnderline"/>
        </w:rPr>
        <w:t xml:space="preserve"> Korean nationalism, their work marks important points of departure for what we now call transpacific studies.</w:t>
      </w:r>
      <w:r w:rsidRPr="00EC3902">
        <w:rPr>
          <w:sz w:val="14"/>
        </w:rPr>
        <w:t xml:space="preserve"> Recent works take the transpacific beyond the geopolitical spatial imaginary to consider it a figure of unequal exchange and a state of transition and change to suggest new modes of comparison and address the politics of relation.37 Yet, despite the attention to conflicts, intersections, overlaps, and asymmetrical exchange and transformation, the transpacific has often been faulted for omitting or occluding the peoples, histories, and </w:t>
      </w:r>
      <w:proofErr w:type="spellStart"/>
      <w:r w:rsidRPr="00EC3902">
        <w:rPr>
          <w:sz w:val="14"/>
        </w:rPr>
        <w:t>lifeworlds</w:t>
      </w:r>
      <w:proofErr w:type="spellEnd"/>
      <w:r w:rsidRPr="00EC3902">
        <w:rPr>
          <w:sz w:val="14"/>
        </w:rPr>
        <w:t xml:space="preserve"> of the Pacific to the extent that its focus on Asian immigration occludes indigenous struggles. Engaging the rich scholarship on indigenous Pacific, the Hawai‘i-based scholars Candace </w:t>
      </w:r>
      <w:proofErr w:type="spellStart"/>
      <w:r w:rsidRPr="00EC3902">
        <w:rPr>
          <w:sz w:val="14"/>
        </w:rPr>
        <w:t>Fujikane</w:t>
      </w:r>
      <w:proofErr w:type="spellEnd"/>
      <w:r w:rsidRPr="00EC3902">
        <w:rPr>
          <w:sz w:val="14"/>
        </w:rPr>
        <w:t xml:space="preserve"> and Jonathan Okamura’s call to address and redress the history of Asian settler colonialism in the Pacific presents a crucial intervention in this respect.38 Elaborating on a similar critique in the context of Chinese diaspora, Shu-</w:t>
      </w:r>
      <w:proofErr w:type="spellStart"/>
      <w:r w:rsidRPr="00EC3902">
        <w:rPr>
          <w:sz w:val="14"/>
        </w:rPr>
        <w:t>mei</w:t>
      </w:r>
      <w:proofErr w:type="spellEnd"/>
      <w:r w:rsidRPr="00EC3902">
        <w:rPr>
          <w:sz w:val="14"/>
        </w:rPr>
        <w:t xml:space="preserve"> Shih argues that “settler colonialism was the dark underside of the so-called diaspora of imperial subjects,” and problematizing diaspora in this way enables the exposure of “the narcissism of those settler subjects who try to pass as diasporic subjects.39 This critique allows us to reconceive Taiwan and Okinawa, alongside Hawai‘i and the Marshall Islands, as indigenous Pacific [End Page 451] frontiers and borderlands, to </w:t>
      </w:r>
      <w:proofErr w:type="spellStart"/>
      <w:r w:rsidRPr="00EC3902">
        <w:rPr>
          <w:sz w:val="14"/>
        </w:rPr>
        <w:t>recenter</w:t>
      </w:r>
      <w:proofErr w:type="spellEnd"/>
      <w:r w:rsidRPr="00EC3902">
        <w:rPr>
          <w:sz w:val="14"/>
        </w:rPr>
        <w:t xml:space="preserve"> settler colonial violence to complicate </w:t>
      </w:r>
      <w:proofErr w:type="spellStart"/>
      <w:r w:rsidRPr="00EC3902">
        <w:rPr>
          <w:sz w:val="14"/>
        </w:rPr>
        <w:t>liberatory</w:t>
      </w:r>
      <w:proofErr w:type="spellEnd"/>
      <w:r w:rsidRPr="00EC3902">
        <w:rPr>
          <w:sz w:val="14"/>
        </w:rPr>
        <w:t xml:space="preserve"> imagination couched in a singular nation-state, and to grapple with the elision of indigeneity in the processes of the latter’s resistance to empires.40 </w:t>
      </w:r>
      <w:r w:rsidRPr="00EC3902">
        <w:rPr>
          <w:rStyle w:val="StyleUnderline"/>
        </w:rPr>
        <w:t>From colonial scramble, human rights violation, nuclear threat, ecological crisis, ideological co-optation, and neoliberalist endgame, the violent conditions today are driving the world to the end as we know it: the wane of Pax Americana and neoliberal order against the global populist redux, and the world as the end of our critical endeavors</w:t>
      </w:r>
      <w:r w:rsidRPr="00EC3902">
        <w:rPr>
          <w:sz w:val="14"/>
        </w:rPr>
        <w:t xml:space="preserve">. Within this context, </w:t>
      </w:r>
      <w:r w:rsidRPr="00EC3902">
        <w:rPr>
          <w:rStyle w:val="StyleUnderline"/>
        </w:rPr>
        <w:t>America, or China, is but a portal for</w:t>
      </w:r>
      <w:r w:rsidRPr="00EC3902">
        <w:rPr>
          <w:sz w:val="14"/>
        </w:rPr>
        <w:t xml:space="preserve"> planetary </w:t>
      </w:r>
      <w:r w:rsidRPr="00EC3902">
        <w:rPr>
          <w:rStyle w:val="StyleUnderline"/>
        </w:rPr>
        <w:t>thinking beyond security and development speaks</w:t>
      </w:r>
      <w:r w:rsidRPr="00EC3902">
        <w:rPr>
          <w:sz w:val="14"/>
        </w:rPr>
        <w:t xml:space="preserve">. </w:t>
      </w:r>
      <w:r w:rsidRPr="00EC3902">
        <w:rPr>
          <w:rStyle w:val="StyleUnderline"/>
        </w:rPr>
        <w:t>It is toward the contestations of and struggles with</w:t>
      </w:r>
      <w:r w:rsidRPr="00EC3902">
        <w:rPr>
          <w:sz w:val="14"/>
        </w:rPr>
        <w:t xml:space="preserve"> dirty and inconvenient </w:t>
      </w:r>
      <w:r w:rsidRPr="00EC3902">
        <w:rPr>
          <w:rStyle w:val="StyleUnderline"/>
        </w:rPr>
        <w:t>truths of</w:t>
      </w:r>
      <w:r w:rsidRPr="00EC3902">
        <w:rPr>
          <w:sz w:val="14"/>
        </w:rPr>
        <w:t xml:space="preserve"> these violent </w:t>
      </w:r>
      <w:r w:rsidRPr="00EC3902">
        <w:rPr>
          <w:rStyle w:val="StyleUnderline"/>
        </w:rPr>
        <w:t>conditions that our special issue hopes to reorient the transpacific away from the rigid US–China dya</w:t>
      </w:r>
      <w:r w:rsidRPr="00EC3902">
        <w:rPr>
          <w:sz w:val="14"/>
        </w:rPr>
        <w:t xml:space="preserve">d, specifically </w:t>
      </w:r>
      <w:r w:rsidRPr="00EC3902">
        <w:rPr>
          <w:rStyle w:val="StyleUnderline"/>
        </w:rPr>
        <w:t>by grappling with what the triangulation and entanglement of indigenous, imperial, and settler colonial problematics would make possible.</w:t>
      </w:r>
    </w:p>
    <w:p w14:paraId="5D9BCD9F" w14:textId="77777777" w:rsidR="000F08C4" w:rsidRPr="009E332E" w:rsidRDefault="000F08C4" w:rsidP="000F08C4"/>
    <w:p w14:paraId="5449AC29" w14:textId="77777777" w:rsidR="000F08C4" w:rsidRPr="000F08C4" w:rsidRDefault="000F08C4" w:rsidP="000F08C4"/>
    <w:p w14:paraId="12337CC1" w14:textId="5C45BC99" w:rsidR="000D46D8" w:rsidRDefault="000D46D8" w:rsidP="00B55AD5"/>
    <w:p w14:paraId="13B98101" w14:textId="473017C8" w:rsidR="00945BA3" w:rsidRDefault="00945BA3" w:rsidP="00945BA3">
      <w:pPr>
        <w:pStyle w:val="Heading2"/>
      </w:pPr>
      <w:r>
        <w:t>China War Updates</w:t>
      </w:r>
    </w:p>
    <w:p w14:paraId="4E96C320" w14:textId="77777777" w:rsidR="00945BA3" w:rsidRDefault="00945BA3" w:rsidP="00945BA3">
      <w:pPr>
        <w:pStyle w:val="Heading3"/>
      </w:pPr>
      <w:r>
        <w:t>2nc nuclear winter</w:t>
      </w:r>
    </w:p>
    <w:p w14:paraId="08C89292" w14:textId="77777777" w:rsidR="00945BA3" w:rsidRDefault="00945BA3" w:rsidP="00945BA3">
      <w:pPr>
        <w:pStyle w:val="Heading4"/>
      </w:pPr>
      <w:r>
        <w:t>No risk of nuclear winter from limited exchange- their studies assume all the black carbon reaches the upper troposphere</w:t>
      </w:r>
    </w:p>
    <w:p w14:paraId="11ABACC1" w14:textId="77777777" w:rsidR="00945BA3" w:rsidRPr="008D6262" w:rsidRDefault="00945BA3" w:rsidP="00945BA3">
      <w:r>
        <w:t xml:space="preserve">Jon </w:t>
      </w:r>
      <w:r w:rsidRPr="008D6262">
        <w:rPr>
          <w:rStyle w:val="Style13ptBold"/>
        </w:rPr>
        <w:t>Reisner et al. 18</w:t>
      </w:r>
      <w:r>
        <w:t xml:space="preserve"> {Climate and Atmospheric Scientist for Los Alamos National Laboratory. 2-1-2018. “Climate Impact of a Regional Nuclear Weapons Exchange: An Improved Assessment </w:t>
      </w:r>
      <w:proofErr w:type="spellStart"/>
      <w:r>
        <w:t>BasedOn</w:t>
      </w:r>
      <w:proofErr w:type="spellEnd"/>
      <w:r>
        <w:t xml:space="preserve"> Detailed Source Calculations.” https://agupubs-onlinelibrary-wiley-com.proxy.lib.umich.edu/doi/epdf/10.1002/2017JD027331}//JM</w:t>
      </w:r>
    </w:p>
    <w:p w14:paraId="020F270F" w14:textId="77777777" w:rsidR="00945BA3" w:rsidRPr="00BF4ED8" w:rsidRDefault="00945BA3" w:rsidP="00945BA3">
      <w:pPr>
        <w:rPr>
          <w:sz w:val="16"/>
        </w:rPr>
      </w:pPr>
      <w:r w:rsidRPr="00BF4ED8">
        <w:rPr>
          <w:rStyle w:val="StyleUnderline"/>
        </w:rPr>
        <w:t>We present a multiscale study examining the impact of a regional exchange of nuclear weapons on global climate</w:t>
      </w:r>
      <w:r w:rsidRPr="00BF4ED8">
        <w:rPr>
          <w:sz w:val="16"/>
        </w:rPr>
        <w:t xml:space="preserve">. Our models investigate multiple phases of the effects of nuclear weapons usage, </w:t>
      </w:r>
      <w:r w:rsidRPr="00BF4ED8">
        <w:rPr>
          <w:rStyle w:val="StyleUnderline"/>
        </w:rPr>
        <w:t>including growth and rise of the nuclear fireball, ignition and spread of the induced firestorm, and comprehensive Earth system modeling of the oceans, land, ice, and atmosphere</w:t>
      </w:r>
      <w:r w:rsidRPr="00BF4ED8">
        <w:rPr>
          <w:sz w:val="16"/>
        </w:rPr>
        <w:t xml:space="preserve">. This study follows from the scenario originally envisioned by </w:t>
      </w:r>
      <w:proofErr w:type="spellStart"/>
      <w:r w:rsidRPr="00BF4ED8">
        <w:rPr>
          <w:sz w:val="16"/>
        </w:rPr>
        <w:t>Robock</w:t>
      </w:r>
      <w:proofErr w:type="spellEnd"/>
      <w:r w:rsidRPr="00BF4ED8">
        <w:rPr>
          <w:sz w:val="16"/>
        </w:rPr>
        <w:t xml:space="preserve">, Oman, </w:t>
      </w:r>
      <w:proofErr w:type="spellStart"/>
      <w:r w:rsidRPr="00BF4ED8">
        <w:rPr>
          <w:sz w:val="16"/>
        </w:rPr>
        <w:t>Stenchikov</w:t>
      </w:r>
      <w:proofErr w:type="spellEnd"/>
      <w:r w:rsidRPr="00BF4ED8">
        <w:rPr>
          <w:sz w:val="16"/>
        </w:rPr>
        <w:t xml:space="preserve">, et al. (2007, https://doi.org/10.5194/acp-7-2003-2007),based on the analysis of Toon et al. (2007, https://doi.org/10.5194/acp-7-1973-2007), which assumes a regional exchange between India and Pakistan of fifty 15 </w:t>
      </w:r>
      <w:proofErr w:type="spellStart"/>
      <w:r w:rsidRPr="00BF4ED8">
        <w:rPr>
          <w:sz w:val="16"/>
        </w:rPr>
        <w:t>kt</w:t>
      </w:r>
      <w:proofErr w:type="spellEnd"/>
      <w:r w:rsidRPr="00BF4ED8">
        <w:rPr>
          <w:sz w:val="16"/>
        </w:rPr>
        <w:t xml:space="preserve"> weapons detonated by each side. </w:t>
      </w:r>
      <w:r w:rsidRPr="00BF4ED8">
        <w:rPr>
          <w:rStyle w:val="StyleUnderline"/>
        </w:rPr>
        <w:t>We expand this scenario by modeling the processes that lead to production of black carbon</w:t>
      </w:r>
      <w:r w:rsidRPr="00BF4ED8">
        <w:rPr>
          <w:sz w:val="16"/>
        </w:rPr>
        <w:t xml:space="preserve">, in order to refine the black carbon forcing estimates of these previous studies. </w:t>
      </w:r>
      <w:r w:rsidRPr="00BF4ED8">
        <w:rPr>
          <w:rStyle w:val="StyleUnderline"/>
        </w:rPr>
        <w:t>When the Earth system model is initiated with 5 × 10</w:t>
      </w:r>
      <w:r>
        <w:rPr>
          <w:rStyle w:val="StyleUnderline"/>
          <w:vertAlign w:val="superscript"/>
        </w:rPr>
        <w:t>9</w:t>
      </w:r>
      <w:r w:rsidRPr="00BF4ED8">
        <w:rPr>
          <w:rStyle w:val="StyleUnderline"/>
        </w:rPr>
        <w:t xml:space="preserve"> kg of black carbon in the upper troposphere</w:t>
      </w:r>
      <w:r w:rsidRPr="00BF4ED8">
        <w:rPr>
          <w:sz w:val="16"/>
        </w:rPr>
        <w:t xml:space="preserve"> (approximately from 9 to 13 km), </w:t>
      </w:r>
      <w:r w:rsidRPr="00BF4ED8">
        <w:rPr>
          <w:rStyle w:val="StyleUnderline"/>
        </w:rPr>
        <w:t>the impact on climate variables</w:t>
      </w:r>
      <w:r w:rsidRPr="00BF4ED8">
        <w:rPr>
          <w:sz w:val="16"/>
        </w:rPr>
        <w:t xml:space="preserve"> such as global temperature and precipitation in our simulations </w:t>
      </w:r>
      <w:r w:rsidRPr="00BF4ED8">
        <w:rPr>
          <w:rStyle w:val="StyleUnderline"/>
        </w:rPr>
        <w:t xml:space="preserve">is </w:t>
      </w:r>
      <w:proofErr w:type="gramStart"/>
      <w:r w:rsidRPr="00BF4ED8">
        <w:rPr>
          <w:rStyle w:val="StyleUnderline"/>
        </w:rPr>
        <w:t>similar to</w:t>
      </w:r>
      <w:proofErr w:type="gramEnd"/>
      <w:r w:rsidRPr="00BF4ED8">
        <w:rPr>
          <w:rStyle w:val="StyleUnderline"/>
        </w:rPr>
        <w:t xml:space="preserve"> that predicted by previously published work. However</w:t>
      </w:r>
      <w:r w:rsidRPr="00BF4ED8">
        <w:rPr>
          <w:sz w:val="16"/>
        </w:rPr>
        <w:t>, while our thorough simulations of the firestorm produce about 3.7 × 10</w:t>
      </w:r>
      <w:r w:rsidRPr="00BF4ED8">
        <w:rPr>
          <w:sz w:val="16"/>
          <w:vertAlign w:val="superscript"/>
        </w:rPr>
        <w:t>9</w:t>
      </w:r>
      <w:r w:rsidRPr="00BF4ED8">
        <w:rPr>
          <w:sz w:val="16"/>
        </w:rPr>
        <w:t xml:space="preserve"> kg of black carbon, </w:t>
      </w:r>
      <w:r w:rsidRPr="00BF4ED8">
        <w:rPr>
          <w:rStyle w:val="StyleUnderline"/>
        </w:rPr>
        <w:t xml:space="preserve">we find that </w:t>
      </w:r>
      <w:r w:rsidRPr="00BF4ED8">
        <w:rPr>
          <w:rStyle w:val="Emphasis"/>
        </w:rPr>
        <w:t xml:space="preserve">the vast majority of the black carbon never reaches an altitude above weather </w:t>
      </w:r>
      <w:proofErr w:type="gramStart"/>
      <w:r w:rsidRPr="00BF4ED8">
        <w:rPr>
          <w:rStyle w:val="Emphasis"/>
        </w:rPr>
        <w:t>systems</w:t>
      </w:r>
      <w:r w:rsidRPr="00BF4ED8">
        <w:rPr>
          <w:sz w:val="16"/>
        </w:rPr>
        <w:t>(</w:t>
      </w:r>
      <w:proofErr w:type="gramEnd"/>
      <w:r w:rsidRPr="00BF4ED8">
        <w:rPr>
          <w:sz w:val="16"/>
        </w:rPr>
        <w:t xml:space="preserve">approximately 12 km). Therefore, our Earth system model simulations conducted with model-informed atmospheric distributions of black carbon produce significantly lower global climatic impacts than assessed in prior studies, </w:t>
      </w:r>
      <w:r w:rsidRPr="00BF4ED8">
        <w:rPr>
          <w:rStyle w:val="StyleUnderline"/>
        </w:rPr>
        <w:t>as the carbon at lower altitudes is more quickly removed from the atmosphere.</w:t>
      </w:r>
      <w:r w:rsidRPr="00BF4ED8">
        <w:rPr>
          <w:sz w:val="16"/>
        </w:rPr>
        <w:t xml:space="preserve"> In addition, </w:t>
      </w:r>
      <w:r w:rsidRPr="00BF4ED8">
        <w:rPr>
          <w:rStyle w:val="StyleUnderline"/>
        </w:rPr>
        <w:t xml:space="preserve">our model ensembles indicate that statistically significant effects on global surface temperatures are </w:t>
      </w:r>
      <w:r w:rsidRPr="00BF4ED8">
        <w:rPr>
          <w:rStyle w:val="Emphasis"/>
        </w:rPr>
        <w:t xml:space="preserve">limited to the first 5 years and are much smaller in magnitude </w:t>
      </w:r>
      <w:r w:rsidRPr="00BF4ED8">
        <w:rPr>
          <w:rStyle w:val="StyleUnderline"/>
        </w:rPr>
        <w:t>than those shown in earlier works</w:t>
      </w:r>
      <w:r w:rsidRPr="00BF4ED8">
        <w:rPr>
          <w:sz w:val="16"/>
        </w:rPr>
        <w:t xml:space="preserve">. None of the simulations produced a nuclear winter effect. We find that </w:t>
      </w:r>
      <w:r w:rsidRPr="00BF4ED8">
        <w:rPr>
          <w:rStyle w:val="StyleUnderline"/>
        </w:rPr>
        <w:t>the effects on global surface temperatures are not uniform and are concentrated primarily around the highest arctic latitudes, dramatically reducing the global impact</w:t>
      </w:r>
      <w:r w:rsidRPr="00BF4ED8">
        <w:rPr>
          <w:sz w:val="16"/>
        </w:rPr>
        <w:t xml:space="preserve"> on human health and agriculture compared with that reported by earlier studies. Our analysis demonstrates that </w:t>
      </w:r>
      <w:r w:rsidRPr="00BF4ED8">
        <w:rPr>
          <w:rStyle w:val="Emphasis"/>
        </w:rPr>
        <w:t>the probability of significant global cooling from a limited exchange scenario as envisioned in previous studies is highly unlikely,</w:t>
      </w:r>
      <w:r w:rsidRPr="00BF4ED8">
        <w:rPr>
          <w:sz w:val="16"/>
        </w:rPr>
        <w:t xml:space="preserve"> a conclusion supported by examination of natural </w:t>
      </w:r>
      <w:proofErr w:type="spellStart"/>
      <w:proofErr w:type="gramStart"/>
      <w:r w:rsidRPr="00BF4ED8">
        <w:rPr>
          <w:sz w:val="16"/>
        </w:rPr>
        <w:t>analogs,such</w:t>
      </w:r>
      <w:proofErr w:type="spellEnd"/>
      <w:proofErr w:type="gramEnd"/>
      <w:r w:rsidRPr="00BF4ED8">
        <w:rPr>
          <w:sz w:val="16"/>
        </w:rPr>
        <w:t xml:space="preserve"> as large </w:t>
      </w:r>
      <w:proofErr w:type="spellStart"/>
      <w:r w:rsidRPr="00BF4ED8">
        <w:rPr>
          <w:sz w:val="16"/>
        </w:rPr>
        <w:t>forestfires</w:t>
      </w:r>
      <w:proofErr w:type="spellEnd"/>
      <w:r w:rsidRPr="00BF4ED8">
        <w:rPr>
          <w:sz w:val="16"/>
        </w:rPr>
        <w:t xml:space="preserve"> and volcanic eruptions</w:t>
      </w:r>
    </w:p>
    <w:p w14:paraId="1A5A0DBE" w14:textId="77777777" w:rsidR="00945BA3" w:rsidRPr="00480F7C" w:rsidRDefault="00945BA3" w:rsidP="00945BA3">
      <w:pPr>
        <w:pStyle w:val="Heading3"/>
      </w:pPr>
      <w:r>
        <w:t>2nc nuclear winter- counterforce</w:t>
      </w:r>
    </w:p>
    <w:p w14:paraId="0BCDFAB6" w14:textId="77777777" w:rsidR="00945BA3" w:rsidRDefault="00945BA3" w:rsidP="00945BA3">
      <w:pPr>
        <w:pStyle w:val="Heading4"/>
      </w:pPr>
      <w:r>
        <w:t>Only strikes on cities cause extinction</w:t>
      </w:r>
    </w:p>
    <w:p w14:paraId="7817C393" w14:textId="77777777" w:rsidR="00945BA3" w:rsidRPr="00F846C7" w:rsidRDefault="00945BA3" w:rsidP="00945BA3">
      <w:r>
        <w:t xml:space="preserve">Stuart </w:t>
      </w:r>
      <w:r w:rsidRPr="00F846C7">
        <w:rPr>
          <w:rStyle w:val="Style13ptBold"/>
        </w:rPr>
        <w:t>Armstrong 1</w:t>
      </w:r>
      <w:r>
        <w:rPr>
          <w:rStyle w:val="Style13ptBold"/>
        </w:rPr>
        <w:t>2</w:t>
      </w:r>
      <w:r>
        <w:t xml:space="preserve"> {James Martin Research Fellow, Future of Humanity Institute, University of Oxford, 3/16/12, “Old threats never die, they fade away from our minds: nuclear winter,” http://blog.practicalethics.ox.ac.uk/2012/03/old-threats-never-die-they-fade-away-from-our-minds-nuclear-winter/}//JM</w:t>
      </w:r>
    </w:p>
    <w:p w14:paraId="42B6C5BB" w14:textId="77777777" w:rsidR="00945BA3" w:rsidRPr="00C25DC4" w:rsidRDefault="00945BA3" w:rsidP="00945BA3">
      <w:pPr>
        <w:rPr>
          <w:sz w:val="16"/>
        </w:rPr>
      </w:pPr>
      <w:r w:rsidRPr="00C25DC4">
        <w:rPr>
          <w:sz w:val="16"/>
        </w:rPr>
        <w:t xml:space="preserve">In 1983, scientists published a paper on nuclear winter. This boosted the death toll of all-out nuclear war from ‘only’ 200-500 million to the very real possibility of the complete extinction of </w:t>
      </w:r>
      <w:proofErr w:type="gramStart"/>
      <w:r w:rsidRPr="00C25DC4">
        <w:rPr>
          <w:sz w:val="16"/>
        </w:rPr>
        <w:t>the human race</w:t>
      </w:r>
      <w:proofErr w:type="gramEnd"/>
      <w:r w:rsidRPr="00C25DC4">
        <w:rPr>
          <w:sz w:val="16"/>
        </w:rPr>
        <w:t xml:space="preserve">*. But some argued the report was alarmist, and there did seem to be some issues with the assumptions. So – a military </w:t>
      </w:r>
      <w:proofErr w:type="spellStart"/>
      <w:r w:rsidRPr="00C25DC4">
        <w:rPr>
          <w:sz w:val="16"/>
        </w:rPr>
        <w:t>phenomena</w:t>
      </w:r>
      <w:proofErr w:type="spellEnd"/>
      <w:r w:rsidRPr="00C25DC4">
        <w:rPr>
          <w:sz w:val="16"/>
        </w:rPr>
        <w:t xml:space="preserve"> that might cause megadeaths, possibly true but requiring further study, and a huge research defense budget that could be used to look into this critical phenomena and that was already spending millions on all aspects of nuclear weapons – can you guess what happened next? Correct – the issue was ignored for decades. For over twenty years, there were but a tiny handful of papers on the most likely way we could end our own existence, and a vague and persistent sense that nuclear winter had been ‘disproved’. But in 2007, we finally had a proper </w:t>
      </w:r>
      <w:proofErr w:type="spellStart"/>
      <w:r w:rsidRPr="00C25DC4">
        <w:rPr>
          <w:sz w:val="16"/>
        </w:rPr>
        <w:t>followup</w:t>
      </w:r>
      <w:proofErr w:type="spellEnd"/>
      <w:r w:rsidRPr="00C25DC4">
        <w:rPr>
          <w:sz w:val="16"/>
        </w:rPr>
        <w:t xml:space="preserve"> – </w:t>
      </w:r>
      <w:r w:rsidRPr="00E12D88">
        <w:rPr>
          <w:rStyle w:val="StyleUnderline"/>
        </w:rPr>
        <w:t>with the help of modern computers, better models and better observations, what can we now say</w:t>
      </w:r>
      <w:r w:rsidRPr="00C25DC4">
        <w:rPr>
          <w:sz w:val="16"/>
        </w:rPr>
        <w:t xml:space="preserve">? Well, that </w:t>
      </w:r>
      <w:r w:rsidRPr="00E12D88">
        <w:rPr>
          <w:rStyle w:val="StyleUnderline"/>
        </w:rPr>
        <w:t>nuclear winter is still a major threat;</w:t>
      </w:r>
      <w:r w:rsidRPr="00C25DC4">
        <w:rPr>
          <w:sz w:val="16"/>
        </w:rPr>
        <w:t xml:space="preserve"> the initial fear was right. Their most likely scenario was: </w:t>
      </w:r>
      <w:r w:rsidRPr="00E12D88">
        <w:rPr>
          <w:rStyle w:val="StyleUnderline"/>
        </w:rPr>
        <w:t>A global average surface cooling of –7°C to –8°C persists for years, and after a decade the cooling is still –4°C</w:t>
      </w:r>
      <w:r w:rsidRPr="00C25DC4">
        <w:rPr>
          <w:sz w:val="16"/>
        </w:rPr>
        <w:t xml:space="preserve"> […]. Considering that </w:t>
      </w:r>
      <w:r w:rsidRPr="00C25DC4">
        <w:rPr>
          <w:rStyle w:val="StyleUnderline"/>
        </w:rPr>
        <w:t xml:space="preserve">the global average cooling at the depth of the last ice age 18,000 </w:t>
      </w:r>
      <w:proofErr w:type="spellStart"/>
      <w:r w:rsidRPr="00C25DC4">
        <w:rPr>
          <w:rStyle w:val="StyleUnderline"/>
        </w:rPr>
        <w:t>yr</w:t>
      </w:r>
      <w:proofErr w:type="spellEnd"/>
      <w:r w:rsidRPr="00C25DC4">
        <w:rPr>
          <w:rStyle w:val="StyleUnderline"/>
        </w:rPr>
        <w:t xml:space="preserve"> ago was about –5°C, </w:t>
      </w:r>
      <w:r w:rsidRPr="00896A72">
        <w:rPr>
          <w:rStyle w:val="Emphasis"/>
        </w:rPr>
        <w:t>this would be a climate change unprecedented</w:t>
      </w:r>
      <w:r w:rsidRPr="00C25DC4">
        <w:rPr>
          <w:sz w:val="16"/>
        </w:rPr>
        <w:t xml:space="preserve"> in speed and amplitude in the history of </w:t>
      </w:r>
      <w:proofErr w:type="gramStart"/>
      <w:r w:rsidRPr="00C25DC4">
        <w:rPr>
          <w:sz w:val="16"/>
        </w:rPr>
        <w:t>the human race</w:t>
      </w:r>
      <w:proofErr w:type="gramEnd"/>
      <w:r w:rsidRPr="00C25DC4">
        <w:rPr>
          <w:sz w:val="16"/>
        </w:rPr>
        <w:t xml:space="preserve">. The temperature changes are largest over land […] </w:t>
      </w:r>
      <w:r w:rsidRPr="00C25DC4">
        <w:rPr>
          <w:rStyle w:val="StyleUnderline"/>
        </w:rPr>
        <w:t>Cooling of more than –20°C occurs over large areas of North America and of more than –30°C over much of Eurasia, including all agricultural regions.</w:t>
      </w:r>
      <w:r>
        <w:rPr>
          <w:rStyle w:val="StyleUnderline"/>
        </w:rPr>
        <w:t xml:space="preserve"> </w:t>
      </w:r>
      <w:r w:rsidRPr="00C25DC4">
        <w:rPr>
          <w:sz w:val="16"/>
        </w:rPr>
        <w:t xml:space="preserve">Also, </w:t>
      </w:r>
      <w:r w:rsidRPr="00C25DC4">
        <w:rPr>
          <w:rStyle w:val="StyleUnderline"/>
        </w:rPr>
        <w:t>precipitation would be cut in half and we’d lose most of the ozone layer</w:t>
      </w:r>
      <w:r w:rsidRPr="00C25DC4">
        <w:rPr>
          <w:sz w:val="16"/>
        </w:rPr>
        <w:t xml:space="preserve">. But there was a more worrying development: it also seems that a small-scale nuclear war could generate its own mini nuclear winter. It’s important to understand that </w:t>
      </w:r>
      <w:r w:rsidRPr="00896A72">
        <w:rPr>
          <w:rStyle w:val="Emphasis"/>
        </w:rPr>
        <w:t>nuclear winter would not be a direct consequences of the nuclear explosions, but of the burning of our cities</w:t>
      </w:r>
      <w:r w:rsidRPr="00C25DC4">
        <w:rPr>
          <w:rStyle w:val="StyleUnderline"/>
        </w:rPr>
        <w:t xml:space="preserve"> in the wake of the war (given enough heat, even roads and pavements will burn), generating clouds of very black smoke that rise into the stratosphere. The </w:t>
      </w:r>
      <w:r w:rsidRPr="00896A72">
        <w:rPr>
          <w:rStyle w:val="Emphasis"/>
        </w:rPr>
        <w:t>clouds</w:t>
      </w:r>
      <w:r w:rsidRPr="00C25DC4">
        <w:rPr>
          <w:rStyle w:val="StyleUnderline"/>
        </w:rPr>
        <w:t xml:space="preserve"> do </w:t>
      </w:r>
      <w:r w:rsidRPr="00896A72">
        <w:rPr>
          <w:rStyle w:val="Emphasis"/>
        </w:rPr>
        <w:t>need to reach these heights: any lower and they’ll get rained out.</w:t>
      </w:r>
      <w:r w:rsidRPr="00C25DC4">
        <w:rPr>
          <w:sz w:val="16"/>
        </w:rPr>
        <w:t xml:space="preserve"> This is what happened during the burning of the Kuwaiti oil wells in 1991: Carl Sagan, one of the fathers of the theory, predicted a nuclear winter-like scenario. But he wasn’t paying attention to the climate models: as they predicted, the local damage was severe, but the smoke didn’t reach the stratosphere, and global damage was avoided.</w:t>
      </w:r>
    </w:p>
    <w:p w14:paraId="78CC5CFD" w14:textId="77777777" w:rsidR="00945BA3" w:rsidRDefault="00945BA3" w:rsidP="00945BA3">
      <w:pPr>
        <w:pStyle w:val="Heading3"/>
      </w:pPr>
      <w:r>
        <w:t>2nc nuclear winter- at famine</w:t>
      </w:r>
    </w:p>
    <w:p w14:paraId="53184FBE" w14:textId="77777777" w:rsidR="00945BA3" w:rsidRDefault="00945BA3" w:rsidP="00945BA3">
      <w:pPr>
        <w:pStyle w:val="Heading4"/>
      </w:pPr>
      <w:r>
        <w:t xml:space="preserve">No famine </w:t>
      </w:r>
      <w:proofErr w:type="gramStart"/>
      <w:r>
        <w:t>impact</w:t>
      </w:r>
      <w:proofErr w:type="gramEnd"/>
    </w:p>
    <w:p w14:paraId="66B81359" w14:textId="77777777" w:rsidR="00945BA3" w:rsidRPr="00F846C7" w:rsidRDefault="00945BA3" w:rsidP="00945BA3">
      <w:r>
        <w:t xml:space="preserve">David </w:t>
      </w:r>
      <w:proofErr w:type="spellStart"/>
      <w:r w:rsidRPr="00F846C7">
        <w:rPr>
          <w:rStyle w:val="Style13ptBold"/>
        </w:rPr>
        <w:t>Denkenberger</w:t>
      </w:r>
      <w:proofErr w:type="spellEnd"/>
      <w:r w:rsidRPr="00F846C7">
        <w:rPr>
          <w:rStyle w:val="Style13ptBold"/>
        </w:rPr>
        <w:t xml:space="preserve"> et al. 17</w:t>
      </w:r>
      <w:r>
        <w:t xml:space="preserve"> {International Journal of Disaster Risk Reduction, Global Catastrophic Risk Institute. 1-5-2017. “Feeding Everyone if the Sun is Obscured and Industry is </w:t>
      </w:r>
      <w:r w:rsidRPr="00F846C7">
        <w:rPr>
          <w:strike/>
        </w:rPr>
        <w:t>Disabled</w:t>
      </w:r>
      <w:r>
        <w:t xml:space="preserve"> [Shut Down].” https://www-sciencedirect-com.proxy.lib.umich.edu/science/article/pii/S2212420916305453}//JM</w:t>
      </w:r>
    </w:p>
    <w:p w14:paraId="3ECB29AE" w14:textId="77777777" w:rsidR="00945BA3" w:rsidRDefault="00945BA3" w:rsidP="00945BA3">
      <w:pPr>
        <w:rPr>
          <w:sz w:val="16"/>
        </w:rPr>
      </w:pPr>
      <w:r w:rsidRPr="00896A72">
        <w:rPr>
          <w:rStyle w:val="Emphasis"/>
        </w:rPr>
        <w:t>For combined sun blocking and industrial failure scenarios</w:t>
      </w:r>
      <w:r w:rsidRPr="00896A72">
        <w:rPr>
          <w:rStyle w:val="StyleUnderline"/>
        </w:rPr>
        <w:t>, the reduced output of conventional agriculture would present a threat of causing mass starvation. This study showed</w:t>
      </w:r>
      <w:r w:rsidRPr="00896A72">
        <w:rPr>
          <w:sz w:val="16"/>
        </w:rPr>
        <w:t xml:space="preserve"> that </w:t>
      </w:r>
      <w:r w:rsidRPr="00896A72">
        <w:rPr>
          <w:rStyle w:val="StyleUnderline"/>
        </w:rPr>
        <w:t>one solution</w:t>
      </w:r>
      <w:r w:rsidRPr="00896A72">
        <w:rPr>
          <w:sz w:val="16"/>
        </w:rPr>
        <w:t xml:space="preserve"> in the short term </w:t>
      </w:r>
      <w:r w:rsidRPr="00896A72">
        <w:rPr>
          <w:rStyle w:val="StyleUnderline"/>
        </w:rPr>
        <w:t>is extracting edible calories from killed leaves using distributed mechanical processes. Then a constrained food web could be formed where</w:t>
      </w:r>
      <w:r w:rsidRPr="00896A72">
        <w:rPr>
          <w:sz w:val="16"/>
        </w:rPr>
        <w:t xml:space="preserve"> part of </w:t>
      </w:r>
      <w:r w:rsidRPr="00896A72">
        <w:rPr>
          <w:rStyle w:val="StyleUnderline"/>
        </w:rPr>
        <w:t>the remainder</w:t>
      </w:r>
      <w:r w:rsidRPr="00896A72">
        <w:rPr>
          <w:sz w:val="16"/>
        </w:rPr>
        <w:t xml:space="preserve"> from this </w:t>
      </w:r>
      <w:r w:rsidRPr="00896A72">
        <w:rPr>
          <w:rStyle w:val="StyleUnderline"/>
        </w:rPr>
        <w:t>could be fed to chickens, and the rest coupled with leaf litter could have mushrooms grown on it. A second</w:t>
      </w:r>
      <w:r w:rsidRPr="00896A72">
        <w:rPr>
          <w:sz w:val="16"/>
        </w:rPr>
        <w:t xml:space="preserve"> group of </w:t>
      </w:r>
      <w:r w:rsidRPr="00896A72">
        <w:rPr>
          <w:rStyle w:val="StyleUnderline"/>
        </w:rPr>
        <w:t>solution</w:t>
      </w:r>
      <w:r w:rsidRPr="00896A72">
        <w:rPr>
          <w:sz w:val="16"/>
        </w:rPr>
        <w:t xml:space="preserve">s is </w:t>
      </w:r>
      <w:r w:rsidRPr="00896A72">
        <w:rPr>
          <w:rStyle w:val="StyleUnderline"/>
        </w:rPr>
        <w:t>growing mushrooms on dead trees and the residue going to cellulose digesting animals</w:t>
      </w:r>
      <w:r w:rsidRPr="00896A72">
        <w:rPr>
          <w:sz w:val="16"/>
        </w:rPr>
        <w:t xml:space="preserve"> such as cattle and rabbits. Typically, in these catastrophes the sun is not blocked completely, so </w:t>
      </w:r>
      <w:r w:rsidRPr="00896A72">
        <w:rPr>
          <w:rStyle w:val="StyleUnderline"/>
        </w:rPr>
        <w:t xml:space="preserve">some agriculture would be possible based </w:t>
      </w:r>
      <w:proofErr w:type="gramStart"/>
      <w:r w:rsidRPr="00896A72">
        <w:rPr>
          <w:rStyle w:val="StyleUnderline"/>
        </w:rPr>
        <w:t>off of</w:t>
      </w:r>
      <w:proofErr w:type="gramEnd"/>
      <w:r w:rsidRPr="00896A72">
        <w:rPr>
          <w:rStyle w:val="StyleUnderline"/>
        </w:rPr>
        <w:t xml:space="preserve"> existing farming in extreme environments</w:t>
      </w:r>
      <w:r w:rsidRPr="00896A72">
        <w:rPr>
          <w:sz w:val="16"/>
        </w:rPr>
        <w:t xml:space="preserve"> (e.g. </w:t>
      </w:r>
      <w:r w:rsidRPr="00896A72">
        <w:rPr>
          <w:rStyle w:val="StyleUnderline"/>
        </w:rPr>
        <w:t xml:space="preserve">growing </w:t>
      </w:r>
      <w:r w:rsidRPr="00896A72">
        <w:rPr>
          <w:rStyle w:val="Emphasis"/>
        </w:rPr>
        <w:t>UV and cold tolerant crops</w:t>
      </w:r>
      <w:r w:rsidRPr="00896A72">
        <w:rPr>
          <w:rStyle w:val="StyleUnderline"/>
        </w:rPr>
        <w:t xml:space="preserve"> in the tropics</w:t>
      </w:r>
      <w:r w:rsidRPr="00896A72">
        <w:rPr>
          <w:sz w:val="16"/>
        </w:rPr>
        <w:t xml:space="preserve">). Furthermore, </w:t>
      </w:r>
      <w:r w:rsidRPr="00896A72">
        <w:rPr>
          <w:rStyle w:val="StyleUnderline"/>
        </w:rPr>
        <w:t xml:space="preserve">the cooling climate would cool the upper layer of the ocean, causing upwelling of </w:t>
      </w:r>
      <w:r w:rsidRPr="00896A72">
        <w:rPr>
          <w:rStyle w:val="Emphasis"/>
        </w:rPr>
        <w:t>nutrient-rich deep ocean water</w:t>
      </w:r>
      <w:r w:rsidRPr="00896A72">
        <w:rPr>
          <w:sz w:val="16"/>
        </w:rPr>
        <w:t xml:space="preserve">. This would facilitate algae growth in the ocean, feeding fish; </w:t>
      </w:r>
      <w:r w:rsidRPr="00896A72">
        <w:rPr>
          <w:rStyle w:val="StyleUnderline"/>
        </w:rPr>
        <w:t xml:space="preserve">retrofitting of ships to be sail powered could enable significant </w:t>
      </w:r>
      <w:r w:rsidRPr="00896A72">
        <w:rPr>
          <w:rStyle w:val="Emphasis"/>
        </w:rPr>
        <w:t>fishing</w:t>
      </w:r>
      <w:r w:rsidRPr="00896A72">
        <w:rPr>
          <w:sz w:val="16"/>
        </w:rPr>
        <w:t xml:space="preserve">. The results of this study show </w:t>
      </w:r>
      <w:r w:rsidRPr="00896A72">
        <w:rPr>
          <w:rStyle w:val="Emphasis"/>
        </w:rPr>
        <w:t>these solutions could enable the feeding of everyo</w:t>
      </w:r>
      <w:r w:rsidRPr="00896A72">
        <w:rPr>
          <w:rStyle w:val="StyleUnderline"/>
        </w:rPr>
        <w:t>ne given minimal preparation</w:t>
      </w:r>
      <w:r w:rsidRPr="00896A72">
        <w:rPr>
          <w:sz w:val="16"/>
        </w:rPr>
        <w:t>, and this preparation should be a high priority now.</w:t>
      </w:r>
    </w:p>
    <w:p w14:paraId="130AC4B7" w14:textId="77777777" w:rsidR="00945BA3" w:rsidRPr="00896A72" w:rsidRDefault="00945BA3" w:rsidP="00945BA3">
      <w:pPr>
        <w:pStyle w:val="Heading3"/>
      </w:pPr>
      <w:r>
        <w:t>2nc nuclear winter- at meltdowns</w:t>
      </w:r>
    </w:p>
    <w:p w14:paraId="1F29656B" w14:textId="77777777" w:rsidR="00945BA3" w:rsidRDefault="00945BA3" w:rsidP="00945BA3">
      <w:pPr>
        <w:pStyle w:val="Heading4"/>
      </w:pPr>
      <w:r>
        <w:t xml:space="preserve">No meltdown </w:t>
      </w:r>
      <w:proofErr w:type="gramStart"/>
      <w:r>
        <w:t>impact</w:t>
      </w:r>
      <w:proofErr w:type="gramEnd"/>
    </w:p>
    <w:p w14:paraId="1224718C" w14:textId="77777777" w:rsidR="00945BA3" w:rsidRDefault="00945BA3" w:rsidP="00945BA3">
      <w:r>
        <w:t xml:space="preserve">Tiffany </w:t>
      </w:r>
      <w:r w:rsidRPr="00AC6579">
        <w:rPr>
          <w:rStyle w:val="Style13ptBold"/>
        </w:rPr>
        <w:t>Kaiser 11</w:t>
      </w:r>
      <w:r>
        <w:t xml:space="preserve"> {Writer for Daily Tech, citing Nuclear Regulatory Commission Report. 8-2-2011. "NRC: Far Fewer People Would Die in a U.S. Nuclear Meltdown Than Previously Thought," http://www.dailytech.com/NRC+Far+Fewer+People+Would+Die+in+a+US+Nuclear+Meltdown+Than+Previously+Thought/article22330.htm}//JM</w:t>
      </w:r>
    </w:p>
    <w:p w14:paraId="1B24B9C4" w14:textId="77777777" w:rsidR="00945BA3" w:rsidRDefault="00945BA3" w:rsidP="00945BA3">
      <w:pPr>
        <w:rPr>
          <w:sz w:val="16"/>
        </w:rPr>
      </w:pPr>
      <w:r w:rsidRPr="001F6C2C">
        <w:rPr>
          <w:sz w:val="16"/>
        </w:rPr>
        <w:t xml:space="preserve">The nuclear crisis at Fukushima Daiichi in Japan has caused a nuclear frenzy where leaders around the world are questioning the safety of their plants. For instance, French President Nicolas Sarkozy called for global nuclear review after visiting Japan, and U.S. senators demanded that the Nuclear Regulatory Commission (NRC) repeat an expensive inspection of the country's nuclear power. But now, </w:t>
      </w:r>
      <w:r w:rsidRPr="001F6C2C">
        <w:rPr>
          <w:rStyle w:val="StyleUnderline"/>
        </w:rPr>
        <w:t xml:space="preserve">the NRC is close to completing a </w:t>
      </w:r>
      <w:r w:rsidRPr="008E278D">
        <w:rPr>
          <w:rStyle w:val="Emphasis"/>
        </w:rPr>
        <w:t>large nuclear study</w:t>
      </w:r>
      <w:r w:rsidRPr="001F6C2C">
        <w:rPr>
          <w:rStyle w:val="StyleUnderline"/>
        </w:rPr>
        <w:t xml:space="preserve"> that may ease a few worried minds</w:t>
      </w:r>
      <w:r w:rsidRPr="001F6C2C">
        <w:rPr>
          <w:sz w:val="16"/>
        </w:rPr>
        <w:t xml:space="preserve">. The NRC has been working with Sandia National Laboratories (a Department of Energy lab) on a </w:t>
      </w:r>
      <w:r w:rsidRPr="001F6C2C">
        <w:rPr>
          <w:rStyle w:val="StyleUnderline"/>
        </w:rPr>
        <w:t>study that revises previous projections of how quickly and how much cesium 137, which is a radioactive material made when uranium is split, could release from a plant after a nuclear core meltdown</w:t>
      </w:r>
      <w:r w:rsidRPr="001F6C2C">
        <w:rPr>
          <w:sz w:val="16"/>
        </w:rPr>
        <w:t xml:space="preserve">. The NRC has been working on the study for six years, and it will not be </w:t>
      </w:r>
      <w:proofErr w:type="gramStart"/>
      <w:r w:rsidRPr="001F6C2C">
        <w:rPr>
          <w:sz w:val="16"/>
        </w:rPr>
        <w:t>completely finished</w:t>
      </w:r>
      <w:proofErr w:type="gramEnd"/>
      <w:r w:rsidRPr="001F6C2C">
        <w:rPr>
          <w:sz w:val="16"/>
        </w:rPr>
        <w:t xml:space="preserve"> until next spring. But the nuclear watchdog group, Union of Concerned Scientists, has </w:t>
      </w:r>
      <w:r w:rsidRPr="001F6C2C">
        <w:rPr>
          <w:rStyle w:val="StyleUnderline"/>
        </w:rPr>
        <w:t>obtained an early copy of the report through a Freedom of Information Act request</w:t>
      </w:r>
      <w:r w:rsidRPr="001F6C2C">
        <w:rPr>
          <w:sz w:val="16"/>
        </w:rPr>
        <w:t>. The new study is based on how much and how quickly cesium 137 could escape an American nuclear plant if a total blackout were to occur</w:t>
      </w:r>
      <w:r w:rsidRPr="001F6C2C">
        <w:rPr>
          <w:rStyle w:val="StyleUnderline"/>
        </w:rPr>
        <w:t>. A total blackout means complete loss of power from the grid, and backup diesel generators and batteries have failed as well. This leads to a nuclear meltdown</w:t>
      </w:r>
      <w:r w:rsidRPr="001F6C2C">
        <w:rPr>
          <w:sz w:val="16"/>
        </w:rPr>
        <w:t xml:space="preserve">. NRC scientists said that </w:t>
      </w:r>
      <w:r w:rsidRPr="001F6C2C">
        <w:rPr>
          <w:rStyle w:val="StyleUnderline"/>
        </w:rPr>
        <w:t>a total blackout would be rare</w:t>
      </w:r>
      <w:r w:rsidRPr="001F6C2C">
        <w:rPr>
          <w:sz w:val="16"/>
        </w:rPr>
        <w:t xml:space="preserve"> at an American plant, but it is better to be safe than sorry. In addition, the NRC wanted to update previous projections related to cesium 137. The NRC focused on two different types of reactors in the U.S.: </w:t>
      </w:r>
      <w:proofErr w:type="gramStart"/>
      <w:r w:rsidRPr="001F6C2C">
        <w:rPr>
          <w:sz w:val="16"/>
        </w:rPr>
        <w:t>the</w:t>
      </w:r>
      <w:proofErr w:type="gramEnd"/>
      <w:r w:rsidRPr="001F6C2C">
        <w:rPr>
          <w:sz w:val="16"/>
        </w:rPr>
        <w:t xml:space="preserve"> Peach Bottom Atomic Power Station in Pennsylvania, which has boiling-water reactors like Fukushima Daiichi, and the Surry Power Station in Virginia, which has pressurized-water reactors</w:t>
      </w:r>
      <w:r w:rsidRPr="001F6C2C">
        <w:rPr>
          <w:rStyle w:val="StyleUnderline"/>
        </w:rPr>
        <w:t xml:space="preserve">. </w:t>
      </w:r>
      <w:r w:rsidRPr="008E278D">
        <w:rPr>
          <w:rStyle w:val="Emphasis"/>
        </w:rPr>
        <w:t>Over 100 different plants were studied</w:t>
      </w:r>
      <w:r w:rsidRPr="001F6C2C">
        <w:rPr>
          <w:rStyle w:val="StyleUnderline"/>
        </w:rPr>
        <w:t>. Through computer models and engineering analyses, the NRC has concluded that the meltdown of a typical American reactor would lead to "far fewer deaths" than previously thought.</w:t>
      </w:r>
      <w:r w:rsidRPr="001F6C2C">
        <w:rPr>
          <w:sz w:val="16"/>
        </w:rPr>
        <w:t xml:space="preserve"> According to the new study, </w:t>
      </w:r>
      <w:r w:rsidRPr="001F6C2C">
        <w:rPr>
          <w:rStyle w:val="StyleUnderline"/>
        </w:rPr>
        <w:t>only 1 to 2 percent of a reactor core's cesium 137 could escape during a total blackout</w:t>
      </w:r>
      <w:r w:rsidRPr="001F6C2C">
        <w:rPr>
          <w:sz w:val="16"/>
        </w:rPr>
        <w:t xml:space="preserve">. Previous </w:t>
      </w:r>
      <w:r w:rsidRPr="001F6C2C">
        <w:rPr>
          <w:rStyle w:val="StyleUnderline"/>
        </w:rPr>
        <w:t>NRC estimates concluded that 60 percent of the cesium inventory could escape</w:t>
      </w:r>
      <w:r w:rsidRPr="001F6C2C">
        <w:rPr>
          <w:sz w:val="16"/>
        </w:rPr>
        <w:t xml:space="preserve">. In addition, the new study found that one person in every 4,348 within a 10-mile radius of a nuclear meltdown would develop a "latent cancer" from radiation exposure. In previous estimates, it was one person in every 167. The NRC said that </w:t>
      </w:r>
      <w:r w:rsidRPr="001F6C2C">
        <w:rPr>
          <w:rStyle w:val="StyleUnderline"/>
        </w:rPr>
        <w:t>large releases of radioactive material would not be "immediate," meaning that people within a 10-mile radius would have plenty of time to evacuate the premises</w:t>
      </w:r>
      <w:r w:rsidRPr="001F6C2C">
        <w:rPr>
          <w:sz w:val="16"/>
        </w:rPr>
        <w:t xml:space="preserve">. It concluded that </w:t>
      </w:r>
      <w:r w:rsidRPr="001F6C2C">
        <w:rPr>
          <w:rStyle w:val="StyleUnderline"/>
        </w:rPr>
        <w:t xml:space="preserve">the </w:t>
      </w:r>
      <w:r w:rsidRPr="008E278D">
        <w:rPr>
          <w:rStyle w:val="Emphasis"/>
        </w:rPr>
        <w:t>chance of death from acute radiation exposure</w:t>
      </w:r>
      <w:r w:rsidRPr="001F6C2C">
        <w:rPr>
          <w:rStyle w:val="StyleUnderline"/>
        </w:rPr>
        <w:t xml:space="preserve"> within a 10-mile radius </w:t>
      </w:r>
      <w:r w:rsidRPr="008E278D">
        <w:rPr>
          <w:rStyle w:val="Emphasis"/>
        </w:rPr>
        <w:t>would be near zero</w:t>
      </w:r>
      <w:r w:rsidRPr="001F6C2C">
        <w:rPr>
          <w:rStyle w:val="StyleUnderline"/>
        </w:rPr>
        <w:t xml:space="preserve">, </w:t>
      </w:r>
      <w:r w:rsidRPr="001F6C2C">
        <w:rPr>
          <w:sz w:val="16"/>
        </w:rPr>
        <w:t xml:space="preserve">but some would be exposed to high enough doses to experience fatal cancers decades later. "Accidents progress more slowly, in some cases much more slowly, than previously assumed," said Charles G. </w:t>
      </w:r>
      <w:proofErr w:type="spellStart"/>
      <w:r w:rsidRPr="001F6C2C">
        <w:rPr>
          <w:sz w:val="16"/>
        </w:rPr>
        <w:t>Tinkler</w:t>
      </w:r>
      <w:proofErr w:type="spellEnd"/>
      <w:r w:rsidRPr="001F6C2C">
        <w:rPr>
          <w:sz w:val="16"/>
        </w:rPr>
        <w:t>, a senior adviser for research on severe accidents and an author of the study. "Releases are smaller, and in some cases much smaller, of certain key radioactive materials."</w:t>
      </w:r>
    </w:p>
    <w:p w14:paraId="6AF746A1" w14:textId="77777777" w:rsidR="00945BA3" w:rsidRPr="001F6C2C" w:rsidRDefault="00945BA3" w:rsidP="00945BA3">
      <w:pPr>
        <w:pStyle w:val="Heading3"/>
      </w:pPr>
      <w:r>
        <w:t>2nc counterforce- at no surrender</w:t>
      </w:r>
    </w:p>
    <w:p w14:paraId="2B5D71B2" w14:textId="77777777" w:rsidR="00945BA3" w:rsidRDefault="00945BA3" w:rsidP="00945BA3">
      <w:pPr>
        <w:pStyle w:val="Heading4"/>
      </w:pPr>
      <w:r>
        <w:t>We could initiate a strike in 22 minutes- it would force a surrender</w:t>
      </w:r>
    </w:p>
    <w:p w14:paraId="3ADF8006" w14:textId="77777777" w:rsidR="00945BA3" w:rsidRPr="00D874C1" w:rsidRDefault="00945BA3" w:rsidP="00945BA3">
      <w:r>
        <w:t xml:space="preserve">Sarah </w:t>
      </w:r>
      <w:r w:rsidRPr="00D874C1">
        <w:rPr>
          <w:rStyle w:val="Style13ptBold"/>
        </w:rPr>
        <w:t>Johnson 17</w:t>
      </w:r>
      <w:r>
        <w:t xml:space="preserve"> {Writer for BillTrack50, citing Jeffrey Lewis, director of the East Asia Nonproliferation Program for the James Martin Center for Nonproliferation Studies at the Middlebury Institute of International Studies at Monterey. 4-27-2017. "U.S. Nuclear First Strike Policy; Be Afraid.” https://www.billtrack50.com/blog/in-the-news/u-s-nuclear-first-strike-policy-be-afraid/}//JM</w:t>
      </w:r>
    </w:p>
    <w:p w14:paraId="2B3F2F29" w14:textId="77777777" w:rsidR="00945BA3" w:rsidRPr="00D874C1" w:rsidRDefault="00945BA3" w:rsidP="00945BA3">
      <w:pPr>
        <w:rPr>
          <w:sz w:val="12"/>
        </w:rPr>
      </w:pPr>
      <w:r w:rsidRPr="00D874C1">
        <w:rPr>
          <w:sz w:val="12"/>
        </w:rPr>
        <w:t xml:space="preserve">For example, if Russia launched a nuclear weapon, the US has the </w:t>
      </w:r>
      <w:proofErr w:type="gramStart"/>
      <w:r w:rsidRPr="00D874C1">
        <w:rPr>
          <w:sz w:val="12"/>
        </w:rPr>
        <w:t>30 minute</w:t>
      </w:r>
      <w:proofErr w:type="gramEnd"/>
      <w:r w:rsidRPr="00D874C1">
        <w:rPr>
          <w:sz w:val="12"/>
        </w:rPr>
        <w:t xml:space="preserve"> flight time of the intercontinental ballistic missile (ICBM) to assess their desire to “launch under attack”. </w:t>
      </w:r>
      <w:r w:rsidRPr="00D874C1">
        <w:rPr>
          <w:rStyle w:val="StyleUnderline"/>
        </w:rPr>
        <w:t>The many different steps in the notification process take up about 22</w:t>
      </w:r>
      <w:r w:rsidRPr="00D874C1">
        <w:rPr>
          <w:sz w:val="12"/>
        </w:rPr>
        <w:t xml:space="preserve"> of the 30 </w:t>
      </w:r>
      <w:r w:rsidRPr="00D874C1">
        <w:rPr>
          <w:rStyle w:val="StyleUnderline"/>
        </w:rPr>
        <w:t xml:space="preserve">minutes; like the time it takes for the missiles to break through clouds, detection of the launch, transmitting different messages, informing the president and authenticating orders to launch. </w:t>
      </w:r>
      <w:r w:rsidRPr="00D874C1">
        <w:rPr>
          <w:sz w:val="12"/>
        </w:rPr>
        <w:t xml:space="preserve">All of this effectively gives the president eight minutes to decide to </w:t>
      </w:r>
      <w:proofErr w:type="gramStart"/>
      <w:r w:rsidRPr="00D874C1">
        <w:rPr>
          <w:sz w:val="12"/>
        </w:rPr>
        <w:t>whether or not</w:t>
      </w:r>
      <w:proofErr w:type="gramEnd"/>
      <w:r w:rsidRPr="00D874C1">
        <w:rPr>
          <w:sz w:val="12"/>
        </w:rPr>
        <w:t xml:space="preserve"> to blow up the world. The second situation is a preemptive strike — a </w:t>
      </w:r>
      <w:r w:rsidRPr="00D874C1">
        <w:rPr>
          <w:rStyle w:val="StyleUnderline"/>
        </w:rPr>
        <w:t>first-strike attack with nuclear weapons carried out to destroy an enemy’s capacity to respond.</w:t>
      </w:r>
      <w:r w:rsidRPr="00D874C1">
        <w:rPr>
          <w:sz w:val="12"/>
        </w:rPr>
        <w:t xml:space="preserve"> Preemptive strikes can </w:t>
      </w:r>
      <w:proofErr w:type="gramStart"/>
      <w:r w:rsidRPr="00D874C1">
        <w:rPr>
          <w:sz w:val="12"/>
        </w:rPr>
        <w:t>be based on the assumption</w:t>
      </w:r>
      <w:proofErr w:type="gramEnd"/>
      <w:r w:rsidRPr="00D874C1">
        <w:rPr>
          <w:sz w:val="12"/>
        </w:rPr>
        <w:t xml:space="preserve"> that the enemy is planning an imminent attack, but don’t have to be. </w:t>
      </w:r>
      <w:r w:rsidRPr="00D874C1">
        <w:rPr>
          <w:rStyle w:val="StyleUnderline"/>
        </w:rPr>
        <w:t>The methodology behind a preemptive nuclear strike is to attack the enemy’s strategic nuclear weapon facilities (missile silos, submarine bases, bomber airfields),</w:t>
      </w:r>
      <w:r w:rsidRPr="00D874C1">
        <w:rPr>
          <w:sz w:val="12"/>
        </w:rPr>
        <w:t xml:space="preserve"> command and control sites and storage depots first. </w:t>
      </w:r>
      <w:r w:rsidRPr="00D874C1">
        <w:rPr>
          <w:rStyle w:val="StyleUnderline"/>
        </w:rPr>
        <w:t xml:space="preserve">By hitting these targets </w:t>
      </w:r>
      <w:proofErr w:type="gramStart"/>
      <w:r w:rsidRPr="00D874C1">
        <w:rPr>
          <w:rStyle w:val="StyleUnderline"/>
        </w:rPr>
        <w:t>first</w:t>
      </w:r>
      <w:proofErr w:type="gramEnd"/>
      <w:r w:rsidRPr="00D874C1">
        <w:rPr>
          <w:rStyle w:val="StyleUnderline"/>
        </w:rPr>
        <w:t xml:space="preserve"> the enemy will be so wounded with so little of their resources left that they will be </w:t>
      </w:r>
      <w:r w:rsidRPr="00D874C1">
        <w:rPr>
          <w:rStyle w:val="Emphasis"/>
        </w:rPr>
        <w:t>forced to surrender with minimal damage to the attacking party.</w:t>
      </w:r>
    </w:p>
    <w:p w14:paraId="7A61142B" w14:textId="794FA69C" w:rsidR="000D46D8" w:rsidRDefault="000D46D8" w:rsidP="00B55AD5"/>
    <w:p w14:paraId="7FB7AB93" w14:textId="443E1ED0" w:rsidR="000D46D8" w:rsidRDefault="000D46D8" w:rsidP="00B55AD5"/>
    <w:p w14:paraId="1E30E782" w14:textId="552E26D0" w:rsidR="000D46D8" w:rsidRDefault="000D46D8" w:rsidP="00B55AD5"/>
    <w:p w14:paraId="6693E96E" w14:textId="77777777" w:rsidR="000D46D8" w:rsidRPr="00B55AD5" w:rsidRDefault="000D46D8" w:rsidP="00B55AD5"/>
    <w:sectPr w:rsidR="000D46D8"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E049EA"/>
    <w:multiLevelType w:val="hybridMultilevel"/>
    <w:tmpl w:val="37E6D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A1AA7"/>
    <w:rsid w:val="000139A3"/>
    <w:rsid w:val="000A5D06"/>
    <w:rsid w:val="000D46D8"/>
    <w:rsid w:val="000F08C4"/>
    <w:rsid w:val="00100833"/>
    <w:rsid w:val="00104529"/>
    <w:rsid w:val="00105942"/>
    <w:rsid w:val="00107396"/>
    <w:rsid w:val="00122C54"/>
    <w:rsid w:val="00144A4C"/>
    <w:rsid w:val="0016021E"/>
    <w:rsid w:val="00176AB0"/>
    <w:rsid w:val="00177B7D"/>
    <w:rsid w:val="0018322D"/>
    <w:rsid w:val="001B5776"/>
    <w:rsid w:val="001E527A"/>
    <w:rsid w:val="001F78CE"/>
    <w:rsid w:val="00251FC7"/>
    <w:rsid w:val="002855A7"/>
    <w:rsid w:val="002B146A"/>
    <w:rsid w:val="002B5E17"/>
    <w:rsid w:val="00315690"/>
    <w:rsid w:val="00316B75"/>
    <w:rsid w:val="00325646"/>
    <w:rsid w:val="00333CED"/>
    <w:rsid w:val="003460F2"/>
    <w:rsid w:val="0038158C"/>
    <w:rsid w:val="003902BA"/>
    <w:rsid w:val="003A09E2"/>
    <w:rsid w:val="003C18F9"/>
    <w:rsid w:val="00407037"/>
    <w:rsid w:val="004605D6"/>
    <w:rsid w:val="00491338"/>
    <w:rsid w:val="004C60E8"/>
    <w:rsid w:val="004E3579"/>
    <w:rsid w:val="004E728B"/>
    <w:rsid w:val="004F02DB"/>
    <w:rsid w:val="004F39E0"/>
    <w:rsid w:val="00537BD5"/>
    <w:rsid w:val="0057268A"/>
    <w:rsid w:val="005D2912"/>
    <w:rsid w:val="006065BD"/>
    <w:rsid w:val="00610F1B"/>
    <w:rsid w:val="00645FA9"/>
    <w:rsid w:val="00647866"/>
    <w:rsid w:val="00665003"/>
    <w:rsid w:val="006A2AD0"/>
    <w:rsid w:val="006B0709"/>
    <w:rsid w:val="006C2375"/>
    <w:rsid w:val="006D4ECC"/>
    <w:rsid w:val="00722258"/>
    <w:rsid w:val="007243E5"/>
    <w:rsid w:val="00766EA0"/>
    <w:rsid w:val="007A2226"/>
    <w:rsid w:val="007F5B66"/>
    <w:rsid w:val="00823A1C"/>
    <w:rsid w:val="00845B9D"/>
    <w:rsid w:val="00855CC0"/>
    <w:rsid w:val="00860984"/>
    <w:rsid w:val="00875009"/>
    <w:rsid w:val="008B3ECB"/>
    <w:rsid w:val="008B4E85"/>
    <w:rsid w:val="008C1B2E"/>
    <w:rsid w:val="0091627E"/>
    <w:rsid w:val="00945BA3"/>
    <w:rsid w:val="0097032B"/>
    <w:rsid w:val="009D2EAD"/>
    <w:rsid w:val="009D54B2"/>
    <w:rsid w:val="009E1922"/>
    <w:rsid w:val="009F7ED2"/>
    <w:rsid w:val="00A3284F"/>
    <w:rsid w:val="00A93661"/>
    <w:rsid w:val="00A95652"/>
    <w:rsid w:val="00AA2F1B"/>
    <w:rsid w:val="00AA7683"/>
    <w:rsid w:val="00AC0AB8"/>
    <w:rsid w:val="00B33C6D"/>
    <w:rsid w:val="00B4508F"/>
    <w:rsid w:val="00B55AD5"/>
    <w:rsid w:val="00B8057C"/>
    <w:rsid w:val="00BB6C0D"/>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7BB8"/>
    <w:rsid w:val="00D325A9"/>
    <w:rsid w:val="00D36A8A"/>
    <w:rsid w:val="00D61409"/>
    <w:rsid w:val="00D6691E"/>
    <w:rsid w:val="00D71170"/>
    <w:rsid w:val="00D75145"/>
    <w:rsid w:val="00DA1AA7"/>
    <w:rsid w:val="00DA1C92"/>
    <w:rsid w:val="00DA25D4"/>
    <w:rsid w:val="00DA6538"/>
    <w:rsid w:val="00E15E75"/>
    <w:rsid w:val="00E5212D"/>
    <w:rsid w:val="00E5262C"/>
    <w:rsid w:val="00EC7DC4"/>
    <w:rsid w:val="00ED30CF"/>
    <w:rsid w:val="00F1647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A348"/>
  <w15:chartTrackingRefBased/>
  <w15:docId w15:val="{00EFD46A-9272-421E-A233-4E1E5E57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A1AA7"/>
    <w:rPr>
      <w:rFonts w:ascii="Arial" w:hAnsi="Arial" w:cs="Arial"/>
    </w:rPr>
  </w:style>
  <w:style w:type="paragraph" w:styleId="Heading1">
    <w:name w:val="heading 1"/>
    <w:aliases w:val="Pocket"/>
    <w:basedOn w:val="Normal"/>
    <w:next w:val="Normal"/>
    <w:link w:val="Heading1Char"/>
    <w:qFormat/>
    <w:rsid w:val="00DA1A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1A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1A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No Spacing4,No Spacing5,No Spacing21,ta,Ta,small space,t,C"/>
    <w:basedOn w:val="Normal"/>
    <w:next w:val="Normal"/>
    <w:link w:val="Heading4Char"/>
    <w:uiPriority w:val="3"/>
    <w:unhideWhenUsed/>
    <w:qFormat/>
    <w:rsid w:val="00DA1A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1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AA7"/>
  </w:style>
  <w:style w:type="character" w:customStyle="1" w:styleId="Heading1Char">
    <w:name w:val="Heading 1 Char"/>
    <w:aliases w:val="Pocket Char"/>
    <w:basedOn w:val="DefaultParagraphFont"/>
    <w:link w:val="Heading1"/>
    <w:rsid w:val="00DA1AA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A1AA7"/>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A1AA7"/>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DA1AA7"/>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DA1AA7"/>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A1AA7"/>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DA1AA7"/>
    <w:rPr>
      <w:b/>
      <w:sz w:val="22"/>
      <w:u w:val="single"/>
    </w:rPr>
  </w:style>
  <w:style w:type="character" w:styleId="Hyperlink">
    <w:name w:val="Hyperlink"/>
    <w:basedOn w:val="DefaultParagraphFont"/>
    <w:uiPriority w:val="99"/>
    <w:unhideWhenUsed/>
    <w:rsid w:val="00DA1AA7"/>
    <w:rPr>
      <w:color w:val="auto"/>
      <w:u w:val="none"/>
    </w:rPr>
  </w:style>
  <w:style w:type="character" w:styleId="FollowedHyperlink">
    <w:name w:val="FollowedHyperlink"/>
    <w:basedOn w:val="DefaultParagraphFont"/>
    <w:uiPriority w:val="99"/>
    <w:semiHidden/>
    <w:unhideWhenUsed/>
    <w:rsid w:val="00DA1AA7"/>
    <w:rPr>
      <w:color w:val="auto"/>
      <w:u w:val="none"/>
    </w:rPr>
  </w:style>
  <w:style w:type="character" w:styleId="UnresolvedMention">
    <w:name w:val="Unresolved Mention"/>
    <w:basedOn w:val="DefaultParagraphFont"/>
    <w:uiPriority w:val="99"/>
    <w:semiHidden/>
    <w:unhideWhenUsed/>
    <w:rsid w:val="00DA1AA7"/>
    <w:rPr>
      <w:color w:val="605E5C"/>
      <w:shd w:val="clear" w:color="auto" w:fill="E1DFDD"/>
    </w:rPr>
  </w:style>
  <w:style w:type="paragraph" w:customStyle="1" w:styleId="textbold">
    <w:name w:val="text bold"/>
    <w:basedOn w:val="Normal"/>
    <w:link w:val="Emphasis"/>
    <w:uiPriority w:val="7"/>
    <w:qFormat/>
    <w:rsid w:val="00945BA3"/>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B35E0-EB7D-466D-82A4-6DC518E63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1134</TotalTime>
  <Pages>1</Pages>
  <Words>13553</Words>
  <Characters>77254</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15</cp:revision>
  <dcterms:created xsi:type="dcterms:W3CDTF">2019-07-15T23:28:00Z</dcterms:created>
  <dcterms:modified xsi:type="dcterms:W3CDTF">2019-07-22T03:52:00Z</dcterms:modified>
</cp:coreProperties>
</file>