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6D8D1E" w14:textId="75CB873F" w:rsidR="00AC6D00" w:rsidRDefault="00AC6D00" w:rsidP="00AC6D00"/>
    <w:p w14:paraId="1C106371" w14:textId="77777777" w:rsidR="00AC6D00" w:rsidRPr="00AC6D00" w:rsidRDefault="00AC6D00" w:rsidP="00AC6D00"/>
    <w:p w14:paraId="676CF71B" w14:textId="0DB6284C" w:rsidR="00EA482B" w:rsidRDefault="00EA482B" w:rsidP="00EA482B">
      <w:pPr>
        <w:pStyle w:val="Heading1"/>
      </w:pPr>
      <w:r>
        <w:t>Affirmative</w:t>
      </w:r>
    </w:p>
    <w:p w14:paraId="203498A5" w14:textId="77777777" w:rsidR="00EA482B" w:rsidRPr="00EA482B" w:rsidRDefault="00EA482B" w:rsidP="00EA482B"/>
    <w:p w14:paraId="5C3B1BD9" w14:textId="18FD5012" w:rsidR="00EA482B" w:rsidRDefault="00EA482B" w:rsidP="00EA482B">
      <w:pPr>
        <w:pStyle w:val="Heading2"/>
      </w:pPr>
      <w:r>
        <w:t>Genealogy</w:t>
      </w:r>
      <w:r w:rsidR="00994379">
        <w:t xml:space="preserve"> Good</w:t>
      </w:r>
    </w:p>
    <w:p w14:paraId="06BD187C" w14:textId="77777777" w:rsidR="00EA482B" w:rsidRPr="00EA482B" w:rsidRDefault="00EA482B" w:rsidP="00EA482B"/>
    <w:p w14:paraId="49F581CF" w14:textId="3114D85C" w:rsidR="00AE5911" w:rsidRDefault="00523AB1" w:rsidP="00523AB1">
      <w:pPr>
        <w:pStyle w:val="Heading3"/>
      </w:pPr>
      <w:r>
        <w:t xml:space="preserve">AT: They Want </w:t>
      </w:r>
      <w:r w:rsidR="00EA482B">
        <w:t>Arms</w:t>
      </w:r>
    </w:p>
    <w:p w14:paraId="38031951" w14:textId="77777777" w:rsidR="00523AB1" w:rsidRPr="00523AB1" w:rsidRDefault="00523AB1" w:rsidP="00523AB1"/>
    <w:p w14:paraId="67624A11" w14:textId="4A5309A1" w:rsidR="000352FC" w:rsidRDefault="00CA7B3A" w:rsidP="000352FC">
      <w:pPr>
        <w:pStyle w:val="Heading4"/>
      </w:pPr>
      <w:r>
        <w:t>Genealogical interrogation</w:t>
      </w:r>
      <w:r w:rsidR="000352FC">
        <w:t xml:space="preserve"> of our subject location must come </w:t>
      </w:r>
      <w:r w:rsidR="007C4F3F">
        <w:t xml:space="preserve">before </w:t>
      </w:r>
      <w:r>
        <w:t xml:space="preserve">we </w:t>
      </w:r>
      <w:r w:rsidR="00B65C25">
        <w:t xml:space="preserve">speak for others. </w:t>
      </w:r>
      <w:r w:rsidR="009A5F41">
        <w:t xml:space="preserve">The </w:t>
      </w:r>
      <w:proofErr w:type="spellStart"/>
      <w:r w:rsidR="009A5F41">
        <w:t>Neg’s</w:t>
      </w:r>
      <w:proofErr w:type="spellEnd"/>
      <w:r w:rsidR="009A5F41">
        <w:t xml:space="preserve"> claim that “</w:t>
      </w:r>
      <w:r w:rsidR="00C01C9F">
        <w:t>Taiwan</w:t>
      </w:r>
      <w:r w:rsidR="009A5F41">
        <w:t xml:space="preserve"> want</w:t>
      </w:r>
      <w:r w:rsidR="00C01C9F">
        <w:t>s</w:t>
      </w:r>
      <w:r w:rsidR="009A5F41">
        <w:t xml:space="preserve"> US arms” </w:t>
      </w:r>
      <w:r w:rsidR="00350B97">
        <w:t xml:space="preserve">replicates </w:t>
      </w:r>
      <w:r w:rsidR="00AE6996">
        <w:t>their own privilege</w:t>
      </w:r>
      <w:r w:rsidR="00C01C9F">
        <w:t>d</w:t>
      </w:r>
      <w:r w:rsidR="00AE6996">
        <w:t xml:space="preserve"> </w:t>
      </w:r>
      <w:r w:rsidR="00C01C9F">
        <w:t>location within</w:t>
      </w:r>
      <w:r w:rsidR="00AE6996">
        <w:t xml:space="preserve"> a structure of </w:t>
      </w:r>
      <w:r w:rsidR="00525A4A">
        <w:t xml:space="preserve">American imperialism. </w:t>
      </w:r>
      <w:r w:rsidR="00456350">
        <w:t xml:space="preserve">Even to the extent that their representations </w:t>
      </w:r>
      <w:r w:rsidR="00950BB5">
        <w:t>could be</w:t>
      </w:r>
      <w:r w:rsidR="00456350">
        <w:t xml:space="preserve"> true, w</w:t>
      </w:r>
      <w:r w:rsidR="00355E5D">
        <w:t xml:space="preserve">e must prioritize </w:t>
      </w:r>
      <w:r w:rsidR="00456350">
        <w:t xml:space="preserve">how our speech acts contribute to or break down systems of </w:t>
      </w:r>
      <w:r w:rsidR="00950BB5">
        <w:t>domination</w:t>
      </w:r>
      <w:r w:rsidR="00355E5D">
        <w:t>.</w:t>
      </w:r>
    </w:p>
    <w:p w14:paraId="456E5BA9" w14:textId="5EE4CC95" w:rsidR="00836FEE" w:rsidRPr="0076267E" w:rsidRDefault="00836FEE" w:rsidP="00836FEE">
      <w:proofErr w:type="spellStart"/>
      <w:r>
        <w:rPr>
          <w:b/>
        </w:rPr>
        <w:t>Alcoff</w:t>
      </w:r>
      <w:proofErr w:type="spellEnd"/>
      <w:r>
        <w:rPr>
          <w:b/>
        </w:rPr>
        <w:t xml:space="preserve"> 1992</w:t>
      </w:r>
      <w:r>
        <w:t xml:space="preserve"> [Linda, Prof of Philosophy at Hunter College, “The Problem of Speaking for Others,” </w:t>
      </w:r>
      <w:r>
        <w:rPr>
          <w:i/>
        </w:rPr>
        <w:t>Cultural Critique</w:t>
      </w:r>
      <w:r>
        <w:t xml:space="preserve"> 20, GDI-JCR]</w:t>
      </w:r>
    </w:p>
    <w:p w14:paraId="62BD7455" w14:textId="564D5EE8" w:rsidR="009A10A3" w:rsidRPr="00EC73C5" w:rsidRDefault="003A3AE2" w:rsidP="00AE5911">
      <w:pPr>
        <w:rPr>
          <w:sz w:val="16"/>
        </w:rPr>
      </w:pPr>
      <w:r w:rsidRPr="00EC73C5">
        <w:rPr>
          <w:sz w:val="16"/>
        </w:rPr>
        <w:t xml:space="preserve">The recognition that there is a problem in speaking for </w:t>
      </w:r>
      <w:proofErr w:type="spellStart"/>
      <w:r w:rsidRPr="00EC73C5">
        <w:rPr>
          <w:sz w:val="16"/>
        </w:rPr>
        <w:t>oth</w:t>
      </w:r>
      <w:proofErr w:type="spellEnd"/>
      <w:r w:rsidRPr="00EC73C5">
        <w:rPr>
          <w:sz w:val="16"/>
        </w:rPr>
        <w:t>-</w:t>
      </w:r>
      <w:r w:rsidR="00625F64" w:rsidRPr="00EC73C5">
        <w:rPr>
          <w:sz w:val="16"/>
        </w:rPr>
        <w:t xml:space="preserve"> </w:t>
      </w:r>
      <w:proofErr w:type="spellStart"/>
      <w:r w:rsidRPr="00EC73C5">
        <w:rPr>
          <w:sz w:val="16"/>
        </w:rPr>
        <w:t>ers</w:t>
      </w:r>
      <w:proofErr w:type="spellEnd"/>
      <w:r w:rsidRPr="00EC73C5">
        <w:rPr>
          <w:sz w:val="16"/>
        </w:rPr>
        <w:t xml:space="preserve"> has arisen from two sources. First, there is a growing </w:t>
      </w:r>
      <w:proofErr w:type="spellStart"/>
      <w:r w:rsidRPr="00EC73C5">
        <w:rPr>
          <w:sz w:val="16"/>
        </w:rPr>
        <w:t>recogni</w:t>
      </w:r>
      <w:proofErr w:type="spellEnd"/>
      <w:r w:rsidRPr="00EC73C5">
        <w:rPr>
          <w:sz w:val="16"/>
        </w:rPr>
        <w:t>-</w:t>
      </w:r>
      <w:r w:rsidR="00625F64" w:rsidRPr="00EC73C5">
        <w:rPr>
          <w:sz w:val="16"/>
        </w:rPr>
        <w:t xml:space="preserve"> </w:t>
      </w:r>
      <w:proofErr w:type="spellStart"/>
      <w:r w:rsidRPr="00EC73C5">
        <w:rPr>
          <w:sz w:val="16"/>
        </w:rPr>
        <w:t>tion</w:t>
      </w:r>
      <w:proofErr w:type="spellEnd"/>
      <w:r w:rsidRPr="00EC73C5">
        <w:rPr>
          <w:sz w:val="16"/>
        </w:rPr>
        <w:t xml:space="preserve"> that </w:t>
      </w:r>
      <w:r w:rsidRPr="00157352">
        <w:rPr>
          <w:rStyle w:val="StyleUnderline"/>
        </w:rPr>
        <w:t>where one speaks from affects the meaning and truth of</w:t>
      </w:r>
      <w:r w:rsidR="00625F64" w:rsidRPr="00157352">
        <w:rPr>
          <w:rStyle w:val="StyleUnderline"/>
        </w:rPr>
        <w:t xml:space="preserve"> </w:t>
      </w:r>
      <w:r w:rsidRPr="00157352">
        <w:rPr>
          <w:rStyle w:val="StyleUnderline"/>
        </w:rPr>
        <w:t>what one says, and thus that one cannot assume an abili</w:t>
      </w:r>
      <w:r w:rsidR="007B2E9F" w:rsidRPr="00157352">
        <w:rPr>
          <w:rStyle w:val="StyleUnderline"/>
        </w:rPr>
        <w:t>ty to transcend one's location</w:t>
      </w:r>
      <w:r w:rsidR="007B2E9F" w:rsidRPr="00EC73C5">
        <w:rPr>
          <w:sz w:val="16"/>
        </w:rPr>
        <w:t xml:space="preserve">. In other words, </w:t>
      </w:r>
      <w:r w:rsidR="007B2E9F" w:rsidRPr="00157352">
        <w:rPr>
          <w:rStyle w:val="StyleUnderline"/>
        </w:rPr>
        <w:t xml:space="preserve">a speaker's </w:t>
      </w:r>
      <w:r w:rsidR="007B2E9F" w:rsidRPr="00EC73C5">
        <w:rPr>
          <w:sz w:val="16"/>
        </w:rPr>
        <w:t>location</w:t>
      </w:r>
      <w:r w:rsidR="00625F64" w:rsidRPr="00EC73C5">
        <w:rPr>
          <w:sz w:val="16"/>
        </w:rPr>
        <w:t xml:space="preserve"> </w:t>
      </w:r>
      <w:r w:rsidR="007B2E9F" w:rsidRPr="00EC73C5">
        <w:rPr>
          <w:sz w:val="16"/>
        </w:rPr>
        <w:t xml:space="preserve">(which I take here to refer to their </w:t>
      </w:r>
      <w:r w:rsidR="007B2E9F" w:rsidRPr="00157352">
        <w:rPr>
          <w:rStyle w:val="StyleUnderline"/>
        </w:rPr>
        <w:t>social location</w:t>
      </w:r>
      <w:r w:rsidR="007B2E9F" w:rsidRPr="00EC73C5">
        <w:rPr>
          <w:sz w:val="16"/>
        </w:rPr>
        <w:t xml:space="preserve">, or social identity) </w:t>
      </w:r>
      <w:r w:rsidR="007B2E9F" w:rsidRPr="00157352">
        <w:rPr>
          <w:rStyle w:val="StyleUnderline"/>
        </w:rPr>
        <w:t>has an epistemically significant impact on that speaker's claims</w:t>
      </w:r>
      <w:r w:rsidR="00625F64" w:rsidRPr="00157352">
        <w:rPr>
          <w:rStyle w:val="StyleUnderline"/>
        </w:rPr>
        <w:t xml:space="preserve"> </w:t>
      </w:r>
      <w:r w:rsidR="007B2E9F" w:rsidRPr="00157352">
        <w:rPr>
          <w:rStyle w:val="StyleUnderline"/>
        </w:rPr>
        <w:t xml:space="preserve">and can serve either to authorize or </w:t>
      </w:r>
      <w:proofErr w:type="spellStart"/>
      <w:r w:rsidR="007B2E9F" w:rsidRPr="00157352">
        <w:rPr>
          <w:rStyle w:val="StyleUnderline"/>
        </w:rPr>
        <w:t>disauthorize</w:t>
      </w:r>
      <w:proofErr w:type="spellEnd"/>
      <w:r w:rsidR="007B2E9F" w:rsidRPr="00157352">
        <w:rPr>
          <w:rStyle w:val="StyleUnderline"/>
        </w:rPr>
        <w:t xml:space="preserve"> one's speech.</w:t>
      </w:r>
      <w:r w:rsidR="00625F64" w:rsidRPr="00EC73C5">
        <w:rPr>
          <w:sz w:val="16"/>
        </w:rPr>
        <w:t xml:space="preserve"> </w:t>
      </w:r>
      <w:r w:rsidR="007B2E9F" w:rsidRPr="00E5799C">
        <w:rPr>
          <w:sz w:val="4"/>
          <w:szCs w:val="4"/>
        </w:rPr>
        <w:t>The creation of women's studies and African-American studies</w:t>
      </w:r>
      <w:r w:rsidR="00625F64" w:rsidRPr="00E5799C">
        <w:rPr>
          <w:sz w:val="4"/>
          <w:szCs w:val="4"/>
        </w:rPr>
        <w:t xml:space="preserve"> </w:t>
      </w:r>
      <w:r w:rsidR="007B2E9F" w:rsidRPr="00E5799C">
        <w:rPr>
          <w:sz w:val="4"/>
          <w:szCs w:val="4"/>
        </w:rPr>
        <w:t>departments was founded on this very belief: that both the study</w:t>
      </w:r>
      <w:r w:rsidR="00625F64" w:rsidRPr="00E5799C">
        <w:rPr>
          <w:sz w:val="4"/>
          <w:szCs w:val="4"/>
        </w:rPr>
        <w:t xml:space="preserve"> </w:t>
      </w:r>
      <w:r w:rsidR="007B2E9F" w:rsidRPr="00E5799C">
        <w:rPr>
          <w:sz w:val="4"/>
          <w:szCs w:val="4"/>
        </w:rPr>
        <w:t>of and the advocacy for the oppressed must come to be done</w:t>
      </w:r>
      <w:r w:rsidR="00625F64" w:rsidRPr="00E5799C">
        <w:rPr>
          <w:sz w:val="4"/>
          <w:szCs w:val="4"/>
        </w:rPr>
        <w:t xml:space="preserve"> </w:t>
      </w:r>
      <w:r w:rsidR="007B2E9F" w:rsidRPr="00E5799C">
        <w:rPr>
          <w:sz w:val="4"/>
          <w:szCs w:val="4"/>
        </w:rPr>
        <w:t>principally by the oppressed themselves, and that we must finally</w:t>
      </w:r>
      <w:r w:rsidR="00625F64" w:rsidRPr="00E5799C">
        <w:rPr>
          <w:sz w:val="4"/>
          <w:szCs w:val="4"/>
        </w:rPr>
        <w:t xml:space="preserve"> </w:t>
      </w:r>
      <w:r w:rsidR="007B2E9F" w:rsidRPr="00E5799C">
        <w:rPr>
          <w:sz w:val="4"/>
          <w:szCs w:val="4"/>
        </w:rPr>
        <w:t>acknowledge that systematic divergences in social location be-</w:t>
      </w:r>
      <w:r w:rsidR="00625F64" w:rsidRPr="00E5799C">
        <w:rPr>
          <w:sz w:val="4"/>
          <w:szCs w:val="4"/>
        </w:rPr>
        <w:t xml:space="preserve"> </w:t>
      </w:r>
      <w:r w:rsidR="007B2E9F" w:rsidRPr="00E5799C">
        <w:rPr>
          <w:sz w:val="4"/>
          <w:szCs w:val="4"/>
        </w:rPr>
        <w:t>tween speakers and those spoken for will have a significant effect</w:t>
      </w:r>
      <w:r w:rsidR="00625F64" w:rsidRPr="00E5799C">
        <w:rPr>
          <w:sz w:val="4"/>
          <w:szCs w:val="4"/>
        </w:rPr>
        <w:t xml:space="preserve"> </w:t>
      </w:r>
      <w:r w:rsidR="007B2E9F" w:rsidRPr="00E5799C">
        <w:rPr>
          <w:sz w:val="4"/>
          <w:szCs w:val="4"/>
        </w:rPr>
        <w:t>on the content of what is said. The unspoken premise here is</w:t>
      </w:r>
      <w:r w:rsidR="00625F64" w:rsidRPr="00E5799C">
        <w:rPr>
          <w:sz w:val="4"/>
          <w:szCs w:val="4"/>
        </w:rPr>
        <w:t xml:space="preserve"> </w:t>
      </w:r>
      <w:r w:rsidR="007B2E9F" w:rsidRPr="00E5799C">
        <w:rPr>
          <w:sz w:val="4"/>
          <w:szCs w:val="4"/>
        </w:rPr>
        <w:t>simply that a speaker's location is epistemically salient. I shall ex-</w:t>
      </w:r>
      <w:r w:rsidR="00625F64" w:rsidRPr="00E5799C">
        <w:rPr>
          <w:sz w:val="4"/>
          <w:szCs w:val="4"/>
        </w:rPr>
        <w:t xml:space="preserve"> </w:t>
      </w:r>
      <w:proofErr w:type="spellStart"/>
      <w:r w:rsidR="007B2E9F" w:rsidRPr="00E5799C">
        <w:rPr>
          <w:sz w:val="4"/>
          <w:szCs w:val="4"/>
        </w:rPr>
        <w:t>plore</w:t>
      </w:r>
      <w:proofErr w:type="spellEnd"/>
      <w:r w:rsidR="007B2E9F" w:rsidRPr="00E5799C">
        <w:rPr>
          <w:sz w:val="4"/>
          <w:szCs w:val="4"/>
        </w:rPr>
        <w:t xml:space="preserve"> this issue further in the next section.</w:t>
      </w:r>
      <w:r w:rsidR="00625F64" w:rsidRPr="00E5799C">
        <w:rPr>
          <w:sz w:val="4"/>
          <w:szCs w:val="4"/>
        </w:rPr>
        <w:t xml:space="preserve"> </w:t>
      </w:r>
      <w:r w:rsidR="007B2E9F" w:rsidRPr="00E5799C">
        <w:rPr>
          <w:sz w:val="4"/>
          <w:szCs w:val="4"/>
        </w:rPr>
        <w:t>The second source involves a recognition that, not only is</w:t>
      </w:r>
      <w:r w:rsidR="00625F64" w:rsidRPr="00E5799C">
        <w:rPr>
          <w:sz w:val="4"/>
          <w:szCs w:val="4"/>
        </w:rPr>
        <w:t xml:space="preserve"> </w:t>
      </w:r>
      <w:r w:rsidR="007B2E9F" w:rsidRPr="00E5799C">
        <w:rPr>
          <w:sz w:val="4"/>
          <w:szCs w:val="4"/>
        </w:rPr>
        <w:t>location epistemically salient, but certain privileged locations are</w:t>
      </w:r>
      <w:r w:rsidR="00625F64" w:rsidRPr="00E5799C">
        <w:rPr>
          <w:sz w:val="4"/>
          <w:szCs w:val="4"/>
        </w:rPr>
        <w:t xml:space="preserve"> </w:t>
      </w:r>
      <w:r w:rsidR="007B2E9F" w:rsidRPr="00E5799C">
        <w:rPr>
          <w:sz w:val="4"/>
          <w:szCs w:val="4"/>
        </w:rPr>
        <w:t>discursively dangerous.4 In particular, the practice of privileged</w:t>
      </w:r>
      <w:r w:rsidR="00625F64" w:rsidRPr="00E5799C">
        <w:rPr>
          <w:sz w:val="4"/>
          <w:szCs w:val="4"/>
        </w:rPr>
        <w:t xml:space="preserve"> </w:t>
      </w:r>
      <w:r w:rsidR="007B2E9F" w:rsidRPr="00E5799C">
        <w:rPr>
          <w:sz w:val="4"/>
          <w:szCs w:val="4"/>
        </w:rPr>
        <w:t>persons speaking for or on behalf of less privileged persons has</w:t>
      </w:r>
      <w:r w:rsidR="00625F64" w:rsidRPr="00E5799C">
        <w:rPr>
          <w:sz w:val="4"/>
          <w:szCs w:val="4"/>
        </w:rPr>
        <w:t xml:space="preserve"> </w:t>
      </w:r>
      <w:r w:rsidR="007B2E9F" w:rsidRPr="00E5799C">
        <w:rPr>
          <w:sz w:val="4"/>
          <w:szCs w:val="4"/>
        </w:rPr>
        <w:t>actually resulted (in many cases) in increasing or reinforcing the</w:t>
      </w:r>
      <w:r w:rsidR="00625F64" w:rsidRPr="00E5799C">
        <w:rPr>
          <w:sz w:val="4"/>
          <w:szCs w:val="4"/>
        </w:rPr>
        <w:t xml:space="preserve"> </w:t>
      </w:r>
      <w:r w:rsidR="007B2E9F" w:rsidRPr="00E5799C">
        <w:rPr>
          <w:sz w:val="4"/>
          <w:szCs w:val="4"/>
        </w:rPr>
        <w:t xml:space="preserve">oppression of the group spoken for. This was part of the </w:t>
      </w:r>
      <w:proofErr w:type="spellStart"/>
      <w:r w:rsidR="007B2E9F" w:rsidRPr="00E5799C">
        <w:rPr>
          <w:sz w:val="4"/>
          <w:szCs w:val="4"/>
        </w:rPr>
        <w:t>argu</w:t>
      </w:r>
      <w:proofErr w:type="spellEnd"/>
      <w:r w:rsidR="007B2E9F" w:rsidRPr="00E5799C">
        <w:rPr>
          <w:sz w:val="4"/>
          <w:szCs w:val="4"/>
        </w:rPr>
        <w:t>-</w:t>
      </w:r>
      <w:r w:rsidR="00625F64" w:rsidRPr="00E5799C">
        <w:rPr>
          <w:sz w:val="4"/>
          <w:szCs w:val="4"/>
        </w:rPr>
        <w:t xml:space="preserve"> </w:t>
      </w:r>
      <w:proofErr w:type="spellStart"/>
      <w:r w:rsidR="007B2E9F" w:rsidRPr="00E5799C">
        <w:rPr>
          <w:sz w:val="4"/>
          <w:szCs w:val="4"/>
        </w:rPr>
        <w:t>ment</w:t>
      </w:r>
      <w:proofErr w:type="spellEnd"/>
      <w:r w:rsidR="007B2E9F" w:rsidRPr="00E5799C">
        <w:rPr>
          <w:sz w:val="4"/>
          <w:szCs w:val="4"/>
        </w:rPr>
        <w:t xml:space="preserve"> made against Anne Cameron's speaking for Native Cana-</w:t>
      </w:r>
      <w:r w:rsidR="00625F64" w:rsidRPr="00E5799C">
        <w:rPr>
          <w:sz w:val="4"/>
          <w:szCs w:val="4"/>
        </w:rPr>
        <w:t xml:space="preserve"> </w:t>
      </w:r>
      <w:proofErr w:type="spellStart"/>
      <w:r w:rsidR="007B2E9F" w:rsidRPr="00E5799C">
        <w:rPr>
          <w:sz w:val="4"/>
          <w:szCs w:val="4"/>
        </w:rPr>
        <w:t>dian</w:t>
      </w:r>
      <w:proofErr w:type="spellEnd"/>
      <w:r w:rsidR="007B2E9F" w:rsidRPr="00E5799C">
        <w:rPr>
          <w:sz w:val="4"/>
          <w:szCs w:val="4"/>
        </w:rPr>
        <w:t xml:space="preserve"> women: Cameron's intentions were never in question, but the</w:t>
      </w:r>
      <w:r w:rsidR="00625F64" w:rsidRPr="00E5799C">
        <w:rPr>
          <w:sz w:val="4"/>
          <w:szCs w:val="4"/>
        </w:rPr>
        <w:t xml:space="preserve"> </w:t>
      </w:r>
      <w:r w:rsidR="007B2E9F" w:rsidRPr="00E5799C">
        <w:rPr>
          <w:sz w:val="4"/>
          <w:szCs w:val="4"/>
        </w:rPr>
        <w:t xml:space="preserve">effects of her writing were argued to be counterproductive </w:t>
      </w:r>
      <w:proofErr w:type="gramStart"/>
      <w:r w:rsidR="007B2E9F" w:rsidRPr="00E5799C">
        <w:rPr>
          <w:sz w:val="4"/>
          <w:szCs w:val="4"/>
        </w:rPr>
        <w:t>in</w:t>
      </w:r>
      <w:r w:rsidR="00625F64" w:rsidRPr="00E5799C">
        <w:rPr>
          <w:sz w:val="4"/>
          <w:szCs w:val="4"/>
        </w:rPr>
        <w:t xml:space="preserve"> </w:t>
      </w:r>
      <w:r w:rsidR="007B2E9F" w:rsidRPr="00E5799C">
        <w:rPr>
          <w:sz w:val="4"/>
          <w:szCs w:val="4"/>
        </w:rPr>
        <w:t>regard to</w:t>
      </w:r>
      <w:proofErr w:type="gramEnd"/>
      <w:r w:rsidR="007B2E9F" w:rsidRPr="00E5799C">
        <w:rPr>
          <w:sz w:val="4"/>
          <w:szCs w:val="4"/>
        </w:rPr>
        <w:t xml:space="preserve"> the needs of Native women. Thus, the work of </w:t>
      </w:r>
      <w:proofErr w:type="spellStart"/>
      <w:r w:rsidR="007B2E9F" w:rsidRPr="00E5799C">
        <w:rPr>
          <w:sz w:val="4"/>
          <w:szCs w:val="4"/>
        </w:rPr>
        <w:t>priv</w:t>
      </w:r>
      <w:proofErr w:type="spellEnd"/>
      <w:r w:rsidR="007B2E9F" w:rsidRPr="00E5799C">
        <w:rPr>
          <w:sz w:val="4"/>
          <w:szCs w:val="4"/>
        </w:rPr>
        <w:t>-</w:t>
      </w:r>
      <w:r w:rsidR="00625F64" w:rsidRPr="00E5799C">
        <w:rPr>
          <w:sz w:val="4"/>
          <w:szCs w:val="4"/>
        </w:rPr>
        <w:t xml:space="preserve"> </w:t>
      </w:r>
      <w:proofErr w:type="spellStart"/>
      <w:r w:rsidR="007B2E9F" w:rsidRPr="00E5799C">
        <w:rPr>
          <w:sz w:val="4"/>
          <w:szCs w:val="4"/>
        </w:rPr>
        <w:t>ileged</w:t>
      </w:r>
      <w:proofErr w:type="spellEnd"/>
      <w:r w:rsidR="007B2E9F" w:rsidRPr="00E5799C">
        <w:rPr>
          <w:sz w:val="4"/>
          <w:szCs w:val="4"/>
        </w:rPr>
        <w:t xml:space="preserve"> authors who speak on behalf of the oppressed is coming</w:t>
      </w:r>
      <w:r w:rsidR="00625F64" w:rsidRPr="00E5799C">
        <w:rPr>
          <w:sz w:val="4"/>
          <w:szCs w:val="4"/>
        </w:rPr>
        <w:t xml:space="preserve"> </w:t>
      </w:r>
      <w:r w:rsidR="007B2E9F" w:rsidRPr="00E5799C">
        <w:rPr>
          <w:sz w:val="4"/>
          <w:szCs w:val="4"/>
        </w:rPr>
        <w:t>more and more under criticism from members of those oppressed</w:t>
      </w:r>
      <w:r w:rsidR="00625F64" w:rsidRPr="00E5799C">
        <w:rPr>
          <w:sz w:val="4"/>
          <w:szCs w:val="4"/>
        </w:rPr>
        <w:t xml:space="preserve"> </w:t>
      </w:r>
      <w:r w:rsidR="007B2E9F" w:rsidRPr="00E5799C">
        <w:rPr>
          <w:sz w:val="4"/>
          <w:szCs w:val="4"/>
        </w:rPr>
        <w:t>groups themselves.5</w:t>
      </w:r>
      <w:r w:rsidR="00625F64" w:rsidRPr="00E5799C">
        <w:rPr>
          <w:sz w:val="4"/>
          <w:szCs w:val="4"/>
        </w:rPr>
        <w:t xml:space="preserve"> </w:t>
      </w:r>
      <w:r w:rsidR="007B2E9F" w:rsidRPr="00E5799C">
        <w:rPr>
          <w:sz w:val="4"/>
          <w:szCs w:val="4"/>
        </w:rPr>
        <w:t>As philosophers and social theorists we are authorized by</w:t>
      </w:r>
      <w:r w:rsidR="00625F64" w:rsidRPr="00E5799C">
        <w:rPr>
          <w:sz w:val="4"/>
          <w:szCs w:val="4"/>
        </w:rPr>
        <w:t xml:space="preserve"> </w:t>
      </w:r>
      <w:r w:rsidR="007B2E9F" w:rsidRPr="00E5799C">
        <w:rPr>
          <w:sz w:val="4"/>
          <w:szCs w:val="4"/>
        </w:rPr>
        <w:t>virtue of our academic positions to develop theories that express</w:t>
      </w:r>
      <w:r w:rsidR="00625F64" w:rsidRPr="00E5799C">
        <w:rPr>
          <w:sz w:val="4"/>
          <w:szCs w:val="4"/>
        </w:rPr>
        <w:t xml:space="preserve"> </w:t>
      </w:r>
      <w:r w:rsidR="007B2E9F" w:rsidRPr="00E5799C">
        <w:rPr>
          <w:sz w:val="4"/>
          <w:szCs w:val="4"/>
        </w:rPr>
        <w:t>and encompass the ideas, needs, and goals of others. However, we</w:t>
      </w:r>
      <w:r w:rsidR="00625F64" w:rsidRPr="00E5799C">
        <w:rPr>
          <w:sz w:val="4"/>
          <w:szCs w:val="4"/>
        </w:rPr>
        <w:t xml:space="preserve"> </w:t>
      </w:r>
      <w:r w:rsidR="007B2E9F" w:rsidRPr="00E5799C">
        <w:rPr>
          <w:sz w:val="4"/>
          <w:szCs w:val="4"/>
        </w:rPr>
        <w:t>must begin to ask ourselves whether this is a legitimate authority.</w:t>
      </w:r>
      <w:r w:rsidR="00625F64" w:rsidRPr="00E5799C">
        <w:rPr>
          <w:sz w:val="4"/>
          <w:szCs w:val="4"/>
        </w:rPr>
        <w:t xml:space="preserve"> </w:t>
      </w:r>
      <w:r w:rsidR="007B2E9F" w:rsidRPr="00E5799C">
        <w:rPr>
          <w:sz w:val="4"/>
          <w:szCs w:val="4"/>
        </w:rPr>
        <w:t xml:space="preserve">Is the discursive practice of speaking for others ever a valid </w:t>
      </w:r>
      <w:proofErr w:type="spellStart"/>
      <w:r w:rsidR="007B2E9F" w:rsidRPr="00E5799C">
        <w:rPr>
          <w:sz w:val="4"/>
          <w:szCs w:val="4"/>
        </w:rPr>
        <w:t>prac</w:t>
      </w:r>
      <w:proofErr w:type="spellEnd"/>
      <w:r w:rsidR="007B2E9F" w:rsidRPr="00E5799C">
        <w:rPr>
          <w:sz w:val="4"/>
          <w:szCs w:val="4"/>
        </w:rPr>
        <w:t>-</w:t>
      </w:r>
      <w:r w:rsidR="00625F64" w:rsidRPr="00E5799C">
        <w:rPr>
          <w:sz w:val="4"/>
          <w:szCs w:val="4"/>
        </w:rPr>
        <w:t xml:space="preserve"> </w:t>
      </w:r>
      <w:r w:rsidR="007B2E9F" w:rsidRPr="00E5799C">
        <w:rPr>
          <w:sz w:val="4"/>
          <w:szCs w:val="4"/>
        </w:rPr>
        <w:t xml:space="preserve">tice, and, if so, what are the criteria for validity? </w:t>
      </w:r>
      <w:proofErr w:type="gramStart"/>
      <w:r w:rsidR="007B2E9F" w:rsidRPr="00E5799C">
        <w:rPr>
          <w:sz w:val="4"/>
          <w:szCs w:val="4"/>
        </w:rPr>
        <w:t>In particular, is</w:t>
      </w:r>
      <w:proofErr w:type="gramEnd"/>
      <w:r w:rsidR="007B2E9F" w:rsidRPr="00E5799C">
        <w:rPr>
          <w:sz w:val="4"/>
          <w:szCs w:val="4"/>
        </w:rPr>
        <w:t xml:space="preserve"> it</w:t>
      </w:r>
      <w:r w:rsidR="00625F64" w:rsidRPr="00E5799C">
        <w:rPr>
          <w:sz w:val="4"/>
          <w:szCs w:val="4"/>
        </w:rPr>
        <w:t xml:space="preserve"> </w:t>
      </w:r>
      <w:r w:rsidR="007B2E9F" w:rsidRPr="00E5799C">
        <w:rPr>
          <w:sz w:val="4"/>
          <w:szCs w:val="4"/>
        </w:rPr>
        <w:t>ever valid to speak for others who are unlike me or who are less</w:t>
      </w:r>
      <w:r w:rsidR="00625F64" w:rsidRPr="00E5799C">
        <w:rPr>
          <w:sz w:val="4"/>
          <w:szCs w:val="4"/>
        </w:rPr>
        <w:t xml:space="preserve"> </w:t>
      </w:r>
      <w:r w:rsidR="007B2E9F" w:rsidRPr="00E5799C">
        <w:rPr>
          <w:sz w:val="4"/>
          <w:szCs w:val="4"/>
        </w:rPr>
        <w:t>privileged than me?</w:t>
      </w:r>
      <w:r w:rsidR="00625F64" w:rsidRPr="00E5799C">
        <w:rPr>
          <w:sz w:val="4"/>
          <w:szCs w:val="4"/>
        </w:rPr>
        <w:t xml:space="preserve"> </w:t>
      </w:r>
      <w:r w:rsidR="007B2E9F" w:rsidRPr="00E5799C">
        <w:rPr>
          <w:sz w:val="4"/>
          <w:szCs w:val="4"/>
        </w:rPr>
        <w:t>We might try to delimit this problem as only arising when a</w:t>
      </w:r>
      <w:r w:rsidR="00625F64" w:rsidRPr="00E5799C">
        <w:rPr>
          <w:sz w:val="4"/>
          <w:szCs w:val="4"/>
        </w:rPr>
        <w:t xml:space="preserve"> </w:t>
      </w:r>
      <w:r w:rsidR="007B2E9F" w:rsidRPr="00E5799C">
        <w:rPr>
          <w:sz w:val="4"/>
          <w:szCs w:val="4"/>
        </w:rPr>
        <w:t>more privileged person speaks for a less privileged one. In this</w:t>
      </w:r>
      <w:r w:rsidR="00625F64" w:rsidRPr="00E5799C">
        <w:rPr>
          <w:sz w:val="4"/>
          <w:szCs w:val="4"/>
        </w:rPr>
        <w:t xml:space="preserve"> </w:t>
      </w:r>
      <w:r w:rsidR="007B2E9F" w:rsidRPr="00E5799C">
        <w:rPr>
          <w:sz w:val="4"/>
          <w:szCs w:val="4"/>
        </w:rPr>
        <w:t>case, we might say that I should only speak for groups of which I</w:t>
      </w:r>
      <w:r w:rsidR="00625F64" w:rsidRPr="00E5799C">
        <w:rPr>
          <w:sz w:val="4"/>
          <w:szCs w:val="4"/>
        </w:rPr>
        <w:t xml:space="preserve"> </w:t>
      </w:r>
      <w:r w:rsidR="007B2E9F" w:rsidRPr="00E5799C">
        <w:rPr>
          <w:sz w:val="4"/>
          <w:szCs w:val="4"/>
        </w:rPr>
        <w:t>am a member. But this does not tell us how groups themselves</w:t>
      </w:r>
      <w:r w:rsidR="00625F64" w:rsidRPr="00E5799C">
        <w:rPr>
          <w:sz w:val="4"/>
          <w:szCs w:val="4"/>
        </w:rPr>
        <w:t xml:space="preserve"> </w:t>
      </w:r>
      <w:r w:rsidR="007B2E9F" w:rsidRPr="00E5799C">
        <w:rPr>
          <w:sz w:val="4"/>
          <w:szCs w:val="4"/>
        </w:rPr>
        <w:t>should be delimited. For example, can a white woman speak</w:t>
      </w:r>
      <w:r w:rsidR="00625F64" w:rsidRPr="00E5799C">
        <w:rPr>
          <w:sz w:val="4"/>
          <w:szCs w:val="4"/>
        </w:rPr>
        <w:t xml:space="preserve"> for all women simply by virtue of being a woman? If not, how narrowly should we draw the categories? I am a Panamanian- American, and a person of mixed ethnicity and race: half white/ </w:t>
      </w:r>
      <w:proofErr w:type="spellStart"/>
      <w:r w:rsidR="00625F64" w:rsidRPr="00E5799C">
        <w:rPr>
          <w:sz w:val="4"/>
          <w:szCs w:val="4"/>
        </w:rPr>
        <w:t>Angla</w:t>
      </w:r>
      <w:proofErr w:type="spellEnd"/>
      <w:r w:rsidR="00625F64" w:rsidRPr="00E5799C">
        <w:rPr>
          <w:sz w:val="4"/>
          <w:szCs w:val="4"/>
        </w:rPr>
        <w:t xml:space="preserve"> and half Panamanian mestiza. The criterion of group </w:t>
      </w:r>
      <w:proofErr w:type="spellStart"/>
      <w:r w:rsidR="00625F64" w:rsidRPr="00E5799C">
        <w:rPr>
          <w:sz w:val="4"/>
          <w:szCs w:val="4"/>
        </w:rPr>
        <w:t>iden</w:t>
      </w:r>
      <w:proofErr w:type="spellEnd"/>
      <w:r w:rsidR="00625F64" w:rsidRPr="00E5799C">
        <w:rPr>
          <w:sz w:val="4"/>
          <w:szCs w:val="4"/>
        </w:rPr>
        <w:t xml:space="preserve">- </w:t>
      </w:r>
      <w:proofErr w:type="spellStart"/>
      <w:r w:rsidR="00625F64" w:rsidRPr="00E5799C">
        <w:rPr>
          <w:sz w:val="4"/>
          <w:szCs w:val="4"/>
        </w:rPr>
        <w:t>tity</w:t>
      </w:r>
      <w:proofErr w:type="spellEnd"/>
      <w:r w:rsidR="00625F64" w:rsidRPr="00E5799C">
        <w:rPr>
          <w:sz w:val="4"/>
          <w:szCs w:val="4"/>
        </w:rPr>
        <w:t xml:space="preserve"> leaves many unanswered questions for a person such as my- self, since I have membership in many conflicting groups but my membership in all of them is problematic. On what basis can we justify a decision to demarcate groups and define membership in one way rather than another? No easy solution to this problem can be found by simply restricting the practice of speaking for others to speaking for groups of which one is a member. Moreover, adopting the position that one should only speak for oneself raises similarly problematic questions. For example, we might ask, if I don't speak for those less privileged than myself, am I abandoning my political responsibility to speak out against oppression, a responsibility incurred by the very fact of my </w:t>
      </w:r>
      <w:proofErr w:type="spellStart"/>
      <w:r w:rsidR="00625F64" w:rsidRPr="00E5799C">
        <w:rPr>
          <w:sz w:val="4"/>
          <w:szCs w:val="4"/>
        </w:rPr>
        <w:t>priv</w:t>
      </w:r>
      <w:proofErr w:type="spellEnd"/>
      <w:r w:rsidR="00625F64" w:rsidRPr="00E5799C">
        <w:rPr>
          <w:sz w:val="4"/>
          <w:szCs w:val="4"/>
        </w:rPr>
        <w:t xml:space="preserve">- </w:t>
      </w:r>
      <w:proofErr w:type="spellStart"/>
      <w:r w:rsidR="00625F64" w:rsidRPr="00E5799C">
        <w:rPr>
          <w:sz w:val="4"/>
          <w:szCs w:val="4"/>
        </w:rPr>
        <w:t>ilege</w:t>
      </w:r>
      <w:proofErr w:type="spellEnd"/>
      <w:r w:rsidR="00625F64" w:rsidRPr="00E5799C">
        <w:rPr>
          <w:sz w:val="4"/>
          <w:szCs w:val="4"/>
        </w:rPr>
        <w:t xml:space="preserve">? If I should not speak for others, should I restrict myself to following their lead uncritically? Is my greatest contribution to move over and get out of the way? And if so, what is the best way to do this-to keep silent or to deconstruct my discourse? The answers to these questions will certainly differ </w:t>
      </w:r>
      <w:proofErr w:type="spellStart"/>
      <w:r w:rsidR="00625F64" w:rsidRPr="00E5799C">
        <w:rPr>
          <w:sz w:val="4"/>
          <w:szCs w:val="4"/>
        </w:rPr>
        <w:t>signifi</w:t>
      </w:r>
      <w:proofErr w:type="spellEnd"/>
      <w:r w:rsidR="00625F64" w:rsidRPr="00E5799C">
        <w:rPr>
          <w:sz w:val="4"/>
          <w:szCs w:val="4"/>
        </w:rPr>
        <w:t xml:space="preserve">- </w:t>
      </w:r>
      <w:proofErr w:type="spellStart"/>
      <w:r w:rsidR="00625F64" w:rsidRPr="00E5799C">
        <w:rPr>
          <w:sz w:val="4"/>
          <w:szCs w:val="4"/>
        </w:rPr>
        <w:t>cantly</w:t>
      </w:r>
      <w:proofErr w:type="spellEnd"/>
      <w:r w:rsidR="00625F64" w:rsidRPr="00E5799C">
        <w:rPr>
          <w:sz w:val="4"/>
          <w:szCs w:val="4"/>
        </w:rPr>
        <w:t xml:space="preserve"> depending on who is asking them. While some of us may want to continue to undermine, for example, the U.S. govern- </w:t>
      </w:r>
      <w:proofErr w:type="spellStart"/>
      <w:r w:rsidR="00625F64" w:rsidRPr="00E5799C">
        <w:rPr>
          <w:sz w:val="4"/>
          <w:szCs w:val="4"/>
        </w:rPr>
        <w:t>ment's</w:t>
      </w:r>
      <w:proofErr w:type="spellEnd"/>
      <w:r w:rsidR="00625F64" w:rsidRPr="00E5799C">
        <w:rPr>
          <w:sz w:val="4"/>
          <w:szCs w:val="4"/>
        </w:rPr>
        <w:t xml:space="preserve"> practice of speaking for the "free world"-an ideo- logical construction that represents a great number of Third World nations-we may not want to undermine someone such as </w:t>
      </w:r>
      <w:proofErr w:type="spellStart"/>
      <w:r w:rsidR="00625F64" w:rsidRPr="00E5799C">
        <w:rPr>
          <w:sz w:val="4"/>
          <w:szCs w:val="4"/>
        </w:rPr>
        <w:t>Rigoberta</w:t>
      </w:r>
      <w:proofErr w:type="spellEnd"/>
      <w:r w:rsidR="00625F64" w:rsidRPr="00E5799C">
        <w:rPr>
          <w:sz w:val="4"/>
          <w:szCs w:val="4"/>
        </w:rPr>
        <w:t xml:space="preserve"> </w:t>
      </w:r>
      <w:proofErr w:type="spellStart"/>
      <w:r w:rsidR="00625F64" w:rsidRPr="00E5799C">
        <w:rPr>
          <w:sz w:val="4"/>
          <w:szCs w:val="4"/>
        </w:rPr>
        <w:t>Menchu's</w:t>
      </w:r>
      <w:proofErr w:type="spellEnd"/>
      <w:r w:rsidR="00625F64" w:rsidRPr="00E5799C">
        <w:rPr>
          <w:sz w:val="4"/>
          <w:szCs w:val="4"/>
        </w:rPr>
        <w:t xml:space="preserve"> ability to speak for Guatemalan Indians.6 So the question arises as to whether all instances of speaking for others should be condemned and, if not, where the line of </w:t>
      </w:r>
      <w:proofErr w:type="spellStart"/>
      <w:r w:rsidR="00625F64" w:rsidRPr="00E5799C">
        <w:rPr>
          <w:sz w:val="4"/>
          <w:szCs w:val="4"/>
        </w:rPr>
        <w:t>demar</w:t>
      </w:r>
      <w:proofErr w:type="spellEnd"/>
      <w:r w:rsidR="00625F64" w:rsidRPr="00E5799C">
        <w:rPr>
          <w:sz w:val="4"/>
          <w:szCs w:val="4"/>
        </w:rPr>
        <w:t xml:space="preserve">- cation should be drawn. In order to answer these </w:t>
      </w:r>
      <w:proofErr w:type="gramStart"/>
      <w:r w:rsidR="00625F64" w:rsidRPr="00E5799C">
        <w:rPr>
          <w:sz w:val="4"/>
          <w:szCs w:val="4"/>
        </w:rPr>
        <w:t>questions</w:t>
      </w:r>
      <w:proofErr w:type="gramEnd"/>
      <w:r w:rsidR="00625F64" w:rsidRPr="00E5799C">
        <w:rPr>
          <w:sz w:val="4"/>
          <w:szCs w:val="4"/>
        </w:rPr>
        <w:t xml:space="preserve"> we need to become clearer on the epistemological and metaphysical issues that are involved in the articulation of the problem of speaking for others, issues that most often remain implicit. I will attempt to make these issues clear, and then I will turn to discuss some of the possible re- </w:t>
      </w:r>
      <w:proofErr w:type="spellStart"/>
      <w:r w:rsidR="00625F64" w:rsidRPr="00E5799C">
        <w:rPr>
          <w:sz w:val="4"/>
          <w:szCs w:val="4"/>
        </w:rPr>
        <w:t>sponses</w:t>
      </w:r>
      <w:proofErr w:type="spellEnd"/>
      <w:r w:rsidR="00625F64" w:rsidRPr="00E5799C">
        <w:rPr>
          <w:sz w:val="4"/>
          <w:szCs w:val="4"/>
        </w:rPr>
        <w:t xml:space="preserve"> to the problem before advancing a provisional, </w:t>
      </w:r>
      <w:proofErr w:type="spellStart"/>
      <w:r w:rsidR="00625F64" w:rsidRPr="00E5799C">
        <w:rPr>
          <w:sz w:val="4"/>
          <w:szCs w:val="4"/>
        </w:rPr>
        <w:t>proce</w:t>
      </w:r>
      <w:proofErr w:type="spellEnd"/>
      <w:r w:rsidR="00625F64" w:rsidRPr="00E5799C">
        <w:rPr>
          <w:sz w:val="4"/>
          <w:szCs w:val="4"/>
        </w:rPr>
        <w:t xml:space="preserve">- </w:t>
      </w:r>
      <w:proofErr w:type="spellStart"/>
      <w:r w:rsidR="00625F64" w:rsidRPr="00E5799C">
        <w:rPr>
          <w:sz w:val="4"/>
          <w:szCs w:val="4"/>
        </w:rPr>
        <w:t>dural</w:t>
      </w:r>
      <w:proofErr w:type="spellEnd"/>
      <w:r w:rsidR="00625F64" w:rsidRPr="00E5799C">
        <w:rPr>
          <w:sz w:val="4"/>
          <w:szCs w:val="4"/>
        </w:rPr>
        <w:t xml:space="preserve"> one of my own. But first I need to explain further my framing of the problem. In the examples used above, there may appear to be a conflation between the issue of speaking for others and the issue of speaking about others. This conflation was intentional on my part. There is an ambiguity in the two phrases: when one is speaking for others one may be describing their situation and thus also speaking about them. In fact, it may be impossible to speak for others without simultaneously conferring information about them. Similarly, when one is speaking about others, or simply trying to describe their situation or some aspect of it, one may also be speaking in place of them, that is, speaking for them. One may be speaking about others as an advocate or a messenger if the persons cannot speak for themselves. Thus I would maintain that if the practice of speaking for others is problematic, so too must be the practice of speaking about others, since it is difficult to distinguish speaking about from speaking for in all cases.7 More- over, if we accept the premise stated above that a speaker's lo- cation has an epistemically significant impact on that speaker's claims, then both the practice of speaking for and of speaking about raise similar issues. I will try to focus my remarks in this paper on the practice of speaking for others, but it will be </w:t>
      </w:r>
      <w:proofErr w:type="spellStart"/>
      <w:r w:rsidR="00625F64" w:rsidRPr="00E5799C">
        <w:rPr>
          <w:sz w:val="4"/>
          <w:szCs w:val="4"/>
        </w:rPr>
        <w:t>impossi</w:t>
      </w:r>
      <w:proofErr w:type="spellEnd"/>
      <w:r w:rsidR="00625F64" w:rsidRPr="00E5799C">
        <w:rPr>
          <w:sz w:val="4"/>
          <w:szCs w:val="4"/>
        </w:rPr>
        <w:t xml:space="preserve">- </w:t>
      </w:r>
      <w:proofErr w:type="spellStart"/>
      <w:r w:rsidR="00625F64" w:rsidRPr="00E5799C">
        <w:rPr>
          <w:sz w:val="4"/>
          <w:szCs w:val="4"/>
        </w:rPr>
        <w:t>ble</w:t>
      </w:r>
      <w:proofErr w:type="spellEnd"/>
      <w:r w:rsidR="00625F64" w:rsidRPr="00E5799C">
        <w:rPr>
          <w:sz w:val="4"/>
          <w:szCs w:val="4"/>
        </w:rPr>
        <w:t xml:space="preserve"> to keep this practice neatly disentangled from the practice of speaking about. If "speaking about" is also involved here, however, the entire edifice of the "crisis of representation" must be connected as well</w:t>
      </w:r>
      <w:r w:rsidR="00625F64" w:rsidRPr="00EC73C5">
        <w:rPr>
          <w:sz w:val="16"/>
        </w:rPr>
        <w:t xml:space="preserve">. </w:t>
      </w:r>
      <w:r w:rsidR="00625F64" w:rsidRPr="00EF6A36">
        <w:rPr>
          <w:rStyle w:val="StyleUnderline"/>
        </w:rPr>
        <w:t xml:space="preserve">In both the practice of speaking for as well as the practice of speaking about others, I am engaging in the act of representing the other's needs, </w:t>
      </w:r>
      <w:r w:rsidR="00625F64" w:rsidRPr="003B3F05">
        <w:rPr>
          <w:sz w:val="16"/>
          <w:szCs w:val="16"/>
        </w:rPr>
        <w:t>goals, situation,</w:t>
      </w:r>
      <w:r w:rsidR="00625F64" w:rsidRPr="00EF6A36">
        <w:rPr>
          <w:rStyle w:val="StyleUnderline"/>
        </w:rPr>
        <w:t xml:space="preserve"> and </w:t>
      </w:r>
      <w:r w:rsidR="00625F64" w:rsidRPr="003B3F05">
        <w:rPr>
          <w:sz w:val="16"/>
          <w:szCs w:val="16"/>
        </w:rPr>
        <w:t>in fact,</w:t>
      </w:r>
      <w:r w:rsidR="00625F64" w:rsidRPr="00EF6A36">
        <w:rPr>
          <w:rStyle w:val="StyleUnderline"/>
        </w:rPr>
        <w:t xml:space="preserve"> who they are. I am representing them as such and such, or</w:t>
      </w:r>
      <w:r w:rsidR="00625F64" w:rsidRPr="00EC73C5">
        <w:rPr>
          <w:sz w:val="16"/>
        </w:rPr>
        <w:t xml:space="preserve"> in post-structuralist terms, </w:t>
      </w:r>
      <w:r w:rsidR="00625F64" w:rsidRPr="00EF6A36">
        <w:rPr>
          <w:rStyle w:val="StyleUnderline"/>
        </w:rPr>
        <w:t xml:space="preserve">I am participating in the construction of their subject-positions. </w:t>
      </w:r>
      <w:r w:rsidR="00625F64" w:rsidRPr="003B3F05">
        <w:rPr>
          <w:sz w:val="16"/>
          <w:szCs w:val="16"/>
        </w:rPr>
        <w:t>This act of representation cannot be understood as founded on an act of discovery wherein I discover their true selves and then simply relate my discovery. I will take it as a given that</w:t>
      </w:r>
      <w:r w:rsidR="00625F64" w:rsidRPr="00EF6A36">
        <w:rPr>
          <w:rStyle w:val="StyleUnderline"/>
        </w:rPr>
        <w:t xml:space="preserve"> such </w:t>
      </w:r>
      <w:proofErr w:type="spellStart"/>
      <w:r w:rsidR="00625F64" w:rsidRPr="00EF6A36">
        <w:rPr>
          <w:rStyle w:val="StyleUnderline"/>
        </w:rPr>
        <w:t>repre</w:t>
      </w:r>
      <w:proofErr w:type="spellEnd"/>
      <w:r w:rsidR="00625F64" w:rsidRPr="00EF6A36">
        <w:rPr>
          <w:rStyle w:val="StyleUnderline"/>
        </w:rPr>
        <w:t xml:space="preserve">- </w:t>
      </w:r>
      <w:proofErr w:type="spellStart"/>
      <w:r w:rsidR="00625F64" w:rsidRPr="00EF6A36">
        <w:rPr>
          <w:rStyle w:val="StyleUnderline"/>
        </w:rPr>
        <w:t>sentations</w:t>
      </w:r>
      <w:proofErr w:type="spellEnd"/>
      <w:r w:rsidR="00625F64" w:rsidRPr="00EF6A36">
        <w:rPr>
          <w:rStyle w:val="StyleUnderline"/>
        </w:rPr>
        <w:t xml:space="preserve"> are in every case mediated and the product of </w:t>
      </w:r>
      <w:proofErr w:type="spellStart"/>
      <w:r w:rsidR="00625F64" w:rsidRPr="00EF6A36">
        <w:rPr>
          <w:rStyle w:val="StyleUnderline"/>
        </w:rPr>
        <w:t>interpre</w:t>
      </w:r>
      <w:proofErr w:type="spellEnd"/>
      <w:r w:rsidR="00625F64" w:rsidRPr="00EF6A36">
        <w:rPr>
          <w:rStyle w:val="StyleUnderline"/>
        </w:rPr>
        <w:t xml:space="preserve">- </w:t>
      </w:r>
      <w:proofErr w:type="spellStart"/>
      <w:r w:rsidR="00625F64" w:rsidRPr="00EF6A36">
        <w:rPr>
          <w:rStyle w:val="StyleUnderline"/>
        </w:rPr>
        <w:t>tation</w:t>
      </w:r>
      <w:proofErr w:type="spellEnd"/>
      <w:r w:rsidR="00625F64" w:rsidRPr="00EC73C5">
        <w:rPr>
          <w:sz w:val="16"/>
        </w:rPr>
        <w:t xml:space="preserve"> (which is connected to the claim that a speaker's location has epistemic salience). </w:t>
      </w:r>
      <w:r w:rsidR="00625F64" w:rsidRPr="00F80EC5">
        <w:rPr>
          <w:sz w:val="4"/>
          <w:szCs w:val="4"/>
        </w:rPr>
        <w:t>And it is precisely because of the mediated character of all representations that some persons have rejected on political as well as epistemic grounds the legitimacy of speaking for others. And once we pose it as a problem of representation, we see that not only are speaking for and speaking about analytically</w:t>
      </w:r>
      <w:r w:rsidR="000A298C" w:rsidRPr="00F80EC5">
        <w:rPr>
          <w:sz w:val="4"/>
          <w:szCs w:val="4"/>
        </w:rPr>
        <w:t xml:space="preserve"> close, so too are the practices of speaking for others and speaking for myself. For, in speaking for myself, I am also representing myself in a certain way, as occupying a specific subject-position, having certain characteristics and not others, and so on. In speak- </w:t>
      </w:r>
      <w:proofErr w:type="spellStart"/>
      <w:r w:rsidR="000A298C" w:rsidRPr="00F80EC5">
        <w:rPr>
          <w:sz w:val="4"/>
          <w:szCs w:val="4"/>
        </w:rPr>
        <w:t>ing</w:t>
      </w:r>
      <w:proofErr w:type="spellEnd"/>
      <w:r w:rsidR="000A298C" w:rsidRPr="00F80EC5">
        <w:rPr>
          <w:sz w:val="4"/>
          <w:szCs w:val="4"/>
        </w:rPr>
        <w:t xml:space="preserve"> for myself, I (momentarily) create my self-just as much as when I speak for others I create their selves-in the sense that I create a public, discursive self, which will in most cases have an effect on the </w:t>
      </w:r>
      <w:proofErr w:type="spellStart"/>
      <w:r w:rsidR="000A298C" w:rsidRPr="00F80EC5">
        <w:rPr>
          <w:sz w:val="4"/>
          <w:szCs w:val="4"/>
        </w:rPr>
        <w:t>self experienced</w:t>
      </w:r>
      <w:proofErr w:type="spellEnd"/>
      <w:r w:rsidR="000A298C" w:rsidRPr="00F80EC5">
        <w:rPr>
          <w:sz w:val="4"/>
          <w:szCs w:val="4"/>
        </w:rPr>
        <w:t xml:space="preserve"> as interiority. Even if someone </w:t>
      </w:r>
      <w:proofErr w:type="spellStart"/>
      <w:r w:rsidR="000A298C" w:rsidRPr="00F80EC5">
        <w:rPr>
          <w:sz w:val="4"/>
          <w:szCs w:val="4"/>
        </w:rPr>
        <w:t>nev</w:t>
      </w:r>
      <w:proofErr w:type="spellEnd"/>
      <w:r w:rsidR="000A298C" w:rsidRPr="00F80EC5">
        <w:rPr>
          <w:sz w:val="4"/>
          <w:szCs w:val="4"/>
        </w:rPr>
        <w:t xml:space="preserve">- </w:t>
      </w:r>
      <w:proofErr w:type="spellStart"/>
      <w:r w:rsidR="000A298C" w:rsidRPr="00F80EC5">
        <w:rPr>
          <w:sz w:val="4"/>
          <w:szCs w:val="4"/>
        </w:rPr>
        <w:t>er</w:t>
      </w:r>
      <w:proofErr w:type="spellEnd"/>
      <w:r w:rsidR="000A298C" w:rsidRPr="00F80EC5">
        <w:rPr>
          <w:sz w:val="4"/>
          <w:szCs w:val="4"/>
        </w:rPr>
        <w:t xml:space="preserve"> hears the discursive self I present of them they may be affected by the </w:t>
      </w:r>
      <w:proofErr w:type="gramStart"/>
      <w:r w:rsidR="000A298C" w:rsidRPr="00F80EC5">
        <w:rPr>
          <w:sz w:val="4"/>
          <w:szCs w:val="4"/>
        </w:rPr>
        <w:t>decisions</w:t>
      </w:r>
      <w:proofErr w:type="gramEnd"/>
      <w:r w:rsidR="000A298C" w:rsidRPr="00F80EC5">
        <w:rPr>
          <w:sz w:val="4"/>
          <w:szCs w:val="4"/>
        </w:rPr>
        <w:t xml:space="preserve"> others make after hearing it. The point is that a kind of representation occurs in all cases of speaking for, whether I am speaking for myself or for others, that this representation is never a simple act of discovery, and that it will most likely have an impact on the individual so represented. Although clearly, then, the issue of speaking for others is connected to the issue of representation generally, the former I see as a very specific subset of the latter. I am skeptical that </w:t>
      </w:r>
      <w:proofErr w:type="spellStart"/>
      <w:r w:rsidR="000A298C" w:rsidRPr="00F80EC5">
        <w:rPr>
          <w:sz w:val="4"/>
          <w:szCs w:val="4"/>
        </w:rPr>
        <w:t>gener</w:t>
      </w:r>
      <w:proofErr w:type="spellEnd"/>
      <w:r w:rsidR="000A298C" w:rsidRPr="00F80EC5">
        <w:rPr>
          <w:sz w:val="4"/>
          <w:szCs w:val="4"/>
        </w:rPr>
        <w:t xml:space="preserve">- al accounts of representation are adequate to the complexity and specificity of the problem of speaking for others. There is another sense of representation that may seem also vitally connected here: political representation, as in, for example, electoral politics. Elected representatives have a special kind of authorization to speak for their constituents, and one might </w:t>
      </w:r>
      <w:proofErr w:type="gramStart"/>
      <w:r w:rsidR="000A298C" w:rsidRPr="00F80EC5">
        <w:rPr>
          <w:sz w:val="4"/>
          <w:szCs w:val="4"/>
        </w:rPr>
        <w:t>won</w:t>
      </w:r>
      <w:proofErr w:type="gramEnd"/>
      <w:r w:rsidR="000A298C" w:rsidRPr="00F80EC5">
        <w:rPr>
          <w:sz w:val="4"/>
          <w:szCs w:val="4"/>
        </w:rPr>
        <w:t xml:space="preserve">- der whether such authorization dissolves the problems associated with speaking for others and therefore should perhaps serve as a model solution for the problem. I would answer both yes and no. Elected representatives do have a kind of authorization to speak for others, and we may even expand this to include </w:t>
      </w:r>
      <w:proofErr w:type="gramStart"/>
      <w:r w:rsidR="000A298C" w:rsidRPr="00F80EC5">
        <w:rPr>
          <w:sz w:val="4"/>
          <w:szCs w:val="4"/>
        </w:rPr>
        <w:t>less</w:t>
      </w:r>
      <w:proofErr w:type="gramEnd"/>
      <w:r w:rsidR="000A298C" w:rsidRPr="00F80EC5">
        <w:rPr>
          <w:sz w:val="4"/>
          <w:szCs w:val="4"/>
        </w:rPr>
        <w:t xml:space="preserve"> formal instances in which someone is authorized by the person(s) spoken for to speak on their behalf. There are many examples of this sort of authorizing, such as when I asked my partner to speak on my behalf in the hospital delivery room, or when my student </w:t>
      </w:r>
      <w:proofErr w:type="spellStart"/>
      <w:r w:rsidR="000A298C" w:rsidRPr="00F80EC5">
        <w:rPr>
          <w:sz w:val="4"/>
          <w:szCs w:val="4"/>
        </w:rPr>
        <w:t>autho</w:t>
      </w:r>
      <w:proofErr w:type="spellEnd"/>
      <w:r w:rsidR="000A298C" w:rsidRPr="00F80EC5">
        <w:rPr>
          <w:sz w:val="4"/>
          <w:szCs w:val="4"/>
        </w:rPr>
        <w:t xml:space="preserve">- </w:t>
      </w:r>
      <w:proofErr w:type="spellStart"/>
      <w:r w:rsidR="000A298C" w:rsidRPr="00F80EC5">
        <w:rPr>
          <w:sz w:val="4"/>
          <w:szCs w:val="4"/>
        </w:rPr>
        <w:t>rized</w:t>
      </w:r>
      <w:proofErr w:type="spellEnd"/>
      <w:r w:rsidR="000A298C" w:rsidRPr="00F80EC5">
        <w:rPr>
          <w:sz w:val="4"/>
          <w:szCs w:val="4"/>
        </w:rPr>
        <w:t xml:space="preserve"> me to speak on her behalf in a meeting with the chancellor. However, the procurement of such authorization does not render null and void all attendant problems with speaking for others. One is still interpreting the other's situation and wishes (unless perhaps one simply reads a written text they have supplied), and so one is still creating for them a self in the presence of others. Moreover, the power to confer such authorization, and to have</w:t>
      </w:r>
      <w:r w:rsidR="004B5E48" w:rsidRPr="00F80EC5">
        <w:rPr>
          <w:sz w:val="4"/>
          <w:szCs w:val="4"/>
        </w:rPr>
        <w:t xml:space="preserve"> power over the designated representative, is rarely present in the instances where one is being spoken for. Intellectual work has certainly not been guided by the mandate to get permission from those whom one is speaking for and about, and it is safe to say that most political representatives have not been strictly guided by the need to get such authorization either. The point here is that the model of political representation cannot be used in all instances of speaking for others, though it may prove instructive when we attempt to formulate responses to the problem. Finally, the way I have articulated this problem may imply that individuals face it and </w:t>
      </w:r>
      <w:proofErr w:type="gramStart"/>
      <w:r w:rsidR="004B5E48" w:rsidRPr="00F80EC5">
        <w:rPr>
          <w:sz w:val="4"/>
          <w:szCs w:val="4"/>
        </w:rPr>
        <w:t>have to</w:t>
      </w:r>
      <w:proofErr w:type="gramEnd"/>
      <w:r w:rsidR="004B5E48" w:rsidRPr="00F80EC5">
        <w:rPr>
          <w:sz w:val="4"/>
          <w:szCs w:val="4"/>
        </w:rPr>
        <w:t xml:space="preserve"> (and can) make an individual choice concerning their own discursive practices. This is not what I wish to imply. The problem is a social one, the options available to us are socially constructed, and the practices we engage in cannot be understood as simply the results of autonomous </w:t>
      </w:r>
      <w:proofErr w:type="spellStart"/>
      <w:r w:rsidR="004B5E48" w:rsidRPr="00F80EC5">
        <w:rPr>
          <w:sz w:val="4"/>
          <w:szCs w:val="4"/>
        </w:rPr>
        <w:t>indi</w:t>
      </w:r>
      <w:proofErr w:type="spellEnd"/>
      <w:r w:rsidR="004B5E48" w:rsidRPr="00F80EC5">
        <w:rPr>
          <w:sz w:val="4"/>
          <w:szCs w:val="4"/>
        </w:rPr>
        <w:t xml:space="preserve">- </w:t>
      </w:r>
      <w:proofErr w:type="spellStart"/>
      <w:r w:rsidR="004B5E48" w:rsidRPr="00F80EC5">
        <w:rPr>
          <w:sz w:val="4"/>
          <w:szCs w:val="4"/>
        </w:rPr>
        <w:t>vidual</w:t>
      </w:r>
      <w:proofErr w:type="spellEnd"/>
      <w:r w:rsidR="004B5E48" w:rsidRPr="00F80EC5">
        <w:rPr>
          <w:sz w:val="4"/>
          <w:szCs w:val="4"/>
        </w:rPr>
        <w:t xml:space="preserve"> choice. Yet to simply replace the "I" with a "we" does not solve this problem because the "we" is also a product of mediating forces and, in a certain sense, is also a fictional construct. Yet, to replace both "I" and "we" with a passive voice that erases agency results in an erasure of responsibility and accountability for one's speech, an erasure I would strenuously argue against (there is too little responsibility-taking already in Western practice!). Further, I would argue that when we sit down to write, or get up to speak, we experience ourselves as making choices. We may experience </w:t>
      </w:r>
      <w:proofErr w:type="spellStart"/>
      <w:r w:rsidR="004B5E48" w:rsidRPr="00F80EC5">
        <w:rPr>
          <w:sz w:val="4"/>
          <w:szCs w:val="4"/>
        </w:rPr>
        <w:t>hesi</w:t>
      </w:r>
      <w:proofErr w:type="spellEnd"/>
      <w:r w:rsidR="004B5E48" w:rsidRPr="00F80EC5">
        <w:rPr>
          <w:sz w:val="4"/>
          <w:szCs w:val="4"/>
        </w:rPr>
        <w:t xml:space="preserve">- </w:t>
      </w:r>
      <w:proofErr w:type="spellStart"/>
      <w:r w:rsidR="004B5E48" w:rsidRPr="00F80EC5">
        <w:rPr>
          <w:sz w:val="4"/>
          <w:szCs w:val="4"/>
        </w:rPr>
        <w:t>tation</w:t>
      </w:r>
      <w:proofErr w:type="spellEnd"/>
      <w:r w:rsidR="004B5E48" w:rsidRPr="00F80EC5">
        <w:rPr>
          <w:sz w:val="4"/>
          <w:szCs w:val="4"/>
        </w:rPr>
        <w:t xml:space="preserve"> from fear of being criticized or from fear of exacerbating a problem we would like to remedy, or we may experience a resolve to speak despite existing obstacles. But in many </w:t>
      </w:r>
      <w:proofErr w:type="gramStart"/>
      <w:r w:rsidR="004B5E48" w:rsidRPr="00F80EC5">
        <w:rPr>
          <w:sz w:val="4"/>
          <w:szCs w:val="4"/>
        </w:rPr>
        <w:t>cases</w:t>
      </w:r>
      <w:proofErr w:type="gramEnd"/>
      <w:r w:rsidR="004B5E48" w:rsidRPr="00F80EC5">
        <w:rPr>
          <w:sz w:val="4"/>
          <w:szCs w:val="4"/>
        </w:rPr>
        <w:t xml:space="preserve"> we </w:t>
      </w:r>
      <w:proofErr w:type="spellStart"/>
      <w:r w:rsidR="004B5E48" w:rsidRPr="00F80EC5">
        <w:rPr>
          <w:sz w:val="4"/>
          <w:szCs w:val="4"/>
        </w:rPr>
        <w:t>experi</w:t>
      </w:r>
      <w:proofErr w:type="spellEnd"/>
      <w:r w:rsidR="004B5E48" w:rsidRPr="00F80EC5">
        <w:rPr>
          <w:sz w:val="4"/>
          <w:szCs w:val="4"/>
        </w:rPr>
        <w:t xml:space="preserve">- </w:t>
      </w:r>
      <w:proofErr w:type="spellStart"/>
      <w:r w:rsidR="004B5E48" w:rsidRPr="00F80EC5">
        <w:rPr>
          <w:sz w:val="4"/>
          <w:szCs w:val="4"/>
        </w:rPr>
        <w:t>ence</w:t>
      </w:r>
      <w:proofErr w:type="spellEnd"/>
      <w:r w:rsidR="004B5E48" w:rsidRPr="00F80EC5">
        <w:rPr>
          <w:sz w:val="4"/>
          <w:szCs w:val="4"/>
        </w:rPr>
        <w:t xml:space="preserve"> having the possibility to speak or not to speak. On the one hand, a theory that explains this experience as involving </w:t>
      </w:r>
      <w:proofErr w:type="spellStart"/>
      <w:r w:rsidR="004B5E48" w:rsidRPr="00F80EC5">
        <w:rPr>
          <w:sz w:val="4"/>
          <w:szCs w:val="4"/>
        </w:rPr>
        <w:t>autono</w:t>
      </w:r>
      <w:proofErr w:type="spellEnd"/>
      <w:r w:rsidR="004B5E48" w:rsidRPr="00F80EC5">
        <w:rPr>
          <w:sz w:val="4"/>
          <w:szCs w:val="4"/>
        </w:rPr>
        <w:t xml:space="preserve">- </w:t>
      </w:r>
      <w:proofErr w:type="spellStart"/>
      <w:r w:rsidR="004B5E48" w:rsidRPr="00F80EC5">
        <w:rPr>
          <w:sz w:val="4"/>
          <w:szCs w:val="4"/>
        </w:rPr>
        <w:t>mous</w:t>
      </w:r>
      <w:proofErr w:type="spellEnd"/>
      <w:r w:rsidR="004B5E48" w:rsidRPr="00F80EC5">
        <w:rPr>
          <w:sz w:val="4"/>
          <w:szCs w:val="4"/>
        </w:rPr>
        <w:t xml:space="preserve"> choices would be false and ideological, but on the other hand, if we do not acknowledge the activity of choice and the experience of individual doubt, we are denying a reality of our experiential lives.8 So, despite its inadequacies, I have decided in this article to use the "I" (and in some cases the "we") in </w:t>
      </w:r>
      <w:proofErr w:type="spellStart"/>
      <w:r w:rsidR="004B5E48" w:rsidRPr="00F80EC5">
        <w:rPr>
          <w:sz w:val="4"/>
          <w:szCs w:val="4"/>
        </w:rPr>
        <w:t>articulat</w:t>
      </w:r>
      <w:proofErr w:type="spellEnd"/>
      <w:r w:rsidR="004B5E48" w:rsidRPr="00F80EC5">
        <w:rPr>
          <w:sz w:val="4"/>
          <w:szCs w:val="4"/>
        </w:rPr>
        <w:t xml:space="preserve">- </w:t>
      </w:r>
      <w:proofErr w:type="spellStart"/>
      <w:r w:rsidR="004B5E48" w:rsidRPr="00F80EC5">
        <w:rPr>
          <w:sz w:val="4"/>
          <w:szCs w:val="4"/>
        </w:rPr>
        <w:t>ing</w:t>
      </w:r>
      <w:proofErr w:type="spellEnd"/>
      <w:r w:rsidR="004B5E48" w:rsidRPr="00F80EC5">
        <w:rPr>
          <w:sz w:val="4"/>
          <w:szCs w:val="4"/>
        </w:rPr>
        <w:t xml:space="preserve"> this set of problems. The possibility of speaking for others bears crucially on the possibility of political effectivity. Both collective action and </w:t>
      </w:r>
      <w:proofErr w:type="spellStart"/>
      <w:r w:rsidR="004B5E48" w:rsidRPr="00F80EC5">
        <w:rPr>
          <w:sz w:val="4"/>
          <w:szCs w:val="4"/>
        </w:rPr>
        <w:t>coali</w:t>
      </w:r>
      <w:proofErr w:type="spellEnd"/>
      <w:r w:rsidR="004B5E48" w:rsidRPr="00F80EC5">
        <w:rPr>
          <w:sz w:val="4"/>
          <w:szCs w:val="4"/>
        </w:rPr>
        <w:t xml:space="preserve">- </w:t>
      </w:r>
      <w:proofErr w:type="spellStart"/>
      <w:r w:rsidR="004B5E48" w:rsidRPr="00F80EC5">
        <w:rPr>
          <w:sz w:val="4"/>
          <w:szCs w:val="4"/>
        </w:rPr>
        <w:t>tions</w:t>
      </w:r>
      <w:proofErr w:type="spellEnd"/>
      <w:r w:rsidR="004B5E48" w:rsidRPr="00F80EC5">
        <w:rPr>
          <w:sz w:val="4"/>
          <w:szCs w:val="4"/>
        </w:rPr>
        <w:t xml:space="preserve"> would seem to require the possibility of speaking for. Yet Gilles Deleuze has characterized as "absolutely fundamental: the</w:t>
      </w:r>
      <w:r w:rsidR="00B3688B" w:rsidRPr="00F80EC5">
        <w:rPr>
          <w:sz w:val="4"/>
          <w:szCs w:val="4"/>
        </w:rPr>
        <w:t xml:space="preserve"> indignity of speaking for others" (Deleuze and Foucault 209), </w:t>
      </w:r>
      <w:proofErr w:type="spellStart"/>
      <w:r w:rsidR="00B3688B" w:rsidRPr="00F80EC5">
        <w:rPr>
          <w:sz w:val="4"/>
          <w:szCs w:val="4"/>
        </w:rPr>
        <w:t>Trebilcot</w:t>
      </w:r>
      <w:proofErr w:type="spellEnd"/>
      <w:r w:rsidR="00B3688B" w:rsidRPr="00F80EC5">
        <w:rPr>
          <w:sz w:val="4"/>
          <w:szCs w:val="4"/>
        </w:rPr>
        <w:t xml:space="preserve"> has renounced for herself the act of speaking for others, and the danger of speaking for others has caused many people to question its validity. I want to explore what is at stake in rejecting or validating this as a discursive practice. But first, we must be- come clearer on the epistemological and metaphysical claims that are implicit in the articulation of the problem.</w:t>
      </w:r>
      <w:r w:rsidR="002B0084" w:rsidRPr="00F80EC5">
        <w:rPr>
          <w:sz w:val="4"/>
          <w:szCs w:val="4"/>
        </w:rPr>
        <w:t xml:space="preserve">  </w:t>
      </w:r>
      <w:r w:rsidR="002B0084" w:rsidRPr="00EC73C5">
        <w:rPr>
          <w:sz w:val="16"/>
        </w:rPr>
        <w:t xml:space="preserve">A plethora of sources have argued in this century that </w:t>
      </w:r>
      <w:r w:rsidR="002B0084" w:rsidRPr="002B0084">
        <w:rPr>
          <w:rStyle w:val="StyleUnderline"/>
        </w:rPr>
        <w:t>the neutrality of the theorizer can no longer</w:t>
      </w:r>
      <w:r w:rsidR="002B0084" w:rsidRPr="003B3F05">
        <w:rPr>
          <w:sz w:val="16"/>
          <w:szCs w:val="16"/>
        </w:rPr>
        <w:t>, can never again,</w:t>
      </w:r>
      <w:r w:rsidR="002B0084" w:rsidRPr="002B0084">
        <w:rPr>
          <w:rStyle w:val="StyleUnderline"/>
        </w:rPr>
        <w:t xml:space="preserve"> be sustained, even for a moment.</w:t>
      </w:r>
      <w:r w:rsidR="002B0084" w:rsidRPr="00EC73C5">
        <w:rPr>
          <w:sz w:val="16"/>
        </w:rPr>
        <w:t xml:space="preserve"> Critical theory, discourses of </w:t>
      </w:r>
      <w:proofErr w:type="spellStart"/>
      <w:r w:rsidR="002B0084" w:rsidRPr="00EC73C5">
        <w:rPr>
          <w:sz w:val="16"/>
        </w:rPr>
        <w:t>em</w:t>
      </w:r>
      <w:proofErr w:type="spellEnd"/>
      <w:r w:rsidR="002B0084" w:rsidRPr="00EC73C5">
        <w:rPr>
          <w:sz w:val="16"/>
        </w:rPr>
        <w:t xml:space="preserve">- </w:t>
      </w:r>
      <w:proofErr w:type="spellStart"/>
      <w:r w:rsidR="002B0084" w:rsidRPr="00EC73C5">
        <w:rPr>
          <w:sz w:val="16"/>
        </w:rPr>
        <w:t>powerment</w:t>
      </w:r>
      <w:proofErr w:type="spellEnd"/>
      <w:r w:rsidR="002B0084" w:rsidRPr="00EC73C5">
        <w:rPr>
          <w:sz w:val="16"/>
        </w:rPr>
        <w:t xml:space="preserve">, psychoanalytic theory, post-structuralism, feminist, and </w:t>
      </w:r>
      <w:proofErr w:type="spellStart"/>
      <w:r w:rsidR="002B0084" w:rsidRPr="00EC73C5">
        <w:rPr>
          <w:sz w:val="16"/>
        </w:rPr>
        <w:t>anticolonialist</w:t>
      </w:r>
      <w:proofErr w:type="spellEnd"/>
      <w:r w:rsidR="002B0084" w:rsidRPr="00EC73C5">
        <w:rPr>
          <w:sz w:val="16"/>
        </w:rPr>
        <w:t xml:space="preserve"> theories have all concurred on this point. </w:t>
      </w:r>
      <w:r w:rsidR="002B0084" w:rsidRPr="002B0084">
        <w:rPr>
          <w:rStyle w:val="StyleUnderline"/>
        </w:rPr>
        <w:t xml:space="preserve">Who is speaking to whom turns out to be as important for meaning and truth as what is said; </w:t>
      </w:r>
      <w:r w:rsidR="002B0084" w:rsidRPr="003B3F05">
        <w:rPr>
          <w:sz w:val="16"/>
          <w:szCs w:val="16"/>
        </w:rPr>
        <w:t xml:space="preserve">in fact what is said turns out to change ac- cording to who is speaking and who is </w:t>
      </w:r>
      <w:proofErr w:type="gramStart"/>
      <w:r w:rsidR="002B0084" w:rsidRPr="003B3F05">
        <w:rPr>
          <w:sz w:val="16"/>
          <w:szCs w:val="16"/>
        </w:rPr>
        <w:t>listening.</w:t>
      </w:r>
      <w:proofErr w:type="gramEnd"/>
      <w:r w:rsidR="002B0084" w:rsidRPr="00EC73C5">
        <w:rPr>
          <w:sz w:val="16"/>
        </w:rPr>
        <w:t xml:space="preserve"> </w:t>
      </w:r>
      <w:r w:rsidR="002B0084" w:rsidRPr="003C2346">
        <w:rPr>
          <w:sz w:val="4"/>
          <w:szCs w:val="4"/>
        </w:rPr>
        <w:t xml:space="preserve">Following Foucault, I will call these "rituals of speaking" to identify </w:t>
      </w:r>
      <w:proofErr w:type="spellStart"/>
      <w:r w:rsidR="002B0084" w:rsidRPr="003C2346">
        <w:rPr>
          <w:sz w:val="4"/>
          <w:szCs w:val="4"/>
        </w:rPr>
        <w:t>discur</w:t>
      </w:r>
      <w:proofErr w:type="spellEnd"/>
      <w:r w:rsidR="002B0084" w:rsidRPr="003C2346">
        <w:rPr>
          <w:sz w:val="4"/>
          <w:szCs w:val="4"/>
        </w:rPr>
        <w:t xml:space="preserve">- </w:t>
      </w:r>
      <w:proofErr w:type="spellStart"/>
      <w:r w:rsidR="002B0084" w:rsidRPr="003C2346">
        <w:rPr>
          <w:sz w:val="4"/>
          <w:szCs w:val="4"/>
        </w:rPr>
        <w:t>sive</w:t>
      </w:r>
      <w:proofErr w:type="spellEnd"/>
      <w:r w:rsidR="002B0084" w:rsidRPr="003C2346">
        <w:rPr>
          <w:sz w:val="4"/>
          <w:szCs w:val="4"/>
        </w:rPr>
        <w:t xml:space="preserve"> practices of speaking or writing that involve not only the text or utterance but their position within a social space including the persons involved in, acting upon, and/or affected by the words. Two elements within these rituals will deserve our attention: the positionality or location of the speaker and the discursive context. We can take the latter to refer to the connections and relations of involvement between the utterance/text and other utterances and texts as well as the material practices in the relevant environment, which should not be confused with an environment spatially </w:t>
      </w:r>
      <w:proofErr w:type="spellStart"/>
      <w:r w:rsidR="002B0084" w:rsidRPr="003C2346">
        <w:rPr>
          <w:sz w:val="4"/>
          <w:szCs w:val="4"/>
        </w:rPr>
        <w:t>adja</w:t>
      </w:r>
      <w:proofErr w:type="spellEnd"/>
      <w:r w:rsidR="002B0084" w:rsidRPr="003C2346">
        <w:rPr>
          <w:sz w:val="4"/>
          <w:szCs w:val="4"/>
        </w:rPr>
        <w:t xml:space="preserve">- cent to the </w:t>
      </w:r>
      <w:proofErr w:type="gramStart"/>
      <w:r w:rsidR="002B0084" w:rsidRPr="003C2346">
        <w:rPr>
          <w:sz w:val="4"/>
          <w:szCs w:val="4"/>
        </w:rPr>
        <w:t>particular discursive</w:t>
      </w:r>
      <w:proofErr w:type="gramEnd"/>
      <w:r w:rsidR="002B0084" w:rsidRPr="003C2346">
        <w:rPr>
          <w:sz w:val="4"/>
          <w:szCs w:val="4"/>
        </w:rPr>
        <w:t xml:space="preserve"> event. Rituals of speaking are constitutive of meaning, the meaning of the words spoken as well as the meaning of the event. This claim requires us to shift the ontology of meaning from its </w:t>
      </w:r>
      <w:proofErr w:type="spellStart"/>
      <w:r w:rsidR="002B0084" w:rsidRPr="003C2346">
        <w:rPr>
          <w:sz w:val="4"/>
          <w:szCs w:val="4"/>
        </w:rPr>
        <w:t>loca</w:t>
      </w:r>
      <w:proofErr w:type="spellEnd"/>
      <w:r w:rsidR="002B0084" w:rsidRPr="003C2346">
        <w:rPr>
          <w:sz w:val="4"/>
          <w:szCs w:val="4"/>
        </w:rPr>
        <w:t xml:space="preserve">- </w:t>
      </w:r>
      <w:proofErr w:type="spellStart"/>
      <w:r w:rsidR="002B0084" w:rsidRPr="003C2346">
        <w:rPr>
          <w:sz w:val="4"/>
          <w:szCs w:val="4"/>
        </w:rPr>
        <w:t>tion</w:t>
      </w:r>
      <w:proofErr w:type="spellEnd"/>
      <w:r w:rsidR="002B0084" w:rsidRPr="003C2346">
        <w:rPr>
          <w:sz w:val="4"/>
          <w:szCs w:val="4"/>
        </w:rPr>
        <w:t xml:space="preserve"> in a text or utterance to a larger space, a space that includes the text or utterance but that also includes the discursive context. And an important implication of this claim is that meaning must be understood as plural and shifting, since a single text can </w:t>
      </w:r>
      <w:proofErr w:type="spellStart"/>
      <w:r w:rsidR="002B0084" w:rsidRPr="003C2346">
        <w:rPr>
          <w:sz w:val="4"/>
          <w:szCs w:val="4"/>
        </w:rPr>
        <w:t>en</w:t>
      </w:r>
      <w:proofErr w:type="spellEnd"/>
      <w:r w:rsidR="002B0084" w:rsidRPr="003C2346">
        <w:rPr>
          <w:sz w:val="4"/>
          <w:szCs w:val="4"/>
        </w:rPr>
        <w:t>- gender diverse meanings given diverse contexts. Not only what is emphasized, noticed, and how it is understood will be affected by</w:t>
      </w:r>
      <w:r w:rsidR="007906B2" w:rsidRPr="003C2346">
        <w:rPr>
          <w:sz w:val="4"/>
          <w:szCs w:val="4"/>
        </w:rPr>
        <w:t xml:space="preserve"> the location of both speaker and hearer, but the truth-value or epistemic status will also be affected. For example, in many situations when a woman speaks the presumption is against her; when a man speaks he is usually taken seriously (unless he talks "the dumb way," as Andy Warhol accused Bruce Springsteen of doing, or, in other words, if he is from an oppressed group). When writers from oppressed races and </w:t>
      </w:r>
      <w:proofErr w:type="spellStart"/>
      <w:r w:rsidR="007906B2" w:rsidRPr="003C2346">
        <w:rPr>
          <w:sz w:val="4"/>
          <w:szCs w:val="4"/>
        </w:rPr>
        <w:t>na</w:t>
      </w:r>
      <w:proofErr w:type="spellEnd"/>
      <w:r w:rsidR="007906B2" w:rsidRPr="003C2346">
        <w:rPr>
          <w:sz w:val="4"/>
          <w:szCs w:val="4"/>
        </w:rPr>
        <w:t xml:space="preserve">- </w:t>
      </w:r>
      <w:proofErr w:type="spellStart"/>
      <w:r w:rsidR="007906B2" w:rsidRPr="003C2346">
        <w:rPr>
          <w:sz w:val="4"/>
          <w:szCs w:val="4"/>
        </w:rPr>
        <w:t>tionalities</w:t>
      </w:r>
      <w:proofErr w:type="spellEnd"/>
      <w:r w:rsidR="007906B2" w:rsidRPr="003C2346">
        <w:rPr>
          <w:sz w:val="4"/>
          <w:szCs w:val="4"/>
        </w:rPr>
        <w:t xml:space="preserve"> have insisted that all writing is political the claim has been dismissed as foolish, or grounded in ressentiment, or it is simply ignored; when prestigious European philosophers say that all writing is political it is taken up as a new and original "truth" (Judith Wilson calls this "the intellectual equivalent of the 'cover record.'")9 The rituals of speaking that involve the location of speaker and listeners affect whether a claim is taken as a true, well-reasoned, compelling argument, or a significant idea. Thus, how what is said gets heard depends on who says it, and who says it will affect the style and language in which it is stated, which will in turn affect its perceived significance (for specific hearers). The discursive style in which some European post-structuralists have made the claim that all writing is political marks it as important and likely to be true for a certain (powerful) milieu; whereas the style in which African-American writers made the same claim marked their speech as </w:t>
      </w:r>
      <w:proofErr w:type="spellStart"/>
      <w:r w:rsidR="007906B2" w:rsidRPr="003C2346">
        <w:rPr>
          <w:sz w:val="4"/>
          <w:szCs w:val="4"/>
        </w:rPr>
        <w:t>dismissable</w:t>
      </w:r>
      <w:proofErr w:type="spellEnd"/>
      <w:r w:rsidR="007906B2" w:rsidRPr="003C2346">
        <w:rPr>
          <w:sz w:val="4"/>
          <w:szCs w:val="4"/>
        </w:rPr>
        <w:t xml:space="preserve"> in the eyes of the same milieu. This point might be conceded by those who admit to the political mutability of interpretation, but they might continue to maintain that truth is a different matter altogether. And they would be right that the establishment of location's effect on mean- </w:t>
      </w:r>
      <w:proofErr w:type="spellStart"/>
      <w:r w:rsidR="007906B2" w:rsidRPr="003C2346">
        <w:rPr>
          <w:sz w:val="4"/>
          <w:szCs w:val="4"/>
        </w:rPr>
        <w:t>ing</w:t>
      </w:r>
      <w:proofErr w:type="spellEnd"/>
      <w:r w:rsidR="007906B2" w:rsidRPr="003C2346">
        <w:rPr>
          <w:sz w:val="4"/>
          <w:szCs w:val="4"/>
        </w:rPr>
        <w:t xml:space="preserve"> and even on whether something is taken as true within a </w:t>
      </w:r>
      <w:proofErr w:type="spellStart"/>
      <w:r w:rsidR="007906B2" w:rsidRPr="003C2346">
        <w:rPr>
          <w:sz w:val="4"/>
          <w:szCs w:val="4"/>
        </w:rPr>
        <w:t>partic</w:t>
      </w:r>
      <w:proofErr w:type="spellEnd"/>
      <w:r w:rsidR="007906B2" w:rsidRPr="003C2346">
        <w:rPr>
          <w:sz w:val="4"/>
          <w:szCs w:val="4"/>
        </w:rPr>
        <w:t xml:space="preserve">- </w:t>
      </w:r>
      <w:proofErr w:type="spellStart"/>
      <w:r w:rsidR="007906B2" w:rsidRPr="003C2346">
        <w:rPr>
          <w:sz w:val="4"/>
          <w:szCs w:val="4"/>
        </w:rPr>
        <w:t>ular</w:t>
      </w:r>
      <w:proofErr w:type="spellEnd"/>
      <w:r w:rsidR="007906B2" w:rsidRPr="003C2346">
        <w:rPr>
          <w:sz w:val="4"/>
          <w:szCs w:val="4"/>
        </w:rPr>
        <w:t xml:space="preserve"> discursive context does not entail that the "actual" truth of the claim is contingent upon its context. However, this objection presupposes a </w:t>
      </w:r>
      <w:proofErr w:type="gramStart"/>
      <w:r w:rsidR="007906B2" w:rsidRPr="003C2346">
        <w:rPr>
          <w:sz w:val="4"/>
          <w:szCs w:val="4"/>
        </w:rPr>
        <w:t>particular conception</w:t>
      </w:r>
      <w:proofErr w:type="gramEnd"/>
      <w:r w:rsidR="007906B2" w:rsidRPr="003C2346">
        <w:rPr>
          <w:sz w:val="4"/>
          <w:szCs w:val="4"/>
        </w:rPr>
        <w:t xml:space="preserve"> of truth, one in which the truth of a statement can be distinguished from its interpretation and its acceptance. This concept of truth would make truth </w:t>
      </w:r>
      <w:proofErr w:type="gramStart"/>
      <w:r w:rsidR="007906B2" w:rsidRPr="003C2346">
        <w:rPr>
          <w:sz w:val="4"/>
          <w:szCs w:val="4"/>
        </w:rPr>
        <w:t>by definition independent</w:t>
      </w:r>
      <w:proofErr w:type="gramEnd"/>
      <w:r w:rsidR="007906B2" w:rsidRPr="003C2346">
        <w:rPr>
          <w:sz w:val="4"/>
          <w:szCs w:val="4"/>
        </w:rPr>
        <w:t xml:space="preserve"> of the speakers' or listeners' embodied and perspectival location (except in the trivial case of a speaker's indexical statements, e.g., "I am now sitting down"). Thus, the question of whether location bears simply on what is taken to be true or what is </w:t>
      </w:r>
      <w:proofErr w:type="gramStart"/>
      <w:r w:rsidR="007906B2" w:rsidRPr="003C2346">
        <w:rPr>
          <w:sz w:val="4"/>
          <w:szCs w:val="4"/>
        </w:rPr>
        <w:t>really true</w:t>
      </w:r>
      <w:proofErr w:type="gramEnd"/>
      <w:r w:rsidR="007906B2" w:rsidRPr="003C2346">
        <w:rPr>
          <w:sz w:val="4"/>
          <w:szCs w:val="4"/>
        </w:rPr>
        <w:t>, and whether such a distinction can be upheld, involves the very difficult problem of</w:t>
      </w:r>
      <w:r w:rsidR="00A42A5B" w:rsidRPr="003C2346">
        <w:rPr>
          <w:sz w:val="4"/>
          <w:szCs w:val="4"/>
        </w:rPr>
        <w:t xml:space="preserve"> the meaning of truth. In the history of Western philosophy, there have existed multiple, competing definitions and ontologies of truth: correspondent, idealist, pragmatist, </w:t>
      </w:r>
      <w:proofErr w:type="spellStart"/>
      <w:r w:rsidR="00A42A5B" w:rsidRPr="003C2346">
        <w:rPr>
          <w:sz w:val="4"/>
          <w:szCs w:val="4"/>
        </w:rPr>
        <w:t>coherentist</w:t>
      </w:r>
      <w:proofErr w:type="spellEnd"/>
      <w:r w:rsidR="00A42A5B" w:rsidRPr="003C2346">
        <w:rPr>
          <w:sz w:val="4"/>
          <w:szCs w:val="4"/>
        </w:rPr>
        <w:t xml:space="preserve">, and con- sensual notions. The dominant view has been that truth </w:t>
      </w:r>
      <w:proofErr w:type="spellStart"/>
      <w:r w:rsidR="00A42A5B" w:rsidRPr="003C2346">
        <w:rPr>
          <w:sz w:val="4"/>
          <w:szCs w:val="4"/>
        </w:rPr>
        <w:t>repre</w:t>
      </w:r>
      <w:proofErr w:type="spellEnd"/>
      <w:r w:rsidR="00A42A5B" w:rsidRPr="003C2346">
        <w:rPr>
          <w:sz w:val="4"/>
          <w:szCs w:val="4"/>
        </w:rPr>
        <w:t xml:space="preserve">- </w:t>
      </w:r>
      <w:proofErr w:type="spellStart"/>
      <w:r w:rsidR="00A42A5B" w:rsidRPr="003C2346">
        <w:rPr>
          <w:sz w:val="4"/>
          <w:szCs w:val="4"/>
        </w:rPr>
        <w:t>sents</w:t>
      </w:r>
      <w:proofErr w:type="spellEnd"/>
      <w:r w:rsidR="00A42A5B" w:rsidRPr="003C2346">
        <w:rPr>
          <w:sz w:val="4"/>
          <w:szCs w:val="4"/>
        </w:rPr>
        <w:t xml:space="preserve"> a relationship of correspondence between a proposition and an extra-discursive reality. In this view, truth is about a realm completely independent of human action and expresses things "as they are in themselves," that is, free of human interpretation. Arguably since Kant, more obviously since Hegel, it has been widely accepted that an understanding of truth which requires it to be free of human interpretation leads inexorably to skepticism, since it makes truth </w:t>
      </w:r>
      <w:proofErr w:type="gramStart"/>
      <w:r w:rsidR="00A42A5B" w:rsidRPr="003C2346">
        <w:rPr>
          <w:sz w:val="4"/>
          <w:szCs w:val="4"/>
        </w:rPr>
        <w:t>inaccessible by definition</w:t>
      </w:r>
      <w:proofErr w:type="gramEnd"/>
      <w:r w:rsidR="00A42A5B" w:rsidRPr="003C2346">
        <w:rPr>
          <w:sz w:val="4"/>
          <w:szCs w:val="4"/>
        </w:rPr>
        <w:t xml:space="preserve">. This creates an impetus to reconfigure the ontology of truth, or its locus, from a place outside human interpretation to one within it. Hegel, for example, understood truth as an "identity in difference" between subjective and objective elements. Thus, within the variety of views working in the Hegelian aftermath, so-called subjective </w:t>
      </w:r>
      <w:proofErr w:type="spellStart"/>
      <w:r w:rsidR="00A42A5B" w:rsidRPr="003C2346">
        <w:rPr>
          <w:sz w:val="4"/>
          <w:szCs w:val="4"/>
        </w:rPr>
        <w:t>ele</w:t>
      </w:r>
      <w:proofErr w:type="spellEnd"/>
      <w:r w:rsidR="00A42A5B" w:rsidRPr="003C2346">
        <w:rPr>
          <w:sz w:val="4"/>
          <w:szCs w:val="4"/>
        </w:rPr>
        <w:t xml:space="preserve">- </w:t>
      </w:r>
      <w:proofErr w:type="spellStart"/>
      <w:r w:rsidR="00A42A5B" w:rsidRPr="003C2346">
        <w:rPr>
          <w:sz w:val="4"/>
          <w:szCs w:val="4"/>
        </w:rPr>
        <w:t>ments</w:t>
      </w:r>
      <w:proofErr w:type="spellEnd"/>
      <w:r w:rsidR="00A42A5B" w:rsidRPr="003C2346">
        <w:rPr>
          <w:sz w:val="4"/>
          <w:szCs w:val="4"/>
        </w:rPr>
        <w:t xml:space="preserve">, or the historically specific conditions in which human knowledge occurs, are no longer rendered irrelevant or even obstacles to truth. For example, in a </w:t>
      </w:r>
      <w:proofErr w:type="spellStart"/>
      <w:r w:rsidR="00A42A5B" w:rsidRPr="003C2346">
        <w:rPr>
          <w:sz w:val="4"/>
          <w:szCs w:val="4"/>
        </w:rPr>
        <w:t>coherentist</w:t>
      </w:r>
      <w:proofErr w:type="spellEnd"/>
      <w:r w:rsidR="00A42A5B" w:rsidRPr="003C2346">
        <w:rPr>
          <w:sz w:val="4"/>
          <w:szCs w:val="4"/>
        </w:rPr>
        <w:t xml:space="preserve"> account of truth, which is held by such philosophers as </w:t>
      </w:r>
      <w:proofErr w:type="spellStart"/>
      <w:r w:rsidR="00A42A5B" w:rsidRPr="003C2346">
        <w:rPr>
          <w:sz w:val="4"/>
          <w:szCs w:val="4"/>
        </w:rPr>
        <w:t>Rorty</w:t>
      </w:r>
      <w:proofErr w:type="spellEnd"/>
      <w:r w:rsidR="00A42A5B" w:rsidRPr="003C2346">
        <w:rPr>
          <w:sz w:val="4"/>
          <w:szCs w:val="4"/>
        </w:rPr>
        <w:t xml:space="preserve">, Donald Davidson, Quine, Gadamer, and Foucault, truth is defined as an emergent property of what is essentially a discursive situation, when there is a specific form of integration between various elements. Such a view has no </w:t>
      </w:r>
      <w:proofErr w:type="spellStart"/>
      <w:r w:rsidR="00A42A5B" w:rsidRPr="003C2346">
        <w:rPr>
          <w:sz w:val="4"/>
          <w:szCs w:val="4"/>
        </w:rPr>
        <w:t>neces</w:t>
      </w:r>
      <w:proofErr w:type="spellEnd"/>
      <w:r w:rsidR="00A42A5B" w:rsidRPr="003C2346">
        <w:rPr>
          <w:sz w:val="4"/>
          <w:szCs w:val="4"/>
        </w:rPr>
        <w:t xml:space="preserve">- </w:t>
      </w:r>
      <w:proofErr w:type="spellStart"/>
      <w:r w:rsidR="00A42A5B" w:rsidRPr="003C2346">
        <w:rPr>
          <w:sz w:val="4"/>
          <w:szCs w:val="4"/>
        </w:rPr>
        <w:t>sary</w:t>
      </w:r>
      <w:proofErr w:type="spellEnd"/>
      <w:r w:rsidR="00A42A5B" w:rsidRPr="003C2346">
        <w:rPr>
          <w:sz w:val="4"/>
          <w:szCs w:val="4"/>
        </w:rPr>
        <w:t xml:space="preserve"> relationship to idealism. In terms of the topic of this paper, the social location of the speaker can be said to bear on truth to the extent that it bears on the full meaning of any speech act. This claim will be fleshed out further as we go along. Let me return now to the formulation of the problem of speaking for others. There are two premises implied by the artic- </w:t>
      </w:r>
      <w:proofErr w:type="spellStart"/>
      <w:r w:rsidR="00A42A5B" w:rsidRPr="003C2346">
        <w:rPr>
          <w:sz w:val="4"/>
          <w:szCs w:val="4"/>
        </w:rPr>
        <w:t>ulation</w:t>
      </w:r>
      <w:proofErr w:type="spellEnd"/>
      <w:r w:rsidR="00A42A5B" w:rsidRPr="003C2346">
        <w:rPr>
          <w:sz w:val="4"/>
          <w:szCs w:val="4"/>
        </w:rPr>
        <w:t xml:space="preserve"> of the </w:t>
      </w:r>
      <w:proofErr w:type="gramStart"/>
      <w:r w:rsidR="00A42A5B" w:rsidRPr="003C2346">
        <w:rPr>
          <w:sz w:val="4"/>
          <w:szCs w:val="4"/>
        </w:rPr>
        <w:t>problem, and</w:t>
      </w:r>
      <w:proofErr w:type="gramEnd"/>
      <w:r w:rsidR="00A42A5B" w:rsidRPr="003C2346">
        <w:rPr>
          <w:sz w:val="4"/>
          <w:szCs w:val="4"/>
        </w:rPr>
        <w:t xml:space="preserve"> unpacking these should advance our understanding of the issues involved.</w:t>
      </w:r>
      <w:r w:rsidR="00947762" w:rsidRPr="003C2346">
        <w:rPr>
          <w:sz w:val="4"/>
          <w:szCs w:val="4"/>
        </w:rPr>
        <w:t xml:space="preserve"> </w:t>
      </w:r>
      <w:r w:rsidR="00A42A5B" w:rsidRPr="003C2346">
        <w:rPr>
          <w:sz w:val="4"/>
          <w:szCs w:val="4"/>
        </w:rPr>
        <w:t>Premise 1: The "ritual of speaking" (as defined above) in</w:t>
      </w:r>
      <w:r w:rsidR="00947762" w:rsidRPr="003C2346">
        <w:rPr>
          <w:sz w:val="4"/>
          <w:szCs w:val="4"/>
        </w:rPr>
        <w:t xml:space="preserve"> </w:t>
      </w:r>
      <w:r w:rsidR="00A42A5B" w:rsidRPr="003C2346">
        <w:rPr>
          <w:sz w:val="4"/>
          <w:szCs w:val="4"/>
        </w:rPr>
        <w:t>which an utterance is located, always bears on meaning and</w:t>
      </w:r>
      <w:r w:rsidR="00947762" w:rsidRPr="003C2346">
        <w:rPr>
          <w:sz w:val="4"/>
          <w:szCs w:val="4"/>
        </w:rPr>
        <w:t xml:space="preserve"> </w:t>
      </w:r>
      <w:r w:rsidR="00A42A5B" w:rsidRPr="003C2346">
        <w:rPr>
          <w:sz w:val="4"/>
          <w:szCs w:val="4"/>
        </w:rPr>
        <w:t xml:space="preserve">truth such that there is no possibility of rendering </w:t>
      </w:r>
      <w:proofErr w:type="spellStart"/>
      <w:r w:rsidR="00A42A5B" w:rsidRPr="003C2346">
        <w:rPr>
          <w:sz w:val="4"/>
          <w:szCs w:val="4"/>
        </w:rPr>
        <w:t>posi</w:t>
      </w:r>
      <w:proofErr w:type="spellEnd"/>
      <w:r w:rsidR="00A42A5B" w:rsidRPr="003C2346">
        <w:rPr>
          <w:sz w:val="4"/>
          <w:szCs w:val="4"/>
        </w:rPr>
        <w:t>-</w:t>
      </w:r>
      <w:r w:rsidR="00947762" w:rsidRPr="003C2346">
        <w:rPr>
          <w:sz w:val="4"/>
          <w:szCs w:val="4"/>
        </w:rPr>
        <w:t xml:space="preserve"> </w:t>
      </w:r>
      <w:proofErr w:type="spellStart"/>
      <w:r w:rsidR="00A42A5B" w:rsidRPr="003C2346">
        <w:rPr>
          <w:sz w:val="4"/>
          <w:szCs w:val="4"/>
        </w:rPr>
        <w:t>tionality</w:t>
      </w:r>
      <w:proofErr w:type="spellEnd"/>
      <w:r w:rsidR="00A42A5B" w:rsidRPr="003C2346">
        <w:rPr>
          <w:sz w:val="4"/>
          <w:szCs w:val="4"/>
        </w:rPr>
        <w:t>, location, or context irrelevant to content.</w:t>
      </w:r>
      <w:r w:rsidR="00EC73C5" w:rsidRPr="003C2346">
        <w:rPr>
          <w:sz w:val="16"/>
          <w:szCs w:val="16"/>
        </w:rPr>
        <w:t xml:space="preserve"> </w:t>
      </w:r>
      <w:r w:rsidR="00421B43" w:rsidRPr="003C2346">
        <w:rPr>
          <w:sz w:val="16"/>
          <w:szCs w:val="16"/>
        </w:rPr>
        <w:t>The phrase</w:t>
      </w:r>
      <w:r w:rsidR="00421B43" w:rsidRPr="00EC73C5">
        <w:rPr>
          <w:sz w:val="16"/>
        </w:rPr>
        <w:t xml:space="preserve"> "bears on" here should indicate some variable amount of influence short of determination or fixing. One important implication of this first premise is that </w:t>
      </w:r>
      <w:r w:rsidR="00421B43" w:rsidRPr="00C93E6C">
        <w:rPr>
          <w:rStyle w:val="Emphasis"/>
        </w:rPr>
        <w:t xml:space="preserve">we can no longer determine the validity of a given instance of speaking for others simply by asking </w:t>
      </w:r>
      <w:proofErr w:type="gramStart"/>
      <w:r w:rsidR="00421B43" w:rsidRPr="00C93E6C">
        <w:rPr>
          <w:rStyle w:val="Emphasis"/>
        </w:rPr>
        <w:t>whether or not</w:t>
      </w:r>
      <w:proofErr w:type="gramEnd"/>
      <w:r w:rsidR="00421B43" w:rsidRPr="00C93E6C">
        <w:rPr>
          <w:rStyle w:val="Emphasis"/>
        </w:rPr>
        <w:t xml:space="preserve"> the speaker has done sufficient research </w:t>
      </w:r>
      <w:r w:rsidR="00421B43" w:rsidRPr="003C2346">
        <w:rPr>
          <w:sz w:val="16"/>
          <w:szCs w:val="16"/>
        </w:rPr>
        <w:t>to justify his or her claims.</w:t>
      </w:r>
      <w:r w:rsidR="00421B43" w:rsidRPr="00C93E6C">
        <w:rPr>
          <w:rStyle w:val="Emphasis"/>
        </w:rPr>
        <w:t xml:space="preserve"> Adequate research will be a necessary but insufficient criterion of evaluation. </w:t>
      </w:r>
      <w:r w:rsidR="00421B43" w:rsidRPr="00EC73C5">
        <w:rPr>
          <w:sz w:val="16"/>
        </w:rPr>
        <w:t xml:space="preserve">Now let us look at the second premise. Premise 2: </w:t>
      </w:r>
      <w:r w:rsidR="00421B43" w:rsidRPr="00C93E6C">
        <w:rPr>
          <w:rStyle w:val="Emphasis"/>
        </w:rPr>
        <w:t xml:space="preserve">Certain </w:t>
      </w:r>
      <w:r w:rsidR="00421B43" w:rsidRPr="003C2346">
        <w:rPr>
          <w:sz w:val="16"/>
          <w:szCs w:val="16"/>
        </w:rPr>
        <w:t>contexts and</w:t>
      </w:r>
      <w:r w:rsidR="00421B43" w:rsidRPr="00C93E6C">
        <w:rPr>
          <w:rStyle w:val="Emphasis"/>
        </w:rPr>
        <w:t xml:space="preserve"> locations are allied with structures of oppression, and certain others are allied with resistance to oppression. </w:t>
      </w:r>
      <w:proofErr w:type="gramStart"/>
      <w:r w:rsidR="00421B43" w:rsidRPr="004620F9">
        <w:rPr>
          <w:sz w:val="16"/>
          <w:szCs w:val="16"/>
        </w:rPr>
        <w:t>Therefore</w:t>
      </w:r>
      <w:proofErr w:type="gramEnd"/>
      <w:r w:rsidR="00421B43" w:rsidRPr="004620F9">
        <w:rPr>
          <w:sz w:val="16"/>
          <w:szCs w:val="16"/>
        </w:rPr>
        <w:t xml:space="preserve"> all are not politically equal, and, given that politics is connected to truth, all are not epistemically equal.</w:t>
      </w:r>
      <w:r w:rsidR="00421B43" w:rsidRPr="00C93E6C">
        <w:rPr>
          <w:rStyle w:val="Emphasis"/>
        </w:rPr>
        <w:t xml:space="preserve"> </w:t>
      </w:r>
      <w:r w:rsidR="00421B43" w:rsidRPr="00EC73C5">
        <w:rPr>
          <w:sz w:val="16"/>
        </w:rPr>
        <w:t xml:space="preserve">The claim here that "politics is connected to truth" follows necessarily from premise 1. </w:t>
      </w:r>
      <w:r w:rsidR="00421B43" w:rsidRPr="00C93E6C">
        <w:rPr>
          <w:rStyle w:val="StyleUnderline"/>
        </w:rPr>
        <w:t xml:space="preserve">Rituals of speaking are politically con- </w:t>
      </w:r>
      <w:proofErr w:type="spellStart"/>
      <w:r w:rsidR="00421B43" w:rsidRPr="00C93E6C">
        <w:rPr>
          <w:rStyle w:val="StyleUnderline"/>
        </w:rPr>
        <w:t>stituted</w:t>
      </w:r>
      <w:proofErr w:type="spellEnd"/>
      <w:r w:rsidR="00421B43" w:rsidRPr="00C93E6C">
        <w:rPr>
          <w:rStyle w:val="StyleUnderline"/>
        </w:rPr>
        <w:t xml:space="preserve"> by power relations of domination, exploitation, and sub- ordination. Who is speaking, who is spoken of, and who listens is a result, as well as an act, of political </w:t>
      </w:r>
      <w:proofErr w:type="gramStart"/>
      <w:r w:rsidR="00421B43" w:rsidRPr="00C93E6C">
        <w:rPr>
          <w:rStyle w:val="StyleUnderline"/>
        </w:rPr>
        <w:t>struggle.</w:t>
      </w:r>
      <w:proofErr w:type="gramEnd"/>
      <w:r w:rsidR="00421B43" w:rsidRPr="00C93E6C">
        <w:rPr>
          <w:rStyle w:val="StyleUnderline"/>
        </w:rPr>
        <w:t xml:space="preserve"> </w:t>
      </w:r>
      <w:r w:rsidR="00421B43" w:rsidRPr="00EC73C5">
        <w:rPr>
          <w:sz w:val="16"/>
        </w:rPr>
        <w:t xml:space="preserve">Simply put, the dis- cursive context is a political </w:t>
      </w:r>
      <w:r w:rsidR="00421B43" w:rsidRPr="004620F9">
        <w:rPr>
          <w:sz w:val="16"/>
          <w:szCs w:val="16"/>
        </w:rPr>
        <w:t xml:space="preserve">arena. To the extent that this context bears on meaning, and meaning is in some sense the object of truth, </w:t>
      </w:r>
      <w:r w:rsidR="00421B43" w:rsidRPr="003B745B">
        <w:rPr>
          <w:rStyle w:val="StyleUnderline"/>
        </w:rPr>
        <w:t>we cannot make an epistemic evaluation of the claim with- out simultaneously assessing the politics of the situation</w:t>
      </w:r>
      <w:r w:rsidR="00421B43" w:rsidRPr="00321564">
        <w:rPr>
          <w:rStyle w:val="StyleUnderline"/>
          <w:sz w:val="2"/>
          <w:szCs w:val="2"/>
        </w:rPr>
        <w:t>.</w:t>
      </w:r>
      <w:r w:rsidR="00421B43" w:rsidRPr="00321564">
        <w:rPr>
          <w:sz w:val="2"/>
          <w:szCs w:val="2"/>
        </w:rPr>
        <w:t xml:space="preserve"> According to the first premise, though we cannot maintain a neutral voice we may at least all claim the right and legitimacy to speak. But the second premise dis-authorizes some voices on grounds which are simultaneously political and epistemic. The conjunction of premises 1 and 2 suggest that the speak- </w:t>
      </w:r>
      <w:proofErr w:type="spellStart"/>
      <w:r w:rsidR="00421B43" w:rsidRPr="00321564">
        <w:rPr>
          <w:sz w:val="2"/>
          <w:szCs w:val="2"/>
        </w:rPr>
        <w:t>er</w:t>
      </w:r>
      <w:proofErr w:type="spellEnd"/>
      <w:r w:rsidR="00421B43" w:rsidRPr="00321564">
        <w:rPr>
          <w:sz w:val="2"/>
          <w:szCs w:val="2"/>
        </w:rPr>
        <w:t xml:space="preserve"> loses some portion of his or her control over the meaning and truth of his or her utterance. Given that the context of hearers is partially determinant, the speaker is not the master or mistress of the situation. Speakers may seek to regain control here by </w:t>
      </w:r>
      <w:proofErr w:type="gramStart"/>
      <w:r w:rsidR="00421B43" w:rsidRPr="00321564">
        <w:rPr>
          <w:sz w:val="2"/>
          <w:szCs w:val="2"/>
        </w:rPr>
        <w:t>taking into account</w:t>
      </w:r>
      <w:proofErr w:type="gramEnd"/>
      <w:r w:rsidR="00421B43" w:rsidRPr="00321564">
        <w:rPr>
          <w:sz w:val="2"/>
          <w:szCs w:val="2"/>
        </w:rPr>
        <w:t xml:space="preserve"> the context of their speech, but they can never know everything about this context and with written and electronic communication it is becoming increasingly difficult to know any- thing at all about the context of reception. This loss of control may be taken by some speakers to mean</w:t>
      </w:r>
      <w:r w:rsidR="003B64DE" w:rsidRPr="00321564">
        <w:rPr>
          <w:sz w:val="2"/>
          <w:szCs w:val="2"/>
        </w:rPr>
        <w:t xml:space="preserve"> that no speaker can be held accountable for their discursive ac- </w:t>
      </w:r>
      <w:proofErr w:type="spellStart"/>
      <w:r w:rsidR="003B64DE" w:rsidRPr="00321564">
        <w:rPr>
          <w:sz w:val="2"/>
          <w:szCs w:val="2"/>
        </w:rPr>
        <w:t>tions</w:t>
      </w:r>
      <w:proofErr w:type="spellEnd"/>
      <w:r w:rsidR="003B64DE" w:rsidRPr="00321564">
        <w:rPr>
          <w:sz w:val="2"/>
          <w:szCs w:val="2"/>
        </w:rPr>
        <w:t xml:space="preserve">. However, a partial loss of control does not entail a complete loss of accountability. Clearly, the problematic of speaking for has at its center a concern with accountability and responsibility. Ac- </w:t>
      </w:r>
      <w:proofErr w:type="spellStart"/>
      <w:r w:rsidR="003B64DE" w:rsidRPr="00321564">
        <w:rPr>
          <w:sz w:val="2"/>
          <w:szCs w:val="2"/>
        </w:rPr>
        <w:t>knowledging</w:t>
      </w:r>
      <w:proofErr w:type="spellEnd"/>
      <w:r w:rsidR="003B64DE" w:rsidRPr="00321564">
        <w:rPr>
          <w:sz w:val="2"/>
          <w:szCs w:val="2"/>
        </w:rPr>
        <w:t xml:space="preserve"> the problem of speaking for others cannot result in eliminating a speaker's accountability. In the next section I shall consider some possible responses to the problem of speaking for. The first response I will consider is to argue that the for- </w:t>
      </w:r>
      <w:proofErr w:type="spellStart"/>
      <w:r w:rsidR="003B64DE" w:rsidRPr="00321564">
        <w:rPr>
          <w:sz w:val="2"/>
          <w:szCs w:val="2"/>
        </w:rPr>
        <w:t>mulation</w:t>
      </w:r>
      <w:proofErr w:type="spellEnd"/>
      <w:r w:rsidR="003B64DE" w:rsidRPr="00321564">
        <w:rPr>
          <w:sz w:val="2"/>
          <w:szCs w:val="2"/>
        </w:rPr>
        <w:t xml:space="preserve"> of the problem with speaking for others involves a retro- grade, metaphysically insupportable essentialism that assumes one can read the truth and meaning of what one says straight from the discursive context. This response I will call the "charge of reductionism" response, because it argues that a sort of reduction- </w:t>
      </w:r>
      <w:proofErr w:type="spellStart"/>
      <w:r w:rsidR="003B64DE" w:rsidRPr="00321564">
        <w:rPr>
          <w:sz w:val="2"/>
          <w:szCs w:val="2"/>
        </w:rPr>
        <w:t>ist</w:t>
      </w:r>
      <w:proofErr w:type="spellEnd"/>
      <w:r w:rsidR="003B64DE" w:rsidRPr="00321564">
        <w:rPr>
          <w:sz w:val="2"/>
          <w:szCs w:val="2"/>
        </w:rPr>
        <w:t xml:space="preserve"> theory of justification (or evaluation) is entailed by premises 1 and 2. Such a reductionist theory might, for example, reduce evaluation to a political assessment of the speaker's location, where that location is seen as an insurmountable essence that fixes one, as if one's feet are superglued to a spot on the sidewalk. After I vehemently defended Barbara Christian's article "The Race for Theory," a male friend who had a different </w:t>
      </w:r>
      <w:proofErr w:type="spellStart"/>
      <w:r w:rsidR="003B64DE" w:rsidRPr="00321564">
        <w:rPr>
          <w:sz w:val="2"/>
          <w:szCs w:val="2"/>
        </w:rPr>
        <w:t>evalua</w:t>
      </w:r>
      <w:proofErr w:type="spellEnd"/>
      <w:r w:rsidR="003B64DE" w:rsidRPr="00321564">
        <w:rPr>
          <w:sz w:val="2"/>
          <w:szCs w:val="2"/>
        </w:rPr>
        <w:t xml:space="preserve">- </w:t>
      </w:r>
      <w:proofErr w:type="spellStart"/>
      <w:r w:rsidR="003B64DE" w:rsidRPr="00321564">
        <w:rPr>
          <w:sz w:val="2"/>
          <w:szCs w:val="2"/>
        </w:rPr>
        <w:t>tion</w:t>
      </w:r>
      <w:proofErr w:type="spellEnd"/>
      <w:r w:rsidR="003B64DE" w:rsidRPr="00321564">
        <w:rPr>
          <w:sz w:val="2"/>
          <w:szCs w:val="2"/>
        </w:rPr>
        <w:t xml:space="preserve"> of the piece couldn't help raising the possibility of whether a sort of apologetics structured my response, motivated by a desire to valorize African American writing against all odds. His ques- </w:t>
      </w:r>
      <w:proofErr w:type="spellStart"/>
      <w:r w:rsidR="003B64DE" w:rsidRPr="00321564">
        <w:rPr>
          <w:sz w:val="2"/>
          <w:szCs w:val="2"/>
        </w:rPr>
        <w:t>tion</w:t>
      </w:r>
      <w:proofErr w:type="spellEnd"/>
      <w:r w:rsidR="003B64DE" w:rsidRPr="00321564">
        <w:rPr>
          <w:sz w:val="2"/>
          <w:szCs w:val="2"/>
        </w:rPr>
        <w:t xml:space="preserve"> raised the issue of the reductionist/essentialist theory </w:t>
      </w:r>
      <w:proofErr w:type="spellStart"/>
      <w:r w:rsidR="003B64DE" w:rsidRPr="00321564">
        <w:rPr>
          <w:sz w:val="2"/>
          <w:szCs w:val="2"/>
        </w:rPr>
        <w:t>ofjusti</w:t>
      </w:r>
      <w:proofErr w:type="spellEnd"/>
      <w:r w:rsidR="003B64DE" w:rsidRPr="00321564">
        <w:rPr>
          <w:sz w:val="2"/>
          <w:szCs w:val="2"/>
        </w:rPr>
        <w:t xml:space="preserve">- </w:t>
      </w:r>
      <w:proofErr w:type="spellStart"/>
      <w:r w:rsidR="003B64DE" w:rsidRPr="00321564">
        <w:rPr>
          <w:sz w:val="2"/>
          <w:szCs w:val="2"/>
        </w:rPr>
        <w:t>fication</w:t>
      </w:r>
      <w:proofErr w:type="spellEnd"/>
      <w:r w:rsidR="003B64DE" w:rsidRPr="00321564">
        <w:rPr>
          <w:sz w:val="2"/>
          <w:szCs w:val="2"/>
        </w:rPr>
        <w:t xml:space="preserve"> I just described. I, too, would reject reductionist theories of justification and essentialist accounts of what it means to have a location. To say that location bears on meaning and truth is not the same as saying that location determines meaning and truth. And location is not a fixed essence absolutely authorizing one's speech in the way that God's favor absolutely authorized the speech of Moses. Location and positionality should not be conceived as one-dimensional or static, but as multiple and with varying degrees of mobility.10 What it means, then, to speak from or within a group and/or a</w:t>
      </w:r>
      <w:r w:rsidR="00C620DE" w:rsidRPr="00321564">
        <w:rPr>
          <w:sz w:val="2"/>
          <w:szCs w:val="2"/>
        </w:rPr>
        <w:t xml:space="preserve">  location is immensely complex. To the extent that location is not a</w:t>
      </w:r>
      <w:r w:rsidR="00380F29" w:rsidRPr="00321564">
        <w:rPr>
          <w:sz w:val="2"/>
          <w:szCs w:val="2"/>
        </w:rPr>
        <w:t xml:space="preserve"> </w:t>
      </w:r>
      <w:r w:rsidR="00C620DE" w:rsidRPr="00321564">
        <w:rPr>
          <w:sz w:val="2"/>
          <w:szCs w:val="2"/>
        </w:rPr>
        <w:t>fixed essence, and to the extent that there is an uneasy, under-</w:t>
      </w:r>
      <w:r w:rsidR="00380F29" w:rsidRPr="00321564">
        <w:rPr>
          <w:sz w:val="2"/>
          <w:szCs w:val="2"/>
        </w:rPr>
        <w:t xml:space="preserve"> </w:t>
      </w:r>
      <w:r w:rsidR="00C620DE" w:rsidRPr="00321564">
        <w:rPr>
          <w:sz w:val="2"/>
          <w:szCs w:val="2"/>
        </w:rPr>
        <w:t>determined, and contested relationship between location on the</w:t>
      </w:r>
      <w:r w:rsidR="00380F29" w:rsidRPr="00321564">
        <w:rPr>
          <w:sz w:val="2"/>
          <w:szCs w:val="2"/>
        </w:rPr>
        <w:t xml:space="preserve"> </w:t>
      </w:r>
      <w:r w:rsidR="00C620DE" w:rsidRPr="00321564">
        <w:rPr>
          <w:sz w:val="2"/>
          <w:szCs w:val="2"/>
        </w:rPr>
        <w:t>one hand and meaning and truth on the other, we cannot reduce</w:t>
      </w:r>
      <w:r w:rsidR="00380F29" w:rsidRPr="00321564">
        <w:rPr>
          <w:sz w:val="2"/>
          <w:szCs w:val="2"/>
        </w:rPr>
        <w:t xml:space="preserve"> </w:t>
      </w:r>
      <w:r w:rsidR="00C620DE" w:rsidRPr="00321564">
        <w:rPr>
          <w:sz w:val="2"/>
          <w:szCs w:val="2"/>
        </w:rPr>
        <w:t>evaluation of meaning and truth to a simple identification of the</w:t>
      </w:r>
      <w:r w:rsidR="00380F29" w:rsidRPr="00321564">
        <w:rPr>
          <w:sz w:val="2"/>
          <w:szCs w:val="2"/>
        </w:rPr>
        <w:t xml:space="preserve"> </w:t>
      </w:r>
      <w:r w:rsidR="00C620DE" w:rsidRPr="00321564">
        <w:rPr>
          <w:sz w:val="2"/>
          <w:szCs w:val="2"/>
        </w:rPr>
        <w:t>speaker's location.</w:t>
      </w:r>
      <w:r w:rsidR="00380F29" w:rsidRPr="00321564">
        <w:rPr>
          <w:sz w:val="2"/>
          <w:szCs w:val="2"/>
        </w:rPr>
        <w:t xml:space="preserve"> </w:t>
      </w:r>
      <w:r w:rsidR="00C620DE" w:rsidRPr="00321564">
        <w:rPr>
          <w:sz w:val="2"/>
          <w:szCs w:val="2"/>
        </w:rPr>
        <w:t>Neither premise 1 nor premise 2 entail reductionism or es-</w:t>
      </w:r>
      <w:r w:rsidR="00380F29" w:rsidRPr="00321564">
        <w:rPr>
          <w:sz w:val="2"/>
          <w:szCs w:val="2"/>
        </w:rPr>
        <w:t xml:space="preserve"> </w:t>
      </w:r>
      <w:proofErr w:type="spellStart"/>
      <w:r w:rsidR="00C620DE" w:rsidRPr="00321564">
        <w:rPr>
          <w:sz w:val="2"/>
          <w:szCs w:val="2"/>
        </w:rPr>
        <w:t>sentialism</w:t>
      </w:r>
      <w:proofErr w:type="spellEnd"/>
      <w:r w:rsidR="00C620DE" w:rsidRPr="00321564">
        <w:rPr>
          <w:sz w:val="2"/>
          <w:szCs w:val="2"/>
        </w:rPr>
        <w:t xml:space="preserve">. They argue for the relevance of location, not its </w:t>
      </w:r>
      <w:proofErr w:type="spellStart"/>
      <w:r w:rsidR="00C620DE" w:rsidRPr="00321564">
        <w:rPr>
          <w:sz w:val="2"/>
          <w:szCs w:val="2"/>
        </w:rPr>
        <w:t>singu</w:t>
      </w:r>
      <w:proofErr w:type="spellEnd"/>
      <w:r w:rsidR="00C620DE" w:rsidRPr="00321564">
        <w:rPr>
          <w:sz w:val="2"/>
          <w:szCs w:val="2"/>
        </w:rPr>
        <w:t>-</w:t>
      </w:r>
      <w:r w:rsidR="00380F29" w:rsidRPr="00321564">
        <w:rPr>
          <w:sz w:val="2"/>
          <w:szCs w:val="2"/>
        </w:rPr>
        <w:t xml:space="preserve"> </w:t>
      </w:r>
      <w:r w:rsidR="00C620DE" w:rsidRPr="00321564">
        <w:rPr>
          <w:sz w:val="2"/>
          <w:szCs w:val="2"/>
        </w:rPr>
        <w:t>lar power of determination. Since they do not specify how we are</w:t>
      </w:r>
      <w:r w:rsidR="00380F29" w:rsidRPr="00321564">
        <w:rPr>
          <w:sz w:val="2"/>
          <w:szCs w:val="2"/>
        </w:rPr>
        <w:t xml:space="preserve"> </w:t>
      </w:r>
      <w:r w:rsidR="00C620DE" w:rsidRPr="00321564">
        <w:rPr>
          <w:sz w:val="2"/>
          <w:szCs w:val="2"/>
        </w:rPr>
        <w:t>to understand the concept of location, it can certainly be given a</w:t>
      </w:r>
      <w:r w:rsidR="00380F29" w:rsidRPr="00321564">
        <w:rPr>
          <w:sz w:val="2"/>
          <w:szCs w:val="2"/>
        </w:rPr>
        <w:t xml:space="preserve"> </w:t>
      </w:r>
      <w:r w:rsidR="00C620DE" w:rsidRPr="00321564">
        <w:rPr>
          <w:sz w:val="2"/>
          <w:szCs w:val="2"/>
        </w:rPr>
        <w:t>nonessentialist meaning.</w:t>
      </w:r>
      <w:r w:rsidR="00380F29" w:rsidRPr="00321564">
        <w:rPr>
          <w:sz w:val="2"/>
          <w:szCs w:val="2"/>
        </w:rPr>
        <w:t xml:space="preserve"> </w:t>
      </w:r>
      <w:r w:rsidR="00C620DE" w:rsidRPr="00321564">
        <w:rPr>
          <w:sz w:val="2"/>
          <w:szCs w:val="2"/>
        </w:rPr>
        <w:t>While the charge of reductionism response has been popular</w:t>
      </w:r>
      <w:r w:rsidR="00380F29" w:rsidRPr="00321564">
        <w:rPr>
          <w:sz w:val="2"/>
          <w:szCs w:val="2"/>
        </w:rPr>
        <w:t xml:space="preserve"> </w:t>
      </w:r>
      <w:r w:rsidR="00C620DE" w:rsidRPr="00321564">
        <w:rPr>
          <w:sz w:val="2"/>
          <w:szCs w:val="2"/>
        </w:rPr>
        <w:t>among academic theorists, a second response which I will call the</w:t>
      </w:r>
      <w:r w:rsidR="00380F29" w:rsidRPr="00321564">
        <w:rPr>
          <w:sz w:val="2"/>
          <w:szCs w:val="2"/>
        </w:rPr>
        <w:t xml:space="preserve"> </w:t>
      </w:r>
      <w:r w:rsidR="00C620DE" w:rsidRPr="00321564">
        <w:rPr>
          <w:sz w:val="2"/>
          <w:szCs w:val="2"/>
        </w:rPr>
        <w:t>"retreat" response has been popular among some sections of the</w:t>
      </w:r>
      <w:r w:rsidR="00380F29" w:rsidRPr="00321564">
        <w:rPr>
          <w:sz w:val="2"/>
          <w:szCs w:val="2"/>
        </w:rPr>
        <w:t xml:space="preserve"> </w:t>
      </w:r>
      <w:r w:rsidR="00C620DE" w:rsidRPr="00321564">
        <w:rPr>
          <w:sz w:val="2"/>
          <w:szCs w:val="2"/>
        </w:rPr>
        <w:t>U.S. feminist movement. This response is simply to retreat from</w:t>
      </w:r>
      <w:r w:rsidR="00380F29" w:rsidRPr="00321564">
        <w:rPr>
          <w:sz w:val="2"/>
          <w:szCs w:val="2"/>
        </w:rPr>
        <w:t xml:space="preserve"> </w:t>
      </w:r>
      <w:r w:rsidR="00C620DE" w:rsidRPr="00321564">
        <w:rPr>
          <w:sz w:val="2"/>
          <w:szCs w:val="2"/>
        </w:rPr>
        <w:t>all practices of speaking for and assert that one can only know</w:t>
      </w:r>
      <w:r w:rsidR="00380F29" w:rsidRPr="00321564">
        <w:rPr>
          <w:sz w:val="2"/>
          <w:szCs w:val="2"/>
        </w:rPr>
        <w:t xml:space="preserve"> </w:t>
      </w:r>
      <w:r w:rsidR="00C620DE" w:rsidRPr="00321564">
        <w:rPr>
          <w:sz w:val="2"/>
          <w:szCs w:val="2"/>
        </w:rPr>
        <w:t>one's own narrow individual experience and one's "own truth"</w:t>
      </w:r>
      <w:r w:rsidR="00380F29" w:rsidRPr="00321564">
        <w:rPr>
          <w:sz w:val="2"/>
          <w:szCs w:val="2"/>
        </w:rPr>
        <w:t xml:space="preserve"> </w:t>
      </w:r>
      <w:r w:rsidR="00C620DE" w:rsidRPr="00321564">
        <w:rPr>
          <w:sz w:val="2"/>
          <w:szCs w:val="2"/>
        </w:rPr>
        <w:t xml:space="preserve">and can never make claims beyond this. This response is </w:t>
      </w:r>
      <w:proofErr w:type="spellStart"/>
      <w:r w:rsidR="00C620DE" w:rsidRPr="00321564">
        <w:rPr>
          <w:sz w:val="2"/>
          <w:szCs w:val="2"/>
        </w:rPr>
        <w:t>moti</w:t>
      </w:r>
      <w:proofErr w:type="spellEnd"/>
      <w:r w:rsidR="00C620DE" w:rsidRPr="00321564">
        <w:rPr>
          <w:sz w:val="2"/>
          <w:szCs w:val="2"/>
        </w:rPr>
        <w:t>-</w:t>
      </w:r>
      <w:r w:rsidR="00380F29" w:rsidRPr="00321564">
        <w:rPr>
          <w:sz w:val="2"/>
          <w:szCs w:val="2"/>
        </w:rPr>
        <w:t xml:space="preserve"> </w:t>
      </w:r>
      <w:proofErr w:type="spellStart"/>
      <w:r w:rsidR="00C620DE" w:rsidRPr="00321564">
        <w:rPr>
          <w:sz w:val="2"/>
          <w:szCs w:val="2"/>
        </w:rPr>
        <w:t>vated</w:t>
      </w:r>
      <w:proofErr w:type="spellEnd"/>
      <w:r w:rsidR="00C620DE" w:rsidRPr="00321564">
        <w:rPr>
          <w:sz w:val="2"/>
          <w:szCs w:val="2"/>
        </w:rPr>
        <w:t xml:space="preserve"> in part by the desire to recognize difference, for example,</w:t>
      </w:r>
      <w:r w:rsidR="00380F29" w:rsidRPr="00321564">
        <w:rPr>
          <w:sz w:val="2"/>
          <w:szCs w:val="2"/>
        </w:rPr>
        <w:t xml:space="preserve"> </w:t>
      </w:r>
      <w:r w:rsidR="00C620DE" w:rsidRPr="00321564">
        <w:rPr>
          <w:sz w:val="2"/>
          <w:szCs w:val="2"/>
        </w:rPr>
        <w:t>different priorities, without organizing these differences into hi-</w:t>
      </w:r>
      <w:r w:rsidR="00380F29" w:rsidRPr="00321564">
        <w:rPr>
          <w:sz w:val="2"/>
          <w:szCs w:val="2"/>
        </w:rPr>
        <w:t xml:space="preserve"> </w:t>
      </w:r>
      <w:proofErr w:type="spellStart"/>
      <w:r w:rsidR="00C620DE" w:rsidRPr="00321564">
        <w:rPr>
          <w:sz w:val="2"/>
          <w:szCs w:val="2"/>
        </w:rPr>
        <w:t>erarchies</w:t>
      </w:r>
      <w:proofErr w:type="spellEnd"/>
      <w:r w:rsidR="00C620DE" w:rsidRPr="00321564">
        <w:rPr>
          <w:sz w:val="2"/>
          <w:szCs w:val="2"/>
        </w:rPr>
        <w:t>.</w:t>
      </w:r>
      <w:r w:rsidR="00380F29" w:rsidRPr="00321564">
        <w:rPr>
          <w:sz w:val="2"/>
          <w:szCs w:val="2"/>
        </w:rPr>
        <w:t xml:space="preserve"> </w:t>
      </w:r>
      <w:r w:rsidR="00C620DE" w:rsidRPr="00321564">
        <w:rPr>
          <w:sz w:val="2"/>
          <w:szCs w:val="2"/>
        </w:rPr>
        <w:t>Now, sometimes I think this is the proper response to the</w:t>
      </w:r>
      <w:r w:rsidR="00380F29" w:rsidRPr="00321564">
        <w:rPr>
          <w:sz w:val="2"/>
          <w:szCs w:val="2"/>
        </w:rPr>
        <w:t xml:space="preserve"> </w:t>
      </w:r>
      <w:r w:rsidR="00C620DE" w:rsidRPr="00321564">
        <w:rPr>
          <w:sz w:val="2"/>
          <w:szCs w:val="2"/>
        </w:rPr>
        <w:t>problem of speaking for others, depending on who is making it.</w:t>
      </w:r>
      <w:r w:rsidR="00380F29" w:rsidRPr="00321564">
        <w:rPr>
          <w:sz w:val="2"/>
          <w:szCs w:val="2"/>
        </w:rPr>
        <w:t xml:space="preserve"> </w:t>
      </w:r>
      <w:r w:rsidR="00C620DE" w:rsidRPr="00321564">
        <w:rPr>
          <w:sz w:val="2"/>
          <w:szCs w:val="2"/>
        </w:rPr>
        <w:t>We certainly want to encourage a more receptive listening on the</w:t>
      </w:r>
      <w:r w:rsidR="00380F29" w:rsidRPr="00321564">
        <w:rPr>
          <w:sz w:val="2"/>
          <w:szCs w:val="2"/>
        </w:rPr>
        <w:t xml:space="preserve"> </w:t>
      </w:r>
      <w:r w:rsidR="00C620DE" w:rsidRPr="00321564">
        <w:rPr>
          <w:sz w:val="2"/>
          <w:szCs w:val="2"/>
        </w:rPr>
        <w:t>part of the discursively privileged and discourage presumptuous</w:t>
      </w:r>
      <w:r w:rsidR="00380F29" w:rsidRPr="00321564">
        <w:rPr>
          <w:sz w:val="2"/>
          <w:szCs w:val="2"/>
        </w:rPr>
        <w:t xml:space="preserve"> </w:t>
      </w:r>
      <w:r w:rsidR="00C620DE" w:rsidRPr="00321564">
        <w:rPr>
          <w:sz w:val="2"/>
          <w:szCs w:val="2"/>
        </w:rPr>
        <w:t>and oppressive practices of speaking for. But a retreat from</w:t>
      </w:r>
      <w:r w:rsidR="00380F29" w:rsidRPr="00321564">
        <w:rPr>
          <w:sz w:val="2"/>
          <w:szCs w:val="2"/>
        </w:rPr>
        <w:t xml:space="preserve"> </w:t>
      </w:r>
      <w:r w:rsidR="00C620DE" w:rsidRPr="00321564">
        <w:rPr>
          <w:sz w:val="2"/>
          <w:szCs w:val="2"/>
        </w:rPr>
        <w:t>speaking for will not result in an increase in receptive listening in</w:t>
      </w:r>
      <w:r w:rsidR="00380F29" w:rsidRPr="00321564">
        <w:rPr>
          <w:sz w:val="2"/>
          <w:szCs w:val="2"/>
        </w:rPr>
        <w:t xml:space="preserve"> </w:t>
      </w:r>
      <w:r w:rsidR="00C620DE" w:rsidRPr="00321564">
        <w:rPr>
          <w:sz w:val="2"/>
          <w:szCs w:val="2"/>
        </w:rPr>
        <w:t>all cases; it may result merely in a retreat into a narcissistic yuppie</w:t>
      </w:r>
      <w:r w:rsidR="00380F29" w:rsidRPr="00321564">
        <w:rPr>
          <w:sz w:val="2"/>
          <w:szCs w:val="2"/>
        </w:rPr>
        <w:t xml:space="preserve"> </w:t>
      </w:r>
      <w:r w:rsidR="00C620DE" w:rsidRPr="00321564">
        <w:rPr>
          <w:sz w:val="2"/>
          <w:szCs w:val="2"/>
        </w:rPr>
        <w:t>lifestyle in which a privileged person takes no responsibility for</w:t>
      </w:r>
      <w:r w:rsidR="00380F29" w:rsidRPr="00321564">
        <w:rPr>
          <w:sz w:val="2"/>
          <w:szCs w:val="2"/>
        </w:rPr>
        <w:t xml:space="preserve"> </w:t>
      </w:r>
      <w:r w:rsidR="00C620DE" w:rsidRPr="00321564">
        <w:rPr>
          <w:sz w:val="2"/>
          <w:szCs w:val="2"/>
        </w:rPr>
        <w:t>her society whatsoever. She may even feel justified in exploiting</w:t>
      </w:r>
      <w:r w:rsidR="00380F29" w:rsidRPr="00321564">
        <w:rPr>
          <w:sz w:val="2"/>
          <w:szCs w:val="2"/>
        </w:rPr>
        <w:t xml:space="preserve"> </w:t>
      </w:r>
      <w:r w:rsidR="00C620DE" w:rsidRPr="00321564">
        <w:rPr>
          <w:sz w:val="2"/>
          <w:szCs w:val="2"/>
        </w:rPr>
        <w:t>her privileged capacity for personal happiness at the expense of</w:t>
      </w:r>
      <w:r w:rsidR="00380F29" w:rsidRPr="00321564">
        <w:rPr>
          <w:sz w:val="2"/>
          <w:szCs w:val="2"/>
        </w:rPr>
        <w:t xml:space="preserve"> </w:t>
      </w:r>
      <w:r w:rsidR="00C620DE" w:rsidRPr="00321564">
        <w:rPr>
          <w:sz w:val="2"/>
          <w:szCs w:val="2"/>
        </w:rPr>
        <w:t>others on the grounds that she has no alternative.</w:t>
      </w:r>
      <w:r w:rsidR="00380F29" w:rsidRPr="00321564">
        <w:rPr>
          <w:sz w:val="2"/>
          <w:szCs w:val="2"/>
        </w:rPr>
        <w:t xml:space="preserve"> </w:t>
      </w:r>
      <w:r w:rsidR="00C620DE" w:rsidRPr="00321564">
        <w:rPr>
          <w:sz w:val="2"/>
          <w:szCs w:val="2"/>
        </w:rPr>
        <w:t>However, opting for the retreat response is not always a</w:t>
      </w:r>
      <w:r w:rsidR="00380F29" w:rsidRPr="00321564">
        <w:rPr>
          <w:sz w:val="2"/>
          <w:szCs w:val="2"/>
        </w:rPr>
        <w:t xml:space="preserve"> </w:t>
      </w:r>
      <w:r w:rsidR="00C620DE" w:rsidRPr="00321564">
        <w:rPr>
          <w:sz w:val="2"/>
          <w:szCs w:val="2"/>
        </w:rPr>
        <w:t>thinly veiled excuse to avoid political work and indulge one's own</w:t>
      </w:r>
      <w:r w:rsidR="00380F29" w:rsidRPr="00321564">
        <w:rPr>
          <w:sz w:val="2"/>
          <w:szCs w:val="2"/>
        </w:rPr>
        <w:t xml:space="preserve"> </w:t>
      </w:r>
      <w:r w:rsidR="00C620DE" w:rsidRPr="00321564">
        <w:rPr>
          <w:sz w:val="2"/>
          <w:szCs w:val="2"/>
        </w:rPr>
        <w:t>desires. Sometimes it is the result of a desire to engage in political</w:t>
      </w:r>
      <w:r w:rsidR="00380F29" w:rsidRPr="00321564">
        <w:rPr>
          <w:sz w:val="2"/>
          <w:szCs w:val="2"/>
        </w:rPr>
        <w:t xml:space="preserve"> </w:t>
      </w:r>
      <w:r w:rsidR="00C620DE" w:rsidRPr="00321564">
        <w:rPr>
          <w:sz w:val="2"/>
          <w:szCs w:val="2"/>
        </w:rPr>
        <w:t xml:space="preserve">work without engaging in what might be called discursive </w:t>
      </w:r>
      <w:proofErr w:type="spellStart"/>
      <w:r w:rsidR="00C620DE" w:rsidRPr="00321564">
        <w:rPr>
          <w:sz w:val="2"/>
          <w:szCs w:val="2"/>
        </w:rPr>
        <w:t>imperi</w:t>
      </w:r>
      <w:proofErr w:type="spellEnd"/>
      <w:r w:rsidR="00C620DE" w:rsidRPr="00321564">
        <w:rPr>
          <w:sz w:val="2"/>
          <w:szCs w:val="2"/>
        </w:rPr>
        <w:t>-</w:t>
      </w:r>
      <w:r w:rsidR="00380F29" w:rsidRPr="00321564">
        <w:rPr>
          <w:sz w:val="2"/>
          <w:szCs w:val="2"/>
        </w:rPr>
        <w:t xml:space="preserve"> </w:t>
      </w:r>
      <w:proofErr w:type="spellStart"/>
      <w:r w:rsidR="00C620DE" w:rsidRPr="00321564">
        <w:rPr>
          <w:sz w:val="2"/>
          <w:szCs w:val="2"/>
        </w:rPr>
        <w:t>alism</w:t>
      </w:r>
      <w:proofErr w:type="spellEnd"/>
      <w:r w:rsidR="00C620DE" w:rsidRPr="00321564">
        <w:rPr>
          <w:sz w:val="2"/>
          <w:szCs w:val="2"/>
        </w:rPr>
        <w:t>.</w:t>
      </w:r>
      <w:r w:rsidR="00380F29" w:rsidRPr="00321564">
        <w:rPr>
          <w:sz w:val="2"/>
          <w:szCs w:val="2"/>
        </w:rPr>
        <w:t xml:space="preserve"> </w:t>
      </w:r>
      <w:r w:rsidR="00C620DE" w:rsidRPr="00321564">
        <w:rPr>
          <w:sz w:val="2"/>
          <w:szCs w:val="2"/>
        </w:rPr>
        <w:t>The major problem with such a retreat is that it significantly</w:t>
      </w:r>
      <w:r w:rsidR="00380F29" w:rsidRPr="00321564">
        <w:rPr>
          <w:sz w:val="2"/>
          <w:szCs w:val="2"/>
        </w:rPr>
        <w:t xml:space="preserve"> </w:t>
      </w:r>
      <w:r w:rsidR="00C620DE" w:rsidRPr="00321564">
        <w:rPr>
          <w:sz w:val="2"/>
          <w:szCs w:val="2"/>
        </w:rPr>
        <w:t xml:space="preserve">undercuts the possibility of political effectivity. There are </w:t>
      </w:r>
      <w:proofErr w:type="spellStart"/>
      <w:r w:rsidR="00C620DE" w:rsidRPr="00321564">
        <w:rPr>
          <w:sz w:val="2"/>
          <w:szCs w:val="2"/>
        </w:rPr>
        <w:t>numer</w:t>
      </w:r>
      <w:proofErr w:type="spellEnd"/>
      <w:r w:rsidR="00C620DE" w:rsidRPr="00321564">
        <w:rPr>
          <w:sz w:val="2"/>
          <w:szCs w:val="2"/>
        </w:rPr>
        <w:t>-</w:t>
      </w:r>
      <w:r w:rsidR="00C139F4" w:rsidRPr="00321564">
        <w:rPr>
          <w:sz w:val="2"/>
          <w:szCs w:val="2"/>
        </w:rPr>
        <w:t xml:space="preserve"> </w:t>
      </w:r>
      <w:proofErr w:type="spellStart"/>
      <w:r w:rsidR="00C139F4" w:rsidRPr="00321564">
        <w:rPr>
          <w:sz w:val="2"/>
          <w:szCs w:val="2"/>
        </w:rPr>
        <w:t>ous</w:t>
      </w:r>
      <w:proofErr w:type="spellEnd"/>
      <w:r w:rsidR="00C139F4" w:rsidRPr="00321564">
        <w:rPr>
          <w:sz w:val="2"/>
          <w:szCs w:val="2"/>
        </w:rPr>
        <w:t xml:space="preserve"> examples of the practice of speaking for that have been </w:t>
      </w:r>
      <w:proofErr w:type="spellStart"/>
      <w:r w:rsidR="00C139F4" w:rsidRPr="00321564">
        <w:rPr>
          <w:sz w:val="2"/>
          <w:szCs w:val="2"/>
        </w:rPr>
        <w:t>politi</w:t>
      </w:r>
      <w:proofErr w:type="spellEnd"/>
      <w:r w:rsidR="00C139F4" w:rsidRPr="00321564">
        <w:rPr>
          <w:sz w:val="2"/>
          <w:szCs w:val="2"/>
        </w:rPr>
        <w:t xml:space="preserve">- </w:t>
      </w:r>
      <w:proofErr w:type="spellStart"/>
      <w:r w:rsidR="00C139F4" w:rsidRPr="00321564">
        <w:rPr>
          <w:sz w:val="2"/>
          <w:szCs w:val="2"/>
        </w:rPr>
        <w:t>cally</w:t>
      </w:r>
      <w:proofErr w:type="spellEnd"/>
      <w:r w:rsidR="00C139F4" w:rsidRPr="00321564">
        <w:rPr>
          <w:sz w:val="2"/>
          <w:szCs w:val="2"/>
        </w:rPr>
        <w:t xml:space="preserve"> efficacious in advancing the needs of those spoken for, but I think the example of </w:t>
      </w:r>
      <w:proofErr w:type="spellStart"/>
      <w:r w:rsidR="00C139F4" w:rsidRPr="00321564">
        <w:rPr>
          <w:sz w:val="2"/>
          <w:szCs w:val="2"/>
        </w:rPr>
        <w:t>Menchu</w:t>
      </w:r>
      <w:proofErr w:type="spellEnd"/>
      <w:r w:rsidR="00C139F4" w:rsidRPr="00321564">
        <w:rPr>
          <w:sz w:val="2"/>
          <w:szCs w:val="2"/>
        </w:rPr>
        <w:t xml:space="preserve"> is particularly instructive. </w:t>
      </w:r>
      <w:proofErr w:type="spellStart"/>
      <w:r w:rsidR="00C139F4" w:rsidRPr="00321564">
        <w:rPr>
          <w:sz w:val="2"/>
          <w:szCs w:val="2"/>
        </w:rPr>
        <w:t>Menchu</w:t>
      </w:r>
      <w:proofErr w:type="spellEnd"/>
      <w:r w:rsidR="00C139F4" w:rsidRPr="00321564">
        <w:rPr>
          <w:sz w:val="2"/>
          <w:szCs w:val="2"/>
        </w:rPr>
        <w:t xml:space="preserve"> is a Quiche Indian born and raised in Guatemala. (I use the term "Indian" to follow R. M.'s choice of words.) Her family suffered the same fate of intense exploitation by the landowners and the government faced by nearly all Guatemalan Indians-a life in which, as of this writing, death by malnutrition and insecticide poisoning is a common occurrence. (And these are a direct result of their forced labor on large farms, not because of their </w:t>
      </w:r>
      <w:proofErr w:type="spellStart"/>
      <w:r w:rsidR="00C139F4" w:rsidRPr="00321564">
        <w:rPr>
          <w:sz w:val="2"/>
          <w:szCs w:val="2"/>
        </w:rPr>
        <w:t>tradi</w:t>
      </w:r>
      <w:proofErr w:type="spellEnd"/>
      <w:r w:rsidR="00C139F4" w:rsidRPr="00321564">
        <w:rPr>
          <w:sz w:val="2"/>
          <w:szCs w:val="2"/>
        </w:rPr>
        <w:t xml:space="preserve">- </w:t>
      </w:r>
      <w:proofErr w:type="spellStart"/>
      <w:r w:rsidR="00C139F4" w:rsidRPr="00321564">
        <w:rPr>
          <w:sz w:val="2"/>
          <w:szCs w:val="2"/>
        </w:rPr>
        <w:t>tional</w:t>
      </w:r>
      <w:proofErr w:type="spellEnd"/>
      <w:r w:rsidR="00C139F4" w:rsidRPr="00321564">
        <w:rPr>
          <w:sz w:val="2"/>
          <w:szCs w:val="2"/>
        </w:rPr>
        <w:t xml:space="preserve"> agrarian lifestyle.) Her father and mother became activists in the resistance movement against the landowners and, like thousands of others, were brutally tortured and murdered by the army, as was her brother. </w:t>
      </w:r>
      <w:proofErr w:type="spellStart"/>
      <w:r w:rsidR="00C139F4" w:rsidRPr="00321564">
        <w:rPr>
          <w:sz w:val="2"/>
          <w:szCs w:val="2"/>
        </w:rPr>
        <w:t>Menchu</w:t>
      </w:r>
      <w:proofErr w:type="spellEnd"/>
      <w:r w:rsidR="00C139F4" w:rsidRPr="00321564">
        <w:rPr>
          <w:sz w:val="2"/>
          <w:szCs w:val="2"/>
        </w:rPr>
        <w:t xml:space="preserve"> </w:t>
      </w:r>
      <w:proofErr w:type="gramStart"/>
      <w:r w:rsidR="00C139F4" w:rsidRPr="00321564">
        <w:rPr>
          <w:sz w:val="2"/>
          <w:szCs w:val="2"/>
        </w:rPr>
        <w:t>made a decision</w:t>
      </w:r>
      <w:proofErr w:type="gramEnd"/>
      <w:r w:rsidR="00C139F4" w:rsidRPr="00321564">
        <w:rPr>
          <w:sz w:val="2"/>
          <w:szCs w:val="2"/>
        </w:rPr>
        <w:t xml:space="preserve"> to learn Span- </w:t>
      </w:r>
      <w:proofErr w:type="spellStart"/>
      <w:r w:rsidR="00C139F4" w:rsidRPr="00321564">
        <w:rPr>
          <w:sz w:val="2"/>
          <w:szCs w:val="2"/>
        </w:rPr>
        <w:t>ish</w:t>
      </w:r>
      <w:proofErr w:type="spellEnd"/>
      <w:r w:rsidR="00C139F4" w:rsidRPr="00321564">
        <w:rPr>
          <w:sz w:val="2"/>
          <w:szCs w:val="2"/>
        </w:rPr>
        <w:t xml:space="preserve">, travel to other countries to tell people about the massacres, and, in so doing, try to stop the genocide. In her autobiographical book </w:t>
      </w:r>
      <w:proofErr w:type="spellStart"/>
      <w:r w:rsidR="00C139F4" w:rsidRPr="00321564">
        <w:rPr>
          <w:sz w:val="2"/>
          <w:szCs w:val="2"/>
        </w:rPr>
        <w:t>Menchu</w:t>
      </w:r>
      <w:proofErr w:type="spellEnd"/>
      <w:r w:rsidR="00C139F4" w:rsidRPr="00321564">
        <w:rPr>
          <w:sz w:val="2"/>
          <w:szCs w:val="2"/>
        </w:rPr>
        <w:t xml:space="preserve"> opens with the claim that her story is "not only my life, it's also the testimony of... all poor Guatemalans. My personal experience is the reality of a whole people" (1). Thus, throughout the book she asserts that she is speaking not only for her family and her community of Quiche Indians, but for </w:t>
      </w:r>
      <w:proofErr w:type="gramStart"/>
      <w:r w:rsidR="00C139F4" w:rsidRPr="00321564">
        <w:rPr>
          <w:sz w:val="2"/>
          <w:szCs w:val="2"/>
        </w:rPr>
        <w:t>all of</w:t>
      </w:r>
      <w:proofErr w:type="gramEnd"/>
      <w:r w:rsidR="00C139F4" w:rsidRPr="00321564">
        <w:rPr>
          <w:sz w:val="2"/>
          <w:szCs w:val="2"/>
        </w:rPr>
        <w:t xml:space="preserve"> the 33 other Indian communities of </w:t>
      </w:r>
      <w:proofErr w:type="spellStart"/>
      <w:r w:rsidR="00C139F4" w:rsidRPr="00321564">
        <w:rPr>
          <w:sz w:val="2"/>
          <w:szCs w:val="2"/>
        </w:rPr>
        <w:t>Guate</w:t>
      </w:r>
      <w:proofErr w:type="spellEnd"/>
      <w:r w:rsidR="00C139F4" w:rsidRPr="00321564">
        <w:rPr>
          <w:sz w:val="2"/>
          <w:szCs w:val="2"/>
        </w:rPr>
        <w:t xml:space="preserve">- mala, who speak different languages and have different customs and beliefs than the Quiche. She explains their situation with force and eloquence, and decisively refutes any "hierarchy of </w:t>
      </w:r>
      <w:proofErr w:type="spellStart"/>
      <w:r w:rsidR="00C139F4" w:rsidRPr="00321564">
        <w:rPr>
          <w:sz w:val="2"/>
          <w:szCs w:val="2"/>
        </w:rPr>
        <w:t>civi</w:t>
      </w:r>
      <w:proofErr w:type="spellEnd"/>
      <w:r w:rsidR="00C139F4" w:rsidRPr="00321564">
        <w:rPr>
          <w:sz w:val="2"/>
          <w:szCs w:val="2"/>
        </w:rPr>
        <w:t xml:space="preserve">- </w:t>
      </w:r>
      <w:proofErr w:type="spellStart"/>
      <w:r w:rsidR="00C139F4" w:rsidRPr="00321564">
        <w:rPr>
          <w:sz w:val="2"/>
          <w:szCs w:val="2"/>
        </w:rPr>
        <w:t>lizations</w:t>
      </w:r>
      <w:proofErr w:type="spellEnd"/>
      <w:r w:rsidR="00C139F4" w:rsidRPr="00321564">
        <w:rPr>
          <w:sz w:val="2"/>
          <w:szCs w:val="2"/>
        </w:rPr>
        <w:t xml:space="preserve">" view that would render her agrarian culture as inferior and therefore responsible for its own destruction. As a </w:t>
      </w:r>
      <w:proofErr w:type="spellStart"/>
      <w:r w:rsidR="00C139F4" w:rsidRPr="00321564">
        <w:rPr>
          <w:sz w:val="2"/>
          <w:szCs w:val="2"/>
        </w:rPr>
        <w:t>repre</w:t>
      </w:r>
      <w:proofErr w:type="spellEnd"/>
      <w:r w:rsidR="00C139F4" w:rsidRPr="00321564">
        <w:rPr>
          <w:sz w:val="2"/>
          <w:szCs w:val="2"/>
        </w:rPr>
        <w:t xml:space="preserve">- </w:t>
      </w:r>
      <w:proofErr w:type="spellStart"/>
      <w:r w:rsidR="00C139F4" w:rsidRPr="00321564">
        <w:rPr>
          <w:sz w:val="2"/>
          <w:szCs w:val="2"/>
        </w:rPr>
        <w:t>sentative</w:t>
      </w:r>
      <w:proofErr w:type="spellEnd"/>
      <w:r w:rsidR="00C139F4" w:rsidRPr="00321564">
        <w:rPr>
          <w:sz w:val="2"/>
          <w:szCs w:val="2"/>
        </w:rPr>
        <w:t xml:space="preserve"> of the Fourth World, she offers a vivid critique of the genocidal practices from which these groups of people are still suffering. 11 </w:t>
      </w:r>
      <w:proofErr w:type="spellStart"/>
      <w:r w:rsidR="00C139F4" w:rsidRPr="00321564">
        <w:rPr>
          <w:sz w:val="2"/>
          <w:szCs w:val="2"/>
        </w:rPr>
        <w:t>Menchu's</w:t>
      </w:r>
      <w:proofErr w:type="spellEnd"/>
      <w:r w:rsidR="00C139F4" w:rsidRPr="00321564">
        <w:rPr>
          <w:sz w:val="2"/>
          <w:szCs w:val="2"/>
        </w:rPr>
        <w:t xml:space="preserve"> words have helped publicize the situation in </w:t>
      </w:r>
      <w:proofErr w:type="spellStart"/>
      <w:r w:rsidR="00C139F4" w:rsidRPr="00321564">
        <w:rPr>
          <w:sz w:val="2"/>
          <w:szCs w:val="2"/>
        </w:rPr>
        <w:t>Guate</w:t>
      </w:r>
      <w:proofErr w:type="spellEnd"/>
      <w:r w:rsidR="00C139F4" w:rsidRPr="00321564">
        <w:rPr>
          <w:sz w:val="2"/>
          <w:szCs w:val="2"/>
        </w:rPr>
        <w:t xml:space="preserve">- mala, raise money for the revolution, and bring pressure against the Guatemalan and U.S. governments who have committed the massacres in collusion. The point of this example is not to argue that for </w:t>
      </w:r>
      <w:proofErr w:type="spellStart"/>
      <w:r w:rsidR="00C139F4" w:rsidRPr="00321564">
        <w:rPr>
          <w:sz w:val="2"/>
          <w:szCs w:val="2"/>
        </w:rPr>
        <w:t>Menchu</w:t>
      </w:r>
      <w:proofErr w:type="spellEnd"/>
      <w:r w:rsidR="00C139F4" w:rsidRPr="00321564">
        <w:rPr>
          <w:sz w:val="2"/>
          <w:szCs w:val="2"/>
        </w:rPr>
        <w:t xml:space="preserve"> there is no problem of speaking for others. She herself is very aware of the dangers and instructively recounts how this problem was addressed in the revolutionary movement of the Indians. Attempts were made to train each resistance </w:t>
      </w:r>
      <w:proofErr w:type="spellStart"/>
      <w:r w:rsidR="00C139F4" w:rsidRPr="00321564">
        <w:rPr>
          <w:sz w:val="2"/>
          <w:szCs w:val="2"/>
        </w:rPr>
        <w:t>activ</w:t>
      </w:r>
      <w:proofErr w:type="spellEnd"/>
      <w:r w:rsidR="00C139F4" w:rsidRPr="00321564">
        <w:rPr>
          <w:sz w:val="2"/>
          <w:szCs w:val="2"/>
        </w:rPr>
        <w:t xml:space="preserve">- </w:t>
      </w:r>
      <w:proofErr w:type="spellStart"/>
      <w:r w:rsidR="00C139F4" w:rsidRPr="00321564">
        <w:rPr>
          <w:sz w:val="2"/>
          <w:szCs w:val="2"/>
        </w:rPr>
        <w:t>ist</w:t>
      </w:r>
      <w:proofErr w:type="spellEnd"/>
      <w:r w:rsidR="00C139F4" w:rsidRPr="00321564">
        <w:rPr>
          <w:sz w:val="2"/>
          <w:szCs w:val="2"/>
        </w:rPr>
        <w:t xml:space="preserve"> to perform all the necessary tasks, from building traps for the</w:t>
      </w:r>
      <w:r w:rsidR="008D7926" w:rsidRPr="00321564">
        <w:rPr>
          <w:sz w:val="2"/>
          <w:szCs w:val="2"/>
        </w:rPr>
        <w:t xml:space="preserve"> soldiers, to learning how to use a rifle, to going to the city for help. Structures of general training as opposed to specialization were emphasized in order to reduce the vulnerability of the movement to the death or betrayal of specific individuals. This was also the reason </w:t>
      </w:r>
      <w:proofErr w:type="spellStart"/>
      <w:r w:rsidR="008D7926" w:rsidRPr="00321564">
        <w:rPr>
          <w:sz w:val="2"/>
          <w:szCs w:val="2"/>
        </w:rPr>
        <w:t>Menchu</w:t>
      </w:r>
      <w:proofErr w:type="spellEnd"/>
      <w:r w:rsidR="008D7926" w:rsidRPr="00321564">
        <w:rPr>
          <w:sz w:val="2"/>
          <w:szCs w:val="2"/>
        </w:rPr>
        <w:t xml:space="preserve"> went to the city to become a house servant in order to learn Spanish: </w:t>
      </w:r>
      <w:proofErr w:type="gramStart"/>
      <w:r w:rsidR="008D7926" w:rsidRPr="00321564">
        <w:rPr>
          <w:sz w:val="2"/>
          <w:szCs w:val="2"/>
        </w:rPr>
        <w:t>so</w:t>
      </w:r>
      <w:proofErr w:type="gramEnd"/>
      <w:r w:rsidR="008D7926" w:rsidRPr="00321564">
        <w:rPr>
          <w:sz w:val="2"/>
          <w:szCs w:val="2"/>
        </w:rPr>
        <w:t xml:space="preserve"> the Quiche would no longer have to rely on others to represent their situation. (In many cases </w:t>
      </w:r>
      <w:proofErr w:type="spellStart"/>
      <w:r w:rsidR="008D7926" w:rsidRPr="00321564">
        <w:rPr>
          <w:sz w:val="2"/>
          <w:szCs w:val="2"/>
        </w:rPr>
        <w:t>transla</w:t>
      </w:r>
      <w:proofErr w:type="spellEnd"/>
      <w:r w:rsidR="008D7926" w:rsidRPr="00321564">
        <w:rPr>
          <w:sz w:val="2"/>
          <w:szCs w:val="2"/>
        </w:rPr>
        <w:t xml:space="preserve">- tors were paid by the government or landowners purposefully to mistranslate the Quiche words.) Also, she speaks with wry humor about a group of progressive Europeans who came to Guatemala and tried to help her village with new farming products. The village was not interested: the Europeans' assessment of what they needed was off the mark. </w:t>
      </w:r>
      <w:proofErr w:type="spellStart"/>
      <w:r w:rsidR="008D7926" w:rsidRPr="00321564">
        <w:rPr>
          <w:sz w:val="2"/>
          <w:szCs w:val="2"/>
        </w:rPr>
        <w:t>Menchu</w:t>
      </w:r>
      <w:proofErr w:type="spellEnd"/>
      <w:r w:rsidR="008D7926" w:rsidRPr="00321564">
        <w:rPr>
          <w:sz w:val="2"/>
          <w:szCs w:val="2"/>
        </w:rPr>
        <w:t xml:space="preserve"> and her family maintained friendly relations with the Europeans but patiently resisted their interpretations of the village's needs. Thus, </w:t>
      </w:r>
      <w:proofErr w:type="spellStart"/>
      <w:r w:rsidR="008D7926" w:rsidRPr="00321564">
        <w:rPr>
          <w:sz w:val="2"/>
          <w:szCs w:val="2"/>
        </w:rPr>
        <w:t>Menchu</w:t>
      </w:r>
      <w:proofErr w:type="spellEnd"/>
      <w:r w:rsidR="008D7926" w:rsidRPr="00321564">
        <w:rPr>
          <w:sz w:val="2"/>
          <w:szCs w:val="2"/>
        </w:rPr>
        <w:t xml:space="preserve"> cannot be constructed as a "naive" speaker unaware of the dangers and difficulties of speaking for others; she and her </w:t>
      </w:r>
      <w:proofErr w:type="spellStart"/>
      <w:r w:rsidR="008D7926" w:rsidRPr="00321564">
        <w:rPr>
          <w:sz w:val="2"/>
          <w:szCs w:val="2"/>
        </w:rPr>
        <w:t>compafieros</w:t>
      </w:r>
      <w:proofErr w:type="spellEnd"/>
      <w:r w:rsidR="008D7926" w:rsidRPr="00321564">
        <w:rPr>
          <w:sz w:val="2"/>
          <w:szCs w:val="2"/>
        </w:rPr>
        <w:t xml:space="preserve"> are well aware of the dangers since they have so often been the unhappy recipients of malicious or well- intentioned but wrongheaded attempts by others to speak for them. Yet instead of retreating from speaking for others, </w:t>
      </w:r>
      <w:proofErr w:type="spellStart"/>
      <w:r w:rsidR="008D7926" w:rsidRPr="00321564">
        <w:rPr>
          <w:sz w:val="2"/>
          <w:szCs w:val="2"/>
        </w:rPr>
        <w:t>Menchu</w:t>
      </w:r>
      <w:proofErr w:type="spellEnd"/>
      <w:r w:rsidR="008D7926" w:rsidRPr="00321564">
        <w:rPr>
          <w:sz w:val="2"/>
          <w:szCs w:val="2"/>
        </w:rPr>
        <w:t xml:space="preserve"> and her </w:t>
      </w:r>
      <w:proofErr w:type="spellStart"/>
      <w:r w:rsidR="008D7926" w:rsidRPr="00321564">
        <w:rPr>
          <w:sz w:val="2"/>
          <w:szCs w:val="2"/>
        </w:rPr>
        <w:t>companeros</w:t>
      </w:r>
      <w:proofErr w:type="spellEnd"/>
      <w:r w:rsidR="008D7926" w:rsidRPr="00321564">
        <w:rPr>
          <w:sz w:val="2"/>
          <w:szCs w:val="2"/>
        </w:rPr>
        <w:t xml:space="preserve"> devised methods to decrease the dangers. And despite the significant and complex differences between the many Indian communities in Guatemala, she has not flinched from the opportunity to speak on behalf of all of them. </w:t>
      </w:r>
      <w:proofErr w:type="spellStart"/>
      <w:r w:rsidR="008D7926" w:rsidRPr="00321564">
        <w:rPr>
          <w:sz w:val="2"/>
          <w:szCs w:val="2"/>
        </w:rPr>
        <w:t>Trebilcot's</w:t>
      </w:r>
      <w:proofErr w:type="spellEnd"/>
      <w:r w:rsidR="008D7926" w:rsidRPr="00321564">
        <w:rPr>
          <w:sz w:val="2"/>
          <w:szCs w:val="2"/>
        </w:rPr>
        <w:t xml:space="preserve"> version of the retreat response needs to be looked at separately because she agrees that an absolute prohibition of speaking for would undermine political effectiveness. She applies her prohibition against the practice only within a lesbian feminist community. </w:t>
      </w:r>
      <w:proofErr w:type="gramStart"/>
      <w:r w:rsidR="008D7926" w:rsidRPr="00321564">
        <w:rPr>
          <w:sz w:val="2"/>
          <w:szCs w:val="2"/>
        </w:rPr>
        <w:t>So</w:t>
      </w:r>
      <w:proofErr w:type="gramEnd"/>
      <w:r w:rsidR="008D7926" w:rsidRPr="00321564">
        <w:rPr>
          <w:sz w:val="2"/>
          <w:szCs w:val="2"/>
        </w:rPr>
        <w:t xml:space="preserve"> it might be argued that the retreat from speaking for others can be maintained without sacrificing political </w:t>
      </w:r>
      <w:proofErr w:type="spellStart"/>
      <w:r w:rsidR="008D7926" w:rsidRPr="00321564">
        <w:rPr>
          <w:sz w:val="2"/>
          <w:szCs w:val="2"/>
        </w:rPr>
        <w:t>effec</w:t>
      </w:r>
      <w:proofErr w:type="spellEnd"/>
      <w:r w:rsidR="008D7926" w:rsidRPr="00321564">
        <w:rPr>
          <w:sz w:val="2"/>
          <w:szCs w:val="2"/>
        </w:rPr>
        <w:t xml:space="preserve">- </w:t>
      </w:r>
      <w:proofErr w:type="spellStart"/>
      <w:r w:rsidR="008D7926" w:rsidRPr="00321564">
        <w:rPr>
          <w:sz w:val="2"/>
          <w:szCs w:val="2"/>
        </w:rPr>
        <w:t>tivity</w:t>
      </w:r>
      <w:proofErr w:type="spellEnd"/>
      <w:r w:rsidR="008D7926" w:rsidRPr="00321564">
        <w:rPr>
          <w:sz w:val="2"/>
          <w:szCs w:val="2"/>
        </w:rPr>
        <w:t xml:space="preserve"> if it is restricted to particular discursive spaces. Why might one advocate such a retreat? </w:t>
      </w:r>
      <w:proofErr w:type="spellStart"/>
      <w:r w:rsidR="008D7926" w:rsidRPr="00321564">
        <w:rPr>
          <w:sz w:val="2"/>
          <w:szCs w:val="2"/>
        </w:rPr>
        <w:t>Trebilcot</w:t>
      </w:r>
      <w:proofErr w:type="spellEnd"/>
      <w:r w:rsidR="008D7926" w:rsidRPr="00321564">
        <w:rPr>
          <w:sz w:val="2"/>
          <w:szCs w:val="2"/>
        </w:rPr>
        <w:t xml:space="preserve"> holds that speaking for and attempting to persuade others inflicts a kind of discursive violence on the other and her beliefs. Given that interpretations and mean- </w:t>
      </w:r>
      <w:proofErr w:type="spellStart"/>
      <w:r w:rsidR="008D7926" w:rsidRPr="00321564">
        <w:rPr>
          <w:sz w:val="2"/>
          <w:szCs w:val="2"/>
        </w:rPr>
        <w:t>ings</w:t>
      </w:r>
      <w:proofErr w:type="spellEnd"/>
      <w:r w:rsidR="008D7926" w:rsidRPr="00321564">
        <w:rPr>
          <w:sz w:val="2"/>
          <w:szCs w:val="2"/>
        </w:rPr>
        <w:t xml:space="preserve"> are discursive constructions made by embodied speakers, </w:t>
      </w:r>
      <w:proofErr w:type="spellStart"/>
      <w:r w:rsidR="008D7926" w:rsidRPr="00321564">
        <w:rPr>
          <w:sz w:val="2"/>
          <w:szCs w:val="2"/>
        </w:rPr>
        <w:t>Trebilcot</w:t>
      </w:r>
      <w:proofErr w:type="spellEnd"/>
      <w:r w:rsidR="008D7926" w:rsidRPr="00321564">
        <w:rPr>
          <w:sz w:val="2"/>
          <w:szCs w:val="2"/>
        </w:rPr>
        <w:t xml:space="preserve"> worries that attempting to persuade or speak for an- other will cut off that person's ability or willingness to engage in the constructive act of developing meaning. Since no embodied</w:t>
      </w:r>
      <w:r w:rsidR="00E00BB5" w:rsidRPr="00321564">
        <w:rPr>
          <w:sz w:val="2"/>
          <w:szCs w:val="2"/>
        </w:rPr>
        <w:t xml:space="preserve"> speaker can produce more than a partial account, everyone's ac- count needs to be encouraged (that is, within a specified com- munity, which for </w:t>
      </w:r>
      <w:proofErr w:type="spellStart"/>
      <w:r w:rsidR="00E00BB5" w:rsidRPr="00321564">
        <w:rPr>
          <w:sz w:val="2"/>
          <w:szCs w:val="2"/>
        </w:rPr>
        <w:t>Trebilcot</w:t>
      </w:r>
      <w:proofErr w:type="spellEnd"/>
      <w:r w:rsidR="00E00BB5" w:rsidRPr="00321564">
        <w:rPr>
          <w:sz w:val="2"/>
          <w:szCs w:val="2"/>
        </w:rPr>
        <w:t xml:space="preserve"> is the lesbian community). There is much in </w:t>
      </w:r>
      <w:proofErr w:type="spellStart"/>
      <w:r w:rsidR="00E00BB5" w:rsidRPr="00321564">
        <w:rPr>
          <w:sz w:val="2"/>
          <w:szCs w:val="2"/>
        </w:rPr>
        <w:t>Trebilcot's</w:t>
      </w:r>
      <w:proofErr w:type="spellEnd"/>
      <w:r w:rsidR="00E00BB5" w:rsidRPr="00321564">
        <w:rPr>
          <w:sz w:val="2"/>
          <w:szCs w:val="2"/>
        </w:rPr>
        <w:t xml:space="preserve"> discussion with which I agree. I certainly agree that in some instances speaking for others con- </w:t>
      </w:r>
      <w:proofErr w:type="spellStart"/>
      <w:r w:rsidR="00E00BB5" w:rsidRPr="00321564">
        <w:rPr>
          <w:sz w:val="2"/>
          <w:szCs w:val="2"/>
        </w:rPr>
        <w:t>stitutes</w:t>
      </w:r>
      <w:proofErr w:type="spellEnd"/>
      <w:r w:rsidR="00E00BB5" w:rsidRPr="00321564">
        <w:rPr>
          <w:sz w:val="2"/>
          <w:szCs w:val="2"/>
        </w:rPr>
        <w:t xml:space="preserve"> a violence and should be stopped. But there remains a problem with the view that, even within a restricted, supportive community, the practice of speaking for others can be abandoned. This problem is that </w:t>
      </w:r>
      <w:proofErr w:type="spellStart"/>
      <w:r w:rsidR="00E00BB5" w:rsidRPr="00321564">
        <w:rPr>
          <w:sz w:val="2"/>
          <w:szCs w:val="2"/>
        </w:rPr>
        <w:t>Trebilcot's</w:t>
      </w:r>
      <w:proofErr w:type="spellEnd"/>
      <w:r w:rsidR="00E00BB5" w:rsidRPr="00321564">
        <w:rPr>
          <w:sz w:val="2"/>
          <w:szCs w:val="2"/>
        </w:rPr>
        <w:t xml:space="preserve"> position, as well as a more general retreat position, presumes an ontological configuration of the discursive context that simply does not obtain. In particular, it assumes that one can retreat into one's discrete location and make claims entirely and singularly based on that location that do not range over others, that one can disentangle oneself from the </w:t>
      </w:r>
      <w:proofErr w:type="spellStart"/>
      <w:r w:rsidR="00E00BB5" w:rsidRPr="00321564">
        <w:rPr>
          <w:sz w:val="2"/>
          <w:szCs w:val="2"/>
        </w:rPr>
        <w:t>im</w:t>
      </w:r>
      <w:proofErr w:type="spellEnd"/>
      <w:r w:rsidR="00E00BB5" w:rsidRPr="00321564">
        <w:rPr>
          <w:sz w:val="2"/>
          <w:szCs w:val="2"/>
        </w:rPr>
        <w:t xml:space="preserve">- </w:t>
      </w:r>
      <w:proofErr w:type="spellStart"/>
      <w:r w:rsidR="00E00BB5" w:rsidRPr="00321564">
        <w:rPr>
          <w:sz w:val="2"/>
          <w:szCs w:val="2"/>
        </w:rPr>
        <w:t>plicating</w:t>
      </w:r>
      <w:proofErr w:type="spellEnd"/>
      <w:r w:rsidR="00E00BB5" w:rsidRPr="00321564">
        <w:rPr>
          <w:sz w:val="2"/>
          <w:szCs w:val="2"/>
        </w:rPr>
        <w:t xml:space="preserve"> networks between one's discursive practices and others' locations, situations, and practices. (In other words, the claim that I can speak only for myself assumes the autonomous conception of the self in Classical Liberal theory-that I am unconnected to others in my authentic self or that I can achieve an autonomy from others given certain conditions.) But there is no neutral place to stand free and clear in which one's words do not prescriptively affect or mediate the experience of others, nor is there a way to decisively demarcate a boundary between one's location and all others. Even a complete retreat from speech is of course not neu- </w:t>
      </w:r>
      <w:proofErr w:type="spellStart"/>
      <w:r w:rsidR="00E00BB5" w:rsidRPr="00321564">
        <w:rPr>
          <w:sz w:val="2"/>
          <w:szCs w:val="2"/>
        </w:rPr>
        <w:t>tral</w:t>
      </w:r>
      <w:proofErr w:type="spellEnd"/>
      <w:r w:rsidR="00E00BB5" w:rsidRPr="00321564">
        <w:rPr>
          <w:sz w:val="2"/>
          <w:szCs w:val="2"/>
        </w:rPr>
        <w:t xml:space="preserve"> since it allows the continued dominance of current discourses and acts by omission to reinforce their dominance. As my practices are made possible by events spatially far from my body so too my own practices make possible or </w:t>
      </w:r>
      <w:proofErr w:type="spellStart"/>
      <w:r w:rsidR="00E00BB5" w:rsidRPr="00321564">
        <w:rPr>
          <w:sz w:val="2"/>
          <w:szCs w:val="2"/>
        </w:rPr>
        <w:t>impossi</w:t>
      </w:r>
      <w:proofErr w:type="spellEnd"/>
      <w:r w:rsidR="00E00BB5" w:rsidRPr="00321564">
        <w:rPr>
          <w:sz w:val="2"/>
          <w:szCs w:val="2"/>
        </w:rPr>
        <w:t xml:space="preserve">- </w:t>
      </w:r>
      <w:proofErr w:type="spellStart"/>
      <w:r w:rsidR="00E00BB5" w:rsidRPr="00321564">
        <w:rPr>
          <w:sz w:val="2"/>
          <w:szCs w:val="2"/>
        </w:rPr>
        <w:t>ble</w:t>
      </w:r>
      <w:proofErr w:type="spellEnd"/>
      <w:r w:rsidR="00E00BB5" w:rsidRPr="00321564">
        <w:rPr>
          <w:sz w:val="2"/>
          <w:szCs w:val="2"/>
        </w:rPr>
        <w:t xml:space="preserve"> practices of others. The declaration that I "speak only for myself" has the sole effect of allowing me to avoid responsibility and accountability for my effects on others; it cannot literally erase those effects. Let me offer an illustration of this. The feminist movement in the United States has spawned many kinds of support groups for women with various needs: rape victims, incest survivors, bat- </w:t>
      </w:r>
      <w:proofErr w:type="spellStart"/>
      <w:r w:rsidR="00E00BB5" w:rsidRPr="00321564">
        <w:rPr>
          <w:sz w:val="2"/>
          <w:szCs w:val="2"/>
        </w:rPr>
        <w:t>tered</w:t>
      </w:r>
      <w:proofErr w:type="spellEnd"/>
      <w:r w:rsidR="00E00BB5" w:rsidRPr="00321564">
        <w:rPr>
          <w:sz w:val="2"/>
          <w:szCs w:val="2"/>
        </w:rPr>
        <w:t xml:space="preserve"> wives, and so forth, and some of these groups have been structured around the view that each survivor must come to her own "truth," which ranges only over oneself and has no bearing on others. Thus, one woman's experience of sexual assault, its</w:t>
      </w:r>
      <w:r w:rsidR="00AA3278" w:rsidRPr="00321564">
        <w:rPr>
          <w:sz w:val="2"/>
          <w:szCs w:val="2"/>
        </w:rPr>
        <w:t xml:space="preserve"> effect on her and her interpretation of it, should not be taken as a universal generalization to which others must subsume or con- form their experience. This view works only up to a point. To the extent it recognizes irreducible differences in the way people re- </w:t>
      </w:r>
      <w:proofErr w:type="spellStart"/>
      <w:r w:rsidR="00AA3278" w:rsidRPr="00321564">
        <w:rPr>
          <w:sz w:val="2"/>
          <w:szCs w:val="2"/>
        </w:rPr>
        <w:t>spond</w:t>
      </w:r>
      <w:proofErr w:type="spellEnd"/>
      <w:r w:rsidR="00AA3278" w:rsidRPr="00321564">
        <w:rPr>
          <w:sz w:val="2"/>
          <w:szCs w:val="2"/>
        </w:rPr>
        <w:t xml:space="preserve"> to various traumas, and is sensitive to the genuinely </w:t>
      </w:r>
      <w:proofErr w:type="spellStart"/>
      <w:r w:rsidR="00AA3278" w:rsidRPr="00321564">
        <w:rPr>
          <w:sz w:val="2"/>
          <w:szCs w:val="2"/>
        </w:rPr>
        <w:t>vari</w:t>
      </w:r>
      <w:proofErr w:type="spellEnd"/>
      <w:r w:rsidR="00AA3278" w:rsidRPr="00321564">
        <w:rPr>
          <w:sz w:val="2"/>
          <w:szCs w:val="2"/>
        </w:rPr>
        <w:t xml:space="preserve">- able way in which women can heal themselves, it represents real progress beyond the homogeneous, universalizing approach that sets out one road for all to follow. However, it is an illusion to think that, even in the safe space of a support group, a member of the group can, for example, trivialize brother-sister incest as "sex play" without profoundly harming someone else in the group who is trying to maintain her realistic assessment of her brother's sex- </w:t>
      </w:r>
      <w:proofErr w:type="spellStart"/>
      <w:r w:rsidR="00AA3278" w:rsidRPr="00321564">
        <w:rPr>
          <w:sz w:val="2"/>
          <w:szCs w:val="2"/>
        </w:rPr>
        <w:t>ual</w:t>
      </w:r>
      <w:proofErr w:type="spellEnd"/>
      <w:r w:rsidR="00AA3278" w:rsidRPr="00321564">
        <w:rPr>
          <w:sz w:val="2"/>
          <w:szCs w:val="2"/>
        </w:rPr>
        <w:t xml:space="preserve"> activities with her as a harmful assault against his adult ratio- </w:t>
      </w:r>
      <w:proofErr w:type="spellStart"/>
      <w:r w:rsidR="00AA3278" w:rsidRPr="00321564">
        <w:rPr>
          <w:sz w:val="2"/>
          <w:szCs w:val="2"/>
        </w:rPr>
        <w:t>nalization</w:t>
      </w:r>
      <w:proofErr w:type="spellEnd"/>
      <w:r w:rsidR="00AA3278" w:rsidRPr="00321564">
        <w:rPr>
          <w:sz w:val="2"/>
          <w:szCs w:val="2"/>
        </w:rPr>
        <w:t xml:space="preserve"> that "well, for me it was just harmless fun." Even if the speaker offers a dozen caveats about her views as restricted to her location, she will still affect the other woman's ability to </w:t>
      </w:r>
      <w:proofErr w:type="spellStart"/>
      <w:r w:rsidR="00AA3278" w:rsidRPr="00321564">
        <w:rPr>
          <w:sz w:val="2"/>
          <w:szCs w:val="2"/>
        </w:rPr>
        <w:t>concep</w:t>
      </w:r>
      <w:proofErr w:type="spellEnd"/>
      <w:r w:rsidR="00AA3278" w:rsidRPr="00321564">
        <w:rPr>
          <w:sz w:val="2"/>
          <w:szCs w:val="2"/>
        </w:rPr>
        <w:t xml:space="preserve">- </w:t>
      </w:r>
      <w:proofErr w:type="spellStart"/>
      <w:r w:rsidR="00AA3278" w:rsidRPr="00321564">
        <w:rPr>
          <w:sz w:val="2"/>
          <w:szCs w:val="2"/>
        </w:rPr>
        <w:t>tualize</w:t>
      </w:r>
      <w:proofErr w:type="spellEnd"/>
      <w:r w:rsidR="00AA3278" w:rsidRPr="00321564">
        <w:rPr>
          <w:sz w:val="2"/>
          <w:szCs w:val="2"/>
        </w:rPr>
        <w:t xml:space="preserve"> and interpret her experience and her response to it. And this is simply because we cannot neatly separate off our mediating praxis that interprets and constructs our experiences from the praxis of others. We are collectively caught in an intricate, delicate web in which each action I take, discursive or otherwise, pulls on, breaks off, or maintains the tension in many strands of a web in which others find themselves moving also. When I speak for my- self, I am constructing a possible self, a way to be in the world, and am offering that to others, whether I intend to or not, as one possible way to be. Thus, the attempt to avoid the problematic of speaking for by retreating into an individualist realm is based on an illusion, well-supported in the individualist ideology of the West, that a self is not constituted by multiple intersecting discourses but consists in a unified whole capable of autonomy from others. It is an illusion that I can separate from others to such an extent that I can avoid affecting them. This may be the intention of my speech, and even its meaning if we take that to be the formal entailments of the sentences, but it will not be the effect of the speech, and therefore cannot capture the speech in its reality as a discursive practice. When I "speak for myself" I am participating in the creation and reproduction of discourses through which my own and other selves are constituted.</w:t>
      </w:r>
      <w:r w:rsidR="00076715" w:rsidRPr="00321564">
        <w:rPr>
          <w:sz w:val="2"/>
          <w:szCs w:val="2"/>
        </w:rPr>
        <w:t xml:space="preserve"> A further problem with the retreat response is that it may be motivated by a desire to find a method or practice immune from criticism. If I speak only for </w:t>
      </w:r>
      <w:proofErr w:type="gramStart"/>
      <w:r w:rsidR="00076715" w:rsidRPr="00321564">
        <w:rPr>
          <w:sz w:val="2"/>
          <w:szCs w:val="2"/>
        </w:rPr>
        <w:t>myself</w:t>
      </w:r>
      <w:proofErr w:type="gramEnd"/>
      <w:r w:rsidR="00076715" w:rsidRPr="00321564">
        <w:rPr>
          <w:sz w:val="2"/>
          <w:szCs w:val="2"/>
        </w:rPr>
        <w:t xml:space="preserve"> it may appear that I am </w:t>
      </w:r>
      <w:proofErr w:type="spellStart"/>
      <w:r w:rsidR="00076715" w:rsidRPr="00321564">
        <w:rPr>
          <w:sz w:val="2"/>
          <w:szCs w:val="2"/>
        </w:rPr>
        <w:t>im</w:t>
      </w:r>
      <w:proofErr w:type="spellEnd"/>
      <w:r w:rsidR="00076715" w:rsidRPr="00321564">
        <w:rPr>
          <w:sz w:val="2"/>
          <w:szCs w:val="2"/>
        </w:rPr>
        <w:t xml:space="preserve">- </w:t>
      </w:r>
      <w:proofErr w:type="spellStart"/>
      <w:r w:rsidR="00076715" w:rsidRPr="00321564">
        <w:rPr>
          <w:sz w:val="2"/>
          <w:szCs w:val="2"/>
        </w:rPr>
        <w:t>mune</w:t>
      </w:r>
      <w:proofErr w:type="spellEnd"/>
      <w:r w:rsidR="00076715" w:rsidRPr="00321564">
        <w:rPr>
          <w:sz w:val="2"/>
          <w:szCs w:val="2"/>
        </w:rPr>
        <w:t xml:space="preserve"> from criticism because I am not making any claims that describe others or prescribe actions for them. If I am only </w:t>
      </w:r>
      <w:proofErr w:type="gramStart"/>
      <w:r w:rsidR="00076715" w:rsidRPr="00321564">
        <w:rPr>
          <w:sz w:val="2"/>
          <w:szCs w:val="2"/>
        </w:rPr>
        <w:t>speak</w:t>
      </w:r>
      <w:proofErr w:type="gramEnd"/>
      <w:r w:rsidR="00076715" w:rsidRPr="00321564">
        <w:rPr>
          <w:sz w:val="2"/>
          <w:szCs w:val="2"/>
        </w:rPr>
        <w:t xml:space="preserve">- </w:t>
      </w:r>
      <w:proofErr w:type="spellStart"/>
      <w:r w:rsidR="00076715" w:rsidRPr="00321564">
        <w:rPr>
          <w:sz w:val="2"/>
          <w:szCs w:val="2"/>
        </w:rPr>
        <w:t>ing</w:t>
      </w:r>
      <w:proofErr w:type="spellEnd"/>
      <w:r w:rsidR="00076715" w:rsidRPr="00321564">
        <w:rPr>
          <w:sz w:val="2"/>
          <w:szCs w:val="2"/>
        </w:rPr>
        <w:t xml:space="preserve"> for myself I have no responsibility for being true to your experience or needs. But surely it is both morally and politically objectionable to structure one's actions around the desire to avoid criticism, </w:t>
      </w:r>
      <w:proofErr w:type="spellStart"/>
      <w:r w:rsidR="00076715" w:rsidRPr="00321564">
        <w:rPr>
          <w:sz w:val="2"/>
          <w:szCs w:val="2"/>
        </w:rPr>
        <w:t>espe</w:t>
      </w:r>
      <w:proofErr w:type="spellEnd"/>
      <w:r w:rsidR="00076715" w:rsidRPr="00321564">
        <w:rPr>
          <w:sz w:val="2"/>
          <w:szCs w:val="2"/>
        </w:rPr>
        <w:t xml:space="preserve">- </w:t>
      </w:r>
      <w:proofErr w:type="spellStart"/>
      <w:r w:rsidR="00076715" w:rsidRPr="00321564">
        <w:rPr>
          <w:sz w:val="2"/>
          <w:szCs w:val="2"/>
        </w:rPr>
        <w:t>cially</w:t>
      </w:r>
      <w:proofErr w:type="spellEnd"/>
      <w:r w:rsidR="00076715" w:rsidRPr="00321564">
        <w:rPr>
          <w:sz w:val="2"/>
          <w:szCs w:val="2"/>
        </w:rPr>
        <w:t xml:space="preserve"> if this outweighs other questions of effectivity. In some </w:t>
      </w:r>
      <w:proofErr w:type="gramStart"/>
      <w:r w:rsidR="00076715" w:rsidRPr="00321564">
        <w:rPr>
          <w:sz w:val="2"/>
          <w:szCs w:val="2"/>
        </w:rPr>
        <w:t>cases</w:t>
      </w:r>
      <w:proofErr w:type="gramEnd"/>
      <w:r w:rsidR="00076715" w:rsidRPr="00321564">
        <w:rPr>
          <w:sz w:val="2"/>
          <w:szCs w:val="2"/>
        </w:rPr>
        <w:t xml:space="preserve"> perhaps the motivation is not so much to avoid criticism as to avoid errors, and the person believes that the only way to avoid errors is to avoid all speaking for others. However, errors are unavoidable in theoretical inquiry as well as political struggle, and moreover they often make contributions. The desire to find an absolute means to avoid making errors comes perhaps not from a desire to advance collective goals but a desire for personal mas- </w:t>
      </w:r>
      <w:proofErr w:type="spellStart"/>
      <w:r w:rsidR="00076715" w:rsidRPr="00321564">
        <w:rPr>
          <w:sz w:val="2"/>
          <w:szCs w:val="2"/>
        </w:rPr>
        <w:t>tery</w:t>
      </w:r>
      <w:proofErr w:type="spellEnd"/>
      <w:r w:rsidR="00076715" w:rsidRPr="00321564">
        <w:rPr>
          <w:sz w:val="2"/>
          <w:szCs w:val="2"/>
        </w:rPr>
        <w:t xml:space="preserve">, to establish a privileged discursive position wherein one can- not be undermined or challenged and thus is master of the </w:t>
      </w:r>
      <w:proofErr w:type="spellStart"/>
      <w:r w:rsidR="00076715" w:rsidRPr="00321564">
        <w:rPr>
          <w:sz w:val="2"/>
          <w:szCs w:val="2"/>
        </w:rPr>
        <w:t>situa</w:t>
      </w:r>
      <w:proofErr w:type="spellEnd"/>
      <w:r w:rsidR="00076715" w:rsidRPr="00321564">
        <w:rPr>
          <w:sz w:val="2"/>
          <w:szCs w:val="2"/>
        </w:rPr>
        <w:t xml:space="preserve">- </w:t>
      </w:r>
      <w:proofErr w:type="spellStart"/>
      <w:r w:rsidR="00076715" w:rsidRPr="00321564">
        <w:rPr>
          <w:sz w:val="2"/>
          <w:szCs w:val="2"/>
        </w:rPr>
        <w:t>tion</w:t>
      </w:r>
      <w:proofErr w:type="spellEnd"/>
      <w:r w:rsidR="00076715" w:rsidRPr="00321564">
        <w:rPr>
          <w:sz w:val="2"/>
          <w:szCs w:val="2"/>
        </w:rPr>
        <w:t xml:space="preserve">. From such a position one's own location and positionality would not require constant interrogation and critical reflection; one would not have to constantly engage in this emotionally </w:t>
      </w:r>
      <w:proofErr w:type="spellStart"/>
      <w:r w:rsidR="00076715" w:rsidRPr="00321564">
        <w:rPr>
          <w:sz w:val="2"/>
          <w:szCs w:val="2"/>
        </w:rPr>
        <w:t>trou</w:t>
      </w:r>
      <w:proofErr w:type="spellEnd"/>
      <w:r w:rsidR="00076715" w:rsidRPr="00321564">
        <w:rPr>
          <w:sz w:val="2"/>
          <w:szCs w:val="2"/>
        </w:rPr>
        <w:t xml:space="preserve">- </w:t>
      </w:r>
      <w:proofErr w:type="spellStart"/>
      <w:r w:rsidR="00076715" w:rsidRPr="00321564">
        <w:rPr>
          <w:sz w:val="2"/>
          <w:szCs w:val="2"/>
        </w:rPr>
        <w:t>blesome</w:t>
      </w:r>
      <w:proofErr w:type="spellEnd"/>
      <w:r w:rsidR="00076715" w:rsidRPr="00321564">
        <w:rPr>
          <w:sz w:val="2"/>
          <w:szCs w:val="2"/>
        </w:rPr>
        <w:t xml:space="preserve"> endeavor and would be immune from the interrogation of others. Such a desire for mastery and immunity must be re- </w:t>
      </w:r>
      <w:proofErr w:type="spellStart"/>
      <w:r w:rsidR="00076715" w:rsidRPr="00321564">
        <w:rPr>
          <w:sz w:val="2"/>
          <w:szCs w:val="2"/>
        </w:rPr>
        <w:t>sisted</w:t>
      </w:r>
      <w:proofErr w:type="spellEnd"/>
      <w:r w:rsidR="00076715" w:rsidRPr="00321564">
        <w:rPr>
          <w:sz w:val="2"/>
          <w:szCs w:val="2"/>
        </w:rPr>
        <w:t xml:space="preserve">. A final response to the problem that I will consider occurs in Gayatri </w:t>
      </w:r>
      <w:proofErr w:type="spellStart"/>
      <w:r w:rsidR="00076715" w:rsidRPr="00321564">
        <w:rPr>
          <w:sz w:val="2"/>
          <w:szCs w:val="2"/>
        </w:rPr>
        <w:t>Chakravorty</w:t>
      </w:r>
      <w:proofErr w:type="spellEnd"/>
      <w:r w:rsidR="00076715" w:rsidRPr="00321564">
        <w:rPr>
          <w:sz w:val="2"/>
          <w:szCs w:val="2"/>
        </w:rPr>
        <w:t xml:space="preserve"> Spivak's rich essay "Can the Subaltern Speak?" In Spivak's essay, the central issue is an essentialist, au- </w:t>
      </w:r>
      <w:proofErr w:type="spellStart"/>
      <w:r w:rsidR="00076715" w:rsidRPr="00321564">
        <w:rPr>
          <w:sz w:val="2"/>
          <w:szCs w:val="2"/>
        </w:rPr>
        <w:t>thentic</w:t>
      </w:r>
      <w:proofErr w:type="spellEnd"/>
      <w:r w:rsidR="00076715" w:rsidRPr="00321564">
        <w:rPr>
          <w:sz w:val="2"/>
          <w:szCs w:val="2"/>
        </w:rPr>
        <w:t xml:space="preserve"> conception of the self and of experience. She criticizes the "self-abnegating intellectual" pose that Foucault and Deleuze adopt when they reject speaking for others on the grounds that it assumes the oppressed can transparently represent their own true interests. According to Spivak, Foucault and Deleuze's </w:t>
      </w:r>
      <w:proofErr w:type="spellStart"/>
      <w:r w:rsidR="00076715" w:rsidRPr="00321564">
        <w:rPr>
          <w:sz w:val="2"/>
          <w:szCs w:val="2"/>
        </w:rPr>
        <w:t>posi</w:t>
      </w:r>
      <w:proofErr w:type="spellEnd"/>
      <w:r w:rsidR="00076715" w:rsidRPr="00321564">
        <w:rPr>
          <w:sz w:val="2"/>
          <w:szCs w:val="2"/>
        </w:rPr>
        <w:t xml:space="preserve">- </w:t>
      </w:r>
      <w:proofErr w:type="spellStart"/>
      <w:r w:rsidR="00076715" w:rsidRPr="00321564">
        <w:rPr>
          <w:sz w:val="2"/>
          <w:szCs w:val="2"/>
        </w:rPr>
        <w:t>tion</w:t>
      </w:r>
      <w:proofErr w:type="spellEnd"/>
      <w:r w:rsidR="00076715" w:rsidRPr="00321564">
        <w:rPr>
          <w:sz w:val="2"/>
          <w:szCs w:val="2"/>
        </w:rPr>
        <w:t xml:space="preserve"> serves only to conceal the actual authorizing power of the retreating intellectuals, who in their very retreat help to </w:t>
      </w:r>
      <w:proofErr w:type="spellStart"/>
      <w:r w:rsidR="00076715" w:rsidRPr="00321564">
        <w:rPr>
          <w:sz w:val="2"/>
          <w:szCs w:val="2"/>
        </w:rPr>
        <w:t>consoli</w:t>
      </w:r>
      <w:proofErr w:type="spellEnd"/>
      <w:r w:rsidR="00076715" w:rsidRPr="00321564">
        <w:rPr>
          <w:sz w:val="2"/>
          <w:szCs w:val="2"/>
        </w:rPr>
        <w:t xml:space="preserve">- date a </w:t>
      </w:r>
      <w:proofErr w:type="gramStart"/>
      <w:r w:rsidR="00076715" w:rsidRPr="00321564">
        <w:rPr>
          <w:sz w:val="2"/>
          <w:szCs w:val="2"/>
        </w:rPr>
        <w:t>particular conception</w:t>
      </w:r>
      <w:proofErr w:type="gramEnd"/>
      <w:r w:rsidR="00076715" w:rsidRPr="00321564">
        <w:rPr>
          <w:sz w:val="2"/>
          <w:szCs w:val="2"/>
        </w:rPr>
        <w:t xml:space="preserve"> of experience (as transparent and self-knowing). Thus, to promote "listening to" as opposed to speaking for essentializes the oppressed as </w:t>
      </w:r>
      <w:proofErr w:type="spellStart"/>
      <w:r w:rsidR="00076715" w:rsidRPr="00321564">
        <w:rPr>
          <w:sz w:val="2"/>
          <w:szCs w:val="2"/>
        </w:rPr>
        <w:t>nonideologically</w:t>
      </w:r>
      <w:proofErr w:type="spellEnd"/>
      <w:r w:rsidR="00076715" w:rsidRPr="00321564">
        <w:rPr>
          <w:sz w:val="2"/>
          <w:szCs w:val="2"/>
        </w:rPr>
        <w:t xml:space="preserve"> con- structed subjects. But Spivak is also critical of speaking for others</w:t>
      </w:r>
      <w:r w:rsidR="00296DEE" w:rsidRPr="00321564">
        <w:rPr>
          <w:sz w:val="2"/>
          <w:szCs w:val="2"/>
        </w:rPr>
        <w:t xml:space="preserve"> that engages in dangerous representations. In the end Spivak prefers a "speaking to," in which the intellectual neither </w:t>
      </w:r>
      <w:proofErr w:type="spellStart"/>
      <w:r w:rsidR="00296DEE" w:rsidRPr="00321564">
        <w:rPr>
          <w:sz w:val="2"/>
          <w:szCs w:val="2"/>
        </w:rPr>
        <w:t>abne</w:t>
      </w:r>
      <w:proofErr w:type="spellEnd"/>
      <w:r w:rsidR="00296DEE" w:rsidRPr="00321564">
        <w:rPr>
          <w:sz w:val="2"/>
          <w:szCs w:val="2"/>
        </w:rPr>
        <w:t>- gates his or her discursive role nor presumes an authenticity of the oppressed but still allows for the possibility that the oppressed will produce a "</w:t>
      </w:r>
      <w:proofErr w:type="spellStart"/>
      <w:r w:rsidR="00296DEE" w:rsidRPr="00321564">
        <w:rPr>
          <w:sz w:val="2"/>
          <w:szCs w:val="2"/>
        </w:rPr>
        <w:t>countersentence</w:t>
      </w:r>
      <w:proofErr w:type="spellEnd"/>
      <w:r w:rsidR="00296DEE" w:rsidRPr="00321564">
        <w:rPr>
          <w:sz w:val="2"/>
          <w:szCs w:val="2"/>
        </w:rPr>
        <w:t xml:space="preserve">" that can then suggest a new historical narrative. This response is the one with which I have the most agree- </w:t>
      </w:r>
      <w:proofErr w:type="spellStart"/>
      <w:r w:rsidR="00296DEE" w:rsidRPr="00321564">
        <w:rPr>
          <w:sz w:val="2"/>
          <w:szCs w:val="2"/>
        </w:rPr>
        <w:t>ment</w:t>
      </w:r>
      <w:proofErr w:type="spellEnd"/>
      <w:r w:rsidR="00296DEE" w:rsidRPr="00321564">
        <w:rPr>
          <w:sz w:val="2"/>
          <w:szCs w:val="2"/>
        </w:rPr>
        <w:t xml:space="preserve">. We should strive to create wherever possible the conditions for dialogue and the practice of speaking with and to rather than speaking for others. If the dangers of speaking for others result from the possibility of misrepresentation, expanding one's own authority and privilege, and a generally imperialist speaking </w:t>
      </w:r>
      <w:proofErr w:type="spellStart"/>
      <w:r w:rsidR="00296DEE" w:rsidRPr="00321564">
        <w:rPr>
          <w:sz w:val="2"/>
          <w:szCs w:val="2"/>
        </w:rPr>
        <w:t>ritu</w:t>
      </w:r>
      <w:proofErr w:type="spellEnd"/>
      <w:r w:rsidR="00296DEE" w:rsidRPr="00321564">
        <w:rPr>
          <w:sz w:val="2"/>
          <w:szCs w:val="2"/>
        </w:rPr>
        <w:t xml:space="preserve">- al, then speaking with and to can lessen these dangers. Often the possibility of dialogue is left unexplored or </w:t>
      </w:r>
      <w:proofErr w:type="spellStart"/>
      <w:r w:rsidR="00296DEE" w:rsidRPr="00321564">
        <w:rPr>
          <w:sz w:val="2"/>
          <w:szCs w:val="2"/>
        </w:rPr>
        <w:t>inade</w:t>
      </w:r>
      <w:proofErr w:type="spellEnd"/>
      <w:r w:rsidR="00296DEE" w:rsidRPr="00321564">
        <w:rPr>
          <w:sz w:val="2"/>
          <w:szCs w:val="2"/>
        </w:rPr>
        <w:t xml:space="preserve">- </w:t>
      </w:r>
      <w:proofErr w:type="spellStart"/>
      <w:r w:rsidR="00296DEE" w:rsidRPr="00321564">
        <w:rPr>
          <w:sz w:val="2"/>
          <w:szCs w:val="2"/>
        </w:rPr>
        <w:t>quately</w:t>
      </w:r>
      <w:proofErr w:type="spellEnd"/>
      <w:r w:rsidR="00296DEE" w:rsidRPr="00321564">
        <w:rPr>
          <w:sz w:val="2"/>
          <w:szCs w:val="2"/>
        </w:rPr>
        <w:t xml:space="preserve"> pursued by more privileged persons. Spaces in which it may seem as if it is impossible to engage in dialogic encounters need to be transformed in order to do so-spaces such as class- rooms, hospitals, workplaces, welfare agencies, universities, </w:t>
      </w:r>
      <w:proofErr w:type="spellStart"/>
      <w:r w:rsidR="00296DEE" w:rsidRPr="00321564">
        <w:rPr>
          <w:sz w:val="2"/>
          <w:szCs w:val="2"/>
        </w:rPr>
        <w:t>insti</w:t>
      </w:r>
      <w:proofErr w:type="spellEnd"/>
      <w:r w:rsidR="00296DEE" w:rsidRPr="00321564">
        <w:rPr>
          <w:sz w:val="2"/>
          <w:szCs w:val="2"/>
        </w:rPr>
        <w:t xml:space="preserve">- </w:t>
      </w:r>
      <w:proofErr w:type="spellStart"/>
      <w:r w:rsidR="00296DEE" w:rsidRPr="00321564">
        <w:rPr>
          <w:sz w:val="2"/>
          <w:szCs w:val="2"/>
        </w:rPr>
        <w:t>tutions</w:t>
      </w:r>
      <w:proofErr w:type="spellEnd"/>
      <w:r w:rsidR="00296DEE" w:rsidRPr="00321564">
        <w:rPr>
          <w:sz w:val="2"/>
          <w:szCs w:val="2"/>
        </w:rPr>
        <w:t xml:space="preserve"> for international development and aid, and governments. It has long been noted that existing communication technologies have the potential to produce these kinds of interaction even though research and development teams have not found it </w:t>
      </w:r>
      <w:proofErr w:type="spellStart"/>
      <w:r w:rsidR="00296DEE" w:rsidRPr="00321564">
        <w:rPr>
          <w:sz w:val="2"/>
          <w:szCs w:val="2"/>
        </w:rPr>
        <w:t>advan</w:t>
      </w:r>
      <w:proofErr w:type="spellEnd"/>
      <w:r w:rsidR="00296DEE" w:rsidRPr="00321564">
        <w:rPr>
          <w:sz w:val="2"/>
          <w:szCs w:val="2"/>
        </w:rPr>
        <w:t xml:space="preserve">- </w:t>
      </w:r>
      <w:proofErr w:type="spellStart"/>
      <w:r w:rsidR="00296DEE" w:rsidRPr="00321564">
        <w:rPr>
          <w:sz w:val="2"/>
          <w:szCs w:val="2"/>
        </w:rPr>
        <w:t>tageous</w:t>
      </w:r>
      <w:proofErr w:type="spellEnd"/>
      <w:r w:rsidR="00296DEE" w:rsidRPr="00321564">
        <w:rPr>
          <w:sz w:val="2"/>
          <w:szCs w:val="2"/>
        </w:rPr>
        <w:t xml:space="preserve"> under capitalism to do so. Spivak's arguments, however, suggest that the simple solution is not for the oppressed or less privileged to be able to speak for themselves, since their speech will not necessarily be either libera- tory or reflective of their "true interests," if such exist. I would agree with her here, yet it can still be argued, as I think she herself concludes, that ignoring the subaltern's or oppressed person's speech is "to continue the imperialist project" (298). But if a </w:t>
      </w:r>
      <w:proofErr w:type="spellStart"/>
      <w:r w:rsidR="00296DEE" w:rsidRPr="00321564">
        <w:rPr>
          <w:sz w:val="2"/>
          <w:szCs w:val="2"/>
        </w:rPr>
        <w:t>priv</w:t>
      </w:r>
      <w:proofErr w:type="spellEnd"/>
      <w:r w:rsidR="00296DEE" w:rsidRPr="00321564">
        <w:rPr>
          <w:sz w:val="2"/>
          <w:szCs w:val="2"/>
        </w:rPr>
        <w:t xml:space="preserve">- </w:t>
      </w:r>
      <w:proofErr w:type="spellStart"/>
      <w:r w:rsidR="00296DEE" w:rsidRPr="00321564">
        <w:rPr>
          <w:sz w:val="2"/>
          <w:szCs w:val="2"/>
        </w:rPr>
        <w:t>ileging</w:t>
      </w:r>
      <w:proofErr w:type="spellEnd"/>
      <w:r w:rsidR="00296DEE" w:rsidRPr="00321564">
        <w:rPr>
          <w:sz w:val="2"/>
          <w:szCs w:val="2"/>
        </w:rPr>
        <w:t xml:space="preserve"> of the </w:t>
      </w:r>
      <w:proofErr w:type="spellStart"/>
      <w:r w:rsidR="00296DEE" w:rsidRPr="00321564">
        <w:rPr>
          <w:sz w:val="2"/>
          <w:szCs w:val="2"/>
        </w:rPr>
        <w:t>oppressed's</w:t>
      </w:r>
      <w:proofErr w:type="spellEnd"/>
      <w:r w:rsidR="00296DEE" w:rsidRPr="00321564">
        <w:rPr>
          <w:sz w:val="2"/>
          <w:szCs w:val="2"/>
        </w:rPr>
        <w:t xml:space="preserve"> speech cannot be made on the grounds that its content will necessarily be </w:t>
      </w:r>
      <w:proofErr w:type="spellStart"/>
      <w:r w:rsidR="00296DEE" w:rsidRPr="00321564">
        <w:rPr>
          <w:sz w:val="2"/>
          <w:szCs w:val="2"/>
        </w:rPr>
        <w:t>liberatory</w:t>
      </w:r>
      <w:proofErr w:type="spellEnd"/>
      <w:r w:rsidR="00296DEE" w:rsidRPr="00321564">
        <w:rPr>
          <w:sz w:val="2"/>
          <w:szCs w:val="2"/>
        </w:rPr>
        <w:t>, it can be made on the grounds of the very act of speaking itself. Speaking constitutes a subject that challenges and subverts the opposition between the knowing agent and the object of knowledge, an opposition that is key in the reproduction of imperialist modes of discourse. The problem with speaking for others exists in the very structure of discursive practice, no matter its content, and therefore it is this structure itself that needs alteration.</w:t>
      </w:r>
      <w:r w:rsidR="001B6F52" w:rsidRPr="00321564">
        <w:rPr>
          <w:sz w:val="2"/>
          <w:szCs w:val="2"/>
        </w:rPr>
        <w:t xml:space="preserve"> However, while there is much theoretical and practical work to be done to develop such alternatives, the practice of speaking for others remains the best possibility in some existing situations. An absolute retreat weakens political effectivity, is based on a metaphysical illusion, and often effects only an obscuring of the intellectual's power. Therefore, in the remainder of this paper I will ask, how can we lessen the dangers of speaking for?</w:t>
      </w:r>
      <w:r w:rsidR="009A10A3" w:rsidRPr="00321564">
        <w:rPr>
          <w:sz w:val="2"/>
          <w:szCs w:val="2"/>
        </w:rPr>
        <w:t xml:space="preserve"> In rejecting a general retreat from speaking for, I am not advocating a return to an un-self-conscious appropriation of the other, but rather that anyone who speaks for others should only do so out of a concrete analysis of the </w:t>
      </w:r>
      <w:proofErr w:type="gramStart"/>
      <w:r w:rsidR="009A10A3" w:rsidRPr="00321564">
        <w:rPr>
          <w:sz w:val="2"/>
          <w:szCs w:val="2"/>
        </w:rPr>
        <w:t>particular power</w:t>
      </w:r>
      <w:proofErr w:type="gramEnd"/>
      <w:r w:rsidR="009A10A3" w:rsidRPr="00321564">
        <w:rPr>
          <w:sz w:val="2"/>
          <w:szCs w:val="2"/>
        </w:rPr>
        <w:t xml:space="preserve"> relations and discursive effects involved. I want to develop this point through elucidating four sets of interrogatory practices that are meant to help evaluate possible and actual instances of speaking for. In list form they may appear to resemble an algorithm, as if we could plug, in an instance of speaking for and factor out an analysis and evaluation. However, they are meant only to suggest a list of the questions that should be asked concerning any such discursive practice. These are by no means original: they have been learned and practiced by many activists and theorists. 1. The impetus to speak must be carefully analyzed and, in many cases (certainly for academics!), fought against. This may seem an odd way to begin discussing how to speak for, but the point is that the impetus to always be the speaker and to speak in all situations must be seen for what it is: a desire for mastery and domination. If one's immediate impulse is to teach rather than listen to a less-privileged speaker, one should resist that impulse long enough to interrogate it carefully. Some of us have been taught that by right of having the dominant gender, class, race, letters after our name, or some other criterion we are more likely to have the truth. Others have been taught the opposite, and will speak haltingly, with apologies, if they speak at all.12 At the same time, we have to acknowledge that the very </w:t>
      </w:r>
      <w:proofErr w:type="spellStart"/>
      <w:r w:rsidR="009A10A3" w:rsidRPr="00321564">
        <w:rPr>
          <w:sz w:val="2"/>
          <w:szCs w:val="2"/>
        </w:rPr>
        <w:t>deci</w:t>
      </w:r>
      <w:proofErr w:type="spellEnd"/>
      <w:r w:rsidR="009A10A3" w:rsidRPr="00321564">
        <w:rPr>
          <w:sz w:val="2"/>
          <w:szCs w:val="2"/>
        </w:rPr>
        <w:t xml:space="preserve">- </w:t>
      </w:r>
      <w:proofErr w:type="spellStart"/>
      <w:r w:rsidR="009A10A3" w:rsidRPr="00321564">
        <w:rPr>
          <w:sz w:val="2"/>
          <w:szCs w:val="2"/>
        </w:rPr>
        <w:t>sion</w:t>
      </w:r>
      <w:proofErr w:type="spellEnd"/>
      <w:r w:rsidR="009A10A3" w:rsidRPr="00321564">
        <w:rPr>
          <w:sz w:val="2"/>
          <w:szCs w:val="2"/>
        </w:rPr>
        <w:t xml:space="preserve"> to "move over" or retreat can occur only from a position of privilege. Those who are not in a position of speaking at all cannot retreat from an action they do not employ. Moreover, making the</w:t>
      </w:r>
      <w:r w:rsidR="00110509" w:rsidRPr="00321564">
        <w:rPr>
          <w:sz w:val="2"/>
          <w:szCs w:val="2"/>
        </w:rPr>
        <w:t xml:space="preserve">  decision for oneself whether to retreat is an extension or </w:t>
      </w:r>
      <w:proofErr w:type="spellStart"/>
      <w:r w:rsidR="00110509" w:rsidRPr="00321564">
        <w:rPr>
          <w:sz w:val="2"/>
          <w:szCs w:val="2"/>
        </w:rPr>
        <w:t>appli</w:t>
      </w:r>
      <w:proofErr w:type="spellEnd"/>
      <w:r w:rsidR="00110509" w:rsidRPr="00321564">
        <w:rPr>
          <w:sz w:val="2"/>
          <w:szCs w:val="2"/>
        </w:rPr>
        <w:t xml:space="preserve">- cation of privilege, not an abdication of it. Still, it is sometimes called for. 2. We must also interrogate the bearing of our location and context on what it is we are saying, and this should be an explicit part of every serious discursive practice we engage in. Construct- </w:t>
      </w:r>
      <w:proofErr w:type="spellStart"/>
      <w:r w:rsidR="00110509" w:rsidRPr="00321564">
        <w:rPr>
          <w:sz w:val="2"/>
          <w:szCs w:val="2"/>
        </w:rPr>
        <w:t>ing</w:t>
      </w:r>
      <w:proofErr w:type="spellEnd"/>
      <w:r w:rsidR="00110509" w:rsidRPr="00321564">
        <w:rPr>
          <w:sz w:val="2"/>
          <w:szCs w:val="2"/>
        </w:rPr>
        <w:t xml:space="preserve"> hypotheses about the possible connections between our </w:t>
      </w:r>
      <w:proofErr w:type="spellStart"/>
      <w:r w:rsidR="00110509" w:rsidRPr="00321564">
        <w:rPr>
          <w:sz w:val="2"/>
          <w:szCs w:val="2"/>
        </w:rPr>
        <w:t>loca</w:t>
      </w:r>
      <w:proofErr w:type="spellEnd"/>
      <w:r w:rsidR="00110509" w:rsidRPr="00321564">
        <w:rPr>
          <w:sz w:val="2"/>
          <w:szCs w:val="2"/>
        </w:rPr>
        <w:t xml:space="preserve">- </w:t>
      </w:r>
      <w:proofErr w:type="spellStart"/>
      <w:r w:rsidR="00110509" w:rsidRPr="00321564">
        <w:rPr>
          <w:sz w:val="2"/>
          <w:szCs w:val="2"/>
        </w:rPr>
        <w:t>tion</w:t>
      </w:r>
      <w:proofErr w:type="spellEnd"/>
      <w:r w:rsidR="00110509" w:rsidRPr="00321564">
        <w:rPr>
          <w:sz w:val="2"/>
          <w:szCs w:val="2"/>
        </w:rPr>
        <w:t xml:space="preserve"> and our words is one way to begin. This procedure would be most successful if engaged in collectively with others, by which aspects of our location less highlighted in our own minds might be revealed to us.13 One deformed way in which this is too often carried out is when speakers offer up in the spirit of "honesty" autobiographical information about themselves usually at the beginning of their discourse as a kind of disclaimer. This is meant to acknowledge their own understanding that they are speaking from a specified, embodied location without pretense to a transcendental truth. But as Maria </w:t>
      </w:r>
      <w:proofErr w:type="spellStart"/>
      <w:r w:rsidR="00110509" w:rsidRPr="00321564">
        <w:rPr>
          <w:sz w:val="2"/>
          <w:szCs w:val="2"/>
        </w:rPr>
        <w:t>Lugones</w:t>
      </w:r>
      <w:proofErr w:type="spellEnd"/>
      <w:r w:rsidR="00110509" w:rsidRPr="00321564">
        <w:rPr>
          <w:sz w:val="2"/>
          <w:szCs w:val="2"/>
        </w:rPr>
        <w:t xml:space="preserve"> and others have forcefully argued, such an act serves no good end when it is used as a disclaimer against one's ignorance or errors and is made without critical interrogation of the bearing of such an autobiography on what is about to be said. It leaves for the listeners all the real work that needs to be done. For example, if a middle-class white man were to begin a speech by sharing with us this autobiographical information and then using it as a kind of apologetics for any limitations of his speech, this would leave those of us in the audience who do not share his social location to do the work by ourselves of translating his terms into our own, appraising the applicability of his analysis to our diverse situation, and determining the substantive relevance of his location on his claims. This is simply what less-privileged persons have always had to do when reading the history of philosophy, literature, etc., making the task of appropriating these discourses more difficult and time-consuming (and more likely to result in alienation). Simple unanalyzed disclaimers do not improve on this familiar situation and may even make it worse to the extent that by offering such information the speaker may feel even more authorized to speak and be accorded more authority by his peers. 3. Speaking should always carry with it </w:t>
      </w:r>
      <w:proofErr w:type="spellStart"/>
      <w:r w:rsidR="00110509" w:rsidRPr="00321564">
        <w:rPr>
          <w:sz w:val="2"/>
          <w:szCs w:val="2"/>
        </w:rPr>
        <w:t>an</w:t>
      </w:r>
      <w:proofErr w:type="spellEnd"/>
      <w:r w:rsidR="00110509" w:rsidRPr="00321564">
        <w:rPr>
          <w:sz w:val="2"/>
          <w:szCs w:val="2"/>
        </w:rPr>
        <w:t xml:space="preserve"> accountability and responsibility for what one says. To whom one is accountable is a political/epistemological choice contestable, contingent, and, as</w:t>
      </w:r>
      <w:r w:rsidR="0040021F" w:rsidRPr="00321564">
        <w:rPr>
          <w:sz w:val="2"/>
          <w:szCs w:val="2"/>
        </w:rPr>
        <w:t xml:space="preserve"> Donna Haraway says, constructed through the process of </w:t>
      </w:r>
      <w:proofErr w:type="spellStart"/>
      <w:r w:rsidR="0040021F" w:rsidRPr="00321564">
        <w:rPr>
          <w:sz w:val="2"/>
          <w:szCs w:val="2"/>
        </w:rPr>
        <w:t>discur</w:t>
      </w:r>
      <w:proofErr w:type="spellEnd"/>
      <w:r w:rsidR="0040021F" w:rsidRPr="00321564">
        <w:rPr>
          <w:sz w:val="2"/>
          <w:szCs w:val="2"/>
        </w:rPr>
        <w:t xml:space="preserve">- </w:t>
      </w:r>
      <w:proofErr w:type="spellStart"/>
      <w:r w:rsidR="0040021F" w:rsidRPr="00321564">
        <w:rPr>
          <w:sz w:val="2"/>
          <w:szCs w:val="2"/>
        </w:rPr>
        <w:t>sive</w:t>
      </w:r>
      <w:proofErr w:type="spellEnd"/>
      <w:r w:rsidR="0040021F" w:rsidRPr="00321564">
        <w:rPr>
          <w:sz w:val="2"/>
          <w:szCs w:val="2"/>
        </w:rPr>
        <w:t xml:space="preserve"> action. What this entails in practice is a serious and sincere commitment to remain open to criticism and to attempt actively, attentively, and sensitively to "hear" (understand) the criticism. A quick impulse to reject criticism must make one wary. 4. Here is my central point. In order to evaluate attempts to speak for others </w:t>
      </w:r>
      <w:proofErr w:type="gramStart"/>
      <w:r w:rsidR="0040021F" w:rsidRPr="00321564">
        <w:rPr>
          <w:sz w:val="2"/>
          <w:szCs w:val="2"/>
        </w:rPr>
        <w:t>in particular instances</w:t>
      </w:r>
      <w:proofErr w:type="gramEnd"/>
      <w:r w:rsidR="0040021F" w:rsidRPr="00321564">
        <w:rPr>
          <w:sz w:val="2"/>
          <w:szCs w:val="2"/>
        </w:rPr>
        <w:t xml:space="preserve">, we need to analyze the prob- able or actual effects of the words on the discursive and material context. One cannot simply look at the location of the speaker or her credentials to speak, nor can one look merely at the </w:t>
      </w:r>
      <w:proofErr w:type="spellStart"/>
      <w:r w:rsidR="0040021F" w:rsidRPr="00321564">
        <w:rPr>
          <w:sz w:val="2"/>
          <w:szCs w:val="2"/>
        </w:rPr>
        <w:t>proposi</w:t>
      </w:r>
      <w:proofErr w:type="spellEnd"/>
      <w:r w:rsidR="0040021F" w:rsidRPr="00321564">
        <w:rPr>
          <w:sz w:val="2"/>
          <w:szCs w:val="2"/>
        </w:rPr>
        <w:t xml:space="preserve">- </w:t>
      </w:r>
      <w:proofErr w:type="spellStart"/>
      <w:r w:rsidR="0040021F" w:rsidRPr="00321564">
        <w:rPr>
          <w:sz w:val="2"/>
          <w:szCs w:val="2"/>
        </w:rPr>
        <w:t>tional</w:t>
      </w:r>
      <w:proofErr w:type="spellEnd"/>
      <w:r w:rsidR="0040021F" w:rsidRPr="00321564">
        <w:rPr>
          <w:sz w:val="2"/>
          <w:szCs w:val="2"/>
        </w:rPr>
        <w:t xml:space="preserve"> content of the speech; one must also look at where the speech goes and what it does there. Looking merely at the content of a set of claims without looking at effects of the claims cannot produce an adequate or even meaningful evaluation of them, partly because the notion of a content separate from effects does not hold up. The content of the claim, or its meaning, emerges in interaction between words and hearers within a very specific historical situation. Given this, we </w:t>
      </w:r>
      <w:proofErr w:type="gramStart"/>
      <w:r w:rsidR="0040021F" w:rsidRPr="00321564">
        <w:rPr>
          <w:sz w:val="2"/>
          <w:szCs w:val="2"/>
        </w:rPr>
        <w:t>have to</w:t>
      </w:r>
      <w:proofErr w:type="gramEnd"/>
      <w:r w:rsidR="0040021F" w:rsidRPr="00321564">
        <w:rPr>
          <w:sz w:val="2"/>
          <w:szCs w:val="2"/>
        </w:rPr>
        <w:t xml:space="preserve"> pay careful attention to the discursive arrangement in order to understand the full meaning of any given discursive event. For example, in a situation where a well-meaning First World person is speaking for a person or group in the Third World, the very discursive arrangement may </w:t>
      </w:r>
      <w:proofErr w:type="spellStart"/>
      <w:r w:rsidR="0040021F" w:rsidRPr="00321564">
        <w:rPr>
          <w:sz w:val="2"/>
          <w:szCs w:val="2"/>
        </w:rPr>
        <w:t>reinscribe</w:t>
      </w:r>
      <w:proofErr w:type="spellEnd"/>
      <w:r w:rsidR="0040021F" w:rsidRPr="00321564">
        <w:rPr>
          <w:sz w:val="2"/>
          <w:szCs w:val="2"/>
        </w:rPr>
        <w:t xml:space="preserve"> the "</w:t>
      </w:r>
      <w:proofErr w:type="spellStart"/>
      <w:r w:rsidR="0040021F" w:rsidRPr="00321564">
        <w:rPr>
          <w:sz w:val="2"/>
          <w:szCs w:val="2"/>
        </w:rPr>
        <w:t>hier</w:t>
      </w:r>
      <w:proofErr w:type="spellEnd"/>
      <w:r w:rsidR="0040021F" w:rsidRPr="00321564">
        <w:rPr>
          <w:sz w:val="2"/>
          <w:szCs w:val="2"/>
        </w:rPr>
        <w:t xml:space="preserve">- </w:t>
      </w:r>
      <w:proofErr w:type="spellStart"/>
      <w:r w:rsidR="0040021F" w:rsidRPr="00321564">
        <w:rPr>
          <w:sz w:val="2"/>
          <w:szCs w:val="2"/>
        </w:rPr>
        <w:t>archy</w:t>
      </w:r>
      <w:proofErr w:type="spellEnd"/>
      <w:r w:rsidR="0040021F" w:rsidRPr="00321564">
        <w:rPr>
          <w:sz w:val="2"/>
          <w:szCs w:val="2"/>
        </w:rPr>
        <w:t xml:space="preserve"> of civilizations" view where the United States lands squarely at the top. This effect occurs because the speaker is positioned as authoritative and empowered, as the knowledgeable subject, while the group in the Third World is reduced, merely because of the structure of the speaking practice, to an object and victim that must be championed from afar, thus disempowered. Though the speaker may be trying to materially improve the situation of some lesser-privileged group, the effects of her discourse is to reinforce racist, imperialist conceptions and perhaps also to further silence the lesser-privileged group's own ability to speak and be heard.'4 This shows us why it is so important to reconceptualize discourse, as Foucault recommends, as an event, which includes speaker, words, hearers, location, language, and so on. All such evaluations produced in this way will be of necessity indexed. That is, they will obtain for a very specific location and cannot be taken as universal. This simply follows from the fact that the evaluations will be based on the specific elements of his</w:t>
      </w:r>
      <w:r w:rsidR="008312DE" w:rsidRPr="00321564">
        <w:rPr>
          <w:sz w:val="2"/>
          <w:szCs w:val="2"/>
        </w:rPr>
        <w:t xml:space="preserve"> </w:t>
      </w:r>
      <w:proofErr w:type="spellStart"/>
      <w:r w:rsidR="008312DE" w:rsidRPr="00321564">
        <w:rPr>
          <w:sz w:val="2"/>
          <w:szCs w:val="2"/>
        </w:rPr>
        <w:t>torical</w:t>
      </w:r>
      <w:proofErr w:type="spellEnd"/>
      <w:r w:rsidR="008312DE" w:rsidRPr="00321564">
        <w:rPr>
          <w:sz w:val="2"/>
          <w:szCs w:val="2"/>
        </w:rPr>
        <w:t xml:space="preserve"> discursive context, location of speakers and hearers, and so forth. When any of these elements is changed, a new evaluation is called for. Let me illustrate this by applying it to the examples I gave at the beginning. In the case of Cameron, if the effects of her books are truly disempowering for Native Canadian women, they are counterproductive to Cameron's own stated intentions, and she should indeed "move over." In the case of the white male theorist who discussed architecture instead of the politics of postmodern- ism, the effect of his refusal was that he offered no contribution to an important issue and all of us there lost an opportunity to dis- cuss and explore it.</w:t>
      </w:r>
      <w:r w:rsidR="008312DE" w:rsidRPr="00321564">
        <w:rPr>
          <w:sz w:val="4"/>
          <w:szCs w:val="4"/>
        </w:rPr>
        <w:t xml:space="preserve"> </w:t>
      </w:r>
      <w:r w:rsidR="008312DE" w:rsidRPr="00EC73C5">
        <w:rPr>
          <w:sz w:val="16"/>
        </w:rPr>
        <w:t xml:space="preserve">Now let me turn to President Bush. </w:t>
      </w:r>
      <w:r w:rsidR="008312DE" w:rsidRPr="00A023D3">
        <w:rPr>
          <w:rStyle w:val="Emphasis"/>
        </w:rPr>
        <w:t>When Bush claims that Noriega is a corrupt dictator who stands in the way of democracy</w:t>
      </w:r>
      <w:r w:rsidR="008312DE" w:rsidRPr="00EC73C5">
        <w:rPr>
          <w:sz w:val="16"/>
        </w:rPr>
        <w:t xml:space="preserve"> in Panama, </w:t>
      </w:r>
      <w:r w:rsidR="008312DE" w:rsidRPr="00A023D3">
        <w:rPr>
          <w:rStyle w:val="Emphasis"/>
        </w:rPr>
        <w:t>he repeats a claim that has been made almost word for word by the Opposition movement</w:t>
      </w:r>
      <w:r w:rsidR="008312DE" w:rsidRPr="00EC73C5">
        <w:rPr>
          <w:sz w:val="16"/>
        </w:rPr>
        <w:t xml:space="preserve"> in Panama. </w:t>
      </w:r>
      <w:r w:rsidR="008312DE" w:rsidRPr="00A023D3">
        <w:rPr>
          <w:rStyle w:val="Emphasis"/>
        </w:rPr>
        <w:t>Yet the effects of the two statements are vastly different because the full meaning of the claim changes radically depending on who states it.</w:t>
      </w:r>
      <w:r w:rsidR="008312DE" w:rsidRPr="00D07549">
        <w:rPr>
          <w:rStyle w:val="StyleUnderline"/>
        </w:rPr>
        <w:t xml:space="preserve"> </w:t>
      </w:r>
      <w:r w:rsidR="008312DE" w:rsidRPr="00EC73C5">
        <w:rPr>
          <w:sz w:val="16"/>
        </w:rPr>
        <w:t>When the president of the United States stands before the world passing judgement on a Third World government, and criticizing it on</w:t>
      </w:r>
      <w:r w:rsidR="00186285" w:rsidRPr="00EC73C5">
        <w:rPr>
          <w:sz w:val="16"/>
        </w:rPr>
        <w:t xml:space="preserve"> </w:t>
      </w:r>
      <w:r w:rsidR="008312DE" w:rsidRPr="00EC73C5">
        <w:rPr>
          <w:sz w:val="16"/>
        </w:rPr>
        <w:t xml:space="preserve">The basis of corruption and a lack of democracy, the full meaning of this statement, as opposed to the Opposition's, is to reinforce the prominent Anglo view that Latin American corruption is the </w:t>
      </w:r>
      <w:proofErr w:type="spellStart"/>
      <w:r w:rsidR="008312DE" w:rsidRPr="00EC73C5">
        <w:rPr>
          <w:sz w:val="16"/>
        </w:rPr>
        <w:t>pri</w:t>
      </w:r>
      <w:proofErr w:type="spellEnd"/>
      <w:r w:rsidR="008312DE" w:rsidRPr="00EC73C5">
        <w:rPr>
          <w:sz w:val="16"/>
        </w:rPr>
        <w:t xml:space="preserve">- </w:t>
      </w:r>
      <w:proofErr w:type="spellStart"/>
      <w:r w:rsidR="008312DE" w:rsidRPr="00EC73C5">
        <w:rPr>
          <w:sz w:val="16"/>
        </w:rPr>
        <w:t>mary</w:t>
      </w:r>
      <w:proofErr w:type="spellEnd"/>
      <w:r w:rsidR="008312DE" w:rsidRPr="00EC73C5">
        <w:rPr>
          <w:sz w:val="16"/>
        </w:rPr>
        <w:t xml:space="preserve"> cause of the region's poverty and lack of democracy, that the United States is on the side of democracy in the region, and that the United States condemns corruption and tyranny. Thus, </w:t>
      </w:r>
      <w:r w:rsidR="008312DE" w:rsidRPr="00A023D3">
        <w:rPr>
          <w:rStyle w:val="Emphasis"/>
        </w:rPr>
        <w:t>the effect of the president's speaking for Latin America is to re- consolidate U.S. imperialism by obscuring its true role in the region</w:t>
      </w:r>
      <w:r w:rsidR="008312DE" w:rsidRPr="00EC73C5">
        <w:rPr>
          <w:sz w:val="16"/>
        </w:rPr>
        <w:t xml:space="preserve"> in torturing and murdering hundreds and thousands of people who have tried to bring democratic and progressive gov- </w:t>
      </w:r>
      <w:proofErr w:type="spellStart"/>
      <w:r w:rsidR="008312DE" w:rsidRPr="00EC73C5">
        <w:rPr>
          <w:sz w:val="16"/>
        </w:rPr>
        <w:t>ernments</w:t>
      </w:r>
      <w:proofErr w:type="spellEnd"/>
      <w:r w:rsidR="008312DE" w:rsidRPr="00EC73C5">
        <w:rPr>
          <w:sz w:val="16"/>
        </w:rPr>
        <w:t xml:space="preserve"> into existence. </w:t>
      </w:r>
      <w:r w:rsidR="008312DE" w:rsidRPr="00A023D3">
        <w:rPr>
          <w:rStyle w:val="StyleUnderline"/>
        </w:rPr>
        <w:t>And this will continue to be its effect unless and until he radically alters U.S. foreign policy and admits its history of international mass murder</w:t>
      </w:r>
      <w:r w:rsidR="00A023D3">
        <w:rPr>
          <w:rStyle w:val="StyleUnderline"/>
        </w:rPr>
        <w:t>.</w:t>
      </w:r>
      <w:r w:rsidR="00A87AAD">
        <w:rPr>
          <w:rStyle w:val="StyleUnderline"/>
        </w:rPr>
        <w:t xml:space="preserve"> </w:t>
      </w:r>
      <w:r w:rsidR="00EC73C5" w:rsidRPr="00EC73C5">
        <w:rPr>
          <w:sz w:val="16"/>
        </w:rPr>
        <w:t xml:space="preserve"> </w:t>
      </w:r>
      <w:r w:rsidR="00A87AAD" w:rsidRPr="00EC73C5">
        <w:rPr>
          <w:sz w:val="16"/>
        </w:rPr>
        <w:t xml:space="preserve">This issue is complicated by the variable way in which the importance of the source, or location of the author, can be under- stood. In one view, the author of a text is its "owner" and "origin tor" credited with creating its ideas and with being their </w:t>
      </w:r>
      <w:proofErr w:type="spellStart"/>
      <w:r w:rsidR="00A87AAD" w:rsidRPr="00EC73C5">
        <w:rPr>
          <w:sz w:val="16"/>
        </w:rPr>
        <w:t>authorita</w:t>
      </w:r>
      <w:proofErr w:type="spellEnd"/>
      <w:r w:rsidR="00A87AAD" w:rsidRPr="00EC73C5">
        <w:rPr>
          <w:sz w:val="16"/>
        </w:rPr>
        <w:t xml:space="preserve">- </w:t>
      </w:r>
      <w:proofErr w:type="spellStart"/>
      <w:r w:rsidR="00A87AAD" w:rsidRPr="00EC73C5">
        <w:rPr>
          <w:sz w:val="16"/>
        </w:rPr>
        <w:t>tive</w:t>
      </w:r>
      <w:proofErr w:type="spellEnd"/>
      <w:r w:rsidR="00A87AAD" w:rsidRPr="00EC73C5">
        <w:rPr>
          <w:sz w:val="16"/>
        </w:rPr>
        <w:t xml:space="preserve"> interpreter. In another view, the original speaker or writer is no more privileged than any other person who articulates those views; and in fact the "author" cannot be identified in a strict sense because the concept of author is an ideological construction many abstractions removed from the way in which ideas emerge and become material forces.'5 Now, does this latter position mean that the source or </w:t>
      </w:r>
      <w:proofErr w:type="spellStart"/>
      <w:r w:rsidR="00A87AAD" w:rsidRPr="00EC73C5">
        <w:rPr>
          <w:sz w:val="16"/>
        </w:rPr>
        <w:t>locatedness</w:t>
      </w:r>
      <w:proofErr w:type="spellEnd"/>
      <w:r w:rsidR="00A87AAD" w:rsidRPr="00EC73C5">
        <w:rPr>
          <w:sz w:val="16"/>
        </w:rPr>
        <w:t xml:space="preserve"> of the author is irrelevant? It need not entail this conclusion, though it might in some formulations. We can de-privilege the "original" author and re- conceptualize ideas as traversing (almost) freely in a discursive space, available from many locations, and without a clearly </w:t>
      </w:r>
      <w:proofErr w:type="spellStart"/>
      <w:r w:rsidR="00A87AAD" w:rsidRPr="00EC73C5">
        <w:rPr>
          <w:sz w:val="16"/>
        </w:rPr>
        <w:t>identi</w:t>
      </w:r>
      <w:proofErr w:type="spellEnd"/>
      <w:r w:rsidR="00A87AAD" w:rsidRPr="00EC73C5">
        <w:rPr>
          <w:sz w:val="16"/>
        </w:rPr>
        <w:t xml:space="preserve">- </w:t>
      </w:r>
      <w:proofErr w:type="spellStart"/>
      <w:r w:rsidR="00A87AAD" w:rsidRPr="00EC73C5">
        <w:rPr>
          <w:sz w:val="16"/>
        </w:rPr>
        <w:t>fiable</w:t>
      </w:r>
      <w:proofErr w:type="spellEnd"/>
      <w:r w:rsidR="00A87AAD" w:rsidRPr="00EC73C5">
        <w:rPr>
          <w:sz w:val="16"/>
        </w:rPr>
        <w:t xml:space="preserve"> </w:t>
      </w:r>
      <w:proofErr w:type="spellStart"/>
      <w:r w:rsidR="00A87AAD" w:rsidRPr="00EC73C5">
        <w:rPr>
          <w:sz w:val="16"/>
        </w:rPr>
        <w:t>originary</w:t>
      </w:r>
      <w:proofErr w:type="spellEnd"/>
      <w:r w:rsidR="00A87AAD" w:rsidRPr="00EC73C5">
        <w:rPr>
          <w:sz w:val="16"/>
        </w:rPr>
        <w:t xml:space="preserve"> track, and yet retain our sense that source remains relevant to effect. Our meta-theory of authorship does not pre- </w:t>
      </w:r>
      <w:proofErr w:type="spellStart"/>
      <w:r w:rsidR="00A87AAD" w:rsidRPr="00EC73C5">
        <w:rPr>
          <w:sz w:val="16"/>
        </w:rPr>
        <w:t>clude</w:t>
      </w:r>
      <w:proofErr w:type="spellEnd"/>
      <w:r w:rsidR="00A87AAD" w:rsidRPr="00EC73C5">
        <w:rPr>
          <w:sz w:val="16"/>
        </w:rPr>
        <w:t xml:space="preserve"> the material reality that in discursive spaces there is a speak- </w:t>
      </w:r>
      <w:proofErr w:type="spellStart"/>
      <w:r w:rsidR="00A87AAD" w:rsidRPr="00EC73C5">
        <w:rPr>
          <w:sz w:val="16"/>
        </w:rPr>
        <w:t>er</w:t>
      </w:r>
      <w:proofErr w:type="spellEnd"/>
      <w:r w:rsidR="00A87AAD" w:rsidRPr="00EC73C5">
        <w:rPr>
          <w:sz w:val="16"/>
        </w:rPr>
        <w:t xml:space="preserve"> or writer credited as the author of their utterances, or that for example the feminist appropriation of the concept "patriarchy" gets tied to Kate Millett, a white Anglo feminist, or that the term feminism itself has been and is associated with a Western origin. These associations have an effect, an effect of producing distrust on the part of some Third World nationalists, an effect of re- inscribing semiconscious imperialist attitudes on the part of some First World feminists. These are not the only possible effects, and some of the effects may not be pernicious, but all the effects must be </w:t>
      </w:r>
      <w:proofErr w:type="gramStart"/>
      <w:r w:rsidR="00A87AAD" w:rsidRPr="00EC73C5">
        <w:rPr>
          <w:sz w:val="16"/>
        </w:rPr>
        <w:t>taken into account</w:t>
      </w:r>
      <w:proofErr w:type="gramEnd"/>
      <w:r w:rsidR="00A87AAD" w:rsidRPr="00EC73C5">
        <w:rPr>
          <w:sz w:val="16"/>
        </w:rPr>
        <w:t xml:space="preserve"> when evaluating the discourse of "</w:t>
      </w:r>
      <w:proofErr w:type="spellStart"/>
      <w:r w:rsidR="00A87AAD" w:rsidRPr="00EC73C5">
        <w:rPr>
          <w:sz w:val="16"/>
        </w:rPr>
        <w:t>patri</w:t>
      </w:r>
      <w:proofErr w:type="spellEnd"/>
      <w:r w:rsidR="00A87AAD" w:rsidRPr="00EC73C5">
        <w:rPr>
          <w:sz w:val="16"/>
        </w:rPr>
        <w:t xml:space="preserve">- </w:t>
      </w:r>
      <w:proofErr w:type="spellStart"/>
      <w:r w:rsidR="00A87AAD" w:rsidRPr="00EC73C5">
        <w:rPr>
          <w:sz w:val="16"/>
        </w:rPr>
        <w:t>archy</w:t>
      </w:r>
      <w:proofErr w:type="spellEnd"/>
      <w:r w:rsidR="00A87AAD" w:rsidRPr="00EC73C5">
        <w:rPr>
          <w:sz w:val="16"/>
        </w:rPr>
        <w:t>." I don't wish to imply here that I believe the term "</w:t>
      </w:r>
      <w:proofErr w:type="spellStart"/>
      <w:r w:rsidR="00A87AAD" w:rsidRPr="00EC73C5">
        <w:rPr>
          <w:sz w:val="16"/>
        </w:rPr>
        <w:t>patri</w:t>
      </w:r>
      <w:proofErr w:type="spellEnd"/>
      <w:r w:rsidR="00A87AAD" w:rsidRPr="00EC73C5">
        <w:rPr>
          <w:sz w:val="16"/>
        </w:rPr>
        <w:t xml:space="preserve">- </w:t>
      </w:r>
      <w:proofErr w:type="spellStart"/>
      <w:r w:rsidR="00A87AAD" w:rsidRPr="00EC73C5">
        <w:rPr>
          <w:sz w:val="16"/>
        </w:rPr>
        <w:t>archy</w:t>
      </w:r>
      <w:proofErr w:type="spellEnd"/>
      <w:r w:rsidR="00A87AAD" w:rsidRPr="00EC73C5">
        <w:rPr>
          <w:sz w:val="16"/>
        </w:rPr>
        <w:t xml:space="preserve">" should be rejected, or that the responses of hearers must be accepted without argument, but if we ignore the real effects and concentrate only on "content" (as if these could be separated), our evaluation will be seriously inadequate. The emphasis on effects should not imply, therefore, that an examination of the speaker's location is any less crucial. This latter examination might be (and has been) called doing a genealogy. In this sense a </w:t>
      </w:r>
      <w:r w:rsidR="00A87AAD" w:rsidRPr="00071E50">
        <w:rPr>
          <w:rStyle w:val="Emphasis"/>
        </w:rPr>
        <w:t>genealogy involves asking how a position or view is mediated and constituted through and within the conjunction and conflict of historical, cultural, economic, psychological, and sexual practices.</w:t>
      </w:r>
      <w:r w:rsidR="00A87AAD" w:rsidRPr="00071E50">
        <w:rPr>
          <w:rStyle w:val="StyleUnderline"/>
        </w:rPr>
        <w:t xml:space="preserve"> </w:t>
      </w:r>
      <w:r w:rsidR="00A87AAD" w:rsidRPr="00EC73C5">
        <w:rPr>
          <w:sz w:val="16"/>
        </w:rPr>
        <w:t xml:space="preserve">But it seems to me that the importance of the source of a view, and </w:t>
      </w:r>
      <w:r w:rsidR="00A87AAD" w:rsidRPr="00071E50">
        <w:rPr>
          <w:rStyle w:val="StyleUnderline"/>
        </w:rPr>
        <w:t xml:space="preserve">the importance of doing a genealogy, should be sub- </w:t>
      </w:r>
      <w:proofErr w:type="spellStart"/>
      <w:r w:rsidR="00A87AAD" w:rsidRPr="00071E50">
        <w:rPr>
          <w:rStyle w:val="StyleUnderline"/>
        </w:rPr>
        <w:t>sumed</w:t>
      </w:r>
      <w:proofErr w:type="spellEnd"/>
      <w:r w:rsidR="00A87AAD" w:rsidRPr="00071E50">
        <w:rPr>
          <w:rStyle w:val="StyleUnderline"/>
        </w:rPr>
        <w:t xml:space="preserve"> within an overall analysis of effects, making the central question what the effects are of the view on material and dis </w:t>
      </w:r>
      <w:proofErr w:type="spellStart"/>
      <w:r w:rsidR="00A87AAD" w:rsidRPr="00071E50">
        <w:rPr>
          <w:rStyle w:val="StyleUnderline"/>
        </w:rPr>
        <w:t>sive</w:t>
      </w:r>
      <w:proofErr w:type="spellEnd"/>
      <w:r w:rsidR="00A87AAD" w:rsidRPr="00071E50">
        <w:rPr>
          <w:rStyle w:val="StyleUnderline"/>
        </w:rPr>
        <w:t xml:space="preserve"> practices through which it traverses and the particular con- figuration of power relations emergent from these.</w:t>
      </w:r>
      <w:r w:rsidR="00A87AAD" w:rsidRPr="00EC73C5">
        <w:rPr>
          <w:sz w:val="16"/>
        </w:rPr>
        <w:t xml:space="preserve"> Source is </w:t>
      </w:r>
      <w:proofErr w:type="spellStart"/>
      <w:r w:rsidR="00A87AAD" w:rsidRPr="00EC73C5">
        <w:rPr>
          <w:sz w:val="16"/>
        </w:rPr>
        <w:t>rele</w:t>
      </w:r>
      <w:proofErr w:type="spellEnd"/>
      <w:r w:rsidR="00A87AAD" w:rsidRPr="00EC73C5">
        <w:rPr>
          <w:sz w:val="16"/>
        </w:rPr>
        <w:t xml:space="preserve">- </w:t>
      </w:r>
      <w:proofErr w:type="spellStart"/>
      <w:r w:rsidR="00A87AAD" w:rsidRPr="00EC73C5">
        <w:rPr>
          <w:sz w:val="16"/>
        </w:rPr>
        <w:t>vant</w:t>
      </w:r>
      <w:proofErr w:type="spellEnd"/>
      <w:r w:rsidR="00A87AAD" w:rsidRPr="00EC73C5">
        <w:rPr>
          <w:sz w:val="16"/>
        </w:rPr>
        <w:t xml:space="preserve"> only to the extent that it has an impact on effect. As Spivak likes to say, the invention of the telephone by a European </w:t>
      </w:r>
      <w:proofErr w:type="gramStart"/>
      <w:r w:rsidR="00A87AAD" w:rsidRPr="00EC73C5">
        <w:rPr>
          <w:sz w:val="16"/>
        </w:rPr>
        <w:t>upper class</w:t>
      </w:r>
      <w:proofErr w:type="gramEnd"/>
      <w:r w:rsidR="00A87AAD" w:rsidRPr="00EC73C5">
        <w:rPr>
          <w:sz w:val="16"/>
        </w:rPr>
        <w:t xml:space="preserve"> male in no way preempts its being put to the use of an anti- imperialist revolution. In conclusion, I would stress that the practice of speaking for others is often born of a desire for mastery, to privilege oneself as the one who more correctly understands the truth about another's situation or as one who can champion a just cause and thus achieve glory and praise. And the effect of the practice of speak- </w:t>
      </w:r>
      <w:proofErr w:type="spellStart"/>
      <w:r w:rsidR="00A87AAD" w:rsidRPr="00EC73C5">
        <w:rPr>
          <w:sz w:val="16"/>
        </w:rPr>
        <w:t>ing</w:t>
      </w:r>
      <w:proofErr w:type="spellEnd"/>
      <w:r w:rsidR="00A87AAD" w:rsidRPr="00EC73C5">
        <w:rPr>
          <w:sz w:val="16"/>
        </w:rPr>
        <w:t xml:space="preserve"> for others is often, though not always, erasure and a </w:t>
      </w:r>
      <w:proofErr w:type="spellStart"/>
      <w:r w:rsidR="00A87AAD" w:rsidRPr="00EC73C5">
        <w:rPr>
          <w:sz w:val="16"/>
        </w:rPr>
        <w:t>reinscrip</w:t>
      </w:r>
      <w:proofErr w:type="spellEnd"/>
      <w:r w:rsidR="00A87AAD" w:rsidRPr="00EC73C5">
        <w:rPr>
          <w:sz w:val="16"/>
        </w:rPr>
        <w:t xml:space="preserve">- </w:t>
      </w:r>
      <w:proofErr w:type="spellStart"/>
      <w:r w:rsidR="00A87AAD" w:rsidRPr="00EC73C5">
        <w:rPr>
          <w:sz w:val="16"/>
        </w:rPr>
        <w:t>tion</w:t>
      </w:r>
      <w:proofErr w:type="spellEnd"/>
      <w:r w:rsidR="00A87AAD" w:rsidRPr="00EC73C5">
        <w:rPr>
          <w:sz w:val="16"/>
        </w:rPr>
        <w:t xml:space="preserve"> of sexual, national, and other kinds of hierarchies. I hope that this analysis will contribute to rather than diminish the </w:t>
      </w:r>
      <w:proofErr w:type="spellStart"/>
      <w:r w:rsidR="00A87AAD" w:rsidRPr="00EC73C5">
        <w:rPr>
          <w:sz w:val="16"/>
        </w:rPr>
        <w:t>im</w:t>
      </w:r>
      <w:proofErr w:type="spellEnd"/>
      <w:r w:rsidR="00A87AAD" w:rsidRPr="00EC73C5">
        <w:rPr>
          <w:sz w:val="16"/>
        </w:rPr>
        <w:t xml:space="preserve">- </w:t>
      </w:r>
      <w:proofErr w:type="spellStart"/>
      <w:r w:rsidR="00A87AAD" w:rsidRPr="00EC73C5">
        <w:rPr>
          <w:sz w:val="16"/>
        </w:rPr>
        <w:t>portant</w:t>
      </w:r>
      <w:proofErr w:type="spellEnd"/>
      <w:r w:rsidR="00A87AAD" w:rsidRPr="00EC73C5">
        <w:rPr>
          <w:sz w:val="16"/>
        </w:rPr>
        <w:t xml:space="preserve"> discussion going on today about how to develop strategies for a more equitable, just distribution of the ability to speak and be heard. But this development should not be taken as an absolute dis-authorization of all practices of speaking for. It is not always the case that when others unlike me speak for me I have ended up worse off, or that when we speak for </w:t>
      </w:r>
      <w:proofErr w:type="gramStart"/>
      <w:r w:rsidR="00A87AAD" w:rsidRPr="00EC73C5">
        <w:rPr>
          <w:sz w:val="16"/>
        </w:rPr>
        <w:t>others</w:t>
      </w:r>
      <w:proofErr w:type="gramEnd"/>
      <w:r w:rsidR="00A87AAD" w:rsidRPr="00EC73C5">
        <w:rPr>
          <w:sz w:val="16"/>
        </w:rPr>
        <w:t xml:space="preserve"> they end up worse off. Sometimes, as Loyce Stewart has argued, we do need a "</w:t>
      </w:r>
      <w:proofErr w:type="spellStart"/>
      <w:r w:rsidR="00A87AAD" w:rsidRPr="00EC73C5">
        <w:rPr>
          <w:sz w:val="16"/>
        </w:rPr>
        <w:t>mes</w:t>
      </w:r>
      <w:proofErr w:type="spellEnd"/>
      <w:r w:rsidR="00A87AAD" w:rsidRPr="00EC73C5">
        <w:rPr>
          <w:sz w:val="16"/>
        </w:rPr>
        <w:t xml:space="preserve">- </w:t>
      </w:r>
      <w:proofErr w:type="spellStart"/>
      <w:r w:rsidR="00A87AAD" w:rsidRPr="00EC73C5">
        <w:rPr>
          <w:sz w:val="16"/>
        </w:rPr>
        <w:t>senger</w:t>
      </w:r>
      <w:proofErr w:type="spellEnd"/>
      <w:r w:rsidR="00A87AAD" w:rsidRPr="00EC73C5">
        <w:rPr>
          <w:sz w:val="16"/>
        </w:rPr>
        <w:t xml:space="preserve">" to advocate for our needs. The source of a claim or discursive practice in suspect </w:t>
      </w:r>
      <w:proofErr w:type="spellStart"/>
      <w:r w:rsidR="00A87AAD" w:rsidRPr="00EC73C5">
        <w:rPr>
          <w:sz w:val="16"/>
        </w:rPr>
        <w:t>mo</w:t>
      </w:r>
      <w:proofErr w:type="spellEnd"/>
      <w:r w:rsidR="00A87AAD" w:rsidRPr="00EC73C5">
        <w:rPr>
          <w:sz w:val="16"/>
        </w:rPr>
        <w:t xml:space="preserve">- </w:t>
      </w:r>
      <w:proofErr w:type="spellStart"/>
      <w:r w:rsidR="00A87AAD" w:rsidRPr="00EC73C5">
        <w:rPr>
          <w:sz w:val="16"/>
        </w:rPr>
        <w:t>tives</w:t>
      </w:r>
      <w:proofErr w:type="spellEnd"/>
      <w:r w:rsidR="00A87AAD" w:rsidRPr="00EC73C5">
        <w:rPr>
          <w:sz w:val="16"/>
        </w:rPr>
        <w:t xml:space="preserve"> or maneuvers or in privileged social locations, I have argued, though it is always relevant, cannot be </w:t>
      </w:r>
      <w:proofErr w:type="gramStart"/>
      <w:r w:rsidR="00A87AAD" w:rsidRPr="00EC73C5">
        <w:rPr>
          <w:sz w:val="16"/>
        </w:rPr>
        <w:t>sufficient</w:t>
      </w:r>
      <w:proofErr w:type="gramEnd"/>
      <w:r w:rsidR="00A87AAD" w:rsidRPr="00EC73C5">
        <w:rPr>
          <w:sz w:val="16"/>
        </w:rPr>
        <w:t xml:space="preserve"> to repudiate it. We must ask further questions about its effects, questions that amount to the following: will it enable the empowerment of op- pressed peoples?</w:t>
      </w:r>
    </w:p>
    <w:p w14:paraId="31A5F04F" w14:textId="254D8561" w:rsidR="009A10A3" w:rsidRDefault="009A10A3" w:rsidP="00AE5911"/>
    <w:p w14:paraId="2A02AEAF" w14:textId="07965EBE" w:rsidR="00B3345D" w:rsidRDefault="00125034" w:rsidP="00B3345D">
      <w:pPr>
        <w:pStyle w:val="Heading2"/>
      </w:pPr>
      <w:r>
        <w:t>AT: Praxis DA</w:t>
      </w:r>
    </w:p>
    <w:p w14:paraId="2992377A" w14:textId="6966F944" w:rsidR="00B3345D" w:rsidRDefault="00B3345D" w:rsidP="00B3345D"/>
    <w:p w14:paraId="2E759D84" w14:textId="065F3EAB" w:rsidR="00B3345D" w:rsidRDefault="00EA6EC4" w:rsidP="00EA6EC4">
      <w:pPr>
        <w:pStyle w:val="Heading3"/>
      </w:pPr>
      <w:r>
        <w:t>Politics Now</w:t>
      </w:r>
    </w:p>
    <w:p w14:paraId="0EF3D4CE" w14:textId="52E801F5" w:rsidR="00EA6EC4" w:rsidRDefault="00EA6EC4" w:rsidP="00EA6EC4"/>
    <w:p w14:paraId="29A0024D" w14:textId="057FA1A3" w:rsidR="00B41B52" w:rsidRDefault="00B41B52" w:rsidP="00B41B52">
      <w:pPr>
        <w:pStyle w:val="Heading4"/>
      </w:pPr>
      <w:r>
        <w:t>The politics of the Affirmative is a destabilization of the sovereign exception in the here and now</w:t>
      </w:r>
    </w:p>
    <w:p w14:paraId="629F907E" w14:textId="77777777" w:rsidR="003003C3" w:rsidRPr="001A2BE6" w:rsidRDefault="003003C3" w:rsidP="00B41B52">
      <w:pPr>
        <w:rPr>
          <w:rStyle w:val="Style13ptBold"/>
          <w:b w:val="0"/>
          <w:bCs w:val="0"/>
          <w:sz w:val="22"/>
        </w:rPr>
      </w:pPr>
      <w:proofErr w:type="spellStart"/>
      <w:r w:rsidRPr="007550A6">
        <w:rPr>
          <w:rStyle w:val="Style13ptBold"/>
        </w:rPr>
        <w:t>Edkins</w:t>
      </w:r>
      <w:proofErr w:type="spellEnd"/>
      <w:r w:rsidRPr="007550A6">
        <w:rPr>
          <w:rStyle w:val="Style13ptBold"/>
        </w:rPr>
        <w:t xml:space="preserve"> 07 </w:t>
      </w:r>
      <w:r w:rsidRPr="001A2BE6">
        <w:rPr>
          <w:rStyle w:val="Style13ptBold"/>
          <w:b w:val="0"/>
          <w:bCs w:val="0"/>
          <w:sz w:val="22"/>
        </w:rPr>
        <w:t>[Jenny, Prof of International Politics, “Whatever Politics,” Giorgio Agamben: Sovereignty and Life, p. 89-91]</w:t>
      </w:r>
    </w:p>
    <w:p w14:paraId="1E77270A" w14:textId="63345291" w:rsidR="003003C3" w:rsidRDefault="003003C3" w:rsidP="00B41B52">
      <w:pPr>
        <w:rPr>
          <w:sz w:val="14"/>
        </w:rPr>
      </w:pPr>
      <w:r w:rsidRPr="007550A6">
        <w:rPr>
          <w:rStyle w:val="StyleUnderline"/>
        </w:rPr>
        <w:t>A proper rethinking of ontologies of potentiality and actuality</w:t>
      </w:r>
      <w:r w:rsidRPr="001C19C2">
        <w:rPr>
          <w:sz w:val="14"/>
        </w:rPr>
        <w:t xml:space="preserve">, such as </w:t>
      </w:r>
      <w:r w:rsidRPr="003003C3">
        <w:rPr>
          <w:sz w:val="14"/>
        </w:rPr>
        <w:t xml:space="preserve">Agamben advocates, </w:t>
      </w:r>
      <w:r w:rsidRPr="003003C3">
        <w:rPr>
          <w:rStyle w:val="StyleUnderline"/>
        </w:rPr>
        <w:t>would entail a rethinking of all being as potential being:</w:t>
      </w:r>
      <w:r w:rsidRPr="003003C3">
        <w:rPr>
          <w:sz w:val="14"/>
        </w:rPr>
        <w:t xml:space="preserve"> not just human-being but cat-being, stone-being, god-being, or whatever-being as well. Is this refusal another grand eschatological move, </w:t>
      </w:r>
      <w:proofErr w:type="spellStart"/>
      <w:r w:rsidRPr="003003C3">
        <w:rPr>
          <w:sz w:val="14"/>
        </w:rPr>
        <w:t>hopeleslly</w:t>
      </w:r>
      <w:proofErr w:type="spellEnd"/>
      <w:r w:rsidRPr="003003C3">
        <w:rPr>
          <w:sz w:val="14"/>
        </w:rPr>
        <w:t xml:space="preserve"> utopian? Or could what </w:t>
      </w:r>
      <w:proofErr w:type="gramStart"/>
      <w:r w:rsidRPr="003003C3">
        <w:rPr>
          <w:sz w:val="14"/>
        </w:rPr>
        <w:t>is</w:t>
      </w:r>
      <w:proofErr w:type="gramEnd"/>
      <w:r w:rsidRPr="003003C3">
        <w:rPr>
          <w:sz w:val="14"/>
        </w:rPr>
        <w:t xml:space="preserve"> read as an eschatological move also be read as a call for a return to the here and now, in Derrida’s sense? Derrida’s response to the critique of his work as utopian is instructive here. He insists that </w:t>
      </w:r>
      <w:r w:rsidRPr="003003C3">
        <w:rPr>
          <w:rStyle w:val="StyleUnderline"/>
        </w:rPr>
        <w:t>the messianic experience</w:t>
      </w:r>
      <w:r w:rsidRPr="003003C3">
        <w:rPr>
          <w:sz w:val="14"/>
        </w:rPr>
        <w:t xml:space="preserve"> that he speaks of “</w:t>
      </w:r>
      <w:r w:rsidRPr="003003C3">
        <w:rPr>
          <w:rStyle w:val="StyleUnderline"/>
        </w:rPr>
        <w:t>takes place here and now; that is, the fact of promising and speaking is an event that takes place here and now and is not utopian. This happens in the singular event of engagement.”</w:t>
      </w:r>
      <w:r w:rsidRPr="003003C3">
        <w:rPr>
          <w:sz w:val="14"/>
        </w:rPr>
        <w:t xml:space="preserve"> He is concerned to differentiate this notion of the here and how from a present that is present or has </w:t>
      </w:r>
      <w:proofErr w:type="gramStart"/>
      <w:r w:rsidRPr="003003C3">
        <w:rPr>
          <w:sz w:val="14"/>
        </w:rPr>
        <w:t>presence in itself</w:t>
      </w:r>
      <w:proofErr w:type="gramEnd"/>
      <w:r w:rsidRPr="003003C3">
        <w:rPr>
          <w:sz w:val="14"/>
        </w:rPr>
        <w:t xml:space="preserve">. It does not fall within a notion of a linear temporality of past, present, and future, and yet it is the location in which action takes place: “I try to dissociate the theme of singularity happening here and now from the theme or presence and for me, there can be a here and now without presence.” If we turn our attention to the here and now, we find that </w:t>
      </w:r>
      <w:proofErr w:type="spellStart"/>
      <w:r w:rsidRPr="003003C3">
        <w:rPr>
          <w:sz w:val="14"/>
        </w:rPr>
        <w:t>althrough</w:t>
      </w:r>
      <w:proofErr w:type="spellEnd"/>
      <w:r w:rsidRPr="003003C3">
        <w:rPr>
          <w:sz w:val="14"/>
        </w:rPr>
        <w:t xml:space="preserve"> the drawing of lines between forms of life is a sovereign move, an attempt to produce </w:t>
      </w:r>
      <w:proofErr w:type="spellStart"/>
      <w:r w:rsidRPr="003003C3">
        <w:rPr>
          <w:sz w:val="14"/>
        </w:rPr>
        <w:t>clairty</w:t>
      </w:r>
      <w:proofErr w:type="spellEnd"/>
      <w:r w:rsidRPr="003003C3">
        <w:rPr>
          <w:sz w:val="14"/>
        </w:rPr>
        <w:t xml:space="preserve"> and </w:t>
      </w:r>
      <w:proofErr w:type="spellStart"/>
      <w:r w:rsidRPr="003003C3">
        <w:rPr>
          <w:sz w:val="14"/>
        </w:rPr>
        <w:t>stabilisation</w:t>
      </w:r>
      <w:proofErr w:type="spellEnd"/>
      <w:r w:rsidRPr="003003C3">
        <w:rPr>
          <w:sz w:val="14"/>
        </w:rPr>
        <w:t xml:space="preserve">, it is a move that cannot succeed, as both Derrida and Agamben have demonstrated. There is always a remainder that threatens the </w:t>
      </w:r>
      <w:proofErr w:type="spellStart"/>
      <w:r w:rsidRPr="003003C3">
        <w:rPr>
          <w:sz w:val="14"/>
        </w:rPr>
        <w:t>stabilisation</w:t>
      </w:r>
      <w:proofErr w:type="spellEnd"/>
      <w:r w:rsidRPr="003003C3">
        <w:rPr>
          <w:sz w:val="14"/>
        </w:rPr>
        <w:t xml:space="preserve"> from within. As Derrida reminds us, “it becomes necessary to </w:t>
      </w:r>
      <w:proofErr w:type="spellStart"/>
      <w:r w:rsidRPr="003003C3">
        <w:rPr>
          <w:sz w:val="14"/>
        </w:rPr>
        <w:t>stabilise</w:t>
      </w:r>
      <w:proofErr w:type="spellEnd"/>
      <w:r w:rsidRPr="003003C3">
        <w:rPr>
          <w:sz w:val="14"/>
        </w:rPr>
        <w:t xml:space="preserve"> precisely because stability is not natural…it is because there is chaos that there is a need for stability.” by </w:t>
      </w:r>
      <w:r w:rsidRPr="003003C3">
        <w:rPr>
          <w:rStyle w:val="StyleUnderline"/>
        </w:rPr>
        <w:t>the drawing of lines</w:t>
      </w:r>
      <w:r w:rsidRPr="003003C3">
        <w:rPr>
          <w:sz w:val="14"/>
        </w:rPr>
        <w:t xml:space="preserve">, the production of enclosed communities, the establishment of rules, </w:t>
      </w:r>
      <w:r w:rsidRPr="003003C3">
        <w:rPr>
          <w:rStyle w:val="StyleUnderline"/>
        </w:rPr>
        <w:t xml:space="preserve">is comforting: it is a bulwark against a fundamental chaos </w:t>
      </w:r>
      <w:r w:rsidRPr="003003C3">
        <w:rPr>
          <w:sz w:val="14"/>
        </w:rPr>
        <w:t xml:space="preserve">and indistinguishability </w:t>
      </w:r>
      <w:r w:rsidRPr="003003C3">
        <w:rPr>
          <w:rStyle w:val="StyleUnderline"/>
        </w:rPr>
        <w:t>that is “</w:t>
      </w:r>
      <w:r w:rsidRPr="003003C3">
        <w:rPr>
          <w:sz w:val="14"/>
        </w:rPr>
        <w:t xml:space="preserve">fundamental, founding and </w:t>
      </w:r>
      <w:r w:rsidRPr="003003C3">
        <w:rPr>
          <w:rStyle w:val="StyleUnderline"/>
        </w:rPr>
        <w:t>irreducible.” However</w:t>
      </w:r>
      <w:r w:rsidRPr="003003C3">
        <w:rPr>
          <w:sz w:val="14"/>
        </w:rPr>
        <w:t xml:space="preserve">, the fact that </w:t>
      </w:r>
      <w:r w:rsidRPr="003003C3">
        <w:rPr>
          <w:rStyle w:val="StyleUnderline"/>
        </w:rPr>
        <w:t>it</w:t>
      </w:r>
      <w:r w:rsidRPr="003003C3">
        <w:rPr>
          <w:sz w:val="14"/>
        </w:rPr>
        <w:t xml:space="preserve"> does not work, </w:t>
      </w:r>
      <w:r w:rsidRPr="003003C3">
        <w:rPr>
          <w:rStyle w:val="StyleUnderline"/>
        </w:rPr>
        <w:t xml:space="preserve">that is immediately prone to </w:t>
      </w:r>
      <w:proofErr w:type="spellStart"/>
      <w:r w:rsidRPr="003003C3">
        <w:rPr>
          <w:rStyle w:val="StyleUnderline"/>
        </w:rPr>
        <w:t>destabilisation</w:t>
      </w:r>
      <w:proofErr w:type="spellEnd"/>
      <w:r w:rsidRPr="003003C3">
        <w:rPr>
          <w:rStyle w:val="StyleUnderline"/>
        </w:rPr>
        <w:t>,</w:t>
      </w:r>
      <w:r w:rsidRPr="003003C3">
        <w:rPr>
          <w:sz w:val="14"/>
        </w:rPr>
        <w:t xml:space="preserve"> opens the possibility of change. The call for a refusal to draw lines can, then, be seen in a different light. </w:t>
      </w:r>
      <w:r w:rsidRPr="003003C3">
        <w:rPr>
          <w:rStyle w:val="StyleUnderline"/>
        </w:rPr>
        <w:t>The drawing of lines always already fails.</w:t>
      </w:r>
      <w:r w:rsidRPr="003003C3">
        <w:rPr>
          <w:u w:val="single"/>
        </w:rPr>
        <w:t xml:space="preserve"> </w:t>
      </w:r>
      <w:r w:rsidRPr="003003C3">
        <w:rPr>
          <w:sz w:val="14"/>
        </w:rPr>
        <w:t xml:space="preserve">Attempts are continually made, in the here and now, in philosophy and in politics, to make distinctions, but these only ever partially or temporarily succeed. </w:t>
      </w:r>
      <w:r w:rsidRPr="003003C3">
        <w:rPr>
          <w:rStyle w:val="StyleUnderline"/>
        </w:rPr>
        <w:t xml:space="preserve">We do not need to look to the future to find out what a whatever politics, a politics without distinctions between forms of life, would look like: it is to be found, and fought for, in the here and now. The line-drawing strategies of sovereign power are themselves failing all the time. And alongside the practices of sovereign power there are other practices of politics that, acknowledging the impossibility of distinguishing between forms of life, attempt to live with the chaos, that work with negotiation and invention, that are open to the vulnerability and the exposure of being, and that forego the fantasy of an unattainable </w:t>
      </w:r>
      <w:proofErr w:type="spellStart"/>
      <w:r w:rsidRPr="003003C3">
        <w:rPr>
          <w:rStyle w:val="StyleUnderline"/>
        </w:rPr>
        <w:t>stabilisation</w:t>
      </w:r>
      <w:proofErr w:type="spellEnd"/>
      <w:r w:rsidRPr="003003C3">
        <w:rPr>
          <w:rStyle w:val="StyleUnderline"/>
        </w:rPr>
        <w:t xml:space="preserve"> and security</w:t>
      </w:r>
      <w:r w:rsidRPr="003003C3">
        <w:rPr>
          <w:u w:val="single"/>
        </w:rPr>
        <w:t>.</w:t>
      </w:r>
      <w:r w:rsidRPr="003003C3">
        <w:rPr>
          <w:sz w:val="14"/>
        </w:rPr>
        <w:t xml:space="preserve"> Sovereign power is effective precisely because it incorporates into its logic the bare life or form-of-life that would subvert it, and successfully conceals its own fragility. But this incorporation entails the emplacement of disruption at the heart of</w:t>
      </w:r>
      <w:r w:rsidRPr="001C19C2">
        <w:rPr>
          <w:sz w:val="14"/>
        </w:rPr>
        <w:t xml:space="preserve"> power. To oppose sovereign power directly is to </w:t>
      </w:r>
      <w:proofErr w:type="gramStart"/>
      <w:r w:rsidRPr="001C19C2">
        <w:rPr>
          <w:sz w:val="14"/>
        </w:rPr>
        <w:t>enter into</w:t>
      </w:r>
      <w:proofErr w:type="gramEnd"/>
      <w:r w:rsidRPr="001C19C2">
        <w:rPr>
          <w:sz w:val="14"/>
        </w:rPr>
        <w:t xml:space="preserve"> its line-drawing strategies-themselves doomed to failure-and ironically to make disruption or </w:t>
      </w:r>
      <w:proofErr w:type="spellStart"/>
      <w:r w:rsidRPr="001C19C2">
        <w:rPr>
          <w:sz w:val="14"/>
        </w:rPr>
        <w:t>destabilisation</w:t>
      </w:r>
      <w:proofErr w:type="spellEnd"/>
      <w:r w:rsidRPr="001C19C2">
        <w:rPr>
          <w:sz w:val="14"/>
        </w:rPr>
        <w:t xml:space="preserve"> less likely or at least more easily </w:t>
      </w:r>
      <w:r w:rsidRPr="0022714A">
        <w:rPr>
          <w:sz w:val="14"/>
          <w:szCs w:val="14"/>
        </w:rPr>
        <w:t>concealed. A refusal to enter these strategies can take place within or alongside, yet independently of, sovereign power. We, whatever “we” are, are already exposed to the open-the trick is not to be captivated by the possibility of escaping that exposure, but rather to acknowledge the inevitable</w:t>
      </w:r>
      <w:r w:rsidRPr="001C19C2">
        <w:rPr>
          <w:sz w:val="14"/>
        </w:rPr>
        <w:t xml:space="preserve"> chaos of a world without lines. One of the most difficult things of all to give up, however, but the one it is possibly most necessary to </w:t>
      </w:r>
      <w:proofErr w:type="spellStart"/>
      <w:r w:rsidRPr="001C19C2">
        <w:rPr>
          <w:sz w:val="14"/>
        </w:rPr>
        <w:t>relinguish</w:t>
      </w:r>
      <w:proofErr w:type="spellEnd"/>
      <w:r w:rsidRPr="001C19C2">
        <w:rPr>
          <w:sz w:val="14"/>
        </w:rPr>
        <w:t xml:space="preserve">, is the notion of the significance or importance of the human-being. This </w:t>
      </w:r>
      <w:proofErr w:type="gramStart"/>
      <w:r w:rsidRPr="001C19C2">
        <w:rPr>
          <w:sz w:val="14"/>
        </w:rPr>
        <w:t>particular distinction</w:t>
      </w:r>
      <w:proofErr w:type="gramEnd"/>
      <w:r w:rsidRPr="001C19C2">
        <w:rPr>
          <w:sz w:val="14"/>
        </w:rPr>
        <w:t xml:space="preserve"> seems to be one of the most tenacious in contemporary political and philosophical thinking and practice</w:t>
      </w:r>
      <w:bookmarkStart w:id="0" w:name="_GoBack"/>
      <w:bookmarkEnd w:id="0"/>
    </w:p>
    <w:p w14:paraId="695077EA" w14:textId="77777777" w:rsidR="009713DE" w:rsidRPr="009713DE" w:rsidRDefault="009713DE" w:rsidP="009713DE"/>
    <w:p w14:paraId="29BBAAEE" w14:textId="26E06189" w:rsidR="009A10A3" w:rsidRDefault="00EA482B" w:rsidP="00EA482B">
      <w:pPr>
        <w:pStyle w:val="Heading1"/>
      </w:pPr>
      <w:r>
        <w:t>Negative</w:t>
      </w:r>
    </w:p>
    <w:p w14:paraId="090A8656" w14:textId="73D0423E" w:rsidR="00EA482B" w:rsidRDefault="00EA482B" w:rsidP="00EA482B"/>
    <w:p w14:paraId="178A3CC9" w14:textId="1E4B605C" w:rsidR="00EA482B" w:rsidRPr="00EA482B" w:rsidRDefault="00EA482B" w:rsidP="00EA482B">
      <w:pPr>
        <w:pStyle w:val="Heading2"/>
      </w:pPr>
      <w:r>
        <w:t>Genealogy</w:t>
      </w:r>
      <w:r w:rsidR="00994379">
        <w:t xml:space="preserve"> Bad</w:t>
      </w:r>
    </w:p>
    <w:p w14:paraId="51B87CDB" w14:textId="6374B054" w:rsidR="009A10A3" w:rsidRDefault="009A10A3" w:rsidP="00AE5911"/>
    <w:p w14:paraId="0E9D696D" w14:textId="11EFA1E9" w:rsidR="00AB4EA7" w:rsidRDefault="00994379" w:rsidP="00994379">
      <w:pPr>
        <w:pStyle w:val="Heading3"/>
      </w:pPr>
      <w:r>
        <w:t>Bad History</w:t>
      </w:r>
    </w:p>
    <w:p w14:paraId="312331E6" w14:textId="77777777" w:rsidR="00994379" w:rsidRPr="00994379" w:rsidRDefault="00994379" w:rsidP="00994379"/>
    <w:p w14:paraId="07F79053" w14:textId="796866C5" w:rsidR="007632D1" w:rsidRPr="00C83737" w:rsidRDefault="007632D1" w:rsidP="007632D1">
      <w:pPr>
        <w:pStyle w:val="Heading4"/>
        <w:rPr>
          <w:rStyle w:val="Style13ptBold"/>
          <w:rFonts w:asciiTheme="minorHAnsi" w:hAnsiTheme="minorHAnsi"/>
          <w:b/>
        </w:rPr>
      </w:pPr>
      <w:r w:rsidRPr="00C83737">
        <w:rPr>
          <w:rStyle w:val="Style13ptBold"/>
          <w:rFonts w:asciiTheme="minorHAnsi" w:hAnsiTheme="minorHAnsi"/>
          <w:b/>
        </w:rPr>
        <w:t xml:space="preserve">Genealogy </w:t>
      </w:r>
      <w:r w:rsidR="002C2854">
        <w:rPr>
          <w:rStyle w:val="Style13ptBold"/>
          <w:rFonts w:asciiTheme="minorHAnsi" w:hAnsiTheme="minorHAnsi"/>
          <w:b/>
        </w:rPr>
        <w:t>is based on a</w:t>
      </w:r>
      <w:r w:rsidR="00372470">
        <w:rPr>
          <w:rStyle w:val="Style13ptBold"/>
          <w:rFonts w:asciiTheme="minorHAnsi" w:hAnsiTheme="minorHAnsi"/>
          <w:b/>
        </w:rPr>
        <w:t>n overgeneralized and</w:t>
      </w:r>
      <w:r w:rsidR="002C2854">
        <w:rPr>
          <w:rStyle w:val="Style13ptBold"/>
          <w:rFonts w:asciiTheme="minorHAnsi" w:hAnsiTheme="minorHAnsi"/>
          <w:b/>
        </w:rPr>
        <w:t xml:space="preserve"> bankrupt theory of power</w:t>
      </w:r>
      <w:r w:rsidR="00372470">
        <w:rPr>
          <w:rStyle w:val="Style13ptBold"/>
          <w:rFonts w:asciiTheme="minorHAnsi" w:hAnsiTheme="minorHAnsi"/>
          <w:b/>
        </w:rPr>
        <w:t xml:space="preserve"> t</w:t>
      </w:r>
      <w:r w:rsidR="00B47915">
        <w:rPr>
          <w:rStyle w:val="Style13ptBold"/>
          <w:rFonts w:asciiTheme="minorHAnsi" w:hAnsiTheme="minorHAnsi"/>
          <w:b/>
        </w:rPr>
        <w:t>hat fails to challenge how it is actualized in concrete specific instances</w:t>
      </w:r>
    </w:p>
    <w:p w14:paraId="3F6871AE" w14:textId="16E1E720" w:rsidR="007632D1" w:rsidRPr="00C83737" w:rsidRDefault="007632D1" w:rsidP="007632D1">
      <w:pPr>
        <w:rPr>
          <w:rFonts w:asciiTheme="minorHAnsi" w:hAnsiTheme="minorHAnsi"/>
        </w:rPr>
      </w:pPr>
      <w:proofErr w:type="spellStart"/>
      <w:r w:rsidRPr="00C83737">
        <w:rPr>
          <w:rStyle w:val="Style13ptBold"/>
          <w:rFonts w:asciiTheme="minorHAnsi" w:hAnsiTheme="minorHAnsi"/>
        </w:rPr>
        <w:t>Ashenden</w:t>
      </w:r>
      <w:proofErr w:type="spellEnd"/>
      <w:r w:rsidRPr="00C83737">
        <w:rPr>
          <w:rStyle w:val="Style13ptBold"/>
          <w:rFonts w:asciiTheme="minorHAnsi" w:hAnsiTheme="minorHAnsi"/>
        </w:rPr>
        <w:t xml:space="preserve"> and Owen</w:t>
      </w:r>
      <w:r w:rsidR="006A6409">
        <w:rPr>
          <w:rStyle w:val="Style13ptBold"/>
          <w:rFonts w:asciiTheme="minorHAnsi" w:hAnsiTheme="minorHAnsi"/>
        </w:rPr>
        <w:t xml:space="preserve"> 19</w:t>
      </w:r>
      <w:r w:rsidRPr="00C83737">
        <w:rPr>
          <w:rFonts w:asciiTheme="minorHAnsi" w:hAnsiTheme="minorHAnsi"/>
          <w:b/>
          <w:sz w:val="26"/>
        </w:rPr>
        <w:t xml:space="preserve">99 </w:t>
      </w:r>
      <w:r w:rsidRPr="00C83737">
        <w:rPr>
          <w:rFonts w:asciiTheme="minorHAnsi" w:hAnsiTheme="minorHAnsi"/>
        </w:rPr>
        <w:t>[Samantha</w:t>
      </w:r>
      <w:r w:rsidR="006A6409">
        <w:rPr>
          <w:rFonts w:asciiTheme="minorHAnsi" w:hAnsiTheme="minorHAnsi"/>
        </w:rPr>
        <w:t xml:space="preserve">, Senior lecturer in sociology at </w:t>
      </w:r>
      <w:proofErr w:type="spellStart"/>
      <w:r w:rsidR="006A6409">
        <w:rPr>
          <w:rFonts w:asciiTheme="minorHAnsi" w:hAnsiTheme="minorHAnsi"/>
        </w:rPr>
        <w:t>Birbek</w:t>
      </w:r>
      <w:proofErr w:type="spellEnd"/>
      <w:r w:rsidR="006A6409">
        <w:rPr>
          <w:rFonts w:asciiTheme="minorHAnsi" w:hAnsiTheme="minorHAnsi"/>
        </w:rPr>
        <w:t xml:space="preserve"> university, </w:t>
      </w:r>
      <w:r w:rsidRPr="00C83737">
        <w:rPr>
          <w:rFonts w:asciiTheme="minorHAnsi" w:hAnsiTheme="minorHAnsi"/>
        </w:rPr>
        <w:t xml:space="preserve">David, </w:t>
      </w:r>
      <w:r w:rsidR="006A6409">
        <w:rPr>
          <w:rFonts w:asciiTheme="minorHAnsi" w:hAnsiTheme="minorHAnsi"/>
        </w:rPr>
        <w:t xml:space="preserve">Lecturer in  politics at the University of Southampton, </w:t>
      </w:r>
      <w:r w:rsidRPr="00C83737">
        <w:rPr>
          <w:rFonts w:asciiTheme="minorHAnsi" w:hAnsiTheme="minorHAnsi"/>
          <w:i/>
        </w:rPr>
        <w:t>Foucault Contra Habermas: Recasting the Dialogue between Genealogy and Critical Theory</w:t>
      </w:r>
      <w:r w:rsidRPr="00C83737">
        <w:rPr>
          <w:rFonts w:asciiTheme="minorHAnsi" w:hAnsiTheme="minorHAnsi"/>
        </w:rPr>
        <w:t>, (Sage Publications) pp. 62-63]</w:t>
      </w:r>
    </w:p>
    <w:p w14:paraId="7076BF8E" w14:textId="77777777" w:rsidR="00336202" w:rsidRDefault="00336202" w:rsidP="00336202">
      <w:pPr>
        <w:rPr>
          <w:rStyle w:val="StyleUnderline"/>
          <w:rFonts w:ascii="MS Gothic" w:eastAsia="MS Gothic" w:hAnsi="MS Gothic" w:cs="MS Gothic"/>
        </w:rPr>
      </w:pPr>
      <w:r w:rsidRPr="00C83737">
        <w:rPr>
          <w:rStyle w:val="StyleUnderline"/>
          <w:rFonts w:asciiTheme="minorHAnsi" w:hAnsiTheme="minorHAnsi"/>
        </w:rPr>
        <w:t xml:space="preserve">Foucault's turn to genealogy thus represents his attempt to renew the </w:t>
      </w:r>
      <w:proofErr w:type="spellStart"/>
      <w:r w:rsidRPr="00336202">
        <w:rPr>
          <w:rStyle w:val="StyleUnderline"/>
          <w:rFonts w:asciiTheme="minorHAnsi" w:hAnsiTheme="minorHAnsi"/>
        </w:rPr>
        <w:t>counterdiscourse</w:t>
      </w:r>
      <w:proofErr w:type="spellEnd"/>
      <w:r w:rsidRPr="00336202">
        <w:rPr>
          <w:rStyle w:val="StyleUnderline"/>
          <w:rFonts w:asciiTheme="minorHAnsi" w:hAnsiTheme="minorHAnsi"/>
        </w:rPr>
        <w:t xml:space="preserve"> of modernity, but at the level of the micro-narrative. Rather than attempt to deduce the general principles of universal pragmatics, he focuses instead on techniques of the self and voluntary ascesis.</w:t>
      </w:r>
      <w:r w:rsidRPr="00336202">
        <w:rPr>
          <w:rFonts w:asciiTheme="minorHAnsi" w:hAnsiTheme="minorHAnsi"/>
          <w:sz w:val="16"/>
        </w:rPr>
        <w:t xml:space="preserve">7 Foucault may have abandoned the grand, sweeping meta-narratives of the Enlightenment, but </w:t>
      </w:r>
      <w:r w:rsidRPr="00336202">
        <w:rPr>
          <w:rStyle w:val="StyleUnderline"/>
          <w:rFonts w:asciiTheme="minorHAnsi" w:hAnsiTheme="minorHAnsi"/>
        </w:rPr>
        <w:t>his micro-narrative</w:t>
      </w:r>
      <w:r w:rsidRPr="00336202">
        <w:rPr>
          <w:rFonts w:asciiTheme="minorHAnsi" w:hAnsiTheme="minorHAnsi"/>
          <w:sz w:val="16"/>
        </w:rPr>
        <w:t xml:space="preserve">s nevertheless </w:t>
      </w:r>
      <w:r w:rsidRPr="00336202">
        <w:rPr>
          <w:rStyle w:val="StyleUnderline"/>
          <w:rFonts w:asciiTheme="minorHAnsi" w:hAnsiTheme="minorHAnsi"/>
        </w:rPr>
        <w:t xml:space="preserve">reflect his confidence in the role of practical reason to identify and to resist potentially </w:t>
      </w:r>
      <w:proofErr w:type="spellStart"/>
      <w:r w:rsidRPr="00336202">
        <w:rPr>
          <w:rStyle w:val="StyleUnderline"/>
          <w:rFonts w:asciiTheme="minorHAnsi" w:hAnsiTheme="minorHAnsi"/>
        </w:rPr>
        <w:t>totalising</w:t>
      </w:r>
      <w:proofErr w:type="spellEnd"/>
      <w:r w:rsidRPr="00336202">
        <w:rPr>
          <w:rStyle w:val="StyleUnderline"/>
          <w:rFonts w:asciiTheme="minorHAnsi" w:hAnsiTheme="minorHAnsi"/>
        </w:rPr>
        <w:t xml:space="preserve"> configurations of power. In fact, his ‘radical critique of reason’ is neither as radical nor as fatuous</w:t>
      </w:r>
      <w:r w:rsidRPr="00336202">
        <w:rPr>
          <w:rFonts w:asciiTheme="minorHAnsi" w:hAnsiTheme="minorHAnsi"/>
          <w:sz w:val="16"/>
        </w:rPr>
        <w:t xml:space="preserve"> as Habermas seems to suppose. Foucault's philosophical project may be more accurately </w:t>
      </w:r>
      <w:proofErr w:type="spellStart"/>
      <w:r w:rsidRPr="00336202">
        <w:rPr>
          <w:rFonts w:asciiTheme="minorHAnsi" w:hAnsiTheme="minorHAnsi"/>
          <w:sz w:val="16"/>
        </w:rPr>
        <w:t>characterised</w:t>
      </w:r>
      <w:proofErr w:type="spellEnd"/>
      <w:r w:rsidRPr="00336202">
        <w:rPr>
          <w:rFonts w:asciiTheme="minorHAnsi" w:hAnsiTheme="minorHAnsi"/>
          <w:sz w:val="16"/>
        </w:rPr>
        <w:t xml:space="preserve"> as the </w:t>
      </w:r>
      <w:proofErr w:type="spellStart"/>
      <w:r w:rsidRPr="00336202">
        <w:rPr>
          <w:rFonts w:asciiTheme="minorHAnsi" w:hAnsiTheme="minorHAnsi"/>
          <w:sz w:val="16"/>
        </w:rPr>
        <w:t>concretisation</w:t>
      </w:r>
      <w:proofErr w:type="spellEnd"/>
      <w:r w:rsidRPr="00336202">
        <w:rPr>
          <w:rFonts w:asciiTheme="minorHAnsi" w:hAnsiTheme="minorHAnsi"/>
          <w:sz w:val="16"/>
        </w:rPr>
        <w:t xml:space="preserve"> or </w:t>
      </w:r>
      <w:proofErr w:type="spellStart"/>
      <w:r w:rsidRPr="00336202">
        <w:rPr>
          <w:rFonts w:asciiTheme="minorHAnsi" w:hAnsiTheme="minorHAnsi"/>
          <w:sz w:val="16"/>
        </w:rPr>
        <w:t>miniaturisation</w:t>
      </w:r>
      <w:proofErr w:type="spellEnd"/>
      <w:r w:rsidRPr="00336202">
        <w:rPr>
          <w:rFonts w:asciiTheme="minorHAnsi" w:hAnsiTheme="minorHAnsi"/>
          <w:sz w:val="16"/>
        </w:rPr>
        <w:t xml:space="preserve"> of enlightenment.</w:t>
      </w:r>
      <w:r w:rsidRPr="00336202">
        <w:rPr>
          <w:rFonts w:ascii="MS Gothic" w:eastAsia="MS Gothic" w:hAnsi="MS Gothic" w:cs="MS Gothic" w:hint="eastAsia"/>
          <w:sz w:val="16"/>
        </w:rPr>
        <w:t> </w:t>
      </w:r>
      <w:r w:rsidRPr="00336202">
        <w:rPr>
          <w:rFonts w:asciiTheme="minorHAnsi" w:hAnsiTheme="minorHAnsi"/>
          <w:sz w:val="16"/>
        </w:rPr>
        <w:t xml:space="preserve">Although Habermas readily acknowledges this final, ‘ethical’ stage in Foucault's career, he places it within the </w:t>
      </w:r>
      <w:proofErr w:type="spellStart"/>
      <w:r w:rsidRPr="00336202">
        <w:rPr>
          <w:rFonts w:asciiTheme="minorHAnsi" w:hAnsiTheme="minorHAnsi"/>
          <w:sz w:val="16"/>
        </w:rPr>
        <w:t>obnubilating</w:t>
      </w:r>
      <w:proofErr w:type="spellEnd"/>
      <w:r w:rsidRPr="00336202">
        <w:rPr>
          <w:rFonts w:asciiTheme="minorHAnsi" w:hAnsiTheme="minorHAnsi"/>
          <w:sz w:val="16"/>
        </w:rPr>
        <w:t xml:space="preserve"> shadow cast by the fateful turn to genealogy.8 This means, for Habermas, that </w:t>
      </w:r>
      <w:r w:rsidRPr="00336202">
        <w:rPr>
          <w:rStyle w:val="StyleUnderline"/>
          <w:rFonts w:asciiTheme="minorHAnsi" w:hAnsiTheme="minorHAnsi"/>
        </w:rPr>
        <w:t>Foucault's investigation into modern techniques of subjectivation is faulted by its antecedent conception of human agents as unwitting dupes of autonomous power regimes. Foucault's unacknowledged reliance on a general theory of power thus prevents him from addressing the myriad complexities of contemporary subjectivity</w:t>
      </w:r>
      <w:r w:rsidRPr="00336202">
        <w:rPr>
          <w:rFonts w:asciiTheme="minorHAnsi" w:hAnsiTheme="minorHAnsi"/>
          <w:sz w:val="16"/>
        </w:rPr>
        <w:t>9:</w:t>
      </w:r>
      <w:r w:rsidRPr="00336202">
        <w:rPr>
          <w:rFonts w:ascii="MS Gothic" w:eastAsia="MS Gothic" w:hAnsi="MS Gothic" w:cs="MS Gothic" w:hint="eastAsia"/>
          <w:sz w:val="16"/>
        </w:rPr>
        <w:t> </w:t>
      </w:r>
      <w:r w:rsidRPr="00336202">
        <w:rPr>
          <w:rFonts w:asciiTheme="minorHAnsi" w:hAnsiTheme="minorHAnsi"/>
          <w:sz w:val="16"/>
        </w:rPr>
        <w:t xml:space="preserve">In place of socialization as individuating (which remains unconceptualized), he puts the concept of a fragmenting empowerment, a concept that is not up to the ambiguous phenomena of modernity. From his perspective, socialized individuals can only be perceived as exemplars, as standardized products of some discourse formation – as individual copies that are mechanically punched out. (Habermas, 1987: 293) The stipulated conditions of historical emergence thus dictate the frame of Foucault's investigation, thereby precluding any account of subjects as self-determining agents in the robust sense preferred by Habermas. For example, Habermas claims, the modern sexual subject appears on the historical scene as an unwitting victim of adventitious </w:t>
      </w:r>
      <w:proofErr w:type="spellStart"/>
      <w:r w:rsidRPr="00336202">
        <w:rPr>
          <w:rFonts w:asciiTheme="minorHAnsi" w:hAnsiTheme="minorHAnsi"/>
          <w:sz w:val="16"/>
        </w:rPr>
        <w:t>normalising</w:t>
      </w:r>
      <w:proofErr w:type="spellEnd"/>
      <w:r w:rsidRPr="00336202">
        <w:rPr>
          <w:rFonts w:asciiTheme="minorHAnsi" w:hAnsiTheme="minorHAnsi"/>
          <w:sz w:val="16"/>
        </w:rPr>
        <w:t xml:space="preserve"> encryptions. Simply put, </w:t>
      </w:r>
      <w:r w:rsidRPr="00336202">
        <w:rPr>
          <w:rStyle w:val="StyleUnderline"/>
          <w:rFonts w:asciiTheme="minorHAnsi" w:hAnsiTheme="minorHAnsi"/>
        </w:rPr>
        <w:t xml:space="preserve">Habermas does not believe that Foucault has succeeded in renouncing the repressive hypothesis; though noble perhaps in its motivation, his challenge to this hypothesis simply succeeds in </w:t>
      </w:r>
      <w:proofErr w:type="spellStart"/>
      <w:r w:rsidRPr="00336202">
        <w:rPr>
          <w:rStyle w:val="StyleUnderline"/>
          <w:rFonts w:asciiTheme="minorHAnsi" w:hAnsiTheme="minorHAnsi"/>
        </w:rPr>
        <w:t>reinscribing</w:t>
      </w:r>
      <w:proofErr w:type="spellEnd"/>
      <w:r w:rsidRPr="00336202">
        <w:rPr>
          <w:rStyle w:val="StyleUnderline"/>
          <w:rFonts w:asciiTheme="minorHAnsi" w:hAnsiTheme="minorHAnsi"/>
        </w:rPr>
        <w:t xml:space="preserve"> the repression he wishes to oppose.</w:t>
      </w:r>
      <w:r w:rsidRPr="00336202">
        <w:rPr>
          <w:rFonts w:asciiTheme="minorHAnsi" w:hAnsiTheme="minorHAnsi"/>
          <w:sz w:val="16"/>
        </w:rPr>
        <w:t xml:space="preserve"> According to Habermas, </w:t>
      </w:r>
      <w:r w:rsidRPr="00336202">
        <w:rPr>
          <w:rStyle w:val="StyleUnderline"/>
          <w:rFonts w:asciiTheme="minorHAnsi" w:hAnsiTheme="minorHAnsi"/>
        </w:rPr>
        <w:t>Foucault's celebrated turn to ‘ethics’ fails to illuminate those productive moments in the subjectivation process that genealogy was originally supposed to document</w:t>
      </w:r>
      <w:r w:rsidRPr="00336202">
        <w:rPr>
          <w:rFonts w:asciiTheme="minorHAnsi" w:hAnsiTheme="minorHAnsi"/>
          <w:sz w:val="16"/>
        </w:rPr>
        <w:t xml:space="preserve">. Habermas thus turns the central thesis of The Order of Things against its author: </w:t>
      </w:r>
      <w:r w:rsidRPr="00336202">
        <w:rPr>
          <w:rStyle w:val="StyleUnderline"/>
          <w:rFonts w:asciiTheme="minorHAnsi" w:hAnsiTheme="minorHAnsi"/>
        </w:rPr>
        <w:t>Foucault fails, precisely as he explains that all practitioners of the human sciences must, to take the measure of man</w:t>
      </w:r>
      <w:r w:rsidRPr="00336202">
        <w:rPr>
          <w:rFonts w:asciiTheme="minorHAnsi" w:hAnsiTheme="minorHAnsi"/>
          <w:sz w:val="16"/>
        </w:rPr>
        <w:t xml:space="preserve"> (see Foucault, 1973: section 10). </w:t>
      </w:r>
      <w:r w:rsidRPr="00336202">
        <w:rPr>
          <w:rStyle w:val="StyleUnderline"/>
          <w:rFonts w:asciiTheme="minorHAnsi" w:hAnsiTheme="minorHAnsi"/>
        </w:rPr>
        <w:t>This failure is prefigured</w:t>
      </w:r>
      <w:r w:rsidRPr="00336202">
        <w:rPr>
          <w:rFonts w:asciiTheme="minorHAnsi" w:hAnsiTheme="minorHAnsi"/>
          <w:sz w:val="16"/>
        </w:rPr>
        <w:t xml:space="preserve">, Habermas insists, </w:t>
      </w:r>
      <w:r w:rsidRPr="00336202">
        <w:rPr>
          <w:rStyle w:val="StyleUnderline"/>
          <w:rFonts w:asciiTheme="minorHAnsi" w:hAnsiTheme="minorHAnsi"/>
        </w:rPr>
        <w:t>in the general theory of power to which Foucault surreptitiously appeals, which effectively rejuvenates the recently rejected repressive hypothesis.</w:t>
      </w:r>
      <w:r w:rsidRPr="00336202">
        <w:rPr>
          <w:rFonts w:asciiTheme="minorHAnsi" w:hAnsiTheme="minorHAnsi"/>
          <w:sz w:val="16"/>
        </w:rPr>
        <w:t xml:space="preserve"> Indeed, the nihilistic presuppositions of Foucault's general theory of power prevent him from treating techniques of subjectivation in terms of agency, freedom, judgement, and responsibility:</w:t>
      </w:r>
      <w:r w:rsidRPr="00336202">
        <w:rPr>
          <w:rFonts w:ascii="MS Gothic" w:eastAsia="MS Gothic" w:hAnsi="MS Gothic" w:cs="MS Gothic" w:hint="eastAsia"/>
          <w:sz w:val="16"/>
        </w:rPr>
        <w:t> </w:t>
      </w:r>
      <w:r w:rsidRPr="00336202">
        <w:rPr>
          <w:rFonts w:asciiTheme="minorHAnsi" w:hAnsiTheme="minorHAnsi"/>
          <w:sz w:val="16"/>
        </w:rPr>
        <w:t>In our context, however, what is primarily of interest is the peculiar filtering out of all the aspects under which the eroticization and internalization of subjective nature also meant a gain in freedom and expressive possibilities. (Habermas, 1987: 292)</w:t>
      </w:r>
      <w:r w:rsidRPr="00336202">
        <w:rPr>
          <w:rFonts w:ascii="MS Gothic" w:eastAsia="MS Gothic" w:hAnsi="MS Gothic" w:cs="MS Gothic" w:hint="eastAsia"/>
          <w:sz w:val="16"/>
        </w:rPr>
        <w:t> </w:t>
      </w:r>
      <w:r w:rsidRPr="00336202">
        <w:rPr>
          <w:rStyle w:val="StyleUnderline"/>
          <w:rFonts w:asciiTheme="minorHAnsi" w:hAnsiTheme="minorHAnsi"/>
        </w:rPr>
        <w:t>Despite his impressive repertoire of clever</w:t>
      </w:r>
      <w:r w:rsidRPr="00C83737">
        <w:rPr>
          <w:rStyle w:val="StyleUnderline"/>
          <w:rFonts w:asciiTheme="minorHAnsi" w:hAnsiTheme="minorHAnsi"/>
        </w:rPr>
        <w:t xml:space="preserve"> methodological gambits, Foucault is unable in the end to take the measure </w:t>
      </w:r>
      <w:proofErr w:type="gramStart"/>
      <w:r w:rsidRPr="00C83737">
        <w:rPr>
          <w:rStyle w:val="StyleUnderline"/>
          <w:rFonts w:asciiTheme="minorHAnsi" w:hAnsiTheme="minorHAnsi"/>
        </w:rPr>
        <w:t>of particular, historically</w:t>
      </w:r>
      <w:proofErr w:type="gramEnd"/>
      <w:r w:rsidRPr="00C83737">
        <w:rPr>
          <w:rStyle w:val="StyleUnderline"/>
          <w:rFonts w:asciiTheme="minorHAnsi" w:hAnsiTheme="minorHAnsi"/>
        </w:rPr>
        <w:t xml:space="preserve"> defined human beings. In place of the individual ‘agent’, who presides over the deliberative implementation of practical reason, stands the docile human subject, an a- volitional drone who cannot help but reflect and serve the mysterious ends of anonymous regimes of power.</w:t>
      </w:r>
      <w:r w:rsidRPr="00C83737">
        <w:rPr>
          <w:rStyle w:val="StyleUnderline"/>
          <w:rFonts w:ascii="MS Gothic" w:eastAsia="MS Gothic" w:hAnsi="MS Gothic" w:cs="MS Gothic" w:hint="eastAsia"/>
        </w:rPr>
        <w:t> </w:t>
      </w:r>
    </w:p>
    <w:p w14:paraId="6A81C793" w14:textId="2E3E1E9F" w:rsidR="00AE5911" w:rsidRDefault="00AE5911" w:rsidP="00AE5911"/>
    <w:p w14:paraId="202979FA" w14:textId="0A083B07" w:rsidR="00994379" w:rsidRDefault="00994379" w:rsidP="00994379">
      <w:pPr>
        <w:pStyle w:val="Heading3"/>
      </w:pPr>
      <w:r>
        <w:t>Bad Politics</w:t>
      </w:r>
    </w:p>
    <w:p w14:paraId="19FEF655" w14:textId="77777777" w:rsidR="008E3DC2" w:rsidRPr="00C83737" w:rsidRDefault="008E3DC2" w:rsidP="008E3DC2">
      <w:pPr>
        <w:pStyle w:val="Heading4"/>
        <w:rPr>
          <w:rFonts w:asciiTheme="minorHAnsi" w:hAnsiTheme="minorHAnsi"/>
        </w:rPr>
      </w:pPr>
      <w:r w:rsidRPr="00C83737">
        <w:rPr>
          <w:rFonts w:asciiTheme="minorHAnsi" w:hAnsiTheme="minorHAnsi"/>
        </w:rPr>
        <w:t>Genealogical projects fail – they cause political</w:t>
      </w:r>
      <w:r>
        <w:rPr>
          <w:rFonts w:asciiTheme="minorHAnsi" w:hAnsiTheme="minorHAnsi"/>
        </w:rPr>
        <w:t xml:space="preserve"> stagnation</w:t>
      </w:r>
      <w:r w:rsidRPr="00C83737">
        <w:rPr>
          <w:rFonts w:asciiTheme="minorHAnsi" w:hAnsiTheme="minorHAnsi"/>
        </w:rPr>
        <w:t xml:space="preserve"> and move-away from their ultimate objective.</w:t>
      </w:r>
    </w:p>
    <w:p w14:paraId="653CD5EC" w14:textId="783D1BE4" w:rsidR="008E3DC2" w:rsidRPr="00C83737" w:rsidRDefault="008E3DC2" w:rsidP="008E3DC2">
      <w:pPr>
        <w:rPr>
          <w:rFonts w:asciiTheme="minorHAnsi" w:hAnsiTheme="minorHAnsi"/>
          <w:b/>
        </w:rPr>
      </w:pPr>
      <w:r w:rsidRPr="00C83737">
        <w:rPr>
          <w:rStyle w:val="Style13ptBold"/>
          <w:rFonts w:asciiTheme="minorHAnsi" w:hAnsiTheme="minorHAnsi"/>
        </w:rPr>
        <w:t>Wolin</w:t>
      </w:r>
      <w:r>
        <w:rPr>
          <w:rStyle w:val="Style13ptBold"/>
          <w:rFonts w:asciiTheme="minorHAnsi" w:hAnsiTheme="minorHAnsi"/>
        </w:rPr>
        <w:t xml:space="preserve"> 200</w:t>
      </w:r>
      <w:r w:rsidRPr="00C83737">
        <w:rPr>
          <w:rStyle w:val="Style13ptBold"/>
          <w:rFonts w:asciiTheme="minorHAnsi" w:hAnsiTheme="minorHAnsi"/>
        </w:rPr>
        <w:t xml:space="preserve">2 </w:t>
      </w:r>
      <w:r w:rsidRPr="00C83737">
        <w:rPr>
          <w:rFonts w:asciiTheme="minorHAnsi" w:hAnsiTheme="minorHAnsi"/>
        </w:rPr>
        <w:t>[Richard,</w:t>
      </w:r>
      <w:r>
        <w:rPr>
          <w:rFonts w:asciiTheme="minorHAnsi" w:hAnsiTheme="minorHAnsi"/>
        </w:rPr>
        <w:t xml:space="preserve"> Prof at CUNY in Modern European Intellectual History, </w:t>
      </w:r>
      <w:r w:rsidRPr="00C83737">
        <w:rPr>
          <w:rFonts w:asciiTheme="minorHAnsi" w:hAnsiTheme="minorHAnsi"/>
          <w:i/>
        </w:rPr>
        <w:t>South Central Review, Vol. 19, No. 2/3, 9/11</w:t>
      </w:r>
      <w:r w:rsidRPr="00C83737">
        <w:rPr>
          <w:rFonts w:asciiTheme="minorHAnsi" w:hAnsiTheme="minorHAnsi"/>
        </w:rPr>
        <w:t xml:space="preserve">, (J </w:t>
      </w:r>
      <w:proofErr w:type="spellStart"/>
      <w:r w:rsidRPr="00C83737">
        <w:rPr>
          <w:rFonts w:asciiTheme="minorHAnsi" w:hAnsiTheme="minorHAnsi"/>
        </w:rPr>
        <w:t>Stor</w:t>
      </w:r>
      <w:proofErr w:type="spellEnd"/>
      <w:r w:rsidRPr="00C83737">
        <w:rPr>
          <w:rFonts w:asciiTheme="minorHAnsi" w:hAnsiTheme="minorHAnsi"/>
        </w:rPr>
        <w:t>), pp. 39-49]</w:t>
      </w:r>
    </w:p>
    <w:p w14:paraId="75988847" w14:textId="77777777" w:rsidR="008E3DC2" w:rsidRPr="00C83737" w:rsidRDefault="008E3DC2" w:rsidP="008E3DC2">
      <w:pPr>
        <w:rPr>
          <w:rFonts w:asciiTheme="minorHAnsi" w:hAnsiTheme="minorHAnsi"/>
          <w:sz w:val="16"/>
        </w:rPr>
      </w:pPr>
      <w:r w:rsidRPr="00C83737">
        <w:rPr>
          <w:rFonts w:asciiTheme="minorHAnsi" w:hAnsiTheme="minorHAnsi"/>
          <w:sz w:val="16"/>
        </w:rPr>
        <w:t xml:space="preserve">Amid the fog of postmodern relativism disseminated by Baudrillard, Zizek and others, something essential is missing. Going back to the Thucydides’ Melian Dialogue, the massacre of civilian innocents has been a touchstone of civilized moral judgment. It remains today the cornerstone of human rights law and just war theory. Yet, </w:t>
      </w:r>
      <w:r w:rsidRPr="00C83737">
        <w:rPr>
          <w:rFonts w:asciiTheme="minorHAnsi" w:hAnsiTheme="minorHAnsi"/>
          <w:u w:val="single"/>
        </w:rPr>
        <w:t xml:space="preserve">for the “cultural left,” slavishly following the “genealogical” approach </w:t>
      </w:r>
      <w:r w:rsidRPr="00C83737">
        <w:rPr>
          <w:rFonts w:asciiTheme="minorHAnsi" w:hAnsiTheme="minorHAnsi"/>
          <w:sz w:val="16"/>
        </w:rPr>
        <w:t xml:space="preserve">recommended by Nietzsche and Foucault, </w:t>
      </w:r>
      <w:r w:rsidRPr="00C83737">
        <w:rPr>
          <w:rFonts w:asciiTheme="minorHAnsi" w:hAnsiTheme="minorHAnsi"/>
          <w:u w:val="single"/>
        </w:rPr>
        <w:t xml:space="preserve">moral reasoning is merely another one of civilization’s clever “normalizing” ruses—hence, an intellectual weakness to be avoided at all costs. Once again, postmodernism’s </w:t>
      </w:r>
      <w:r w:rsidRPr="00C83737">
        <w:rPr>
          <w:rFonts w:asciiTheme="minorHAnsi" w:hAnsiTheme="minorHAnsi"/>
          <w:sz w:val="16"/>
        </w:rPr>
        <w:t>right-wing</w:t>
      </w:r>
      <w:r w:rsidRPr="00C83737">
        <w:rPr>
          <w:rFonts w:asciiTheme="minorHAnsi" w:hAnsiTheme="minorHAnsi"/>
          <w:u w:val="single"/>
        </w:rPr>
        <w:t xml:space="preserve"> intellectual pedigree</w:t>
      </w:r>
      <w:r w:rsidRPr="00C83737">
        <w:rPr>
          <w:rFonts w:asciiTheme="minorHAnsi" w:hAnsiTheme="minorHAnsi"/>
          <w:sz w:val="16"/>
        </w:rPr>
        <w:t>—Nietzsche, Spengler, and Heidegger—</w:t>
      </w:r>
      <w:r w:rsidRPr="00C83737">
        <w:rPr>
          <w:rFonts w:asciiTheme="minorHAnsi" w:hAnsiTheme="minorHAnsi"/>
          <w:u w:val="single"/>
        </w:rPr>
        <w:t>has left it morally impotent and politically clueless</w:t>
      </w:r>
      <w:r w:rsidRPr="00C83737">
        <w:rPr>
          <w:rFonts w:asciiTheme="minorHAnsi" w:hAnsiTheme="minorHAnsi"/>
          <w:sz w:val="16"/>
        </w:rPr>
        <w:t xml:space="preserve">. For years the Left has demonstrated a predilection to romanticize the “other”—Ho Chi Minh, Che, Fidel, as well as countless other apostles of Third World revolution—in the hope that the Wretched of the Earth would provide a remedy for our own seemingly intractable political impasse. Predictably, at a conference I attended recently, a friend with impeccable left- wing credentials who, until communism’s recent collapse, had been an ardent champion of the proletarian cause, jumped on the pan-Arab bandwagon, reciting the names of obscure Muslim intellectuals who, she claimed, offered a promising political alternative to the debilities of Western liberalism. </w:t>
      </w:r>
      <w:proofErr w:type="gramStart"/>
      <w:r w:rsidRPr="00C83737">
        <w:rPr>
          <w:rFonts w:asciiTheme="minorHAnsi" w:hAnsiTheme="minorHAnsi"/>
          <w:sz w:val="16"/>
        </w:rPr>
        <w:t>Plus</w:t>
      </w:r>
      <w:proofErr w:type="gramEnd"/>
      <w:r w:rsidRPr="00C83737">
        <w:rPr>
          <w:rFonts w:asciiTheme="minorHAnsi" w:hAnsiTheme="minorHAnsi"/>
          <w:sz w:val="16"/>
        </w:rPr>
        <w:t xml:space="preserve"> </w:t>
      </w:r>
      <w:proofErr w:type="spellStart"/>
      <w:r w:rsidRPr="00C83737">
        <w:rPr>
          <w:rFonts w:asciiTheme="minorHAnsi" w:hAnsiTheme="minorHAnsi"/>
          <w:sz w:val="16"/>
        </w:rPr>
        <w:t>ça</w:t>
      </w:r>
      <w:proofErr w:type="spellEnd"/>
      <w:r w:rsidRPr="00C83737">
        <w:rPr>
          <w:rFonts w:asciiTheme="minorHAnsi" w:hAnsiTheme="minorHAnsi"/>
          <w:sz w:val="16"/>
        </w:rPr>
        <w:t xml:space="preserve"> change. </w:t>
      </w:r>
      <w:r w:rsidRPr="00C83737">
        <w:rPr>
          <w:rFonts w:asciiTheme="minorHAnsi" w:hAnsiTheme="minorHAnsi"/>
          <w:u w:val="single"/>
        </w:rPr>
        <w:t xml:space="preserve">The Left can ignore </w:t>
      </w:r>
      <w:r w:rsidRPr="00C83737">
        <w:rPr>
          <w:rFonts w:asciiTheme="minorHAnsi" w:hAnsiTheme="minorHAnsi"/>
          <w:sz w:val="16"/>
        </w:rPr>
        <w:t>the</w:t>
      </w:r>
      <w:r w:rsidRPr="00C83737">
        <w:rPr>
          <w:rFonts w:asciiTheme="minorHAnsi" w:hAnsiTheme="minorHAnsi"/>
          <w:u w:val="single"/>
        </w:rPr>
        <w:t xml:space="preserve"> imperatives </w:t>
      </w:r>
      <w:r w:rsidRPr="00C83737">
        <w:rPr>
          <w:rFonts w:asciiTheme="minorHAnsi" w:hAnsiTheme="minorHAnsi"/>
          <w:sz w:val="16"/>
        </w:rPr>
        <w:t xml:space="preserve">of morality and international law </w:t>
      </w:r>
      <w:r w:rsidRPr="00C83737">
        <w:rPr>
          <w:rFonts w:asciiTheme="minorHAnsi" w:hAnsiTheme="minorHAnsi"/>
          <w:u w:val="single"/>
        </w:rPr>
        <w:t xml:space="preserve">only at its own peril. </w:t>
      </w:r>
      <w:r w:rsidRPr="00C83737">
        <w:rPr>
          <w:rFonts w:asciiTheme="minorHAnsi" w:hAnsiTheme="minorHAnsi"/>
          <w:sz w:val="16"/>
        </w:rPr>
        <w:t xml:space="preserve">By romanticizing the lifestyles and mores of non-Western peoples, </w:t>
      </w:r>
      <w:r w:rsidRPr="00C83737">
        <w:rPr>
          <w:rFonts w:asciiTheme="minorHAnsi" w:hAnsiTheme="minorHAnsi"/>
          <w:u w:val="single"/>
        </w:rPr>
        <w:t xml:space="preserve">it suspends critical judgment, destroys its own credibility, and guarantees its own political irrelevance. </w:t>
      </w:r>
    </w:p>
    <w:p w14:paraId="0FD24964" w14:textId="77B0FFDB" w:rsidR="00AE5911" w:rsidRDefault="00AE5911" w:rsidP="00AE5911"/>
    <w:p w14:paraId="55F0F70A" w14:textId="77777777" w:rsidR="00F216A4" w:rsidRPr="00C83737" w:rsidRDefault="00F216A4" w:rsidP="00F216A4">
      <w:pPr>
        <w:pStyle w:val="Heading4"/>
        <w:rPr>
          <w:rFonts w:asciiTheme="minorHAnsi" w:hAnsiTheme="minorHAnsi"/>
        </w:rPr>
      </w:pPr>
      <w:r w:rsidRPr="00C83737">
        <w:rPr>
          <w:rFonts w:asciiTheme="minorHAnsi" w:hAnsiTheme="minorHAnsi"/>
        </w:rPr>
        <w:t>Genealogical projects over-focus on historicization – this causes contemporary political freezes</w:t>
      </w:r>
    </w:p>
    <w:p w14:paraId="18422C01" w14:textId="44FFB765" w:rsidR="00F216A4" w:rsidRPr="00C83737" w:rsidRDefault="00F216A4" w:rsidP="00F216A4">
      <w:pPr>
        <w:rPr>
          <w:rFonts w:asciiTheme="minorHAnsi" w:hAnsiTheme="minorHAnsi"/>
          <w:b/>
        </w:rPr>
      </w:pPr>
      <w:r w:rsidRPr="00C83737">
        <w:rPr>
          <w:rStyle w:val="Style13ptBold"/>
          <w:rFonts w:asciiTheme="minorHAnsi" w:hAnsiTheme="minorHAnsi"/>
        </w:rPr>
        <w:t xml:space="preserve">Boggs, </w:t>
      </w:r>
      <w:r w:rsidRPr="00C83737">
        <w:rPr>
          <w:rFonts w:asciiTheme="minorHAnsi" w:hAnsiTheme="minorHAnsi"/>
          <w:b/>
          <w:sz w:val="26"/>
        </w:rPr>
        <w:t>Los Angeles,</w:t>
      </w:r>
      <w:r w:rsidRPr="00C83737">
        <w:rPr>
          <w:rStyle w:val="Style13ptBold"/>
          <w:rFonts w:asciiTheme="minorHAnsi" w:hAnsiTheme="minorHAnsi"/>
        </w:rPr>
        <w:t xml:space="preserve"> 97</w:t>
      </w:r>
      <w:r w:rsidRPr="00C83737">
        <w:rPr>
          <w:rFonts w:asciiTheme="minorHAnsi" w:hAnsiTheme="minorHAnsi"/>
          <w:b/>
        </w:rPr>
        <w:t xml:space="preserve"> </w:t>
      </w:r>
      <w:r w:rsidRPr="00C83737">
        <w:rPr>
          <w:rFonts w:asciiTheme="minorHAnsi" w:hAnsiTheme="minorHAnsi"/>
        </w:rPr>
        <w:t xml:space="preserve">[Carl, </w:t>
      </w:r>
      <w:r>
        <w:rPr>
          <w:rFonts w:asciiTheme="minorHAnsi" w:hAnsiTheme="minorHAnsi"/>
        </w:rPr>
        <w:t xml:space="preserve">Professor and Ph.D. Political Science, National University, </w:t>
      </w:r>
      <w:r w:rsidRPr="00C83737">
        <w:rPr>
          <w:rFonts w:asciiTheme="minorHAnsi" w:hAnsiTheme="minorHAnsi"/>
          <w:i/>
        </w:rPr>
        <w:t xml:space="preserve">Theory and Society </w:t>
      </w:r>
      <w:proofErr w:type="gramStart"/>
      <w:r w:rsidRPr="00C83737">
        <w:rPr>
          <w:rFonts w:asciiTheme="minorHAnsi" w:hAnsiTheme="minorHAnsi"/>
          <w:i/>
        </w:rPr>
        <w:t>26:</w:t>
      </w:r>
      <w:r w:rsidRPr="00C83737">
        <w:rPr>
          <w:rFonts w:asciiTheme="minorHAnsi" w:hAnsiTheme="minorHAnsi"/>
        </w:rPr>
        <w:t>,</w:t>
      </w:r>
      <w:proofErr w:type="gramEnd"/>
      <w:r w:rsidRPr="00C83737">
        <w:rPr>
          <w:rFonts w:asciiTheme="minorHAnsi" w:hAnsiTheme="minorHAnsi"/>
        </w:rPr>
        <w:t xml:space="preserve"> (Routledge) pp. 741-780)</w:t>
      </w:r>
    </w:p>
    <w:p w14:paraId="1078D68D" w14:textId="77777777" w:rsidR="00F216A4" w:rsidRPr="00C83737" w:rsidRDefault="00F216A4" w:rsidP="00F216A4">
      <w:pPr>
        <w:rPr>
          <w:rFonts w:asciiTheme="minorHAnsi" w:hAnsiTheme="minorHAnsi"/>
          <w:sz w:val="16"/>
        </w:rPr>
      </w:pPr>
      <w:r w:rsidRPr="00C83737">
        <w:rPr>
          <w:rFonts w:asciiTheme="minorHAnsi" w:hAnsiTheme="minorHAnsi"/>
          <w:u w:val="single"/>
        </w:rPr>
        <w:t xml:space="preserve">Postmodernism </w:t>
      </w:r>
      <w:r w:rsidRPr="00C83737">
        <w:rPr>
          <w:rFonts w:asciiTheme="minorHAnsi" w:hAnsiTheme="minorHAnsi"/>
          <w:sz w:val="16"/>
        </w:rPr>
        <w:t xml:space="preserve">and its offshoots (poststructuralism, semiotics, </w:t>
      </w:r>
      <w:proofErr w:type="spellStart"/>
      <w:r w:rsidRPr="00C83737">
        <w:rPr>
          <w:rFonts w:asciiTheme="minorHAnsi" w:hAnsiTheme="minorHAnsi"/>
          <w:sz w:val="16"/>
        </w:rPr>
        <w:t>di¡er</w:t>
      </w:r>
      <w:proofErr w:type="spellEnd"/>
      <w:r w:rsidRPr="00C83737">
        <w:rPr>
          <w:rFonts w:asciiTheme="minorHAnsi" w:hAnsiTheme="minorHAnsi"/>
          <w:sz w:val="16"/>
        </w:rPr>
        <w:t xml:space="preserve">- </w:t>
      </w:r>
      <w:proofErr w:type="spellStart"/>
      <w:r w:rsidRPr="00C83737">
        <w:rPr>
          <w:rFonts w:asciiTheme="minorHAnsi" w:hAnsiTheme="minorHAnsi"/>
          <w:sz w:val="16"/>
        </w:rPr>
        <w:t>ence</w:t>
      </w:r>
      <w:proofErr w:type="spellEnd"/>
      <w:r w:rsidRPr="00C83737">
        <w:rPr>
          <w:rFonts w:asciiTheme="minorHAnsi" w:hAnsiTheme="minorHAnsi"/>
          <w:sz w:val="16"/>
        </w:rPr>
        <w:t xml:space="preserve"> feminism, etc.) </w:t>
      </w:r>
      <w:r w:rsidRPr="00C83737">
        <w:rPr>
          <w:rFonts w:asciiTheme="minorHAnsi" w:hAnsiTheme="minorHAnsi"/>
          <w:u w:val="single"/>
        </w:rPr>
        <w:t xml:space="preserve">have </w:t>
      </w:r>
      <w:r w:rsidRPr="00C83737">
        <w:rPr>
          <w:rFonts w:asciiTheme="minorHAnsi" w:hAnsiTheme="minorHAnsi"/>
          <w:sz w:val="16"/>
        </w:rPr>
        <w:t xml:space="preserve">indeed </w:t>
      </w:r>
      <w:r w:rsidRPr="00C83737">
        <w:rPr>
          <w:rFonts w:asciiTheme="minorHAnsi" w:hAnsiTheme="minorHAnsi"/>
          <w:u w:val="single"/>
        </w:rPr>
        <w:t>reshaped</w:t>
      </w:r>
      <w:r w:rsidRPr="00C83737">
        <w:rPr>
          <w:rFonts w:asciiTheme="minorHAnsi" w:hAnsiTheme="minorHAnsi"/>
          <w:sz w:val="16"/>
        </w:rPr>
        <w:t xml:space="preserve"> much of academia, including </w:t>
      </w:r>
      <w:r w:rsidRPr="00C83737">
        <w:rPr>
          <w:rFonts w:asciiTheme="minorHAnsi" w:hAnsiTheme="minorHAnsi"/>
          <w:u w:val="single"/>
        </w:rPr>
        <w:t>such disciplines</w:t>
      </w:r>
      <w:r w:rsidRPr="00C83737">
        <w:rPr>
          <w:rFonts w:asciiTheme="minorHAnsi" w:hAnsiTheme="minorHAnsi"/>
          <w:sz w:val="16"/>
        </w:rPr>
        <w:t xml:space="preserve"> as sociology, </w:t>
      </w:r>
      <w:r w:rsidRPr="00C83737">
        <w:rPr>
          <w:rFonts w:asciiTheme="minorHAnsi" w:hAnsiTheme="minorHAnsi"/>
          <w:u w:val="single"/>
        </w:rPr>
        <w:t>history</w:t>
      </w:r>
      <w:r w:rsidRPr="00C83737">
        <w:rPr>
          <w:rFonts w:asciiTheme="minorHAnsi" w:hAnsiTheme="minorHAnsi"/>
          <w:sz w:val="16"/>
        </w:rPr>
        <w:t>, literature, ¢</w:t>
      </w:r>
      <w:proofErr w:type="spellStart"/>
      <w:r w:rsidRPr="00C83737">
        <w:rPr>
          <w:rFonts w:asciiTheme="minorHAnsi" w:hAnsiTheme="minorHAnsi"/>
          <w:sz w:val="16"/>
        </w:rPr>
        <w:t>lm</w:t>
      </w:r>
      <w:proofErr w:type="spellEnd"/>
      <w:r w:rsidRPr="00C83737">
        <w:rPr>
          <w:rFonts w:asciiTheme="minorHAnsi" w:hAnsiTheme="minorHAnsi"/>
          <w:sz w:val="16"/>
        </w:rPr>
        <w:t xml:space="preserve">, and </w:t>
      </w:r>
      <w:proofErr w:type="spellStart"/>
      <w:r w:rsidRPr="00C83737">
        <w:rPr>
          <w:rFonts w:asciiTheme="minorHAnsi" w:hAnsiTheme="minorHAnsi"/>
          <w:sz w:val="16"/>
        </w:rPr>
        <w:t>communica</w:t>
      </w:r>
      <w:proofErr w:type="spellEnd"/>
      <w:r w:rsidRPr="00C83737">
        <w:rPr>
          <w:rFonts w:asciiTheme="minorHAnsi" w:hAnsiTheme="minorHAnsi"/>
          <w:sz w:val="16"/>
        </w:rPr>
        <w:t xml:space="preserve">- </w:t>
      </w:r>
      <w:proofErr w:type="spellStart"/>
      <w:r w:rsidRPr="00C83737">
        <w:rPr>
          <w:rFonts w:asciiTheme="minorHAnsi" w:hAnsiTheme="minorHAnsi"/>
          <w:sz w:val="16"/>
        </w:rPr>
        <w:t>tions</w:t>
      </w:r>
      <w:proofErr w:type="spellEnd"/>
      <w:r w:rsidRPr="00C83737">
        <w:rPr>
          <w:rFonts w:asciiTheme="minorHAnsi" w:hAnsiTheme="minorHAnsi"/>
          <w:sz w:val="16"/>
        </w:rPr>
        <w:t xml:space="preserve">. More than that, </w:t>
      </w:r>
      <w:r w:rsidRPr="00C83737">
        <w:rPr>
          <w:rFonts w:asciiTheme="minorHAnsi" w:hAnsiTheme="minorHAnsi"/>
          <w:u w:val="single"/>
        </w:rPr>
        <w:t>the theory</w:t>
      </w:r>
      <w:r w:rsidRPr="00C83737">
        <w:rPr>
          <w:rFonts w:asciiTheme="minorHAnsi" w:hAnsiTheme="minorHAnsi"/>
          <w:sz w:val="16"/>
        </w:rPr>
        <w:t xml:space="preserve"> (if that is the correct label for some- thing so diffuse) </w:t>
      </w:r>
      <w:r w:rsidRPr="00C83737">
        <w:rPr>
          <w:rFonts w:asciiTheme="minorHAnsi" w:hAnsiTheme="minorHAnsi"/>
          <w:u w:val="single"/>
        </w:rPr>
        <w:t>amounts to a kind of anti-paradigm paradigm, which often refocuses debates around</w:t>
      </w:r>
      <w:r w:rsidRPr="00C83737">
        <w:rPr>
          <w:rFonts w:asciiTheme="minorHAnsi" w:hAnsiTheme="minorHAnsi"/>
          <w:sz w:val="16"/>
        </w:rPr>
        <w:t xml:space="preserve"> defining motifs of the post-Fordist order: </w:t>
      </w:r>
      <w:r w:rsidRPr="00C83737">
        <w:rPr>
          <w:rFonts w:asciiTheme="minorHAnsi" w:hAnsiTheme="minorHAnsi"/>
          <w:u w:val="single"/>
        </w:rPr>
        <w:t>commodification of culture</w:t>
      </w:r>
      <w:r w:rsidRPr="00C83737">
        <w:rPr>
          <w:rFonts w:asciiTheme="minorHAnsi" w:hAnsiTheme="minorHAnsi"/>
          <w:sz w:val="16"/>
        </w:rPr>
        <w:t xml:space="preserve">, the media spectacle, proliferation of images and symbols, fragmentation of identities, the dispersion of local movements, </w:t>
      </w:r>
      <w:r w:rsidRPr="00C83737">
        <w:rPr>
          <w:rFonts w:asciiTheme="minorHAnsi" w:hAnsiTheme="minorHAnsi"/>
          <w:u w:val="single"/>
        </w:rPr>
        <w:t>and loss of faith in conventional political ideologies</w:t>
      </w:r>
      <w:r w:rsidRPr="00C83737">
        <w:rPr>
          <w:rFonts w:asciiTheme="minorHAnsi" w:hAnsiTheme="minorHAnsi"/>
          <w:sz w:val="16"/>
        </w:rPr>
        <w:t xml:space="preserve"> and organizations. So far as all this is concerned, post-modernism can be viewed as marking a rather healthy break with the past.50 </w:t>
      </w:r>
      <w:r w:rsidRPr="00C83737">
        <w:rPr>
          <w:rFonts w:asciiTheme="minorHAnsi" w:hAnsiTheme="minorHAnsi"/>
          <w:u w:val="single"/>
        </w:rPr>
        <w:t>The problem is that the main thrust</w:t>
      </w:r>
      <w:r w:rsidRPr="00C83737">
        <w:rPr>
          <w:rFonts w:asciiTheme="minorHAnsi" w:hAnsiTheme="minorHAnsi"/>
          <w:sz w:val="16"/>
        </w:rPr>
        <w:t xml:space="preserve"> of postmodernism </w:t>
      </w:r>
      <w:r w:rsidRPr="00C83737">
        <w:rPr>
          <w:rFonts w:asciiTheme="minorHAnsi" w:hAnsiTheme="minorHAnsi"/>
          <w:u w:val="single"/>
        </w:rPr>
        <w:t>so devalues the</w:t>
      </w:r>
      <w:r w:rsidRPr="00C83737">
        <w:rPr>
          <w:rFonts w:asciiTheme="minorHAnsi" w:hAnsiTheme="minorHAnsi"/>
          <w:sz w:val="16"/>
        </w:rPr>
        <w:t xml:space="preserve"> </w:t>
      </w:r>
      <w:r w:rsidRPr="00C83737">
        <w:rPr>
          <w:rFonts w:asciiTheme="minorHAnsi" w:hAnsiTheme="minorHAnsi"/>
          <w:u w:val="single"/>
        </w:rPr>
        <w:t xml:space="preserve">common realm of power, </w:t>
      </w:r>
      <w:r w:rsidRPr="00C83737">
        <w:rPr>
          <w:rFonts w:asciiTheme="minorHAnsi" w:hAnsiTheme="minorHAnsi"/>
          <w:sz w:val="16"/>
        </w:rPr>
        <w:t xml:space="preserve">governance, and economy </w:t>
      </w:r>
      <w:r w:rsidRPr="00C83737">
        <w:rPr>
          <w:rFonts w:asciiTheme="minorHAnsi" w:hAnsiTheme="minorHAnsi"/>
          <w:u w:val="single"/>
        </w:rPr>
        <w:t>that the dynamics</w:t>
      </w:r>
      <w:r w:rsidRPr="00C83737">
        <w:rPr>
          <w:rFonts w:asciiTheme="minorHAnsi" w:hAnsiTheme="minorHAnsi"/>
          <w:sz w:val="16"/>
        </w:rPr>
        <w:t xml:space="preserve"> </w:t>
      </w:r>
      <w:r w:rsidRPr="00C83737">
        <w:rPr>
          <w:rFonts w:asciiTheme="minorHAnsi" w:hAnsiTheme="minorHAnsi"/>
          <w:u w:val="single"/>
        </w:rPr>
        <w:t xml:space="preserve">of social and institutional life vanish from sight. </w:t>
      </w:r>
      <w:r w:rsidRPr="00C83737">
        <w:rPr>
          <w:rFonts w:asciiTheme="minorHAnsi" w:hAnsiTheme="minorHAnsi"/>
          <w:sz w:val="16"/>
        </w:rPr>
        <w:t xml:space="preserve">Where the reality of corporate, state, and military power wind up vanishing within a post- modern amorphousness, </w:t>
      </w:r>
      <w:r w:rsidRPr="00C83737">
        <w:rPr>
          <w:rFonts w:asciiTheme="minorHAnsi" w:hAnsiTheme="minorHAnsi"/>
          <w:u w:val="single"/>
        </w:rPr>
        <w:t>the very effort to analyze social forces and locate agencies or strategies of change becomes impossible.</w:t>
      </w:r>
      <w:r w:rsidRPr="00C83737">
        <w:rPr>
          <w:rFonts w:asciiTheme="minorHAnsi" w:hAnsiTheme="minorHAnsi"/>
        </w:rPr>
        <w:t xml:space="preserve"> </w:t>
      </w:r>
      <w:r w:rsidRPr="00C83737">
        <w:rPr>
          <w:rFonts w:asciiTheme="minorHAnsi" w:hAnsiTheme="minorHAnsi"/>
          <w:u w:val="single"/>
        </w:rPr>
        <w:t xml:space="preserve">In its </w:t>
      </w:r>
      <w:proofErr w:type="spellStart"/>
      <w:r w:rsidRPr="00C83737">
        <w:rPr>
          <w:rFonts w:asciiTheme="minorHAnsi" w:hAnsiTheme="minorHAnsi"/>
          <w:u w:val="single"/>
        </w:rPr>
        <w:t>reac</w:t>
      </w:r>
      <w:proofErr w:type="spellEnd"/>
      <w:r w:rsidRPr="00C83737">
        <w:rPr>
          <w:rFonts w:asciiTheme="minorHAnsi" w:hAnsiTheme="minorHAnsi"/>
          <w:u w:val="single"/>
        </w:rPr>
        <w:t xml:space="preserve">- </w:t>
      </w:r>
      <w:proofErr w:type="spellStart"/>
      <w:r w:rsidRPr="00C83737">
        <w:rPr>
          <w:rFonts w:asciiTheme="minorHAnsi" w:hAnsiTheme="minorHAnsi"/>
          <w:u w:val="single"/>
        </w:rPr>
        <w:t>tion</w:t>
      </w:r>
      <w:proofErr w:type="spellEnd"/>
      <w:r w:rsidRPr="00C83737">
        <w:rPr>
          <w:rFonts w:asciiTheme="minorHAnsi" w:hAnsiTheme="minorHAnsi"/>
          <w:u w:val="single"/>
        </w:rPr>
        <w:t xml:space="preserve"> against the comprehensive historical scope of Marxism, the micro approach dismisses in toto </w:t>
      </w:r>
      <w:proofErr w:type="spellStart"/>
      <w:r w:rsidRPr="00C83737">
        <w:rPr>
          <w:rFonts w:asciiTheme="minorHAnsi" w:hAnsiTheme="minorHAnsi"/>
          <w:u w:val="single"/>
        </w:rPr>
        <w:t>macropolitics</w:t>
      </w:r>
      <w:proofErr w:type="spellEnd"/>
      <w:r w:rsidRPr="00C83737">
        <w:rPr>
          <w:rFonts w:asciiTheme="minorHAnsi" w:hAnsiTheme="minorHAnsi"/>
          <w:u w:val="single"/>
        </w:rPr>
        <w:t xml:space="preserve"> and with it any conceivable modern project of radical transformation. An extreme ``micro'' focus is most visible in such theorists as Baudrillard who, as Steven Best and Douglas Kellner put it, in effect ``announce the end of the political project in the end of history and society''51 ^ a stance that replicates the logic of a profoundly depoliticized culture.</w:t>
      </w:r>
      <w:r w:rsidRPr="00C83737">
        <w:rPr>
          <w:rFonts w:asciiTheme="minorHAnsi" w:hAnsiTheme="minorHAnsi"/>
          <w:sz w:val="16"/>
        </w:rPr>
        <w:t xml:space="preserve"> </w:t>
      </w:r>
    </w:p>
    <w:p w14:paraId="06CB89A3" w14:textId="77777777" w:rsidR="00F216A4" w:rsidRPr="00C83737" w:rsidRDefault="00F216A4" w:rsidP="00F216A4">
      <w:pPr>
        <w:rPr>
          <w:rFonts w:asciiTheme="minorHAnsi" w:hAnsiTheme="minorHAnsi"/>
          <w:b/>
        </w:rPr>
      </w:pPr>
    </w:p>
    <w:p w14:paraId="496BDE59" w14:textId="77777777" w:rsidR="00F216A4" w:rsidRPr="00A9320E" w:rsidRDefault="00F216A4" w:rsidP="00F216A4">
      <w:pPr>
        <w:pStyle w:val="Heading4"/>
      </w:pPr>
      <w:r w:rsidRPr="00A9320E">
        <w:t>Genealogy fails—makes it impossible to evaluate what good or bad values are in the context of time</w:t>
      </w:r>
    </w:p>
    <w:p w14:paraId="4A3DD5A5" w14:textId="7DB38E65" w:rsidR="00F216A4" w:rsidRPr="00C83737" w:rsidRDefault="00F216A4" w:rsidP="00F216A4">
      <w:pPr>
        <w:rPr>
          <w:rFonts w:asciiTheme="minorHAnsi" w:hAnsiTheme="minorHAnsi"/>
        </w:rPr>
      </w:pPr>
      <w:proofErr w:type="spellStart"/>
      <w:r w:rsidRPr="00C83737">
        <w:rPr>
          <w:rStyle w:val="Style13ptBold"/>
          <w:rFonts w:asciiTheme="minorHAnsi" w:hAnsiTheme="minorHAnsi"/>
        </w:rPr>
        <w:t>Minson</w:t>
      </w:r>
      <w:proofErr w:type="spellEnd"/>
      <w:r w:rsidR="00AB4EA7">
        <w:rPr>
          <w:rStyle w:val="Style13ptBold"/>
          <w:rFonts w:asciiTheme="minorHAnsi" w:hAnsiTheme="minorHAnsi"/>
        </w:rPr>
        <w:t xml:space="preserve"> 19</w:t>
      </w:r>
      <w:r w:rsidRPr="00C83737">
        <w:rPr>
          <w:rStyle w:val="Style13ptBold"/>
          <w:rFonts w:asciiTheme="minorHAnsi" w:hAnsiTheme="minorHAnsi"/>
        </w:rPr>
        <w:t>85</w:t>
      </w:r>
      <w:r w:rsidRPr="00C83737">
        <w:rPr>
          <w:rFonts w:asciiTheme="minorHAnsi" w:hAnsiTheme="minorHAnsi"/>
        </w:rPr>
        <w:t xml:space="preserve"> [Jeffrey, </w:t>
      </w:r>
      <w:r w:rsidR="00AB4EA7">
        <w:rPr>
          <w:rFonts w:asciiTheme="minorHAnsi" w:hAnsiTheme="minorHAnsi"/>
        </w:rPr>
        <w:t xml:space="preserve">Cultural Policy Studies, Division of Humanities, Griffith University, </w:t>
      </w:r>
      <w:r w:rsidRPr="00C83737">
        <w:rPr>
          <w:rFonts w:asciiTheme="minorHAnsi" w:hAnsiTheme="minorHAnsi"/>
          <w:i/>
        </w:rPr>
        <w:t xml:space="preserve">Genealogies of Morals: Nietzsche, Foucault, </w:t>
      </w:r>
      <w:proofErr w:type="spellStart"/>
      <w:r w:rsidRPr="00C83737">
        <w:rPr>
          <w:rFonts w:asciiTheme="minorHAnsi" w:hAnsiTheme="minorHAnsi"/>
          <w:i/>
        </w:rPr>
        <w:t>Donzelot</w:t>
      </w:r>
      <w:proofErr w:type="spellEnd"/>
      <w:r w:rsidRPr="00C83737">
        <w:rPr>
          <w:rFonts w:asciiTheme="minorHAnsi" w:hAnsiTheme="minorHAnsi"/>
          <w:i/>
        </w:rPr>
        <w:t>, and the Eccentricity of Ethics</w:t>
      </w:r>
      <w:r w:rsidRPr="00C83737">
        <w:rPr>
          <w:rFonts w:asciiTheme="minorHAnsi" w:hAnsiTheme="minorHAnsi"/>
        </w:rPr>
        <w:t>, (Macmillan Publishers) pp. 75-76]</w:t>
      </w:r>
    </w:p>
    <w:p w14:paraId="413A0890" w14:textId="77777777" w:rsidR="00F216A4" w:rsidRPr="00457F75" w:rsidRDefault="00F216A4" w:rsidP="00F216A4">
      <w:r w:rsidRPr="00C83737">
        <w:rPr>
          <w:rFonts w:asciiTheme="minorHAnsi" w:hAnsiTheme="minorHAnsi"/>
        </w:rPr>
        <w:t xml:space="preserve">The problem of </w:t>
      </w:r>
      <w:r w:rsidRPr="00C83737">
        <w:rPr>
          <w:rFonts w:asciiTheme="minorHAnsi" w:hAnsiTheme="minorHAnsi"/>
          <w:u w:val="single"/>
        </w:rPr>
        <w:t xml:space="preserve">naturalism </w:t>
      </w:r>
      <w:r w:rsidRPr="00C83737">
        <w:rPr>
          <w:rFonts w:asciiTheme="minorHAnsi" w:hAnsiTheme="minorHAnsi"/>
        </w:rPr>
        <w:t xml:space="preserve">also </w:t>
      </w:r>
      <w:r w:rsidRPr="00C83737">
        <w:rPr>
          <w:rFonts w:asciiTheme="minorHAnsi" w:hAnsiTheme="minorHAnsi"/>
          <w:u w:val="single"/>
        </w:rPr>
        <w:t xml:space="preserve">plagues </w:t>
      </w:r>
      <w:r w:rsidRPr="00C83737">
        <w:rPr>
          <w:rFonts w:asciiTheme="minorHAnsi" w:hAnsiTheme="minorHAnsi"/>
        </w:rPr>
        <w:t xml:space="preserve">the concept of </w:t>
      </w:r>
      <w:r w:rsidRPr="00C83737">
        <w:rPr>
          <w:rFonts w:asciiTheme="minorHAnsi" w:hAnsiTheme="minorHAnsi"/>
          <w:u w:val="single"/>
        </w:rPr>
        <w:t>power</w:t>
      </w:r>
      <w:r w:rsidRPr="00C83737">
        <w:rPr>
          <w:rFonts w:asciiTheme="minorHAnsi" w:hAnsiTheme="minorHAnsi"/>
        </w:rPr>
        <w:t xml:space="preserve">. </w:t>
      </w:r>
      <w:r w:rsidRPr="00C83737">
        <w:rPr>
          <w:rFonts w:asciiTheme="minorHAnsi" w:hAnsiTheme="minorHAnsi"/>
          <w:sz w:val="16"/>
        </w:rPr>
        <w:t xml:space="preserve">On the one hand, the doctrine of the will to power does initiate the enunciation of certain risky principles: that, if human beings are motivated to seek happiness, pleasure, even quiescence, it is not merely out of a utilitarian avoidance of pain. As embodiments of the will to power, such sentiments are far from sentimental but are always excessive, never content merely to lord it over what they already command. It is </w:t>
      </w:r>
      <w:proofErr w:type="gramStart"/>
      <w:r w:rsidRPr="00C83737">
        <w:rPr>
          <w:rFonts w:asciiTheme="minorHAnsi" w:hAnsiTheme="minorHAnsi"/>
          <w:sz w:val="16"/>
        </w:rPr>
        <w:t>in the nature of power</w:t>
      </w:r>
      <w:proofErr w:type="gramEnd"/>
      <w:r w:rsidRPr="00C83737">
        <w:rPr>
          <w:rFonts w:asciiTheme="minorHAnsi" w:hAnsiTheme="minorHAnsi"/>
          <w:sz w:val="16"/>
        </w:rPr>
        <w:t xml:space="preserve"> to seek to enhance itself, to operate in multiple ways and actively to seek out what will resist it. These </w:t>
      </w:r>
      <w:r w:rsidRPr="00C83737">
        <w:rPr>
          <w:rFonts w:asciiTheme="minorHAnsi" w:hAnsiTheme="minorHAnsi"/>
          <w:u w:val="single"/>
        </w:rPr>
        <w:t>suggestive notions are</w:t>
      </w:r>
      <w:r w:rsidRPr="00C83737">
        <w:rPr>
          <w:rFonts w:asciiTheme="minorHAnsi" w:hAnsiTheme="minorHAnsi"/>
        </w:rPr>
        <w:t xml:space="preserve">, however, </w:t>
      </w:r>
      <w:r w:rsidRPr="00C83737">
        <w:rPr>
          <w:rFonts w:asciiTheme="minorHAnsi" w:hAnsiTheme="minorHAnsi"/>
          <w:u w:val="single"/>
        </w:rPr>
        <w:t>bound up with the notion of unitary will to power and its singular logic of self-overcoming: such power</w:t>
      </w:r>
      <w:r w:rsidRPr="00C83737">
        <w:rPr>
          <w:rFonts w:asciiTheme="minorHAnsi" w:hAnsiTheme="minorHAnsi"/>
        </w:rPr>
        <w:t xml:space="preserve">, </w:t>
      </w:r>
      <w:r w:rsidRPr="00C83737">
        <w:rPr>
          <w:rFonts w:asciiTheme="minorHAnsi" w:hAnsiTheme="minorHAnsi"/>
          <w:u w:val="single"/>
        </w:rPr>
        <w:t xml:space="preserve">by its very nature cannot survive in a vacuum, nor progress expansively without a ledge upon which to grip. </w:t>
      </w:r>
      <w:r w:rsidRPr="00C83737">
        <w:rPr>
          <w:rFonts w:asciiTheme="minorHAnsi" w:hAnsiTheme="minorHAnsi"/>
          <w:sz w:val="16"/>
        </w:rPr>
        <w:t xml:space="preserve">The </w:t>
      </w:r>
      <w:proofErr w:type="spellStart"/>
      <w:r w:rsidRPr="00C83737">
        <w:rPr>
          <w:rFonts w:asciiTheme="minorHAnsi" w:hAnsiTheme="minorHAnsi"/>
          <w:sz w:val="16"/>
        </w:rPr>
        <w:t>neutralising</w:t>
      </w:r>
      <w:proofErr w:type="spellEnd"/>
      <w:r w:rsidRPr="00C83737">
        <w:rPr>
          <w:rFonts w:asciiTheme="minorHAnsi" w:hAnsiTheme="minorHAnsi"/>
          <w:sz w:val="16"/>
        </w:rPr>
        <w:t xml:space="preserve"> deployment of the will to power operates as a reductionism: all forms of power, all modes of morality are returned from their preliminary dispersions and made just so many forms or expressions, natural or unnatural, of the life force. In effect, we have presented the central problem for </w:t>
      </w:r>
      <w:r w:rsidRPr="00C83737">
        <w:rPr>
          <w:rFonts w:asciiTheme="minorHAnsi" w:hAnsiTheme="minorHAnsi"/>
          <w:u w:val="single"/>
        </w:rPr>
        <w:t>Nietzsche's concept of genealogy in terms of a discrepancy between its methodological point of departure and its critical-cum-moral goal</w:t>
      </w:r>
      <w:r w:rsidRPr="00C83737">
        <w:rPr>
          <w:rFonts w:asciiTheme="minorHAnsi" w:hAnsiTheme="minorHAnsi"/>
        </w:rPr>
        <w:t xml:space="preserve">. More precisely, </w:t>
      </w:r>
      <w:r w:rsidRPr="00C83737">
        <w:rPr>
          <w:rFonts w:asciiTheme="minorHAnsi" w:hAnsiTheme="minorHAnsi"/>
          <w:u w:val="single"/>
        </w:rPr>
        <w:t xml:space="preserve">the area of difficulty has been assigned not so much to the critical goal </w:t>
      </w:r>
      <w:proofErr w:type="spellStart"/>
      <w:r w:rsidRPr="00C83737">
        <w:rPr>
          <w:rFonts w:asciiTheme="minorHAnsi" w:hAnsiTheme="minorHAnsi"/>
          <w:u w:val="single"/>
        </w:rPr>
        <w:t>perse</w:t>
      </w:r>
      <w:proofErr w:type="spellEnd"/>
      <w:r w:rsidRPr="00C83737">
        <w:rPr>
          <w:rFonts w:asciiTheme="minorHAnsi" w:hAnsiTheme="minorHAnsi"/>
        </w:rPr>
        <w:t xml:space="preserve"> - for the method itself shares this goal -</w:t>
      </w:r>
      <w:r w:rsidRPr="00C83737">
        <w:rPr>
          <w:rFonts w:asciiTheme="minorHAnsi" w:hAnsiTheme="minorHAnsi"/>
          <w:u w:val="single"/>
        </w:rPr>
        <w:t xml:space="preserve"> as to the snares involved in the re-valuation of all values</w:t>
      </w:r>
      <w:r w:rsidRPr="00C83737">
        <w:rPr>
          <w:rFonts w:asciiTheme="minorHAnsi" w:hAnsiTheme="minorHAnsi"/>
        </w:rPr>
        <w:t xml:space="preserve">. </w:t>
      </w:r>
      <w:r w:rsidRPr="00C83737">
        <w:rPr>
          <w:rFonts w:asciiTheme="minorHAnsi" w:hAnsiTheme="minorHAnsi"/>
          <w:sz w:val="16"/>
        </w:rPr>
        <w:t xml:space="preserve">By contrast, praise has been lavished upon the critical effects of the genealogical method — its attack on pompous theology and its philosophical heirs, its counter to </w:t>
      </w:r>
      <w:proofErr w:type="spellStart"/>
      <w:r w:rsidRPr="00C83737">
        <w:rPr>
          <w:rFonts w:asciiTheme="minorHAnsi" w:hAnsiTheme="minorHAnsi"/>
          <w:sz w:val="16"/>
        </w:rPr>
        <w:t>teleologies</w:t>
      </w:r>
      <w:proofErr w:type="spellEnd"/>
      <w:r w:rsidRPr="00C83737">
        <w:rPr>
          <w:rFonts w:asciiTheme="minorHAnsi" w:hAnsiTheme="minorHAnsi"/>
          <w:sz w:val="16"/>
        </w:rPr>
        <w:t xml:space="preserve"> Hegelian and modern, its de-</w:t>
      </w:r>
      <w:proofErr w:type="spellStart"/>
      <w:r w:rsidRPr="00C83737">
        <w:rPr>
          <w:rFonts w:asciiTheme="minorHAnsi" w:hAnsiTheme="minorHAnsi"/>
          <w:sz w:val="16"/>
        </w:rPr>
        <w:t>centring</w:t>
      </w:r>
      <w:proofErr w:type="spellEnd"/>
      <w:r w:rsidRPr="00C83737">
        <w:rPr>
          <w:rFonts w:asciiTheme="minorHAnsi" w:hAnsiTheme="minorHAnsi"/>
          <w:sz w:val="16"/>
        </w:rPr>
        <w:t xml:space="preserve"> of the human subject, its heuristic invitations to unlikely historical investigations. For instance, we saw </w:t>
      </w:r>
      <w:r w:rsidRPr="00C83737">
        <w:rPr>
          <w:rFonts w:asciiTheme="minorHAnsi" w:hAnsiTheme="minorHAnsi"/>
        </w:rPr>
        <w:t xml:space="preserve">how </w:t>
      </w:r>
      <w:r w:rsidRPr="00C83737">
        <w:rPr>
          <w:rFonts w:asciiTheme="minorHAnsi" w:hAnsiTheme="minorHAnsi"/>
          <w:u w:val="single"/>
        </w:rPr>
        <w:t>genealogy not only inverts the value but rewrites the terms of moral oppositions and categories</w:t>
      </w:r>
      <w:r w:rsidRPr="00C83737">
        <w:rPr>
          <w:rFonts w:asciiTheme="minorHAnsi" w:hAnsiTheme="minorHAnsi"/>
        </w:rPr>
        <w:t xml:space="preserve"> - r</w:t>
      </w:r>
      <w:r w:rsidRPr="00C83737">
        <w:rPr>
          <w:rFonts w:asciiTheme="minorHAnsi" w:hAnsiTheme="minorHAnsi"/>
          <w:sz w:val="16"/>
        </w:rPr>
        <w:t>ecall the way freedom of the will was dissociated from modern notions of personality and reposed as an object for historical enquiry, insofar as it is now linked to the problem of the inculcation of the 'memory of the will'. As opposed to this set of virtues</w:t>
      </w:r>
      <w:r w:rsidRPr="00C83737">
        <w:rPr>
          <w:rFonts w:asciiTheme="minorHAnsi" w:hAnsiTheme="minorHAnsi"/>
        </w:rPr>
        <w:t xml:space="preserve">, </w:t>
      </w:r>
      <w:r w:rsidRPr="00C83737">
        <w:rPr>
          <w:rFonts w:asciiTheme="minorHAnsi" w:hAnsiTheme="minorHAnsi"/>
          <w:u w:val="single"/>
        </w:rPr>
        <w:t>the re-valuation of all values has been held responsible for all that is regressive</w:t>
      </w:r>
      <w:r w:rsidRPr="00C83737">
        <w:rPr>
          <w:rFonts w:asciiTheme="minorHAnsi" w:hAnsiTheme="minorHAnsi"/>
        </w:rPr>
        <w:t>.</w:t>
      </w:r>
      <w:r w:rsidRPr="00C83737">
        <w:rPr>
          <w:rFonts w:asciiTheme="minorHAnsi" w:hAnsiTheme="minorHAnsi"/>
          <w:u w:val="single"/>
        </w:rPr>
        <w:t xml:space="preserve"> Inversions of values appear as mechanical iconoclasms; naturalism, nostalgia and the new a </w:t>
      </w:r>
      <w:proofErr w:type="spellStart"/>
      <w:r w:rsidRPr="00C83737">
        <w:rPr>
          <w:rFonts w:asciiTheme="minorHAnsi" w:hAnsiTheme="minorHAnsi"/>
          <w:u w:val="single"/>
        </w:rPr>
        <w:t>priorism</w:t>
      </w:r>
      <w:proofErr w:type="spellEnd"/>
      <w:r w:rsidRPr="00C83737">
        <w:rPr>
          <w:rFonts w:asciiTheme="minorHAnsi" w:hAnsiTheme="minorHAnsi"/>
          <w:u w:val="single"/>
        </w:rPr>
        <w:t xml:space="preserve"> of the will to power proliferate</w:t>
      </w:r>
      <w:r w:rsidRPr="00C83737">
        <w:rPr>
          <w:rFonts w:asciiTheme="minorHAnsi" w:hAnsiTheme="minorHAnsi"/>
        </w:rPr>
        <w:t xml:space="preserve">. Such problems cannot of course be identified with any call for a moral-critical stance — </w:t>
      </w:r>
      <w:r w:rsidRPr="00C83737">
        <w:rPr>
          <w:rFonts w:asciiTheme="minorHAnsi" w:hAnsiTheme="minorHAnsi"/>
          <w:u w:val="single"/>
        </w:rPr>
        <w:t>the critique offered</w:t>
      </w:r>
      <w:r w:rsidRPr="00C83737">
        <w:rPr>
          <w:rFonts w:asciiTheme="minorHAnsi" w:hAnsiTheme="minorHAnsi"/>
        </w:rPr>
        <w:t xml:space="preserve"> </w:t>
      </w:r>
      <w:r w:rsidRPr="00C83737">
        <w:rPr>
          <w:rFonts w:asciiTheme="minorHAnsi" w:hAnsiTheme="minorHAnsi"/>
          <w:u w:val="single"/>
        </w:rPr>
        <w:t xml:space="preserve">here has not proceeded from a fashionable repudiation of moral values </w:t>
      </w:r>
      <w:r w:rsidRPr="00C83737">
        <w:rPr>
          <w:rFonts w:asciiTheme="minorHAnsi" w:hAnsiTheme="minorHAnsi"/>
          <w:i/>
          <w:iCs/>
          <w:u w:val="single"/>
        </w:rPr>
        <w:t>per se.</w:t>
      </w:r>
      <w:r w:rsidRPr="00C83737">
        <w:rPr>
          <w:rFonts w:asciiTheme="minorHAnsi" w:hAnsiTheme="minorHAnsi"/>
          <w:i/>
          <w:iCs/>
        </w:rPr>
        <w:t xml:space="preserve"> </w:t>
      </w:r>
      <w:r w:rsidRPr="00C83737">
        <w:rPr>
          <w:rFonts w:asciiTheme="minorHAnsi" w:hAnsiTheme="minorHAnsi"/>
          <w:sz w:val="16"/>
        </w:rPr>
        <w:t>But, in Nietzsche, these problems have been found in association with the move from a critical exposure of the amoral to a positive denunciation of the immoral. But how far can one maintain the integrity of the methodology or its limited critical effects? In fact</w:t>
      </w:r>
      <w:r w:rsidRPr="00C83737">
        <w:rPr>
          <w:rFonts w:asciiTheme="minorHAnsi" w:hAnsiTheme="minorHAnsi"/>
        </w:rPr>
        <w:t xml:space="preserve">, </w:t>
      </w:r>
      <w:r w:rsidRPr="00C83737">
        <w:rPr>
          <w:rFonts w:asciiTheme="minorHAnsi" w:hAnsiTheme="minorHAnsi"/>
          <w:u w:val="single"/>
        </w:rPr>
        <w:t xml:space="preserve">many </w:t>
      </w:r>
      <w:r w:rsidRPr="00C83737">
        <w:rPr>
          <w:rFonts w:asciiTheme="minorHAnsi" w:hAnsiTheme="minorHAnsi"/>
        </w:rPr>
        <w:t xml:space="preserve">of those </w:t>
      </w:r>
      <w:r w:rsidRPr="00C83737">
        <w:rPr>
          <w:rFonts w:asciiTheme="minorHAnsi" w:hAnsiTheme="minorHAnsi"/>
          <w:u w:val="single"/>
        </w:rPr>
        <w:t>problems associated with the naturalism of the full genealogical project return to plague that domain of critical methodology, albeit in a more bloodless form</w:t>
      </w:r>
      <w:r w:rsidRPr="00C83737">
        <w:rPr>
          <w:rFonts w:asciiTheme="minorHAnsi" w:hAnsiTheme="minorHAnsi"/>
        </w:rPr>
        <w:t xml:space="preserve">. Here we shall consider two of those problems which are particularly relevant to Foucault. </w:t>
      </w:r>
      <w:r w:rsidRPr="00C83737">
        <w:rPr>
          <w:rFonts w:asciiTheme="minorHAnsi" w:hAnsiTheme="minorHAnsi"/>
          <w:u w:val="single"/>
        </w:rPr>
        <w:t xml:space="preserve">One </w:t>
      </w:r>
      <w:r w:rsidRPr="00C83737">
        <w:rPr>
          <w:rFonts w:asciiTheme="minorHAnsi" w:hAnsiTheme="minorHAnsi"/>
        </w:rPr>
        <w:t xml:space="preserve">such </w:t>
      </w:r>
      <w:r w:rsidRPr="00C83737">
        <w:rPr>
          <w:rFonts w:asciiTheme="minorHAnsi" w:hAnsiTheme="minorHAnsi"/>
          <w:u w:val="single"/>
        </w:rPr>
        <w:t xml:space="preserve">problem consists in the </w:t>
      </w:r>
      <w:r w:rsidRPr="00C83737">
        <w:rPr>
          <w:rFonts w:asciiTheme="minorHAnsi" w:hAnsiTheme="minorHAnsi"/>
        </w:rPr>
        <w:t xml:space="preserve">almost </w:t>
      </w:r>
      <w:r w:rsidRPr="00C83737">
        <w:rPr>
          <w:rFonts w:asciiTheme="minorHAnsi" w:hAnsiTheme="minorHAnsi"/>
          <w:u w:val="single"/>
        </w:rPr>
        <w:t>ontological privilege given to the body</w:t>
      </w:r>
      <w:r w:rsidRPr="00C83737">
        <w:rPr>
          <w:rFonts w:asciiTheme="minorHAnsi" w:hAnsiTheme="minorHAnsi"/>
        </w:rPr>
        <w:t xml:space="preserve">, especially </w:t>
      </w:r>
      <w:r w:rsidRPr="00C83737">
        <w:rPr>
          <w:rFonts w:asciiTheme="minorHAnsi" w:hAnsiTheme="minorHAnsi"/>
          <w:u w:val="single"/>
        </w:rPr>
        <w:t>in relation to</w:t>
      </w:r>
      <w:r w:rsidRPr="00C83737">
        <w:rPr>
          <w:rFonts w:asciiTheme="minorHAnsi" w:hAnsiTheme="minorHAnsi"/>
        </w:rPr>
        <w:t xml:space="preserve"> the question of </w:t>
      </w:r>
      <w:r w:rsidRPr="00C83737">
        <w:rPr>
          <w:rFonts w:asciiTheme="minorHAnsi" w:hAnsiTheme="minorHAnsi"/>
          <w:u w:val="single"/>
        </w:rPr>
        <w:t>power</w:t>
      </w:r>
      <w:r w:rsidRPr="00C83737">
        <w:rPr>
          <w:rFonts w:asciiTheme="minorHAnsi" w:hAnsiTheme="minorHAnsi"/>
        </w:rPr>
        <w:t xml:space="preserve">. </w:t>
      </w:r>
      <w:r w:rsidRPr="00C83737">
        <w:rPr>
          <w:rFonts w:asciiTheme="minorHAnsi" w:hAnsiTheme="minorHAnsi"/>
          <w:sz w:val="16"/>
        </w:rPr>
        <w:t xml:space="preserve">Without drawing directly upon the blatantly naturalistic </w:t>
      </w:r>
      <w:proofErr w:type="spellStart"/>
      <w:r w:rsidRPr="00C83737">
        <w:rPr>
          <w:rFonts w:asciiTheme="minorHAnsi" w:hAnsiTheme="minorHAnsi"/>
          <w:sz w:val="16"/>
        </w:rPr>
        <w:t>reduc-tionisms</w:t>
      </w:r>
      <w:proofErr w:type="spellEnd"/>
      <w:r w:rsidRPr="00C83737">
        <w:rPr>
          <w:rFonts w:asciiTheme="minorHAnsi" w:hAnsiTheme="minorHAnsi"/>
          <w:sz w:val="16"/>
        </w:rPr>
        <w:t xml:space="preserve"> of the will to power, or to body's re-unifying and resisting role, Nietzsche (and Foucault) tend to make it the recurrent true subject of history. It has thus been promoted from its original status as </w:t>
      </w:r>
      <w:proofErr w:type="gramStart"/>
      <w:r w:rsidRPr="00C83737">
        <w:rPr>
          <w:rFonts w:asciiTheme="minorHAnsi" w:hAnsiTheme="minorHAnsi"/>
          <w:sz w:val="16"/>
        </w:rPr>
        <w:t>an</w:t>
      </w:r>
      <w:proofErr w:type="gramEnd"/>
      <w:r w:rsidRPr="00C83737">
        <w:rPr>
          <w:rFonts w:asciiTheme="minorHAnsi" w:hAnsiTheme="minorHAnsi"/>
          <w:sz w:val="16"/>
        </w:rPr>
        <w:t xml:space="preserve"> heuristically generated area of investigation. Con</w:t>
      </w:r>
      <w:r w:rsidRPr="00C83737">
        <w:rPr>
          <w:rFonts w:asciiTheme="minorHAnsi" w:hAnsiTheme="minorHAnsi"/>
          <w:sz w:val="16"/>
        </w:rPr>
        <w:softHyphen/>
        <w:t xml:space="preserve">nected with this is the body's equally eternal status as the point of </w:t>
      </w:r>
      <w:proofErr w:type="spellStart"/>
      <w:r w:rsidRPr="00C83737">
        <w:rPr>
          <w:rFonts w:asciiTheme="minorHAnsi" w:hAnsiTheme="minorHAnsi"/>
          <w:sz w:val="16"/>
        </w:rPr>
        <w:t>lodgement</w:t>
      </w:r>
      <w:proofErr w:type="spellEnd"/>
      <w:r w:rsidRPr="00C83737">
        <w:rPr>
          <w:rFonts w:asciiTheme="minorHAnsi" w:hAnsiTheme="minorHAnsi"/>
          <w:sz w:val="16"/>
        </w:rPr>
        <w:t xml:space="preserve"> or leverage for the operation of power, especially when its multiple and symbiotic form is being </w:t>
      </w:r>
      <w:proofErr w:type="spellStart"/>
      <w:r w:rsidRPr="00C83737">
        <w:rPr>
          <w:rFonts w:asciiTheme="minorHAnsi" w:hAnsiTheme="minorHAnsi"/>
          <w:sz w:val="16"/>
        </w:rPr>
        <w:t>emphasised</w:t>
      </w:r>
      <w:proofErr w:type="spellEnd"/>
      <w:r w:rsidRPr="00C83737">
        <w:rPr>
          <w:rFonts w:asciiTheme="minorHAnsi" w:hAnsiTheme="minorHAnsi"/>
        </w:rPr>
        <w:t xml:space="preserve">. </w:t>
      </w:r>
      <w:r w:rsidRPr="00C83737">
        <w:rPr>
          <w:rFonts w:asciiTheme="minorHAnsi" w:hAnsiTheme="minorHAnsi"/>
          <w:u w:val="single"/>
        </w:rPr>
        <w:t>A second,</w:t>
      </w:r>
      <w:r w:rsidRPr="00C83737">
        <w:rPr>
          <w:rFonts w:asciiTheme="minorHAnsi" w:hAnsiTheme="minorHAnsi"/>
        </w:rPr>
        <w:t xml:space="preserve"> more general, </w:t>
      </w:r>
      <w:r w:rsidRPr="00C83737">
        <w:rPr>
          <w:rFonts w:asciiTheme="minorHAnsi" w:hAnsiTheme="minorHAnsi"/>
          <w:u w:val="single"/>
        </w:rPr>
        <w:t>problem can be indicated by recalling genealogy's special virtue in combating teleological histories, into which category would fall, in particular, modern histories of the family or the person which identify a continuity of human purpose in the founding and current operation of such institute.</w:t>
      </w:r>
    </w:p>
    <w:p w14:paraId="6A674C2F" w14:textId="77777777" w:rsidR="00F216A4" w:rsidRPr="00867817" w:rsidRDefault="00F216A4" w:rsidP="00F216A4"/>
    <w:p w14:paraId="5C545C55" w14:textId="77777777" w:rsidR="008E3DC2" w:rsidRDefault="008E3DC2" w:rsidP="00AE5911"/>
    <w:p w14:paraId="115645E4" w14:textId="77777777" w:rsidR="0096561B" w:rsidRPr="00AE5911" w:rsidRDefault="0096561B" w:rsidP="00AE5911"/>
    <w:sectPr w:rsidR="0096561B" w:rsidRPr="00AE5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87B4AA1"/>
    <w:multiLevelType w:val="hybridMultilevel"/>
    <w:tmpl w:val="B37AD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8147912"/>
    <w:docVar w:name="VerbatimVersion" w:val="5.1"/>
  </w:docVars>
  <w:rsids>
    <w:rsidRoot w:val="00AE5911"/>
    <w:rsid w:val="000139A3"/>
    <w:rsid w:val="000352FC"/>
    <w:rsid w:val="00071E50"/>
    <w:rsid w:val="00072806"/>
    <w:rsid w:val="00076715"/>
    <w:rsid w:val="000A298C"/>
    <w:rsid w:val="00100833"/>
    <w:rsid w:val="00104529"/>
    <w:rsid w:val="00105942"/>
    <w:rsid w:val="00107396"/>
    <w:rsid w:val="00110509"/>
    <w:rsid w:val="00125034"/>
    <w:rsid w:val="00144A4C"/>
    <w:rsid w:val="00157352"/>
    <w:rsid w:val="00165B58"/>
    <w:rsid w:val="00176AB0"/>
    <w:rsid w:val="00177B7D"/>
    <w:rsid w:val="0018322D"/>
    <w:rsid w:val="00186285"/>
    <w:rsid w:val="001A2BE6"/>
    <w:rsid w:val="001B5776"/>
    <w:rsid w:val="001B6F52"/>
    <w:rsid w:val="001E527A"/>
    <w:rsid w:val="001F78CE"/>
    <w:rsid w:val="00223770"/>
    <w:rsid w:val="00251FC7"/>
    <w:rsid w:val="002855A7"/>
    <w:rsid w:val="00296DEE"/>
    <w:rsid w:val="002B0084"/>
    <w:rsid w:val="002B146A"/>
    <w:rsid w:val="002B5E17"/>
    <w:rsid w:val="002C2854"/>
    <w:rsid w:val="003003C3"/>
    <w:rsid w:val="00315690"/>
    <w:rsid w:val="00316B75"/>
    <w:rsid w:val="00321564"/>
    <w:rsid w:val="00325646"/>
    <w:rsid w:val="00336202"/>
    <w:rsid w:val="003460F2"/>
    <w:rsid w:val="00350B97"/>
    <w:rsid w:val="00355E5D"/>
    <w:rsid w:val="00372470"/>
    <w:rsid w:val="00380F29"/>
    <w:rsid w:val="0038158C"/>
    <w:rsid w:val="003902BA"/>
    <w:rsid w:val="003A09E2"/>
    <w:rsid w:val="003A3AE2"/>
    <w:rsid w:val="003B3F05"/>
    <w:rsid w:val="003B64DE"/>
    <w:rsid w:val="003B745B"/>
    <w:rsid w:val="003C2346"/>
    <w:rsid w:val="0040021F"/>
    <w:rsid w:val="00407037"/>
    <w:rsid w:val="00421B43"/>
    <w:rsid w:val="00430669"/>
    <w:rsid w:val="00456350"/>
    <w:rsid w:val="004605D6"/>
    <w:rsid w:val="004620F9"/>
    <w:rsid w:val="00495EDC"/>
    <w:rsid w:val="004B5E48"/>
    <w:rsid w:val="004C60E8"/>
    <w:rsid w:val="004D7A9E"/>
    <w:rsid w:val="004E3579"/>
    <w:rsid w:val="004E728B"/>
    <w:rsid w:val="004F39E0"/>
    <w:rsid w:val="00523AB1"/>
    <w:rsid w:val="00525A4A"/>
    <w:rsid w:val="00537BD5"/>
    <w:rsid w:val="0057268A"/>
    <w:rsid w:val="005D2912"/>
    <w:rsid w:val="006065BD"/>
    <w:rsid w:val="00625F64"/>
    <w:rsid w:val="00632981"/>
    <w:rsid w:val="00645FA9"/>
    <w:rsid w:val="00647866"/>
    <w:rsid w:val="00665003"/>
    <w:rsid w:val="006A2AD0"/>
    <w:rsid w:val="006A6409"/>
    <w:rsid w:val="006C2375"/>
    <w:rsid w:val="006D4ECC"/>
    <w:rsid w:val="00702A75"/>
    <w:rsid w:val="00710F3F"/>
    <w:rsid w:val="00722258"/>
    <w:rsid w:val="007243E5"/>
    <w:rsid w:val="007632D1"/>
    <w:rsid w:val="00766EA0"/>
    <w:rsid w:val="007906B2"/>
    <w:rsid w:val="007A2226"/>
    <w:rsid w:val="007B2E9F"/>
    <w:rsid w:val="007B68AC"/>
    <w:rsid w:val="007C4F3F"/>
    <w:rsid w:val="007F5B66"/>
    <w:rsid w:val="00823A1C"/>
    <w:rsid w:val="008312DE"/>
    <w:rsid w:val="00836FEE"/>
    <w:rsid w:val="00845B9D"/>
    <w:rsid w:val="00860984"/>
    <w:rsid w:val="008B3ECB"/>
    <w:rsid w:val="008B4E85"/>
    <w:rsid w:val="008C1B2E"/>
    <w:rsid w:val="008D7926"/>
    <w:rsid w:val="008E3DC2"/>
    <w:rsid w:val="0091627E"/>
    <w:rsid w:val="00924E56"/>
    <w:rsid w:val="00947762"/>
    <w:rsid w:val="00950BB5"/>
    <w:rsid w:val="0096561B"/>
    <w:rsid w:val="0097032B"/>
    <w:rsid w:val="009713DE"/>
    <w:rsid w:val="00994379"/>
    <w:rsid w:val="009A10A3"/>
    <w:rsid w:val="009A5F41"/>
    <w:rsid w:val="009B1CE2"/>
    <w:rsid w:val="009D2EAD"/>
    <w:rsid w:val="009D54B2"/>
    <w:rsid w:val="009E1922"/>
    <w:rsid w:val="009F7ED2"/>
    <w:rsid w:val="00A023D3"/>
    <w:rsid w:val="00A04135"/>
    <w:rsid w:val="00A30131"/>
    <w:rsid w:val="00A37810"/>
    <w:rsid w:val="00A42A5B"/>
    <w:rsid w:val="00A43569"/>
    <w:rsid w:val="00A56B5E"/>
    <w:rsid w:val="00A87AAD"/>
    <w:rsid w:val="00A93661"/>
    <w:rsid w:val="00A95652"/>
    <w:rsid w:val="00AA3278"/>
    <w:rsid w:val="00AB4EA7"/>
    <w:rsid w:val="00AC0AB8"/>
    <w:rsid w:val="00AC6D00"/>
    <w:rsid w:val="00AE5911"/>
    <w:rsid w:val="00AE6996"/>
    <w:rsid w:val="00B122E6"/>
    <w:rsid w:val="00B3345D"/>
    <w:rsid w:val="00B33C6D"/>
    <w:rsid w:val="00B3688B"/>
    <w:rsid w:val="00B41B52"/>
    <w:rsid w:val="00B4508F"/>
    <w:rsid w:val="00B47915"/>
    <w:rsid w:val="00B55AD5"/>
    <w:rsid w:val="00B65C25"/>
    <w:rsid w:val="00B8057C"/>
    <w:rsid w:val="00BD6238"/>
    <w:rsid w:val="00BF593B"/>
    <w:rsid w:val="00BF773A"/>
    <w:rsid w:val="00BF7E81"/>
    <w:rsid w:val="00C01C9F"/>
    <w:rsid w:val="00C13773"/>
    <w:rsid w:val="00C139F4"/>
    <w:rsid w:val="00C17CC8"/>
    <w:rsid w:val="00C620DE"/>
    <w:rsid w:val="00C83417"/>
    <w:rsid w:val="00C93E6C"/>
    <w:rsid w:val="00C9604F"/>
    <w:rsid w:val="00CA19AA"/>
    <w:rsid w:val="00CA7B3A"/>
    <w:rsid w:val="00CC5298"/>
    <w:rsid w:val="00CD736E"/>
    <w:rsid w:val="00CD798D"/>
    <w:rsid w:val="00CE161E"/>
    <w:rsid w:val="00CF59A8"/>
    <w:rsid w:val="00D07549"/>
    <w:rsid w:val="00D26EBB"/>
    <w:rsid w:val="00D325A9"/>
    <w:rsid w:val="00D36A8A"/>
    <w:rsid w:val="00D53672"/>
    <w:rsid w:val="00D54774"/>
    <w:rsid w:val="00D61409"/>
    <w:rsid w:val="00D6691E"/>
    <w:rsid w:val="00D71170"/>
    <w:rsid w:val="00DA1C92"/>
    <w:rsid w:val="00DA25D4"/>
    <w:rsid w:val="00DA4A40"/>
    <w:rsid w:val="00DA6538"/>
    <w:rsid w:val="00DB049A"/>
    <w:rsid w:val="00E00BB5"/>
    <w:rsid w:val="00E04EAE"/>
    <w:rsid w:val="00E15E75"/>
    <w:rsid w:val="00E200AA"/>
    <w:rsid w:val="00E240C9"/>
    <w:rsid w:val="00E5262C"/>
    <w:rsid w:val="00E5799C"/>
    <w:rsid w:val="00E73664"/>
    <w:rsid w:val="00E773A0"/>
    <w:rsid w:val="00EA482B"/>
    <w:rsid w:val="00EA6EC4"/>
    <w:rsid w:val="00EC73C5"/>
    <w:rsid w:val="00EC7DC4"/>
    <w:rsid w:val="00ED30CF"/>
    <w:rsid w:val="00EF6A36"/>
    <w:rsid w:val="00F16C2C"/>
    <w:rsid w:val="00F176EF"/>
    <w:rsid w:val="00F216A4"/>
    <w:rsid w:val="00F45E10"/>
    <w:rsid w:val="00F6364A"/>
    <w:rsid w:val="00F731AF"/>
    <w:rsid w:val="00F80EC5"/>
    <w:rsid w:val="00F8318C"/>
    <w:rsid w:val="00F86E53"/>
    <w:rsid w:val="00F9113A"/>
    <w:rsid w:val="00FE2546"/>
    <w:rsid w:val="00FE41DF"/>
    <w:rsid w:val="00FF53A6"/>
    <w:rsid w:val="00FF6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B4F75"/>
  <w15:chartTrackingRefBased/>
  <w15:docId w15:val="{15C5AA92-2190-4449-AB9A-CED608C5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632D1"/>
    <w:rPr>
      <w:rFonts w:ascii="Calibri" w:hAnsi="Calibri"/>
    </w:rPr>
  </w:style>
  <w:style w:type="paragraph" w:styleId="Heading1">
    <w:name w:val="heading 1"/>
    <w:aliases w:val="Pocket"/>
    <w:basedOn w:val="Normal"/>
    <w:next w:val="Normal"/>
    <w:link w:val="Heading1Char"/>
    <w:qFormat/>
    <w:rsid w:val="007632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32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32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small space,nonunderlined"/>
    <w:basedOn w:val="Normal"/>
    <w:next w:val="Normal"/>
    <w:link w:val="Heading4Char"/>
    <w:uiPriority w:val="3"/>
    <w:unhideWhenUsed/>
    <w:qFormat/>
    <w:rsid w:val="007632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63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32D1"/>
  </w:style>
  <w:style w:type="character" w:customStyle="1" w:styleId="Heading1Char">
    <w:name w:val="Heading 1 Char"/>
    <w:aliases w:val="Pocket Char"/>
    <w:basedOn w:val="DefaultParagraphFont"/>
    <w:link w:val="Heading1"/>
    <w:rsid w:val="007632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32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32D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7632D1"/>
    <w:rPr>
      <w:rFonts w:ascii="Calibri" w:eastAsiaTheme="majorEastAsia" w:hAnsi="Calibri" w:cstheme="majorBidi"/>
      <w:b/>
      <w:iCs/>
      <w:sz w:val="26"/>
    </w:rPr>
  </w:style>
  <w:style w:type="character" w:styleId="Emphasis">
    <w:name w:val="Emphasis"/>
    <w:basedOn w:val="DefaultParagraphFont"/>
    <w:uiPriority w:val="7"/>
    <w:qFormat/>
    <w:rsid w:val="007632D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7632D1"/>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o"/>
    <w:basedOn w:val="DefaultParagraphFont"/>
    <w:uiPriority w:val="6"/>
    <w:qFormat/>
    <w:rsid w:val="007632D1"/>
    <w:rPr>
      <w:b w:val="0"/>
      <w:sz w:val="22"/>
      <w:u w:val="single"/>
    </w:rPr>
  </w:style>
  <w:style w:type="character" w:styleId="Hyperlink">
    <w:name w:val="Hyperlink"/>
    <w:aliases w:val="heading 1 (block title),Important,Read,Card Text,Analytic Text,Internet link,Underline Char Char Char Char1,Heading 3 Char Char Char Char Char Char Char Char Char Char1,Heading 1 Char1,Pocket Char1,F2 - Heading 1 Char1,Char Char1,TAG ,cite"/>
    <w:basedOn w:val="DefaultParagraphFont"/>
    <w:link w:val="Card"/>
    <w:uiPriority w:val="99"/>
    <w:unhideWhenUsed/>
    <w:rsid w:val="007632D1"/>
    <w:rPr>
      <w:color w:val="auto"/>
      <w:u w:val="none"/>
    </w:rPr>
  </w:style>
  <w:style w:type="character" w:styleId="FollowedHyperlink">
    <w:name w:val="FollowedHyperlink"/>
    <w:basedOn w:val="DefaultParagraphFont"/>
    <w:uiPriority w:val="99"/>
    <w:semiHidden/>
    <w:unhideWhenUsed/>
    <w:rsid w:val="007632D1"/>
    <w:rPr>
      <w:color w:val="auto"/>
      <w:u w:val="none"/>
    </w:rPr>
  </w:style>
  <w:style w:type="character" w:styleId="UnresolvedMention">
    <w:name w:val="Unresolved Mention"/>
    <w:basedOn w:val="DefaultParagraphFont"/>
    <w:uiPriority w:val="99"/>
    <w:semiHidden/>
    <w:unhideWhenUsed/>
    <w:rsid w:val="007632D1"/>
    <w:rPr>
      <w:color w:val="605E5C"/>
      <w:shd w:val="clear" w:color="auto" w:fill="E1DFDD"/>
    </w:rPr>
  </w:style>
  <w:style w:type="paragraph" w:customStyle="1" w:styleId="Card">
    <w:name w:val="Card"/>
    <w:aliases w:val="Debate Text,No Spacing11,No Spacing31,No Spacing22,No Spacing111,No Spacing3,No Spacing2,Read stuff,card,Medium Grid 21,Tags,tag,No Spacing1111,No Spacing1121,Dont use,No Spacing41,No Spacing1,No Spacing111112,No Spacing5,No Spacing112,Small Text"/>
    <w:basedOn w:val="Heading1"/>
    <w:link w:val="Hyperlink"/>
    <w:autoRedefine/>
    <w:uiPriority w:val="99"/>
    <w:qFormat/>
    <w:rsid w:val="00AE591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20Regn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9A832-6185-429B-8A1A-B0A2D3F28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11067</Words>
  <Characters>61204</Characters>
  <Application>Microsoft Office Word</Application>
  <DocSecurity>0</DocSecurity>
  <Lines>680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Regnier</dc:creator>
  <cp:keywords>5.1.1</cp:keywords>
  <dc:description/>
  <cp:lastModifiedBy>Jason Regnier</cp:lastModifiedBy>
  <cp:revision>2</cp:revision>
  <dcterms:created xsi:type="dcterms:W3CDTF">2019-07-20T01:46:00Z</dcterms:created>
  <dcterms:modified xsi:type="dcterms:W3CDTF">2019-07-20T01:46:00Z</dcterms:modified>
</cp:coreProperties>
</file>