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843608" w14:textId="77777777" w:rsidR="00743104" w:rsidRPr="00000466" w:rsidRDefault="00743104" w:rsidP="00743104">
      <w:pPr>
        <w:pStyle w:val="Heading1"/>
        <w:rPr>
          <w:rFonts w:ascii="Times New Roman" w:hAnsi="Times New Roman" w:cs="Times New Roman"/>
        </w:rPr>
      </w:pPr>
      <w:r w:rsidRPr="00000466">
        <w:rPr>
          <w:rFonts w:ascii="Times New Roman" w:hAnsi="Times New Roman" w:cs="Times New Roman"/>
        </w:rPr>
        <w:t>NEG</w:t>
      </w:r>
    </w:p>
    <w:p w14:paraId="511980A3" w14:textId="77777777" w:rsidR="00743104" w:rsidRPr="00000466" w:rsidRDefault="00743104" w:rsidP="00743104">
      <w:pPr>
        <w:pStyle w:val="Heading1"/>
        <w:rPr>
          <w:rFonts w:ascii="Times New Roman" w:hAnsi="Times New Roman" w:cs="Times New Roman"/>
        </w:rPr>
      </w:pPr>
      <w:bookmarkStart w:id="0" w:name="_GoBack"/>
    </w:p>
    <w:bookmarkEnd w:id="0"/>
    <w:p w14:paraId="5A68BBBD" w14:textId="77777777" w:rsidR="00743104" w:rsidRPr="00000466" w:rsidRDefault="00743104" w:rsidP="00743104">
      <w:pPr>
        <w:pStyle w:val="Heading1"/>
        <w:rPr>
          <w:rFonts w:ascii="Times New Roman" w:hAnsi="Times New Roman" w:cs="Times New Roman"/>
        </w:rPr>
      </w:pPr>
      <w:r w:rsidRPr="00000466">
        <w:rPr>
          <w:rFonts w:ascii="Times New Roman" w:hAnsi="Times New Roman" w:cs="Times New Roman"/>
        </w:rPr>
        <w:t>Inherency</w:t>
      </w:r>
    </w:p>
    <w:p w14:paraId="7EF72948" w14:textId="77777777" w:rsidR="00743104" w:rsidRPr="00000466" w:rsidRDefault="00743104" w:rsidP="00743104">
      <w:pPr>
        <w:pStyle w:val="Heading3"/>
        <w:rPr>
          <w:rFonts w:ascii="Times New Roman" w:hAnsi="Times New Roman" w:cs="Times New Roman"/>
        </w:rPr>
      </w:pPr>
      <w:r w:rsidRPr="00000466">
        <w:rPr>
          <w:rFonts w:ascii="Times New Roman" w:hAnsi="Times New Roman" w:cs="Times New Roman"/>
        </w:rPr>
        <w:t>No F-16 Sales</w:t>
      </w:r>
    </w:p>
    <w:p w14:paraId="6AF7B760" w14:textId="77777777" w:rsidR="00743104" w:rsidRPr="00000466" w:rsidRDefault="00743104" w:rsidP="00743104">
      <w:pPr>
        <w:pStyle w:val="Heading4"/>
      </w:pPr>
      <w:r w:rsidRPr="00000466">
        <w:t>No F-16 sales – Trump is tabling for tariffs</w:t>
      </w:r>
    </w:p>
    <w:p w14:paraId="3C42C068" w14:textId="77777777" w:rsidR="00743104" w:rsidRPr="00000466" w:rsidRDefault="00743104" w:rsidP="00743104">
      <w:pPr>
        <w:rPr>
          <w:rFonts w:ascii="Times New Roman" w:hAnsi="Times New Roman" w:cs="Times New Roman"/>
        </w:rPr>
      </w:pPr>
      <w:r w:rsidRPr="00000466">
        <w:rPr>
          <w:rStyle w:val="StyleStyleBold12pt"/>
          <w:rFonts w:cs="Times New Roman"/>
        </w:rPr>
        <w:t xml:space="preserve">Walcott and Worland </w:t>
      </w:r>
      <w:r w:rsidRPr="00000466">
        <w:rPr>
          <w:rFonts w:ascii="Times New Roman" w:hAnsi="Times New Roman" w:cs="Times New Roman"/>
        </w:rPr>
        <w:t>4-18-</w:t>
      </w:r>
      <w:r w:rsidRPr="00000466">
        <w:rPr>
          <w:rStyle w:val="StyleStyleBold12pt"/>
          <w:rFonts w:cs="Times New Roman"/>
        </w:rPr>
        <w:t>19</w:t>
      </w:r>
      <w:r w:rsidRPr="00000466">
        <w:rPr>
          <w:rFonts w:ascii="Times New Roman" w:hAnsi="Times New Roman" w:cs="Times New Roman"/>
        </w:rPr>
        <w:t xml:space="preserve"> (“Taiwan Won't Get U.S. Fighter Jets While Trump Seeks a China Deal,” https://time.com/5564773/taiwan-fighter-jet-sale-trump-china/) bhb</w:t>
      </w:r>
    </w:p>
    <w:p w14:paraId="67DC2A39"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The </w:t>
      </w:r>
      <w:r w:rsidRPr="00000466">
        <w:rPr>
          <w:rStyle w:val="StyleBoldUnderline"/>
          <w:rFonts w:cs="Times New Roman"/>
        </w:rPr>
        <w:t>Trump</w:t>
      </w:r>
      <w:r w:rsidRPr="00000466">
        <w:rPr>
          <w:rFonts w:ascii="Times New Roman" w:hAnsi="Times New Roman" w:cs="Times New Roman"/>
          <w:sz w:val="16"/>
        </w:rPr>
        <w:t xml:space="preserve"> Administration </w:t>
      </w:r>
      <w:r w:rsidRPr="00000466">
        <w:rPr>
          <w:rStyle w:val="StyleBoldUnderline"/>
          <w:rFonts w:cs="Times New Roman"/>
        </w:rPr>
        <w:t>has put on hold a previously reported sale of jet fighters to Taiwan until the United States seals a trade deal with China</w:t>
      </w:r>
      <w:r w:rsidRPr="00000466">
        <w:rPr>
          <w:rFonts w:ascii="Times New Roman" w:hAnsi="Times New Roman" w:cs="Times New Roman"/>
          <w:sz w:val="16"/>
        </w:rPr>
        <w:t>, three Administration officials told TIME on Thursday.</w:t>
      </w:r>
    </w:p>
    <w:p w14:paraId="044CC1C0"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That decision has contributed to concern</w:t>
      </w:r>
      <w:r w:rsidRPr="00000466">
        <w:rPr>
          <w:rFonts w:ascii="Times New Roman" w:hAnsi="Times New Roman" w:cs="Times New Roman"/>
          <w:sz w:val="16"/>
        </w:rPr>
        <w:t xml:space="preserve"> among some in the Administration that </w:t>
      </w:r>
      <w:r w:rsidRPr="00000466">
        <w:rPr>
          <w:rStyle w:val="StyleBoldUnderline"/>
          <w:rFonts w:cs="Times New Roman"/>
        </w:rPr>
        <w:t>the President may soon go soft on China in his desire to secure a trade deal.</w:t>
      </w:r>
      <w:r w:rsidRPr="00000466">
        <w:rPr>
          <w:rFonts w:ascii="Times New Roman" w:hAnsi="Times New Roman" w:cs="Times New Roman"/>
          <w:sz w:val="16"/>
        </w:rPr>
        <w:t xml:space="preserve"> The draft trade agreement currently under negotiation would boost Trump’s political fortunes and ease the jittery stock market, but it is unlikely to address many of the issues at the core of the U.S.-China trade dispute, said the U.S. officials, who spoke anonymously because they aren’t authorized to discuss the matter publicly.</w:t>
      </w:r>
    </w:p>
    <w:p w14:paraId="0FB18B97"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The move underscores the complexity and difficulty of balancing U.S. relations with an increasingly powerful China against the American commitment to help Taiwan defend itself.</w:t>
      </w:r>
      <w:r w:rsidRPr="00000466">
        <w:rPr>
          <w:rFonts w:ascii="Times New Roman" w:hAnsi="Times New Roman" w:cs="Times New Roman"/>
          <w:sz w:val="16"/>
        </w:rPr>
        <w:t xml:space="preserve"> The White House’s initial decision, first reported late last month, to offer tacit approval for Taiwan to buy 60 Lockheed Martin F-16V fighter jets was widely seen as a U.S. show of strength against China.</w:t>
      </w:r>
    </w:p>
    <w:p w14:paraId="2944D31C"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The sale would be the first time the U.S. has sold F-16s to Taiwan since 1992. While the U.S. has a statutory obligation to aid Taiwan’s defense in its decades-long standoff with China, recent administrations have stopped short of allowing the island to buy new fighter jets. The </w:t>
      </w:r>
      <w:r w:rsidRPr="00000466">
        <w:rPr>
          <w:rStyle w:val="StyleBoldUnderline"/>
          <w:rFonts w:cs="Times New Roman"/>
        </w:rPr>
        <w:t>Trump</w:t>
      </w:r>
      <w:r w:rsidRPr="00000466">
        <w:rPr>
          <w:rFonts w:ascii="Times New Roman" w:hAnsi="Times New Roman" w:cs="Times New Roman"/>
          <w:sz w:val="16"/>
        </w:rPr>
        <w:t xml:space="preserve"> Administration</w:t>
      </w:r>
      <w:r w:rsidRPr="00000466">
        <w:rPr>
          <w:rStyle w:val="StyleBoldUnderline"/>
          <w:rFonts w:cs="Times New Roman"/>
        </w:rPr>
        <w:t>’s</w:t>
      </w:r>
      <w:r w:rsidRPr="00000466">
        <w:rPr>
          <w:rFonts w:ascii="Times New Roman" w:hAnsi="Times New Roman" w:cs="Times New Roman"/>
          <w:sz w:val="16"/>
        </w:rPr>
        <w:t xml:space="preserve"> apparent </w:t>
      </w:r>
      <w:r w:rsidRPr="00000466">
        <w:rPr>
          <w:rStyle w:val="StyleBoldUnderline"/>
          <w:rFonts w:cs="Times New Roman"/>
        </w:rPr>
        <w:t>pause on the arms sale therefore represents a new deference to China.</w:t>
      </w:r>
    </w:p>
    <w:p w14:paraId="506395F0" w14:textId="77777777" w:rsidR="00743104" w:rsidRPr="00000466" w:rsidRDefault="00743104" w:rsidP="00743104">
      <w:pPr>
        <w:rPr>
          <w:rFonts w:ascii="Times New Roman" w:hAnsi="Times New Roman" w:cs="Times New Roman"/>
        </w:rPr>
      </w:pPr>
    </w:p>
    <w:p w14:paraId="177BFDF1" w14:textId="77777777" w:rsidR="00743104" w:rsidRPr="00000466" w:rsidRDefault="00743104" w:rsidP="00743104">
      <w:pPr>
        <w:pStyle w:val="Heading1"/>
        <w:rPr>
          <w:rFonts w:ascii="Times New Roman" w:hAnsi="Times New Roman" w:cs="Times New Roman"/>
        </w:rPr>
      </w:pPr>
    </w:p>
    <w:p w14:paraId="0AC9D3A8" w14:textId="77777777" w:rsidR="00743104" w:rsidRPr="00000466" w:rsidRDefault="00743104" w:rsidP="00743104">
      <w:pPr>
        <w:pStyle w:val="Heading1"/>
        <w:rPr>
          <w:rFonts w:ascii="Times New Roman" w:hAnsi="Times New Roman" w:cs="Times New Roman"/>
        </w:rPr>
      </w:pPr>
      <w:r w:rsidRPr="00000466">
        <w:rPr>
          <w:rFonts w:ascii="Times New Roman" w:hAnsi="Times New Roman" w:cs="Times New Roman"/>
        </w:rPr>
        <w:t>Advantage One – Offense</w:t>
      </w:r>
    </w:p>
    <w:p w14:paraId="7BC983FB" w14:textId="77777777" w:rsidR="00743104" w:rsidRPr="00000466" w:rsidRDefault="00743104" w:rsidP="00743104">
      <w:pPr>
        <w:rPr>
          <w:rFonts w:ascii="Times New Roman" w:hAnsi="Times New Roman" w:cs="Times New Roman"/>
        </w:rPr>
      </w:pPr>
    </w:p>
    <w:p w14:paraId="7CD93DF9" w14:textId="77777777" w:rsidR="00743104" w:rsidRPr="00000466" w:rsidRDefault="00743104" w:rsidP="00743104">
      <w:pPr>
        <w:pStyle w:val="Heading2"/>
        <w:rPr>
          <w:rFonts w:ascii="Times New Roman" w:hAnsi="Times New Roman" w:cs="Times New Roman"/>
        </w:rPr>
      </w:pPr>
    </w:p>
    <w:p w14:paraId="352B7B29" w14:textId="77777777" w:rsidR="00743104" w:rsidRPr="00000466" w:rsidRDefault="00743104" w:rsidP="00743104">
      <w:pPr>
        <w:pStyle w:val="Heading2"/>
        <w:rPr>
          <w:rFonts w:ascii="Times New Roman" w:hAnsi="Times New Roman" w:cs="Times New Roman"/>
        </w:rPr>
      </w:pPr>
      <w:r w:rsidRPr="00000466">
        <w:rPr>
          <w:rFonts w:ascii="Times New Roman" w:hAnsi="Times New Roman" w:cs="Times New Roman"/>
        </w:rPr>
        <w:t>China Aggression Turn</w:t>
      </w:r>
    </w:p>
    <w:p w14:paraId="6020978E" w14:textId="77777777" w:rsidR="00743104" w:rsidRPr="00000466" w:rsidRDefault="00743104" w:rsidP="00743104">
      <w:pPr>
        <w:rPr>
          <w:rFonts w:ascii="Times New Roman" w:hAnsi="Times New Roman" w:cs="Times New Roman"/>
        </w:rPr>
      </w:pPr>
    </w:p>
    <w:p w14:paraId="5D62FD3F" w14:textId="77777777" w:rsidR="00743104" w:rsidRPr="00000466" w:rsidRDefault="00743104" w:rsidP="00743104">
      <w:pPr>
        <w:pStyle w:val="Heading3"/>
      </w:pPr>
      <w:r w:rsidRPr="00000466">
        <w:t xml:space="preserve">1NC </w:t>
      </w:r>
    </w:p>
    <w:p w14:paraId="399A51D9" w14:textId="77777777" w:rsidR="00743104" w:rsidRPr="00000466" w:rsidRDefault="00743104" w:rsidP="00743104"/>
    <w:p w14:paraId="7042C440" w14:textId="77777777" w:rsidR="00743104" w:rsidRPr="00000466" w:rsidRDefault="00743104" w:rsidP="00743104">
      <w:pPr>
        <w:pStyle w:val="Heading4"/>
      </w:pPr>
      <w:r w:rsidRPr="00000466">
        <w:t>Reducing arms sales will embolden Chinese aggression and trigger war</w:t>
      </w:r>
    </w:p>
    <w:p w14:paraId="4C6FC3F6" w14:textId="77777777" w:rsidR="00743104" w:rsidRPr="00000466" w:rsidRDefault="00743104" w:rsidP="00743104">
      <w:pPr>
        <w:rPr>
          <w:rFonts w:ascii="Times New Roman" w:hAnsi="Times New Roman" w:cs="Times New Roman"/>
        </w:rPr>
      </w:pPr>
      <w:r w:rsidRPr="00000466">
        <w:rPr>
          <w:rStyle w:val="StyleStyleBold12pt"/>
          <w:rFonts w:cs="Times New Roman"/>
        </w:rPr>
        <w:t xml:space="preserve">Tucker and Glaser </w:t>
      </w:r>
      <w:r w:rsidRPr="00000466">
        <w:rPr>
          <w:rFonts w:ascii="Times New Roman" w:hAnsi="Times New Roman" w:cs="Times New Roman"/>
        </w:rPr>
        <w:t>20</w:t>
      </w:r>
      <w:r w:rsidRPr="00000466">
        <w:rPr>
          <w:rStyle w:val="StyleStyleBold12pt"/>
          <w:rFonts w:cs="Times New Roman"/>
        </w:rPr>
        <w:t>11</w:t>
      </w:r>
      <w:r w:rsidRPr="00000466">
        <w:rPr>
          <w:rFonts w:ascii="Times New Roman" w:hAnsi="Times New Roman" w:cs="Times New Roman"/>
        </w:rPr>
        <w:t xml:space="preserve"> – Nancy Bernkopf Tucker, Professor of History at Georgetown University and at the Edmund A. Walsh School of Foreign Service, she has been a fellow at the Institute for Advanced Study, the Rockefeller Foundation (Bellagio Study Center), the Woodrow Wilson International Center for Scholars, the United States Institute of Peace, Harvard University, and the Chinese Academy of Social Sciences as well as a Council on Foreign Relations International Affairs Fellow; Bonnie S. Glaser is a senior adviser for Asia and the director of the China Power Project at CSIS, where she works on issues related to Asia-Pacific security with a focus on Chinese foreign and security policy. She is concomitantly a nonresident fellow with the Lowy Institute in Sydney, Australia, and a senior associate with the Pacific Forum (“Should the United States Abandon Taiwan?” </w:t>
      </w:r>
      <w:r w:rsidRPr="00000466">
        <w:rPr>
          <w:rFonts w:ascii="Times New Roman" w:hAnsi="Times New Roman" w:cs="Times New Roman"/>
          <w:i/>
        </w:rPr>
        <w:t>The Washington Quarterly</w:t>
      </w:r>
      <w:r w:rsidRPr="00000466">
        <w:rPr>
          <w:rFonts w:ascii="Times New Roman" w:hAnsi="Times New Roman" w:cs="Times New Roman"/>
        </w:rPr>
        <w:t xml:space="preserve"> Vol. 34, Issue 4) bhb</w:t>
      </w:r>
    </w:p>
    <w:p w14:paraId="76BD7FD1"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 xml:space="preserve">Taiwan remains the single issue which could spark war between the United States and the People's Republic of China, a war that might quickly go nuclear but would be devastating even were it to remain conventional. </w:t>
      </w:r>
      <w:r w:rsidRPr="00000466">
        <w:rPr>
          <w:rFonts w:ascii="Times New Roman" w:hAnsi="Times New Roman" w:cs="Times New Roman"/>
          <w:sz w:val="16"/>
        </w:rPr>
        <w:t>Apart from being a potential trigger for war, Taiwan impedes improvement in U.S.–China relations because of suspicion and mistrust. Beijing firmly believes that Washington seeks to keep the PRC weak and divided to obstruct China's rise. Meanwhile, Americans are adamant that resolution of the cross-Strait impasse happen peacefully and with the assent of the people of Taiwan, although the United States is uncommitted to any specific resolution.</w:t>
      </w:r>
    </w:p>
    <w:p w14:paraId="5EDD71C1"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China, therefore, is the most critical variable in determining future U.S. policy toward Taiwan. There will occasionally be times when U.S. officials are angered by Taiwan's policies or distracted by crises at home and abroad. But if anyone in the U.S. government thinks about severing ties with Taiwan, or significantly reducing them, it is because of China. Diplomats, statesmen, and politicians in and out of government—as well as businessmen, scholars, and the military—agree that good relations with the PRC will be vital in the new Pacific century. The big questions are whether sacrificing Taiwan would improve those relations, whether conditions are ripe for such a determination, and in what ways a change would affect other U.S. interests, including American friends and allies in the region. Careful examination of these variables leads us to conclude that </w:t>
      </w:r>
      <w:r w:rsidRPr="00000466">
        <w:rPr>
          <w:rStyle w:val="StyleBoldUnderline"/>
          <w:rFonts w:cs="Times New Roman"/>
        </w:rPr>
        <w:t>the United States should neither abandon nor reduce its commitments to Taiwan</w:t>
      </w:r>
      <w:r w:rsidRPr="00000466">
        <w:rPr>
          <w:rFonts w:ascii="Times New Roman" w:hAnsi="Times New Roman" w:cs="Times New Roman"/>
          <w:sz w:val="16"/>
        </w:rPr>
        <w:t>, but strengthen them.</w:t>
      </w:r>
    </w:p>
    <w:p w14:paraId="7061EAA1"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Taiwan remains the single issue which could spark war between the U.S. and China.</w:t>
      </w:r>
    </w:p>
    <w:p w14:paraId="77730371"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What Would Sacrificing Taiwan Gain?</w:t>
      </w:r>
    </w:p>
    <w:p w14:paraId="1258080E"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Would abandoning or reducing support for Taiwan secure smoother U.S.–China relations? Those in China and the United States who call for a change in Taiwan policy insist there would be significant benefits. The decision by Richard Nixon and Henry Kissinger to trade Taiwan for normalization with Beijing facilitated a momentous improvement in U.S.–China relations, setting a powerful precedent.[ 2] To choose China over Taiwan once again, it is asserted, could help Washington resolve differences with China over maritime rights, nuclear proliferation, cyber security, and the uses of space. This line of thinking argues that even issues not directly connected with Taiwan policy could be easier to reconcile if what China deems a core interest were satisfied.</w:t>
      </w:r>
    </w:p>
    <w:p w14:paraId="5639BA41"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Beyond breaking the U.S.–Taiwan bond, Beijing has denied any desire to push the United States out of Asia. It has reaffirmed Deng Xiaoping's injunction to "hide its light and bide its time, while getting something accomplished" (taoguang yanghui, yousuo zuowei).[ 3] It has repeatedly put development and peace first. However, China's superior economic performance during the recession, surging global trade and investments, and developing military might led Beijing during 2010 to implement a series of assertive initiatives which caused widespread anxiety in its neighborhood and internationally. As China's power grows, its allegiance to Deng's maxim becomes more dated and stale.</w:t>
      </w:r>
    </w:p>
    <w:p w14:paraId="7FAB4027"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 xml:space="preserve">A decision to jettison Taiwan, or even cut back significantly on U.S. support, would </w:t>
      </w:r>
      <w:r w:rsidRPr="00000466">
        <w:rPr>
          <w:rStyle w:val="Emphasis"/>
        </w:rPr>
        <w:t>prove to an increasingly confident China that Washington has become weak, vacillating, and unreliable</w:t>
      </w:r>
      <w:r w:rsidRPr="00000466">
        <w:rPr>
          <w:rStyle w:val="StyleBoldUnderline"/>
          <w:rFonts w:cs="Times New Roman"/>
        </w:rPr>
        <w:t>.</w:t>
      </w:r>
      <w:r w:rsidRPr="00000466">
        <w:rPr>
          <w:rFonts w:ascii="Times New Roman" w:hAnsi="Times New Roman" w:cs="Times New Roman"/>
          <w:sz w:val="16"/>
        </w:rPr>
        <w:t xml:space="preserve"> The 2009 U.S.–China Joint Statement reflected Beijing's estimate that Washington could be intimidated or misled, as it juxtaposed a reference to Taiwan as a Chinese core interest with concurrence that "the two sides agreed that respecting each other's core interests is extremely important to ensure steady progress in U.S–China relations."[ 4] </w:t>
      </w:r>
      <w:r w:rsidRPr="00000466">
        <w:rPr>
          <w:rStyle w:val="StyleBoldUnderline"/>
          <w:rFonts w:cs="Times New Roman"/>
        </w:rPr>
        <w:t>Analysts who argue that Washington can safely appease Beijing</w:t>
      </w:r>
      <w:r w:rsidRPr="00000466">
        <w:rPr>
          <w:rFonts w:ascii="Times New Roman" w:hAnsi="Times New Roman" w:cs="Times New Roman"/>
          <w:sz w:val="16"/>
        </w:rPr>
        <w:t xml:space="preserve"> because "territorial concessions are not always bound to fail" </w:t>
      </w:r>
      <w:r w:rsidRPr="00000466">
        <w:rPr>
          <w:rStyle w:val="StyleBoldUnderline"/>
          <w:rFonts w:cs="Times New Roman"/>
        </w:rPr>
        <w:t>are</w:t>
      </w:r>
      <w:r w:rsidRPr="00000466">
        <w:rPr>
          <w:rFonts w:ascii="Times New Roman" w:hAnsi="Times New Roman" w:cs="Times New Roman"/>
          <w:sz w:val="16"/>
        </w:rPr>
        <w:t xml:space="preserve">, without evidence, </w:t>
      </w:r>
      <w:r w:rsidRPr="00000466">
        <w:rPr>
          <w:rStyle w:val="StyleBoldUnderline"/>
          <w:rFonts w:cs="Times New Roman"/>
        </w:rPr>
        <w:t>assuming improbably modest Chinese objectives</w:t>
      </w:r>
      <w:r w:rsidRPr="00000466">
        <w:rPr>
          <w:rFonts w:ascii="Times New Roman" w:hAnsi="Times New Roman" w:cs="Times New Roman"/>
          <w:sz w:val="16"/>
        </w:rPr>
        <w:t xml:space="preserve"> (emphasis added).[ 5]</w:t>
      </w:r>
    </w:p>
    <w:p w14:paraId="67C911A0"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Relying on the sacrifice of Taiwan to fulfill Chinese ambitions ignores more than intentions, it also overlooks internal dynamics in China. Beijing confronts constant domestic turmoil. Corruption, income inequality, and environmental degradation have tarnished the accomplishments of the government and party. Fears among the leadership concerning mounting social unrest, spurred by the Jasmine Revolutions in the Middle East, produced harsh restrictions of the media and the Internet along with the imprisonment of artists, underground church members, protesting peasants, lawyers, and human rights activists. Regaining Taiwan is unlikely to provide a broad and enduring balance to internal unhappiness.</w:t>
      </w:r>
    </w:p>
    <w:p w14:paraId="27B611E6"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Beijing</w:t>
      </w:r>
      <w:r w:rsidRPr="00000466">
        <w:rPr>
          <w:rFonts w:ascii="Times New Roman" w:hAnsi="Times New Roman" w:cs="Times New Roman"/>
          <w:sz w:val="16"/>
        </w:rPr>
        <w:t xml:space="preserve"> also </w:t>
      </w:r>
      <w:r w:rsidRPr="00000466">
        <w:rPr>
          <w:rStyle w:val="StyleBoldUnderline"/>
          <w:rFonts w:cs="Times New Roman"/>
        </w:rPr>
        <w:t xml:space="preserve">confronts </w:t>
      </w:r>
      <w:r w:rsidRPr="00000466">
        <w:rPr>
          <w:rStyle w:val="Emphasis"/>
        </w:rPr>
        <w:t xml:space="preserve">militant nationalism </w:t>
      </w:r>
      <w:r w:rsidRPr="00000466">
        <w:rPr>
          <w:rStyle w:val="StyleBoldUnderline"/>
          <w:rFonts w:cs="Times New Roman"/>
        </w:rPr>
        <w:t>which</w:t>
      </w:r>
      <w:r w:rsidRPr="00000466">
        <w:rPr>
          <w:rFonts w:ascii="Times New Roman" w:hAnsi="Times New Roman" w:cs="Times New Roman"/>
          <w:sz w:val="16"/>
        </w:rPr>
        <w:t xml:space="preserve">, though fostered by the government, </w:t>
      </w:r>
      <w:r w:rsidRPr="00000466">
        <w:rPr>
          <w:rStyle w:val="StyleBoldUnderline"/>
          <w:rFonts w:cs="Times New Roman"/>
        </w:rPr>
        <w:t>is</w:t>
      </w:r>
      <w:r w:rsidRPr="00000466">
        <w:rPr>
          <w:rFonts w:ascii="Times New Roman" w:hAnsi="Times New Roman" w:cs="Times New Roman"/>
          <w:sz w:val="16"/>
        </w:rPr>
        <w:t xml:space="preserve"> still </w:t>
      </w:r>
      <w:r w:rsidRPr="00000466">
        <w:rPr>
          <w:rStyle w:val="StyleBoldUnderline"/>
          <w:rFonts w:cs="Times New Roman"/>
        </w:rPr>
        <w:t>difficult to control.</w:t>
      </w:r>
      <w:r w:rsidRPr="00000466">
        <w:rPr>
          <w:rFonts w:ascii="Times New Roman" w:hAnsi="Times New Roman" w:cs="Times New Roman"/>
          <w:sz w:val="16"/>
        </w:rPr>
        <w:t xml:space="preserve"> Any suspicion that authorities are not adequately safeguarding Chinese interests and securing international respect could threaten regime stability. Accordingly, </w:t>
      </w:r>
      <w:r w:rsidRPr="00000466">
        <w:rPr>
          <w:rStyle w:val="StyleBoldUnderline"/>
          <w:rFonts w:cs="Times New Roman"/>
        </w:rPr>
        <w:t>a U.S. sacrifice of Taiwan</w:t>
      </w:r>
      <w:r w:rsidRPr="00000466">
        <w:rPr>
          <w:rFonts w:ascii="Times New Roman" w:hAnsi="Times New Roman" w:cs="Times New Roman"/>
          <w:sz w:val="16"/>
        </w:rPr>
        <w:t xml:space="preserve">, while gratifying, </w:t>
      </w:r>
      <w:r w:rsidRPr="00000466">
        <w:rPr>
          <w:rStyle w:val="StyleBoldUnderline"/>
          <w:rFonts w:cs="Times New Roman"/>
        </w:rPr>
        <w:t xml:space="preserve">could not thoroughly slake a continuing need for Beijing to demonstrate its power. Indeed, </w:t>
      </w:r>
      <w:r w:rsidRPr="00000466">
        <w:rPr>
          <w:rStyle w:val="Emphasis"/>
        </w:rPr>
        <w:t>the sacrifice might promote new appetites</w:t>
      </w:r>
      <w:r w:rsidRPr="00000466">
        <w:rPr>
          <w:rStyle w:val="StyleBoldUnderline"/>
          <w:rFonts w:cs="Times New Roman"/>
        </w:rPr>
        <w:t xml:space="preserve"> and necessitate fresh efforts to satisfy that need</w:t>
      </w:r>
      <w:r w:rsidRPr="00000466">
        <w:rPr>
          <w:rFonts w:ascii="Times New Roman" w:hAnsi="Times New Roman" w:cs="Times New Roman"/>
          <w:sz w:val="16"/>
        </w:rPr>
        <w:t>.</w:t>
      </w:r>
    </w:p>
    <w:p w14:paraId="0ED9782E" w14:textId="77777777" w:rsidR="00743104" w:rsidRPr="00000466" w:rsidRDefault="00743104" w:rsidP="00743104">
      <w:pPr>
        <w:rPr>
          <w:rFonts w:ascii="Times New Roman" w:hAnsi="Times New Roman" w:cs="Times New Roman"/>
        </w:rPr>
      </w:pPr>
    </w:p>
    <w:p w14:paraId="47E42519" w14:textId="77777777" w:rsidR="00743104" w:rsidRPr="00000466" w:rsidRDefault="00743104" w:rsidP="00743104"/>
    <w:p w14:paraId="16700641" w14:textId="77777777" w:rsidR="00743104" w:rsidRPr="00000466" w:rsidRDefault="00743104" w:rsidP="00743104">
      <w:pPr>
        <w:pStyle w:val="Heading3"/>
      </w:pPr>
      <w:r w:rsidRPr="00000466">
        <w:t>2NC – Turns Case</w:t>
      </w:r>
    </w:p>
    <w:p w14:paraId="62AC9ABE" w14:textId="77777777" w:rsidR="00743104" w:rsidRPr="00000466" w:rsidRDefault="00743104" w:rsidP="00743104">
      <w:pPr>
        <w:pStyle w:val="Heading4"/>
        <w:rPr>
          <w:rFonts w:ascii="Times New Roman" w:hAnsi="Times New Roman" w:cs="Times New Roman"/>
        </w:rPr>
      </w:pPr>
      <w:r w:rsidRPr="00000466">
        <w:rPr>
          <w:rFonts w:ascii="Times New Roman" w:hAnsi="Times New Roman" w:cs="Times New Roman"/>
        </w:rPr>
        <w:t>China-Taiwan relations are durable – undermining US commitment to Taiwan will destabilize the region</w:t>
      </w:r>
    </w:p>
    <w:p w14:paraId="12B94E88" w14:textId="77777777" w:rsidR="00743104" w:rsidRPr="00000466" w:rsidRDefault="00743104" w:rsidP="00743104">
      <w:pPr>
        <w:rPr>
          <w:rFonts w:ascii="Times New Roman" w:hAnsi="Times New Roman" w:cs="Times New Roman"/>
        </w:rPr>
      </w:pPr>
      <w:r w:rsidRPr="00000466">
        <w:rPr>
          <w:rStyle w:val="StyleStyleBold12pt"/>
          <w:rFonts w:cs="Times New Roman"/>
        </w:rPr>
        <w:t>Kastner</w:t>
      </w:r>
      <w:r w:rsidRPr="00000466">
        <w:rPr>
          <w:rFonts w:ascii="Times New Roman" w:hAnsi="Times New Roman" w:cs="Times New Roman"/>
        </w:rPr>
        <w:t xml:space="preserve"> 20</w:t>
      </w:r>
      <w:r w:rsidRPr="00000466">
        <w:rPr>
          <w:rStyle w:val="StyleStyleBold12pt"/>
          <w:rFonts w:cs="Times New Roman"/>
        </w:rPr>
        <w:t>16</w:t>
      </w:r>
      <w:r w:rsidRPr="00000466">
        <w:rPr>
          <w:rFonts w:ascii="Times New Roman" w:hAnsi="Times New Roman" w:cs="Times New Roman"/>
        </w:rPr>
        <w:t xml:space="preserve"> – Scott L. Kastner is a Professor in the Department of Government and Politics, University of Maryland, College Park (“How Stable Is the Taiwan Strait?,” https://www.belfercenter.org/publication/how-stable-taiwan-strait) bhb</w:t>
      </w:r>
    </w:p>
    <w:p w14:paraId="6A067346"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After long being viewed as a flash point for conflict, </w:t>
      </w:r>
      <w:r w:rsidRPr="00000466">
        <w:rPr>
          <w:rStyle w:val="StyleBoldUnderline"/>
          <w:rFonts w:cs="Times New Roman"/>
        </w:rPr>
        <w:t>relations across the Taiwan Strait have stabilized tremendously since Ma</w:t>
      </w:r>
      <w:r w:rsidRPr="00000466">
        <w:rPr>
          <w:rFonts w:ascii="Times New Roman" w:hAnsi="Times New Roman" w:cs="Times New Roman"/>
          <w:sz w:val="16"/>
        </w:rPr>
        <w:t xml:space="preserve"> Ying-jeou, who explicitly rejected Taiwanese independence, was elected president of Taiwan in 2008. This unprecedented period of China-Taiwan détente has been characterized by frequent dialogue between officials from the two sides, numerous cooperative agreements, and the establishment of direct travel and commercial linkages across the strait. The DPP's landslide victory in Taiwan's January 2016 presidential election, however, was a stinging rebuke to Ma's Nationalist Party (the Kuomintang or KMT). The DPP historically has been committed to Taiwan independence, and Taiwan's new president-elect, Tsai Ing-wen, rejects some of the key foundations of Ma's cross-strait policy, including the idea that China and Taiwan are part of the same country. Although Tsai has signaled that she will approach crossstrait relations cautiously, it is unlikely that Beijing will be satisfied with her approach. Thus, it is unlikely that the recent détente will last.</w:t>
      </w:r>
    </w:p>
    <w:p w14:paraId="1481234B"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The possibility that China-Taiwan relations could revert to their pre-2008 state is disquieting, given that many analysts at the time viewed armed conflict in the Taiwan Strait as a serious risk. Nevertheless, </w:t>
      </w:r>
      <w:r w:rsidRPr="00000466">
        <w:rPr>
          <w:rStyle w:val="StyleBoldUnderline"/>
          <w:rFonts w:cs="Times New Roman"/>
        </w:rPr>
        <w:t xml:space="preserve">although China-Taiwan relations will almost certainly deteriorate to some degree under a Tsai presidency, </w:t>
      </w:r>
      <w:r w:rsidRPr="00000466">
        <w:rPr>
          <w:rStyle w:val="Emphasis"/>
          <w:rFonts w:ascii="Times New Roman" w:hAnsi="Times New Roman" w:cs="Times New Roman"/>
        </w:rPr>
        <w:t>military conflict remains unlikely</w:t>
      </w:r>
      <w:r w:rsidRPr="00000466">
        <w:rPr>
          <w:rFonts w:ascii="Times New Roman" w:hAnsi="Times New Roman" w:cs="Times New Roman"/>
          <w:sz w:val="16"/>
        </w:rPr>
        <w:t>. To understand why, it is important to first consider some of the major trends that have characterized the cross-strait relationship in recent years.</w:t>
      </w:r>
    </w:p>
    <w:p w14:paraId="3933A613"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A Changing China-Taiwan Relationship</w:t>
      </w:r>
    </w:p>
    <w:p w14:paraId="0D76F8BA"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First, </w:t>
      </w:r>
      <w:r w:rsidRPr="00000466">
        <w:rPr>
          <w:rStyle w:val="StyleBoldUnderline"/>
          <w:rFonts w:cs="Times New Roman"/>
        </w:rPr>
        <w:t>economic integration across the strait has become deeper and more institutionalized</w:t>
      </w:r>
      <w:r w:rsidRPr="00000466">
        <w:rPr>
          <w:rFonts w:ascii="Times New Roman" w:hAnsi="Times New Roman" w:cs="Times New Roman"/>
          <w:sz w:val="16"/>
        </w:rPr>
        <w:t>. China-Taiwan trade and investment flows have grown rapidly since the 1980s; by the mid-2000s, the PRC had replaced the United States as Taiwan's primary trading partner. China-Taiwan trade continued to grow after 2008 as the two sides took steps, such as lifting restrictions on direct trade across the strait, to normalize bilateral economic ties.</w:t>
      </w:r>
    </w:p>
    <w:p w14:paraId="2830B889"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Second, the military balance of power in the Taiwan Strait has been shifting rapidly in China's favor. Preparation for a conflict in the strait has been the primary driver of PRC military modernization efforts dating to the 1990s, and China's booming economy has facilitated impressive advances in this regard. The PRC most likely does not (yet) possess the capacity to invade and occupy Taiwan, particularly if the United States were to intervene in a cross-strait conflict. China certainly has an increasing ability, however, to impose tremendous costs on Taiwan in the event of a cross-strait war.</w:t>
      </w:r>
    </w:p>
    <w:p w14:paraId="702425C0"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Third, Taiwanese public opinion on sovereignty issues continues to evolve. To an increasing extent, most Taiwan citizens see themselves as Taiwanese rather than Chinese, and they view political unification with the PRC as a nonstarter. Indeed, most Taiwanese today reject unification even under hypothetically favorable conditions, such as the emergence of democracy in China. The recent détente in cross-strait relations has not altered these trends; to the contrary, the percentage of Taiwan's citizens self-identifying as Taiwanese grew especially rapidly during the Ma presidency. Still, </w:t>
      </w:r>
      <w:r w:rsidRPr="00000466">
        <w:rPr>
          <w:rStyle w:val="StyleBoldUnderline"/>
          <w:rFonts w:cs="Times New Roman"/>
        </w:rPr>
        <w:t>most Taiwanese remain pragmatic. A majority of Taiwanese, for instance, does not support formal independence if it were to trigger armed conflict with China.</w:t>
      </w:r>
    </w:p>
    <w:p w14:paraId="35C9299E"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Decreased but Persistent Risk of Conflict</w:t>
      </w:r>
    </w:p>
    <w:p w14:paraId="014E5769"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When considered together, </w:t>
      </w:r>
      <w:r w:rsidRPr="00000466">
        <w:rPr>
          <w:rStyle w:val="StyleBoldUnderline"/>
          <w:rFonts w:cs="Times New Roman"/>
        </w:rPr>
        <w:t>the trends outlined above are helping to stabilize China-Taiwan relations</w:t>
      </w:r>
      <w:r w:rsidRPr="00000466">
        <w:rPr>
          <w:rFonts w:ascii="Times New Roman" w:hAnsi="Times New Roman" w:cs="Times New Roman"/>
          <w:sz w:val="16"/>
        </w:rPr>
        <w:t xml:space="preserve">. Even though China's improving relative military capabilities suggest that coercion is becoming more feasible for Beijing, this effect is tempered by the strong stake in stability generated by extensive cross-strait economic integration—and, indeed, China's broader integration into global markets. </w:t>
      </w:r>
      <w:r w:rsidRPr="00000466">
        <w:rPr>
          <w:rStyle w:val="StyleBoldUnderline"/>
          <w:rFonts w:cs="Times New Roman"/>
        </w:rPr>
        <w:t>For Taiwan, the potential costs of a military confrontation in the strait have become catastrophic, which in turn gives any Taiwanese leader a strong incentive to pursue cautious cross-strait policies and avoid actions that risk crossing PRC redlines.</w:t>
      </w:r>
    </w:p>
    <w:p w14:paraId="357C15C9"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To be sure, continued consolidation of a separate Taiwan identity, combined with the DPP's landslide victory in Taiwan's recent elections, will increase pessimism in Beijing about social and political trends in Taiwan and will exacerbate fears that the island may be slipping from China's grasp. Nevertheless, other factors encourage continued PRC patience in the Taiwan Strait. The shifting military balance is the most obvious example in this regard, as it gives PRC leaders reason to believe that China's bargaining position will continue to improve. China also has some reason to be cautiously optimistic about trends in Taiwan's politics. Most notably, the pragmatism of the Taiwanese public rewards politicians who adopt moderate positions on cross-strait issues. Moreover, the PRC has learned that the political environment changes quickly in Taiwan. Beijing became deeply pessimistic when Chen Shui-bian of the DPP was reelected as Taiwan's president in 2004, but by 2008 the KMT had swept national elections in a landslide. Beijing, in short, has every reason to be patient with a Tsai government.</w:t>
      </w:r>
    </w:p>
    <w:p w14:paraId="745C942A"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Still, the underlying</w:t>
      </w:r>
      <w:r w:rsidRPr="00000466">
        <w:rPr>
          <w:rFonts w:ascii="Times New Roman" w:hAnsi="Times New Roman" w:cs="Times New Roman"/>
          <w:sz w:val="16"/>
        </w:rPr>
        <w:t xml:space="preserve"> sovereignty </w:t>
      </w:r>
      <w:r w:rsidRPr="00000466">
        <w:rPr>
          <w:rStyle w:val="StyleBoldUnderline"/>
          <w:rFonts w:cs="Times New Roman"/>
        </w:rPr>
        <w:t>dispute</w:t>
      </w:r>
      <w:r w:rsidRPr="00000466">
        <w:rPr>
          <w:rFonts w:ascii="Times New Roman" w:hAnsi="Times New Roman" w:cs="Times New Roman"/>
          <w:sz w:val="16"/>
        </w:rPr>
        <w:t xml:space="preserve"> between China and Taiwan </w:t>
      </w:r>
      <w:r w:rsidRPr="00000466">
        <w:rPr>
          <w:rStyle w:val="StyleBoldUnderline"/>
          <w:rFonts w:cs="Times New Roman"/>
        </w:rPr>
        <w:t>remains</w:t>
      </w:r>
      <w:r w:rsidRPr="00000466">
        <w:rPr>
          <w:rFonts w:ascii="Times New Roman" w:hAnsi="Times New Roman" w:cs="Times New Roman"/>
          <w:sz w:val="16"/>
        </w:rPr>
        <w:t xml:space="preserve"> fundamentally </w:t>
      </w:r>
      <w:r w:rsidRPr="00000466">
        <w:rPr>
          <w:rStyle w:val="StyleBoldUnderline"/>
          <w:rFonts w:cs="Times New Roman"/>
        </w:rPr>
        <w:t>unresolved.</w:t>
      </w:r>
      <w:r w:rsidRPr="00000466">
        <w:rPr>
          <w:rFonts w:ascii="Times New Roman" w:hAnsi="Times New Roman" w:cs="Times New Roman"/>
          <w:sz w:val="16"/>
        </w:rPr>
        <w:t xml:space="preserve"> Beijing will continue to view Taiwan as a core national interest, while most Taiwanese will continue to see unification as a nonstarter. For these reasons alone, the Taiwan Strait will remain a potential trouble spot. Moreover, </w:t>
      </w:r>
      <w:r w:rsidRPr="00000466">
        <w:rPr>
          <w:rStyle w:val="StyleBoldUnderline"/>
          <w:rFonts w:cs="Times New Roman"/>
        </w:rPr>
        <w:t>the shifting balance of military power could become a source of renewed instability in the strait</w:t>
      </w:r>
      <w:r w:rsidRPr="00000466">
        <w:rPr>
          <w:rFonts w:ascii="Times New Roman" w:hAnsi="Times New Roman" w:cs="Times New Roman"/>
          <w:sz w:val="16"/>
        </w:rPr>
        <w:t xml:space="preserve"> if it comes to dominate other factors—such as economic integration—that give China a stake in a stable status quo. </w:t>
      </w:r>
      <w:r w:rsidRPr="00000466">
        <w:rPr>
          <w:rStyle w:val="StyleBoldUnderline"/>
          <w:rFonts w:cs="Times New Roman"/>
        </w:rPr>
        <w:t xml:space="preserve">In such an environment, China could become tempted to use its growing military strength to pursue a more </w:t>
      </w:r>
      <w:r w:rsidRPr="00000466">
        <w:rPr>
          <w:rStyle w:val="Emphasis"/>
          <w:rFonts w:ascii="Times New Roman" w:hAnsi="Times New Roman" w:cs="Times New Roman"/>
        </w:rPr>
        <w:t>coercive approach</w:t>
      </w:r>
      <w:r w:rsidRPr="00000466">
        <w:rPr>
          <w:rStyle w:val="StyleBoldUnderline"/>
          <w:rFonts w:cs="Times New Roman"/>
        </w:rPr>
        <w:t xml:space="preserve"> to Taiwan.</w:t>
      </w:r>
    </w:p>
    <w:p w14:paraId="1EACF3E4"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There are good reasons to think that Taiwan would resist such coercion, even if it meant risking military conflict with the PRC. Most importantly, public opinion trends clearly indicate no appetite in Taiwan for political integration with the PRC. Simply put, most Taiwanese today view their country as sovereign and independent even if it lacks international legal recognition, and any leader contemplating political accommodation with the PRC would likely face fierce domestic opposition. During his 2011 re-election campaign, for instance, President Ma encountered strong criticism after endorsing a cross-strait peace agreement; Ma's decision to broach the subject was widely seen as a major political blunder. Moreover, possible PRC reassurances to Taiwan about the nature of any cross-strait political settlement lack credibility—particularly in light of Beijing's obvious willingness to intervene in Hong Kong politics despite the presence of a One Country, Two Systems framework (a model that the PRC also proposes to apply to Taiwan). Analysts, in short, should not assume that Taiwan will peacefully accommodate a militarily more powerful PRC even if standing firm risks armed conflict.</w:t>
      </w:r>
    </w:p>
    <w:p w14:paraId="6C152334"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Thus, </w:t>
      </w:r>
      <w:r w:rsidRPr="00000466">
        <w:rPr>
          <w:rStyle w:val="StyleBoldUnderline"/>
          <w:rFonts w:cs="Times New Roman"/>
        </w:rPr>
        <w:t>although major trends</w:t>
      </w:r>
      <w:r w:rsidRPr="00000466">
        <w:rPr>
          <w:rFonts w:ascii="Times New Roman" w:hAnsi="Times New Roman" w:cs="Times New Roman"/>
          <w:sz w:val="16"/>
        </w:rPr>
        <w:t xml:space="preserve"> in China-Taiwan relations </w:t>
      </w:r>
      <w:r w:rsidRPr="00000466">
        <w:rPr>
          <w:rStyle w:val="StyleBoldUnderline"/>
          <w:rFonts w:cs="Times New Roman"/>
        </w:rPr>
        <w:t>are stabilizing, the Taiwan Strait could again become a flash point</w:t>
      </w:r>
      <w:r w:rsidRPr="00000466">
        <w:rPr>
          <w:rFonts w:ascii="Times New Roman" w:hAnsi="Times New Roman" w:cs="Times New Roman"/>
          <w:sz w:val="16"/>
        </w:rPr>
        <w:t xml:space="preserve"> if the shifting balance of military power comes to overwhelm the influence of other factors that give Beijing a stake in stability.</w:t>
      </w:r>
    </w:p>
    <w:p w14:paraId="01F476A2"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Maintaining the U.S. Commitment to Taiwan</w:t>
      </w:r>
    </w:p>
    <w:p w14:paraId="1A77D854"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The above analysis suggests that </w:t>
      </w:r>
      <w:r w:rsidRPr="00000466">
        <w:rPr>
          <w:rStyle w:val="StyleBoldUnderline"/>
          <w:rFonts w:cs="Times New Roman"/>
        </w:rPr>
        <w:t>the United States will continue to face difficult trade-offs in its Taiwan Strait policy</w:t>
      </w:r>
      <w:r w:rsidRPr="00000466">
        <w:rPr>
          <w:rFonts w:ascii="Times New Roman" w:hAnsi="Times New Roman" w:cs="Times New Roman"/>
          <w:sz w:val="16"/>
        </w:rPr>
        <w:t xml:space="preserve">. On the one hand, </w:t>
      </w:r>
      <w:r w:rsidRPr="00000466">
        <w:rPr>
          <w:rStyle w:val="StyleBoldUnderline"/>
          <w:rFonts w:cs="Times New Roman"/>
        </w:rPr>
        <w:t>the United States should not</w:t>
      </w:r>
      <w:r w:rsidRPr="00000466">
        <w:rPr>
          <w:rFonts w:ascii="Times New Roman" w:hAnsi="Times New Roman" w:cs="Times New Roman"/>
          <w:sz w:val="16"/>
        </w:rPr>
        <w:t>—as some prominent analysts have suggested—</w:t>
      </w:r>
      <w:r w:rsidRPr="00000466">
        <w:rPr>
          <w:rStyle w:val="StyleBoldUnderline"/>
          <w:rFonts w:cs="Times New Roman"/>
        </w:rPr>
        <w:t xml:space="preserve">scale back its commitment to Taiwan. Such a change in U.S. policy would </w:t>
      </w:r>
      <w:r w:rsidRPr="00000466">
        <w:rPr>
          <w:rStyle w:val="Emphasis"/>
          <w:rFonts w:ascii="Times New Roman" w:hAnsi="Times New Roman" w:cs="Times New Roman"/>
        </w:rPr>
        <w:t>accelerate the shifting balance of power in the strait</w:t>
      </w:r>
      <w:r w:rsidRPr="00000466">
        <w:rPr>
          <w:rStyle w:val="StyleBoldUnderline"/>
          <w:rFonts w:cs="Times New Roman"/>
        </w:rPr>
        <w:t>, thereby magnifying the risk of armed conflict between the PRC and Taiwan.</w:t>
      </w:r>
      <w:r w:rsidRPr="00000466">
        <w:rPr>
          <w:rFonts w:ascii="Times New Roman" w:hAnsi="Times New Roman" w:cs="Times New Roman"/>
          <w:sz w:val="16"/>
        </w:rPr>
        <w:t xml:space="preserve"> On the other hand, </w:t>
      </w:r>
      <w:r w:rsidRPr="00000466">
        <w:rPr>
          <w:rStyle w:val="StyleBoldUnderline"/>
          <w:rFonts w:cs="Times New Roman"/>
        </w:rPr>
        <w:t>Washington must continue to tread cautiously</w:t>
      </w:r>
      <w:r w:rsidRPr="00000466">
        <w:rPr>
          <w:rFonts w:ascii="Times New Roman" w:hAnsi="Times New Roman" w:cs="Times New Roman"/>
          <w:sz w:val="16"/>
        </w:rPr>
        <w:t xml:space="preserve"> on the Taiwan issue. The fact remains that many in China care deeply about Taiwan. PRC leaders will thus continue to feel compelled to react strongly to U.S. policies and actions that appear to be ratcheting up U.S.-Taiwan security cooperation—especially when Taiwan is governed by the DPP.</w:t>
      </w:r>
    </w:p>
    <w:p w14:paraId="02B2E032" w14:textId="77777777" w:rsidR="00743104" w:rsidRPr="00000466" w:rsidRDefault="00743104" w:rsidP="00743104"/>
    <w:p w14:paraId="234F81D5" w14:textId="77777777" w:rsidR="00743104" w:rsidRPr="00000466" w:rsidRDefault="00743104" w:rsidP="00743104">
      <w:pPr>
        <w:rPr>
          <w:rFonts w:ascii="Times New Roman" w:hAnsi="Times New Roman" w:cs="Times New Roman"/>
          <w:sz w:val="16"/>
        </w:rPr>
      </w:pPr>
    </w:p>
    <w:p w14:paraId="3C348D8A" w14:textId="77777777" w:rsidR="00743104" w:rsidRPr="00000466" w:rsidRDefault="00743104" w:rsidP="00743104">
      <w:pPr>
        <w:rPr>
          <w:rFonts w:ascii="Times New Roman" w:hAnsi="Times New Roman" w:cs="Times New Roman"/>
          <w:sz w:val="16"/>
        </w:rPr>
      </w:pPr>
    </w:p>
    <w:p w14:paraId="4726CAB6" w14:textId="77777777" w:rsidR="00743104" w:rsidRPr="00000466" w:rsidRDefault="00743104" w:rsidP="00743104">
      <w:pPr>
        <w:pStyle w:val="Heading3"/>
        <w:rPr>
          <w:rFonts w:ascii="Times New Roman" w:hAnsi="Times New Roman" w:cs="Times New Roman"/>
        </w:rPr>
      </w:pPr>
      <w:r w:rsidRPr="00000466">
        <w:rPr>
          <w:rFonts w:ascii="Times New Roman" w:hAnsi="Times New Roman" w:cs="Times New Roman"/>
        </w:rPr>
        <w:t>UQ – Arms Sales Key</w:t>
      </w:r>
    </w:p>
    <w:p w14:paraId="363B9151" w14:textId="77777777" w:rsidR="00743104" w:rsidRPr="00000466" w:rsidRDefault="00743104" w:rsidP="00743104">
      <w:pPr>
        <w:rPr>
          <w:rFonts w:ascii="Times New Roman" w:hAnsi="Times New Roman" w:cs="Times New Roman"/>
        </w:rPr>
      </w:pPr>
    </w:p>
    <w:p w14:paraId="2642AB2A" w14:textId="77777777" w:rsidR="00743104" w:rsidRPr="00000466" w:rsidRDefault="00743104" w:rsidP="00743104">
      <w:pPr>
        <w:pStyle w:val="Heading4"/>
      </w:pPr>
      <w:r w:rsidRPr="00000466">
        <w:t>We control the direction of the turn – arms sales are increasing now and deter Chinese agression</w:t>
      </w:r>
    </w:p>
    <w:p w14:paraId="66AD42D2" w14:textId="77777777" w:rsidR="00743104" w:rsidRPr="00000466" w:rsidRDefault="00743104" w:rsidP="00743104">
      <w:pPr>
        <w:rPr>
          <w:rFonts w:ascii="Times New Roman" w:hAnsi="Times New Roman" w:cs="Times New Roman"/>
        </w:rPr>
      </w:pPr>
      <w:r w:rsidRPr="00000466">
        <w:rPr>
          <w:rStyle w:val="StyleStyleBold12pt"/>
          <w:rFonts w:cs="Times New Roman"/>
        </w:rPr>
        <w:t xml:space="preserve">Wong and Edmondson </w:t>
      </w:r>
      <w:r w:rsidRPr="00000466">
        <w:rPr>
          <w:rFonts w:ascii="Times New Roman" w:hAnsi="Times New Roman" w:cs="Times New Roman"/>
        </w:rPr>
        <w:t>6-6-</w:t>
      </w:r>
      <w:r w:rsidRPr="00000466">
        <w:rPr>
          <w:rStyle w:val="StyleStyleBold12pt"/>
          <w:rFonts w:cs="Times New Roman"/>
        </w:rPr>
        <w:t>19</w:t>
      </w:r>
      <w:r w:rsidRPr="00000466">
        <w:rPr>
          <w:rFonts w:ascii="Times New Roman" w:hAnsi="Times New Roman" w:cs="Times New Roman"/>
        </w:rPr>
        <w:t xml:space="preserve"> – Edward Wong is a diplomatic and international correspondent for The New York Times; Catie Edmondson is a reporter in the Washington bureau of The New York Times, covering Congress. (“Trump Administration Plans to Sell More Than $2 Billion of Arms to Taiwan,” https://www.nytimes.com/2019/06/06/us/politics/trump-taiwan-arms-sale.html) bhb</w:t>
      </w:r>
    </w:p>
    <w:p w14:paraId="1FE966F4"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The </w:t>
      </w:r>
      <w:r w:rsidRPr="00000466">
        <w:rPr>
          <w:rStyle w:val="StyleBoldUnderline"/>
          <w:rFonts w:cs="Times New Roman"/>
        </w:rPr>
        <w:t>Trump</w:t>
      </w:r>
      <w:r w:rsidRPr="00000466">
        <w:rPr>
          <w:rFonts w:ascii="Times New Roman" w:hAnsi="Times New Roman" w:cs="Times New Roman"/>
          <w:sz w:val="16"/>
        </w:rPr>
        <w:t xml:space="preserve"> administration </w:t>
      </w:r>
      <w:r w:rsidRPr="00000466">
        <w:rPr>
          <w:rStyle w:val="StyleBoldUnderline"/>
          <w:rFonts w:cs="Times New Roman"/>
        </w:rPr>
        <w:t>is proposing to sell more than $2 billion worth of</w:t>
      </w:r>
      <w:r w:rsidRPr="00000466">
        <w:rPr>
          <w:rFonts w:ascii="Times New Roman" w:hAnsi="Times New Roman" w:cs="Times New Roman"/>
          <w:sz w:val="16"/>
        </w:rPr>
        <w:t xml:space="preserve"> tanks and other </w:t>
      </w:r>
      <w:r w:rsidRPr="00000466">
        <w:rPr>
          <w:rStyle w:val="StyleBoldUnderline"/>
          <w:rFonts w:cs="Times New Roman"/>
        </w:rPr>
        <w:t>military equipment to Taiwan</w:t>
      </w:r>
      <w:r w:rsidRPr="00000466">
        <w:rPr>
          <w:rFonts w:ascii="Times New Roman" w:hAnsi="Times New Roman" w:cs="Times New Roman"/>
          <w:sz w:val="16"/>
        </w:rPr>
        <w:t>, American officials said on Thursday. The sale would add to tensions between the United States and China, which are already clashing over trade, communications technology and a military buildup in the Pacific region.</w:t>
      </w:r>
    </w:p>
    <w:p w14:paraId="581F715C"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The sale would be one of the largest to Taiwan in recent years by the United States</w:t>
      </w:r>
      <w:r w:rsidRPr="00000466">
        <w:rPr>
          <w:rFonts w:ascii="Times New Roman" w:hAnsi="Times New Roman" w:cs="Times New Roman"/>
          <w:sz w:val="16"/>
        </w:rPr>
        <w:t>. The single costliest part of the package is 108 M1A2 Abrams tanks, the officials said, and the deal would also resupply some weapons, including portable anti-tank missile systems.</w:t>
      </w:r>
    </w:p>
    <w:p w14:paraId="494CC4A4" w14:textId="77777777" w:rsidR="00743104" w:rsidRPr="00000466" w:rsidRDefault="00743104" w:rsidP="00743104">
      <w:pPr>
        <w:rPr>
          <w:rFonts w:ascii="Times New Roman" w:hAnsi="Times New Roman" w:cs="Times New Roman"/>
          <w:sz w:val="16"/>
          <w:szCs w:val="16"/>
        </w:rPr>
      </w:pPr>
      <w:r w:rsidRPr="00000466">
        <w:rPr>
          <w:rFonts w:ascii="Times New Roman" w:hAnsi="Times New Roman" w:cs="Times New Roman"/>
          <w:sz w:val="16"/>
          <w:szCs w:val="16"/>
        </w:rPr>
        <w:t>The United States does not give national recognition to Taiwan, a de facto independent island off the southeast coast of China that the Chinese Communist Party intends to bring back eventually under the control of Beijing, by force if necessary. But the Taiwan Relations Act obligates the United States government to help Taiwan maintain self-defense capabilities, and each administration has sold it arms packages. The United States is Taiwan’s main arms supplier.</w:t>
      </w:r>
    </w:p>
    <w:p w14:paraId="2120A8D6" w14:textId="77777777" w:rsidR="00743104" w:rsidRPr="00000466" w:rsidRDefault="00743104" w:rsidP="00743104">
      <w:pPr>
        <w:rPr>
          <w:rFonts w:ascii="Times New Roman" w:hAnsi="Times New Roman" w:cs="Times New Roman"/>
          <w:sz w:val="16"/>
          <w:szCs w:val="16"/>
        </w:rPr>
      </w:pPr>
      <w:r w:rsidRPr="00000466">
        <w:rPr>
          <w:rFonts w:ascii="Times New Roman" w:hAnsi="Times New Roman" w:cs="Times New Roman"/>
          <w:sz w:val="16"/>
          <w:szCs w:val="16"/>
        </w:rPr>
        <w:t>The Taiwan defense ministry requested the weapons in the latest package, which was first reported by Reuters on Wednesday. Congress would have to be notified of the deal before it could go forward.</w:t>
      </w:r>
    </w:p>
    <w:p w14:paraId="7CF9EABC"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Trump</w:t>
      </w:r>
      <w:r w:rsidRPr="00000466">
        <w:rPr>
          <w:rFonts w:ascii="Times New Roman" w:hAnsi="Times New Roman" w:cs="Times New Roman"/>
          <w:sz w:val="16"/>
        </w:rPr>
        <w:t xml:space="preserve"> administration </w:t>
      </w:r>
      <w:r w:rsidRPr="00000466">
        <w:rPr>
          <w:rStyle w:val="StyleBoldUnderline"/>
          <w:rFonts w:cs="Times New Roman"/>
        </w:rPr>
        <w:t>officials</w:t>
      </w:r>
      <w:r w:rsidRPr="00000466">
        <w:rPr>
          <w:rFonts w:ascii="Times New Roman" w:hAnsi="Times New Roman" w:cs="Times New Roman"/>
          <w:sz w:val="16"/>
        </w:rPr>
        <w:t xml:space="preserve"> have become increasingly worried about the intentions of Chinese leaders toward Taiwan, and they also </w:t>
      </w:r>
      <w:r w:rsidRPr="00000466">
        <w:rPr>
          <w:rStyle w:val="StyleBoldUnderline"/>
          <w:rFonts w:cs="Times New Roman"/>
        </w:rPr>
        <w:t>regard Taiwan as an important counterweight to China in the region.</w:t>
      </w:r>
    </w:p>
    <w:p w14:paraId="1AAF3C10" w14:textId="77777777" w:rsidR="00743104" w:rsidRPr="00000466" w:rsidRDefault="00743104" w:rsidP="00743104">
      <w:pPr>
        <w:rPr>
          <w:rFonts w:ascii="Times New Roman" w:hAnsi="Times New Roman" w:cs="Times New Roman"/>
          <w:sz w:val="16"/>
          <w:szCs w:val="16"/>
        </w:rPr>
      </w:pPr>
      <w:r w:rsidRPr="00000466">
        <w:rPr>
          <w:rFonts w:ascii="Times New Roman" w:hAnsi="Times New Roman" w:cs="Times New Roman"/>
          <w:sz w:val="16"/>
          <w:szCs w:val="16"/>
        </w:rPr>
        <w:t>Though China’s military capabilities still lag far behind those of the United States, the People’s Liberation Army has worked on weapons systems, including anti-ship ballistic missiles, that might prove effective against the United States Navy in the event of conflict in the Taiwan Strait.</w:t>
      </w:r>
    </w:p>
    <w:p w14:paraId="4F9FFEC3" w14:textId="77777777" w:rsidR="00743104" w:rsidRPr="00000466" w:rsidRDefault="00743104" w:rsidP="00743104">
      <w:pPr>
        <w:rPr>
          <w:rFonts w:ascii="Times New Roman" w:hAnsi="Times New Roman" w:cs="Times New Roman"/>
          <w:sz w:val="16"/>
          <w:szCs w:val="16"/>
        </w:rPr>
      </w:pPr>
      <w:r w:rsidRPr="00000466">
        <w:rPr>
          <w:rFonts w:ascii="Times New Roman" w:hAnsi="Times New Roman" w:cs="Times New Roman"/>
          <w:sz w:val="16"/>
          <w:szCs w:val="16"/>
        </w:rPr>
        <w:t>In recent months, the Pentagon has ordered naval ships to sail through the Taiwan Strait with increasing frequency, in shows of strength that officials call freedom of navigation exercises.</w:t>
      </w:r>
    </w:p>
    <w:p w14:paraId="47FD6D95"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 xml:space="preserve">The proposed purchase of tanks and missiles is </w:t>
      </w:r>
      <w:r w:rsidRPr="00000466">
        <w:rPr>
          <w:rStyle w:val="Emphasis"/>
          <w:rFonts w:ascii="Times New Roman" w:hAnsi="Times New Roman" w:cs="Times New Roman"/>
        </w:rPr>
        <w:t>consistent with Taiwan’s deterrence strategy</w:t>
      </w:r>
      <w:r w:rsidRPr="00000466">
        <w:rPr>
          <w:rStyle w:val="StyleBoldUnderline"/>
          <w:rFonts w:cs="Times New Roman"/>
        </w:rPr>
        <w:t>, said Bonnie</w:t>
      </w:r>
      <w:r w:rsidRPr="00000466">
        <w:rPr>
          <w:rFonts w:ascii="Times New Roman" w:hAnsi="Times New Roman" w:cs="Times New Roman"/>
          <w:sz w:val="16"/>
        </w:rPr>
        <w:t xml:space="preserve"> S. </w:t>
      </w:r>
      <w:r w:rsidRPr="00000466">
        <w:rPr>
          <w:rStyle w:val="StyleBoldUnderline"/>
          <w:rFonts w:cs="Times New Roman"/>
        </w:rPr>
        <w:t>Glaser</w:t>
      </w:r>
      <w:r w:rsidRPr="00000466">
        <w:rPr>
          <w:rFonts w:ascii="Times New Roman" w:hAnsi="Times New Roman" w:cs="Times New Roman"/>
          <w:sz w:val="16"/>
        </w:rPr>
        <w:t>, a senior adviser for Asia at the Center for Strategic and International Studies.</w:t>
      </w:r>
    </w:p>
    <w:p w14:paraId="6061D8CD" w14:textId="77777777" w:rsidR="00743104" w:rsidRPr="00000466" w:rsidRDefault="00743104" w:rsidP="00743104">
      <w:pPr>
        <w:rPr>
          <w:rStyle w:val="StyleBoldUnderline"/>
          <w:rFonts w:cs="Times New Roman"/>
        </w:rPr>
      </w:pPr>
      <w:r w:rsidRPr="00000466">
        <w:rPr>
          <w:rStyle w:val="StyleBoldUnderline"/>
          <w:rFonts w:cs="Times New Roman"/>
        </w:rPr>
        <w:t xml:space="preserve">“They would help </w:t>
      </w:r>
      <w:r w:rsidRPr="00000466">
        <w:rPr>
          <w:rStyle w:val="Emphasis"/>
          <w:rFonts w:ascii="Times New Roman" w:hAnsi="Times New Roman" w:cs="Times New Roman"/>
        </w:rPr>
        <w:t>prevent an invasion</w:t>
      </w:r>
      <w:r w:rsidRPr="00000466">
        <w:rPr>
          <w:rStyle w:val="StyleBoldUnderline"/>
          <w:rFonts w:cs="Times New Roman"/>
        </w:rPr>
        <w:t>, making it difficult for an invading P.L.A. force to establish a beachhead in northern Taiwan,”</w:t>
      </w:r>
      <w:r w:rsidRPr="00000466">
        <w:rPr>
          <w:rFonts w:ascii="Times New Roman" w:hAnsi="Times New Roman" w:cs="Times New Roman"/>
          <w:sz w:val="16"/>
        </w:rPr>
        <w:t xml:space="preserve"> she said, referring to the People’s Liberation Army. </w:t>
      </w:r>
      <w:r w:rsidRPr="00000466">
        <w:rPr>
          <w:rStyle w:val="StyleBoldUnderline"/>
          <w:rFonts w:cs="Times New Roman"/>
        </w:rPr>
        <w:t>“I expect</w:t>
      </w:r>
      <w:r w:rsidRPr="00000466">
        <w:rPr>
          <w:rFonts w:ascii="Times New Roman" w:hAnsi="Times New Roman" w:cs="Times New Roman"/>
          <w:sz w:val="16"/>
        </w:rPr>
        <w:t xml:space="preserve"> the </w:t>
      </w:r>
      <w:r w:rsidRPr="00000466">
        <w:rPr>
          <w:rStyle w:val="StyleBoldUnderline"/>
          <w:rFonts w:cs="Times New Roman"/>
        </w:rPr>
        <w:t>Trump</w:t>
      </w:r>
      <w:r w:rsidRPr="00000466">
        <w:rPr>
          <w:rFonts w:ascii="Times New Roman" w:hAnsi="Times New Roman" w:cs="Times New Roman"/>
          <w:sz w:val="16"/>
        </w:rPr>
        <w:t xml:space="preserve"> administration </w:t>
      </w:r>
      <w:r w:rsidRPr="00000466">
        <w:rPr>
          <w:rStyle w:val="StyleBoldUnderline"/>
          <w:rFonts w:cs="Times New Roman"/>
        </w:rPr>
        <w:t>to approve this package, as part of a policy of bolstering Taiwan’s defenses.”</w:t>
      </w:r>
    </w:p>
    <w:p w14:paraId="24C70AFD"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She added that </w:t>
      </w:r>
      <w:r w:rsidRPr="00000466">
        <w:rPr>
          <w:rStyle w:val="StyleBoldUnderline"/>
          <w:rFonts w:cs="Times New Roman"/>
        </w:rPr>
        <w:t>the next package was likely to be for 66 F-16 fighter jets, a sale</w:t>
      </w:r>
      <w:r w:rsidRPr="00000466">
        <w:rPr>
          <w:rFonts w:ascii="Times New Roman" w:hAnsi="Times New Roman" w:cs="Times New Roman"/>
          <w:sz w:val="16"/>
        </w:rPr>
        <w:t xml:space="preserve"> </w:t>
      </w:r>
      <w:r w:rsidRPr="00000466">
        <w:rPr>
          <w:rStyle w:val="StyleBoldUnderline"/>
          <w:rFonts w:cs="Times New Roman"/>
        </w:rPr>
        <w:t>that</w:t>
      </w:r>
      <w:r w:rsidRPr="00000466">
        <w:rPr>
          <w:rFonts w:ascii="Times New Roman" w:hAnsi="Times New Roman" w:cs="Times New Roman"/>
          <w:sz w:val="16"/>
        </w:rPr>
        <w:t xml:space="preserve"> members of Congress have been informed </w:t>
      </w:r>
      <w:r w:rsidRPr="00000466">
        <w:rPr>
          <w:rStyle w:val="StyleBoldUnderline"/>
          <w:rFonts w:cs="Times New Roman"/>
        </w:rPr>
        <w:t>is currently under discussion</w:t>
      </w:r>
      <w:r w:rsidRPr="00000466">
        <w:rPr>
          <w:rFonts w:ascii="Times New Roman" w:hAnsi="Times New Roman" w:cs="Times New Roman"/>
          <w:sz w:val="16"/>
        </w:rPr>
        <w:t>, according to an American official.</w:t>
      </w:r>
    </w:p>
    <w:p w14:paraId="02FD4F93" w14:textId="77777777" w:rsidR="00743104" w:rsidRPr="00000466" w:rsidRDefault="00743104" w:rsidP="00743104">
      <w:pPr>
        <w:rPr>
          <w:rFonts w:ascii="Times New Roman" w:hAnsi="Times New Roman" w:cs="Times New Roman"/>
          <w:sz w:val="16"/>
        </w:rPr>
      </w:pPr>
    </w:p>
    <w:p w14:paraId="4AE26EB4" w14:textId="77777777" w:rsidR="00743104" w:rsidRPr="00000466" w:rsidRDefault="00743104" w:rsidP="00743104">
      <w:pPr>
        <w:pStyle w:val="Heading3"/>
      </w:pPr>
      <w:r w:rsidRPr="00000466">
        <w:t>L – China Will Isolate</w:t>
      </w:r>
    </w:p>
    <w:p w14:paraId="6BBDC0FD" w14:textId="77777777" w:rsidR="00743104" w:rsidRPr="00000466" w:rsidRDefault="00743104" w:rsidP="00743104">
      <w:pPr>
        <w:pStyle w:val="Heading4"/>
      </w:pPr>
      <w:r w:rsidRPr="00000466">
        <w:t>China will manipulate concessions to isolate Taiwan</w:t>
      </w:r>
    </w:p>
    <w:p w14:paraId="69A19355" w14:textId="77777777" w:rsidR="00743104" w:rsidRPr="00000466" w:rsidRDefault="00743104" w:rsidP="00743104">
      <w:pPr>
        <w:rPr>
          <w:rFonts w:ascii="Times New Roman" w:hAnsi="Times New Roman" w:cs="Times New Roman"/>
          <w:szCs w:val="22"/>
        </w:rPr>
      </w:pPr>
      <w:r w:rsidRPr="00000466">
        <w:rPr>
          <w:rStyle w:val="StyleStyleBold12pt"/>
          <w:rFonts w:cs="Times New Roman"/>
        </w:rPr>
        <w:t>Chase</w:t>
      </w:r>
      <w:r w:rsidRPr="00000466">
        <w:rPr>
          <w:rFonts w:ascii="Times New Roman" w:hAnsi="Times New Roman" w:cs="Times New Roman"/>
          <w:szCs w:val="22"/>
        </w:rPr>
        <w:t xml:space="preserve"> 20</w:t>
      </w:r>
      <w:r w:rsidRPr="00000466">
        <w:rPr>
          <w:rStyle w:val="StyleStyleBold12pt"/>
          <w:rFonts w:cs="Times New Roman"/>
        </w:rPr>
        <w:t xml:space="preserve">11 </w:t>
      </w:r>
      <w:r w:rsidRPr="00000466">
        <w:rPr>
          <w:rFonts w:ascii="Times New Roman" w:hAnsi="Times New Roman" w:cs="Times New Roman"/>
          <w:szCs w:val="22"/>
        </w:rPr>
        <w:t>– Michael S. Chase is a senior political scientist at RAND, a professor at the Pardee RAND Graduate School, and an adjunct professor in the China Studies and Strategic Studies Departments at Johns Hopkins University’s School of Advanced International Studies (SAIS) in Washington, D.C. (““Strong Indignation,” but Limited Retribution: China’s Response to U.S. Arms Sales to Taiwan,” China Brief Volume: 11 Issue: 19) bhb</w:t>
      </w:r>
    </w:p>
    <w:p w14:paraId="769E1398"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Some Chinese analysts have suggested arms sales may stop eventually. For example, Tao Wenzhao writes, “along with the development of U.S.-China relations and cross-strait relations, more and more Americans will realize that the strategic losses of arms sales to Taiwan outweigh the gains, and the ‘Taiwan Relations Act’ undoubtedly will die of old age. The United States should stop selling arms to Taiwan immediately,” (Guangming Ribao, September 23). Others appear to recognize this is a very unlikely outcome. Indeed, in addition to using Taiwan as a means of checking China, Chinese observers cite other factors—such as economic interests and U.S. and Taiwanese domestic political considerations—as motives for continued arms sales (Study Times, October 3). Nonetheless, Chinese commentators argue Washington harms its own interests by selling arms to Taiwan, because China sees arms sales as infringing on its core interests and could retaliate by limiting military exchanges and cooperation on security issues. </w:t>
      </w:r>
      <w:r w:rsidRPr="00000466">
        <w:rPr>
          <w:rStyle w:val="StyleBoldUnderline"/>
          <w:rFonts w:cs="Times New Roman"/>
        </w:rPr>
        <w:t>Warning that U.S. arms sales to Taiwan are a “wrongful course toward doom” may be more rhetorical flourish than anything else</w:t>
      </w:r>
      <w:r w:rsidRPr="00000466">
        <w:rPr>
          <w:rFonts w:ascii="Times New Roman" w:hAnsi="Times New Roman" w:cs="Times New Roman"/>
          <w:sz w:val="16"/>
        </w:rPr>
        <w:t>, but, at a more substantive level, such messages also suggest undermining Washington’s willingness to bear the consequences of future arms sales to Taiwan remains an important Chinese objective (Xinhua, September 22).</w:t>
      </w:r>
    </w:p>
    <w:p w14:paraId="2962A7C1"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 xml:space="preserve">At a more strategic level, Chinese analysts seemingly calculate that driving a wedge between Washington and Taipei could isolate Taiwan and give China greater bargaining leverage in future </w:t>
      </w:r>
      <w:r w:rsidRPr="00000466">
        <w:rPr>
          <w:rFonts w:ascii="Times New Roman" w:hAnsi="Times New Roman" w:cs="Times New Roman"/>
          <w:sz w:val="16"/>
        </w:rPr>
        <w:t xml:space="preserve">cross-Strait political and military </w:t>
      </w:r>
      <w:r w:rsidRPr="00000466">
        <w:rPr>
          <w:rStyle w:val="StyleBoldUnderline"/>
          <w:rFonts w:cs="Times New Roman"/>
        </w:rPr>
        <w:t>negotiations</w:t>
      </w:r>
      <w:r w:rsidRPr="00000466">
        <w:rPr>
          <w:rFonts w:ascii="Times New Roman" w:hAnsi="Times New Roman" w:cs="Times New Roman"/>
          <w:sz w:val="16"/>
        </w:rPr>
        <w:t xml:space="preserve">. Indeed, some </w:t>
      </w:r>
      <w:r w:rsidRPr="00000466">
        <w:rPr>
          <w:rStyle w:val="StyleBoldUnderline"/>
          <w:rFonts w:cs="Times New Roman"/>
        </w:rPr>
        <w:t xml:space="preserve">Chinese analysts have </w:t>
      </w:r>
      <w:r w:rsidRPr="00000466">
        <w:rPr>
          <w:rFonts w:ascii="Times New Roman" w:hAnsi="Times New Roman" w:cs="Times New Roman"/>
          <w:sz w:val="16"/>
        </w:rPr>
        <w:t xml:space="preserve">expressed similar, if more strident, views about the U.S. political connection to Taiwan as the vital link that China must sever to promote unification on its terms. For example, following the latest arms sales announcement, one Chinese observer </w:t>
      </w:r>
      <w:r w:rsidRPr="00000466">
        <w:rPr>
          <w:rStyle w:val="StyleBoldUnderline"/>
          <w:rFonts w:cs="Times New Roman"/>
        </w:rPr>
        <w:t>urged a stronger response to U.S. arms sales as a means of pressuring Washington to change its policy, thus depriving Taiwan of U.S. political backing and making people in Taiwan more willing to accept unification with China</w:t>
      </w:r>
      <w:r w:rsidRPr="00000466">
        <w:rPr>
          <w:rFonts w:ascii="Times New Roman" w:hAnsi="Times New Roman" w:cs="Times New Roman"/>
          <w:sz w:val="16"/>
        </w:rPr>
        <w:t xml:space="preserve"> (Global Times [China], September 29). </w:t>
      </w:r>
      <w:r w:rsidRPr="00000466">
        <w:rPr>
          <w:rStyle w:val="StyleBoldUnderline"/>
          <w:rFonts w:cs="Times New Roman"/>
        </w:rPr>
        <w:t xml:space="preserve">Beijing, however, </w:t>
      </w:r>
      <w:r w:rsidRPr="00000466">
        <w:rPr>
          <w:rStyle w:val="Emphasis"/>
        </w:rPr>
        <w:t>could easily overplay its hand</w:t>
      </w:r>
      <w:r w:rsidRPr="00000466">
        <w:rPr>
          <w:rStyle w:val="StyleBoldUnderline"/>
          <w:rFonts w:cs="Times New Roman"/>
        </w:rPr>
        <w:t xml:space="preserve">—especially if it fails to consider the possible unintended consequences of such an approach. Indeed, </w:t>
      </w:r>
      <w:r w:rsidRPr="00000466">
        <w:rPr>
          <w:rStyle w:val="Emphasis"/>
        </w:rPr>
        <w:t>trying to isolate Taiwan is probably less likely to increase Taipei’s willingness to negotiate on China’s terms than it is to leave it feeling too insecure to discuss sensitive cross-Strait issues</w:t>
      </w:r>
      <w:r w:rsidRPr="00000466">
        <w:rPr>
          <w:rStyle w:val="StyleBoldUnderline"/>
          <w:rFonts w:cs="Times New Roman"/>
        </w:rPr>
        <w:t>. Beijing may not believe it, but U.S. support for Taiwan is a prerequisite for, not an obstacle to, the further development of a more stable and constructive cross-Strait relationship</w:t>
      </w:r>
      <w:r w:rsidRPr="00000466">
        <w:rPr>
          <w:rFonts w:ascii="Times New Roman" w:hAnsi="Times New Roman" w:cs="Times New Roman"/>
          <w:sz w:val="16"/>
        </w:rPr>
        <w:t>.</w:t>
      </w:r>
    </w:p>
    <w:p w14:paraId="48CA6291" w14:textId="77777777" w:rsidR="00743104" w:rsidRPr="00000466" w:rsidRDefault="00743104" w:rsidP="00743104"/>
    <w:p w14:paraId="17342B25" w14:textId="77777777" w:rsidR="00743104" w:rsidRPr="00000466" w:rsidRDefault="00743104" w:rsidP="00743104">
      <w:pPr>
        <w:rPr>
          <w:rFonts w:ascii="Times New Roman" w:hAnsi="Times New Roman" w:cs="Times New Roman"/>
          <w:sz w:val="16"/>
        </w:rPr>
      </w:pPr>
    </w:p>
    <w:p w14:paraId="4767F572" w14:textId="77777777" w:rsidR="00743104" w:rsidRPr="00000466" w:rsidRDefault="00743104" w:rsidP="00743104">
      <w:pPr>
        <w:pStyle w:val="Heading2"/>
        <w:rPr>
          <w:rFonts w:ascii="Times New Roman" w:hAnsi="Times New Roman" w:cs="Times New Roman"/>
        </w:rPr>
      </w:pPr>
    </w:p>
    <w:p w14:paraId="7A3FE96E" w14:textId="77777777" w:rsidR="00743104" w:rsidRPr="00000466" w:rsidRDefault="00743104" w:rsidP="00743104">
      <w:pPr>
        <w:pStyle w:val="Heading2"/>
        <w:rPr>
          <w:rFonts w:ascii="Times New Roman" w:hAnsi="Times New Roman" w:cs="Times New Roman"/>
        </w:rPr>
      </w:pPr>
      <w:r w:rsidRPr="00000466">
        <w:rPr>
          <w:rFonts w:ascii="Times New Roman" w:hAnsi="Times New Roman" w:cs="Times New Roman"/>
        </w:rPr>
        <w:t>Taiwan Independence Turn</w:t>
      </w:r>
    </w:p>
    <w:p w14:paraId="00EB2B0F" w14:textId="77777777" w:rsidR="00743104" w:rsidRPr="00000466" w:rsidRDefault="00743104" w:rsidP="00743104">
      <w:pPr>
        <w:rPr>
          <w:rFonts w:ascii="Times New Roman" w:hAnsi="Times New Roman" w:cs="Times New Roman"/>
        </w:rPr>
      </w:pPr>
    </w:p>
    <w:p w14:paraId="58DF88EF" w14:textId="77777777" w:rsidR="00743104" w:rsidRPr="00000466" w:rsidRDefault="00743104" w:rsidP="00743104">
      <w:pPr>
        <w:pStyle w:val="Heading3"/>
        <w:rPr>
          <w:rFonts w:ascii="Times New Roman" w:hAnsi="Times New Roman" w:cs="Times New Roman"/>
        </w:rPr>
      </w:pPr>
      <w:r w:rsidRPr="00000466">
        <w:rPr>
          <w:rFonts w:ascii="Times New Roman" w:hAnsi="Times New Roman" w:cs="Times New Roman"/>
        </w:rPr>
        <w:t>1NC</w:t>
      </w:r>
    </w:p>
    <w:p w14:paraId="1295124B" w14:textId="77777777" w:rsidR="00743104" w:rsidRPr="00000466" w:rsidRDefault="00743104" w:rsidP="00743104">
      <w:pPr>
        <w:pStyle w:val="Heading4"/>
      </w:pPr>
      <w:r w:rsidRPr="00000466">
        <w:t>Reducing arms sales causes Taiwan to declare independence – signal of abandonment</w:t>
      </w:r>
    </w:p>
    <w:p w14:paraId="7BEB8189" w14:textId="77777777" w:rsidR="00743104" w:rsidRPr="00000466" w:rsidRDefault="00743104" w:rsidP="00743104">
      <w:pPr>
        <w:rPr>
          <w:rFonts w:ascii="Times New Roman" w:hAnsi="Times New Roman" w:cs="Times New Roman"/>
        </w:rPr>
      </w:pPr>
      <w:r w:rsidRPr="00000466">
        <w:rPr>
          <w:rStyle w:val="StyleStyleBold12pt"/>
          <w:rFonts w:cs="Times New Roman"/>
        </w:rPr>
        <w:t xml:space="preserve">Tucker and Glaser </w:t>
      </w:r>
      <w:r w:rsidRPr="00000466">
        <w:rPr>
          <w:rFonts w:ascii="Times New Roman" w:hAnsi="Times New Roman" w:cs="Times New Roman"/>
        </w:rPr>
        <w:t>20</w:t>
      </w:r>
      <w:r w:rsidRPr="00000466">
        <w:rPr>
          <w:rStyle w:val="StyleStyleBold12pt"/>
          <w:rFonts w:cs="Times New Roman"/>
        </w:rPr>
        <w:t>11</w:t>
      </w:r>
      <w:r w:rsidRPr="00000466">
        <w:rPr>
          <w:rFonts w:ascii="Times New Roman" w:hAnsi="Times New Roman" w:cs="Times New Roman"/>
        </w:rPr>
        <w:t xml:space="preserve"> – Nancy Bernkopf Tucker, Professor of History at Georgetown University and at the Edmund A. Walsh School of Foreign Service, she has been a fellow at the Institute for Advanced Study, the Rockefeller Foundation (Bellagio Study Center), the Woodrow Wilson International Center for Scholars, the United States Institute of Peace, Harvard University, and the Chinese Academy of Social Sciences as well as a Council on Foreign Relations International Affairs Fellow; Bonnie S. Glaser is a senior adviser for Asia and the director of the China Power Project at CSIS, where she works on issues related to Asia-Pacific security with a focus on Chinese foreign and security policy. She is concomitantly a nonresident fellow with the Lowy Institute in Sydney, Australia, and a senior associate with the Pacific Forum (“Should the United States Abandon Taiwan?” </w:t>
      </w:r>
      <w:r w:rsidRPr="00000466">
        <w:rPr>
          <w:rFonts w:ascii="Times New Roman" w:hAnsi="Times New Roman" w:cs="Times New Roman"/>
          <w:i/>
        </w:rPr>
        <w:t>The Washington Quarterly</w:t>
      </w:r>
      <w:r w:rsidRPr="00000466">
        <w:rPr>
          <w:rFonts w:ascii="Times New Roman" w:hAnsi="Times New Roman" w:cs="Times New Roman"/>
        </w:rPr>
        <w:t xml:space="preserve"> Vol. 34, Issue 4) bhb</w:t>
      </w:r>
    </w:p>
    <w:p w14:paraId="14D5711D"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The Obama administration should stop equivocating and move forward with arms sales. There will never be a good time to sell weapons to Taiwan. Diplomacy with China as well as congressional routines and requirements invariably intervene—what former deputy assistant secretary of state for East Asian and Pacific affairs Randall Schriver has called "the tyranny of the calendar." Upgrading existing aircraft would be welcome, but Taiwan's aging and shrinking air force also needs new planes. Were the United States to wait and the F-16 C/D production line to close, Taiwan would have no other source. Washington might well be faced with the complicated dilemma of whether to sell even more advanced F-35s. Washington ought to reassert its longstanding position to Beijing that </w:t>
      </w:r>
      <w:r w:rsidRPr="00000466">
        <w:rPr>
          <w:rStyle w:val="StyleBoldUnderline"/>
          <w:rFonts w:cs="Times New Roman"/>
        </w:rPr>
        <w:t>sales</w:t>
      </w:r>
      <w:r w:rsidRPr="00000466">
        <w:rPr>
          <w:rFonts w:ascii="Times New Roman" w:hAnsi="Times New Roman" w:cs="Times New Roman"/>
          <w:sz w:val="16"/>
        </w:rPr>
        <w:t xml:space="preserve"> do not promote Taiwan's separation from the mainland but, in the current phase of cross-Strait relations, </w:t>
      </w:r>
      <w:r w:rsidRPr="00000466">
        <w:rPr>
          <w:rStyle w:val="StyleBoldUnderline"/>
          <w:rFonts w:cs="Times New Roman"/>
        </w:rPr>
        <w:t>create an environment for improved China–Taiwan relations</w:t>
      </w:r>
      <w:r w:rsidRPr="00000466">
        <w:rPr>
          <w:rFonts w:ascii="Times New Roman" w:hAnsi="Times New Roman" w:cs="Times New Roman"/>
          <w:sz w:val="16"/>
        </w:rPr>
        <w:t>.</w:t>
      </w:r>
    </w:p>
    <w:p w14:paraId="5B612140"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Indeed, in the past two years, the United States has sold almost $13 billion in weapons to Taiwan, and cross-Strait relations are in the best shape in decades. </w:t>
      </w:r>
      <w:r w:rsidRPr="00000466">
        <w:rPr>
          <w:rStyle w:val="StyleBoldUnderline"/>
          <w:rFonts w:cs="Times New Roman"/>
        </w:rPr>
        <w:t xml:space="preserve">In the absence of U.S. backing, Taipei would likely be too insecure and Taiwan's leaders too vulnerable politically to negotiate with China. Arms sales, therefore, facilitate cross-Strait compromise and should not be anathema to Beijing. </w:t>
      </w:r>
      <w:r w:rsidRPr="00000466">
        <w:rPr>
          <w:rFonts w:ascii="Times New Roman" w:hAnsi="Times New Roman" w:cs="Times New Roman"/>
          <w:sz w:val="16"/>
        </w:rPr>
        <w:t>The United States should also accelerate dialogue with Taipei to promote increased U.S.–Taiwan trade, reduce Taiwan's growing isolation from regional and global trading blocks, and prevent yet more dependence on China. Refusing to talk about a broad range of economic issues through the only available dispute settlement mechanism, the Trade and Investment Framework Agreement (TIFA), because of minor, if politically thorny, problems like U.S. beef exports to Taiwan is a mistake. And progress should be made on commonplace but important requests from Taipei to join the U.S. visa waiver program and conclude a bilateral extradition agreement.</w:t>
      </w:r>
    </w:p>
    <w:p w14:paraId="38458B89"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Washington cannot sustain the U.S.–Taiwan relationship unilaterally. Taipei has to assign priority to strengthening ties with Washington, even as it improves relations with Beijing. This will require tackling difficult domestic political obstacles in Taiwan and should be a bipartisan endeavor. It will be increasingly important to conduct relations in an environment of trust and candor.</w:t>
      </w:r>
    </w:p>
    <w:p w14:paraId="5F06E733"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There are risks to a strategy which strengthens rather than abandons U.S. ties to Taiwan. If Washington continues to support Taiwan, it must simultaneously find ways to convince Beijing that the United States does not seek to prevent an accommodation between Taiwan and China. The United States does not secretly promote independence or block progress in cross-Strait relations. Rather, U.S. policy aims at sustaining peaceful conditions in which Taiwan and China can reach a long-term modus vivendi by themselves.</w:t>
      </w:r>
    </w:p>
    <w:p w14:paraId="26E086F7"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Although the Six Assurances and the Taiwan Relations Act attempted to keep the focus of U.S.–Taiwan relations on the United States and Taiwan, China has always been a critical variable and its importance is growing. But </w:t>
      </w:r>
      <w:r w:rsidRPr="00000466">
        <w:rPr>
          <w:rStyle w:val="StyleBoldUnderline"/>
          <w:rFonts w:cs="Times New Roman"/>
        </w:rPr>
        <w:t>those who worry that Taiwan policy will set back U.S.–China relations ought instead to persuade China that, in the absence of U.S. support, Taipei would likely lose confidence and put negotiations with the mainland on hold. An abandoned and isolated Taiwan might, in desperation, declare independence or even revive efforts to produce nuclear weapons, not pursue unification as Beijing assumes.</w:t>
      </w:r>
      <w:r w:rsidRPr="00000466">
        <w:rPr>
          <w:rFonts w:ascii="Times New Roman" w:hAnsi="Times New Roman" w:cs="Times New Roman"/>
          <w:sz w:val="16"/>
        </w:rPr>
        <w:t xml:space="preserve"> </w:t>
      </w:r>
      <w:r w:rsidRPr="00000466">
        <w:rPr>
          <w:rStyle w:val="StyleBoldUnderline"/>
          <w:rFonts w:cs="Times New Roman"/>
        </w:rPr>
        <w:t>So, in fact, U.S. support is</w:t>
      </w:r>
      <w:r w:rsidRPr="00000466">
        <w:rPr>
          <w:rFonts w:ascii="Times New Roman" w:hAnsi="Times New Roman" w:cs="Times New Roman"/>
          <w:sz w:val="16"/>
        </w:rPr>
        <w:t xml:space="preserve"> not harmful, but </w:t>
      </w:r>
      <w:r w:rsidRPr="00000466">
        <w:rPr>
          <w:rStyle w:val="StyleBoldUnderline"/>
          <w:rFonts w:cs="Times New Roman"/>
        </w:rPr>
        <w:t>helpful to China's interests.</w:t>
      </w:r>
    </w:p>
    <w:p w14:paraId="0EA679BD"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The course of cross-Strait relations does not lead inexorably in any one direction. </w:t>
      </w:r>
      <w:r w:rsidRPr="00000466">
        <w:rPr>
          <w:rStyle w:val="StyleBoldUnderline"/>
          <w:rFonts w:cs="Times New Roman"/>
        </w:rPr>
        <w:t>Taiwan's options remain open. The United States wants Taiwan stable, peaceful, and democratic for the people of Taiwan, as a model to others in East Asia, and as assurance of U.S. credibility and dependability. The United States should not abandon its principled dedication</w:t>
      </w:r>
      <w:r w:rsidRPr="00000466">
        <w:rPr>
          <w:rFonts w:ascii="Times New Roman" w:hAnsi="Times New Roman" w:cs="Times New Roman"/>
          <w:sz w:val="16"/>
        </w:rPr>
        <w:t xml:space="preserve"> to freedom of choice, but should strengthen it.</w:t>
      </w:r>
    </w:p>
    <w:p w14:paraId="2399107E" w14:textId="77777777" w:rsidR="00743104" w:rsidRPr="00000466" w:rsidRDefault="00743104" w:rsidP="00743104">
      <w:pPr>
        <w:pStyle w:val="Heading4"/>
      </w:pPr>
      <w:r w:rsidRPr="00000466">
        <w:t>Independence triggers immediate conflict</w:t>
      </w:r>
    </w:p>
    <w:p w14:paraId="421A7A87" w14:textId="77777777" w:rsidR="00743104" w:rsidRPr="00000466" w:rsidRDefault="00743104" w:rsidP="00743104">
      <w:r w:rsidRPr="00000466">
        <w:rPr>
          <w:rStyle w:val="StyleStyleBold12pt"/>
        </w:rPr>
        <w:t>Allison</w:t>
      </w:r>
      <w:r w:rsidRPr="00000466">
        <w:t xml:space="preserve"> 20</w:t>
      </w:r>
      <w:r w:rsidRPr="00000466">
        <w:rPr>
          <w:rStyle w:val="StyleStyleBold12pt"/>
        </w:rPr>
        <w:t>18</w:t>
      </w:r>
      <w:r w:rsidRPr="00000466">
        <w:t xml:space="preserve"> – Graham Allison, Douglas Dillon Professor of Government, Harvard Kennedy School, Member of the Board, Belfer Center, Former Director, Belfer Center, Faculty Affiliate, Future of Diplomacy Project (“The Next Great War,” https://www.belfercenter.org/publication/next-great-war) bhb</w:t>
      </w:r>
    </w:p>
    <w:p w14:paraId="0CDB7532" w14:textId="77777777" w:rsidR="00743104" w:rsidRPr="00000466" w:rsidRDefault="00743104" w:rsidP="00743104">
      <w:pPr>
        <w:rPr>
          <w:rFonts w:ascii="Times New Roman" w:hAnsi="Times New Roman" w:cs="Times New Roman"/>
          <w:sz w:val="16"/>
        </w:rPr>
      </w:pPr>
      <w:r w:rsidRPr="00000466">
        <w:rPr>
          <w:rStyle w:val="StyleBoldUnderline"/>
        </w:rPr>
        <w:t>Taiwan is another flashpoint. For China, Taiwan is a “core interest”</w:t>
      </w:r>
      <w:r w:rsidRPr="00000466">
        <w:rPr>
          <w:rFonts w:ascii="Times New Roman" w:hAnsi="Times New Roman" w:cs="Times New Roman"/>
          <w:sz w:val="16"/>
        </w:rPr>
        <w:t xml:space="preserve"> — regarded as much a part of China as Alaska is to the United States. </w:t>
      </w:r>
      <w:r w:rsidRPr="00000466">
        <w:rPr>
          <w:rStyle w:val="StyleBoldUnderline"/>
        </w:rPr>
        <w:t xml:space="preserve">Any attempt by Taiwan to become an independent country could easily become a casus belli. </w:t>
      </w:r>
      <w:r w:rsidRPr="00000466">
        <w:rPr>
          <w:rFonts w:ascii="Times New Roman" w:hAnsi="Times New Roman" w:cs="Times New Roman"/>
          <w:sz w:val="16"/>
        </w:rPr>
        <w:t xml:space="preserve">In 1996, when the Taiwanese government took initial steps toward independence, China conducted extensive missile tests bracketing the island to coerce it to stop. The Clinton administration moved two U.S. carriers into the area, forcing China to back down. Ever since, </w:t>
      </w:r>
      <w:r w:rsidRPr="00000466">
        <w:rPr>
          <w:rStyle w:val="StyleBoldUnderline"/>
        </w:rPr>
        <w:t>China has been building up specific military capabilities — such as anti-carrier missiles — to ensure it need never concede again.</w:t>
      </w:r>
      <w:r w:rsidRPr="00000466">
        <w:rPr>
          <w:rFonts w:ascii="Times New Roman" w:hAnsi="Times New Roman" w:cs="Times New Roman"/>
          <w:sz w:val="16"/>
        </w:rPr>
        <w:t xml:space="preserve"> If a single U.S. carrier were sunk in </w:t>
      </w:r>
      <w:r w:rsidRPr="00000466">
        <w:rPr>
          <w:rStyle w:val="StyleBoldUnderline"/>
        </w:rPr>
        <w:t xml:space="preserve">a similar showdown </w:t>
      </w:r>
      <w:r w:rsidRPr="00000466">
        <w:rPr>
          <w:rFonts w:ascii="Times New Roman" w:hAnsi="Times New Roman" w:cs="Times New Roman"/>
          <w:sz w:val="16"/>
        </w:rPr>
        <w:t xml:space="preserve">today, the deaths of 5,000 Americans </w:t>
      </w:r>
      <w:r w:rsidRPr="00000466">
        <w:rPr>
          <w:rStyle w:val="StyleBoldUnderline"/>
        </w:rPr>
        <w:t xml:space="preserve">could set the United States and China on an </w:t>
      </w:r>
      <w:r w:rsidRPr="00000466">
        <w:rPr>
          <w:rStyle w:val="Emphasis"/>
        </w:rPr>
        <w:t>escalatory ladder</w:t>
      </w:r>
      <w:r w:rsidRPr="00000466">
        <w:rPr>
          <w:rStyle w:val="StyleBoldUnderline"/>
        </w:rPr>
        <w:t xml:space="preserve"> that has no apparent stopping point</w:t>
      </w:r>
      <w:r w:rsidRPr="00000466">
        <w:rPr>
          <w:rFonts w:ascii="Times New Roman" w:hAnsi="Times New Roman" w:cs="Times New Roman"/>
          <w:sz w:val="16"/>
        </w:rPr>
        <w:t>.</w:t>
      </w:r>
    </w:p>
    <w:p w14:paraId="5A2BC512" w14:textId="77777777" w:rsidR="00743104" w:rsidRPr="00000466" w:rsidRDefault="00743104" w:rsidP="00743104">
      <w:pPr>
        <w:rPr>
          <w:rFonts w:ascii="Times New Roman" w:hAnsi="Times New Roman" w:cs="Times New Roman"/>
          <w:sz w:val="16"/>
        </w:rPr>
      </w:pPr>
    </w:p>
    <w:p w14:paraId="5C342F6F" w14:textId="77777777" w:rsidR="00743104" w:rsidRPr="00000466" w:rsidRDefault="00743104" w:rsidP="00743104">
      <w:pPr>
        <w:rPr>
          <w:rFonts w:ascii="Times New Roman" w:hAnsi="Times New Roman" w:cs="Times New Roman"/>
          <w:sz w:val="16"/>
        </w:rPr>
      </w:pPr>
    </w:p>
    <w:p w14:paraId="590CA4BE" w14:textId="77777777" w:rsidR="00743104" w:rsidRPr="00000466" w:rsidRDefault="00743104" w:rsidP="00743104">
      <w:pPr>
        <w:rPr>
          <w:rFonts w:ascii="Times New Roman" w:hAnsi="Times New Roman" w:cs="Times New Roman"/>
          <w:sz w:val="16"/>
        </w:rPr>
      </w:pPr>
    </w:p>
    <w:p w14:paraId="5518EAAF" w14:textId="77777777" w:rsidR="00743104" w:rsidRPr="00000466" w:rsidRDefault="00743104" w:rsidP="00743104">
      <w:pPr>
        <w:rPr>
          <w:rFonts w:ascii="Times New Roman" w:hAnsi="Times New Roman" w:cs="Times New Roman"/>
          <w:sz w:val="16"/>
        </w:rPr>
      </w:pPr>
    </w:p>
    <w:p w14:paraId="37F0175D" w14:textId="77777777" w:rsidR="00743104" w:rsidRPr="00000466" w:rsidRDefault="00743104" w:rsidP="00743104">
      <w:pPr>
        <w:pStyle w:val="Heading3"/>
        <w:rPr>
          <w:rFonts w:ascii="Times New Roman" w:hAnsi="Times New Roman" w:cs="Times New Roman"/>
        </w:rPr>
      </w:pPr>
      <w:r w:rsidRPr="00000466">
        <w:rPr>
          <w:rFonts w:ascii="Times New Roman" w:hAnsi="Times New Roman" w:cs="Times New Roman"/>
        </w:rPr>
        <w:t>UQ – Commitment High Now</w:t>
      </w:r>
    </w:p>
    <w:p w14:paraId="10BD11D2" w14:textId="77777777" w:rsidR="00743104" w:rsidRPr="00000466" w:rsidRDefault="00743104" w:rsidP="00743104">
      <w:pPr>
        <w:pStyle w:val="Heading4"/>
      </w:pPr>
      <w:r w:rsidRPr="00000466">
        <w:t xml:space="preserve">Taiwan confidence is high now – military cooperation proves </w:t>
      </w:r>
    </w:p>
    <w:p w14:paraId="40616042" w14:textId="77777777" w:rsidR="00743104" w:rsidRPr="00000466" w:rsidRDefault="00743104" w:rsidP="00743104">
      <w:pPr>
        <w:rPr>
          <w:rFonts w:ascii="Times New Roman" w:hAnsi="Times New Roman" w:cs="Times New Roman"/>
        </w:rPr>
      </w:pPr>
      <w:r w:rsidRPr="00000466">
        <w:rPr>
          <w:rStyle w:val="StyleStyleBold12pt"/>
          <w:rFonts w:cs="Times New Roman"/>
        </w:rPr>
        <w:t xml:space="preserve">You and Hao </w:t>
      </w:r>
      <w:r w:rsidRPr="00000466">
        <w:rPr>
          <w:rFonts w:ascii="Times New Roman" w:hAnsi="Times New Roman" w:cs="Times New Roman"/>
        </w:rPr>
        <w:t>20</w:t>
      </w:r>
      <w:r w:rsidRPr="00000466">
        <w:rPr>
          <w:rStyle w:val="StyleStyleBold12pt"/>
          <w:rFonts w:cs="Times New Roman"/>
        </w:rPr>
        <w:t>18</w:t>
      </w:r>
      <w:r w:rsidRPr="00000466">
        <w:rPr>
          <w:rFonts w:ascii="Times New Roman" w:hAnsi="Times New Roman" w:cs="Times New Roman"/>
        </w:rPr>
        <w:t xml:space="preserve"> – Ji You is Professor and head of the Department of Government, University of Macau. Yufan Hao is Dean of the Faculty of Social Sciences and Chair Professor at the University of Macau. (“The Political and Military Nexus of Beijing-Washington-Taipei: Military Interactions in the Taiwan Strait,” </w:t>
      </w:r>
      <w:r w:rsidRPr="00000466">
        <w:rPr>
          <w:rFonts w:ascii="Times New Roman" w:hAnsi="Times New Roman" w:cs="Times New Roman"/>
          <w:i/>
        </w:rPr>
        <w:t>China Review</w:t>
      </w:r>
      <w:r w:rsidRPr="00000466">
        <w:rPr>
          <w:rFonts w:ascii="Times New Roman" w:hAnsi="Times New Roman" w:cs="Times New Roman"/>
        </w:rPr>
        <w:t>, Volume 18, Number 3) bhb</w:t>
      </w:r>
    </w:p>
    <w:p w14:paraId="72B69BF1"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However, this does not mean that the Pentagon will shy away from furthering military support to Taiwan. </w:t>
      </w:r>
      <w:r w:rsidRPr="00000466">
        <w:rPr>
          <w:rStyle w:val="StyleBoldUnderline"/>
          <w:rFonts w:cs="Times New Roman"/>
        </w:rPr>
        <w:t>Since Trump has been in power</w:t>
      </w:r>
      <w:r w:rsidRPr="00000466">
        <w:rPr>
          <w:rFonts w:ascii="Times New Roman" w:hAnsi="Times New Roman" w:cs="Times New Roman"/>
          <w:sz w:val="16"/>
        </w:rPr>
        <w:t xml:space="preserve">, senior </w:t>
      </w:r>
      <w:r w:rsidRPr="00000466">
        <w:rPr>
          <w:rStyle w:val="StyleBoldUnderline"/>
          <w:rFonts w:cs="Times New Roman"/>
        </w:rPr>
        <w:t>U.S. active-duty officers have participated in</w:t>
      </w:r>
      <w:r w:rsidRPr="00000466">
        <w:rPr>
          <w:rFonts w:ascii="Times New Roman" w:hAnsi="Times New Roman" w:cs="Times New Roman"/>
          <w:sz w:val="16"/>
        </w:rPr>
        <w:t xml:space="preserve"> the Hanguang </w:t>
      </w:r>
      <w:r w:rsidRPr="00000466">
        <w:rPr>
          <w:rStyle w:val="StyleBoldUnderline"/>
          <w:rFonts w:cs="Times New Roman"/>
        </w:rPr>
        <w:t>War Simulation Drills</w:t>
      </w:r>
      <w:r w:rsidRPr="00000466">
        <w:rPr>
          <w:rFonts w:ascii="Times New Roman" w:hAnsi="Times New Roman" w:cs="Times New Roman"/>
          <w:sz w:val="16"/>
        </w:rPr>
        <w:t xml:space="preserve"> as official advisors, </w:t>
      </w:r>
      <w:r w:rsidRPr="00000466">
        <w:rPr>
          <w:rStyle w:val="StyleBoldUnderline"/>
          <w:rFonts w:cs="Times New Roman"/>
        </w:rPr>
        <w:t>and Taiwan's generals have entered</w:t>
      </w:r>
      <w:r w:rsidRPr="00000466">
        <w:rPr>
          <w:rFonts w:ascii="Times New Roman" w:hAnsi="Times New Roman" w:cs="Times New Roman"/>
          <w:sz w:val="16"/>
        </w:rPr>
        <w:t xml:space="preserve"> [End Page 110] </w:t>
      </w:r>
      <w:r w:rsidRPr="00000466">
        <w:rPr>
          <w:rStyle w:val="StyleBoldUnderline"/>
          <w:rFonts w:cs="Times New Roman"/>
        </w:rPr>
        <w:t>the Pentagon</w:t>
      </w:r>
      <w:r w:rsidRPr="00000466">
        <w:rPr>
          <w:rFonts w:ascii="Times New Roman" w:hAnsi="Times New Roman" w:cs="Times New Roman"/>
          <w:sz w:val="16"/>
        </w:rPr>
        <w:t xml:space="preserve"> and other U.S. military agencies. </w:t>
      </w:r>
      <w:r w:rsidRPr="00000466">
        <w:rPr>
          <w:rStyle w:val="StyleBoldUnderline"/>
          <w:rFonts w:cs="Times New Roman"/>
        </w:rPr>
        <w:t>It is commonplace that Taiwanese combat personnel get trained on U.S. bases</w:t>
      </w:r>
      <w:r w:rsidRPr="00000466">
        <w:rPr>
          <w:rFonts w:ascii="Times New Roman" w:hAnsi="Times New Roman" w:cs="Times New Roman"/>
          <w:sz w:val="16"/>
        </w:rPr>
        <w:t xml:space="preserve"> in continental America, </w:t>
      </w:r>
      <w:r w:rsidRPr="00000466">
        <w:rPr>
          <w:rStyle w:val="StyleBoldUnderline"/>
          <w:rFonts w:cs="Times New Roman"/>
        </w:rPr>
        <w:t>including F-16 pilots</w:t>
      </w:r>
      <w:r w:rsidRPr="00000466">
        <w:rPr>
          <w:rFonts w:ascii="Times New Roman" w:hAnsi="Times New Roman" w:cs="Times New Roman"/>
          <w:sz w:val="16"/>
        </w:rPr>
        <w:t xml:space="preserve"> and now Marines. The exchange of intelligence, both human and technological, has been strengthened. </w:t>
      </w:r>
      <w:r w:rsidRPr="00000466">
        <w:rPr>
          <w:rStyle w:val="StyleBoldUnderline"/>
          <w:rFonts w:cs="Times New Roman"/>
        </w:rPr>
        <w:t>The U.S.-Taiwan bilateral mechanisms of industrial cooperation in defense and weapons procurement have been more active</w:t>
      </w:r>
      <w:r w:rsidRPr="00000466">
        <w:rPr>
          <w:rFonts w:ascii="Times New Roman" w:hAnsi="Times New Roman" w:cs="Times New Roman"/>
          <w:sz w:val="16"/>
        </w:rPr>
        <w:t xml:space="preserve"> and gained political buttress. </w:t>
      </w:r>
      <w:r w:rsidRPr="00000466">
        <w:rPr>
          <w:rStyle w:val="StyleBoldUnderline"/>
          <w:rFonts w:cs="Times New Roman"/>
        </w:rPr>
        <w:t>These are concrete steps to realize the relational enhancement between two militaries from the early simple focus on negotiating U.S. arms sales to Taiwan</w:t>
      </w:r>
      <w:r w:rsidRPr="00000466">
        <w:rPr>
          <w:rFonts w:ascii="Times New Roman" w:hAnsi="Times New Roman" w:cs="Times New Roman"/>
          <w:sz w:val="16"/>
        </w:rPr>
        <w:t xml:space="preserve"> to strengthening Taiwan's defense capabilities and its involvement in the U.S.-centered regional security architecture.77</w:t>
      </w:r>
    </w:p>
    <w:p w14:paraId="62894FD4"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The way the talks of America abandoning Taiwan subsided reflects the latter's strategic value in U.S. forward military deployment in Asia.78 </w:t>
      </w:r>
      <w:r w:rsidRPr="00000466">
        <w:rPr>
          <w:rStyle w:val="StyleBoldUnderline"/>
          <w:rFonts w:cs="Times New Roman"/>
        </w:rPr>
        <w:t xml:space="preserve">Taiwan is geographically a key to the U.S. island chain strategy. </w:t>
      </w:r>
      <w:r w:rsidRPr="00000466">
        <w:rPr>
          <w:rFonts w:ascii="Times New Roman" w:hAnsi="Times New Roman" w:cs="Times New Roman"/>
          <w:sz w:val="16"/>
        </w:rPr>
        <w:t xml:space="preserve">It is like a nail struck in the middle of the PLA's vital defense line along the east flank and effectively squeezes China's coastal defense depth. </w:t>
      </w:r>
      <w:r w:rsidRPr="00000466">
        <w:rPr>
          <w:rStyle w:val="StyleBoldUnderline"/>
          <w:rFonts w:cs="Times New Roman"/>
        </w:rPr>
        <w:t>This gives Taipei natural confidence in U.S. protection.</w:t>
      </w:r>
      <w:r w:rsidRPr="00000466">
        <w:rPr>
          <w:rFonts w:ascii="Times New Roman" w:hAnsi="Times New Roman" w:cs="Times New Roman"/>
          <w:sz w:val="16"/>
        </w:rPr>
        <w:t>79 The U.S. depiction of China as a peer competitor serves as a geopolitical reason for improved U.S.-Taiwan military ties, and the tilt of military balance across the Strait underlines the continued U.S. arms sales to Taiwan. The cycle of Strait militarization in the tripartite relationship has become consolidated with the changing balance of power in favor of the mainland and as part of a larger Sino-U.S. geostrategic strife.</w:t>
      </w:r>
    </w:p>
    <w:p w14:paraId="48C86BC8" w14:textId="77777777" w:rsidR="00743104" w:rsidRPr="00000466" w:rsidRDefault="00743104" w:rsidP="00743104">
      <w:pPr>
        <w:pStyle w:val="Heading4"/>
      </w:pPr>
      <w:r w:rsidRPr="00000466">
        <w:t>Taiwan’s confidence is high now – US arms sales</w:t>
      </w:r>
    </w:p>
    <w:p w14:paraId="4BDBA37C" w14:textId="77777777" w:rsidR="00743104" w:rsidRPr="00000466" w:rsidRDefault="00743104" w:rsidP="00743104">
      <w:pPr>
        <w:rPr>
          <w:rFonts w:ascii="Times New Roman" w:hAnsi="Times New Roman" w:cs="Times New Roman"/>
          <w:szCs w:val="22"/>
        </w:rPr>
      </w:pPr>
      <w:r w:rsidRPr="00000466">
        <w:rPr>
          <w:rStyle w:val="StyleStyleBold12pt"/>
          <w:rFonts w:cs="Times New Roman"/>
        </w:rPr>
        <w:t>Lin and Zhou</w:t>
      </w:r>
      <w:r w:rsidRPr="00000466">
        <w:rPr>
          <w:rFonts w:ascii="Times New Roman" w:hAnsi="Times New Roman" w:cs="Times New Roman"/>
          <w:szCs w:val="22"/>
        </w:rPr>
        <w:t xml:space="preserve"> 20</w:t>
      </w:r>
      <w:r w:rsidRPr="00000466">
        <w:rPr>
          <w:rStyle w:val="StyleStyleBold12pt"/>
          <w:rFonts w:cs="Times New Roman"/>
        </w:rPr>
        <w:t>18</w:t>
      </w:r>
      <w:r w:rsidRPr="00000466">
        <w:rPr>
          <w:rFonts w:ascii="Times New Roman" w:hAnsi="Times New Roman" w:cs="Times New Roman"/>
          <w:szCs w:val="22"/>
        </w:rPr>
        <w:t xml:space="preserve"> – Gang Lin is Distinguished Professor of Political Science at the School of International and Public Affairs and Director of Center for Taiwan Studies, Shanghai Jiao Tong University, China, and Senior Fellow of the Collaborative Innovation Center for Peaceful Development of Across-Strait Relations.</w:t>
      </w:r>
      <w:r w:rsidRPr="00000466">
        <w:rPr>
          <w:rFonts w:ascii="Times New Roman" w:hAnsi="Times New Roman" w:cs="Times New Roman"/>
        </w:rPr>
        <w:t xml:space="preserve"> </w:t>
      </w:r>
      <w:r w:rsidRPr="00000466">
        <w:rPr>
          <w:rFonts w:ascii="Times New Roman" w:hAnsi="Times New Roman" w:cs="Times New Roman"/>
          <w:szCs w:val="22"/>
        </w:rPr>
        <w:t>Wenxing Zhou is a PhD candidate at the School of International and Public Affairs, Shanghai Jiao Tong University and Visiting Fellow at the John F. Kennedy School of Government, Harvard University. (“Does Taiwan Matter to the United States?</w:t>
      </w:r>
    </w:p>
    <w:p w14:paraId="441B9EFE" w14:textId="77777777" w:rsidR="00743104" w:rsidRPr="00000466" w:rsidRDefault="00743104" w:rsidP="00743104">
      <w:pPr>
        <w:rPr>
          <w:rFonts w:ascii="Times New Roman" w:hAnsi="Times New Roman" w:cs="Times New Roman"/>
          <w:szCs w:val="22"/>
        </w:rPr>
      </w:pPr>
      <w:r w:rsidRPr="00000466">
        <w:rPr>
          <w:rFonts w:ascii="Times New Roman" w:hAnsi="Times New Roman" w:cs="Times New Roman"/>
          <w:szCs w:val="22"/>
        </w:rPr>
        <w:t xml:space="preserve">Policy Debates on Taiwan Abandonment and Beyond,” </w:t>
      </w:r>
      <w:r w:rsidRPr="00000466">
        <w:rPr>
          <w:rFonts w:ascii="Times New Roman" w:hAnsi="Times New Roman" w:cs="Times New Roman"/>
          <w:i/>
          <w:szCs w:val="22"/>
        </w:rPr>
        <w:t>China Review</w:t>
      </w:r>
      <w:r w:rsidRPr="00000466">
        <w:rPr>
          <w:rFonts w:ascii="Times New Roman" w:hAnsi="Times New Roman" w:cs="Times New Roman"/>
          <w:szCs w:val="22"/>
        </w:rPr>
        <w:t>, Volume 18, Number 3) bhb</w:t>
      </w:r>
    </w:p>
    <w:p w14:paraId="72AF5308" w14:textId="77777777" w:rsidR="00743104" w:rsidRPr="00000466" w:rsidRDefault="00743104" w:rsidP="00743104">
      <w:pPr>
        <w:rPr>
          <w:rFonts w:ascii="Times New Roman" w:hAnsi="Times New Roman" w:cs="Times New Roman"/>
          <w:sz w:val="16"/>
          <w:szCs w:val="22"/>
        </w:rPr>
      </w:pPr>
      <w:r w:rsidRPr="00000466">
        <w:rPr>
          <w:rFonts w:ascii="Times New Roman" w:hAnsi="Times New Roman" w:cs="Times New Roman"/>
          <w:sz w:val="16"/>
          <w:szCs w:val="22"/>
        </w:rPr>
        <w:t xml:space="preserve">Trump's earlier challenge to and later acceptance of the one-China policy have demonstrated that the president's ignorance of foreign affairs can be improved only through a belated learning process depending on individual channels rather than institutional decision-making processes. When considering all decisions by the U.S. government and Congress concerning Taiwan after </w:t>
      </w:r>
      <w:r w:rsidRPr="00000466">
        <w:rPr>
          <w:rStyle w:val="StyleBoldUnderline"/>
          <w:rFonts w:cs="Times New Roman"/>
        </w:rPr>
        <w:t>Trump's</w:t>
      </w:r>
      <w:r w:rsidRPr="00000466">
        <w:rPr>
          <w:rFonts w:ascii="Times New Roman" w:hAnsi="Times New Roman" w:cs="Times New Roman"/>
          <w:sz w:val="16"/>
          <w:szCs w:val="22"/>
        </w:rPr>
        <w:t xml:space="preserve"> inauguration, one can feel that the strategic importance of Taiwan is reemphasized. Since the beginning of 2017, for instance, Washington has </w:t>
      </w:r>
      <w:r w:rsidRPr="00000466">
        <w:rPr>
          <w:rStyle w:val="StyleBoldUnderline"/>
          <w:rFonts w:cs="Times New Roman"/>
        </w:rPr>
        <w:t>increased</w:t>
      </w:r>
      <w:r w:rsidRPr="00000466">
        <w:rPr>
          <w:rFonts w:ascii="Times New Roman" w:hAnsi="Times New Roman" w:cs="Times New Roman"/>
          <w:sz w:val="16"/>
          <w:szCs w:val="22"/>
        </w:rPr>
        <w:t xml:space="preserve"> its </w:t>
      </w:r>
      <w:r w:rsidRPr="00000466">
        <w:rPr>
          <w:rStyle w:val="StyleBoldUnderline"/>
          <w:rFonts w:cs="Times New Roman"/>
        </w:rPr>
        <w:t>security cooperation with the island</w:t>
      </w:r>
      <w:r w:rsidRPr="00000466">
        <w:rPr>
          <w:rFonts w:ascii="Times New Roman" w:hAnsi="Times New Roman" w:cs="Times New Roman"/>
          <w:sz w:val="16"/>
          <w:szCs w:val="22"/>
        </w:rPr>
        <w:t xml:space="preserve">, particularly in a nontraditional sphere like antiterrorism. Besides, </w:t>
      </w:r>
      <w:r w:rsidRPr="00000466">
        <w:rPr>
          <w:rStyle w:val="StyleBoldUnderline"/>
          <w:rFonts w:cs="Times New Roman"/>
        </w:rPr>
        <w:t>the arms sale of a $1.42 billion arms package—including seven proposed defense sales—to Taiwan</w:t>
      </w:r>
      <w:r w:rsidRPr="00000466">
        <w:rPr>
          <w:rFonts w:ascii="Times New Roman" w:hAnsi="Times New Roman" w:cs="Times New Roman"/>
          <w:sz w:val="16"/>
          <w:szCs w:val="22"/>
        </w:rPr>
        <w:t xml:space="preserve"> on 29 June 2017 </w:t>
      </w:r>
      <w:r w:rsidRPr="00000466">
        <w:rPr>
          <w:rStyle w:val="StyleBoldUnderline"/>
          <w:rFonts w:cs="Times New Roman"/>
        </w:rPr>
        <w:t>is the first such sale under the Trump administration</w:t>
      </w:r>
      <w:r w:rsidRPr="00000466">
        <w:rPr>
          <w:rFonts w:ascii="Times New Roman" w:hAnsi="Times New Roman" w:cs="Times New Roman"/>
          <w:sz w:val="16"/>
          <w:szCs w:val="22"/>
        </w:rPr>
        <w:t xml:space="preserve">. This package includes advanced missiles and torpedoes as well as technical support for an early warning radar system, which has surely overshadowed the Xi-Trump summit in April of that year and threatened to undermine PRC-U.S. relations. </w:t>
      </w:r>
      <w:r w:rsidRPr="00000466">
        <w:rPr>
          <w:rStyle w:val="StyleBoldUnderline"/>
          <w:rFonts w:cs="Times New Roman"/>
        </w:rPr>
        <w:t>In addition, the U.S. Congress has pushed for new resolutions to upgrade Washington-Taipei relations, enhance the security of Taiwan, and bolster Taiwan's participation in international organizations</w:t>
      </w:r>
      <w:r w:rsidRPr="00000466">
        <w:rPr>
          <w:rFonts w:ascii="Times New Roman" w:hAnsi="Times New Roman" w:cs="Times New Roman"/>
          <w:sz w:val="16"/>
          <w:szCs w:val="22"/>
        </w:rPr>
        <w:t xml:space="preserve"> such as the WHA, Interpol, and the International Civil Aviation Organization (ICAO). Some proposals may lead to a port call of the U.S. Navy to Taiwan and sending uniformed marines to the AIT in Taiwan. Another decision that would exert an extremely serious impact on the cornerstone of U.S.-China relations is the passage of the Taiwan Travel Act (TTA), which was passed without amendment by unanimous consent in the U.S. Senate on 28 February 2018, expressing "the sense of Congress that the U.S. government should encourage visits between U.S. and Taiwanese officials at all levels."65 President Trump's signature of the TTA indicates a breakthrough in Washington's and Taipei's unofficial relationship at the price of U.S.-China ties. This is followed by Washington's reluctance to allow American airlines to redefine Taiwan as a non-state—under Beijing's pressure—on their websites.66</w:t>
      </w:r>
    </w:p>
    <w:p w14:paraId="4B11552A" w14:textId="77777777" w:rsidR="00743104" w:rsidRPr="00000466" w:rsidRDefault="00743104" w:rsidP="00743104">
      <w:pPr>
        <w:rPr>
          <w:rFonts w:ascii="Times New Roman" w:hAnsi="Times New Roman" w:cs="Times New Roman"/>
          <w:sz w:val="16"/>
          <w:szCs w:val="22"/>
        </w:rPr>
      </w:pPr>
    </w:p>
    <w:p w14:paraId="72FCFE74" w14:textId="77777777" w:rsidR="00743104" w:rsidRPr="00000466" w:rsidRDefault="00743104" w:rsidP="00743104">
      <w:pPr>
        <w:rPr>
          <w:rFonts w:ascii="Times New Roman" w:hAnsi="Times New Roman" w:cs="Times New Roman"/>
          <w:sz w:val="16"/>
        </w:rPr>
      </w:pPr>
    </w:p>
    <w:p w14:paraId="6EBA8BF1" w14:textId="77777777" w:rsidR="00743104" w:rsidRPr="00000466" w:rsidRDefault="00743104" w:rsidP="00743104">
      <w:pPr>
        <w:rPr>
          <w:rFonts w:ascii="Times New Roman" w:hAnsi="Times New Roman" w:cs="Times New Roman"/>
          <w:sz w:val="16"/>
        </w:rPr>
      </w:pPr>
    </w:p>
    <w:p w14:paraId="05979AA9" w14:textId="77777777" w:rsidR="00743104" w:rsidRPr="00000466" w:rsidRDefault="00743104" w:rsidP="00743104">
      <w:pPr>
        <w:rPr>
          <w:rFonts w:ascii="Times New Roman" w:hAnsi="Times New Roman" w:cs="Times New Roman"/>
          <w:sz w:val="16"/>
        </w:rPr>
      </w:pPr>
    </w:p>
    <w:p w14:paraId="2414ED7C" w14:textId="77777777" w:rsidR="00743104" w:rsidRPr="00000466" w:rsidRDefault="00743104" w:rsidP="00743104">
      <w:pPr>
        <w:pStyle w:val="Heading2"/>
        <w:rPr>
          <w:rFonts w:ascii="Times New Roman" w:hAnsi="Times New Roman" w:cs="Times New Roman"/>
        </w:rPr>
      </w:pPr>
    </w:p>
    <w:p w14:paraId="51E76857" w14:textId="77777777" w:rsidR="00743104" w:rsidRPr="00000466" w:rsidRDefault="00743104" w:rsidP="00743104">
      <w:pPr>
        <w:pStyle w:val="Heading1"/>
        <w:rPr>
          <w:rFonts w:ascii="Times New Roman" w:hAnsi="Times New Roman" w:cs="Times New Roman"/>
        </w:rPr>
      </w:pPr>
      <w:r w:rsidRPr="00000466">
        <w:rPr>
          <w:rFonts w:ascii="Times New Roman" w:hAnsi="Times New Roman" w:cs="Times New Roman"/>
        </w:rPr>
        <w:t>Advantage One – Defense</w:t>
      </w:r>
    </w:p>
    <w:p w14:paraId="359AB795" w14:textId="77777777" w:rsidR="00743104" w:rsidRPr="00000466" w:rsidRDefault="00743104" w:rsidP="00743104">
      <w:pPr>
        <w:rPr>
          <w:rFonts w:ascii="Times New Roman" w:hAnsi="Times New Roman" w:cs="Times New Roman"/>
        </w:rPr>
      </w:pPr>
    </w:p>
    <w:p w14:paraId="0B81B123" w14:textId="77777777" w:rsidR="00743104" w:rsidRPr="00000466" w:rsidRDefault="00743104" w:rsidP="00743104">
      <w:pPr>
        <w:rPr>
          <w:rFonts w:ascii="Times New Roman" w:hAnsi="Times New Roman" w:cs="Times New Roman"/>
        </w:rPr>
      </w:pPr>
    </w:p>
    <w:p w14:paraId="097555AC" w14:textId="77777777" w:rsidR="00743104" w:rsidRPr="00000466" w:rsidRDefault="00743104" w:rsidP="00743104">
      <w:pPr>
        <w:pStyle w:val="Heading3"/>
        <w:ind w:left="720"/>
        <w:rPr>
          <w:rFonts w:ascii="Times New Roman" w:hAnsi="Times New Roman" w:cs="Times New Roman"/>
        </w:rPr>
      </w:pPr>
      <w:r w:rsidRPr="00000466">
        <w:rPr>
          <w:rFonts w:ascii="Times New Roman" w:hAnsi="Times New Roman" w:cs="Times New Roman"/>
        </w:rPr>
        <w:t>No War – Domestic Concerns</w:t>
      </w:r>
    </w:p>
    <w:p w14:paraId="756465AC" w14:textId="77777777" w:rsidR="00743104" w:rsidRPr="00000466" w:rsidRDefault="00743104" w:rsidP="00743104">
      <w:pPr>
        <w:pStyle w:val="Heading4"/>
        <w:rPr>
          <w:rFonts w:ascii="Times New Roman" w:hAnsi="Times New Roman" w:cs="Times New Roman"/>
        </w:rPr>
      </w:pPr>
      <w:r w:rsidRPr="00000466">
        <w:rPr>
          <w:rFonts w:ascii="Times New Roman" w:hAnsi="Times New Roman" w:cs="Times New Roman"/>
        </w:rPr>
        <w:t>No War – arms sales are priced in – Trump and Xi don’t want political consequences of war</w:t>
      </w:r>
    </w:p>
    <w:p w14:paraId="279D6E8C" w14:textId="77777777" w:rsidR="00743104" w:rsidRPr="00000466" w:rsidRDefault="00743104" w:rsidP="00743104">
      <w:pPr>
        <w:rPr>
          <w:rFonts w:ascii="Times New Roman" w:hAnsi="Times New Roman" w:cs="Times New Roman"/>
        </w:rPr>
      </w:pPr>
      <w:r w:rsidRPr="00000466">
        <w:rPr>
          <w:rStyle w:val="StyleStyleBold12pt"/>
          <w:rFonts w:cs="Times New Roman"/>
        </w:rPr>
        <w:t>Hu</w:t>
      </w:r>
      <w:r w:rsidRPr="00000466">
        <w:rPr>
          <w:rFonts w:ascii="Times New Roman" w:hAnsi="Times New Roman" w:cs="Times New Roman"/>
        </w:rPr>
        <w:t xml:space="preserve"> 20</w:t>
      </w:r>
      <w:r w:rsidRPr="00000466">
        <w:rPr>
          <w:rStyle w:val="StyleStyleBold12pt"/>
          <w:rFonts w:cs="Times New Roman"/>
        </w:rPr>
        <w:t>18</w:t>
      </w:r>
      <w:r w:rsidRPr="00000466">
        <w:rPr>
          <w:rFonts w:ascii="Times New Roman" w:hAnsi="Times New Roman" w:cs="Times New Roman"/>
        </w:rPr>
        <w:t xml:space="preserve"> – Weixing Hu is a Professor and Head of the Department of Politics and Public Administration, University of Hong Kong (“Trump's China Policy and Its Implications for the "Cold Peace" across the Taiwan Strait,” </w:t>
      </w:r>
      <w:r w:rsidRPr="00000466">
        <w:rPr>
          <w:rFonts w:ascii="Times New Roman" w:hAnsi="Times New Roman" w:cs="Times New Roman"/>
          <w:i/>
        </w:rPr>
        <w:t>China Review</w:t>
      </w:r>
      <w:r w:rsidRPr="00000466">
        <w:rPr>
          <w:rFonts w:ascii="Times New Roman" w:hAnsi="Times New Roman" w:cs="Times New Roman"/>
        </w:rPr>
        <w:t>, Volume 18, Number 3) bhb</w:t>
      </w:r>
    </w:p>
    <w:p w14:paraId="5DA6BC76"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U.S. arms sales to Taiwan are an important issue that may affect future cross-Strait relations during the Trump administration. Through the 1979 Taiwan Relations Act, Washington considers itself obliged to continue providing arms to Taiwan to defend itself. For a long time, U.S. arms sales have also been considered an important source of leverage for Washington to interfere in cross-Strait relations. For decades after the establishment of formal diplomatic relations between the United States and PRC, Washington has maintained its influence in cross-Strait relations by its arms sales to Taiwan. Beijing has tried very hard to deprive Washington of this leverage but not successfully. Beijing's strong reactions to the U.S. arms sales did not stop Washington's arms sales. For Washington, Beijing's strong reaction indicates that with growing economic and military strength, China has become less tolerant of swallowing "the bitter fruit" of arms sales to Taiwan and has attempted to change the rules of game on that issue. </w:t>
      </w:r>
      <w:r w:rsidRPr="00000466">
        <w:rPr>
          <w:rStyle w:val="StyleBoldUnderline"/>
          <w:rFonts w:cs="Times New Roman"/>
        </w:rPr>
        <w:t>For Beijing, Washington's consistent policy in arms sales to Taiwan also tells the Chinese that it is still unrealistic to ask Washington to completely stop selling arms to Taiwan, and it has to live with it for the foreseeable future</w:t>
      </w:r>
      <w:r w:rsidRPr="00000466">
        <w:rPr>
          <w:rFonts w:ascii="Times New Roman" w:hAnsi="Times New Roman" w:cs="Times New Roman"/>
          <w:sz w:val="16"/>
        </w:rPr>
        <w:t>.</w:t>
      </w:r>
    </w:p>
    <w:p w14:paraId="6098DF45" w14:textId="77777777" w:rsidR="00743104" w:rsidRPr="00000466" w:rsidRDefault="00743104" w:rsidP="00743104">
      <w:pPr>
        <w:rPr>
          <w:rFonts w:ascii="Times New Roman" w:hAnsi="Times New Roman" w:cs="Times New Roman"/>
          <w:sz w:val="16"/>
          <w:szCs w:val="16"/>
        </w:rPr>
      </w:pPr>
      <w:r w:rsidRPr="00000466">
        <w:rPr>
          <w:rFonts w:ascii="Times New Roman" w:hAnsi="Times New Roman" w:cs="Times New Roman"/>
          <w:sz w:val="16"/>
          <w:szCs w:val="16"/>
        </w:rPr>
        <w:t>Under Trump, U.S. arms sales are very likely to continue because the administration's policy in probusiness and in favor of creating jobs for American workers. Actually, after just a few months in office, the Trump administration announced a new arms sales package to Taiwan. The issue could lead to a new round of competition between Washington and Beijing. Despite the lack of a clear Taiwan policy in the Trump administration, conservative members of the U.S. Congress could take the initiative to drive the relationship and become a source of conflict. These members have already introduced new bills similar to the Taiwan Security Enhancement Act introduced a few years ago in Congress to force the administration to upgrade U.S.-Taiwan relations.36 Although the prospects of these bills becoming law are weak, it could affect Trump's conduct in his China policy and policy toward cross-Strait relations.</w:t>
      </w:r>
    </w:p>
    <w:p w14:paraId="63BA4330" w14:textId="77777777" w:rsidR="00743104" w:rsidRPr="00000466" w:rsidRDefault="00743104" w:rsidP="00743104">
      <w:pPr>
        <w:rPr>
          <w:rFonts w:ascii="Times New Roman" w:hAnsi="Times New Roman" w:cs="Times New Roman"/>
          <w:sz w:val="16"/>
          <w:szCs w:val="16"/>
        </w:rPr>
      </w:pPr>
      <w:r w:rsidRPr="00000466">
        <w:rPr>
          <w:rFonts w:ascii="Times New Roman" w:hAnsi="Times New Roman" w:cs="Times New Roman"/>
          <w:sz w:val="16"/>
          <w:szCs w:val="16"/>
        </w:rPr>
        <w:t>5. Conclusion</w:t>
      </w:r>
    </w:p>
    <w:p w14:paraId="7BB08291"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The United States and China have different views on the current "cold peace"</w:t>
      </w:r>
      <w:r w:rsidRPr="00000466">
        <w:rPr>
          <w:rFonts w:ascii="Times New Roman" w:hAnsi="Times New Roman" w:cs="Times New Roman"/>
          <w:sz w:val="16"/>
        </w:rPr>
        <w:t xml:space="preserve"> or hardening stalemate across the Taiwan Strait. </w:t>
      </w:r>
      <w:r w:rsidRPr="00000466">
        <w:rPr>
          <w:rStyle w:val="StyleBoldUnderline"/>
          <w:rFonts w:cs="Times New Roman"/>
        </w:rPr>
        <w:t>But they have overlapped interests in avoiding conflict and maintaining peace and stability across the Taiwan Strait. Neither</w:t>
      </w:r>
      <w:r w:rsidRPr="00000466">
        <w:rPr>
          <w:rFonts w:ascii="Times New Roman" w:hAnsi="Times New Roman" w:cs="Times New Roman"/>
          <w:sz w:val="16"/>
        </w:rPr>
        <w:t xml:space="preserve"> President </w:t>
      </w:r>
      <w:r w:rsidRPr="00000466">
        <w:rPr>
          <w:rStyle w:val="StyleBoldUnderline"/>
          <w:rFonts w:cs="Times New Roman"/>
        </w:rPr>
        <w:t>Trump nor</w:t>
      </w:r>
      <w:r w:rsidRPr="00000466">
        <w:rPr>
          <w:rFonts w:ascii="Times New Roman" w:hAnsi="Times New Roman" w:cs="Times New Roman"/>
          <w:sz w:val="16"/>
        </w:rPr>
        <w:t xml:space="preserve"> President </w:t>
      </w:r>
      <w:r w:rsidRPr="00000466">
        <w:rPr>
          <w:rStyle w:val="StyleBoldUnderline"/>
          <w:rFonts w:cs="Times New Roman"/>
        </w:rPr>
        <w:t>Xi wants the Taiwan issue to become the top priority in their bilateral</w:t>
      </w:r>
      <w:r w:rsidRPr="00000466">
        <w:rPr>
          <w:rFonts w:ascii="Times New Roman" w:hAnsi="Times New Roman" w:cs="Times New Roman"/>
          <w:sz w:val="16"/>
        </w:rPr>
        <w:t xml:space="preserve"> [End Page 84] </w:t>
      </w:r>
      <w:r w:rsidRPr="00000466">
        <w:rPr>
          <w:rStyle w:val="StyleBoldUnderline"/>
          <w:rFonts w:cs="Times New Roman"/>
        </w:rPr>
        <w:t>agenda.</w:t>
      </w:r>
      <w:r w:rsidRPr="00000466">
        <w:rPr>
          <w:rFonts w:ascii="Times New Roman" w:hAnsi="Times New Roman" w:cs="Times New Roman"/>
          <w:sz w:val="16"/>
        </w:rPr>
        <w:t xml:space="preserve"> The Trump administration, unlike the Obama administration, does not have a clear regional strategy of hedging and balancing against China in the Asia Pacific. It has no interest in pushing Taipei and Beijing to the negotiation table either.</w:t>
      </w:r>
    </w:p>
    <w:p w14:paraId="3D8DF7BA"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It is unlikely that the two sides of the Taiwan Strait will come up with a new formulation that is equivalent to the 1992 Consensus or any other form of reassurance toward each other. It is also unlikely the Tsai Ing-wen government will rock the boat and move toward de jure Taiwan independence. Therefore</w:t>
      </w:r>
      <w:r w:rsidRPr="00000466">
        <w:rPr>
          <w:rStyle w:val="StyleBoldUnderline"/>
          <w:rFonts w:cs="Times New Roman"/>
        </w:rPr>
        <w:t xml:space="preserve">, if there are no new provocative actions from the Tsai government, Beijing will withhold significant punitive actions that may hurt the people in Taiwan. </w:t>
      </w:r>
      <w:r w:rsidRPr="00000466">
        <w:rPr>
          <w:rStyle w:val="Emphasis"/>
          <w:rFonts w:ascii="Times New Roman" w:hAnsi="Times New Roman" w:cs="Times New Roman"/>
        </w:rPr>
        <w:t>Beijing is preoccupied with its domestic agenda</w:t>
      </w:r>
      <w:r w:rsidRPr="00000466">
        <w:rPr>
          <w:rStyle w:val="StyleBoldUnderline"/>
          <w:rFonts w:cs="Times New Roman"/>
        </w:rPr>
        <w:t xml:space="preserve">. </w:t>
      </w:r>
      <w:r w:rsidRPr="00000466">
        <w:rPr>
          <w:rFonts w:ascii="Times New Roman" w:hAnsi="Times New Roman" w:cs="Times New Roman"/>
          <w:sz w:val="16"/>
        </w:rPr>
        <w:t xml:space="preserve">As long as the Tsai government is not pushing the envelope, Beijing will remain patient and let the status quo continue. So </w:t>
      </w:r>
      <w:r w:rsidRPr="00000466">
        <w:rPr>
          <w:rStyle w:val="StyleBoldUnderline"/>
          <w:rFonts w:cs="Times New Roman"/>
        </w:rPr>
        <w:t xml:space="preserve">cross-Strait and trilateral relations will remain in a situation of muddling through and </w:t>
      </w:r>
      <w:r w:rsidRPr="00000466">
        <w:rPr>
          <w:rStyle w:val="Emphasis"/>
          <w:rFonts w:ascii="Times New Roman" w:hAnsi="Times New Roman" w:cs="Times New Roman"/>
        </w:rPr>
        <w:t>the "cold peace" will continue for the foreseeable future</w:t>
      </w:r>
      <w:r w:rsidRPr="00000466">
        <w:rPr>
          <w:rFonts w:ascii="Times New Roman" w:hAnsi="Times New Roman" w:cs="Times New Roman"/>
          <w:sz w:val="16"/>
        </w:rPr>
        <w:t>.</w:t>
      </w:r>
    </w:p>
    <w:p w14:paraId="0A656893" w14:textId="77777777" w:rsidR="00743104" w:rsidRPr="00000466" w:rsidRDefault="00743104" w:rsidP="00743104">
      <w:pPr>
        <w:rPr>
          <w:rFonts w:ascii="Times New Roman" w:hAnsi="Times New Roman" w:cs="Times New Roman"/>
        </w:rPr>
      </w:pPr>
    </w:p>
    <w:p w14:paraId="6F69863F" w14:textId="77777777" w:rsidR="00743104" w:rsidRPr="00000466" w:rsidRDefault="00743104" w:rsidP="00743104">
      <w:pPr>
        <w:pStyle w:val="Heading3"/>
        <w:ind w:left="720"/>
        <w:rPr>
          <w:rFonts w:ascii="Times New Roman" w:hAnsi="Times New Roman" w:cs="Times New Roman"/>
        </w:rPr>
      </w:pPr>
      <w:r w:rsidRPr="00000466">
        <w:rPr>
          <w:rFonts w:ascii="Times New Roman" w:hAnsi="Times New Roman" w:cs="Times New Roman"/>
        </w:rPr>
        <w:t>No War – Sales Not Threatening</w:t>
      </w:r>
    </w:p>
    <w:p w14:paraId="3E501D97" w14:textId="77777777" w:rsidR="00743104" w:rsidRPr="00000466" w:rsidRDefault="00743104" w:rsidP="00743104">
      <w:pPr>
        <w:pStyle w:val="Heading4"/>
        <w:rPr>
          <w:rFonts w:ascii="Times New Roman" w:hAnsi="Times New Roman" w:cs="Times New Roman"/>
        </w:rPr>
      </w:pPr>
      <w:r w:rsidRPr="00000466">
        <w:rPr>
          <w:rFonts w:ascii="Times New Roman" w:hAnsi="Times New Roman" w:cs="Times New Roman"/>
        </w:rPr>
        <w:t>New F-16s won’t cause war – doesn’t threaten China’s superiority</w:t>
      </w:r>
    </w:p>
    <w:p w14:paraId="228C09B1" w14:textId="77777777" w:rsidR="00743104" w:rsidRPr="00000466" w:rsidRDefault="00743104" w:rsidP="00743104">
      <w:pPr>
        <w:rPr>
          <w:rFonts w:ascii="Times New Roman" w:hAnsi="Times New Roman" w:cs="Times New Roman"/>
        </w:rPr>
      </w:pPr>
      <w:r w:rsidRPr="00000466">
        <w:rPr>
          <w:rStyle w:val="StyleStyleBold12pt"/>
          <w:rFonts w:cs="Times New Roman"/>
        </w:rPr>
        <w:t>Mollman</w:t>
      </w:r>
      <w:r w:rsidRPr="00000466">
        <w:rPr>
          <w:rFonts w:ascii="Times New Roman" w:hAnsi="Times New Roman" w:cs="Times New Roman"/>
        </w:rPr>
        <w:t xml:space="preserve"> 3-31-20</w:t>
      </w:r>
      <w:r w:rsidRPr="00000466">
        <w:rPr>
          <w:rStyle w:val="StyleStyleBold12pt"/>
          <w:rFonts w:cs="Times New Roman"/>
        </w:rPr>
        <w:t>19</w:t>
      </w:r>
      <w:r w:rsidRPr="00000466">
        <w:rPr>
          <w:rFonts w:ascii="Times New Roman" w:hAnsi="Times New Roman" w:cs="Times New Roman"/>
        </w:rPr>
        <w:t xml:space="preserve"> – Steve Mollman is the Asia Correspondent and Weekend Editor at Quartz (““Extremely dangerous”: China warns US on F-16 sales to Taiwan,” https://qz.com/1584296/china-warns-us-on-f-16-sales-to-taiwan-calling-them-extremely-dangerous/) bhb</w:t>
      </w:r>
    </w:p>
    <w:p w14:paraId="715C8AFD"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The jets</w:t>
      </w:r>
      <w:r w:rsidRPr="00000466">
        <w:rPr>
          <w:rFonts w:ascii="Times New Roman" w:hAnsi="Times New Roman" w:cs="Times New Roman"/>
          <w:sz w:val="16"/>
        </w:rPr>
        <w:t xml:space="preserve">, in reality, </w:t>
      </w:r>
      <w:r w:rsidRPr="00000466">
        <w:rPr>
          <w:rStyle w:val="StyleBoldUnderline"/>
          <w:rFonts w:cs="Times New Roman"/>
        </w:rPr>
        <w:t>wouldn’t do much to change the power equation across the Taiwan Strait</w:t>
      </w:r>
      <w:r w:rsidRPr="00000466">
        <w:rPr>
          <w:rFonts w:ascii="Times New Roman" w:hAnsi="Times New Roman" w:cs="Times New Roman"/>
          <w:sz w:val="16"/>
        </w:rPr>
        <w:t>, “nor will it eliminate the threat that China poses to forcibly absorb a democratic Taiwan,” Scott Harold, an associate director of Rand Corp.’s Center for Asia Pacific Policy, told Bloomberg (paywall).</w:t>
      </w:r>
    </w:p>
    <w:p w14:paraId="064CF4E3" w14:textId="77777777" w:rsidR="00743104" w:rsidRPr="00000466" w:rsidRDefault="00743104" w:rsidP="00743104">
      <w:pPr>
        <w:rPr>
          <w:rStyle w:val="StyleBoldUnderline"/>
          <w:rFonts w:cs="Times New Roman"/>
        </w:rPr>
      </w:pPr>
      <w:r w:rsidRPr="00000466">
        <w:rPr>
          <w:rFonts w:ascii="Times New Roman" w:hAnsi="Times New Roman" w:cs="Times New Roman"/>
          <w:sz w:val="16"/>
        </w:rPr>
        <w:t xml:space="preserve">The F-16Vs are advanced for what they are—fourth-generation fighter jets—but </w:t>
      </w:r>
      <w:r w:rsidRPr="00000466">
        <w:rPr>
          <w:rStyle w:val="StyleBoldUnderline"/>
          <w:rFonts w:cs="Times New Roman"/>
        </w:rPr>
        <w:t>China has fifth-generation stealth fighters</w:t>
      </w:r>
      <w:r w:rsidRPr="00000466">
        <w:rPr>
          <w:rFonts w:ascii="Times New Roman" w:hAnsi="Times New Roman" w:cs="Times New Roman"/>
          <w:sz w:val="16"/>
        </w:rPr>
        <w:t xml:space="preserve">, such as the J-20, </w:t>
      </w:r>
      <w:r w:rsidRPr="00000466">
        <w:rPr>
          <w:rStyle w:val="StyleBoldUnderline"/>
          <w:rFonts w:cs="Times New Roman"/>
        </w:rPr>
        <w:t>that are deemed rivals to</w:t>
      </w:r>
      <w:r w:rsidRPr="00000466">
        <w:rPr>
          <w:rFonts w:ascii="Times New Roman" w:hAnsi="Times New Roman" w:cs="Times New Roman"/>
          <w:sz w:val="16"/>
        </w:rPr>
        <w:t xml:space="preserve"> Lockheed Martin’s </w:t>
      </w:r>
      <w:r w:rsidRPr="00000466">
        <w:rPr>
          <w:rStyle w:val="StyleBoldUnderline"/>
          <w:rFonts w:cs="Times New Roman"/>
        </w:rPr>
        <w:t>advanced F-22s and F-35s. Sales of F-35s to Taiwan, which have been ruled out, would be far more of a provocation to China.</w:t>
      </w:r>
    </w:p>
    <w:p w14:paraId="515B6E5F"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Instead, the sale of the F-16s would be more of a political shock to Beijing. The last time the US sold fighter jets to Taiwan—150 F-16s under the administration of president George H. W. Bush—China suspended military exchanges with the US. How it would respond this time is uncertain, though </w:t>
      </w:r>
      <w:r w:rsidRPr="00000466">
        <w:rPr>
          <w:rStyle w:val="StyleBoldUnderline"/>
          <w:rFonts w:cs="Times New Roman"/>
        </w:rPr>
        <w:t>it’s hard to imagine China starting a conflict over the sale of a few dozen not-so-cutting-edge jets.</w:t>
      </w:r>
    </w:p>
    <w:p w14:paraId="3BA61E69" w14:textId="77777777" w:rsidR="00743104" w:rsidRPr="00000466" w:rsidRDefault="00743104" w:rsidP="00743104">
      <w:pPr>
        <w:rPr>
          <w:rFonts w:ascii="Times New Roman" w:hAnsi="Times New Roman" w:cs="Times New Roman"/>
        </w:rPr>
      </w:pPr>
    </w:p>
    <w:p w14:paraId="6EE96B32" w14:textId="77777777" w:rsidR="00743104" w:rsidRPr="00000466" w:rsidRDefault="00743104" w:rsidP="00743104">
      <w:pPr>
        <w:rPr>
          <w:rFonts w:ascii="Times New Roman" w:hAnsi="Times New Roman" w:cs="Times New Roman"/>
        </w:rPr>
      </w:pPr>
    </w:p>
    <w:p w14:paraId="0BC26131" w14:textId="77777777" w:rsidR="00743104" w:rsidRPr="00000466" w:rsidRDefault="00743104" w:rsidP="00743104">
      <w:pPr>
        <w:pStyle w:val="Heading3"/>
        <w:rPr>
          <w:rFonts w:ascii="Times New Roman" w:hAnsi="Times New Roman" w:cs="Times New Roman"/>
        </w:rPr>
      </w:pPr>
      <w:r w:rsidRPr="00000466">
        <w:rPr>
          <w:rFonts w:ascii="Times New Roman" w:hAnsi="Times New Roman" w:cs="Times New Roman"/>
        </w:rPr>
        <w:t>No War – DPP</w:t>
      </w:r>
    </w:p>
    <w:p w14:paraId="3B174A60" w14:textId="77777777" w:rsidR="00743104" w:rsidRPr="00000466" w:rsidRDefault="00743104" w:rsidP="00743104">
      <w:pPr>
        <w:pStyle w:val="Heading4"/>
        <w:rPr>
          <w:rFonts w:ascii="Times New Roman" w:hAnsi="Times New Roman" w:cs="Times New Roman"/>
        </w:rPr>
      </w:pPr>
      <w:r w:rsidRPr="00000466">
        <w:rPr>
          <w:rFonts w:ascii="Times New Roman" w:hAnsi="Times New Roman" w:cs="Times New Roman"/>
        </w:rPr>
        <w:t>China will not escalate over arms sales – fear of emboldening the DPP</w:t>
      </w:r>
    </w:p>
    <w:p w14:paraId="078D19D9" w14:textId="77777777" w:rsidR="00743104" w:rsidRPr="00000466" w:rsidRDefault="00743104" w:rsidP="00743104">
      <w:pPr>
        <w:rPr>
          <w:rFonts w:ascii="Times New Roman" w:hAnsi="Times New Roman" w:cs="Times New Roman"/>
          <w:szCs w:val="22"/>
        </w:rPr>
      </w:pPr>
      <w:r w:rsidRPr="00000466">
        <w:rPr>
          <w:rStyle w:val="StyleStyleBold12pt"/>
          <w:rFonts w:cs="Times New Roman"/>
        </w:rPr>
        <w:t>Chase</w:t>
      </w:r>
      <w:r w:rsidRPr="00000466">
        <w:rPr>
          <w:rFonts w:ascii="Times New Roman" w:hAnsi="Times New Roman" w:cs="Times New Roman"/>
          <w:szCs w:val="22"/>
        </w:rPr>
        <w:t xml:space="preserve"> 20</w:t>
      </w:r>
      <w:r w:rsidRPr="00000466">
        <w:rPr>
          <w:rStyle w:val="StyleStyleBold12pt"/>
          <w:rFonts w:cs="Times New Roman"/>
        </w:rPr>
        <w:t xml:space="preserve">11 </w:t>
      </w:r>
      <w:r w:rsidRPr="00000466">
        <w:rPr>
          <w:rFonts w:ascii="Times New Roman" w:hAnsi="Times New Roman" w:cs="Times New Roman"/>
          <w:szCs w:val="22"/>
        </w:rPr>
        <w:t>– Michael S. Chase is a senior political scientist at RAND, a professor at the Pardee RAND Graduate School, and an adjunct professor in the China Studies and Strategic Studies Departments at Johns Hopkins University’s School of Advanced International Studies (SAIS) in Washington, D.C. (““Strong Indignation,” but Limited Retribution: China’s Response to U.S. Arms Sales to Taiwan,” China Brief Volume: 11 Issue: 19) bhb</w:t>
      </w:r>
    </w:p>
    <w:p w14:paraId="4B254C8F"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China’s reaction this time gives rise to a series of questions. First, </w:t>
      </w:r>
      <w:r w:rsidRPr="00000466">
        <w:rPr>
          <w:rStyle w:val="StyleBoldUnderline"/>
          <w:rFonts w:cs="Times New Roman"/>
        </w:rPr>
        <w:t xml:space="preserve">why does Beijing react with such rhetorical vehemence to the arms sales?  It seems </w:t>
      </w:r>
      <w:r w:rsidRPr="00000466">
        <w:rPr>
          <w:rStyle w:val="Emphasis"/>
          <w:rFonts w:ascii="Times New Roman" w:hAnsi="Times New Roman" w:cs="Times New Roman"/>
        </w:rPr>
        <w:t>it is not because of concerns that the arms sales will fundamentally change the military situation</w:t>
      </w:r>
      <w:r w:rsidRPr="00000466">
        <w:rPr>
          <w:rFonts w:ascii="Times New Roman" w:hAnsi="Times New Roman" w:cs="Times New Roman"/>
          <w:sz w:val="16"/>
        </w:rPr>
        <w:t xml:space="preserve">. Indeed, </w:t>
      </w:r>
      <w:r w:rsidRPr="00000466">
        <w:rPr>
          <w:rStyle w:val="StyleBoldUnderline"/>
          <w:rFonts w:cs="Times New Roman"/>
        </w:rPr>
        <w:t>Chinese analysts suggest the latest arms sales will do little to alter a cross-Strait military balance that clearly is shifting China’s way.</w:t>
      </w:r>
      <w:r w:rsidRPr="00000466">
        <w:rPr>
          <w:rFonts w:ascii="Times New Roman" w:hAnsi="Times New Roman" w:cs="Times New Roman"/>
          <w:sz w:val="16"/>
        </w:rPr>
        <w:t xml:space="preserve"> Further, according to Li Xiaoning of Beijing University, </w:t>
      </w:r>
      <w:r w:rsidRPr="00000466">
        <w:rPr>
          <w:rStyle w:val="StyleBoldUnderline"/>
          <w:rFonts w:cs="Times New Roman"/>
        </w:rPr>
        <w:t>the United States and Taiwan both know "it is impossible to rely on a few airplanes to change the balance of military strength across the Strait</w:t>
      </w:r>
      <w:r w:rsidRPr="00000466">
        <w:rPr>
          <w:rFonts w:ascii="Times New Roman" w:hAnsi="Times New Roman" w:cs="Times New Roman"/>
          <w:sz w:val="16"/>
        </w:rPr>
        <w:t>." Thus, the major concern Chinese scholars have articulated is that the arms sales represent strong U.S. political-military backing for Taiwan. As Li puts it, “the political significance of Taiwan’s military procurement from the United States is much greater than the military significance, it is the hope of gaining U.S. support,” (Liberation Daily, September 23).</w:t>
      </w:r>
    </w:p>
    <w:p w14:paraId="70F6E2A9"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Some Chinese scholars also express concern that arms sales to Taiwan are a reflection of U.S. strategic intentions toward China. For example, Sun Zhe of Tsinghua University suggests continued U.S. arms sales are intended at least in part to “play the ‘arms sales card’ to contain China’s rise,” (Liberation Daily, September 23). Similarly, Tao Wenzhao of the Chinese Academy of Social Sciences (CASS) suggests the arms sales reveal the “two-sided nature” of U.S. policy toward China and reflect Washington’s determination to “use Taiwan to check China,” (Guangming Daily,  September 23) Furthermore, according to Tao, the arms sales indicate Washington is uneasy about the possible implications of the rapid development of the cross-Strait relationship. In addition, Chinese leaders feel the need to respond to domestic political pressure and nationalist sentiment. They presumably want to avoid the appearance of weakness on an issue as sensitive as U.S. arms sales to Taiwan.</w:t>
      </w:r>
    </w:p>
    <w:p w14:paraId="4A626FFF"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Given that Chinese objections seem to focus more on the political symbolism of U.S. backing for Taiwan than anything else, </w:t>
      </w:r>
      <w:r w:rsidRPr="00000466">
        <w:rPr>
          <w:rStyle w:val="StyleBoldUnderline"/>
          <w:rFonts w:cs="Times New Roman"/>
        </w:rPr>
        <w:t>what explains China’s apparently moderate substantive response to the latest arms sales? Chinese analysts suggested Beijing’s relatively restrained reaction was a function of several factors. These included the latest arms sales package, Beijing’s concerns about how a stronger reaction might impact domestic politics in Taiwan</w:t>
      </w:r>
      <w:r w:rsidRPr="00000466">
        <w:rPr>
          <w:rFonts w:ascii="Times New Roman" w:hAnsi="Times New Roman" w:cs="Times New Roman"/>
          <w:sz w:val="16"/>
        </w:rPr>
        <w:t xml:space="preserve"> before its January 2012 presidential and legislative elections and how it might influence U.S.-China relations ahead of the upcoming leadership succession in China. First, that the package did not include the requested new F-16C/Ds probably made it easier for Beijing to take a more restrained tack than if the new fighters had been part of the deal, given the perceived symbolic importance of the potential sale of new fighters. </w:t>
      </w:r>
      <w:r w:rsidRPr="00000466">
        <w:rPr>
          <w:rStyle w:val="StyleBoldUnderline"/>
          <w:rFonts w:cs="Times New Roman"/>
        </w:rPr>
        <w:t>Another motive seems to be minimizing the risk of upsetting cross-Strait relations in ways that could</w:t>
      </w:r>
      <w:r w:rsidRPr="00000466">
        <w:rPr>
          <w:rFonts w:ascii="Times New Roman" w:hAnsi="Times New Roman" w:cs="Times New Roman"/>
          <w:sz w:val="16"/>
        </w:rPr>
        <w:t xml:space="preserve"> undermine President Ma Ying-jeou’s chances of reelection or </w:t>
      </w:r>
      <w:r w:rsidRPr="00000466">
        <w:rPr>
          <w:rStyle w:val="StyleBoldUnderline"/>
          <w:rFonts w:cs="Times New Roman"/>
        </w:rPr>
        <w:t>bolster the opposition in Taiwan</w:t>
      </w:r>
      <w:r w:rsidRPr="00000466">
        <w:rPr>
          <w:rFonts w:ascii="Times New Roman" w:hAnsi="Times New Roman" w:cs="Times New Roman"/>
          <w:sz w:val="16"/>
        </w:rPr>
        <w:t xml:space="preserve"> ahead of the island’s elections in January (Liberation Daily, September 23). </w:t>
      </w:r>
      <w:r w:rsidRPr="00000466">
        <w:rPr>
          <w:rStyle w:val="StyleBoldUnderline"/>
          <w:rFonts w:cs="Times New Roman"/>
        </w:rPr>
        <w:t>Domestic politics in China and the need for a stable U.S.-China relationship also seem to have been relevant.</w:t>
      </w:r>
      <w:r w:rsidRPr="00000466">
        <w:rPr>
          <w:rFonts w:ascii="Times New Roman" w:hAnsi="Times New Roman" w:cs="Times New Roman"/>
          <w:sz w:val="16"/>
        </w:rPr>
        <w:t xml:space="preserve"> Professor Shi Yinhong of Renmin University attributed the muted response to the Chinese leadership’s desire to avoid creating problems ahead of Vice President Xi Jinping’s expected visit to the United States in early 2012, especially with a leadership transition later next year in which Xi is expected to succeed Hu Jintao as China’s leader (Christian Science Monitor, September 27).</w:t>
      </w:r>
    </w:p>
    <w:p w14:paraId="3D6F5431" w14:textId="77777777" w:rsidR="00743104" w:rsidRPr="00000466" w:rsidRDefault="00743104" w:rsidP="00743104">
      <w:pPr>
        <w:rPr>
          <w:rFonts w:ascii="Times New Roman" w:hAnsi="Times New Roman" w:cs="Times New Roman"/>
        </w:rPr>
      </w:pPr>
    </w:p>
    <w:p w14:paraId="72FDAB5F" w14:textId="77777777" w:rsidR="00743104" w:rsidRPr="00000466" w:rsidRDefault="00743104" w:rsidP="00743104">
      <w:pPr>
        <w:rPr>
          <w:rFonts w:ascii="Times New Roman" w:hAnsi="Times New Roman" w:cs="Times New Roman"/>
        </w:rPr>
      </w:pPr>
    </w:p>
    <w:p w14:paraId="08A457F9" w14:textId="77777777" w:rsidR="00743104" w:rsidRPr="00000466" w:rsidRDefault="00743104" w:rsidP="00743104">
      <w:pPr>
        <w:rPr>
          <w:rFonts w:ascii="Times New Roman" w:hAnsi="Times New Roman" w:cs="Times New Roman"/>
          <w:sz w:val="16"/>
        </w:rPr>
      </w:pPr>
    </w:p>
    <w:p w14:paraId="23CF93B2" w14:textId="77777777" w:rsidR="00743104" w:rsidRPr="00000466" w:rsidRDefault="00743104" w:rsidP="00743104">
      <w:pPr>
        <w:rPr>
          <w:rFonts w:ascii="Times New Roman" w:hAnsi="Times New Roman" w:cs="Times New Roman"/>
          <w:sz w:val="16"/>
        </w:rPr>
      </w:pPr>
    </w:p>
    <w:p w14:paraId="6D61DBE4" w14:textId="77777777" w:rsidR="00743104" w:rsidRPr="00000466" w:rsidRDefault="00743104" w:rsidP="00743104">
      <w:pPr>
        <w:rPr>
          <w:rFonts w:ascii="Times New Roman" w:hAnsi="Times New Roman" w:cs="Times New Roman"/>
          <w:sz w:val="16"/>
        </w:rPr>
      </w:pPr>
    </w:p>
    <w:p w14:paraId="5E3DBDED" w14:textId="77777777" w:rsidR="00743104" w:rsidRPr="00000466" w:rsidRDefault="00743104" w:rsidP="00743104">
      <w:pPr>
        <w:rPr>
          <w:rFonts w:ascii="Times New Roman" w:hAnsi="Times New Roman" w:cs="Times New Roman"/>
        </w:rPr>
      </w:pPr>
    </w:p>
    <w:p w14:paraId="01AC0FEF" w14:textId="77777777" w:rsidR="00743104" w:rsidRPr="00000466" w:rsidRDefault="00743104" w:rsidP="00743104">
      <w:pPr>
        <w:pStyle w:val="Heading3"/>
        <w:rPr>
          <w:rFonts w:ascii="Times New Roman" w:hAnsi="Times New Roman" w:cs="Times New Roman"/>
        </w:rPr>
      </w:pPr>
      <w:r w:rsidRPr="00000466">
        <w:rPr>
          <w:rFonts w:ascii="Times New Roman" w:hAnsi="Times New Roman" w:cs="Times New Roman"/>
        </w:rPr>
        <w:t>No War – Tariffs Instead</w:t>
      </w:r>
    </w:p>
    <w:p w14:paraId="40EBE757" w14:textId="77777777" w:rsidR="00743104" w:rsidRPr="00000466" w:rsidRDefault="00743104" w:rsidP="00743104">
      <w:pPr>
        <w:pStyle w:val="Heading4"/>
        <w:rPr>
          <w:rFonts w:ascii="Times New Roman" w:hAnsi="Times New Roman" w:cs="Times New Roman"/>
        </w:rPr>
      </w:pPr>
      <w:r w:rsidRPr="00000466">
        <w:rPr>
          <w:rFonts w:ascii="Times New Roman" w:hAnsi="Times New Roman" w:cs="Times New Roman"/>
        </w:rPr>
        <w:t>China will retaliate with tariffs, not conflict</w:t>
      </w:r>
    </w:p>
    <w:p w14:paraId="3516D232" w14:textId="77777777" w:rsidR="00743104" w:rsidRPr="00000466" w:rsidRDefault="00743104" w:rsidP="00743104">
      <w:pPr>
        <w:rPr>
          <w:rFonts w:ascii="Times New Roman" w:hAnsi="Times New Roman" w:cs="Times New Roman"/>
        </w:rPr>
      </w:pPr>
      <w:r w:rsidRPr="00000466">
        <w:rPr>
          <w:rStyle w:val="StyleStyleBold12pt"/>
          <w:rFonts w:cs="Times New Roman"/>
        </w:rPr>
        <w:t xml:space="preserve">Kastner et al </w:t>
      </w:r>
      <w:r w:rsidRPr="00000466">
        <w:rPr>
          <w:rFonts w:ascii="Times New Roman" w:hAnsi="Times New Roman" w:cs="Times New Roman"/>
        </w:rPr>
        <w:t>20</w:t>
      </w:r>
      <w:r w:rsidRPr="00000466">
        <w:rPr>
          <w:rStyle w:val="StyleStyleBold12pt"/>
          <w:rFonts w:cs="Times New Roman"/>
        </w:rPr>
        <w:t>13</w:t>
      </w:r>
      <w:r w:rsidRPr="00000466">
        <w:rPr>
          <w:rFonts w:ascii="Times New Roman" w:hAnsi="Times New Roman" w:cs="Times New Roman"/>
        </w:rPr>
        <w:t xml:space="preserve"> – Scott L. Kastner is a Professor in the Department of Government and Politics, University of Maryland, College Park; William Reed is Professor in the Department of</w:t>
      </w:r>
      <w:r w:rsidRPr="00000466">
        <w:rPr>
          <w:rFonts w:ascii="Times New Roman" w:hAnsi="Times New Roman" w:cs="Times New Roman"/>
          <w:sz w:val="12"/>
        </w:rPr>
        <w:t xml:space="preserve"> </w:t>
      </w:r>
      <w:r w:rsidRPr="00000466">
        <w:rPr>
          <w:rFonts w:ascii="Times New Roman" w:hAnsi="Times New Roman" w:cs="Times New Roman"/>
        </w:rPr>
        <w:t>Government and Politics and a</w:t>
      </w:r>
      <w:r w:rsidRPr="00000466">
        <w:rPr>
          <w:rFonts w:ascii="Times New Roman" w:hAnsi="Times New Roman" w:cs="Times New Roman"/>
          <w:sz w:val="12"/>
        </w:rPr>
        <w:t xml:space="preserve"> </w:t>
      </w:r>
      <w:r w:rsidRPr="00000466">
        <w:rPr>
          <w:rFonts w:ascii="Times New Roman" w:hAnsi="Times New Roman" w:cs="Times New Roman"/>
        </w:rPr>
        <w:t>research fellow in the Center for</w:t>
      </w:r>
      <w:r w:rsidRPr="00000466">
        <w:rPr>
          <w:rFonts w:ascii="Times New Roman" w:hAnsi="Times New Roman" w:cs="Times New Roman"/>
          <w:sz w:val="12"/>
        </w:rPr>
        <w:t xml:space="preserve"> </w:t>
      </w:r>
      <w:r w:rsidRPr="00000466">
        <w:rPr>
          <w:rFonts w:ascii="Times New Roman" w:hAnsi="Times New Roman" w:cs="Times New Roman"/>
        </w:rPr>
        <w:t>International Development and</w:t>
      </w:r>
      <w:r w:rsidRPr="00000466">
        <w:rPr>
          <w:rFonts w:ascii="Times New Roman" w:hAnsi="Times New Roman" w:cs="Times New Roman"/>
          <w:sz w:val="12"/>
        </w:rPr>
        <w:t xml:space="preserve"> </w:t>
      </w:r>
      <w:r w:rsidRPr="00000466">
        <w:rPr>
          <w:rFonts w:ascii="Times New Roman" w:hAnsi="Times New Roman" w:cs="Times New Roman"/>
        </w:rPr>
        <w:t>Conflict Management (CIDCM) at the</w:t>
      </w:r>
      <w:r w:rsidRPr="00000466">
        <w:rPr>
          <w:rFonts w:ascii="Times New Roman" w:hAnsi="Times New Roman" w:cs="Times New Roman"/>
          <w:sz w:val="12"/>
        </w:rPr>
        <w:t xml:space="preserve"> </w:t>
      </w:r>
      <w:r w:rsidRPr="00000466">
        <w:rPr>
          <w:rFonts w:ascii="Times New Roman" w:hAnsi="Times New Roman" w:cs="Times New Roman"/>
        </w:rPr>
        <w:t>University of Maryland; Ping-Kuei Chen is an Assistant Professor, Department of Diplomacy, National Chengchi University, Taipei, Taiwan (“Mostly Bark, Little Bite? Modeling US Arms Sales to Taiwan and the Chinese Response,” Issues and Studies; Taipei Vol. 49, Iss. 3) bhb</w:t>
      </w:r>
    </w:p>
    <w:p w14:paraId="478A8D9F"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szCs w:val="16"/>
        </w:rPr>
        <w:t>Proponents of this view, however, largely take it on face value that US arms sales to Taiwan do in fact act as a significant constraint on US- China cooperation.9 Yet, despite the strong emotional response arms sales to Taiwan often generate in China, it is not obvious that these sales have a major effect on the broader US-China relationship. On the contrary, China has typically been reluctant to retaliate strongly in response to US arms sales; rather, Beijing has tended to take more symbolic, temporary, actions-such as freezing military exchanges and postponing official visits.10</w:t>
      </w:r>
      <w:r w:rsidRPr="00000466">
        <w:rPr>
          <w:rFonts w:ascii="Times New Roman" w:hAnsi="Times New Roman" w:cs="Times New Roman"/>
          <w:sz w:val="16"/>
        </w:rPr>
        <w:t xml:space="preserve"> Given the importance China attaches to the Taiwan issue, </w:t>
      </w:r>
      <w:r w:rsidRPr="00000466">
        <w:rPr>
          <w:rStyle w:val="StyleBoldUnderline"/>
          <w:rFonts w:cs="Times New Roman"/>
        </w:rPr>
        <w:t>it strikes us as somewhat puzzling that the typical PRC response to US arms sales hasn't been more forceful, especially since Beijing has been willing to retaliate</w:t>
      </w:r>
      <w:r w:rsidRPr="00000466">
        <w:rPr>
          <w:rFonts w:ascii="Times New Roman" w:hAnsi="Times New Roman" w:cs="Times New Roman"/>
          <w:sz w:val="16"/>
        </w:rPr>
        <w:t xml:space="preserve"> against other countries and in other issue areas when its interests are threatened. In the past, for instance, China was willing to sanction both the Netherlands and France for selling weapons to Taiwan, and both countries ultimately reversed course on the issue.11 More recently, China reacted strongly to the 2010 Japanese arrest of a Chinese fishing boat skipper near the disputed Diaoyu/Senkaku islands, and has retali- ated against Norway for the awarding of the 2010 Nobel Peace Prize to Chinese dissident Liu Xiaobo (...).12 And China has at times been willing to retaliate against Washington </w:t>
      </w:r>
      <w:r w:rsidRPr="00000466">
        <w:rPr>
          <w:rStyle w:val="StyleBoldUnderline"/>
          <w:rFonts w:cs="Times New Roman"/>
        </w:rPr>
        <w:t>when US actions threaten Chinese interests in other issue areas</w:t>
      </w:r>
      <w:r w:rsidRPr="00000466">
        <w:rPr>
          <w:rFonts w:ascii="Times New Roman" w:hAnsi="Times New Roman" w:cs="Times New Roman"/>
          <w:sz w:val="16"/>
        </w:rPr>
        <w:t>. After the US levied tariffs on Chinese tires in 2009, for instance</w:t>
      </w:r>
      <w:r w:rsidRPr="00000466">
        <w:rPr>
          <w:rStyle w:val="StyleBoldUnderline"/>
          <w:rFonts w:cs="Times New Roman"/>
        </w:rPr>
        <w:t>, China quickly responded by imposing tariffs</w:t>
      </w:r>
      <w:r w:rsidRPr="00000466">
        <w:rPr>
          <w:rFonts w:ascii="Times New Roman" w:hAnsi="Times New Roman" w:cs="Times New Roman"/>
          <w:sz w:val="16"/>
        </w:rPr>
        <w:t xml:space="preserve"> on US automobile products and chicken meat.13</w:t>
      </w:r>
    </w:p>
    <w:p w14:paraId="2967F537" w14:textId="77777777" w:rsidR="00743104" w:rsidRPr="00000466" w:rsidRDefault="00743104" w:rsidP="00743104">
      <w:pPr>
        <w:rPr>
          <w:rFonts w:ascii="Times New Roman" w:hAnsi="Times New Roman" w:cs="Times New Roman"/>
        </w:rPr>
      </w:pPr>
    </w:p>
    <w:p w14:paraId="1436FA67" w14:textId="77777777" w:rsidR="00743104" w:rsidRPr="00000466" w:rsidRDefault="00743104" w:rsidP="00743104">
      <w:pPr>
        <w:pStyle w:val="Heading3"/>
        <w:rPr>
          <w:rFonts w:ascii="Times New Roman" w:hAnsi="Times New Roman" w:cs="Times New Roman"/>
        </w:rPr>
      </w:pPr>
      <w:r w:rsidRPr="00000466">
        <w:rPr>
          <w:rFonts w:ascii="Times New Roman" w:hAnsi="Times New Roman" w:cs="Times New Roman"/>
        </w:rPr>
        <w:t>No Escalation – China Would Lose</w:t>
      </w:r>
    </w:p>
    <w:p w14:paraId="1C30F678" w14:textId="77777777" w:rsidR="00743104" w:rsidRPr="00000466" w:rsidRDefault="00743104" w:rsidP="00743104">
      <w:pPr>
        <w:pStyle w:val="Heading4"/>
        <w:rPr>
          <w:rFonts w:ascii="Times New Roman" w:hAnsi="Times New Roman" w:cs="Times New Roman"/>
        </w:rPr>
      </w:pPr>
      <w:r w:rsidRPr="00000466">
        <w:rPr>
          <w:rFonts w:ascii="Times New Roman" w:hAnsi="Times New Roman" w:cs="Times New Roman"/>
        </w:rPr>
        <w:t>China will lose – allied A2/AD capabilities</w:t>
      </w:r>
    </w:p>
    <w:p w14:paraId="1D6C2426" w14:textId="77777777" w:rsidR="00743104" w:rsidRPr="00000466" w:rsidRDefault="00743104" w:rsidP="00743104">
      <w:pPr>
        <w:rPr>
          <w:rFonts w:ascii="Times New Roman" w:hAnsi="Times New Roman" w:cs="Times New Roman"/>
        </w:rPr>
      </w:pPr>
      <w:r w:rsidRPr="00000466">
        <w:rPr>
          <w:rStyle w:val="StyleStyleBold12pt"/>
          <w:rFonts w:cs="Times New Roman"/>
        </w:rPr>
        <w:t>Keck</w:t>
      </w:r>
      <w:r w:rsidRPr="00000466">
        <w:rPr>
          <w:rFonts w:ascii="Times New Roman" w:hAnsi="Times New Roman" w:cs="Times New Roman"/>
        </w:rPr>
        <w:t xml:space="preserve"> 20</w:t>
      </w:r>
      <w:r w:rsidRPr="00000466">
        <w:rPr>
          <w:rStyle w:val="StyleStyleBold12pt"/>
          <w:rFonts w:cs="Times New Roman"/>
        </w:rPr>
        <w:t>17</w:t>
      </w:r>
      <w:r w:rsidRPr="00000466">
        <w:rPr>
          <w:rFonts w:ascii="Times New Roman" w:hAnsi="Times New Roman" w:cs="Times New Roman"/>
        </w:rPr>
        <w:t xml:space="preserve"> – Zachary Keck is the Wohlstetter Public Affairs Fellow at the Nonproliferation Policy Education Center. Before that, he was a researcher at the Belfer Center for Science and International Affairs. Previously, he was the managing editor of The National Interest. (“Why China Can't Conquer Taiwan in a War,” https://nationalinterest.org/blog/the-buzz/why-china-cant-conquer-taiwan-war-23254) bhb</w:t>
      </w:r>
    </w:p>
    <w:p w14:paraId="58B39561" w14:textId="77777777" w:rsidR="00743104" w:rsidRPr="00000466" w:rsidRDefault="00743104" w:rsidP="00743104">
      <w:pPr>
        <w:rPr>
          <w:rFonts w:ascii="Times New Roman" w:hAnsi="Times New Roman" w:cs="Times New Roman"/>
          <w:sz w:val="16"/>
          <w:szCs w:val="16"/>
        </w:rPr>
      </w:pPr>
      <w:r w:rsidRPr="00000466">
        <w:rPr>
          <w:rFonts w:ascii="Times New Roman" w:hAnsi="Times New Roman" w:cs="Times New Roman"/>
          <w:sz w:val="16"/>
          <w:szCs w:val="16"/>
        </w:rPr>
        <w:t>The new study by Michael Beckley, an Assistant Professor of Political Science at Tufts University, was published in the academic journal International Security. In the article, Beckley argues that China’s neighbors could thwart Chinese military aggression through anti-access/area denial strategies with only minimal U.S. assistance.</w:t>
      </w:r>
    </w:p>
    <w:p w14:paraId="7C768054"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“My main finding is that </w:t>
      </w:r>
      <w:r w:rsidRPr="00000466">
        <w:rPr>
          <w:rStyle w:val="StyleBoldUnderline"/>
          <w:rFonts w:cs="Times New Roman"/>
        </w:rPr>
        <w:t xml:space="preserve">there is a budding balance of military power in East Asia, which </w:t>
      </w:r>
      <w:r w:rsidRPr="00000466">
        <w:rPr>
          <w:rFonts w:ascii="Times New Roman" w:hAnsi="Times New Roman" w:cs="Times New Roman"/>
          <w:sz w:val="16"/>
        </w:rPr>
        <w:t xml:space="preserve">the United States can reinforce at moderate risk to U.S. forces,” Beckley writes in the article. “Furthermore, this balance of power </w:t>
      </w:r>
      <w:r w:rsidRPr="00000466">
        <w:rPr>
          <w:rStyle w:val="StyleBoldUnderline"/>
          <w:rFonts w:cs="Times New Roman"/>
        </w:rPr>
        <w:t>will remain stable for years to come, because China cannot afford the power-projection capabilities it would need to overcome the A2/AD forces of its neighbors.</w:t>
      </w:r>
      <w:r w:rsidRPr="00000466">
        <w:rPr>
          <w:rFonts w:ascii="Times New Roman" w:hAnsi="Times New Roman" w:cs="Times New Roman"/>
          <w:sz w:val="16"/>
        </w:rPr>
        <w:t xml:space="preserve"> The main reasons are that </w:t>
      </w:r>
      <w:r w:rsidRPr="00000466">
        <w:rPr>
          <w:rStyle w:val="StyleBoldUnderline"/>
          <w:rFonts w:cs="Times New Roman"/>
        </w:rPr>
        <w:t>power projection forces are more expensive than A2/AD forces by an order of magnitude.</w:t>
      </w:r>
      <w:r w:rsidRPr="00000466">
        <w:rPr>
          <w:rFonts w:ascii="Times New Roman" w:hAnsi="Times New Roman" w:cs="Times New Roman"/>
          <w:sz w:val="16"/>
        </w:rPr>
        <w:t>”</w:t>
      </w:r>
    </w:p>
    <w:p w14:paraId="69260B67"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A2/AD is most commonly discussed in relation to China’s efforts to deny America the ability to intervene in any regional conflict or make it so costly that Washington is deterred from doing so. Some observers, including James Holmes, Toshi Yoshihara and Andrew Krepinevich, have argued that the United States and its Asian allies should this strategy around on China. Instead of seeking to maintain command of the sea and air as America has traditionally done, these scholars suggest Washington and its allies could simply seek to deny China the ability to achieve its goals. As Beckley puts it, “Under this strategy, the United States would abandon efforts to command maritime East Asia and, instead, focus on helping China’s neighbors deny China sea and air control in the region.</w:t>
      </w:r>
    </w:p>
    <w:p w14:paraId="7390560A" w14:textId="77777777" w:rsidR="00743104" w:rsidRPr="00000466" w:rsidRDefault="00743104" w:rsidP="00743104">
      <w:pPr>
        <w:rPr>
          <w:rFonts w:ascii="Times New Roman" w:hAnsi="Times New Roman" w:cs="Times New Roman"/>
          <w:sz w:val="16"/>
          <w:szCs w:val="16"/>
        </w:rPr>
      </w:pPr>
      <w:r w:rsidRPr="00000466">
        <w:rPr>
          <w:rFonts w:ascii="Times New Roman" w:hAnsi="Times New Roman" w:cs="Times New Roman"/>
          <w:sz w:val="16"/>
          <w:szCs w:val="16"/>
        </w:rPr>
        <w:t>Beckley’s main contribution is to test the viability of this strategy for a number of foreseeable conflict scenarios. One of these, of course, is a Chinese invasion of the Taiwan strait. While amphibious invasions have always been the most difficult military maneuver to pull off, they are especially difficult in an era of precision-guided munitions that can pick off an invading force while they are still at sea.</w:t>
      </w:r>
    </w:p>
    <w:p w14:paraId="0341C5DB" w14:textId="77777777" w:rsidR="00743104" w:rsidRPr="00000466" w:rsidRDefault="00743104" w:rsidP="00743104">
      <w:pPr>
        <w:rPr>
          <w:rFonts w:ascii="Times New Roman" w:hAnsi="Times New Roman" w:cs="Times New Roman"/>
          <w:sz w:val="16"/>
          <w:szCs w:val="16"/>
        </w:rPr>
      </w:pPr>
      <w:r w:rsidRPr="00000466">
        <w:rPr>
          <w:rFonts w:ascii="Times New Roman" w:hAnsi="Times New Roman" w:cs="Times New Roman"/>
          <w:sz w:val="16"/>
          <w:szCs w:val="16"/>
        </w:rPr>
        <w:t>To have any chance of successfully invading Taiwan, then, China would have to establish total air superiority and command of the sea in the area. As Beckley explains, “If Taiwan retained substantial air defenses and offensive strike platforms, a Chinese amphibious invasion would be impossible, because Taiwan could pick off PLA landing craft as they motored across the Taiwan Strait and sea command in the strait.” Although China has amassed an incredibly large missile force to destroy Taiwan’s defensive capabilities at the outset of a conflict, it would still need to take Taipei by total surprise to be successful. If Taiwan had some advanced warning of an attack, it could disperse its aircraft to some thirty-six military airfield across the islands, while also relying on a number of civilian aistrips and even some highways that double as emergency air bases. Taiwan also has a bunch of road-mobile missile launchers and anti-aircraft weaponry, as well as a number of ships and submarines capable of attacking Chinese forces with cruise missiles.</w:t>
      </w:r>
    </w:p>
    <w:p w14:paraId="0D501EBB" w14:textId="77777777" w:rsidR="00743104" w:rsidRPr="00000466" w:rsidRDefault="00743104" w:rsidP="00743104">
      <w:pPr>
        <w:rPr>
          <w:rFonts w:ascii="Times New Roman" w:hAnsi="Times New Roman" w:cs="Times New Roman"/>
          <w:sz w:val="16"/>
          <w:szCs w:val="16"/>
        </w:rPr>
      </w:pPr>
      <w:r w:rsidRPr="00000466">
        <w:rPr>
          <w:rFonts w:ascii="Times New Roman" w:hAnsi="Times New Roman" w:cs="Times New Roman"/>
          <w:sz w:val="16"/>
          <w:szCs w:val="16"/>
        </w:rPr>
        <w:t>As Beckley points out, there is little reason to believe that China would be able to knock out all of these defenses in a surprise first strike. To begin with, Taiwan has sophisticated early warning air defense systems. Moreover, the United States has not even been able to achieve this level of destruction against much lesser enemies like Iraq during the First Gulf War or Serbia in 1999.</w:t>
      </w:r>
    </w:p>
    <w:p w14:paraId="55B799F1" w14:textId="77777777" w:rsidR="00743104" w:rsidRPr="00000466" w:rsidRDefault="00743104" w:rsidP="00743104">
      <w:pPr>
        <w:rPr>
          <w:rFonts w:ascii="Times New Roman" w:hAnsi="Times New Roman" w:cs="Times New Roman"/>
          <w:sz w:val="16"/>
          <w:szCs w:val="16"/>
        </w:rPr>
      </w:pPr>
      <w:r w:rsidRPr="00000466">
        <w:rPr>
          <w:rFonts w:ascii="Times New Roman" w:hAnsi="Times New Roman" w:cs="Times New Roman"/>
          <w:sz w:val="16"/>
          <w:szCs w:val="16"/>
        </w:rPr>
        <w:t>But if China was far more successful than the United States had been in those conflicts, Beijing’s ability to execute an amphibious invasion is still far from certain. For instance, Beckley notes that only ten percent of Taiwan’s coastlines are suitable for an amphibious landing, which would allow Taipei to concentrate its forces on a few key areas. Chinese forces trying to land would likely be severely outnumbered.</w:t>
      </w:r>
    </w:p>
    <w:p w14:paraId="7F99913F"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Thus, </w:t>
      </w:r>
      <w:r w:rsidRPr="00000466">
        <w:rPr>
          <w:rFonts w:ascii="Times New Roman" w:hAnsi="Times New Roman" w:cs="Times New Roman"/>
          <w:sz w:val="16"/>
          <w:szCs w:val="16"/>
        </w:rPr>
        <w:t>even using the the most optimistic assessments (from Beijing’s perspective), China would have its hands full trying to conquer Taiwan. Consequently, Beckley writes, “the United States would only need to tip the scales of the battle to foil a Chinese invasion, a mission that could be accomplished in numerous ways without exposing U.S. surface ships or non-stealth aircraft to China’s A2/AD forces.” More specifically, by the U.S. military’s own estimates, America would need “10,000 to 20,000 pounds of ordnance to decimate a PLA invasion force on the beaches of Taiwan.” This could be done, Beckley notes, using a single B-2 bomber</w:t>
      </w:r>
      <w:r w:rsidRPr="00000466">
        <w:rPr>
          <w:rFonts w:ascii="Times New Roman" w:hAnsi="Times New Roman" w:cs="Times New Roman"/>
          <w:sz w:val="16"/>
        </w:rPr>
        <w:t xml:space="preserve"> or an Ohio-class submarine.</w:t>
      </w:r>
    </w:p>
    <w:p w14:paraId="41662595"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Beckley goes on to demonstrate that China would have difficulty gaining control over the East and South China Sea, given the nearly certain resistance it would face from countries like Vietnam and Japan. Thus, </w:t>
      </w:r>
      <w:r w:rsidRPr="00000466">
        <w:rPr>
          <w:rStyle w:val="StyleBoldUnderline"/>
          <w:rFonts w:cs="Times New Roman"/>
        </w:rPr>
        <w:t>China’s ability to militarily dominate the region is more unlikely than is commonly appreciated.</w:t>
      </w:r>
      <w:r w:rsidRPr="00000466">
        <w:rPr>
          <w:rFonts w:ascii="Times New Roman" w:hAnsi="Times New Roman" w:cs="Times New Roman"/>
          <w:sz w:val="16"/>
        </w:rPr>
        <w:t xml:space="preserve"> That being said, </w:t>
      </w:r>
      <w:r w:rsidRPr="00000466">
        <w:rPr>
          <w:rStyle w:val="StyleBoldUnderline"/>
          <w:rFonts w:cs="Times New Roman"/>
        </w:rPr>
        <w:t>China’s strategy to date seems to be to win without fighting</w:t>
      </w:r>
      <w:r w:rsidRPr="00000466">
        <w:rPr>
          <w:rFonts w:ascii="Times New Roman" w:hAnsi="Times New Roman" w:cs="Times New Roman"/>
          <w:sz w:val="16"/>
        </w:rPr>
        <w:t>. So far, this has been relatively successful.</w:t>
      </w:r>
    </w:p>
    <w:p w14:paraId="06BC9D2C" w14:textId="77777777" w:rsidR="00743104" w:rsidRPr="00000466" w:rsidRDefault="00743104" w:rsidP="00743104">
      <w:pPr>
        <w:rPr>
          <w:rFonts w:ascii="Times New Roman" w:hAnsi="Times New Roman" w:cs="Times New Roman"/>
          <w:sz w:val="16"/>
        </w:rPr>
      </w:pPr>
    </w:p>
    <w:p w14:paraId="0CE664DF" w14:textId="77777777" w:rsidR="00743104" w:rsidRPr="00000466" w:rsidRDefault="00743104" w:rsidP="00743104">
      <w:pPr>
        <w:pStyle w:val="Heading4"/>
        <w:rPr>
          <w:rFonts w:ascii="Times New Roman" w:hAnsi="Times New Roman" w:cs="Times New Roman"/>
        </w:rPr>
      </w:pPr>
      <w:r w:rsidRPr="00000466">
        <w:rPr>
          <w:rFonts w:ascii="Times New Roman" w:hAnsi="Times New Roman" w:cs="Times New Roman"/>
        </w:rPr>
        <w:t>China will lose – early warning systems, dispersed aircraft, and geography</w:t>
      </w:r>
    </w:p>
    <w:p w14:paraId="7DB88837" w14:textId="77777777" w:rsidR="00743104" w:rsidRPr="00000466" w:rsidRDefault="00743104" w:rsidP="00743104">
      <w:pPr>
        <w:rPr>
          <w:rFonts w:ascii="Times New Roman" w:hAnsi="Times New Roman" w:cs="Times New Roman"/>
        </w:rPr>
      </w:pPr>
      <w:r w:rsidRPr="00000466">
        <w:rPr>
          <w:rStyle w:val="StyleStyleBold12pt"/>
          <w:rFonts w:cs="Times New Roman"/>
        </w:rPr>
        <w:t>Keck</w:t>
      </w:r>
      <w:r w:rsidRPr="00000466">
        <w:rPr>
          <w:rFonts w:ascii="Times New Roman" w:hAnsi="Times New Roman" w:cs="Times New Roman"/>
        </w:rPr>
        <w:t xml:space="preserve"> 20</w:t>
      </w:r>
      <w:r w:rsidRPr="00000466">
        <w:rPr>
          <w:rStyle w:val="StyleStyleBold12pt"/>
          <w:rFonts w:cs="Times New Roman"/>
        </w:rPr>
        <w:t>17</w:t>
      </w:r>
      <w:r w:rsidRPr="00000466">
        <w:rPr>
          <w:rFonts w:ascii="Times New Roman" w:hAnsi="Times New Roman" w:cs="Times New Roman"/>
        </w:rPr>
        <w:t xml:space="preserve"> – Zachary Keck is the Wohlstetter Public Affairs Fellow at the Nonproliferation Policy Education Center. Before that, he was a researcher at the Belfer Center for Science and International Affairs. Previously, he was the managing editor of The National Interest. (“Why China Can't Conquer Taiwan in a War,” https://nationalinterest.org/blog/the-buzz/why-china-cant-conquer-taiwan-war-23254) bhb</w:t>
      </w:r>
    </w:p>
    <w:p w14:paraId="2B4E9194"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To have any chance of successfully invading Taiwan, then, China would have to establish total air superiority and command of the sea in the area</w:t>
      </w:r>
      <w:r w:rsidRPr="00000466">
        <w:rPr>
          <w:rFonts w:ascii="Times New Roman" w:hAnsi="Times New Roman" w:cs="Times New Roman"/>
          <w:sz w:val="16"/>
        </w:rPr>
        <w:t>. As Beckley explains, “</w:t>
      </w:r>
      <w:r w:rsidRPr="00000466">
        <w:rPr>
          <w:rStyle w:val="StyleBoldUnderline"/>
          <w:rFonts w:cs="Times New Roman"/>
        </w:rPr>
        <w:t>If Taiwan retained substantial air defenses and offensive strike platforms, a Chinese amphibious invasion would be impossible, because Taiwan could pick off PLA landing craft as they motored across the Taiwan Strait and sea command in the strait.”</w:t>
      </w:r>
      <w:r w:rsidRPr="00000466">
        <w:rPr>
          <w:rFonts w:ascii="Times New Roman" w:hAnsi="Times New Roman" w:cs="Times New Roman"/>
          <w:sz w:val="16"/>
        </w:rPr>
        <w:t xml:space="preserve"> Although </w:t>
      </w:r>
      <w:r w:rsidRPr="00000466">
        <w:rPr>
          <w:rStyle w:val="StyleBoldUnderline"/>
          <w:rFonts w:cs="Times New Roman"/>
        </w:rPr>
        <w:t>China</w:t>
      </w:r>
      <w:r w:rsidRPr="00000466">
        <w:rPr>
          <w:rFonts w:ascii="Times New Roman" w:hAnsi="Times New Roman" w:cs="Times New Roman"/>
          <w:sz w:val="16"/>
        </w:rPr>
        <w:t xml:space="preserve"> has amassed an incredibly large missile force to destroy Taiwan’s defensive capabilities at the outset of a conflict, it </w:t>
      </w:r>
      <w:r w:rsidRPr="00000466">
        <w:rPr>
          <w:rStyle w:val="StyleBoldUnderline"/>
          <w:rFonts w:cs="Times New Roman"/>
        </w:rPr>
        <w:t>would</w:t>
      </w:r>
      <w:r w:rsidRPr="00000466">
        <w:rPr>
          <w:rFonts w:ascii="Times New Roman" w:hAnsi="Times New Roman" w:cs="Times New Roman"/>
          <w:sz w:val="16"/>
        </w:rPr>
        <w:t xml:space="preserve"> still </w:t>
      </w:r>
      <w:r w:rsidRPr="00000466">
        <w:rPr>
          <w:rStyle w:val="StyleBoldUnderline"/>
          <w:rFonts w:cs="Times New Roman"/>
        </w:rPr>
        <w:t>need to take Taipei by total surprise to be successful. If Taiwan had</w:t>
      </w:r>
      <w:r w:rsidRPr="00000466">
        <w:rPr>
          <w:rFonts w:ascii="Times New Roman" w:hAnsi="Times New Roman" w:cs="Times New Roman"/>
          <w:sz w:val="16"/>
        </w:rPr>
        <w:t xml:space="preserve"> some </w:t>
      </w:r>
      <w:r w:rsidRPr="00000466">
        <w:rPr>
          <w:rStyle w:val="StyleBoldUnderline"/>
          <w:rFonts w:cs="Times New Roman"/>
        </w:rPr>
        <w:t>advanced warning</w:t>
      </w:r>
      <w:r w:rsidRPr="00000466">
        <w:rPr>
          <w:rFonts w:ascii="Times New Roman" w:hAnsi="Times New Roman" w:cs="Times New Roman"/>
          <w:sz w:val="16"/>
        </w:rPr>
        <w:t xml:space="preserve"> of an attack, </w:t>
      </w:r>
      <w:r w:rsidRPr="00000466">
        <w:rPr>
          <w:rStyle w:val="StyleBoldUnderline"/>
          <w:rFonts w:cs="Times New Roman"/>
        </w:rPr>
        <w:t>it could disperse its aircraft to some thirty-six military airfield across the islands</w:t>
      </w:r>
      <w:r w:rsidRPr="00000466">
        <w:rPr>
          <w:rFonts w:ascii="Times New Roman" w:hAnsi="Times New Roman" w:cs="Times New Roman"/>
          <w:sz w:val="16"/>
        </w:rPr>
        <w:t xml:space="preserve">, while also relying on a number of civilian aistrips and even some highways that double as emergency air bases. </w:t>
      </w:r>
      <w:r w:rsidRPr="00000466">
        <w:rPr>
          <w:rStyle w:val="StyleBoldUnderline"/>
          <w:rFonts w:cs="Times New Roman"/>
        </w:rPr>
        <w:t>Taiwan also has</w:t>
      </w:r>
      <w:r w:rsidRPr="00000466">
        <w:rPr>
          <w:rFonts w:ascii="Times New Roman" w:hAnsi="Times New Roman" w:cs="Times New Roman"/>
          <w:sz w:val="16"/>
        </w:rPr>
        <w:t xml:space="preserve"> a bunch of road-mobile missile launchers and anti-aircraft weaponry, as well as </w:t>
      </w:r>
      <w:r w:rsidRPr="00000466">
        <w:rPr>
          <w:rStyle w:val="StyleBoldUnderline"/>
          <w:rFonts w:cs="Times New Roman"/>
        </w:rPr>
        <w:t>a number of ships and submarines capable of attacking Chinese forces with cruise missiles</w:t>
      </w:r>
      <w:r w:rsidRPr="00000466">
        <w:rPr>
          <w:rFonts w:ascii="Times New Roman" w:hAnsi="Times New Roman" w:cs="Times New Roman"/>
          <w:sz w:val="16"/>
        </w:rPr>
        <w:t>.</w:t>
      </w:r>
    </w:p>
    <w:p w14:paraId="0033AE51"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As Beckley points out, </w:t>
      </w:r>
      <w:r w:rsidRPr="00000466">
        <w:rPr>
          <w:rStyle w:val="StyleBoldUnderline"/>
          <w:rFonts w:cs="Times New Roman"/>
        </w:rPr>
        <w:t>there is little reason to believe that China would be able to knock out all of these defenses in a surprise first strike.</w:t>
      </w:r>
      <w:r w:rsidRPr="00000466">
        <w:rPr>
          <w:rFonts w:ascii="Times New Roman" w:hAnsi="Times New Roman" w:cs="Times New Roman"/>
          <w:sz w:val="16"/>
        </w:rPr>
        <w:t xml:space="preserve"> To begin with, </w:t>
      </w:r>
      <w:r w:rsidRPr="00000466">
        <w:rPr>
          <w:rStyle w:val="StyleBoldUnderline"/>
          <w:rFonts w:cs="Times New Roman"/>
        </w:rPr>
        <w:t>Taiwan has sophisticated early warning air defense systems</w:t>
      </w:r>
      <w:r w:rsidRPr="00000466">
        <w:rPr>
          <w:rFonts w:ascii="Times New Roman" w:hAnsi="Times New Roman" w:cs="Times New Roman"/>
          <w:sz w:val="16"/>
        </w:rPr>
        <w:t>. Moreover, the United States has not even been able to achieve this level of destruction against much lesser enemies like Iraq during the First Gulf War or Serbia in 1999.</w:t>
      </w:r>
    </w:p>
    <w:p w14:paraId="59B2FAD8"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But if China was far more successful than the United States had been in those conflicts, Beijing’s ability to execute an amphibious invasion is still far from certain. For instance, Beckley notes that </w:t>
      </w:r>
      <w:r w:rsidRPr="00000466">
        <w:rPr>
          <w:rStyle w:val="StyleBoldUnderline"/>
          <w:rFonts w:cs="Times New Roman"/>
        </w:rPr>
        <w:t>only ten percent of Taiwan’s coastlines are suitable for an amphibious landing, which would allow Taipei to concentrate its forces on a few key areas</w:t>
      </w:r>
      <w:r w:rsidRPr="00000466">
        <w:rPr>
          <w:rFonts w:ascii="Times New Roman" w:hAnsi="Times New Roman" w:cs="Times New Roman"/>
          <w:sz w:val="16"/>
        </w:rPr>
        <w:t>. Chinese forces trying to land would likely be severely outnumbered.</w:t>
      </w:r>
    </w:p>
    <w:p w14:paraId="424E0AC2" w14:textId="77777777" w:rsidR="00743104" w:rsidRPr="00000466" w:rsidRDefault="00743104" w:rsidP="00743104">
      <w:pPr>
        <w:pStyle w:val="Heading4"/>
        <w:rPr>
          <w:rFonts w:ascii="Times New Roman" w:hAnsi="Times New Roman" w:cs="Times New Roman"/>
        </w:rPr>
      </w:pPr>
      <w:r w:rsidRPr="00000466">
        <w:rPr>
          <w:rFonts w:ascii="Times New Roman" w:hAnsi="Times New Roman" w:cs="Times New Roman"/>
        </w:rPr>
        <w:t>Best models prove – US would win with a single bomber</w:t>
      </w:r>
    </w:p>
    <w:p w14:paraId="46FF97FB" w14:textId="77777777" w:rsidR="00743104" w:rsidRPr="00000466" w:rsidRDefault="00743104" w:rsidP="00743104">
      <w:pPr>
        <w:rPr>
          <w:rFonts w:ascii="Times New Roman" w:hAnsi="Times New Roman" w:cs="Times New Roman"/>
        </w:rPr>
      </w:pPr>
      <w:r w:rsidRPr="00000466">
        <w:rPr>
          <w:rStyle w:val="StyleStyleBold12pt"/>
          <w:rFonts w:cs="Times New Roman"/>
        </w:rPr>
        <w:t>Keck</w:t>
      </w:r>
      <w:r w:rsidRPr="00000466">
        <w:rPr>
          <w:rFonts w:ascii="Times New Roman" w:hAnsi="Times New Roman" w:cs="Times New Roman"/>
        </w:rPr>
        <w:t xml:space="preserve"> 20</w:t>
      </w:r>
      <w:r w:rsidRPr="00000466">
        <w:rPr>
          <w:rStyle w:val="StyleStyleBold12pt"/>
          <w:rFonts w:cs="Times New Roman"/>
        </w:rPr>
        <w:t>17</w:t>
      </w:r>
      <w:r w:rsidRPr="00000466">
        <w:rPr>
          <w:rFonts w:ascii="Times New Roman" w:hAnsi="Times New Roman" w:cs="Times New Roman"/>
        </w:rPr>
        <w:t xml:space="preserve"> – Zachary Keck is the Wohlstetter Public Affairs Fellow at the Nonproliferation Policy Education Center. Before that, he was a researcher at the Belfer Center for Science and International Affairs. Previously, he was the managing editor of The National Interest. (“Why China Can't Conquer Taiwan in a War,” https://nationalinterest.org/blog/the-buzz/why-china-cant-conquer-taiwan-war-23254) bhb</w:t>
      </w:r>
    </w:p>
    <w:p w14:paraId="56765A6A" w14:textId="77777777" w:rsidR="00743104" w:rsidRPr="00000466" w:rsidRDefault="00743104" w:rsidP="00743104">
      <w:pPr>
        <w:rPr>
          <w:rFonts w:ascii="Times New Roman" w:hAnsi="Times New Roman" w:cs="Times New Roman"/>
          <w:sz w:val="16"/>
          <w:szCs w:val="16"/>
        </w:rPr>
      </w:pPr>
      <w:r w:rsidRPr="00000466">
        <w:rPr>
          <w:rStyle w:val="StyleBoldUnderline"/>
          <w:rFonts w:cs="Times New Roman"/>
        </w:rPr>
        <w:t>The new study by</w:t>
      </w:r>
      <w:r w:rsidRPr="00000466">
        <w:rPr>
          <w:rFonts w:ascii="Times New Roman" w:hAnsi="Times New Roman" w:cs="Times New Roman"/>
          <w:sz w:val="16"/>
          <w:szCs w:val="16"/>
        </w:rPr>
        <w:t xml:space="preserve"> Michael </w:t>
      </w:r>
      <w:r w:rsidRPr="00000466">
        <w:rPr>
          <w:rStyle w:val="StyleBoldUnderline"/>
          <w:rFonts w:cs="Times New Roman"/>
        </w:rPr>
        <w:t>Beckley</w:t>
      </w:r>
      <w:r w:rsidRPr="00000466">
        <w:rPr>
          <w:rFonts w:ascii="Times New Roman" w:hAnsi="Times New Roman" w:cs="Times New Roman"/>
          <w:sz w:val="16"/>
          <w:szCs w:val="16"/>
        </w:rPr>
        <w:t xml:space="preserve">, an Assistant Professor of Political Science </w:t>
      </w:r>
      <w:r w:rsidRPr="00000466">
        <w:rPr>
          <w:rStyle w:val="StyleBoldUnderline"/>
          <w:rFonts w:cs="Times New Roman"/>
        </w:rPr>
        <w:t>at Tufts University, was published in</w:t>
      </w:r>
      <w:r w:rsidRPr="00000466">
        <w:rPr>
          <w:rFonts w:ascii="Times New Roman" w:hAnsi="Times New Roman" w:cs="Times New Roman"/>
          <w:sz w:val="16"/>
          <w:szCs w:val="16"/>
        </w:rPr>
        <w:t xml:space="preserve"> the academic journal </w:t>
      </w:r>
      <w:r w:rsidRPr="00000466">
        <w:rPr>
          <w:rStyle w:val="StyleBoldUnderline"/>
          <w:rFonts w:cs="Times New Roman"/>
        </w:rPr>
        <w:t>International Security</w:t>
      </w:r>
      <w:r w:rsidRPr="00000466">
        <w:rPr>
          <w:rFonts w:ascii="Times New Roman" w:hAnsi="Times New Roman" w:cs="Times New Roman"/>
          <w:sz w:val="16"/>
          <w:szCs w:val="16"/>
        </w:rPr>
        <w:t xml:space="preserve">. In the article, </w:t>
      </w:r>
      <w:r w:rsidRPr="00000466">
        <w:rPr>
          <w:rStyle w:val="StyleBoldUnderline"/>
          <w:rFonts w:cs="Times New Roman"/>
        </w:rPr>
        <w:t>Beckley argues</w:t>
      </w:r>
      <w:r w:rsidRPr="00000466">
        <w:rPr>
          <w:rFonts w:ascii="Times New Roman" w:hAnsi="Times New Roman" w:cs="Times New Roman"/>
          <w:sz w:val="16"/>
          <w:szCs w:val="16"/>
        </w:rPr>
        <w:t xml:space="preserve"> that </w:t>
      </w:r>
      <w:r w:rsidRPr="00000466">
        <w:rPr>
          <w:rStyle w:val="StyleBoldUnderline"/>
          <w:rFonts w:cs="Times New Roman"/>
        </w:rPr>
        <w:t>China’s neighbors could thwart Chinese military aggression through anti-access/area denial strategies with only minimal U.S. assistance.</w:t>
      </w:r>
    </w:p>
    <w:p w14:paraId="1577735F" w14:textId="77777777" w:rsidR="00743104" w:rsidRPr="00000466" w:rsidRDefault="00743104" w:rsidP="00743104">
      <w:pPr>
        <w:rPr>
          <w:rFonts w:ascii="Times New Roman" w:hAnsi="Times New Roman" w:cs="Times New Roman"/>
          <w:sz w:val="16"/>
          <w:szCs w:val="16"/>
        </w:rPr>
      </w:pPr>
      <w:r w:rsidRPr="00000466">
        <w:rPr>
          <w:rFonts w:ascii="Times New Roman" w:hAnsi="Times New Roman" w:cs="Times New Roman"/>
          <w:sz w:val="16"/>
          <w:szCs w:val="16"/>
        </w:rPr>
        <w:t>“My main finding is that there is a budding balance of military power in East Asia, which the United States can reinforce at moderate risk to U.S. forces,” Beckley writes in the article. “Furthermore, this balance of power will remain stable for years to come, because China cannot afford the power-projection capabilities it would need to overcome the A2/AD forces of its neighbors. The main reasons are that power projection forces are more expensive than A2/AD forces by an order of magnitude.”</w:t>
      </w:r>
    </w:p>
    <w:p w14:paraId="2291B557" w14:textId="77777777" w:rsidR="00743104" w:rsidRPr="00000466" w:rsidRDefault="00743104" w:rsidP="00743104">
      <w:pPr>
        <w:rPr>
          <w:rFonts w:ascii="Times New Roman" w:hAnsi="Times New Roman" w:cs="Times New Roman"/>
          <w:sz w:val="16"/>
          <w:szCs w:val="16"/>
        </w:rPr>
      </w:pPr>
      <w:r w:rsidRPr="00000466">
        <w:rPr>
          <w:rFonts w:ascii="Times New Roman" w:hAnsi="Times New Roman" w:cs="Times New Roman"/>
          <w:sz w:val="16"/>
          <w:szCs w:val="16"/>
        </w:rPr>
        <w:t>A2/AD is most commonly discussed in relation to China’s efforts to deny America the ability to intervene in any regional conflict or make it so costly that Washington is deterred from doing so. Some observers, including James Holmes, Toshi Yoshihara and Andrew Krepinevich, have argued that the United States and its Asian allies should this strategy around on China. Instead of seeking to maintain command of the sea and air as America has traditionally done, these scholars suggest Washington and its allies could simply seek to deny China the ability to achieve its goals. As Beckley puts it, “Under this strategy, the United States would abandon efforts to command maritime East Asia and, instead, focus on helping China’s neighbors deny China sea and air control in the region.</w:t>
      </w:r>
    </w:p>
    <w:p w14:paraId="4AE69C6D" w14:textId="77777777" w:rsidR="00743104" w:rsidRPr="00000466" w:rsidRDefault="00743104" w:rsidP="00743104">
      <w:pPr>
        <w:rPr>
          <w:rStyle w:val="StyleBoldUnderline"/>
          <w:rFonts w:cs="Times New Roman"/>
        </w:rPr>
      </w:pPr>
      <w:r w:rsidRPr="00000466">
        <w:rPr>
          <w:rStyle w:val="StyleBoldUnderline"/>
          <w:rFonts w:cs="Times New Roman"/>
        </w:rPr>
        <w:t xml:space="preserve">Beckley’s </w:t>
      </w:r>
      <w:r w:rsidRPr="00000466">
        <w:rPr>
          <w:rFonts w:ascii="Times New Roman" w:hAnsi="Times New Roman" w:cs="Times New Roman"/>
          <w:sz w:val="16"/>
        </w:rPr>
        <w:t xml:space="preserve">main </w:t>
      </w:r>
      <w:r w:rsidRPr="00000466">
        <w:rPr>
          <w:rStyle w:val="StyleBoldUnderline"/>
          <w:rFonts w:cs="Times New Roman"/>
        </w:rPr>
        <w:t xml:space="preserve">contribution is to test the viability of this strategy for </w:t>
      </w:r>
      <w:r w:rsidRPr="00000466">
        <w:rPr>
          <w:rFonts w:ascii="Times New Roman" w:hAnsi="Times New Roman" w:cs="Times New Roman"/>
          <w:sz w:val="16"/>
        </w:rPr>
        <w:t xml:space="preserve">a number of foreseeable conflict scenarios. One of these, of course, is </w:t>
      </w:r>
      <w:r w:rsidRPr="00000466">
        <w:rPr>
          <w:rStyle w:val="StyleBoldUnderline"/>
          <w:rFonts w:cs="Times New Roman"/>
        </w:rPr>
        <w:t xml:space="preserve">a Chinese invasion of the Taiwan strait. </w:t>
      </w:r>
      <w:r w:rsidRPr="00000466">
        <w:rPr>
          <w:rFonts w:ascii="Times New Roman" w:hAnsi="Times New Roman" w:cs="Times New Roman"/>
          <w:sz w:val="16"/>
        </w:rPr>
        <w:t xml:space="preserve">While </w:t>
      </w:r>
      <w:r w:rsidRPr="00000466">
        <w:rPr>
          <w:rStyle w:val="StyleBoldUnderline"/>
          <w:rFonts w:cs="Times New Roman"/>
        </w:rPr>
        <w:t xml:space="preserve">amphibious invasions </w:t>
      </w:r>
      <w:r w:rsidRPr="00000466">
        <w:rPr>
          <w:rFonts w:ascii="Times New Roman" w:hAnsi="Times New Roman" w:cs="Times New Roman"/>
          <w:sz w:val="16"/>
        </w:rPr>
        <w:t xml:space="preserve">have always been the most difficult military maneuver to pull off, they </w:t>
      </w:r>
      <w:r w:rsidRPr="00000466">
        <w:rPr>
          <w:rStyle w:val="StyleBoldUnderline"/>
          <w:rFonts w:cs="Times New Roman"/>
        </w:rPr>
        <w:t>are especially difficult in an era of precision-guided munitions that can pick off an invading force while they are still at sea.</w:t>
      </w:r>
    </w:p>
    <w:p w14:paraId="0C0BE8ED" w14:textId="77777777" w:rsidR="00743104" w:rsidRPr="00000466" w:rsidRDefault="00743104" w:rsidP="00743104">
      <w:pPr>
        <w:rPr>
          <w:rFonts w:ascii="Times New Roman" w:hAnsi="Times New Roman" w:cs="Times New Roman"/>
          <w:sz w:val="16"/>
          <w:szCs w:val="16"/>
        </w:rPr>
      </w:pPr>
      <w:r w:rsidRPr="00000466">
        <w:rPr>
          <w:rFonts w:ascii="Times New Roman" w:hAnsi="Times New Roman" w:cs="Times New Roman"/>
          <w:sz w:val="16"/>
          <w:szCs w:val="16"/>
        </w:rPr>
        <w:t>To have any chance of successfully invading Taiwan, then, China would have to establish total air superiority and command of the sea in the area. As Beckley explains, “If Taiwan retained substantial air defenses and offensive strike platforms, a Chinese amphibious invasion would be impossible, because Taiwan could pick off PLA landing craft as they motored across the Taiwan Strait and sea command in the strait.” Although China has amassed an incredibly large missile force to destroy Taiwan’s defensive capabilities at the outset of a conflict, it would still need to take Taipei by total surprise to be successful. If Taiwan had some advanced warning of an attack, it could disperse its aircraft to some thirty-six military airfield across the islands, while also relying on a number of civilian aistrips and even some highways that double as emergency air bases. Taiwan also has a bunch of road-mobile missile launchers and anti-aircraft weaponry, as well as a number of ships and submarines capable of attacking Chinese forces with cruise missiles.</w:t>
      </w:r>
    </w:p>
    <w:p w14:paraId="3FF39215" w14:textId="77777777" w:rsidR="00743104" w:rsidRPr="00000466" w:rsidRDefault="00743104" w:rsidP="00743104">
      <w:pPr>
        <w:rPr>
          <w:rFonts w:ascii="Times New Roman" w:hAnsi="Times New Roman" w:cs="Times New Roman"/>
          <w:sz w:val="16"/>
          <w:szCs w:val="16"/>
        </w:rPr>
      </w:pPr>
      <w:r w:rsidRPr="00000466">
        <w:rPr>
          <w:rFonts w:ascii="Times New Roman" w:hAnsi="Times New Roman" w:cs="Times New Roman"/>
          <w:sz w:val="16"/>
          <w:szCs w:val="16"/>
        </w:rPr>
        <w:t>As Beckley points out, there is little reason to believe that China would be able to knock out all of these defenses in a surprise first strike. To begin with, Taiwan has sophisticated early warning air defense systems. Moreover, the United States has not even been able to achieve this level of destruction against much lesser enemies like Iraq during the First Gulf War or Serbia in 1999.</w:t>
      </w:r>
    </w:p>
    <w:p w14:paraId="7E37FC21" w14:textId="77777777" w:rsidR="00743104" w:rsidRPr="00000466" w:rsidRDefault="00743104" w:rsidP="00743104">
      <w:pPr>
        <w:rPr>
          <w:rFonts w:ascii="Times New Roman" w:hAnsi="Times New Roman" w:cs="Times New Roman"/>
          <w:sz w:val="16"/>
          <w:szCs w:val="16"/>
        </w:rPr>
      </w:pPr>
      <w:r w:rsidRPr="00000466">
        <w:rPr>
          <w:rFonts w:ascii="Times New Roman" w:hAnsi="Times New Roman" w:cs="Times New Roman"/>
          <w:sz w:val="16"/>
          <w:szCs w:val="16"/>
        </w:rPr>
        <w:t>But if China was far more successful than the United States had been in those conflicts, Beijing’s ability to execute an amphibious invasion is still far from certain. For instance, Beckley notes that only ten percent of Taiwan’s coastlines are suitable for an amphibious landing, which would allow Taipei to concentrate its forces on a few key areas. Chinese forces trying to land would likely be severely outnumbered.</w:t>
      </w:r>
    </w:p>
    <w:p w14:paraId="44D06949"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Thus, </w:t>
      </w:r>
      <w:r w:rsidRPr="00000466">
        <w:rPr>
          <w:rStyle w:val="StyleBoldUnderline"/>
          <w:rFonts w:cs="Times New Roman"/>
        </w:rPr>
        <w:t>even using the</w:t>
      </w:r>
      <w:r w:rsidRPr="00000466">
        <w:rPr>
          <w:rFonts w:ascii="Times New Roman" w:hAnsi="Times New Roman" w:cs="Times New Roman"/>
          <w:sz w:val="16"/>
        </w:rPr>
        <w:t xml:space="preserve"> the </w:t>
      </w:r>
      <w:r w:rsidRPr="00000466">
        <w:rPr>
          <w:rStyle w:val="StyleBoldUnderline"/>
          <w:rFonts w:cs="Times New Roman"/>
        </w:rPr>
        <w:t>most optimistic assessments</w:t>
      </w:r>
      <w:r w:rsidRPr="00000466">
        <w:rPr>
          <w:rFonts w:ascii="Times New Roman" w:hAnsi="Times New Roman" w:cs="Times New Roman"/>
          <w:sz w:val="16"/>
        </w:rPr>
        <w:t xml:space="preserve"> (from Beijing’s perspective), </w:t>
      </w:r>
      <w:r w:rsidRPr="00000466">
        <w:rPr>
          <w:rStyle w:val="StyleBoldUnderline"/>
          <w:rFonts w:cs="Times New Roman"/>
        </w:rPr>
        <w:t>China would have its hands full trying to conquer Taiwan.</w:t>
      </w:r>
      <w:r w:rsidRPr="00000466">
        <w:rPr>
          <w:rFonts w:ascii="Times New Roman" w:hAnsi="Times New Roman" w:cs="Times New Roman"/>
          <w:sz w:val="16"/>
        </w:rPr>
        <w:t xml:space="preserve"> Consequently, Beckley writes, “the United States would only need to tip the scales of the battle to foil a Chinese invasion, a mission that could be accomplished in numerous ways without exposing U.S. surface ships or non-stealth aircraft to China’s A2/AD forces.” More specifically, by the U.S. military’s own estimates, </w:t>
      </w:r>
      <w:r w:rsidRPr="00000466">
        <w:rPr>
          <w:rStyle w:val="StyleBoldUnderline"/>
          <w:rFonts w:cs="Times New Roman"/>
        </w:rPr>
        <w:t>America would need “10,000 to 20,000 pounds of ordnance to decimate a PLA invasion force on the beaches of Taiwan.”</w:t>
      </w:r>
      <w:r w:rsidRPr="00000466">
        <w:rPr>
          <w:rFonts w:ascii="Times New Roman" w:hAnsi="Times New Roman" w:cs="Times New Roman"/>
          <w:sz w:val="16"/>
        </w:rPr>
        <w:t xml:space="preserve"> This could be done, Beckley notes, </w:t>
      </w:r>
      <w:r w:rsidRPr="00000466">
        <w:rPr>
          <w:rStyle w:val="StyleBoldUnderline"/>
          <w:rFonts w:cs="Times New Roman"/>
        </w:rPr>
        <w:t>using a single B-2 bomber</w:t>
      </w:r>
      <w:r w:rsidRPr="00000466">
        <w:rPr>
          <w:rFonts w:ascii="Times New Roman" w:hAnsi="Times New Roman" w:cs="Times New Roman"/>
          <w:sz w:val="16"/>
        </w:rPr>
        <w:t xml:space="preserve"> or an Ohio-class submarine.</w:t>
      </w:r>
    </w:p>
    <w:p w14:paraId="0A63F38F"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Beckley goes on to demonstrate that China would have difficulty gaining </w:t>
      </w:r>
      <w:r w:rsidRPr="00000466">
        <w:rPr>
          <w:rFonts w:ascii="Times New Roman" w:hAnsi="Times New Roman" w:cs="Times New Roman"/>
          <w:sz w:val="16"/>
          <w:szCs w:val="16"/>
        </w:rPr>
        <w:t>control over the East and South China Sea, given the nearly certain resistance it would face from countries like Vietnam and Japan. Thus, China’s ability to militarily dominate the region is more unlikely than is commonly appreciated. That being said, China’s strategy to date seems to be to win without fighting. So far, this has been relatively</w:t>
      </w:r>
      <w:r w:rsidRPr="00000466">
        <w:rPr>
          <w:rFonts w:ascii="Times New Roman" w:hAnsi="Times New Roman" w:cs="Times New Roman"/>
          <w:sz w:val="16"/>
        </w:rPr>
        <w:t xml:space="preserve"> successful.</w:t>
      </w:r>
    </w:p>
    <w:p w14:paraId="378366DA" w14:textId="77777777" w:rsidR="00743104" w:rsidRPr="00000466" w:rsidRDefault="00743104" w:rsidP="00743104">
      <w:pPr>
        <w:rPr>
          <w:rFonts w:ascii="Times New Roman" w:hAnsi="Times New Roman" w:cs="Times New Roman"/>
          <w:sz w:val="16"/>
        </w:rPr>
      </w:pPr>
    </w:p>
    <w:p w14:paraId="470D91FC" w14:textId="77777777" w:rsidR="00743104" w:rsidRPr="00000466" w:rsidRDefault="00743104" w:rsidP="00743104">
      <w:pPr>
        <w:rPr>
          <w:rFonts w:ascii="Times New Roman" w:hAnsi="Times New Roman" w:cs="Times New Roman"/>
          <w:sz w:val="16"/>
        </w:rPr>
      </w:pPr>
    </w:p>
    <w:p w14:paraId="6EA653C0" w14:textId="77777777" w:rsidR="00743104" w:rsidRPr="00000466" w:rsidRDefault="00743104" w:rsidP="00743104">
      <w:pPr>
        <w:rPr>
          <w:rFonts w:ascii="Times New Roman" w:hAnsi="Times New Roman" w:cs="Times New Roman"/>
        </w:rPr>
      </w:pPr>
    </w:p>
    <w:p w14:paraId="7DE7D978" w14:textId="77777777" w:rsidR="00743104" w:rsidRPr="00000466" w:rsidRDefault="00743104" w:rsidP="00743104">
      <w:pPr>
        <w:rPr>
          <w:rFonts w:ascii="Times New Roman" w:hAnsi="Times New Roman" w:cs="Times New Roman"/>
        </w:rPr>
      </w:pPr>
    </w:p>
    <w:p w14:paraId="428EC003" w14:textId="77777777" w:rsidR="00743104" w:rsidRPr="00000466" w:rsidRDefault="00743104" w:rsidP="00743104">
      <w:pPr>
        <w:rPr>
          <w:rFonts w:ascii="Times New Roman" w:hAnsi="Times New Roman" w:cs="Times New Roman"/>
          <w:sz w:val="16"/>
        </w:rPr>
      </w:pPr>
    </w:p>
    <w:p w14:paraId="796910D2" w14:textId="77777777" w:rsidR="00743104" w:rsidRPr="00000466" w:rsidRDefault="00743104" w:rsidP="00743104">
      <w:pPr>
        <w:pStyle w:val="Heading1"/>
        <w:rPr>
          <w:rFonts w:ascii="Times New Roman" w:hAnsi="Times New Roman" w:cs="Times New Roman"/>
        </w:rPr>
      </w:pPr>
    </w:p>
    <w:p w14:paraId="4EB75168" w14:textId="77777777" w:rsidR="00743104" w:rsidRPr="00000466" w:rsidRDefault="00743104" w:rsidP="00743104">
      <w:pPr>
        <w:pStyle w:val="Heading1"/>
        <w:rPr>
          <w:rFonts w:ascii="Times New Roman" w:hAnsi="Times New Roman" w:cs="Times New Roman"/>
        </w:rPr>
      </w:pPr>
      <w:r w:rsidRPr="00000466">
        <w:rPr>
          <w:rFonts w:ascii="Times New Roman" w:hAnsi="Times New Roman" w:cs="Times New Roman"/>
        </w:rPr>
        <w:t>Advantage Two – Defense</w:t>
      </w:r>
    </w:p>
    <w:p w14:paraId="69BAEC34" w14:textId="77777777" w:rsidR="00743104" w:rsidRPr="00000466" w:rsidRDefault="00743104" w:rsidP="00743104">
      <w:pPr>
        <w:pStyle w:val="Heading3"/>
        <w:ind w:left="720"/>
        <w:rPr>
          <w:rFonts w:ascii="Times New Roman" w:hAnsi="Times New Roman" w:cs="Times New Roman"/>
        </w:rPr>
      </w:pPr>
      <w:r w:rsidRPr="00000466">
        <w:rPr>
          <w:rFonts w:ascii="Times New Roman" w:hAnsi="Times New Roman" w:cs="Times New Roman"/>
        </w:rPr>
        <w:t>Engagement Inevitable</w:t>
      </w:r>
    </w:p>
    <w:p w14:paraId="43047689" w14:textId="77777777" w:rsidR="00743104" w:rsidRPr="00000466" w:rsidRDefault="00743104" w:rsidP="00743104">
      <w:pPr>
        <w:pStyle w:val="Heading4"/>
        <w:rPr>
          <w:rFonts w:ascii="Times New Roman" w:hAnsi="Times New Roman" w:cs="Times New Roman"/>
        </w:rPr>
      </w:pPr>
      <w:r w:rsidRPr="00000466">
        <w:rPr>
          <w:rFonts w:ascii="Times New Roman" w:hAnsi="Times New Roman" w:cs="Times New Roman"/>
        </w:rPr>
        <w:t>US and China engagement is inevitable – economics and international institutions</w:t>
      </w:r>
    </w:p>
    <w:p w14:paraId="1D4431F9" w14:textId="77777777" w:rsidR="00743104" w:rsidRPr="00000466" w:rsidRDefault="00743104" w:rsidP="00743104">
      <w:pPr>
        <w:rPr>
          <w:rFonts w:ascii="Times New Roman" w:hAnsi="Times New Roman" w:cs="Times New Roman"/>
          <w:sz w:val="16"/>
        </w:rPr>
      </w:pPr>
      <w:r w:rsidRPr="00000466">
        <w:rPr>
          <w:rStyle w:val="StyleStyleBold12pt"/>
          <w:rFonts w:cs="Times New Roman"/>
        </w:rPr>
        <w:t xml:space="preserve">Zhao and Dan </w:t>
      </w:r>
      <w:r w:rsidRPr="00000466">
        <w:rPr>
          <w:rFonts w:ascii="Times New Roman" w:hAnsi="Times New Roman" w:cs="Times New Roman"/>
          <w:szCs w:val="22"/>
        </w:rPr>
        <w:t>20</w:t>
      </w:r>
      <w:r w:rsidRPr="00000466">
        <w:rPr>
          <w:rStyle w:val="StyleStyleBold12pt"/>
          <w:rFonts w:cs="Times New Roman"/>
        </w:rPr>
        <w:t>19</w:t>
      </w:r>
      <w:r w:rsidRPr="00000466">
        <w:rPr>
          <w:rFonts w:ascii="Times New Roman" w:hAnsi="Times New Roman" w:cs="Times New Roman"/>
          <w:sz w:val="16"/>
        </w:rPr>
        <w:t xml:space="preserve"> </w:t>
      </w:r>
      <w:r w:rsidRPr="00000466">
        <w:rPr>
          <w:rFonts w:ascii="Times New Roman" w:hAnsi="Times New Roman" w:cs="Times New Roman"/>
          <w:szCs w:val="22"/>
        </w:rPr>
        <w:t xml:space="preserve">– Suisheng Zhao is a professor of Chinese politics and foreign policy at the University of Denver's Josef Korbel School of International Studies; Guo Dan Party School of the Central Committee of C.P.C (Chinese Academy of Governance), Beijing, PRC (“A New Cold War? Causes and Future of the Emerging US—China Rivalry,” </w:t>
      </w:r>
      <w:r w:rsidRPr="00000466">
        <w:rPr>
          <w:rFonts w:ascii="Times New Roman" w:hAnsi="Times New Roman" w:cs="Times New Roman"/>
          <w:i/>
          <w:szCs w:val="22"/>
        </w:rPr>
        <w:t xml:space="preserve">Vestnik RUDN. International Relations </w:t>
      </w:r>
      <w:r w:rsidRPr="00000466">
        <w:rPr>
          <w:rFonts w:ascii="Times New Roman" w:hAnsi="Times New Roman" w:cs="Times New Roman"/>
          <w:szCs w:val="22"/>
        </w:rPr>
        <w:t>Vol. 19 No. 1) bhb</w:t>
      </w:r>
    </w:p>
    <w:p w14:paraId="5C3DECE1"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Taking advantage of these underlying changes, China has bolstered its power and profile. As the pressure to acquiesce to China is growing, an in-creasing number of Asian countries have been pulled toward China’s orbit. As this geostrategic shift is gathering momentum, some have leaned closer to China, soft-pedaling quarrels over the ter-ritorial disputes and angling for a slice of Beijing’s initiatives to compensate for the U.S. disengage-ment. Most Asian countries have participated in the China dominated Asian Infrastructure Investment Bank (AIIB) and BRI. </w:t>
      </w:r>
      <w:r w:rsidRPr="00000466">
        <w:rPr>
          <w:rStyle w:val="StyleBoldUnderline"/>
          <w:rFonts w:cs="Times New Roman"/>
        </w:rPr>
        <w:t>While the US military capa-bilities still dominate Asia, China has wielded growing leverage, pulling longtime American allies closer.</w:t>
      </w:r>
      <w:r w:rsidRPr="00000466">
        <w:rPr>
          <w:rFonts w:ascii="Times New Roman" w:hAnsi="Times New Roman" w:cs="Times New Roman"/>
          <w:sz w:val="16"/>
        </w:rPr>
        <w:t xml:space="preserve"> </w:t>
      </w:r>
    </w:p>
    <w:p w14:paraId="4EB56242"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In this case, as Jeffery Bader argues, </w:t>
      </w:r>
      <w:r w:rsidRPr="00000466">
        <w:rPr>
          <w:rStyle w:val="StyleBoldUnderline"/>
          <w:rFonts w:cs="Times New Roman"/>
        </w:rPr>
        <w:t>if the US goes down “the road of disengagement from China</w:t>
      </w:r>
      <w:r w:rsidRPr="00000466">
        <w:rPr>
          <w:rFonts w:ascii="Times New Roman" w:hAnsi="Times New Roman" w:cs="Times New Roman"/>
          <w:sz w:val="16"/>
        </w:rPr>
        <w:t xml:space="preserve"> in pursuit of unbridled competition, </w:t>
      </w:r>
      <w:r w:rsidRPr="00000466">
        <w:rPr>
          <w:rStyle w:val="StyleBoldUnderline"/>
          <w:rFonts w:cs="Times New Roman"/>
        </w:rPr>
        <w:t xml:space="preserve">it will not be a repetition of the Cold War </w:t>
      </w:r>
      <w:r w:rsidRPr="00000466">
        <w:rPr>
          <w:rFonts w:ascii="Times New Roman" w:hAnsi="Times New Roman" w:cs="Times New Roman"/>
          <w:sz w:val="16"/>
        </w:rPr>
        <w:t>with the Soviet Union, when the United States was joined by a phalanx of Western and democratic countries determined to join us in isolating the USSR”. Deeply entangling with China economically, “</w:t>
      </w:r>
      <w:r w:rsidRPr="00000466">
        <w:rPr>
          <w:rStyle w:val="StyleBoldUnderline"/>
          <w:rFonts w:cs="Times New Roman"/>
        </w:rPr>
        <w:t>Even those most wary of Beijing, like Japan, India, and Australia, will not risk economic ties with China nor join in a perverse struggle to re-erect the “bamboo curtain”</w:t>
      </w:r>
      <w:r w:rsidRPr="00000466">
        <w:rPr>
          <w:rFonts w:ascii="Times New Roman" w:hAnsi="Times New Roman" w:cs="Times New Roman"/>
          <w:sz w:val="16"/>
        </w:rPr>
        <w:t xml:space="preserve">, this time by the West. </w:t>
      </w:r>
      <w:r w:rsidRPr="00000466">
        <w:rPr>
          <w:rStyle w:val="StyleBoldUnderline"/>
          <w:rFonts w:cs="Times New Roman"/>
        </w:rPr>
        <w:t>We will be on our own</w:t>
      </w:r>
      <w:r w:rsidRPr="00000466">
        <w:rPr>
          <w:rFonts w:ascii="Times New Roman" w:hAnsi="Times New Roman" w:cs="Times New Roman"/>
          <w:sz w:val="16"/>
        </w:rPr>
        <w:t>” [Bader 2018].</w:t>
      </w:r>
    </w:p>
    <w:p w14:paraId="1F8754BF"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Although China’s rise has inevitably increased frictions, engagement has helped avoid potentially disastrous US—China confrontation by giving China a continuing stake in the relationship with the US and its neighbors. </w:t>
      </w:r>
      <w:r w:rsidRPr="00000466">
        <w:rPr>
          <w:rStyle w:val="StyleBoldUnderline"/>
          <w:rFonts w:cs="Times New Roman"/>
        </w:rPr>
        <w:t xml:space="preserve">It is in China’s interest to work with the US because China is far from the position to step into America’s shoes as a hegemonic power and take the role of global leadership. Global leader-ship is costly; it means asking people to contribute to others’ well-being and send soldiers to die </w:t>
      </w:r>
      <w:r w:rsidRPr="00000466">
        <w:rPr>
          <w:rFonts w:ascii="Times New Roman" w:hAnsi="Times New Roman" w:cs="Times New Roman"/>
          <w:sz w:val="16"/>
        </w:rPr>
        <w:t xml:space="preserve">far from home. Seeking reform of global governance, </w:t>
      </w:r>
      <w:r w:rsidRPr="00000466">
        <w:rPr>
          <w:rStyle w:val="StyleBoldUnderline"/>
          <w:rFonts w:cs="Times New Roman"/>
        </w:rPr>
        <w:t xml:space="preserve">Beijing has yet to mount serious responses to global problems, such as the refugee crisis or Syria’s civil war. </w:t>
      </w:r>
      <w:r w:rsidRPr="00000466">
        <w:rPr>
          <w:rStyle w:val="Emphasis"/>
          <w:rFonts w:ascii="Times New Roman" w:hAnsi="Times New Roman" w:cs="Times New Roman"/>
        </w:rPr>
        <w:t>China’s rise is not necessarily America’s de-cline</w:t>
      </w:r>
      <w:r w:rsidRPr="00000466">
        <w:rPr>
          <w:rStyle w:val="StyleBoldUnderline"/>
          <w:rFonts w:cs="Times New Roman"/>
        </w:rPr>
        <w:t xml:space="preserve">. While it becomes difficult for the US to hold its primacy in Asia, it is equally, if not more diffi-cult, for China to drive the US out of Asia anytime soon. </w:t>
      </w:r>
      <w:r w:rsidRPr="00000466">
        <w:rPr>
          <w:rFonts w:ascii="Times New Roman" w:hAnsi="Times New Roman" w:cs="Times New Roman"/>
          <w:sz w:val="16"/>
        </w:rPr>
        <w:t>Uncomfortable with the US dominance, China, nevertheless, benefited immensely from the US-led order underpinning stability and prosperity in the region. Beijing has already paid a price for its con-frontational policy alienating the US. China would benefit from friendly rather than hostile relations with the US and nations on its borders.</w:t>
      </w:r>
    </w:p>
    <w:p w14:paraId="25CAE3E7"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It is not in China’s interest to escalate tensions with the US also because a Sino-American show-down may risk dooming China’s economic transition and political stability</w:t>
      </w:r>
      <w:r w:rsidRPr="00000466">
        <w:rPr>
          <w:rFonts w:ascii="Times New Roman" w:hAnsi="Times New Roman" w:cs="Times New Roman"/>
          <w:sz w:val="16"/>
        </w:rPr>
        <w:t xml:space="preserve">. After remarkable GDP growth for many years, China has experienced difficult transition from reliance on low-cost manufacturing and exporting products to high-tech innovations and consumption-driven economy. Beijing has made clear that it does not want to fight the trade war that would harm the Chinese economy much more than the American economy. </w:t>
      </w:r>
      <w:r w:rsidRPr="00000466">
        <w:rPr>
          <w:rStyle w:val="StyleBoldUnderline"/>
          <w:rFonts w:cs="Times New Roman"/>
        </w:rPr>
        <w:t>No alternative is as big and lucrative as the American market for China’s export.</w:t>
      </w:r>
      <w:r w:rsidRPr="00000466">
        <w:rPr>
          <w:rFonts w:ascii="Times New Roman" w:hAnsi="Times New Roman" w:cs="Times New Roman"/>
          <w:sz w:val="16"/>
        </w:rPr>
        <w:t xml:space="preserve"> In addition, China’s tight import control has hurt not only American producers but also Chinese consumers. Ordinary Chinese would welcome re-duced import tariffs, which means cheaper foreign products and services for the average Chinese con-sumers [Xie 2018].</w:t>
      </w:r>
    </w:p>
    <w:p w14:paraId="7395D774" w14:textId="77777777" w:rsidR="00743104" w:rsidRPr="00000466" w:rsidRDefault="00743104" w:rsidP="00743104">
      <w:pPr>
        <w:rPr>
          <w:rFonts w:ascii="Times New Roman" w:hAnsi="Times New Roman" w:cs="Times New Roman"/>
        </w:rPr>
      </w:pPr>
    </w:p>
    <w:p w14:paraId="5677625E" w14:textId="77777777" w:rsidR="00743104" w:rsidRPr="00000466" w:rsidRDefault="00743104" w:rsidP="00743104">
      <w:pPr>
        <w:pStyle w:val="Heading3"/>
        <w:rPr>
          <w:rFonts w:ascii="Times New Roman" w:hAnsi="Times New Roman" w:cs="Times New Roman"/>
        </w:rPr>
      </w:pPr>
      <w:r w:rsidRPr="00000466">
        <w:rPr>
          <w:rFonts w:ascii="Times New Roman" w:hAnsi="Times New Roman" w:cs="Times New Roman"/>
        </w:rPr>
        <w:t>Not Key to Relations</w:t>
      </w:r>
    </w:p>
    <w:p w14:paraId="3D059946" w14:textId="77777777" w:rsidR="00743104" w:rsidRPr="00000466" w:rsidRDefault="00743104" w:rsidP="00743104">
      <w:pPr>
        <w:pStyle w:val="Heading4"/>
        <w:rPr>
          <w:rFonts w:ascii="Times New Roman" w:hAnsi="Times New Roman" w:cs="Times New Roman"/>
        </w:rPr>
      </w:pPr>
      <w:r w:rsidRPr="00000466">
        <w:rPr>
          <w:rFonts w:ascii="Times New Roman" w:hAnsi="Times New Roman" w:cs="Times New Roman"/>
        </w:rPr>
        <w:t>Arms sales won’t spillover – purely symbolic</w:t>
      </w:r>
    </w:p>
    <w:p w14:paraId="1AD5E634" w14:textId="77777777" w:rsidR="00743104" w:rsidRPr="00000466" w:rsidRDefault="00743104" w:rsidP="00743104">
      <w:pPr>
        <w:rPr>
          <w:rFonts w:ascii="Times New Roman" w:hAnsi="Times New Roman" w:cs="Times New Roman"/>
        </w:rPr>
      </w:pPr>
      <w:r w:rsidRPr="00000466">
        <w:rPr>
          <w:rStyle w:val="StyleStyleBold12pt"/>
          <w:rFonts w:cs="Times New Roman"/>
        </w:rPr>
        <w:t xml:space="preserve">Kastner et al </w:t>
      </w:r>
      <w:r w:rsidRPr="00000466">
        <w:rPr>
          <w:rFonts w:ascii="Times New Roman" w:hAnsi="Times New Roman" w:cs="Times New Roman"/>
        </w:rPr>
        <w:t>20</w:t>
      </w:r>
      <w:r w:rsidRPr="00000466">
        <w:rPr>
          <w:rStyle w:val="StyleStyleBold12pt"/>
          <w:rFonts w:cs="Times New Roman"/>
        </w:rPr>
        <w:t>13</w:t>
      </w:r>
      <w:r w:rsidRPr="00000466">
        <w:rPr>
          <w:rFonts w:ascii="Times New Roman" w:hAnsi="Times New Roman" w:cs="Times New Roman"/>
        </w:rPr>
        <w:t xml:space="preserve"> – Scott L. Kastner is a Professor in the Department of Government and Politics, University of Maryland, College Park; William Reed is Professor in the Department of</w:t>
      </w:r>
      <w:r w:rsidRPr="00000466">
        <w:rPr>
          <w:rFonts w:ascii="Times New Roman" w:hAnsi="Times New Roman" w:cs="Times New Roman"/>
          <w:sz w:val="12"/>
        </w:rPr>
        <w:t xml:space="preserve"> </w:t>
      </w:r>
      <w:r w:rsidRPr="00000466">
        <w:rPr>
          <w:rFonts w:ascii="Times New Roman" w:hAnsi="Times New Roman" w:cs="Times New Roman"/>
        </w:rPr>
        <w:t>Government and Politics and a</w:t>
      </w:r>
      <w:r w:rsidRPr="00000466">
        <w:rPr>
          <w:rFonts w:ascii="Times New Roman" w:hAnsi="Times New Roman" w:cs="Times New Roman"/>
          <w:sz w:val="12"/>
        </w:rPr>
        <w:t xml:space="preserve"> </w:t>
      </w:r>
      <w:r w:rsidRPr="00000466">
        <w:rPr>
          <w:rFonts w:ascii="Times New Roman" w:hAnsi="Times New Roman" w:cs="Times New Roman"/>
        </w:rPr>
        <w:t>research fellow in the Center for</w:t>
      </w:r>
      <w:r w:rsidRPr="00000466">
        <w:rPr>
          <w:rFonts w:ascii="Times New Roman" w:hAnsi="Times New Roman" w:cs="Times New Roman"/>
          <w:sz w:val="12"/>
        </w:rPr>
        <w:t xml:space="preserve"> </w:t>
      </w:r>
      <w:r w:rsidRPr="00000466">
        <w:rPr>
          <w:rFonts w:ascii="Times New Roman" w:hAnsi="Times New Roman" w:cs="Times New Roman"/>
        </w:rPr>
        <w:t>International Development and</w:t>
      </w:r>
      <w:r w:rsidRPr="00000466">
        <w:rPr>
          <w:rFonts w:ascii="Times New Roman" w:hAnsi="Times New Roman" w:cs="Times New Roman"/>
          <w:sz w:val="12"/>
        </w:rPr>
        <w:t xml:space="preserve"> </w:t>
      </w:r>
      <w:r w:rsidRPr="00000466">
        <w:rPr>
          <w:rFonts w:ascii="Times New Roman" w:hAnsi="Times New Roman" w:cs="Times New Roman"/>
        </w:rPr>
        <w:t>Conflict Management (CIDCM) at the</w:t>
      </w:r>
      <w:r w:rsidRPr="00000466">
        <w:rPr>
          <w:rFonts w:ascii="Times New Roman" w:hAnsi="Times New Roman" w:cs="Times New Roman"/>
          <w:sz w:val="12"/>
        </w:rPr>
        <w:t xml:space="preserve"> </w:t>
      </w:r>
      <w:r w:rsidRPr="00000466">
        <w:rPr>
          <w:rFonts w:ascii="Times New Roman" w:hAnsi="Times New Roman" w:cs="Times New Roman"/>
        </w:rPr>
        <w:t>University of Maryland; Ping-Kuei Chen is an Assistant Professor, Department of Diplomacy, National Chengchi University, Taipei, Taiwan (“Mostly Bark, Little Bite? Modeling US Arms Sales to Taiwan and the Chinese Response,” Issues and Studies; Taipei Vol. 49, Iss. 3) bhb</w:t>
      </w:r>
    </w:p>
    <w:p w14:paraId="1AED0F37"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US arms sales to Taiwan continue to generate considerable anger in Beijing. When the United States confirmed a US$5.8 billion weapons package to Taiwan in 2011, for instance, official Chinese media referred to the sale as a "despicable breach of faith in international relations," while one general wrote that the US was "cheating and making a fool of the Chinese people."6 In early 2010, PRC officials were "strongly indig- nant" after an arms sale announcement, calling such sales a "gross inter- vention in China's internal affairs" that would have a "serious negative impact" on bilateral relations.7 </w:t>
      </w:r>
      <w:r w:rsidRPr="00000466">
        <w:rPr>
          <w:rStyle w:val="StyleBoldUnderline"/>
          <w:rFonts w:cs="Times New Roman"/>
        </w:rPr>
        <w:t>Given the</w:t>
      </w:r>
      <w:r w:rsidRPr="00000466">
        <w:rPr>
          <w:rFonts w:ascii="Times New Roman" w:hAnsi="Times New Roman" w:cs="Times New Roman"/>
          <w:sz w:val="16"/>
        </w:rPr>
        <w:t xml:space="preserve"> emotional response US support for Taiwan can generate in China, combined with the growing </w:t>
      </w:r>
      <w:r w:rsidRPr="00000466">
        <w:rPr>
          <w:rStyle w:val="StyleBoldUnderline"/>
          <w:rFonts w:cs="Times New Roman"/>
        </w:rPr>
        <w:t>importance of Sino-American cooperation to deal with a range of difficult global is- sues</w:t>
      </w:r>
      <w:r w:rsidRPr="00000466">
        <w:rPr>
          <w:rFonts w:ascii="Times New Roman" w:hAnsi="Times New Roman" w:cs="Times New Roman"/>
          <w:sz w:val="16"/>
        </w:rPr>
        <w:t xml:space="preserve"> (ranging from climate change to weapons proliferation to global financial regulation), </w:t>
      </w:r>
      <w:r w:rsidRPr="00000466">
        <w:rPr>
          <w:rStyle w:val="StyleBoldUnderline"/>
          <w:rFonts w:cs="Times New Roman"/>
        </w:rPr>
        <w:t>it is</w:t>
      </w:r>
      <w:r w:rsidRPr="00000466">
        <w:rPr>
          <w:rFonts w:ascii="Times New Roman" w:hAnsi="Times New Roman" w:cs="Times New Roman"/>
          <w:sz w:val="16"/>
        </w:rPr>
        <w:t xml:space="preserve"> perhaps </w:t>
      </w:r>
      <w:r w:rsidRPr="00000466">
        <w:rPr>
          <w:rStyle w:val="StyleBoldUnderline"/>
          <w:rFonts w:cs="Times New Roman"/>
        </w:rPr>
        <w:t>not surprising</w:t>
      </w:r>
      <w:r w:rsidRPr="00000466">
        <w:rPr>
          <w:rFonts w:ascii="Times New Roman" w:hAnsi="Times New Roman" w:cs="Times New Roman"/>
          <w:sz w:val="16"/>
        </w:rPr>
        <w:t xml:space="preserve"> that </w:t>
      </w:r>
      <w:r w:rsidRPr="00000466">
        <w:rPr>
          <w:rStyle w:val="StyleBoldUnderline"/>
          <w:rFonts w:cs="Times New Roman"/>
        </w:rPr>
        <w:t>some US analysts have suggested that Washington consider reducing its commitment to Taiwan</w:t>
      </w:r>
      <w:r w:rsidRPr="00000466">
        <w:rPr>
          <w:rFonts w:ascii="Times New Roman" w:hAnsi="Times New Roman" w:cs="Times New Roman"/>
          <w:sz w:val="16"/>
        </w:rPr>
        <w:t>. Often, recognizing the raw nerve that arms sales touch in China, these calls emphasize in particular the desirability of the US scaling back its weapons sales to Taipei.8</w:t>
      </w:r>
    </w:p>
    <w:p w14:paraId="136D7EE9"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Proponents</w:t>
      </w:r>
      <w:r w:rsidRPr="00000466">
        <w:rPr>
          <w:rFonts w:ascii="Times New Roman" w:hAnsi="Times New Roman" w:cs="Times New Roman"/>
          <w:sz w:val="16"/>
        </w:rPr>
        <w:t xml:space="preserve"> of this view, however, </w:t>
      </w:r>
      <w:r w:rsidRPr="00000466">
        <w:rPr>
          <w:rStyle w:val="StyleBoldUnderline"/>
          <w:rFonts w:cs="Times New Roman"/>
        </w:rPr>
        <w:t>largely take it on face value that US arms sales to Taiwan do in fact act as a significant constraint on US- China cooperation.</w:t>
      </w:r>
      <w:r w:rsidRPr="00000466">
        <w:rPr>
          <w:rFonts w:ascii="Times New Roman" w:hAnsi="Times New Roman" w:cs="Times New Roman"/>
          <w:sz w:val="16"/>
        </w:rPr>
        <w:t xml:space="preserve">9 Yet, </w:t>
      </w:r>
      <w:r w:rsidRPr="00000466">
        <w:rPr>
          <w:rStyle w:val="StyleBoldUnderline"/>
          <w:rFonts w:cs="Times New Roman"/>
        </w:rPr>
        <w:t xml:space="preserve">despite the strong emotional response arms sales to Taiwan often generate in China, it is not obvious that these sales have a major effect on the broader US-China relationship. On the contrary, </w:t>
      </w:r>
      <w:r w:rsidRPr="00000466">
        <w:rPr>
          <w:rStyle w:val="Emphasis"/>
          <w:rFonts w:ascii="Times New Roman" w:hAnsi="Times New Roman" w:cs="Times New Roman"/>
        </w:rPr>
        <w:t>China has typically been reluctant to retaliate strongly in response to US arms sales</w:t>
      </w:r>
      <w:r w:rsidRPr="00000466">
        <w:rPr>
          <w:rStyle w:val="StyleBoldUnderline"/>
          <w:rFonts w:cs="Times New Roman"/>
        </w:rPr>
        <w:t>; rather, Beijing has tended to take more symbolic, temporary, actions-such as freezing military exchanges and postponing official visits.</w:t>
      </w:r>
      <w:r w:rsidRPr="00000466">
        <w:rPr>
          <w:rFonts w:ascii="Times New Roman" w:hAnsi="Times New Roman" w:cs="Times New Roman"/>
          <w:sz w:val="16"/>
        </w:rPr>
        <w:t xml:space="preserve">10 Given the </w:t>
      </w:r>
      <w:r w:rsidRPr="00000466">
        <w:rPr>
          <w:rFonts w:ascii="Times New Roman" w:hAnsi="Times New Roman" w:cs="Times New Roman"/>
          <w:sz w:val="16"/>
          <w:szCs w:val="16"/>
        </w:rPr>
        <w:t>importance China attaches to the Taiwan issue, it strikes us as somewhat puzzling that the typical PRC response to US arms sales hasn't been more forceful, especially since Beijing has been willing to retaliate against other countries and in other issue areas when its interests are threatened. In the past, for instance, China was willing to sanction both the Netherlands and France for selling weapons to Taiwan, and both countries ultimately reversed course on the issue.11 More recently, China reacted strongly to the 2010 Japanese arrest of a Chinese fishing boat skipper near the disputed Diaoyu/Senkaku islands, and has retali- ated against Norway for the awarding of the 2010 Nobel Peace Prize to Chinese dissident Liu Xiaobo (...).12 And China has at times been willing to retaliate against Washington when US actions threaten Chinese interests in other issue areas. After the US levied tariffs on Chinese tires in 2009, for instance, China quickly responded by imposing tariffs on US automobile</w:t>
      </w:r>
      <w:r w:rsidRPr="00000466">
        <w:rPr>
          <w:rFonts w:ascii="Times New Roman" w:hAnsi="Times New Roman" w:cs="Times New Roman"/>
          <w:sz w:val="16"/>
        </w:rPr>
        <w:t xml:space="preserve"> products and chicken meat.13</w:t>
      </w:r>
    </w:p>
    <w:p w14:paraId="6AAA6085" w14:textId="77777777" w:rsidR="00743104" w:rsidRPr="00000466" w:rsidRDefault="00743104" w:rsidP="00743104">
      <w:pPr>
        <w:pStyle w:val="Heading4"/>
      </w:pPr>
      <w:r w:rsidRPr="00000466">
        <w:t>Plan won’t improve relations – arms sales aren’t a meaningful concession</w:t>
      </w:r>
    </w:p>
    <w:p w14:paraId="2545D125" w14:textId="77777777" w:rsidR="00743104" w:rsidRPr="00000466" w:rsidRDefault="00743104" w:rsidP="00743104">
      <w:pPr>
        <w:rPr>
          <w:rFonts w:ascii="Times New Roman" w:hAnsi="Times New Roman" w:cs="Times New Roman"/>
        </w:rPr>
      </w:pPr>
      <w:r w:rsidRPr="00000466">
        <w:rPr>
          <w:rStyle w:val="StyleStyleBold12pt"/>
          <w:rFonts w:cs="Times New Roman"/>
        </w:rPr>
        <w:t>Chen et al</w:t>
      </w:r>
      <w:r w:rsidRPr="00000466">
        <w:rPr>
          <w:rFonts w:ascii="Times New Roman" w:hAnsi="Times New Roman" w:cs="Times New Roman"/>
        </w:rPr>
        <w:t xml:space="preserve"> 20</w:t>
      </w:r>
      <w:r w:rsidRPr="00000466">
        <w:rPr>
          <w:rStyle w:val="StyleStyleBold12pt"/>
          <w:rFonts w:cs="Times New Roman"/>
        </w:rPr>
        <w:t>17</w:t>
      </w:r>
      <w:r w:rsidRPr="00000466">
        <w:rPr>
          <w:rFonts w:ascii="Times New Roman" w:hAnsi="Times New Roman" w:cs="Times New Roman"/>
        </w:rPr>
        <w:t xml:space="preserve"> – Ping-Kuei Chen is an Assistant Professor, Department of Diplomacy, National Chengchi University, Taipei, Taiwan; Scott L. Kastner is a Professor in the Department of Government and Politics, University of Maryland, College Park; William Reed is Professor in the Department of</w:t>
      </w:r>
      <w:r w:rsidRPr="00000466">
        <w:rPr>
          <w:rFonts w:ascii="Times New Roman" w:hAnsi="Times New Roman" w:cs="Times New Roman"/>
          <w:sz w:val="12"/>
        </w:rPr>
        <w:t xml:space="preserve"> </w:t>
      </w:r>
      <w:r w:rsidRPr="00000466">
        <w:rPr>
          <w:rFonts w:ascii="Times New Roman" w:hAnsi="Times New Roman" w:cs="Times New Roman"/>
        </w:rPr>
        <w:t>Government and Politics and a</w:t>
      </w:r>
      <w:r w:rsidRPr="00000466">
        <w:rPr>
          <w:rFonts w:ascii="Times New Roman" w:hAnsi="Times New Roman" w:cs="Times New Roman"/>
          <w:sz w:val="12"/>
        </w:rPr>
        <w:t xml:space="preserve"> </w:t>
      </w:r>
      <w:r w:rsidRPr="00000466">
        <w:rPr>
          <w:rFonts w:ascii="Times New Roman" w:hAnsi="Times New Roman" w:cs="Times New Roman"/>
        </w:rPr>
        <w:t>research fellow in the Center for</w:t>
      </w:r>
      <w:r w:rsidRPr="00000466">
        <w:rPr>
          <w:rFonts w:ascii="Times New Roman" w:hAnsi="Times New Roman" w:cs="Times New Roman"/>
          <w:sz w:val="12"/>
        </w:rPr>
        <w:t xml:space="preserve"> </w:t>
      </w:r>
      <w:r w:rsidRPr="00000466">
        <w:rPr>
          <w:rFonts w:ascii="Times New Roman" w:hAnsi="Times New Roman" w:cs="Times New Roman"/>
        </w:rPr>
        <w:t>International Development and</w:t>
      </w:r>
      <w:r w:rsidRPr="00000466">
        <w:rPr>
          <w:rFonts w:ascii="Times New Roman" w:hAnsi="Times New Roman" w:cs="Times New Roman"/>
          <w:sz w:val="12"/>
        </w:rPr>
        <w:t xml:space="preserve"> </w:t>
      </w:r>
      <w:r w:rsidRPr="00000466">
        <w:rPr>
          <w:rFonts w:ascii="Times New Roman" w:hAnsi="Times New Roman" w:cs="Times New Roman"/>
        </w:rPr>
        <w:t>Conflict Management (CIDCM) at the</w:t>
      </w:r>
      <w:r w:rsidRPr="00000466">
        <w:rPr>
          <w:rFonts w:ascii="Times New Roman" w:hAnsi="Times New Roman" w:cs="Times New Roman"/>
          <w:sz w:val="12"/>
        </w:rPr>
        <w:t xml:space="preserve"> </w:t>
      </w:r>
      <w:r w:rsidRPr="00000466">
        <w:rPr>
          <w:rFonts w:ascii="Times New Roman" w:hAnsi="Times New Roman" w:cs="Times New Roman"/>
        </w:rPr>
        <w:t>University of Maryland (“A Farewell to Arms? US Security Relations with Taiwan and the Prospects for Stability in the</w:t>
      </w:r>
    </w:p>
    <w:p w14:paraId="02753177" w14:textId="77777777" w:rsidR="00743104" w:rsidRPr="00000466" w:rsidRDefault="00743104" w:rsidP="00743104">
      <w:pPr>
        <w:rPr>
          <w:rFonts w:ascii="Times New Roman" w:hAnsi="Times New Roman" w:cs="Times New Roman"/>
        </w:rPr>
      </w:pPr>
      <w:r w:rsidRPr="00000466">
        <w:rPr>
          <w:rFonts w:ascii="Times New Roman" w:hAnsi="Times New Roman" w:cs="Times New Roman"/>
        </w:rPr>
        <w:t xml:space="preserve">Taiwan Strait,” </w:t>
      </w:r>
      <w:r w:rsidRPr="00000466">
        <w:rPr>
          <w:rFonts w:ascii="Times New Roman" w:hAnsi="Times New Roman" w:cs="Times New Roman"/>
          <w:i/>
        </w:rPr>
        <w:t xml:space="preserve">Taiwan and China: Fitful Embrace </w:t>
      </w:r>
      <w:r w:rsidRPr="00000466">
        <w:rPr>
          <w:rFonts w:ascii="Times New Roman" w:hAnsi="Times New Roman" w:cs="Times New Roman"/>
        </w:rPr>
        <w:t>ed Lowell Dittmer) bhb</w:t>
      </w:r>
    </w:p>
    <w:p w14:paraId="64F75E79" w14:textId="77777777" w:rsidR="00743104" w:rsidRPr="00000466" w:rsidRDefault="00743104" w:rsidP="00743104">
      <w:pPr>
        <w:rPr>
          <w:rStyle w:val="StyleBoldUnderline"/>
          <w:rFonts w:cs="Times New Roman"/>
        </w:rPr>
      </w:pPr>
      <w:r w:rsidRPr="00000466">
        <w:rPr>
          <w:rFonts w:ascii="Times New Roman" w:hAnsi="Times New Roman" w:cs="Times New Roman"/>
          <w:sz w:val="16"/>
        </w:rPr>
        <w:t xml:space="preserve">Likewise, </w:t>
      </w:r>
      <w:r w:rsidRPr="00000466">
        <w:rPr>
          <w:rStyle w:val="StyleBoldUnderline"/>
          <w:rFonts w:cs="Times New Roman"/>
        </w:rPr>
        <w:t>it is not self-evident how large of a signaling effect arms sales have</w:t>
      </w:r>
      <w:r w:rsidRPr="00000466">
        <w:rPr>
          <w:rFonts w:ascii="Times New Roman" w:hAnsi="Times New Roman" w:cs="Times New Roman"/>
          <w:sz w:val="16"/>
        </w:rPr>
        <w:t>. As</w:t>
      </w:r>
      <w:r w:rsidRPr="00000466">
        <w:rPr>
          <w:rFonts w:ascii="Times New Roman" w:hAnsi="Times New Roman" w:cs="Times New Roman"/>
          <w:sz w:val="12"/>
        </w:rPr>
        <w:t xml:space="preserve"> </w:t>
      </w:r>
      <w:r w:rsidRPr="00000466">
        <w:rPr>
          <w:rFonts w:ascii="Times New Roman" w:hAnsi="Times New Roman" w:cs="Times New Roman"/>
          <w:sz w:val="16"/>
        </w:rPr>
        <w:t xml:space="preserve">we show in the next section, </w:t>
      </w:r>
      <w:r w:rsidRPr="00000466">
        <w:rPr>
          <w:rStyle w:val="StyleBoldUnderline"/>
          <w:rFonts w:cs="Times New Roman"/>
        </w:rPr>
        <w:t xml:space="preserve">US arms sales send the clearest signal of US support for Taiwan when the sales are costly for the United States to undertake. Yet it is quite clear not only that the sales do not appear to be especially costly for Washington but also that many in the United States actually benefit economically and politically from the sales. </w:t>
      </w:r>
      <w:r w:rsidRPr="00000466">
        <w:rPr>
          <w:rFonts w:ascii="Times New Roman" w:hAnsi="Times New Roman" w:cs="Times New Roman"/>
          <w:sz w:val="16"/>
        </w:rPr>
        <w:t>When the Obama administration was considering the F-16C/D</w:t>
      </w:r>
      <w:r w:rsidRPr="00000466">
        <w:rPr>
          <w:rFonts w:ascii="Times New Roman" w:hAnsi="Times New Roman" w:cs="Times New Roman"/>
          <w:sz w:val="12"/>
        </w:rPr>
        <w:t xml:space="preserve"> </w:t>
      </w:r>
      <w:r w:rsidRPr="00000466">
        <w:rPr>
          <w:rFonts w:ascii="Times New Roman" w:hAnsi="Times New Roman" w:cs="Times New Roman"/>
          <w:sz w:val="16"/>
        </w:rPr>
        <w:t>package in 2011, for instance, a large number of US senators signed a letter to the</w:t>
      </w:r>
      <w:r w:rsidRPr="00000466">
        <w:rPr>
          <w:rFonts w:ascii="Times New Roman" w:hAnsi="Times New Roman" w:cs="Times New Roman"/>
          <w:sz w:val="12"/>
        </w:rPr>
        <w:t xml:space="preserve"> </w:t>
      </w:r>
      <w:r w:rsidRPr="00000466">
        <w:rPr>
          <w:rFonts w:ascii="Times New Roman" w:hAnsi="Times New Roman" w:cs="Times New Roman"/>
          <w:sz w:val="16"/>
        </w:rPr>
        <w:t>president urging the sale to go forward; often, the signatories represented states that</w:t>
      </w:r>
      <w:r w:rsidRPr="00000466">
        <w:rPr>
          <w:rFonts w:ascii="Times New Roman" w:hAnsi="Times New Roman" w:cs="Times New Roman"/>
          <w:sz w:val="12"/>
        </w:rPr>
        <w:t xml:space="preserve"> </w:t>
      </w:r>
      <w:r w:rsidRPr="00000466">
        <w:rPr>
          <w:rFonts w:ascii="Times New Roman" w:hAnsi="Times New Roman" w:cs="Times New Roman"/>
          <w:sz w:val="16"/>
        </w:rPr>
        <w:t>stood to benefit economically from increased demand for the fighter jets.21 In other</w:t>
      </w:r>
      <w:r w:rsidRPr="00000466">
        <w:rPr>
          <w:rFonts w:ascii="Times New Roman" w:hAnsi="Times New Roman" w:cs="Times New Roman"/>
          <w:sz w:val="12"/>
        </w:rPr>
        <w:t xml:space="preserve"> </w:t>
      </w:r>
      <w:r w:rsidRPr="00000466">
        <w:rPr>
          <w:rFonts w:ascii="Times New Roman" w:hAnsi="Times New Roman" w:cs="Times New Roman"/>
          <w:sz w:val="16"/>
        </w:rPr>
        <w:t xml:space="preserve">words, </w:t>
      </w:r>
      <w:r w:rsidRPr="00000466">
        <w:rPr>
          <w:rStyle w:val="StyleBoldUnderline"/>
          <w:rFonts w:cs="Times New Roman"/>
        </w:rPr>
        <w:t xml:space="preserve">so long as Chinese retaliation against the United States for selling weapons remains limited, the costs of the policy to Washington do not appear especially high. Thus it would not appear to us that arms sales represent an especially strong signal of US commitment to Taiwan, meaning that ending </w:t>
      </w:r>
      <w:r w:rsidRPr="00000466">
        <w:rPr>
          <w:rStyle w:val="Emphasis"/>
        </w:rPr>
        <w:t>the sales would not necessarily lead Taiwan and China to dramatically alter their assessments of likely US behavior in the event of a cross-Strait conflict</w:t>
      </w:r>
      <w:r w:rsidRPr="00000466">
        <w:rPr>
          <w:rStyle w:val="StyleBoldUnderline"/>
          <w:rFonts w:cs="Times New Roman"/>
        </w:rPr>
        <w:t>.</w:t>
      </w:r>
    </w:p>
    <w:p w14:paraId="00F0234D" w14:textId="77777777" w:rsidR="00743104" w:rsidRPr="00000466" w:rsidRDefault="00743104" w:rsidP="00743104">
      <w:pPr>
        <w:rPr>
          <w:rStyle w:val="StyleBoldUnderline"/>
          <w:rFonts w:cs="Times New Roman"/>
        </w:rPr>
      </w:pPr>
    </w:p>
    <w:p w14:paraId="1786F533" w14:textId="77777777" w:rsidR="00743104" w:rsidRPr="00000466" w:rsidRDefault="00743104" w:rsidP="00743104">
      <w:pPr>
        <w:pStyle w:val="Heading4"/>
      </w:pPr>
      <w:r w:rsidRPr="00000466">
        <w:t>US arms sales to Taiwan aren’t symbolic of security commitment – seen as more economically driven</w:t>
      </w:r>
    </w:p>
    <w:p w14:paraId="2F797029" w14:textId="77777777" w:rsidR="00743104" w:rsidRPr="00000466" w:rsidRDefault="00743104" w:rsidP="00743104">
      <w:pPr>
        <w:rPr>
          <w:rStyle w:val="StyleStyleBold12pt"/>
        </w:rPr>
      </w:pPr>
      <w:r w:rsidRPr="00000466">
        <w:rPr>
          <w:rStyle w:val="StyleStyleBold12pt"/>
        </w:rPr>
        <w:t>Hunzeker and Lanoszka, 2018</w:t>
      </w:r>
    </w:p>
    <w:p w14:paraId="60D09093" w14:textId="77777777" w:rsidR="00743104" w:rsidRPr="00000466" w:rsidRDefault="00743104" w:rsidP="00743104">
      <w:r w:rsidRPr="00000466">
        <w:t>(Michael A., assistant professor at George Mason University’s Schar School of Policy and Government and associate director of the school’s Center for Security Policy Studies, and Alexander, assistant professor in the Department of Political Science and a Fellow at the Balsillie School of International Affairs at the University of Waterloo, “Chapter 4: Accepting Risk in the Grey Zone”, A Question of Time: Enhancing Taiwan’s Conventional Deterrence Posture, November, pp. 66, http://csps.gmu.edu/wp-content/uploads/2018/11/A-Question-of-Time.pdf, ZW)</w:t>
      </w:r>
    </w:p>
    <w:p w14:paraId="3C473806" w14:textId="77777777" w:rsidR="00743104" w:rsidRPr="00000466" w:rsidRDefault="00743104" w:rsidP="00743104">
      <w:pPr>
        <w:rPr>
          <w:sz w:val="16"/>
        </w:rPr>
      </w:pPr>
      <w:r w:rsidRPr="00000466">
        <w:rPr>
          <w:sz w:val="16"/>
        </w:rPr>
        <w:t xml:space="preserve">Second, </w:t>
      </w:r>
      <w:r w:rsidRPr="00000466">
        <w:rPr>
          <w:rStyle w:val="StyleBoldUnderline"/>
        </w:rPr>
        <w:t>it is not clear that selling weapons to a partner necessarily makes it more likely that the seller is then willing to fight a war on its buyer’s behalf.</w:t>
      </w:r>
      <w:r w:rsidRPr="00000466">
        <w:rPr>
          <w:sz w:val="16"/>
        </w:rPr>
        <w:t xml:space="preserve">155 </w:t>
      </w:r>
      <w:r w:rsidRPr="00000466">
        <w:rPr>
          <w:rStyle w:val="StyleBoldUnderline"/>
        </w:rPr>
        <w:t>Weapons sales are the opposite of a costly signal</w:t>
      </w:r>
      <w:r w:rsidRPr="00000466">
        <w:rPr>
          <w:sz w:val="16"/>
        </w:rPr>
        <w:t xml:space="preserve">, </w:t>
      </w:r>
      <w:r w:rsidRPr="00000466">
        <w:rPr>
          <w:rStyle w:val="StyleBoldUnderline"/>
        </w:rPr>
        <w:t>because</w:t>
      </w:r>
      <w:r w:rsidRPr="00000466">
        <w:rPr>
          <w:sz w:val="16"/>
        </w:rPr>
        <w:t xml:space="preserve"> </w:t>
      </w:r>
      <w:r w:rsidRPr="00000466">
        <w:rPr>
          <w:rStyle w:val="StyleBoldUnderline"/>
        </w:rPr>
        <w:t>selling</w:t>
      </w:r>
      <w:r w:rsidRPr="00000466">
        <w:rPr>
          <w:sz w:val="16"/>
        </w:rPr>
        <w:t xml:space="preserve"> weapons </w:t>
      </w:r>
      <w:r w:rsidRPr="00000466">
        <w:rPr>
          <w:rStyle w:val="StyleBoldUnderline"/>
        </w:rPr>
        <w:t>is actually quite profitable</w:t>
      </w:r>
      <w:r w:rsidRPr="00000466">
        <w:rPr>
          <w:sz w:val="16"/>
        </w:rPr>
        <w:t xml:space="preserve">. Since </w:t>
      </w:r>
      <w:r w:rsidRPr="00000466">
        <w:rPr>
          <w:rStyle w:val="StyleBoldUnderline"/>
        </w:rPr>
        <w:t>Chinese</w:t>
      </w:r>
      <w:r w:rsidRPr="00000466">
        <w:rPr>
          <w:sz w:val="16"/>
        </w:rPr>
        <w:t xml:space="preserve"> </w:t>
      </w:r>
      <w:r w:rsidRPr="00000466">
        <w:rPr>
          <w:rStyle w:val="StyleBoldUnderline"/>
        </w:rPr>
        <w:t>leaders</w:t>
      </w:r>
      <w:r w:rsidRPr="00000466">
        <w:rPr>
          <w:sz w:val="16"/>
        </w:rPr>
        <w:t xml:space="preserve"> know the United States makes money on weapons sales, they </w:t>
      </w:r>
      <w:r w:rsidRPr="00000466">
        <w:rPr>
          <w:rStyle w:val="StyleBoldUnderline"/>
        </w:rPr>
        <w:t>might believe that weapons sales signal little more than a U.S. President’s desire to support America’s defense industries.</w:t>
      </w:r>
    </w:p>
    <w:p w14:paraId="133D0D75" w14:textId="77777777" w:rsidR="00743104" w:rsidRPr="00000466" w:rsidRDefault="00743104" w:rsidP="00743104">
      <w:pPr>
        <w:rPr>
          <w:sz w:val="16"/>
        </w:rPr>
      </w:pPr>
      <w:r w:rsidRPr="00000466">
        <w:rPr>
          <w:sz w:val="16"/>
        </w:rPr>
        <w:t xml:space="preserve">To be fair, </w:t>
      </w:r>
      <w:r w:rsidRPr="00000466">
        <w:rPr>
          <w:rStyle w:val="StyleBoldUnderline"/>
        </w:rPr>
        <w:t>Taiwan’s leaders likely see weapons sales as the next best alternative to basing U.S. troops in Taiwan</w:t>
      </w:r>
      <w:r w:rsidRPr="00000466">
        <w:rPr>
          <w:sz w:val="16"/>
        </w:rPr>
        <w:t xml:space="preserve">, since cross-Strait dynamics seem to prevent the United States from sending traditional costly signals. </w:t>
      </w:r>
      <w:r w:rsidRPr="00000466">
        <w:rPr>
          <w:rStyle w:val="StyleBoldUnderline"/>
        </w:rPr>
        <w:t>Nor are weapons sales costless for the U</w:t>
      </w:r>
      <w:r w:rsidRPr="00000466">
        <w:rPr>
          <w:sz w:val="16"/>
        </w:rPr>
        <w:t xml:space="preserve">nited </w:t>
      </w:r>
      <w:r w:rsidRPr="00000466">
        <w:rPr>
          <w:rStyle w:val="StyleBoldUnderline"/>
        </w:rPr>
        <w:t>S</w:t>
      </w:r>
      <w:r w:rsidRPr="00000466">
        <w:rPr>
          <w:sz w:val="16"/>
        </w:rPr>
        <w:t xml:space="preserve">tates. At a minimum, </w:t>
      </w:r>
      <w:r w:rsidRPr="00000466">
        <w:rPr>
          <w:rStyle w:val="StyleBoldUnderline"/>
        </w:rPr>
        <w:t>they demonstrate that the U</w:t>
      </w:r>
      <w:r w:rsidRPr="00000466">
        <w:rPr>
          <w:sz w:val="16"/>
        </w:rPr>
        <w:t xml:space="preserve">nited </w:t>
      </w:r>
      <w:r w:rsidRPr="00000466">
        <w:rPr>
          <w:rStyle w:val="StyleBoldUnderline"/>
        </w:rPr>
        <w:t>S</w:t>
      </w:r>
      <w:r w:rsidRPr="00000466">
        <w:rPr>
          <w:sz w:val="16"/>
        </w:rPr>
        <w:t xml:space="preserve">tates </w:t>
      </w:r>
      <w:r w:rsidRPr="00000466">
        <w:rPr>
          <w:rStyle w:val="StyleBoldUnderline"/>
        </w:rPr>
        <w:t>is willing to tolerate the Chinese indignation and retaliation that usually follow each U.S.-Taiwan foreign military sales announcement.</w:t>
      </w:r>
    </w:p>
    <w:p w14:paraId="2839FBBA" w14:textId="77777777" w:rsidR="00743104" w:rsidRPr="00000466" w:rsidRDefault="00743104" w:rsidP="00743104">
      <w:pPr>
        <w:rPr>
          <w:sz w:val="16"/>
        </w:rPr>
      </w:pPr>
      <w:r w:rsidRPr="00000466">
        <w:rPr>
          <w:rStyle w:val="StyleBoldUnderline"/>
        </w:rPr>
        <w:t>Nevertheless</w:t>
      </w:r>
      <w:r w:rsidRPr="00000466">
        <w:rPr>
          <w:sz w:val="16"/>
        </w:rPr>
        <w:t xml:space="preserve">, we think </w:t>
      </w:r>
      <w:r w:rsidRPr="00000466">
        <w:rPr>
          <w:rStyle w:val="StyleBoldUnderline"/>
        </w:rPr>
        <w:t>it is risky for Taiwan to spend its limited defense budget on expensive U.S. weapons systems on the tenuous assumption that it signals American willingness to go to war on Taiwan’s behalf. The issue of whether the United States would intervene in a war between Taiwan and China remains contentious.</w:t>
      </w:r>
      <w:r w:rsidRPr="00000466">
        <w:rPr>
          <w:sz w:val="16"/>
        </w:rPr>
        <w:t xml:space="preserve"> From a historical perspective, the </w:t>
      </w:r>
      <w:r w:rsidRPr="00000466">
        <w:rPr>
          <w:rStyle w:val="StyleBoldUnderline"/>
        </w:rPr>
        <w:t>U.S. commitment to Taiwan has been waning from the days of the Mutual Defense Treaty with Taiwan.</w:t>
      </w:r>
      <w:r w:rsidRPr="00000466">
        <w:rPr>
          <w:sz w:val="16"/>
        </w:rPr>
        <w:t xml:space="preserve"> Although public and elite opinion on the matter has ebbed and flowed over the past four decades, </w:t>
      </w:r>
      <w:r w:rsidRPr="00000466">
        <w:rPr>
          <w:rStyle w:val="StyleBoldUnderline"/>
        </w:rPr>
        <w:t>the general trend appears to cast increasing doubt on U.S. intervention. Many U.S. citizens appear to think that the U</w:t>
      </w:r>
      <w:r w:rsidRPr="00000466">
        <w:rPr>
          <w:sz w:val="16"/>
        </w:rPr>
        <w:t xml:space="preserve">nited </w:t>
      </w:r>
      <w:r w:rsidRPr="00000466">
        <w:rPr>
          <w:rStyle w:val="StyleBoldUnderline"/>
        </w:rPr>
        <w:t>S</w:t>
      </w:r>
      <w:r w:rsidRPr="00000466">
        <w:rPr>
          <w:sz w:val="16"/>
        </w:rPr>
        <w:t xml:space="preserve">tates </w:t>
      </w:r>
      <w:r w:rsidRPr="00000466">
        <w:rPr>
          <w:rStyle w:val="StyleBoldUnderline"/>
        </w:rPr>
        <w:t>should use Taiwan as a bargaining chip to improve relations with China</w:t>
      </w:r>
      <w:r w:rsidRPr="00000466">
        <w:rPr>
          <w:sz w:val="16"/>
        </w:rPr>
        <w:t>.156</w:t>
      </w:r>
    </w:p>
    <w:p w14:paraId="537AC737" w14:textId="77777777" w:rsidR="00743104" w:rsidRPr="00000466" w:rsidRDefault="00743104" w:rsidP="00743104">
      <w:pPr>
        <w:rPr>
          <w:rFonts w:ascii="Times New Roman" w:hAnsi="Times New Roman" w:cs="Times New Roman"/>
          <w:sz w:val="16"/>
        </w:rPr>
      </w:pPr>
    </w:p>
    <w:p w14:paraId="28396F1C" w14:textId="77777777" w:rsidR="00743104" w:rsidRPr="00000466" w:rsidRDefault="00743104" w:rsidP="00743104">
      <w:pPr>
        <w:pStyle w:val="Heading3"/>
      </w:pPr>
      <w:r w:rsidRPr="00000466">
        <w:t>Alt Cause – Generic</w:t>
      </w:r>
    </w:p>
    <w:p w14:paraId="3E684EC0" w14:textId="77777777" w:rsidR="00743104" w:rsidRPr="00000466" w:rsidRDefault="00743104" w:rsidP="00743104">
      <w:pPr>
        <w:pStyle w:val="Heading4"/>
      </w:pPr>
      <w:r w:rsidRPr="00000466">
        <w:t>There’s a laundry list of other issues between the US and China outside of arms sales to Taiwan and these are driving US disengagement strategy</w:t>
      </w:r>
    </w:p>
    <w:p w14:paraId="42A203D3" w14:textId="77777777" w:rsidR="00743104" w:rsidRPr="00000466" w:rsidRDefault="00743104" w:rsidP="00743104">
      <w:pPr>
        <w:rPr>
          <w:rStyle w:val="StyleStyleBold12pt"/>
        </w:rPr>
      </w:pPr>
      <w:r w:rsidRPr="00000466">
        <w:rPr>
          <w:rStyle w:val="StyleStyleBold12pt"/>
        </w:rPr>
        <w:t>Bader, 2018</w:t>
      </w:r>
    </w:p>
    <w:p w14:paraId="5C799AF4" w14:textId="77777777" w:rsidR="00743104" w:rsidRPr="00000466" w:rsidRDefault="00743104" w:rsidP="00743104">
      <w:r w:rsidRPr="00000466">
        <w:t>(Jeffrey A., Senior Fellow in Foreign Policy at the John L. Thornton China Center, “U.S.-China relations: Is it time to end the engagement?”, Brookings, September, pp. 3, https://www.brookings.edu/wp-content/uploads/2018/09/FP_20180925_us_china_relations.pdf, accessed 6/25/19, ZW)</w:t>
      </w:r>
    </w:p>
    <w:p w14:paraId="403A72A9" w14:textId="77777777" w:rsidR="00743104" w:rsidRPr="00000466" w:rsidRDefault="00743104" w:rsidP="00743104">
      <w:pPr>
        <w:rPr>
          <w:rStyle w:val="StyleBoldUnderline"/>
        </w:rPr>
      </w:pPr>
      <w:r w:rsidRPr="00000466">
        <w:rPr>
          <w:rStyle w:val="StyleBoldUnderline"/>
        </w:rPr>
        <w:t>The harbingers of a strategy of disengagement are</w:t>
      </w:r>
      <w:r w:rsidRPr="00000466">
        <w:rPr>
          <w:sz w:val="16"/>
        </w:rPr>
        <w:t xml:space="preserve"> all around us, some in U.S. government statements and policy, but others </w:t>
      </w:r>
      <w:r w:rsidRPr="00000466">
        <w:rPr>
          <w:rStyle w:val="StyleBoldUnderline"/>
        </w:rPr>
        <w:t xml:space="preserve">more broadly in American society and the media: </w:t>
      </w:r>
      <w:r w:rsidRPr="00000466">
        <w:rPr>
          <w:sz w:val="16"/>
        </w:rPr>
        <w:t xml:space="preserve">• The </w:t>
      </w:r>
      <w:r w:rsidRPr="00000466">
        <w:rPr>
          <w:rStyle w:val="StyleBoldUnderline"/>
        </w:rPr>
        <w:t xml:space="preserve">Trump </w:t>
      </w:r>
      <w:r w:rsidRPr="00000466">
        <w:rPr>
          <w:sz w:val="16"/>
        </w:rPr>
        <w:t>administration</w:t>
      </w:r>
      <w:r w:rsidRPr="00000466">
        <w:rPr>
          <w:rStyle w:val="StyleBoldUnderline"/>
        </w:rPr>
        <w:t>’s</w:t>
      </w:r>
      <w:r w:rsidRPr="00000466">
        <w:rPr>
          <w:sz w:val="16"/>
        </w:rPr>
        <w:t xml:space="preserve"> imposition of </w:t>
      </w:r>
      <w:r w:rsidRPr="00000466">
        <w:rPr>
          <w:rStyle w:val="StyleBoldUnderline"/>
        </w:rPr>
        <w:t xml:space="preserve">tariffs on Chinese imports </w:t>
      </w:r>
      <w:r w:rsidRPr="00000466">
        <w:rPr>
          <w:sz w:val="16"/>
        </w:rPr>
        <w:t xml:space="preserve">is designed to wean Americans off of Chinese imports and encourage changes in corporate supply chains to exclude China. President Trump seems to favor a radical drop in U.S.-China trade under the single-minded assumption that it will reduce the U.S. trade deficit with China, without regard to collateral negative consequences. • </w:t>
      </w:r>
      <w:r w:rsidRPr="00000466">
        <w:rPr>
          <w:rStyle w:val="StyleBoldUnderline"/>
        </w:rPr>
        <w:t xml:space="preserve">The Congress and administration </w:t>
      </w:r>
      <w:r w:rsidRPr="00000466">
        <w:rPr>
          <w:sz w:val="16"/>
        </w:rPr>
        <w:t xml:space="preserve">are </w:t>
      </w:r>
      <w:r w:rsidRPr="00000466">
        <w:rPr>
          <w:rStyle w:val="StyleBoldUnderline"/>
        </w:rPr>
        <w:t>strengthening controls on Chinese investment in the U</w:t>
      </w:r>
      <w:r w:rsidRPr="00000466">
        <w:rPr>
          <w:sz w:val="16"/>
        </w:rPr>
        <w:t xml:space="preserve">nited </w:t>
      </w:r>
      <w:r w:rsidRPr="00000466">
        <w:rPr>
          <w:rStyle w:val="StyleBoldUnderline"/>
        </w:rPr>
        <w:t>S</w:t>
      </w:r>
      <w:r w:rsidRPr="00000466">
        <w:rPr>
          <w:sz w:val="16"/>
        </w:rPr>
        <w:t xml:space="preserve">tates, which already began shrinking dramatically in 2017. • </w:t>
      </w:r>
      <w:r w:rsidRPr="00000466">
        <w:rPr>
          <w:rStyle w:val="StyleBoldUnderline"/>
        </w:rPr>
        <w:t xml:space="preserve">Export controls on dual-use technologies to China </w:t>
      </w:r>
      <w:r w:rsidRPr="00000466">
        <w:rPr>
          <w:sz w:val="16"/>
        </w:rPr>
        <w:t xml:space="preserve">are </w:t>
      </w:r>
      <w:r w:rsidRPr="00000466">
        <w:rPr>
          <w:rStyle w:val="StyleBoldUnderline"/>
        </w:rPr>
        <w:t>being tightened</w:t>
      </w:r>
      <w:r w:rsidRPr="00000466">
        <w:rPr>
          <w:sz w:val="16"/>
        </w:rPr>
        <w:t xml:space="preserve">. • The </w:t>
      </w:r>
      <w:r w:rsidRPr="00000466">
        <w:rPr>
          <w:rStyle w:val="StyleBoldUnderline"/>
        </w:rPr>
        <w:t>Chinese presence on U.S. campuses is under attack. The number of Chinese students applying to study in the U</w:t>
      </w:r>
      <w:r w:rsidRPr="00000466">
        <w:rPr>
          <w:sz w:val="16"/>
        </w:rPr>
        <w:t xml:space="preserve">nited </w:t>
      </w:r>
      <w:r w:rsidRPr="00000466">
        <w:rPr>
          <w:rStyle w:val="StyleBoldUnderline"/>
        </w:rPr>
        <w:t>S</w:t>
      </w:r>
      <w:r w:rsidRPr="00000466">
        <w:rPr>
          <w:sz w:val="16"/>
        </w:rPr>
        <w:t xml:space="preserve">tates </w:t>
      </w:r>
      <w:r w:rsidRPr="00000466">
        <w:rPr>
          <w:rStyle w:val="StyleBoldUnderline"/>
        </w:rPr>
        <w:t xml:space="preserve">is falling, and restrictions on access to </w:t>
      </w:r>
      <w:r w:rsidRPr="00000466">
        <w:rPr>
          <w:sz w:val="16"/>
        </w:rPr>
        <w:t>science, technology, engineering, and mathematics (</w:t>
      </w:r>
      <w:r w:rsidRPr="00000466">
        <w:rPr>
          <w:rStyle w:val="StyleBoldUnderline"/>
        </w:rPr>
        <w:t>STEM</w:t>
      </w:r>
      <w:r w:rsidRPr="00000466">
        <w:rPr>
          <w:sz w:val="16"/>
        </w:rPr>
        <w:t xml:space="preserve">) </w:t>
      </w:r>
      <w:r w:rsidRPr="00000466">
        <w:rPr>
          <w:rStyle w:val="StyleBoldUnderline"/>
        </w:rPr>
        <w:t xml:space="preserve">disciplines are being discussed and prepared. </w:t>
      </w:r>
      <w:r w:rsidRPr="00000466">
        <w:rPr>
          <w:sz w:val="16"/>
        </w:rPr>
        <w:t xml:space="preserve">Indeed, </w:t>
      </w:r>
      <w:r w:rsidRPr="00000466">
        <w:rPr>
          <w:rStyle w:val="StyleBoldUnderline"/>
        </w:rPr>
        <w:t xml:space="preserve">there reportedly was a White House memo discussed with the president calling for a ban on all Chinese students in the United States, which was fortunately rejected. </w:t>
      </w:r>
      <w:r w:rsidRPr="00000466">
        <w:rPr>
          <w:sz w:val="16"/>
        </w:rPr>
        <w:t xml:space="preserve">Donations to universities and think tanks by Chinese individuals and companies, even from Hong Kong, are increasingly being turned down under political pressure or due to pre-emptive capitulation by institutions worried about reputational damage. Confucius Institutes teaching Chinese language and culture on campuses are under attack because of their affiliation with the Chinese government, and some have been forced to close. • </w:t>
      </w:r>
      <w:r w:rsidRPr="00000466">
        <w:rPr>
          <w:rStyle w:val="StyleBoldUnderline"/>
        </w:rPr>
        <w:t xml:space="preserve">Some legislators are proposing to shut down or limit Chinese media outlets reporting or broadcasting in the United States. </w:t>
      </w:r>
      <w:r w:rsidRPr="00000466">
        <w:rPr>
          <w:sz w:val="16"/>
        </w:rPr>
        <w:t xml:space="preserve">(Since World War II, the United States has favored aggressive broadcasting into authoritarian countries and opposed barriers to U.S. outlets operating abroad, at the same time not fearing American susceptibility to foreign propaganda. The new favored approach seems to be to try to build soundproof walls, rather than to facilitate free messaging.) • </w:t>
      </w:r>
      <w:r w:rsidRPr="00000466">
        <w:rPr>
          <w:rStyle w:val="StyleBoldUnderline"/>
        </w:rPr>
        <w:t>Military-to-military exchanges and joint exercises have been curtailed or suspended, as demonstrated by China’s disinvitation to the 2018</w:t>
      </w:r>
      <w:r w:rsidRPr="00000466">
        <w:rPr>
          <w:sz w:val="16"/>
        </w:rPr>
        <w:t xml:space="preserve"> Rim of the Pacific (</w:t>
      </w:r>
      <w:r w:rsidRPr="00000466">
        <w:rPr>
          <w:rStyle w:val="StyleBoldUnderline"/>
        </w:rPr>
        <w:t>RIMPAC</w:t>
      </w:r>
      <w:r w:rsidRPr="00000466">
        <w:rPr>
          <w:sz w:val="16"/>
        </w:rPr>
        <w:t xml:space="preserve">) </w:t>
      </w:r>
      <w:r w:rsidRPr="00000466">
        <w:rPr>
          <w:rStyle w:val="StyleBoldUnderline"/>
        </w:rPr>
        <w:t>naval exercise.</w:t>
      </w:r>
    </w:p>
    <w:p w14:paraId="1D4D8614" w14:textId="77777777" w:rsidR="00743104" w:rsidRPr="00000466" w:rsidRDefault="00743104" w:rsidP="00743104"/>
    <w:p w14:paraId="421D6816" w14:textId="77777777" w:rsidR="00743104" w:rsidRPr="00000466" w:rsidRDefault="00743104" w:rsidP="00743104">
      <w:pPr>
        <w:pStyle w:val="Heading3"/>
      </w:pPr>
      <w:r w:rsidRPr="00000466">
        <w:t>Alt Cause – North Korea/Trade</w:t>
      </w:r>
    </w:p>
    <w:p w14:paraId="7D2EDE05" w14:textId="77777777" w:rsidR="00743104" w:rsidRPr="00000466" w:rsidRDefault="00743104" w:rsidP="00743104">
      <w:pPr>
        <w:pStyle w:val="Heading4"/>
      </w:pPr>
      <w:r w:rsidRPr="00000466">
        <w:t>Multiple alternate causes for poor relations – North Korea and trade</w:t>
      </w:r>
    </w:p>
    <w:p w14:paraId="0A085158" w14:textId="77777777" w:rsidR="00743104" w:rsidRPr="00000466" w:rsidRDefault="00743104" w:rsidP="00743104">
      <w:pPr>
        <w:rPr>
          <w:rFonts w:ascii="Times New Roman" w:hAnsi="Times New Roman" w:cs="Times New Roman"/>
          <w:szCs w:val="22"/>
        </w:rPr>
      </w:pPr>
      <w:r w:rsidRPr="00000466">
        <w:rPr>
          <w:rStyle w:val="StyleStyleBold12pt"/>
          <w:rFonts w:cs="Times New Roman"/>
        </w:rPr>
        <w:t>Lin and Zhou</w:t>
      </w:r>
      <w:r w:rsidRPr="00000466">
        <w:rPr>
          <w:rFonts w:ascii="Times New Roman" w:hAnsi="Times New Roman" w:cs="Times New Roman"/>
          <w:szCs w:val="22"/>
        </w:rPr>
        <w:t xml:space="preserve"> 20</w:t>
      </w:r>
      <w:r w:rsidRPr="00000466">
        <w:rPr>
          <w:rStyle w:val="StyleStyleBold12pt"/>
          <w:rFonts w:cs="Times New Roman"/>
        </w:rPr>
        <w:t>18</w:t>
      </w:r>
      <w:r w:rsidRPr="00000466">
        <w:rPr>
          <w:rFonts w:ascii="Times New Roman" w:hAnsi="Times New Roman" w:cs="Times New Roman"/>
          <w:szCs w:val="22"/>
        </w:rPr>
        <w:t xml:space="preserve"> – Gang Lin is Distinguished Professor of Political Science at the School of International and Public Affairs and Director of Center for Taiwan Studies, Shanghai Jiao Tong University, China, and Senior Fellow of the Collaborative Innovation Center for Peaceful Development of Across-Strait Relations.</w:t>
      </w:r>
      <w:r w:rsidRPr="00000466">
        <w:rPr>
          <w:rFonts w:ascii="Times New Roman" w:hAnsi="Times New Roman" w:cs="Times New Roman"/>
        </w:rPr>
        <w:t xml:space="preserve"> </w:t>
      </w:r>
      <w:r w:rsidRPr="00000466">
        <w:rPr>
          <w:rFonts w:ascii="Times New Roman" w:hAnsi="Times New Roman" w:cs="Times New Roman"/>
          <w:szCs w:val="22"/>
        </w:rPr>
        <w:t>Wenxing Zhou is a PhD candidate at the School of International and Public Affairs, Shanghai Jiao Tong University and Visiting Fellow at the John F. Kennedy School of Government, Harvard University. (“Does Taiwan Matter to the United States?</w:t>
      </w:r>
    </w:p>
    <w:p w14:paraId="7C254341" w14:textId="77777777" w:rsidR="00743104" w:rsidRPr="00000466" w:rsidRDefault="00743104" w:rsidP="00743104">
      <w:pPr>
        <w:rPr>
          <w:rFonts w:ascii="Times New Roman" w:hAnsi="Times New Roman" w:cs="Times New Roman"/>
          <w:szCs w:val="22"/>
        </w:rPr>
      </w:pPr>
      <w:r w:rsidRPr="00000466">
        <w:rPr>
          <w:rFonts w:ascii="Times New Roman" w:hAnsi="Times New Roman" w:cs="Times New Roman"/>
          <w:szCs w:val="22"/>
        </w:rPr>
        <w:t xml:space="preserve">Policy Debates on Taiwan Abandonment and Beyond,” </w:t>
      </w:r>
      <w:r w:rsidRPr="00000466">
        <w:rPr>
          <w:rFonts w:ascii="Times New Roman" w:hAnsi="Times New Roman" w:cs="Times New Roman"/>
          <w:i/>
          <w:szCs w:val="22"/>
        </w:rPr>
        <w:t>China Review</w:t>
      </w:r>
      <w:r w:rsidRPr="00000466">
        <w:rPr>
          <w:rFonts w:ascii="Times New Roman" w:hAnsi="Times New Roman" w:cs="Times New Roman"/>
          <w:szCs w:val="22"/>
        </w:rPr>
        <w:t>, Volume 18, Number 3) bhb</w:t>
      </w:r>
    </w:p>
    <w:p w14:paraId="3C920DD9" w14:textId="77777777" w:rsidR="00743104" w:rsidRPr="00000466" w:rsidRDefault="00743104" w:rsidP="00743104">
      <w:pPr>
        <w:rPr>
          <w:rFonts w:ascii="Times New Roman" w:hAnsi="Times New Roman" w:cs="Times New Roman"/>
          <w:sz w:val="16"/>
          <w:szCs w:val="22"/>
        </w:rPr>
      </w:pPr>
      <w:r w:rsidRPr="00000466">
        <w:rPr>
          <w:rStyle w:val="StyleBoldUnderline"/>
          <w:rFonts w:cs="Times New Roman"/>
        </w:rPr>
        <w:t>Looking into the near future of the U.S.-China relations, one needs to keep in mind that President Trump's priorities are the trade and North Korea issues. Trump's blaming of China as an "economic enemy" and</w:t>
      </w:r>
      <w:r w:rsidRPr="00000466">
        <w:rPr>
          <w:rFonts w:ascii="Times New Roman" w:hAnsi="Times New Roman" w:cs="Times New Roman"/>
          <w:sz w:val="16"/>
          <w:szCs w:val="22"/>
        </w:rPr>
        <w:t xml:space="preserve"> his decision to impose </w:t>
      </w:r>
      <w:r w:rsidRPr="00000466">
        <w:rPr>
          <w:rStyle w:val="StyleBoldUnderline"/>
          <w:rFonts w:cs="Times New Roman"/>
        </w:rPr>
        <w:t>tariffs</w:t>
      </w:r>
      <w:r w:rsidRPr="00000466">
        <w:rPr>
          <w:rFonts w:ascii="Times New Roman" w:hAnsi="Times New Roman" w:cs="Times New Roman"/>
          <w:sz w:val="16"/>
          <w:szCs w:val="22"/>
        </w:rPr>
        <w:t xml:space="preserve"> on $34 billion worth of Chinese products as the first step in the trade conflict with Beijing, followed by the unusual passage of U.S. warships through the Taiwan Strait amid the heightened tensions, </w:t>
      </w:r>
      <w:r w:rsidRPr="00000466">
        <w:rPr>
          <w:rStyle w:val="StyleBoldUnderline"/>
          <w:rFonts w:cs="Times New Roman"/>
        </w:rPr>
        <w:t>convey a clear message.</w:t>
      </w:r>
      <w:r w:rsidRPr="00000466">
        <w:rPr>
          <w:rFonts w:ascii="Times New Roman" w:hAnsi="Times New Roman" w:cs="Times New Roman"/>
          <w:sz w:val="16"/>
          <w:szCs w:val="22"/>
        </w:rPr>
        <w:t xml:space="preserve">62 It is natural that </w:t>
      </w:r>
      <w:r w:rsidRPr="00000466">
        <w:rPr>
          <w:rStyle w:val="StyleBoldUnderline"/>
          <w:rFonts w:cs="Times New Roman"/>
        </w:rPr>
        <w:t>Trump appointed</w:t>
      </w:r>
      <w:r w:rsidRPr="00000466">
        <w:rPr>
          <w:rFonts w:ascii="Times New Roman" w:hAnsi="Times New Roman" w:cs="Times New Roman"/>
          <w:sz w:val="16"/>
          <w:szCs w:val="22"/>
        </w:rPr>
        <w:t xml:space="preserve"> some </w:t>
      </w:r>
      <w:r w:rsidRPr="00000466">
        <w:rPr>
          <w:rStyle w:val="StyleBoldUnderline"/>
          <w:rFonts w:cs="Times New Roman"/>
        </w:rPr>
        <w:t>hardliners as his high-ranking trade officials</w:t>
      </w:r>
      <w:r w:rsidRPr="00000466">
        <w:rPr>
          <w:rFonts w:ascii="Times New Roman" w:hAnsi="Times New Roman" w:cs="Times New Roman"/>
          <w:sz w:val="16"/>
          <w:szCs w:val="22"/>
        </w:rPr>
        <w:t xml:space="preserve">, including the U.S. Secretary of Commerce Wilbur Ross, the U.S. Trade Representative Robert Lighthizer, and the Director of the White House National Trade Council Peter Navarro, all advocates for tougher stances toward China on the trade issue. </w:t>
      </w:r>
      <w:r w:rsidRPr="00000466">
        <w:rPr>
          <w:rStyle w:val="StyleBoldUnderline"/>
          <w:rFonts w:cs="Times New Roman"/>
        </w:rPr>
        <w:t>The Korean Peninsula nuclear issue is another critical one that the two powers find their interests not all convergent</w:t>
      </w:r>
      <w:r w:rsidRPr="00000466">
        <w:rPr>
          <w:rFonts w:ascii="Times New Roman" w:hAnsi="Times New Roman" w:cs="Times New Roman"/>
          <w:sz w:val="16"/>
          <w:szCs w:val="22"/>
        </w:rPr>
        <w:t>. The Trump administration's resoluteness to push China on these two critical issues is reflected in U.S. National Security Strategy released at the end of 2017 and the 2018 National Defense Strategy, in which China is labeled as one of America's major "strategic competitors," along with Russia, on both economic and military fronts.63 For the first time since World War II the United States claims that "we are emerging from a period of strategic atrophy" and "that our competitive military advantage has been eroding," rendering Washington-Beijing ties preoccupied with more fierce competition vis-à-vis strategic cooperation in the years down the road.64 This does not suggest that China-U.S. relations are doomed to be pessimistic [End Page 196] as the two powers are comprehensively interdependent and without China's cooperation America can achieve limited outcomes in global affairs. What it means is that more efforts and dialogues are indispensable for making a working relationship between the two countries.</w:t>
      </w:r>
    </w:p>
    <w:p w14:paraId="4A2A13C6" w14:textId="77777777" w:rsidR="00743104" w:rsidRPr="00000466" w:rsidRDefault="00743104" w:rsidP="00743104">
      <w:pPr>
        <w:pStyle w:val="Heading3"/>
      </w:pPr>
      <w:r w:rsidRPr="00000466">
        <w:t>Alt Cause – Trade</w:t>
      </w:r>
    </w:p>
    <w:p w14:paraId="4B4579E1" w14:textId="77777777" w:rsidR="00743104" w:rsidRPr="00000466" w:rsidRDefault="00743104" w:rsidP="00743104"/>
    <w:p w14:paraId="43619C9B" w14:textId="77777777" w:rsidR="00743104" w:rsidRPr="00000466" w:rsidRDefault="00743104" w:rsidP="00743104">
      <w:pPr>
        <w:pStyle w:val="Heading4"/>
      </w:pPr>
      <w:r w:rsidRPr="00000466">
        <w:t>Alt cause – trade war decks US-China relations – Wasp docking denial proves</w:t>
      </w:r>
    </w:p>
    <w:p w14:paraId="12C1C76B" w14:textId="77777777" w:rsidR="00743104" w:rsidRPr="00000466" w:rsidRDefault="00743104" w:rsidP="00743104">
      <w:pPr>
        <w:rPr>
          <w:rStyle w:val="StyleStyleBold12pt"/>
        </w:rPr>
      </w:pPr>
      <w:r w:rsidRPr="00000466">
        <w:rPr>
          <w:rStyle w:val="StyleStyleBold12pt"/>
        </w:rPr>
        <w:t>Torode and Blanchard, 2018</w:t>
      </w:r>
    </w:p>
    <w:p w14:paraId="2F0C16EF" w14:textId="77777777" w:rsidR="00743104" w:rsidRPr="00000466" w:rsidRDefault="00743104" w:rsidP="00743104">
      <w:r w:rsidRPr="00000466">
        <w:t xml:space="preserve">(Greg and Ben, staff writers for Reuters, “China Won’t Allow U.S. Navy Ship To Dock In Hong Kong Amid Escalating Trade Conflict”, HuffPost, September 25, </w:t>
      </w:r>
      <w:hyperlink r:id="rId8" w:history="1">
        <w:r w:rsidRPr="00000466">
          <w:t>https://www.huffpost.com/entry/china-us-navy-ship-hong-kong_n_5baaf630e4b0f143d10e6224</w:t>
        </w:r>
      </w:hyperlink>
      <w:r w:rsidRPr="00000466">
        <w:t>, accessed on 6/25/19, ZW)</w:t>
      </w:r>
    </w:p>
    <w:p w14:paraId="7DD8981A" w14:textId="77777777" w:rsidR="00743104" w:rsidRPr="00000466" w:rsidRDefault="00743104" w:rsidP="00743104">
      <w:pPr>
        <w:rPr>
          <w:sz w:val="16"/>
        </w:rPr>
      </w:pPr>
      <w:r w:rsidRPr="00000466">
        <w:rPr>
          <w:sz w:val="16"/>
        </w:rPr>
        <w:t xml:space="preserve">HONG KONG/BEIJING (Reuters) ― </w:t>
      </w:r>
      <w:r w:rsidRPr="00000466">
        <w:rPr>
          <w:rStyle w:val="StyleBoldUnderline"/>
        </w:rPr>
        <w:t>China</w:t>
      </w:r>
      <w:r w:rsidRPr="00000466">
        <w:rPr>
          <w:sz w:val="16"/>
        </w:rPr>
        <w:t xml:space="preserve"> has </w:t>
      </w:r>
      <w:r w:rsidRPr="00000466">
        <w:rPr>
          <w:rStyle w:val="StyleBoldUnderline"/>
        </w:rPr>
        <w:t>denied a request for a U.S. warship to visit Hong Kong</w:t>
      </w:r>
      <w:r w:rsidRPr="00000466">
        <w:rPr>
          <w:sz w:val="16"/>
        </w:rPr>
        <w:t xml:space="preserve">, the U.S. consulate in the Chinese city said on Tuesday, </w:t>
      </w:r>
      <w:r w:rsidRPr="00000466">
        <w:rPr>
          <w:rStyle w:val="StyleBoldUnderline"/>
        </w:rPr>
        <w:t>amid rising tension between Beijing and Washington over trade and a U.S. decision to sanction the Asian nation’s military.</w:t>
      </w:r>
    </w:p>
    <w:p w14:paraId="79501002" w14:textId="77777777" w:rsidR="00743104" w:rsidRPr="00000466" w:rsidRDefault="00743104" w:rsidP="00743104">
      <w:pPr>
        <w:rPr>
          <w:sz w:val="16"/>
        </w:rPr>
      </w:pPr>
      <w:r w:rsidRPr="00000466">
        <w:rPr>
          <w:rStyle w:val="StyleBoldUnderline"/>
        </w:rPr>
        <w:t>The</w:t>
      </w:r>
      <w:r w:rsidRPr="00000466">
        <w:rPr>
          <w:sz w:val="16"/>
        </w:rPr>
        <w:t xml:space="preserve"> amphibious assault ship </w:t>
      </w:r>
      <w:r w:rsidRPr="00000466">
        <w:rPr>
          <w:rStyle w:val="StyleBoldUnderline"/>
        </w:rPr>
        <w:t>Wasp had been due to make a port call in</w:t>
      </w:r>
      <w:r w:rsidRPr="00000466">
        <w:rPr>
          <w:sz w:val="16"/>
        </w:rPr>
        <w:t xml:space="preserve"> the former British colony of </w:t>
      </w:r>
      <w:r w:rsidRPr="00000466">
        <w:rPr>
          <w:rStyle w:val="StyleBoldUnderline"/>
        </w:rPr>
        <w:t>Hong Kong</w:t>
      </w:r>
      <w:r w:rsidRPr="00000466">
        <w:rPr>
          <w:sz w:val="16"/>
        </w:rPr>
        <w:t xml:space="preserve"> in October, diplomatic sources said.</w:t>
      </w:r>
    </w:p>
    <w:p w14:paraId="0F831298" w14:textId="77777777" w:rsidR="00743104" w:rsidRPr="00000466" w:rsidRDefault="00743104" w:rsidP="00743104">
      <w:pPr>
        <w:rPr>
          <w:sz w:val="16"/>
          <w:szCs w:val="18"/>
        </w:rPr>
      </w:pPr>
      <w:r w:rsidRPr="00000466">
        <w:rPr>
          <w:sz w:val="16"/>
          <w:szCs w:val="18"/>
        </w:rPr>
        <w:t>“The Chinese Government did not approve a request for a U.S. port visit to Hong Kong by the USS Wasp,” a consulate spokeswoman said.</w:t>
      </w:r>
    </w:p>
    <w:p w14:paraId="326CFA0E" w14:textId="77777777" w:rsidR="00743104" w:rsidRPr="00000466" w:rsidRDefault="00743104" w:rsidP="00743104">
      <w:pPr>
        <w:rPr>
          <w:sz w:val="16"/>
        </w:rPr>
      </w:pPr>
      <w:r w:rsidRPr="00000466">
        <w:rPr>
          <w:rStyle w:val="StyleBoldUnderline"/>
        </w:rPr>
        <w:t>“We have a long track record of successful port visits to Hong Kong, and we expect that to continue,”</w:t>
      </w:r>
      <w:r w:rsidRPr="00000466">
        <w:rPr>
          <w:sz w:val="16"/>
        </w:rPr>
        <w:t xml:space="preserve"> she added.</w:t>
      </w:r>
    </w:p>
    <w:p w14:paraId="19C1C4B4" w14:textId="77777777" w:rsidR="00743104" w:rsidRPr="00000466" w:rsidRDefault="00743104" w:rsidP="00743104">
      <w:pPr>
        <w:rPr>
          <w:sz w:val="16"/>
          <w:szCs w:val="18"/>
        </w:rPr>
      </w:pPr>
      <w:r w:rsidRPr="00000466">
        <w:rPr>
          <w:sz w:val="16"/>
          <w:szCs w:val="18"/>
        </w:rPr>
        <w:t>In Beijing, Foreign Ministry spokesman Geng Shuang did not directly answer a question on whether China had denied the request.</w:t>
      </w:r>
    </w:p>
    <w:p w14:paraId="39A3EA28" w14:textId="77777777" w:rsidR="00743104" w:rsidRPr="00000466" w:rsidRDefault="00743104" w:rsidP="00743104">
      <w:pPr>
        <w:rPr>
          <w:sz w:val="16"/>
          <w:szCs w:val="18"/>
        </w:rPr>
      </w:pPr>
      <w:r w:rsidRPr="00000466">
        <w:rPr>
          <w:sz w:val="16"/>
          <w:szCs w:val="18"/>
        </w:rPr>
        <w:t>“For requests for U.S. military ships to visit Hong Kong, China has always carried out approvals case by case, in accordance with the principle of sovereignty and the detailed situation,” he told reporters, without elaborating.</w:t>
      </w:r>
    </w:p>
    <w:p w14:paraId="605AE648" w14:textId="77777777" w:rsidR="00743104" w:rsidRPr="00000466" w:rsidRDefault="00743104" w:rsidP="00743104">
      <w:pPr>
        <w:rPr>
          <w:sz w:val="16"/>
          <w:szCs w:val="18"/>
        </w:rPr>
      </w:pPr>
      <w:r w:rsidRPr="00000466">
        <w:rPr>
          <w:sz w:val="16"/>
          <w:szCs w:val="18"/>
        </w:rPr>
        <w:t>In 2016, at a time of heightened tension over its territorial claims in the disputed South China Sea, China denied a request for a U.S. carrier strike group led by the John C. Stennis to visit Hong Kong.</w:t>
      </w:r>
    </w:p>
    <w:p w14:paraId="1A414BA0" w14:textId="77777777" w:rsidR="00743104" w:rsidRPr="00000466" w:rsidRDefault="00743104" w:rsidP="00743104">
      <w:pPr>
        <w:rPr>
          <w:sz w:val="16"/>
        </w:rPr>
      </w:pPr>
      <w:r w:rsidRPr="00000466">
        <w:rPr>
          <w:sz w:val="16"/>
        </w:rPr>
        <w:t xml:space="preserve">On Saturday, </w:t>
      </w:r>
      <w:r w:rsidRPr="00000466">
        <w:rPr>
          <w:rStyle w:val="StyleBoldUnderline"/>
        </w:rPr>
        <w:t>China summoned the U.S. ambassador in Beijing and postponed joint military talks in protest against a U.S. decision to sanction a Chinese military agency and its director for buying Russian fighter jets and a surface-to-air missile system.</w:t>
      </w:r>
    </w:p>
    <w:p w14:paraId="55FEE914" w14:textId="77777777" w:rsidR="00743104" w:rsidRPr="00000466" w:rsidRDefault="00743104" w:rsidP="00743104"/>
    <w:p w14:paraId="2F4087B2" w14:textId="77777777" w:rsidR="00743104" w:rsidRPr="00000466" w:rsidRDefault="00743104" w:rsidP="00743104">
      <w:pPr>
        <w:rPr>
          <w:rFonts w:ascii="Times New Roman" w:hAnsi="Times New Roman" w:cs="Times New Roman"/>
        </w:rPr>
      </w:pPr>
    </w:p>
    <w:p w14:paraId="59A292ED" w14:textId="77777777" w:rsidR="00743104" w:rsidRPr="00000466" w:rsidRDefault="00743104" w:rsidP="00743104">
      <w:pPr>
        <w:pStyle w:val="Heading3"/>
      </w:pPr>
      <w:r w:rsidRPr="00000466">
        <w:t>Warming Inevitable – Trump Administration</w:t>
      </w:r>
    </w:p>
    <w:p w14:paraId="4CEB7114" w14:textId="77777777" w:rsidR="00743104" w:rsidRPr="00000466" w:rsidRDefault="00743104" w:rsidP="00743104">
      <w:pPr>
        <w:pStyle w:val="Heading4"/>
      </w:pPr>
      <w:r w:rsidRPr="00000466">
        <w:t>No solvency – Trump administration is rolling back CCP provisions and refuses to acknowledge climate change as a threat</w:t>
      </w:r>
    </w:p>
    <w:p w14:paraId="7F5DE414" w14:textId="77777777" w:rsidR="00743104" w:rsidRPr="00000466" w:rsidRDefault="00743104" w:rsidP="00743104">
      <w:pPr>
        <w:rPr>
          <w:rStyle w:val="StyleStyleBold12pt"/>
        </w:rPr>
      </w:pPr>
      <w:r w:rsidRPr="00000466">
        <w:rPr>
          <w:rStyle w:val="StyleStyleBold12pt"/>
        </w:rPr>
        <w:t xml:space="preserve">Miller, </w:t>
      </w:r>
      <w:r w:rsidRPr="00000466">
        <w:t>6/23/</w:t>
      </w:r>
      <w:r w:rsidRPr="00000466">
        <w:rPr>
          <w:rStyle w:val="StyleStyleBold12pt"/>
        </w:rPr>
        <w:t>19</w:t>
      </w:r>
    </w:p>
    <w:p w14:paraId="5003CEF9" w14:textId="77777777" w:rsidR="00743104" w:rsidRPr="00000466" w:rsidRDefault="00743104" w:rsidP="00743104">
      <w:r w:rsidRPr="00000466">
        <w:t>(Hayley, reporter for HuffPost, “Mike Pence Claims Trump Administration ‘Will Always Follow The Science’ On Climate Change”, HuffPost, https://www.huffpost.com/entry/mike-pence-climate-change_n_5d0fd732e4b0a394186463d8, accessed on 6/24/19, ZW)</w:t>
      </w:r>
    </w:p>
    <w:p w14:paraId="3D27FC1A" w14:textId="77777777" w:rsidR="00743104" w:rsidRPr="00000466" w:rsidRDefault="00743104" w:rsidP="00743104">
      <w:pPr>
        <w:rPr>
          <w:sz w:val="16"/>
        </w:rPr>
      </w:pPr>
      <w:r w:rsidRPr="00000466">
        <w:rPr>
          <w:sz w:val="16"/>
        </w:rPr>
        <w:t xml:space="preserve">The </w:t>
      </w:r>
      <w:r w:rsidRPr="00000466">
        <w:rPr>
          <w:rStyle w:val="StyleBoldUnderline"/>
        </w:rPr>
        <w:t>Trump</w:t>
      </w:r>
      <w:r w:rsidRPr="00000466">
        <w:rPr>
          <w:sz w:val="16"/>
        </w:rPr>
        <w:t xml:space="preserve"> administration </w:t>
      </w:r>
      <w:r w:rsidRPr="00000466">
        <w:rPr>
          <w:rStyle w:val="StyleBoldUnderline"/>
        </w:rPr>
        <w:t>rolled back that key provision</w:t>
      </w:r>
      <w:r w:rsidRPr="00000466">
        <w:rPr>
          <w:sz w:val="16"/>
        </w:rPr>
        <w:t xml:space="preserve"> </w:t>
      </w:r>
      <w:r w:rsidRPr="00000466">
        <w:rPr>
          <w:rStyle w:val="StyleBoldUnderline"/>
        </w:rPr>
        <w:t>in</w:t>
      </w:r>
      <w:r w:rsidRPr="00000466">
        <w:rPr>
          <w:sz w:val="16"/>
        </w:rPr>
        <w:t xml:space="preserve"> </w:t>
      </w:r>
      <w:r w:rsidRPr="00000466">
        <w:rPr>
          <w:rStyle w:val="StyleBoldUnderline"/>
        </w:rPr>
        <w:t>the</w:t>
      </w:r>
      <w:r w:rsidRPr="00000466">
        <w:rPr>
          <w:sz w:val="16"/>
        </w:rPr>
        <w:t xml:space="preserve"> Obama administration’s 2015</w:t>
      </w:r>
      <w:r w:rsidRPr="00000466">
        <w:rPr>
          <w:rStyle w:val="StyleBoldUnderline"/>
        </w:rPr>
        <w:t xml:space="preserve"> C</w:t>
      </w:r>
      <w:r w:rsidRPr="00000466">
        <w:rPr>
          <w:sz w:val="16"/>
        </w:rPr>
        <w:t xml:space="preserve">lean </w:t>
      </w:r>
      <w:r w:rsidRPr="00000466">
        <w:rPr>
          <w:rStyle w:val="StyleBoldUnderline"/>
        </w:rPr>
        <w:t>P</w:t>
      </w:r>
      <w:r w:rsidRPr="00000466">
        <w:rPr>
          <w:sz w:val="16"/>
        </w:rPr>
        <w:t xml:space="preserve">ower </w:t>
      </w:r>
      <w:r w:rsidRPr="00000466">
        <w:rPr>
          <w:rStyle w:val="StyleBoldUnderline"/>
        </w:rPr>
        <w:t>P</w:t>
      </w:r>
      <w:r w:rsidRPr="00000466">
        <w:rPr>
          <w:sz w:val="16"/>
        </w:rPr>
        <w:t xml:space="preserve">lan last week, </w:t>
      </w:r>
      <w:r w:rsidRPr="00000466">
        <w:rPr>
          <w:rStyle w:val="StyleBoldUnderline"/>
        </w:rPr>
        <w:t>which targeted coal plants by setting specific greenhouse gas emissions cuts for each state.</w:t>
      </w:r>
    </w:p>
    <w:p w14:paraId="41FF3C86" w14:textId="77777777" w:rsidR="00743104" w:rsidRPr="00000466" w:rsidRDefault="00743104" w:rsidP="00743104">
      <w:pPr>
        <w:rPr>
          <w:sz w:val="16"/>
        </w:rPr>
      </w:pPr>
      <w:r w:rsidRPr="00000466">
        <w:rPr>
          <w:rStyle w:val="StyleBoldUnderline"/>
        </w:rPr>
        <w:t>The E</w:t>
      </w:r>
      <w:r w:rsidRPr="00000466">
        <w:rPr>
          <w:sz w:val="16"/>
        </w:rPr>
        <w:t xml:space="preserve">nvironmental </w:t>
      </w:r>
      <w:r w:rsidRPr="00000466">
        <w:rPr>
          <w:rStyle w:val="StyleBoldUnderline"/>
        </w:rPr>
        <w:t>P</w:t>
      </w:r>
      <w:r w:rsidRPr="00000466">
        <w:rPr>
          <w:sz w:val="16"/>
        </w:rPr>
        <w:t xml:space="preserve">rotection </w:t>
      </w:r>
      <w:r w:rsidRPr="00000466">
        <w:rPr>
          <w:rStyle w:val="StyleBoldUnderline"/>
        </w:rPr>
        <w:t>A</w:t>
      </w:r>
      <w:r w:rsidRPr="00000466">
        <w:rPr>
          <w:sz w:val="16"/>
        </w:rPr>
        <w:t>gency</w:t>
      </w:r>
      <w:r w:rsidRPr="00000466">
        <w:rPr>
          <w:rStyle w:val="StyleBoldUnderline"/>
        </w:rPr>
        <w:t>’s</w:t>
      </w:r>
      <w:r w:rsidRPr="00000466">
        <w:rPr>
          <w:sz w:val="16"/>
        </w:rPr>
        <w:t xml:space="preserve"> recently announced </w:t>
      </w:r>
      <w:r w:rsidRPr="00000466">
        <w:rPr>
          <w:rStyle w:val="StyleBoldUnderline"/>
        </w:rPr>
        <w:t>rule</w:t>
      </w:r>
      <w:r w:rsidRPr="00000466">
        <w:rPr>
          <w:sz w:val="16"/>
        </w:rPr>
        <w:t xml:space="preserve"> </w:t>
      </w:r>
      <w:r w:rsidRPr="00000466">
        <w:rPr>
          <w:rStyle w:val="StyleBoldUnderline"/>
        </w:rPr>
        <w:t>allows state regulators to decide how utilities can limit carbon emissions</w:t>
      </w:r>
      <w:r w:rsidRPr="00000466">
        <w:rPr>
          <w:sz w:val="16"/>
        </w:rPr>
        <w:t xml:space="preserve"> </w:t>
      </w:r>
      <w:r w:rsidRPr="00000466">
        <w:rPr>
          <w:rStyle w:val="StyleBoldUnderline"/>
        </w:rPr>
        <w:t>and does not require companies to switch from coal to more sustainable energy sources</w:t>
      </w:r>
      <w:r w:rsidRPr="00000466">
        <w:rPr>
          <w:sz w:val="16"/>
        </w:rPr>
        <w:t>.</w:t>
      </w:r>
    </w:p>
    <w:p w14:paraId="77C1BAAA" w14:textId="77777777" w:rsidR="00743104" w:rsidRPr="00000466" w:rsidRDefault="00743104" w:rsidP="00743104">
      <w:pPr>
        <w:rPr>
          <w:sz w:val="16"/>
        </w:rPr>
      </w:pPr>
      <w:r w:rsidRPr="00000466">
        <w:rPr>
          <w:rStyle w:val="StyleBoldUnderline"/>
        </w:rPr>
        <w:t>Experts say the new rule cuts carbon emissions from power plants by less than half of what is needed to avoid catastrophic global warming</w:t>
      </w:r>
      <w:r w:rsidRPr="00000466">
        <w:rPr>
          <w:sz w:val="16"/>
        </w:rPr>
        <w:t>, reported The Washington Post.</w:t>
      </w:r>
    </w:p>
    <w:p w14:paraId="5E2311BA" w14:textId="77777777" w:rsidR="00743104" w:rsidRPr="00000466" w:rsidRDefault="00743104" w:rsidP="00743104">
      <w:pPr>
        <w:rPr>
          <w:sz w:val="16"/>
        </w:rPr>
      </w:pPr>
      <w:r w:rsidRPr="00000466">
        <w:rPr>
          <w:rStyle w:val="StyleBoldUnderline"/>
        </w:rPr>
        <w:t>Pence</w:t>
      </w:r>
      <w:r w:rsidRPr="00000466">
        <w:rPr>
          <w:sz w:val="16"/>
        </w:rPr>
        <w:t xml:space="preserve"> on Sunday </w:t>
      </w:r>
      <w:r w:rsidRPr="00000466">
        <w:rPr>
          <w:rStyle w:val="StyleBoldUnderline"/>
        </w:rPr>
        <w:t>complained</w:t>
      </w:r>
      <w:r w:rsidRPr="00000466">
        <w:rPr>
          <w:sz w:val="16"/>
        </w:rPr>
        <w:t xml:space="preserve"> that </w:t>
      </w:r>
      <w:r w:rsidRPr="00000466">
        <w:rPr>
          <w:rStyle w:val="StyleBoldUnderline"/>
        </w:rPr>
        <w:t>the C</w:t>
      </w:r>
      <w:r w:rsidRPr="00000466">
        <w:rPr>
          <w:sz w:val="16"/>
        </w:rPr>
        <w:t xml:space="preserve">lean </w:t>
      </w:r>
      <w:r w:rsidRPr="00000466">
        <w:rPr>
          <w:rStyle w:val="StyleBoldUnderline"/>
        </w:rPr>
        <w:t>P</w:t>
      </w:r>
      <w:r w:rsidRPr="00000466">
        <w:rPr>
          <w:sz w:val="16"/>
        </w:rPr>
        <w:t xml:space="preserve">ower </w:t>
      </w:r>
      <w:r w:rsidRPr="00000466">
        <w:rPr>
          <w:rStyle w:val="StyleBoldUnderline"/>
        </w:rPr>
        <w:t>P</w:t>
      </w:r>
      <w:r w:rsidRPr="00000466">
        <w:rPr>
          <w:sz w:val="16"/>
        </w:rPr>
        <w:t xml:space="preserve">lan </w:t>
      </w:r>
      <w:r w:rsidRPr="00000466">
        <w:rPr>
          <w:rStyle w:val="StyleBoldUnderline"/>
        </w:rPr>
        <w:t>was “hamstringing energy in this country” while countries like China and India have failed to do their part in reducing carbon emissions</w:t>
      </w:r>
      <w:r w:rsidRPr="00000466">
        <w:rPr>
          <w:sz w:val="16"/>
        </w:rPr>
        <w:t>.</w:t>
      </w:r>
    </w:p>
    <w:p w14:paraId="026C0416" w14:textId="77777777" w:rsidR="00743104" w:rsidRPr="00000466" w:rsidRDefault="00743104" w:rsidP="00743104">
      <w:pPr>
        <w:rPr>
          <w:sz w:val="16"/>
        </w:rPr>
      </w:pPr>
      <w:r w:rsidRPr="00000466">
        <w:rPr>
          <w:sz w:val="16"/>
        </w:rPr>
        <w:t xml:space="preserve">“You know, the truth of the matter,” </w:t>
      </w:r>
      <w:r w:rsidRPr="00000466">
        <w:rPr>
          <w:rStyle w:val="StyleBoldUnderline"/>
        </w:rPr>
        <w:t>Pence</w:t>
      </w:r>
      <w:r w:rsidRPr="00000466">
        <w:rPr>
          <w:sz w:val="16"/>
        </w:rPr>
        <w:t xml:space="preserve"> </w:t>
      </w:r>
      <w:r w:rsidRPr="00000466">
        <w:rPr>
          <w:rStyle w:val="StyleBoldUnderline"/>
        </w:rPr>
        <w:t>said</w:t>
      </w:r>
      <w:r w:rsidRPr="00000466">
        <w:rPr>
          <w:sz w:val="16"/>
        </w:rPr>
        <w:t xml:space="preserve"> before making several demonstrably false statements, “is with the advent of natural gas, </w:t>
      </w:r>
      <w:r w:rsidRPr="00000466">
        <w:rPr>
          <w:rStyle w:val="StyleBoldUnderline"/>
        </w:rPr>
        <w:t>with</w:t>
      </w:r>
      <w:r w:rsidRPr="00000466">
        <w:rPr>
          <w:sz w:val="16"/>
        </w:rPr>
        <w:t xml:space="preserve"> the </w:t>
      </w:r>
      <w:r w:rsidRPr="00000466">
        <w:rPr>
          <w:rStyle w:val="StyleBoldUnderline"/>
        </w:rPr>
        <w:t>natural gas</w:t>
      </w:r>
      <w:r w:rsidRPr="00000466">
        <w:rPr>
          <w:sz w:val="16"/>
        </w:rPr>
        <w:t xml:space="preserve"> explosion that is developing, </w:t>
      </w:r>
      <w:r w:rsidRPr="00000466">
        <w:rPr>
          <w:rStyle w:val="StyleBoldUnderline"/>
        </w:rPr>
        <w:t>with clean coal</w:t>
      </w:r>
      <w:r w:rsidRPr="00000466">
        <w:rPr>
          <w:sz w:val="16"/>
        </w:rPr>
        <w:t xml:space="preserve"> technology, </w:t>
      </w:r>
      <w:r w:rsidRPr="00000466">
        <w:rPr>
          <w:rStyle w:val="StyleBoldUnderline"/>
        </w:rPr>
        <w:t>we’re seeing a significant reduction in carbon emissions</w:t>
      </w:r>
      <w:r w:rsidRPr="00000466">
        <w:rPr>
          <w:sz w:val="16"/>
        </w:rPr>
        <w:t xml:space="preserve"> all across this country.” </w:t>
      </w:r>
    </w:p>
    <w:p w14:paraId="04E5689B" w14:textId="77777777" w:rsidR="00743104" w:rsidRPr="00000466" w:rsidRDefault="00743104" w:rsidP="00743104">
      <w:pPr>
        <w:rPr>
          <w:sz w:val="16"/>
        </w:rPr>
      </w:pPr>
      <w:r w:rsidRPr="00000466">
        <w:rPr>
          <w:rStyle w:val="StyleBoldUnderline"/>
        </w:rPr>
        <w:t>Not only does “clean coal” not exist</w:t>
      </w:r>
      <w:r w:rsidRPr="00000466">
        <w:rPr>
          <w:sz w:val="16"/>
        </w:rPr>
        <w:t xml:space="preserve">, carbon emissions in the U.S. actually surged last year. The </w:t>
      </w:r>
      <w:r w:rsidRPr="00000466">
        <w:rPr>
          <w:rStyle w:val="StyleBoldUnderline"/>
        </w:rPr>
        <w:t>emissions had been decreasing over the last several years, but jumped 3.4% in 2018</w:t>
      </w:r>
      <w:r w:rsidRPr="00000466">
        <w:rPr>
          <w:sz w:val="16"/>
        </w:rPr>
        <w:t xml:space="preserve"> ― the second largest increase of this type since 1996, reported ProPublica.</w:t>
      </w:r>
    </w:p>
    <w:p w14:paraId="6FEAC705" w14:textId="77777777" w:rsidR="00743104" w:rsidRPr="00000466" w:rsidRDefault="00743104" w:rsidP="00743104">
      <w:pPr>
        <w:rPr>
          <w:sz w:val="16"/>
          <w:szCs w:val="18"/>
        </w:rPr>
      </w:pPr>
      <w:r w:rsidRPr="00000466">
        <w:rPr>
          <w:sz w:val="16"/>
          <w:szCs w:val="18"/>
        </w:rPr>
        <w:t>Tapper on Sunday continued to press Pence about whether he believes man-made climate change is a threat, but the vice president danced around the question.</w:t>
      </w:r>
    </w:p>
    <w:p w14:paraId="1CE1EAF1" w14:textId="77777777" w:rsidR="00743104" w:rsidRPr="00000466" w:rsidRDefault="00743104" w:rsidP="00743104">
      <w:pPr>
        <w:rPr>
          <w:sz w:val="16"/>
          <w:szCs w:val="18"/>
        </w:rPr>
      </w:pPr>
      <w:r w:rsidRPr="00000466">
        <w:rPr>
          <w:sz w:val="16"/>
          <w:szCs w:val="18"/>
        </w:rPr>
        <w:t xml:space="preserve">“I think the answer to that is going to be based upon the science,” Pence said. “Look, what the president has said, what we have said is that we’re not going to raise utility rates.” </w:t>
      </w:r>
    </w:p>
    <w:p w14:paraId="21FEEBE8" w14:textId="77777777" w:rsidR="00743104" w:rsidRPr="00000466" w:rsidRDefault="00743104" w:rsidP="00743104">
      <w:pPr>
        <w:rPr>
          <w:sz w:val="16"/>
          <w:szCs w:val="18"/>
        </w:rPr>
      </w:pPr>
      <w:r w:rsidRPr="00000466">
        <w:rPr>
          <w:sz w:val="16"/>
          <w:szCs w:val="18"/>
        </w:rPr>
        <w:t>“OK, so you don’t think it is a threat?” Tapper asked.</w:t>
      </w:r>
    </w:p>
    <w:p w14:paraId="4BACDA47" w14:textId="77777777" w:rsidR="00743104" w:rsidRPr="00000466" w:rsidRDefault="00743104" w:rsidP="00743104">
      <w:pPr>
        <w:rPr>
          <w:sz w:val="16"/>
        </w:rPr>
      </w:pPr>
      <w:r w:rsidRPr="00000466">
        <w:rPr>
          <w:rStyle w:val="StyleBoldUnderline"/>
        </w:rPr>
        <w:t>Pence then declared that “America has the cleanest air and water in the world,”</w:t>
      </w:r>
      <w:r w:rsidRPr="00000466">
        <w:rPr>
          <w:sz w:val="16"/>
        </w:rPr>
        <w:t xml:space="preserve"> prompting the CNN host to burst into laughter.</w:t>
      </w:r>
    </w:p>
    <w:p w14:paraId="413EBC12" w14:textId="77777777" w:rsidR="00743104" w:rsidRPr="00000466" w:rsidRDefault="00743104" w:rsidP="00743104">
      <w:pPr>
        <w:rPr>
          <w:sz w:val="16"/>
          <w:szCs w:val="18"/>
        </w:rPr>
      </w:pPr>
      <w:r w:rsidRPr="00000466">
        <w:rPr>
          <w:sz w:val="16"/>
          <w:szCs w:val="18"/>
        </w:rPr>
        <w:t>“That is not true,” Tapper said. “We don’t have the cleanest air and water in the world. ... You get back to me with some statistics that show it.”</w:t>
      </w:r>
    </w:p>
    <w:p w14:paraId="1EC1D60F" w14:textId="77777777" w:rsidR="00743104" w:rsidRPr="00000466" w:rsidRDefault="00743104" w:rsidP="00743104">
      <w:pPr>
        <w:rPr>
          <w:sz w:val="16"/>
        </w:rPr>
      </w:pPr>
      <w:r w:rsidRPr="00000466">
        <w:rPr>
          <w:rStyle w:val="StyleBoldUnderline"/>
        </w:rPr>
        <w:t>The Environmental Performance Index</w:t>
      </w:r>
      <w:r w:rsidRPr="00000466">
        <w:rPr>
          <w:sz w:val="16"/>
        </w:rPr>
        <w:t xml:space="preserve">, compiled in 2018 by top researchers in the country in conjunction with the World Economic Forum, </w:t>
      </w:r>
      <w:r w:rsidRPr="00000466">
        <w:rPr>
          <w:rStyle w:val="StyleBoldUnderline"/>
        </w:rPr>
        <w:t>ranked the U.S. 10th on air and 27th on water.</w:t>
      </w:r>
    </w:p>
    <w:p w14:paraId="0D3DB6EC" w14:textId="77777777" w:rsidR="00743104" w:rsidRPr="00000466" w:rsidRDefault="00743104" w:rsidP="00743104">
      <w:pPr>
        <w:rPr>
          <w:sz w:val="16"/>
        </w:rPr>
      </w:pPr>
      <w:r w:rsidRPr="00000466">
        <w:rPr>
          <w:rStyle w:val="StyleBoldUnderline"/>
        </w:rPr>
        <w:t>The U.S. ranks toward the bottom compared with other wealthy democracies</w:t>
      </w:r>
      <w:r w:rsidRPr="00000466">
        <w:rPr>
          <w:sz w:val="16"/>
        </w:rPr>
        <w:t>, PolitiFact reported, citing an Environmental Performance Index investigator.</w:t>
      </w:r>
    </w:p>
    <w:p w14:paraId="139F3B6D" w14:textId="77777777" w:rsidR="00743104" w:rsidRPr="00000466" w:rsidRDefault="00743104" w:rsidP="00743104">
      <w:pPr>
        <w:pStyle w:val="Heading4"/>
      </w:pPr>
      <w:r w:rsidRPr="00000466">
        <w:t>Even Trump’s National Security Council attempts to interfere with NASA’s findings on climate change</w:t>
      </w:r>
    </w:p>
    <w:p w14:paraId="5EB78735" w14:textId="77777777" w:rsidR="00743104" w:rsidRPr="00000466" w:rsidRDefault="00743104" w:rsidP="00743104">
      <w:pPr>
        <w:rPr>
          <w:rStyle w:val="StyleStyleBold12pt"/>
        </w:rPr>
      </w:pPr>
      <w:r w:rsidRPr="00000466">
        <w:rPr>
          <w:rStyle w:val="StyleStyleBold12pt"/>
        </w:rPr>
        <w:t>Knickmeyer and Borenstein, 6-14-19</w:t>
      </w:r>
    </w:p>
    <w:p w14:paraId="41CAE873" w14:textId="77777777" w:rsidR="00743104" w:rsidRPr="00000466" w:rsidRDefault="00743104" w:rsidP="00743104">
      <w:r w:rsidRPr="00000466">
        <w:t>(Ellen and Seth, staff writers for APNews, “Emails: Trump official pressed NASA on climate science”, APNews, https://www.apnews.com/4ec9affd55a345d582a4cc810686137e, accessed on 6/25/19, ZW)</w:t>
      </w:r>
    </w:p>
    <w:p w14:paraId="204468B5" w14:textId="77777777" w:rsidR="00743104" w:rsidRPr="00000466" w:rsidRDefault="00743104" w:rsidP="00743104">
      <w:pPr>
        <w:rPr>
          <w:sz w:val="16"/>
        </w:rPr>
      </w:pPr>
      <w:r w:rsidRPr="00000466">
        <w:rPr>
          <w:rStyle w:val="StyleBoldUnderline"/>
        </w:rPr>
        <w:t>In</w:t>
      </w:r>
      <w:r w:rsidRPr="00000466">
        <w:rPr>
          <w:sz w:val="16"/>
        </w:rPr>
        <w:t xml:space="preserve"> a March 3 </w:t>
      </w:r>
      <w:r w:rsidRPr="00000466">
        <w:rPr>
          <w:rStyle w:val="StyleBoldUnderline"/>
        </w:rPr>
        <w:t>email</w:t>
      </w:r>
      <w:r w:rsidRPr="00000466">
        <w:rPr>
          <w:sz w:val="16"/>
        </w:rPr>
        <w:t xml:space="preserve"> exchange, </w:t>
      </w:r>
      <w:r w:rsidRPr="00000466">
        <w:rPr>
          <w:rStyle w:val="StyleBoldUnderline"/>
        </w:rPr>
        <w:t>Happer and Hal Doiron</w:t>
      </w:r>
      <w:r w:rsidRPr="00000466">
        <w:rPr>
          <w:sz w:val="16"/>
        </w:rPr>
        <w:t xml:space="preserve">, another policy adviser to Heartland, </w:t>
      </w:r>
      <w:r w:rsidRPr="00000466">
        <w:rPr>
          <w:rStyle w:val="StyleBoldUnderline"/>
        </w:rPr>
        <w:t>discuss</w:t>
      </w:r>
      <w:r w:rsidRPr="00000466">
        <w:rPr>
          <w:sz w:val="16"/>
        </w:rPr>
        <w:t xml:space="preserve"> Happer’s </w:t>
      </w:r>
      <w:r w:rsidRPr="00000466">
        <w:rPr>
          <w:rStyle w:val="StyleBoldUnderline"/>
        </w:rPr>
        <w:t>scientific arguments in a paper attempting to knock down the contributions of fossil fuel emissions in climate disruption</w:t>
      </w:r>
      <w:r w:rsidRPr="00000466">
        <w:rPr>
          <w:sz w:val="16"/>
        </w:rPr>
        <w:t>, as well as ideas to make the work “more useful to a wider readership.” Happer writes he had already discussed the work with another Heartland adviser, Wysmuller.</w:t>
      </w:r>
    </w:p>
    <w:p w14:paraId="7B71B4ED" w14:textId="77777777" w:rsidR="00743104" w:rsidRPr="00000466" w:rsidRDefault="00743104" w:rsidP="00743104">
      <w:pPr>
        <w:rPr>
          <w:u w:val="single"/>
        </w:rPr>
      </w:pPr>
      <w:r w:rsidRPr="00000466">
        <w:rPr>
          <w:rStyle w:val="StyleBoldUnderline"/>
        </w:rPr>
        <w:t>Academic experts denounced the administration official’s continued involvement with groups and scientists who reject what numerous federal agencies say is the fact of man-made climate change.</w:t>
      </w:r>
    </w:p>
    <w:p w14:paraId="5436EBBF" w14:textId="77777777" w:rsidR="00743104" w:rsidRPr="00000466" w:rsidRDefault="00743104" w:rsidP="00743104">
      <w:pPr>
        <w:rPr>
          <w:sz w:val="16"/>
          <w:szCs w:val="18"/>
        </w:rPr>
      </w:pPr>
      <w:r w:rsidRPr="00000466">
        <w:rPr>
          <w:sz w:val="16"/>
          <w:szCs w:val="18"/>
        </w:rPr>
        <w:t>“These people are endangering all of us by promoting anti-science in service of fossil fuel interests over the American interests,” said Pennsylvania State University climate scientist Michael Mann.</w:t>
      </w:r>
    </w:p>
    <w:p w14:paraId="59FEDDC5" w14:textId="77777777" w:rsidR="00743104" w:rsidRPr="00000466" w:rsidRDefault="00743104" w:rsidP="00743104">
      <w:pPr>
        <w:rPr>
          <w:sz w:val="16"/>
        </w:rPr>
      </w:pPr>
      <w:r w:rsidRPr="00000466">
        <w:rPr>
          <w:rStyle w:val="StyleBoldUnderline"/>
        </w:rPr>
        <w:t>“It’s the equivalent to formulating anti-terrorism policy by consulting with groups that deny terrorism exists,”</w:t>
      </w:r>
      <w:r w:rsidRPr="00000466">
        <w:rPr>
          <w:sz w:val="16"/>
        </w:rPr>
        <w:t xml:space="preserve"> said Northeastern University’s Matthew Nisbet, a professor of environmental communication and public policy.</w:t>
      </w:r>
    </w:p>
    <w:p w14:paraId="218EB12D" w14:textId="77777777" w:rsidR="00743104" w:rsidRPr="00000466" w:rsidRDefault="00743104" w:rsidP="00743104">
      <w:pPr>
        <w:rPr>
          <w:sz w:val="16"/>
          <w:szCs w:val="18"/>
        </w:rPr>
      </w:pPr>
      <w:r w:rsidRPr="00000466">
        <w:rPr>
          <w:sz w:val="16"/>
          <w:szCs w:val="18"/>
        </w:rPr>
        <w:t>The National Security Council declined to make Happer available to discuss the emails.</w:t>
      </w:r>
    </w:p>
    <w:p w14:paraId="7A2FC052" w14:textId="77777777" w:rsidR="00743104" w:rsidRPr="00000466" w:rsidRDefault="00743104" w:rsidP="00743104">
      <w:pPr>
        <w:rPr>
          <w:sz w:val="16"/>
          <w:szCs w:val="18"/>
        </w:rPr>
      </w:pPr>
      <w:r w:rsidRPr="00000466">
        <w:rPr>
          <w:sz w:val="16"/>
          <w:szCs w:val="18"/>
        </w:rPr>
        <w:t>The AP and others reported this year that Happer was coordinating a proposed White House panel to challenge the findings from scientists in and out of government that carbon emissions are altering the Earth’s atmosphere and climate.</w:t>
      </w:r>
    </w:p>
    <w:p w14:paraId="14F1F3BE" w14:textId="77777777" w:rsidR="00743104" w:rsidRPr="00000466" w:rsidRDefault="00743104" w:rsidP="00743104">
      <w:pPr>
        <w:rPr>
          <w:u w:val="single"/>
        </w:rPr>
      </w:pPr>
      <w:r w:rsidRPr="00000466">
        <w:rPr>
          <w:rStyle w:val="StyleBoldUnderline"/>
        </w:rPr>
        <w:t>Trump in November rejected the warnings of a national climate change assessment by more than a dozen government agencies.</w:t>
      </w:r>
    </w:p>
    <w:p w14:paraId="21206D82" w14:textId="77777777" w:rsidR="00743104" w:rsidRPr="00000466" w:rsidRDefault="00743104" w:rsidP="00743104">
      <w:pPr>
        <w:rPr>
          <w:sz w:val="16"/>
          <w:szCs w:val="18"/>
        </w:rPr>
      </w:pPr>
      <w:r w:rsidRPr="00000466">
        <w:rPr>
          <w:sz w:val="16"/>
          <w:szCs w:val="18"/>
        </w:rPr>
        <w:t>“I don’t believe it,” he said.</w:t>
      </w:r>
    </w:p>
    <w:p w14:paraId="7415D184" w14:textId="77777777" w:rsidR="00743104" w:rsidRPr="00000466" w:rsidRDefault="00743104" w:rsidP="00743104">
      <w:pPr>
        <w:rPr>
          <w:sz w:val="16"/>
        </w:rPr>
      </w:pPr>
      <w:r w:rsidRPr="00000466">
        <w:rPr>
          <w:rStyle w:val="StyleBoldUnderline"/>
        </w:rPr>
        <w:t>Happer</w:t>
      </w:r>
      <w:r w:rsidRPr="00000466">
        <w:rPr>
          <w:sz w:val="16"/>
        </w:rPr>
        <w:t xml:space="preserve">, a physicist who previously taught at Princeton University, has </w:t>
      </w:r>
      <w:r w:rsidRPr="00000466">
        <w:rPr>
          <w:rStyle w:val="StyleBoldUnderline"/>
        </w:rPr>
        <w:t>claimed that carbon dioxide</w:t>
      </w:r>
      <w:r w:rsidRPr="00000466">
        <w:rPr>
          <w:sz w:val="16"/>
        </w:rPr>
        <w:t xml:space="preserve">, the main heat-trapping gas from the burning of coal, oil and gas, </w:t>
      </w:r>
      <w:r w:rsidRPr="00000466">
        <w:rPr>
          <w:rStyle w:val="StyleBoldUnderline"/>
        </w:rPr>
        <w:t>is good for humans and that carbon emissions have been demonized like “the poor Jews under Hitler.”</w:t>
      </w:r>
    </w:p>
    <w:p w14:paraId="0413A520" w14:textId="77777777" w:rsidR="00743104" w:rsidRPr="00000466" w:rsidRDefault="00743104" w:rsidP="00743104">
      <w:pPr>
        <w:rPr>
          <w:sz w:val="16"/>
        </w:rPr>
      </w:pPr>
      <w:r w:rsidRPr="00000466">
        <w:rPr>
          <w:rStyle w:val="StyleBoldUnderline"/>
        </w:rPr>
        <w:t>The emails show Happer expressing surprise that Bridenstine</w:t>
      </w:r>
      <w:r w:rsidRPr="00000466">
        <w:rPr>
          <w:sz w:val="16"/>
        </w:rPr>
        <w:t xml:space="preserve">, a former Oklahoma congressman, had </w:t>
      </w:r>
      <w:r w:rsidRPr="00000466">
        <w:rPr>
          <w:rStyle w:val="StyleBoldUnderline"/>
        </w:rPr>
        <w:t>put his skepticism of global-warming science behind him before becoming NASA chief</w:t>
      </w:r>
      <w:r w:rsidRPr="00000466">
        <w:rPr>
          <w:sz w:val="16"/>
        </w:rPr>
        <w:t xml:space="preserve"> in April 2018.</w:t>
      </w:r>
    </w:p>
    <w:p w14:paraId="00B26CF5" w14:textId="77777777" w:rsidR="00743104" w:rsidRPr="00000466" w:rsidRDefault="00743104" w:rsidP="00743104">
      <w:pPr>
        <w:rPr>
          <w:sz w:val="16"/>
          <w:szCs w:val="18"/>
        </w:rPr>
      </w:pPr>
      <w:r w:rsidRPr="00000466">
        <w:rPr>
          <w:sz w:val="16"/>
          <w:szCs w:val="18"/>
        </w:rPr>
        <w:t>Bridenstine a year ago told reporters that after reading Defense Department briefings on global warming, he became convinced it is a serious national security problem: “We’re defending territory in the Arctic that we never had to defend. The Russians are doing things in the Arctic that they never used to be able to do.”</w:t>
      </w:r>
    </w:p>
    <w:p w14:paraId="580AAC8C" w14:textId="77777777" w:rsidR="00743104" w:rsidRPr="00000466" w:rsidRDefault="00743104" w:rsidP="00743104">
      <w:pPr>
        <w:rPr>
          <w:sz w:val="16"/>
          <w:szCs w:val="18"/>
        </w:rPr>
      </w:pPr>
      <w:r w:rsidRPr="00000466">
        <w:rPr>
          <w:sz w:val="16"/>
          <w:szCs w:val="18"/>
        </w:rPr>
        <w:t>He said no other agency has NASA’s credibility when it comes to studying climate change and helping policymakers form decisions about it.</w:t>
      </w:r>
    </w:p>
    <w:p w14:paraId="2C8A63E2" w14:textId="77777777" w:rsidR="00743104" w:rsidRPr="00000466" w:rsidRDefault="00743104" w:rsidP="00743104">
      <w:pPr>
        <w:rPr>
          <w:u w:val="single"/>
        </w:rPr>
      </w:pPr>
      <w:r w:rsidRPr="00000466">
        <w:rPr>
          <w:rStyle w:val="StyleBoldUnderline"/>
        </w:rPr>
        <w:t>Two major U.S. science organizations took issue with Happer’s emails.</w:t>
      </w:r>
    </w:p>
    <w:p w14:paraId="54269F0E" w14:textId="77777777" w:rsidR="00743104" w:rsidRPr="00000466" w:rsidRDefault="00743104" w:rsidP="00743104">
      <w:pPr>
        <w:rPr>
          <w:sz w:val="16"/>
        </w:rPr>
      </w:pPr>
      <w:r w:rsidRPr="00000466">
        <w:rPr>
          <w:rStyle w:val="StyleBoldUnderline"/>
        </w:rPr>
        <w:t>“We have concerns that there appear to be attempts by a member of the National Security Council to influence and interfere with the ability of NASA, a federal science agency, to communicate accurately about research findings on climate science,”</w:t>
      </w:r>
      <w:r w:rsidRPr="00000466">
        <w:rPr>
          <w:sz w:val="16"/>
        </w:rPr>
        <w:t xml:space="preserve"> said Rush Holt, chief executive officer of the American Association for the Advance of Science, the world’s largest general scientific society.</w:t>
      </w:r>
    </w:p>
    <w:p w14:paraId="68B0C0A3" w14:textId="77777777" w:rsidR="00743104" w:rsidRPr="00000466" w:rsidRDefault="00743104" w:rsidP="00743104">
      <w:pPr>
        <w:pStyle w:val="Heading4"/>
      </w:pPr>
      <w:r w:rsidRPr="00000466">
        <w:t>AND, the USDA prevented press releases on the negative effects of climate change on crops</w:t>
      </w:r>
    </w:p>
    <w:p w14:paraId="5FDB2446" w14:textId="77777777" w:rsidR="00743104" w:rsidRPr="00000466" w:rsidRDefault="00743104" w:rsidP="00743104">
      <w:pPr>
        <w:rPr>
          <w:rStyle w:val="StyleStyleBold12pt"/>
        </w:rPr>
      </w:pPr>
      <w:r w:rsidRPr="00000466">
        <w:rPr>
          <w:rStyle w:val="StyleStyleBold12pt"/>
        </w:rPr>
        <w:t>Pitofsky, 6-24-19</w:t>
      </w:r>
    </w:p>
    <w:p w14:paraId="750B8351" w14:textId="77777777" w:rsidR="00743104" w:rsidRPr="00000466" w:rsidRDefault="00743104" w:rsidP="00743104">
      <w:r w:rsidRPr="00000466">
        <w:t>(Marina, staff writer for The Hill, “Trump administration buried reports warning climate change could hurt crops: report”, The Hill, https://thehill.com/blogs/blog-briefing-room/news/450037-trump-admin-buried-reports-warning-climate-change-could-hurt, accessed 6/24/19, ZW)</w:t>
      </w:r>
    </w:p>
    <w:p w14:paraId="55B9BE39" w14:textId="77777777" w:rsidR="00743104" w:rsidRPr="00000466" w:rsidRDefault="00743104" w:rsidP="00743104">
      <w:pPr>
        <w:rPr>
          <w:sz w:val="16"/>
        </w:rPr>
      </w:pPr>
      <w:r w:rsidRPr="00000466">
        <w:rPr>
          <w:rStyle w:val="StyleBoldUnderline"/>
        </w:rPr>
        <w:t>The USDA declined to issue press releases or announcements on more than 45 peer-reviewed studies that were cleared through the nonpartisan Agricultural Research Service</w:t>
      </w:r>
      <w:r w:rsidRPr="00000466">
        <w:rPr>
          <w:sz w:val="16"/>
        </w:rPr>
        <w:t xml:space="preserve">, Politico reported on Sunday. </w:t>
      </w:r>
      <w:r w:rsidRPr="00000466">
        <w:rPr>
          <w:rStyle w:val="StyleBoldUnderline"/>
        </w:rPr>
        <w:t>The studies all point to the potential effects of climate change, ranging from the discovery that rice loses vitamins in a carbon-rich environment to a warning that increased temperatures could boost pollen levels and intensify allergy season</w:t>
      </w:r>
      <w:r w:rsidRPr="00000466">
        <w:rPr>
          <w:sz w:val="16"/>
        </w:rPr>
        <w:t>, according to the news outlet.</w:t>
      </w:r>
    </w:p>
    <w:p w14:paraId="51C37E07" w14:textId="77777777" w:rsidR="00743104" w:rsidRPr="00000466" w:rsidRDefault="00743104" w:rsidP="00743104">
      <w:pPr>
        <w:rPr>
          <w:sz w:val="16"/>
        </w:rPr>
      </w:pPr>
      <w:r w:rsidRPr="00000466">
        <w:rPr>
          <w:sz w:val="16"/>
        </w:rPr>
        <w:t xml:space="preserve">Politico found that </w:t>
      </w:r>
      <w:r w:rsidRPr="00000466">
        <w:rPr>
          <w:rStyle w:val="StyleBoldUnderline"/>
        </w:rPr>
        <w:t>the Agricultural Research Service has issued two releases directly related to climate change since the start of Trump’s term in 2017 — one finding that beef production only contributes minimally to greenhouse gas emissions and another that not eating animal products could cause nutritional problems.</w:t>
      </w:r>
    </w:p>
    <w:p w14:paraId="53C6ACE8" w14:textId="77777777" w:rsidR="00743104" w:rsidRPr="00000466" w:rsidRDefault="00743104" w:rsidP="00743104">
      <w:pPr>
        <w:rPr>
          <w:u w:val="single"/>
        </w:rPr>
      </w:pPr>
      <w:r w:rsidRPr="00000466">
        <w:rPr>
          <w:rStyle w:val="StyleBoldUnderline"/>
        </w:rPr>
        <w:t>Another press release on soy processing reportedly called reducing fossil fuel use or emissions “a personal consideration” for farmers.</w:t>
      </w:r>
    </w:p>
    <w:p w14:paraId="07E41C5F" w14:textId="77777777" w:rsidR="00743104" w:rsidRPr="00000466" w:rsidRDefault="00743104" w:rsidP="00743104">
      <w:pPr>
        <w:rPr>
          <w:sz w:val="16"/>
        </w:rPr>
      </w:pPr>
      <w:r w:rsidRPr="00000466">
        <w:rPr>
          <w:rStyle w:val="StyleBoldUnderline"/>
        </w:rPr>
        <w:t xml:space="preserve">“The intent is to try to suppress a message — in this case, the increasing danger of human-caused climate change,” </w:t>
      </w:r>
      <w:r w:rsidRPr="00000466">
        <w:rPr>
          <w:sz w:val="16"/>
        </w:rPr>
        <w:t xml:space="preserve">Michael Mann, a climate scientist at Pennsylvania State University who is known for taking on climate skeptics, told Politico. </w:t>
      </w:r>
      <w:r w:rsidRPr="00000466">
        <w:rPr>
          <w:rStyle w:val="StyleBoldUnderline"/>
        </w:rPr>
        <w:t xml:space="preserve">“Who loses out? The people, who are already suffering the impacts of sea level rise and unprecedented super storms, droughts, wildfires and heat waves."  </w:t>
      </w:r>
    </w:p>
    <w:p w14:paraId="5521250E" w14:textId="77777777" w:rsidR="00743104" w:rsidRDefault="00743104" w:rsidP="00743104">
      <w:pPr>
        <w:rPr>
          <w:rStyle w:val="StyleBoldUnderline"/>
        </w:rPr>
      </w:pPr>
      <w:r w:rsidRPr="00000466">
        <w:rPr>
          <w:sz w:val="16"/>
        </w:rPr>
        <w:t xml:space="preserve">Politico also reported that </w:t>
      </w:r>
      <w:r w:rsidRPr="00000466">
        <w:rPr>
          <w:rStyle w:val="StyleBoldUnderline"/>
        </w:rPr>
        <w:t>researchers at the University of Washington who collaborated with the USDA to study how carbon dioxide in the atmosphere could affect rice for more than two years were told there “was not enough data” to publicize the study, even after the department prepared its own announcement.</w:t>
      </w:r>
    </w:p>
    <w:p w14:paraId="69150F43" w14:textId="77777777" w:rsidR="00AF0C46" w:rsidRDefault="00AF0C46" w:rsidP="00743104">
      <w:pPr>
        <w:rPr>
          <w:rStyle w:val="StyleBoldUnderline"/>
        </w:rPr>
      </w:pPr>
    </w:p>
    <w:p w14:paraId="1839E17A" w14:textId="77777777" w:rsidR="00AF0C46" w:rsidRDefault="00AF0C46" w:rsidP="00AF0C46">
      <w:pPr>
        <w:pStyle w:val="Heading3"/>
      </w:pPr>
      <w:r>
        <w:t>Cyber Defense</w:t>
      </w:r>
    </w:p>
    <w:p w14:paraId="7F8BD68A" w14:textId="77777777" w:rsidR="00AF0C46" w:rsidRPr="00F73832" w:rsidRDefault="00AF0C46" w:rsidP="00AF0C46">
      <w:pPr>
        <w:pStyle w:val="Heading4"/>
        <w:rPr>
          <w:rFonts w:asciiTheme="minorHAnsi" w:hAnsiTheme="minorHAnsi" w:cs="Arial"/>
        </w:rPr>
      </w:pPr>
      <w:r w:rsidRPr="00F73832">
        <w:rPr>
          <w:rFonts w:asciiTheme="minorHAnsi" w:hAnsiTheme="minorHAnsi" w:cs="Arial"/>
        </w:rPr>
        <w:t>Cyberattacks impossible – empirics and defenses solve</w:t>
      </w:r>
    </w:p>
    <w:p w14:paraId="32B26871" w14:textId="77777777" w:rsidR="00AF0C46" w:rsidRPr="00F73832" w:rsidRDefault="00AF0C46" w:rsidP="00AF0C46">
      <w:pPr>
        <w:rPr>
          <w:rFonts w:asciiTheme="minorHAnsi" w:hAnsiTheme="minorHAnsi"/>
        </w:rPr>
      </w:pPr>
      <w:r w:rsidRPr="00F73832">
        <w:rPr>
          <w:rStyle w:val="StyleBoldUnderline"/>
          <w:rFonts w:asciiTheme="minorHAnsi" w:hAnsiTheme="minorHAnsi"/>
        </w:rPr>
        <w:t>Rid 12</w:t>
      </w:r>
      <w:r w:rsidRPr="00F73832">
        <w:rPr>
          <w:rFonts w:asciiTheme="minorHAnsi" w:hAnsiTheme="minorHAnsi"/>
        </w:rPr>
        <w:t xml:space="preserve"> (Thomas Rid, reader in war studies at King's College London, is author of "Cyber War Will Not Take Place" and co-author of "Cyber-Weapons.", March/April 2012, “Think Again: Cyberwar”, http://www.foreignpolicy.com/articles/2012/02/27/cyberwar?page=full) </w:t>
      </w:r>
    </w:p>
    <w:p w14:paraId="015D77B8" w14:textId="77777777" w:rsidR="00AF0C46" w:rsidRPr="00F73832" w:rsidRDefault="00AF0C46" w:rsidP="00AF0C46">
      <w:pPr>
        <w:rPr>
          <w:rFonts w:asciiTheme="minorHAnsi" w:hAnsiTheme="minorHAnsi"/>
          <w:sz w:val="10"/>
        </w:rPr>
      </w:pPr>
      <w:r w:rsidRPr="00F73832">
        <w:rPr>
          <w:rFonts w:asciiTheme="minorHAnsi" w:hAnsiTheme="minorHAnsi"/>
          <w:sz w:val="10"/>
        </w:rPr>
        <w:t>"Cyberwar Is Already Upon Us." No way. "</w:t>
      </w:r>
      <w:r w:rsidRPr="00F73832">
        <w:rPr>
          <w:rStyle w:val="StyleBoldUnderline"/>
          <w:rFonts w:asciiTheme="minorHAnsi" w:hAnsiTheme="minorHAnsi"/>
        </w:rPr>
        <w:t>Cyberwar is coming</w:t>
      </w:r>
      <w:r w:rsidRPr="00F73832">
        <w:rPr>
          <w:rFonts w:asciiTheme="minorHAnsi" w:hAnsiTheme="minorHAnsi"/>
          <w:sz w:val="10"/>
        </w:rPr>
        <w:t xml:space="preserve">!" John Arquilla and David Ronfeldt predicted in a celebrated Rand paper back in 1993. Since then, </w:t>
      </w:r>
      <w:r w:rsidRPr="00F73832">
        <w:rPr>
          <w:rStyle w:val="StyleBoldUnderline"/>
          <w:rFonts w:asciiTheme="minorHAnsi" w:hAnsiTheme="minorHAnsi"/>
        </w:rPr>
        <w:t>it seems to have arrived</w:t>
      </w:r>
      <w:r w:rsidRPr="00F73832">
        <w:rPr>
          <w:rFonts w:asciiTheme="minorHAnsi" w:hAnsiTheme="minorHAnsi"/>
          <w:sz w:val="10"/>
        </w:rPr>
        <w:t xml:space="preserve"> -- at least by the account of the U.S. military establishment, which is busy competing over who should get what share of the fight. Cyberspace is "a domain in which the Air Force flies and fights," Air Force Secretary Michael Wynne claimed in 2006. By 2012, William J. Lynn III, the deputy defense secretary at the time, was writing that </w:t>
      </w:r>
      <w:r w:rsidRPr="00F73832">
        <w:rPr>
          <w:rStyle w:val="StyleBoldUnderline"/>
          <w:rFonts w:asciiTheme="minorHAnsi" w:hAnsiTheme="minorHAnsi"/>
        </w:rPr>
        <w:t>cyberwar is "just as critical to military operations as land, sea, air, and space</w:t>
      </w:r>
      <w:r w:rsidRPr="00F73832">
        <w:rPr>
          <w:rFonts w:asciiTheme="minorHAnsi" w:hAnsiTheme="minorHAnsi"/>
          <w:sz w:val="10"/>
        </w:rPr>
        <w:t xml:space="preserve">." In January, the Defense Department vowed to equip the U.S. armed forces for "conducting a combined arms campaign across all domains -- land, air, maritime, space, and cyberspace." Meanwhile, growing piles of books and articles explore the threats of cyberwarfare, cyberterrorism, and how to survive them. </w:t>
      </w:r>
      <w:r w:rsidRPr="00F73832">
        <w:rPr>
          <w:rStyle w:val="UnderlineBold"/>
          <w:rFonts w:asciiTheme="minorHAnsi" w:eastAsia="SimSun" w:hAnsiTheme="minorHAnsi"/>
          <w:sz w:val="24"/>
        </w:rPr>
        <w:t>Time for a reality check: Cyberwar is still more hype than hazard</w:t>
      </w:r>
      <w:r w:rsidRPr="00F73832">
        <w:rPr>
          <w:rFonts w:asciiTheme="minorHAnsi" w:hAnsiTheme="minorHAnsi"/>
          <w:sz w:val="10"/>
        </w:rPr>
        <w:t xml:space="preserve">. Consider the definition of an act of </w:t>
      </w:r>
      <w:r w:rsidRPr="00F73832">
        <w:rPr>
          <w:rStyle w:val="StyleBoldUnderline"/>
          <w:rFonts w:asciiTheme="minorHAnsi" w:hAnsiTheme="minorHAnsi"/>
        </w:rPr>
        <w:t>war</w:t>
      </w:r>
      <w:r w:rsidRPr="00F73832">
        <w:rPr>
          <w:rFonts w:asciiTheme="minorHAnsi" w:hAnsiTheme="minorHAnsi"/>
          <w:sz w:val="10"/>
        </w:rPr>
        <w:t xml:space="preserve">: It </w:t>
      </w:r>
      <w:r w:rsidRPr="00F73832">
        <w:rPr>
          <w:rStyle w:val="StyleBoldUnderline"/>
          <w:rFonts w:asciiTheme="minorHAnsi" w:hAnsiTheme="minorHAnsi"/>
        </w:rPr>
        <w:t>has to be potentially violent</w:t>
      </w:r>
      <w:r w:rsidRPr="00F73832">
        <w:rPr>
          <w:rFonts w:asciiTheme="minorHAnsi" w:hAnsiTheme="minorHAnsi"/>
          <w:sz w:val="10"/>
        </w:rPr>
        <w:t xml:space="preserve">, it has to be </w:t>
      </w:r>
      <w:r w:rsidRPr="00F73832">
        <w:rPr>
          <w:rStyle w:val="StyleBoldUnderline"/>
          <w:rFonts w:asciiTheme="minorHAnsi" w:hAnsiTheme="minorHAnsi"/>
        </w:rPr>
        <w:t>purposeful</w:t>
      </w:r>
      <w:r w:rsidRPr="00F73832">
        <w:rPr>
          <w:rFonts w:asciiTheme="minorHAnsi" w:hAnsiTheme="minorHAnsi"/>
          <w:sz w:val="10"/>
        </w:rPr>
        <w:t xml:space="preserve">, </w:t>
      </w:r>
      <w:r w:rsidRPr="00F73832">
        <w:rPr>
          <w:rStyle w:val="StyleBoldUnderline"/>
          <w:rFonts w:asciiTheme="minorHAnsi" w:hAnsiTheme="minorHAnsi"/>
        </w:rPr>
        <w:t xml:space="preserve">and </w:t>
      </w:r>
      <w:r w:rsidRPr="00F73832">
        <w:rPr>
          <w:rFonts w:asciiTheme="minorHAnsi" w:hAnsiTheme="minorHAnsi"/>
          <w:sz w:val="10"/>
        </w:rPr>
        <w:t xml:space="preserve">it has to be </w:t>
      </w:r>
      <w:r w:rsidRPr="00F73832">
        <w:rPr>
          <w:rStyle w:val="StyleBoldUnderline"/>
          <w:rFonts w:asciiTheme="minorHAnsi" w:hAnsiTheme="minorHAnsi"/>
        </w:rPr>
        <w:t>political</w:t>
      </w:r>
      <w:r w:rsidRPr="00F73832">
        <w:rPr>
          <w:rFonts w:asciiTheme="minorHAnsi" w:hAnsiTheme="minorHAnsi"/>
          <w:sz w:val="10"/>
        </w:rPr>
        <w:t xml:space="preserve">. </w:t>
      </w:r>
      <w:r w:rsidRPr="00F73832">
        <w:rPr>
          <w:rStyle w:val="StyleBoldUnderline"/>
          <w:rFonts w:asciiTheme="minorHAnsi" w:hAnsiTheme="minorHAnsi"/>
        </w:rPr>
        <w:t>The cyberattacks we've seen so far</w:t>
      </w:r>
      <w:r w:rsidRPr="00F73832">
        <w:rPr>
          <w:rFonts w:asciiTheme="minorHAnsi" w:hAnsiTheme="minorHAnsi"/>
          <w:sz w:val="10"/>
        </w:rPr>
        <w:t xml:space="preserve">, from Estonia to the Stuxnet virus, </w:t>
      </w:r>
      <w:r w:rsidRPr="00F73832">
        <w:rPr>
          <w:rStyle w:val="StyleBoldUnderline"/>
          <w:rFonts w:asciiTheme="minorHAnsi" w:hAnsiTheme="minorHAnsi"/>
        </w:rPr>
        <w:t>simply don't meet these criteria</w:t>
      </w:r>
      <w:r w:rsidRPr="00F73832">
        <w:rPr>
          <w:rFonts w:asciiTheme="minorHAnsi" w:hAnsiTheme="minorHAnsi"/>
          <w:sz w:val="10"/>
        </w:rPr>
        <w:t xml:space="preserve">. Take the dubious story of a Soviet pipeline explosion back in 1982, much cited by cyberwar's true believers as </w:t>
      </w:r>
      <w:r w:rsidRPr="00F73832">
        <w:rPr>
          <w:rStyle w:val="StyleBoldUnderline"/>
          <w:rFonts w:asciiTheme="minorHAnsi" w:hAnsiTheme="minorHAnsi"/>
        </w:rPr>
        <w:t>the most destructive cyberattack ever</w:t>
      </w:r>
      <w:r w:rsidRPr="00F73832">
        <w:rPr>
          <w:rFonts w:asciiTheme="minorHAnsi" w:hAnsiTheme="minorHAnsi"/>
          <w:sz w:val="10"/>
        </w:rPr>
        <w:t xml:space="preserve">. The account goes like this: In June 1982, a Siberian pipeline that the CIA had virtually booby-trapped with a so-called "logic bomb" exploded in a monumental fireball that could be seen from space. The U.S. Air Force estimated the explosion at 3 kilotons, equivalent to a small nuclear device. Targeting a Soviet pipeline linking gas fields in Siberia to European markets, the operation sabotaged the pipeline's control systems with software from a Canadian firm that the CIA had doctored with malicious code. </w:t>
      </w:r>
      <w:r w:rsidRPr="00F73832">
        <w:rPr>
          <w:rStyle w:val="StyleBoldUnderline"/>
          <w:rFonts w:asciiTheme="minorHAnsi" w:hAnsiTheme="minorHAnsi"/>
        </w:rPr>
        <w:t>No one died</w:t>
      </w:r>
      <w:r w:rsidRPr="00F73832">
        <w:rPr>
          <w:rFonts w:asciiTheme="minorHAnsi" w:hAnsiTheme="minorHAnsi"/>
          <w:sz w:val="10"/>
        </w:rPr>
        <w:t xml:space="preserve">, according to Thomas Reed, a U.S. National Security Council aide at the time who revealed the incident in his 2004 book, At the Abyss; </w:t>
      </w:r>
      <w:r w:rsidRPr="00F73832">
        <w:rPr>
          <w:rStyle w:val="StyleBoldUnderline"/>
          <w:rFonts w:asciiTheme="minorHAnsi" w:hAnsiTheme="minorHAnsi"/>
        </w:rPr>
        <w:t>the only harm came to the Soviet economy</w:t>
      </w:r>
      <w:r w:rsidRPr="00F73832">
        <w:rPr>
          <w:rFonts w:asciiTheme="minorHAnsi" w:hAnsiTheme="minorHAnsi"/>
          <w:sz w:val="10"/>
        </w:rPr>
        <w:t xml:space="preserve">. But did it really happen? </w:t>
      </w:r>
      <w:r w:rsidRPr="00F73832">
        <w:rPr>
          <w:rStyle w:val="StyleBoldUnderline"/>
          <w:rFonts w:asciiTheme="minorHAnsi" w:hAnsiTheme="minorHAnsi"/>
        </w:rPr>
        <w:t>After Reed's account came out</w:t>
      </w:r>
      <w:r w:rsidRPr="00F73832">
        <w:rPr>
          <w:rFonts w:asciiTheme="minorHAnsi" w:hAnsiTheme="minorHAnsi"/>
          <w:sz w:val="10"/>
        </w:rPr>
        <w:t xml:space="preserve">, Vasily Pchelintsev, a former KGB </w:t>
      </w:r>
      <w:r w:rsidRPr="00F73832">
        <w:rPr>
          <w:rStyle w:val="StyleBoldUnderline"/>
          <w:rFonts w:asciiTheme="minorHAnsi" w:hAnsiTheme="minorHAnsi"/>
        </w:rPr>
        <w:t>head of the Tyumen region</w:t>
      </w:r>
      <w:r w:rsidRPr="00F73832">
        <w:rPr>
          <w:rFonts w:asciiTheme="minorHAnsi" w:hAnsiTheme="minorHAnsi"/>
          <w:sz w:val="10"/>
        </w:rPr>
        <w:t xml:space="preserve">, </w:t>
      </w:r>
      <w:r w:rsidRPr="00F73832">
        <w:rPr>
          <w:rStyle w:val="StyleBoldUnderline"/>
          <w:rFonts w:asciiTheme="minorHAnsi" w:hAnsiTheme="minorHAnsi"/>
        </w:rPr>
        <w:t>where the alleged explosion</w:t>
      </w:r>
      <w:r w:rsidRPr="00F73832">
        <w:rPr>
          <w:rFonts w:asciiTheme="minorHAnsi" w:hAnsiTheme="minorHAnsi"/>
          <w:sz w:val="10"/>
        </w:rPr>
        <w:t xml:space="preserve"> supposedly </w:t>
      </w:r>
      <w:r w:rsidRPr="00F73832">
        <w:rPr>
          <w:rStyle w:val="StyleBoldUnderline"/>
          <w:rFonts w:asciiTheme="minorHAnsi" w:hAnsiTheme="minorHAnsi"/>
        </w:rPr>
        <w:t>took place, denied the story.There are also no media reports from 1982 that confirm such an explosion, though accidents and pipeline explosions in the Soviet Union were regularly reported in the early 1980s.</w:t>
      </w:r>
      <w:r w:rsidRPr="00F73832">
        <w:rPr>
          <w:rFonts w:asciiTheme="minorHAnsi" w:hAnsiTheme="minorHAnsi"/>
          <w:sz w:val="10"/>
        </w:rPr>
        <w:t xml:space="preserve"> Something likely did happen, but </w:t>
      </w:r>
      <w:r w:rsidRPr="00F73832">
        <w:rPr>
          <w:rStyle w:val="UnderlineBold"/>
          <w:rFonts w:asciiTheme="minorHAnsi" w:eastAsia="SimSun" w:hAnsiTheme="minorHAnsi"/>
          <w:sz w:val="24"/>
        </w:rPr>
        <w:t>Reed's book is the only public mention of the incident and his account relied on a single document</w:t>
      </w:r>
      <w:r w:rsidRPr="00F73832">
        <w:rPr>
          <w:rFonts w:asciiTheme="minorHAnsi" w:hAnsiTheme="minorHAnsi"/>
          <w:sz w:val="10"/>
        </w:rPr>
        <w:t xml:space="preserve">. Even after the CIA declassified a redacted version of Reed's source, </w:t>
      </w:r>
      <w:r w:rsidRPr="00F73832">
        <w:rPr>
          <w:rStyle w:val="StyleBoldUnderline"/>
          <w:rFonts w:asciiTheme="minorHAnsi" w:hAnsiTheme="minorHAnsi"/>
        </w:rPr>
        <w:t>a note</w:t>
      </w:r>
      <w:r w:rsidRPr="00F73832">
        <w:rPr>
          <w:rFonts w:asciiTheme="minorHAnsi" w:hAnsiTheme="minorHAnsi"/>
          <w:sz w:val="10"/>
        </w:rPr>
        <w:t xml:space="preserve"> on the so-called Farewell Dossier that </w:t>
      </w:r>
      <w:r w:rsidRPr="00F73832">
        <w:rPr>
          <w:rStyle w:val="StyleBoldUnderline"/>
          <w:rFonts w:asciiTheme="minorHAnsi" w:hAnsiTheme="minorHAnsi"/>
        </w:rPr>
        <w:t>describes the effort to provide the Soviet Union with defective technology</w:t>
      </w:r>
      <w:r w:rsidRPr="00F73832">
        <w:rPr>
          <w:rFonts w:asciiTheme="minorHAnsi" w:hAnsiTheme="minorHAnsi"/>
          <w:sz w:val="10"/>
        </w:rPr>
        <w:t xml:space="preserve">, </w:t>
      </w:r>
      <w:r w:rsidRPr="00F73832">
        <w:rPr>
          <w:rStyle w:val="StyleBoldUnderline"/>
          <w:rFonts w:asciiTheme="minorHAnsi" w:hAnsiTheme="minorHAnsi"/>
        </w:rPr>
        <w:t>the agency did not confirm that such an explosion occurred</w:t>
      </w:r>
      <w:r w:rsidRPr="00F73832">
        <w:rPr>
          <w:rFonts w:asciiTheme="minorHAnsi" w:hAnsiTheme="minorHAnsi"/>
          <w:sz w:val="10"/>
        </w:rPr>
        <w:t xml:space="preserve">. </w:t>
      </w:r>
      <w:r w:rsidRPr="00F73832">
        <w:rPr>
          <w:rStyle w:val="UnderlineBold"/>
          <w:rFonts w:asciiTheme="minorHAnsi" w:eastAsia="SimSun" w:hAnsiTheme="minorHAnsi"/>
          <w:sz w:val="24"/>
        </w:rPr>
        <w:t>The available evidence on the Siberian pipeline blast is so thin that it shouldn't be counted as a proven case of a successful cyberattack</w:t>
      </w:r>
      <w:r w:rsidRPr="00F73832">
        <w:rPr>
          <w:rFonts w:asciiTheme="minorHAnsi" w:hAnsiTheme="minorHAnsi"/>
          <w:sz w:val="10"/>
        </w:rPr>
        <w:t xml:space="preserve">. </w:t>
      </w:r>
      <w:r w:rsidRPr="00F73832">
        <w:rPr>
          <w:rStyle w:val="StyleBoldUnderline"/>
          <w:rFonts w:asciiTheme="minorHAnsi" w:hAnsiTheme="minorHAnsi"/>
        </w:rPr>
        <w:t>Most other commonly cited cases of cyberwar are even less remarkable</w:t>
      </w:r>
      <w:r w:rsidRPr="00F73832">
        <w:rPr>
          <w:rFonts w:asciiTheme="minorHAnsi" w:hAnsiTheme="minorHAnsi"/>
          <w:sz w:val="10"/>
        </w:rPr>
        <w:t xml:space="preserve">. Take </w:t>
      </w:r>
      <w:r w:rsidRPr="00F73832">
        <w:rPr>
          <w:rStyle w:val="StyleBoldUnderline"/>
          <w:rFonts w:asciiTheme="minorHAnsi" w:hAnsiTheme="minorHAnsi"/>
        </w:rPr>
        <w:t>the attacks on Estonia</w:t>
      </w:r>
      <w:r w:rsidRPr="00F73832">
        <w:rPr>
          <w:rFonts w:asciiTheme="minorHAnsi" w:hAnsiTheme="minorHAnsi"/>
          <w:sz w:val="10"/>
        </w:rPr>
        <w:t xml:space="preserve"> in April 2007, which </w:t>
      </w:r>
      <w:r w:rsidRPr="00F73832">
        <w:rPr>
          <w:rStyle w:val="StyleBoldUnderline"/>
          <w:rFonts w:asciiTheme="minorHAnsi" w:hAnsiTheme="minorHAnsi"/>
        </w:rPr>
        <w:t>came in response to the controversial relocation of a Soviet war memorial</w:t>
      </w:r>
      <w:r w:rsidRPr="00F73832">
        <w:rPr>
          <w:rFonts w:asciiTheme="minorHAnsi" w:hAnsiTheme="minorHAnsi"/>
          <w:sz w:val="10"/>
        </w:rPr>
        <w:t xml:space="preserve">, the Bronze Soldier. The well-wired country found itself at the receiving end of a massive distributed denial-of-service attack that emanated from up to 85,000 hijacked computers and lasted three weeks. The attacks reached a peak on May 9, when 58 Estonian websites were attacked at once and the online services of Estonia's largest bank were taken down. "What's the difference between a blockade of harbors or airports of sovereign states and the blockade of government institutions and newspaper websites?" asked Estonian Prime Minister Andrus Ansip. Despite his analogies, </w:t>
      </w:r>
      <w:r w:rsidRPr="00F73832">
        <w:rPr>
          <w:rStyle w:val="StyleBoldUnderline"/>
          <w:rFonts w:asciiTheme="minorHAnsi" w:hAnsiTheme="minorHAnsi"/>
        </w:rPr>
        <w:t>the attack was no act of war. It was certainly a nuisance and an emotional strike on the country, but the bank's actual network was not even penetrated; it went down for 90 minutes one day and two hours the next</w:t>
      </w:r>
      <w:r w:rsidRPr="00F73832">
        <w:rPr>
          <w:rFonts w:asciiTheme="minorHAnsi" w:hAnsiTheme="minorHAnsi"/>
          <w:sz w:val="10"/>
        </w:rPr>
        <w:t xml:space="preserve">. </w:t>
      </w:r>
      <w:r w:rsidRPr="00F73832">
        <w:rPr>
          <w:rStyle w:val="StyleBoldUnderline"/>
          <w:rFonts w:asciiTheme="minorHAnsi" w:hAnsiTheme="minorHAnsi"/>
        </w:rPr>
        <w:t>The attack was not violent, it wasn't purposefully aimed at changing Estonia's behavior, and no political entity took credit for it</w:t>
      </w:r>
      <w:r w:rsidRPr="00F73832">
        <w:rPr>
          <w:rFonts w:asciiTheme="minorHAnsi" w:hAnsiTheme="minorHAnsi"/>
          <w:sz w:val="10"/>
        </w:rPr>
        <w:t xml:space="preserve">. </w:t>
      </w:r>
      <w:r w:rsidRPr="00F73832">
        <w:rPr>
          <w:rStyle w:val="UnderlineBold"/>
          <w:rFonts w:asciiTheme="minorHAnsi" w:eastAsia="SimSun" w:hAnsiTheme="minorHAnsi"/>
          <w:sz w:val="24"/>
        </w:rPr>
        <w:t>The same is true for the vast majority of cyberattacks on record</w:t>
      </w:r>
      <w:r w:rsidRPr="00F73832">
        <w:rPr>
          <w:rFonts w:asciiTheme="minorHAnsi" w:hAnsiTheme="minorHAnsi"/>
          <w:sz w:val="10"/>
        </w:rPr>
        <w:t xml:space="preserve">. Indeed, </w:t>
      </w:r>
      <w:r w:rsidRPr="00F73832">
        <w:rPr>
          <w:rStyle w:val="UnderlineBold"/>
          <w:rFonts w:asciiTheme="minorHAnsi" w:eastAsia="SimSun" w:hAnsiTheme="minorHAnsi"/>
          <w:sz w:val="24"/>
        </w:rPr>
        <w:t>there is no known cyberattack that has caused the loss of human life</w:t>
      </w:r>
      <w:r w:rsidRPr="00F73832">
        <w:rPr>
          <w:rFonts w:asciiTheme="minorHAnsi" w:hAnsiTheme="minorHAnsi"/>
          <w:sz w:val="10"/>
        </w:rPr>
        <w:t>.</w:t>
      </w:r>
      <w:r w:rsidRPr="00F73832">
        <w:rPr>
          <w:rStyle w:val="StyleBoldUnderline"/>
          <w:rFonts w:asciiTheme="minorHAnsi" w:hAnsiTheme="minorHAnsi"/>
        </w:rPr>
        <w:t>No cyberoffense has ever injured a person or damaged a building</w:t>
      </w:r>
      <w:r w:rsidRPr="00F73832">
        <w:rPr>
          <w:rFonts w:asciiTheme="minorHAnsi" w:hAnsiTheme="minorHAnsi"/>
          <w:sz w:val="10"/>
        </w:rPr>
        <w:t xml:space="preserve">. And </w:t>
      </w:r>
      <w:r w:rsidRPr="00F73832">
        <w:rPr>
          <w:rStyle w:val="StyleBoldUnderline"/>
          <w:rFonts w:asciiTheme="minorHAnsi" w:hAnsiTheme="minorHAnsi"/>
        </w:rPr>
        <w:t>if an act is not at least potentially violent, it's not an act of war</w:t>
      </w:r>
      <w:r w:rsidRPr="00F73832">
        <w:rPr>
          <w:rFonts w:asciiTheme="minorHAnsi" w:hAnsiTheme="minorHAnsi"/>
          <w:sz w:val="10"/>
        </w:rPr>
        <w:t>. Separating war from physical violence makes it a metaphorical notion; it would mean that there is no way to distinguish between World War II, say, and the "wars" on obesity and cancer. Yet those ailments, unlike past examples of cyber "war," actually do kill people. "</w:t>
      </w:r>
      <w:r w:rsidRPr="00F73832">
        <w:rPr>
          <w:rStyle w:val="StyleBoldUnderline"/>
          <w:rFonts w:asciiTheme="minorHAnsi" w:hAnsiTheme="minorHAnsi"/>
        </w:rPr>
        <w:t>A Digital Pearl Harbor Is Only a Matter of Time</w:t>
      </w:r>
      <w:r w:rsidRPr="00F73832">
        <w:rPr>
          <w:rFonts w:asciiTheme="minorHAnsi" w:hAnsiTheme="minorHAnsi"/>
          <w:sz w:val="10"/>
        </w:rPr>
        <w:t xml:space="preserve">." </w:t>
      </w:r>
      <w:r w:rsidRPr="00F73832">
        <w:rPr>
          <w:rStyle w:val="UnderlineBold"/>
          <w:rFonts w:asciiTheme="minorHAnsi" w:eastAsia="SimSun" w:hAnsiTheme="minorHAnsi"/>
          <w:sz w:val="24"/>
        </w:rPr>
        <w:t>Keep waiting</w:t>
      </w:r>
      <w:r w:rsidRPr="00F73832">
        <w:rPr>
          <w:rFonts w:asciiTheme="minorHAnsi" w:hAnsiTheme="minorHAnsi"/>
          <w:sz w:val="10"/>
        </w:rPr>
        <w:t xml:space="preserve">. U.S. Defense Secretary Leon Panetta delivered a stark warning last summer: "We could face a cyberattack that could be the equivalent of Pearl Harbor." Such </w:t>
      </w:r>
      <w:r w:rsidRPr="00F73832">
        <w:rPr>
          <w:rStyle w:val="UnderlineBold"/>
          <w:rFonts w:asciiTheme="minorHAnsi" w:eastAsia="SimSun" w:hAnsiTheme="minorHAnsi"/>
          <w:sz w:val="24"/>
        </w:rPr>
        <w:t>alarmist predictions have been ricocheting inside the Beltway for the past two decades</w:t>
      </w:r>
      <w:r w:rsidRPr="00F73832">
        <w:rPr>
          <w:rFonts w:asciiTheme="minorHAnsi" w:hAnsiTheme="minorHAnsi"/>
          <w:sz w:val="10"/>
        </w:rPr>
        <w:t>, an</w:t>
      </w:r>
      <w:r w:rsidRPr="00F73832">
        <w:rPr>
          <w:rStyle w:val="StyleBoldUnderline"/>
          <w:rFonts w:asciiTheme="minorHAnsi" w:hAnsiTheme="minorHAnsi"/>
        </w:rPr>
        <w:t>d some scaremongers have even upped the ante by raising the alarm about a cyber 9/11.</w:t>
      </w:r>
      <w:r w:rsidRPr="00F73832">
        <w:rPr>
          <w:rFonts w:asciiTheme="minorHAnsi" w:hAnsiTheme="minorHAnsi"/>
          <w:sz w:val="10"/>
        </w:rPr>
        <w:t xml:space="preserve"> 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 But </w:t>
      </w:r>
      <w:r w:rsidRPr="00F73832">
        <w:rPr>
          <w:rStyle w:val="StyleBoldUnderline"/>
          <w:rFonts w:asciiTheme="minorHAnsi" w:hAnsiTheme="minorHAnsi"/>
        </w:rPr>
        <w:t>the empirical record is less hair-raising, even by the standards of the most drastic example available</w:t>
      </w:r>
      <w:r w:rsidRPr="00F73832">
        <w:rPr>
          <w:rFonts w:asciiTheme="minorHAnsi" w:hAnsiTheme="minorHAnsi"/>
          <w:sz w:val="10"/>
        </w:rPr>
        <w:t xml:space="preserve">. Gen. Keith Alexander, </w:t>
      </w:r>
      <w:r w:rsidRPr="00F73832">
        <w:rPr>
          <w:rStyle w:val="Hyperlink"/>
          <w:rFonts w:asciiTheme="minorHAnsi" w:hAnsiTheme="minorHAnsi"/>
          <w:sz w:val="10"/>
        </w:rPr>
        <w:t>head of U.S. Cyber Command</w:t>
      </w:r>
      <w:r w:rsidRPr="00F73832">
        <w:rPr>
          <w:rFonts w:asciiTheme="minorHAnsi" w:hAnsiTheme="minorHAnsi"/>
          <w:sz w:val="10"/>
        </w:rPr>
        <w:t xml:space="preserve">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Sayano-Shushenskaya hydroelectric plant to highlight the kind of damage a cyberattack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 Tough luck for the Russians, but here's what the head of Cyber Command didn't say: The ill-fated turbine had been malfunctioning for some time, and the plant's management was notoriously poor. On top of that, the key event that ultimately triggered the catastrophe seems to have been a fire at Bratsk power station, about 500 miles away. Because the energy supply from Bratsk dropped, authorities remotely increased the burden on the Sayano-Shushenskaya plant. The sudden spike overwhelmed the turbine, which was two months shy of reaching the end of its 30-year life cycle, sparking the catastrophe. If anything, </w:t>
      </w:r>
      <w:r w:rsidRPr="00F73832">
        <w:rPr>
          <w:rStyle w:val="StyleBoldUnderline"/>
          <w:rFonts w:asciiTheme="minorHAnsi" w:hAnsiTheme="minorHAnsi"/>
        </w:rPr>
        <w:t>the Sayano</w:t>
      </w:r>
      <w:r w:rsidRPr="00F73832">
        <w:rPr>
          <w:rFonts w:asciiTheme="minorHAnsi" w:hAnsiTheme="minorHAnsi"/>
          <w:sz w:val="10"/>
        </w:rPr>
        <w:t xml:space="preserve">-Shushenskaya </w:t>
      </w:r>
      <w:r w:rsidRPr="00F73832">
        <w:rPr>
          <w:rStyle w:val="UnderlineBold"/>
          <w:rFonts w:asciiTheme="minorHAnsi" w:eastAsia="SimSun" w:hAnsiTheme="minorHAnsi"/>
          <w:sz w:val="24"/>
        </w:rPr>
        <w:t>incident highlights how difficult a devastating attack would be to mount</w:t>
      </w:r>
      <w:r w:rsidRPr="00F73832">
        <w:rPr>
          <w:rFonts w:asciiTheme="minorHAnsi" w:hAnsiTheme="minorHAnsi"/>
          <w:sz w:val="10"/>
        </w:rPr>
        <w:t>.</w:t>
      </w:r>
      <w:r w:rsidRPr="00F73832">
        <w:rPr>
          <w:rStyle w:val="StyleBoldUnderline"/>
          <w:rFonts w:asciiTheme="minorHAnsi" w:hAnsiTheme="minorHAnsi"/>
        </w:rPr>
        <w:t>The plant's washout was an accident at the end of a complicated and unique chain of events</w:t>
      </w:r>
      <w:r w:rsidRPr="00F73832">
        <w:rPr>
          <w:rFonts w:asciiTheme="minorHAnsi" w:hAnsiTheme="minorHAnsi"/>
          <w:sz w:val="10"/>
        </w:rPr>
        <w:t xml:space="preserve">. </w:t>
      </w:r>
      <w:r w:rsidRPr="00F73832">
        <w:rPr>
          <w:rStyle w:val="UnderlineBold"/>
          <w:rFonts w:asciiTheme="minorHAnsi" w:eastAsia="SimSun" w:hAnsiTheme="minorHAnsi"/>
          <w:sz w:val="24"/>
        </w:rPr>
        <w:t>Anticipating</w:t>
      </w:r>
      <w:r w:rsidRPr="00F73832">
        <w:rPr>
          <w:rStyle w:val="StyleBoldUnderline"/>
          <w:rFonts w:asciiTheme="minorHAnsi" w:hAnsiTheme="minorHAnsi"/>
        </w:rPr>
        <w:t xml:space="preserve">such vulnerabilities in advance </w:t>
      </w:r>
      <w:r w:rsidRPr="00F73832">
        <w:rPr>
          <w:rStyle w:val="UnderlineBold"/>
          <w:rFonts w:asciiTheme="minorHAnsi" w:eastAsia="SimSun" w:hAnsiTheme="minorHAnsi"/>
          <w:sz w:val="24"/>
        </w:rPr>
        <w:t>is extraordinarilydifficult</w:t>
      </w:r>
      <w:r w:rsidRPr="00F73832">
        <w:rPr>
          <w:rStyle w:val="StyleBoldUnderline"/>
          <w:rFonts w:asciiTheme="minorHAnsi" w:hAnsiTheme="minorHAnsi"/>
        </w:rPr>
        <w:t xml:space="preserve">even for insiders;creating comparable coincidences from cyberspace would </w:t>
      </w:r>
      <w:r w:rsidRPr="00F73832">
        <w:rPr>
          <w:rStyle w:val="UnderlineBold"/>
          <w:rFonts w:asciiTheme="minorHAnsi" w:eastAsia="SimSun" w:hAnsiTheme="minorHAnsi"/>
          <w:sz w:val="24"/>
        </w:rPr>
        <w:t>be a daunting challenge at best for outsiders</w:t>
      </w:r>
      <w:r w:rsidRPr="00F73832">
        <w:rPr>
          <w:rFonts w:asciiTheme="minorHAnsi" w:hAnsiTheme="minorHAnsi"/>
          <w:sz w:val="10"/>
        </w:rPr>
        <w:t>. If this is the most drastic incident Cyber Command can conjure up, perhaps it's time for everyone to take a deep breath. "</w:t>
      </w:r>
      <w:r w:rsidRPr="00F73832">
        <w:rPr>
          <w:rStyle w:val="StyleBoldUnderline"/>
          <w:rFonts w:asciiTheme="minorHAnsi" w:hAnsiTheme="minorHAnsi"/>
        </w:rPr>
        <w:t>Cyberattacks Are Becoming Easier</w:t>
      </w:r>
      <w:r w:rsidRPr="00F73832">
        <w:rPr>
          <w:rFonts w:asciiTheme="minorHAnsi" w:hAnsiTheme="minorHAnsi"/>
          <w:sz w:val="10"/>
        </w:rPr>
        <w:t xml:space="preserve">." </w:t>
      </w:r>
      <w:r w:rsidRPr="00F73832">
        <w:rPr>
          <w:rStyle w:val="UnderlineBold"/>
          <w:rFonts w:asciiTheme="minorHAnsi" w:eastAsia="SimSun" w:hAnsiTheme="minorHAnsi"/>
          <w:sz w:val="24"/>
        </w:rPr>
        <w:t>Just the opposite</w:t>
      </w:r>
      <w:r w:rsidRPr="00F73832">
        <w:rPr>
          <w:rFonts w:asciiTheme="minorHAnsi" w:hAnsiTheme="minorHAnsi"/>
          <w:sz w:val="10"/>
        </w:rPr>
        <w:t xml:space="preserve">. U.S. Director of National Intelligence James R. </w:t>
      </w:r>
      <w:r w:rsidRPr="00F73832">
        <w:rPr>
          <w:rStyle w:val="StyleBoldUnderline"/>
          <w:rFonts w:asciiTheme="minorHAnsi" w:hAnsiTheme="minorHAnsi"/>
        </w:rPr>
        <w:t>Clapper warned last year that the volume of malicious software on American networks had more than tripled since 2009</w:t>
      </w:r>
      <w:r w:rsidRPr="00F73832">
        <w:rPr>
          <w:rFonts w:asciiTheme="minorHAnsi" w:hAnsiTheme="minorHAnsi"/>
          <w:sz w:val="10"/>
        </w:rPr>
        <w:t xml:space="preserve"> and that more than 60,000 pieces of malware are now discovered every day. </w:t>
      </w:r>
      <w:r w:rsidRPr="00F73832">
        <w:rPr>
          <w:rStyle w:val="StyleBoldUnderline"/>
          <w:rFonts w:asciiTheme="minorHAnsi" w:hAnsiTheme="minorHAnsi"/>
        </w:rPr>
        <w:t>The U</w:t>
      </w:r>
      <w:r w:rsidRPr="00F73832">
        <w:rPr>
          <w:rFonts w:asciiTheme="minorHAnsi" w:hAnsiTheme="minorHAnsi"/>
          <w:sz w:val="10"/>
        </w:rPr>
        <w:t xml:space="preserve">nited </w:t>
      </w:r>
      <w:r w:rsidRPr="00F73832">
        <w:rPr>
          <w:rStyle w:val="StyleBoldUnderline"/>
          <w:rFonts w:asciiTheme="minorHAnsi" w:hAnsiTheme="minorHAnsi"/>
        </w:rPr>
        <w:t>S</w:t>
      </w:r>
      <w:r w:rsidRPr="00F73832">
        <w:rPr>
          <w:rFonts w:asciiTheme="minorHAnsi" w:hAnsiTheme="minorHAnsi"/>
          <w:sz w:val="10"/>
        </w:rPr>
        <w:t xml:space="preserve">tates, he said, </w:t>
      </w:r>
      <w:r w:rsidRPr="00F73832">
        <w:rPr>
          <w:rStyle w:val="StyleBoldUnderline"/>
          <w:rFonts w:asciiTheme="minorHAnsi" w:hAnsiTheme="minorHAnsi"/>
        </w:rPr>
        <w:t>is undergoing "a phenomenon known as 'convergence,</w:t>
      </w:r>
      <w:r w:rsidRPr="00F73832">
        <w:rPr>
          <w:rFonts w:asciiTheme="minorHAnsi" w:hAnsiTheme="minorHAnsi"/>
          <w:sz w:val="10"/>
        </w:rPr>
        <w:t xml:space="preserve">' </w:t>
      </w:r>
      <w:r w:rsidRPr="00F73832">
        <w:rPr>
          <w:rStyle w:val="StyleBoldUnderline"/>
          <w:rFonts w:asciiTheme="minorHAnsi" w:hAnsiTheme="minorHAnsi"/>
        </w:rPr>
        <w:t>which amplifies the opportunity for disruptive cyberattacks</w:t>
      </w:r>
      <w:r w:rsidRPr="00F73832">
        <w:rPr>
          <w:rFonts w:asciiTheme="minorHAnsi" w:hAnsiTheme="minorHAnsi"/>
          <w:sz w:val="10"/>
        </w:rPr>
        <w:t xml:space="preserve">, including against physical infrastructures." ("Digital convergence" is a snazzy term for a simple thing: more and more devices able to talk to each other, and formerly separate industries and activities able to work together.) </w:t>
      </w:r>
      <w:r w:rsidRPr="00F73832">
        <w:rPr>
          <w:rStyle w:val="StyleBoldUnderline"/>
          <w:rFonts w:asciiTheme="minorHAnsi" w:hAnsiTheme="minorHAnsi"/>
        </w:rPr>
        <w:t>Just because there's more malware</w:t>
      </w:r>
      <w:r w:rsidRPr="00F73832">
        <w:rPr>
          <w:rFonts w:asciiTheme="minorHAnsi" w:hAnsiTheme="minorHAnsi"/>
          <w:sz w:val="10"/>
        </w:rPr>
        <w:t xml:space="preserve">, however, </w:t>
      </w:r>
      <w:r w:rsidRPr="00F73832">
        <w:rPr>
          <w:rStyle w:val="UnderlineBold"/>
          <w:rFonts w:asciiTheme="minorHAnsi" w:eastAsia="SimSun" w:hAnsiTheme="minorHAnsi"/>
          <w:sz w:val="24"/>
        </w:rPr>
        <w:t>doesn't mean that attacks are becoming easier</w:t>
      </w:r>
      <w:r w:rsidRPr="00F73832">
        <w:rPr>
          <w:rFonts w:asciiTheme="minorHAnsi" w:hAnsiTheme="minorHAnsi"/>
          <w:sz w:val="10"/>
        </w:rPr>
        <w:t xml:space="preserve">. In fact, </w:t>
      </w:r>
      <w:r w:rsidRPr="00F73832">
        <w:rPr>
          <w:rStyle w:val="StyleBoldUnderline"/>
          <w:rFonts w:asciiTheme="minorHAnsi" w:hAnsiTheme="minorHAnsi"/>
        </w:rPr>
        <w:t>potentially damaging or life-threatening cyberattacks should be more difficult to pull off</w:t>
      </w:r>
      <w:r w:rsidRPr="00F73832">
        <w:rPr>
          <w:rFonts w:asciiTheme="minorHAnsi" w:hAnsiTheme="minorHAnsi"/>
          <w:sz w:val="10"/>
        </w:rPr>
        <w:t xml:space="preserve">. Why? </w:t>
      </w:r>
      <w:r w:rsidRPr="00F73832">
        <w:rPr>
          <w:rStyle w:val="UnderlineBold"/>
          <w:rFonts w:asciiTheme="minorHAnsi" w:eastAsia="SimSun" w:hAnsiTheme="minorHAnsi"/>
          <w:sz w:val="24"/>
        </w:rPr>
        <w:t>Sensitive systems generally have built-in redundancy and safety systems, meaning an attacker's likely objective will not be to shut down a system</w:t>
      </w:r>
      <w:r w:rsidRPr="00F73832">
        <w:rPr>
          <w:rFonts w:asciiTheme="minorHAnsi" w:hAnsiTheme="minorHAnsi"/>
          <w:sz w:val="10"/>
        </w:rPr>
        <w:t xml:space="preserve">, </w:t>
      </w:r>
      <w:r w:rsidRPr="00F73832">
        <w:rPr>
          <w:rStyle w:val="StyleBoldUnderline"/>
          <w:rFonts w:asciiTheme="minorHAnsi" w:hAnsiTheme="minorHAnsi"/>
        </w:rPr>
        <w:t>since merely forcing the shutdown of one control system</w:t>
      </w:r>
      <w:r w:rsidRPr="00F73832">
        <w:rPr>
          <w:rFonts w:asciiTheme="minorHAnsi" w:hAnsiTheme="minorHAnsi"/>
          <w:sz w:val="10"/>
        </w:rPr>
        <w:t xml:space="preserve">, say a power plant, </w:t>
      </w:r>
      <w:r w:rsidRPr="00F73832">
        <w:rPr>
          <w:rStyle w:val="StyleBoldUnderline"/>
          <w:rFonts w:asciiTheme="minorHAnsi" w:hAnsiTheme="minorHAnsi"/>
        </w:rPr>
        <w:t>could trigger a backup and cause operators to start looking for the bug.To work as an effective weapon, malware would have to influence an active process-- but not bring it to a screeching halt. If the malicious activity extends over a lengthy period, it has to remain stealthy</w:t>
      </w:r>
      <w:r w:rsidRPr="00F73832">
        <w:rPr>
          <w:rFonts w:asciiTheme="minorHAnsi" w:hAnsiTheme="minorHAnsi"/>
          <w:sz w:val="10"/>
        </w:rPr>
        <w:t xml:space="preserve">. </w:t>
      </w:r>
      <w:r w:rsidRPr="00F73832">
        <w:rPr>
          <w:rStyle w:val="StyleBoldUnderline"/>
          <w:rFonts w:asciiTheme="minorHAnsi" w:hAnsiTheme="minorHAnsi"/>
        </w:rPr>
        <w:t>That's a more difficult trick than hitting the virtual off-button.</w:t>
      </w:r>
      <w:r w:rsidRPr="00F73832">
        <w:rPr>
          <w:rFonts w:asciiTheme="minorHAnsi" w:hAnsiTheme="minorHAnsi"/>
          <w:sz w:val="10"/>
        </w:rPr>
        <w:t xml:space="preserve"> Take </w:t>
      </w:r>
      <w:r w:rsidRPr="00F73832">
        <w:rPr>
          <w:rStyle w:val="StyleBoldUnderline"/>
          <w:rFonts w:asciiTheme="minorHAnsi" w:hAnsiTheme="minorHAnsi"/>
        </w:rPr>
        <w:t>Stuxnet</w:t>
      </w:r>
      <w:r w:rsidRPr="00F73832">
        <w:rPr>
          <w:rFonts w:asciiTheme="minorHAnsi" w:hAnsiTheme="minorHAnsi"/>
          <w:sz w:val="10"/>
        </w:rPr>
        <w:t xml:space="preserve">, the worm that sabotaged Iran's nuclear program in 2010. It </w:t>
      </w:r>
      <w:r w:rsidRPr="00F73832">
        <w:rPr>
          <w:rStyle w:val="StyleBoldUnderline"/>
          <w:rFonts w:asciiTheme="minorHAnsi" w:hAnsiTheme="minorHAnsi"/>
        </w:rPr>
        <w:t>didn't just crudely shut down the centrifuges at the Natanz nuclear facility</w:t>
      </w:r>
      <w:r w:rsidRPr="00F73832">
        <w:rPr>
          <w:rFonts w:asciiTheme="minorHAnsi" w:hAnsiTheme="minorHAnsi"/>
          <w:sz w:val="10"/>
        </w:rPr>
        <w:t>; rather</w:t>
      </w:r>
      <w:r w:rsidRPr="00F73832">
        <w:rPr>
          <w:rStyle w:val="StyleBoldUnderline"/>
          <w:rFonts w:asciiTheme="minorHAnsi" w:hAnsiTheme="minorHAnsi"/>
        </w:rPr>
        <w:t>, the worm subtly manipulated the system</w:t>
      </w:r>
      <w:r w:rsidRPr="00F73832">
        <w:rPr>
          <w:rFonts w:asciiTheme="minorHAnsi" w:hAnsiTheme="minorHAnsi"/>
          <w:sz w:val="10"/>
        </w:rPr>
        <w:t xml:space="preserve">. Stuxnet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w:t>
      </w:r>
      <w:r w:rsidRPr="00F73832">
        <w:rPr>
          <w:rStyle w:val="StyleBoldUnderline"/>
          <w:rFonts w:asciiTheme="minorHAnsi" w:hAnsiTheme="minorHAnsi"/>
        </w:rPr>
        <w:t xml:space="preserve">Building and deploying Stuxnet required </w:t>
      </w:r>
      <w:r w:rsidRPr="00F73832">
        <w:rPr>
          <w:rStyle w:val="UnderlineBold"/>
          <w:rFonts w:asciiTheme="minorHAnsi" w:eastAsia="SimSun" w:hAnsiTheme="minorHAnsi"/>
          <w:sz w:val="24"/>
        </w:rPr>
        <w:t>extremely detailed intelligence</w:t>
      </w:r>
      <w:r w:rsidRPr="00F73832">
        <w:rPr>
          <w:rStyle w:val="StyleBoldUnderline"/>
          <w:rFonts w:asciiTheme="minorHAnsi" w:hAnsiTheme="minorHAnsi"/>
        </w:rPr>
        <w:t xml:space="preserve"> about the systems it was supposed to compromise</w:t>
      </w:r>
      <w:r w:rsidRPr="00F73832">
        <w:rPr>
          <w:rFonts w:asciiTheme="minorHAnsi" w:hAnsiTheme="minorHAnsi"/>
          <w:sz w:val="10"/>
        </w:rPr>
        <w:t xml:space="preserve">, </w:t>
      </w:r>
      <w:r w:rsidRPr="00F73832">
        <w:rPr>
          <w:rStyle w:val="StyleBoldUnderline"/>
          <w:rFonts w:asciiTheme="minorHAnsi" w:hAnsiTheme="minorHAnsi"/>
        </w:rPr>
        <w:t>and the same will be true for other dangerous cyberweapons.</w:t>
      </w:r>
      <w:r w:rsidRPr="00F73832">
        <w:rPr>
          <w:rFonts w:asciiTheme="minorHAnsi" w:hAnsiTheme="minorHAnsi"/>
          <w:sz w:val="10"/>
        </w:rPr>
        <w:t xml:space="preserve"> Yes, "</w:t>
      </w:r>
      <w:r w:rsidRPr="00F73832">
        <w:rPr>
          <w:rStyle w:val="StyleBoldUnderline"/>
          <w:rFonts w:asciiTheme="minorHAnsi" w:hAnsiTheme="minorHAnsi"/>
        </w:rPr>
        <w:t xml:space="preserve">convergence," standardization, and sloppy defense of control-systems software could increase the risk of generic attacks, but the same trend has also caused </w:t>
      </w:r>
      <w:r w:rsidRPr="00F73832">
        <w:rPr>
          <w:rStyle w:val="UnderlineBold"/>
          <w:rFonts w:asciiTheme="minorHAnsi" w:eastAsia="SimSun" w:hAnsiTheme="minorHAnsi"/>
          <w:sz w:val="24"/>
        </w:rPr>
        <w:t>defenses against the most coveted targets to improve steadily and has made reprogramming highly specific installations on legacy systems more complex</w:t>
      </w:r>
      <w:r w:rsidRPr="00F73832">
        <w:rPr>
          <w:rStyle w:val="StyleBoldUnderline"/>
          <w:rFonts w:asciiTheme="minorHAnsi" w:hAnsiTheme="minorHAnsi"/>
        </w:rPr>
        <w:t>, not less</w:t>
      </w:r>
      <w:r w:rsidRPr="00F73832">
        <w:rPr>
          <w:rFonts w:asciiTheme="minorHAnsi" w:hAnsiTheme="minorHAnsi"/>
          <w:sz w:val="10"/>
        </w:rPr>
        <w:t>.</w:t>
      </w:r>
    </w:p>
    <w:p w14:paraId="79C677F3" w14:textId="77777777" w:rsidR="00AF0C46" w:rsidRPr="00F73832" w:rsidRDefault="00AF0C46" w:rsidP="00AF0C46">
      <w:pPr>
        <w:pStyle w:val="Heading4"/>
        <w:rPr>
          <w:rFonts w:asciiTheme="minorHAnsi" w:hAnsiTheme="minorHAnsi"/>
        </w:rPr>
      </w:pPr>
      <w:r w:rsidRPr="00F73832">
        <w:rPr>
          <w:rFonts w:asciiTheme="minorHAnsi" w:hAnsiTheme="minorHAnsi"/>
        </w:rPr>
        <w:t>No escalation</w:t>
      </w:r>
    </w:p>
    <w:p w14:paraId="4DF4A8A1" w14:textId="77777777" w:rsidR="00AF0C46" w:rsidRPr="00F73832" w:rsidRDefault="00AF0C46" w:rsidP="00AF0C46">
      <w:pPr>
        <w:rPr>
          <w:rFonts w:asciiTheme="minorHAnsi" w:hAnsiTheme="minorHAnsi"/>
        </w:rPr>
      </w:pPr>
      <w:r w:rsidRPr="00F73832">
        <w:rPr>
          <w:rStyle w:val="StyleStyleBold12pt"/>
          <w:rFonts w:asciiTheme="minorHAnsi" w:hAnsiTheme="minorHAnsi"/>
        </w:rPr>
        <w:t>Rid, 13</w:t>
      </w:r>
      <w:r w:rsidRPr="00F73832">
        <w:rPr>
          <w:rFonts w:asciiTheme="minorHAnsi" w:hAnsiTheme="minorHAnsi"/>
        </w:rPr>
        <w:t xml:space="preserve"> - non-resident fellow at Johns Hopkins SAIS and a reader in the Department of War Studies at Kings College, London (Thomas, “Cyber War Will Not Take Place, Or Will It?” September 9, 2013 http://www.brookings.edu/~/media/events/2013/9/09%20cyber%20war/20130909_cyberwar_transcript.pdf</w:t>
      </w:r>
    </w:p>
    <w:p w14:paraId="3DF5F78A" w14:textId="77777777" w:rsidR="00AF0C46" w:rsidRPr="00F73832" w:rsidRDefault="00AF0C46" w:rsidP="00AF0C46">
      <w:pPr>
        <w:rPr>
          <w:rFonts w:asciiTheme="minorHAnsi" w:hAnsiTheme="minorHAnsi"/>
          <w:sz w:val="12"/>
        </w:rPr>
      </w:pPr>
      <w:r w:rsidRPr="00F73832">
        <w:rPr>
          <w:rStyle w:val="StyleBoldUnderline"/>
          <w:rFonts w:asciiTheme="minorHAnsi" w:hAnsiTheme="minorHAnsi"/>
        </w:rPr>
        <w:t>Using cyber capabilities is not producing more violence, as this label of cyber war would lead us to think, that’s the core argument, it’s not producing more violence, it in fact takes -- oftentimes takes violence and physical risk out of the question.</w:t>
      </w:r>
      <w:r w:rsidRPr="00F73832">
        <w:rPr>
          <w:rFonts w:asciiTheme="minorHAnsi" w:hAnsiTheme="minorHAnsi"/>
          <w:sz w:val="12"/>
        </w:rPr>
        <w:t xml:space="preserve"> So, I’ll very briefly give you three reasons, three illustrations of this argument, and I think then we should already move into the discussion. First, perhaps the most consequential use of computer attack is sabotage. Attacking a system, and when I say system, it can be all sorts of things, in order to degrade its efficiency or possibly damage the system -- sabotage, that’s sort of where sabotage comes from in the early 9 20th century, withdrawing efficiency from a system. In previous times, if you sabotaged a system, say, by throwing a monkey wrench -- that’s the American equivalent to the sabot, the French wooden shoe that strikers would throw into machines, if you like -- if you throw sand or mechanical devices into a machine in order to sabotage it, in that classical context, then you would damage the machine, you would damage property. You would actually, if you like, do something violent because it damages something mechanically, physically. </w:t>
      </w:r>
      <w:r w:rsidRPr="00F73832">
        <w:rPr>
          <w:rStyle w:val="StyleBoldUnderline"/>
          <w:rFonts w:asciiTheme="minorHAnsi" w:hAnsiTheme="minorHAnsi"/>
        </w:rPr>
        <w:t>Today, in the context of cyber attacks, it is easier to distinguish between violent sabotage, because for violent effects you would have to weaponize the target system, like Stuxnet did, with very arcane payloads.</w:t>
      </w:r>
      <w:r w:rsidRPr="00F73832">
        <w:rPr>
          <w:rFonts w:asciiTheme="minorHAnsi" w:hAnsiTheme="minorHAnsi"/>
          <w:sz w:val="12"/>
        </w:rPr>
        <w:t xml:space="preserve"> It’s easier to distinguish violent sabotage from nonviolent sabotage. So, for instance, the Saudi Aramco attack in 2012 and the Saudi oil company was sabotaged, was entirely nonviolent, but it was highly effective, of course. So, that is an interesting distinction to make that nonviolent sabotage has become possible and probably also easier. </w:t>
      </w:r>
      <w:r w:rsidRPr="00F73832">
        <w:rPr>
          <w:rStyle w:val="StyleBoldUnderline"/>
          <w:rFonts w:asciiTheme="minorHAnsi" w:hAnsiTheme="minorHAnsi"/>
        </w:rPr>
        <w:t>Violent sabotage may have become more, shall we say, intelligence intensive.</w:t>
      </w:r>
      <w:r w:rsidRPr="00F73832">
        <w:rPr>
          <w:rFonts w:asciiTheme="minorHAnsi" w:hAnsiTheme="minorHAnsi"/>
          <w:sz w:val="12"/>
        </w:rPr>
        <w:t xml:space="preserve"> That’s a point to be discussed, perhaps later. Second, very quickly, intelligence operations, espionage operations, here also I think in this day and age, as we are learning as a result of the ongoing revelations post-10 Snowden, intelligence operations and espionage in the 21st century can exploit this new technical environment in ways that were practically unimaginable only a generation ago. (Inaudible) before the Internet was already impressive, but with the Internet the possibilities of (inaudible), of extra trading information from a target, without the target noticing, are drastically increased. So, again, the same thing, in order to exploit espionage in the cyber context, if you like, you can --probably you have to take less risk, you may not even have to infiltrate physically -- you may not have to infiltrate a target to plant bugs, you may not have to recruit agents in order to help you on the ground. It can be done remotely. Not always, but often. That also makes it easier -- </w:t>
      </w:r>
      <w:r w:rsidRPr="00F73832">
        <w:rPr>
          <w:rStyle w:val="StyleBoldUnderline"/>
          <w:rFonts w:asciiTheme="minorHAnsi" w:hAnsiTheme="minorHAnsi"/>
        </w:rPr>
        <w:t>it, in a way, takes out physical risk, takes out potential violence, not adding more to cyber operations</w:t>
      </w:r>
      <w:r w:rsidRPr="00F73832">
        <w:rPr>
          <w:rFonts w:asciiTheme="minorHAnsi" w:hAnsiTheme="minorHAnsi"/>
          <w:sz w:val="12"/>
        </w:rPr>
        <w:t xml:space="preserve">. And very quickly, the third feature if you look at subversion, is undermining political authority. Here we’ve also seen that a new communication environment can be used to undermine authority effectively without first resorting to political violence, without going to use terrorist tactics in order to undermine the legitimacy of a government that’s very much taking us into the realm of counterterrorism and really counterinsurgency theory, but you can use -- you can influence public opinion even if you’re not a powerful media organization, in more effective 11 ways today. That’s an entirely separate problem, subversion. Now, here also violence becomes more problematic blurred. This, in a nutshell is the book’s core argument that </w:t>
      </w:r>
      <w:r w:rsidRPr="00F73832">
        <w:rPr>
          <w:rStyle w:val="StyleBoldUnderline"/>
          <w:rFonts w:asciiTheme="minorHAnsi" w:hAnsiTheme="minorHAnsi"/>
        </w:rPr>
        <w:t xml:space="preserve">violence changes its shape. </w:t>
      </w:r>
      <w:r w:rsidRPr="00F73832">
        <w:rPr>
          <w:rFonts w:asciiTheme="minorHAnsi" w:hAnsiTheme="minorHAnsi"/>
          <w:sz w:val="12"/>
        </w:rPr>
        <w:t xml:space="preserve">Let me, perhaps, close my short opening remarks by responding to an argument that I know from experience at least ten </w:t>
      </w:r>
      <w:r w:rsidRPr="00F73832">
        <w:rPr>
          <w:rStyle w:val="StyleBoldUnderline"/>
          <w:rFonts w:asciiTheme="minorHAnsi" w:hAnsiTheme="minorHAnsi"/>
        </w:rPr>
        <w:t>people in this room now have in their head. They think, well, maybe we should adapt the notion of violence, maybe we should adapt the notion of what counts as war,</w:t>
      </w:r>
      <w:r w:rsidRPr="00F73832">
        <w:rPr>
          <w:rFonts w:asciiTheme="minorHAnsi" w:hAnsiTheme="minorHAnsi"/>
          <w:sz w:val="12"/>
        </w:rPr>
        <w:t xml:space="preserve"> as a use of force, to the 21st century, maybe we have to -- why use Clausewitz? The guy’s been dead for 130-something years. Shouldn’t we be a little more progressive here? To which I would respond, we have not updated our notions of what is violence, what is war, with the rise of air power, which hasn’t been around when Clausewitz was around. We haven’t updated our notion of war with the arrival of nuclear weapons, necessarily. Ultimately, and I appreciate that some of you here in this room may have served in warzones, who experienced political violence in other contexts. I think, and I say this as somebody also who is teaching in the Department of War Studies, we have to respect violence, we have to respect war in a fundamental, existential way. </w:t>
      </w:r>
      <w:r w:rsidRPr="00F73832">
        <w:rPr>
          <w:rStyle w:val="StyleBoldUnderline"/>
          <w:rFonts w:asciiTheme="minorHAnsi" w:hAnsiTheme="minorHAnsi"/>
        </w:rPr>
        <w:t>So, exfiltrating data, even crashing an entire company’s network, and physically disabling data, is 12 different from hurting, injuring, and killing human beings, even a single one, and I think that’s a fundamental philosophical distinction that we have to keep in mind, I think, and we owe it to those who have had that experience, in a way.</w:t>
      </w:r>
    </w:p>
    <w:p w14:paraId="202634D0" w14:textId="77777777" w:rsidR="00AF0C46" w:rsidRPr="00F73832" w:rsidRDefault="00AF0C46" w:rsidP="00AF0C46">
      <w:pPr>
        <w:pStyle w:val="Heading4"/>
      </w:pPr>
      <w:r w:rsidRPr="00F73832">
        <w:t>No impact to cyberattacks – empirics – their ev is fear-mongering</w:t>
      </w:r>
    </w:p>
    <w:p w14:paraId="74C4D492" w14:textId="77777777" w:rsidR="00AF0C46" w:rsidRPr="00F73832" w:rsidRDefault="00AF0C46" w:rsidP="00AF0C46">
      <w:pPr>
        <w:rPr>
          <w:bCs/>
        </w:rPr>
      </w:pPr>
      <w:r w:rsidRPr="00F73832">
        <w:rPr>
          <w:rStyle w:val="StyleStyleBold12pt"/>
        </w:rPr>
        <w:t xml:space="preserve">Valeriano and Maness 15 </w:t>
      </w:r>
      <w:r w:rsidRPr="00F73832">
        <w:t>5/13/15 – co</w:t>
      </w:r>
      <w:r w:rsidRPr="00F73832">
        <w:rPr>
          <w:bCs/>
        </w:rPr>
        <w:t>-authors of Cyber War versus Cyber Realities, AND *Senior Lecturer in Social and Political Sciences at the University of Glasgow, AND **Visiting Fellow of Security and Resilience Studies at Northeastern University (Brandon and Ryan C., The Coming Cyberpeace: The Normative Argument Against Cyberwarfare, Foreign Affairs, https://www.foreignaffairs.com/articles/2015-05-13/coming-cyberpeace)</w:t>
      </w:r>
    </w:p>
    <w:p w14:paraId="3E1BCA0B" w14:textId="77777777" w:rsidR="00AF0C46" w:rsidRPr="00F73832" w:rsidRDefault="00AF0C46" w:rsidP="00AF0C46">
      <w:pPr>
        <w:rPr>
          <w:bCs/>
          <w:sz w:val="14"/>
        </w:rPr>
      </w:pPr>
      <w:r w:rsidRPr="00F73832">
        <w:rPr>
          <w:bCs/>
          <w:sz w:val="14"/>
        </w:rPr>
        <w:t xml:space="preserve">The era of cyberconflict is upon us; at least, experts seem to accept that cyberattacks are the new normal. In fact, however, </w:t>
      </w:r>
      <w:r w:rsidRPr="00F73832">
        <w:rPr>
          <w:bCs/>
          <w:u w:val="single"/>
        </w:rPr>
        <w:t>evidence suggests that cyberconflict is not as prevalent as many believe.</w:t>
      </w:r>
      <w:r w:rsidRPr="00F73832">
        <w:rPr>
          <w:bCs/>
          <w:sz w:val="14"/>
        </w:rPr>
        <w:t xml:space="preserve"> Likewise, </w:t>
      </w:r>
      <w:r w:rsidRPr="00F73832">
        <w:rPr>
          <w:bCs/>
          <w:u w:val="single"/>
        </w:rPr>
        <w:t>the severity of individual cyber events is not increasing, even if the frequency of overall attacks has risen.</w:t>
      </w:r>
      <w:r w:rsidRPr="00F73832">
        <w:rPr>
          <w:bCs/>
          <w:sz w:val="14"/>
        </w:rPr>
        <w:t xml:space="preserve"> And an </w:t>
      </w:r>
      <w:r w:rsidRPr="00F73832">
        <w:rPr>
          <w:b/>
          <w:iCs/>
          <w:u w:val="single"/>
          <w:bdr w:val="single" w:sz="8" w:space="0" w:color="auto"/>
        </w:rPr>
        <w:t>emerging norm against the use of severe state-based cybertactics</w:t>
      </w:r>
      <w:r w:rsidRPr="00F73832">
        <w:rPr>
          <w:bCs/>
          <w:u w:val="single"/>
        </w:rPr>
        <w:t xml:space="preserve"> contradicts fear-mongering news reports about a coming cyberapocalypse</w:t>
      </w:r>
      <w:r w:rsidRPr="00F73832">
        <w:rPr>
          <w:bCs/>
          <w:sz w:val="14"/>
        </w:rPr>
        <w:t xml:space="preserve">. The few </w:t>
      </w:r>
      <w:r w:rsidRPr="00F73832">
        <w:rPr>
          <w:bCs/>
          <w:u w:val="single"/>
        </w:rPr>
        <w:t xml:space="preserve">isolated incidents of successful state-based cyberattacks do </w:t>
      </w:r>
      <w:r w:rsidRPr="00F73832">
        <w:rPr>
          <w:b/>
          <w:iCs/>
          <w:u w:val="single"/>
          <w:bdr w:val="single" w:sz="8" w:space="0" w:color="auto"/>
        </w:rPr>
        <w:t xml:space="preserve">not a trend </w:t>
      </w:r>
      <w:r w:rsidRPr="00F73832">
        <w:rPr>
          <w:bCs/>
          <w:u w:val="single"/>
        </w:rPr>
        <w:t>make</w:t>
      </w:r>
      <w:r w:rsidRPr="00F73832">
        <w:rPr>
          <w:bCs/>
          <w:sz w:val="14"/>
        </w:rPr>
        <w:t xml:space="preserve">. Rather, what we are seeing is cyberespionage and probes, not cyberwarfare. Meanwhile, </w:t>
      </w:r>
      <w:r w:rsidRPr="00F73832">
        <w:rPr>
          <w:bCs/>
          <w:u w:val="single"/>
        </w:rPr>
        <w:t>the international consensus has stabilized around a number of limited acceptable uses of cybertechnology—one that prohibits any dangerous use of force.</w:t>
      </w:r>
      <w:r w:rsidRPr="00F73832">
        <w:rPr>
          <w:bCs/>
          <w:sz w:val="14"/>
        </w:rPr>
        <w:t xml:space="preserve"> </w:t>
      </w:r>
      <w:r w:rsidRPr="00F73832">
        <w:rPr>
          <w:b/>
          <w:iCs/>
          <w:u w:val="single"/>
          <w:bdr w:val="single" w:sz="8" w:space="0" w:color="auto"/>
        </w:rPr>
        <w:t>Despite fears of a boom in cyberwarfare</w:t>
      </w:r>
      <w:r w:rsidRPr="00F73832">
        <w:rPr>
          <w:bCs/>
          <w:u w:val="single"/>
        </w:rPr>
        <w:t xml:space="preserve">, there have been </w:t>
      </w:r>
      <w:r w:rsidRPr="00F73832">
        <w:rPr>
          <w:b/>
          <w:iCs/>
          <w:u w:val="single"/>
          <w:bdr w:val="single" w:sz="8" w:space="0" w:color="auto"/>
        </w:rPr>
        <w:t>no major or dangerous hacks</w:t>
      </w:r>
      <w:r w:rsidRPr="00F73832">
        <w:rPr>
          <w:bCs/>
          <w:u w:val="single"/>
        </w:rPr>
        <w:t xml:space="preserve"> between countries.</w:t>
      </w:r>
      <w:r w:rsidRPr="00F73832">
        <w:rPr>
          <w:bCs/>
          <w:sz w:val="14"/>
        </w:rPr>
        <w:t xml:space="preserve"> The closest any states have come to such events occurred when Russia attacked Georgian news outlets and websites in 2008; when Russian forces shut down banking, government, and news websites in Estonia in 2007; when Iran attacked the Saudi Arabian oil firm Saudi Aramco with the Shamoon virus in 2012; and when the United States attempted to sabotage Iran’s nuclear power systems from 2007 to 2011 through the Stuxnet worm. </w:t>
      </w:r>
      <w:r w:rsidRPr="00F73832">
        <w:rPr>
          <w:bCs/>
          <w:u w:val="single"/>
        </w:rPr>
        <w:t xml:space="preserve">The attack on </w:t>
      </w:r>
      <w:r w:rsidRPr="00F73832">
        <w:rPr>
          <w:b/>
          <w:iCs/>
          <w:u w:val="single"/>
          <w:bdr w:val="single" w:sz="8" w:space="0" w:color="auto"/>
        </w:rPr>
        <w:t>Sony from North Korea</w:t>
      </w:r>
      <w:r w:rsidRPr="00F73832">
        <w:rPr>
          <w:bCs/>
          <w:u w:val="single"/>
        </w:rPr>
        <w:t xml:space="preserve"> is just the latest overhyped cyberattack to date, as the corporate giant has recovered its lost revenues from the attack and its networks are arguably more resilient as a result.</w:t>
      </w:r>
      <w:r w:rsidRPr="00F73832">
        <w:rPr>
          <w:bCs/>
          <w:sz w:val="14"/>
        </w:rPr>
        <w:t xml:space="preserve"> </w:t>
      </w:r>
      <w:r w:rsidRPr="00F73832">
        <w:rPr>
          <w:bCs/>
          <w:u w:val="single"/>
        </w:rPr>
        <w:t>Even these are more probes into vulnerabilities than full attacks</w:t>
      </w:r>
      <w:r w:rsidRPr="00F73832">
        <w:rPr>
          <w:bCs/>
          <w:sz w:val="14"/>
        </w:rPr>
        <w:t xml:space="preserve">. Russia’s aggressions show that </w:t>
      </w:r>
      <w:r w:rsidRPr="00F73832">
        <w:rPr>
          <w:b/>
          <w:iCs/>
          <w:u w:val="single"/>
          <w:bdr w:val="single" w:sz="8" w:space="0" w:color="auto"/>
        </w:rPr>
        <w:t>Moscow</w:t>
      </w:r>
      <w:r w:rsidRPr="00F73832">
        <w:rPr>
          <w:bCs/>
          <w:u w:val="single"/>
        </w:rPr>
        <w:t xml:space="preserve"> is willing to use cyberwarfare for disruption and propaganda, but not to inflict injuries or lasting infrastructural damage.</w:t>
      </w:r>
      <w:r w:rsidRPr="00F73832">
        <w:rPr>
          <w:bCs/>
          <w:sz w:val="14"/>
        </w:rPr>
        <w:t xml:space="preserve"> The Shamoon incident allowed </w:t>
      </w:r>
      <w:r w:rsidRPr="00F73832">
        <w:rPr>
          <w:b/>
          <w:iCs/>
          <w:u w:val="single"/>
          <w:bdr w:val="single" w:sz="8" w:space="0" w:color="auto"/>
        </w:rPr>
        <w:t>Iran</w:t>
      </w:r>
      <w:r w:rsidRPr="00F73832">
        <w:rPr>
          <w:bCs/>
          <w:sz w:val="14"/>
        </w:rPr>
        <w:t xml:space="preserve"> to punish Saudi Arabia for its alliance with the United States as Tehran faced increased sanctions; the </w:t>
      </w:r>
      <w:r w:rsidRPr="00F73832">
        <w:rPr>
          <w:bCs/>
          <w:u w:val="single"/>
        </w:rPr>
        <w:t xml:space="preserve">attack destroyed files on Saudi Aramco’s computer network but </w:t>
      </w:r>
      <w:r w:rsidRPr="00F73832">
        <w:rPr>
          <w:b/>
          <w:iCs/>
          <w:u w:val="single"/>
          <w:bdr w:val="single" w:sz="8" w:space="0" w:color="auto"/>
        </w:rPr>
        <w:t>failed to do any lasting damage</w:t>
      </w:r>
      <w:r w:rsidRPr="00F73832">
        <w:rPr>
          <w:bCs/>
          <w:u w:val="single"/>
        </w:rPr>
        <w:t>.</w:t>
      </w:r>
      <w:r w:rsidRPr="00F73832">
        <w:rPr>
          <w:bCs/>
          <w:sz w:val="14"/>
        </w:rPr>
        <w:t xml:space="preserve"> The </w:t>
      </w:r>
      <w:r w:rsidRPr="00F73832">
        <w:rPr>
          <w:b/>
          <w:iCs/>
          <w:u w:val="single"/>
          <w:bdr w:val="single" w:sz="8" w:space="0" w:color="auto"/>
        </w:rPr>
        <w:t>Stuxnet</w:t>
      </w:r>
      <w:r w:rsidRPr="00F73832">
        <w:rPr>
          <w:bCs/>
          <w:sz w:val="14"/>
        </w:rPr>
        <w:t xml:space="preserve"> incident also </w:t>
      </w:r>
      <w:r w:rsidRPr="00F73832">
        <w:rPr>
          <w:bCs/>
          <w:u w:val="single"/>
        </w:rPr>
        <w:t>failed to create any lasting damage</w:t>
      </w:r>
      <w:r w:rsidRPr="00F73832">
        <w:rPr>
          <w:bCs/>
          <w:sz w:val="14"/>
        </w:rPr>
        <w:t xml:space="preserve">, as Tehran put more centrifuges online to compensate for virus-based losses and strengthened holes in their system. Further, </w:t>
      </w:r>
      <w:r w:rsidRPr="00F73832">
        <w:rPr>
          <w:bCs/>
          <w:u w:val="single"/>
        </w:rPr>
        <w:t xml:space="preserve">these supposedly successful cases of cyberattacks are balanced by </w:t>
      </w:r>
      <w:r w:rsidRPr="00F73832">
        <w:rPr>
          <w:b/>
          <w:iCs/>
          <w:u w:val="single"/>
          <w:bdr w:val="single" w:sz="8" w:space="0" w:color="auto"/>
        </w:rPr>
        <w:t>many more examples of unsuccessful ones</w:t>
      </w:r>
      <w:r w:rsidRPr="00F73832">
        <w:rPr>
          <w:bCs/>
          <w:u w:val="single"/>
        </w:rPr>
        <w:t xml:space="preserve">. If the future of cyberconflict looks like today, the international community must </w:t>
      </w:r>
      <w:r w:rsidRPr="00F73832">
        <w:rPr>
          <w:b/>
          <w:iCs/>
          <w:u w:val="single"/>
          <w:bdr w:val="single" w:sz="8" w:space="0" w:color="auto"/>
        </w:rPr>
        <w:t>reassess the severity of the threat.</w:t>
      </w:r>
      <w:r w:rsidRPr="00F73832">
        <w:rPr>
          <w:bCs/>
          <w:sz w:val="14"/>
        </w:rPr>
        <w:t xml:space="preserve"> </w:t>
      </w:r>
      <w:r w:rsidRPr="00F73832">
        <w:rPr>
          <w:bCs/>
          <w:u w:val="single"/>
        </w:rPr>
        <w:t xml:space="preserve">Cyberattacks have demonstrated themselves to be </w:t>
      </w:r>
      <w:r w:rsidRPr="00F73832">
        <w:rPr>
          <w:b/>
          <w:iCs/>
          <w:u w:val="single"/>
          <w:bdr w:val="single" w:sz="8" w:space="0" w:color="auto"/>
        </w:rPr>
        <w:t>more smoke than fire</w:t>
      </w:r>
      <w:r w:rsidRPr="00F73832">
        <w:rPr>
          <w:bCs/>
          <w:u w:val="single"/>
        </w:rPr>
        <w:t>.</w:t>
      </w:r>
      <w:r w:rsidRPr="00F73832">
        <w:rPr>
          <w:bCs/>
          <w:sz w:val="14"/>
        </w:rPr>
        <w:t xml:space="preserve"> This is not to suggest that incidents are on the decline, however. Distributed denial-of-service attacks and infiltrations increase by the minute—every major organization is probed constantly, but only for weaknesses or new infiltration methods for potential use in the future. </w:t>
      </w:r>
      <w:r w:rsidRPr="00F73832">
        <w:rPr>
          <w:bCs/>
          <w:u w:val="single"/>
        </w:rPr>
        <w:t>Probes and pokes do not destabilize states or change trends within international politics. Even common cyber actions have little effect on levels of cooperation and conflict between states.</w:t>
      </w:r>
    </w:p>
    <w:p w14:paraId="4B22DC24" w14:textId="77777777" w:rsidR="00AF0C46" w:rsidRPr="00F73832" w:rsidRDefault="00AF0C46" w:rsidP="00AF0C46">
      <w:pPr>
        <w:pStyle w:val="Heading4"/>
      </w:pPr>
      <w:r w:rsidRPr="00F73832">
        <w:t>No impact- there are attacks all the time.</w:t>
      </w:r>
    </w:p>
    <w:p w14:paraId="13642A3F" w14:textId="77777777" w:rsidR="00AF0C46" w:rsidRPr="00F73832" w:rsidRDefault="00AF0C46" w:rsidP="00AF0C46">
      <w:pPr>
        <w:rPr>
          <w:sz w:val="16"/>
          <w:szCs w:val="16"/>
        </w:rPr>
      </w:pPr>
      <w:r w:rsidRPr="00F73832">
        <w:rPr>
          <w:rStyle w:val="StyleStyleBold12pt"/>
        </w:rPr>
        <w:t xml:space="preserve">Molski 15 </w:t>
      </w:r>
      <w:r w:rsidRPr="00F73832">
        <w:rPr>
          <w:sz w:val="16"/>
          <w:szCs w:val="16"/>
        </w:rPr>
        <w:t>How safe is our power grid?  March 24, 2015 Henry Molski a graduate from High Point University with a B.A. in Communication with a concentration in journalism and a minor in global commerce http://www.cincinnati.com/story/news/2015/03/24/safe-power-grid/70403152</w:t>
      </w:r>
    </w:p>
    <w:p w14:paraId="04B56C36" w14:textId="77777777" w:rsidR="00AF0C46" w:rsidRPr="00F73832" w:rsidRDefault="00AF0C46" w:rsidP="00AF0C46">
      <w:pPr>
        <w:rPr>
          <w:sz w:val="16"/>
        </w:rPr>
      </w:pPr>
      <w:r w:rsidRPr="00F73832">
        <w:rPr>
          <w:rStyle w:val="StyleBoldUnderline"/>
        </w:rPr>
        <w:t>Once every four days in the United States, a physical or cyber-attack on the nation's electrical grid</w:t>
      </w:r>
      <w:r w:rsidRPr="00F73832">
        <w:rPr>
          <w:sz w:val="16"/>
        </w:rPr>
        <w:t xml:space="preserve"> causes an electrical emergency or disturbance – highlighting the growing threat of a constant siege on the country's energy sources. </w:t>
      </w:r>
      <w:r w:rsidRPr="00F73832">
        <w:rPr>
          <w:rStyle w:val="StyleBoldUnderline"/>
        </w:rPr>
        <w:t>Since 2011 there have been more than 350 such incidents reported to the U.S. Department of Energy</w:t>
      </w:r>
      <w:r w:rsidRPr="00F73832">
        <w:rPr>
          <w:sz w:val="16"/>
        </w:rPr>
        <w:t xml:space="preserve">. Even though most are short-lived incidents, they are indicative of serious security vulnerabilities that analysts and officials fear could be exploited by bad actors to create a cascading blackout that could leave millions of people without power for days. Problems range from lack of security cameras and opaque fencing around transformers and other important equipment and facilities to inadequate cyber-security measures within the computer networks used to control the grid. Southwest Ohio is no exception. Area energy providers and utility regulators say they have taken action to make sure any such attacks remain minor issues. </w:t>
      </w:r>
      <w:r w:rsidRPr="00F73832">
        <w:rPr>
          <w:rStyle w:val="StyleBoldUnderline"/>
        </w:rPr>
        <w:t>Over the past four years, Southwest Ohio has dealt with six physical attacks on the electrical grid</w:t>
      </w:r>
      <w:r w:rsidRPr="00F73832">
        <w:rPr>
          <w:sz w:val="16"/>
        </w:rPr>
        <w:t>. In data compiled by USA TODAY, 362 incidents were reported between January 2011 and December 2014 to the U.S. Department of Energy; in Southwest Ohio, Duke Energy reported five of these incidents.</w:t>
      </w:r>
    </w:p>
    <w:p w14:paraId="3F05055F" w14:textId="77777777" w:rsidR="00AF0C46" w:rsidRPr="00F73832" w:rsidRDefault="00AF0C46" w:rsidP="00AF0C46">
      <w:pPr>
        <w:pStyle w:val="Heading4"/>
        <w:rPr>
          <w:sz w:val="28"/>
        </w:rPr>
      </w:pPr>
      <w:r w:rsidRPr="00F73832">
        <w:rPr>
          <w:sz w:val="28"/>
        </w:rPr>
        <w:t>No chance of successful cyber-attacks --- defense is evolving faster than offense</w:t>
      </w:r>
    </w:p>
    <w:p w14:paraId="3EABD85E" w14:textId="77777777" w:rsidR="00AF0C46" w:rsidRPr="00F73832" w:rsidRDefault="00AF0C46" w:rsidP="00AF0C46">
      <w:pPr>
        <w:rPr>
          <w:rStyle w:val="Hyperlink"/>
        </w:rPr>
      </w:pPr>
      <w:r w:rsidRPr="00F73832">
        <w:t xml:space="preserve">Thomas </w:t>
      </w:r>
      <w:r w:rsidRPr="00F73832">
        <w:rPr>
          <w:rStyle w:val="StyleStyleBold12pt"/>
          <w:sz w:val="28"/>
        </w:rPr>
        <w:t>Rid 12</w:t>
      </w:r>
      <w:r w:rsidRPr="00F73832">
        <w:t xml:space="preserve">, PhD, reader in war studies @ King’s College London, former visiting scholar @ Hebrew University, has previously worked at the School for Advanced International Studies, Johns Hopkins, and RAND, “Think Again: Cyberwar,” March/April, Foreign Affairs, </w:t>
      </w:r>
      <w:hyperlink r:id="rId9" w:history="1">
        <w:r w:rsidRPr="00F73832">
          <w:rPr>
            <w:rStyle w:val="Hyperlink"/>
          </w:rPr>
          <w:t>http://www.foreignpolicy.com/articles/2012/02/27/cyberwar?page=0,1</w:t>
        </w:r>
      </w:hyperlink>
    </w:p>
    <w:p w14:paraId="6198533B" w14:textId="77777777" w:rsidR="00AF0C46" w:rsidRPr="00DC6F7B" w:rsidRDefault="00AF0C46" w:rsidP="00AF0C46">
      <w:pPr>
        <w:rPr>
          <w:rFonts w:asciiTheme="minorHAnsi" w:hAnsiTheme="minorHAnsi"/>
          <w:b/>
          <w:sz w:val="24"/>
          <w:u w:val="single"/>
        </w:rPr>
      </w:pPr>
      <w:r w:rsidRPr="00F73832">
        <w:rPr>
          <w:rStyle w:val="StyleBoldUnderline"/>
        </w:rPr>
        <w:t xml:space="preserve">"Cyberattacks Are Becoming Easier." </w:t>
      </w:r>
      <w:r w:rsidRPr="00F73832">
        <w:rPr>
          <w:rStyle w:val="Emphasis"/>
        </w:rPr>
        <w:t>Just the opposite</w:t>
      </w:r>
      <w:r w:rsidRPr="00F73832">
        <w:rPr>
          <w:sz w:val="10"/>
        </w:rPr>
        <w:t xml:space="preserve">. U.S. Director of National Intelligence James R. Clapper warned last year that the volume of malicious software on American networks had more than tripled since 2009 and that more than 60,000 pieces of malware are now discovered every day. The United States, he said, is undergoing "a phenomenon known as 'convergence,' which amplifies the opportunity for disruptive cyberattacks, including against physical infrastructures." ("Digital convergence" is a snazzy term for a simple thing: more and more devices able to talk to each other, and formerly separate industries and activities able to work together.) </w:t>
      </w:r>
      <w:r w:rsidRPr="00F73832">
        <w:rPr>
          <w:rStyle w:val="StyleBoldUnderline"/>
        </w:rPr>
        <w:t>Just because there's more malware</w:t>
      </w:r>
      <w:r w:rsidRPr="00F73832">
        <w:rPr>
          <w:sz w:val="10"/>
        </w:rPr>
        <w:t xml:space="preserve">, however, </w:t>
      </w:r>
      <w:r w:rsidRPr="00F73832">
        <w:rPr>
          <w:rStyle w:val="StyleBoldUnderline"/>
        </w:rPr>
        <w:t xml:space="preserve">doesn't mean that attacks are becoming </w:t>
      </w:r>
      <w:r w:rsidRPr="00F73832">
        <w:rPr>
          <w:rStyle w:val="Emphasis"/>
        </w:rPr>
        <w:t>easier</w:t>
      </w:r>
      <w:r w:rsidRPr="00F73832">
        <w:rPr>
          <w:rStyle w:val="StyleBoldUnderline"/>
        </w:rPr>
        <w:t xml:space="preserve">. </w:t>
      </w:r>
      <w:r w:rsidRPr="00F73832">
        <w:rPr>
          <w:sz w:val="10"/>
        </w:rPr>
        <w:t xml:space="preserve">In fact, potentially damaging or life-threatening cyberattacks should be more difficult to pull off. Why? </w:t>
      </w:r>
      <w:r w:rsidRPr="00F73832">
        <w:rPr>
          <w:rStyle w:val="StyleBoldUnderline"/>
        </w:rPr>
        <w:t xml:space="preserve">Sensitive systems generally have </w:t>
      </w:r>
      <w:r w:rsidRPr="00F73832">
        <w:rPr>
          <w:rStyle w:val="Emphasis"/>
        </w:rPr>
        <w:t>built-in redundancy and safety systems</w:t>
      </w:r>
      <w:r w:rsidRPr="00F73832">
        <w:rPr>
          <w:rStyle w:val="StyleBoldUnderline"/>
        </w:rPr>
        <w:t>, meaning an attack</w:t>
      </w:r>
      <w:r w:rsidRPr="00F73832">
        <w:rPr>
          <w:sz w:val="10"/>
        </w:rPr>
        <w:t>er</w:t>
      </w:r>
      <w:r w:rsidRPr="00F73832">
        <w:rPr>
          <w:rStyle w:val="StyleBoldUnderline"/>
        </w:rPr>
        <w:t>'</w:t>
      </w:r>
      <w:r w:rsidRPr="00F73832">
        <w:rPr>
          <w:sz w:val="10"/>
        </w:rPr>
        <w:t xml:space="preserve">s likely objective will not be to shut down a system, since merely forcing the shutdown of one control system, say a power plant, </w:t>
      </w:r>
      <w:r w:rsidRPr="00F73832">
        <w:rPr>
          <w:rStyle w:val="StyleBoldUnderline"/>
        </w:rPr>
        <w:t>could trigger a backup and cause operators to start looking for the bug.</w:t>
      </w:r>
      <w:r w:rsidRPr="00F73832">
        <w:rPr>
          <w:sz w:val="10"/>
        </w:rPr>
        <w:t xml:space="preserve"> To work as an effective weapon, malware would have to influence an active process -- but not bring it to a screeching halt. If </w:t>
      </w:r>
      <w:r w:rsidRPr="00F73832">
        <w:rPr>
          <w:rStyle w:val="StyleBoldUnderline"/>
        </w:rPr>
        <w:t>the malicious activity</w:t>
      </w:r>
      <w:r w:rsidRPr="00F73832">
        <w:rPr>
          <w:sz w:val="10"/>
        </w:rPr>
        <w:t xml:space="preserve"> extends over a lengthy period, it </w:t>
      </w:r>
      <w:r w:rsidRPr="00F73832">
        <w:rPr>
          <w:rStyle w:val="StyleBoldUnderline"/>
        </w:rPr>
        <w:t>has to remain stealthy. That's</w:t>
      </w:r>
      <w:r w:rsidRPr="00F73832">
        <w:rPr>
          <w:sz w:val="10"/>
        </w:rPr>
        <w:t xml:space="preserve"> a more </w:t>
      </w:r>
      <w:r w:rsidRPr="00F73832">
        <w:rPr>
          <w:rStyle w:val="StyleBoldUnderline"/>
        </w:rPr>
        <w:t>difficult</w:t>
      </w:r>
      <w:r w:rsidRPr="00F73832">
        <w:rPr>
          <w:sz w:val="10"/>
        </w:rPr>
        <w:t xml:space="preserve"> trick than hitting the virtual off-button. Take Stuxnet, the worm that sabotaged Iran's nuclear program in 2010. It didn't just crudely shut down the centrifuges at the Natanz nuclear facility; rather, the worm subtly manipulated the system. Stuxnet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Building and deploying </w:t>
      </w:r>
      <w:r w:rsidRPr="00F73832">
        <w:rPr>
          <w:rStyle w:val="StyleBoldUnderline"/>
        </w:rPr>
        <w:t xml:space="preserve">Stuxnet required extremely detailed intelligence about the systems it was supposed to compromise, and the same will be true for other dangerous cyberweapons. </w:t>
      </w:r>
      <w:r w:rsidRPr="00F73832">
        <w:rPr>
          <w:sz w:val="10"/>
        </w:rPr>
        <w:t>Yes, "</w:t>
      </w:r>
      <w:r w:rsidRPr="00F73832">
        <w:rPr>
          <w:rStyle w:val="StyleBoldUnderline"/>
        </w:rPr>
        <w:t>convergence</w:t>
      </w:r>
      <w:r w:rsidRPr="00F73832">
        <w:rPr>
          <w:sz w:val="10"/>
        </w:rPr>
        <w:t xml:space="preserve">," standardization, and sloppy defense of control-systems software could increase the risk of generic attacks, but the same trend </w:t>
      </w:r>
      <w:r w:rsidRPr="00F73832">
        <w:rPr>
          <w:rStyle w:val="StyleBoldUnderline"/>
        </w:rPr>
        <w:t>has</w:t>
      </w:r>
      <w:r w:rsidRPr="00F73832">
        <w:rPr>
          <w:sz w:val="10"/>
        </w:rPr>
        <w:t xml:space="preserve"> also </w:t>
      </w:r>
      <w:r w:rsidRPr="00F73832">
        <w:rPr>
          <w:rStyle w:val="StyleBoldUnderline"/>
        </w:rPr>
        <w:t xml:space="preserve">caused defenses against the most coveted targets to improve steadily and has made reprogramming highly specific installations on legacy systems </w:t>
      </w:r>
      <w:r w:rsidRPr="00F73832">
        <w:rPr>
          <w:rStyle w:val="Emphasis"/>
        </w:rPr>
        <w:t>more complex, not less.</w:t>
      </w:r>
      <w:r w:rsidRPr="0095054D">
        <w:rPr>
          <w:rStyle w:val="StyleBoldUnderline"/>
        </w:rPr>
        <w:t xml:space="preserve"> </w:t>
      </w:r>
    </w:p>
    <w:p w14:paraId="2BBDEA68" w14:textId="77777777" w:rsidR="00AF0C46" w:rsidRDefault="00AF0C46" w:rsidP="00AF0C46"/>
    <w:p w14:paraId="67F76065" w14:textId="77777777" w:rsidR="00AF0C46" w:rsidRDefault="00AF0C46" w:rsidP="00743104">
      <w:pPr>
        <w:rPr>
          <w:rStyle w:val="StyleBoldUnderline"/>
        </w:rPr>
      </w:pPr>
    </w:p>
    <w:p w14:paraId="4E7F15DA" w14:textId="77777777" w:rsidR="00AF0C46" w:rsidRDefault="00AF0C46" w:rsidP="00AF0C46">
      <w:pPr>
        <w:pStyle w:val="Heading2"/>
        <w:rPr>
          <w:rStyle w:val="StyleBoldUnderline"/>
        </w:rPr>
      </w:pPr>
    </w:p>
    <w:p w14:paraId="4451833D" w14:textId="465ABCD1" w:rsidR="00AF0C46" w:rsidRPr="00AF0C46" w:rsidRDefault="00AF0C46" w:rsidP="00AF0C46">
      <w:pPr>
        <w:pStyle w:val="Heading2"/>
      </w:pPr>
      <w:r w:rsidRPr="00AF0C46">
        <w:t>Warming Defense</w:t>
      </w:r>
    </w:p>
    <w:p w14:paraId="220A7166" w14:textId="77777777" w:rsidR="00AF0C46" w:rsidRPr="00C93B85" w:rsidRDefault="00AF0C46" w:rsidP="00AF0C46">
      <w:pPr>
        <w:pStyle w:val="Heading3"/>
        <w:rPr>
          <w:rFonts w:eastAsia="Times New Roman" w:cs="Calibri"/>
        </w:rPr>
      </w:pPr>
      <w:r w:rsidRPr="00C93B85">
        <w:rPr>
          <w:rFonts w:eastAsia="Times New Roman" w:cs="Calibri"/>
        </w:rPr>
        <w:t xml:space="preserve">1NC – Inevitable </w:t>
      </w:r>
    </w:p>
    <w:p w14:paraId="05AD16DF" w14:textId="77777777" w:rsidR="00AF0C46" w:rsidRPr="00C93B85" w:rsidRDefault="00AF0C46" w:rsidP="00AF0C46">
      <w:pPr>
        <w:pStyle w:val="Heading4"/>
        <w:rPr>
          <w:rFonts w:cs="Calibri"/>
          <w:b w:val="0"/>
        </w:rPr>
      </w:pPr>
      <w:r w:rsidRPr="00C93B85">
        <w:rPr>
          <w:rFonts w:cs="Calibri"/>
        </w:rPr>
        <w:t>Warming inevitable and unavoidable – we’re locked in for 5 degrees</w:t>
      </w:r>
      <w:r w:rsidRPr="00C93B85">
        <w:rPr>
          <w:rFonts w:cs="Calibri"/>
          <w:b w:val="0"/>
        </w:rPr>
        <w:t xml:space="preserve"> </w:t>
      </w:r>
    </w:p>
    <w:p w14:paraId="5C53210F" w14:textId="77777777" w:rsidR="00AF0C46" w:rsidRPr="00C93B85" w:rsidRDefault="00AF0C46" w:rsidP="00AF0C46">
      <w:r w:rsidRPr="00C93B85">
        <w:rPr>
          <w:rStyle w:val="StyleStyleBold12pt"/>
        </w:rPr>
        <w:t>Thomas 17</w:t>
      </w:r>
      <w:r w:rsidRPr="00C93B85">
        <w:t xml:space="preserve"> </w:t>
      </w:r>
      <w:r w:rsidRPr="00C93B85">
        <w:rPr>
          <w:sz w:val="16"/>
          <w:szCs w:val="16"/>
        </w:rPr>
        <w:t xml:space="preserve">(Evan; Student at University of Missouri-Columbia, and current digital producer and news correspondent at Newsy; “A Warming Planet Is Inevitable, New Research Finds The planet will heat up, according to new analyses. The question is by how much?”; </w:t>
      </w:r>
      <w:hyperlink r:id="rId10" w:history="1">
        <w:r w:rsidRPr="00C93B85">
          <w:rPr>
            <w:rStyle w:val="Hyperlink"/>
            <w:sz w:val="16"/>
            <w:szCs w:val="16"/>
          </w:rPr>
          <w:t>https://www.newsy.com/stories/global-warming-may-surpass-2-degrees-celsius-within-century/</w:t>
        </w:r>
      </w:hyperlink>
      <w:r w:rsidRPr="00C93B85">
        <w:rPr>
          <w:sz w:val="16"/>
          <w:szCs w:val="16"/>
        </w:rPr>
        <w:t>; published 7/31/17; accessed 8/10/17) [TG]</w:t>
      </w:r>
    </w:p>
    <w:p w14:paraId="7C281131" w14:textId="77777777" w:rsidR="00AF0C46" w:rsidRPr="00C93B85" w:rsidRDefault="00AF0C46" w:rsidP="00AF0C46">
      <w:pPr>
        <w:rPr>
          <w:rStyle w:val="StyleBoldUnderline"/>
        </w:rPr>
      </w:pPr>
      <w:r w:rsidRPr="00C93B85">
        <w:rPr>
          <w:rStyle w:val="StyleBoldUnderline"/>
        </w:rPr>
        <w:t>Scientists have warned for years that an increase in global temperatures of 2 degrees Celsius could cause dangerous weather patterns</w:t>
      </w:r>
      <w:r w:rsidRPr="00C93B85">
        <w:rPr>
          <w:sz w:val="16"/>
        </w:rPr>
        <w:t xml:space="preserve">, crunch the global food supply and force entire populations to migrate. Now, </w:t>
      </w:r>
      <w:r w:rsidRPr="00C93B85">
        <w:rPr>
          <w:rStyle w:val="Emphasis"/>
        </w:rPr>
        <w:t>new research suggests a lot of that warming is unavoidable</w:t>
      </w:r>
      <w:r w:rsidRPr="00C93B85">
        <w:rPr>
          <w:sz w:val="16"/>
        </w:rPr>
        <w:t xml:space="preserve"> </w:t>
      </w:r>
      <w:r w:rsidRPr="00C93B85">
        <w:rPr>
          <w:rStyle w:val="StyleBoldUnderline"/>
        </w:rPr>
        <w:t>— no matter how much we cut emissions. Studies usually use models to forecast climate behavior, but this time, researchers at the</w:t>
      </w:r>
      <w:r w:rsidRPr="00C93B85">
        <w:rPr>
          <w:sz w:val="16"/>
        </w:rPr>
        <w:t xml:space="preserve"> </w:t>
      </w:r>
      <w:r w:rsidRPr="00C93B85">
        <w:rPr>
          <w:rStyle w:val="Emphasis"/>
        </w:rPr>
        <w:t>University of Colorado</w:t>
      </w:r>
      <w:r w:rsidRPr="00C93B85">
        <w:rPr>
          <w:sz w:val="16"/>
        </w:rPr>
        <w:t xml:space="preserve"> in Boulder </w:t>
      </w:r>
      <w:r w:rsidRPr="00C93B85">
        <w:rPr>
          <w:rStyle w:val="StyleBoldUnderline"/>
        </w:rPr>
        <w:t>looked at "things that have already happened" to the planet. They weighed variables like the particulates in the air and what oceans do when they absorb carbon</w:t>
      </w:r>
      <w:r w:rsidRPr="00C93B85">
        <w:rPr>
          <w:sz w:val="16"/>
        </w:rPr>
        <w:t xml:space="preserve">. They said </w:t>
      </w:r>
      <w:r w:rsidRPr="00C93B85">
        <w:rPr>
          <w:rStyle w:val="StyleBoldUnderline"/>
        </w:rPr>
        <w:t>even if we turned off everything that creates carbon dioxide</w:t>
      </w:r>
      <w:r w:rsidRPr="00C93B85">
        <w:rPr>
          <w:sz w:val="16"/>
        </w:rPr>
        <w:t xml:space="preserve"> </w:t>
      </w:r>
      <w:r w:rsidRPr="00C93B85">
        <w:rPr>
          <w:rStyle w:val="Emphasis"/>
        </w:rPr>
        <w:t>tomorrow</w:t>
      </w:r>
      <w:r w:rsidRPr="00C93B85">
        <w:rPr>
          <w:sz w:val="16"/>
        </w:rPr>
        <w:t xml:space="preserve">, global temperatures will still be higher by the end of the century. </w:t>
      </w:r>
      <w:r w:rsidRPr="00C93B85">
        <w:rPr>
          <w:rStyle w:val="StyleBoldUnderline"/>
        </w:rPr>
        <w:t>They found there's a 13 percent chance Earth is already committed to a climate that's 1.5 degrees Celsius warmer.</w:t>
      </w:r>
      <w:r w:rsidRPr="00C93B85">
        <w:rPr>
          <w:sz w:val="16"/>
        </w:rPr>
        <w:t xml:space="preserve"> </w:t>
      </w:r>
      <w:r w:rsidRPr="00C93B85">
        <w:rPr>
          <w:rStyle w:val="StyleBoldUnderline"/>
        </w:rPr>
        <w:t>Scientists at the University of Washington have an even more grim projection based on 50 years of economic and population trends.</w:t>
      </w:r>
      <w:r w:rsidRPr="00C93B85">
        <w:rPr>
          <w:sz w:val="16"/>
        </w:rPr>
        <w:t xml:space="preserve"> </w:t>
      </w:r>
      <w:r w:rsidRPr="00C93B85">
        <w:rPr>
          <w:rStyle w:val="StyleBoldUnderline"/>
        </w:rPr>
        <w:t>There's a 90 percent chance temperatures will climb by at least 2 degrees Celsius by the end of the century</w:t>
      </w:r>
      <w:r w:rsidRPr="00C93B85">
        <w:rPr>
          <w:sz w:val="16"/>
        </w:rPr>
        <w:t xml:space="preserve"> </w:t>
      </w:r>
      <w:r w:rsidRPr="00C93B85">
        <w:rPr>
          <w:rStyle w:val="Emphasis"/>
        </w:rPr>
        <w:t xml:space="preserve">— and they could get almost 5 degrees higher. </w:t>
      </w:r>
      <w:r w:rsidRPr="00C93B85">
        <w:rPr>
          <w:sz w:val="16"/>
        </w:rPr>
        <w:t xml:space="preserve">The carbon impact per dollar of gross world product has dropped in recent years, but that trend could reverse when the economy must support 11 billion people. Experts agree </w:t>
      </w:r>
      <w:r w:rsidRPr="00C93B85">
        <w:rPr>
          <w:rStyle w:val="StyleBoldUnderline"/>
        </w:rPr>
        <w:t xml:space="preserve">we can still slow down warming, but the University of Washington team says we need "an abrupt change of course." </w:t>
      </w:r>
      <w:r w:rsidRPr="00C93B85">
        <w:rPr>
          <w:rStyle w:val="Emphasis"/>
        </w:rPr>
        <w:t>The Paris climate agreement won't be enough</w:t>
      </w:r>
      <w:r w:rsidRPr="00C93B85">
        <w:rPr>
          <w:sz w:val="16"/>
        </w:rPr>
        <w:t xml:space="preserve">. Even before this new research was published, </w:t>
      </w:r>
      <w:r w:rsidRPr="00C93B85">
        <w:rPr>
          <w:rStyle w:val="StyleBoldUnderline"/>
        </w:rPr>
        <w:t>the U.N. expected countries would have to cut 25 percent more emissions than agreed to stay below the 2 degrees Celsius threshold.</w:t>
      </w:r>
    </w:p>
    <w:p w14:paraId="28286F5A" w14:textId="77777777" w:rsidR="00AF0C46" w:rsidRPr="00C93B85" w:rsidRDefault="00AF0C46" w:rsidP="00AF0C46">
      <w:pPr>
        <w:pStyle w:val="Heading3"/>
        <w:rPr>
          <w:rFonts w:cs="Calibri"/>
        </w:rPr>
      </w:pPr>
      <w:r w:rsidRPr="00C93B85">
        <w:rPr>
          <w:rFonts w:cs="Calibri"/>
        </w:rPr>
        <w:t>1NC – Generic</w:t>
      </w:r>
    </w:p>
    <w:p w14:paraId="32448E90" w14:textId="77777777" w:rsidR="00AF0C46" w:rsidRPr="00C93B85" w:rsidRDefault="00AF0C46" w:rsidP="00AF0C46">
      <w:pPr>
        <w:pStyle w:val="Heading4"/>
        <w:rPr>
          <w:rFonts w:cs="Calibri"/>
        </w:rPr>
      </w:pPr>
      <w:r w:rsidRPr="00C93B85">
        <w:rPr>
          <w:rFonts w:cs="Calibri"/>
        </w:rPr>
        <w:t xml:space="preserve">Climate change is exaggerated – no data for consensus, positive feedback loop, or any proof of extinction </w:t>
      </w:r>
    </w:p>
    <w:p w14:paraId="0B1DED01" w14:textId="77777777" w:rsidR="00AF0C46" w:rsidRPr="00C93B85" w:rsidRDefault="00AF0C46" w:rsidP="00AF0C46">
      <w:pPr>
        <w:rPr>
          <w:sz w:val="15"/>
        </w:rPr>
      </w:pPr>
      <w:r w:rsidRPr="00C93B85">
        <w:rPr>
          <w:rStyle w:val="StyleStyleBold12pt"/>
        </w:rPr>
        <w:t>Ridley 15</w:t>
      </w:r>
      <w:r w:rsidRPr="00C93B85">
        <w:rPr>
          <w:sz w:val="15"/>
        </w:rPr>
        <w:t xml:space="preserve"> (Matt. Ph.D. in Zoology from Oxford, worked for the Economist for nine years as science editor, Washington correspondent and American editor, fellow of the Royal Society of Literature and of the Academy of Medical Sciences, and a foreign honorary member of the American Academy of Arts and Sciences, 5-11-15, “THE CLIMATE WARS AND THE DAMAGE TO SCIENCE,” </w:t>
      </w:r>
      <w:hyperlink r:id="rId11" w:history="1">
        <w:r w:rsidRPr="00C93B85">
          <w:rPr>
            <w:rStyle w:val="Hyperlink"/>
            <w:sz w:val="15"/>
          </w:rPr>
          <w:t>http://www.thegwpf.org/matt-ridley-the-climate-wars-and-the-damage-to-science/)</w:t>
        </w:r>
      </w:hyperlink>
      <w:r w:rsidRPr="00C93B85">
        <w:rPr>
          <w:sz w:val="15"/>
        </w:rPr>
        <w:t xml:space="preserve"> [SA]</w:t>
      </w:r>
    </w:p>
    <w:p w14:paraId="1619E5CE" w14:textId="77777777" w:rsidR="00AF0C46" w:rsidRPr="00C93B85" w:rsidRDefault="00AF0C46" w:rsidP="00AF0C46">
      <w:pPr>
        <w:jc w:val="both"/>
        <w:rPr>
          <w:rStyle w:val="Emphasis"/>
        </w:rPr>
      </w:pPr>
      <w:r w:rsidRPr="00C93B85">
        <w:rPr>
          <w:rStyle w:val="StyleBoldUnderline"/>
        </w:rPr>
        <w:t>Sceptics such as Plimer often complain that ‘consensus’ has no place in science.</w:t>
      </w:r>
      <w:r w:rsidRPr="00C93B85">
        <w:rPr>
          <w:sz w:val="15"/>
        </w:rPr>
        <w:t xml:space="preserve"> Strictly they are right, but I think it is a red herring. I happily agree that you can have some degree of scientific consensus about the past and the present. The earth is a sphere; evolution is true; carbon dioxide is a greenhouse gas. </w:t>
      </w:r>
      <w:r w:rsidRPr="00C93B85">
        <w:rPr>
          <w:rStyle w:val="StyleBoldUnderline"/>
        </w:rPr>
        <w:t>The IPCC claims in its most recent report that it is ‘95 per cent’ sure that ‘more than half’ of the (gentle) warming ‘since 1950’ is man-made.</w:t>
      </w:r>
      <w:r w:rsidRPr="00C93B85">
        <w:rPr>
          <w:sz w:val="15"/>
        </w:rPr>
        <w:t xml:space="preserve"> I’ll drink to that, though it’s a pretty vague claim. </w:t>
      </w:r>
      <w:r w:rsidRPr="00C93B85">
        <w:rPr>
          <w:rStyle w:val="StyleBoldUnderline"/>
        </w:rPr>
        <w:t>But you really cannot have much of a consensus about the future</w:t>
      </w:r>
      <w:r w:rsidRPr="00C93B85">
        <w:rPr>
          <w:sz w:val="15"/>
        </w:rPr>
        <w:t xml:space="preserve">. Scientists are terrible at making forecasts – indeed as Dan Gardner documents in his book Future Babble they are often worse than laymen. And the climate is a chaotic system with multiple influences of which human emissions are just one, which makes prediction even harder.¶ </w:t>
      </w:r>
      <w:r w:rsidRPr="00C93B85">
        <w:rPr>
          <w:rStyle w:val="StyleBoldUnderline"/>
        </w:rPr>
        <w:t xml:space="preserve">The IPCC actually </w:t>
      </w:r>
      <w:r w:rsidRPr="00C93B85">
        <w:rPr>
          <w:rStyle w:val="Emphasis"/>
        </w:rPr>
        <w:t>admits the possibility of lukewarming</w:t>
      </w:r>
      <w:r w:rsidRPr="00C93B85">
        <w:rPr>
          <w:rStyle w:val="StyleBoldUnderline"/>
        </w:rPr>
        <w:t xml:space="preserve"> within its consensus, because it gives a range of possible future temperatures</w:t>
      </w:r>
      <w:r w:rsidRPr="00C93B85">
        <w:rPr>
          <w:sz w:val="15"/>
        </w:rPr>
        <w:t xml:space="preserve">: it thinks the world will be </w:t>
      </w:r>
      <w:r w:rsidRPr="00C93B85">
        <w:rPr>
          <w:rStyle w:val="StyleBoldUnderline"/>
        </w:rPr>
        <w:t>between about 1.5 and 4.C</w:t>
      </w:r>
      <w:r w:rsidRPr="00C93B85">
        <w:rPr>
          <w:sz w:val="15"/>
        </w:rPr>
        <w:t xml:space="preserve"> warmer on average by the end of the century. That’s a huge range, </w:t>
      </w:r>
      <w:r w:rsidRPr="00C93B85">
        <w:rPr>
          <w:rStyle w:val="StyleBoldUnderline"/>
        </w:rPr>
        <w:t>from marginally beneficial to terrifyingly harmful, so it is hardly a consensus of danger</w:t>
      </w:r>
      <w:r w:rsidRPr="00C93B85">
        <w:rPr>
          <w:sz w:val="15"/>
        </w:rPr>
        <w:t xml:space="preserve">, and if you look at the ‘probability density functions’ of climate sensitivity, they always cluster towards the lower end.¶ </w:t>
      </w:r>
      <w:r w:rsidRPr="00C93B85">
        <w:rPr>
          <w:rStyle w:val="StyleBoldUnderline"/>
        </w:rPr>
        <w:t>What is more, in the small print describing the assumptions of the ‘representative concentration pathways’, it admits that the top of the range will only be reached if sensitivity to carbon dioxide is high (which is doubtful); if world population growth re-accelerates (which is unlikely); if carbon dioxide absorption by the oceans slows down (which is improbable); and if the world economy goes in a very odd direction, giving up gas but increasing coal use tenfold (which is implausible).</w:t>
      </w:r>
      <w:r w:rsidRPr="00C93B85">
        <w:rPr>
          <w:rStyle w:val="StyleBoldUnderline"/>
          <w:sz w:val="12"/>
        </w:rPr>
        <w:t xml:space="preserve">¶ </w:t>
      </w:r>
      <w:r w:rsidRPr="00C93B85">
        <w:rPr>
          <w:rStyle w:val="StyleBoldUnderline"/>
        </w:rPr>
        <w:t xml:space="preserve">But the </w:t>
      </w:r>
      <w:r w:rsidRPr="00C93B85">
        <w:rPr>
          <w:rStyle w:val="Emphasis"/>
        </w:rPr>
        <w:t>commentators ignore all these caveats</w:t>
      </w:r>
      <w:r w:rsidRPr="00C93B85">
        <w:rPr>
          <w:rStyle w:val="StyleBoldUnderline"/>
        </w:rPr>
        <w:t xml:space="preserve"> and babble on about warming of ‘up to’ four degrees</w:t>
      </w:r>
      <w:r w:rsidRPr="00C93B85">
        <w:rPr>
          <w:sz w:val="15"/>
        </w:rPr>
        <w:t xml:space="preserve"> (or even more), </w:t>
      </w:r>
      <w:r w:rsidRPr="00C93B85">
        <w:rPr>
          <w:rStyle w:val="StyleBoldUnderline"/>
        </w:rPr>
        <w:t>then castigate as a ‘denier’ anybody who says</w:t>
      </w:r>
      <w:r w:rsidRPr="00C93B85">
        <w:rPr>
          <w:sz w:val="15"/>
        </w:rPr>
        <w:t xml:space="preserve">, as I do, </w:t>
      </w:r>
      <w:r w:rsidRPr="00C93B85">
        <w:rPr>
          <w:rStyle w:val="StyleBoldUnderline"/>
        </w:rPr>
        <w:t>the lower end of the scale looks much more likely given the actual data.</w:t>
      </w:r>
      <w:r w:rsidRPr="00C93B85">
        <w:rPr>
          <w:sz w:val="15"/>
        </w:rPr>
        <w:t xml:space="preserve"> This is a deliberate tactic. Following what the psychologist Philip Tetlock called the ‘psychology of taboo’, </w:t>
      </w:r>
      <w:r w:rsidRPr="00C93B85">
        <w:rPr>
          <w:rStyle w:val="StyleBoldUnderline"/>
        </w:rPr>
        <w:t>there has been a systematic and thorough campaign to rule out the middle ground as heretical</w:t>
      </w:r>
      <w:r w:rsidRPr="00C93B85">
        <w:rPr>
          <w:sz w:val="15"/>
        </w:rPr>
        <w:t xml:space="preserve">: not just wrong, but mistaken, immoral and beyond the pale. That’s what the word ‘denier’, with its deliberate connotations of Holocaust denial, is intended to do. For reasons I do not fully understand, journalists have been shamefully happy to go along with this fundamentally religious project.¶ Politicians love this polarising because it means they can attack a straw man. It’s what they are good at. ‘Doubt has been eliminated,’ said Gro Harlem Brundtland, former Prime Minister of Norway and UN Special Representative on Climate Change, in a speech in 2007: ‘It is irresponsible, reckless and deeply immoral to question the seriousness of the situation. The time for diagnosis is over. Now it is time to act.’ John Kerry says we have no time for a meeting of the flat-earth society. Barack Obama says that 97 per cent of scientists agree that climate change is ‘real, man-made and dangerous’. That’s just a lie (or a very ignorant remark): as I point out above, there is no consensus that it’s dangerous.¶ So where’s the outrage from scientists at this presidential distortion? It’s worse than that, actually. </w:t>
      </w:r>
      <w:r w:rsidRPr="00C93B85">
        <w:rPr>
          <w:rStyle w:val="Emphasis"/>
        </w:rPr>
        <w:t>The 97 per cent figure is derived from two pieces of pseudoscience</w:t>
      </w:r>
      <w:r w:rsidRPr="00C93B85">
        <w:rPr>
          <w:sz w:val="15"/>
        </w:rPr>
        <w:t xml:space="preserve"> that would have embarrassed a homeopath. </w:t>
      </w:r>
      <w:r w:rsidRPr="00C93B85">
        <w:rPr>
          <w:rStyle w:val="StyleBoldUnderline"/>
        </w:rPr>
        <w:t>The first was a poll that found that 97 per cent of just seventy-nine scientists thought climate change was man-made – not that it was dangerous. A more recent poll of 1854 members of the American Meteorological Society found the true number is 52 per cent.</w:t>
      </w:r>
      <w:r w:rsidRPr="00C93B85">
        <w:rPr>
          <w:sz w:val="15"/>
        </w:rPr>
        <w:t xml:space="preserve"> ¶ </w:t>
      </w:r>
      <w:r w:rsidRPr="00C93B85">
        <w:rPr>
          <w:rStyle w:val="StyleBoldUnderline"/>
        </w:rPr>
        <w:t>The second source of the 97 per cent number was a survey of scientific papers, which has now been comprehensively demolished by Professor Richard Tol</w:t>
      </w:r>
      <w:r w:rsidRPr="00C93B85">
        <w:rPr>
          <w:sz w:val="15"/>
        </w:rPr>
        <w:t xml:space="preserve"> of Sussex University, </w:t>
      </w:r>
      <w:r w:rsidRPr="00C93B85">
        <w:rPr>
          <w:rStyle w:val="StyleBoldUnderline"/>
        </w:rPr>
        <w:t>who is probably the world’s leading climate economist</w:t>
      </w:r>
      <w:r w:rsidRPr="00C93B85">
        <w:rPr>
          <w:sz w:val="15"/>
        </w:rPr>
        <w:t xml:space="preserve">. As the Australian blogger Joanne Nova summarised Tol’s findings, </w:t>
      </w:r>
      <w:r w:rsidRPr="00C93B85">
        <w:rPr>
          <w:rStyle w:val="StyleBoldUnderline"/>
        </w:rPr>
        <w:t xml:space="preserve">John Cook of the University of Queensland and his team used an unrepresentative sample, left out much useful data, used biased observers who disagreed with the authors of the papers they were classifying nearly two-thirds of the time, and collected and analysed the data in such a way as to allow the authors to adjust their preliminary conclusions as they went along, </w:t>
      </w:r>
      <w:r w:rsidRPr="00C93B85">
        <w:rPr>
          <w:sz w:val="15"/>
        </w:rPr>
        <w:t xml:space="preserve">a scientific no-no if ever there was one. </w:t>
      </w:r>
      <w:r w:rsidRPr="00C93B85">
        <w:rPr>
          <w:rStyle w:val="StyleBoldUnderline"/>
        </w:rPr>
        <w:t>The data could not be replicated, and Cook himself threatened legal action to hide them.</w:t>
      </w:r>
      <w:r w:rsidRPr="00C93B85">
        <w:rPr>
          <w:sz w:val="15"/>
        </w:rPr>
        <w:t xml:space="preserve"> Yet neither the journal nor the university where Cook works has retracted the paper, and the scientific establishment refuses to stop citing it, let alone blow the whistle on it. Its conclusion is too useful. ¶ </w:t>
      </w:r>
      <w:r w:rsidRPr="00C93B85">
        <w:rPr>
          <w:rStyle w:val="Emphasis"/>
        </w:rPr>
        <w:t>This should be a huge scandal</w:t>
      </w:r>
      <w:r w:rsidRPr="00C93B85">
        <w:rPr>
          <w:sz w:val="15"/>
        </w:rPr>
        <w:t xml:space="preserve">, not fodder for a tweet by the leader of the free world. Joanne Nova, incidentally, is an example of a new breed of science critic that the climate debate has spawned. With little backing, and facing ostracism for her heresy, this talented science journalist had abandoned any chance of a normal, lucrative career and systematically set out to expose the way the huge financial gravy train that is climate science has distorted the methods of science. In her chapter in The Facts, Nova points out that </w:t>
      </w:r>
      <w:r w:rsidRPr="00C93B85">
        <w:rPr>
          <w:rStyle w:val="StyleBoldUnderline"/>
        </w:rPr>
        <w:t xml:space="preserve">the entire trillion-dollar industry of climate change policy rests on a single hypothetical assumption, first advanced in 1896, for which to this day there is no evidence. </w:t>
      </w:r>
      <w:r w:rsidRPr="00C93B85">
        <w:rPr>
          <w:rStyle w:val="StyleBoldUnderline"/>
          <w:sz w:val="12"/>
        </w:rPr>
        <w:t xml:space="preserve">¶ </w:t>
      </w:r>
      <w:r w:rsidRPr="00C93B85">
        <w:rPr>
          <w:rStyle w:val="StyleBoldUnderline"/>
        </w:rPr>
        <w:t>The assumption is that modest warming from carbon dioxide must be trebly amplified by extra water vapour</w:t>
      </w:r>
      <w:r w:rsidRPr="00C93B85">
        <w:rPr>
          <w:sz w:val="15"/>
        </w:rPr>
        <w:t xml:space="preserve"> – </w:t>
      </w:r>
      <w:r w:rsidRPr="00C93B85">
        <w:rPr>
          <w:rStyle w:val="StyleBoldUnderline"/>
        </w:rPr>
        <w:t xml:space="preserve">that as the air warms there will be an increase in absolute humidity providing ‘a positive feedback’. That assumption led to specific predictions that could be tested. And the tests come back negative again and again. The large positive feedback that can turn a mild warming into a dangerous one just is not there. There is no tropical troposphere hot-spot. Ice cores unambiguously show that temperature can fall while carbon dioxide stays high. Estimates of climate sensitivity, which should be high if positive feedbacks are strong, are instead getting lower and lower. Above all, the </w:t>
      </w:r>
      <w:r w:rsidRPr="00C93B85">
        <w:rPr>
          <w:rStyle w:val="Emphasis"/>
        </w:rPr>
        <w:t>temperature has failed to rise as predicted by the models.</w:t>
      </w:r>
    </w:p>
    <w:p w14:paraId="7A91CA47" w14:textId="77777777" w:rsidR="00AF0C46" w:rsidRPr="00C93B85" w:rsidRDefault="00AF0C46" w:rsidP="00AF0C46">
      <w:pPr>
        <w:pStyle w:val="Heading3"/>
        <w:rPr>
          <w:rFonts w:cs="Calibri"/>
        </w:rPr>
      </w:pPr>
      <w:r w:rsidRPr="00C93B85">
        <w:rPr>
          <w:rFonts w:cs="Calibri"/>
        </w:rPr>
        <w:t>1NC – No Modeling</w:t>
      </w:r>
    </w:p>
    <w:p w14:paraId="4609F9B5" w14:textId="77777777" w:rsidR="00AF0C46" w:rsidRPr="00C93B85" w:rsidRDefault="00AF0C46" w:rsidP="00AF0C46">
      <w:pPr>
        <w:pStyle w:val="Heading4"/>
        <w:rPr>
          <w:rFonts w:cs="Calibri"/>
        </w:rPr>
      </w:pPr>
      <w:r w:rsidRPr="00C93B85">
        <w:rPr>
          <w:rFonts w:cs="Calibri"/>
        </w:rPr>
        <w:t>Countries won’t model the US on warming</w:t>
      </w:r>
    </w:p>
    <w:p w14:paraId="07BD6E99" w14:textId="77777777" w:rsidR="00AF0C46" w:rsidRPr="00C93B85" w:rsidRDefault="00AF0C46" w:rsidP="00AF0C46">
      <w:pPr>
        <w:rPr>
          <w:b/>
        </w:rPr>
      </w:pPr>
      <w:r w:rsidRPr="00C93B85">
        <w:rPr>
          <w:rStyle w:val="StyleStyleBold12pt"/>
        </w:rPr>
        <w:t xml:space="preserve">Barton 7 </w:t>
      </w:r>
      <w:r w:rsidRPr="00C93B85">
        <w:rPr>
          <w:rFonts w:eastAsia="Times New Roman"/>
          <w:sz w:val="15"/>
        </w:rPr>
        <w:t>(Rep. Joe Barton, April 23 2007, “What To Do About Global Warming (Hint It Isn’t Cap And Trade Policy)”, Barton is ranking member of the House Energy and Commerce Committee, (http://thehill.com /leading-the-news/what-to-do-about-global-warming-hint--it-isnt-cap-and-trade-policy-2007-04-23.html)</w:t>
      </w:r>
    </w:p>
    <w:p w14:paraId="09488EE5" w14:textId="77777777" w:rsidR="00AF0C46" w:rsidRPr="00C93B85" w:rsidRDefault="00AF0C46" w:rsidP="00AF0C46">
      <w:pPr>
        <w:jc w:val="both"/>
        <w:rPr>
          <w:rFonts w:eastAsia="Times New Roman"/>
          <w:sz w:val="15"/>
        </w:rPr>
      </w:pPr>
      <w:r w:rsidRPr="00C93B85">
        <w:rPr>
          <w:rFonts w:eastAsia="Times New Roman"/>
          <w:sz w:val="15"/>
        </w:rPr>
        <w:t xml:space="preserve">The irony is that when U.S. environmental policies chase companies out of America, the global environment doesn’t prosper. </w:t>
      </w:r>
      <w:r w:rsidRPr="00C93B85">
        <w:rPr>
          <w:rStyle w:val="StyleBoldUnderline"/>
        </w:rPr>
        <w:t>Developing countries always swap clean air for economic growth</w:t>
      </w:r>
      <w:r w:rsidRPr="00C93B85">
        <w:rPr>
          <w:rFonts w:eastAsia="Times New Roman"/>
          <w:sz w:val="15"/>
        </w:rPr>
        <w:t xml:space="preserve">. China’s coal production, for example, is as explosive as its economic growth, and </w:t>
      </w:r>
      <w:r w:rsidRPr="00C93B85">
        <w:rPr>
          <w:rStyle w:val="StyleBoldUnderline"/>
        </w:rPr>
        <w:t>the Chinese add a</w:t>
      </w:r>
      <w:r w:rsidRPr="00C93B85">
        <w:rPr>
          <w:rFonts w:eastAsia="Times New Roman"/>
          <w:sz w:val="15"/>
        </w:rPr>
        <w:t xml:space="preserve"> 500-megawatt </w:t>
      </w:r>
      <w:r w:rsidRPr="00C93B85">
        <w:rPr>
          <w:rStyle w:val="StyleBoldUnderline"/>
        </w:rPr>
        <w:t>coal-fired powerplant every week</w:t>
      </w:r>
      <w:r w:rsidRPr="00C93B85">
        <w:rPr>
          <w:rFonts w:eastAsia="Times New Roman"/>
          <w:sz w:val="15"/>
        </w:rPr>
        <w:t xml:space="preserve">. We also heard that </w:t>
      </w:r>
      <w:r w:rsidRPr="00C93B85">
        <w:rPr>
          <w:rStyle w:val="StyleBoldUnderline"/>
        </w:rPr>
        <w:t>decisions in China about where and what kind of power plants to build are decentralized, effectively uncontrolled, and</w:t>
      </w:r>
      <w:r w:rsidRPr="00C93B85">
        <w:rPr>
          <w:rFonts w:eastAsia="Times New Roman"/>
          <w:sz w:val="15"/>
        </w:rPr>
        <w:t xml:space="preserve"> we learned that less </w:t>
      </w:r>
      <w:r w:rsidRPr="00C93B85">
        <w:rPr>
          <w:rStyle w:val="StyleBoldUnderline"/>
        </w:rPr>
        <w:t>than 5 percent of China’s coal-fired electricity plants are</w:t>
      </w:r>
      <w:r w:rsidRPr="00C93B85">
        <w:rPr>
          <w:rFonts w:eastAsia="Times New Roman"/>
          <w:sz w:val="15"/>
        </w:rPr>
        <w:t xml:space="preserve"> even </w:t>
      </w:r>
      <w:r w:rsidRPr="00C93B85">
        <w:rPr>
          <w:rStyle w:val="StyleBoldUnderline"/>
        </w:rPr>
        <w:t>fitted with</w:t>
      </w:r>
      <w:r w:rsidRPr="00C93B85">
        <w:rPr>
          <w:rFonts w:eastAsia="Times New Roman"/>
          <w:sz w:val="15"/>
        </w:rPr>
        <w:t xml:space="preserve"> ordinary </w:t>
      </w:r>
      <w:r w:rsidRPr="00C93B85">
        <w:rPr>
          <w:rStyle w:val="StyleBoldUnderline"/>
        </w:rPr>
        <w:t>sulfur dioxide control equipment</w:t>
      </w:r>
      <w:r w:rsidRPr="00C93B85">
        <w:rPr>
          <w:rFonts w:eastAsia="Times New Roman"/>
          <w:sz w:val="15"/>
        </w:rPr>
        <w:t xml:space="preserve">. Even for the ones with SO2 scrubbers, it’s an open question whether those with the equipment actually use it. </w:t>
      </w:r>
      <w:r w:rsidRPr="00C93B85">
        <w:rPr>
          <w:rStyle w:val="StyleBoldUnderline"/>
        </w:rPr>
        <w:t>Some say if America just sets the example, everybody else will follow. But a real pollutant, sulfur dioxide, is a fine indicator of how good-example strategy doesn’t work at all. America has been scrubbing sulfur dioxide out of smokestacks for more than 20 years because it’s a real pollutant, but China still refuses</w:t>
      </w:r>
      <w:r w:rsidRPr="00C93B85">
        <w:rPr>
          <w:rFonts w:eastAsia="Times New Roman"/>
          <w:sz w:val="15"/>
        </w:rPr>
        <w:t>.</w:t>
      </w:r>
    </w:p>
    <w:p w14:paraId="3F9E9A38" w14:textId="77777777" w:rsidR="00AF0C46" w:rsidRPr="00C93B85" w:rsidRDefault="00AF0C46" w:rsidP="00AF0C46">
      <w:pPr>
        <w:pStyle w:val="Heading3"/>
        <w:rPr>
          <w:rFonts w:cs="Calibri"/>
        </w:rPr>
      </w:pPr>
      <w:r w:rsidRPr="00C93B85">
        <w:rPr>
          <w:rFonts w:cs="Calibri"/>
        </w:rPr>
        <w:t>1NC – No Extinction</w:t>
      </w:r>
    </w:p>
    <w:p w14:paraId="428F2492" w14:textId="77777777" w:rsidR="00AF0C46" w:rsidRPr="00C93B85" w:rsidRDefault="00AF0C46" w:rsidP="00AF0C46">
      <w:pPr>
        <w:pStyle w:val="Heading4"/>
        <w:rPr>
          <w:rFonts w:cs="Calibri"/>
        </w:rPr>
      </w:pPr>
      <w:r w:rsidRPr="00C93B85">
        <w:rPr>
          <w:rFonts w:cs="Calibri"/>
        </w:rPr>
        <w:t>No impact to warming</w:t>
      </w:r>
    </w:p>
    <w:p w14:paraId="087AC0CC" w14:textId="77777777" w:rsidR="00AF0C46" w:rsidRPr="00C93B85" w:rsidRDefault="00AF0C46" w:rsidP="00AF0C46">
      <w:pPr>
        <w:rPr>
          <w:bCs/>
          <w:sz w:val="15"/>
        </w:rPr>
      </w:pPr>
      <w:r w:rsidRPr="00C93B85">
        <w:rPr>
          <w:rStyle w:val="StyleStyleBold12pt"/>
        </w:rPr>
        <w:t>Shani ’15</w:t>
      </w:r>
      <w:r w:rsidRPr="00C93B85">
        <w:rPr>
          <w:sz w:val="15"/>
        </w:rPr>
        <w:t xml:space="preserve"> (Amir Shani – PhD @ the University of Central Florida, researches ecotourism and ethics at the University of the Negev, Eilat Campus. Boaz Arad – spokesman in the Public Policy Center at the Jerusalem Institute for Market Studies, “There is always time for rational skepticism: Reply to Hall et al,” April 2015, ScienceDirect)</w:t>
      </w:r>
    </w:p>
    <w:p w14:paraId="6842F7B9" w14:textId="77777777" w:rsidR="00AF0C46" w:rsidRPr="00C93B85" w:rsidRDefault="00AF0C46" w:rsidP="00AF0C46">
      <w:pPr>
        <w:rPr>
          <w:sz w:val="15"/>
        </w:rPr>
      </w:pPr>
      <w:r w:rsidRPr="00C93B85">
        <w:rPr>
          <w:sz w:val="15"/>
        </w:rPr>
        <w:t xml:space="preserve">The uncertainty that encompasses current climate change assessments is strengthened in light of the studies indicating that </w:t>
      </w:r>
      <w:r w:rsidRPr="00C93B85">
        <w:rPr>
          <w:u w:val="single"/>
        </w:rPr>
        <w:t xml:space="preserve">over earth's history there have been </w:t>
      </w:r>
      <w:r w:rsidRPr="00C93B85">
        <w:rPr>
          <w:b/>
          <w:iCs/>
          <w:u w:val="single"/>
          <w:bdr w:val="single" w:sz="12" w:space="0" w:color="auto"/>
        </w:rPr>
        <w:t>distinct warm periods</w:t>
      </w:r>
      <w:r w:rsidRPr="00C93B85">
        <w:rPr>
          <w:u w:val="single"/>
        </w:rPr>
        <w:t xml:space="preserve"> with temperatures </w:t>
      </w:r>
      <w:r w:rsidRPr="00C93B85">
        <w:rPr>
          <w:b/>
          <w:iCs/>
          <w:u w:val="single"/>
          <w:bdr w:val="single" w:sz="12" w:space="0" w:color="auto"/>
        </w:rPr>
        <w:t>exceeding the current ones</w:t>
      </w:r>
      <w:r w:rsidRPr="00C93B85">
        <w:rPr>
          <w:sz w:val="15"/>
        </w:rPr>
        <w:t xml:space="preserve"> (Esper et al., 2012, McIntyre and McKittrick, 2003 and Soon and Baliunas, 2003). </w:t>
      </w:r>
      <w:r w:rsidRPr="00C93B85">
        <w:rPr>
          <w:u w:val="single"/>
        </w:rPr>
        <w:t>Reviewing the relevant scientific literature, Khandekar, Murty, and Chittibabu (2005</w:t>
      </w:r>
      <w:r w:rsidRPr="00C93B85">
        <w:rPr>
          <w:sz w:val="15"/>
        </w:rPr>
        <w:t xml:space="preserve">) </w:t>
      </w:r>
      <w:r w:rsidRPr="00C93B85">
        <w:rPr>
          <w:u w:val="single"/>
        </w:rPr>
        <w:t>concluded that “in the context of the earth's climate through the last 500 million years, the recent</w:t>
      </w:r>
      <w:r w:rsidRPr="00C93B85">
        <w:rPr>
          <w:sz w:val="15"/>
        </w:rPr>
        <w:t xml:space="preserve"> (1975–2000) </w:t>
      </w:r>
      <w:r w:rsidRPr="00C93B85">
        <w:rPr>
          <w:u w:val="single"/>
        </w:rPr>
        <w:t xml:space="preserve">increase in the earth's mean temperature does not appear to be </w:t>
      </w:r>
      <w:r w:rsidRPr="00C93B85">
        <w:rPr>
          <w:b/>
          <w:iCs/>
          <w:u w:val="single"/>
          <w:bdr w:val="single" w:sz="12" w:space="0" w:color="auto"/>
        </w:rPr>
        <w:t>unusual</w:t>
      </w:r>
      <w:r w:rsidRPr="00C93B85">
        <w:rPr>
          <w:u w:val="single"/>
        </w:rPr>
        <w:t xml:space="preserve"> or </w:t>
      </w:r>
      <w:r w:rsidRPr="00C93B85">
        <w:rPr>
          <w:b/>
          <w:iCs/>
          <w:u w:val="single"/>
          <w:bdr w:val="single" w:sz="12" w:space="0" w:color="auto"/>
        </w:rPr>
        <w:t>unprecedented</w:t>
      </w:r>
      <w:r w:rsidRPr="00C93B85">
        <w:rPr>
          <w:sz w:val="15"/>
        </w:rPr>
        <w:t xml:space="preserve"> </w:t>
      </w:r>
      <w:r w:rsidRPr="00C93B85">
        <w:rPr>
          <w:u w:val="single"/>
        </w:rPr>
        <w:t>as claimed by IPCC and many supporters of the global warming hypothesis</w:t>
      </w:r>
      <w:r w:rsidRPr="00C93B85">
        <w:rPr>
          <w:sz w:val="15"/>
        </w:rPr>
        <w:t xml:space="preserve">” (p. 1568). Other studies challenged the mainstream climate change narrative, according to which CO2 levels in the earth's atmosphere play a prominent role in rising temperatures. One notable example is the research by Shaviv and Veizer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sidRPr="00C93B85">
        <w:rPr>
          <w:u w:val="single"/>
        </w:rPr>
        <w:t xml:space="preserve">The IPCC warns that climate change is likely to have severe consequences, particularly for poor countries, such as increased hunger, water shortages, vulnerability to extreme weather events and debilitating diseases. </w:t>
      </w:r>
      <w:r w:rsidRPr="00C93B85">
        <w:rPr>
          <w:b/>
          <w:iCs/>
          <w:u w:val="single"/>
          <w:bdr w:val="single" w:sz="12" w:space="0" w:color="auto"/>
        </w:rPr>
        <w:t>However</w:t>
      </w:r>
      <w:r w:rsidRPr="00C93B85">
        <w:rPr>
          <w:u w:val="single"/>
        </w:rPr>
        <w:t xml:space="preserve">, these estimations have been </w:t>
      </w:r>
      <w:r w:rsidRPr="00C93B85">
        <w:rPr>
          <w:b/>
          <w:iCs/>
          <w:u w:val="single"/>
          <w:bdr w:val="single" w:sz="12" w:space="0" w:color="auto"/>
        </w:rPr>
        <w:t>heavily criticized</w:t>
      </w:r>
      <w:r w:rsidRPr="00C93B85">
        <w:rPr>
          <w:u w:val="single"/>
        </w:rPr>
        <w:t xml:space="preserve"> for failing to properly account for </w:t>
      </w:r>
      <w:r w:rsidRPr="00C93B85">
        <w:rPr>
          <w:b/>
          <w:iCs/>
          <w:u w:val="single"/>
          <w:bdr w:val="single" w:sz="12" w:space="0" w:color="auto"/>
        </w:rPr>
        <w:t>substantial improvements in adaptive capacity</w:t>
      </w:r>
      <w:r w:rsidRPr="00C93B85">
        <w:rPr>
          <w:sz w:val="15"/>
        </w:rPr>
        <w:t xml:space="preserve"> (i.e., the capability of coping with the impact of global warming) </w:t>
      </w:r>
      <w:r w:rsidRPr="00C93B85">
        <w:rPr>
          <w:u w:val="single"/>
        </w:rPr>
        <w:t xml:space="preserve">that are likely to occur due to advances in </w:t>
      </w:r>
      <w:r w:rsidRPr="00C93B85">
        <w:rPr>
          <w:b/>
          <w:iCs/>
          <w:u w:val="single"/>
          <w:bdr w:val="single" w:sz="12" w:space="0" w:color="auto"/>
        </w:rPr>
        <w:t>economic development</w:t>
      </w:r>
      <w:r w:rsidRPr="00C93B85">
        <w:rPr>
          <w:u w:val="single"/>
        </w:rPr>
        <w:t xml:space="preserve">, </w:t>
      </w:r>
      <w:r w:rsidRPr="00C93B85">
        <w:rPr>
          <w:b/>
          <w:iCs/>
          <w:u w:val="single"/>
          <w:bdr w:val="single" w:sz="12" w:space="0" w:color="auto"/>
        </w:rPr>
        <w:t>technological change</w:t>
      </w:r>
      <w:r w:rsidRPr="00C93B85">
        <w:rPr>
          <w:u w:val="single"/>
        </w:rPr>
        <w:t xml:space="preserve"> and </w:t>
      </w:r>
      <w:r w:rsidRPr="00C93B85">
        <w:rPr>
          <w:b/>
          <w:iCs/>
          <w:u w:val="single"/>
          <w:bdr w:val="single" w:sz="12" w:space="0" w:color="auto"/>
        </w:rPr>
        <w:t>human capital</w:t>
      </w:r>
      <w:r w:rsidRPr="00C93B85">
        <w:rPr>
          <w:u w:val="single"/>
        </w:rPr>
        <w:t xml:space="preserve"> over the next century</w:t>
      </w:r>
      <w:r w:rsidRPr="00C93B85">
        <w:rPr>
          <w:sz w:val="15"/>
        </w:rPr>
        <w:t xml:space="preserve"> (Goklany, 2007). </w:t>
      </w:r>
      <w:r w:rsidRPr="00C93B85">
        <w:rPr>
          <w:u w:val="single"/>
        </w:rPr>
        <w:t>Fostering economic growth and technological development, largely achievable through the use of fossil fuels</w:t>
      </w:r>
      <w:r w:rsidRPr="00C93B85">
        <w:rPr>
          <w:sz w:val="15"/>
        </w:rPr>
        <w:t xml:space="preserve">, </w:t>
      </w:r>
      <w:r w:rsidRPr="00C93B85">
        <w:rPr>
          <w:u w:val="single"/>
        </w:rPr>
        <w:t xml:space="preserve">will strengthen both industrialized and developing countries' </w:t>
      </w:r>
      <w:r w:rsidRPr="00C93B85">
        <w:rPr>
          <w:b/>
          <w:iCs/>
          <w:u w:val="single"/>
          <w:bdr w:val="single" w:sz="12" w:space="0" w:color="auto"/>
        </w:rPr>
        <w:t>adaptive capacity</w:t>
      </w:r>
      <w:r w:rsidRPr="00C93B85">
        <w:rPr>
          <w:u w:val="single"/>
        </w:rPr>
        <w:t xml:space="preserve"> to deal not just with possible future climate change consequences, but also with other environmental and public health problems</w:t>
      </w:r>
      <w:r w:rsidRPr="00C93B85">
        <w:rPr>
          <w:sz w:val="15"/>
        </w:rPr>
        <w:t xml:space="preserve">. </w:t>
      </w:r>
      <w:r w:rsidRPr="00C93B85">
        <w:rPr>
          <w:u w:val="single"/>
        </w:rPr>
        <w:t xml:space="preserve">Such policy will </w:t>
      </w:r>
      <w:r w:rsidRPr="00C93B85">
        <w:rPr>
          <w:b/>
          <w:iCs/>
          <w:u w:val="single"/>
          <w:bdr w:val="single" w:sz="12" w:space="0" w:color="auto"/>
        </w:rPr>
        <w:t>provide greater benefits</w:t>
      </w:r>
      <w:r w:rsidRPr="00C93B85">
        <w:rPr>
          <w:u w:val="single"/>
        </w:rPr>
        <w:t xml:space="preserve"> at lower costs than drastic climate change mitigation efforts involving substantially cutting greenhouse gas emissions</w:t>
      </w:r>
      <w:r w:rsidRPr="00C93B85">
        <w:rPr>
          <w:sz w:val="15"/>
        </w:rPr>
        <w:t xml:space="preserve"> (Goklany, 2004 and Goklany, 2012). Furthermore, the analyses of Galiana and Green (2009) exemplify that in the current state of energy technologies, the suggested plans for ambitious emission reductions will likely severely clobber the global economy, especially in view of present economic conditions. In order to stabilize atmospheric CO2 at accepted levels, there is a need for enormous advances in efficient energy technology, which is currently missing (Pielke, Wigley &amp; Green, 2008). In any case, </w:t>
      </w:r>
      <w:r w:rsidRPr="00C93B85">
        <w:rPr>
          <w:b/>
          <w:iCs/>
          <w:u w:val="single"/>
          <w:bdr w:val="single" w:sz="12" w:space="0" w:color="auto"/>
        </w:rPr>
        <w:t>even if</w:t>
      </w:r>
      <w:r w:rsidRPr="00C93B85">
        <w:rPr>
          <w:u w:val="single"/>
        </w:rPr>
        <w:t xml:space="preserve"> every industrialized nation meets the most ambitious emissions targets set by the Kyoto Protocol</w:t>
      </w:r>
      <w:r w:rsidRPr="00C93B85">
        <w:rPr>
          <w:sz w:val="15"/>
        </w:rPr>
        <w:t xml:space="preserve">, </w:t>
      </w:r>
      <w:r w:rsidRPr="00C93B85">
        <w:rPr>
          <w:u w:val="single"/>
        </w:rPr>
        <w:t xml:space="preserve">such efforts are likely to have </w:t>
      </w:r>
      <w:r w:rsidRPr="00C93B85">
        <w:rPr>
          <w:b/>
          <w:iCs/>
          <w:u w:val="single"/>
          <w:bdr w:val="single" w:sz="12" w:space="0" w:color="auto"/>
        </w:rPr>
        <w:t>little effect</w:t>
      </w:r>
      <w:r w:rsidRPr="00C93B85">
        <w:rPr>
          <w:sz w:val="15"/>
        </w:rPr>
        <w:t xml:space="preserve">, </w:t>
      </w:r>
      <w:r w:rsidRPr="00C93B85">
        <w:rPr>
          <w:u w:val="single"/>
        </w:rPr>
        <w:t xml:space="preserve">particularly in the light of the considerable increases in greenhouse gas emissions by rising economic superpowers as </w:t>
      </w:r>
      <w:r w:rsidRPr="00C93B85">
        <w:rPr>
          <w:b/>
          <w:iCs/>
          <w:u w:val="single"/>
          <w:bdr w:val="single" w:sz="12" w:space="0" w:color="auto"/>
        </w:rPr>
        <w:t>China</w:t>
      </w:r>
      <w:r w:rsidRPr="00C93B85">
        <w:rPr>
          <w:u w:val="single"/>
        </w:rPr>
        <w:t xml:space="preserve"> and </w:t>
      </w:r>
      <w:r w:rsidRPr="00C93B85">
        <w:rPr>
          <w:b/>
          <w:iCs/>
          <w:u w:val="single"/>
          <w:bdr w:val="single" w:sz="12" w:space="0" w:color="auto"/>
        </w:rPr>
        <w:t>India</w:t>
      </w:r>
      <w:r w:rsidRPr="00C93B85">
        <w:rPr>
          <w:u w:val="single"/>
        </w:rPr>
        <w:t xml:space="preserve">, as well as the </w:t>
      </w:r>
      <w:r w:rsidRPr="00C93B85">
        <w:rPr>
          <w:b/>
          <w:iCs/>
          <w:u w:val="single"/>
          <w:bdr w:val="single" w:sz="12" w:space="0" w:color="auto"/>
        </w:rPr>
        <w:t>remaining developing world</w:t>
      </w:r>
      <w:r w:rsidRPr="00C93B85">
        <w:rPr>
          <w:sz w:val="15"/>
        </w:rPr>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(Goklany, 2009).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C93B85">
        <w:rPr>
          <w:u w:val="single"/>
        </w:rPr>
        <w:t xml:space="preserve">Humans are a </w:t>
      </w:r>
      <w:r w:rsidRPr="00C93B85">
        <w:rPr>
          <w:b/>
          <w:iCs/>
          <w:u w:val="single"/>
          <w:bdr w:val="single" w:sz="12" w:space="0" w:color="auto"/>
        </w:rPr>
        <w:t>tough</w:t>
      </w:r>
      <w:r w:rsidRPr="00C93B85">
        <w:rPr>
          <w:u w:val="single"/>
        </w:rPr>
        <w:t xml:space="preserve"> and </w:t>
      </w:r>
      <w:r w:rsidRPr="00C93B85">
        <w:rPr>
          <w:b/>
          <w:iCs/>
          <w:u w:val="single"/>
          <w:bdr w:val="single" w:sz="12" w:space="0" w:color="auto"/>
        </w:rPr>
        <w:t>adaptable</w:t>
      </w:r>
      <w:r w:rsidRPr="00C93B85">
        <w:rPr>
          <w:u w:val="single"/>
        </w:rPr>
        <w:t xml:space="preserve"> species</w:t>
      </w:r>
      <w:r w:rsidRPr="00C93B85">
        <w:rPr>
          <w:sz w:val="15"/>
        </w:rPr>
        <w:t xml:space="preserve">. People live on the equator and in the Arctic, in the desert and in the rainforest. </w:t>
      </w:r>
      <w:r w:rsidRPr="00C93B85">
        <w:rPr>
          <w:b/>
          <w:iCs/>
          <w:u w:val="single"/>
          <w:bdr w:val="single" w:sz="12" w:space="0" w:color="auto"/>
        </w:rPr>
        <w:t>We survived ice ages</w:t>
      </w:r>
      <w:r w:rsidRPr="00C93B85">
        <w:rPr>
          <w:u w:val="single"/>
        </w:rPr>
        <w:t xml:space="preserve"> with</w:t>
      </w:r>
      <w:r w:rsidRPr="00C93B85">
        <w:rPr>
          <w:sz w:val="15"/>
        </w:rPr>
        <w:t xml:space="preserve"> </w:t>
      </w:r>
      <w:r w:rsidRPr="00C93B85">
        <w:rPr>
          <w:b/>
          <w:iCs/>
          <w:u w:val="single"/>
          <w:bdr w:val="single" w:sz="12" w:space="0" w:color="auto"/>
        </w:rPr>
        <w:t>primitive technologies</w:t>
      </w:r>
      <w:r w:rsidRPr="00C93B85">
        <w:rPr>
          <w:sz w:val="15"/>
        </w:rPr>
        <w:t xml:space="preserve">. </w:t>
      </w:r>
      <w:r w:rsidRPr="00C93B85">
        <w:rPr>
          <w:u w:val="single"/>
        </w:rPr>
        <w:t>The idea that climate change poses an existential threat to humankind is</w:t>
      </w:r>
      <w:r w:rsidRPr="00C93B85">
        <w:rPr>
          <w:sz w:val="15"/>
        </w:rPr>
        <w:t xml:space="preserve"> </w:t>
      </w:r>
      <w:r w:rsidRPr="00C93B85">
        <w:rPr>
          <w:b/>
          <w:iCs/>
          <w:u w:val="single"/>
          <w:bdr w:val="single" w:sz="12" w:space="0" w:color="auto"/>
        </w:rPr>
        <w:t>laughable</w:t>
      </w:r>
      <w:r w:rsidRPr="00C93B85">
        <w:rPr>
          <w:sz w:val="15"/>
        </w:rPr>
        <w:t>” (2014, para 1).</w:t>
      </w:r>
    </w:p>
    <w:p w14:paraId="6C265516" w14:textId="77777777" w:rsidR="00AF0C46" w:rsidRPr="00C93B85" w:rsidRDefault="00AF0C46" w:rsidP="00AF0C46">
      <w:pPr>
        <w:pStyle w:val="Heading3"/>
        <w:rPr>
          <w:rFonts w:cs="Calibri"/>
        </w:rPr>
      </w:pPr>
      <w:r w:rsidRPr="00C93B85">
        <w:rPr>
          <w:rFonts w:cs="Calibri"/>
        </w:rPr>
        <w:t>1NC – US Not Key</w:t>
      </w:r>
    </w:p>
    <w:p w14:paraId="159B27E1" w14:textId="77777777" w:rsidR="00AF0C46" w:rsidRPr="00C93B85" w:rsidRDefault="00AF0C46" w:rsidP="00AF0C46">
      <w:pPr>
        <w:pStyle w:val="Heading4"/>
        <w:rPr>
          <w:rFonts w:cs="Calibri"/>
        </w:rPr>
      </w:pPr>
      <w:r w:rsidRPr="00C93B85">
        <w:rPr>
          <w:rFonts w:cs="Calibri"/>
        </w:rPr>
        <w:t>US not key – Paris proves – we left and it only got better – holds other countries accountable</w:t>
      </w:r>
    </w:p>
    <w:p w14:paraId="7C559204" w14:textId="77777777" w:rsidR="00AF0C46" w:rsidRPr="00C93B85" w:rsidRDefault="00AF0C46" w:rsidP="00AF0C46">
      <w:r w:rsidRPr="00C93B85">
        <w:rPr>
          <w:rStyle w:val="StyleStyleBold12pt"/>
        </w:rPr>
        <w:t xml:space="preserve">Meyer 17 </w:t>
      </w:r>
      <w:r w:rsidRPr="00C93B85">
        <w:t xml:space="preserve">(Robinson; Current writer and correspondent at the Atlantic, with a Bachelor’s degree from Northwestern University; “Will the Paris Agreement Be Stronger Without the United States?”; </w:t>
      </w:r>
      <w:hyperlink r:id="rId12" w:history="1">
        <w:r w:rsidRPr="00C93B85">
          <w:rPr>
            <w:rStyle w:val="Hyperlink"/>
          </w:rPr>
          <w:t>https://www.theatlantic.com/science/archive/2017/05/is-the-paris-accord-stronger-without-the-united-states/528456/</w:t>
        </w:r>
      </w:hyperlink>
      <w:r w:rsidRPr="00C93B85">
        <w:t>; published 5/30/17; accessed 8/11/17) [TG]</w:t>
      </w:r>
    </w:p>
    <w:p w14:paraId="79CF94E4" w14:textId="77777777" w:rsidR="00AF0C46" w:rsidRPr="00C93B85" w:rsidRDefault="00AF0C46" w:rsidP="00AF0C46">
      <w:pPr>
        <w:rPr>
          <w:sz w:val="16"/>
        </w:rPr>
      </w:pPr>
      <w:r w:rsidRPr="00C93B85">
        <w:rPr>
          <w:rStyle w:val="StyleBoldUnderline"/>
        </w:rPr>
        <w:t>The Paris Agreement on climate change works by a delicate bit of magic</w:t>
      </w:r>
      <w:r w:rsidRPr="00C93B85">
        <w:rPr>
          <w:sz w:val="16"/>
        </w:rPr>
        <w:t xml:space="preserve">. </w:t>
      </w:r>
      <w:r w:rsidRPr="00C93B85">
        <w:rPr>
          <w:rStyle w:val="StyleBoldUnderline"/>
        </w:rPr>
        <w:t>The treaty aims to reduce the world’s greenhouse-gas emissions</w:t>
      </w:r>
      <w:r w:rsidRPr="00C93B85">
        <w:rPr>
          <w:sz w:val="16"/>
        </w:rPr>
        <w:t xml:space="preserve">, </w:t>
      </w:r>
      <w:r w:rsidRPr="00C93B85">
        <w:rPr>
          <w:rStyle w:val="Emphasis"/>
        </w:rPr>
        <w:t>but it legally requires no one to actually stop emitting greenhouse gases</w:t>
      </w:r>
      <w:r w:rsidRPr="00C93B85">
        <w:rPr>
          <w:sz w:val="16"/>
        </w:rPr>
        <w:t xml:space="preserve">. Instead, </w:t>
      </w:r>
      <w:r w:rsidRPr="00C93B85">
        <w:rPr>
          <w:rStyle w:val="StyleBoldUnderline"/>
        </w:rPr>
        <w:t>it advances a set of loose and voluntary norms for getting to the final goal</w:t>
      </w:r>
      <w:r w:rsidRPr="00C93B85">
        <w:rPr>
          <w:sz w:val="16"/>
        </w:rPr>
        <w:t xml:space="preserve">. </w:t>
      </w:r>
      <w:r w:rsidRPr="00C93B85">
        <w:rPr>
          <w:rStyle w:val="StyleBoldUnderline"/>
        </w:rPr>
        <w:t xml:space="preserve">In 2015, every country announced a (nonbinding) plan in which they promised to (eventually) slow down pumping carbon dioxide and methane into the atmosphere. In 2018, and every five years afterward, all the countries will get together again and announce new promises. </w:t>
      </w:r>
      <w:r w:rsidRPr="00C93B85">
        <w:rPr>
          <w:rStyle w:val="Emphasis"/>
        </w:rPr>
        <w:t>This looseness was intentional</w:t>
      </w:r>
      <w:r w:rsidRPr="00C93B85">
        <w:rPr>
          <w:sz w:val="16"/>
        </w:rPr>
        <w:t xml:space="preserve">. The accord’s architects hoped to nudge everyone into bringing down their emissions together—but they didn’t (and couldn’t) force any one nation to do it. </w:t>
      </w:r>
      <w:r w:rsidRPr="00C93B85">
        <w:rPr>
          <w:rStyle w:val="StyleBoldUnderline"/>
        </w:rPr>
        <w:t>More pointedly, they also could not compel a Republican-controlled U.S. Senate to ratify any binding international climate treaty. So Paris trades in signals, not sacrifice; unanimous resolutions, not top-down restrictions. John Kerry said during negotiations that it sends “literally a critical message to the global marketplace.” In truth, this is pretty much the only thing it does.</w:t>
      </w:r>
      <w:r w:rsidRPr="00C93B85">
        <w:rPr>
          <w:sz w:val="16"/>
        </w:rPr>
        <w:t xml:space="preserve"> </w:t>
      </w:r>
      <w:r w:rsidRPr="00C93B85">
        <w:rPr>
          <w:rStyle w:val="Emphasis"/>
        </w:rPr>
        <w:t>The Paris deal worked as long as Barack Obama was president</w:t>
      </w:r>
      <w:r w:rsidRPr="00C93B85">
        <w:rPr>
          <w:sz w:val="16"/>
        </w:rPr>
        <w:t xml:space="preserve">, and </w:t>
      </w:r>
      <w:r w:rsidRPr="00C93B85">
        <w:rPr>
          <w:rStyle w:val="StyleBoldUnderline"/>
        </w:rPr>
        <w:t xml:space="preserve">it would probably have worked under a President Hillary Clinton, too. </w:t>
      </w:r>
      <w:r w:rsidRPr="00C93B85">
        <w:rPr>
          <w:sz w:val="16"/>
        </w:rPr>
        <w:t xml:space="preserve">Some senior U.S. official would attend the meeting every year to clamor about the document’s importance, and investors would get the message and plunge more money into renewable-energy infrastructure and research. </w:t>
      </w:r>
      <w:r w:rsidRPr="00C93B85">
        <w:rPr>
          <w:rStyle w:val="Emphasis"/>
        </w:rPr>
        <w:t>President Trump, however, has speculated about leaving the treaty since its completion</w:t>
      </w:r>
      <w:r w:rsidRPr="00C93B85">
        <w:rPr>
          <w:sz w:val="16"/>
        </w:rPr>
        <w:t xml:space="preserve">. </w:t>
      </w:r>
      <w:r w:rsidRPr="00C93B85">
        <w:rPr>
          <w:rStyle w:val="StyleBoldUnderline"/>
        </w:rPr>
        <w:t xml:space="preserve">If he stays in the treaty, he will do so only begrudgingly. That’s why some climate leaders are now wondering: Will the Paris agreement be stronger without the United States—at least as long as its president doubts climate change? </w:t>
      </w:r>
      <w:r w:rsidRPr="00C93B85">
        <w:rPr>
          <w:sz w:val="16"/>
        </w:rPr>
        <w:t xml:space="preserve">Luke Kemp, a political scientist at Australian National University who has attended many climate negotiations, gets to the point in pithy piece at The Conversation: “Money and emissions are all that matter.” (He made the same argument in a paper in Nature Climate Change last week.) </w:t>
      </w:r>
      <w:r w:rsidRPr="00C93B85">
        <w:rPr>
          <w:rStyle w:val="StyleBoldUnderline"/>
        </w:rPr>
        <w:t>Neither money nor emissions will change if the United States is actually a member of the Paris treaty</w:t>
      </w:r>
      <w:r w:rsidRPr="00C93B85">
        <w:rPr>
          <w:sz w:val="16"/>
        </w:rPr>
        <w:t xml:space="preserve">, he says. The accords don’t require the U.S. to commit money to the Green Climate Fund, </w:t>
      </w:r>
      <w:r w:rsidRPr="00C93B85">
        <w:rPr>
          <w:rStyle w:val="StyleBoldUnderline"/>
        </w:rPr>
        <w:t>a UN pool meant to help developing countries prepare for the consequences of global warming. Under Trump, it won’t.</w:t>
      </w:r>
      <w:r w:rsidRPr="00C93B85">
        <w:rPr>
          <w:sz w:val="16"/>
        </w:rPr>
        <w:t xml:space="preserve"> More importantly, </w:t>
      </w:r>
      <w:r w:rsidRPr="00C93B85">
        <w:rPr>
          <w:rStyle w:val="StyleBoldUnderline"/>
        </w:rPr>
        <w:t>the agreement also won’t change how much heat-trapping gas escapes from American smoke stacks, tail pipes, or farm land</w:t>
      </w:r>
      <w:r w:rsidRPr="00C93B85">
        <w:rPr>
          <w:rStyle w:val="Emphasis"/>
        </w:rPr>
        <w:t>. Trump has already begun to weaken many of the domestic programs—</w:t>
      </w:r>
      <w:r w:rsidRPr="00C93B85">
        <w:rPr>
          <w:sz w:val="16"/>
        </w:rPr>
        <w:t xml:space="preserve">such as Obama’s Clean Power Plan for the electricity sector, and the greenhouse-gas CAFE standards for cars—that would have added teeth to America’s Paris goals. (Kemp argues that, without them, the country will “probably miss its climate target.”) Kemp also worries about the cascading effects of having an indolent United States in treaty meetings. If America misses its global target—and nothing happens—will the momentum that sustains Paris halter and fall apart? There remain many governing details of the treaty that have yet to be finalized, too. Negotiators will spend time between now and 2020 committing them to paper. If the U.S. stays in, Rex Tillerson’s State Department will retain a veto power in these talks. Will it weaken the treaty? Joseph Curtin, one of Ireland’s leading climate-policy wonks and a member of its official climate advisory council, also believes the United States should exit the treaty. Paris, he argues, is a “club for countries who are part of a global effort to tackle dangerous climate change.” The U.S. doesn’t make that cut anymore. As part of his pitch, he turns one of the most familiar arguments for staying in Paris on its head: that oil and coal companies like Exxon, Shell, and Peabody Energy support U.S. involvement in the treaty. (Peabody, the largest U.S. coal company, has long lobbied against any kind of climate policy, so its support for Paris is a surprise.) If all these fossil-fuel companies care about global warming, he asks, where were they when the Trump administration was weakening every meaningful domestic climate policy? “The current debate is really between those who want to leave Paris and totally deny climate change, and those who see Paris as a branding and lobbying opportunity,” he says. Therefore, the U.S. should leave, so the American public can understand the true stakes of the fight: Polling suggests that the vast majority of Americans favor staying in. Should the U.S. leave, however, the moral outrage of these constituents could be a powerful catalyst for change. There is a danger remaining in could muddy the waters and allow U.S. citizens to believe they are contributing to resolving a global problem, when the opposite is the case. </w:t>
      </w:r>
      <w:r w:rsidRPr="00C93B85">
        <w:rPr>
          <w:rStyle w:val="StyleBoldUnderline"/>
        </w:rPr>
        <w:t>It’s a novel argument for leaving the treaty—and one that, to be clear, remains a minority view. Almost every Congressional Democrat supports staying in Paris, as do more than a dozen House or Senate Republicans. More than 60 major companies—including Apple, Walmart, General Motors, 3M, Dupont, and Dow Chemical—all want the Trump administration to remain.</w:t>
      </w:r>
      <w:r w:rsidRPr="00C93B85">
        <w:rPr>
          <w:sz w:val="16"/>
        </w:rPr>
        <w:t xml:space="preserve"> So do Rick Perry, Rex Tillerson, and Gary Cohn, a White House economic adviser. In addition, high-profile environmental groups across the political spectrum—including the Sierra Club, 350.org, and Catholic Climate Commitment—have all beseeched Trump to stick in the agreement. Trump has promised he would deliver a final verdict on Paris this week</w:t>
      </w:r>
      <w:r w:rsidRPr="00C93B85">
        <w:rPr>
          <w:rStyle w:val="StyleBoldUnderline"/>
        </w:rPr>
        <w:t>. If he decides to leave, then a future president could still rejoin the treaty.</w:t>
      </w:r>
      <w:r w:rsidRPr="00C93B85">
        <w:rPr>
          <w:sz w:val="16"/>
        </w:rPr>
        <w:t xml:space="preserve"> </w:t>
      </w:r>
      <w:r w:rsidRPr="00C93B85">
        <w:rPr>
          <w:rStyle w:val="Emphasis"/>
        </w:rPr>
        <w:t xml:space="preserve">Meanwhile, China, India, and the European Union have all said they will uphold their commitments and stay in the treaty. </w:t>
      </w:r>
      <w:r w:rsidRPr="00C93B85">
        <w:rPr>
          <w:sz w:val="16"/>
        </w:rPr>
        <w:t>So it will be left to them—and U.S. voters in the 2020 election—whether the American exit from Paris dooms that agreement to the same fate as the Kyoto Protocol, or whether it becomes merely a short hiatus from a long-term global solidarity.</w:t>
      </w:r>
    </w:p>
    <w:p w14:paraId="2B8FEF55" w14:textId="77777777" w:rsidR="00AF0C46" w:rsidRPr="00C93B85" w:rsidRDefault="00AF0C46" w:rsidP="00AF0C46">
      <w:pPr>
        <w:pStyle w:val="Heading3"/>
        <w:rPr>
          <w:rFonts w:cs="Arial"/>
        </w:rPr>
      </w:pPr>
      <w:r w:rsidRPr="00C93B85">
        <w:rPr>
          <w:rFonts w:cs="Arial"/>
        </w:rPr>
        <w:t>1NC – AT: War</w:t>
      </w:r>
    </w:p>
    <w:p w14:paraId="4BDD5723" w14:textId="77777777" w:rsidR="00AF0C46" w:rsidRPr="00C93B85" w:rsidRDefault="00AF0C46" w:rsidP="00AF0C46">
      <w:pPr>
        <w:pStyle w:val="Heading4"/>
        <w:rPr>
          <w:rFonts w:cs="Arial"/>
        </w:rPr>
      </w:pPr>
      <w:r w:rsidRPr="00C93B85">
        <w:rPr>
          <w:rFonts w:cs="Arial"/>
        </w:rPr>
        <w:t>Warming doesn’t cause war</w:t>
      </w:r>
    </w:p>
    <w:p w14:paraId="0564A998" w14:textId="77777777" w:rsidR="00AF0C46" w:rsidRPr="00C93B85" w:rsidRDefault="00AF0C46" w:rsidP="00AF0C46">
      <w:pPr>
        <w:rPr>
          <w:sz w:val="15"/>
        </w:rPr>
      </w:pPr>
      <w:r w:rsidRPr="00C93B85">
        <w:rPr>
          <w:rStyle w:val="StyleStyleBold12pt"/>
        </w:rPr>
        <w:t>Kozacek 16</w:t>
      </w:r>
      <w:r w:rsidRPr="00C93B85">
        <w:rPr>
          <w:sz w:val="15"/>
        </w:rPr>
        <w:t xml:space="preserve"> – Circle of Blue (Cody, “Climate Change Effects On Conflict Are Complex, Tenuous, And Misunderstood”, 3/30/16, http://www.circleofblue.org/2016/water-climate/stress-conflict-migration/climate-change-effects-conflict-complex-tenuous-misunderstood/)</w:t>
      </w:r>
    </w:p>
    <w:p w14:paraId="01CAD176" w14:textId="77777777" w:rsidR="00AF0C46" w:rsidRPr="00C93B85" w:rsidRDefault="00AF0C46" w:rsidP="00AF0C46">
      <w:pPr>
        <w:jc w:val="both"/>
        <w:rPr>
          <w:rFonts w:eastAsia="Calibri"/>
          <w:sz w:val="15"/>
        </w:rPr>
      </w:pPr>
      <w:r w:rsidRPr="00C93B85">
        <w:rPr>
          <w:rFonts w:eastAsia="Calibri"/>
          <w:b/>
          <w:u w:val="single"/>
        </w:rPr>
        <w:t xml:space="preserve">Expert evaluation of climate change as a factor in initiating conflict </w:t>
      </w:r>
      <w:r w:rsidRPr="00C93B85">
        <w:rPr>
          <w:rFonts w:eastAsia="Calibri"/>
          <w:b/>
          <w:iCs/>
          <w:u w:val="single"/>
          <w:bdr w:val="single" w:sz="8" w:space="0" w:color="auto"/>
        </w:rPr>
        <w:t>has, by no means, reached a consensus</w:t>
      </w:r>
      <w:r w:rsidRPr="00C93B85">
        <w:rPr>
          <w:rFonts w:eastAsia="Calibri"/>
          <w:sz w:val="15"/>
        </w:rPr>
        <w:t xml:space="preserve">. </w:t>
      </w:r>
      <w:r w:rsidRPr="00C93B85">
        <w:rPr>
          <w:rFonts w:eastAsia="Calibri"/>
          <w:b/>
          <w:u w:val="single"/>
        </w:rPr>
        <w:t>Global security experts</w:t>
      </w:r>
      <w:r w:rsidRPr="00C93B85">
        <w:rPr>
          <w:rFonts w:eastAsia="Calibri"/>
          <w:sz w:val="15"/>
        </w:rPr>
        <w:t xml:space="preserve"> say it is completely possible for climate change to have indirect effects on conflict in the future, but </w:t>
      </w:r>
      <w:r w:rsidRPr="00C93B85">
        <w:rPr>
          <w:rFonts w:eastAsia="Calibri"/>
          <w:b/>
          <w:u w:val="single"/>
        </w:rPr>
        <w:t xml:space="preserve">acknowledge that the relationships are </w:t>
      </w:r>
      <w:r w:rsidRPr="00C93B85">
        <w:rPr>
          <w:rFonts w:eastAsia="Calibri"/>
          <w:b/>
          <w:iCs/>
          <w:u w:val="single"/>
          <w:bdr w:val="single" w:sz="8" w:space="0" w:color="auto"/>
        </w:rPr>
        <w:t>extremely complex</w:t>
      </w:r>
      <w:r w:rsidRPr="00C93B85">
        <w:rPr>
          <w:rFonts w:eastAsia="Calibri"/>
          <w:b/>
          <w:u w:val="single"/>
        </w:rPr>
        <w:t xml:space="preserve"> and can be difficult to tease out on a country-by-country basis. These factors include a country’s governance, infrastructure, and levels of corruption</w:t>
      </w:r>
      <w:r w:rsidRPr="00C93B85">
        <w:rPr>
          <w:rFonts w:eastAsia="Calibri"/>
          <w:sz w:val="15"/>
        </w:rPr>
        <w:t xml:space="preserve">, which can interact with environmental pressures. </w:t>
      </w:r>
      <w:r w:rsidRPr="00C93B85">
        <w:rPr>
          <w:rFonts w:eastAsia="Calibri"/>
          <w:b/>
          <w:u w:val="single"/>
        </w:rPr>
        <w:t>For example, Africa’s Sahel</w:t>
      </w:r>
      <w:r w:rsidRPr="00C93B85">
        <w:rPr>
          <w:rFonts w:eastAsia="Calibri"/>
          <w:sz w:val="15"/>
        </w:rPr>
        <w:t xml:space="preserve"> region, the Horn of Africa, </w:t>
      </w:r>
      <w:r w:rsidRPr="00C93B85">
        <w:rPr>
          <w:rFonts w:eastAsia="Calibri"/>
          <w:b/>
          <w:u w:val="single"/>
        </w:rPr>
        <w:t>and the Middle East are already relatively unstable politically</w:t>
      </w:r>
      <w:r w:rsidRPr="00C93B85">
        <w:rPr>
          <w:rFonts w:eastAsia="Calibri"/>
          <w:sz w:val="15"/>
        </w:rPr>
        <w:t xml:space="preserve">. They are also expected to see hotter and drier temperatures under future climate change scenarios. But </w:t>
      </w:r>
      <w:r w:rsidRPr="00C93B85">
        <w:rPr>
          <w:rFonts w:eastAsia="Calibri"/>
          <w:b/>
          <w:u w:val="single"/>
        </w:rPr>
        <w:t xml:space="preserve">because the risk of conflict is already high due to poor governance issues, climate change is </w:t>
      </w:r>
      <w:r w:rsidRPr="00C93B85">
        <w:rPr>
          <w:rFonts w:eastAsia="Calibri"/>
          <w:b/>
          <w:iCs/>
          <w:u w:val="single"/>
          <w:bdr w:val="single" w:sz="8" w:space="0" w:color="auto"/>
        </w:rPr>
        <w:t>unlikely to shift current military or humanitarian strategies</w:t>
      </w:r>
      <w:r w:rsidRPr="00C93B85">
        <w:rPr>
          <w:rFonts w:eastAsia="Calibri"/>
          <w:b/>
          <w:u w:val="single"/>
        </w:rPr>
        <w:t xml:space="preserve"> in these regions. </w:t>
      </w:r>
      <w:r w:rsidRPr="00C93B85">
        <w:rPr>
          <w:rFonts w:eastAsia="Calibri"/>
          <w:sz w:val="15"/>
        </w:rPr>
        <w:t>Instead, the long-term effects of climate change could become more of a problem—in security terms—in the emerging economies of Latin America and Asia. “</w:t>
      </w:r>
      <w:r w:rsidRPr="00C93B85">
        <w:rPr>
          <w:rFonts w:eastAsia="Calibri"/>
          <w:b/>
          <w:u w:val="single"/>
        </w:rPr>
        <w:t xml:space="preserve">The bottom line is </w:t>
      </w:r>
      <w:r w:rsidRPr="00C93B85">
        <w:rPr>
          <w:rFonts w:eastAsia="Calibri"/>
          <w:b/>
          <w:iCs/>
          <w:u w:val="single"/>
          <w:bdr w:val="single" w:sz="8" w:space="0" w:color="auto"/>
        </w:rPr>
        <w:t>climate change can’t be seen as an either necessary or sufficient driver of conflict</w:t>
      </w:r>
      <w:r w:rsidRPr="00C93B85">
        <w:rPr>
          <w:rFonts w:eastAsia="Calibri"/>
          <w:sz w:val="15"/>
        </w:rPr>
        <w:t xml:space="preserve">,” </w:t>
      </w:r>
      <w:r w:rsidRPr="00C93B85">
        <w:rPr>
          <w:rFonts w:eastAsia="Calibri"/>
          <w:b/>
          <w:u w:val="single"/>
        </w:rPr>
        <w:t>said</w:t>
      </w:r>
      <w:r w:rsidRPr="00C93B85">
        <w:rPr>
          <w:rFonts w:eastAsia="Calibri"/>
          <w:sz w:val="15"/>
        </w:rPr>
        <w:t xml:space="preserve"> Jeffrey </w:t>
      </w:r>
      <w:r w:rsidRPr="00C93B85">
        <w:rPr>
          <w:rFonts w:eastAsia="Calibri"/>
          <w:b/>
          <w:iCs/>
          <w:u w:val="single"/>
          <w:bdr w:val="single" w:sz="8" w:space="0" w:color="auto"/>
        </w:rPr>
        <w:t>Mazo</w:t>
      </w:r>
      <w:r w:rsidRPr="00C93B85">
        <w:rPr>
          <w:rFonts w:eastAsia="Calibri"/>
          <w:sz w:val="15"/>
        </w:rPr>
        <w:t xml:space="preserve">, </w:t>
      </w:r>
      <w:r w:rsidRPr="00C93B85">
        <w:rPr>
          <w:rFonts w:eastAsia="Calibri"/>
          <w:b/>
          <w:u w:val="single"/>
        </w:rPr>
        <w:t>consulting member of the International Institute for Strategic Studies</w:t>
      </w:r>
      <w:r w:rsidRPr="00C93B85">
        <w:rPr>
          <w:rFonts w:eastAsia="Calibri"/>
          <w:sz w:val="15"/>
        </w:rPr>
        <w:t xml:space="preserve">, a London-based research organization focusing on global relations and security policy. “Nothing else is. </w:t>
      </w:r>
      <w:r w:rsidRPr="00C93B85">
        <w:rPr>
          <w:rFonts w:eastAsia="Calibri"/>
          <w:b/>
          <w:u w:val="single"/>
        </w:rPr>
        <w:t>There are a dozen other factors</w:t>
      </w:r>
      <w:r w:rsidRPr="00C93B85">
        <w:rPr>
          <w:rFonts w:eastAsia="Calibri"/>
          <w:sz w:val="15"/>
        </w:rPr>
        <w:t xml:space="preserve">, and I think this is an area of consensus among studies, that are drivers of conflict.” “The most serious strategic implications are in these more nebulous areas where climate change could contribute to the destabilization of relatively stable areas,” added Mazo. The idea that climate change will undermine international security has been circulating for at least the past decade. The thesis gained traction in the public sphere in 2007 at the height of the conflict in Darfur, a region of Sudan, and again last year in light of Syria’s civil war. The ignition points for both conflicts were linked to droughts. Both also were seen by some climate scientists, economists and diplomatic authorities as evidence that climate change could cause more wars and conflicts in the future. “Sudan’s tragedy is not just the tragedy of one country in Africa, it is a window to a wider world underlining how issues such as uncontrolled depletion of natural resources like soils and forests allied to impacts like climate change can destabilize communities, even entire nations,” Achim Steiner, the executive director of the United Nations Environment Programme, said in a statement accompanying a 2007 report about the Darfur conflict. Steiner’s words, like those used in many of the reports and studies warning of a link between climate and conflict, describe climate change as a force capable of multiplying the threat from other risk factors—such as poor governance or inadequate infrastructure. In many cases, </w:t>
      </w:r>
      <w:r w:rsidRPr="00C93B85">
        <w:rPr>
          <w:rFonts w:eastAsia="Calibri"/>
          <w:b/>
          <w:u w:val="single"/>
        </w:rPr>
        <w:t xml:space="preserve">there is </w:t>
      </w:r>
      <w:r w:rsidRPr="00C93B85">
        <w:rPr>
          <w:rFonts w:eastAsia="Calibri"/>
          <w:b/>
          <w:iCs/>
          <w:u w:val="single"/>
          <w:bdr w:val="single" w:sz="8" w:space="0" w:color="auto"/>
        </w:rPr>
        <w:t>no quantifiable data</w:t>
      </w:r>
      <w:r w:rsidRPr="00C93B85">
        <w:rPr>
          <w:rFonts w:eastAsia="Calibri"/>
          <w:b/>
          <w:u w:val="single"/>
        </w:rPr>
        <w:t xml:space="preserve"> available to prove or disprove a definitive link between a climate event, like a drought, and climate change, much less between a drought and human conflict</w:t>
      </w:r>
      <w:r w:rsidRPr="00C93B85">
        <w:rPr>
          <w:rFonts w:eastAsia="Calibri"/>
          <w:sz w:val="15"/>
        </w:rPr>
        <w:t xml:space="preserve">. </w:t>
      </w:r>
      <w:r w:rsidRPr="00C93B85">
        <w:rPr>
          <w:rFonts w:eastAsia="Calibri"/>
          <w:b/>
          <w:u w:val="single"/>
        </w:rPr>
        <w:t xml:space="preserve">The relationships are so complex that they are more akin to a </w:t>
      </w:r>
      <w:r w:rsidRPr="00C93B85">
        <w:rPr>
          <w:rFonts w:eastAsia="Calibri"/>
          <w:b/>
          <w:iCs/>
          <w:u w:val="single"/>
          <w:bdr w:val="single" w:sz="8" w:space="0" w:color="auto"/>
        </w:rPr>
        <w:t>butterfly effect</w:t>
      </w:r>
      <w:r w:rsidRPr="00C93B85">
        <w:rPr>
          <w:rFonts w:eastAsia="Calibri"/>
          <w:b/>
          <w:u w:val="single"/>
        </w:rPr>
        <w:t xml:space="preserve"> than a falling set of dominoes</w:t>
      </w:r>
      <w:r w:rsidRPr="00C93B85">
        <w:rPr>
          <w:rFonts w:eastAsia="Calibri"/>
          <w:sz w:val="15"/>
        </w:rPr>
        <w:t xml:space="preserve">. But to consider only the potential for a drought to create a war, even with caveats and detours along the way, is to put the phenomena into an equation where climate change is a purely environmental input and violent conflict is the only outcome. Instead, climate change is shaking up each facet of modern life—economic, political, and social. Major international banks and investment institutions have withdrawn their support for the coal sector in the past year as governments and climate activists urge companies to divest from fossil fuels, and renewable energy alternatives become cheaper. This month, Peabody Coal, the world’s largest private-sector coal company, indicated that it may file for bankruptcy. In the political realm, development plans like India’s Himalayan hydropower scheme have been literally swept away by a climate-related flood in 2013. Or, in the case of South Africa’s pursuit of coal-fired energy, rendered untenable by that nation’s changing hydrological cycles and steadily declining reserves of fresh water. </w:t>
      </w:r>
      <w:r w:rsidRPr="00C93B85">
        <w:rPr>
          <w:rFonts w:eastAsia="Calibri"/>
          <w:b/>
          <w:u w:val="single"/>
        </w:rPr>
        <w:t xml:space="preserve">Severe droughts in Australia and California have sparked fundamental shifts in the way farm products are produced, freshwater is transported, and how residents view, value, conserve, and use water. Disturbances on such a large scale possess an inherent tension. Whether they result in violent conflict is </w:t>
      </w:r>
      <w:r w:rsidRPr="00C93B85">
        <w:rPr>
          <w:rFonts w:eastAsia="Calibri"/>
          <w:b/>
          <w:iCs/>
          <w:u w:val="single"/>
          <w:bdr w:val="single" w:sz="8" w:space="0" w:color="auto"/>
        </w:rPr>
        <w:t>impossible to know</w:t>
      </w:r>
      <w:r w:rsidRPr="00C93B85">
        <w:rPr>
          <w:rFonts w:eastAsia="Calibri"/>
          <w:b/>
          <w:u w:val="single"/>
        </w:rPr>
        <w:t>.</w:t>
      </w:r>
      <w:r w:rsidRPr="00C93B85">
        <w:rPr>
          <w:rFonts w:eastAsia="Calibri"/>
          <w:sz w:val="15"/>
        </w:rPr>
        <w:t xml:space="preserve"> In fact, </w:t>
      </w:r>
      <w:r w:rsidRPr="00C93B85">
        <w:rPr>
          <w:rFonts w:eastAsia="Calibri"/>
          <w:b/>
          <w:u w:val="single"/>
        </w:rPr>
        <w:t xml:space="preserve">scientific studies about conflict show that competition over scarce resources like water is </w:t>
      </w:r>
      <w:r w:rsidRPr="00C93B85">
        <w:rPr>
          <w:rFonts w:eastAsia="Calibri"/>
          <w:b/>
          <w:iCs/>
          <w:u w:val="single"/>
          <w:bdr w:val="single" w:sz="8" w:space="0" w:color="auto"/>
        </w:rPr>
        <w:t>much more likely to be resolved through cooperation than violence</w:t>
      </w:r>
      <w:r w:rsidRPr="00C93B85">
        <w:rPr>
          <w:rFonts w:eastAsia="Calibri"/>
          <w:sz w:val="15"/>
        </w:rPr>
        <w:t xml:space="preserve">. What is clear is that </w:t>
      </w:r>
      <w:r w:rsidRPr="00C93B85">
        <w:rPr>
          <w:rFonts w:eastAsia="Calibri"/>
          <w:b/>
          <w:u w:val="single"/>
        </w:rPr>
        <w:t xml:space="preserve">climate change will force countries to reassess the way they govern resources, the way they build infrastructure, and the way they fuel their economies. </w:t>
      </w:r>
      <w:r w:rsidRPr="00C93B85">
        <w:rPr>
          <w:rFonts w:eastAsia="Calibri"/>
          <w:sz w:val="15"/>
        </w:rPr>
        <w:t xml:space="preserve">A Different Way To View Climate and Conflict One of the greatest areas of uncertainty and stress will be the global economy, according to Jan Selby of the Sussex Centre for Conflict and Security Research. Instead of more severe droughts, floods, and sea level rise driving destabilization, it is much more likely that the economic implications of climate change and adaptation will cause discord. Responses to climate change are already beginning to shake the foundations of the planet’s largest industrial sectors—energy production, agriculture, and mining. Even in cases where arguments have been made that drought contributes to conflict — the Syrian civil war, for example — the subsequent social disruptions were primarily the result of economic reverberations. In 2009, during the third consecutive year of drought, the Food and Agriculture Organization of the United Nations (FAO) said that most farmers in Syria who depended on rain to water their crops had suffered complete or near-total losses, while livestock herders were only able to maintain 3 to 10 percent of their animals. The report found that the income of severely affected groups had dropped 90 percent since 2006. The farmers’ ability to withstand the drought had been largely eroded by larger economic policies pursued by the Assad government. Between 2007 and 2008, prices for diesel in Syria nearly tripled as the government cut back subsidies, according to the Middle East Research and Information Project. This increased costs for farmers, who use diesel fuel to power their irrigation pumps. The government had also encouraged the expansion of wheat production and other crops by promoting irrigation. As a result, groundwater reserves in many agricultural areas were depleted as irrigated areas doubled between 1984 and 2000. All of this added up to a significant migration of families from drought-hit areas to cities in 2009, though the number of migrants is disputed. “Droughts probably shouldn’t be thought of as environmental phenomena in this respect. They should be thought of as economic phenomena, meaning phenomena that exacerbate economic problems and especially people’s adaptive and coping capacity,” said Selby. “A lot of the moving that took place needs to be understood in the context that the Northeast was the poorest and most marginalized area of Syria, where they had high levels of raw debt, where the Syrian government didn’t make any credit available to farmers and herders, and where, yes, if a drought happens, people’s earnings go down from farming and a lot of livestock would have been sold or sent to slaughter early, so people decimated their own stocks and the ability to replenish them. But the economic context is a huge reason why drought has such an effect.” Other Factors Matter </w:t>
      </w:r>
      <w:r w:rsidRPr="00C93B85">
        <w:rPr>
          <w:rFonts w:eastAsia="Calibri"/>
          <w:b/>
          <w:u w:val="single"/>
        </w:rPr>
        <w:t>Destabilization or pressure on natural resources</w:t>
      </w:r>
      <w:r w:rsidRPr="00C93B85">
        <w:rPr>
          <w:rFonts w:eastAsia="Calibri"/>
          <w:sz w:val="15"/>
        </w:rPr>
        <w:t xml:space="preserve">, however, </w:t>
      </w:r>
      <w:r w:rsidRPr="00C93B85">
        <w:rPr>
          <w:rFonts w:eastAsia="Calibri"/>
          <w:b/>
          <w:iCs/>
          <w:u w:val="single"/>
          <w:bdr w:val="single" w:sz="8" w:space="0" w:color="auto"/>
        </w:rPr>
        <w:t>does not always equal conflict</w:t>
      </w:r>
      <w:r w:rsidRPr="00C93B85">
        <w:rPr>
          <w:rFonts w:eastAsia="Calibri"/>
          <w:sz w:val="15"/>
        </w:rPr>
        <w:t xml:space="preserve">. </w:t>
      </w:r>
      <w:r w:rsidRPr="00C93B85">
        <w:rPr>
          <w:rFonts w:eastAsia="Calibri"/>
          <w:b/>
          <w:u w:val="single"/>
        </w:rPr>
        <w:t>Regions with well-functioning and responsive governments, like Australia and California, have shown great capacity to resolve conflicts over water before they escalate to violence</w:t>
      </w:r>
      <w:r w:rsidRPr="00C93B85">
        <w:rPr>
          <w:rFonts w:eastAsia="Calibri"/>
          <w:sz w:val="15"/>
        </w:rPr>
        <w:t xml:space="preserve">, even amid unprecedented droughts. Moreover, </w:t>
      </w:r>
      <w:r w:rsidRPr="00C93B85">
        <w:rPr>
          <w:rFonts w:eastAsia="Calibri"/>
          <w:b/>
          <w:u w:val="single"/>
        </w:rPr>
        <w:t xml:space="preserve">the majority of scientific studies actually show that people are </w:t>
      </w:r>
      <w:r w:rsidRPr="00C93B85">
        <w:rPr>
          <w:rFonts w:eastAsia="Calibri"/>
          <w:b/>
          <w:iCs/>
          <w:u w:val="single"/>
          <w:bdr w:val="single" w:sz="8" w:space="0" w:color="auto"/>
        </w:rPr>
        <w:t>more likely to cooperate in times of resource stress</w:t>
      </w:r>
      <w:r w:rsidRPr="00C93B85">
        <w:rPr>
          <w:rFonts w:eastAsia="Calibri"/>
          <w:b/>
          <w:u w:val="single"/>
        </w:rPr>
        <w:t xml:space="preserve"> than fight, especially when it comes to water</w:t>
      </w:r>
      <w:r w:rsidRPr="00C93B85">
        <w:rPr>
          <w:rFonts w:eastAsia="Calibri"/>
          <w:sz w:val="15"/>
        </w:rPr>
        <w:t xml:space="preserve">. </w:t>
      </w:r>
      <w:r w:rsidRPr="00C93B85">
        <w:rPr>
          <w:rFonts w:eastAsia="Calibri"/>
          <w:b/>
          <w:u w:val="single"/>
        </w:rPr>
        <w:t>These outcomes should not be discounted when discussing the potential links between climate change and conflict</w:t>
      </w:r>
      <w:r w:rsidRPr="00C93B85">
        <w:rPr>
          <w:rFonts w:eastAsia="Calibri"/>
          <w:sz w:val="15"/>
        </w:rPr>
        <w:t>, according to Elizabeth Hartmann, professor emerita of development studies at Hampshire College in Massachusetts. “</w:t>
      </w:r>
      <w:r w:rsidRPr="00C93B85">
        <w:rPr>
          <w:rFonts w:eastAsia="Calibri"/>
          <w:b/>
          <w:u w:val="single"/>
        </w:rPr>
        <w:t>To blame poor people or think that poor people are going to immediately engage in violent conflict when resources are scarce, it</w:t>
      </w:r>
      <w:r w:rsidRPr="00C93B85">
        <w:rPr>
          <w:rFonts w:eastAsia="Calibri"/>
          <w:sz w:val="15"/>
        </w:rPr>
        <w:t xml:space="preserve"> kind of </w:t>
      </w:r>
      <w:r w:rsidRPr="00C93B85">
        <w:rPr>
          <w:rFonts w:eastAsia="Calibri"/>
          <w:b/>
          <w:u w:val="single"/>
        </w:rPr>
        <w:t>relies on</w:t>
      </w:r>
      <w:r w:rsidRPr="00C93B85">
        <w:rPr>
          <w:rFonts w:eastAsia="Calibri"/>
          <w:sz w:val="15"/>
        </w:rPr>
        <w:t xml:space="preserve">—and I don’t think people are being intentionally racist—but it relies on </w:t>
      </w:r>
      <w:r w:rsidRPr="00C93B85">
        <w:rPr>
          <w:rFonts w:eastAsia="Calibri"/>
          <w:b/>
          <w:u w:val="single"/>
        </w:rPr>
        <w:t>old colonial narratives about inferior races and barbarism</w:t>
      </w:r>
      <w:r w:rsidRPr="00C93B85">
        <w:rPr>
          <w:rFonts w:eastAsia="Calibri"/>
          <w:sz w:val="15"/>
        </w:rPr>
        <w:t>,” said Hartmann. “</w:t>
      </w:r>
      <w:r w:rsidRPr="00C93B85">
        <w:rPr>
          <w:rFonts w:eastAsia="Calibri"/>
          <w:b/>
          <w:u w:val="single"/>
        </w:rPr>
        <w:t>Especially in the case of Africa</w:t>
      </w:r>
      <w:r w:rsidRPr="00C93B85">
        <w:rPr>
          <w:rFonts w:eastAsia="Calibri"/>
          <w:sz w:val="15"/>
        </w:rPr>
        <w:t xml:space="preserve">, where a lot of this discourse is focused, it really bolsters the view of poor Africans as savages and barbarians. I’m not saying people are intentionally doing this, but </w:t>
      </w:r>
      <w:r w:rsidRPr="00C93B85">
        <w:rPr>
          <w:rFonts w:eastAsia="Calibri"/>
          <w:b/>
          <w:u w:val="single"/>
        </w:rPr>
        <w:t>they are not interrogating their own stereotypes of people and where they come from historically</w:t>
      </w:r>
      <w:r w:rsidRPr="00C93B85">
        <w:rPr>
          <w:rFonts w:eastAsia="Calibri"/>
          <w:sz w:val="15"/>
        </w:rPr>
        <w:t>.”</w:t>
      </w:r>
    </w:p>
    <w:p w14:paraId="5CD259E8" w14:textId="77777777" w:rsidR="00AF0C46" w:rsidRPr="00C93B85" w:rsidRDefault="00AF0C46" w:rsidP="00AF0C46">
      <w:pPr>
        <w:pStyle w:val="Heading4"/>
        <w:rPr>
          <w:rFonts w:cs="Arial"/>
        </w:rPr>
      </w:pPr>
      <w:r w:rsidRPr="00C93B85">
        <w:rPr>
          <w:rFonts w:cs="Arial"/>
        </w:rPr>
        <w:t xml:space="preserve">Best data proves climate change doesn’t cause conflict---cooling’s more likely to cause war </w:t>
      </w:r>
    </w:p>
    <w:p w14:paraId="0CD00269" w14:textId="77777777" w:rsidR="00AF0C46" w:rsidRPr="00C93B85" w:rsidRDefault="00AF0C46" w:rsidP="00AF0C46">
      <w:pPr>
        <w:rPr>
          <w:sz w:val="15"/>
        </w:rPr>
      </w:pPr>
      <w:r w:rsidRPr="00C93B85">
        <w:rPr>
          <w:sz w:val="15"/>
        </w:rPr>
        <w:t xml:space="preserve">Erik </w:t>
      </w:r>
      <w:r w:rsidRPr="00C93B85">
        <w:rPr>
          <w:rStyle w:val="StyleStyleBold12pt"/>
        </w:rPr>
        <w:t>Gartzke 11</w:t>
      </w:r>
      <w:r w:rsidRPr="00C93B85">
        <w:rPr>
          <w:sz w:val="15"/>
        </w:rPr>
        <w:t xml:space="preserve">, Associate Professor of Political Science at UC-San Diego, March 16, 2011, “Could Climate Change Precipitate Peace?,” online: </w:t>
      </w:r>
      <w:hyperlink r:id="rId13" w:history="1">
        <w:r w:rsidRPr="00C93B85">
          <w:rPr>
            <w:rStyle w:val="Hyperlink"/>
            <w:sz w:val="15"/>
          </w:rPr>
          <w:t>http://dss.ucsd.edu/~egartzke/papers/climate_for_conflict_03052011.pdf</w:t>
        </w:r>
      </w:hyperlink>
    </w:p>
    <w:p w14:paraId="22F93A8E" w14:textId="77777777" w:rsidR="00AF0C46" w:rsidRPr="00C93B85" w:rsidRDefault="00AF0C46" w:rsidP="00AF0C46">
      <w:pPr>
        <w:jc w:val="both"/>
        <w:rPr>
          <w:sz w:val="16"/>
        </w:rPr>
      </w:pPr>
      <w:r w:rsidRPr="00C93B85">
        <w:rPr>
          <w:sz w:val="15"/>
        </w:rPr>
        <w:t xml:space="preserve">An evolving consensus that the earth is becoming warmer has led to increased interest </w:t>
      </w:r>
      <w:r w:rsidRPr="00C93B85">
        <w:rPr>
          <w:rStyle w:val="StyleBoldUnderline"/>
        </w:rPr>
        <w:t>in the social consequences of climate change</w:t>
      </w:r>
      <w:r w:rsidRPr="00C93B85">
        <w:rPr>
          <w:sz w:val="15"/>
        </w:rPr>
        <w:t xml:space="preserve">. Along with rising sea levels, varying patterns of precipitation, vegetation, and possible resource scarcity, perhaps </w:t>
      </w:r>
      <w:r w:rsidRPr="00C93B85">
        <w:rPr>
          <w:rStyle w:val="StyleBoldUnderline"/>
        </w:rPr>
        <w:t>the</w:t>
      </w:r>
      <w:r w:rsidRPr="00C93B85">
        <w:rPr>
          <w:sz w:val="15"/>
        </w:rPr>
        <w:t xml:space="preserve"> </w:t>
      </w:r>
      <w:r w:rsidRPr="00C93B85">
        <w:rPr>
          <w:rStyle w:val="Emphasis"/>
        </w:rPr>
        <w:t>most incendiary claims</w:t>
      </w:r>
      <w:r w:rsidRPr="00C93B85">
        <w:rPr>
          <w:sz w:val="15"/>
        </w:rPr>
        <w:t xml:space="preserve"> </w:t>
      </w:r>
      <w:r w:rsidRPr="00C93B85">
        <w:rPr>
          <w:rStyle w:val="StyleBoldUnderline"/>
        </w:rPr>
        <w:t>have to do with conflict and political violence</w:t>
      </w:r>
      <w:r w:rsidRPr="00C93B85">
        <w:rPr>
          <w:sz w:val="15"/>
        </w:rPr>
        <w:t xml:space="preserve">. A second </w:t>
      </w:r>
      <w:r w:rsidRPr="00C93B85">
        <w:rPr>
          <w:rStyle w:val="StyleBoldUnderline"/>
        </w:rPr>
        <w:t>consensus has begun to emerge among</w:t>
      </w:r>
      <w:r w:rsidRPr="00C93B85">
        <w:rPr>
          <w:sz w:val="15"/>
        </w:rPr>
        <w:t xml:space="preserve"> policy makers and </w:t>
      </w:r>
      <w:r w:rsidRPr="00C93B85">
        <w:rPr>
          <w:rStyle w:val="StyleBoldUnderline"/>
        </w:rPr>
        <w:t>opinion leaders that</w:t>
      </w:r>
      <w:r w:rsidRPr="00C93B85">
        <w:rPr>
          <w:sz w:val="15"/>
        </w:rPr>
        <w:t xml:space="preserve"> global </w:t>
      </w:r>
      <w:r w:rsidRPr="00C93B85">
        <w:rPr>
          <w:rStyle w:val="StyleBoldUnderline"/>
        </w:rPr>
        <w:t>warming may</w:t>
      </w:r>
      <w:r w:rsidRPr="00C93B85">
        <w:rPr>
          <w:sz w:val="15"/>
        </w:rPr>
        <w:t xml:space="preserve"> well </w:t>
      </w:r>
      <w:r w:rsidRPr="00C93B85">
        <w:rPr>
          <w:rStyle w:val="StyleBoldUnderline"/>
        </w:rPr>
        <w:t>result in increased civil and</w:t>
      </w:r>
      <w:r w:rsidRPr="00C93B85">
        <w:rPr>
          <w:sz w:val="15"/>
        </w:rPr>
        <w:t xml:space="preserve"> even </w:t>
      </w:r>
      <w:r w:rsidRPr="00C93B85">
        <w:rPr>
          <w:rStyle w:val="StyleBoldUnderline"/>
        </w:rPr>
        <w:t>interstate warfare</w:t>
      </w:r>
      <w:r w:rsidRPr="00C93B85">
        <w:rPr>
          <w:sz w:val="15"/>
        </w:rPr>
        <w:t xml:space="preserve">, as groups and nations compete for water, soil, or oil. Authoritative bodies, leading government officials, and even the Nobel Peace prize committee have highlighted the prospect that climate change will give rise to more heated confrontations as communities compete in a warmer world. </w:t>
      </w:r>
      <w:r w:rsidRPr="00C93B85">
        <w:rPr>
          <w:rStyle w:val="StyleBoldUnderline"/>
        </w:rPr>
        <w:t>Where the basic science of climate change preceded policy</w:t>
      </w:r>
      <w:r w:rsidRPr="00C93B85">
        <w:rPr>
          <w:sz w:val="15"/>
        </w:rPr>
        <w:t xml:space="preserve">, </w:t>
      </w:r>
      <w:r w:rsidRPr="00C93B85">
        <w:rPr>
          <w:rStyle w:val="StyleBoldUnderline"/>
        </w:rPr>
        <w:t>this second consensus among politicians and pundits about climate and conflict</w:t>
      </w:r>
      <w:r w:rsidRPr="00C93B85">
        <w:rPr>
          <w:sz w:val="15"/>
        </w:rPr>
        <w:t xml:space="preserve"> </w:t>
      </w:r>
      <w:r w:rsidRPr="00C93B85">
        <w:rPr>
          <w:rStyle w:val="Emphasis"/>
        </w:rPr>
        <w:t>formed in the absence of substantial scientific evidence</w:t>
      </w:r>
      <w:r w:rsidRPr="00C93B85">
        <w:rPr>
          <w:sz w:val="15"/>
        </w:rPr>
        <w:t xml:space="preserve">. </w:t>
      </w:r>
      <w:r w:rsidRPr="00C93B85">
        <w:rPr>
          <w:rStyle w:val="StyleBoldUnderline"/>
        </w:rPr>
        <w:t>While anecdote</w:t>
      </w:r>
      <w:r w:rsidRPr="00C93B85">
        <w:rPr>
          <w:sz w:val="15"/>
        </w:rPr>
        <w:t xml:space="preserve"> and some focused statistical research </w:t>
      </w:r>
      <w:r w:rsidRPr="00C93B85">
        <w:rPr>
          <w:rStyle w:val="StyleBoldUnderline"/>
        </w:rPr>
        <w:t>suggests</w:t>
      </w:r>
      <w:r w:rsidRPr="00C93B85">
        <w:rPr>
          <w:sz w:val="15"/>
        </w:rPr>
        <w:t xml:space="preserve"> that </w:t>
      </w:r>
      <w:r w:rsidRPr="00C93B85">
        <w:rPr>
          <w:rStyle w:val="StyleBoldUnderline"/>
        </w:rPr>
        <w:t>civil conflict may have worsened</w:t>
      </w:r>
      <w:r w:rsidRPr="00C93B85">
        <w:rPr>
          <w:sz w:val="15"/>
        </w:rPr>
        <w:t xml:space="preserve"> in response to recent climate change in developing regions (c.f., Homer-Dixon 1991, 1994; Burke et al. 2009). </w:t>
      </w:r>
      <w:r w:rsidRPr="00C93B85">
        <w:rPr>
          <w:rStyle w:val="StyleBoldUnderline"/>
        </w:rPr>
        <w:t>these claims have been</w:t>
      </w:r>
      <w:r w:rsidRPr="00C93B85">
        <w:rPr>
          <w:sz w:val="15"/>
        </w:rPr>
        <w:t xml:space="preserve"> </w:t>
      </w:r>
      <w:r w:rsidRPr="00C93B85">
        <w:rPr>
          <w:rStyle w:val="Emphasis"/>
        </w:rPr>
        <w:t>severely criticized</w:t>
      </w:r>
      <w:r w:rsidRPr="00C93B85">
        <w:rPr>
          <w:sz w:val="15"/>
        </w:rPr>
        <w:t xml:space="preserve"> </w:t>
      </w:r>
      <w:r w:rsidRPr="00C93B85">
        <w:rPr>
          <w:rStyle w:val="StyleBoldUnderline"/>
        </w:rPr>
        <w:t>by other studies</w:t>
      </w:r>
      <w:r w:rsidRPr="00C93B85">
        <w:rPr>
          <w:sz w:val="15"/>
        </w:rPr>
        <w:t xml:space="preserve"> (Nordas &amp; Gleditsch 2007; Buhaug et al. 2010: Buhaug 2010).1 In contrast, </w:t>
      </w:r>
      <w:r w:rsidRPr="00C93B85">
        <w:rPr>
          <w:rStyle w:val="Emphasis"/>
        </w:rPr>
        <w:t>long-term macro statistical studies</w:t>
      </w:r>
      <w:r w:rsidRPr="00C93B85">
        <w:rPr>
          <w:sz w:val="15"/>
        </w:rPr>
        <w:t xml:space="preserve"> </w:t>
      </w:r>
      <w:r w:rsidRPr="00C93B85">
        <w:rPr>
          <w:rStyle w:val="StyleBoldUnderline"/>
        </w:rPr>
        <w:t>find that</w:t>
      </w:r>
      <w:r w:rsidRPr="00C93B85">
        <w:rPr>
          <w:sz w:val="15"/>
        </w:rPr>
        <w:t xml:space="preserve"> </w:t>
      </w:r>
      <w:r w:rsidRPr="00C93B85">
        <w:rPr>
          <w:rStyle w:val="Emphasis"/>
        </w:rPr>
        <w:t>conflict increases in periods of climatic chill</w:t>
      </w:r>
      <w:r w:rsidRPr="00C93B85">
        <w:rPr>
          <w:sz w:val="15"/>
        </w:rPr>
        <w:t xml:space="preserve"> (Zhang et al. 2006, 2007; Tol &amp; Wagner 2010).2 </w:t>
      </w:r>
      <w:r w:rsidRPr="00C93B85">
        <w:rPr>
          <w:rStyle w:val="StyleBoldUnderline"/>
        </w:rPr>
        <w:t>Research on the more recent past reveals that interstate conflict has declined in the second half of the twentieth century, the</w:t>
      </w:r>
      <w:r w:rsidRPr="00C93B85">
        <w:rPr>
          <w:sz w:val="15"/>
        </w:rPr>
        <w:t xml:space="preserve"> very </w:t>
      </w:r>
      <w:r w:rsidRPr="00C93B85">
        <w:rPr>
          <w:rStyle w:val="StyleBoldUnderline"/>
        </w:rPr>
        <w:t>period during which global warming has begun to make itself felt</w:t>
      </w:r>
      <w:r w:rsidRPr="00C93B85">
        <w:rPr>
          <w:sz w:val="15"/>
        </w:rPr>
        <w:t xml:space="preserve"> (Goldstein 2002; Levy et al. 2001; Luard 1986, 1988; Hensel 2002; Sarkees, et al. 2003; Mueller 2009).3 While talk of a ''climatic peace” is premature, broader </w:t>
      </w:r>
      <w:r w:rsidRPr="00C93B85">
        <w:rPr>
          <w:rStyle w:val="StyleBoldUnderline"/>
        </w:rPr>
        <w:t>claims that global warming causes conflict must be evaluated in light of</w:t>
      </w:r>
      <w:r w:rsidRPr="00C93B85">
        <w:rPr>
          <w:sz w:val="15"/>
        </w:rPr>
        <w:t xml:space="preserve"> </w:t>
      </w:r>
      <w:r w:rsidRPr="00C93B85">
        <w:rPr>
          <w:rStyle w:val="Emphasis"/>
        </w:rPr>
        <w:t>countervailing evidence</w:t>
      </w:r>
      <w:r w:rsidRPr="00C93B85">
        <w:rPr>
          <w:sz w:val="15"/>
        </w:rPr>
        <w:t xml:space="preserve"> and a contrasting set of causal theoretical claims.4</w:t>
      </w:r>
    </w:p>
    <w:p w14:paraId="4E482D35" w14:textId="77777777" w:rsidR="00AF0C46" w:rsidRPr="00C93B85" w:rsidRDefault="00AF0C46" w:rsidP="00AF0C46">
      <w:pPr>
        <w:pStyle w:val="Heading3"/>
        <w:rPr>
          <w:rFonts w:cs="Calibri"/>
        </w:rPr>
      </w:pPr>
      <w:r w:rsidRPr="00C93B85">
        <w:rPr>
          <w:rFonts w:cs="Calibri"/>
        </w:rPr>
        <w:t>2NC – Inevitable</w:t>
      </w:r>
    </w:p>
    <w:p w14:paraId="41FB1901" w14:textId="77777777" w:rsidR="00AF0C46" w:rsidRPr="00C93B85" w:rsidRDefault="00AF0C46" w:rsidP="00AF0C46">
      <w:pPr>
        <w:pStyle w:val="Heading4"/>
        <w:rPr>
          <w:rFonts w:cs="Calibri"/>
        </w:rPr>
      </w:pPr>
      <w:r w:rsidRPr="00C93B85">
        <w:rPr>
          <w:rFonts w:cs="Calibri"/>
        </w:rPr>
        <w:t xml:space="preserve">Warming is inevitable – current trajectories predict we are on pace for at least a 5 degree increase in temperatures around the globe – that’s 1NC Thomas </w:t>
      </w:r>
    </w:p>
    <w:p w14:paraId="58FB1188" w14:textId="77777777" w:rsidR="00AF0C46" w:rsidRPr="00C93B85" w:rsidRDefault="00AF0C46" w:rsidP="00AF0C46">
      <w:pPr>
        <w:jc w:val="both"/>
        <w:rPr>
          <w:sz w:val="15"/>
        </w:rPr>
      </w:pPr>
    </w:p>
    <w:p w14:paraId="32DC63E7" w14:textId="77777777" w:rsidR="00AF0C46" w:rsidRPr="00C93B85" w:rsidRDefault="00AF0C46" w:rsidP="00AF0C46">
      <w:pPr>
        <w:pStyle w:val="Heading4"/>
        <w:rPr>
          <w:rFonts w:cs="Calibri"/>
        </w:rPr>
      </w:pPr>
      <w:r w:rsidRPr="00C93B85">
        <w:rPr>
          <w:rFonts w:cs="Calibri"/>
        </w:rPr>
        <w:t xml:space="preserve">Antarctic positive feedback loop </w:t>
      </w:r>
      <w:r w:rsidRPr="00C93B85">
        <w:rPr>
          <w:rFonts w:cs="Calibri"/>
          <w:u w:val="single"/>
        </w:rPr>
        <w:t>locks in</w:t>
      </w:r>
      <w:r w:rsidRPr="00C93B85">
        <w:rPr>
          <w:rFonts w:cs="Calibri"/>
        </w:rPr>
        <w:t xml:space="preserve"> warming</w:t>
      </w:r>
    </w:p>
    <w:p w14:paraId="4BF1520F" w14:textId="77777777" w:rsidR="00AF0C46" w:rsidRPr="00C93B85" w:rsidRDefault="00AF0C46" w:rsidP="00AF0C46">
      <w:pPr>
        <w:rPr>
          <w:rStyle w:val="StyleStyleBold12pt"/>
          <w:b w:val="0"/>
          <w:bCs/>
          <w:sz w:val="22"/>
        </w:rPr>
      </w:pPr>
      <w:r w:rsidRPr="00C93B85">
        <w:rPr>
          <w:rStyle w:val="StyleStyleBold12pt"/>
        </w:rPr>
        <w:t>Spratt 117</w:t>
      </w:r>
      <w:r w:rsidRPr="00C93B85">
        <w:rPr>
          <w:sz w:val="15"/>
        </w:rPr>
        <w:t xml:space="preserve">(David Spratt – climate-policy analyst and co-founder of Carbon Equity, “Antarctic tipping points for a multi-metre sea level rise,” 23 January 2017, </w:t>
      </w:r>
      <w:hyperlink r:id="rId14" w:history="1">
        <w:r w:rsidRPr="00C93B85">
          <w:rPr>
            <w:rStyle w:val="Hyperlink"/>
            <w:sz w:val="15"/>
          </w:rPr>
          <w:t>http://www.climatecodered.org/2017/01/antarctic-tipping-points-for-multi.html)</w:t>
        </w:r>
      </w:hyperlink>
      <w:r w:rsidRPr="00C93B85">
        <w:rPr>
          <w:sz w:val="15"/>
        </w:rPr>
        <w:t xml:space="preserve"> [SA]</w:t>
      </w:r>
    </w:p>
    <w:p w14:paraId="03E5EBAF" w14:textId="77777777" w:rsidR="00AF0C46" w:rsidRPr="00C93B85" w:rsidRDefault="00AF0C46" w:rsidP="00AF0C46">
      <w:pPr>
        <w:jc w:val="both"/>
        <w:rPr>
          <w:sz w:val="15"/>
        </w:rPr>
      </w:pPr>
      <w:r w:rsidRPr="00C93B85">
        <w:rPr>
          <w:sz w:val="15"/>
        </w:rPr>
        <w:t xml:space="preserve">OVERVIEW </w:t>
      </w:r>
      <w:r w:rsidRPr="00C93B85">
        <w:rPr>
          <w:rStyle w:val="StyleBoldUnderline"/>
        </w:rPr>
        <w:t xml:space="preserve">The Amundsen Sea sector of the West Antarctic Ice Sheet has most likely been </w:t>
      </w:r>
      <w:r w:rsidRPr="00C93B85">
        <w:rPr>
          <w:rStyle w:val="Emphasis"/>
        </w:rPr>
        <w:t>destabilized</w:t>
      </w:r>
      <w:r w:rsidRPr="00C93B85">
        <w:rPr>
          <w:sz w:val="15"/>
        </w:rPr>
        <w:t xml:space="preserve"> </w:t>
      </w:r>
      <w:r w:rsidRPr="00C93B85">
        <w:rPr>
          <w:rStyle w:val="StyleBoldUnderline"/>
        </w:rPr>
        <w:t xml:space="preserve">and </w:t>
      </w:r>
      <w:r w:rsidRPr="00C93B85">
        <w:rPr>
          <w:rStyle w:val="Emphasis"/>
        </w:rPr>
        <w:t>ice retreat is unstoppable</w:t>
      </w:r>
      <w:r w:rsidRPr="00C93B85">
        <w:rPr>
          <w:sz w:val="15"/>
        </w:rPr>
        <w:t xml:space="preserve"> for the current conditions. </w:t>
      </w:r>
      <w:r w:rsidRPr="00C93B85">
        <w:rPr>
          <w:rStyle w:val="Emphasis"/>
        </w:rPr>
        <w:t>No further acceleration in climate change is necessary</w:t>
      </w:r>
      <w:r w:rsidRPr="00C93B85">
        <w:rPr>
          <w:sz w:val="15"/>
        </w:rPr>
        <w:t xml:space="preserve"> </w:t>
      </w:r>
      <w:r w:rsidRPr="00C93B85">
        <w:rPr>
          <w:rStyle w:val="StyleBoldUnderline"/>
        </w:rPr>
        <w:t>to trigger the collapse of the rest of the West Antarctic Ice Sheet on decadal time scales</w:t>
      </w:r>
      <w:r w:rsidRPr="00C93B85">
        <w:rPr>
          <w:sz w:val="15"/>
        </w:rPr>
        <w:t xml:space="preserve">. </w:t>
      </w:r>
      <w:r w:rsidRPr="00C93B85">
        <w:rPr>
          <w:rStyle w:val="StyleBoldUnderline"/>
        </w:rPr>
        <w:t>Antarctica has the potential to contribute more than a metre of sea-level rise</w:t>
      </w:r>
      <w:r w:rsidRPr="00C93B85">
        <w:rPr>
          <w:sz w:val="15"/>
        </w:rPr>
        <w:t xml:space="preserve"> by 2100. A large fraction of West Antarctic basin ice could be gone within two centuries, causing a 3–5 metre sea level rise. </w:t>
      </w:r>
      <w:r w:rsidRPr="00C93B85">
        <w:rPr>
          <w:rStyle w:val="StyleBoldUnderline"/>
        </w:rPr>
        <w:t xml:space="preserve">Mechanisms similar to those causing deglaciation in West Antarctica are now also found in </w:t>
      </w:r>
      <w:r w:rsidRPr="00C93B85">
        <w:rPr>
          <w:rStyle w:val="Emphasis"/>
        </w:rPr>
        <w:t>East Antarctica</w:t>
      </w:r>
      <w:r w:rsidRPr="00C93B85">
        <w:rPr>
          <w:sz w:val="15"/>
        </w:rPr>
        <w:t xml:space="preserve">. </w:t>
      </w:r>
      <w:r w:rsidRPr="00C93B85">
        <w:rPr>
          <w:rStyle w:val="StyleBoldUnderline"/>
        </w:rPr>
        <w:t xml:space="preserve">Partial deglaciation of the East Antarctic ice sheet is likely for the </w:t>
      </w:r>
      <w:r w:rsidRPr="00C93B85">
        <w:rPr>
          <w:rStyle w:val="Emphasis"/>
        </w:rPr>
        <w:t>current level of atmospheric carbon dioxide</w:t>
      </w:r>
      <w:r w:rsidRPr="00C93B85">
        <w:rPr>
          <w:sz w:val="15"/>
        </w:rPr>
        <w:t xml:space="preserve">, contributing to 10 metres of more of sea level rise in the longer run, and 5 metres in the first 200 years. INTRODUCTION </w:t>
      </w:r>
      <w:r w:rsidRPr="00C93B85">
        <w:rPr>
          <w:rStyle w:val="StyleBoldUnderline"/>
        </w:rPr>
        <w:t>The West Antarctic Ice Sheet</w:t>
      </w:r>
      <w:r w:rsidRPr="00C93B85">
        <w:rPr>
          <w:sz w:val="15"/>
        </w:rPr>
        <w:t xml:space="preserve"> (WAIS), </w:t>
      </w:r>
      <w:r w:rsidRPr="00C93B85">
        <w:rPr>
          <w:rStyle w:val="StyleBoldUnderline"/>
        </w:rPr>
        <w:t>comprising more than two million cubic kilometres of ice, is under pressure from a warming climate, with scientists saying its break-up</w:t>
      </w:r>
      <w:r w:rsidRPr="00C93B85">
        <w:rPr>
          <w:sz w:val="15"/>
        </w:rPr>
        <w:t xml:space="preserve"> –– </w:t>
      </w:r>
      <w:r w:rsidRPr="00C93B85">
        <w:rPr>
          <w:rStyle w:val="StyleBoldUnderline"/>
        </w:rPr>
        <w:t xml:space="preserve">and an eventual global sea-level rise of 3–5 metres –– </w:t>
      </w:r>
      <w:r w:rsidRPr="00C93B85">
        <w:rPr>
          <w:rStyle w:val="Emphasis"/>
        </w:rPr>
        <w:t>is not matter of if, but when</w:t>
      </w:r>
      <w:r w:rsidRPr="00C93B85">
        <w:rPr>
          <w:sz w:val="15"/>
        </w:rPr>
        <w:t xml:space="preserve">. The West Antarctic Peninsula is now the strongest-warming region on the planet, and WAIS glaciers are discharging ice at an accelerating rate (Rignot, Velicogna at al (2011) “Acceleration of the contribution of the Greenland and Antarctic ice sheets to sea level rise”, GRL 38: L05503-7; Mouginot, Rignot and Scheuchl (2014) “Sustained increase in ice discharge from the Amundsen Sea Embayment, West Antarctica, from 1973 to 2013”, GRL 41:1576-1584). Recent studies, surveyed in this report, suggest that </w:t>
      </w:r>
      <w:r w:rsidRPr="00C93B85">
        <w:rPr>
          <w:rStyle w:val="StyleBoldUnderline"/>
        </w:rPr>
        <w:t xml:space="preserve">WAIS passed a tipping point for large-scale deglaciation </w:t>
      </w:r>
      <w:r w:rsidRPr="00C93B85">
        <w:rPr>
          <w:rStyle w:val="Emphasis"/>
        </w:rPr>
        <w:t>decades ago</w:t>
      </w:r>
      <w:r w:rsidRPr="00C93B85">
        <w:rPr>
          <w:sz w:val="15"/>
        </w:rPr>
        <w:t xml:space="preserve">. </w:t>
      </w:r>
      <w:r w:rsidRPr="00C93B85">
        <w:rPr>
          <w:rStyle w:val="StyleBoldUnderline"/>
        </w:rPr>
        <w:t>This should not be surprising, because such an event was foreseen almost 50 years ago</w:t>
      </w:r>
      <w:r w:rsidRPr="00C93B85">
        <w:rPr>
          <w:sz w:val="15"/>
        </w:rPr>
        <w:t xml:space="preserve">. In 1968, pioneer glacier researcher John Mercer predicted that the collapse of ice shelves along the Antarctic Peninsula could herald the loss of the ice sheet. Ten years later, Mercer contended that "a major disaster — a rapid deglaciation of West Antarctica — may be in progress … within about 50 years” (“West Antarctic ice sheet and CO2 greenhouse effect: a threat of disaster”, Nature 271:321-325). He said that warming “above a critical level would remove all ice shelves, and consequently all ice grounded below sea level, resulting in the deglaciation of most of West Antarctica”. Such disintegration, once under way, would “probably be rapid, perhaps catastrophically so”, with most of the ice sheet lost in a century. Credited with coining the phrase “the greenhouse effect” in the early 1960s, Mercer’s Antarctic prognosis was widely ignored and disparaged at the time. Now in seems uncannily prescient. Climate author Fred Pearce (in his 2007 book “With Speed and Violence”) quotes the leading cryosphere scientist Richard Alley as saying a decade ago that there is “a possibility that the West Antarctic ice sheet could collapse and raise sea levels by 6 yards [5.5 metres]” this century. Pearce also interviewed NASA glaciologist Eric Rignot who has studied the Pine Island glacier in West Antarctica for decades, and concluded that “the glacier is primed for runaway destruction”. Although the much larger East Antarctic Ice Sheet (EAIS) — with potential for a 50-metre sea-level rise if all ice were lost — has generally been considered more stable than WAIS, recent evidence suggests some outlet glaciers there are displaying similar dynamics to those on West Antarctica. GEOGRAPHY An ice shelf is a floating sheet, or platform, of ice that is largely submerged and, up to two kilometres in height, that abuts a land-based glacier, and extends into the ocean. The “grounding line” marks the boundary between grounded ice (glacier) and the floating ice shelf. Generally, an ice shelf will lose volume by calving icebergs from the seaward-facing edge, but it can also be subject to rapid disintegration events, in which cracking can dislodge very large sections of ice. The formation of a huge crack — 100 kms long, half a kilometre wide and a hundred metes deep — in the Larsen C ice shelf is one recent example. Warming Antarctic waters are melting and thinning the underside of ice shelves, making them more susceptible to disintegration. Ice shelves act as a “plug” that buttresses and slow the rate at which glaciers drain into the ocean, so the loss or diminution of the ice shelf will accelerate the pace of glacier movement and hence the rate of ice mass loss. Because much of WAIS sits on bedrock that is below sea level (buttressed on two sides by mountains, and held in place on the other two sides by the Ronne and Ross ice shelves), melting of the submerged ice shelf allows warm ocean waters to proceed inland under the ice sheet. This creates hidden valleys of melting ice, puts pressure on the surface above, and contributes to large-scale rifting (cracking). This process also results in the grounding line being pushed further inland, in effect transforming the lower reaches of the glacier into an ice shelf. Over the past 40 years, glaciers flowing into the Amundsen Sea sector of WAIS (including Pine Island, Thwaites, Smith and Kohler glaciers) have thinned at an accelerating rate, and observations and several numerical models suggest that unstable and irreversible retreat of the grounding line is under way. Whilst it is traditionally considered that WAIS deglaciation would take a thousand years or more, some experts have suggested in could occur in a period as short as a couple of centuries because the rate of change in atmospheric greenhouse gases and in the global temperature are unprecedented. RECENT RESEARCH: WEST ANTARCTICA Rignot, Mouginot et al (2014) “Widespread, rapid grounding line retreat of Pine Island, Thwaites, Smith, and Kohler glaciers, West Antarctica, from 1992 to 2011”, Geophys. Res. Lett. 41:3502–3509 </w:t>
      </w:r>
      <w:r w:rsidRPr="00C93B85">
        <w:rPr>
          <w:rStyle w:val="StyleBoldUnderline"/>
        </w:rPr>
        <w:t xml:space="preserve">The researchers found that the </w:t>
      </w:r>
      <w:r w:rsidRPr="00C93B85">
        <w:rPr>
          <w:rStyle w:val="Emphasis"/>
        </w:rPr>
        <w:t>“tipping point” has already passed</w:t>
      </w:r>
      <w:r w:rsidRPr="00C93B85">
        <w:rPr>
          <w:rStyle w:val="StyleBoldUnderline"/>
        </w:rPr>
        <w:t xml:space="preserve"> for one of these “long-term” events</w:t>
      </w:r>
      <w:r w:rsidRPr="00C93B85">
        <w:rPr>
          <w:sz w:val="15"/>
        </w:rPr>
        <w:t xml:space="preserve">. In the “Guardian” on 18 May 2014, </w:t>
      </w:r>
      <w:r w:rsidRPr="00C93B85">
        <w:rPr>
          <w:rStyle w:val="StyleBoldUnderline"/>
        </w:rPr>
        <w:t>lead researcher Dr Eric Rignot explained</w:t>
      </w:r>
      <w:r w:rsidRPr="00C93B85">
        <w:rPr>
          <w:sz w:val="15"/>
        </w:rPr>
        <w:t>: “</w:t>
      </w:r>
      <w:r w:rsidRPr="00C93B85">
        <w:rPr>
          <w:rStyle w:val="StyleBoldUnderline"/>
        </w:rPr>
        <w:t xml:space="preserve">We announced that we had collected enough observations to conclude that the retreat of ice in the Amundsen sea sector of West Antarctica was </w:t>
      </w:r>
      <w:r w:rsidRPr="00C93B85">
        <w:rPr>
          <w:rStyle w:val="Emphasis"/>
        </w:rPr>
        <w:t>unstoppable</w:t>
      </w:r>
      <w:r w:rsidRPr="00C93B85">
        <w:rPr>
          <w:sz w:val="15"/>
        </w:rPr>
        <w:t xml:space="preserve">, with major consequences – it will mean that sea levels will rise one metre worldwide. What's more, its disappearance will likely trigger the collapse of the rest of the West Antarctic ice sheet, which comes with a sea level rise of between three and five metres. Such an event will displace millions of people worldwide” (emphasis added). This study, authored by some the world’s best cryosphere scientists, stunned the research community. Malte Meinshausen, an IPCC lead author who also developed the RCP scenarios, said this research is “a game changer, this is just one surprise with global warming of only 0.8 degrees of warming", and a “tipping point that none of us thought would pass so quickly”, showing we are ”committed already to a change in coastlines that is unprecedented for us humans” (https://vimeo.com/97926131). One of the authors of this paper was asked what conditions would be necessary to stop the loss of most of WAIS. The answer was that restoring the temperature of the 1970s might do it. On the fate of West Antartica, Rignot says “at the current rate, a large fraction of the (WAIS) basin will be gone in 200 years, but recent modelling studies indicate that the retreat rate will increase in the future… but it could be within a couple of centuries” (emphasis added). </w:t>
      </w:r>
      <w:r w:rsidRPr="00C93B85">
        <w:rPr>
          <w:rStyle w:val="StyleBoldUnderline"/>
        </w:rPr>
        <w:t>Another paper</w:t>
      </w:r>
      <w:r w:rsidRPr="00C93B85">
        <w:rPr>
          <w:sz w:val="15"/>
        </w:rPr>
        <w:t xml:space="preserve"> (Joughin, Smith and Medley (2014) “Marine Ice Sheet Collapse Potentially Underway for the Thwaites Glacier Basin, West Antarctica”, Science, 344:735–738) </w:t>
      </w:r>
      <w:r w:rsidRPr="00C93B85">
        <w:rPr>
          <w:rStyle w:val="StyleBoldUnderline"/>
        </w:rPr>
        <w:t xml:space="preserve">uses models which the “indicate that </w:t>
      </w:r>
      <w:r w:rsidRPr="00C93B85">
        <w:rPr>
          <w:rStyle w:val="Emphasis"/>
        </w:rPr>
        <w:t>early-stage collapse has begun</w:t>
      </w:r>
      <w:r w:rsidRPr="00C93B85">
        <w:rPr>
          <w:sz w:val="15"/>
        </w:rPr>
        <w:t xml:space="preserve">” of the Thwaites Glacier, </w:t>
      </w:r>
      <w:r w:rsidRPr="00C93B85">
        <w:rPr>
          <w:rStyle w:val="StyleBoldUnderline"/>
        </w:rPr>
        <w:t>and that no further acceleration of climate change and only modest extrapolations of the current increasing mass loss rate are necessary for the system eventually to collapse</w:t>
      </w:r>
      <w:r w:rsidRPr="00C93B85">
        <w:rPr>
          <w:sz w:val="15"/>
        </w:rPr>
        <w:t>. “</w:t>
      </w:r>
      <w:r w:rsidRPr="00C93B85">
        <w:rPr>
          <w:rStyle w:val="StyleBoldUnderline"/>
        </w:rPr>
        <w:t xml:space="preserve">The next stable state for the West Antarctic Ice Sheet might be </w:t>
      </w:r>
      <w:r w:rsidRPr="00C93B85">
        <w:rPr>
          <w:rStyle w:val="Emphasis"/>
        </w:rPr>
        <w:t>no ice sheet at all</w:t>
      </w:r>
      <w:r w:rsidRPr="00C93B85">
        <w:rPr>
          <w:sz w:val="15"/>
        </w:rPr>
        <w:t xml:space="preserve">,” says the paper’s lead author, glaciologist Ian Joughin. Ted Scambos of the National Snow and Ice Data Centre and John Abraham of the University of St Paul explain: “For decades, it has been suspected that this region is particularly susceptible to rapid ice loss, through a ‘runaway retreat’. The cause of the retreat is known to be increased frequency of warm ocean water intrusions onto the continental shelf, which appears to be a consequence of increased westerly circumpolar winds over the Southern Ocean. Models suggest that increased winds are a result of increased greenhouse gas forcing in the Earth system, and ozone loss effects on stratospheric/tropospheric circulation” (“Briefing: Antarctic ice sheet mass loss and future sea-level rise”, Proceedings of the Institution of Civil Engineers, 2014). Feldman and Levermann (2015) “Collapse of the West Antarctic Ice Sheet after local destabilization of the Amundsen Basin”, PNAS 112;14191-14196 This modelling study of the Amundsen Basin finds that “a local destabilization causes a complete disintegration of the marine ice in West Antarctica… the region disequilibrates after 60 years of currently observed melt rates” (emphasis added). [The melt rates are observed to be continuing to accelerate, so the actual time line will be a good deal shorter.] The significance of the study is given as: “The Antarctic Ice Sheet is losing mass at an accelerating rate, and playing a more important role in terms of global sea-level rise. The Amundsen Sea sector of West Antarctica has most likely been destabilized. Although previous numerical modeling studies examined the short-term future evolution of this region, here we take the next step and simulate the long-term evolution of the whole West Antarctic Ice Sheet. Our results show that if the Amundsen Sea sector is destabilized, then the entire marine ice sheet will discharge into the ocean, causing a global sea-level rise of about 3 metres. We thus might be witnessing the beginning of a period of self-sustained ice discharge from West Antarctica that requires long-term global adaptation of coastal protection” (emphasis added). Hansen, Sato et al (2015) “Ice melt, sea level rise and superstorms: evidence from paleoclimate data, climate modeling, and modern observations that 2°C global warming could be dangerous”, Atmos. Chem. Phys. 16:3761-3812 This research surveys evidence from the previous warm Eemian interglacial period around 120,000 years ago. At that time there were rapid fluctuations in sea level, and the study identifies a mechanism in the Earth’s climate system not previously understood, which points to a much more rapid rise in sea levels than currently anticipated. Increasing ocean stratification occurs when cooler surface layers from melting ice sheets trap warmer waters underneath, accelerating their impact on the melting of ice shelves and outlet glaciers. This in turn increases ice sheet mass loss, and generates more cool surface melt water in a positive feedback. </w:t>
      </w:r>
      <w:r w:rsidRPr="00C93B85">
        <w:rPr>
          <w:rStyle w:val="StyleBoldUnderline"/>
        </w:rPr>
        <w:t xml:space="preserve">The consequences include the slowing or </w:t>
      </w:r>
      <w:r w:rsidRPr="00C93B85">
        <w:rPr>
          <w:rStyle w:val="Emphasis"/>
        </w:rPr>
        <w:t>shutting down of key ocean currents</w:t>
      </w:r>
      <w:r w:rsidRPr="00C93B85">
        <w:rPr>
          <w:rStyle w:val="StyleBoldUnderline"/>
        </w:rPr>
        <w:t xml:space="preserve"> including the Atlantic Meridional Overturning Circulation</w:t>
      </w:r>
      <w:r w:rsidRPr="00C93B85">
        <w:rPr>
          <w:sz w:val="15"/>
        </w:rPr>
        <w:t xml:space="preserve"> (AMOC), </w:t>
      </w:r>
      <w:r w:rsidRPr="00C93B85">
        <w:rPr>
          <w:rStyle w:val="StyleBoldUnderline"/>
        </w:rPr>
        <w:t xml:space="preserve">which </w:t>
      </w:r>
      <w:r w:rsidRPr="00C93B85">
        <w:rPr>
          <w:rStyle w:val="Emphasis"/>
        </w:rPr>
        <w:t>Hansen</w:t>
      </w:r>
      <w:r w:rsidRPr="00C93B85">
        <w:rPr>
          <w:rStyle w:val="StyleBoldUnderline"/>
        </w:rPr>
        <w:t xml:space="preserve"> says would </w:t>
      </w:r>
      <w:r w:rsidRPr="00C93B85">
        <w:rPr>
          <w:rStyle w:val="Emphasis"/>
        </w:rPr>
        <w:t>increase temperature differentials</w:t>
      </w:r>
      <w:r w:rsidRPr="00C93B85">
        <w:rPr>
          <w:rStyle w:val="StyleBoldUnderline"/>
        </w:rPr>
        <w:t xml:space="preserve"> between tropical and sub-polar waters, and </w:t>
      </w:r>
      <w:r w:rsidRPr="00C93B85">
        <w:rPr>
          <w:rStyle w:val="Emphasis"/>
        </w:rPr>
        <w:t>drive “super storms”</w:t>
      </w:r>
      <w:r w:rsidRPr="00C93B85">
        <w:rPr>
          <w:sz w:val="15"/>
        </w:rPr>
        <w:t xml:space="preserve"> such that “All hell will break loose in the North Atlantic and neighbouring lands”. The projected cooling pattern of waters around Antarctica and the north Atlantic waters from the injection of fresh ice-melt water is already visible in the observed data (see diagram below), and is already contributing to a circulation decline of AMOC. Smith, Anderson et al (2016) “Sub-ice-shelf sediments record history of twentieth-century retreat of Pine Island Glacier”, Nature, 23 November 2016, doi:10.1038/nature20136 This study finds that the present thinning and retreat of Pine Island Glacier in West Antarctica is part of a climatically forced trend that was triggered in the 1940s when an ocean cavity formed beneath the ice shelf, and followed a period of strong warming of West Antarctica, associated with El Niño activity. The final ungrounding of the ice shelf from the seafloor ridge occurred in 1970 (see diagram below). It is interesting to compare this result with the view of researchers in the Rignot, Mouginot et al 2014 paper cited above that restoration of climate conditions of 1970s would be necessary to prevent widespread ice mass loss from WAIS. RECENT RESEARCH: EAST ANTARCTICA DeConto and Pollard (2016) “Contribution of Antarctica to past and future sea-level rise”, Nature 531:591–597 In this research, climate models that better link atmospheric warming with the fracturing of buttressing ice shelves and structural collapse of their ice cliffs are used, calibrated against past warm-period climate events and sea-level estimates, and then applied to future greenhouse gas emission scenarios. During the last interglacial (warm) period 130,000 to 115,000 years ago, the global mean sea level was 6–9.3 metres higher than it is today, at a time when atmospheric carbon dioxide concentrations were below 280 parts per million (the pre-industrial level, and 30% less than today),and global mean temperatures were only about 0–2 °C warmer. Under a high-emissions scenario, their model shows that rapidly warming summer air temperatures trigger extensive surface meltwater production and hydrofracturing of ice shelves by the middle of this century, with Larcen C the first ice shelf to be lost, and major thinning and retreat of Amundsen Sea outlet glaciers at the same time. (Note: The fracturing of the Larsen C ice shelf is a current reality!) They conclude that: “Antarctica has the potential to contribute more than a metre of sea-level rise by 2100 and more than 15 metres by 2500”, doubling previous forecasts for total sea level rise this century to two metres or more. This estimate of Antarctica alone contributing “more than a metre of sea-level rise by 2100” is consistent with the work of Hansen, Sato et al (above). Pollard, DeConto and Alley (2015) “Potential Antarctic Ice Sheet retreat driven by hydrofracturing and ice cliff failure”, Earth Planet. Sci. Lett. 412:112–121. During the warmest part of the Pliocene (5.3 to 2.6 million years ago) atmospheric carbon dioxide concentrations were comparable to today’s (~400 parts per million), temperatures were 1–2°C warmer than now, and some sea-level reconstructions are 10–30 metres higher. Because WAIS and Greenland can supply less than 10 metres of sea level rise between them, this means there was substantial ice mass loss from East Antartica. In this study, the authors model Pliocene conditions in the Antarctic by taking the current (and Pliocene) level of 400 parts per million carbon dioxide, and impose a 2°C ocean warming to represent maximum mid-Pliocene ocean warmth. Their model also incorporates mechanisms based on recent observations and analysis: “floating ice shelves may be drastically reduced or removed completely by increased oceanic melting, and by hydrofracturing due to surface melt draining into crevasses. Ice at deep grounding lines may be weakened by hydrofracturing and reduced buttressing, and may fail structurally if stresses exceed the ice yield strength, producing rapid retreat.” The updated model “accelerates the expected collapse of the West Antarctic Ice Sheet to decadal time scales (rather than century-to-millennial time scales), and also causes retreat into major East Antarctic subglacial basins, producing </w:t>
      </w:r>
      <w:r w:rsidRPr="00C93B85">
        <w:rPr>
          <w:rFonts w:ascii="Cambria Math" w:hAnsi="Cambria Math" w:cs="Cambria Math"/>
          <w:sz w:val="15"/>
        </w:rPr>
        <w:t>∼</w:t>
      </w:r>
      <w:r w:rsidRPr="00C93B85">
        <w:rPr>
          <w:sz w:val="15"/>
        </w:rPr>
        <w:t xml:space="preserve">17 metres global sea-level rise within a few thousand years” and five metres in the first 200 years (emphasis added). [In the followup 2016 paper cited above, an updated model produces an 11.3-metre contribution to global mean sea level rise, reflecting a reduction in its sensitivity of about 6 metres relative to the formulation in this paper of ~17 metres, but within the range of plausible sea-level estimates.] Phipps, Fogwill and Turney (2016) “Impacts of marine instability across the East Antarctic Ice Sheet on Southern Ocean dynamics”, The Cryosphere, 10:2317–2328 This research concludes that local melting from the Wilkes Basin in East Antarctica “could potentially destabilise the wider Antarctic Ice Sheet” as meltwater rapidly stratifies surface waters so, whilst the surface ocean cools, the Southern Ocean warms by more than 1°C at depth. “The temperature changes propagate westwards around the coast of the Antarctic continent with increasing depth, representing a positive feedback mechanism that has the potential to amplify melting around the continent… Thus, destabilisation of large sectors of the EAIS could arise from warming and melting in just one area.” As well: “Our results suggest that melting of one sector of the EAIS could result in accelerated warming across other sectors, including the Weddell Sea sector of the West Antarctic Ice Sheet” (emphasis added). </w:t>
      </w:r>
      <w:r w:rsidRPr="00C93B85">
        <w:rPr>
          <w:rStyle w:val="StyleBoldUnderline"/>
        </w:rPr>
        <w:t xml:space="preserve">This paper is also consistent with Hansen, Sato et al in finding a process of water column stratification and warmer sub-surface waters as a </w:t>
      </w:r>
      <w:r w:rsidRPr="00C93B85">
        <w:rPr>
          <w:rStyle w:val="Emphasis"/>
        </w:rPr>
        <w:t>positive feedback mechanism</w:t>
      </w:r>
      <w:r w:rsidRPr="00C93B85">
        <w:rPr>
          <w:rStyle w:val="StyleBoldUnderline"/>
        </w:rPr>
        <w:t xml:space="preserve"> that has the potential to amplify melting</w:t>
      </w:r>
      <w:r w:rsidRPr="00C93B85">
        <w:rPr>
          <w:sz w:val="15"/>
        </w:rPr>
        <w:t xml:space="preserve">. Mendel and Levermann (2014) “Ice plug prevents irreversible discharge from East Antarctica”, Nature Climate Change 4:451–455 Substantial sectors of the EAIS, including Wilkes Basin, are underlain by extensive marine-based subglacial basins. This study shows that the removal of an ice plug (shelf) at the margin of the Wilkes Basin, that would cause less than 80mm of global sea-level rise, would destabilize the regional ice flow and leads to a self-sustained discharge of the entire basin and a global sea-level rise of 3–4 metres. As with the DeConto and Pollard papers above, this study also discusses the analogous situation of the the mid-to late Pliocene when “massive ice discharge occurred from the unstable margins of Adélie and Wilkes Land due to ice-stream surges that were linked to rapid grounding-line retreat during a warming climate”. Lenaerts, Lhermitte et al (2016) “Meltwater produced by wind–albedo interaction stored in an East Antarctic ice shelf”, Nature Climate Change 7:58-62 This study identifies a mechanism that triggers melting deep in the Roi Baudouin ice shelf in East Antarctica. Strong winds helped heat the air and cause white ice to melt out, exposing a layer of dark ice beneath, which in turns absorbs more sunlight, further expediting the melt. In these hotspots, surface glacial lakes form and meltwater pours into moulins, that funnel surface meltwater into the heart of the ice. As well, researchers found subterranean “englacial” lakes in the ice sheet. In total, 55 lakes on or in the ice shelf were identified. This means the ice shelf has many large pockets of weakness throughout its structure, suggesting a greater potential vulnerability to collapse through hydrofracturing, especially if lake formation continues or increases. Fogwill, Turney et al (2017) “Antarctic ice sheet discharge driven by atmosphere-ocean feedbacks at the Last Glacial Termination”, Scientific Reports 7, article 39979 Antarctic ice mass loss during the end of the last ice age 14,600–12,700 yrs ago contributed several metres to sea levels which from various sources rose by tens of metres. At that time, changes in atmospheric-oceanic circulation led to a stratification in the ocean with a cold layer at the surface and a warm layer below. Under such conditions, ice sheets melt more strongly than when the surrounding ocean is thoroughly mixed. This is exactly what is presently happening around the Antarctic now. Research team member Michael E. Weber says, "The changes that are currently taking place in a disturbing manner resemble those 14,700 years ago." A NUMBER of recent studies have focussed on the Totten Glacier in East Antartica. Several lines of evidence suggest possible collapse of Totten Glacier into interior basins during past warm periods, most notably the Pliocene epoch, and the glacier is again becoming vulnerable: Totten has the largest thinning rate in East Antarctica, driven by enhanced melting of the ice shelf bottom, due to ocean processes. An ice-shelf cavity below depths of 400 to 500 metres could allow intrusions of warm water and an inland trough that connects the main ice-shelf cavity to the ocean. If thinning trends continue, a larger water body over the trough could potentially allow more warm water into the cavity, which may, eventually, lead to destabilization of the low-lying region between Totten Glacier and the similarly deep glacier flowing into the Reynolds Trough [Greenbaum, Blankenship et al (2015) “Ocean access to a cavity beneath Totten Glacier in East Antarctica”, Nature GeoScience]. Totten could become unstable if global warming continues at the present pace. As warm seas wash the ice shelf, the land-based mass of ice could begin to retreat, cross a critical threshold in the present century and then withdraw 300 kilometres inland [Aitken, Roberts et al (2016) “Repeated large-scale retreat and advance of Totten Glacier indicated by inland bed erosion”, Nature 533:385–389]. Totten is melting from below as warm ocean water flows inward powerfully towards Totten glacier, causing the ice shelf to lose between 63 and 80 billion tons of its mass to the ocean per year. Warm water enters a cavity beneath the glacier through a newly discovered deep water channel [Rintoul, Silvan et al (2016) “Ocean heat drives rapid basal melt of the Totten Ice Shelf”, Science Advances 2:e1601610]. CONCLUSION In late 2015, a chilling report by scientists for the International Cryosphere Climate Initiative on “Thresholds and closing windows: Risks of irreversible cryosphere climate change” (http://iccinet.org/thresholds) warned that </w:t>
      </w:r>
      <w:r w:rsidRPr="00C93B85">
        <w:rPr>
          <w:rStyle w:val="StyleBoldUnderline"/>
        </w:rPr>
        <w:t xml:space="preserve">the Paris commitments will not prevent the Earth </w:t>
      </w:r>
      <w:r w:rsidRPr="00C93B85">
        <w:rPr>
          <w:rStyle w:val="Emphasis"/>
        </w:rPr>
        <w:t>“crossing into the zone of irreversible thresholds”</w:t>
      </w:r>
      <w:r w:rsidRPr="00C93B85">
        <w:rPr>
          <w:rStyle w:val="StyleBoldUnderline"/>
        </w:rPr>
        <w:t xml:space="preserve"> in polar and mountain glacier regions, and that crossing these boundaries may “result in </w:t>
      </w:r>
      <w:r w:rsidRPr="00C93B85">
        <w:rPr>
          <w:rStyle w:val="Emphasis"/>
        </w:rPr>
        <w:t>processes that cannot be halted</w:t>
      </w:r>
      <w:r w:rsidRPr="00C93B85">
        <w:rPr>
          <w:rStyle w:val="StyleBoldUnderline"/>
        </w:rPr>
        <w:t xml:space="preserve"> unless temperatures return to levels below pre-industrial”</w:t>
      </w:r>
      <w:r w:rsidRPr="00C93B85">
        <w:rPr>
          <w:sz w:val="15"/>
        </w:rPr>
        <w:t xml:space="preserve"> (emphasis added). </w:t>
      </w:r>
      <w:r w:rsidRPr="00C93B85">
        <w:rPr>
          <w:rStyle w:val="StyleBoldUnderline"/>
        </w:rPr>
        <w:t xml:space="preserve">The report says it is not well understood outside the scientific community that </w:t>
      </w:r>
      <w:r w:rsidRPr="00C93B85">
        <w:rPr>
          <w:rStyle w:val="Emphasis"/>
        </w:rPr>
        <w:t>cryosphere dynamics are slow to manifest</w:t>
      </w:r>
      <w:r w:rsidRPr="00C93B85">
        <w:rPr>
          <w:rStyle w:val="StyleBoldUnderline"/>
        </w:rPr>
        <w:t xml:space="preserve"> but once triggered “</w:t>
      </w:r>
      <w:r w:rsidRPr="00C93B85">
        <w:rPr>
          <w:rStyle w:val="Emphasis"/>
        </w:rPr>
        <w:t>inevitably forces the Earth’s climate system into a new state</w:t>
      </w:r>
      <w:r w:rsidRPr="00C93B85">
        <w:rPr>
          <w:sz w:val="15"/>
        </w:rPr>
        <w:t xml:space="preserve">, </w:t>
      </w:r>
      <w:r w:rsidRPr="00C93B85">
        <w:rPr>
          <w:rStyle w:val="StyleBoldUnderline"/>
        </w:rPr>
        <w:t>one that most scientists believe has not existed for 35–50 million years</w:t>
      </w:r>
      <w:r w:rsidRPr="00C93B85">
        <w:rPr>
          <w:sz w:val="15"/>
        </w:rPr>
        <w:t>” (emphasis added). Ian Howat, associate professor of earth sciences at Ohio State University, says: “</w:t>
      </w:r>
      <w:r w:rsidRPr="00C93B85">
        <w:rPr>
          <w:rStyle w:val="StyleBoldUnderline"/>
        </w:rPr>
        <w:t>It’s generally accepted that it’s no longer a question of whether the West Antarctic Ice Sheet will melt</w:t>
      </w:r>
      <w:r w:rsidRPr="00C93B85">
        <w:rPr>
          <w:sz w:val="15"/>
        </w:rPr>
        <w:t xml:space="preserve">, </w:t>
      </w:r>
      <w:r w:rsidRPr="00C93B85">
        <w:rPr>
          <w:rStyle w:val="Emphasis"/>
        </w:rPr>
        <w:t>it’s a question of when</w:t>
      </w:r>
      <w:r w:rsidRPr="00C93B85">
        <w:rPr>
          <w:sz w:val="15"/>
        </w:rPr>
        <w:t xml:space="preserve">. This kind of rifting (cracking) behaviour provides another mechanism for rapid retreat of these glaciers, adding to the probability that </w:t>
      </w:r>
      <w:r w:rsidRPr="00C93B85">
        <w:rPr>
          <w:rStyle w:val="StyleBoldUnderline"/>
        </w:rPr>
        <w:t>we may see significant collapse of West Antarctica in our lifetimes</w:t>
      </w:r>
      <w:r w:rsidRPr="00C93B85">
        <w:rPr>
          <w:sz w:val="15"/>
        </w:rPr>
        <w:t xml:space="preserve">.” (https://www.siliconrepublic.com/innovation/antarctic-ice-sheet-global-warming) The scientists I have communicated with take the view that Rignot, Mouginot et al. is a credible paper and, together with the evidence published since, it would be prudent to accept that WAIS has very likely passed its tipping point for mass deglaciation, with big consequences for global sea level rise (SLR). DeConto and Pollard project more than a metre of SLR from Antarctica this century. This tallies with the Hanse, Sato et al scenario, which is also consistent with the findings of Phipps, Fogwill and Turney. </w:t>
      </w:r>
      <w:r w:rsidRPr="00C93B85">
        <w:rPr>
          <w:rStyle w:val="StyleBoldUnderline"/>
        </w:rPr>
        <w:t xml:space="preserve">The reality of multi-metre SLRs is not if, but how soon. “The natural state of the Earth </w:t>
      </w:r>
      <w:r w:rsidRPr="00C93B85">
        <w:rPr>
          <w:rStyle w:val="Emphasis"/>
        </w:rPr>
        <w:t>with present CO2 levels</w:t>
      </w:r>
      <w:r w:rsidRPr="00C93B85">
        <w:rPr>
          <w:rStyle w:val="StyleBoldUnderline"/>
        </w:rPr>
        <w:t xml:space="preserve"> is one with sea levels about </w:t>
      </w:r>
      <w:r w:rsidRPr="00C93B85">
        <w:rPr>
          <w:rStyle w:val="Emphasis"/>
        </w:rPr>
        <w:t>70 feet (21 metres) higher than now</w:t>
      </w:r>
      <w:r w:rsidRPr="00C93B85">
        <w:rPr>
          <w:sz w:val="15"/>
        </w:rPr>
        <w:t>” says Prof. Kenneth G. Miller (http://news.rutgers.edu/news-releases/2012/03/global-sea-level-lik-20120316). Other research scientists agree it is likely to be more than 20 metres over the longer term (</w:t>
      </w:r>
      <w:hyperlink r:id="rId15" w:history="1">
        <w:r w:rsidRPr="00C93B85">
          <w:rPr>
            <w:rStyle w:val="Hyperlink"/>
            <w:sz w:val="15"/>
          </w:rPr>
          <w:t>https://www.sciencedaily.com/releases/2009/06/090622103833.htm</w:t>
        </w:r>
      </w:hyperlink>
      <w:r w:rsidRPr="00C93B85">
        <w:rPr>
          <w:sz w:val="15"/>
        </w:rPr>
        <w:t>).</w:t>
      </w:r>
    </w:p>
    <w:p w14:paraId="268F5112" w14:textId="77777777" w:rsidR="00AF0C46" w:rsidRPr="00C93B85" w:rsidRDefault="00AF0C46" w:rsidP="00AF0C46">
      <w:pPr>
        <w:pStyle w:val="Heading3"/>
        <w:rPr>
          <w:rFonts w:cs="Calibri"/>
        </w:rPr>
      </w:pPr>
      <w:r w:rsidRPr="00C93B85">
        <w:rPr>
          <w:rFonts w:cs="Calibri"/>
        </w:rPr>
        <w:t>2NC – Generic</w:t>
      </w:r>
    </w:p>
    <w:p w14:paraId="6325F7BA" w14:textId="77777777" w:rsidR="00AF0C46" w:rsidRPr="00C93B85" w:rsidRDefault="00AF0C46" w:rsidP="00AF0C46">
      <w:pPr>
        <w:pStyle w:val="Heading4"/>
        <w:rPr>
          <w:rFonts w:cs="Calibri"/>
        </w:rPr>
      </w:pPr>
      <w:r w:rsidRPr="00C93B85">
        <w:rPr>
          <w:rFonts w:cs="Calibri"/>
        </w:rPr>
        <w:t>No impact to climate change---temperature failed to rise according to their models, which disproves positive feedbacks---in order for their impacts to occur, an insane number of factors would have to line up---sensitivity to CO</w:t>
      </w:r>
      <w:r w:rsidRPr="00C93B85">
        <w:rPr>
          <w:rFonts w:cs="Calibri"/>
          <w:vertAlign w:val="subscript"/>
        </w:rPr>
        <w:t>2</w:t>
      </w:r>
      <w:r w:rsidRPr="00C93B85">
        <w:rPr>
          <w:rFonts w:cs="Calibri"/>
        </w:rPr>
        <w:t>, accelerated population group, slowed ocean absorption, and increased coal use---all of which are extremely unlikely---that’s Ridley</w:t>
      </w:r>
    </w:p>
    <w:p w14:paraId="429D92C1" w14:textId="77777777" w:rsidR="00AF0C46" w:rsidRPr="00C93B85" w:rsidRDefault="00AF0C46" w:rsidP="00AF0C46">
      <w:pPr>
        <w:rPr>
          <w:sz w:val="15"/>
        </w:rPr>
      </w:pPr>
      <w:r w:rsidRPr="00C93B85">
        <w:rPr>
          <w:sz w:val="15"/>
        </w:rPr>
        <w:t xml:space="preserve">  </w:t>
      </w:r>
    </w:p>
    <w:p w14:paraId="3213DD71" w14:textId="77777777" w:rsidR="00AF0C46" w:rsidRPr="00C93B85" w:rsidRDefault="00AF0C46" w:rsidP="00AF0C46">
      <w:pPr>
        <w:pStyle w:val="Heading4"/>
        <w:rPr>
          <w:rFonts w:eastAsia="Times New Roman" w:cs="Calibri"/>
        </w:rPr>
      </w:pPr>
      <w:r w:rsidRPr="00C93B85">
        <w:rPr>
          <w:rFonts w:eastAsia="Times New Roman" w:cs="Calibri"/>
        </w:rPr>
        <w:t xml:space="preserve">Extinction requires 12 degrees---that </w:t>
      </w:r>
      <w:r w:rsidRPr="00C93B85">
        <w:rPr>
          <w:rFonts w:eastAsia="Times New Roman" w:cs="Calibri"/>
          <w:u w:val="single"/>
        </w:rPr>
        <w:t>won’t happen</w:t>
      </w:r>
    </w:p>
    <w:p w14:paraId="3F22FE09" w14:textId="77777777" w:rsidR="00AF0C46" w:rsidRPr="00C93B85" w:rsidRDefault="00AF0C46" w:rsidP="00AF0C46">
      <w:pPr>
        <w:rPr>
          <w:rFonts w:eastAsia="Calibri"/>
          <w:sz w:val="15"/>
        </w:rPr>
      </w:pPr>
      <w:r w:rsidRPr="00C93B85">
        <w:rPr>
          <w:rStyle w:val="StyleStyleBold12pt"/>
        </w:rPr>
        <w:t>Farquhar 17</w:t>
      </w:r>
      <w:r w:rsidRPr="00C93B85">
        <w:rPr>
          <w:rFonts w:eastAsia="Calibri"/>
          <w:b/>
          <w:bCs/>
        </w:rPr>
        <w:t xml:space="preserve"> –</w:t>
      </w:r>
      <w:r w:rsidRPr="00C93B85">
        <w:rPr>
          <w:rFonts w:eastAsia="Calibri"/>
          <w:sz w:val="15"/>
        </w:rPr>
        <w:t xml:space="preserve"> Sebastian Farquhar, Leader of the Global Priorities Project (GPP) at the Centre for Effective Altruism, et al., “Existential Risk: Diplomacy and Governance”, https://www.fhi.ox.ac.uk/wp-content/uploads/Existential-Risks-2017-01-23.pdf</w:t>
      </w:r>
    </w:p>
    <w:p w14:paraId="3C786BC6" w14:textId="77777777" w:rsidR="00AF0C46" w:rsidRPr="00C93B85" w:rsidRDefault="00AF0C46" w:rsidP="00AF0C46">
      <w:pPr>
        <w:rPr>
          <w:rFonts w:eastAsia="Calibri"/>
          <w:sz w:val="15"/>
          <w:szCs w:val="20"/>
        </w:rPr>
      </w:pPr>
      <w:r w:rsidRPr="00C93B85">
        <w:rPr>
          <w:rFonts w:eastAsia="Calibri"/>
          <w:szCs w:val="20"/>
          <w:u w:val="single"/>
        </w:rPr>
        <w:t xml:space="preserve">The </w:t>
      </w:r>
      <w:r w:rsidRPr="00C93B85">
        <w:rPr>
          <w:rFonts w:eastAsia="Calibri"/>
          <w:b/>
          <w:iCs/>
          <w:szCs w:val="20"/>
          <w:u w:val="single"/>
          <w:bdr w:val="single" w:sz="4" w:space="0" w:color="auto"/>
        </w:rPr>
        <w:t>most likely</w:t>
      </w:r>
      <w:r w:rsidRPr="00C93B85">
        <w:rPr>
          <w:rFonts w:eastAsia="Calibri"/>
          <w:szCs w:val="20"/>
          <w:u w:val="single"/>
        </w:rPr>
        <w:t xml:space="preserve"> levels of global warming are </w:t>
      </w:r>
      <w:r w:rsidRPr="00C93B85">
        <w:rPr>
          <w:rFonts w:eastAsia="Calibri"/>
          <w:b/>
          <w:iCs/>
          <w:szCs w:val="20"/>
          <w:u w:val="single"/>
          <w:bdr w:val="single" w:sz="4" w:space="0" w:color="auto"/>
        </w:rPr>
        <w:t>very unlikely to cause human extinction</w:t>
      </w:r>
      <w:r w:rsidRPr="00C93B85">
        <w:rPr>
          <w:rFonts w:eastAsia="Calibri"/>
          <w:sz w:val="15"/>
          <w:szCs w:val="20"/>
        </w:rPr>
        <w:t xml:space="preserve">.15 The </w:t>
      </w:r>
      <w:r w:rsidRPr="00C93B85">
        <w:rPr>
          <w:rFonts w:eastAsia="Calibri"/>
          <w:szCs w:val="20"/>
          <w:u w:val="single"/>
        </w:rPr>
        <w:t>existential risks of climate change</w:t>
      </w:r>
      <w:r w:rsidRPr="00C93B85">
        <w:rPr>
          <w:rFonts w:eastAsia="Calibri"/>
          <w:sz w:val="15"/>
          <w:szCs w:val="20"/>
        </w:rPr>
        <w:t xml:space="preserve"> instead </w:t>
      </w:r>
      <w:r w:rsidRPr="00C93B85">
        <w:rPr>
          <w:rFonts w:eastAsia="Calibri"/>
          <w:szCs w:val="20"/>
          <w:u w:val="single"/>
        </w:rPr>
        <w:t>stem from tail risk</w:t>
      </w:r>
      <w:r w:rsidRPr="00C93B85">
        <w:rPr>
          <w:rFonts w:eastAsia="Calibri"/>
          <w:sz w:val="15"/>
          <w:szCs w:val="20"/>
        </w:rPr>
        <w:t xml:space="preserve"> climate change – </w:t>
      </w:r>
      <w:r w:rsidRPr="00C93B85">
        <w:rPr>
          <w:rFonts w:eastAsia="Calibri"/>
          <w:szCs w:val="20"/>
          <w:u w:val="single"/>
        </w:rPr>
        <w:t xml:space="preserve">the </w:t>
      </w:r>
      <w:r w:rsidRPr="00C93B85">
        <w:rPr>
          <w:rFonts w:eastAsia="Calibri"/>
          <w:b/>
          <w:iCs/>
          <w:szCs w:val="20"/>
          <w:u w:val="single"/>
          <w:bdr w:val="single" w:sz="4" w:space="0" w:color="auto"/>
        </w:rPr>
        <w:t>low probability</w:t>
      </w:r>
      <w:r w:rsidRPr="00C93B85">
        <w:rPr>
          <w:rFonts w:eastAsia="Calibri"/>
          <w:szCs w:val="20"/>
          <w:u w:val="single"/>
        </w:rPr>
        <w:t xml:space="preserve"> of extreme levels of warming</w:t>
      </w:r>
      <w:r w:rsidRPr="00C93B85">
        <w:rPr>
          <w:rFonts w:eastAsia="Calibri"/>
          <w:sz w:val="15"/>
          <w:szCs w:val="20"/>
        </w:rPr>
        <w:t xml:space="preserve"> – </w:t>
      </w:r>
      <w:r w:rsidRPr="00C93B85">
        <w:rPr>
          <w:rFonts w:eastAsia="Calibri"/>
          <w:szCs w:val="20"/>
          <w:u w:val="single"/>
        </w:rPr>
        <w:t>and interaction with other sources of risk</w:t>
      </w:r>
      <w:r w:rsidRPr="00C93B85">
        <w:rPr>
          <w:rFonts w:eastAsia="Calibri"/>
          <w:sz w:val="15"/>
          <w:szCs w:val="20"/>
        </w:rPr>
        <w:t xml:space="preserve">. It is impossible to say with confidence at what point global warming would become severe enough to pose an existential threat. Research has suggested that </w:t>
      </w:r>
      <w:r w:rsidRPr="00C93B85">
        <w:rPr>
          <w:rFonts w:eastAsia="Calibri"/>
          <w:b/>
          <w:iCs/>
          <w:szCs w:val="20"/>
          <w:u w:val="single"/>
          <w:bdr w:val="single" w:sz="4" w:space="0" w:color="auto"/>
        </w:rPr>
        <w:t>warming of 11-12°C</w:t>
      </w:r>
      <w:r w:rsidRPr="00C93B85">
        <w:rPr>
          <w:rFonts w:eastAsia="Calibri"/>
          <w:szCs w:val="20"/>
          <w:u w:val="single"/>
        </w:rPr>
        <w:t xml:space="preserve"> would render most of the planet uninhabitable</w:t>
      </w:r>
      <w:r w:rsidRPr="00C93B85">
        <w:rPr>
          <w:rFonts w:eastAsia="Calibri"/>
          <w:sz w:val="15"/>
          <w:szCs w:val="20"/>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C93B85">
        <w:rPr>
          <w:rFonts w:eastAsia="Calibri"/>
          <w:szCs w:val="20"/>
          <w:u w:val="single"/>
        </w:rPr>
        <w:t>the timescales over which such changes might happen could mean</w:t>
      </w:r>
      <w:r w:rsidRPr="00C93B85">
        <w:rPr>
          <w:rFonts w:eastAsia="Calibri"/>
          <w:sz w:val="15"/>
          <w:szCs w:val="20"/>
        </w:rPr>
        <w:t xml:space="preserve"> that </w:t>
      </w:r>
      <w:r w:rsidRPr="00C93B85">
        <w:rPr>
          <w:rFonts w:eastAsia="Calibri"/>
          <w:b/>
          <w:iCs/>
          <w:szCs w:val="20"/>
          <w:u w:val="single"/>
          <w:bdr w:val="single" w:sz="4" w:space="0" w:color="auto"/>
        </w:rPr>
        <w:t>humanity is able to adapt</w:t>
      </w:r>
      <w:r w:rsidRPr="00C93B85">
        <w:rPr>
          <w:rFonts w:eastAsia="Calibri"/>
          <w:sz w:val="15"/>
          <w:szCs w:val="20"/>
        </w:rPr>
        <w:t xml:space="preserve"> enough </w:t>
      </w:r>
      <w:r w:rsidRPr="00C93B85">
        <w:rPr>
          <w:rFonts w:eastAsia="Calibri"/>
          <w:szCs w:val="20"/>
          <w:u w:val="single"/>
        </w:rPr>
        <w:t xml:space="preserve">to avoid extinction in </w:t>
      </w:r>
      <w:r w:rsidRPr="00C93B85">
        <w:rPr>
          <w:rFonts w:eastAsia="Calibri"/>
          <w:b/>
          <w:iCs/>
          <w:szCs w:val="20"/>
          <w:u w:val="single"/>
          <w:bdr w:val="single" w:sz="4" w:space="0" w:color="auto"/>
        </w:rPr>
        <w:t>even very extreme scenarios</w:t>
      </w:r>
      <w:r w:rsidRPr="00C93B85">
        <w:rPr>
          <w:rFonts w:eastAsia="Calibri"/>
          <w:sz w:val="15"/>
          <w:szCs w:val="20"/>
        </w:rPr>
        <w:t>.</w:t>
      </w:r>
    </w:p>
    <w:p w14:paraId="72CB4FDC" w14:textId="77777777" w:rsidR="00AF0C46" w:rsidRPr="00C93B85" w:rsidRDefault="00AF0C46" w:rsidP="00AF0C46">
      <w:pPr>
        <w:rPr>
          <w:rFonts w:eastAsia="Calibri"/>
          <w:sz w:val="15"/>
          <w:szCs w:val="20"/>
        </w:rPr>
      </w:pPr>
      <w:r w:rsidRPr="00C93B85">
        <w:rPr>
          <w:rFonts w:eastAsia="Calibri"/>
          <w:sz w:val="15"/>
          <w:szCs w:val="20"/>
        </w:rPr>
        <w:t xml:space="preserve">The probability of these levels of warming depends on eventual greenhouse gas concentrations. According to some experts, </w:t>
      </w:r>
      <w:r w:rsidRPr="00C93B85">
        <w:rPr>
          <w:rFonts w:eastAsia="Calibri"/>
          <w:szCs w:val="20"/>
          <w:u w:val="single"/>
        </w:rPr>
        <w:t>unless strong action is taken soon by major emitters</w:t>
      </w:r>
      <w:r w:rsidRPr="00C93B85">
        <w:rPr>
          <w:rFonts w:eastAsia="Calibri"/>
          <w:sz w:val="15"/>
          <w:szCs w:val="20"/>
        </w:rPr>
        <w:t xml:space="preserve">, it is likely that </w:t>
      </w:r>
      <w:r w:rsidRPr="00C93B85">
        <w:rPr>
          <w:rFonts w:eastAsia="Calibri"/>
          <w:szCs w:val="20"/>
          <w:u w:val="single"/>
        </w:rPr>
        <w:t>we will pursue a medium-high emissions pathway</w:t>
      </w:r>
      <w:r w:rsidRPr="00C93B85">
        <w:rPr>
          <w:rFonts w:eastAsia="Calibri"/>
          <w:sz w:val="15"/>
          <w:szCs w:val="20"/>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C93B85">
        <w:rPr>
          <w:rFonts w:eastAsia="Calibri"/>
          <w:szCs w:val="20"/>
          <w:u w:val="single"/>
        </w:rPr>
        <w:t>if we continue to pursue a medium-high emissions pathway</w:t>
      </w:r>
      <w:r w:rsidRPr="00C93B85">
        <w:rPr>
          <w:rFonts w:eastAsia="Calibri"/>
          <w:sz w:val="15"/>
          <w:szCs w:val="20"/>
        </w:rPr>
        <w:t xml:space="preserve">, the </w:t>
      </w:r>
      <w:r w:rsidRPr="00C93B85">
        <w:rPr>
          <w:rFonts w:eastAsia="Calibri"/>
          <w:szCs w:val="20"/>
          <w:u w:val="single"/>
        </w:rPr>
        <w:t xml:space="preserve">probability of eventual warming of 6°C is around </w:t>
      </w:r>
      <w:r w:rsidRPr="00C93B85">
        <w:rPr>
          <w:rFonts w:eastAsia="Calibri"/>
          <w:b/>
          <w:iCs/>
          <w:szCs w:val="20"/>
          <w:u w:val="single"/>
          <w:bdr w:val="single" w:sz="4" w:space="0" w:color="auto"/>
        </w:rPr>
        <w:t>10%</w:t>
      </w:r>
      <w:r w:rsidRPr="00C93B85">
        <w:rPr>
          <w:rFonts w:eastAsia="Calibri"/>
          <w:sz w:val="15"/>
          <w:szCs w:val="20"/>
        </w:rPr>
        <w:t xml:space="preserve">,23 </w:t>
      </w:r>
      <w:r w:rsidRPr="00C93B85">
        <w:rPr>
          <w:rFonts w:eastAsia="Calibri"/>
          <w:szCs w:val="20"/>
          <w:u w:val="single"/>
        </w:rPr>
        <w:t>and</w:t>
      </w:r>
      <w:r w:rsidRPr="00C93B85">
        <w:rPr>
          <w:rFonts w:eastAsia="Calibri"/>
          <w:sz w:val="15"/>
          <w:szCs w:val="20"/>
        </w:rPr>
        <w:t xml:space="preserve"> of </w:t>
      </w:r>
      <w:r w:rsidRPr="00C93B85">
        <w:rPr>
          <w:rFonts w:eastAsia="Calibri"/>
          <w:szCs w:val="20"/>
          <w:u w:val="single"/>
        </w:rPr>
        <w:t>10°C is</w:t>
      </w:r>
      <w:r w:rsidRPr="00C93B85">
        <w:rPr>
          <w:rFonts w:eastAsia="Calibri"/>
          <w:sz w:val="15"/>
          <w:szCs w:val="20"/>
        </w:rPr>
        <w:t xml:space="preserve"> around </w:t>
      </w:r>
      <w:r w:rsidRPr="00C93B85">
        <w:rPr>
          <w:rFonts w:eastAsia="Calibri"/>
          <w:b/>
          <w:iCs/>
          <w:szCs w:val="20"/>
          <w:u w:val="single"/>
          <w:bdr w:val="single" w:sz="4" w:space="0" w:color="auto"/>
        </w:rPr>
        <w:t>3%</w:t>
      </w:r>
      <w:r w:rsidRPr="00C93B85">
        <w:rPr>
          <w:rFonts w:eastAsia="Calibri"/>
          <w:sz w:val="15"/>
          <w:szCs w:val="20"/>
        </w:rPr>
        <w:t xml:space="preserve">.24 </w:t>
      </w:r>
      <w:r w:rsidRPr="00C93B85">
        <w:rPr>
          <w:rFonts w:eastAsia="Calibri"/>
          <w:szCs w:val="20"/>
          <w:u w:val="single"/>
        </w:rPr>
        <w:t>These estimates are</w:t>
      </w:r>
      <w:r w:rsidRPr="00C93B85">
        <w:rPr>
          <w:rFonts w:eastAsia="Calibri"/>
          <w:sz w:val="15"/>
          <w:szCs w:val="20"/>
        </w:rPr>
        <w:t xml:space="preserve"> of course </w:t>
      </w:r>
      <w:r w:rsidRPr="00C93B85">
        <w:rPr>
          <w:rFonts w:eastAsia="Calibri"/>
          <w:b/>
          <w:iCs/>
          <w:szCs w:val="20"/>
          <w:u w:val="single"/>
          <w:bdr w:val="single" w:sz="4" w:space="0" w:color="auto"/>
        </w:rPr>
        <w:t>highly uncertain</w:t>
      </w:r>
      <w:r w:rsidRPr="00C93B85">
        <w:rPr>
          <w:rFonts w:eastAsia="Calibri"/>
          <w:sz w:val="15"/>
          <w:szCs w:val="20"/>
        </w:rPr>
        <w:t>.</w:t>
      </w:r>
    </w:p>
    <w:p w14:paraId="7CC3AF51" w14:textId="77777777" w:rsidR="00AF0C46" w:rsidRPr="00C93B85" w:rsidRDefault="00AF0C46" w:rsidP="00AF0C46">
      <w:pPr>
        <w:rPr>
          <w:rFonts w:eastAsia="Calibri"/>
          <w:sz w:val="15"/>
          <w:szCs w:val="20"/>
        </w:rPr>
      </w:pPr>
      <w:r w:rsidRPr="00C93B85">
        <w:rPr>
          <w:rFonts w:eastAsia="Calibri"/>
          <w:szCs w:val="20"/>
          <w:u w:val="single"/>
        </w:rPr>
        <w:t xml:space="preserve">It is </w:t>
      </w:r>
      <w:r w:rsidRPr="00C93B85">
        <w:rPr>
          <w:rFonts w:eastAsia="Calibri"/>
          <w:b/>
          <w:iCs/>
          <w:szCs w:val="20"/>
          <w:u w:val="single"/>
          <w:bdr w:val="single" w:sz="4" w:space="0" w:color="auto"/>
        </w:rPr>
        <w:t>likely</w:t>
      </w:r>
      <w:r w:rsidRPr="00C93B85">
        <w:rPr>
          <w:rFonts w:eastAsia="Calibri"/>
          <w:sz w:val="15"/>
          <w:szCs w:val="20"/>
        </w:rPr>
        <w:t xml:space="preserve"> that </w:t>
      </w:r>
      <w:r w:rsidRPr="00C93B85">
        <w:rPr>
          <w:rFonts w:eastAsia="Calibri"/>
          <w:szCs w:val="20"/>
          <w:u w:val="single"/>
        </w:rPr>
        <w:t>the world will take action against climate change once it begins to impose large costs</w:t>
      </w:r>
      <w:r w:rsidRPr="00C93B85">
        <w:rPr>
          <w:rFonts w:eastAsia="Calibri"/>
          <w:sz w:val="15"/>
          <w:szCs w:val="20"/>
        </w:rPr>
        <w:t xml:space="preserve"> on human society, </w:t>
      </w:r>
      <w:r w:rsidRPr="00C93B85">
        <w:rPr>
          <w:rFonts w:eastAsia="Calibri"/>
          <w:b/>
          <w:iCs/>
          <w:szCs w:val="20"/>
          <w:u w:val="single"/>
          <w:bdr w:val="single" w:sz="4" w:space="0" w:color="auto"/>
        </w:rPr>
        <w:t>long before there is warming of 10°C</w:t>
      </w:r>
      <w:r w:rsidRPr="00C93B85">
        <w:rPr>
          <w:rFonts w:eastAsia="Calibri"/>
          <w:sz w:val="15"/>
          <w:szCs w:val="20"/>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7A29B520" w14:textId="77777777" w:rsidR="00AF0C46" w:rsidRPr="00C93B85" w:rsidRDefault="00AF0C46" w:rsidP="00AF0C46">
      <w:pPr>
        <w:rPr>
          <w:rFonts w:eastAsia="Calibri"/>
          <w:sz w:val="15"/>
          <w:szCs w:val="20"/>
        </w:rPr>
      </w:pPr>
    </w:p>
    <w:p w14:paraId="2D1692D3" w14:textId="77777777" w:rsidR="00AF0C46" w:rsidRPr="00C93B85" w:rsidRDefault="00AF0C46" w:rsidP="00AF0C46">
      <w:pPr>
        <w:pStyle w:val="Heading4"/>
        <w:rPr>
          <w:rFonts w:cs="Calibri"/>
        </w:rPr>
      </w:pPr>
      <w:r w:rsidRPr="00C93B85">
        <w:rPr>
          <w:rFonts w:cs="Calibri"/>
        </w:rPr>
        <w:t>Adaptation and resilience solve warming</w:t>
      </w:r>
    </w:p>
    <w:p w14:paraId="560B686A" w14:textId="77777777" w:rsidR="00AF0C46" w:rsidRPr="00C93B85" w:rsidRDefault="00AF0C46" w:rsidP="00AF0C46">
      <w:pPr>
        <w:rPr>
          <w:sz w:val="15"/>
        </w:rPr>
      </w:pPr>
      <w:r w:rsidRPr="00C93B85">
        <w:rPr>
          <w:rStyle w:val="StyleStyleBold12pt"/>
        </w:rPr>
        <w:t>Hart 15</w:t>
      </w:r>
      <w:r w:rsidRPr="00C93B85">
        <w:rPr>
          <w:sz w:val="15"/>
        </w:rPr>
        <w:t xml:space="preserve"> (Michael, he’s the Simon Reisman chair at the Norman Paterson School of International Affairs at Carleton University in Ottawa, former Fulbright-Woodrow Wilson Center Visiting Research, he was also a Scholar-in-Residence in the School of International Service and a Senior Fellow in the Center for North American Studies at American University in Washington, a former official in Canada’s Department of Foreign Affairs and International Trade, where he specialized in trade policy and trade negotiations, MA from the University of Toronto and is the author, editor, or co-editor of more than a dozen books, “Hubris: The Troubling Science, Economics, and Politics of Climate Change”, google books)</w:t>
      </w:r>
    </w:p>
    <w:p w14:paraId="0EB19A74" w14:textId="77777777" w:rsidR="00AF0C46" w:rsidRPr="00C93B85" w:rsidRDefault="00AF0C46" w:rsidP="00AF0C46">
      <w:pPr>
        <w:jc w:val="both"/>
        <w:rPr>
          <w:rStyle w:val="StyleBoldUnderline"/>
        </w:rPr>
      </w:pPr>
      <w:r w:rsidRPr="00C93B85">
        <w:rPr>
          <w:sz w:val="15"/>
        </w:rPr>
        <w:t xml:space="preserve">As already noted, </w:t>
      </w:r>
      <w:r w:rsidRPr="00C93B85">
        <w:rPr>
          <w:rStyle w:val="StyleBoldUnderline"/>
        </w:rPr>
        <w:t>the IPCC scenarios</w:t>
      </w:r>
      <w:r w:rsidRPr="00C93B85">
        <w:rPr>
          <w:sz w:val="15"/>
        </w:rPr>
        <w:t xml:space="preserve"> themselves </w:t>
      </w:r>
      <w:r w:rsidRPr="00C93B85">
        <w:rPr>
          <w:rStyle w:val="Emphasis"/>
        </w:rPr>
        <w:t>are wildly alarmist</w:t>
      </w:r>
      <w:r w:rsidRPr="00C93B85">
        <w:rPr>
          <w:sz w:val="15"/>
        </w:rPr>
        <w:t xml:space="preserve">, not only on the basic science but also </w:t>
      </w:r>
      <w:r w:rsidRPr="00C93B85">
        <w:rPr>
          <w:rStyle w:val="StyleBoldUnderline"/>
        </w:rPr>
        <w:t>on the</w:t>
      </w:r>
      <w:r w:rsidRPr="00C93B85">
        <w:rPr>
          <w:sz w:val="15"/>
        </w:rPr>
        <w:t xml:space="preserve"> </w:t>
      </w:r>
      <w:r w:rsidRPr="00C93B85">
        <w:rPr>
          <w:rStyle w:val="Emphasis"/>
        </w:rPr>
        <w:t>underlying</w:t>
      </w:r>
      <w:r w:rsidRPr="00C93B85">
        <w:rPr>
          <w:sz w:val="15"/>
        </w:rPr>
        <w:t xml:space="preserve"> economic </w:t>
      </w:r>
      <w:r w:rsidRPr="00C93B85">
        <w:rPr>
          <w:rStyle w:val="Emphasis"/>
        </w:rPr>
        <w:t>assumptions</w:t>
      </w:r>
      <w:r w:rsidRPr="00C93B85">
        <w:rPr>
          <w:sz w:val="15"/>
        </w:rPr>
        <w:t xml:space="preserve">, which in turn drive the alarmist impacts. </w:t>
      </w:r>
      <w:r w:rsidRPr="00C93B85">
        <w:rPr>
          <w:rStyle w:val="StyleBoldUnderline"/>
        </w:rPr>
        <w:t>The result</w:t>
      </w:r>
      <w:r w:rsidRPr="00C93B85">
        <w:rPr>
          <w:sz w:val="15"/>
        </w:rPr>
        <w:t xml:space="preserve"> </w:t>
      </w:r>
      <w:r w:rsidRPr="00C93B85">
        <w:rPr>
          <w:rStyle w:val="Emphasis"/>
        </w:rPr>
        <w:t>cannot withstand critical analysis</w:t>
      </w:r>
      <w:r w:rsidRPr="00C93B85">
        <w:rPr>
          <w:sz w:val="15"/>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“plausible” story lines of what might happen under various scenarios.51 </w:t>
      </w:r>
      <w:r w:rsidRPr="00C93B85">
        <w:rPr>
          <w:rStyle w:val="StyleBoldUnderline"/>
        </w:rPr>
        <w:t>Each</w:t>
      </w:r>
      <w:r w:rsidRPr="00C93B85">
        <w:rPr>
          <w:sz w:val="15"/>
        </w:rPr>
        <w:t xml:space="preserve"> </w:t>
      </w:r>
      <w:r w:rsidRPr="00C93B85">
        <w:rPr>
          <w:rStyle w:val="Emphasis"/>
        </w:rPr>
        <w:t>scare scenario</w:t>
      </w:r>
      <w:r w:rsidRPr="00C93B85">
        <w:rPr>
          <w:sz w:val="15"/>
        </w:rPr>
        <w:t xml:space="preserve"> </w:t>
      </w:r>
      <w:r w:rsidRPr="00C93B85">
        <w:rPr>
          <w:rStyle w:val="StyleBoldUnderline"/>
        </w:rPr>
        <w:t>is based on linear projections without</w:t>
      </w:r>
      <w:r w:rsidRPr="00C93B85">
        <w:rPr>
          <w:sz w:val="15"/>
        </w:rPr>
        <w:t xml:space="preserve"> </w:t>
      </w:r>
      <w:r w:rsidRPr="00C93B85">
        <w:rPr>
          <w:rStyle w:val="Emphasis"/>
        </w:rPr>
        <w:t>any reference to technological developments or adaptation</w:t>
      </w:r>
      <w:r w:rsidRPr="00C93B85">
        <w:rPr>
          <w:sz w:val="15"/>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 </w:t>
      </w:r>
      <w:r w:rsidRPr="00C93B85">
        <w:rPr>
          <w:rStyle w:val="Emphasis"/>
        </w:rPr>
        <w:t>Why should the rest of humanity not be able to do likewise</w:t>
      </w:r>
      <w:r w:rsidRPr="00C93B85">
        <w:rPr>
          <w:sz w:val="15"/>
        </w:rPr>
        <w:t xml:space="preserve"> </w:t>
      </w:r>
      <w:r w:rsidRPr="00C93B85">
        <w:rPr>
          <w:rStyle w:val="StyleBoldUnderline"/>
        </w:rPr>
        <w:t xml:space="preserve">in the face of a trivial rise in temperature over the course of </w:t>
      </w:r>
      <w:r w:rsidRPr="00C93B85">
        <w:rPr>
          <w:rStyle w:val="Emphasis"/>
        </w:rPr>
        <w:t>more than a century</w:t>
      </w:r>
      <w:r w:rsidRPr="00C93B85">
        <w:rPr>
          <w:sz w:val="15"/>
        </w:rPr>
        <w:t xml:space="preserve">? </w:t>
      </w:r>
      <w:r w:rsidRPr="00C93B85">
        <w:rPr>
          <w:rStyle w:val="StyleBoldUnderline"/>
        </w:rPr>
        <w:t>The work on physical impacts is</w:t>
      </w:r>
      <w:r w:rsidRPr="00C93B85">
        <w:rPr>
          <w:sz w:val="15"/>
        </w:rPr>
        <w:t xml:space="preserve"> </w:t>
      </w:r>
      <w:r w:rsidRPr="00C93B85">
        <w:rPr>
          <w:rStyle w:val="Emphasis"/>
        </w:rPr>
        <w:t>equally over the top</w:t>
      </w:r>
      <w:r w:rsidRPr="00C93B85">
        <w:rPr>
          <w:sz w:val="15"/>
        </w:rPr>
        <w:t xml:space="preserve">. </w:t>
      </w:r>
      <w:r w:rsidRPr="00C93B85">
        <w:rPr>
          <w:rStyle w:val="StyleBoldUnderline"/>
        </w:rPr>
        <w:t>All the scenarios assume</w:t>
      </w:r>
      <w:r w:rsidRPr="00C93B85">
        <w:rPr>
          <w:sz w:val="15"/>
        </w:rPr>
        <w:t xml:space="preserve"> </w:t>
      </w:r>
      <w:r w:rsidRPr="00C93B85">
        <w:rPr>
          <w:rStyle w:val="Emphasis"/>
        </w:rPr>
        <w:t>only negative impacts</w:t>
      </w:r>
      <w:r w:rsidRPr="00C93B85">
        <w:rPr>
          <w:sz w:val="15"/>
        </w:rPr>
        <w:t xml:space="preserve">, </w:t>
      </w:r>
      <w:r w:rsidRPr="00C93B85">
        <w:rPr>
          <w:rStyle w:val="StyleBoldUnderline"/>
        </w:rPr>
        <w:t>ignore the reality of</w:t>
      </w:r>
      <w:r w:rsidRPr="00C93B85">
        <w:rPr>
          <w:sz w:val="15"/>
        </w:rPr>
        <w:t xml:space="preserve"> </w:t>
      </w:r>
      <w:r w:rsidRPr="00C93B85">
        <w:rPr>
          <w:rStyle w:val="Emphasis"/>
        </w:rPr>
        <w:t>adaptation</w:t>
      </w:r>
      <w:r w:rsidRPr="00C93B85">
        <w:rPr>
          <w:sz w:val="15"/>
        </w:rPr>
        <w:t xml:space="preserve">, </w:t>
      </w:r>
      <w:r w:rsidRPr="00C93B85">
        <w:rPr>
          <w:rStyle w:val="StyleBoldUnderline"/>
        </w:rPr>
        <w:t xml:space="preserve">and attribute </w:t>
      </w:r>
      <w:r w:rsidRPr="00C93B85">
        <w:rPr>
          <w:rStyle w:val="Emphasis"/>
        </w:rPr>
        <w:t>any and all things bad</w:t>
      </w:r>
      <w:r w:rsidRPr="00C93B85">
        <w:rPr>
          <w:rStyle w:val="StyleBoldUnderline"/>
        </w:rPr>
        <w:t xml:space="preserve"> to global warming</w:t>
      </w:r>
      <w:r w:rsidRPr="00C93B85">
        <w:rPr>
          <w:sz w:val="15"/>
        </w:rPr>
        <w:t xml:space="preserve">. </w:t>
      </w:r>
      <w:r w:rsidRPr="00C93B85">
        <w:rPr>
          <w:rStyle w:val="StyleBoldUnderline"/>
        </w:rPr>
        <w:t>Assuming the GHG theory to be correct means that its impact would be most evident at night and during the winter</w:t>
      </w:r>
      <w:r w:rsidRPr="00C93B85">
        <w:rPr>
          <w:sz w:val="15"/>
        </w:rPr>
        <w:t xml:space="preserve"> in reducing atmospheric heat loss to outer space.52 It would have greater impact in increasing minimum temperatures than in increasing maximum temperatures. Secondary </w:t>
      </w:r>
      <w:r w:rsidRPr="00C93B85">
        <w:rPr>
          <w:rStyle w:val="StyleBoldUnderline"/>
        </w:rPr>
        <w:t>studies</w:t>
      </w:r>
      <w:r w:rsidRPr="00C93B85">
        <w:rPr>
          <w:sz w:val="15"/>
        </w:rPr>
        <w:t xml:space="preserve">, however, generally </w:t>
      </w:r>
      <w:r w:rsidRPr="00C93B85">
        <w:rPr>
          <w:rStyle w:val="Emphasis"/>
        </w:rPr>
        <w:t>ignore this facet</w:t>
      </w:r>
      <w:r w:rsidRPr="00C93B85">
        <w:rPr>
          <w:sz w:val="15"/>
        </w:rPr>
        <w:t xml:space="preserve"> of the hypothesis. </w:t>
      </w:r>
      <w:r w:rsidRPr="00C93B85">
        <w:rPr>
          <w:rStyle w:val="StyleBoldUnderline"/>
        </w:rPr>
        <w:t>The IPCC believes that a warmer world will harm human health</w:t>
      </w:r>
      <w:r w:rsidRPr="00C93B85">
        <w:rPr>
          <w:sz w:val="15"/>
        </w:rPr>
        <w:t xml:space="preserve"> </w:t>
      </w:r>
      <w:r w:rsidRPr="00C93B85">
        <w:rPr>
          <w:rStyle w:val="StyleBoldUnderline"/>
        </w:rPr>
        <w:t>due</w:t>
      </w:r>
      <w:r w:rsidRPr="00C93B85">
        <w:rPr>
          <w:sz w:val="15"/>
        </w:rPr>
        <w:t xml:space="preserve">, for example, </w:t>
      </w:r>
      <w:r w:rsidRPr="00C93B85">
        <w:rPr>
          <w:rStyle w:val="StyleBoldUnderline"/>
        </w:rPr>
        <w:t>to increased disease, malnutrition, heat-waves, floods, storms, and cardiovascular incidents</w:t>
      </w:r>
      <w:r w:rsidRPr="00C93B85">
        <w:rPr>
          <w:sz w:val="15"/>
        </w:rPr>
        <w:t xml:space="preserve">. As already noted </w:t>
      </w:r>
      <w:r w:rsidRPr="00C93B85">
        <w:rPr>
          <w:rStyle w:val="Emphasis"/>
        </w:rPr>
        <w:t>there is no basis for the claim about severe-weather-related threats or malnutrition</w:t>
      </w:r>
      <w:r w:rsidRPr="00C93B85">
        <w:rPr>
          <w:sz w:val="15"/>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C93B85">
        <w:rPr>
          <w:rStyle w:val="StyleBoldUnderline"/>
        </w:rPr>
        <w:t>spread of malaria</w:t>
      </w:r>
      <w:r w:rsidRPr="00C93B85">
        <w:rPr>
          <w:sz w:val="15"/>
        </w:rPr>
        <w:t xml:space="preserve">, a much repeated claim, </w:t>
      </w:r>
      <w:r w:rsidRPr="00C93B85">
        <w:rPr>
          <w:rStyle w:val="StyleBoldUnderline"/>
        </w:rPr>
        <w:t>is largely unrelated to climate</w:t>
      </w:r>
      <w:r w:rsidRPr="00C93B85">
        <w:rPr>
          <w:sz w:val="15"/>
        </w:rPr>
        <w:t xml:space="preserve">. </w:t>
      </w:r>
      <w:r w:rsidRPr="00C93B85">
        <w:rPr>
          <w:rStyle w:val="StyleBoldUnderline"/>
        </w:rPr>
        <w:t>Malaria’s worst recorded outbreak</w:t>
      </w:r>
      <w:r w:rsidRPr="00C93B85">
        <w:rPr>
          <w:sz w:val="15"/>
        </w:rPr>
        <w:t xml:space="preserve"> </w:t>
      </w:r>
      <w:r w:rsidRPr="00C93B85">
        <w:rPr>
          <w:rStyle w:val="Emphasis"/>
        </w:rPr>
        <w:t>was in Siberia long before there was any discussion of AGW</w:t>
      </w:r>
      <w:r w:rsidRPr="00C93B85">
        <w:rPr>
          <w:sz w:val="15"/>
        </w:rPr>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C93B85">
        <w:rPr>
          <w:rStyle w:val="Emphasis"/>
        </w:rPr>
        <w:t>Catastrophic species loss</w:t>
      </w:r>
      <w:r w:rsidRPr="00C93B85">
        <w:rPr>
          <w:sz w:val="15"/>
        </w:rPr>
        <w:t xml:space="preserve"> </w:t>
      </w:r>
      <w:r w:rsidRPr="00C93B85">
        <w:rPr>
          <w:rStyle w:val="StyleBoldUnderline"/>
        </w:rPr>
        <w:t>similarly has</w:t>
      </w:r>
      <w:r w:rsidRPr="00C93B85">
        <w:rPr>
          <w:sz w:val="15"/>
        </w:rPr>
        <w:t xml:space="preserve"> </w:t>
      </w:r>
      <w:r w:rsidRPr="00C93B85">
        <w:rPr>
          <w:rStyle w:val="Emphasis"/>
        </w:rPr>
        <w:t>little foundation in past experience</w:t>
      </w:r>
      <w:r w:rsidRPr="00C93B85">
        <w:rPr>
          <w:sz w:val="15"/>
        </w:rPr>
        <w:t xml:space="preserve">.55 </w:t>
      </w:r>
      <w:r w:rsidRPr="00C93B85">
        <w:rPr>
          <w:rStyle w:val="StyleBoldUnderline"/>
        </w:rPr>
        <w:t>Even if the GHG hypothesis were to be correct</w:t>
      </w:r>
      <w:r w:rsidRPr="00C93B85">
        <w:rPr>
          <w:sz w:val="15"/>
        </w:rPr>
        <w:t xml:space="preserve">, </w:t>
      </w:r>
      <w:r w:rsidRPr="00C93B85">
        <w:rPr>
          <w:rStyle w:val="Emphasis"/>
        </w:rPr>
        <w:t>its impact would be slow</w:t>
      </w:r>
      <w:r w:rsidRPr="00C93B85">
        <w:rPr>
          <w:sz w:val="15"/>
        </w:rPr>
        <w:t xml:space="preserve">, </w:t>
      </w:r>
      <w:r w:rsidRPr="00C93B85">
        <w:rPr>
          <w:rStyle w:val="Emphasis"/>
        </w:rPr>
        <w:t>providing significant scope and opportunity for adaptation</w:t>
      </w:r>
      <w:r w:rsidRPr="00C93B85">
        <w:rPr>
          <w:sz w:val="15"/>
        </w:rPr>
        <w:t xml:space="preserve">, </w:t>
      </w:r>
      <w:r w:rsidRPr="00C93B85">
        <w:rPr>
          <w:rStyle w:val="StyleBoldUnderline"/>
        </w:rPr>
        <w:t>including by ﬂora and fauna</w:t>
      </w:r>
      <w:r w:rsidRPr="00C93B85">
        <w:rPr>
          <w:sz w:val="15"/>
        </w:rPr>
        <w:t xml:space="preserve">. One of the more irresponsible claims was made by a group of UK </w:t>
      </w:r>
      <w:r w:rsidRPr="00C93B85">
        <w:rPr>
          <w:rStyle w:val="StyleBoldUnderline"/>
        </w:rPr>
        <w:t>modelers</w:t>
      </w:r>
      <w:r w:rsidRPr="00C93B85">
        <w:rPr>
          <w:sz w:val="15"/>
        </w:rPr>
        <w:t xml:space="preserve"> who </w:t>
      </w:r>
      <w:r w:rsidRPr="00C93B85">
        <w:rPr>
          <w:rStyle w:val="StyleBoldUnderline"/>
        </w:rPr>
        <w:t>fed wildly improbable scenarios and data into their computers and produced the much-touted claim of massive species loss</w:t>
      </w:r>
      <w:r w:rsidRPr="00C93B85">
        <w:rPr>
          <w:sz w:val="15"/>
        </w:rPr>
        <w:t xml:space="preserve"> by the end of the century. </w:t>
      </w:r>
      <w:r w:rsidRPr="00C93B85">
        <w:rPr>
          <w:rStyle w:val="StyleBoldUnderline"/>
        </w:rPr>
        <w:t>There are literally</w:t>
      </w:r>
      <w:r w:rsidRPr="00C93B85">
        <w:rPr>
          <w:sz w:val="15"/>
        </w:rPr>
        <w:t xml:space="preserve"> </w:t>
      </w:r>
      <w:r w:rsidRPr="00C93B85">
        <w:rPr>
          <w:rStyle w:val="Emphasis"/>
        </w:rPr>
        <w:t>thousands of websites</w:t>
      </w:r>
      <w:r w:rsidRPr="00C93B85">
        <w:rPr>
          <w:sz w:val="15"/>
        </w:rPr>
        <w:t xml:space="preserve"> </w:t>
      </w:r>
      <w:r w:rsidRPr="00C93B85">
        <w:rPr>
          <w:rStyle w:val="Emphasis"/>
        </w:rPr>
        <w:t>devoted to spreading alarm about species loss</w:t>
      </w:r>
      <w:r w:rsidRPr="00C93B85">
        <w:rPr>
          <w:sz w:val="15"/>
        </w:rPr>
        <w:t xml:space="preserve"> and biodiversity. </w:t>
      </w:r>
      <w:r w:rsidRPr="00C93B85">
        <w:rPr>
          <w:rStyle w:val="StyleBoldUnderline"/>
        </w:rPr>
        <w:t>Global warming is</w:t>
      </w:r>
      <w:r w:rsidRPr="00C93B85">
        <w:rPr>
          <w:sz w:val="15"/>
        </w:rPr>
        <w:t xml:space="preserve"> </w:t>
      </w:r>
      <w:r w:rsidRPr="00C93B85">
        <w:rPr>
          <w:rStyle w:val="Emphasis"/>
        </w:rPr>
        <w:t>but one of many claimed human threats to the planet’s biodiversity</w:t>
      </w:r>
      <w:r w:rsidRPr="00C93B85">
        <w:rPr>
          <w:sz w:val="15"/>
        </w:rPr>
        <w:t xml:space="preserve">. </w:t>
      </w:r>
      <w:r w:rsidRPr="00C93B85">
        <w:rPr>
          <w:rStyle w:val="StyleBoldUnderline"/>
        </w:rPr>
        <w:t>The claims,</w:t>
      </w:r>
      <w:r w:rsidRPr="00C93B85">
        <w:rPr>
          <w:sz w:val="15"/>
        </w:rPr>
        <w:t xml:space="preserve"> fortunately, </w:t>
      </w:r>
      <w:r w:rsidRPr="00C93B85">
        <w:rPr>
          <w:rStyle w:val="StyleBoldUnderline"/>
        </w:rPr>
        <w:t>are largely hype</w:t>
      </w:r>
      <w:r w:rsidRPr="00C93B85">
        <w:rPr>
          <w:sz w:val="15"/>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C93B85">
        <w:rPr>
          <w:rStyle w:val="StyleBoldUnderline"/>
        </w:rPr>
        <w:t>scientists</w:t>
      </w:r>
      <w:r w:rsidRPr="00C93B85">
        <w:rPr>
          <w:sz w:val="15"/>
        </w:rPr>
        <w:t xml:space="preserve"> </w:t>
      </w:r>
      <w:r w:rsidRPr="00C93B85">
        <w:rPr>
          <w:rStyle w:val="Emphasis"/>
        </w:rPr>
        <w:t>have no idea of the extent of the world's ﬂora and fauna</w:t>
      </w:r>
      <w:r w:rsidRPr="00C93B85">
        <w:rPr>
          <w:sz w:val="15"/>
        </w:rPr>
        <w:t xml:space="preserve">, with estimates ranging from five million to 100 million species, and that </w:t>
      </w:r>
      <w:r w:rsidRPr="00C93B85">
        <w:rPr>
          <w:rStyle w:val="StyleBoldUnderline"/>
        </w:rPr>
        <w:t>there are no reliable data about the rate of loss</w:t>
      </w:r>
      <w:r w:rsidRPr="00C93B85">
        <w:rPr>
          <w:sz w:val="15"/>
        </w:rPr>
        <w:t xml:space="preserve">. By some estimates, </w:t>
      </w:r>
      <w:r w:rsidRPr="00C93B85">
        <w:rPr>
          <w:rStyle w:val="StyleBoldUnderline"/>
        </w:rPr>
        <w:t>95 per cent of the species that ever existed have been lost over the eons</w:t>
      </w:r>
      <w:r w:rsidRPr="00C93B85">
        <w:rPr>
          <w:sz w:val="15"/>
        </w:rPr>
        <w:t xml:space="preserve">, most before humans became major players in altering their environment. A much more credible estimate of recent species loss comes from a surprising source, the UN Environmental Program. It reports that known </w:t>
      </w:r>
      <w:r w:rsidRPr="00C93B85">
        <w:rPr>
          <w:rStyle w:val="Emphasis"/>
        </w:rPr>
        <w:t>species loss is slowing reaching its lowest level in 500 years</w:t>
      </w:r>
      <w:r w:rsidRPr="00C93B85">
        <w:rPr>
          <w:sz w:val="15"/>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C93B85">
        <w:rPr>
          <w:rStyle w:val="StyleBoldUnderline"/>
        </w:rPr>
        <w:t>a species of plant or animal has responded to adverse conditions by moving to more hospitable circumstances</w:t>
      </w:r>
      <w:r w:rsidRPr="00C93B85">
        <w:rPr>
          <w:sz w:val="15"/>
        </w:rPr>
        <w:t xml:space="preserve">, e.g., birds or butterflies becoming more numerous north of their range and disappearing at its extreme southern extent. Idso et al. conclude: “Many </w:t>
      </w:r>
      <w:r w:rsidRPr="00C93B85">
        <w:rPr>
          <w:rStyle w:val="StyleBoldUnderline"/>
        </w:rPr>
        <w:t>species have shown the ability to</w:t>
      </w:r>
      <w:r w:rsidRPr="00C93B85">
        <w:rPr>
          <w:sz w:val="15"/>
        </w:rPr>
        <w:t xml:space="preserve"> </w:t>
      </w:r>
      <w:r w:rsidRPr="00C93B85">
        <w:rPr>
          <w:rStyle w:val="Emphasis"/>
        </w:rPr>
        <w:t>adapt rapidly to changes in climate</w:t>
      </w:r>
      <w:r w:rsidRPr="00C93B85">
        <w:rPr>
          <w:sz w:val="15"/>
        </w:rPr>
        <w:t xml:space="preserve">. </w:t>
      </w:r>
      <w:r w:rsidRPr="00C93B85">
        <w:rPr>
          <w:rStyle w:val="StyleBoldUnderline"/>
        </w:rPr>
        <w:t>Claims that global warming threatens</w:t>
      </w:r>
      <w:r w:rsidRPr="00C93B85">
        <w:rPr>
          <w:sz w:val="15"/>
        </w:rPr>
        <w:t xml:space="preserve"> large numbers of species with </w:t>
      </w:r>
      <w:r w:rsidRPr="00C93B85">
        <w:rPr>
          <w:rStyle w:val="Emphasis"/>
        </w:rPr>
        <w:t>extinction</w:t>
      </w:r>
      <w:r w:rsidRPr="00C93B85">
        <w:rPr>
          <w:sz w:val="15"/>
        </w:rPr>
        <w:t xml:space="preserve"> </w:t>
      </w:r>
      <w:r w:rsidRPr="00C93B85">
        <w:rPr>
          <w:rStyle w:val="StyleBoldUnderline"/>
        </w:rPr>
        <w:t>typically rest on</w:t>
      </w:r>
      <w:r w:rsidRPr="00C93B85">
        <w:rPr>
          <w:sz w:val="15"/>
        </w:rPr>
        <w:t xml:space="preserve"> a false definition of extinction (the loss of a particular population rather than en- tire species) and </w:t>
      </w:r>
      <w:r w:rsidRPr="00C93B85">
        <w:rPr>
          <w:rStyle w:val="Emphasis"/>
        </w:rPr>
        <w:t>speculation rather than real-world evidence</w:t>
      </w:r>
      <w:r w:rsidRPr="00C93B85">
        <w:rPr>
          <w:sz w:val="15"/>
        </w:rPr>
        <w:t xml:space="preserve">. </w:t>
      </w:r>
      <w:r w:rsidRPr="00C93B85">
        <w:rPr>
          <w:rStyle w:val="StyleBoldUnderline"/>
        </w:rPr>
        <w:t>The world’s species have proven</w:t>
      </w:r>
      <w:r w:rsidRPr="00C93B85">
        <w:rPr>
          <w:sz w:val="15"/>
        </w:rPr>
        <w:t xml:space="preserve"> </w:t>
      </w:r>
      <w:r w:rsidRPr="00C93B85">
        <w:rPr>
          <w:rStyle w:val="Emphasis"/>
        </w:rPr>
        <w:t>very resilient</w:t>
      </w:r>
      <w:r w:rsidRPr="00C93B85">
        <w:rPr>
          <w:sz w:val="15"/>
        </w:rPr>
        <w:t xml:space="preserve">, </w:t>
      </w:r>
      <w:r w:rsidRPr="00C93B85">
        <w:rPr>
          <w:rStyle w:val="StyleBoldUnderline"/>
        </w:rPr>
        <w:t>having survived past natural climate cycles that involved much greater warming and higher C02 concentrations than exist today or are likely to exist in the coming centuries?“</w:t>
      </w:r>
    </w:p>
    <w:p w14:paraId="0624A1AA" w14:textId="77777777" w:rsidR="00AF0C46" w:rsidRPr="00AF0C46" w:rsidRDefault="00AF0C46" w:rsidP="00AF0C46"/>
    <w:p w14:paraId="3AD1F2EB" w14:textId="77777777" w:rsidR="00AF0C46" w:rsidRDefault="00AF0C46" w:rsidP="00743104">
      <w:pPr>
        <w:rPr>
          <w:rStyle w:val="StyleBoldUnderline"/>
        </w:rPr>
      </w:pPr>
    </w:p>
    <w:p w14:paraId="58281418" w14:textId="77777777" w:rsidR="00AF0C46" w:rsidRPr="00AF0C46" w:rsidRDefault="00AF0C46" w:rsidP="00AF0C46"/>
    <w:p w14:paraId="73975AEE" w14:textId="77777777" w:rsidR="00743104" w:rsidRPr="00000466" w:rsidRDefault="00743104" w:rsidP="00743104">
      <w:pPr>
        <w:rPr>
          <w:rFonts w:ascii="Times New Roman" w:hAnsi="Times New Roman" w:cs="Times New Roman"/>
        </w:rPr>
      </w:pPr>
    </w:p>
    <w:p w14:paraId="10885C4B" w14:textId="77777777" w:rsidR="00743104" w:rsidRPr="00000466" w:rsidRDefault="00743104" w:rsidP="00743104">
      <w:pPr>
        <w:rPr>
          <w:rFonts w:ascii="Times New Roman" w:hAnsi="Times New Roman" w:cs="Times New Roman"/>
        </w:rPr>
      </w:pPr>
    </w:p>
    <w:p w14:paraId="5A49583A" w14:textId="77777777" w:rsidR="00743104" w:rsidRPr="00000466" w:rsidRDefault="00743104" w:rsidP="00743104">
      <w:pPr>
        <w:pStyle w:val="Heading1"/>
        <w:rPr>
          <w:rFonts w:ascii="Times New Roman" w:hAnsi="Times New Roman" w:cs="Times New Roman"/>
        </w:rPr>
      </w:pPr>
    </w:p>
    <w:p w14:paraId="4ACA7EA3" w14:textId="77777777" w:rsidR="00743104" w:rsidRPr="00000466" w:rsidRDefault="00743104" w:rsidP="00743104">
      <w:pPr>
        <w:pStyle w:val="Heading1"/>
        <w:rPr>
          <w:rFonts w:ascii="Times New Roman" w:hAnsi="Times New Roman" w:cs="Times New Roman"/>
        </w:rPr>
      </w:pPr>
      <w:r w:rsidRPr="00000466">
        <w:rPr>
          <w:rFonts w:ascii="Times New Roman" w:hAnsi="Times New Roman" w:cs="Times New Roman"/>
        </w:rPr>
        <w:t>Solvency</w:t>
      </w:r>
    </w:p>
    <w:p w14:paraId="55691DB0" w14:textId="77777777" w:rsidR="00743104" w:rsidRPr="00000466" w:rsidRDefault="00743104" w:rsidP="00743104">
      <w:pPr>
        <w:rPr>
          <w:rFonts w:ascii="Times New Roman" w:hAnsi="Times New Roman" w:cs="Times New Roman"/>
        </w:rPr>
      </w:pPr>
    </w:p>
    <w:p w14:paraId="3CA4C70C" w14:textId="77777777" w:rsidR="00743104" w:rsidRPr="00000466" w:rsidRDefault="00743104" w:rsidP="00743104">
      <w:pPr>
        <w:pStyle w:val="Heading3"/>
        <w:rPr>
          <w:rFonts w:ascii="Times New Roman" w:hAnsi="Times New Roman" w:cs="Times New Roman"/>
        </w:rPr>
      </w:pPr>
      <w:r w:rsidRPr="00000466">
        <w:rPr>
          <w:rFonts w:ascii="Times New Roman" w:hAnsi="Times New Roman" w:cs="Times New Roman"/>
        </w:rPr>
        <w:t>US Intervention Inevitable</w:t>
      </w:r>
    </w:p>
    <w:p w14:paraId="1874F699" w14:textId="77777777" w:rsidR="00743104" w:rsidRPr="00000466" w:rsidRDefault="00743104" w:rsidP="00743104">
      <w:pPr>
        <w:pStyle w:val="Heading4"/>
        <w:rPr>
          <w:rFonts w:ascii="Times New Roman" w:hAnsi="Times New Roman" w:cs="Times New Roman"/>
        </w:rPr>
      </w:pPr>
      <w:r w:rsidRPr="00000466">
        <w:rPr>
          <w:rFonts w:ascii="Times New Roman" w:hAnsi="Times New Roman" w:cs="Times New Roman"/>
        </w:rPr>
        <w:t>US intervention is inevitable – arms sales won’t spill over</w:t>
      </w:r>
    </w:p>
    <w:p w14:paraId="5A24F9E3" w14:textId="77777777" w:rsidR="00743104" w:rsidRPr="00000466" w:rsidRDefault="00743104" w:rsidP="00743104">
      <w:pPr>
        <w:rPr>
          <w:rFonts w:ascii="Times New Roman" w:hAnsi="Times New Roman" w:cs="Times New Roman"/>
        </w:rPr>
      </w:pPr>
      <w:r w:rsidRPr="00000466">
        <w:rPr>
          <w:rStyle w:val="StyleStyleBold12pt"/>
          <w:rFonts w:cs="Times New Roman"/>
        </w:rPr>
        <w:t>Chen et al</w:t>
      </w:r>
      <w:r w:rsidRPr="00000466">
        <w:rPr>
          <w:rFonts w:ascii="Times New Roman" w:hAnsi="Times New Roman" w:cs="Times New Roman"/>
        </w:rPr>
        <w:t xml:space="preserve"> 20</w:t>
      </w:r>
      <w:r w:rsidRPr="00000466">
        <w:rPr>
          <w:rStyle w:val="StyleStyleBold12pt"/>
          <w:rFonts w:cs="Times New Roman"/>
        </w:rPr>
        <w:t>17</w:t>
      </w:r>
      <w:r w:rsidRPr="00000466">
        <w:rPr>
          <w:rFonts w:ascii="Times New Roman" w:hAnsi="Times New Roman" w:cs="Times New Roman"/>
        </w:rPr>
        <w:t xml:space="preserve"> – Ping-Kuei Chen is an Assistant Professor, Department of Diplomacy, National Chengchi University, Taipei, Taiwan; Scott L. Kastner is a Professor in the Department of Government and Politics, University of Maryland, College Park; William Reed is Professor in the Department of</w:t>
      </w:r>
      <w:r w:rsidRPr="00000466">
        <w:rPr>
          <w:rFonts w:ascii="Times New Roman" w:hAnsi="Times New Roman" w:cs="Times New Roman"/>
          <w:sz w:val="12"/>
        </w:rPr>
        <w:t xml:space="preserve"> </w:t>
      </w:r>
      <w:r w:rsidRPr="00000466">
        <w:rPr>
          <w:rFonts w:ascii="Times New Roman" w:hAnsi="Times New Roman" w:cs="Times New Roman"/>
        </w:rPr>
        <w:t>Government and Politics and a</w:t>
      </w:r>
      <w:r w:rsidRPr="00000466">
        <w:rPr>
          <w:rFonts w:ascii="Times New Roman" w:hAnsi="Times New Roman" w:cs="Times New Roman"/>
          <w:sz w:val="12"/>
        </w:rPr>
        <w:t xml:space="preserve"> </w:t>
      </w:r>
      <w:r w:rsidRPr="00000466">
        <w:rPr>
          <w:rFonts w:ascii="Times New Roman" w:hAnsi="Times New Roman" w:cs="Times New Roman"/>
        </w:rPr>
        <w:t>research fellow in the Center for</w:t>
      </w:r>
      <w:r w:rsidRPr="00000466">
        <w:rPr>
          <w:rFonts w:ascii="Times New Roman" w:hAnsi="Times New Roman" w:cs="Times New Roman"/>
          <w:sz w:val="12"/>
        </w:rPr>
        <w:t xml:space="preserve"> </w:t>
      </w:r>
      <w:r w:rsidRPr="00000466">
        <w:rPr>
          <w:rFonts w:ascii="Times New Roman" w:hAnsi="Times New Roman" w:cs="Times New Roman"/>
        </w:rPr>
        <w:t>International Development and</w:t>
      </w:r>
      <w:r w:rsidRPr="00000466">
        <w:rPr>
          <w:rFonts w:ascii="Times New Roman" w:hAnsi="Times New Roman" w:cs="Times New Roman"/>
          <w:sz w:val="12"/>
        </w:rPr>
        <w:t xml:space="preserve"> </w:t>
      </w:r>
      <w:r w:rsidRPr="00000466">
        <w:rPr>
          <w:rFonts w:ascii="Times New Roman" w:hAnsi="Times New Roman" w:cs="Times New Roman"/>
        </w:rPr>
        <w:t>Conflict Management (CIDCM) at the</w:t>
      </w:r>
      <w:r w:rsidRPr="00000466">
        <w:rPr>
          <w:rFonts w:ascii="Times New Roman" w:hAnsi="Times New Roman" w:cs="Times New Roman"/>
          <w:sz w:val="12"/>
        </w:rPr>
        <w:t xml:space="preserve"> </w:t>
      </w:r>
      <w:r w:rsidRPr="00000466">
        <w:rPr>
          <w:rFonts w:ascii="Times New Roman" w:hAnsi="Times New Roman" w:cs="Times New Roman"/>
        </w:rPr>
        <w:t>University of Maryland (“A Farewell to Arms? US Security Relations with Taiwan and the Prospects for Stability in the</w:t>
      </w:r>
    </w:p>
    <w:p w14:paraId="57935D0B" w14:textId="77777777" w:rsidR="00743104" w:rsidRPr="00000466" w:rsidRDefault="00743104" w:rsidP="00743104">
      <w:pPr>
        <w:rPr>
          <w:rFonts w:ascii="Times New Roman" w:hAnsi="Times New Roman" w:cs="Times New Roman"/>
        </w:rPr>
      </w:pPr>
      <w:r w:rsidRPr="00000466">
        <w:rPr>
          <w:rFonts w:ascii="Times New Roman" w:hAnsi="Times New Roman" w:cs="Times New Roman"/>
        </w:rPr>
        <w:t xml:space="preserve">Taiwan Strait,” </w:t>
      </w:r>
      <w:r w:rsidRPr="00000466">
        <w:rPr>
          <w:rFonts w:ascii="Times New Roman" w:hAnsi="Times New Roman" w:cs="Times New Roman"/>
          <w:i/>
        </w:rPr>
        <w:t xml:space="preserve">Taiwan and China: Fitful Embrace </w:t>
      </w:r>
      <w:r w:rsidRPr="00000466">
        <w:rPr>
          <w:rFonts w:ascii="Times New Roman" w:hAnsi="Times New Roman" w:cs="Times New Roman"/>
        </w:rPr>
        <w:t>ed Lowell Dittmer) bhb</w:t>
      </w:r>
    </w:p>
    <w:p w14:paraId="4B655832"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Even if the United States were to stop selling arms to Taiwan</w:t>
      </w:r>
      <w:r w:rsidRPr="00000466">
        <w:rPr>
          <w:rFonts w:ascii="Times New Roman" w:hAnsi="Times New Roman" w:cs="Times New Roman"/>
          <w:sz w:val="16"/>
        </w:rPr>
        <w:t xml:space="preserve"> and renounce</w:t>
      </w:r>
      <w:r w:rsidRPr="00000466">
        <w:rPr>
          <w:rFonts w:ascii="Times New Roman" w:hAnsi="Times New Roman" w:cs="Times New Roman"/>
          <w:sz w:val="12"/>
        </w:rPr>
        <w:t xml:space="preserve"> </w:t>
      </w:r>
      <w:r w:rsidRPr="00000466">
        <w:rPr>
          <w:rFonts w:ascii="Times New Roman" w:hAnsi="Times New Roman" w:cs="Times New Roman"/>
          <w:sz w:val="16"/>
        </w:rPr>
        <w:t xml:space="preserve">any security commitment to the island, </w:t>
      </w:r>
      <w:r w:rsidRPr="00000466">
        <w:rPr>
          <w:rStyle w:val="StyleBoldUnderline"/>
          <w:rFonts w:cs="Times New Roman"/>
        </w:rPr>
        <w:t>Taiwan would remain qualitatively different from areas under direct PRC control. It would continue to be self-governing and democratic, it would continue to maintain armed forces, and it would</w:t>
      </w:r>
      <w:r w:rsidRPr="00000466">
        <w:rPr>
          <w:rFonts w:ascii="Times New Roman" w:hAnsi="Times New Roman" w:cs="Times New Roman"/>
          <w:sz w:val="16"/>
        </w:rPr>
        <w:t>—for</w:t>
      </w:r>
      <w:r w:rsidRPr="00000466">
        <w:rPr>
          <w:rFonts w:ascii="Times New Roman" w:hAnsi="Times New Roman" w:cs="Times New Roman"/>
          <w:sz w:val="12"/>
        </w:rPr>
        <w:t xml:space="preserve"> </w:t>
      </w:r>
      <w:r w:rsidRPr="00000466">
        <w:rPr>
          <w:rFonts w:ascii="Times New Roman" w:hAnsi="Times New Roman" w:cs="Times New Roman"/>
          <w:sz w:val="16"/>
        </w:rPr>
        <w:t>all intents and purposes—</w:t>
      </w:r>
      <w:r w:rsidRPr="00000466">
        <w:rPr>
          <w:rStyle w:val="StyleBoldUnderline"/>
          <w:rFonts w:cs="Times New Roman"/>
        </w:rPr>
        <w:t xml:space="preserve">continue to resemble an independent country </w:t>
      </w:r>
      <w:r w:rsidRPr="00000466">
        <w:rPr>
          <w:rFonts w:ascii="Times New Roman" w:hAnsi="Times New Roman" w:cs="Times New Roman"/>
          <w:sz w:val="16"/>
        </w:rPr>
        <w:t>on all</w:t>
      </w:r>
      <w:r w:rsidRPr="00000466">
        <w:rPr>
          <w:rFonts w:ascii="Times New Roman" w:hAnsi="Times New Roman" w:cs="Times New Roman"/>
          <w:sz w:val="12"/>
        </w:rPr>
        <w:t xml:space="preserve"> </w:t>
      </w:r>
      <w:r w:rsidRPr="00000466">
        <w:rPr>
          <w:rFonts w:ascii="Times New Roman" w:hAnsi="Times New Roman" w:cs="Times New Roman"/>
          <w:sz w:val="16"/>
        </w:rPr>
        <w:t xml:space="preserve">dimensions except international legal recognition. </w:t>
      </w:r>
      <w:r w:rsidRPr="00000466">
        <w:rPr>
          <w:rStyle w:val="StyleBoldUnderline"/>
          <w:rFonts w:cs="Times New Roman"/>
        </w:rPr>
        <w:t>But Taiwan’s continued otherness in this regard opens the door to possible US intervention in a cross-Strait conflict even after a US decision to end its security commitment to Taiwan. Leaders in Washington, for instance, might revise their view of the PRC, especially in the aftermath of an attack on Taiwan</w:t>
      </w:r>
      <w:r w:rsidRPr="00000466">
        <w:rPr>
          <w:rFonts w:ascii="Times New Roman" w:hAnsi="Times New Roman" w:cs="Times New Roman"/>
          <w:sz w:val="16"/>
        </w:rPr>
        <w:t>, and particularly if renouncing the security</w:t>
      </w:r>
      <w:r w:rsidRPr="00000466">
        <w:rPr>
          <w:rFonts w:ascii="Times New Roman" w:hAnsi="Times New Roman" w:cs="Times New Roman"/>
          <w:sz w:val="12"/>
        </w:rPr>
        <w:t xml:space="preserve"> </w:t>
      </w:r>
      <w:r w:rsidRPr="00000466">
        <w:rPr>
          <w:rFonts w:ascii="Times New Roman" w:hAnsi="Times New Roman" w:cs="Times New Roman"/>
          <w:sz w:val="16"/>
        </w:rPr>
        <w:t xml:space="preserve">commitment entailed a quid pro quo PRC pledge. </w:t>
      </w:r>
      <w:r w:rsidRPr="00000466">
        <w:rPr>
          <w:rStyle w:val="StyleBoldUnderline"/>
          <w:rFonts w:cs="Times New Roman"/>
        </w:rPr>
        <w:t>Thus, even after the United States ended arms sales to Taiwan and renounced a security commitment to the island, the probability of US intervention in a cross-Strait conflict would not drop to zero</w:t>
      </w:r>
      <w:r w:rsidRPr="00000466">
        <w:rPr>
          <w:rFonts w:ascii="Times New Roman" w:hAnsi="Times New Roman" w:cs="Times New Roman"/>
          <w:sz w:val="16"/>
        </w:rPr>
        <w:t>—in contrast to the likelihood of US intervention in other areas of China</w:t>
      </w:r>
      <w:r w:rsidRPr="00000466">
        <w:rPr>
          <w:rFonts w:ascii="Times New Roman" w:hAnsi="Times New Roman" w:cs="Times New Roman"/>
          <w:sz w:val="12"/>
        </w:rPr>
        <w:t xml:space="preserve"> </w:t>
      </w:r>
      <w:r w:rsidRPr="00000466">
        <w:rPr>
          <w:rFonts w:ascii="Times New Roman" w:hAnsi="Times New Roman" w:cs="Times New Roman"/>
          <w:sz w:val="16"/>
        </w:rPr>
        <w:t>such as Tibet (or, for that matter, Hong Kong). But the more Taiwan accommodated PRC demands by allowing itself to become something more resembling Hong</w:t>
      </w:r>
      <w:r w:rsidRPr="00000466">
        <w:rPr>
          <w:rFonts w:ascii="Times New Roman" w:hAnsi="Times New Roman" w:cs="Times New Roman"/>
          <w:sz w:val="12"/>
        </w:rPr>
        <w:t xml:space="preserve"> </w:t>
      </w:r>
      <w:r w:rsidRPr="00000466">
        <w:rPr>
          <w:rFonts w:ascii="Times New Roman" w:hAnsi="Times New Roman" w:cs="Times New Roman"/>
          <w:sz w:val="16"/>
        </w:rPr>
        <w:t>Kong or Tibet than an independent country, then the more the probability of US</w:t>
      </w:r>
      <w:r w:rsidRPr="00000466">
        <w:rPr>
          <w:rFonts w:ascii="Times New Roman" w:hAnsi="Times New Roman" w:cs="Times New Roman"/>
          <w:sz w:val="12"/>
        </w:rPr>
        <w:t xml:space="preserve"> </w:t>
      </w:r>
      <w:r w:rsidRPr="00000466">
        <w:rPr>
          <w:rFonts w:ascii="Times New Roman" w:hAnsi="Times New Roman" w:cs="Times New Roman"/>
          <w:sz w:val="16"/>
        </w:rPr>
        <w:t>intervention would begin to approach zero as it does for other areas under direct PRC control. Such intervention would increasingly, and unambiguously, represent</w:t>
      </w:r>
      <w:r w:rsidRPr="00000466">
        <w:rPr>
          <w:rFonts w:ascii="Times New Roman" w:hAnsi="Times New Roman" w:cs="Times New Roman"/>
          <w:sz w:val="12"/>
        </w:rPr>
        <w:t xml:space="preserve"> </w:t>
      </w:r>
      <w:r w:rsidRPr="00000466">
        <w:rPr>
          <w:rFonts w:ascii="Times New Roman" w:hAnsi="Times New Roman" w:cs="Times New Roman"/>
          <w:sz w:val="16"/>
        </w:rPr>
        <w:t>intervention in a civil, rather than an international, conflict.18</w:t>
      </w:r>
    </w:p>
    <w:p w14:paraId="09F550E8" w14:textId="77777777" w:rsidR="00743104" w:rsidRPr="00000466" w:rsidRDefault="00743104" w:rsidP="00743104">
      <w:pPr>
        <w:rPr>
          <w:rFonts w:ascii="Times New Roman" w:hAnsi="Times New Roman" w:cs="Times New Roman"/>
        </w:rPr>
      </w:pPr>
    </w:p>
    <w:p w14:paraId="232D867C" w14:textId="77777777" w:rsidR="00743104" w:rsidRPr="00000466" w:rsidRDefault="00743104" w:rsidP="00743104">
      <w:pPr>
        <w:pStyle w:val="Heading3"/>
        <w:rPr>
          <w:rFonts w:ascii="Times New Roman" w:hAnsi="Times New Roman" w:cs="Times New Roman"/>
        </w:rPr>
      </w:pPr>
      <w:r w:rsidRPr="00000466">
        <w:rPr>
          <w:rFonts w:ascii="Times New Roman" w:hAnsi="Times New Roman" w:cs="Times New Roman"/>
        </w:rPr>
        <w:t>No Additional US Concessions</w:t>
      </w:r>
    </w:p>
    <w:p w14:paraId="248D1159" w14:textId="77777777" w:rsidR="00743104" w:rsidRPr="00000466" w:rsidRDefault="00743104" w:rsidP="00743104">
      <w:pPr>
        <w:pStyle w:val="Heading4"/>
        <w:rPr>
          <w:rFonts w:ascii="Times New Roman" w:hAnsi="Times New Roman" w:cs="Times New Roman"/>
        </w:rPr>
      </w:pPr>
      <w:r w:rsidRPr="00000466">
        <w:rPr>
          <w:rFonts w:ascii="Times New Roman" w:hAnsi="Times New Roman" w:cs="Times New Roman"/>
        </w:rPr>
        <w:t>No solvency – US won’t enter further concessions – current Grand Strategy requires Taiwan</w:t>
      </w:r>
    </w:p>
    <w:p w14:paraId="52DF560D" w14:textId="77777777" w:rsidR="00743104" w:rsidRPr="00000466" w:rsidRDefault="00743104" w:rsidP="00743104">
      <w:pPr>
        <w:rPr>
          <w:rFonts w:ascii="Times New Roman" w:hAnsi="Times New Roman" w:cs="Times New Roman"/>
          <w:szCs w:val="22"/>
        </w:rPr>
      </w:pPr>
      <w:r w:rsidRPr="00000466">
        <w:rPr>
          <w:rStyle w:val="StyleStyleBold12pt"/>
          <w:rFonts w:cs="Times New Roman"/>
        </w:rPr>
        <w:t xml:space="preserve">Lee and Schreer </w:t>
      </w:r>
      <w:r w:rsidRPr="00000466">
        <w:rPr>
          <w:rFonts w:ascii="Times New Roman" w:hAnsi="Times New Roman" w:cs="Times New Roman"/>
          <w:szCs w:val="22"/>
        </w:rPr>
        <w:t>20</w:t>
      </w:r>
      <w:r w:rsidRPr="00000466">
        <w:rPr>
          <w:rStyle w:val="StyleStyleBold12pt"/>
          <w:rFonts w:cs="Times New Roman"/>
        </w:rPr>
        <w:t>13</w:t>
      </w:r>
      <w:r w:rsidRPr="00000466">
        <w:rPr>
          <w:rFonts w:ascii="Times New Roman" w:hAnsi="Times New Roman" w:cs="Times New Roman"/>
          <w:szCs w:val="22"/>
        </w:rPr>
        <w:t xml:space="preserve"> – Sheryn Lee is a PhD student in Political Science at the University of Pennsylvania. Benjamin Schreer is Senior Analyst for Defence Strategy at the Australian Strategic Policy Institute (ASPI) in Canberra (“The Taiwan Strait: Still Dangerous,” </w:t>
      </w:r>
      <w:r w:rsidRPr="00000466">
        <w:rPr>
          <w:rFonts w:ascii="Times New Roman" w:hAnsi="Times New Roman" w:cs="Times New Roman"/>
          <w:i/>
          <w:szCs w:val="22"/>
        </w:rPr>
        <w:t xml:space="preserve">Survival </w:t>
      </w:r>
      <w:r w:rsidRPr="00000466">
        <w:rPr>
          <w:rFonts w:ascii="Times New Roman" w:hAnsi="Times New Roman" w:cs="Times New Roman"/>
          <w:szCs w:val="22"/>
        </w:rPr>
        <w:t>Vol. 55 no. 3) bhb</w:t>
      </w:r>
    </w:p>
    <w:p w14:paraId="5CF51EF1" w14:textId="77777777" w:rsidR="00743104" w:rsidRPr="00000466" w:rsidRDefault="00743104" w:rsidP="00743104">
      <w:pPr>
        <w:rPr>
          <w:rFonts w:ascii="Times New Roman" w:hAnsi="Times New Roman" w:cs="Times New Roman"/>
          <w:sz w:val="16"/>
          <w:szCs w:val="22"/>
        </w:rPr>
      </w:pPr>
      <w:r w:rsidRPr="00000466">
        <w:rPr>
          <w:rStyle w:val="StyleBoldUnderline"/>
          <w:rFonts w:cs="Times New Roman"/>
        </w:rPr>
        <w:t>That the United States might simply give up on Taiwan</w:t>
      </w:r>
      <w:r w:rsidRPr="00000466">
        <w:rPr>
          <w:rFonts w:ascii="Times New Roman" w:hAnsi="Times New Roman" w:cs="Times New Roman"/>
          <w:sz w:val="16"/>
          <w:szCs w:val="22"/>
        </w:rPr>
        <w:t xml:space="preserve">, however, </w:t>
      </w:r>
      <w:r w:rsidRPr="00000466">
        <w:rPr>
          <w:rStyle w:val="StyleBoldUnderline"/>
          <w:rFonts w:cs="Times New Roman"/>
        </w:rPr>
        <w:t>is one of the greatest myths of modern global politics.</w:t>
      </w:r>
      <w:r w:rsidRPr="00000466">
        <w:rPr>
          <w:rFonts w:ascii="Times New Roman" w:hAnsi="Times New Roman" w:cs="Times New Roman"/>
          <w:sz w:val="16"/>
          <w:szCs w:val="22"/>
        </w:rPr>
        <w:t>14 Reputation is often a major influence on a state’s decision to go to war.15 Washington’s commitment to Taiwan is becoming even more important as an indicator for the credibility of America’s ‘rebalance’ towards the Asia-Pacific. There is great uncertainty among Asian allies of whether the coming US defence-budget cuts will lead to at least a partial withdrawal of American troops from the region. In particular, Japan anxiously watches for signals that the United States might be ‘abandoning’ Taiwan.</w:t>
      </w:r>
    </w:p>
    <w:p w14:paraId="42B0E4CF" w14:textId="77777777" w:rsidR="00743104" w:rsidRPr="00000466" w:rsidRDefault="00743104" w:rsidP="00743104">
      <w:pPr>
        <w:rPr>
          <w:rFonts w:ascii="Times New Roman" w:hAnsi="Times New Roman" w:cs="Times New Roman"/>
          <w:sz w:val="16"/>
          <w:szCs w:val="22"/>
        </w:rPr>
      </w:pPr>
      <w:r w:rsidRPr="00000466">
        <w:rPr>
          <w:rStyle w:val="StyleBoldUnderline"/>
          <w:rFonts w:cs="Times New Roman"/>
        </w:rPr>
        <w:t>Taiwan will not fall victim to some great bargain between China and the US</w:t>
      </w:r>
      <w:r w:rsidRPr="00000466">
        <w:rPr>
          <w:rFonts w:ascii="Times New Roman" w:hAnsi="Times New Roman" w:cs="Times New Roman"/>
          <w:sz w:val="16"/>
          <w:szCs w:val="22"/>
        </w:rPr>
        <w:t xml:space="preserve"> over spheres of influence in East Asia. Instead, </w:t>
      </w:r>
      <w:r w:rsidRPr="00000466">
        <w:rPr>
          <w:rStyle w:val="StyleBoldUnderline"/>
          <w:rFonts w:cs="Times New Roman"/>
        </w:rPr>
        <w:t>the Pentagon is looking for a credible war-fighting doctrine</w:t>
      </w:r>
      <w:r w:rsidRPr="00000466">
        <w:rPr>
          <w:rFonts w:ascii="Times New Roman" w:hAnsi="Times New Roman" w:cs="Times New Roman"/>
          <w:sz w:val="16"/>
          <w:szCs w:val="22"/>
        </w:rPr>
        <w:t xml:space="preserve"> to reassure its allies and partners about US forces’ continued ability and resolve to project military power even in maritime zones contested by the PLA. </w:t>
      </w:r>
      <w:r w:rsidRPr="00000466">
        <w:rPr>
          <w:rStyle w:val="StyleBoldUnderline"/>
          <w:rFonts w:cs="Times New Roman"/>
        </w:rPr>
        <w:t>Part of its response to China’s A2/AD strategy is the Air-Sea Battle concept, which makes Taiwan a front-line state. The ROC is uniquely positioned to provide the United States with access and situational awareness about PLA air, space, sea and cyber domains.</w:t>
      </w:r>
      <w:r w:rsidRPr="00000466">
        <w:rPr>
          <w:rFonts w:ascii="Times New Roman" w:hAnsi="Times New Roman" w:cs="Times New Roman"/>
          <w:sz w:val="16"/>
          <w:szCs w:val="22"/>
        </w:rPr>
        <w:t>16</w:t>
      </w:r>
    </w:p>
    <w:p w14:paraId="1746AA33" w14:textId="77777777" w:rsidR="00743104" w:rsidRPr="00000466" w:rsidRDefault="00743104" w:rsidP="00743104">
      <w:pPr>
        <w:rPr>
          <w:rFonts w:ascii="Times New Roman" w:hAnsi="Times New Roman" w:cs="Times New Roman"/>
        </w:rPr>
      </w:pPr>
    </w:p>
    <w:p w14:paraId="0CFC2792" w14:textId="77777777" w:rsidR="00743104" w:rsidRPr="00000466" w:rsidRDefault="00743104" w:rsidP="00743104">
      <w:pPr>
        <w:pStyle w:val="Heading3"/>
        <w:rPr>
          <w:rFonts w:ascii="Times New Roman" w:hAnsi="Times New Roman" w:cs="Times New Roman"/>
        </w:rPr>
      </w:pPr>
      <w:r w:rsidRPr="00000466">
        <w:rPr>
          <w:rFonts w:ascii="Times New Roman" w:hAnsi="Times New Roman" w:cs="Times New Roman"/>
        </w:rPr>
        <w:t>No Chinese Concessions</w:t>
      </w:r>
    </w:p>
    <w:p w14:paraId="4086B2A1" w14:textId="77777777" w:rsidR="00743104" w:rsidRPr="00000466" w:rsidRDefault="00743104" w:rsidP="00743104">
      <w:pPr>
        <w:pStyle w:val="Heading4"/>
        <w:rPr>
          <w:rFonts w:ascii="Times New Roman" w:hAnsi="Times New Roman" w:cs="Times New Roman"/>
        </w:rPr>
      </w:pPr>
      <w:r w:rsidRPr="00000466">
        <w:rPr>
          <w:rFonts w:ascii="Times New Roman" w:hAnsi="Times New Roman" w:cs="Times New Roman"/>
        </w:rPr>
        <w:t>China will pocket concessions – Obama proves</w:t>
      </w:r>
    </w:p>
    <w:p w14:paraId="0A7F92DF" w14:textId="77777777" w:rsidR="00743104" w:rsidRPr="00000466" w:rsidRDefault="00743104" w:rsidP="00743104">
      <w:pPr>
        <w:rPr>
          <w:rFonts w:ascii="Times New Roman" w:hAnsi="Times New Roman" w:cs="Times New Roman"/>
        </w:rPr>
      </w:pPr>
      <w:r w:rsidRPr="00000466">
        <w:rPr>
          <w:rStyle w:val="StyleStyleBold12pt"/>
          <w:rFonts w:cs="Times New Roman"/>
        </w:rPr>
        <w:t>Glaser</w:t>
      </w:r>
      <w:r w:rsidRPr="00000466">
        <w:rPr>
          <w:rFonts w:ascii="Times New Roman" w:hAnsi="Times New Roman" w:cs="Times New Roman"/>
        </w:rPr>
        <w:t xml:space="preserve"> 20</w:t>
      </w:r>
      <w:r w:rsidRPr="00000466">
        <w:rPr>
          <w:rStyle w:val="StyleStyleBold12pt"/>
          <w:rFonts w:cs="Times New Roman"/>
        </w:rPr>
        <w:t>16</w:t>
      </w:r>
      <w:r w:rsidRPr="00000466">
        <w:rPr>
          <w:rFonts w:ascii="Times New Roman" w:hAnsi="Times New Roman" w:cs="Times New Roman"/>
        </w:rPr>
        <w:t xml:space="preserve"> – Bonnie S. Glaser is a senior adviser for Asia and the director of the China Power Project at CSIS, where she works on issues related to Asia-Pacific security with a focus on Chinese foreign and security policy. She is concomitantly a nonresident fellow with the Lowy Institute in Sydney, Australia, and a senior associate with the Pacific Forum (“US Strategy toward China: Engaging, Binding and Balancing,” NIDS International Security Seminar http://www.nids.mod.go.jp/event/other/seminar/pdf/03.pdf) bhb</w:t>
      </w:r>
    </w:p>
    <w:p w14:paraId="5B323A52"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When Obama came to power in 2009, his strategy</w:t>
      </w:r>
      <w:r w:rsidRPr="00000466">
        <w:rPr>
          <w:rFonts w:ascii="Times New Roman" w:hAnsi="Times New Roman" w:cs="Times New Roman"/>
          <w:sz w:val="16"/>
        </w:rPr>
        <w:t xml:space="preserve"> toward the Asia-Pacific region </w:t>
      </w:r>
      <w:r w:rsidRPr="00000466">
        <w:rPr>
          <w:rStyle w:val="StyleBoldUnderline"/>
          <w:rFonts w:cs="Times New Roman"/>
        </w:rPr>
        <w:t>centered on</w:t>
      </w:r>
      <w:r w:rsidRPr="00000466">
        <w:rPr>
          <w:rFonts w:ascii="Times New Roman" w:hAnsi="Times New Roman" w:cs="Times New Roman"/>
          <w:sz w:val="16"/>
        </w:rPr>
        <w:t xml:space="preserve"> an effort to forge a </w:t>
      </w:r>
      <w:r w:rsidRPr="00000466">
        <w:rPr>
          <w:rStyle w:val="StyleBoldUnderline"/>
          <w:rFonts w:cs="Times New Roman"/>
        </w:rPr>
        <w:t xml:space="preserve">close partnership with China to address global challenges </w:t>
      </w:r>
      <w:r w:rsidRPr="00000466">
        <w:rPr>
          <w:rFonts w:ascii="Times New Roman" w:hAnsi="Times New Roman" w:cs="Times New Roman"/>
          <w:sz w:val="16"/>
        </w:rPr>
        <w:t xml:space="preserve">that could be solved more effectively with Beijing’s help. The strategy attached priority to the US relationship with China </w:t>
      </w:r>
      <w:r w:rsidRPr="00000466">
        <w:rPr>
          <w:rStyle w:val="StyleBoldUnderline"/>
          <w:rFonts w:cs="Times New Roman"/>
        </w:rPr>
        <w:t>in the belief that if US-China ties were successful, other relationships in the region could be more easily managed. This strategy failed</w:t>
      </w:r>
      <w:r w:rsidRPr="00000466">
        <w:rPr>
          <w:rFonts w:ascii="Times New Roman" w:hAnsi="Times New Roman" w:cs="Times New Roman"/>
          <w:sz w:val="16"/>
        </w:rPr>
        <w:t xml:space="preserve">, however. In the first year of Obama’s presidency, </w:t>
      </w:r>
      <w:r w:rsidRPr="00000466">
        <w:rPr>
          <w:rStyle w:val="StyleBoldUnderline"/>
          <w:rFonts w:cs="Times New Roman"/>
        </w:rPr>
        <w:t xml:space="preserve">decisions to postpone irritants to China such as arms sales to Taiwan </w:t>
      </w:r>
      <w:r w:rsidRPr="00000466">
        <w:rPr>
          <w:rFonts w:ascii="Times New Roman" w:hAnsi="Times New Roman" w:cs="Times New Roman"/>
          <w:sz w:val="16"/>
        </w:rPr>
        <w:t xml:space="preserve">and visits to the White House by the Dalai Lama </w:t>
      </w:r>
      <w:r w:rsidRPr="00000466">
        <w:rPr>
          <w:rStyle w:val="StyleBoldUnderline"/>
          <w:rFonts w:cs="Times New Roman"/>
        </w:rPr>
        <w:t xml:space="preserve">were not reciprocated by Beijing </w:t>
      </w:r>
      <w:r w:rsidRPr="00000466">
        <w:rPr>
          <w:rFonts w:ascii="Times New Roman" w:hAnsi="Times New Roman" w:cs="Times New Roman"/>
          <w:sz w:val="16"/>
        </w:rPr>
        <w:t xml:space="preserve">with friendly gestures. </w:t>
      </w:r>
      <w:r w:rsidRPr="00000466">
        <w:rPr>
          <w:rStyle w:val="StyleBoldUnderline"/>
          <w:rFonts w:cs="Times New Roman"/>
        </w:rPr>
        <w:t xml:space="preserve">Instead, </w:t>
      </w:r>
      <w:r w:rsidRPr="00000466">
        <w:rPr>
          <w:rFonts w:ascii="Times New Roman" w:hAnsi="Times New Roman" w:cs="Times New Roman"/>
          <w:sz w:val="16"/>
        </w:rPr>
        <w:t xml:space="preserve">President Obama had a disappointing state visit to China in November that year, and </w:t>
      </w:r>
      <w:r w:rsidRPr="00000466">
        <w:rPr>
          <w:rStyle w:val="StyleBoldUnderline"/>
          <w:rFonts w:cs="Times New Roman"/>
        </w:rPr>
        <w:t>Beijing undermined the Copenhagen climate change summit.</w:t>
      </w:r>
      <w:r w:rsidRPr="00000466">
        <w:rPr>
          <w:rFonts w:ascii="Times New Roman" w:hAnsi="Times New Roman" w:cs="Times New Roman"/>
          <w:sz w:val="16"/>
        </w:rPr>
        <w:t>19 In the second year of Obama’s first term, he shifted to a different approach to Asia, one that prioritized getting relations right with US allies and partners, and embedding China policy within a larger Asia-wide framework. That “outside-in” approach remained the mainstay of US policy for the rest of Obama’s presidency and underpinned the rebalance to Asia. Faced with increasingly difficult challenges from China, US presidents for years to come are unlikely to deviate from this approach. Various combinations of engagement, binding, and balancing are likely to be employed as the US attempts to shape China’s choices and persuade it to become a responsible stakeholder of the liberal Western international order.</w:t>
      </w:r>
    </w:p>
    <w:p w14:paraId="30F4364E" w14:textId="77777777" w:rsidR="00743104" w:rsidRPr="00000466" w:rsidRDefault="00743104" w:rsidP="00743104">
      <w:pPr>
        <w:rPr>
          <w:rFonts w:ascii="Times New Roman" w:hAnsi="Times New Roman" w:cs="Times New Roman"/>
        </w:rPr>
      </w:pPr>
    </w:p>
    <w:p w14:paraId="23D41200" w14:textId="77777777" w:rsidR="00743104" w:rsidRPr="00000466" w:rsidRDefault="00743104" w:rsidP="00743104">
      <w:pPr>
        <w:rPr>
          <w:rFonts w:ascii="Times New Roman" w:hAnsi="Times New Roman" w:cs="Times New Roman"/>
        </w:rPr>
      </w:pPr>
    </w:p>
    <w:p w14:paraId="19C33E4D" w14:textId="77777777" w:rsidR="00743104" w:rsidRPr="00000466" w:rsidRDefault="00743104" w:rsidP="00743104">
      <w:pPr>
        <w:pStyle w:val="Heading1"/>
        <w:rPr>
          <w:rFonts w:ascii="Times New Roman" w:hAnsi="Times New Roman" w:cs="Times New Roman"/>
        </w:rPr>
      </w:pPr>
    </w:p>
    <w:p w14:paraId="7239E191" w14:textId="77777777" w:rsidR="00743104" w:rsidRPr="00000466" w:rsidRDefault="00743104" w:rsidP="00743104">
      <w:pPr>
        <w:pStyle w:val="Heading1"/>
        <w:rPr>
          <w:rFonts w:ascii="Times New Roman" w:hAnsi="Times New Roman" w:cs="Times New Roman"/>
        </w:rPr>
      </w:pPr>
      <w:r w:rsidRPr="00000466">
        <w:rPr>
          <w:rFonts w:ascii="Times New Roman" w:hAnsi="Times New Roman" w:cs="Times New Roman"/>
        </w:rPr>
        <w:t>Counterplan</w:t>
      </w:r>
    </w:p>
    <w:p w14:paraId="318F7076" w14:textId="77777777" w:rsidR="00743104" w:rsidRPr="00000466" w:rsidRDefault="00743104" w:rsidP="00743104">
      <w:pPr>
        <w:rPr>
          <w:rFonts w:ascii="Times New Roman" w:hAnsi="Times New Roman" w:cs="Times New Roman"/>
        </w:rPr>
      </w:pPr>
    </w:p>
    <w:p w14:paraId="66DA3136" w14:textId="77777777" w:rsidR="00743104" w:rsidRPr="00000466" w:rsidRDefault="00743104" w:rsidP="00743104">
      <w:pPr>
        <w:pStyle w:val="Heading3"/>
        <w:rPr>
          <w:rFonts w:ascii="Times New Roman" w:hAnsi="Times New Roman" w:cs="Times New Roman"/>
        </w:rPr>
      </w:pPr>
      <w:r w:rsidRPr="00000466">
        <w:rPr>
          <w:rFonts w:ascii="Times New Roman" w:hAnsi="Times New Roman" w:cs="Times New Roman"/>
        </w:rPr>
        <w:t>1NC</w:t>
      </w:r>
    </w:p>
    <w:p w14:paraId="5B9ED65B" w14:textId="77777777" w:rsidR="00743104" w:rsidRPr="00000466" w:rsidRDefault="00743104" w:rsidP="00743104">
      <w:pPr>
        <w:rPr>
          <w:rFonts w:ascii="Times New Roman" w:hAnsi="Times New Roman" w:cs="Times New Roman"/>
        </w:rPr>
      </w:pPr>
    </w:p>
    <w:p w14:paraId="779256EB" w14:textId="77777777" w:rsidR="00743104" w:rsidRPr="00000466" w:rsidRDefault="00743104" w:rsidP="00743104">
      <w:pPr>
        <w:rPr>
          <w:rStyle w:val="StyleStyleBold12pt"/>
          <w:rFonts w:cs="Times New Roman"/>
        </w:rPr>
      </w:pPr>
      <w:r w:rsidRPr="00000466">
        <w:rPr>
          <w:rStyle w:val="StyleStyleBold12pt"/>
          <w:rFonts w:cs="Times New Roman"/>
        </w:rPr>
        <w:t>The United States federal government should:</w:t>
      </w:r>
    </w:p>
    <w:p w14:paraId="441D6ADC" w14:textId="77777777" w:rsidR="00743104" w:rsidRPr="00000466" w:rsidRDefault="00743104" w:rsidP="00743104">
      <w:pPr>
        <w:rPr>
          <w:rStyle w:val="StyleStyleBold12pt"/>
          <w:rFonts w:cs="Times New Roman"/>
        </w:rPr>
      </w:pPr>
      <w:r w:rsidRPr="00000466">
        <w:rPr>
          <w:rStyle w:val="StyleStyleBold12pt"/>
          <w:rFonts w:cs="Times New Roman"/>
        </w:rPr>
        <w:t>- declare its support of the Republic of China’s observer status in international institutions</w:t>
      </w:r>
    </w:p>
    <w:p w14:paraId="37994C92" w14:textId="77777777" w:rsidR="00743104" w:rsidRPr="00000466" w:rsidRDefault="00743104" w:rsidP="00743104">
      <w:pPr>
        <w:rPr>
          <w:rStyle w:val="StyleStyleBold12pt"/>
          <w:rFonts w:cs="Times New Roman"/>
        </w:rPr>
      </w:pPr>
      <w:r w:rsidRPr="00000466">
        <w:rPr>
          <w:rStyle w:val="StyleStyleBold12pt"/>
          <w:rFonts w:cs="Times New Roman"/>
        </w:rPr>
        <w:t>- reaffirm its commitment to the One China policy</w:t>
      </w:r>
    </w:p>
    <w:p w14:paraId="0F1B3DEE" w14:textId="77777777" w:rsidR="00743104" w:rsidRPr="00000466" w:rsidRDefault="00743104" w:rsidP="00743104">
      <w:pPr>
        <w:rPr>
          <w:rStyle w:val="StyleStyleBold12pt"/>
          <w:rFonts w:cs="Times New Roman"/>
        </w:rPr>
      </w:pPr>
      <w:r w:rsidRPr="00000466">
        <w:rPr>
          <w:rStyle w:val="StyleStyleBold12pt"/>
          <w:rFonts w:cs="Times New Roman"/>
        </w:rPr>
        <w:t xml:space="preserve">- declare that it will rescind the Taiwan Relations Act if the Republic of China declares independence </w:t>
      </w:r>
    </w:p>
    <w:p w14:paraId="2323927A" w14:textId="77777777" w:rsidR="00743104" w:rsidRPr="00000466" w:rsidRDefault="00743104" w:rsidP="00743104">
      <w:pPr>
        <w:rPr>
          <w:rStyle w:val="StyleStyleBold12pt"/>
          <w:rFonts w:cs="Times New Roman"/>
        </w:rPr>
      </w:pPr>
      <w:r w:rsidRPr="00000466">
        <w:rPr>
          <w:rStyle w:val="StyleStyleBold12pt"/>
          <w:rFonts w:cs="Times New Roman"/>
        </w:rPr>
        <w:t>- decouple arms sales from stimulus legislation</w:t>
      </w:r>
    </w:p>
    <w:p w14:paraId="26B722F2" w14:textId="77777777" w:rsidR="00743104" w:rsidRPr="00000466" w:rsidRDefault="00743104" w:rsidP="00743104">
      <w:pPr>
        <w:rPr>
          <w:rStyle w:val="StyleStyleBold12pt"/>
          <w:rFonts w:cs="Times New Roman"/>
        </w:rPr>
      </w:pPr>
      <w:r w:rsidRPr="00000466">
        <w:rPr>
          <w:rStyle w:val="StyleStyleBold12pt"/>
          <w:rFonts w:cs="Times New Roman"/>
        </w:rPr>
        <w:t>- clarify that arms sales to the Republic of China are linked to the People’s Republic of China’s offensive military capabilities</w:t>
      </w:r>
    </w:p>
    <w:p w14:paraId="5AC46279" w14:textId="77777777" w:rsidR="00743104" w:rsidRPr="00000466" w:rsidRDefault="00743104" w:rsidP="00743104">
      <w:pPr>
        <w:rPr>
          <w:rFonts w:ascii="Times New Roman" w:hAnsi="Times New Roman" w:cs="Times New Roman"/>
          <w:b/>
          <w:sz w:val="26"/>
        </w:rPr>
      </w:pPr>
      <w:r w:rsidRPr="00000466">
        <w:rPr>
          <w:rStyle w:val="StyleStyleBold12pt"/>
          <w:rFonts w:cs="Times New Roman"/>
        </w:rPr>
        <w:t>- conduct future arms sales to the Republic of China on a per item, continual basis</w:t>
      </w:r>
    </w:p>
    <w:p w14:paraId="3B029D84" w14:textId="77777777" w:rsidR="00743104" w:rsidRPr="00000466" w:rsidRDefault="00743104" w:rsidP="00743104">
      <w:pPr>
        <w:pStyle w:val="Heading4"/>
        <w:rPr>
          <w:rFonts w:ascii="Times New Roman" w:hAnsi="Times New Roman" w:cs="Times New Roman"/>
        </w:rPr>
      </w:pPr>
      <w:r w:rsidRPr="00000466">
        <w:rPr>
          <w:rFonts w:ascii="Times New Roman" w:hAnsi="Times New Roman" w:cs="Times New Roman"/>
        </w:rPr>
        <w:t>Incremental solutions solve best – abandoning the fundamentals of the TRA is destabilizing</w:t>
      </w:r>
    </w:p>
    <w:p w14:paraId="6E619775" w14:textId="77777777" w:rsidR="00743104" w:rsidRPr="00000466" w:rsidRDefault="00743104" w:rsidP="00743104">
      <w:pPr>
        <w:rPr>
          <w:rFonts w:ascii="Times New Roman" w:hAnsi="Times New Roman" w:cs="Times New Roman"/>
        </w:rPr>
      </w:pPr>
      <w:r w:rsidRPr="00000466">
        <w:rPr>
          <w:rStyle w:val="StyleStyleBold12pt"/>
          <w:rFonts w:cs="Times New Roman"/>
        </w:rPr>
        <w:t>Hickey</w:t>
      </w:r>
      <w:r w:rsidRPr="00000466">
        <w:rPr>
          <w:rFonts w:ascii="Times New Roman" w:hAnsi="Times New Roman" w:cs="Times New Roman"/>
        </w:rPr>
        <w:t xml:space="preserve"> 20</w:t>
      </w:r>
      <w:r w:rsidRPr="00000466">
        <w:rPr>
          <w:rStyle w:val="StyleStyleBold12pt"/>
          <w:rFonts w:cs="Times New Roman"/>
        </w:rPr>
        <w:t>13</w:t>
      </w:r>
      <w:r w:rsidRPr="00000466">
        <w:rPr>
          <w:rFonts w:ascii="Times New Roman" w:hAnsi="Times New Roman" w:cs="Times New Roman"/>
        </w:rPr>
        <w:t xml:space="preserve"> – Dennis V. Hickey is the James F. Morris endowed professor of political science at Missouri State University (“U.S. Policy Toward Taiwan: Time For Change?,” </w:t>
      </w:r>
      <w:r w:rsidRPr="00000466">
        <w:rPr>
          <w:rFonts w:ascii="Times New Roman" w:hAnsi="Times New Roman" w:cs="Times New Roman"/>
          <w:i/>
        </w:rPr>
        <w:t>Asian Affairs: An American Review</w:t>
      </w:r>
      <w:r w:rsidRPr="00000466">
        <w:rPr>
          <w:rFonts w:ascii="Times New Roman" w:hAnsi="Times New Roman" w:cs="Times New Roman"/>
        </w:rPr>
        <w:t>, Volume 40, Issue 4) bhb</w:t>
      </w:r>
    </w:p>
    <w:p w14:paraId="30FC60C9" w14:textId="77777777" w:rsidR="00743104" w:rsidRPr="00000466" w:rsidRDefault="00743104" w:rsidP="00743104">
      <w:pPr>
        <w:rPr>
          <w:rFonts w:ascii="Times New Roman" w:hAnsi="Times New Roman" w:cs="Times New Roman"/>
          <w:b/>
          <w:u w:val="single"/>
        </w:rPr>
      </w:pPr>
      <w:r w:rsidRPr="00000466">
        <w:rPr>
          <w:rFonts w:ascii="Times New Roman" w:hAnsi="Times New Roman" w:cs="Times New Roman"/>
          <w:sz w:val="16"/>
        </w:rPr>
        <w:t xml:space="preserve">American policy toward Taiwan is based upon a complex web of decades-old doctrine, law, joint communiqués, assurances, barefaced threats and secret promises. Decision-makers must take care to ensure that adherence to selective policy mantras will not reduce America's ability to cope with contemporary policy developments. But the problem with </w:t>
      </w:r>
      <w:r w:rsidRPr="00000466">
        <w:rPr>
          <w:rStyle w:val="StyleBoldUnderline"/>
          <w:rFonts w:cs="Times New Roman"/>
        </w:rPr>
        <w:t>all proposals to fundamentally change U.S. policy towards Taiwan</w:t>
      </w:r>
      <w:r w:rsidRPr="00000466">
        <w:rPr>
          <w:rFonts w:ascii="Times New Roman" w:hAnsi="Times New Roman" w:cs="Times New Roman"/>
          <w:sz w:val="16"/>
        </w:rPr>
        <w:t xml:space="preserve"> is that they </w:t>
      </w:r>
      <w:r w:rsidRPr="00000466">
        <w:rPr>
          <w:rStyle w:val="StyleBoldUnderline"/>
          <w:rFonts w:cs="Times New Roman"/>
        </w:rPr>
        <w:t>hold the potential to unintentionally complicate matters.</w:t>
      </w:r>
      <w:r w:rsidRPr="00000466">
        <w:rPr>
          <w:rFonts w:ascii="Times New Roman" w:hAnsi="Times New Roman" w:cs="Times New Roman"/>
          <w:sz w:val="16"/>
        </w:rPr>
        <w:t xml:space="preserve"> If adopted, the </w:t>
      </w:r>
      <w:r w:rsidRPr="00000466">
        <w:rPr>
          <w:rStyle w:val="StyleBoldUnderline"/>
          <w:rFonts w:cs="Times New Roman"/>
        </w:rPr>
        <w:t xml:space="preserve">consequences might even prove </w:t>
      </w:r>
      <w:r w:rsidRPr="00000466">
        <w:rPr>
          <w:rStyle w:val="Emphasis"/>
          <w:rFonts w:ascii="Times New Roman" w:hAnsi="Times New Roman" w:cs="Times New Roman"/>
        </w:rPr>
        <w:t>catastrophic</w:t>
      </w:r>
      <w:r w:rsidRPr="00000466">
        <w:rPr>
          <w:rStyle w:val="StyleBoldUnderline"/>
          <w:rFonts w:cs="Times New Roman"/>
        </w:rPr>
        <w:t>.</w:t>
      </w:r>
    </w:p>
    <w:p w14:paraId="5D19CD78"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Major policy shifts could jeopardize peace and stability in the Taiwan Strait.</w:t>
      </w:r>
      <w:r w:rsidRPr="00000466">
        <w:rPr>
          <w:rFonts w:ascii="Times New Roman" w:hAnsi="Times New Roman" w:cs="Times New Roman"/>
          <w:sz w:val="16"/>
        </w:rPr>
        <w:t xml:space="preserve"> It is </w:t>
      </w:r>
      <w:r w:rsidRPr="00000466">
        <w:rPr>
          <w:rStyle w:val="StyleBoldUnderline"/>
          <w:rFonts w:cs="Times New Roman"/>
        </w:rPr>
        <w:t>for this reason</w:t>
      </w:r>
      <w:r w:rsidRPr="00000466">
        <w:rPr>
          <w:rFonts w:ascii="Times New Roman" w:hAnsi="Times New Roman" w:cs="Times New Roman"/>
          <w:sz w:val="16"/>
        </w:rPr>
        <w:t xml:space="preserve"> that </w:t>
      </w:r>
      <w:r w:rsidRPr="00000466">
        <w:rPr>
          <w:rStyle w:val="StyleBoldUnderline"/>
          <w:rFonts w:cs="Times New Roman"/>
        </w:rPr>
        <w:t>the United States should not radically alter its present policy toward Taiwan. However,</w:t>
      </w:r>
      <w:r w:rsidRPr="00000466">
        <w:rPr>
          <w:rFonts w:ascii="Times New Roman" w:hAnsi="Times New Roman" w:cs="Times New Roman"/>
          <w:sz w:val="16"/>
        </w:rPr>
        <w:t xml:space="preserve"> some </w:t>
      </w:r>
      <w:r w:rsidRPr="00000466">
        <w:rPr>
          <w:rStyle w:val="StyleBoldUnderline"/>
          <w:rFonts w:cs="Times New Roman"/>
        </w:rPr>
        <w:t>modest adjustments</w:t>
      </w:r>
      <w:r w:rsidRPr="00000466">
        <w:rPr>
          <w:rFonts w:ascii="Times New Roman" w:hAnsi="Times New Roman" w:cs="Times New Roman"/>
          <w:sz w:val="16"/>
        </w:rPr>
        <w:t xml:space="preserve"> in policy </w:t>
      </w:r>
      <w:r w:rsidRPr="00000466">
        <w:rPr>
          <w:rStyle w:val="StyleBoldUnderline"/>
          <w:rFonts w:cs="Times New Roman"/>
        </w:rPr>
        <w:t>might be warranted.</w:t>
      </w:r>
      <w:r w:rsidRPr="00000466">
        <w:rPr>
          <w:rFonts w:ascii="Times New Roman" w:hAnsi="Times New Roman" w:cs="Times New Roman"/>
          <w:sz w:val="16"/>
        </w:rPr>
        <w:t xml:space="preserve"> In fact, </w:t>
      </w:r>
      <w:r w:rsidRPr="00000466">
        <w:rPr>
          <w:rStyle w:val="StyleBoldUnderline"/>
          <w:rFonts w:cs="Times New Roman"/>
        </w:rPr>
        <w:t>several of these proposals, if adopted, would help reduce the prospects for conflict between Washington and Beijing.</w:t>
      </w:r>
      <w:r w:rsidRPr="00000466">
        <w:rPr>
          <w:rFonts w:ascii="Times New Roman" w:hAnsi="Times New Roman" w:cs="Times New Roman"/>
          <w:sz w:val="16"/>
        </w:rPr>
        <w:t xml:space="preserve"> With respect to U.S. policy, the following points seem paramount:</w:t>
      </w:r>
    </w:p>
    <w:p w14:paraId="41EC5540" w14:textId="77777777" w:rsidR="00743104" w:rsidRPr="00000466" w:rsidRDefault="00743104" w:rsidP="00743104">
      <w:pPr>
        <w:rPr>
          <w:rFonts w:ascii="Times New Roman" w:hAnsi="Times New Roman" w:cs="Times New Roman"/>
          <w:sz w:val="16"/>
          <w:szCs w:val="16"/>
        </w:rPr>
      </w:pPr>
      <w:r w:rsidRPr="00000466">
        <w:rPr>
          <w:rFonts w:ascii="Times New Roman" w:hAnsi="Times New Roman" w:cs="Times New Roman"/>
          <w:sz w:val="16"/>
          <w:szCs w:val="16"/>
        </w:rPr>
        <w:t>•</w:t>
      </w:r>
      <w:r w:rsidRPr="00000466">
        <w:rPr>
          <w:rStyle w:val="StyleBoldUnderline"/>
          <w:rFonts w:cs="Times New Roman"/>
        </w:rPr>
        <w:t>The United States should not revise, revoke or repeal the TRA.</w:t>
      </w:r>
      <w:r w:rsidRPr="00000466">
        <w:rPr>
          <w:rFonts w:ascii="Times New Roman" w:hAnsi="Times New Roman" w:cs="Times New Roman"/>
          <w:sz w:val="16"/>
          <w:szCs w:val="16"/>
        </w:rPr>
        <w:t xml:space="preserve"> The law provides American decision-makers with much-needed flexibility in its economic, political and security relations with Taiwan.</w:t>
      </w:r>
    </w:p>
    <w:p w14:paraId="228F5E3B" w14:textId="77777777" w:rsidR="00743104" w:rsidRPr="00000466" w:rsidRDefault="00743104" w:rsidP="00743104">
      <w:pPr>
        <w:rPr>
          <w:rFonts w:ascii="Times New Roman" w:hAnsi="Times New Roman" w:cs="Times New Roman"/>
          <w:sz w:val="16"/>
          <w:szCs w:val="16"/>
        </w:rPr>
      </w:pPr>
      <w:r w:rsidRPr="00000466">
        <w:rPr>
          <w:rFonts w:ascii="Times New Roman" w:hAnsi="Times New Roman" w:cs="Times New Roman"/>
          <w:sz w:val="16"/>
          <w:szCs w:val="16"/>
        </w:rPr>
        <w:t>•The U.S. Congress should not pass new legislation mandating greater legislative oversight of the TRA or pass legislation seeking to “micromanage” relations between Washington and Taipei. The TRA provides the U.S. Congress with sufficient ammunition to monitor developments related to Taiwan.</w:t>
      </w:r>
    </w:p>
    <w:p w14:paraId="711EB913"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w:t>
      </w:r>
      <w:r w:rsidRPr="00000466">
        <w:rPr>
          <w:rStyle w:val="StyleBoldUnderline"/>
          <w:rFonts w:cs="Times New Roman"/>
        </w:rPr>
        <w:t>The United States should accelerate the campaign to help find ways for Taiwan's voice to be heard as a “non-state” actor with “observer” status in international organizations</w:t>
      </w:r>
      <w:r w:rsidRPr="00000466">
        <w:rPr>
          <w:rFonts w:ascii="Times New Roman" w:hAnsi="Times New Roman" w:cs="Times New Roman"/>
          <w:sz w:val="16"/>
        </w:rPr>
        <w:t xml:space="preserve">—including those that address climate change issues and aviation safety. Taiwan could play a constructive role in such institutions, and </w:t>
      </w:r>
      <w:r w:rsidRPr="00000466">
        <w:rPr>
          <w:rStyle w:val="StyleBoldUnderline"/>
          <w:rFonts w:cs="Times New Roman"/>
        </w:rPr>
        <w:t>it is unlikely that these modest steps would provoke Beijing. On the other hand, the United States should avoid “symbolic” gestures that serve to antagonize Beijing (unnecessary cabinet level visits, etc)</w:t>
      </w:r>
      <w:r w:rsidRPr="00000466">
        <w:rPr>
          <w:rFonts w:ascii="Times New Roman" w:hAnsi="Times New Roman" w:cs="Times New Roman"/>
          <w:sz w:val="16"/>
        </w:rPr>
        <w:t>.</w:t>
      </w:r>
    </w:p>
    <w:p w14:paraId="42AEFE38"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w:t>
      </w:r>
      <w:r w:rsidRPr="00000466">
        <w:rPr>
          <w:rStyle w:val="StyleBoldUnderline"/>
          <w:rFonts w:cs="Times New Roman"/>
        </w:rPr>
        <w:t>The United States should not junk the “one China” policy.</w:t>
      </w:r>
      <w:r w:rsidRPr="00000466">
        <w:rPr>
          <w:rFonts w:ascii="Times New Roman" w:hAnsi="Times New Roman" w:cs="Times New Roman"/>
          <w:sz w:val="16"/>
        </w:rPr>
        <w:t xml:space="preserve"> Such a move would lead to a perilous deterioration in Sino-American relations and undermine the present position of the authorities in Taipei.</w:t>
      </w:r>
    </w:p>
    <w:p w14:paraId="4E5B8EF9" w14:textId="77777777" w:rsidR="00743104" w:rsidRPr="00000466" w:rsidRDefault="00743104" w:rsidP="00743104">
      <w:pPr>
        <w:rPr>
          <w:rFonts w:ascii="Times New Roman" w:hAnsi="Times New Roman" w:cs="Times New Roman"/>
          <w:sz w:val="16"/>
          <w:szCs w:val="16"/>
        </w:rPr>
      </w:pPr>
      <w:r w:rsidRPr="00000466">
        <w:rPr>
          <w:rFonts w:ascii="Times New Roman" w:hAnsi="Times New Roman" w:cs="Times New Roman"/>
          <w:sz w:val="16"/>
          <w:szCs w:val="16"/>
        </w:rPr>
        <w:t>•The United States should not formally abrogate the U.S.-PRC Joint Communiqués and resist PRC pressures to negotiate additional communiqués. There are already enough documents purporting to guide U.S. policy.</w:t>
      </w:r>
    </w:p>
    <w:p w14:paraId="2988BE20"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w:t>
      </w:r>
      <w:r w:rsidRPr="00000466">
        <w:rPr>
          <w:rStyle w:val="StyleBoldUnderline"/>
          <w:rFonts w:cs="Times New Roman"/>
        </w:rPr>
        <w:t>The United States should not view arms sales to Taiwan as a “stimulus plan” to provide a boost to the sagging American economy.</w:t>
      </w:r>
      <w:r w:rsidRPr="00000466">
        <w:rPr>
          <w:rFonts w:ascii="Times New Roman" w:hAnsi="Times New Roman" w:cs="Times New Roman"/>
          <w:sz w:val="16"/>
        </w:rPr>
        <w:t xml:space="preserve"> This is one instance when national security concerns must trump economic considerations.</w:t>
      </w:r>
    </w:p>
    <w:p w14:paraId="7DF29907"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w:t>
      </w:r>
      <w:r w:rsidRPr="00000466">
        <w:rPr>
          <w:rStyle w:val="StyleBoldUnderline"/>
          <w:rFonts w:cs="Times New Roman"/>
        </w:rPr>
        <w:t>Using quiet diplomacy</w:t>
      </w:r>
      <w:r w:rsidRPr="00000466">
        <w:rPr>
          <w:rFonts w:ascii="Times New Roman" w:hAnsi="Times New Roman" w:cs="Times New Roman"/>
          <w:sz w:val="16"/>
        </w:rPr>
        <w:t xml:space="preserve">, the PRC should be reminded that President Reagan pledged that U.S. arms sales to Taiwan would be “conditioned entirely on the threat posed by the PRC.” </w:t>
      </w:r>
      <w:r w:rsidRPr="00000466">
        <w:rPr>
          <w:rStyle w:val="StyleBoldUnderline"/>
          <w:rFonts w:cs="Times New Roman"/>
        </w:rPr>
        <w:t>Washington should make clear that there is a linkage between U.S. arms sales to Taiwan and China's military deployments</w:t>
      </w:r>
      <w:r w:rsidRPr="00000466">
        <w:rPr>
          <w:rFonts w:ascii="Times New Roman" w:hAnsi="Times New Roman" w:cs="Times New Roman"/>
          <w:sz w:val="16"/>
        </w:rPr>
        <w:t>.</w:t>
      </w:r>
    </w:p>
    <w:p w14:paraId="5EE5A5B7"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w:t>
      </w:r>
      <w:r w:rsidRPr="00000466">
        <w:rPr>
          <w:rStyle w:val="StyleBoldUnderline"/>
          <w:rFonts w:cs="Times New Roman"/>
        </w:rPr>
        <w:t>The United States should continue to emphasize that it supports the ongoing rapprochement between the Chinese mainland and Taiwan</w:t>
      </w:r>
      <w:r w:rsidRPr="00000466">
        <w:rPr>
          <w:rFonts w:ascii="Times New Roman" w:hAnsi="Times New Roman" w:cs="Times New Roman"/>
          <w:sz w:val="16"/>
        </w:rPr>
        <w:t>. A peaceful resolution of the Taiwan issue will promote peace and stability in the Western Pacific.</w:t>
      </w:r>
    </w:p>
    <w:p w14:paraId="2B134735" w14:textId="77777777" w:rsidR="00743104" w:rsidRPr="00000466" w:rsidRDefault="00743104" w:rsidP="00743104">
      <w:pPr>
        <w:rPr>
          <w:rStyle w:val="StyleBoldUnderline"/>
          <w:rFonts w:cs="Times New Roman"/>
        </w:rPr>
      </w:pPr>
      <w:r w:rsidRPr="00000466">
        <w:rPr>
          <w:rFonts w:ascii="Times New Roman" w:hAnsi="Times New Roman" w:cs="Times New Roman"/>
          <w:sz w:val="16"/>
        </w:rPr>
        <w:t>•</w:t>
      </w:r>
      <w:r w:rsidRPr="00000466">
        <w:rPr>
          <w:rStyle w:val="StyleBoldUnderline"/>
          <w:rFonts w:cs="Times New Roman"/>
        </w:rPr>
        <w:t>Washington should continue to remind both sides that it opposes the use of force to settle the Taiwan issue</w:t>
      </w:r>
      <w:r w:rsidRPr="00000466">
        <w:rPr>
          <w:rFonts w:ascii="Times New Roman" w:hAnsi="Times New Roman" w:cs="Times New Roman"/>
          <w:sz w:val="16"/>
        </w:rPr>
        <w:t xml:space="preserve">, that a resolution of the Taiwan issue is a matter for the two sides to decide themselves </w:t>
      </w:r>
      <w:r w:rsidRPr="00000466">
        <w:rPr>
          <w:rStyle w:val="StyleBoldUnderline"/>
          <w:rFonts w:cs="Times New Roman"/>
        </w:rPr>
        <w:t>and that the U.S. does not support independence for Taiwan.</w:t>
      </w:r>
    </w:p>
    <w:p w14:paraId="1D9F7B0C" w14:textId="77777777" w:rsidR="00743104" w:rsidRPr="00000466" w:rsidRDefault="00743104" w:rsidP="00743104">
      <w:pPr>
        <w:rPr>
          <w:rFonts w:ascii="Times New Roman" w:hAnsi="Times New Roman" w:cs="Times New Roman"/>
          <w:sz w:val="16"/>
          <w:szCs w:val="16"/>
        </w:rPr>
      </w:pPr>
      <w:r w:rsidRPr="00000466">
        <w:rPr>
          <w:rFonts w:ascii="Times New Roman" w:hAnsi="Times New Roman" w:cs="Times New Roman"/>
          <w:sz w:val="16"/>
          <w:szCs w:val="16"/>
        </w:rPr>
        <w:t xml:space="preserve">The maintenance of a strong and constructive relationship with the PRC serves American interests in many ways. As President Obama explained, “we welcome China's rise. China's peaceful rise is good for the world and it's good for America.” 110  It opens the door greater international stability and humanitarian progress. </w:t>
      </w:r>
      <w:r w:rsidRPr="00000466">
        <w:rPr>
          <w:rStyle w:val="StyleBoldUnderline"/>
          <w:rFonts w:cs="Times New Roman"/>
        </w:rPr>
        <w:t>At the same time, the United States maintains strong “unofficial” links with Taiwan</w:t>
      </w:r>
      <w:r w:rsidRPr="00000466">
        <w:rPr>
          <w:rFonts w:ascii="Times New Roman" w:hAnsi="Times New Roman" w:cs="Times New Roman"/>
          <w:sz w:val="16"/>
          <w:szCs w:val="16"/>
        </w:rPr>
        <w:t>—the first Chinese democracy in over 5,000 years—</w:t>
      </w:r>
      <w:r w:rsidRPr="00000466">
        <w:rPr>
          <w:rStyle w:val="StyleBoldUnderline"/>
          <w:rFonts w:cs="Times New Roman"/>
        </w:rPr>
        <w:t>and strong commitments to the island.</w:t>
      </w:r>
      <w:r w:rsidRPr="00000466">
        <w:rPr>
          <w:rFonts w:ascii="Times New Roman" w:hAnsi="Times New Roman" w:cs="Times New Roman"/>
          <w:sz w:val="16"/>
          <w:szCs w:val="16"/>
        </w:rPr>
        <w:t xml:space="preserve"> Some blast President Obama for “cozying up to Beijing with a wink and a nod.” But as Jeffrey Bader observed, such criticisms “are partisan rather than security based.” 111 A more balanced assessment reveals that the present U.S. administration has sold more arms to Taiwan than its predecessor, and that </w:t>
      </w:r>
      <w:r w:rsidRPr="00000466">
        <w:rPr>
          <w:rStyle w:val="StyleBoldUnderline"/>
          <w:rFonts w:cs="Times New Roman"/>
        </w:rPr>
        <w:t>the</w:t>
      </w:r>
      <w:r w:rsidRPr="00000466">
        <w:rPr>
          <w:rFonts w:ascii="Times New Roman" w:hAnsi="Times New Roman" w:cs="Times New Roman"/>
          <w:sz w:val="16"/>
          <w:szCs w:val="16"/>
        </w:rPr>
        <w:t xml:space="preserve"> recent </w:t>
      </w:r>
      <w:r w:rsidRPr="00000466">
        <w:rPr>
          <w:rStyle w:val="StyleBoldUnderline"/>
          <w:rFonts w:cs="Times New Roman"/>
        </w:rPr>
        <w:t>deal to upgrade the island's warplanes “constitutes a real contribution to Taiwan's security and underscores the U.S. commitment to Taiwan.”</w:t>
      </w:r>
      <w:r w:rsidRPr="00000466">
        <w:rPr>
          <w:rFonts w:ascii="Times New Roman" w:hAnsi="Times New Roman" w:cs="Times New Roman"/>
          <w:sz w:val="16"/>
          <w:szCs w:val="16"/>
        </w:rPr>
        <w:t xml:space="preserve"> 112</w:t>
      </w:r>
    </w:p>
    <w:p w14:paraId="0A403715"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What many critics of American policy fail to appreciate is that </w:t>
      </w:r>
      <w:r w:rsidRPr="00000466">
        <w:rPr>
          <w:rStyle w:val="StyleBoldUnderline"/>
          <w:rFonts w:cs="Times New Roman"/>
        </w:rPr>
        <w:t>it is in Washington's best interest to maintain a stable, constructive relationship with both Taipei and Beijing</w:t>
      </w:r>
      <w:r w:rsidRPr="00000466">
        <w:rPr>
          <w:rFonts w:ascii="Times New Roman" w:hAnsi="Times New Roman" w:cs="Times New Roman"/>
          <w:sz w:val="16"/>
        </w:rPr>
        <w:t xml:space="preserve">. Realizing this objective is not an easy task—there may be numerous challenges in coming years. However, </w:t>
      </w:r>
      <w:r w:rsidRPr="00000466">
        <w:rPr>
          <w:rStyle w:val="StyleBoldUnderline"/>
          <w:rFonts w:cs="Times New Roman"/>
        </w:rPr>
        <w:t>the present U.S. policy has helped create an environment enabling Taiwan and the Chinese mainland to peacefully resolve their differences, and it is likely that the policy will continue to contribute to peace and stability in future years</w:t>
      </w:r>
      <w:r w:rsidRPr="00000466">
        <w:rPr>
          <w:rFonts w:ascii="Times New Roman" w:hAnsi="Times New Roman" w:cs="Times New Roman"/>
          <w:sz w:val="16"/>
        </w:rPr>
        <w:t>.</w:t>
      </w:r>
    </w:p>
    <w:p w14:paraId="5C8DCB30" w14:textId="77777777" w:rsidR="00743104" w:rsidRPr="00000466" w:rsidRDefault="00743104" w:rsidP="00743104">
      <w:pPr>
        <w:pStyle w:val="Heading4"/>
        <w:rPr>
          <w:rFonts w:ascii="Times New Roman" w:hAnsi="Times New Roman" w:cs="Times New Roman"/>
        </w:rPr>
      </w:pPr>
      <w:r w:rsidRPr="00000466">
        <w:rPr>
          <w:rFonts w:ascii="Times New Roman" w:hAnsi="Times New Roman" w:cs="Times New Roman"/>
        </w:rPr>
        <w:t>“Salami tactics” temper Chinese retaliation and reassure allies</w:t>
      </w:r>
    </w:p>
    <w:p w14:paraId="46B8D0DF" w14:textId="77777777" w:rsidR="00743104" w:rsidRPr="00000466" w:rsidRDefault="00743104" w:rsidP="00743104">
      <w:pPr>
        <w:rPr>
          <w:rFonts w:ascii="Times New Roman" w:hAnsi="Times New Roman" w:cs="Times New Roman"/>
        </w:rPr>
      </w:pPr>
      <w:r w:rsidRPr="00000466">
        <w:rPr>
          <w:rStyle w:val="StyleStyleBold12pt"/>
          <w:rFonts w:cs="Times New Roman"/>
        </w:rPr>
        <w:t>Altman</w:t>
      </w:r>
      <w:r w:rsidRPr="00000466">
        <w:rPr>
          <w:rFonts w:ascii="Times New Roman" w:hAnsi="Times New Roman" w:cs="Times New Roman"/>
        </w:rPr>
        <w:t xml:space="preserve"> 20</w:t>
      </w:r>
      <w:r w:rsidRPr="00000466">
        <w:rPr>
          <w:rStyle w:val="StyleStyleBold12pt"/>
          <w:rFonts w:cs="Times New Roman"/>
        </w:rPr>
        <w:t>16</w:t>
      </w:r>
      <w:r w:rsidRPr="00000466">
        <w:rPr>
          <w:rFonts w:ascii="Times New Roman" w:hAnsi="Times New Roman" w:cs="Times New Roman"/>
        </w:rPr>
        <w:t xml:space="preserve"> – Dan Altman is a Postdoctoral Fellow with the International Security Program in the John F. Kennedy School of Government’s Belfer Center at Harvard University. (“How to Sell Arms to Taiwan,” https://thediplomat.com/2016/11/how-to-sell-arms-to-taiwan/) bhb</w:t>
      </w:r>
    </w:p>
    <w:p w14:paraId="3B31CC16"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Imagine that</w:t>
      </w:r>
      <w:r w:rsidRPr="00000466">
        <w:rPr>
          <w:rFonts w:ascii="Times New Roman" w:hAnsi="Times New Roman" w:cs="Times New Roman"/>
          <w:sz w:val="16"/>
        </w:rPr>
        <w:t xml:space="preserve"> in 2020, </w:t>
      </w:r>
      <w:r w:rsidRPr="00000466">
        <w:rPr>
          <w:rStyle w:val="StyleBoldUnderline"/>
          <w:rFonts w:cs="Times New Roman"/>
        </w:rPr>
        <w:t>China learns</w:t>
      </w:r>
      <w:r w:rsidRPr="00000466">
        <w:rPr>
          <w:rFonts w:ascii="Times New Roman" w:hAnsi="Times New Roman" w:cs="Times New Roman"/>
          <w:sz w:val="16"/>
        </w:rPr>
        <w:t xml:space="preserve"> that </w:t>
      </w:r>
      <w:r w:rsidRPr="00000466">
        <w:rPr>
          <w:rStyle w:val="StyleBoldUnderline"/>
          <w:rFonts w:cs="Times New Roman"/>
        </w:rPr>
        <w:t>the United States will soon deliver an unusually large</w:t>
      </w:r>
      <w:r w:rsidRPr="00000466">
        <w:rPr>
          <w:rFonts w:ascii="Times New Roman" w:hAnsi="Times New Roman" w:cs="Times New Roman"/>
          <w:sz w:val="16"/>
        </w:rPr>
        <w:t xml:space="preserve"> and comprehensive </w:t>
      </w:r>
      <w:r w:rsidRPr="00000466">
        <w:rPr>
          <w:rStyle w:val="StyleBoldUnderline"/>
          <w:rFonts w:cs="Times New Roman"/>
        </w:rPr>
        <w:t>arms package to Taiwan</w:t>
      </w:r>
      <w:r w:rsidRPr="00000466">
        <w:rPr>
          <w:rFonts w:ascii="Times New Roman" w:hAnsi="Times New Roman" w:cs="Times New Roman"/>
          <w:sz w:val="16"/>
        </w:rPr>
        <w:t xml:space="preserve">. Determined to continue growing its military advantage – </w:t>
      </w:r>
      <w:r w:rsidRPr="00000466">
        <w:rPr>
          <w:rStyle w:val="StyleBoldUnderline"/>
          <w:rFonts w:cs="Times New Roman"/>
        </w:rPr>
        <w:t>and</w:t>
      </w:r>
      <w:r w:rsidRPr="00000466">
        <w:rPr>
          <w:rFonts w:ascii="Times New Roman" w:hAnsi="Times New Roman" w:cs="Times New Roman"/>
          <w:sz w:val="16"/>
        </w:rPr>
        <w:t xml:space="preserve"> therefore its leverage – vis-à-vis Taiwan, </w:t>
      </w:r>
      <w:r w:rsidRPr="00000466">
        <w:rPr>
          <w:rStyle w:val="StyleBoldUnderline"/>
          <w:rFonts w:cs="Times New Roman"/>
        </w:rPr>
        <w:t>China declares a red line</w:t>
      </w:r>
      <w:r w:rsidRPr="00000466">
        <w:rPr>
          <w:rFonts w:ascii="Times New Roman" w:hAnsi="Times New Roman" w:cs="Times New Roman"/>
          <w:sz w:val="16"/>
        </w:rPr>
        <w:t xml:space="preserve"> against the delivery, threatening severe consequences if the United States proceeds. </w:t>
      </w:r>
      <w:r w:rsidRPr="00000466">
        <w:rPr>
          <w:rStyle w:val="StyleBoldUnderline"/>
          <w:rFonts w:cs="Times New Roman"/>
        </w:rPr>
        <w:t>That</w:t>
      </w:r>
      <w:r w:rsidRPr="00000466">
        <w:rPr>
          <w:rFonts w:ascii="Times New Roman" w:hAnsi="Times New Roman" w:cs="Times New Roman"/>
          <w:sz w:val="16"/>
        </w:rPr>
        <w:t xml:space="preserve"> announcement </w:t>
      </w:r>
      <w:r w:rsidRPr="00000466">
        <w:rPr>
          <w:rStyle w:val="StyleBoldUnderline"/>
          <w:rFonts w:cs="Times New Roman"/>
        </w:rPr>
        <w:t>ignites a standoff in the Taiwan Strait</w:t>
      </w:r>
      <w:r w:rsidRPr="00000466">
        <w:rPr>
          <w:rFonts w:ascii="Times New Roman" w:hAnsi="Times New Roman" w:cs="Times New Roman"/>
          <w:sz w:val="16"/>
        </w:rPr>
        <w:t>. Each side mobilizes its forces and prepares for the possibility of armed conflict.</w:t>
      </w:r>
    </w:p>
    <w:p w14:paraId="006F3001"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This hypothetical scenario captures one of the most likely crises that could break out between China and the United States in the coming years. Because Sino-American relations may come to define the international landscape of the 21st Century, </w:t>
      </w:r>
      <w:r w:rsidRPr="00000466">
        <w:rPr>
          <w:rFonts w:ascii="Times New Roman" w:hAnsi="Times New Roman" w:cs="Times New Roman"/>
          <w:sz w:val="16"/>
          <w:szCs w:val="16"/>
        </w:rPr>
        <w:t>it is essential to anticipate and, if possible, avert exactly this sort of flare-up, which could divert that</w:t>
      </w:r>
      <w:r w:rsidRPr="00000466">
        <w:rPr>
          <w:rFonts w:ascii="Times New Roman" w:hAnsi="Times New Roman" w:cs="Times New Roman"/>
          <w:sz w:val="16"/>
        </w:rPr>
        <w:t xml:space="preserve"> critical relationship down the wrong path. Fortunately, </w:t>
      </w:r>
      <w:r w:rsidRPr="00000466">
        <w:rPr>
          <w:rStyle w:val="StyleBoldUnderline"/>
          <w:rFonts w:cs="Times New Roman"/>
        </w:rPr>
        <w:t>this particular danger is largely preventable through subtle changes in policy that require no major sacrifices to the American national interest</w:t>
      </w:r>
      <w:r w:rsidRPr="00000466">
        <w:rPr>
          <w:rFonts w:ascii="Times New Roman" w:hAnsi="Times New Roman" w:cs="Times New Roman"/>
          <w:sz w:val="16"/>
        </w:rPr>
        <w:t>.</w:t>
      </w:r>
    </w:p>
    <w:p w14:paraId="449138D5"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To avoid a future crisis with China over arms sales, </w:t>
      </w:r>
      <w:r w:rsidRPr="00000466">
        <w:rPr>
          <w:rStyle w:val="StyleBoldUnderline"/>
          <w:rFonts w:cs="Times New Roman"/>
        </w:rPr>
        <w:t>the United States should dispense with the “arms package” approach to arms sales to Taiwan and instead conduct the sales in a steady stream of small increments.</w:t>
      </w:r>
      <w:r w:rsidRPr="00000466">
        <w:rPr>
          <w:rFonts w:ascii="Times New Roman" w:hAnsi="Times New Roman" w:cs="Times New Roman"/>
          <w:sz w:val="16"/>
        </w:rPr>
        <w:t xml:space="preserve"> Nobel-prize winning strategist Thomas Schelling coined the term “salami tactics” to describe this approach, a reference to slicing off an objective in a series of gradual steps rather than all at once. </w:t>
      </w:r>
      <w:r w:rsidRPr="00000466">
        <w:rPr>
          <w:rStyle w:val="StyleBoldUnderline"/>
          <w:rFonts w:cs="Times New Roman"/>
        </w:rPr>
        <w:t xml:space="preserve">Using salami tactics </w:t>
      </w:r>
      <w:r w:rsidRPr="00000466">
        <w:rPr>
          <w:rStyle w:val="Emphasis"/>
          <w:rFonts w:ascii="Times New Roman" w:hAnsi="Times New Roman" w:cs="Times New Roman"/>
        </w:rPr>
        <w:t>does not mean selling fewer arms</w:t>
      </w:r>
      <w:r w:rsidRPr="00000466">
        <w:rPr>
          <w:rStyle w:val="StyleBoldUnderline"/>
          <w:rFonts w:cs="Times New Roman"/>
        </w:rPr>
        <w:t xml:space="preserve">. It means spreading out the same sales across a series of transactions that are each individually </w:t>
      </w:r>
      <w:r w:rsidRPr="00000466">
        <w:rPr>
          <w:rStyle w:val="Emphasis"/>
          <w:rFonts w:ascii="Times New Roman" w:hAnsi="Times New Roman" w:cs="Times New Roman"/>
        </w:rPr>
        <w:t>too small to provoke a violent Chinese response</w:t>
      </w:r>
      <w:r w:rsidRPr="00000466">
        <w:rPr>
          <w:rStyle w:val="StyleBoldUnderline"/>
          <w:rFonts w:cs="Times New Roman"/>
        </w:rPr>
        <w:t>. This approach would have two core principles: no large arms packages, no long lulls between arms sales</w:t>
      </w:r>
      <w:r w:rsidRPr="00000466">
        <w:rPr>
          <w:rFonts w:ascii="Times New Roman" w:hAnsi="Times New Roman" w:cs="Times New Roman"/>
          <w:sz w:val="16"/>
        </w:rPr>
        <w:t>.</w:t>
      </w:r>
    </w:p>
    <w:p w14:paraId="123E0C23" w14:textId="77777777" w:rsidR="00743104" w:rsidRPr="00000466" w:rsidRDefault="00743104" w:rsidP="00743104">
      <w:pPr>
        <w:rPr>
          <w:rFonts w:ascii="Times New Roman" w:hAnsi="Times New Roman" w:cs="Times New Roman"/>
          <w:sz w:val="16"/>
          <w:szCs w:val="16"/>
        </w:rPr>
      </w:pPr>
      <w:r w:rsidRPr="00000466">
        <w:rPr>
          <w:rFonts w:ascii="Times New Roman" w:hAnsi="Times New Roman" w:cs="Times New Roman"/>
          <w:sz w:val="16"/>
          <w:szCs w:val="16"/>
        </w:rPr>
        <w:t>Adopting salami tactics would represent a marked change in U.S. policy. In 1992, the George H. W. Bush Administration approved an arms package that included 150 F-16A/B fighters, exactly the sort of unusually large package that could one day trigger a crisis with an increasingly powerful and assertive China. More recent arms packages have been smaller, but still larger than necessary. In 2008, the United States announced $6.5 billion in arms sales to Taiwan, a package that included Patriot missiles, Apache attack helicopters, and upgrades to the Taiwanese Air Force’s F-16s and F-5s. In protest, China suspended military-to-military ties with the United States. In 2010, President Obama approved another $6 billion package featuring Patriot missiles, Blackhawk helicopters, Harpoon anti-ship missiles, and additional F-16 upgrades. China condemned the sales and sanctioned some participating U.S companies. In 2014, the United States approved the sale of four Perry-class frigates. It is currently common practice to announce up to several years’ worth of sales together.</w:t>
      </w:r>
    </w:p>
    <w:p w14:paraId="716467F7" w14:textId="77777777" w:rsidR="00743104" w:rsidRPr="00000466" w:rsidRDefault="00743104" w:rsidP="00743104">
      <w:pPr>
        <w:rPr>
          <w:rFonts w:ascii="Times New Roman" w:hAnsi="Times New Roman" w:cs="Times New Roman"/>
          <w:sz w:val="16"/>
          <w:szCs w:val="16"/>
        </w:rPr>
      </w:pPr>
      <w:r w:rsidRPr="00000466">
        <w:rPr>
          <w:rFonts w:ascii="Times New Roman" w:hAnsi="Times New Roman" w:cs="Times New Roman"/>
          <w:sz w:val="16"/>
          <w:szCs w:val="16"/>
        </w:rPr>
        <w:t>Last December, the United States announced a $1.83 billion arms package for Taiwan that included two Perry-class frigates, amphibious assault vehicles, anti-tank missiles, surface-to-air missiles, and upgrades to a variety of other weapon systems. Predictably, China objected, with a spokesman declaring, “We resolutely oppose sales of weaponry or military technology to Taiwan by any country in any form or using any excuse.” China has yet to put its full power behind attempting to halt an arms sale, but that may change as China begins to flex its newfound muscles.</w:t>
      </w:r>
    </w:p>
    <w:p w14:paraId="33F552FC"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The question is: why combine these sales into one larger package that is so much more likely to provoke a stronger Chinese response? </w:t>
      </w:r>
      <w:r w:rsidRPr="00000466">
        <w:rPr>
          <w:rStyle w:val="StyleBoldUnderline"/>
          <w:rFonts w:cs="Times New Roman"/>
        </w:rPr>
        <w:t>Adopting salami tactics would</w:t>
      </w:r>
      <w:r w:rsidRPr="00000466">
        <w:rPr>
          <w:rFonts w:ascii="Times New Roman" w:hAnsi="Times New Roman" w:cs="Times New Roman"/>
          <w:sz w:val="16"/>
        </w:rPr>
        <w:t xml:space="preserve"> have </w:t>
      </w:r>
      <w:r w:rsidRPr="00000466">
        <w:rPr>
          <w:rStyle w:val="StyleBoldUnderline"/>
          <w:rFonts w:cs="Times New Roman"/>
        </w:rPr>
        <w:t>mean</w:t>
      </w:r>
      <w:r w:rsidRPr="00000466">
        <w:rPr>
          <w:rFonts w:ascii="Times New Roman" w:hAnsi="Times New Roman" w:cs="Times New Roman"/>
          <w:sz w:val="16"/>
        </w:rPr>
        <w:t xml:space="preserve">t </w:t>
      </w:r>
      <w:r w:rsidRPr="00000466">
        <w:rPr>
          <w:rStyle w:val="StyleBoldUnderline"/>
          <w:rFonts w:cs="Times New Roman"/>
        </w:rPr>
        <w:t xml:space="preserve">splitting up </w:t>
      </w:r>
      <w:r w:rsidRPr="00000466">
        <w:rPr>
          <w:rFonts w:ascii="Times New Roman" w:hAnsi="Times New Roman" w:cs="Times New Roman"/>
          <w:sz w:val="16"/>
        </w:rPr>
        <w:t xml:space="preserve">the </w:t>
      </w:r>
      <w:r w:rsidRPr="00000466">
        <w:rPr>
          <w:rStyle w:val="StyleBoldUnderline"/>
          <w:rFonts w:cs="Times New Roman"/>
        </w:rPr>
        <w:t>sales into multiple transactions announced and delivered separately, bringing the price tag for each well below $1 billion</w:t>
      </w:r>
      <w:r w:rsidRPr="00000466">
        <w:rPr>
          <w:rFonts w:ascii="Times New Roman" w:hAnsi="Times New Roman" w:cs="Times New Roman"/>
          <w:sz w:val="16"/>
        </w:rPr>
        <w:t xml:space="preserve">. There is simply no need to treat as one package a set of unrelated weapon systems. Indeed, </w:t>
      </w:r>
      <w:r w:rsidRPr="00000466">
        <w:rPr>
          <w:rStyle w:val="StyleBoldUnderline"/>
          <w:rFonts w:cs="Times New Roman"/>
        </w:rPr>
        <w:t>there is no need to sell large numbers of the same weapon system all at once</w:t>
      </w:r>
      <w:r w:rsidRPr="00000466">
        <w:rPr>
          <w:rFonts w:ascii="Times New Roman" w:hAnsi="Times New Roman" w:cs="Times New Roman"/>
          <w:sz w:val="16"/>
        </w:rPr>
        <w:t>.</w:t>
      </w:r>
    </w:p>
    <w:p w14:paraId="657D68E2" w14:textId="77777777" w:rsidR="00743104" w:rsidRPr="00000466" w:rsidRDefault="00743104" w:rsidP="00743104">
      <w:pPr>
        <w:rPr>
          <w:rFonts w:ascii="Times New Roman" w:hAnsi="Times New Roman" w:cs="Times New Roman"/>
        </w:rPr>
      </w:pPr>
    </w:p>
    <w:p w14:paraId="172D900E" w14:textId="77777777" w:rsidR="00743104" w:rsidRPr="00000466" w:rsidRDefault="00743104" w:rsidP="00743104">
      <w:pPr>
        <w:pStyle w:val="Heading3"/>
        <w:rPr>
          <w:rFonts w:ascii="Times New Roman" w:hAnsi="Times New Roman" w:cs="Times New Roman"/>
        </w:rPr>
      </w:pPr>
      <w:r w:rsidRPr="00000466">
        <w:rPr>
          <w:rFonts w:ascii="Times New Roman" w:hAnsi="Times New Roman" w:cs="Times New Roman"/>
        </w:rPr>
        <w:t>Solvency – Salami Tactics</w:t>
      </w:r>
    </w:p>
    <w:p w14:paraId="49FC166B" w14:textId="77777777" w:rsidR="00743104" w:rsidRPr="00000466" w:rsidRDefault="00743104" w:rsidP="00743104">
      <w:pPr>
        <w:rPr>
          <w:rFonts w:ascii="Times New Roman" w:hAnsi="Times New Roman" w:cs="Times New Roman"/>
        </w:rPr>
      </w:pPr>
    </w:p>
    <w:p w14:paraId="66F4DC96" w14:textId="77777777" w:rsidR="00743104" w:rsidRPr="00000466" w:rsidRDefault="00743104" w:rsidP="00743104">
      <w:pPr>
        <w:pStyle w:val="Heading4"/>
      </w:pPr>
      <w:r w:rsidRPr="00000466">
        <w:t>Salami tactics solve escalation – changing the process of arms sales depoliticizes</w:t>
      </w:r>
    </w:p>
    <w:p w14:paraId="5ABF5EE7" w14:textId="77777777" w:rsidR="00743104" w:rsidRPr="00000466" w:rsidRDefault="00743104" w:rsidP="00743104">
      <w:pPr>
        <w:rPr>
          <w:rFonts w:ascii="Times New Roman" w:hAnsi="Times New Roman" w:cs="Times New Roman"/>
        </w:rPr>
      </w:pPr>
      <w:r w:rsidRPr="00000466">
        <w:rPr>
          <w:rStyle w:val="StyleStyleBold12pt"/>
          <w:rFonts w:cs="Times New Roman"/>
        </w:rPr>
        <w:t>Altman</w:t>
      </w:r>
      <w:r w:rsidRPr="00000466">
        <w:rPr>
          <w:rFonts w:ascii="Times New Roman" w:hAnsi="Times New Roman" w:cs="Times New Roman"/>
        </w:rPr>
        <w:t xml:space="preserve"> 20</w:t>
      </w:r>
      <w:r w:rsidRPr="00000466">
        <w:rPr>
          <w:rStyle w:val="StyleStyleBold12pt"/>
          <w:rFonts w:cs="Times New Roman"/>
        </w:rPr>
        <w:t>16</w:t>
      </w:r>
      <w:r w:rsidRPr="00000466">
        <w:rPr>
          <w:rFonts w:ascii="Times New Roman" w:hAnsi="Times New Roman" w:cs="Times New Roman"/>
        </w:rPr>
        <w:t xml:space="preserve"> – Dan Altman is a Postdoctoral Fellow with the International Security Program in the John F. Kennedy School of Government’s Belfer Center at Harvard University. (“How to Sell Arms to Taiwan,” https://thediplomat.com/2016/11/how-to-sell-arms-to-taiwan/) bhb</w:t>
      </w:r>
    </w:p>
    <w:p w14:paraId="7AA899C8"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Salami tactics can help to avoid a crisis</w:t>
      </w:r>
      <w:r w:rsidRPr="00000466">
        <w:rPr>
          <w:rFonts w:ascii="Times New Roman" w:hAnsi="Times New Roman" w:cs="Times New Roman"/>
          <w:sz w:val="16"/>
        </w:rPr>
        <w:t xml:space="preserve"> in which China learns of an impending arms deal and declares a red line against it. </w:t>
      </w:r>
      <w:r w:rsidRPr="00000466">
        <w:rPr>
          <w:rStyle w:val="StyleBoldUnderline"/>
          <w:rFonts w:cs="Times New Roman"/>
        </w:rPr>
        <w:t>China would find it difficult to threaten war over the sale</w:t>
      </w:r>
      <w:r w:rsidRPr="00000466">
        <w:rPr>
          <w:rFonts w:ascii="Times New Roman" w:hAnsi="Times New Roman" w:cs="Times New Roman"/>
          <w:sz w:val="16"/>
        </w:rPr>
        <w:t xml:space="preserve"> of a few surface-to-air missiles or a single frigate, especially </w:t>
      </w:r>
      <w:r w:rsidRPr="00000466">
        <w:rPr>
          <w:rStyle w:val="StyleBoldUnderline"/>
          <w:rFonts w:cs="Times New Roman"/>
        </w:rPr>
        <w:t>after tolerating a similar delivery only months beforehand</w:t>
      </w:r>
      <w:r w:rsidRPr="00000466">
        <w:rPr>
          <w:rFonts w:ascii="Times New Roman" w:hAnsi="Times New Roman" w:cs="Times New Roman"/>
          <w:sz w:val="16"/>
        </w:rPr>
        <w:t xml:space="preserve">. How could such a large threat be credible for such a small infraction? </w:t>
      </w:r>
      <w:r w:rsidRPr="00000466">
        <w:rPr>
          <w:rStyle w:val="StyleBoldUnderline"/>
          <w:rFonts w:cs="Times New Roman"/>
        </w:rPr>
        <w:t>Rather than declare a red line it cannot enforce over yet another modest and ordinary sale, China would more likely opt not to set one at all</w:t>
      </w:r>
      <w:r w:rsidRPr="00000466">
        <w:rPr>
          <w:rFonts w:ascii="Times New Roman" w:hAnsi="Times New Roman" w:cs="Times New Roman"/>
          <w:sz w:val="16"/>
        </w:rPr>
        <w:t>.</w:t>
      </w:r>
    </w:p>
    <w:p w14:paraId="31209401"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Just as important</w:t>
      </w:r>
      <w:r w:rsidRPr="00000466">
        <w:rPr>
          <w:rFonts w:ascii="Times New Roman" w:hAnsi="Times New Roman" w:cs="Times New Roman"/>
          <w:sz w:val="16"/>
        </w:rPr>
        <w:t xml:space="preserve"> as avoiding large arms packages </w:t>
      </w:r>
      <w:r w:rsidRPr="00000466">
        <w:rPr>
          <w:rStyle w:val="StyleBoldUnderline"/>
          <w:rFonts w:cs="Times New Roman"/>
        </w:rPr>
        <w:t>is avoiding long periods without any arms sales. A prolonged suspension of arms sales</w:t>
      </w:r>
      <w:r w:rsidRPr="00000466">
        <w:rPr>
          <w:rFonts w:ascii="Times New Roman" w:hAnsi="Times New Roman" w:cs="Times New Roman"/>
          <w:sz w:val="16"/>
        </w:rPr>
        <w:t xml:space="preserve">, even one that begins for reasons other than assuaging China, </w:t>
      </w:r>
      <w:r w:rsidRPr="00000466">
        <w:rPr>
          <w:rStyle w:val="StyleBoldUnderline"/>
          <w:rFonts w:cs="Times New Roman"/>
        </w:rPr>
        <w:t>will gradually solidify into a precedent</w:t>
      </w:r>
      <w:r w:rsidRPr="00000466">
        <w:rPr>
          <w:rFonts w:ascii="Times New Roman" w:hAnsi="Times New Roman" w:cs="Times New Roman"/>
          <w:sz w:val="16"/>
        </w:rPr>
        <w:t>. Once a no-sales precedent is in place, then even a small sale after ten years of none will become more provocative than it would be today. China might seriously consider accepting grave risks to uphold a new status quo of zero arms sales to Taiwan.</w:t>
      </w:r>
    </w:p>
    <w:p w14:paraId="49DAB810" w14:textId="77777777" w:rsidR="00743104" w:rsidRPr="00000466" w:rsidRDefault="00743104" w:rsidP="00743104">
      <w:pPr>
        <w:rPr>
          <w:rFonts w:ascii="Times New Roman" w:hAnsi="Times New Roman" w:cs="Times New Roman"/>
          <w:sz w:val="16"/>
          <w:szCs w:val="16"/>
        </w:rPr>
      </w:pPr>
      <w:r w:rsidRPr="00000466">
        <w:rPr>
          <w:rFonts w:ascii="Times New Roman" w:hAnsi="Times New Roman" w:cs="Times New Roman"/>
          <w:sz w:val="16"/>
          <w:szCs w:val="16"/>
        </w:rPr>
        <w:t>Taiwan will sometimes need to quietly agree to larger multi-year deals so that U.S. arms manufacturers know, for instance, to keep a particular production line open. However, when this proves unavoidable, the United States can still announce and deliver these sales in increments. Because China would find it difficult to threaten to go to war in response to rumors or media reports of private U.S.-Taiwan arrangements, China is far more likely to make any red lines contingent on announcements or, more likely, actual deliveries. In short, to adopt salami tactics would mean choosing strategic benefits over administrative and commercial inconveniences.</w:t>
      </w:r>
    </w:p>
    <w:p w14:paraId="66D42583"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The key to the salami tactics approach is avoiding any single act that so harms Chinese interests</w:t>
      </w:r>
      <w:r w:rsidRPr="00000466">
        <w:rPr>
          <w:rFonts w:ascii="Times New Roman" w:hAnsi="Times New Roman" w:cs="Times New Roman"/>
          <w:sz w:val="16"/>
        </w:rPr>
        <w:t xml:space="preserve"> – as defined by Beijing – </w:t>
      </w:r>
      <w:r w:rsidRPr="00000466">
        <w:rPr>
          <w:rStyle w:val="StyleBoldUnderline"/>
          <w:rFonts w:cs="Times New Roman"/>
        </w:rPr>
        <w:t>that China would seriously consider using or threatening force to prevent it. Right now, U.S. policy draws too heavily on the arms package approach and consequently risks just that.</w:t>
      </w:r>
      <w:r w:rsidRPr="00000466">
        <w:rPr>
          <w:rFonts w:ascii="Times New Roman" w:hAnsi="Times New Roman" w:cs="Times New Roman"/>
          <w:sz w:val="16"/>
        </w:rPr>
        <w:t xml:space="preserve"> Opportunities to prevent serious crises without sacrificing the national interest do not come along often. It is vital to take advantage of them.</w:t>
      </w:r>
    </w:p>
    <w:p w14:paraId="73AFFB69" w14:textId="77777777" w:rsidR="00743104" w:rsidRPr="00000466" w:rsidRDefault="00743104" w:rsidP="00743104">
      <w:pPr>
        <w:rPr>
          <w:rFonts w:ascii="Times New Roman" w:hAnsi="Times New Roman" w:cs="Times New Roman"/>
          <w:sz w:val="16"/>
        </w:rPr>
      </w:pPr>
    </w:p>
    <w:p w14:paraId="414CEFC5" w14:textId="77777777" w:rsidR="00743104" w:rsidRPr="00000466" w:rsidRDefault="00743104" w:rsidP="00743104">
      <w:pPr>
        <w:rPr>
          <w:rFonts w:ascii="Times New Roman" w:hAnsi="Times New Roman" w:cs="Times New Roman"/>
          <w:sz w:val="16"/>
        </w:rPr>
      </w:pPr>
    </w:p>
    <w:p w14:paraId="3F971F86" w14:textId="77777777" w:rsidR="00743104" w:rsidRPr="00000466" w:rsidRDefault="00743104" w:rsidP="00743104">
      <w:pPr>
        <w:pStyle w:val="Heading3"/>
        <w:rPr>
          <w:rFonts w:ascii="Times New Roman" w:hAnsi="Times New Roman" w:cs="Times New Roman"/>
        </w:rPr>
      </w:pPr>
      <w:r w:rsidRPr="00000466">
        <w:rPr>
          <w:rFonts w:ascii="Times New Roman" w:hAnsi="Times New Roman" w:cs="Times New Roman"/>
        </w:rPr>
        <w:t>Solvency – Salami Tactics – AT Backlash</w:t>
      </w:r>
    </w:p>
    <w:p w14:paraId="23A1320C" w14:textId="77777777" w:rsidR="00743104" w:rsidRPr="00000466" w:rsidRDefault="00743104" w:rsidP="00743104">
      <w:pPr>
        <w:pStyle w:val="Heading4"/>
        <w:rPr>
          <w:rFonts w:ascii="Times New Roman" w:hAnsi="Times New Roman" w:cs="Times New Roman"/>
        </w:rPr>
      </w:pPr>
      <w:r w:rsidRPr="00000466">
        <w:rPr>
          <w:rFonts w:ascii="Times New Roman" w:hAnsi="Times New Roman" w:cs="Times New Roman"/>
        </w:rPr>
        <w:t>The combination of counterplan planks solves backlash – reaffirming commitment to the One-China policy means that salami tactics will restore strategic ambiguity</w:t>
      </w:r>
    </w:p>
    <w:p w14:paraId="7A09AC14" w14:textId="77777777" w:rsidR="00743104" w:rsidRPr="00000466" w:rsidRDefault="00743104" w:rsidP="00743104">
      <w:pPr>
        <w:rPr>
          <w:rFonts w:ascii="Times New Roman" w:hAnsi="Times New Roman" w:cs="Times New Roman"/>
        </w:rPr>
      </w:pPr>
      <w:r w:rsidRPr="00000466">
        <w:rPr>
          <w:rStyle w:val="StyleStyleBold12pt"/>
          <w:rFonts w:cs="Times New Roman"/>
        </w:rPr>
        <w:t>Christensen</w:t>
      </w:r>
      <w:r w:rsidRPr="00000466">
        <w:rPr>
          <w:rFonts w:ascii="Times New Roman" w:hAnsi="Times New Roman" w:cs="Times New Roman"/>
        </w:rPr>
        <w:t xml:space="preserve"> 200</w:t>
      </w:r>
      <w:r w:rsidRPr="00000466">
        <w:rPr>
          <w:rStyle w:val="StyleStyleBold12pt"/>
          <w:rFonts w:cs="Times New Roman"/>
        </w:rPr>
        <w:t>3</w:t>
      </w:r>
      <w:r w:rsidRPr="00000466">
        <w:rPr>
          <w:rFonts w:ascii="Times New Roman" w:hAnsi="Times New Roman" w:cs="Times New Roman"/>
        </w:rPr>
        <w:t xml:space="preserve"> – Thomas J. Christensen, Professor of Politics and International Affairs</w:t>
      </w:r>
    </w:p>
    <w:p w14:paraId="601B8488" w14:textId="77777777" w:rsidR="00743104" w:rsidRPr="00000466" w:rsidRDefault="00743104" w:rsidP="00743104">
      <w:pPr>
        <w:rPr>
          <w:rFonts w:ascii="Times New Roman" w:hAnsi="Times New Roman" w:cs="Times New Roman"/>
        </w:rPr>
      </w:pPr>
      <w:r w:rsidRPr="00000466">
        <w:rPr>
          <w:rFonts w:ascii="Times New Roman" w:hAnsi="Times New Roman" w:cs="Times New Roman"/>
        </w:rPr>
        <w:t>Princeton University (“New Challenges and Opportunities in the Taiwan Strait: Defining America’s Role,” An Executive Summary of the Report of the National Committee on United States-China Relations Conference on U.S. Policy Toward Relations Across the Taiwan Strait,</w:t>
      </w:r>
    </w:p>
    <w:p w14:paraId="1AB84C9F" w14:textId="77777777" w:rsidR="00743104" w:rsidRPr="00000466" w:rsidRDefault="00743104" w:rsidP="00743104">
      <w:pPr>
        <w:rPr>
          <w:rFonts w:ascii="Times New Roman" w:hAnsi="Times New Roman" w:cs="Times New Roman"/>
        </w:rPr>
      </w:pPr>
      <w:r w:rsidRPr="00000466">
        <w:rPr>
          <w:rFonts w:ascii="Times New Roman" w:hAnsi="Times New Roman" w:cs="Times New Roman"/>
        </w:rPr>
        <w:t>Pocantico Conference Center, August 8-10 https://www.ncuscr.org/sites/default/files/page_attachments/New-Challenges-and-Opportunities-in-the-Taiwan-Strait.pdf) bhb</w:t>
      </w:r>
    </w:p>
    <w:p w14:paraId="2B6022DD"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The stated position would be that the United States would oppose coerced unification</w:t>
      </w:r>
      <w:r w:rsidRPr="00000466">
        <w:rPr>
          <w:rFonts w:ascii="Times New Roman" w:hAnsi="Times New Roman" w:cs="Times New Roman"/>
          <w:sz w:val="16"/>
        </w:rPr>
        <w:t xml:space="preserve"> because it</w:t>
      </w:r>
      <w:r w:rsidRPr="00000466">
        <w:rPr>
          <w:rFonts w:ascii="Times New Roman" w:hAnsi="Times New Roman" w:cs="Times New Roman"/>
          <w:sz w:val="12"/>
        </w:rPr>
        <w:t xml:space="preserve"> </w:t>
      </w:r>
      <w:r w:rsidRPr="00000466">
        <w:rPr>
          <w:rFonts w:ascii="Times New Roman" w:hAnsi="Times New Roman" w:cs="Times New Roman"/>
          <w:sz w:val="16"/>
        </w:rPr>
        <w:t>would hurt Taiwan’s democracy and hurt the mainland’s political development by demonstrating that</w:t>
      </w:r>
      <w:r w:rsidRPr="00000466">
        <w:rPr>
          <w:rFonts w:ascii="Times New Roman" w:hAnsi="Times New Roman" w:cs="Times New Roman"/>
          <w:sz w:val="12"/>
        </w:rPr>
        <w:t xml:space="preserve"> </w:t>
      </w:r>
      <w:r w:rsidRPr="00000466">
        <w:rPr>
          <w:rFonts w:ascii="Times New Roman" w:hAnsi="Times New Roman" w:cs="Times New Roman"/>
          <w:sz w:val="16"/>
        </w:rPr>
        <w:t xml:space="preserve">coercion, rather than persuasion, rules the day. </w:t>
      </w:r>
      <w:r w:rsidRPr="00000466">
        <w:rPr>
          <w:rStyle w:val="StyleBoldUnderline"/>
          <w:rFonts w:cs="Times New Roman"/>
        </w:rPr>
        <w:t>On the other hand, Washington would refuse to fight for a Taiwan that declared permanent legal independence from the Chinese nation</w:t>
      </w:r>
      <w:r w:rsidRPr="00000466">
        <w:rPr>
          <w:rFonts w:ascii="Times New Roman" w:hAnsi="Times New Roman" w:cs="Times New Roman"/>
          <w:sz w:val="16"/>
        </w:rPr>
        <w:t xml:space="preserve"> because a Taiwan</w:t>
      </w:r>
      <w:r w:rsidRPr="00000466">
        <w:rPr>
          <w:rFonts w:ascii="Times New Roman" w:hAnsi="Times New Roman" w:cs="Times New Roman"/>
          <w:sz w:val="12"/>
        </w:rPr>
        <w:t xml:space="preserve"> </w:t>
      </w:r>
      <w:r w:rsidRPr="00000466">
        <w:rPr>
          <w:rFonts w:ascii="Times New Roman" w:hAnsi="Times New Roman" w:cs="Times New Roman"/>
          <w:sz w:val="16"/>
        </w:rPr>
        <w:t>that holds out the possibility of eventual unification under the right conditions is a force for</w:t>
      </w:r>
      <w:r w:rsidRPr="00000466">
        <w:rPr>
          <w:rFonts w:ascii="Times New Roman" w:hAnsi="Times New Roman" w:cs="Times New Roman"/>
          <w:sz w:val="12"/>
        </w:rPr>
        <w:t xml:space="preserve"> </w:t>
      </w:r>
      <w:r w:rsidRPr="00000466">
        <w:rPr>
          <w:rFonts w:ascii="Times New Roman" w:hAnsi="Times New Roman" w:cs="Times New Roman"/>
          <w:sz w:val="16"/>
        </w:rPr>
        <w:t>democratization on the mainland, a major national security goal of the United States. If peaceful</w:t>
      </w:r>
      <w:r w:rsidRPr="00000466">
        <w:rPr>
          <w:rFonts w:ascii="Times New Roman" w:hAnsi="Times New Roman" w:cs="Times New Roman"/>
          <w:sz w:val="12"/>
        </w:rPr>
        <w:t xml:space="preserve"> </w:t>
      </w:r>
      <w:r w:rsidRPr="00000466">
        <w:rPr>
          <w:rFonts w:ascii="Times New Roman" w:hAnsi="Times New Roman" w:cs="Times New Roman"/>
          <w:sz w:val="16"/>
        </w:rPr>
        <w:t>unification is at least possible, mainland political reformers can use the nationalist mission of</w:t>
      </w:r>
      <w:r w:rsidRPr="00000466">
        <w:rPr>
          <w:rFonts w:ascii="Times New Roman" w:hAnsi="Times New Roman" w:cs="Times New Roman"/>
          <w:sz w:val="12"/>
        </w:rPr>
        <w:t xml:space="preserve"> </w:t>
      </w:r>
      <w:r w:rsidRPr="00000466">
        <w:rPr>
          <w:rFonts w:ascii="Times New Roman" w:hAnsi="Times New Roman" w:cs="Times New Roman"/>
          <w:sz w:val="16"/>
        </w:rPr>
        <w:t>unification to promote their cause of political liberalization. On the other hand, a Taiwan that would</w:t>
      </w:r>
      <w:r w:rsidRPr="00000466">
        <w:rPr>
          <w:rFonts w:ascii="Times New Roman" w:hAnsi="Times New Roman" w:cs="Times New Roman"/>
          <w:sz w:val="12"/>
        </w:rPr>
        <w:t xml:space="preserve"> </w:t>
      </w:r>
      <w:r w:rsidRPr="00000466">
        <w:rPr>
          <w:rFonts w:ascii="Times New Roman" w:hAnsi="Times New Roman" w:cs="Times New Roman"/>
          <w:sz w:val="16"/>
        </w:rPr>
        <w:t>seek independence would lead many mainlanders to associate democracy with national break-up and</w:t>
      </w:r>
      <w:r w:rsidRPr="00000466">
        <w:rPr>
          <w:rFonts w:ascii="Times New Roman" w:hAnsi="Times New Roman" w:cs="Times New Roman"/>
          <w:sz w:val="12"/>
        </w:rPr>
        <w:t xml:space="preserve"> </w:t>
      </w:r>
      <w:r w:rsidRPr="00000466">
        <w:rPr>
          <w:rFonts w:ascii="Times New Roman" w:hAnsi="Times New Roman" w:cs="Times New Roman"/>
          <w:sz w:val="16"/>
        </w:rPr>
        <w:t>weakness, pitting democracy and nationalism against each other in PRC domestic politics. The</w:t>
      </w:r>
      <w:r w:rsidRPr="00000466">
        <w:rPr>
          <w:rFonts w:ascii="Times New Roman" w:hAnsi="Times New Roman" w:cs="Times New Roman"/>
          <w:sz w:val="12"/>
        </w:rPr>
        <w:t xml:space="preserve"> </w:t>
      </w:r>
      <w:r w:rsidRPr="00000466">
        <w:rPr>
          <w:rFonts w:ascii="Times New Roman" w:hAnsi="Times New Roman" w:cs="Times New Roman"/>
          <w:sz w:val="16"/>
        </w:rPr>
        <w:t>speaker asserted that this formula would likely be appealing in Congress (which is already focused on</w:t>
      </w:r>
      <w:r w:rsidRPr="00000466">
        <w:rPr>
          <w:rFonts w:ascii="Times New Roman" w:hAnsi="Times New Roman" w:cs="Times New Roman"/>
          <w:sz w:val="12"/>
        </w:rPr>
        <w:t xml:space="preserve"> </w:t>
      </w:r>
      <w:r w:rsidRPr="00000466">
        <w:rPr>
          <w:rFonts w:ascii="Times New Roman" w:hAnsi="Times New Roman" w:cs="Times New Roman"/>
          <w:sz w:val="16"/>
        </w:rPr>
        <w:t>Taiwan’s democracy and the PRC’s non-democracy), would reassure Taiwan that the United States</w:t>
      </w:r>
      <w:r w:rsidRPr="00000466">
        <w:rPr>
          <w:rFonts w:ascii="Times New Roman" w:hAnsi="Times New Roman" w:cs="Times New Roman"/>
          <w:sz w:val="12"/>
        </w:rPr>
        <w:t xml:space="preserve"> </w:t>
      </w:r>
      <w:r w:rsidRPr="00000466">
        <w:rPr>
          <w:rFonts w:ascii="Times New Roman" w:hAnsi="Times New Roman" w:cs="Times New Roman"/>
          <w:sz w:val="16"/>
        </w:rPr>
        <w:t>would intervene to prevent forced reunification, and would reassure the mainland that the United</w:t>
      </w:r>
      <w:r w:rsidRPr="00000466">
        <w:rPr>
          <w:rFonts w:ascii="Times New Roman" w:hAnsi="Times New Roman" w:cs="Times New Roman"/>
          <w:sz w:val="12"/>
        </w:rPr>
        <w:t xml:space="preserve"> </w:t>
      </w:r>
      <w:r w:rsidRPr="00000466">
        <w:rPr>
          <w:rFonts w:ascii="Times New Roman" w:hAnsi="Times New Roman" w:cs="Times New Roman"/>
          <w:sz w:val="16"/>
        </w:rPr>
        <w:t>States had no intention of backing Taiwan independence with force. The speaker believes that Beijing</w:t>
      </w:r>
      <w:r w:rsidRPr="00000466">
        <w:rPr>
          <w:rFonts w:ascii="Times New Roman" w:hAnsi="Times New Roman" w:cs="Times New Roman"/>
          <w:sz w:val="12"/>
        </w:rPr>
        <w:t xml:space="preserve"> </w:t>
      </w:r>
      <w:r w:rsidRPr="00000466">
        <w:rPr>
          <w:rFonts w:ascii="Times New Roman" w:hAnsi="Times New Roman" w:cs="Times New Roman"/>
          <w:sz w:val="16"/>
        </w:rPr>
        <w:t>would find this policy reasoning annoying but believable because it fits the CCP image of the United</w:t>
      </w:r>
      <w:r w:rsidRPr="00000466">
        <w:rPr>
          <w:rFonts w:ascii="Times New Roman" w:hAnsi="Times New Roman" w:cs="Times New Roman"/>
          <w:sz w:val="12"/>
        </w:rPr>
        <w:t xml:space="preserve"> </w:t>
      </w:r>
      <w:r w:rsidRPr="00000466">
        <w:rPr>
          <w:rFonts w:ascii="Times New Roman" w:hAnsi="Times New Roman" w:cs="Times New Roman"/>
          <w:sz w:val="16"/>
        </w:rPr>
        <w:t>States as trying to transform non-democratic polities around the world. The initial goals of this</w:t>
      </w:r>
      <w:r w:rsidRPr="00000466">
        <w:rPr>
          <w:rFonts w:ascii="Times New Roman" w:hAnsi="Times New Roman" w:cs="Times New Roman"/>
          <w:sz w:val="12"/>
        </w:rPr>
        <w:t xml:space="preserve"> </w:t>
      </w:r>
      <w:r w:rsidRPr="00000466">
        <w:rPr>
          <w:rFonts w:ascii="Times New Roman" w:hAnsi="Times New Roman" w:cs="Times New Roman"/>
          <w:sz w:val="16"/>
        </w:rPr>
        <w:t>strategy are not to spread democracy actively but to create a lasting domestic consensus in the United States around the conditional commitment to Taiwan’s security implied by the ambiguity strategy, and</w:t>
      </w:r>
      <w:r w:rsidRPr="00000466">
        <w:rPr>
          <w:rFonts w:ascii="Times New Roman" w:hAnsi="Times New Roman" w:cs="Times New Roman"/>
          <w:sz w:val="12"/>
        </w:rPr>
        <w:t xml:space="preserve"> </w:t>
      </w:r>
      <w:r w:rsidRPr="00000466">
        <w:rPr>
          <w:rFonts w:ascii="Times New Roman" w:hAnsi="Times New Roman" w:cs="Times New Roman"/>
          <w:sz w:val="16"/>
        </w:rPr>
        <w:t>to convince all actors involved that we are committed to Taiwan’s security but that our commitment is</w:t>
      </w:r>
      <w:r w:rsidRPr="00000466">
        <w:rPr>
          <w:rFonts w:ascii="Times New Roman" w:hAnsi="Times New Roman" w:cs="Times New Roman"/>
          <w:sz w:val="12"/>
        </w:rPr>
        <w:t xml:space="preserve"> </w:t>
      </w:r>
      <w:r w:rsidRPr="00000466">
        <w:rPr>
          <w:rFonts w:ascii="Times New Roman" w:hAnsi="Times New Roman" w:cs="Times New Roman"/>
          <w:sz w:val="16"/>
        </w:rPr>
        <w:t>conditional on Taiwan’s behavior.</w:t>
      </w:r>
    </w:p>
    <w:p w14:paraId="22264D7B"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Several commentators agreed about the difficulties of balancing threats and assurances, and one</w:t>
      </w:r>
      <w:r w:rsidRPr="00000466">
        <w:rPr>
          <w:rFonts w:ascii="Times New Roman" w:hAnsi="Times New Roman" w:cs="Times New Roman"/>
          <w:sz w:val="12"/>
        </w:rPr>
        <w:t xml:space="preserve"> </w:t>
      </w:r>
      <w:r w:rsidRPr="00000466">
        <w:rPr>
          <w:rFonts w:ascii="Times New Roman" w:hAnsi="Times New Roman" w:cs="Times New Roman"/>
          <w:sz w:val="16"/>
        </w:rPr>
        <w:t>said that the notion of this “security dilemma” must be brought back into our analysis. But there was</w:t>
      </w:r>
      <w:r w:rsidRPr="00000466">
        <w:rPr>
          <w:rFonts w:ascii="Times New Roman" w:hAnsi="Times New Roman" w:cs="Times New Roman"/>
          <w:sz w:val="12"/>
        </w:rPr>
        <w:t xml:space="preserve"> </w:t>
      </w:r>
      <w:r w:rsidRPr="00000466">
        <w:rPr>
          <w:rFonts w:ascii="Times New Roman" w:hAnsi="Times New Roman" w:cs="Times New Roman"/>
          <w:sz w:val="16"/>
        </w:rPr>
        <w:t>widespread criticism of the speaker’s policy prescriptions ranging from doubts to outright rejection.</w:t>
      </w:r>
      <w:r w:rsidRPr="00000466">
        <w:rPr>
          <w:rFonts w:ascii="Times New Roman" w:hAnsi="Times New Roman" w:cs="Times New Roman"/>
          <w:sz w:val="12"/>
        </w:rPr>
        <w:t xml:space="preserve"> </w:t>
      </w:r>
      <w:r w:rsidRPr="00000466">
        <w:rPr>
          <w:rFonts w:ascii="Times New Roman" w:hAnsi="Times New Roman" w:cs="Times New Roman"/>
          <w:sz w:val="16"/>
        </w:rPr>
        <w:t>The reasons differed quite significantly and seemed to cover the full spectrum of possible problems in</w:t>
      </w:r>
      <w:r w:rsidRPr="00000466">
        <w:rPr>
          <w:rFonts w:ascii="Times New Roman" w:hAnsi="Times New Roman" w:cs="Times New Roman"/>
          <w:sz w:val="12"/>
        </w:rPr>
        <w:t xml:space="preserve"> </w:t>
      </w:r>
      <w:r w:rsidRPr="00000466">
        <w:rPr>
          <w:rFonts w:ascii="Times New Roman" w:hAnsi="Times New Roman" w:cs="Times New Roman"/>
          <w:sz w:val="16"/>
        </w:rPr>
        <w:t>the cross-Strait relationship. Some believed that Beijing would find the formula unacceptable and</w:t>
      </w:r>
      <w:r w:rsidRPr="00000466">
        <w:rPr>
          <w:rFonts w:ascii="Times New Roman" w:hAnsi="Times New Roman" w:cs="Times New Roman"/>
          <w:sz w:val="12"/>
        </w:rPr>
        <w:t xml:space="preserve"> </w:t>
      </w:r>
      <w:r w:rsidRPr="00000466">
        <w:rPr>
          <w:rFonts w:ascii="Times New Roman" w:hAnsi="Times New Roman" w:cs="Times New Roman"/>
          <w:sz w:val="16"/>
        </w:rPr>
        <w:t>provocative because it would be using the Taiwan issue to undermine the regime. Others argued that it</w:t>
      </w:r>
      <w:r w:rsidRPr="00000466">
        <w:rPr>
          <w:rFonts w:ascii="Times New Roman" w:hAnsi="Times New Roman" w:cs="Times New Roman"/>
          <w:sz w:val="12"/>
        </w:rPr>
        <w:t xml:space="preserve"> </w:t>
      </w:r>
      <w:r w:rsidRPr="00000466">
        <w:rPr>
          <w:rFonts w:ascii="Times New Roman" w:hAnsi="Times New Roman" w:cs="Times New Roman"/>
          <w:sz w:val="16"/>
        </w:rPr>
        <w:t>would be unacceptable in Taipei because it forecloses the option of independence. Still others believed</w:t>
      </w:r>
      <w:r w:rsidRPr="00000466">
        <w:rPr>
          <w:rFonts w:ascii="Times New Roman" w:hAnsi="Times New Roman" w:cs="Times New Roman"/>
          <w:sz w:val="12"/>
        </w:rPr>
        <w:t xml:space="preserve"> </w:t>
      </w:r>
      <w:r w:rsidRPr="00000466">
        <w:rPr>
          <w:rFonts w:ascii="Times New Roman" w:hAnsi="Times New Roman" w:cs="Times New Roman"/>
          <w:sz w:val="16"/>
        </w:rPr>
        <w:t>it is too controversial for U.S. domestic politics and would lead to a backlash in Congress and</w:t>
      </w:r>
      <w:r w:rsidRPr="00000466">
        <w:rPr>
          <w:rFonts w:ascii="Times New Roman" w:hAnsi="Times New Roman" w:cs="Times New Roman"/>
          <w:sz w:val="12"/>
        </w:rPr>
        <w:t xml:space="preserve"> </w:t>
      </w:r>
      <w:r w:rsidRPr="00000466">
        <w:rPr>
          <w:rFonts w:ascii="Times New Roman" w:hAnsi="Times New Roman" w:cs="Times New Roman"/>
          <w:sz w:val="16"/>
        </w:rPr>
        <w:t>elsewhere that would leave the United States more unconditionally tied to Taiwan and more likely to</w:t>
      </w:r>
      <w:r w:rsidRPr="00000466">
        <w:rPr>
          <w:rFonts w:ascii="Times New Roman" w:hAnsi="Times New Roman" w:cs="Times New Roman"/>
          <w:sz w:val="12"/>
        </w:rPr>
        <w:t xml:space="preserve"> </w:t>
      </w:r>
      <w:r w:rsidRPr="00000466">
        <w:rPr>
          <w:rFonts w:ascii="Times New Roman" w:hAnsi="Times New Roman" w:cs="Times New Roman"/>
          <w:sz w:val="16"/>
        </w:rPr>
        <w:t>come to blows with the mainland.</w:t>
      </w:r>
    </w:p>
    <w:p w14:paraId="32772F51"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One commentator stated that </w:t>
      </w:r>
      <w:r w:rsidRPr="00000466">
        <w:rPr>
          <w:rStyle w:val="StyleBoldUnderline"/>
          <w:rFonts w:cs="Times New Roman"/>
        </w:rPr>
        <w:t>it remains unclear what the optimum level of military deterrence is for the United States and Taiwan and how much deterrence should be based on American military power and how much on Taiwan’s own</w:t>
      </w:r>
      <w:r w:rsidRPr="00000466">
        <w:rPr>
          <w:rFonts w:ascii="Times New Roman" w:hAnsi="Times New Roman" w:cs="Times New Roman"/>
          <w:sz w:val="16"/>
        </w:rPr>
        <w:t xml:space="preserve">. Moreover, </w:t>
      </w:r>
      <w:r w:rsidRPr="00000466">
        <w:rPr>
          <w:rStyle w:val="StyleBoldUnderline"/>
          <w:rFonts w:cs="Times New Roman"/>
        </w:rPr>
        <w:t>there are no clear boundaries on what would constitute a provocation by Taiwan that would preclude U.S. intervention.</w:t>
      </w:r>
      <w:r w:rsidRPr="00000466">
        <w:rPr>
          <w:rFonts w:ascii="Times New Roman" w:hAnsi="Times New Roman" w:cs="Times New Roman"/>
          <w:sz w:val="16"/>
        </w:rPr>
        <w:t xml:space="preserve"> The current referendum</w:t>
      </w:r>
      <w:r w:rsidRPr="00000466">
        <w:rPr>
          <w:rFonts w:ascii="Times New Roman" w:hAnsi="Times New Roman" w:cs="Times New Roman"/>
          <w:sz w:val="12"/>
        </w:rPr>
        <w:t xml:space="preserve"> </w:t>
      </w:r>
      <w:r w:rsidRPr="00000466">
        <w:rPr>
          <w:rFonts w:ascii="Times New Roman" w:hAnsi="Times New Roman" w:cs="Times New Roman"/>
          <w:sz w:val="16"/>
        </w:rPr>
        <w:t>controversy demonstrates this problem well. Others argued along the same line, stating that the</w:t>
      </w:r>
      <w:r w:rsidRPr="00000466">
        <w:rPr>
          <w:rFonts w:ascii="Times New Roman" w:hAnsi="Times New Roman" w:cs="Times New Roman"/>
          <w:sz w:val="12"/>
        </w:rPr>
        <w:t xml:space="preserve"> </w:t>
      </w:r>
      <w:r w:rsidRPr="00000466">
        <w:rPr>
          <w:rFonts w:ascii="Times New Roman" w:hAnsi="Times New Roman" w:cs="Times New Roman"/>
          <w:sz w:val="16"/>
        </w:rPr>
        <w:t>formula provided too much leeway for Taiwan to provoke the mainland diplomatically short of a</w:t>
      </w:r>
      <w:r w:rsidRPr="00000466">
        <w:rPr>
          <w:rFonts w:ascii="Times New Roman" w:hAnsi="Times New Roman" w:cs="Times New Roman"/>
          <w:sz w:val="12"/>
        </w:rPr>
        <w:t xml:space="preserve"> </w:t>
      </w:r>
      <w:r w:rsidRPr="00000466">
        <w:rPr>
          <w:rFonts w:ascii="Times New Roman" w:hAnsi="Times New Roman" w:cs="Times New Roman"/>
          <w:sz w:val="16"/>
        </w:rPr>
        <w:t>formal declaration of independence. It would be easy for Taiwan to do this, one participant pointed</w:t>
      </w:r>
      <w:r w:rsidRPr="00000466">
        <w:rPr>
          <w:rFonts w:ascii="Times New Roman" w:hAnsi="Times New Roman" w:cs="Times New Roman"/>
          <w:sz w:val="12"/>
        </w:rPr>
        <w:t xml:space="preserve"> </w:t>
      </w:r>
      <w:r w:rsidRPr="00000466">
        <w:rPr>
          <w:rFonts w:ascii="Times New Roman" w:hAnsi="Times New Roman" w:cs="Times New Roman"/>
          <w:sz w:val="16"/>
        </w:rPr>
        <w:t>out, as people there already consider themselves independent of the PRC.</w:t>
      </w:r>
    </w:p>
    <w:p w14:paraId="215F02C8"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The speaker responded to these critiques by pointing out that the </w:t>
      </w:r>
      <w:r w:rsidRPr="00000466">
        <w:rPr>
          <w:rStyle w:val="StyleBoldUnderline"/>
          <w:rFonts w:cs="Times New Roman"/>
        </w:rPr>
        <w:t>ambiguity</w:t>
      </w:r>
      <w:r w:rsidRPr="00000466">
        <w:rPr>
          <w:rFonts w:ascii="Times New Roman" w:hAnsi="Times New Roman" w:cs="Times New Roman"/>
          <w:sz w:val="16"/>
        </w:rPr>
        <w:t xml:space="preserve"> about what</w:t>
      </w:r>
      <w:r w:rsidRPr="00000466">
        <w:rPr>
          <w:rFonts w:ascii="Times New Roman" w:hAnsi="Times New Roman" w:cs="Times New Roman"/>
          <w:sz w:val="12"/>
        </w:rPr>
        <w:t xml:space="preserve"> </w:t>
      </w:r>
      <w:r w:rsidRPr="00000466">
        <w:rPr>
          <w:rFonts w:ascii="Times New Roman" w:hAnsi="Times New Roman" w:cs="Times New Roman"/>
          <w:sz w:val="16"/>
        </w:rPr>
        <w:t>constitutes a Taiwan diplomatic provocation or how the United States would respond militarily to a</w:t>
      </w:r>
      <w:r w:rsidRPr="00000466">
        <w:rPr>
          <w:rFonts w:ascii="Times New Roman" w:hAnsi="Times New Roman" w:cs="Times New Roman"/>
          <w:sz w:val="12"/>
        </w:rPr>
        <w:t xml:space="preserve"> </w:t>
      </w:r>
      <w:r w:rsidRPr="00000466">
        <w:rPr>
          <w:rFonts w:ascii="Times New Roman" w:hAnsi="Times New Roman" w:cs="Times New Roman"/>
          <w:sz w:val="16"/>
        </w:rPr>
        <w:t xml:space="preserve">mainland provocation </w:t>
      </w:r>
      <w:r w:rsidRPr="00000466">
        <w:rPr>
          <w:rStyle w:val="StyleBoldUnderline"/>
          <w:rFonts w:cs="Times New Roman"/>
        </w:rPr>
        <w:t xml:space="preserve">already exists in U.S. strategy and would be nothing new under the formula presented here. One advantage would be that </w:t>
      </w:r>
      <w:r w:rsidRPr="00000466">
        <w:rPr>
          <w:rStyle w:val="Emphasis"/>
          <w:rFonts w:ascii="Times New Roman" w:hAnsi="Times New Roman" w:cs="Times New Roman"/>
        </w:rPr>
        <w:t>the mainland would be less likely to believe that Taiwan’s gradual diplomatic salami tactics would end in formal independence</w:t>
      </w:r>
      <w:r w:rsidRPr="00000466">
        <w:rPr>
          <w:rStyle w:val="StyleBoldUnderline"/>
          <w:rFonts w:cs="Times New Roman"/>
        </w:rPr>
        <w:t>, and Beijing might therefore be more tolerant of them than it is under the current framework.</w:t>
      </w:r>
    </w:p>
    <w:p w14:paraId="54FA69A7"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Several commentators said that many elements of this strategy are already in place but that it is</w:t>
      </w:r>
      <w:r w:rsidRPr="00000466">
        <w:rPr>
          <w:rFonts w:ascii="Times New Roman" w:hAnsi="Times New Roman" w:cs="Times New Roman"/>
          <w:sz w:val="12"/>
        </w:rPr>
        <w:t xml:space="preserve"> </w:t>
      </w:r>
      <w:r w:rsidRPr="00000466">
        <w:rPr>
          <w:rFonts w:ascii="Times New Roman" w:hAnsi="Times New Roman" w:cs="Times New Roman"/>
          <w:sz w:val="16"/>
        </w:rPr>
        <w:t xml:space="preserve">a step back from current U.S. policy in one key regard. </w:t>
      </w:r>
      <w:r w:rsidRPr="00000466">
        <w:rPr>
          <w:rStyle w:val="StyleBoldUnderline"/>
          <w:rFonts w:cs="Times New Roman"/>
        </w:rPr>
        <w:t>The United States is now agnostic about the eventual outcome in cross-Strait relations, but under this formula the United States seems committed to reunification and appears to be closing off the option of independence.</w:t>
      </w:r>
      <w:r w:rsidRPr="00000466">
        <w:rPr>
          <w:rFonts w:ascii="Times New Roman" w:hAnsi="Times New Roman" w:cs="Times New Roman"/>
          <w:sz w:val="16"/>
        </w:rPr>
        <w:t xml:space="preserve"> This is a problem because</w:t>
      </w:r>
      <w:r w:rsidRPr="00000466">
        <w:rPr>
          <w:rFonts w:ascii="Times New Roman" w:hAnsi="Times New Roman" w:cs="Times New Roman"/>
          <w:sz w:val="12"/>
        </w:rPr>
        <w:t xml:space="preserve"> </w:t>
      </w:r>
      <w:r w:rsidRPr="00000466">
        <w:rPr>
          <w:rFonts w:ascii="Times New Roman" w:hAnsi="Times New Roman" w:cs="Times New Roman"/>
          <w:sz w:val="16"/>
        </w:rPr>
        <w:t>Taiwan would not just oppose the formula but would successfully lobby in Congress along these lines,</w:t>
      </w:r>
      <w:r w:rsidRPr="00000466">
        <w:rPr>
          <w:rFonts w:ascii="Times New Roman" w:hAnsi="Times New Roman" w:cs="Times New Roman"/>
          <w:sz w:val="12"/>
        </w:rPr>
        <w:t xml:space="preserve"> </w:t>
      </w:r>
      <w:r w:rsidRPr="00000466">
        <w:rPr>
          <w:rFonts w:ascii="Times New Roman" w:hAnsi="Times New Roman" w:cs="Times New Roman"/>
          <w:sz w:val="16"/>
        </w:rPr>
        <w:t>undercutting the domestic legitimacy of such a strategy in the United States.</w:t>
      </w:r>
    </w:p>
    <w:p w14:paraId="25B411F2" w14:textId="77777777" w:rsidR="00743104" w:rsidRPr="00000466" w:rsidRDefault="00743104" w:rsidP="00743104">
      <w:pPr>
        <w:rPr>
          <w:rFonts w:ascii="Times New Roman" w:hAnsi="Times New Roman" w:cs="Times New Roman"/>
        </w:rPr>
      </w:pPr>
    </w:p>
    <w:p w14:paraId="0821486F" w14:textId="77777777" w:rsidR="00743104" w:rsidRPr="00000466" w:rsidRDefault="00743104" w:rsidP="00743104">
      <w:pPr>
        <w:pStyle w:val="Heading1"/>
      </w:pPr>
    </w:p>
    <w:p w14:paraId="7FE483CA" w14:textId="77777777" w:rsidR="00743104" w:rsidRPr="00000466" w:rsidRDefault="00743104" w:rsidP="00743104">
      <w:pPr>
        <w:pStyle w:val="Heading1"/>
      </w:pPr>
      <w:r w:rsidRPr="00000466">
        <w:t>Japan DA</w:t>
      </w:r>
    </w:p>
    <w:p w14:paraId="7CA0E8CC" w14:textId="77777777" w:rsidR="00743104" w:rsidRPr="00000466" w:rsidRDefault="00743104" w:rsidP="00743104">
      <w:r w:rsidRPr="00000466">
        <w:br w:type="page"/>
      </w:r>
    </w:p>
    <w:p w14:paraId="440FC33C" w14:textId="77777777" w:rsidR="00743104" w:rsidRPr="00000466" w:rsidRDefault="00743104" w:rsidP="00743104">
      <w:pPr>
        <w:pStyle w:val="Heading2"/>
      </w:pPr>
      <w:r w:rsidRPr="00000466">
        <w:t>1NC</w:t>
      </w:r>
    </w:p>
    <w:p w14:paraId="2BC1A8A5" w14:textId="77777777" w:rsidR="00743104" w:rsidRPr="00000466" w:rsidRDefault="00743104" w:rsidP="00743104">
      <w:pPr>
        <w:pStyle w:val="Heading4"/>
      </w:pPr>
      <w:r w:rsidRPr="00000466">
        <w:t>Japan alliance is on the brink—perception of US abandonment guarantees prolif and East Asian war</w:t>
      </w:r>
    </w:p>
    <w:p w14:paraId="3F6F7F3C" w14:textId="77777777" w:rsidR="00743104" w:rsidRPr="00000466" w:rsidRDefault="00743104" w:rsidP="00743104">
      <w:r w:rsidRPr="00000466">
        <w:rPr>
          <w:rStyle w:val="StyleStyleBold12pt"/>
        </w:rPr>
        <w:t xml:space="preserve">Monteiro 18 </w:t>
      </w:r>
      <w:r w:rsidRPr="00000466">
        <w:t>(2018, Nuno P. Monteiro is the Director of International Security Studies and Associate Professor of Political Science at Yale University, “Cascading Chaos in Nuclear Northeast Asia” The Washington Quarterly, 41:1, 97-113)</w:t>
      </w:r>
    </w:p>
    <w:p w14:paraId="3370EA9A" w14:textId="77777777" w:rsidR="00743104" w:rsidRPr="00000466" w:rsidRDefault="00743104" w:rsidP="00743104">
      <w:pPr>
        <w:rPr>
          <w:rStyle w:val="Emphasis"/>
        </w:rPr>
      </w:pPr>
      <w:r w:rsidRPr="00000466">
        <w:rPr>
          <w:u w:val="single"/>
        </w:rPr>
        <w:t xml:space="preserve">Since the end of the Cold War, Japan’s security concerns focus on a rising and revisionist </w:t>
      </w:r>
      <w:r w:rsidRPr="00000466">
        <w:rPr>
          <w:rStyle w:val="Emphasis"/>
        </w:rPr>
        <w:t>China and</w:t>
      </w:r>
      <w:r w:rsidRPr="00000466">
        <w:rPr>
          <w:u w:val="single"/>
        </w:rPr>
        <w:t xml:space="preserve"> on </w:t>
      </w:r>
      <w:r w:rsidRPr="00000466">
        <w:rPr>
          <w:rStyle w:val="Emphasis"/>
        </w:rPr>
        <w:t>North Korea</w:t>
      </w:r>
      <w:r w:rsidRPr="00000466">
        <w:rPr>
          <w:u w:val="single"/>
        </w:rPr>
        <w:t xml:space="preserve"> provocations. </w:t>
      </w:r>
      <w:r w:rsidRPr="00000466">
        <w:rPr>
          <w:bCs/>
          <w:sz w:val="16"/>
        </w:rPr>
        <w:t xml:space="preserve">When Pyongyang first tested a nuclear weapon in 2006, Prime Minister Shinzo Abe reaffirmed Japan’s adherence to the three nonnuclear principles, while President George W. Bush reasserted the U.S. commitment to Japanese security.42 President Barack Obama offered similar assurances after each subsequent North Korean nuclear test.43 </w:t>
      </w:r>
      <w:r w:rsidRPr="00000466">
        <w:rPr>
          <w:u w:val="single"/>
        </w:rPr>
        <w:t>Japan’s nuclear forbearance is certainly made easier by Japanese public opinion, which is frequently described as allergic to nuclear weapons as a result of the attacks on Hiroshima and Nagasaki, a feeling that was only reinforced with the disaster at Fukushima.</w:t>
      </w:r>
      <w:r w:rsidRPr="00000466">
        <w:rPr>
          <w:bCs/>
          <w:sz w:val="16"/>
        </w:rPr>
        <w:t xml:space="preserve">44 </w:t>
      </w:r>
      <w:r w:rsidRPr="00000466">
        <w:rPr>
          <w:u w:val="single"/>
        </w:rPr>
        <w:t xml:space="preserve">Nevertheless, </w:t>
      </w:r>
      <w:r w:rsidRPr="00000466">
        <w:rPr>
          <w:rStyle w:val="Emphasis"/>
        </w:rPr>
        <w:t>reliable U.S. security assurances</w:t>
      </w:r>
      <w:r w:rsidRPr="00000466">
        <w:rPr>
          <w:u w:val="single"/>
        </w:rPr>
        <w:t xml:space="preserve">, supported by the presence of a large number of U.S. troops in Japan, have played a </w:t>
      </w:r>
      <w:r w:rsidRPr="00000466">
        <w:rPr>
          <w:rStyle w:val="Emphasis"/>
        </w:rPr>
        <w:t>key role</w:t>
      </w:r>
      <w:r w:rsidRPr="00000466">
        <w:rPr>
          <w:u w:val="single"/>
        </w:rPr>
        <w:t xml:space="preserve"> in maintaining Japan’s </w:t>
      </w:r>
      <w:r w:rsidRPr="00000466">
        <w:rPr>
          <w:rStyle w:val="Emphasis"/>
        </w:rPr>
        <w:t>unique forbearance against nuclear weapons</w:t>
      </w:r>
      <w:r w:rsidRPr="00000466">
        <w:rPr>
          <w:u w:val="single"/>
        </w:rPr>
        <w:t xml:space="preserve">. </w:t>
      </w:r>
      <w:r w:rsidRPr="00000466">
        <w:rPr>
          <w:bCs/>
          <w:sz w:val="16"/>
        </w:rPr>
        <w:t xml:space="preserve">After all, Japan is the world’s third largest economy and possesses full control of the nuclear fuel cycle, yet remains a nonnuclear state. </w:t>
      </w:r>
      <w:r w:rsidRPr="00000466">
        <w:rPr>
          <w:u w:val="single"/>
        </w:rPr>
        <w:t xml:space="preserve">Faced with a rising and increasingly assertive China and with a rapidly growing North Korean nuclear ability to target the Japanese islands, Tokyo more than ever </w:t>
      </w:r>
      <w:r w:rsidRPr="00000466">
        <w:rPr>
          <w:rStyle w:val="Emphasis"/>
        </w:rPr>
        <w:t>relies on U.S. security guarantees</w:t>
      </w:r>
      <w:r w:rsidRPr="00000466">
        <w:rPr>
          <w:u w:val="single"/>
        </w:rPr>
        <w:t xml:space="preserve"> to be able to deter aggression without its own autonomous nuclear arsenal. Should the Trump administration </w:t>
      </w:r>
      <w:r w:rsidRPr="00000466">
        <w:rPr>
          <w:rStyle w:val="Emphasis"/>
        </w:rPr>
        <w:t>question U.S. commitments</w:t>
      </w:r>
      <w:r w:rsidRPr="00000466">
        <w:rPr>
          <w:u w:val="single"/>
        </w:rPr>
        <w:t xml:space="preserve"> to its East Asian allies, Tokyo may be pushed to </w:t>
      </w:r>
      <w:r w:rsidRPr="00000466">
        <w:rPr>
          <w:rStyle w:val="Emphasis"/>
          <w:szCs w:val="26"/>
        </w:rPr>
        <w:t>change its policy of nuclear forbearance</w:t>
      </w:r>
      <w:r w:rsidRPr="00000466">
        <w:rPr>
          <w:u w:val="single"/>
        </w:rPr>
        <w:t>.</w:t>
      </w:r>
      <w:r w:rsidRPr="00000466">
        <w:rPr>
          <w:bCs/>
          <w:sz w:val="16"/>
        </w:rPr>
        <w:t xml:space="preserve"> As with South Korea, Washington might still attempt to deter Japanese nuclearization by imposing economic sanctions on Japan while denying it credible security guarantees. </w:t>
      </w:r>
      <w:r w:rsidRPr="00000466">
        <w:rPr>
          <w:u w:val="single"/>
        </w:rPr>
        <w:t>In our view, despite the deep level of international integration of the Japanese economy and the strong preference of Japanese leaders to remain embedded in the U.S.-led economic order, the dire security situation in which Japan would be left in this scenario would likely lead Tokyo to push toward nuclear acquisition despite any sanctions.</w:t>
      </w:r>
      <w:r w:rsidRPr="00000466">
        <w:rPr>
          <w:bCs/>
          <w:sz w:val="16"/>
        </w:rPr>
        <w:t xml:space="preserve"> The key source of instability in this scenario, however, would stem from Beijing’s likely reaction to a Japanese proliferation effort. Given the short breakout period Tokyo enjoys, Beijing’s leadership would have to decide fast on China’s policy</w:t>
      </w:r>
      <w:r w:rsidRPr="00000466">
        <w:rPr>
          <w:u w:val="single"/>
        </w:rPr>
        <w:t xml:space="preserve">. A preventive counterproliferation strike against Japan would be exceedingly costly and, for now, likely to be beyond the technical capability of the Chinese military, but a forceful </w:t>
      </w:r>
      <w:r w:rsidRPr="00000466">
        <w:rPr>
          <w:rStyle w:val="Emphasis"/>
        </w:rPr>
        <w:t>Chinese</w:t>
      </w:r>
      <w:r w:rsidRPr="00000466">
        <w:rPr>
          <w:u w:val="single"/>
        </w:rPr>
        <w:t xml:space="preserve"> reaction, including threats of military action, is not beyond the realm of the possible. This risk of Japanese nuclear acquisition would, of course, </w:t>
      </w:r>
      <w:r w:rsidRPr="00000466">
        <w:rPr>
          <w:rStyle w:val="Emphasis"/>
        </w:rPr>
        <w:t>be compounded by eventual South Korean nuclearization</w:t>
      </w:r>
      <w:r w:rsidRPr="00000466">
        <w:rPr>
          <w:u w:val="single"/>
        </w:rPr>
        <w:t>. Were Seoul to build an autonomous nuclear arsenal, Tokyo would be greatly tempted to do so as well.</w:t>
      </w:r>
      <w:r w:rsidRPr="00000466">
        <w:rPr>
          <w:bCs/>
          <w:sz w:val="16"/>
        </w:rPr>
        <w:t xml:space="preserve"> In what concerns U.S. nuclear nonproliferation policy, then, U.S. security commitments to each of its two main East Asian allies are deeply interconnected. </w:t>
      </w:r>
      <w:r w:rsidRPr="00000466">
        <w:rPr>
          <w:u w:val="single"/>
        </w:rPr>
        <w:t xml:space="preserve">The removal of U.S. security guarantees to either South Korea or Japan would trigger a process that would </w:t>
      </w:r>
      <w:r w:rsidRPr="00000466">
        <w:rPr>
          <w:rStyle w:val="Emphasis"/>
        </w:rPr>
        <w:t>vastly augment instability in East Asia.</w:t>
      </w:r>
    </w:p>
    <w:p w14:paraId="0DE4EC91" w14:textId="77777777" w:rsidR="00743104" w:rsidRPr="00000466" w:rsidRDefault="00743104" w:rsidP="00743104">
      <w:pPr>
        <w:pStyle w:val="Heading4"/>
      </w:pPr>
      <w:r w:rsidRPr="00000466">
        <w:t>The recent Asia Reassurance Initiative proves that support for Taiwan is high now and arms sales to Taiwan are critical to guarantee security to Japan</w:t>
      </w:r>
    </w:p>
    <w:p w14:paraId="22542941" w14:textId="77777777" w:rsidR="00743104" w:rsidRPr="00000466" w:rsidRDefault="00743104" w:rsidP="00743104">
      <w:r w:rsidRPr="00000466">
        <w:rPr>
          <w:rStyle w:val="StyleStyleBold12pt"/>
        </w:rPr>
        <w:t>CSIS 1/10</w:t>
      </w:r>
      <w:r w:rsidRPr="00000466">
        <w:t xml:space="preserve"> (Center for Strategic and International Studies, Interview with Senator Cory Gardner from Colorado and Yoshimasa Hasashi, a member of the Japanese House, 2019, “2019 U.S.-Japan Security Seminar: Challenges and Opportunities for the Alliance”, </w:t>
      </w:r>
      <w:hyperlink r:id="rId16" w:history="1">
        <w:r w:rsidRPr="00000466">
          <w:rPr>
            <w:rStyle w:val="Hyperlink"/>
            <w:color w:val="auto"/>
          </w:rPr>
          <w:t>https://www.csis.org/analysis/2019-us-japan-security-seminar-challenges-and-opportunities-alliance</w:t>
        </w:r>
      </w:hyperlink>
      <w:r w:rsidRPr="00000466">
        <w:t>, Aly M)</w:t>
      </w:r>
    </w:p>
    <w:p w14:paraId="11BF6D65" w14:textId="77777777" w:rsidR="00743104" w:rsidRPr="00000466" w:rsidRDefault="00743104" w:rsidP="00743104">
      <w:pPr>
        <w:rPr>
          <w:rStyle w:val="StyleBoldUnderline"/>
        </w:rPr>
      </w:pPr>
      <w:r w:rsidRPr="00000466">
        <w:rPr>
          <w:rStyle w:val="StyleBoldUnderline"/>
        </w:rPr>
        <w:t xml:space="preserve">I believe one of the issues for U.S. and Japan’s cooperation is to keep the stability of cross-strait.  </w:t>
      </w:r>
      <w:r w:rsidRPr="00000466">
        <w:rPr>
          <w:sz w:val="16"/>
        </w:rPr>
        <w:t>However, President Xi Jinping’s recent remarks doesn’t rule out use of force to take over Taiwan.  I wish to hear both of your position.  And another question for you, Senator.  When are you reintroducing the Taipei Act?  Thank you.</w:t>
      </w:r>
      <w:r w:rsidRPr="00000466">
        <w:rPr>
          <w:sz w:val="16"/>
        </w:rPr>
        <w:br/>
        <w:t>SEN. GARDNER:  Thank you.  Yeah, thank you.  Look, obviously – Mike, I don’t know if you wanted to go first on that question.  I’m sorry to jump in.</w:t>
      </w:r>
      <w:r w:rsidRPr="00000466">
        <w:rPr>
          <w:sz w:val="16"/>
        </w:rPr>
        <w:br/>
        <w:t>MR. GREEN:  No, no.</w:t>
      </w:r>
      <w:r w:rsidRPr="00000466">
        <w:rPr>
          <w:sz w:val="16"/>
        </w:rPr>
        <w:br/>
        <w:t xml:space="preserve">SEN. GARDNER:  </w:t>
      </w:r>
      <w:r w:rsidRPr="00000466">
        <w:rPr>
          <w:rStyle w:val="StyleBoldUnderline"/>
        </w:rPr>
        <w:t>So the Asia Reassurance Initiative has significant language dedicated to the U.S. relationship with Taiwan, from the Six Assurances, restating our adherence to them; making sure that we regularize arms sales, routinize arms sales to Taiwan; and making sure that we have high-level visits to Taiwan from the United States.  And we will continue to pursue those commitments and protections.</w:t>
      </w:r>
      <w:r w:rsidRPr="00000466">
        <w:rPr>
          <w:sz w:val="16"/>
        </w:rPr>
        <w:br/>
        <w:t xml:space="preserve">I think we’ve made that very clear to – I had Ambassador Hsueh in my office here a couple of weeks ago and made those provisions part of our conversation.  </w:t>
      </w:r>
      <w:r w:rsidRPr="00000466">
        <w:rPr>
          <w:rStyle w:val="StyleBoldUnderline"/>
        </w:rPr>
        <w:t>And our commitment to our relationship with Taiwan is stronger than ever.</w:t>
      </w:r>
      <w:r w:rsidRPr="00000466">
        <w:rPr>
          <w:rStyle w:val="StyleBoldUnderline"/>
        </w:rPr>
        <w:br/>
      </w:r>
      <w:r w:rsidRPr="00000466">
        <w:rPr>
          <w:sz w:val="16"/>
        </w:rPr>
        <w:t>And as it – as it relates to the TAIPEI Act, the TAIPEI Act is legislation that we put forward that says the administration is authorized to deny federal funding, deny aid to countries that back away from their relationship with Taiwan.  We introduced it last year as a bipartisan bill.  We will introduce that again soon in the new Congress.</w:t>
      </w:r>
      <w:r w:rsidRPr="00000466">
        <w:rPr>
          <w:sz w:val="16"/>
        </w:rPr>
        <w:br/>
        <w:t xml:space="preserve">MR. HAYASHI:  There’s no such big debate or sexy discussions about Taiwan in Tokyo nowadays.  </w:t>
      </w:r>
      <w:r w:rsidRPr="00000466">
        <w:rPr>
          <w:rStyle w:val="StyleBoldUnderline"/>
        </w:rPr>
        <w:t>And, you know, trade relationship is very nice.</w:t>
      </w:r>
      <w:r w:rsidRPr="00000466">
        <w:rPr>
          <w:sz w:val="16"/>
        </w:rPr>
        <w:t xml:space="preserve">  And also, you know, betterment between the China-Japan is not affecting so much politically in a negative way for Taiwan-Japan trade relationship.  </w:t>
      </w:r>
      <w:r w:rsidRPr="00000466">
        <w:rPr>
          <w:rStyle w:val="StyleBoldUnderline"/>
        </w:rPr>
        <w:t>So that there’s not – no such, you know, change of the status or change of the way of thinking now in Tokyo as regards to Taiwan.</w:t>
      </w:r>
      <w:r w:rsidRPr="00000466">
        <w:rPr>
          <w:rStyle w:val="StyleBoldUnderline"/>
        </w:rPr>
        <w:br/>
      </w:r>
      <w:r w:rsidRPr="00000466">
        <w:rPr>
          <w:sz w:val="16"/>
        </w:rPr>
        <w:t xml:space="preserve">MR. GREEN:  </w:t>
      </w:r>
      <w:r w:rsidRPr="00000466">
        <w:rPr>
          <w:rStyle w:val="StyleBoldUnderline"/>
        </w:rPr>
        <w:t xml:space="preserve">I suspect in this room and other rooms around town we’ll be talking a lot more about this cross-straits issue, especially between the U.S. and Japan. </w:t>
      </w:r>
      <w:r w:rsidRPr="00000466">
        <w:rPr>
          <w:sz w:val="16"/>
        </w:rPr>
        <w:t xml:space="preserve"> President Tsai’s new year’s speech, what she said about the Xi Jinping speech and the 1992 Consensus, if a president of Taiwan had said that a few years ago there would have been quite a backlash in town.  </w:t>
      </w:r>
      <w:r w:rsidRPr="00000466">
        <w:rPr>
          <w:rStyle w:val="StyleBoldUnderline"/>
        </w:rPr>
        <w:t>But because of what Xi himself said about unification being inevitable and so forth; and because of the growing support for Taiwan, I think it’s fair to say, in the Congress over the last few years; and because of Prime Minister Abe’s very close relationship on a personal basis with many in Taipei –</w:t>
      </w:r>
      <w:r w:rsidRPr="00000466">
        <w:rPr>
          <w:rStyle w:val="StyleBoldUnderline"/>
        </w:rPr>
        <w:br/>
      </w:r>
      <w:r w:rsidRPr="00000466">
        <w:rPr>
          <w:sz w:val="16"/>
        </w:rPr>
        <w:t>MR. HAYASHI:  His family.</w:t>
      </w:r>
      <w:r w:rsidRPr="00000466">
        <w:rPr>
          <w:sz w:val="16"/>
        </w:rPr>
        <w:br/>
        <w:t xml:space="preserve">MR. GREEN:  With not only his family.  </w:t>
      </w:r>
      <w:r w:rsidRPr="00000466">
        <w:rPr>
          <w:rStyle w:val="StyleBoldUnderline"/>
        </w:rPr>
        <w:t>And I think this is – this is going to be a core issue, maybe the one that tests your strategy the most –</w:t>
      </w:r>
      <w:r w:rsidRPr="00000466">
        <w:rPr>
          <w:rStyle w:val="StyleBoldUnderline"/>
        </w:rPr>
        <w:br/>
        <w:t>SEN. GARDNER:  Well, you know, I would say just the growing support for Taiwan in the United States Congress.</w:t>
      </w:r>
      <w:r w:rsidRPr="00000466">
        <w:rPr>
          <w:sz w:val="16"/>
        </w:rPr>
        <w:t xml:space="preserve">  You know, we’ve seen over the decades the strength of the U.S.-Israel relationship.  And I use this example because of the bipartisan nature of the support.  </w:t>
      </w:r>
      <w:r w:rsidRPr="00000466">
        <w:rPr>
          <w:rStyle w:val="StyleBoldUnderline"/>
        </w:rPr>
        <w:t>This is a bipartisan cause.  It’s a bipartisan effort.  There is bipartisan support for it.  You see that same level of bipartisan support for Taiwan, and I think that is an incredibly strong message.</w:t>
      </w:r>
    </w:p>
    <w:p w14:paraId="77D479CE" w14:textId="77777777" w:rsidR="00743104" w:rsidRPr="00000466" w:rsidRDefault="00743104" w:rsidP="00743104">
      <w:pPr>
        <w:pStyle w:val="Heading4"/>
        <w:rPr>
          <w:u w:val="single"/>
        </w:rPr>
      </w:pPr>
      <w:r w:rsidRPr="00000466">
        <w:t>That goes nuclear</w:t>
      </w:r>
    </w:p>
    <w:p w14:paraId="2D51C3EE" w14:textId="77777777" w:rsidR="00743104" w:rsidRPr="00000466" w:rsidRDefault="00743104" w:rsidP="00743104">
      <w:r w:rsidRPr="00000466">
        <w:rPr>
          <w:rStyle w:val="StyleStyleBold12pt"/>
        </w:rPr>
        <w:t>Tan 15</w:t>
      </w:r>
      <w:r w:rsidRPr="00000466">
        <w:t xml:space="preserve"> (2015, Andrew Tan is an Associate Professor at the University of New South Wales. “Security and Conflict in East Asia”, p. 31)</w:t>
      </w:r>
    </w:p>
    <w:p w14:paraId="34D6511C" w14:textId="77777777" w:rsidR="00743104" w:rsidRPr="00000466" w:rsidRDefault="00743104" w:rsidP="00743104">
      <w:pPr>
        <w:rPr>
          <w:b/>
          <w:iCs/>
          <w:u w:val="single"/>
        </w:rPr>
      </w:pPr>
      <w:r w:rsidRPr="00000466">
        <w:rPr>
          <w:u w:val="single"/>
        </w:rPr>
        <w:t xml:space="preserve">East Asia’s arms race leads to the classic problem of the security dilemma, in which a state that is perceived as becoming too powerful leads to counter-acquisitions by other states. This results in </w:t>
      </w:r>
      <w:r w:rsidRPr="00000466">
        <w:rPr>
          <w:b/>
          <w:iCs/>
          <w:u w:val="single"/>
        </w:rPr>
        <w:t>misperceptions</w:t>
      </w:r>
      <w:r w:rsidRPr="00000466">
        <w:rPr>
          <w:u w:val="single"/>
        </w:rPr>
        <w:t xml:space="preserve">, </w:t>
      </w:r>
      <w:r w:rsidRPr="00000466">
        <w:rPr>
          <w:b/>
          <w:iCs/>
          <w:u w:val="single"/>
        </w:rPr>
        <w:t>conflict spirals</w:t>
      </w:r>
      <w:r w:rsidRPr="00000466">
        <w:rPr>
          <w:u w:val="single"/>
        </w:rPr>
        <w:t xml:space="preserve">, heightened tensions and ultimately </w:t>
      </w:r>
      <w:r w:rsidRPr="00000466">
        <w:rPr>
          <w:b/>
          <w:iCs/>
          <w:u w:val="single"/>
        </w:rPr>
        <w:t>open conflict</w:t>
      </w:r>
      <w:r w:rsidRPr="00000466">
        <w:rPr>
          <w:u w:val="single"/>
        </w:rPr>
        <w:t>, thereby destroying the very security that arms are supposed to guarantee</w:t>
      </w:r>
      <w:r w:rsidRPr="00000466">
        <w:rPr>
          <w:sz w:val="16"/>
        </w:rPr>
        <w:t xml:space="preserve"> (Jervis 1976). East Asia’s sustained economic rise since the end of the Korean War in 1953 and </w:t>
      </w:r>
      <w:r w:rsidRPr="00000466">
        <w:rPr>
          <w:u w:val="single"/>
        </w:rPr>
        <w:t>the lack of any major conflict since has lulled many into believing that growing economic interdependence will make war unlikely in that region</w:t>
      </w:r>
      <w:r w:rsidRPr="00000466">
        <w:rPr>
          <w:sz w:val="16"/>
        </w:rPr>
        <w:t xml:space="preserve"> (Khoo 2013: 47-48). However, </w:t>
      </w:r>
      <w:r w:rsidRPr="00000466">
        <w:rPr>
          <w:b/>
          <w:iCs/>
          <w:u w:val="single"/>
        </w:rPr>
        <w:t>this is a false premise as significant historical antagonisms have remained.</w:t>
      </w:r>
      <w:r w:rsidRPr="00000466">
        <w:rPr>
          <w:sz w:val="16"/>
        </w:rPr>
        <w:t xml:space="preserve"> </w:t>
      </w:r>
      <w:r w:rsidRPr="00000466">
        <w:rPr>
          <w:u w:val="single"/>
        </w:rPr>
        <w:t>Japan’s imperialism prior to 1945 and its failure adequately to account for its past continues to stir up strong nationalist emotions in China and South Korea</w:t>
      </w:r>
      <w:r w:rsidRPr="00000466">
        <w:rPr>
          <w:sz w:val="16"/>
        </w:rPr>
        <w:t>. In additions, t</w:t>
      </w:r>
      <w:r w:rsidRPr="00000466">
        <w:rPr>
          <w:b/>
          <w:iCs/>
          <w:u w:val="single"/>
        </w:rPr>
        <w:t>he divisions between North Korea and South Korea are as strong as intractable as ever, leading to an arms race on the Korean peninsula</w:t>
      </w:r>
      <w:r w:rsidRPr="00000466">
        <w:rPr>
          <w:sz w:val="16"/>
        </w:rPr>
        <w:t xml:space="preserve">. </w:t>
      </w:r>
      <w:r w:rsidRPr="00000466">
        <w:rPr>
          <w:u w:val="single"/>
        </w:rPr>
        <w:t xml:space="preserve">The situation is compounded by the weakness or absence of regional institutions, regimes and laws that could regulate interstate relations, build trust and confidence- and security-building measures </w:t>
      </w:r>
      <w:r w:rsidRPr="00000466">
        <w:rPr>
          <w:sz w:val="16"/>
        </w:rPr>
        <w:t xml:space="preserve">which were in pace in Europe during the Cold War and helped to calm tensions as well as contain the arms race exist in Asia. Within East Asia itself, </w:t>
      </w:r>
      <w:r w:rsidRPr="00000466">
        <w:rPr>
          <w:u w:val="single"/>
        </w:rPr>
        <w:t>the Six-Party Talks have focused only on the Korean issue and have not managed to stem North Korea’s open brinkmanship</w:t>
      </w:r>
      <w:r w:rsidRPr="00000466">
        <w:rPr>
          <w:sz w:val="16"/>
        </w:rPr>
        <w:t xml:space="preserve"> that in early 2013 almost brought the Korean peninsula to war again. </w:t>
      </w:r>
      <w:r w:rsidRPr="00000466">
        <w:rPr>
          <w:u w:val="single"/>
        </w:rPr>
        <w:t xml:space="preserve">The arms race in East Asia is dangerous owing to the increased risk of </w:t>
      </w:r>
      <w:r w:rsidRPr="00000466">
        <w:rPr>
          <w:b/>
          <w:iCs/>
          <w:u w:val="single"/>
        </w:rPr>
        <w:t>miscalculation as a result of misperception</w:t>
      </w:r>
      <w:r w:rsidRPr="00000466">
        <w:rPr>
          <w:sz w:val="16"/>
        </w:rPr>
        <w:t xml:space="preserve">. Chinese policymakers appear to be convinced that Japan is dominated by right-wing conservatives bent on reviving militarism (Glosserman 2012). At the same time, </w:t>
      </w:r>
      <w:r w:rsidRPr="00000466">
        <w:rPr>
          <w:u w:val="single"/>
        </w:rPr>
        <w:t>there is also a perception within China that given its growing strength, it should now aggressively assert what it perceives to be its legitimate claims in the East and South China Seas</w:t>
      </w:r>
      <w:r w:rsidRPr="00000466">
        <w:rPr>
          <w:sz w:val="16"/>
        </w:rPr>
        <w:t xml:space="preserve">. Thus, China’s nationalist discourse perceives that the problems about disputed territory emanate from other powers, not China (Sutter 2012). </w:t>
      </w:r>
      <w:r w:rsidRPr="00000466">
        <w:rPr>
          <w:u w:val="single"/>
        </w:rPr>
        <w:t xml:space="preserve">The consequences of conflict between China and Japan, on the Korean peninsula or over Taiwan, however, </w:t>
      </w:r>
      <w:r w:rsidRPr="00000466">
        <w:rPr>
          <w:b/>
          <w:iCs/>
          <w:u w:val="single"/>
        </w:rPr>
        <w:t>will not stay regional</w:t>
      </w:r>
      <w:r w:rsidRPr="00000466">
        <w:rPr>
          <w:sz w:val="16"/>
        </w:rPr>
        <w:t>. As a key player in East Asia</w:t>
      </w:r>
      <w:r w:rsidRPr="00000466">
        <w:rPr>
          <w:u w:val="single"/>
        </w:rPr>
        <w:t xml:space="preserve">, the USA, which has security commitments to Japan and South Korea, residual commitments to Taiwan, and troops on the ground in East Asia and in the Western Pacific, </w:t>
      </w:r>
      <w:r w:rsidRPr="00000466">
        <w:rPr>
          <w:b/>
          <w:iCs/>
          <w:u w:val="single"/>
        </w:rPr>
        <w:t xml:space="preserve">will be drawn in. </w:t>
      </w:r>
      <w:r w:rsidRPr="00000466">
        <w:rPr>
          <w:u w:val="single"/>
        </w:rPr>
        <w:t>The problem is that any conflict in East Asia is not likely to remain conventional for long</w:t>
      </w:r>
      <w:r w:rsidRPr="00000466">
        <w:rPr>
          <w:sz w:val="16"/>
        </w:rPr>
        <w:t>. In fact</w:t>
      </w:r>
      <w:r w:rsidRPr="00000466">
        <w:rPr>
          <w:b/>
          <w:iCs/>
          <w:u w:val="single"/>
        </w:rPr>
        <w:t>, it is likely that it would rapidly escalate into a nuclear war</w:t>
      </w:r>
      <w:r w:rsidRPr="00000466">
        <w:rPr>
          <w:sz w:val="16"/>
        </w:rPr>
        <w:t xml:space="preserve"> </w:t>
      </w:r>
      <w:r w:rsidRPr="00000466">
        <w:rPr>
          <w:u w:val="single"/>
        </w:rPr>
        <w:t xml:space="preserve">because three of the key players, namely China, North Korea and the USA, possess </w:t>
      </w:r>
      <w:r w:rsidRPr="00000466">
        <w:rPr>
          <w:b/>
          <w:iCs/>
          <w:u w:val="single"/>
        </w:rPr>
        <w:t xml:space="preserve">nuclear weapons. </w:t>
      </w:r>
    </w:p>
    <w:p w14:paraId="1CF27C3C" w14:textId="77777777" w:rsidR="00743104" w:rsidRDefault="00743104" w:rsidP="00743104">
      <w:pPr>
        <w:rPr>
          <w:rStyle w:val="StyleBoldUnderline"/>
        </w:rPr>
      </w:pPr>
      <w:r w:rsidRPr="00000466">
        <w:rPr>
          <w:rStyle w:val="StyleBoldUnderline"/>
        </w:rPr>
        <w:br w:type="page"/>
      </w:r>
    </w:p>
    <w:p w14:paraId="489C89B3" w14:textId="2A23012E" w:rsidR="00C9273E" w:rsidRPr="00C9273E" w:rsidRDefault="00C9273E" w:rsidP="00C9273E">
      <w:pPr>
        <w:pStyle w:val="Heading3"/>
      </w:pPr>
      <w:r w:rsidRPr="00C9273E">
        <w:t>2NC</w:t>
      </w:r>
    </w:p>
    <w:p w14:paraId="1BF10D51" w14:textId="77777777" w:rsidR="00C9273E" w:rsidRDefault="00C9273E" w:rsidP="00C9273E">
      <w:pPr>
        <w:pStyle w:val="Heading4"/>
      </w:pPr>
      <w:r w:rsidRPr="00AB4B77">
        <w:t>US-Japan alliance good now and cutting arms sales with tawain triggers prolif and great power war</w:t>
      </w:r>
    </w:p>
    <w:p w14:paraId="09989A78" w14:textId="77777777" w:rsidR="00C9273E" w:rsidRPr="00AB4B77" w:rsidRDefault="00C9273E" w:rsidP="00C9273E">
      <w:r w:rsidRPr="00AB4B77">
        <w:rPr>
          <w:rStyle w:val="StyleStyleBold12pt"/>
        </w:rPr>
        <w:t>Thoma 6/24</w:t>
      </w:r>
      <w:r>
        <w:t xml:space="preserve"> (Thoma, Lucas. “The US Cannot Take the Japanese Alliance for Granted.” International Relations Students, 24 June 2019, www.e-ir.info/2019/06/24/the-us-cannot-take-the-japanese-alliance-for-granted/.)</w:t>
      </w:r>
    </w:p>
    <w:p w14:paraId="3E6AB05B" w14:textId="77777777" w:rsidR="00C9273E" w:rsidRPr="00AB4B77" w:rsidRDefault="00C9273E" w:rsidP="00C9273E">
      <w:r w:rsidRPr="00AC3927">
        <w:rPr>
          <w:rStyle w:val="StyleBoldUnderline"/>
        </w:rPr>
        <w:t>When discussing the opportunities and challenges of foreign policy in East Asia, most Americans immediately assume that China is the primary subject.</w:t>
      </w:r>
      <w:r w:rsidRPr="00AB4B77">
        <w:t xml:space="preserve"> Certainly, China is essential to the calculus of geopolitics in East Asia and elsewhere. H</w:t>
      </w:r>
      <w:r w:rsidRPr="00AC3927">
        <w:rPr>
          <w:rStyle w:val="StyleBoldUnderline"/>
        </w:rPr>
        <w:t xml:space="preserve">owever, it is far from the sole driving force in the region. </w:t>
      </w:r>
      <w:r w:rsidRPr="00AC3927">
        <w:rPr>
          <w:rStyle w:val="Emphasis"/>
        </w:rPr>
        <w:t>Japan is likely to be the ultimate determining factor in the peaceability of East Asia.</w:t>
      </w:r>
      <w:r w:rsidRPr="00AC3927">
        <w:rPr>
          <w:rStyle w:val="StyleBoldUnderline"/>
        </w:rPr>
        <w:t xml:space="preserve"> </w:t>
      </w:r>
      <w:r w:rsidRPr="00AB4B77">
        <w:t xml:space="preserve">As </w:t>
      </w:r>
      <w:r w:rsidRPr="00AC3927">
        <w:rPr>
          <w:rStyle w:val="StyleBoldUnderline"/>
        </w:rPr>
        <w:t>the world’s fourth largest economy, it is too big a player to ignore</w:t>
      </w:r>
      <w:r w:rsidRPr="00AB4B77">
        <w:t xml:space="preserve">. </w:t>
      </w:r>
      <w:r w:rsidRPr="00AC3927">
        <w:rPr>
          <w:rStyle w:val="StyleBoldUnderline"/>
        </w:rPr>
        <w:t>Despite its abdication of military power, Japan retains—indeed exudes—the technological capacity to be a great power. It lacks only the popular political will to assert hard power</w:t>
      </w:r>
      <w:r w:rsidRPr="00AB4B77">
        <w:t xml:space="preserve">. Such apprehension is unique to Japan’s distinct, but increasingly distant, history. </w:t>
      </w:r>
      <w:r w:rsidRPr="00AC3927">
        <w:rPr>
          <w:rStyle w:val="Emphasis"/>
        </w:rPr>
        <w:t>As China grows, Japan’s abrogation of force is not likely to hold</w:t>
      </w:r>
      <w:r w:rsidRPr="00AC3927">
        <w:rPr>
          <w:rStyle w:val="StyleBoldUnderline"/>
        </w:rPr>
        <w:t>. This is especially true as the US is forced to confront the limits of its influence and power in East Asia</w:t>
      </w:r>
      <w:r w:rsidRPr="00AB4B77">
        <w:t xml:space="preserve">. </w:t>
      </w:r>
      <w:r w:rsidRPr="00AC3927">
        <w:rPr>
          <w:rStyle w:val="StyleBoldUnderline"/>
        </w:rPr>
        <w:t>As US economic relations with China increasingly conflict with US security commitments to traditional regional allies, Washington will be forced to prioritize one over the other</w:t>
      </w:r>
      <w:r w:rsidRPr="00AB4B77">
        <w:t xml:space="preserve">. </w:t>
      </w:r>
      <w:r w:rsidRPr="00AC3927">
        <w:rPr>
          <w:rStyle w:val="StyleBoldUnderline"/>
        </w:rPr>
        <w:t xml:space="preserve">Prioritizing Sino-US trade may well indeed be the smarter long-term play for the US, yet it will come at the </w:t>
      </w:r>
      <w:r w:rsidRPr="00AC3927">
        <w:rPr>
          <w:rStyle w:val="Emphasis"/>
        </w:rPr>
        <w:t>expense of Japan’s confidence in US security commitments</w:t>
      </w:r>
      <w:r w:rsidRPr="00AB4B77">
        <w:t xml:space="preserve">. </w:t>
      </w:r>
      <w:r w:rsidRPr="00AC3927">
        <w:rPr>
          <w:rStyle w:val="StyleBoldUnderline"/>
        </w:rPr>
        <w:t xml:space="preserve">Such a deviation will fundamentally </w:t>
      </w:r>
      <w:r w:rsidRPr="00AC3927">
        <w:rPr>
          <w:rStyle w:val="Emphasis"/>
        </w:rPr>
        <w:t xml:space="preserve">undermine the existing US led world order </w:t>
      </w:r>
      <w:r w:rsidRPr="00AC3927">
        <w:rPr>
          <w:rStyle w:val="StyleBoldUnderline"/>
        </w:rPr>
        <w:t>in a critical region leading to greater instability as states like Japan seek new arrangements to ensure their security</w:t>
      </w:r>
      <w:r w:rsidRPr="00AB4B77">
        <w:t>. Managing this challenge is the principle task of US policy in East Asia if it is to maintain stability.</w:t>
      </w:r>
    </w:p>
    <w:p w14:paraId="1DFC66D5" w14:textId="77777777" w:rsidR="00C9273E" w:rsidRDefault="00C9273E" w:rsidP="00C9273E">
      <w:r>
        <w:t>Japan’s Underlying Strength</w:t>
      </w:r>
    </w:p>
    <w:p w14:paraId="7701AFB3" w14:textId="77777777" w:rsidR="00C9273E" w:rsidRPr="00AB4B77" w:rsidRDefault="00C9273E" w:rsidP="00C9273E">
      <w:pPr>
        <w:rPr>
          <w:sz w:val="10"/>
        </w:rPr>
      </w:pPr>
      <w:r w:rsidRPr="00AB4B77">
        <w:rPr>
          <w:sz w:val="10"/>
        </w:rPr>
        <w:t xml:space="preserve">Japan is a great power, but it shuns its full potential. In 2017, Japan had a GDP of $4.8 trillion making it the fourth largest economy in the world (CIA, 2019). It is a hot bed of cutting-edge technological development including civilian nuclear power (Holroyd, 2017). It has an enduring culture with an established government and a demonstrated ability to cope with manmade and natural disasters (Kissinger, 2015, p. 181). Yet, for all these advantages, </w:t>
      </w:r>
      <w:r w:rsidRPr="00AC3927">
        <w:rPr>
          <w:rStyle w:val="StyleBoldUnderline"/>
        </w:rPr>
        <w:t>Japan remains distinct among great powers in that it voluntarily eschews military force.</w:t>
      </w:r>
    </w:p>
    <w:p w14:paraId="16BE5A52" w14:textId="77777777" w:rsidR="00C9273E" w:rsidRPr="00AB4B77" w:rsidRDefault="00C9273E" w:rsidP="00C9273E">
      <w:pPr>
        <w:rPr>
          <w:sz w:val="12"/>
        </w:rPr>
      </w:pPr>
      <w:r w:rsidRPr="00AB4B77">
        <w:rPr>
          <w:sz w:val="12"/>
        </w:rPr>
        <w:t>The Japanese Self Defense Force (JSDF) are constrained by Article 9 of the Japanese Constitution renouncing war and any formal military forces (The Constitution of Japan, 1947). JSDF deployments are in concert with UN or other peacekeeping operations with a notable exception being the JSDF’s participation in Iraqi Freedom (Watts, 2003). Prime Minister Shinzo Abe continues to fight for changing the constitution. Doing so would allow Japan to participate in collective self-defense with its allies (The Economist, 2017).</w:t>
      </w:r>
    </w:p>
    <w:p w14:paraId="1F9BABAC" w14:textId="77777777" w:rsidR="00C9273E" w:rsidRPr="00AB4B77" w:rsidRDefault="00C9273E" w:rsidP="00C9273E">
      <w:pPr>
        <w:rPr>
          <w:sz w:val="8"/>
        </w:rPr>
      </w:pPr>
      <w:r w:rsidRPr="00AC3927">
        <w:rPr>
          <w:rStyle w:val="StyleBoldUnderline"/>
        </w:rPr>
        <w:t>As Japan’s most important ally, the US supports Prime Minister Abe’s efforts to reinterpret the constitution</w:t>
      </w:r>
      <w:r w:rsidRPr="00AB4B77">
        <w:rPr>
          <w:sz w:val="8"/>
        </w:rPr>
        <w:t xml:space="preserve"> (Smith, 2014). </w:t>
      </w:r>
      <w:r w:rsidRPr="00AC3927">
        <w:rPr>
          <w:rStyle w:val="StyleBoldUnderline"/>
        </w:rPr>
        <w:t>From the US perspective, Japan could operate more like Germany: a strong economic ally with advanced military capacity that bolsters US power in the region with minimal efforts by the US.</w:t>
      </w:r>
      <w:r w:rsidRPr="00AB4B77">
        <w:rPr>
          <w:sz w:val="8"/>
        </w:rPr>
        <w:t xml:space="preserve"> </w:t>
      </w:r>
      <w:r w:rsidRPr="00AC3927">
        <w:rPr>
          <w:rStyle w:val="StyleBoldUnderline"/>
        </w:rPr>
        <w:t>Under the existing language of Article 9, Japan is likely to fall in to the same category as Israel:</w:t>
      </w:r>
      <w:r w:rsidRPr="00AB4B77">
        <w:rPr>
          <w:sz w:val="8"/>
        </w:rPr>
        <w:t xml:space="preserve"> an ally with great latent power that is unable to project or fully utilize that strength in its home region. The US military becomes the primary guarantor of security in such a region. In East Asia, this dynamic has benefited Japan by allowing Tokyo to pursue vigorous economic development without the historically concomitant martial build up. </w:t>
      </w:r>
      <w:r w:rsidRPr="00AC3927">
        <w:rPr>
          <w:rStyle w:val="StyleBoldUnderline"/>
        </w:rPr>
        <w:t>Never-the-less, the extent of Japan’s economic power, and it’s latent—but underutilized military capacity—means Japan meets three of Flemes’ requirements for great powers</w:t>
      </w:r>
      <w:r w:rsidRPr="00AB4B77">
        <w:rPr>
          <w:sz w:val="8"/>
        </w:rPr>
        <w:t xml:space="preserve"> (Flemes, 2007, p. 8).</w:t>
      </w:r>
    </w:p>
    <w:p w14:paraId="32159B95" w14:textId="77777777" w:rsidR="00C9273E" w:rsidRPr="00AB4B77" w:rsidRDefault="00C9273E" w:rsidP="00C9273E">
      <w:pPr>
        <w:rPr>
          <w:sz w:val="12"/>
        </w:rPr>
      </w:pPr>
      <w:r w:rsidRPr="00AB4B77">
        <w:rPr>
          <w:sz w:val="12"/>
        </w:rPr>
        <w:t>Japan’s Geopolitical Situation</w:t>
      </w:r>
    </w:p>
    <w:p w14:paraId="01FE8284" w14:textId="77777777" w:rsidR="00C9273E" w:rsidRPr="00AB4B77" w:rsidRDefault="00C9273E" w:rsidP="00C9273E">
      <w:pPr>
        <w:rPr>
          <w:sz w:val="12"/>
        </w:rPr>
      </w:pPr>
      <w:r w:rsidRPr="00AB4B77">
        <w:rPr>
          <w:sz w:val="12"/>
        </w:rPr>
        <w:t>Japan sits in a geographically precarious position. As an island nation it must import nearly all the raw materials necessary for a modern economy—a task whose difficulty has only increased as Japan’s economy advanced during the second half of the 20th century. This trade requirement means Japan is fundamentally in need of a beneficial relationship with a continental power. Russia, China, and South Korea make the most logical sense. Russia has vast natural resources and would likely leap at the chance for increased trade with a major industrialized economy. Yet, Russia and the US are at odds over many issues and Japan is unlikely to jeopardize its relationship with the US. China is the world’s second largest economy with vast natural resources and South Korea is a fellow US ally. However, Japan has a long and often fraught history with both states. Japanese war crimes during WWII are only the most recent transgressions in relationships that go back centuries. Such cultural dynamics create inherent tension that can rapidly escalate minor events. The tit for tat response over contested islands in the Senkaku’s illustrates this point well.</w:t>
      </w:r>
    </w:p>
    <w:p w14:paraId="1BE1BE33" w14:textId="77777777" w:rsidR="00C9273E" w:rsidRDefault="00C9273E" w:rsidP="00C9273E">
      <w:r>
        <w:t>How a Rising China Could Impact Japan</w:t>
      </w:r>
    </w:p>
    <w:p w14:paraId="3E4A5F81" w14:textId="77777777" w:rsidR="00C9273E" w:rsidRPr="00AB4B77" w:rsidRDefault="00C9273E" w:rsidP="00C9273E">
      <w:pPr>
        <w:rPr>
          <w:rStyle w:val="StyleBoldUnderline"/>
          <w:sz w:val="8"/>
        </w:rPr>
      </w:pPr>
      <w:r w:rsidRPr="00AC3927">
        <w:rPr>
          <w:rStyle w:val="StyleBoldUnderline"/>
        </w:rPr>
        <w:t xml:space="preserve">China’s sheer size along with it’s economic and (growing) military clout in the region undermine Japan’s position. </w:t>
      </w:r>
      <w:r w:rsidRPr="00AB4B77">
        <w:rPr>
          <w:sz w:val="8"/>
        </w:rPr>
        <w:t xml:space="preserve">As a trading partner, Japan has been displaced as the largest economy in the region. Now, China is able to offer access to far larger domestic markets as well as massive aid and infrastructure packages bilaterally through the Belt and Road initiative as well as through multilateral development banks (Stuenkel, 2015, pp. 127-8). </w:t>
      </w:r>
      <w:r w:rsidRPr="00AC3927">
        <w:rPr>
          <w:rStyle w:val="StyleBoldUnderline"/>
        </w:rPr>
        <w:t>Southeast Asian states in particular are susceptible to Chinese bullying tactics.</w:t>
      </w:r>
      <w:r w:rsidRPr="00AB4B77">
        <w:rPr>
          <w:sz w:val="8"/>
        </w:rPr>
        <w:t xml:space="preserve"> Japan has attempted to counter this through a selective application of high-end development aid in the region (Kobara, 2018; Qi, 2018). Doing so provides a subtle alternative to China and demonstrates Japan’s practical value as a partner. This is especially useful in Southeast Asia and with states like India and Australia. Each have economic and geographic relationships with China they cannot avoid, but do not want to be dependent on.</w:t>
      </w:r>
    </w:p>
    <w:p w14:paraId="463EB274" w14:textId="77777777" w:rsidR="00C9273E" w:rsidRPr="00AB4B77" w:rsidRDefault="00C9273E" w:rsidP="00C9273E">
      <w:pPr>
        <w:rPr>
          <w:u w:val="single"/>
        </w:rPr>
      </w:pPr>
      <w:r w:rsidRPr="00AC3927">
        <w:rPr>
          <w:rStyle w:val="StyleBoldUnderline"/>
        </w:rPr>
        <w:t>Yet China’s rise cannot be papered over or ignored</w:t>
      </w:r>
      <w:r w:rsidRPr="00AB4B77">
        <w:rPr>
          <w:sz w:val="10"/>
        </w:rPr>
        <w:t xml:space="preserve">. </w:t>
      </w:r>
      <w:r w:rsidRPr="00AC3927">
        <w:rPr>
          <w:rStyle w:val="StyleBoldUnderline"/>
        </w:rPr>
        <w:t>Arguably the most important bilateral relationship in the world is that between the US and China</w:t>
      </w:r>
      <w:r w:rsidRPr="00AB4B77">
        <w:rPr>
          <w:sz w:val="10"/>
        </w:rPr>
        <w:t xml:space="preserve">. The scale of their trade is immense, totalling over $700 billion for imports and exports in 2017 (Observatory of Economic Complexity, 2018). </w:t>
      </w:r>
      <w:r w:rsidRPr="00AC3927">
        <w:rPr>
          <w:rStyle w:val="StyleBoldUnderline"/>
        </w:rPr>
        <w:t>In the coming decades, the relative and literal value of that relationship will almost certainly increase.</w:t>
      </w:r>
      <w:r w:rsidRPr="00AB4B77">
        <w:rPr>
          <w:sz w:val="10"/>
        </w:rPr>
        <w:t xml:space="preserve"> For the US this is a beneficial outcome, </w:t>
      </w:r>
      <w:r w:rsidRPr="00AC3927">
        <w:rPr>
          <w:rStyle w:val="StyleBoldUnderline"/>
        </w:rPr>
        <w:t>but it will present Washington with hard choices that have significant impact on regional security.</w:t>
      </w:r>
      <w:r w:rsidRPr="00AB4B77">
        <w:rPr>
          <w:sz w:val="10"/>
        </w:rPr>
        <w:t xml:space="preserve"> </w:t>
      </w:r>
      <w:r w:rsidRPr="00AC3927">
        <w:rPr>
          <w:rStyle w:val="StyleBoldUnderline"/>
        </w:rPr>
        <w:t>Japan and other powers on the Chinese periphery (including the US) will be increasingly pressured to acquiesce to Beijing’s conception of order or face economic costs.</w:t>
      </w:r>
    </w:p>
    <w:p w14:paraId="6E50D6C4" w14:textId="77777777" w:rsidR="00C9273E" w:rsidRPr="00AB4B77" w:rsidRDefault="00C9273E" w:rsidP="00C9273E">
      <w:pPr>
        <w:rPr>
          <w:u w:val="single"/>
        </w:rPr>
      </w:pPr>
      <w:r w:rsidRPr="009B3A25">
        <w:rPr>
          <w:rStyle w:val="StyleBoldUnderline"/>
        </w:rPr>
        <w:t>If the US prioritizes a strong economic relationship with China, the US will have to acknowledge limits on its own power and the actions it can take</w:t>
      </w:r>
      <w:r w:rsidRPr="00AB4B77">
        <w:rPr>
          <w:sz w:val="10"/>
        </w:rPr>
        <w:t xml:space="preserve">. In general, </w:t>
      </w:r>
      <w:r w:rsidRPr="009B3A25">
        <w:rPr>
          <w:rStyle w:val="StyleBoldUnderline"/>
        </w:rPr>
        <w:t>US retrenchment does not automatically mean that China will be the direct or sole beneficiary</w:t>
      </w:r>
      <w:r w:rsidRPr="00AB4B77">
        <w:rPr>
          <w:sz w:val="10"/>
        </w:rPr>
        <w:t xml:space="preserve">. However, because the US will have to circumscribe its actions in a region where China is the dominant player, at the expense of states who are caught between the reality of Chinese power and history of US alliances, </w:t>
      </w:r>
      <w:r w:rsidRPr="009B3A25">
        <w:rPr>
          <w:rStyle w:val="StyleBoldUnderline"/>
        </w:rPr>
        <w:t>China will be best positioned to benefit with the least amount of effort.</w:t>
      </w:r>
    </w:p>
    <w:p w14:paraId="2E4C1A1C" w14:textId="77777777" w:rsidR="00C9273E" w:rsidRPr="00AB4B77" w:rsidRDefault="00C9273E" w:rsidP="00C9273E">
      <w:pPr>
        <w:rPr>
          <w:sz w:val="10"/>
        </w:rPr>
      </w:pPr>
      <w:r w:rsidRPr="009B3A25">
        <w:rPr>
          <w:rStyle w:val="StyleBoldUnderline"/>
        </w:rPr>
        <w:t>Taiwan serves as a good example of this</w:t>
      </w:r>
      <w:r w:rsidRPr="00AB4B77">
        <w:rPr>
          <w:sz w:val="10"/>
        </w:rPr>
        <w:t xml:space="preserve">. </w:t>
      </w:r>
      <w:r w:rsidRPr="009B3A25">
        <w:rPr>
          <w:rStyle w:val="StyleBoldUnderline"/>
        </w:rPr>
        <w:t>One of the shibboleths of US policy in East Asia is that Taiwan must remain free.</w:t>
      </w:r>
      <w:r w:rsidRPr="00AB4B77">
        <w:rPr>
          <w:sz w:val="10"/>
        </w:rPr>
        <w:t xml:space="preserve">   Since 1949 when Chaing Kai Shek and his Nationalist Army fled the mainland for the island province, the US has guaranteed Taiwan’s nominal independence from China (Bush, 2019). B</w:t>
      </w:r>
      <w:r w:rsidRPr="009B3A25">
        <w:rPr>
          <w:rStyle w:val="StyleBoldUnderline"/>
        </w:rPr>
        <w:t>eijing has never subscribed to this, yet has recognized the practical power dynamics and been willing to make policy choices on a much longer timeline than the US. Chinese influence in Taiwan will likely expand as cross-strait trade grows</w:t>
      </w:r>
      <w:r w:rsidRPr="00AB4B77">
        <w:rPr>
          <w:sz w:val="10"/>
        </w:rPr>
        <w:t>. Equally important, China’s military development over the last 30 years has had the dual effect of challenging US dominance in the region and enabling more efficient cross strait operations (DIA, 2019, pp. 7-11).</w:t>
      </w:r>
    </w:p>
    <w:p w14:paraId="38927638" w14:textId="77777777" w:rsidR="00C9273E" w:rsidRPr="00AB4B77" w:rsidRDefault="00C9273E" w:rsidP="00C9273E">
      <w:pPr>
        <w:rPr>
          <w:sz w:val="10"/>
        </w:rPr>
      </w:pPr>
      <w:r w:rsidRPr="009B3A25">
        <w:rPr>
          <w:rStyle w:val="StyleBoldUnderline"/>
        </w:rPr>
        <w:t>However, since the end of the Cold War, the symbolic power of a “free China” vs. a “Red China” has waned in the popular US perception</w:t>
      </w:r>
      <w:r w:rsidRPr="00AB4B77">
        <w:rPr>
          <w:sz w:val="10"/>
        </w:rPr>
        <w:t>. Mainland China, while certainly not free, has been destigmatized as US businesses came to rely on its vast labor pool, natural resources, and now markets</w:t>
      </w:r>
      <w:r w:rsidRPr="009B3A25">
        <w:rPr>
          <w:rStyle w:val="StyleBoldUnderline"/>
        </w:rPr>
        <w:t>. Consequently, the idea that Taiwan must unequivocally remain independent does not hold quite as tightly as it used to</w:t>
      </w:r>
      <w:r w:rsidRPr="00AB4B77">
        <w:rPr>
          <w:sz w:val="10"/>
        </w:rPr>
        <w:t xml:space="preserve"> (Parameswaran, 2018</w:t>
      </w:r>
      <w:r w:rsidRPr="009B3A25">
        <w:rPr>
          <w:rStyle w:val="StyleBoldUnderline"/>
        </w:rPr>
        <w:t>). Added to this is the fact that China does not need the US to reverse position on Taiwan</w:t>
      </w:r>
      <w:r w:rsidRPr="00AB4B77">
        <w:rPr>
          <w:sz w:val="10"/>
        </w:rPr>
        <w:t xml:space="preserve">. </w:t>
      </w:r>
      <w:r w:rsidRPr="009B3A25">
        <w:rPr>
          <w:rStyle w:val="StyleBoldUnderline"/>
        </w:rPr>
        <w:t>Merely preventing the US from hindering China’s dominance of Taiwan will suffice</w:t>
      </w:r>
      <w:r w:rsidRPr="00AB4B77">
        <w:rPr>
          <w:sz w:val="10"/>
        </w:rPr>
        <w:t xml:space="preserve">. </w:t>
      </w:r>
      <w:r w:rsidRPr="009B3A25">
        <w:rPr>
          <w:rStyle w:val="StyleBoldUnderline"/>
        </w:rPr>
        <w:t>By leveraging its economic relationship with the US, and creating a face-saving political option, China could ultimately break the US security guarantee to Taiwan</w:t>
      </w:r>
      <w:r w:rsidRPr="00AB4B77">
        <w:rPr>
          <w:sz w:val="10"/>
        </w:rPr>
        <w:t xml:space="preserve">. </w:t>
      </w:r>
      <w:r w:rsidRPr="009B3A25">
        <w:rPr>
          <w:rStyle w:val="Emphasis"/>
        </w:rPr>
        <w:t>Such a break would sound alarms at the highest levels in Tokyo.</w:t>
      </w:r>
    </w:p>
    <w:p w14:paraId="65CE1836" w14:textId="77777777" w:rsidR="00C9273E" w:rsidRPr="00AB4B77" w:rsidRDefault="00C9273E" w:rsidP="00C9273E">
      <w:pPr>
        <w:rPr>
          <w:sz w:val="14"/>
        </w:rPr>
      </w:pPr>
      <w:r w:rsidRPr="00AB4B77">
        <w:rPr>
          <w:sz w:val="16"/>
        </w:rPr>
        <w:t>A</w:t>
      </w:r>
      <w:r w:rsidRPr="00AB4B77">
        <w:rPr>
          <w:sz w:val="8"/>
        </w:rPr>
        <w:t xml:space="preserve">nother similar, and likely more dangerous, possibility is China breaking South Korea from the US orbit. South Korea exported over $149 billion in goods to China in 2017, more than double its exports to the US and six times those to Japan (OEC, 2018). Exports to China accounted for roughly 25% of South Korea’s total exports. Combined with the fact that North Korea, South Korea’s principle adversary, has only China as a real ally, it is possible—evenly likely—that China will be able to exert considerable influence over South Korea’s decision making. More so if there were to be a unified Korea since China would be compelled to increase its involvement in the affairs of a </w:t>
      </w:r>
      <w:r w:rsidRPr="00AB4B77">
        <w:rPr>
          <w:sz w:val="14"/>
        </w:rPr>
        <w:t>unified Korea to ensure a hostile power aligned with the US did not develop on its border.</w:t>
      </w:r>
    </w:p>
    <w:p w14:paraId="2E83AF9A" w14:textId="77777777" w:rsidR="00C9273E" w:rsidRDefault="00C9273E" w:rsidP="00C9273E">
      <w:r>
        <w:t>Japan’s Response</w:t>
      </w:r>
    </w:p>
    <w:p w14:paraId="0CF47493" w14:textId="77777777" w:rsidR="00C9273E" w:rsidRPr="00AB4B77" w:rsidRDefault="00C9273E" w:rsidP="00C9273E">
      <w:pPr>
        <w:rPr>
          <w:b/>
          <w:iCs/>
          <w:u w:val="single"/>
        </w:rPr>
      </w:pPr>
      <w:r w:rsidRPr="009B3A25">
        <w:rPr>
          <w:rStyle w:val="StyleBoldUnderline"/>
        </w:rPr>
        <w:t xml:space="preserve">In both scenarios Japan would be faced with an existential challenge that </w:t>
      </w:r>
      <w:r w:rsidRPr="009B3A25">
        <w:rPr>
          <w:rStyle w:val="Emphasis"/>
        </w:rPr>
        <w:t>would fundamentally change its security calculus</w:t>
      </w:r>
      <w:r>
        <w:t xml:space="preserve">. </w:t>
      </w:r>
      <w:r w:rsidRPr="009B3A25">
        <w:rPr>
          <w:rStyle w:val="StyleBoldUnderline"/>
        </w:rPr>
        <w:t>The umbrella of a broad US security guarantee is what allows the JSDF to focus on territorial defense, not expeditionary warfare</w:t>
      </w:r>
      <w:r>
        <w:t xml:space="preserve">. US </w:t>
      </w:r>
      <w:r w:rsidRPr="009B3A25">
        <w:rPr>
          <w:rStyle w:val="StyleBoldUnderline"/>
        </w:rPr>
        <w:t>nuclear weapons preclude any need for Japan to develop its own nuclear weapons</w:t>
      </w:r>
      <w:r>
        <w:t xml:space="preserve">. </w:t>
      </w:r>
      <w:r w:rsidRPr="009B3A25">
        <w:rPr>
          <w:rStyle w:val="Emphasis"/>
        </w:rPr>
        <w:t>If that security guarantee is called into question, then Japan would be required to develop offensive capabilities up to and including nuclear weapons.</w:t>
      </w:r>
    </w:p>
    <w:p w14:paraId="1928E5C6" w14:textId="77777777" w:rsidR="00C9273E" w:rsidRDefault="00C9273E" w:rsidP="00C9273E"/>
    <w:p w14:paraId="5103A383" w14:textId="77777777" w:rsidR="00C9273E" w:rsidRPr="00AB4B77" w:rsidRDefault="00C9273E" w:rsidP="00C9273E">
      <w:pPr>
        <w:rPr>
          <w:sz w:val="10"/>
        </w:rPr>
      </w:pPr>
      <w:r w:rsidRPr="009B3A25">
        <w:rPr>
          <w:rStyle w:val="StyleBoldUnderline"/>
        </w:rPr>
        <w:t>Taiwan is a danger because of its geographic position astride shipping lanes to Southeast Asia</w:t>
      </w:r>
      <w:r w:rsidRPr="00AB4B77">
        <w:rPr>
          <w:sz w:val="10"/>
        </w:rPr>
        <w:t xml:space="preserve">. </w:t>
      </w:r>
      <w:r w:rsidRPr="009B3A25">
        <w:rPr>
          <w:rStyle w:val="StyleBoldUnderline"/>
        </w:rPr>
        <w:t>This risks limiting Japan’s access to its Australian and Indian partners as well as Southeast Asian states like Vietnam by virtue of sea control</w:t>
      </w:r>
      <w:r w:rsidRPr="00AB4B77">
        <w:rPr>
          <w:sz w:val="10"/>
        </w:rPr>
        <w:t xml:space="preserve">. Korea presents an age-old challenge in that a unified Korea could be used as a launching point for an invasion of Japan. Moreover, a unified Korea—or even just a South Korea more aligned with China—would likely have less need for US forces stationed on the peninsula. </w:t>
      </w:r>
      <w:r w:rsidRPr="009B3A25">
        <w:rPr>
          <w:rStyle w:val="StyleBoldUnderline"/>
        </w:rPr>
        <w:t>As it is, the Japan-US-South Korea security dynamic hinges on the US</w:t>
      </w:r>
      <w:r w:rsidRPr="009B3A25">
        <w:rPr>
          <w:rStyle w:val="Emphasis"/>
        </w:rPr>
        <w:t xml:space="preserve">. Without the moderating influence of the US, </w:t>
      </w:r>
      <w:r w:rsidRPr="009B3A25">
        <w:rPr>
          <w:rStyle w:val="StyleBoldUnderline"/>
        </w:rPr>
        <w:t>historic grievances between Seoul and Tokyo are likely to manifest themselves and drive further tensions</w:t>
      </w:r>
      <w:r w:rsidRPr="00AB4B77">
        <w:rPr>
          <w:sz w:val="10"/>
        </w:rPr>
        <w:t>.</w:t>
      </w:r>
    </w:p>
    <w:p w14:paraId="13A4B67A" w14:textId="77777777" w:rsidR="00C9273E" w:rsidRPr="00AB4B77" w:rsidRDefault="00C9273E" w:rsidP="00C9273E">
      <w:pPr>
        <w:rPr>
          <w:sz w:val="10"/>
        </w:rPr>
      </w:pPr>
      <w:r w:rsidRPr="009B3A25">
        <w:rPr>
          <w:rStyle w:val="StyleBoldUnderline"/>
        </w:rPr>
        <w:t>Most damningly, Japan will have seen at least one, if not more, US allies and partners be sacrificed for the sake of US interests</w:t>
      </w:r>
      <w:r w:rsidRPr="00AB4B77">
        <w:rPr>
          <w:sz w:val="10"/>
        </w:rPr>
        <w:t xml:space="preserve">. </w:t>
      </w:r>
      <w:r w:rsidRPr="009B3A25">
        <w:rPr>
          <w:rStyle w:val="StyleBoldUnderline"/>
        </w:rPr>
        <w:t>Again, this is not to say the US would be in alignment with China, or that it would abdicate its position in East Asia entirely</w:t>
      </w:r>
      <w:r w:rsidRPr="009B3A25">
        <w:rPr>
          <w:rStyle w:val="Emphasis"/>
        </w:rPr>
        <w:t>. However, perception is key.</w:t>
      </w:r>
      <w:r w:rsidRPr="00AB4B77">
        <w:rPr>
          <w:sz w:val="10"/>
        </w:rPr>
        <w:t xml:space="preserve"> </w:t>
      </w:r>
      <w:r w:rsidRPr="009B3A25">
        <w:rPr>
          <w:rStyle w:val="Emphasis"/>
        </w:rPr>
        <w:t>The perception that the US is not willing to honor its promises would undermine the trust that holds the US led system together</w:t>
      </w:r>
      <w:r w:rsidRPr="00AB4B77">
        <w:rPr>
          <w:sz w:val="10"/>
        </w:rPr>
        <w:t xml:space="preserve">.  Without the US Navy to ensure open access to continental markets, </w:t>
      </w:r>
      <w:r w:rsidRPr="009B3A25">
        <w:rPr>
          <w:rStyle w:val="StyleBoldUnderline"/>
        </w:rPr>
        <w:t>Japan would be compelled to seek closer relations with India, Australia, and possibly Russia as well as build the capacity to self-ensure that access</w:t>
      </w:r>
      <w:r w:rsidRPr="00AB4B77">
        <w:rPr>
          <w:sz w:val="10"/>
        </w:rPr>
        <w:t xml:space="preserve">. </w:t>
      </w:r>
      <w:r w:rsidRPr="009B3A25">
        <w:rPr>
          <w:rStyle w:val="StyleBoldUnderline"/>
        </w:rPr>
        <w:t>Japan is already trying to expand its naval ship building capacity to sell submarines to Australia</w:t>
      </w:r>
      <w:r w:rsidRPr="00AB4B77">
        <w:rPr>
          <w:sz w:val="10"/>
        </w:rPr>
        <w:t xml:space="preserve"> (Gady, 2018). </w:t>
      </w:r>
      <w:r w:rsidRPr="009B3A25">
        <w:rPr>
          <w:rStyle w:val="StyleBoldUnderline"/>
        </w:rPr>
        <w:t>Similarly, Japan and India have steadily increased their defense collaboration on dual use technologies</w:t>
      </w:r>
      <w:r w:rsidRPr="00AB4B77">
        <w:rPr>
          <w:sz w:val="10"/>
        </w:rPr>
        <w:t xml:space="preserve"> (Economic Times, 2018). </w:t>
      </w:r>
      <w:r w:rsidRPr="009B3A25">
        <w:rPr>
          <w:rStyle w:val="StyleBoldUnderline"/>
        </w:rPr>
        <w:t>Neither of these facts is alarming in their own right, but they lay the groundwork on which future arms agreements and defense cooperation can be built.</w:t>
      </w:r>
    </w:p>
    <w:p w14:paraId="30F930A7" w14:textId="77777777" w:rsidR="00C9273E" w:rsidRPr="00AB4B77" w:rsidRDefault="00C9273E" w:rsidP="00C9273E">
      <w:pPr>
        <w:rPr>
          <w:u w:val="single"/>
        </w:rPr>
      </w:pPr>
      <w:r w:rsidRPr="009B3A25">
        <w:rPr>
          <w:rStyle w:val="Emphasis"/>
        </w:rPr>
        <w:t>This build up would be perceived by its neighbors as unduly aggressive, prompting similar responses by the Chinese, Korean,</w:t>
      </w:r>
      <w:r w:rsidRPr="009B3A25">
        <w:rPr>
          <w:rStyle w:val="StyleBoldUnderline"/>
        </w:rPr>
        <w:t xml:space="preserve"> and even Southeast Asian governments.</w:t>
      </w:r>
      <w:r w:rsidRPr="00AB4B77">
        <w:rPr>
          <w:sz w:val="10"/>
        </w:rPr>
        <w:t xml:space="preserve"> </w:t>
      </w:r>
      <w:r w:rsidRPr="009B3A25">
        <w:rPr>
          <w:rStyle w:val="StyleBoldUnderline"/>
        </w:rPr>
        <w:t>An insecurity spiral in line with Mearsheimer’s conception of state fear would develop</w:t>
      </w:r>
      <w:r w:rsidRPr="00AB4B77">
        <w:rPr>
          <w:sz w:val="10"/>
        </w:rPr>
        <w:t xml:space="preserve"> (Mearsheimer, 2004, p. 187</w:t>
      </w:r>
      <w:r w:rsidRPr="009B3A25">
        <w:rPr>
          <w:rStyle w:val="StyleBoldUnderline"/>
        </w:rPr>
        <w:t>). Tensions would force the US to either back Japan and alienate other powers in the region, or push back on Japan weakening the alliance still further until it ultimately came to a breaking point.</w:t>
      </w:r>
    </w:p>
    <w:p w14:paraId="62CC3156" w14:textId="77777777" w:rsidR="00C9273E" w:rsidRDefault="00C9273E" w:rsidP="00C9273E">
      <w:r>
        <w:t>Conclusion</w:t>
      </w:r>
    </w:p>
    <w:p w14:paraId="4E8D92B3" w14:textId="77777777" w:rsidR="00C9273E" w:rsidRPr="00AB4B77" w:rsidRDefault="00C9273E" w:rsidP="00C9273E">
      <w:pPr>
        <w:rPr>
          <w:sz w:val="10"/>
        </w:rPr>
      </w:pPr>
      <w:r w:rsidRPr="00AB4B77">
        <w:rPr>
          <w:sz w:val="10"/>
        </w:rPr>
        <w:t xml:space="preserve">In this scenario, </w:t>
      </w:r>
      <w:r w:rsidRPr="009B3A25">
        <w:rPr>
          <w:rStyle w:val="StyleBoldUnderline"/>
        </w:rPr>
        <w:t>China’s rise appears to push the region into conflict yet again</w:t>
      </w:r>
      <w:r w:rsidRPr="00AB4B77">
        <w:rPr>
          <w:sz w:val="10"/>
        </w:rPr>
        <w:t xml:space="preserve">. </w:t>
      </w:r>
      <w:r w:rsidRPr="009B3A25">
        <w:rPr>
          <w:rStyle w:val="StyleBoldUnderline"/>
        </w:rPr>
        <w:t xml:space="preserve">However, </w:t>
      </w:r>
      <w:r w:rsidRPr="009B3A25">
        <w:rPr>
          <w:rStyle w:val="Emphasis"/>
        </w:rPr>
        <w:t>this is not an inevitability. The US still retains considerable hard and soft power in the region.</w:t>
      </w:r>
      <w:r w:rsidRPr="00AB4B77">
        <w:rPr>
          <w:sz w:val="10"/>
        </w:rPr>
        <w:t xml:space="preserve"> Similarly, Japan has done well with its targeted approach to aid and development. No state in the region would benefit from a great power war in East Asia. Therefore, it is possible to avoid the insecurity spiral through an active and consistent diplomatic effort.</w:t>
      </w:r>
    </w:p>
    <w:p w14:paraId="2841AA6E" w14:textId="77777777" w:rsidR="00C9273E" w:rsidRPr="00AB4B77" w:rsidRDefault="00C9273E" w:rsidP="00C9273E">
      <w:pPr>
        <w:rPr>
          <w:sz w:val="12"/>
        </w:rPr>
      </w:pPr>
      <w:r w:rsidRPr="00AB4B77">
        <w:rPr>
          <w:sz w:val="12"/>
        </w:rPr>
        <w:t>One aspect of that diplomacy is Japan’s continued effort to develop good relations with continental powers. Expanding trade with Southeast Asian states along the lines of its 150 projects initiatives is a smart way to maximize Japan’s expertise and resources while countering China’s efforts. The US can and should support this effort either directly or by encouraging allies like Australia, South Korea, and India to coordinate their own efforts to maximize their collective efficiency. This helps build support for both Japan and the broader US order as a source of concrete benefit to states that are most susceptible to China’s economic bullying. Crucially, it also serves as a relatively benign reminder to all parties that the US is invested in the economic and security situation in East and Southeast Asia for the long term.</w:t>
      </w:r>
    </w:p>
    <w:p w14:paraId="7A3409C9" w14:textId="77777777" w:rsidR="00C9273E" w:rsidRPr="00AB4B77" w:rsidRDefault="00C9273E" w:rsidP="00C9273E">
      <w:pPr>
        <w:rPr>
          <w:sz w:val="10"/>
        </w:rPr>
      </w:pPr>
      <w:r w:rsidRPr="00AB4B77">
        <w:rPr>
          <w:sz w:val="10"/>
        </w:rPr>
        <w:t xml:space="preserve">In that same vein, </w:t>
      </w:r>
      <w:r w:rsidRPr="009B3A25">
        <w:rPr>
          <w:rStyle w:val="StyleBoldUnderline"/>
        </w:rPr>
        <w:t>the US needs to work to reassure traditional allies like Japan and South Korea—and competitors like China and Russia—that it’s security guarantees stand as written</w:t>
      </w:r>
      <w:r w:rsidRPr="00AB4B77">
        <w:rPr>
          <w:sz w:val="10"/>
        </w:rPr>
        <w:t>. However, that reaffirmation should also come with explicit expectations for American allies</w:t>
      </w:r>
      <w:r w:rsidRPr="009B3A25">
        <w:rPr>
          <w:rStyle w:val="StyleBoldUnderline"/>
        </w:rPr>
        <w:t>. Neither Japan nor South Korea should be allowed to unduly provoke another state in the region</w:t>
      </w:r>
      <w:r w:rsidRPr="00AB4B77">
        <w:rPr>
          <w:sz w:val="10"/>
        </w:rPr>
        <w:t>. Should they do so against the wishes of the US, those security guarantees would be void. To prevent the appearance that these caveats are intended to help the US avoid honoring its agreements, they should be used sparingly and on critical issues like how to respond in the event of a clash with China as it builds manmade islands in the South China Sea. By limiting the number of exceptions, the US would send a clear message that it will remain a force in the region, but not a reckless or fool hardy one—and that it will not tolerate recklessness on behalf of its allies.</w:t>
      </w:r>
    </w:p>
    <w:p w14:paraId="39685D54" w14:textId="77777777" w:rsidR="00C9273E" w:rsidRPr="00AB4B77" w:rsidRDefault="00C9273E" w:rsidP="00C9273E">
      <w:pPr>
        <w:rPr>
          <w:sz w:val="8"/>
        </w:rPr>
      </w:pPr>
      <w:r w:rsidRPr="00AB4B77">
        <w:rPr>
          <w:sz w:val="8"/>
        </w:rPr>
        <w:t xml:space="preserve">However, Japan must prepare for the worst. Pursuing independent diplomatic relationships with Australia, both Koreas, Russia, India, Southeast Asian states, and especially China is essential if Japan intends to have some say in its geopolitical fate. The sheer number of states in the region means that there is a plethora of relationships that can be built on any number of issues. </w:t>
      </w:r>
      <w:r w:rsidRPr="009B3A25">
        <w:rPr>
          <w:rStyle w:val="StyleBoldUnderline"/>
        </w:rPr>
        <w:t>To a certain extent Japan is already doing this as evidenced by its pursuit of Australian arms contracts and defense cooperation with India</w:t>
      </w:r>
      <w:r w:rsidRPr="00AB4B77">
        <w:rPr>
          <w:sz w:val="8"/>
        </w:rPr>
        <w:t xml:space="preserve">. </w:t>
      </w:r>
      <w:r w:rsidRPr="00AB4B77">
        <w:rPr>
          <w:rStyle w:val="StyleBoldUnderline"/>
        </w:rPr>
        <w:t>However, defense collaboration cannot be the go-to issue because it will likely make China nervous about Japanese intentions</w:t>
      </w:r>
      <w:r w:rsidRPr="00AB4B77">
        <w:rPr>
          <w:sz w:val="8"/>
        </w:rPr>
        <w:t xml:space="preserve">. </w:t>
      </w:r>
      <w:r w:rsidRPr="00AB4B77">
        <w:rPr>
          <w:rStyle w:val="StyleBoldUnderline"/>
        </w:rPr>
        <w:t>This is especially so when coupled with</w:t>
      </w:r>
      <w:r w:rsidRPr="009B3A25">
        <w:rPr>
          <w:rStyle w:val="Emphasis"/>
        </w:rPr>
        <w:t xml:space="preserve"> Prime Minister Abe’s efforts to rewrite Article 9.</w:t>
      </w:r>
    </w:p>
    <w:p w14:paraId="73D13C59" w14:textId="77777777" w:rsidR="00C9273E" w:rsidRPr="00AB4B77" w:rsidRDefault="00C9273E" w:rsidP="00C9273E">
      <w:pPr>
        <w:rPr>
          <w:sz w:val="10"/>
        </w:rPr>
      </w:pPr>
      <w:r w:rsidRPr="00AB4B77">
        <w:rPr>
          <w:rStyle w:val="StyleBoldUnderline"/>
        </w:rPr>
        <w:t>Hence, the major focus of Japan’s diplomacy should be to balance the relationships between the US and its regional allies and China</w:t>
      </w:r>
      <w:r w:rsidRPr="00AB4B77">
        <w:rPr>
          <w:sz w:val="10"/>
        </w:rPr>
        <w:t>. Japan is likely to be swept into China’s economic orbit by dint of proximity like South Korea and other states. This can be beneficial. Closer ties improve the economic fortunes of all involved. More crucially Japan, South Korea, and the US would constitute a trillion dollar share of China’s overall imports and exports. That is massive leverage if the bloc can be coordinated effectively. Importantly, this should not be pursued to punish China, but to check its excesses.</w:t>
      </w:r>
    </w:p>
    <w:p w14:paraId="3D05248F" w14:textId="77777777" w:rsidR="00C9273E" w:rsidRDefault="00C9273E" w:rsidP="00C9273E">
      <w:pPr>
        <w:rPr>
          <w:sz w:val="12"/>
        </w:rPr>
      </w:pPr>
      <w:r w:rsidRPr="00AB4B77">
        <w:rPr>
          <w:rStyle w:val="StyleBoldUnderline"/>
        </w:rPr>
        <w:t>As China rises, states will need to learn how to operate in the first global multipolar system. Nothing</w:t>
      </w:r>
      <w:r w:rsidRPr="00AB4B77">
        <w:rPr>
          <w:sz w:val="12"/>
        </w:rPr>
        <w:t xml:space="preserve"> of this scale has ever existed in human history. </w:t>
      </w:r>
      <w:r w:rsidRPr="00AB4B77">
        <w:rPr>
          <w:rStyle w:val="Emphasis"/>
        </w:rPr>
        <w:t>Japan sits in a precarious position</w:t>
      </w:r>
      <w:r w:rsidRPr="00AB4B77">
        <w:rPr>
          <w:sz w:val="12"/>
        </w:rPr>
        <w:t xml:space="preserve">. It </w:t>
      </w:r>
      <w:r w:rsidRPr="00AB4B77">
        <w:rPr>
          <w:rStyle w:val="StyleBoldUnderline"/>
        </w:rPr>
        <w:t>is geographically isolated and dependent on relationships with other states for its economic and physical survival</w:t>
      </w:r>
      <w:r w:rsidRPr="00AB4B77">
        <w:rPr>
          <w:sz w:val="12"/>
        </w:rPr>
        <w:t xml:space="preserve">. </w:t>
      </w:r>
      <w:r w:rsidRPr="00AB4B77">
        <w:rPr>
          <w:rStyle w:val="Emphasis"/>
        </w:rPr>
        <w:t>If it were to seek any degree of self sufficiency or assert greater power in the region it would likely trigger an instability spiral that could lead to war.</w:t>
      </w:r>
      <w:r w:rsidRPr="00AB4B77">
        <w:rPr>
          <w:sz w:val="12"/>
        </w:rPr>
        <w:t xml:space="preserve"> </w:t>
      </w:r>
      <w:r w:rsidRPr="00AB4B77">
        <w:rPr>
          <w:rStyle w:val="StyleBoldUnderline"/>
        </w:rPr>
        <w:t>Japan will have to live with a degree of insecurity for the foreseeable future.</w:t>
      </w:r>
      <w:r w:rsidRPr="00AB4B77">
        <w:rPr>
          <w:sz w:val="12"/>
        </w:rPr>
        <w:t xml:space="preserve"> Yet by pursuing prudent, peaceful, and profitable relationships with other states in the region it can slowly change the perception of those states. This would allow for wider latitude and build trust in a mistrustful area.</w:t>
      </w:r>
    </w:p>
    <w:p w14:paraId="385B85A6" w14:textId="77777777" w:rsidR="00C9273E" w:rsidRPr="00C9273E" w:rsidRDefault="00C9273E" w:rsidP="00C9273E"/>
    <w:p w14:paraId="1D94D434" w14:textId="77777777" w:rsidR="00743104" w:rsidRPr="00000466" w:rsidRDefault="00743104" w:rsidP="00743104">
      <w:pPr>
        <w:pStyle w:val="Heading2"/>
      </w:pPr>
    </w:p>
    <w:p w14:paraId="719D9086" w14:textId="77777777" w:rsidR="00743104" w:rsidRPr="00000466" w:rsidRDefault="00743104" w:rsidP="00743104">
      <w:pPr>
        <w:pStyle w:val="Heading2"/>
      </w:pPr>
      <w:r w:rsidRPr="00000466">
        <w:t>Uniqueness</w:t>
      </w:r>
    </w:p>
    <w:p w14:paraId="44BE6961" w14:textId="77777777" w:rsidR="00743104" w:rsidRPr="00000466" w:rsidRDefault="00743104" w:rsidP="00743104">
      <w:r w:rsidRPr="00000466">
        <w:br w:type="page"/>
      </w:r>
    </w:p>
    <w:p w14:paraId="57DD7C16" w14:textId="77777777" w:rsidR="00743104" w:rsidRPr="00000466" w:rsidRDefault="00743104" w:rsidP="00743104">
      <w:pPr>
        <w:pStyle w:val="Heading3"/>
      </w:pPr>
      <w:r w:rsidRPr="00000466">
        <w:t>2NC – Generic</w:t>
      </w:r>
    </w:p>
    <w:p w14:paraId="66EE4DA1" w14:textId="77777777" w:rsidR="00743104" w:rsidRPr="00000466" w:rsidRDefault="00743104" w:rsidP="00743104">
      <w:pPr>
        <w:pStyle w:val="Heading4"/>
      </w:pPr>
      <w:r w:rsidRPr="00000466">
        <w:t>Commitment to Japan is high</w:t>
      </w:r>
    </w:p>
    <w:p w14:paraId="5F24FA12" w14:textId="77777777" w:rsidR="00743104" w:rsidRPr="00000466" w:rsidRDefault="00743104" w:rsidP="00743104">
      <w:r w:rsidRPr="00000466">
        <w:rPr>
          <w:rStyle w:val="StyleStyleBold12pt"/>
        </w:rPr>
        <w:t>Fitzpatrick, 16</w:t>
      </w:r>
      <w:r w:rsidRPr="00000466">
        <w:t xml:space="preserve">—Executive Director, IISS-Americas (Mark, </w:t>
      </w:r>
      <w:r w:rsidRPr="00000466">
        <w:rPr>
          <w:i/>
        </w:rPr>
        <w:t>Asia’s Latent Nuclear Powers</w:t>
      </w:r>
      <w:r w:rsidRPr="00000466">
        <w:t xml:space="preserve"> pg 107-108)</w:t>
      </w:r>
    </w:p>
    <w:p w14:paraId="289A638D" w14:textId="77777777" w:rsidR="00743104" w:rsidRPr="00000466" w:rsidRDefault="00743104" w:rsidP="00743104">
      <w:pPr>
        <w:rPr>
          <w:sz w:val="16"/>
        </w:rPr>
      </w:pPr>
      <w:r w:rsidRPr="00000466">
        <w:rPr>
          <w:sz w:val="16"/>
        </w:rPr>
        <w:t xml:space="preserve">In response to China’s A2AD challenges, </w:t>
      </w:r>
      <w:r w:rsidRPr="00000466">
        <w:rPr>
          <w:rStyle w:val="StyleBoldUnderline"/>
        </w:rPr>
        <w:t>the US</w:t>
      </w:r>
      <w:r w:rsidRPr="00000466">
        <w:rPr>
          <w:sz w:val="16"/>
        </w:rPr>
        <w:t xml:space="preserve"> Department of Defense </w:t>
      </w:r>
      <w:r w:rsidRPr="00000466">
        <w:rPr>
          <w:rStyle w:val="StyleBoldUnderline"/>
        </w:rPr>
        <w:t>developed</w:t>
      </w:r>
      <w:r w:rsidRPr="00000466">
        <w:rPr>
          <w:sz w:val="16"/>
        </w:rPr>
        <w:t xml:space="preserve"> the concept of “</w:t>
      </w:r>
      <w:r w:rsidRPr="00000466">
        <w:rPr>
          <w:rStyle w:val="StyleBoldUnderline"/>
        </w:rPr>
        <w:t>Air-Sea battle</w:t>
      </w:r>
      <w:r w:rsidRPr="00000466">
        <w:rPr>
          <w:sz w:val="16"/>
        </w:rPr>
        <w:t xml:space="preserve">”, now labelled Joint Concept for Access and Maneuver in the Global Commons, which would entail strikes on the Chinese mainland early in a conflict to eliminate China’s “kill chain” of radars, command-and-control centres, and missile sites. Although the concept is controversial because of its escalatory potential, </w:t>
      </w:r>
      <w:r w:rsidRPr="00000466">
        <w:rPr>
          <w:rStyle w:val="StyleBoldUnderline"/>
        </w:rPr>
        <w:t xml:space="preserve">it helps to signal to both allies and potential adversaries that America’s extended deterrence </w:t>
      </w:r>
      <w:r w:rsidRPr="00000466">
        <w:rPr>
          <w:rStyle w:val="Emphasis"/>
        </w:rPr>
        <w:t>will not be undermined</w:t>
      </w:r>
      <w:r w:rsidRPr="00000466">
        <w:rPr>
          <w:rStyle w:val="StyleBoldUnderline"/>
        </w:rPr>
        <w:t>.</w:t>
      </w:r>
      <w:r w:rsidRPr="00000466">
        <w:rPr>
          <w:sz w:val="16"/>
        </w:rPr>
        <w:t>155</w:t>
      </w:r>
    </w:p>
    <w:p w14:paraId="45E9D7FD" w14:textId="77777777" w:rsidR="00743104" w:rsidRPr="00000466" w:rsidRDefault="00743104" w:rsidP="00743104">
      <w:pPr>
        <w:rPr>
          <w:sz w:val="16"/>
        </w:rPr>
      </w:pPr>
      <w:r w:rsidRPr="00000466">
        <w:rPr>
          <w:rStyle w:val="StyleBoldUnderline"/>
        </w:rPr>
        <w:t xml:space="preserve">Another way in which Washington has addressed Japanese deterrence concerns is by </w:t>
      </w:r>
      <w:r w:rsidRPr="00000466">
        <w:rPr>
          <w:rStyle w:val="Emphasis"/>
        </w:rPr>
        <w:t>institutionalising dialogue</w:t>
      </w:r>
      <w:r w:rsidRPr="00000466">
        <w:rPr>
          <w:rStyle w:val="StyleBoldUnderline"/>
        </w:rPr>
        <w:t xml:space="preserve"> on deterrence strategy and operations</w:t>
      </w:r>
      <w:r w:rsidRPr="00000466">
        <w:rPr>
          <w:sz w:val="16"/>
        </w:rPr>
        <w:t xml:space="preserve">. Following up on useful consultations prior to US release of the NPR in 2010, the US and Japan that year established an </w:t>
      </w:r>
      <w:r w:rsidRPr="00000466">
        <w:rPr>
          <w:rStyle w:val="StyleBoldUnderline"/>
        </w:rPr>
        <w:t>Extended Deterrence Dialogue</w:t>
      </w:r>
      <w:r w:rsidRPr="00000466">
        <w:rPr>
          <w:sz w:val="16"/>
        </w:rPr>
        <w:t xml:space="preserve">, similar to one the US also began with South Korea. According to Japanese officials it </w:t>
      </w:r>
      <w:r w:rsidRPr="00000466">
        <w:rPr>
          <w:rStyle w:val="StyleBoldUnderline"/>
        </w:rPr>
        <w:t xml:space="preserve">has </w:t>
      </w:r>
      <w:r w:rsidRPr="00000466">
        <w:rPr>
          <w:rStyle w:val="Emphasis"/>
        </w:rPr>
        <w:t>significantly contributed</w:t>
      </w:r>
      <w:r w:rsidRPr="00000466">
        <w:rPr>
          <w:rStyle w:val="StyleBoldUnderline"/>
        </w:rPr>
        <w:t xml:space="preserve"> to </w:t>
      </w:r>
      <w:r w:rsidRPr="00000466">
        <w:rPr>
          <w:rStyle w:val="Emphasis"/>
        </w:rPr>
        <w:t>sustaining confidence</w:t>
      </w:r>
      <w:r w:rsidRPr="00000466">
        <w:rPr>
          <w:rStyle w:val="StyleBoldUnderline"/>
        </w:rPr>
        <w:t xml:space="preserve"> in the credibility of the deterrence</w:t>
      </w:r>
      <w:r w:rsidRPr="00000466">
        <w:rPr>
          <w:sz w:val="16"/>
        </w:rPr>
        <w:t>.156</w:t>
      </w:r>
    </w:p>
    <w:p w14:paraId="370FCE7E" w14:textId="77777777" w:rsidR="00743104" w:rsidRPr="00000466" w:rsidRDefault="00743104" w:rsidP="00743104">
      <w:pPr>
        <w:rPr>
          <w:sz w:val="16"/>
        </w:rPr>
      </w:pPr>
      <w:r w:rsidRPr="00000466">
        <w:rPr>
          <w:rStyle w:val="StyleBoldUnderline"/>
        </w:rPr>
        <w:t xml:space="preserve">US abandonment of Japan is </w:t>
      </w:r>
      <w:r w:rsidRPr="00000466">
        <w:rPr>
          <w:rStyle w:val="Emphasis"/>
        </w:rPr>
        <w:t>unthinkable under current circumstances</w:t>
      </w:r>
      <w:r w:rsidRPr="00000466">
        <w:rPr>
          <w:rStyle w:val="StyleBoldUnderline"/>
        </w:rPr>
        <w:t xml:space="preserve">. The US-Japan alliance is </w:t>
      </w:r>
      <w:r w:rsidRPr="00000466">
        <w:rPr>
          <w:rStyle w:val="Emphasis"/>
        </w:rPr>
        <w:t>as healthy as ever</w:t>
      </w:r>
      <w:r w:rsidRPr="00000466">
        <w:rPr>
          <w:rStyle w:val="StyleBoldUnderline"/>
        </w:rPr>
        <w:t xml:space="preserve"> and is seen by the </w:t>
      </w:r>
      <w:r w:rsidRPr="00000466">
        <w:rPr>
          <w:rStyle w:val="Emphasis"/>
        </w:rPr>
        <w:t>large majority</w:t>
      </w:r>
      <w:r w:rsidRPr="00000466">
        <w:rPr>
          <w:rStyle w:val="StyleBoldUnderline"/>
        </w:rPr>
        <w:t xml:space="preserve"> of the Japanese public and policy community as </w:t>
      </w:r>
      <w:r w:rsidRPr="00000466">
        <w:rPr>
          <w:rStyle w:val="Emphasis"/>
        </w:rPr>
        <w:t>central</w:t>
      </w:r>
      <w:r w:rsidRPr="00000466">
        <w:rPr>
          <w:rStyle w:val="StyleBoldUnderline"/>
        </w:rPr>
        <w:t xml:space="preserve"> to Japanese security policy</w:t>
      </w:r>
      <w:r w:rsidRPr="00000466">
        <w:rPr>
          <w:sz w:val="16"/>
        </w:rPr>
        <w:t xml:space="preserve">.157 According to polling, </w:t>
      </w:r>
      <w:r w:rsidRPr="00000466">
        <w:rPr>
          <w:rStyle w:val="StyleBoldUnderline"/>
        </w:rPr>
        <w:t xml:space="preserve">the credibility of the defence commitment is </w:t>
      </w:r>
      <w:r w:rsidRPr="00000466">
        <w:rPr>
          <w:rStyle w:val="Emphasis"/>
        </w:rPr>
        <w:t>stronger than it was during the Cold War</w:t>
      </w:r>
      <w:r w:rsidRPr="00000466">
        <w:rPr>
          <w:sz w:val="16"/>
        </w:rPr>
        <w:t>.158 In 2015, 75% of Japanese said they trust the US.159</w:t>
      </w:r>
    </w:p>
    <w:p w14:paraId="7471797C" w14:textId="77777777" w:rsidR="00743104" w:rsidRPr="00000466" w:rsidRDefault="00743104" w:rsidP="00743104"/>
    <w:p w14:paraId="404E6F5A" w14:textId="77777777" w:rsidR="00743104" w:rsidRPr="00000466" w:rsidRDefault="00743104" w:rsidP="00743104">
      <w:pPr>
        <w:pStyle w:val="Heading4"/>
      </w:pPr>
      <w:r w:rsidRPr="00000466">
        <w:t>U.S.-Japan alliance is strong- alliance cooperation means that we won’t lose Japan as an ally.</w:t>
      </w:r>
    </w:p>
    <w:p w14:paraId="1C12995A" w14:textId="77777777" w:rsidR="00743104" w:rsidRPr="00000466" w:rsidRDefault="00743104" w:rsidP="00743104">
      <w:r w:rsidRPr="00000466">
        <w:rPr>
          <w:rStyle w:val="StyleStyleBold12pt"/>
        </w:rPr>
        <w:t xml:space="preserve">Chanlett-Avery and Rinehart 16 </w:t>
      </w:r>
      <w:r w:rsidRPr="00000466">
        <w:t xml:space="preserve">(Emma- specialist in Asian affairs in the Foreign Affairs, Defense, and Trade division of the Congressional Research Service, graduate of Amherst College and the School of International and Public Affairs at Columbia University, currently serves on the Council on Foreign Relations Working Group on the U.S.-Japan Alliance, Ian- International Relations analyst for the Congressional Research Service, graduated from George Washington University. “The U.S. Japan Alliance.” Congressional Research Service. 7/12/2016. </w:t>
      </w:r>
      <w:hyperlink r:id="rId17" w:history="1">
        <w:r w:rsidRPr="00000466">
          <w:rPr>
            <w:rStyle w:val="Hyperlink"/>
            <w:color w:val="auto"/>
          </w:rPr>
          <w:t>https://www.fas.org/sgp/crs/row/RL33740.pdf</w:t>
        </w:r>
      </w:hyperlink>
      <w:r w:rsidRPr="00000466">
        <w:t>)</w:t>
      </w:r>
    </w:p>
    <w:p w14:paraId="1091DA61" w14:textId="77777777" w:rsidR="00743104" w:rsidRPr="00000466" w:rsidRDefault="00743104" w:rsidP="00743104">
      <w:pPr>
        <w:rPr>
          <w:rStyle w:val="StyleBoldUnderline"/>
        </w:rPr>
      </w:pPr>
      <w:r w:rsidRPr="00000466">
        <w:rPr>
          <w:rStyle w:val="StyleBoldUnderline"/>
        </w:rPr>
        <w:t xml:space="preserve">The U.S.-Japan alliance has long been an anchor of the U.S. security role in Asia. Forged in the U.S. occupation of Japan after its defeat in World War II, the alliance provides a platform for U.S. military readiness in the Pacific. </w:t>
      </w:r>
      <w:r w:rsidRPr="00000466">
        <w:rPr>
          <w:sz w:val="16"/>
        </w:rPr>
        <w:t xml:space="preserve">About 50,000 U.S. troops are stationed in Japan and have the exclusive use of 89 facilities. In exchange, </w:t>
      </w:r>
      <w:r w:rsidRPr="00000466">
        <w:rPr>
          <w:rStyle w:val="StyleBoldUnderline"/>
        </w:rPr>
        <w:t xml:space="preserve">the United States guarantees Japan’s security. Security challenges in the region, particularly nuclear and missile tests by North Korea and increased Chinese maritime activities, </w:t>
      </w:r>
      <w:r w:rsidRPr="00000466">
        <w:rPr>
          <w:rStyle w:val="Emphasis"/>
        </w:rPr>
        <w:t>have reinforced U.S.-Japan cooperation in recent years</w:t>
      </w:r>
      <w:r w:rsidRPr="00000466">
        <w:rPr>
          <w:sz w:val="16"/>
        </w:rPr>
        <w:t xml:space="preserve">. </w:t>
      </w:r>
      <w:r w:rsidRPr="00000466">
        <w:rPr>
          <w:rStyle w:val="StyleBoldUnderline"/>
        </w:rPr>
        <w:t>The vitality of the alliance is</w:t>
      </w:r>
      <w:r w:rsidRPr="00000466">
        <w:rPr>
          <w:sz w:val="16"/>
        </w:rPr>
        <w:t xml:space="preserve"> particularly </w:t>
      </w:r>
      <w:r w:rsidRPr="00000466">
        <w:rPr>
          <w:rStyle w:val="StyleBoldUnderline"/>
        </w:rPr>
        <w:t>salient as</w:t>
      </w:r>
      <w:r w:rsidRPr="00000466">
        <w:rPr>
          <w:sz w:val="16"/>
        </w:rPr>
        <w:t xml:space="preserve"> the </w:t>
      </w:r>
      <w:r w:rsidRPr="00000466">
        <w:rPr>
          <w:rStyle w:val="StyleBoldUnderline"/>
        </w:rPr>
        <w:t>Obama</w:t>
      </w:r>
      <w:r w:rsidRPr="00000466">
        <w:rPr>
          <w:sz w:val="16"/>
        </w:rPr>
        <w:t xml:space="preserve"> Administration </w:t>
      </w:r>
      <w:r w:rsidRPr="00000466">
        <w:rPr>
          <w:rStyle w:val="Emphasis"/>
        </w:rPr>
        <w:t>renews its focus on the Asia Pacific region through a strategic “rebalancing</w:t>
      </w:r>
      <w:r w:rsidRPr="00000466">
        <w:rPr>
          <w:sz w:val="16"/>
        </w:rPr>
        <w:t xml:space="preserve">.” </w:t>
      </w:r>
      <w:r w:rsidRPr="00000466">
        <w:rPr>
          <w:rStyle w:val="StyleBoldUnderline"/>
        </w:rPr>
        <w:t>The U.S.-Japan alliance</w:t>
      </w:r>
      <w:r w:rsidRPr="00000466">
        <w:rPr>
          <w:sz w:val="16"/>
        </w:rPr>
        <w:t xml:space="preserve">, missing a strategic anchor since the end of the Cold War, </w:t>
      </w:r>
      <w:r w:rsidRPr="00000466">
        <w:rPr>
          <w:rStyle w:val="StyleBoldUnderline"/>
        </w:rPr>
        <w:t>may have found a new guiding rationale in shaping the environment for China’s rise.</w:t>
      </w:r>
      <w:r w:rsidRPr="00000466">
        <w:rPr>
          <w:sz w:val="16"/>
        </w:rPr>
        <w:t xml:space="preserve"> Since the early 2000s, </w:t>
      </w:r>
      <w:r w:rsidRPr="00000466">
        <w:rPr>
          <w:rStyle w:val="Emphasis"/>
        </w:rPr>
        <w:t>the United States and Japan have taken significant strides in improving the operational capability of the alliance as a combined force</w:t>
      </w:r>
      <w:r w:rsidRPr="00000466">
        <w:rPr>
          <w:sz w:val="16"/>
        </w:rPr>
        <w:t xml:space="preserve">, despite constraints. In addition to serving as hub for forward-deployed U.S. forces, Japan provides its own advanced military assets, many of which complement U.S. forces in missions like anti-submarine operations. </w:t>
      </w:r>
      <w:r w:rsidRPr="00000466">
        <w:rPr>
          <w:rStyle w:val="StyleBoldUnderline"/>
        </w:rPr>
        <w:t>The joint response to a 2011 tsunami and earthquake in Japan demonstrated the interoperability of the two</w:t>
      </w:r>
      <w:r w:rsidRPr="00000466">
        <w:rPr>
          <w:sz w:val="16"/>
        </w:rPr>
        <w:t xml:space="preserve">. </w:t>
      </w:r>
      <w:r w:rsidRPr="00000466">
        <w:rPr>
          <w:rStyle w:val="StyleBoldUnderline"/>
        </w:rPr>
        <w:t>Cooperation on ballistic missile defense and new attention to the cyber and space domains has also been strong.</w:t>
      </w:r>
      <w:r w:rsidRPr="00000466">
        <w:rPr>
          <w:sz w:val="16"/>
        </w:rPr>
        <w:t xml:space="preserve"> </w:t>
      </w:r>
      <w:r w:rsidRPr="00000466">
        <w:rPr>
          <w:rStyle w:val="StyleBoldUnderline"/>
        </w:rPr>
        <w:t>Japan’s own defense policy has continued to evolve, and major strategic documents reflect a new attention to operational readiness and flexibility.</w:t>
      </w:r>
    </w:p>
    <w:p w14:paraId="4673760F" w14:textId="77777777" w:rsidR="00743104" w:rsidRPr="00000466" w:rsidRDefault="00743104" w:rsidP="00743104"/>
    <w:p w14:paraId="5684E77A" w14:textId="77777777" w:rsidR="00743104" w:rsidRPr="00000466" w:rsidRDefault="00743104" w:rsidP="00743104">
      <w:pPr>
        <w:pStyle w:val="Heading3"/>
      </w:pPr>
      <w:r w:rsidRPr="00000466">
        <w:t>2NC – Japan-Taiwan Alliance</w:t>
      </w:r>
    </w:p>
    <w:p w14:paraId="43B11ED8" w14:textId="77777777" w:rsidR="00743104" w:rsidRPr="00000466" w:rsidRDefault="00743104" w:rsidP="00743104"/>
    <w:p w14:paraId="7CF9110B" w14:textId="77777777" w:rsidR="00743104" w:rsidRPr="00000466" w:rsidRDefault="00743104" w:rsidP="00743104">
      <w:pPr>
        <w:pStyle w:val="Heading4"/>
      </w:pPr>
      <w:r w:rsidRPr="00000466">
        <w:t>Japan is increasingly depending on US support and coordination with Taiwan for security – plan reverses that trend</w:t>
      </w:r>
    </w:p>
    <w:p w14:paraId="7A0FC542" w14:textId="77777777" w:rsidR="00743104" w:rsidRPr="00000466" w:rsidRDefault="00743104" w:rsidP="00743104">
      <w:r w:rsidRPr="00000466">
        <w:rPr>
          <w:rStyle w:val="StyleStyleBold12pt"/>
        </w:rPr>
        <w:t>Wang 5/29</w:t>
      </w:r>
      <w:r w:rsidRPr="00000466">
        <w:t xml:space="preserve"> (Howard, China Program Assistant at the Jamestown Foundation and an M.P.P. candidate at Georgetown University’s McCourt School of Public Policy, 2019, “Japan Considers a New Security Relationship Via “Networking” with Taiwan”, </w:t>
      </w:r>
      <w:hyperlink r:id="rId18" w:history="1">
        <w:r w:rsidRPr="00000466">
          <w:rPr>
            <w:rStyle w:val="Hyperlink"/>
            <w:color w:val="auto"/>
          </w:rPr>
          <w:t>https://jamestown.org/program/japan-considers-a-new-security-relationship-via-networking-with-taiwan/</w:t>
        </w:r>
      </w:hyperlink>
      <w:r w:rsidRPr="00000466">
        <w:t>, Aly M)</w:t>
      </w:r>
    </w:p>
    <w:p w14:paraId="4A0F7554" w14:textId="77777777" w:rsidR="00743104" w:rsidRPr="00000466" w:rsidRDefault="00743104" w:rsidP="00743104">
      <w:pPr>
        <w:rPr>
          <w:rStyle w:val="StyleBoldUnderline"/>
        </w:rPr>
      </w:pPr>
      <w:r w:rsidRPr="00000466">
        <w:rPr>
          <w:sz w:val="16"/>
        </w:rPr>
        <w:t xml:space="preserve">In early May 2019, Japanese Foreign Minister (FM) Taro Kono tweeted support for Taiwan’s bid to attend the World Health Assembly as an observer—thereby advocating for Taiwan’s return to a status it previously held from 2009 until 2016, when the World Health Organization ceased inviting Taiwan at the request of the People’s Republic of China (PRC) (Twitter, May 7; Focus Taiwan, May 8). </w:t>
      </w:r>
      <w:r w:rsidRPr="00000466">
        <w:rPr>
          <w:rStyle w:val="StyleBoldUnderline"/>
        </w:rPr>
        <w:t>While Taiwan has long enjoyed U.S advocacy for limited participation in some international organizations, Kono’s tweet represented the first time that Japan has explicitly voiced similar endorsements in the face of PRC objections</w:t>
      </w:r>
      <w:r w:rsidRPr="00000466">
        <w:rPr>
          <w:sz w:val="16"/>
        </w:rPr>
        <w:t xml:space="preserve"> (Japan Times, May 8).</w:t>
      </w:r>
      <w:r w:rsidRPr="00000466">
        <w:rPr>
          <w:rStyle w:val="StyleBoldUnderline"/>
        </w:rPr>
        <w:br/>
        <w:t xml:space="preserve">This development is only the latest in a recent trend of increasing Japanese support for Taiwan’s international presence. For example, Japan has also formally endorsed Taiwan’s bid to join the Comprehensive and Progressive Agreement for Trans-Pacific Partnership (CPTPP) trade agreement, and has reportedly been considering  establishing a formal security dialogue with Taiwan’s government </w:t>
      </w:r>
      <w:r w:rsidRPr="00000466">
        <w:rPr>
          <w:sz w:val="16"/>
        </w:rPr>
        <w:t>(Taipei Times, February 19; Taiwan News, March 5). However, improving relations with Taiwan also carries the necessary corollary of worsening relations with the PRC. While Japan and the PRC approached a tentative rapprochement in 2018 around the fortieth anniversary of the Treaty of Peace and Friendship, and while Japanese Prime Minister Abe Shinzo continues to describe Sino-Japanese relations as “fully returned to their normal path,” underlying tensions driven by territorial disputes and a growing military imbalance remain unresolved (China Brief, May 31, 2018; Abe Shinzo, January 28).</w:t>
      </w:r>
      <w:r w:rsidRPr="00000466">
        <w:rPr>
          <w:sz w:val="16"/>
        </w:rPr>
        <w:br/>
      </w:r>
      <w:r w:rsidRPr="00000466">
        <w:rPr>
          <w:rStyle w:val="StyleBoldUnderline"/>
        </w:rPr>
        <w:t xml:space="preserve">Such is the context in which Japan-Taiwan relations should be understood: </w:t>
      </w:r>
      <w:r w:rsidRPr="00000466">
        <w:rPr>
          <w:rStyle w:val="Emphasis"/>
        </w:rPr>
        <w:t>Japan faces an increasingly aggressive PRC, and is therefore seeking increasing cohesion between U.S. allies and partners in the Indo-Pacific as a key pillar of its foreign policy. This is a process that Japan’s foreign minister has called “networking”</w:t>
      </w:r>
      <w:r w:rsidRPr="00000466">
        <w:rPr>
          <w:sz w:val="16"/>
        </w:rPr>
        <w:t xml:space="preserve"> (Taro Kono, January 28). </w:t>
      </w:r>
      <w:r w:rsidRPr="00000466">
        <w:rPr>
          <w:rStyle w:val="StyleBoldUnderline"/>
        </w:rPr>
        <w:t>Japanese networking is typically defined as a policy of enhancing Japan’s security cooperation alongside other nations within the American hub-and-spoke network of bilateral military alliances in the Pacific</w:t>
      </w:r>
      <w:r w:rsidRPr="00000466">
        <w:rPr>
          <w:sz w:val="16"/>
        </w:rPr>
        <w:t xml:space="preserve"> (Asan Forum, February 2016). [1]</w:t>
      </w:r>
      <w:r w:rsidRPr="00000466">
        <w:rPr>
          <w:sz w:val="16"/>
        </w:rPr>
        <w:br/>
      </w:r>
      <w:r w:rsidRPr="00000466">
        <w:rPr>
          <w:rStyle w:val="StyleBoldUnderline"/>
        </w:rPr>
        <w:t>Japan’s latest Diplomatic Bluebook describes the policy as reinforcing the U.S.-Japan “alliance network by strengthening multilayered cooperative relationships with allies and partners, with the Japan-U.S. Alliance as the cornerstone,” and further notes that Japan has for several years also pursued such a relationship with Australia and India</w:t>
      </w:r>
      <w:r w:rsidRPr="00000466">
        <w:rPr>
          <w:sz w:val="16"/>
        </w:rPr>
        <w:t xml:space="preserve"> (Ministry of Foreign Affairs (Japan), October 1, 2018). </w:t>
      </w:r>
      <w:r w:rsidRPr="00000466">
        <w:rPr>
          <w:rStyle w:val="Emphasis"/>
        </w:rPr>
        <w:t>This has been further underpinned by a reaffirmed U.S. partnership with Taiwan</w:t>
      </w:r>
      <w:r w:rsidRPr="00000466">
        <w:rPr>
          <w:rStyle w:val="StyleBoldUnderline"/>
        </w:rPr>
        <w:t xml:space="preserve"> and unabated military tensions with the PRC. Japan appears to be explicitly improving bilateral ties with Taiwan in non-security capacities, while debating the potential role of the island state as a potential partner for “networking” in regional security.</w:t>
      </w:r>
      <w:r w:rsidRPr="00000466">
        <w:rPr>
          <w:rStyle w:val="StyleBoldUnderline"/>
        </w:rPr>
        <w:br/>
      </w:r>
      <w:r w:rsidRPr="00000466">
        <w:rPr>
          <w:sz w:val="16"/>
        </w:rPr>
        <w:t>Japan Considers Security Networking with Taiwan</w:t>
      </w:r>
      <w:r w:rsidRPr="00000466">
        <w:rPr>
          <w:sz w:val="16"/>
        </w:rPr>
        <w:br/>
        <w:t>Japan’s networking in pursuit of a favorable security environment does not necessarily mean a narrow focus on security dialogues or joint military exercises. Cultural, ideological, and political values matter in securing partners against an authoritarian PRC, and deepening ties with allies can reflect and reinforce these shared values even without explicit security cooperation. FM Taro Kono’s speech at the opening of the 198th Session of the Diet presented an expansive scope for networking: one in which Japan will seek to improve ties not only with “countries sharing strategic interests,” but also with “countries that share common values” including “democracy, basic human rights, the rule of law and respect for international laws” (Taro Kono, January 28).</w:t>
      </w:r>
      <w:r w:rsidRPr="00000466">
        <w:rPr>
          <w:sz w:val="16"/>
        </w:rPr>
        <w:br/>
        <w:t>Due to the complex nature of Japan-PRC relations, Japanese networking with Taiwan has not yet reached the level of overt security cooperation. Much as the U.S. has reaffirmed its commitment to Taiwan without exceeding the terms of the Taiwan Relations Act (TRA), [2] the government of Prime Minister Abe has maintained an official policy of keeping Japan-Taiwan relations at the non-governmental level, pursuant to the 1972 Japan-China Joint Communique (Ministry of Foreign Affairs (Japan), October 1, 2018).</w:t>
      </w:r>
      <w:r w:rsidRPr="00000466">
        <w:rPr>
          <w:sz w:val="16"/>
        </w:rPr>
        <w:br/>
        <w:t>For its part, the administration of Taiwan President Tsai Ing-wen (</w:t>
      </w:r>
      <w:r w:rsidRPr="00000466">
        <w:rPr>
          <w:rFonts w:ascii="MS Gothic" w:eastAsia="MS Gothic" w:hAnsi="MS Gothic" w:cs="MS Gothic" w:hint="eastAsia"/>
          <w:sz w:val="16"/>
        </w:rPr>
        <w:t>蔡英文</w:t>
      </w:r>
      <w:r w:rsidRPr="00000466">
        <w:rPr>
          <w:sz w:val="16"/>
        </w:rPr>
        <w:t xml:space="preserve">) has openly advocated for establishing quasi-official ties beyond the 1972 restrictions. </w:t>
      </w:r>
      <w:r w:rsidRPr="00000466">
        <w:rPr>
          <w:rStyle w:val="StyleBoldUnderline"/>
        </w:rPr>
        <w:t xml:space="preserve">President Tsai explicitly called for official dialogue on Japan-Taiwan security cooperation in an early March interview with The Sankei Shimbun </w:t>
      </w:r>
      <w:r w:rsidRPr="00000466">
        <w:rPr>
          <w:sz w:val="16"/>
        </w:rPr>
        <w:t xml:space="preserve">(Sankei Shimbun, March 3). More specifically, Taiwan’s de facto ambassador to Japan Frank Hsieh (Xie Changting, </w:t>
      </w:r>
      <w:r w:rsidRPr="00000466">
        <w:rPr>
          <w:rFonts w:ascii="MS Gothic" w:eastAsia="MS Gothic" w:hAnsi="MS Gothic" w:cs="MS Gothic" w:hint="eastAsia"/>
          <w:sz w:val="16"/>
        </w:rPr>
        <w:t>謝長廷</w:t>
      </w:r>
      <w:r w:rsidRPr="00000466">
        <w:rPr>
          <w:sz w:val="16"/>
        </w:rPr>
        <w:t xml:space="preserve">) and Tsai herself have publicly sought Japanese support for Taiwan’s joining the CPTPP, and for formalizing relations between the two nations. Hsieh has also called on Japan to adopt the long-discussed “Basic Law on Japan-Taiwan Relations” (Ri-Tai Jiaoliu Jibenfa, </w:t>
      </w:r>
      <w:r w:rsidRPr="00000466">
        <w:rPr>
          <w:rFonts w:ascii="MS Gothic" w:eastAsia="MS Gothic" w:hAnsi="MS Gothic" w:cs="MS Gothic" w:hint="eastAsia"/>
          <w:sz w:val="16"/>
        </w:rPr>
        <w:t>日台交流基本法</w:t>
      </w:r>
      <w:r w:rsidRPr="00000466">
        <w:rPr>
          <w:sz w:val="16"/>
        </w:rPr>
        <w:t>), commonly considered a Japanese version of the American TRA (Epoch Times, January 29).</w:t>
      </w:r>
      <w:r w:rsidRPr="00000466">
        <w:rPr>
          <w:sz w:val="16"/>
        </w:rPr>
        <w:br/>
        <w:t>Tsai’s and Hsieh’s economic appeals have been generally well-received: Japan officially welcomed Taiwan’s bid to join the CPTPP, and is entertaining unofficial proposals to offer Taiwan broader diplomatic support in exchange for Taiwan’s commitment to end its ban on importing food from Japan’s Fukushima region (Taiwan News, May 3; Taiwan News, May 8). However, Japan did not affirm Tsai’s call for an official security dialogue, and quietly declined through unnamed sources in PRC and Taiwanese newspapers without issuing a formal statement (Focus Taiwan, March 5).</w:t>
      </w:r>
      <w:r w:rsidRPr="00000466">
        <w:rPr>
          <w:sz w:val="16"/>
        </w:rPr>
        <w:br/>
      </w:r>
      <w:r w:rsidRPr="00000466">
        <w:rPr>
          <w:rStyle w:val="StyleBoldUnderline"/>
        </w:rPr>
        <w:t>Despite this avoidance of any formal commitments, Japan may in fact have already begun discreet networking operations: for example, Taiwan’s indigenous submarine industry, the development of which has been a longstanding priority of Tsai Ing-wen and her political party, has reportedly received unofficial support from Japanese experts. Further, current models for Taiwan’s indigenous defense submarines conspicuously resemble Japan’s Soryu-class submarines, suggesting more significant Japanese involvement than has been officially revealed</w:t>
      </w:r>
      <w:r w:rsidRPr="00000466">
        <w:rPr>
          <w:sz w:val="16"/>
        </w:rPr>
        <w:t xml:space="preserve"> (SCMP, July 14, 2018; New Frontier Foundation, March 2014; Taiwan News, August 21, 2018; Shephard News, May 10, 2019; Kyodo News, May 9, 2019). </w:t>
      </w:r>
      <w:r w:rsidRPr="00000466">
        <w:rPr>
          <w:rStyle w:val="StyleBoldUnderline"/>
        </w:rPr>
        <w:t>The salient question is not whether Japanese interest in formal Japan-Taiwan security cooperation exists; rather, it is whether and how this interest can evolve from discreet support to national policy in the face of determined opposition from Beijing.</w:t>
      </w:r>
      <w:r w:rsidRPr="00000466">
        <w:rPr>
          <w:rStyle w:val="StyleBoldUnderline"/>
        </w:rPr>
        <w:br/>
        <w:t>Japan’s soft rejection of Tsai’s dialogue request was a move intended to keep Tokyo’s options open, while avoiding embarrassment for Taipei.</w:t>
      </w:r>
      <w:r w:rsidRPr="00000466">
        <w:rPr>
          <w:sz w:val="16"/>
        </w:rPr>
        <w:t xml:space="preserve"> However, ever-rising aggressions from Beijing could lead to a growing openness in Tokyo to some sort of security cooperation akin to the TRA. </w:t>
      </w:r>
      <w:r w:rsidRPr="00000466">
        <w:rPr>
          <w:rStyle w:val="StyleBoldUnderline"/>
        </w:rPr>
        <w:t>Moreover, the increasing prominence of Japanese public officials calling for precisely such an agreement indicates growing support for the idea in Japanese domestic politics.</w:t>
      </w:r>
      <w:r w:rsidRPr="00000466">
        <w:rPr>
          <w:rStyle w:val="StyleBoldUnderline"/>
        </w:rPr>
        <w:br/>
      </w:r>
      <w:r w:rsidRPr="00000466">
        <w:rPr>
          <w:sz w:val="16"/>
        </w:rPr>
        <w:t>A Basic Law for Japan-Taiwan Relations</w:t>
      </w:r>
      <w:r w:rsidRPr="00000466">
        <w:rPr>
          <w:sz w:val="16"/>
        </w:rPr>
        <w:br/>
      </w:r>
      <w:r w:rsidRPr="00000466">
        <w:rPr>
          <w:rStyle w:val="StyleBoldUnderline"/>
        </w:rPr>
        <w:t>Consistent with the broader logic of networking, the political drivers for adopting a Basic Law for Japan-Taiwan Relations have been overwhelmingly focused on forming a geopolitical coalition able to resist the growing political and military influence of the PRC.</w:t>
      </w:r>
      <w:r w:rsidRPr="00000466">
        <w:rPr>
          <w:sz w:val="16"/>
        </w:rPr>
        <w:t xml:space="preserve"> Three Japanese public figures have emerged as strong proponents of enhanced Japan-Taiwan security ties: Takei Tomohisa, Suzuki Keisuke, and Nagashima Akihisa.</w:t>
      </w:r>
      <w:r w:rsidRPr="00000466">
        <w:rPr>
          <w:sz w:val="16"/>
        </w:rPr>
        <w:br/>
      </w:r>
      <w:r w:rsidRPr="00000466">
        <w:rPr>
          <w:rStyle w:val="StyleBoldUnderline"/>
        </w:rPr>
        <w:t>In 2018, retired Admiral Takei Tomohisa, a former Chief of Staff of Japan’s Maritime Self-Defense Force (MSDF) and a longtime observer of Chinese advances in naval power, began to advocate for the establishment of formal communication mechanisms between the Japanese MSDF and Taiwanese naval forces in order to “resist” expanding PRC military power and its potential to “change the status quo in the region”</w:t>
      </w:r>
      <w:r w:rsidRPr="00000466">
        <w:rPr>
          <w:sz w:val="16"/>
        </w:rPr>
        <w:t xml:space="preserve"> (Epoch Times, May 3, 2018; The Japan Times, July 30, 2015). Takei compared this proposed mechanism to the emergency communication system in place between Japan and the PRC to avoid accidental collisions and escalations between Japanese Self-Defense Forces (SDF) and the People’s Liberation Army (PLA). The Sino-Japanese variant was established to alleviate tensions resulting from PLA jets approaching Japan-claimed airspace and SDF jets scrambling to intercept; by contrast, a similar mechanism linking the SDF and Taiwan’s military would be a transparent networking of regional militaries balancing against the PLA (Mainichi, June 8, 2018; Asahi Shimbun, June 8, 2018).</w:t>
      </w:r>
      <w:r w:rsidRPr="00000466">
        <w:rPr>
          <w:sz w:val="16"/>
        </w:rPr>
        <w:br/>
      </w:r>
      <w:r w:rsidRPr="00000466">
        <w:rPr>
          <w:rStyle w:val="StyleBoldUnderline"/>
        </w:rPr>
        <w:t>Suzuki Keisuke, a member of PM Abe’s Liberal Democratic Party and Ranking Member of the Committee on Foreign Affairs in the House of Representatives, has similarly raised the specter of the PLA threat in order to urge formal Japan-Taiwan security cooperation</w:t>
      </w:r>
      <w:r w:rsidRPr="00000466">
        <w:rPr>
          <w:sz w:val="16"/>
        </w:rPr>
        <w:t xml:space="preserve"> (Suzuki Keisuke, undated). Since 2016, Suzuki has repeatedly emphasized the threat posed by a modernizing and increasingly aggressive PLA—and by extension, the need for Japan to take measures to form a military coalition able to check PLA expansion (Japan Times, December 14, 2016). </w:t>
      </w:r>
      <w:r w:rsidRPr="00000466">
        <w:rPr>
          <w:rStyle w:val="StyleBoldUnderline"/>
        </w:rPr>
        <w:t>Suzuki has also identified Chinese Communist Party (CCP) influence in Taiwan’s democracy as a critical national security threat for Japan.</w:t>
      </w:r>
      <w:r w:rsidRPr="00000466">
        <w:rPr>
          <w:sz w:val="16"/>
        </w:rPr>
        <w:t xml:space="preserve"> Pointing to the slow erosion of democratic norms and civil rights in Hong Kong, and concerned that similar developments in Taipei could presage an adverse security environment for Japan, Suzuki has repeatedly but cautiously advocated for a Japanese version of the TRA to secure Taiwan’s political independence (Epoch Times, April 19; Epoch Times, April 20; The Japan Times, December 14, 2016). This year, Suzuki publicly hinted at the possibility that he would draft a Japanese TRA bill for introduction in the Diet (Liberty Times, April 19; Taiwan News, April 19).</w:t>
      </w:r>
      <w:r w:rsidRPr="00000466">
        <w:rPr>
          <w:sz w:val="16"/>
        </w:rPr>
        <w:br/>
      </w:r>
      <w:r w:rsidRPr="00000466">
        <w:rPr>
          <w:rStyle w:val="StyleBoldUnderline"/>
        </w:rPr>
        <w:t>Nagashima Akihisa, an independent member of the House of Representatives and a longtime fixture of the Japanese foreign policy community, has long advocated increased Taiwanese military capabilities in order to check the PLA</w:t>
      </w:r>
      <w:r w:rsidRPr="00000466">
        <w:rPr>
          <w:sz w:val="16"/>
        </w:rPr>
        <w:t xml:space="preserve"> (Nagashima Akihisa, undated). </w:t>
      </w:r>
      <w:r w:rsidRPr="00000466">
        <w:rPr>
          <w:rStyle w:val="Emphasis"/>
        </w:rPr>
        <w:t>Nagashima has called for a Taiwanese military buildup, as well as closer military coordination between Taiwan and American allies in the Western Pacific</w:t>
      </w:r>
      <w:r w:rsidRPr="00000466">
        <w:rPr>
          <w:sz w:val="16"/>
        </w:rPr>
        <w:t xml:space="preserve"> (Taipei Times, September 17, 2017). Nagashima is also a fixture at the newly-formed Japan-US-Taiwan Relations Institute (JUST), which advocates for Taiwan’s inclusion in multilateral humanitarian assistance and disaster relief partnerships, as well as in a possible Oceanic Security Alliance (Haiyang Anbao Lianmeng </w:t>
      </w:r>
      <w:r w:rsidRPr="00000466">
        <w:rPr>
          <w:rFonts w:ascii="MS Gothic" w:eastAsia="MS Gothic" w:hAnsi="MS Gothic" w:cs="MS Gothic" w:hint="eastAsia"/>
          <w:sz w:val="16"/>
        </w:rPr>
        <w:t>海洋安保聯盟</w:t>
      </w:r>
      <w:r w:rsidRPr="00000466">
        <w:rPr>
          <w:sz w:val="16"/>
        </w:rPr>
        <w:t>) (Central News Agency (Taiwan), December 3, 2018). Though Nagashima and JUST have distinctly multilateral visions for Taiwan’s international presence beyond the Japan-Taiwan bilateral relationship, both champion a Basic Law for Japan-Taiwan Relations as an initial effort.</w:t>
      </w:r>
      <w:r w:rsidRPr="00000466">
        <w:rPr>
          <w:sz w:val="16"/>
        </w:rPr>
        <w:br/>
        <w:t>Conclusions</w:t>
      </w:r>
      <w:r w:rsidRPr="00000466">
        <w:rPr>
          <w:sz w:val="16"/>
        </w:rPr>
        <w:br/>
      </w:r>
      <w:r w:rsidRPr="00000466">
        <w:rPr>
          <w:rStyle w:val="StyleBoldUnderline"/>
        </w:rPr>
        <w:t>While it remains unclear whether passage of a Basic Law or any comparable corollary for the TRA is viable in Japan, there exists growing support for increased Japan-Taiwan engagement. Divergent agendas related to Taiwan cover a broad spectrum: ranging from a proposed bilateral relationship, to strict military-to-military agreements, to a Japanese TRA, to Taiwan’s integration into a formal security alliance. However, all of these approaches share common assumptions: that the PLA is a rising military threat; that Japan must act to form a coalition counterbalancing the PLA; and that Taiwan is a critical potential partner in this effort.</w:t>
      </w:r>
    </w:p>
    <w:p w14:paraId="4E14F733" w14:textId="77777777" w:rsidR="00743104" w:rsidRPr="00000466" w:rsidRDefault="00743104" w:rsidP="00743104">
      <w:pPr>
        <w:pStyle w:val="Heading3"/>
      </w:pPr>
      <w:r w:rsidRPr="00000466">
        <w:t>2NC – Trump Reassurance – Japan</w:t>
      </w:r>
    </w:p>
    <w:p w14:paraId="155C37A5" w14:textId="77777777" w:rsidR="00743104" w:rsidRPr="00000466" w:rsidRDefault="00743104" w:rsidP="00743104"/>
    <w:p w14:paraId="0DCF7FCC" w14:textId="77777777" w:rsidR="00743104" w:rsidRPr="00000466" w:rsidRDefault="00743104" w:rsidP="00743104">
      <w:pPr>
        <w:pStyle w:val="Heading4"/>
      </w:pPr>
      <w:r w:rsidRPr="00000466">
        <w:t>Japan catering to Trump’s ego to preserve US-Japan alliance but Japan has anxiety over the alliance’s fragility and is prepared to expand militarily if needed</w:t>
      </w:r>
    </w:p>
    <w:p w14:paraId="6C667A31" w14:textId="77777777" w:rsidR="00743104" w:rsidRPr="00000466" w:rsidRDefault="00743104" w:rsidP="00743104">
      <w:r w:rsidRPr="00000466">
        <w:rPr>
          <w:rStyle w:val="StyleStyleBold12pt"/>
        </w:rPr>
        <w:t>Crowley 5/24</w:t>
      </w:r>
      <w:r w:rsidRPr="00000466">
        <w:t xml:space="preserve"> (Michael, White House and national security editor for Politico, 2019, “‘Absolutely Unprecedented’: Why Japan’s Leader Tries So Hard to Court Trump”, </w:t>
      </w:r>
      <w:hyperlink r:id="rId19" w:history="1">
        <w:r w:rsidRPr="00000466">
          <w:rPr>
            <w:rStyle w:val="Hyperlink"/>
            <w:color w:val="auto"/>
          </w:rPr>
          <w:t>https://www.politico.com/magazine/story/2019/05/24/shinzo-abe-trump-japan-226985</w:t>
        </w:r>
      </w:hyperlink>
      <w:r w:rsidRPr="00000466">
        <w:t>, Aly M)</w:t>
      </w:r>
    </w:p>
    <w:p w14:paraId="326A95C6" w14:textId="77777777" w:rsidR="00743104" w:rsidRPr="00000466" w:rsidRDefault="00743104" w:rsidP="00743104">
      <w:pPr>
        <w:rPr>
          <w:rStyle w:val="StyleBoldUnderline"/>
        </w:rPr>
      </w:pPr>
      <w:r w:rsidRPr="00000466">
        <w:rPr>
          <w:rStyle w:val="StyleBoldUnderline"/>
        </w:rPr>
        <w:t>Trump had not yet been inaugurated when Abe hopped on a plane, uninvited, to meet with the president-elect at Trump Tower. Since then, Abe has golfed with Trump three times; visited Mar-a-Lago twice; gifted him a golf club worth nearly $3,800; dropped in on First Lady Melania Trump’s birthday dinner; and even, according to Trump himself, nominated Trump for a Nobel Prize. The two leaders have had 10 personal meetings and spoken 30 other times. “That is absolutely unprecedented,” says a senior Trump administration official. Speaking to reporters on Thursday, Trump boasted that Abe had assured him of his state visit: “I am the guest, meaning the United States is the guest, but Prime Minister Abe said to me, very specifically, ‘You are the guest of honor. There’s only one guest of honor.’”</w:t>
      </w:r>
      <w:r w:rsidRPr="00000466">
        <w:rPr>
          <w:rStyle w:val="StyleBoldUnderline"/>
        </w:rPr>
        <w:br/>
        <w:t>The Japanese media has taken copious note of the camaraderie.</w:t>
      </w:r>
      <w:r w:rsidRPr="00000466">
        <w:rPr>
          <w:sz w:val="16"/>
        </w:rPr>
        <w:t xml:space="preserve"> A Friday article in the Japan Times noted that on his last trip to Washington, Abe “was even offered the use of Trump’s personal restroom in the White House.”</w:t>
      </w:r>
      <w:r w:rsidRPr="00000466">
        <w:rPr>
          <w:sz w:val="16"/>
        </w:rPr>
        <w:br/>
        <w:t xml:space="preserve">Abe no doubt appreciates the bathroom privileges. </w:t>
      </w:r>
      <w:r w:rsidRPr="00000466">
        <w:rPr>
          <w:rStyle w:val="StyleBoldUnderline"/>
        </w:rPr>
        <w:t>But his relentless courtship of Trump seems—to say the least—off-brand for a leader who came to power by presenting himself as a resolute nationalist, retailing a vision of a strong Japan more than any leader in decades.</w:t>
      </w:r>
      <w:r w:rsidRPr="00000466">
        <w:rPr>
          <w:sz w:val="16"/>
        </w:rPr>
        <w:t xml:space="preserve"> Prostrating himself before Trump has put him in an awkward position. Trump is personally unpopular in Japan, and even apart from that, no one likes to see Japan’s prime minister bend his behavior, or travel schedule, around other leaders. “The Japanese public does not like our leader to entertain another country’s leader,” said Koji Murata, a professor of political science at Doshisha University in Kyoto.</w:t>
      </w:r>
      <w:r w:rsidRPr="00000466">
        <w:rPr>
          <w:sz w:val="16"/>
        </w:rPr>
        <w:br/>
        <w:t xml:space="preserve">So why the desperate overtures to the U.S. president? </w:t>
      </w:r>
      <w:r w:rsidRPr="00000466">
        <w:rPr>
          <w:rStyle w:val="Emphasis"/>
        </w:rPr>
        <w:t>To understand Abe’s surprising relationship to Trump is to understand the deep insecurity that has developed in Japan in recent years.</w:t>
      </w:r>
      <w:r w:rsidRPr="00000466">
        <w:rPr>
          <w:rStyle w:val="StyleBoldUnderline"/>
        </w:rPr>
        <w:t xml:space="preserve"> With its once-powerhouse economy long-stagnant, the world-historical rise of China, which Japan’s imperial army badly abused during the war, has stoked deep alarm. North Korea continues to develop nuclear weapons and missiles capable of delivering them to Japan—and relations with South Korea, the regional power best positioned to help Tokyo counterbalance these threats, are at their lowest point in many years. Even Russia harasses Japanese airspace as part of a dispute over contested northern islands.</w:t>
      </w:r>
      <w:r w:rsidRPr="00000466">
        <w:rPr>
          <w:rStyle w:val="StyleBoldUnderline"/>
        </w:rPr>
        <w:br/>
      </w:r>
      <w:r w:rsidRPr="00000466">
        <w:rPr>
          <w:rStyle w:val="Emphasis"/>
        </w:rPr>
        <w:t>Trump has only made this situation more precarious for Abe and his compatriots.</w:t>
      </w:r>
      <w:r w:rsidRPr="00000466">
        <w:rPr>
          <w:rStyle w:val="StyleBoldUnderline"/>
        </w:rPr>
        <w:t xml:space="preserve"> With its pacifist constitution and a military far smaller than its status as the world’s third-largest economy would imply, </w:t>
      </w:r>
      <w:r w:rsidRPr="00000466">
        <w:rPr>
          <w:rStyle w:val="Emphasis"/>
        </w:rPr>
        <w:t>Japan needs America’s protection—and finds itself staring across the Pacific at an erratic partner easily dismissive of longtime global commitments. The fear that the U.S.-Japan alliance could be in jeopardy was one I heard from numerous government officials and academics</w:t>
      </w:r>
      <w:r w:rsidRPr="00000466">
        <w:rPr>
          <w:rStyle w:val="StyleBoldUnderline"/>
        </w:rPr>
        <w:t xml:space="preserve"> I met during a weeklong visit to Japan earlier this year. And, they say, Abe will do what he must to maintain it, whatever the cost to his personal pride.</w:t>
      </w:r>
      <w:r w:rsidRPr="00000466">
        <w:rPr>
          <w:sz w:val="16"/>
        </w:rPr>
        <w:br/>
        <w:t>“People in Japan understand that Mr. Trump is quite unpredictable, and that we need to treat him in a different way,” said Murata.</w:t>
      </w:r>
      <w:r w:rsidRPr="00000466">
        <w:rPr>
          <w:sz w:val="16"/>
        </w:rPr>
        <w:br/>
      </w:r>
      <w:r w:rsidRPr="00000466">
        <w:rPr>
          <w:rStyle w:val="StyleBoldUnderline"/>
        </w:rPr>
        <w:t>“They need the relationship for their own protection,” adds Jeffrey Prescott, a former Obama White House national security council aide who served as senior Asia adviser to former Vice President Joe Biden. “They’re worried about being caught out in the cold.”</w:t>
      </w:r>
      <w:r w:rsidRPr="00000466">
        <w:rPr>
          <w:rStyle w:val="StyleBoldUnderline"/>
        </w:rPr>
        <w:br/>
      </w:r>
      <w:r w:rsidRPr="00000466">
        <w:rPr>
          <w:sz w:val="16"/>
        </w:rPr>
        <w:t>When Abe visited the U.S. last year, Trump startled him with a blunt historical reference: “I remember Pearl Harbor,” Trump cracked, reportedly launching into a complaint about Japan’s economic policies. However impolitic his remark may have been, Trump is right to think that World War II continues to rule America’s relationship with Japan. But a more defining moment than the 1941 surprise attack on America’s Pacific fleet is what happened four years later in Hiroshima, when the U.S. punctuated the final days of the war by dropping an atomic bomb on the city, raising ground temperatures nearby to 5,000 degrees and instantly killing up to 80,000 people.</w:t>
      </w:r>
      <w:r w:rsidRPr="00000466">
        <w:rPr>
          <w:sz w:val="16"/>
        </w:rPr>
        <w:br/>
        <w:t>Today, the modest port city, also known for baseball and its symphony orchestra, has become a living monument to the horror of war, and also a place to contemplate the oddity of Japan’s continued dependency on the country that crushed it in anger nearly 75 years ago. Nine days after the blast, and after the U.S. dropped another atomic bomb, this time on Nagasaki, Emperor Hirohito—whose grandson, Naruhito, Trump will visit in Tokyo on Monday—announced his country’s unconditional surrender to America. Thus began a long and fraught dependency that continues to this day.</w:t>
      </w:r>
      <w:r w:rsidRPr="00000466">
        <w:rPr>
          <w:sz w:val="16"/>
        </w:rPr>
        <w:br/>
        <w:t>It was an incredible twist of history when the conquered nation, emerging from a fascist nightmare, actually welcomed its new occupiers after the war. “The Americans arrived anticipating, many of them, a traumatic confrontation with fanatical emperor worshippers. They were accosted instead by women who called ‘yoo hoo’ to the first troops landing on the beaches in full battle gear, and men who bowed and asked what their conquerors wished,” writes John W. Dower in his Pulitzer Prize-wining history of postwar Japan, Embracing Defeat. William Manchester’s epic biography of Douglas MacArthur recounts the moment one of the general’s aides first stepped off a plane in a freshly-defeated Japan, which MacArther was tasked with running and rebuilding after the war: “Instantly, a mob of howling Japanese headed for him. He was reaching for his weapon when they braked to a halt, bowed, smiled, and offered him a cup of orangeade.”</w:t>
      </w:r>
      <w:r w:rsidRPr="00000466">
        <w:rPr>
          <w:sz w:val="16"/>
        </w:rPr>
        <w:br/>
        <w:t xml:space="preserve">Those events occurred a few months before Trump was born, so he does not actually “remember” any of them. </w:t>
      </w:r>
      <w:r w:rsidRPr="00000466">
        <w:rPr>
          <w:rStyle w:val="StyleBoldUnderline"/>
        </w:rPr>
        <w:t>But even though Japan has been remade since, it remains conspicuously eager to please American leaders. In large measure that is because Japan cannot properly defend itself.</w:t>
      </w:r>
      <w:r w:rsidRPr="00000466">
        <w:rPr>
          <w:sz w:val="16"/>
        </w:rPr>
        <w:t xml:space="preserve"> After World War II, Japan was demilitarized to prevent a repeat of the fascist militarism that led to its brutal conquest of much of East Asia. The U.S. oversaw the adoption of a peace constitution prohibiting a standing military—Japan technically maintains modest “self-defense forces”—and declaring that its people “forever renounce war” and “the threat or use of force as a means of settling disputes.” And in the only country to experience an atomic attack, nuclear weapons have been out of the question. Conveniently, the U.S. was happy to station troops in the country as a way of projecting power into the Asia-Pacific region, first as a check against the Soviet Union and more recently against China. America has also explicitly covered Japan with its “nuclear umbrella,” shielding it from attack with the ultimate form of deterrence.</w:t>
      </w:r>
      <w:r w:rsidRPr="00000466">
        <w:rPr>
          <w:sz w:val="16"/>
        </w:rPr>
        <w:br/>
        <w:t xml:space="preserve">For several decades, the arrangement made sense for a Japan that faced few credible military threats. </w:t>
      </w:r>
      <w:r w:rsidRPr="00000466">
        <w:rPr>
          <w:rStyle w:val="StyleBoldUnderline"/>
        </w:rPr>
        <w:t>But the 21st century has changed past assumptions with startling speed. China’s explosion of growth has led to alarming new territorial claims; Tokyo’s historic rival, which Japan raped and pillaged in the 1930s and 1940s, now has a defense budget about 10 times larger than Japan’s. Meanwhile, North Korea, whose state media has branded Abe an “Asian Hitler” has developed a large nuclear arsenal and ever-more sophisticated missiles, which it sometimes fires over Japan’s territory.</w:t>
      </w:r>
      <w:r w:rsidRPr="00000466">
        <w:rPr>
          <w:rStyle w:val="StyleBoldUnderline"/>
        </w:rPr>
        <w:br/>
        <w:t>Japan’s relations with South Korea, an important political and economic power, are also at what regional experts call a 50-year low, poisoned by an ongoing dispute over what Japan owes to forced laborers and so-called “comfort women” during its wartime occupation of the Korean peninsula. Japan was scandalized in February when a South Korean legislator referred to Japan’s then-emperor, since succeeded by Naruhito, as the son of a war criminal. (One long-term nightmare here: a unified, hostile Korea.) Even relations with Russia are tense, also thanks to the legacy of World War II, in the form of a territorial dispute over remote islands most of the world has never heard of; a Japanese legislator was recently expelled from the country’s Diet after suggesting (albeit drunkenly) that war with Russia might be necessary to reclaim them.</w:t>
      </w:r>
      <w:r w:rsidRPr="00000466">
        <w:rPr>
          <w:rStyle w:val="StyleBoldUnderline"/>
        </w:rPr>
        <w:br/>
        <w:t>In sum, Japan looks around and sees enemies and rivals that recall brutal Japanese occupation, and too few close friends.</w:t>
      </w:r>
      <w:r w:rsidRPr="00000466">
        <w:rPr>
          <w:rStyle w:val="Emphasis"/>
        </w:rPr>
        <w:t xml:space="preserve"> That leaves it as dependent on the U.S. as it has been in years.</w:t>
      </w:r>
      <w:r w:rsidRPr="00000466">
        <w:rPr>
          <w:rStyle w:val="Emphasis"/>
        </w:rPr>
        <w:br/>
      </w:r>
      <w:r w:rsidRPr="00000466">
        <w:rPr>
          <w:rStyle w:val="StyleBoldUnderline"/>
        </w:rPr>
        <w:t>At the same time, it is as worried as it’s ever been about whether America can be relied upon. In the Trump era, the U.S. has become inscrutable, unpredictable and potentially unreliable.</w:t>
      </w:r>
      <w:r w:rsidRPr="00000466">
        <w:rPr>
          <w:rStyle w:val="StyleBoldUnderline"/>
        </w:rPr>
        <w:br/>
      </w:r>
      <w:r w:rsidRPr="00000466">
        <w:rPr>
          <w:sz w:val="16"/>
        </w:rPr>
        <w:t xml:space="preserve">People here are keenly aware of Trump’s complaints about the cost of American bases overseas and his questions about long-standing alliances. </w:t>
      </w:r>
      <w:r w:rsidRPr="00000466">
        <w:rPr>
          <w:rStyle w:val="StyleBoldUnderline"/>
        </w:rPr>
        <w:t>“We’re basically protecting Japan,” Trump said as a candidate. “If we’re attacked, they do not have to come to our defense. If they’re attacked, we have to come totally to their defense. And … that’s a real problem.” Trump hasn’t spoken that way in a while, but Japanese officials have watched his continued skepticism about the costs and mission of the NATO alliance, and ongoing complaints about the expense of maintaining U.S. troops in South Korea, with great unease. In meetings with diplomats and military strategists, most of whom would only speak off the record, I was told repeatedly that</w:t>
      </w:r>
      <w:r w:rsidRPr="00000466">
        <w:rPr>
          <w:rStyle w:val="Emphasis"/>
        </w:rPr>
        <w:t xml:space="preserve"> a scaled back U.S. presence in Asia, perhaps as a concession in a nuclear deal with North Korea, would be a “disaster” or “nightmare.”</w:t>
      </w:r>
      <w:r w:rsidRPr="00000466">
        <w:rPr>
          <w:sz w:val="16"/>
        </w:rPr>
        <w:t xml:space="preserve"> Never mind the 50,000 troops now stationed in Japan itself.</w:t>
      </w:r>
      <w:r w:rsidRPr="00000466">
        <w:rPr>
          <w:sz w:val="16"/>
        </w:rPr>
        <w:br/>
        <w:t xml:space="preserve">Japan isn’t totally defenseless without its American military bodyguard. </w:t>
      </w:r>
      <w:r w:rsidRPr="00000466">
        <w:rPr>
          <w:rStyle w:val="StyleBoldUnderline"/>
        </w:rPr>
        <w:t>Thanks to China’s muscle-flexing, the passage of time and Abe’s nationalistic leadership, Japan in recent years has gradually been expanding its military’s size and legal capabilities. Trump officials, more than Obama ones before them, have wholeheartedly embraced the shift, which Trump will implicitly endorse this weekend when he visits a Japanese navy helicopter carrier set for an upgrade that will allow it to carry advanced American-made F-35B fighter jets.</w:t>
      </w:r>
      <w:r w:rsidRPr="00000466">
        <w:rPr>
          <w:rStyle w:val="StyleBoldUnderline"/>
        </w:rPr>
        <w:br/>
      </w:r>
      <w:r w:rsidRPr="00000466">
        <w:rPr>
          <w:sz w:val="16"/>
        </w:rPr>
        <w:t>But Japan also needs American in other ways. Its diplomats have urged the U.S. to help mediate its dispute with South Korea—though to little avail. (“In somewhat more normal times,” says Mike Green, a former top Asia official in the George W. Bush White House now at the Center for Strategic and International Studies, a big question around Trump’s trip would be, “What is the administration doing to patch up ties between our two closest allies, whose fight is weakening our position in Asia?”) Meanwhile Japan’s huge but deeply troubled economy, which struggles with slow growth and an aging population, is highly vulnerable to Trump’s whims on tariffs.</w:t>
      </w:r>
      <w:r w:rsidRPr="00000466">
        <w:rPr>
          <w:sz w:val="16"/>
        </w:rPr>
        <w:br/>
      </w:r>
      <w:r w:rsidRPr="00000466">
        <w:rPr>
          <w:rStyle w:val="StyleBoldUnderline"/>
        </w:rPr>
        <w:t>That’s why it’s a coup for Abe and Japan that Trump, who does not love long trips, has made the 14-hour flight to become the first foreign leader to meet the country’s newly-enthroned emperor.</w:t>
      </w:r>
      <w:r w:rsidRPr="00000466">
        <w:rPr>
          <w:sz w:val="16"/>
        </w:rPr>
        <w:t xml:space="preserve"> In recent public remarks, Trump has demonstrated only a vague understanding of the honor, while boasting that Abe has assured him it will be “100 times bigger” than the Super Bowl.</w:t>
      </w:r>
      <w:r w:rsidRPr="00000466">
        <w:rPr>
          <w:sz w:val="16"/>
        </w:rPr>
        <w:br/>
        <w:t>While there, Trump will award a specially-made trophy to the winner of a national sumo wrestling championship, for which he will be given a special chair in an area where even dignitaries typically sit on the floor, cross-legged, reportedly to the annoyance of some of the sport’s diehards. In a signal of U.S. military support, Trump will also deliver a speech at the U.S. Navy base at Yokosuka, in southern Japan.</w:t>
      </w:r>
      <w:r w:rsidRPr="00000466">
        <w:rPr>
          <w:sz w:val="16"/>
        </w:rPr>
        <w:br/>
        <w:t xml:space="preserve">Abe’s flatter-Trump campaign is more than a personal whim, it is the result of extensive analysis. </w:t>
      </w:r>
      <w:r w:rsidRPr="00000466">
        <w:rPr>
          <w:rStyle w:val="StyleBoldUnderline"/>
        </w:rPr>
        <w:t xml:space="preserve">“The Japanese have studied Trump as thoroughly as any government, probably in the world, to try to understand him, because the U.S.-Japan alliance is so critical,” says Green. </w:t>
      </w:r>
      <w:r w:rsidRPr="00000466">
        <w:rPr>
          <w:rStyle w:val="StyleBoldUnderline"/>
        </w:rPr>
        <w:br/>
      </w:r>
      <w:r w:rsidRPr="00000466">
        <w:rPr>
          <w:sz w:val="16"/>
        </w:rPr>
        <w:t>But it has involved some cost at home. During my visit, the lead headline in the Japan Times described a “grilling” the prime minister had received in the Diet over Trump’s public claim a few days earlier that Abe had written “the most beautiful five-page letter” nominating him to the Nobel Prize committee for his nuclear diplomacy with North Korean dictator Kim Jong Un. Abe couldn’t quite bring himself to confirm the notion, which seemed strange given that the talks had made little real progress, and that Abe had been a past skeptic of talking to Kim. “I’m not saying it’s untrue,” was all he would allow. According to the Washington Post, Abe has more than once been referred to as “poochi” in the country’s left-leaning Asahi Shimbun newspaper.</w:t>
      </w:r>
      <w:r w:rsidRPr="00000466">
        <w:rPr>
          <w:sz w:val="16"/>
        </w:rPr>
        <w:br/>
      </w:r>
      <w:r w:rsidRPr="00000466">
        <w:rPr>
          <w:rStyle w:val="StyleBoldUnderline"/>
        </w:rPr>
        <w:t>Many Japanese officials argue, though, that Abe has made the best of an awkward situation. Trump has stopped complaining about America’s security agreement with Tokyo and—unlike the case of South Korea—hasn’t made references lately to the cost of stationing troops and equipment in Japan. Abe has helped explain to Trump how important American assets in Japan are to containing China; U.S. Navy patrols into the contested South China Sea often originate from the Japan’s Yokosuka base. Although Abe wasn’t able to prevent Trump from slapping tariffs on Japanese steel and aluminum exports, he has helped to delay potential U.S. tariffs on automobiles that Japanese officials say would create a crisis in their relationship with Washington.</w:t>
      </w:r>
      <w:r w:rsidRPr="00000466">
        <w:rPr>
          <w:rStyle w:val="StyleBoldUnderline"/>
        </w:rPr>
        <w:br/>
        <w:t>Still, there is a sense of real disquiet here about what may lie ahead. One Japanese official told me that Trump is an effect, not a cause, of eroding American public support for overseas alliances and adventurism.</w:t>
      </w:r>
      <w:r w:rsidRPr="00000466">
        <w:rPr>
          <w:sz w:val="16"/>
        </w:rPr>
        <w:t xml:space="preserve"> Moreover, some Japanese worry that the character of the U.S. might be changing. </w:t>
      </w:r>
      <w:r w:rsidRPr="00000466">
        <w:rPr>
          <w:rStyle w:val="StyleBoldUnderline"/>
        </w:rPr>
        <w:t xml:space="preserve">Japan is coming to see America “rather differently,” said Ichiro Fujisaki, a former Japanese ambassador to Washington who now chairs the America-Japan Society in Tokyo. “The popularity of the U.S. is decreasing,” he said, as </w:t>
      </w:r>
      <w:r w:rsidRPr="00000466">
        <w:rPr>
          <w:rStyle w:val="Emphasis"/>
        </w:rPr>
        <w:t>Japanese people see an erosion of “values, respect for international institutions, and commitment to allies.”</w:t>
      </w:r>
      <w:r w:rsidRPr="00000466">
        <w:rPr>
          <w:rStyle w:val="StyleBoldUnderline"/>
        </w:rPr>
        <w:br/>
      </w:r>
      <w:r w:rsidRPr="00000466">
        <w:rPr>
          <w:sz w:val="16"/>
        </w:rPr>
        <w:t>It is unclear whether Trump will know or care about such sentiments when he greets Emperor Naruhito on Monday. But it was those values that America spent decades instilling in Japan as the U.S. rebuilt the nation it had conquered after World War II. It was a process that began in earnest when the MacArthur, having arrived in Tokyo for what would be a seven-year term as its de facto viceroy, met with Hirohito for the first time. President Harry Truman and MacArthur had decided by then that the emperor had to be preserved to help earn the trust of the defeated Japanese people. But at that point, Hirohito wasn’t sure that MacArthur wouldn’t have him executed. MacArthur later recalled giving Hirohito an American cigarette, “which he took with thanks. I noticed how his hands shook as I lighted it for him. I tried to make it as easy for him as I could, but I knew how deep and dreadful must be his agony of humiliation.”</w:t>
      </w:r>
      <w:r w:rsidRPr="00000466">
        <w:rPr>
          <w:sz w:val="16"/>
        </w:rPr>
        <w:br/>
        <w:t xml:space="preserve">Trump will meets Hirohito’s grandson under dramatically different circumstances. </w:t>
      </w:r>
      <w:r w:rsidRPr="00000466">
        <w:rPr>
          <w:rStyle w:val="StyleBoldUnderline"/>
        </w:rPr>
        <w:t>It may be that, far from humiliation, Naruhito and Abe will enjoy a sense of triumph at how skillfully they are playing to the president’s vanity. But something essential about the relationship between the U.S. will be unchanged, one that will be a source of both comfort and insecurity here for the forseeable future.</w:t>
      </w:r>
    </w:p>
    <w:p w14:paraId="3E009D07" w14:textId="77777777" w:rsidR="00743104" w:rsidRPr="00000466" w:rsidRDefault="00743104" w:rsidP="00743104">
      <w:pPr>
        <w:pStyle w:val="Heading3"/>
      </w:pPr>
      <w:r w:rsidRPr="00000466">
        <w:t>2NC – Brink</w:t>
      </w:r>
    </w:p>
    <w:p w14:paraId="3894F60D" w14:textId="77777777" w:rsidR="00743104" w:rsidRPr="00000466" w:rsidRDefault="00743104" w:rsidP="00743104">
      <w:pPr>
        <w:pStyle w:val="Heading4"/>
      </w:pPr>
      <w:r w:rsidRPr="00000466">
        <w:t>US-Japan alliance on the brink due to mismatched expectations</w:t>
      </w:r>
    </w:p>
    <w:p w14:paraId="45B028C3" w14:textId="77777777" w:rsidR="00743104" w:rsidRPr="00000466" w:rsidRDefault="00743104" w:rsidP="00743104">
      <w:r w:rsidRPr="00000466">
        <w:rPr>
          <w:rStyle w:val="StyleStyleBold12pt"/>
        </w:rPr>
        <w:t>Pollmann 6/7</w:t>
      </w:r>
      <w:r w:rsidRPr="00000466">
        <w:t xml:space="preserve"> (Mina, PhD student in MIT's Department of Political Science specializing in international relations and comparative politics, 2019, “Learning to Embrace an Unequal Alliance”, </w:t>
      </w:r>
      <w:hyperlink r:id="rId20" w:history="1">
        <w:r w:rsidRPr="00000466">
          <w:rPr>
            <w:rStyle w:val="Hyperlink"/>
            <w:color w:val="auto"/>
          </w:rPr>
          <w:t>https://www.tokyoreview.net/2019/06/us-japan-embrace-unequal-alliance/</w:t>
        </w:r>
      </w:hyperlink>
      <w:r w:rsidRPr="00000466">
        <w:t>, Aly M)</w:t>
      </w:r>
    </w:p>
    <w:p w14:paraId="1218AB17" w14:textId="77777777" w:rsidR="00743104" w:rsidRPr="00000466" w:rsidRDefault="00743104" w:rsidP="00743104">
      <w:pPr>
        <w:rPr>
          <w:sz w:val="16"/>
        </w:rPr>
      </w:pPr>
      <w:r w:rsidRPr="00000466">
        <w:rPr>
          <w:rStyle w:val="StyleBoldUnderline"/>
        </w:rPr>
        <w:t xml:space="preserve">To keep the military alliance between the U.S. and Japan sustainable and effective during the tumult of a global power transition, both sides need to update how they think about the “grand bargain” that underlies it. </w:t>
      </w:r>
      <w:r w:rsidRPr="00000466">
        <w:rPr>
          <w:sz w:val="16"/>
        </w:rPr>
        <w:t xml:space="preserve">Over the past two decades, Cold War-era expectations for the alliance were slowly and confusingly recalibrated as the world went from two great powers completing globally to a single superpower. </w:t>
      </w:r>
      <w:r w:rsidRPr="00000466">
        <w:rPr>
          <w:rStyle w:val="StyleBoldUnderline"/>
        </w:rPr>
        <w:t>Expectations must again be recalibrated as the world moves beyond the current system of relative U.S. dominance. Policymakers need to start shifting policy now to deal with the changes in China and North Korea’s capabilities.</w:t>
      </w:r>
      <w:r w:rsidRPr="00000466">
        <w:rPr>
          <w:rStyle w:val="StyleBoldUnderline"/>
        </w:rPr>
        <w:br/>
        <w:t>To sustain the alliance, especially in an era of Trump-ian bombast, the United States and Japan need a more realistic “grand bargain.” Changes to the alliance should be designed to build on – instead of papering over – the major differences between the two countries in terms of capabilities and needs. The United States should ask for greater Japanese leadership on issues most important to Japan, such as defense of the Japanese homeland, in exchange for timely and generous U.S. backup and U.S. leadership on issues of secondary importance to Japan.</w:t>
      </w:r>
      <w:r w:rsidRPr="00000466">
        <w:rPr>
          <w:rStyle w:val="StyleBoldUnderline"/>
        </w:rPr>
        <w:br/>
        <w:t>As Michael Finnegan presciently argued as early as 2009, when he was senior research associate at the National Bureau of Asian Research, the alliance is challenged by the daunting task of “managing unmet expectations,” overburdened by vague and superfluous commitments.</w:t>
      </w:r>
      <w:r w:rsidRPr="00000466">
        <w:rPr>
          <w:sz w:val="16"/>
        </w:rPr>
        <w:t xml:space="preserve"> During the Cold War, the “grand bargain” between the United States and Japan was simple: Japan provided the United States with military bases in return for the United States granting Japan a security guarantee. The Soviet threat made alliance-related domestic costs easier to justify to the publics in both countries.</w:t>
      </w:r>
    </w:p>
    <w:p w14:paraId="57685A8F" w14:textId="77777777" w:rsidR="00743104" w:rsidRPr="00000466" w:rsidRDefault="00743104" w:rsidP="00743104">
      <w:pPr>
        <w:pStyle w:val="Heading3"/>
      </w:pPr>
      <w:r w:rsidRPr="00000466">
        <w:t>2NC – Ally Reassurance</w:t>
      </w:r>
    </w:p>
    <w:p w14:paraId="59670B8C" w14:textId="77777777" w:rsidR="00743104" w:rsidRPr="00000466" w:rsidRDefault="00743104" w:rsidP="00743104"/>
    <w:p w14:paraId="6132CD67" w14:textId="77777777" w:rsidR="00743104" w:rsidRPr="00000466" w:rsidRDefault="00743104" w:rsidP="00743104">
      <w:pPr>
        <w:pStyle w:val="Heading4"/>
      </w:pPr>
      <w:r w:rsidRPr="00000466">
        <w:t>Current military coordination proves alliance is strong now</w:t>
      </w:r>
    </w:p>
    <w:p w14:paraId="74FED68F" w14:textId="77777777" w:rsidR="00743104" w:rsidRPr="00000466" w:rsidRDefault="00743104" w:rsidP="00743104">
      <w:r w:rsidRPr="00000466">
        <w:rPr>
          <w:rStyle w:val="StyleStyleBold12pt"/>
        </w:rPr>
        <w:t>Cone 6/20</w:t>
      </w:r>
      <w:r w:rsidRPr="00000466">
        <w:t xml:space="preserve"> (Allen, Breaking News Writer for the United Press International, 2019, “U.S., Japanese military leaders address growing 'number of challenges'”, </w:t>
      </w:r>
      <w:hyperlink r:id="rId21" w:history="1">
        <w:r w:rsidRPr="00000466">
          <w:rPr>
            <w:rStyle w:val="Hyperlink"/>
            <w:color w:val="auto"/>
          </w:rPr>
          <w:t>https://www.upi.com/Defense-News/2019/06/20/US-Japanese-military-leaders-address-growing-number-of-challenges/7921561035191/</w:t>
        </w:r>
      </w:hyperlink>
      <w:r w:rsidRPr="00000466">
        <w:t>, Aly M)</w:t>
      </w:r>
    </w:p>
    <w:p w14:paraId="6F7A2C99" w14:textId="77777777" w:rsidR="00743104" w:rsidRPr="00000466" w:rsidRDefault="00743104" w:rsidP="00743104">
      <w:pPr>
        <w:rPr>
          <w:sz w:val="16"/>
        </w:rPr>
      </w:pPr>
      <w:r w:rsidRPr="00000466">
        <w:rPr>
          <w:rStyle w:val="StyleBoldUnderline"/>
        </w:rPr>
        <w:t>Japan's Defense Minister Takeshi Iwaya and Lt. Gen Kevin B. Schneider, the USFJ commander since February, reaffirmed the strength of the U.S.-Japan Alliance "and the importance of U.S. and Japanese forces working together closely in pursuit of a free and open Indo-Pacific" during a meeting Wednesday at Yokoto Air Base.</w:t>
      </w:r>
      <w:r w:rsidRPr="00000466">
        <w:rPr>
          <w:rStyle w:val="StyleBoldUnderline"/>
        </w:rPr>
        <w:br/>
      </w:r>
      <w:r w:rsidRPr="00000466">
        <w:rPr>
          <w:sz w:val="16"/>
        </w:rPr>
        <w:t>The two men also spoke to reporters, but didn't take any questions.</w:t>
      </w:r>
      <w:r w:rsidRPr="00000466">
        <w:rPr>
          <w:sz w:val="16"/>
        </w:rPr>
        <w:br/>
        <w:t>It was Iwaya's first visit to USFJ headquarters since assuming his position in October 2018.</w:t>
      </w:r>
      <w:r w:rsidRPr="00000466">
        <w:rPr>
          <w:sz w:val="16"/>
        </w:rPr>
        <w:br/>
        <w:t>Iwaya also visited the headquarters of the Japan Air Self-Defense Force's Air Defense Command, and later had lunch with a group of senior leaders from Air Defense Command and USFJ.</w:t>
      </w:r>
      <w:r w:rsidRPr="00000466">
        <w:rPr>
          <w:sz w:val="16"/>
        </w:rPr>
        <w:br/>
      </w:r>
      <w:r w:rsidRPr="00000466">
        <w:rPr>
          <w:rStyle w:val="StyleBoldUnderline"/>
        </w:rPr>
        <w:t>Schneider said the United States is committed to ensuring the readiness of U.S. forces stationed in Japan through rigorous and realistic training and exercises.</w:t>
      </w:r>
      <w:r w:rsidRPr="00000466">
        <w:rPr>
          <w:rStyle w:val="StyleBoldUnderline"/>
        </w:rPr>
        <w:br/>
      </w:r>
      <w:r w:rsidRPr="00000466">
        <w:rPr>
          <w:sz w:val="16"/>
        </w:rPr>
        <w:t>But, he added, "there are also a greater number of challenges that we both must contend with, which puts greater emphasis on training and readiness and the ability to respond to whatever situations may arise."</w:t>
      </w:r>
      <w:r w:rsidRPr="00000466">
        <w:rPr>
          <w:sz w:val="16"/>
        </w:rPr>
        <w:br/>
      </w:r>
      <w:r w:rsidRPr="00000466">
        <w:rPr>
          <w:rStyle w:val="StyleBoldUnderline"/>
        </w:rPr>
        <w:t>The leaders said they discussed ways to further enhance bilateral cooperation despite complex regional security challenges.</w:t>
      </w:r>
      <w:r w:rsidRPr="00000466">
        <w:rPr>
          <w:rStyle w:val="StyleBoldUnderline"/>
        </w:rPr>
        <w:br/>
        <w:t>"I believe that Yokota Air Base is well and truly a symbol of our ironclad alliance, hosting some of our key commands like Air Defense Command, USFJ and 5th Air Force," Iwaya said. "I'd like to extend my heartfelt respect for your work as you have been dedicating yourself not only to the peace and stability in this country, but also the region on behalf of U.S. forces."</w:t>
      </w:r>
      <w:r w:rsidRPr="00000466">
        <w:rPr>
          <w:rStyle w:val="StyleBoldUnderline"/>
        </w:rPr>
        <w:br/>
        <w:t>Schneider said that he is "convinced that the alliance between our two nations has never been stronger."</w:t>
      </w:r>
      <w:r w:rsidRPr="00000466">
        <w:rPr>
          <w:rStyle w:val="StyleBoldUnderline"/>
        </w:rPr>
        <w:br/>
        <w:t>The nations are strategically aligned, he said, "which provides great benefits to stability, security and strength, not only for our two nations, but the entire region."</w:t>
      </w:r>
      <w:r w:rsidRPr="00000466">
        <w:rPr>
          <w:rStyle w:val="StyleBoldUnderline"/>
        </w:rPr>
        <w:br/>
        <w:t>Schneider also said he's committed to ensuring the readiness of 54,000 U.S. military personnel stationed in Japan through rigorous and realistic training and exercises.</w:t>
      </w:r>
      <w:r w:rsidRPr="00000466">
        <w:rPr>
          <w:rStyle w:val="StyleBoldUnderline"/>
        </w:rPr>
        <w:br/>
        <w:t>The United States and Japan conducted the biennial Keen Sword exercise, which involved 10,000 American personnel and 47,000 Japanese troops, last October and November. The two nations' forces trained in realistic simulations of multiple mission areas to improve response capabilities in crisis situations.</w:t>
      </w:r>
      <w:r w:rsidRPr="00000466">
        <w:rPr>
          <w:rStyle w:val="StyleBoldUnderline"/>
        </w:rPr>
        <w:br/>
      </w:r>
      <w:r w:rsidRPr="00000466">
        <w:rPr>
          <w:sz w:val="16"/>
        </w:rPr>
        <w:t>Last January, the Iron Fist 2019 multilateral training event included the certification of Japan's first amphibious assault force.</w:t>
      </w:r>
      <w:r w:rsidRPr="00000466">
        <w:rPr>
          <w:sz w:val="16"/>
        </w:rPr>
        <w:br/>
        <w:t>Japan's military has also become increasingly involved in the protection of U.S. carriers and aircraft since the passage of a law in 2015 that allows Tokyo's self-defense forces to operate overseas.</w:t>
      </w:r>
      <w:r w:rsidRPr="00000466">
        <w:rPr>
          <w:sz w:val="16"/>
        </w:rPr>
        <w:br/>
        <w:t>An analysis of Japanese military documents shows self-defense force activities involving U.S. warships and aircraft rose steadily beginning in 2017, Tokyo Shimbun reported in March.</w:t>
      </w:r>
      <w:r w:rsidRPr="00000466">
        <w:rPr>
          <w:sz w:val="16"/>
        </w:rPr>
        <w:br/>
        <w:t>Japan's defense budget will grow to $47 billion in fiscal 2019 -- the fifth consecutive year of increases. Japan already has the seventh-largest defense budget in the world, and it's about 1 percent of the gross domestic product. Conversely, China and the United States spend between 2 percent and 3 percent of their gross domestic products annually on defense.</w:t>
      </w:r>
      <w:r w:rsidRPr="00000466">
        <w:rPr>
          <w:sz w:val="16"/>
        </w:rPr>
        <w:br/>
      </w:r>
      <w:r w:rsidRPr="00000466">
        <w:rPr>
          <w:rStyle w:val="StyleBoldUnderline"/>
        </w:rPr>
        <w:t>In January, the U.S. State Department approved Japan's $2.15 billion purchase of two land-based Aegis Ballistic Missile Defense systems.</w:t>
      </w:r>
      <w:r w:rsidRPr="00000466">
        <w:rPr>
          <w:rStyle w:val="StyleBoldUnderline"/>
        </w:rPr>
        <w:br/>
        <w:t>And in April, the State Department approved the sale of anti-ballistic missiles to Japan, including up to 56 SM-3 Block IB interceptor missiles, with missile canisters, technical assistance and support at an estimated cost of $1.150 billion.</w:t>
      </w:r>
    </w:p>
    <w:p w14:paraId="3D0DE524" w14:textId="77777777" w:rsidR="00743104" w:rsidRPr="00000466" w:rsidRDefault="00743104" w:rsidP="00743104">
      <w:pPr>
        <w:pStyle w:val="Heading3"/>
      </w:pPr>
      <w:r w:rsidRPr="00000466">
        <w:t>AT: Uniqueness Overwhelms the Link</w:t>
      </w:r>
    </w:p>
    <w:p w14:paraId="591C5DC9" w14:textId="77777777" w:rsidR="00743104" w:rsidRPr="00000466" w:rsidRDefault="00743104" w:rsidP="00743104"/>
    <w:p w14:paraId="3046BB57" w14:textId="77777777" w:rsidR="00743104" w:rsidRPr="00000466" w:rsidRDefault="00743104" w:rsidP="00743104">
      <w:pPr>
        <w:pStyle w:val="Heading4"/>
      </w:pPr>
      <w:r w:rsidRPr="00000466">
        <w:t xml:space="preserve">UQ </w:t>
      </w:r>
      <w:r w:rsidRPr="00000466">
        <w:rPr>
          <w:u w:val="single"/>
        </w:rPr>
        <w:t>doesn’t overwhelm</w:t>
      </w:r>
      <w:r w:rsidRPr="00000466">
        <w:t xml:space="preserve">—there’s </w:t>
      </w:r>
      <w:r w:rsidRPr="00000466">
        <w:rPr>
          <w:u w:val="single"/>
        </w:rPr>
        <w:t>still concern</w:t>
      </w:r>
      <w:r w:rsidRPr="00000466">
        <w:t xml:space="preserve"> about the direction of Trump’s policies</w:t>
      </w:r>
    </w:p>
    <w:p w14:paraId="248DD1D9" w14:textId="77777777" w:rsidR="00743104" w:rsidRPr="00000466" w:rsidRDefault="00743104" w:rsidP="00743104">
      <w:r w:rsidRPr="00000466">
        <w:rPr>
          <w:rStyle w:val="StyleStyleBold12pt"/>
        </w:rPr>
        <w:t>Drysdale et al., 2/13</w:t>
      </w:r>
      <w:r w:rsidRPr="00000466">
        <w:t xml:space="preserve">—*Emeritus Professor of Economics and the Head of the East Asian Bureau of Economic Research and East Asia Forum at the Crawford School of Public Policy at the Australian National University; **economist and Fellow at the Crawford School of Public Policy. He is Co-Director of the Australia-Japan Research Centre, Editor of the East Asia Forum, Director of the East Asian Bureau of Economic Research and Research Associate at the Center on Japanese Economy and Business at the Columbia Business School, Ph.D from ANU; ***PhD candidate in IR studies at ANU; and some other ppl(*Peter Drysdale, **Shiro Armstrong, ***Ben Ascione, Ryan Manuel, Amy King and Jillian Mowbray-Tsutsumi; 1/23/17, “President Trump and getting on the front foot in Asia,” </w:t>
      </w:r>
      <w:r w:rsidRPr="00000466">
        <w:rPr>
          <w:i/>
        </w:rPr>
        <w:t>East Asia Forum</w:t>
      </w:r>
      <w:r w:rsidRPr="00000466">
        <w:t xml:space="preserve">, </w:t>
      </w:r>
      <w:hyperlink r:id="rId22" w:history="1">
        <w:r w:rsidRPr="00000466">
          <w:rPr>
            <w:rStyle w:val="Hyperlink"/>
            <w:color w:val="auto"/>
          </w:rPr>
          <w:t>http://www.eastasiaforum.org/2017/01/23/president-trump-and-getting-on-the-front-foot-in-asia/</w:t>
        </w:r>
      </w:hyperlink>
      <w:r w:rsidRPr="00000466">
        <w:t>)</w:t>
      </w:r>
    </w:p>
    <w:p w14:paraId="6FB8321E" w14:textId="77777777" w:rsidR="00743104" w:rsidRPr="00000466" w:rsidRDefault="00743104" w:rsidP="00743104">
      <w:r w:rsidRPr="00000466">
        <w:t xml:space="preserve">Late </w:t>
      </w:r>
      <w:r w:rsidRPr="00000466">
        <w:rPr>
          <w:rStyle w:val="StyleBoldUnderline"/>
        </w:rPr>
        <w:t>last week</w:t>
      </w:r>
      <w:r w:rsidRPr="00000466">
        <w:t xml:space="preserve"> Japanese Prime Minister Shinzo </w:t>
      </w:r>
      <w:r w:rsidRPr="00000466">
        <w:rPr>
          <w:rStyle w:val="StyleBoldUnderline"/>
        </w:rPr>
        <w:t>Abe met with</w:t>
      </w:r>
      <w:r w:rsidRPr="00000466">
        <w:t xml:space="preserve"> US President Donald </w:t>
      </w:r>
      <w:r w:rsidRPr="00000466">
        <w:rPr>
          <w:rStyle w:val="StyleBoldUnderline"/>
        </w:rPr>
        <w:t>Trump</w:t>
      </w:r>
      <w:r w:rsidRPr="00000466">
        <w:t xml:space="preserve"> in Washington DC. This was their second meeting after a November stopover which made Abe the first world leader to meet with Trump after his election victory. </w:t>
      </w:r>
      <w:r w:rsidRPr="00000466">
        <w:rPr>
          <w:rStyle w:val="StyleBoldUnderline"/>
        </w:rPr>
        <w:t>Despite</w:t>
      </w:r>
      <w:r w:rsidRPr="00000466">
        <w:t xml:space="preserve"> US Secretary of Defence James </w:t>
      </w:r>
      <w:r w:rsidRPr="00000466">
        <w:rPr>
          <w:rStyle w:val="StyleBoldUnderline"/>
        </w:rPr>
        <w:t xml:space="preserve">Mattis’ visit to </w:t>
      </w:r>
      <w:r w:rsidRPr="00000466">
        <w:rPr>
          <w:rStyle w:val="Emphasis"/>
        </w:rPr>
        <w:t>Japan</w:t>
      </w:r>
      <w:r w:rsidRPr="00000466">
        <w:rPr>
          <w:rStyle w:val="StyleBoldUnderline"/>
        </w:rPr>
        <w:t xml:space="preserve"> and </w:t>
      </w:r>
      <w:r w:rsidRPr="00000466">
        <w:rPr>
          <w:rStyle w:val="Emphasis"/>
        </w:rPr>
        <w:t>South Korea</w:t>
      </w:r>
      <w:r w:rsidRPr="00000466">
        <w:t xml:space="preserve"> earlier this month </w:t>
      </w:r>
      <w:r w:rsidRPr="00000466">
        <w:rPr>
          <w:rStyle w:val="StyleBoldUnderline"/>
        </w:rPr>
        <w:t>to reassure allies of the United States’ commitment to the region</w:t>
      </w:r>
      <w:r w:rsidRPr="00000466">
        <w:t xml:space="preserve">, </w:t>
      </w:r>
      <w:r w:rsidRPr="00000466">
        <w:rPr>
          <w:rStyle w:val="StyleBoldUnderline"/>
        </w:rPr>
        <w:t xml:space="preserve">there was </w:t>
      </w:r>
      <w:r w:rsidRPr="00000466">
        <w:rPr>
          <w:rStyle w:val="Emphasis"/>
        </w:rPr>
        <w:t>still concern</w:t>
      </w:r>
      <w:r w:rsidRPr="00000466">
        <w:t xml:space="preserve"> </w:t>
      </w:r>
      <w:r w:rsidRPr="00000466">
        <w:rPr>
          <w:rStyle w:val="StyleBoldUnderline"/>
        </w:rPr>
        <w:t>over what</w:t>
      </w:r>
      <w:r w:rsidRPr="00000466">
        <w:t xml:space="preserve"> the </w:t>
      </w:r>
      <w:r w:rsidRPr="00000466">
        <w:rPr>
          <w:rStyle w:val="StyleBoldUnderline"/>
        </w:rPr>
        <w:t>Trump</w:t>
      </w:r>
      <w:r w:rsidRPr="00000466">
        <w:t xml:space="preserve"> administration </w:t>
      </w:r>
      <w:r w:rsidRPr="00000466">
        <w:rPr>
          <w:rStyle w:val="StyleBoldUnderline"/>
        </w:rPr>
        <w:t xml:space="preserve">means for the region and </w:t>
      </w:r>
      <w:r w:rsidRPr="00000466">
        <w:rPr>
          <w:rStyle w:val="Emphasis"/>
        </w:rPr>
        <w:t>the US–Japan alliance</w:t>
      </w:r>
      <w:r w:rsidRPr="00000466">
        <w:rPr>
          <w:rStyle w:val="StyleBoldUnderline"/>
        </w:rPr>
        <w:t xml:space="preserve"> in particular</w:t>
      </w:r>
      <w:r w:rsidRPr="00000466">
        <w:t>.</w:t>
      </w:r>
    </w:p>
    <w:p w14:paraId="0867A343" w14:textId="77777777" w:rsidR="00743104" w:rsidRPr="00000466" w:rsidRDefault="00743104" w:rsidP="00743104"/>
    <w:p w14:paraId="0AEEE648" w14:textId="77777777" w:rsidR="00743104" w:rsidRPr="00000466" w:rsidRDefault="00743104" w:rsidP="00743104">
      <w:pPr>
        <w:pStyle w:val="Heading3"/>
      </w:pPr>
      <w:r w:rsidRPr="00000466">
        <w:t>AT: Thumpers</w:t>
      </w:r>
    </w:p>
    <w:p w14:paraId="0A0520B1" w14:textId="77777777" w:rsidR="00743104" w:rsidRPr="00000466" w:rsidRDefault="00743104" w:rsidP="00743104">
      <w:pPr>
        <w:pStyle w:val="Heading4"/>
      </w:pPr>
      <w:r w:rsidRPr="00000466">
        <w:t xml:space="preserve">No alliance thumpers—allied cred is the </w:t>
      </w:r>
      <w:r w:rsidRPr="00000466">
        <w:rPr>
          <w:u w:val="single"/>
        </w:rPr>
        <w:t>most influential factor</w:t>
      </w:r>
      <w:r w:rsidRPr="00000466">
        <w:t xml:space="preserve"> on the likelihood of nonprolif</w:t>
      </w:r>
    </w:p>
    <w:p w14:paraId="01C3D330" w14:textId="77777777" w:rsidR="00743104" w:rsidRPr="00000466" w:rsidRDefault="00743104" w:rsidP="00743104">
      <w:r w:rsidRPr="00000466">
        <w:rPr>
          <w:rStyle w:val="StyleStyleBold12pt"/>
        </w:rPr>
        <w:t>Fitzpatrick, 16</w:t>
      </w:r>
      <w:r w:rsidRPr="00000466">
        <w:t xml:space="preserve">—Executive Director, IISS-Americas (Mark, </w:t>
      </w:r>
      <w:r w:rsidRPr="00000466">
        <w:rPr>
          <w:i/>
        </w:rPr>
        <w:t>Asia’s Latent Nuclear Powers</w:t>
      </w:r>
      <w:r w:rsidRPr="00000466">
        <w:t xml:space="preserve"> pg 165-167)</w:t>
      </w:r>
    </w:p>
    <w:p w14:paraId="50898458" w14:textId="77777777" w:rsidR="00743104" w:rsidRPr="00000466" w:rsidRDefault="00743104" w:rsidP="00743104">
      <w:pPr>
        <w:rPr>
          <w:rStyle w:val="StyleBoldUnderline"/>
        </w:rPr>
      </w:pPr>
      <w:r w:rsidRPr="00000466">
        <w:rPr>
          <w:rStyle w:val="StyleBoldUnderline"/>
        </w:rPr>
        <w:t xml:space="preserve">Non-proliferation in Northeast Asia depends </w:t>
      </w:r>
      <w:r w:rsidRPr="00000466">
        <w:rPr>
          <w:rStyle w:val="Emphasis"/>
        </w:rPr>
        <w:t>foremost</w:t>
      </w:r>
      <w:r w:rsidRPr="00000466">
        <w:rPr>
          <w:rStyle w:val="StyleBoldUnderline"/>
        </w:rPr>
        <w:t xml:space="preserve"> on the </w:t>
      </w:r>
      <w:r w:rsidRPr="00000466">
        <w:rPr>
          <w:rStyle w:val="Emphasis"/>
        </w:rPr>
        <w:t>credibility of US deterrence</w:t>
      </w:r>
      <w:r w:rsidRPr="00000466">
        <w:rPr>
          <w:rStyle w:val="StyleBoldUnderline"/>
        </w:rPr>
        <w:t xml:space="preserve">. There is </w:t>
      </w:r>
      <w:r w:rsidRPr="00000466">
        <w:rPr>
          <w:rStyle w:val="Emphasis"/>
        </w:rPr>
        <w:t>no reason</w:t>
      </w:r>
      <w:r w:rsidRPr="00000466">
        <w:rPr>
          <w:rStyle w:val="StyleBoldUnderline"/>
        </w:rPr>
        <w:t xml:space="preserve"> for any of the three actors to entertain the risks associated with indigenous nuclear weapons </w:t>
      </w:r>
      <w:r w:rsidRPr="00000466">
        <w:rPr>
          <w:rStyle w:val="Emphasis"/>
        </w:rPr>
        <w:t>as long as they can rely on the US</w:t>
      </w:r>
      <w:r w:rsidRPr="00000466">
        <w:rPr>
          <w:rStyle w:val="StyleBoldUnderline"/>
        </w:rPr>
        <w:t xml:space="preserve"> for ultimate security. Even Taiwan</w:t>
      </w:r>
      <w:r w:rsidRPr="00000466">
        <w:rPr>
          <w:sz w:val="16"/>
        </w:rPr>
        <w:t xml:space="preserve">, which does not enjoy an explicit US alliance relationship, </w:t>
      </w:r>
      <w:r w:rsidRPr="00000466">
        <w:rPr>
          <w:rStyle w:val="StyleBoldUnderline"/>
        </w:rPr>
        <w:t xml:space="preserve">can count on de facto US protection. To state the converse, a </w:t>
      </w:r>
      <w:r w:rsidRPr="00000466">
        <w:rPr>
          <w:rStyle w:val="Emphasis"/>
        </w:rPr>
        <w:t>failure</w:t>
      </w:r>
      <w:r w:rsidRPr="00000466">
        <w:rPr>
          <w:rStyle w:val="StyleBoldUnderline"/>
        </w:rPr>
        <w:t xml:space="preserve"> of the US to ensure effective deterrence would be the </w:t>
      </w:r>
      <w:r w:rsidRPr="00000466">
        <w:rPr>
          <w:rStyle w:val="Emphasis"/>
        </w:rPr>
        <w:t>strongest stimulant</w:t>
      </w:r>
      <w:r w:rsidRPr="00000466">
        <w:rPr>
          <w:rStyle w:val="StyleBoldUnderline"/>
        </w:rPr>
        <w:t xml:space="preserve"> to a proliferation cascade in Northeast Asia</w:t>
      </w:r>
      <w:r w:rsidRPr="00000466">
        <w:rPr>
          <w:sz w:val="16"/>
        </w:rPr>
        <w:t xml:space="preserve">. Japan, for example, worries about China’s recent nuclear force modernisation. There is equal if not greater concern about China’s growing conventional anti-access/area-denial capabilities and whether they might someday preclude America’s ability to come to Japan’s defence. Combined with China-US mutual vulnerability at the strategic level, </w:t>
      </w:r>
      <w:r w:rsidRPr="00000466">
        <w:rPr>
          <w:rStyle w:val="StyleBoldUnderline"/>
        </w:rPr>
        <w:t>a perceived superiority of China’s</w:t>
      </w:r>
      <w:r w:rsidRPr="00000466">
        <w:rPr>
          <w:sz w:val="16"/>
        </w:rPr>
        <w:t xml:space="preserve"> conventional </w:t>
      </w:r>
      <w:r w:rsidRPr="00000466">
        <w:rPr>
          <w:rStyle w:val="StyleBoldUnderline"/>
        </w:rPr>
        <w:t>capabilities</w:t>
      </w:r>
      <w:r w:rsidRPr="00000466">
        <w:rPr>
          <w:sz w:val="16"/>
        </w:rPr>
        <w:t xml:space="preserve"> conceivably </w:t>
      </w:r>
      <w:r w:rsidRPr="00000466">
        <w:rPr>
          <w:rStyle w:val="StyleBoldUnderline"/>
        </w:rPr>
        <w:t>could cause Japan to consider a nuclear dimension of its own</w:t>
      </w:r>
      <w:r w:rsidRPr="00000466">
        <w:rPr>
          <w:sz w:val="16"/>
        </w:rPr>
        <w:t xml:space="preserve">. </w:t>
      </w:r>
      <w:r w:rsidRPr="00000466">
        <w:rPr>
          <w:rStyle w:val="StyleBoldUnderline"/>
        </w:rPr>
        <w:t>In Taiwan</w:t>
      </w:r>
      <w:r w:rsidRPr="00000466">
        <w:rPr>
          <w:sz w:val="16"/>
        </w:rPr>
        <w:t xml:space="preserve">, notwithstanding the trend against all forms of nuclear technology, resumed tensions with the mainland that appear on the horizon mean that </w:t>
      </w:r>
      <w:r w:rsidRPr="00000466">
        <w:rPr>
          <w:rStyle w:val="StyleBoldUnderline"/>
        </w:rPr>
        <w:t>nuclear hedging options cannot be ruled</w:t>
      </w:r>
      <w:r w:rsidRPr="00000466">
        <w:rPr>
          <w:sz w:val="16"/>
        </w:rPr>
        <w:t xml:space="preserve"> </w:t>
      </w:r>
      <w:r w:rsidRPr="00000466">
        <w:rPr>
          <w:rStyle w:val="StyleBoldUnderline"/>
        </w:rPr>
        <w:t>out</w:t>
      </w:r>
      <w:r w:rsidRPr="00000466">
        <w:rPr>
          <w:sz w:val="16"/>
        </w:rPr>
        <w:t xml:space="preserve">, especially </w:t>
      </w:r>
      <w:r w:rsidRPr="00000466">
        <w:rPr>
          <w:rStyle w:val="StyleBoldUnderline"/>
        </w:rPr>
        <w:t>if the US were to become isolationist or its perceived commitment to defend Taiwan were to weaken. In the Korean Peninsula, a loss of credibility of the US extended deterrence could make the nuclear imbalance between North and South intolerable to Seoul.</w:t>
      </w:r>
    </w:p>
    <w:p w14:paraId="46A70EBE" w14:textId="77777777" w:rsidR="00743104" w:rsidRPr="00000466" w:rsidRDefault="00743104" w:rsidP="00743104">
      <w:pPr>
        <w:rPr>
          <w:rStyle w:val="StyleBoldUnderline"/>
        </w:rPr>
      </w:pPr>
      <w:r w:rsidRPr="00000466">
        <w:rPr>
          <w:rStyle w:val="StyleBoldUnderline"/>
        </w:rPr>
        <w:t xml:space="preserve">US retreat from Northeast Asia is </w:t>
      </w:r>
      <w:r w:rsidRPr="00000466">
        <w:rPr>
          <w:rStyle w:val="Emphasis"/>
        </w:rPr>
        <w:t>unlikely</w:t>
      </w:r>
      <w:r w:rsidRPr="00000466">
        <w:rPr>
          <w:rStyle w:val="StyleBoldUnderline"/>
        </w:rPr>
        <w:t xml:space="preserve">. Successive US administrations have given </w:t>
      </w:r>
      <w:r w:rsidRPr="00000466">
        <w:rPr>
          <w:rStyle w:val="Emphasis"/>
        </w:rPr>
        <w:t>high priority</w:t>
      </w:r>
      <w:r w:rsidRPr="00000466">
        <w:rPr>
          <w:rStyle w:val="StyleBoldUnderline"/>
        </w:rPr>
        <w:t xml:space="preserve"> to extended deterrence, in both word and deed</w:t>
      </w:r>
      <w:r w:rsidRPr="00000466">
        <w:rPr>
          <w:sz w:val="16"/>
        </w:rPr>
        <w:t xml:space="preserve">. Obama’s “pivot to East Asia” or rebalancing policy extended a similar posture of the George W. Bush administration. The Pentagon is developing countermeasures to China’s capabilities, and Obama has reassured Japan that the Security Treaty commitment applies to the Senkaku/Diaoyu islands, the Japanese-administered territory that is most susceptible to Chinese “grey zone” provocations. The emphasis in the 2015 US-Japan defence guidelines on “seamless” bilateral responses provided additional reassurances. </w:t>
      </w:r>
      <w:r w:rsidRPr="00000466">
        <w:rPr>
          <w:rStyle w:val="StyleBoldUnderline"/>
        </w:rPr>
        <w:t xml:space="preserve">The </w:t>
      </w:r>
      <w:r w:rsidRPr="00000466">
        <w:rPr>
          <w:rStyle w:val="Emphasis"/>
        </w:rPr>
        <w:t>unsurpassed current strength</w:t>
      </w:r>
      <w:r w:rsidRPr="00000466">
        <w:rPr>
          <w:rStyle w:val="StyleBoldUnderline"/>
        </w:rPr>
        <w:t xml:space="preserve"> of the US alliances with both Japan and the ROK </w:t>
      </w:r>
      <w:r w:rsidRPr="00000466">
        <w:rPr>
          <w:rStyle w:val="Emphasis"/>
        </w:rPr>
        <w:t>lends confidence</w:t>
      </w:r>
      <w:r w:rsidRPr="00000466">
        <w:rPr>
          <w:rStyle w:val="StyleBoldUnderline"/>
        </w:rPr>
        <w:t xml:space="preserve"> to a prediction that </w:t>
      </w:r>
      <w:r w:rsidRPr="00000466">
        <w:rPr>
          <w:rStyle w:val="Emphasis"/>
        </w:rPr>
        <w:t>neither country will go nuclear</w:t>
      </w:r>
      <w:r w:rsidRPr="00000466">
        <w:rPr>
          <w:rStyle w:val="StyleBoldUnderline"/>
        </w:rPr>
        <w:t xml:space="preserve"> in the foreseeable future.</w:t>
      </w:r>
    </w:p>
    <w:p w14:paraId="11ED79A6" w14:textId="77777777" w:rsidR="00743104" w:rsidRPr="00000466" w:rsidRDefault="00743104" w:rsidP="00743104"/>
    <w:p w14:paraId="5E609AFD" w14:textId="77777777" w:rsidR="00743104" w:rsidRPr="00000466" w:rsidRDefault="00743104" w:rsidP="00743104">
      <w:pPr>
        <w:pStyle w:val="Heading2"/>
      </w:pPr>
    </w:p>
    <w:p w14:paraId="3B26B2E7" w14:textId="77777777" w:rsidR="00743104" w:rsidRPr="00000466" w:rsidRDefault="00743104" w:rsidP="00743104">
      <w:pPr>
        <w:pStyle w:val="Heading2"/>
      </w:pPr>
      <w:r w:rsidRPr="00000466">
        <w:t>Links</w:t>
      </w:r>
    </w:p>
    <w:p w14:paraId="56AA1D56" w14:textId="77777777" w:rsidR="00743104" w:rsidRPr="00000466" w:rsidRDefault="00743104" w:rsidP="00743104">
      <w:pPr>
        <w:pStyle w:val="Heading3"/>
      </w:pPr>
      <w:r w:rsidRPr="00000466">
        <w:t>2NC – Arms Sales Key</w:t>
      </w:r>
    </w:p>
    <w:p w14:paraId="573448C7" w14:textId="77777777" w:rsidR="00743104" w:rsidRPr="00000466" w:rsidRDefault="00743104" w:rsidP="00743104"/>
    <w:p w14:paraId="0BD8E0A6" w14:textId="77777777" w:rsidR="00743104" w:rsidRPr="00000466" w:rsidRDefault="00743104" w:rsidP="00743104">
      <w:pPr>
        <w:pStyle w:val="Heading4"/>
      </w:pPr>
      <w:r w:rsidRPr="00000466">
        <w:t>The absence of arms sales to Taiwan impacts Japanese foreign policy</w:t>
      </w:r>
    </w:p>
    <w:p w14:paraId="1A2EF86E" w14:textId="77777777" w:rsidR="00743104" w:rsidRPr="00000466" w:rsidRDefault="00743104" w:rsidP="00743104">
      <w:r w:rsidRPr="00000466">
        <w:rPr>
          <w:rStyle w:val="StyleStyleBold12pt"/>
        </w:rPr>
        <w:t>Easton 17</w:t>
      </w:r>
      <w:r w:rsidRPr="00000466">
        <w:t xml:space="preserve"> (Ian, research fellow at the Project 2049 Institute, a Virginia-based think tank where he conducts research on defense and security issues involving the U.S., China, Japan, and Taiwan, 3/29, “Trump Must Boost Taiwan Arms Sales Now”, </w:t>
      </w:r>
      <w:hyperlink r:id="rId23" w:history="1">
        <w:r w:rsidRPr="00000466">
          <w:rPr>
            <w:rStyle w:val="Hyperlink"/>
            <w:color w:val="auto"/>
          </w:rPr>
          <w:t>https://thediplomat.com/2017/03/trump-must-boost-taiwan-arms-sales-now/</w:t>
        </w:r>
      </w:hyperlink>
      <w:r w:rsidRPr="00000466">
        <w:t>, Aly M)</w:t>
      </w:r>
    </w:p>
    <w:p w14:paraId="16FD4950" w14:textId="77777777" w:rsidR="00743104" w:rsidRPr="00000466" w:rsidRDefault="00743104" w:rsidP="00743104">
      <w:pPr>
        <w:rPr>
          <w:rStyle w:val="Emphasis"/>
        </w:rPr>
      </w:pPr>
      <w:r w:rsidRPr="00000466">
        <w:rPr>
          <w:rStyle w:val="StyleBoldUnderline"/>
        </w:rPr>
        <w:t>It is difficult to overstate how dysfunctional America’s security policy is when it comes to democratic Taiwan. Despite China’s disquieting military buildup and expansionist posture, Washington has increasingly dithered on meeting its legal and moral commitments to Taiwan’s defense.</w:t>
      </w:r>
      <w:r w:rsidRPr="00000466">
        <w:rPr>
          <w:sz w:val="16"/>
        </w:rPr>
        <w:t xml:space="preserve"> The trouble began during the Bush administration, when Washington shocked Taipei by refusing to accept a letter of request for three squadrons of new F-16 fighter jets.</w:t>
      </w:r>
      <w:r w:rsidRPr="00000466">
        <w:rPr>
          <w:sz w:val="16"/>
        </w:rPr>
        <w:br/>
        <w:t>Things deteriorated further when the Bush White House proved unable to deliver on its promise to assist Taiwan in acquiring diesel-electric submarines at a price Taipei’s testy parliament could accept. Even worse, the administration tried to curtail the Ministry of National Defense’s homemade cruise missile project ― a legitimate capability needed for deterring Chinese ballistic missile strikes on Taiwan’s cities.</w:t>
      </w:r>
      <w:r w:rsidRPr="00000466">
        <w:rPr>
          <w:sz w:val="16"/>
        </w:rPr>
        <w:br/>
        <w:t>The Obama administration delivered an even more lackluster performance. It refused Taiwan’s repeated requests for new fighter jets, while actively marketing low-end, cheap capabilities that seemed calculated to be inoffensive to China. In 2014, Taiwan’s government, by now aware of Washington’s self-limiting approach to Beijing, proudly announced its resolve to build its own submarines and invited America to join other countries in providing selected technical knowhow in a low-key fashion.</w:t>
      </w:r>
      <w:r w:rsidRPr="00000466">
        <w:rPr>
          <w:sz w:val="16"/>
        </w:rPr>
        <w:br/>
        <w:t xml:space="preserve">The invitation backfired. In response, Obama’s team forbade the American defense industry from competing for access to the Indigenous Defense Submarine program. </w:t>
      </w:r>
      <w:r w:rsidRPr="00000466">
        <w:rPr>
          <w:rStyle w:val="StyleBoldUnderline"/>
        </w:rPr>
        <w:t>They then went on a rhetorical campaign to erode Taiwan’s confidence that it could and should go forward with the submarine build, which enjoyed widespread bipartisan support on the island. This was a remarkable reversal of what Pentagon experts under Clinton and Bush had previously counseled: namely, that submarines were an ideal asymmetric capability and necessary for defending against Chinese invasion.</w:t>
      </w:r>
      <w:r w:rsidRPr="00000466">
        <w:rPr>
          <w:sz w:val="16"/>
        </w:rPr>
        <w:br/>
      </w:r>
      <w:r w:rsidRPr="00000466">
        <w:rPr>
          <w:rStyle w:val="Emphasis"/>
        </w:rPr>
        <w:t>The absence of top-tier arms sales to Taiwan has directly contributed to an imbalanced security situation across the Strait.</w:t>
      </w:r>
      <w:r w:rsidRPr="00000466">
        <w:rPr>
          <w:rStyle w:val="StyleBoldUnderline"/>
        </w:rPr>
        <w:t xml:space="preserve"> The American decisions to withhold support for a next generation Taiwanese air force and navy have negatively impacted the perceived reliability of the United States. </w:t>
      </w:r>
      <w:r w:rsidRPr="00000466">
        <w:rPr>
          <w:rStyle w:val="Emphasis"/>
        </w:rPr>
        <w:t>This is true not just in Taipei, but also in Tokyo, where the Japanese foreign policy elite regard Taiwan’s fate as tightly intertwined with their own.</w:t>
      </w:r>
    </w:p>
    <w:p w14:paraId="0DF24221" w14:textId="77777777" w:rsidR="00743104" w:rsidRPr="00000466" w:rsidRDefault="00743104" w:rsidP="00743104">
      <w:pPr>
        <w:pStyle w:val="Heading4"/>
        <w:rPr>
          <w:u w:val="single"/>
        </w:rPr>
      </w:pPr>
      <w:r w:rsidRPr="00000466">
        <w:t xml:space="preserve">Japan is </w:t>
      </w:r>
      <w:r w:rsidRPr="00000466">
        <w:rPr>
          <w:u w:val="single"/>
        </w:rPr>
        <w:t>cautiously optimistic</w:t>
      </w:r>
      <w:r w:rsidRPr="00000466">
        <w:t xml:space="preserve"> about US commitment under Trump but </w:t>
      </w:r>
      <w:r w:rsidRPr="00000466">
        <w:rPr>
          <w:u w:val="single"/>
        </w:rPr>
        <w:t>offering up Taiwan as a bargaining chip to China</w:t>
      </w:r>
      <w:r w:rsidRPr="00000466">
        <w:t xml:space="preserve"> would </w:t>
      </w:r>
      <w:r w:rsidRPr="00000466">
        <w:rPr>
          <w:u w:val="single"/>
        </w:rPr>
        <w:t>shatter the alliance</w:t>
      </w:r>
    </w:p>
    <w:p w14:paraId="21DFAB14" w14:textId="77777777" w:rsidR="00743104" w:rsidRPr="00000466" w:rsidRDefault="00743104" w:rsidP="00743104">
      <w:r w:rsidRPr="00000466">
        <w:rPr>
          <w:rStyle w:val="StyleStyleBold12pt"/>
        </w:rPr>
        <w:t>Rosenberger 17</w:t>
      </w:r>
      <w:r w:rsidRPr="00000466">
        <w:t xml:space="preserve">—former advisor on the White House’s National Security Council, term member of the Council on Foreign Relations, received her Master’s degree in International Peace and Conflict Resolution from American University’s School of International Service (Laura, 2/9/17, “Can the U.S.-Japan Alliance Survive Trump?,” </w:t>
      </w:r>
      <w:hyperlink r:id="rId24" w:history="1">
        <w:r w:rsidRPr="00000466">
          <w:rPr>
            <w:rStyle w:val="Hyperlink"/>
            <w:color w:val="auto"/>
          </w:rPr>
          <w:t>http://foreignpolicy.com/2017/02/09/can-the-u-s-japan-alliance-survive-trump/</w:t>
        </w:r>
      </w:hyperlink>
      <w:r w:rsidRPr="00000466">
        <w:t>)</w:t>
      </w:r>
    </w:p>
    <w:p w14:paraId="1CB2F5DC" w14:textId="77777777" w:rsidR="00743104" w:rsidRPr="00000466" w:rsidRDefault="00743104" w:rsidP="00743104">
      <w:pPr>
        <w:rPr>
          <w:rStyle w:val="StyleBoldUnderline"/>
        </w:rPr>
      </w:pPr>
      <w:r w:rsidRPr="00000466">
        <w:rPr>
          <w:rStyle w:val="Emphasis"/>
        </w:rPr>
        <w:t>Concerned</w:t>
      </w:r>
      <w:r w:rsidRPr="00000466">
        <w:rPr>
          <w:sz w:val="16"/>
        </w:rPr>
        <w:t xml:space="preserve">. </w:t>
      </w:r>
      <w:r w:rsidRPr="00000466">
        <w:rPr>
          <w:rStyle w:val="Emphasis"/>
        </w:rPr>
        <w:t>Anxious</w:t>
      </w:r>
      <w:r w:rsidRPr="00000466">
        <w:rPr>
          <w:sz w:val="16"/>
        </w:rPr>
        <w:t xml:space="preserve">. </w:t>
      </w:r>
      <w:r w:rsidRPr="00000466">
        <w:rPr>
          <w:rStyle w:val="Emphasis"/>
        </w:rPr>
        <w:t>Confused</w:t>
      </w:r>
      <w:r w:rsidRPr="00000466">
        <w:rPr>
          <w:sz w:val="16"/>
        </w:rPr>
        <w:t xml:space="preserve">. </w:t>
      </w:r>
      <w:r w:rsidRPr="00000466">
        <w:rPr>
          <w:rStyle w:val="Emphasis"/>
        </w:rPr>
        <w:t>Perplexed</w:t>
      </w:r>
      <w:r w:rsidRPr="00000466">
        <w:rPr>
          <w:sz w:val="16"/>
        </w:rPr>
        <w:t xml:space="preserve">. </w:t>
      </w:r>
      <w:r w:rsidRPr="00000466">
        <w:rPr>
          <w:rStyle w:val="StyleBoldUnderline"/>
        </w:rPr>
        <w:t>These are the most common adjectives</w:t>
      </w:r>
      <w:r w:rsidRPr="00000466">
        <w:rPr>
          <w:sz w:val="16"/>
        </w:rPr>
        <w:t xml:space="preserve"> I </w:t>
      </w:r>
      <w:r w:rsidRPr="00000466">
        <w:rPr>
          <w:rStyle w:val="StyleBoldUnderline"/>
        </w:rPr>
        <w:t>heard in Tokyo</w:t>
      </w:r>
      <w:r w:rsidRPr="00000466">
        <w:rPr>
          <w:sz w:val="16"/>
        </w:rPr>
        <w:t xml:space="preserve"> last week </w:t>
      </w:r>
      <w:r w:rsidRPr="00000466">
        <w:rPr>
          <w:rStyle w:val="StyleBoldUnderline"/>
        </w:rPr>
        <w:t>from Japanese officials and experts who are trying to</w:t>
      </w:r>
      <w:r w:rsidRPr="00000466">
        <w:rPr>
          <w:sz w:val="16"/>
        </w:rPr>
        <w:t xml:space="preserve"> understand the </w:t>
      </w:r>
      <w:r w:rsidRPr="00000466">
        <w:rPr>
          <w:rStyle w:val="StyleBoldUnderline"/>
        </w:rPr>
        <w:t>Trump</w:t>
      </w:r>
      <w:r w:rsidRPr="00000466">
        <w:rPr>
          <w:sz w:val="16"/>
        </w:rPr>
        <w:t xml:space="preserve"> administration</w:t>
      </w:r>
      <w:r w:rsidRPr="00000466">
        <w:rPr>
          <w:rStyle w:val="StyleBoldUnderline"/>
        </w:rPr>
        <w:t>’s approach to foreign policy</w:t>
      </w:r>
      <w:r w:rsidRPr="00000466">
        <w:rPr>
          <w:sz w:val="16"/>
        </w:rPr>
        <w:t xml:space="preserve"> and what it might mean for them. </w:t>
      </w:r>
      <w:r w:rsidRPr="00000466">
        <w:rPr>
          <w:rStyle w:val="StyleBoldUnderline"/>
        </w:rPr>
        <w:t>They are concerned about</w:t>
      </w:r>
      <w:r w:rsidRPr="00000466">
        <w:rPr>
          <w:sz w:val="16"/>
        </w:rPr>
        <w:t xml:space="preserve"> President Donald </w:t>
      </w:r>
      <w:r w:rsidRPr="00000466">
        <w:rPr>
          <w:rStyle w:val="StyleBoldUnderline"/>
        </w:rPr>
        <w:t>Trump’s statements during the campaign</w:t>
      </w:r>
      <w:r w:rsidRPr="00000466">
        <w:rPr>
          <w:sz w:val="16"/>
        </w:rPr>
        <w:t xml:space="preserve"> — and for the last 30 years — </w:t>
      </w:r>
      <w:r w:rsidRPr="00000466">
        <w:rPr>
          <w:rStyle w:val="StyleBoldUnderline"/>
        </w:rPr>
        <w:t>denigrating U.S. alliances and bashing Japan</w:t>
      </w:r>
      <w:r w:rsidRPr="00000466">
        <w:rPr>
          <w:sz w:val="16"/>
        </w:rPr>
        <w:t xml:space="preserve">, and wonder whether Trump understands the value of the alliance at all. </w:t>
      </w:r>
      <w:r w:rsidRPr="00000466">
        <w:rPr>
          <w:rStyle w:val="StyleBoldUnderline"/>
        </w:rPr>
        <w:t>They are concerned about Trump’s transactional approach and fear that he will</w:t>
      </w:r>
      <w:r w:rsidRPr="00000466">
        <w:rPr>
          <w:sz w:val="16"/>
        </w:rPr>
        <w:t xml:space="preserve"> link economic and trade issues with security, </w:t>
      </w:r>
      <w:r w:rsidRPr="00000466">
        <w:rPr>
          <w:rStyle w:val="StyleBoldUnderline"/>
        </w:rPr>
        <w:t>hold</w:t>
      </w:r>
      <w:r w:rsidRPr="00000466">
        <w:rPr>
          <w:sz w:val="16"/>
        </w:rPr>
        <w:t xml:space="preserve">ing </w:t>
      </w:r>
      <w:r w:rsidRPr="00000466">
        <w:rPr>
          <w:rStyle w:val="StyleBoldUnderline"/>
        </w:rPr>
        <w:t>the alliance hostage and put</w:t>
      </w:r>
      <w:r w:rsidRPr="00000466">
        <w:rPr>
          <w:sz w:val="16"/>
        </w:rPr>
        <w:t xml:space="preserve">ting </w:t>
      </w:r>
      <w:r w:rsidRPr="00000466">
        <w:rPr>
          <w:rStyle w:val="StyleBoldUnderline"/>
        </w:rPr>
        <w:t>the credibility of U.S. commitments in doubt</w:t>
      </w:r>
      <w:r w:rsidRPr="00000466">
        <w:rPr>
          <w:sz w:val="16"/>
        </w:rPr>
        <w:t xml:space="preserve">. </w:t>
      </w:r>
      <w:r w:rsidRPr="00000466">
        <w:rPr>
          <w:rStyle w:val="StyleBoldUnderline"/>
        </w:rPr>
        <w:t>They are concerned about what “America First” means</w:t>
      </w:r>
      <w:r w:rsidRPr="00000466">
        <w:rPr>
          <w:sz w:val="16"/>
        </w:rPr>
        <w:t xml:space="preserve">, </w:t>
      </w:r>
      <w:r w:rsidRPr="00000466">
        <w:rPr>
          <w:rStyle w:val="Emphasis"/>
        </w:rPr>
        <w:t>especially for U.S. commitment to the Asia-Pacific</w:t>
      </w:r>
      <w:r w:rsidRPr="00000466">
        <w:rPr>
          <w:sz w:val="16"/>
        </w:rPr>
        <w:t xml:space="preserve"> region, </w:t>
      </w:r>
      <w:r w:rsidRPr="00000466">
        <w:rPr>
          <w:rStyle w:val="StyleBoldUnderline"/>
        </w:rPr>
        <w:t>and whether U.S. leadership and the U.S. presence will continue</w:t>
      </w:r>
      <w:r w:rsidRPr="00000466">
        <w:rPr>
          <w:sz w:val="16"/>
        </w:rPr>
        <w:t xml:space="preserve">. </w:t>
      </w:r>
      <w:r w:rsidRPr="00000466">
        <w:rPr>
          <w:rStyle w:val="StyleBoldUnderline"/>
        </w:rPr>
        <w:t xml:space="preserve">They are concerned that the </w:t>
      </w:r>
      <w:r w:rsidRPr="00000466">
        <w:rPr>
          <w:rStyle w:val="Emphasis"/>
        </w:rPr>
        <w:t>U</w:t>
      </w:r>
      <w:r w:rsidRPr="00000466">
        <w:rPr>
          <w:rStyle w:val="StyleBoldUnderline"/>
        </w:rPr>
        <w:t xml:space="preserve">nited </w:t>
      </w:r>
      <w:r w:rsidRPr="00000466">
        <w:rPr>
          <w:rStyle w:val="Emphasis"/>
        </w:rPr>
        <w:t>S</w:t>
      </w:r>
      <w:r w:rsidRPr="00000466">
        <w:rPr>
          <w:rStyle w:val="StyleBoldUnderline"/>
        </w:rPr>
        <w:t xml:space="preserve">tates will </w:t>
      </w:r>
      <w:r w:rsidRPr="00000466">
        <w:rPr>
          <w:rStyle w:val="Emphasis"/>
        </w:rPr>
        <w:t>abandon its commitments to the international order</w:t>
      </w:r>
      <w:r w:rsidRPr="00000466">
        <w:rPr>
          <w:sz w:val="16"/>
        </w:rPr>
        <w:t xml:space="preserve"> </w:t>
      </w:r>
      <w:r w:rsidRPr="00000466">
        <w:rPr>
          <w:rStyle w:val="StyleBoldUnderline"/>
        </w:rPr>
        <w:t>and</w:t>
      </w:r>
      <w:r w:rsidRPr="00000466">
        <w:rPr>
          <w:sz w:val="16"/>
        </w:rPr>
        <w:t xml:space="preserve"> to rules of the road that have long underpinned global security, prosperity, and stability — </w:t>
      </w:r>
      <w:r w:rsidRPr="00000466">
        <w:rPr>
          <w:rStyle w:val="StyleBoldUnderline"/>
        </w:rPr>
        <w:t>efforts in which</w:t>
      </w:r>
      <w:r w:rsidRPr="00000466">
        <w:rPr>
          <w:sz w:val="16"/>
        </w:rPr>
        <w:t xml:space="preserve"> Japanese Prime Minister Shinzo </w:t>
      </w:r>
      <w:r w:rsidRPr="00000466">
        <w:rPr>
          <w:rStyle w:val="StyleBoldUnderline"/>
        </w:rPr>
        <w:t xml:space="preserve">Abe has invested heavily and that are </w:t>
      </w:r>
      <w:r w:rsidRPr="00000466">
        <w:rPr>
          <w:rStyle w:val="Emphasis"/>
        </w:rPr>
        <w:t>critical to managing China’s rise</w:t>
      </w:r>
      <w:r w:rsidRPr="00000466">
        <w:rPr>
          <w:sz w:val="16"/>
        </w:rPr>
        <w:t xml:space="preserve">. </w:t>
      </w:r>
      <w:r w:rsidRPr="00000466">
        <w:rPr>
          <w:rStyle w:val="Emphasis"/>
        </w:rPr>
        <w:t>They are concerned that China will step in to fill the vacuum</w:t>
      </w:r>
      <w:r w:rsidRPr="00000466">
        <w:rPr>
          <w:sz w:val="16"/>
        </w:rPr>
        <w:t xml:space="preserve"> </w:t>
      </w:r>
      <w:r w:rsidRPr="00000466">
        <w:rPr>
          <w:rStyle w:val="StyleBoldUnderline"/>
        </w:rPr>
        <w:t>left by a U.S. retreat</w:t>
      </w:r>
      <w:r w:rsidRPr="00000466">
        <w:rPr>
          <w:sz w:val="16"/>
        </w:rPr>
        <w:t xml:space="preserve">, as we have already seen in Chinese President Xi Jinping’s remarks at the World Economic Forum painting China as the leader of a globalized world. </w:t>
      </w:r>
      <w:r w:rsidRPr="00000466">
        <w:rPr>
          <w:rStyle w:val="StyleBoldUnderline"/>
        </w:rPr>
        <w:t xml:space="preserve">They are concerned about </w:t>
      </w:r>
      <w:r w:rsidRPr="00000466">
        <w:rPr>
          <w:rStyle w:val="Emphasis"/>
        </w:rPr>
        <w:t>unpredictability</w:t>
      </w:r>
      <w:r w:rsidRPr="00000466">
        <w:rPr>
          <w:rStyle w:val="StyleBoldUnderline"/>
        </w:rPr>
        <w:t xml:space="preserve"> and the implications for an alliance that </w:t>
      </w:r>
      <w:r w:rsidRPr="00000466">
        <w:rPr>
          <w:rStyle w:val="Emphasis"/>
        </w:rPr>
        <w:t>depend</w:t>
      </w:r>
      <w:r w:rsidRPr="00000466">
        <w:rPr>
          <w:rStyle w:val="StyleBoldUnderline"/>
        </w:rPr>
        <w:t xml:space="preserve">s on </w:t>
      </w:r>
      <w:r w:rsidRPr="00000466">
        <w:rPr>
          <w:rStyle w:val="Emphasis"/>
        </w:rPr>
        <w:t>clear understandings</w:t>
      </w:r>
      <w:r w:rsidRPr="00000466">
        <w:rPr>
          <w:rStyle w:val="StyleBoldUnderline"/>
        </w:rPr>
        <w:t xml:space="preserve"> for </w:t>
      </w:r>
      <w:r w:rsidRPr="00000466">
        <w:rPr>
          <w:rStyle w:val="Emphasis"/>
        </w:rPr>
        <w:t>cooperation</w:t>
      </w:r>
      <w:r w:rsidRPr="00000466">
        <w:rPr>
          <w:rStyle w:val="StyleBoldUnderline"/>
        </w:rPr>
        <w:t xml:space="preserve"> and </w:t>
      </w:r>
      <w:r w:rsidRPr="00000466">
        <w:rPr>
          <w:rStyle w:val="Emphasis"/>
        </w:rPr>
        <w:t>reassurance</w:t>
      </w:r>
      <w:r w:rsidRPr="00000466">
        <w:rPr>
          <w:sz w:val="16"/>
        </w:rPr>
        <w:t xml:space="preserve">, </w:t>
      </w:r>
      <w:r w:rsidRPr="00000466">
        <w:rPr>
          <w:rStyle w:val="StyleBoldUnderline"/>
        </w:rPr>
        <w:t>including the extended deterrence provided by the U.S.</w:t>
      </w:r>
      <w:r w:rsidRPr="00000466">
        <w:rPr>
          <w:sz w:val="16"/>
        </w:rPr>
        <w:t xml:space="preserve"> nuclear umbrella, </w:t>
      </w:r>
      <w:r w:rsidRPr="00000466">
        <w:rPr>
          <w:rStyle w:val="StyleBoldUnderline"/>
        </w:rPr>
        <w:t>and</w:t>
      </w:r>
      <w:r w:rsidRPr="00000466">
        <w:rPr>
          <w:sz w:val="16"/>
        </w:rPr>
        <w:t xml:space="preserve"> on </w:t>
      </w:r>
      <w:r w:rsidRPr="00000466">
        <w:rPr>
          <w:rStyle w:val="Emphasis"/>
        </w:rPr>
        <w:t>clear messages to deter shared adversaries</w:t>
      </w:r>
      <w:r w:rsidRPr="00000466">
        <w:rPr>
          <w:sz w:val="16"/>
        </w:rPr>
        <w:t xml:space="preserve"> — not policy fiat by tweet. They are concerned about who has power and influence in Trump’s administration and whose words actually count. It was hard to find many reassuring words, or even explanations, for my Japanese counterparts, particularly in the face of a series of erratic Trump foreign policy moves — from threats to abandon the one-China policy without any sense of the administration’s goal or strategy to the self-inflicted wound of an unnecessary fight with Australian Prime Minister Turnbull. </w:t>
      </w:r>
      <w:r w:rsidRPr="00000466">
        <w:rPr>
          <w:rStyle w:val="StyleBoldUnderline"/>
        </w:rPr>
        <w:t>But Japan’s only real option is to try to make it work. The alliance with the United States is Japan’s bulwark against an assertive, rising China, which Japan sees as its greatest threat. On the other hand, Japan’s greatest fear is a U.S. grand bargain with China that would leave Japan in the dust. While Trump’s approach to China remains unclear — and many in Tokyo worry that Trump may be flirting with the idea of using Taiwan as a bargaining chip — his aggressive posture on economic issues and signs of initial hawkishness have given the Japanese some reassurance and cause for hope that the alliance will continue to play a role in U.S. efforts to push back on Chinese assertiveness.</w:t>
      </w:r>
    </w:p>
    <w:p w14:paraId="188EB95D" w14:textId="77777777" w:rsidR="00743104" w:rsidRPr="00000466" w:rsidRDefault="00743104" w:rsidP="00743104">
      <w:pPr>
        <w:pStyle w:val="Heading4"/>
      </w:pPr>
      <w:r w:rsidRPr="00000466">
        <w:t>Arms sales to Taiwan are critical to Japan’s security</w:t>
      </w:r>
    </w:p>
    <w:p w14:paraId="3669E05B" w14:textId="77777777" w:rsidR="00743104" w:rsidRPr="00000466" w:rsidRDefault="00743104" w:rsidP="00743104">
      <w:r w:rsidRPr="00000466">
        <w:rPr>
          <w:rStyle w:val="StyleStyleBold12pt"/>
        </w:rPr>
        <w:t>Japan Times 4/7</w:t>
      </w:r>
      <w:r w:rsidRPr="00000466">
        <w:t xml:space="preserve"> (2019, “Military tensions on the rise in the Taiwan Strait”, </w:t>
      </w:r>
      <w:hyperlink r:id="rId25" w:anchor=".XRGEkuhKjIU" w:history="1">
        <w:r w:rsidRPr="00000466">
          <w:rPr>
            <w:rStyle w:val="Hyperlink"/>
            <w:color w:val="auto"/>
          </w:rPr>
          <w:t>https://www.japantimes.co.jp/opinion/2019/04/07/editorials/military-tensions-rise-taiwan-strait/#.XRGEkuhKjIU</w:t>
        </w:r>
      </w:hyperlink>
      <w:r w:rsidRPr="00000466">
        <w:t>, Aly M)</w:t>
      </w:r>
    </w:p>
    <w:p w14:paraId="16D0C60C" w14:textId="77777777" w:rsidR="00743104" w:rsidRPr="00000466" w:rsidRDefault="00743104" w:rsidP="00743104">
      <w:pPr>
        <w:rPr>
          <w:rStyle w:val="StyleBoldUnderline"/>
        </w:rPr>
      </w:pPr>
      <w:r w:rsidRPr="00000466">
        <w:rPr>
          <w:rStyle w:val="StyleBoldUnderline"/>
        </w:rPr>
        <w:t>The incident spurred Tsai to urge the U.S., Taiwan’s closest military partner, to expedite her government’s request to sell it 66 F-16V fighter aircraft, weaponry that would “greatly enhance our land and air capabilities, strengthen military morale and show to the world the U.S. commitment to Taiwan’s defense.”</w:t>
      </w:r>
      <w:r w:rsidRPr="00000466">
        <w:rPr>
          <w:sz w:val="16"/>
        </w:rPr>
        <w:t xml:space="preserve"> In fact, the sale would not tip the military balance over the strait; China’s defense budget is more than 20 times that of Taiwan’s and it would maintain considerably more forces in the event of a conflict.</w:t>
      </w:r>
      <w:r w:rsidRPr="00000466">
        <w:rPr>
          <w:sz w:val="16"/>
        </w:rPr>
        <w:br/>
      </w:r>
      <w:r w:rsidRPr="00000466">
        <w:rPr>
          <w:rStyle w:val="StyleBoldUnderline"/>
        </w:rPr>
        <w:t>The symbolism of the move is unmistakable, however. It is a sign of a renewed U.S. commitment to the island’s defense.</w:t>
      </w:r>
      <w:r w:rsidRPr="00000466">
        <w:rPr>
          <w:sz w:val="16"/>
        </w:rPr>
        <w:t xml:space="preserve"> It would be the first fighter jet sale since 1992; a similar request was rejected in 2011 and the existing fleet was upgraded instead. </w:t>
      </w:r>
      <w:r w:rsidRPr="00000466">
        <w:rPr>
          <w:rStyle w:val="StyleBoldUnderline"/>
        </w:rPr>
        <w:t>That complements last year’s decision by the Trump administration to approve a $1.4 billion arms sale to Taiwan.</w:t>
      </w:r>
      <w:r w:rsidRPr="00000466">
        <w:rPr>
          <w:rStyle w:val="StyleBoldUnderline"/>
        </w:rPr>
        <w:br/>
      </w:r>
      <w:r w:rsidRPr="00000466">
        <w:rPr>
          <w:sz w:val="16"/>
        </w:rPr>
        <w:t>Also last month, two U.S. warships crossed through the Taiwan Strait, the latest in a series of transits — the fifth since the U.S. Navy resumed sending surface combatants through the strait in July 2018 — that “demonstrates the U.S. commitment to a free and open Indo-Pacific. The U.S. Navy will continue to fly, sail and operate anywhere international law allows,” the U.S. Pacific Fleet explained.</w:t>
      </w:r>
      <w:r w:rsidRPr="00000466">
        <w:rPr>
          <w:sz w:val="16"/>
        </w:rPr>
        <w:br/>
        <w:t>Finally, the U.S. allowed Tsai to make a transit stop in Hawaii after her tour of South Pacific islands to shore up diplomatic support. This is part of a broad expansion of contacts between the governments of Taiwan and the U.S.</w:t>
      </w:r>
      <w:r w:rsidRPr="00000466">
        <w:rPr>
          <w:sz w:val="16"/>
        </w:rPr>
        <w:br/>
        <w:t>Beijing has been outraged by all these developments. Its foreign ministry lodged “stern representations” upon news reports of the weapons sale; the defense ministry said that China was “firmly opposed” to those arms sales and military exchanges between the U.S. and Taiwan. They also warned the U.S. to “recognize the high sensitivity and serious harm” of the issue and “avoid serious damage to China-U.S. cooperation,” a statement that sounded especially ominous as U.S. negotiators were arriving that day for trade talks.</w:t>
      </w:r>
      <w:r w:rsidRPr="00000466">
        <w:rPr>
          <w:sz w:val="16"/>
        </w:rPr>
        <w:br/>
        <w:t xml:space="preserve">Taiwanese officials have warned that they would shoot down a subsequent intrusion by Chinese jets. In a Facebook post, Tsai said she “ordered the military to forcefully expel any incursions across the ‘median line’ immediately.” Such a reaction is natural to territorial intrusions but it would give China an excuse to escalate, which could then prompt a U.S. response. </w:t>
      </w:r>
      <w:r w:rsidRPr="00000466">
        <w:rPr>
          <w:rStyle w:val="StyleBoldUnderline"/>
        </w:rPr>
        <w:t>Washington must be careful, then, to give Taiwan the means to defend itself and feel confident in its capabilities, without encouraging it to be reckless and provocative.</w:t>
      </w:r>
      <w:r w:rsidRPr="00000466">
        <w:rPr>
          <w:rStyle w:val="StyleBoldUnderline"/>
        </w:rPr>
        <w:br/>
        <w:t>Cross-strait tensions have profound implications for Japan, Taiwan’s closest partner in the region. Japan is Taiwan’s third-largest trading partner, while Taiwan is Japan’s fourth-largest trading partner, with bilateral trade reaching $67.2 billion in 2018, a 7.2 percent increase from 2017. Japan is the fourth-largest source of foreign investment in Taiwan, with over $20 billion in cumulative investment the end of 2018. Japan has long recognized that the defense of Taiwan is integral to its own security. Navigating between Taipei and Beijing has long been a challenge for Tokyo and it is getting harder. Japan should counsel restraint on all sides, and insist on the peaceful and diplomatic resolution of all disputes.</w:t>
      </w:r>
    </w:p>
    <w:p w14:paraId="624A7CAB" w14:textId="77777777" w:rsidR="00743104" w:rsidRPr="00000466" w:rsidRDefault="00743104" w:rsidP="00743104">
      <w:pPr>
        <w:pStyle w:val="Heading3"/>
      </w:pPr>
      <w:r w:rsidRPr="00000466">
        <w:t>2NC – Perception</w:t>
      </w:r>
    </w:p>
    <w:p w14:paraId="5E9DA2CE" w14:textId="77777777" w:rsidR="00743104" w:rsidRPr="00000466" w:rsidRDefault="00743104" w:rsidP="00743104">
      <w:pPr>
        <w:pStyle w:val="Heading4"/>
      </w:pPr>
      <w:r w:rsidRPr="00000466">
        <w:t>Japan perceives Taiwanese abandonment because of its strategic viability</w:t>
      </w:r>
    </w:p>
    <w:p w14:paraId="607BAE3F" w14:textId="77777777" w:rsidR="00743104" w:rsidRPr="00000466" w:rsidRDefault="00743104" w:rsidP="00743104">
      <w:pPr>
        <w:rPr>
          <w:rFonts w:ascii="Times New Roman" w:hAnsi="Times New Roman" w:cs="Times New Roman"/>
        </w:rPr>
      </w:pPr>
      <w:r w:rsidRPr="00000466">
        <w:rPr>
          <w:rStyle w:val="StyleStyleBold12pt"/>
        </w:rPr>
        <w:t xml:space="preserve">Lee and Schreer </w:t>
      </w:r>
      <w:r w:rsidRPr="00000466">
        <w:rPr>
          <w:rFonts w:ascii="Times New Roman" w:hAnsi="Times New Roman" w:cs="Times New Roman"/>
        </w:rPr>
        <w:t>20</w:t>
      </w:r>
      <w:r w:rsidRPr="00000466">
        <w:rPr>
          <w:rStyle w:val="StyleStyleBold12pt"/>
        </w:rPr>
        <w:t>13</w:t>
      </w:r>
      <w:r w:rsidRPr="00000466">
        <w:rPr>
          <w:rFonts w:ascii="Times New Roman" w:hAnsi="Times New Roman" w:cs="Times New Roman"/>
        </w:rPr>
        <w:t xml:space="preserve"> – Sheryn Lee is a PhD student in Political Science at the University of Pennsylvania. Benjamin Schreer is Senior Analyst for Defence Strategy at the Australian Strategic Policy Institute (ASPI) in Canberra (“The Taiwan Strait: Still Dangerous,” </w:t>
      </w:r>
      <w:r w:rsidRPr="00000466">
        <w:rPr>
          <w:rFonts w:ascii="Times New Roman" w:hAnsi="Times New Roman" w:cs="Times New Roman"/>
          <w:i/>
        </w:rPr>
        <w:t xml:space="preserve">Survival </w:t>
      </w:r>
      <w:r w:rsidRPr="00000466">
        <w:rPr>
          <w:rFonts w:ascii="Times New Roman" w:hAnsi="Times New Roman" w:cs="Times New Roman"/>
        </w:rPr>
        <w:t>Vol. 55 no. 3) bhb</w:t>
      </w:r>
    </w:p>
    <w:p w14:paraId="03D898EE"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That the United States might simply give up on Taiwan, however, is one of the greatest myths of modern global politics.14 Reputation is often a major influence on a state’s decision to go to war.15 </w:t>
      </w:r>
      <w:r w:rsidRPr="00000466">
        <w:rPr>
          <w:rStyle w:val="StyleBoldUnderline"/>
        </w:rPr>
        <w:t>Washington’s commitment to Taiwan is becoming even more important as an indicator for the credibility of America’s ‘rebalance’ towards the Asia-Pacific. There is great uncertainty among Asian allies of whether the coming US defence-budget cuts will lead to at least a partial withdrawal of American troops from the region</w:t>
      </w:r>
      <w:r w:rsidRPr="00000466">
        <w:rPr>
          <w:rFonts w:ascii="Times New Roman" w:hAnsi="Times New Roman" w:cs="Times New Roman"/>
          <w:sz w:val="16"/>
        </w:rPr>
        <w:t xml:space="preserve">. In particular, </w:t>
      </w:r>
      <w:r w:rsidRPr="00000466">
        <w:rPr>
          <w:rStyle w:val="Emphasis"/>
        </w:rPr>
        <w:t>Japan anxiously watches for signals that the United States might be ‘abandoning’ Taiwan</w:t>
      </w:r>
      <w:r w:rsidRPr="00000466">
        <w:rPr>
          <w:rFonts w:ascii="Times New Roman" w:hAnsi="Times New Roman" w:cs="Times New Roman"/>
          <w:sz w:val="16"/>
        </w:rPr>
        <w:t>.</w:t>
      </w:r>
    </w:p>
    <w:p w14:paraId="276FA779"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Taiwan will not fall victim to some great bargain between China and the US over spheres of influence in East Asia. Instead, the Pentagon is looking for a credible war-fighting doctrine to reassure its allies and partners about US forces’ continued ability and resolve to project military power even in maritime zones contested by the PLA. Part of its response to China’s A2/AD strategy is </w:t>
      </w:r>
      <w:r w:rsidRPr="00000466">
        <w:rPr>
          <w:rStyle w:val="StyleBoldUnderline"/>
        </w:rPr>
        <w:t>the Air-Sea Battle concept</w:t>
      </w:r>
      <w:r w:rsidRPr="00000466">
        <w:rPr>
          <w:rFonts w:ascii="Times New Roman" w:hAnsi="Times New Roman" w:cs="Times New Roman"/>
          <w:sz w:val="16"/>
        </w:rPr>
        <w:t xml:space="preserve">, which </w:t>
      </w:r>
      <w:r w:rsidRPr="00000466">
        <w:rPr>
          <w:rStyle w:val="StyleBoldUnderline"/>
        </w:rPr>
        <w:t>makes Taiwan a front-line state</w:t>
      </w:r>
      <w:r w:rsidRPr="00000466">
        <w:rPr>
          <w:rFonts w:ascii="Times New Roman" w:hAnsi="Times New Roman" w:cs="Times New Roman"/>
          <w:sz w:val="16"/>
        </w:rPr>
        <w:t>. The ROC is uniquely positioned to provide the United States with access and situational awareness about PLA air, space, sea and cyber domains.16</w:t>
      </w:r>
    </w:p>
    <w:p w14:paraId="01788B9A" w14:textId="77777777" w:rsidR="00743104" w:rsidRPr="00000466" w:rsidRDefault="00743104" w:rsidP="00743104">
      <w:pPr>
        <w:rPr>
          <w:rFonts w:ascii="Times New Roman" w:hAnsi="Times New Roman" w:cs="Times New Roman"/>
          <w:sz w:val="16"/>
        </w:rPr>
      </w:pPr>
      <w:r w:rsidRPr="00000466">
        <w:rPr>
          <w:rStyle w:val="StyleBoldUnderline"/>
        </w:rPr>
        <w:t xml:space="preserve">Taiwan is thus even more important for the United States and Japan </w:t>
      </w:r>
      <w:r w:rsidRPr="00000466">
        <w:rPr>
          <w:rFonts w:ascii="Times New Roman" w:hAnsi="Times New Roman" w:cs="Times New Roman"/>
          <w:sz w:val="16"/>
        </w:rPr>
        <w:t xml:space="preserve">as the PLA looks to project naval power beyond the Taiwan Strait. To do this, it will have to overcome the chokepoint created by highly sophisticated US and allied capabilities to monitor and track the PLA Navy once it enters the Western Pacific. </w:t>
      </w:r>
      <w:r w:rsidRPr="00000466">
        <w:rPr>
          <w:rStyle w:val="StyleBoldUnderline"/>
        </w:rPr>
        <w:t xml:space="preserve">Without controlling Taiwan, the PLA will find it </w:t>
      </w:r>
      <w:r w:rsidRPr="00000466">
        <w:rPr>
          <w:rFonts w:ascii="Times New Roman" w:hAnsi="Times New Roman" w:cs="Times New Roman"/>
          <w:sz w:val="16"/>
        </w:rPr>
        <w:t xml:space="preserve">very </w:t>
      </w:r>
      <w:r w:rsidRPr="00000466">
        <w:rPr>
          <w:rStyle w:val="StyleBoldUnderline"/>
        </w:rPr>
        <w:t xml:space="preserve">difficult to escape </w:t>
      </w:r>
      <w:r w:rsidRPr="00000466">
        <w:rPr>
          <w:rFonts w:ascii="Times New Roman" w:hAnsi="Times New Roman" w:cs="Times New Roman"/>
          <w:sz w:val="16"/>
        </w:rPr>
        <w:t xml:space="preserve">this tyranny of geography that allows the US and its allies to deny the PLA control of the seas in the Taiwan Strait and beyond. The 2013 QDR stresses that Taiwan is ‘located in the center position of </w:t>
      </w:r>
      <w:r w:rsidRPr="00000466">
        <w:rPr>
          <w:rStyle w:val="StyleBoldUnderline"/>
        </w:rPr>
        <w:t xml:space="preserve">the First Island Chain </w:t>
      </w:r>
      <w:r w:rsidRPr="00000466">
        <w:rPr>
          <w:rFonts w:ascii="Times New Roman" w:hAnsi="Times New Roman" w:cs="Times New Roman"/>
          <w:sz w:val="16"/>
        </w:rPr>
        <w:t>in the Western Pacific and possesses geo-strategic importance’ and that it will ‘service [its related] strategic warning function’.17</w:t>
      </w:r>
    </w:p>
    <w:p w14:paraId="089040BB" w14:textId="77777777" w:rsidR="00743104" w:rsidRPr="00000466" w:rsidRDefault="00743104" w:rsidP="00743104">
      <w:pPr>
        <w:pStyle w:val="Heading4"/>
      </w:pPr>
      <w:r w:rsidRPr="00000466">
        <w:t xml:space="preserve">US Japan alliance key to solve a litany of threats—only a </w:t>
      </w:r>
      <w:r w:rsidRPr="00000466">
        <w:rPr>
          <w:u w:val="single"/>
        </w:rPr>
        <w:t>certain</w:t>
      </w:r>
      <w:r w:rsidRPr="00000466">
        <w:t xml:space="preserve">, </w:t>
      </w:r>
      <w:r w:rsidRPr="00000466">
        <w:rPr>
          <w:u w:val="single"/>
        </w:rPr>
        <w:t>unwavering</w:t>
      </w:r>
      <w:r w:rsidRPr="00000466">
        <w:t xml:space="preserve"> commitment to the alliance can make that possible</w:t>
      </w:r>
    </w:p>
    <w:p w14:paraId="210FF8BD" w14:textId="77777777" w:rsidR="00743104" w:rsidRPr="00000466" w:rsidRDefault="00743104" w:rsidP="00743104">
      <w:r w:rsidRPr="00000466">
        <w:rPr>
          <w:rStyle w:val="StyleStyleBold12pt"/>
        </w:rPr>
        <w:t>Le and Miller 17</w:t>
      </w:r>
      <w:r w:rsidRPr="00000466">
        <w:t xml:space="preserve">—Assistant Professor of Politics at Pomona College; international affairs fellow with the Council on Foreign Relations and a senior fellow with the EastWest Institute (Tom and J. Berkshire Miller; 2/1/17, “Is America Abandoning Japan?,” </w:t>
      </w:r>
      <w:r w:rsidRPr="00000466">
        <w:rPr>
          <w:i/>
        </w:rPr>
        <w:t>National Interest</w:t>
      </w:r>
      <w:r w:rsidRPr="00000466">
        <w:t xml:space="preserve">, </w:t>
      </w:r>
      <w:hyperlink r:id="rId26" w:history="1">
        <w:r w:rsidRPr="00000466">
          <w:rPr>
            <w:rStyle w:val="Hyperlink"/>
            <w:color w:val="auto"/>
          </w:rPr>
          <w:t>http://nationalinterest.org/feature/america-abandoning-japan-19280?page=show</w:t>
        </w:r>
      </w:hyperlink>
      <w:r w:rsidRPr="00000466">
        <w:t>)</w:t>
      </w:r>
    </w:p>
    <w:p w14:paraId="7CC62F7A" w14:textId="77777777" w:rsidR="00743104" w:rsidRPr="00000466" w:rsidRDefault="00743104" w:rsidP="00743104">
      <w:pPr>
        <w:rPr>
          <w:sz w:val="16"/>
        </w:rPr>
      </w:pPr>
      <w:r w:rsidRPr="00000466">
        <w:rPr>
          <w:sz w:val="16"/>
        </w:rPr>
        <w:t xml:space="preserve">The Way Forward </w:t>
      </w:r>
      <w:r w:rsidRPr="00000466">
        <w:rPr>
          <w:rStyle w:val="StyleBoldUnderline"/>
        </w:rPr>
        <w:t xml:space="preserve">Alliances require transparency, </w:t>
      </w:r>
      <w:r w:rsidRPr="00000466">
        <w:rPr>
          <w:rStyle w:val="Emphasis"/>
        </w:rPr>
        <w:t>dependability</w:t>
      </w:r>
      <w:r w:rsidRPr="00000466">
        <w:rPr>
          <w:rStyle w:val="StyleBoldUnderline"/>
        </w:rPr>
        <w:t xml:space="preserve"> and mutual respect</w:t>
      </w:r>
      <w:r w:rsidRPr="00000466">
        <w:rPr>
          <w:sz w:val="16"/>
        </w:rPr>
        <w:t xml:space="preserve">. Prior to the Trump-Abe meeting, a senior Abe advisor suggested that he not take Trump’s remarks concerning the alliance literally. Still, </w:t>
      </w:r>
      <w:r w:rsidRPr="00000466">
        <w:rPr>
          <w:rStyle w:val="StyleBoldUnderline"/>
        </w:rPr>
        <w:t>even a figurative interpretation of Trump’s anti-alliance remarks does not instill confidence in the alliance</w:t>
      </w:r>
      <w:r w:rsidRPr="00000466">
        <w:rPr>
          <w:sz w:val="16"/>
        </w:rPr>
        <w:t xml:space="preserve">. Indeed, the Trump administration should look at alliances as mutually beneficial and not see them with a mercenary lens. It will be difficult for Abe to pursue costly and controversial normalization policies without a guarantee that the United States will be there to support him every step of the way. Additionally, without strong support from Washington, DC for TPP and a strong U.S.-Japan alliance, Tokyo does not have the resources to pursue major foreign-policy changes alone. </w:t>
      </w:r>
      <w:r w:rsidRPr="00000466">
        <w:rPr>
          <w:rStyle w:val="StyleBoldUnderline"/>
        </w:rPr>
        <w:t xml:space="preserve">A </w:t>
      </w:r>
      <w:r w:rsidRPr="00000466">
        <w:rPr>
          <w:rStyle w:val="Emphasis"/>
        </w:rPr>
        <w:t>wavering</w:t>
      </w:r>
      <w:r w:rsidRPr="00000466">
        <w:rPr>
          <w:rStyle w:val="StyleBoldUnderline"/>
        </w:rPr>
        <w:t xml:space="preserve"> or </w:t>
      </w:r>
      <w:r w:rsidRPr="00000466">
        <w:rPr>
          <w:rStyle w:val="Emphasis"/>
        </w:rPr>
        <w:t>uncertain United States commitment</w:t>
      </w:r>
      <w:r w:rsidRPr="00000466">
        <w:rPr>
          <w:rStyle w:val="StyleBoldUnderline"/>
        </w:rPr>
        <w:t xml:space="preserve"> has several implications for the region</w:t>
      </w:r>
      <w:r w:rsidRPr="00000466">
        <w:rPr>
          <w:sz w:val="16"/>
        </w:rPr>
        <w:t xml:space="preserve">. </w:t>
      </w:r>
      <w:r w:rsidRPr="00000466">
        <w:rPr>
          <w:rStyle w:val="StyleBoldUnderline"/>
        </w:rPr>
        <w:t>The United States has historically been the “cork in the bottle” in East Asia</w:t>
      </w:r>
      <w:r w:rsidRPr="00000466">
        <w:rPr>
          <w:sz w:val="16"/>
        </w:rPr>
        <w:t xml:space="preserve">. </w:t>
      </w:r>
      <w:r w:rsidRPr="00000466">
        <w:rPr>
          <w:rStyle w:val="StyleBoldUnderline"/>
        </w:rPr>
        <w:t xml:space="preserve">Without the </w:t>
      </w:r>
      <w:r w:rsidRPr="00000466">
        <w:rPr>
          <w:rStyle w:val="Emphasis"/>
        </w:rPr>
        <w:t>U</w:t>
      </w:r>
      <w:r w:rsidRPr="00000466">
        <w:rPr>
          <w:rStyle w:val="StyleBoldUnderline"/>
        </w:rPr>
        <w:t xml:space="preserve">nited </w:t>
      </w:r>
      <w:r w:rsidRPr="00000466">
        <w:rPr>
          <w:rStyle w:val="Emphasis"/>
        </w:rPr>
        <w:t>S</w:t>
      </w:r>
      <w:r w:rsidRPr="00000466">
        <w:rPr>
          <w:rStyle w:val="StyleBoldUnderline"/>
        </w:rPr>
        <w:t xml:space="preserve">tates, Japanese security policies may be </w:t>
      </w:r>
      <w:r w:rsidRPr="00000466">
        <w:rPr>
          <w:rStyle w:val="Emphasis"/>
        </w:rPr>
        <w:t>interpreted as aggressive</w:t>
      </w:r>
      <w:r w:rsidRPr="00000466">
        <w:rPr>
          <w:rStyle w:val="StyleBoldUnderline"/>
        </w:rPr>
        <w:t xml:space="preserve"> by Japan’s neighbors</w:t>
      </w:r>
      <w:r w:rsidRPr="00000466">
        <w:rPr>
          <w:sz w:val="16"/>
        </w:rPr>
        <w:t xml:space="preserve">. </w:t>
      </w:r>
      <w:r w:rsidRPr="00000466">
        <w:rPr>
          <w:rStyle w:val="StyleBoldUnderline"/>
        </w:rPr>
        <w:t xml:space="preserve">Already, conservatives in Japan see the United States’ withdrawal from the region as an opportunity to </w:t>
      </w:r>
      <w:r w:rsidRPr="00000466">
        <w:rPr>
          <w:rStyle w:val="Emphasis"/>
        </w:rPr>
        <w:t>strengthen</w:t>
      </w:r>
      <w:r w:rsidRPr="00000466">
        <w:rPr>
          <w:rStyle w:val="StyleBoldUnderline"/>
        </w:rPr>
        <w:t xml:space="preserve"> the nation’s </w:t>
      </w:r>
      <w:r w:rsidRPr="00000466">
        <w:rPr>
          <w:rStyle w:val="Emphasis"/>
        </w:rPr>
        <w:t>military posture</w:t>
      </w:r>
      <w:r w:rsidRPr="00000466">
        <w:rPr>
          <w:sz w:val="16"/>
        </w:rPr>
        <w:t xml:space="preserve">. The volatility in the region underpins the need for Japan to mobilize the diplomatic capital it has amassed under Abe’s tenure in order to push forward the rules-based liberal order. Abe should look to drive forward the expansive—but still relatively nascent—security network in the region made up of several U.S. allies and partners. Specifically, Abe should take it upon himself to stress the importance of these trilaterals (such as U.S.-Japan-Australia, U.S.-Japan-India, U.S.-Japan-ROK, etc.) to Trump. </w:t>
      </w:r>
      <w:r w:rsidRPr="00000466">
        <w:rPr>
          <w:rStyle w:val="StyleBoldUnderline"/>
        </w:rPr>
        <w:t>Abe will rely on these relationships and nurturing diplomatic and political investments with like-minded states in the region as a soft or complementary hedge to potential U.S. drift on Asia under Trump</w:t>
      </w:r>
      <w:r w:rsidRPr="00000466">
        <w:rPr>
          <w:sz w:val="16"/>
        </w:rPr>
        <w:t xml:space="preserve">. </w:t>
      </w:r>
      <w:r w:rsidRPr="00000466">
        <w:rPr>
          <w:rStyle w:val="StyleBoldUnderline"/>
        </w:rPr>
        <w:t>While it is clear that Trump will not pursue</w:t>
      </w:r>
      <w:r w:rsidRPr="00000466">
        <w:rPr>
          <w:sz w:val="16"/>
        </w:rPr>
        <w:t xml:space="preserve"> U.S. </w:t>
      </w:r>
      <w:r w:rsidRPr="00000466">
        <w:rPr>
          <w:rStyle w:val="StyleBoldUnderline"/>
        </w:rPr>
        <w:t>involvement in the TPP, there is much uncertainty on the rest of his foreign-policy leanings in East Asia</w:t>
      </w:r>
      <w:r w:rsidRPr="00000466">
        <w:rPr>
          <w:sz w:val="16"/>
        </w:rPr>
        <w:t xml:space="preserve">. Moreover, </w:t>
      </w:r>
      <w:r w:rsidRPr="00000466">
        <w:rPr>
          <w:rStyle w:val="StyleBoldUnderline"/>
        </w:rPr>
        <w:t>while Trump may have a preference towards bilateral alliances and a transactional approach to security relationships, it remains premature and unrealistic to conclude that the United States will back Asia’s overlapping security networks</w:t>
      </w:r>
      <w:r w:rsidRPr="00000466">
        <w:rPr>
          <w:sz w:val="16"/>
        </w:rPr>
        <w:t xml:space="preserve">. </w:t>
      </w:r>
      <w:r w:rsidRPr="00000466">
        <w:rPr>
          <w:rStyle w:val="StyleBoldUnderline"/>
        </w:rPr>
        <w:t xml:space="preserve">For these reasons, it will be important for </w:t>
      </w:r>
      <w:r w:rsidRPr="00000466">
        <w:rPr>
          <w:rStyle w:val="Emphasis"/>
        </w:rPr>
        <w:t>Japan</w:t>
      </w:r>
      <w:r w:rsidRPr="00000466">
        <w:rPr>
          <w:rStyle w:val="StyleBoldUnderline"/>
        </w:rPr>
        <w:t xml:space="preserve"> and the </w:t>
      </w:r>
      <w:r w:rsidRPr="00000466">
        <w:rPr>
          <w:rStyle w:val="Emphasis"/>
        </w:rPr>
        <w:t>United States</w:t>
      </w:r>
      <w:r w:rsidRPr="00000466">
        <w:rPr>
          <w:rStyle w:val="StyleBoldUnderline"/>
        </w:rPr>
        <w:t xml:space="preserve"> to work together as </w:t>
      </w:r>
      <w:r w:rsidRPr="00000466">
        <w:rPr>
          <w:rStyle w:val="Emphasis"/>
        </w:rPr>
        <w:t>leaders on regional security</w:t>
      </w:r>
      <w:r w:rsidRPr="00000466">
        <w:rPr>
          <w:sz w:val="16"/>
        </w:rPr>
        <w:t xml:space="preserve">. Essentially, </w:t>
      </w:r>
      <w:r w:rsidRPr="00000466">
        <w:rPr>
          <w:rStyle w:val="StyleBoldUnderline"/>
        </w:rPr>
        <w:t xml:space="preserve">the U.S.-Japan alliance should be used as a </w:t>
      </w:r>
      <w:r w:rsidRPr="00000466">
        <w:rPr>
          <w:rStyle w:val="Emphasis"/>
        </w:rPr>
        <w:t>cornerstone</w:t>
      </w:r>
      <w:r w:rsidRPr="00000466">
        <w:rPr>
          <w:sz w:val="16"/>
        </w:rPr>
        <w:t>—or starting point—</w:t>
      </w:r>
      <w:r w:rsidRPr="00000466">
        <w:rPr>
          <w:rStyle w:val="StyleBoldUnderline"/>
        </w:rPr>
        <w:t xml:space="preserve">for </w:t>
      </w:r>
      <w:r w:rsidRPr="00000466">
        <w:rPr>
          <w:rStyle w:val="Emphasis"/>
        </w:rPr>
        <w:t>security networks</w:t>
      </w:r>
      <w:r w:rsidRPr="00000466">
        <w:rPr>
          <w:rStyle w:val="StyleBoldUnderline"/>
        </w:rPr>
        <w:t xml:space="preserve"> in the region</w:t>
      </w:r>
      <w:r w:rsidRPr="00000466">
        <w:rPr>
          <w:sz w:val="16"/>
        </w:rPr>
        <w:t xml:space="preserve">. </w:t>
      </w:r>
      <w:r w:rsidRPr="00000466">
        <w:rPr>
          <w:rStyle w:val="StyleBoldUnderline"/>
        </w:rPr>
        <w:t>Increasingly, this cooperation is intended to provide and protect more “</w:t>
      </w:r>
      <w:r w:rsidRPr="00000466">
        <w:rPr>
          <w:rStyle w:val="Emphasis"/>
        </w:rPr>
        <w:t>public goods</w:t>
      </w:r>
      <w:r w:rsidRPr="00000466">
        <w:rPr>
          <w:rStyle w:val="StyleBoldUnderline"/>
        </w:rPr>
        <w:t xml:space="preserve">” in the region, such as </w:t>
      </w:r>
      <w:r w:rsidRPr="00000466">
        <w:rPr>
          <w:rStyle w:val="Emphasis"/>
        </w:rPr>
        <w:t>free</w:t>
      </w:r>
      <w:r w:rsidRPr="00000466">
        <w:rPr>
          <w:rStyle w:val="StyleBoldUnderline"/>
        </w:rPr>
        <w:t xml:space="preserve"> and </w:t>
      </w:r>
      <w:r w:rsidRPr="00000466">
        <w:rPr>
          <w:rStyle w:val="Emphasis"/>
        </w:rPr>
        <w:t>open sea lanes</w:t>
      </w:r>
      <w:r w:rsidRPr="00000466">
        <w:rPr>
          <w:rStyle w:val="StyleBoldUnderline"/>
        </w:rPr>
        <w:t xml:space="preserve">, a fast and </w:t>
      </w:r>
      <w:r w:rsidRPr="00000466">
        <w:rPr>
          <w:rStyle w:val="Emphasis"/>
        </w:rPr>
        <w:t>effective response to natural</w:t>
      </w:r>
      <w:r w:rsidRPr="00000466">
        <w:rPr>
          <w:rStyle w:val="StyleBoldUnderline"/>
        </w:rPr>
        <w:t xml:space="preserve"> disasters, and common approaches to transnational </w:t>
      </w:r>
      <w:r w:rsidRPr="00000466">
        <w:rPr>
          <w:rStyle w:val="Emphasis"/>
        </w:rPr>
        <w:t>crime</w:t>
      </w:r>
      <w:r w:rsidRPr="00000466">
        <w:rPr>
          <w:rStyle w:val="StyleBoldUnderline"/>
        </w:rPr>
        <w:t xml:space="preserve">, </w:t>
      </w:r>
      <w:r w:rsidRPr="00000466">
        <w:rPr>
          <w:rStyle w:val="Emphasis"/>
        </w:rPr>
        <w:t>terrorism</w:t>
      </w:r>
      <w:r w:rsidRPr="00000466">
        <w:rPr>
          <w:rStyle w:val="StyleBoldUnderline"/>
        </w:rPr>
        <w:t xml:space="preserve"> and </w:t>
      </w:r>
      <w:r w:rsidRPr="00000466">
        <w:rPr>
          <w:rStyle w:val="Emphasis"/>
        </w:rPr>
        <w:t>counterproliferation</w:t>
      </w:r>
      <w:r w:rsidRPr="00000466">
        <w:rPr>
          <w:sz w:val="16"/>
        </w:rPr>
        <w:t>.</w:t>
      </w:r>
    </w:p>
    <w:p w14:paraId="5A186872" w14:textId="77777777" w:rsidR="00743104" w:rsidRPr="00000466" w:rsidRDefault="00743104" w:rsidP="00743104">
      <w:pPr>
        <w:pStyle w:val="Heading4"/>
      </w:pPr>
      <w:r w:rsidRPr="00000466">
        <w:t>Japan doesn’t care about technicalities of our Taiwan commitment—plan signals abandonment</w:t>
      </w:r>
    </w:p>
    <w:p w14:paraId="756BCF14" w14:textId="77777777" w:rsidR="00743104" w:rsidRPr="00000466" w:rsidRDefault="00743104" w:rsidP="00743104">
      <w:r w:rsidRPr="00000466">
        <w:rPr>
          <w:rStyle w:val="StyleStyleBold12pt"/>
        </w:rPr>
        <w:t>Fitzpatrick, 16</w:t>
      </w:r>
      <w:r w:rsidRPr="00000466">
        <w:t xml:space="preserve">—Executive Director, IISS-Americas (Mark, </w:t>
      </w:r>
      <w:r w:rsidRPr="00000466">
        <w:rPr>
          <w:i/>
        </w:rPr>
        <w:t>Asia’s Latent Nuclear Powers</w:t>
      </w:r>
      <w:r w:rsidRPr="00000466">
        <w:t xml:space="preserve"> pg 104-105)</w:t>
      </w:r>
    </w:p>
    <w:p w14:paraId="43F42129" w14:textId="77777777" w:rsidR="00743104" w:rsidRPr="00000466" w:rsidRDefault="00743104" w:rsidP="00743104">
      <w:pPr>
        <w:rPr>
          <w:sz w:val="16"/>
        </w:rPr>
      </w:pPr>
      <w:r w:rsidRPr="00000466">
        <w:rPr>
          <w:sz w:val="16"/>
        </w:rPr>
        <w:t xml:space="preserve">Japanese strategists understand that the Ukraine and Syria cases did not involve US security commitments. </w:t>
      </w:r>
      <w:r w:rsidRPr="00000466">
        <w:rPr>
          <w:rStyle w:val="StyleBoldUnderline"/>
        </w:rPr>
        <w:t>More analogous to Japan’s situation would be US failure to come to the assistance of</w:t>
      </w:r>
      <w:r w:rsidRPr="00000466">
        <w:rPr>
          <w:sz w:val="16"/>
        </w:rPr>
        <w:t xml:space="preserve"> a defence partner, such as if China threatened </w:t>
      </w:r>
      <w:r w:rsidRPr="00000466">
        <w:rPr>
          <w:rStyle w:val="StyleBoldUnderline"/>
        </w:rPr>
        <w:t xml:space="preserve">Taiwan. The concerning scenario </w:t>
      </w:r>
      <w:r w:rsidRPr="00000466">
        <w:rPr>
          <w:rStyle w:val="Emphasis"/>
        </w:rPr>
        <w:t>need not involve conflict</w:t>
      </w:r>
      <w:r w:rsidRPr="00000466">
        <w:rPr>
          <w:rStyle w:val="StyleBoldUnderline"/>
        </w:rPr>
        <w:t>. If Washington were to cut Taiwan adrift in deference to greater US national interests</w:t>
      </w:r>
      <w:r w:rsidRPr="00000466">
        <w:rPr>
          <w:sz w:val="16"/>
        </w:rPr>
        <w:t xml:space="preserve">, as some American pundits have argued (see Chapter Three), </w:t>
      </w:r>
      <w:r w:rsidRPr="00000466">
        <w:rPr>
          <w:rStyle w:val="StyleBoldUnderline"/>
        </w:rPr>
        <w:t xml:space="preserve">it would give the Japanese reason to </w:t>
      </w:r>
      <w:r w:rsidRPr="00000466">
        <w:rPr>
          <w:rStyle w:val="Emphasis"/>
        </w:rPr>
        <w:t>question the durability of the US commitment</w:t>
      </w:r>
      <w:r w:rsidRPr="00000466">
        <w:rPr>
          <w:rStyle w:val="StyleBoldUnderline"/>
        </w:rPr>
        <w:t xml:space="preserve"> in their own case. The fact that the US does not have a treaty commitment to defend Taiwan, as distinct from the commitment to Japan, </w:t>
      </w:r>
      <w:r w:rsidRPr="00000466">
        <w:rPr>
          <w:rStyle w:val="Emphasis"/>
        </w:rPr>
        <w:t>would probably be lost in terms of perception</w:t>
      </w:r>
      <w:r w:rsidRPr="00000466">
        <w:rPr>
          <w:sz w:val="16"/>
        </w:rPr>
        <w:t>. China’s ever-growing dominance as a US trade partner141 already gives rise to nightmares in Japan that the US might someday choose China over Japan.</w:t>
      </w:r>
    </w:p>
    <w:p w14:paraId="07A8F525" w14:textId="77777777" w:rsidR="00743104" w:rsidRPr="00000466" w:rsidRDefault="00743104" w:rsidP="00743104">
      <w:pPr>
        <w:pStyle w:val="Heading3"/>
      </w:pPr>
      <w:r w:rsidRPr="00000466">
        <w:t>AT Glaser</w:t>
      </w:r>
    </w:p>
    <w:p w14:paraId="77D13859" w14:textId="77777777" w:rsidR="00743104" w:rsidRPr="00000466" w:rsidRDefault="00743104" w:rsidP="00743104">
      <w:pPr>
        <w:pStyle w:val="Heading4"/>
      </w:pPr>
      <w:r w:rsidRPr="00000466">
        <w:t xml:space="preserve">The aff </w:t>
      </w:r>
      <w:r w:rsidRPr="00000466">
        <w:rPr>
          <w:u w:val="single"/>
        </w:rPr>
        <w:t>fractures</w:t>
      </w:r>
      <w:r w:rsidRPr="00000466">
        <w:t xml:space="preserve"> allied faith in the regional security order</w:t>
      </w:r>
    </w:p>
    <w:p w14:paraId="306B991B" w14:textId="77777777" w:rsidR="00743104" w:rsidRPr="00000466" w:rsidRDefault="00743104" w:rsidP="00743104">
      <w:r w:rsidRPr="00000466">
        <w:rPr>
          <w:rStyle w:val="StyleStyleBold12pt"/>
        </w:rPr>
        <w:t>Jackson, 15</w:t>
      </w:r>
      <w:r w:rsidRPr="00000466">
        <w:rPr>
          <w:b/>
        </w:rPr>
        <w:t>—</w:t>
      </w:r>
      <w:r w:rsidRPr="00000466">
        <w:t xml:space="preserve">PhD, Visiting Fellow at the Center for a New American Security and a Council on Foreign Relations International Affairs Fellow (Van, “The Myth of a US-China Grand Bargain,” </w:t>
      </w:r>
      <w:hyperlink r:id="rId27" w:history="1">
        <w:r w:rsidRPr="00000466">
          <w:rPr>
            <w:rStyle w:val="Hyperlink"/>
            <w:color w:val="auto"/>
          </w:rPr>
          <w:t>http://thediplomat.com/2015/08/the-myth-of-a-us-china-grand-bargain/</w:t>
        </w:r>
      </w:hyperlink>
      <w:r w:rsidRPr="00000466">
        <w:t>)</w:t>
      </w:r>
    </w:p>
    <w:p w14:paraId="2ADD7481" w14:textId="77777777" w:rsidR="00743104" w:rsidRPr="00000466" w:rsidRDefault="00743104" w:rsidP="00743104">
      <w:pPr>
        <w:rPr>
          <w:sz w:val="16"/>
        </w:rPr>
      </w:pPr>
      <w:r w:rsidRPr="00000466">
        <w:rPr>
          <w:rStyle w:val="StyleBoldUnderline"/>
        </w:rPr>
        <w:t>The latest salvo in this “America must accommodate China” literature hails from</w:t>
      </w:r>
      <w:r w:rsidRPr="00000466">
        <w:rPr>
          <w:sz w:val="16"/>
        </w:rPr>
        <w:t xml:space="preserve"> an accomplished political scientist at George Washington University, Charles </w:t>
      </w:r>
      <w:r w:rsidRPr="00000466">
        <w:rPr>
          <w:rStyle w:val="Emphasis"/>
        </w:rPr>
        <w:t>Glaser</w:t>
      </w:r>
      <w:r w:rsidRPr="00000466">
        <w:rPr>
          <w:sz w:val="16"/>
        </w:rPr>
        <w:t xml:space="preserve">, writing in the most recent issue of International Security. Glaser makes the sweeping and somewhat unhelpful claim that military competition is risky and therefore undesirable. As an alternative </w:t>
      </w:r>
      <w:r w:rsidRPr="00000466">
        <w:rPr>
          <w:rStyle w:val="StyleBoldUnderline"/>
        </w:rPr>
        <w:t>he suggests that</w:t>
      </w:r>
      <w:r w:rsidRPr="00000466">
        <w:rPr>
          <w:sz w:val="16"/>
        </w:rPr>
        <w:t xml:space="preserve"> if only </w:t>
      </w:r>
      <w:r w:rsidRPr="00000466">
        <w:rPr>
          <w:rStyle w:val="StyleBoldUnderline"/>
        </w:rPr>
        <w:t>the United States</w:t>
      </w:r>
      <w:r w:rsidRPr="00000466">
        <w:rPr>
          <w:sz w:val="16"/>
        </w:rPr>
        <w:t xml:space="preserve"> would </w:t>
      </w:r>
      <w:r w:rsidRPr="00000466">
        <w:rPr>
          <w:rStyle w:val="StyleBoldUnderline"/>
        </w:rPr>
        <w:t>abandon commitments to Taiwan</w:t>
      </w:r>
      <w:r w:rsidRPr="00000466">
        <w:rPr>
          <w:sz w:val="16"/>
        </w:rPr>
        <w:t>, China would be willing to resolve its territorial disputes in the East and South China Sea, thereby sidestepping military competition.</w:t>
      </w:r>
    </w:p>
    <w:p w14:paraId="0CCB4E96" w14:textId="77777777" w:rsidR="00743104" w:rsidRPr="00000466" w:rsidRDefault="00743104" w:rsidP="00743104">
      <w:pPr>
        <w:rPr>
          <w:sz w:val="16"/>
        </w:rPr>
      </w:pPr>
      <w:r w:rsidRPr="00000466">
        <w:rPr>
          <w:sz w:val="16"/>
        </w:rPr>
        <w:t>Prior to around 2008, proposals for U.S. accommodation of a rising China made much more sense, or at least could be taken more seriously. But times have changed. China’s ambitions have changed. And so has its foreign policy behavior. These contextual changes matter for whether and when accommodation can have the desired effect. More to the point though, there are a number of problems with the grand bargain line of argumentation.</w:t>
      </w:r>
    </w:p>
    <w:p w14:paraId="6E927C2C" w14:textId="77777777" w:rsidR="00743104" w:rsidRPr="00000466" w:rsidRDefault="00743104" w:rsidP="00743104">
      <w:pPr>
        <w:rPr>
          <w:sz w:val="16"/>
        </w:rPr>
      </w:pPr>
      <w:r w:rsidRPr="00000466">
        <w:rPr>
          <w:sz w:val="16"/>
        </w:rPr>
        <w:t xml:space="preserve">First, </w:t>
      </w:r>
      <w:r w:rsidRPr="00000466">
        <w:rPr>
          <w:rStyle w:val="StyleBoldUnderline"/>
        </w:rPr>
        <w:t>any proposal for a Sino-U.S. solution to regional problems is by</w:t>
      </w:r>
      <w:r w:rsidRPr="00000466">
        <w:rPr>
          <w:sz w:val="16"/>
        </w:rPr>
        <w:t xml:space="preserve"> definition </w:t>
      </w:r>
      <w:r w:rsidRPr="00000466">
        <w:rPr>
          <w:rStyle w:val="StyleBoldUnderline"/>
        </w:rPr>
        <w:t xml:space="preserve">taking a great power view of Asia that </w:t>
      </w:r>
      <w:r w:rsidRPr="00000466">
        <w:rPr>
          <w:rStyle w:val="Emphasis"/>
        </w:rPr>
        <w:t>marginalizes the agency</w:t>
      </w:r>
      <w:r w:rsidRPr="00000466">
        <w:rPr>
          <w:rStyle w:val="StyleBoldUnderline"/>
        </w:rPr>
        <w:t xml:space="preserve"> and </w:t>
      </w:r>
      <w:r w:rsidRPr="00000466">
        <w:rPr>
          <w:rStyle w:val="Emphasis"/>
        </w:rPr>
        <w:t>strategic relevance of U.S. allies</w:t>
      </w:r>
      <w:r w:rsidRPr="00000466">
        <w:rPr>
          <w:rStyle w:val="StyleBoldUnderline"/>
        </w:rPr>
        <w:t xml:space="preserve"> and the region’s middle powers</w:t>
      </w:r>
      <w:r w:rsidRPr="00000466">
        <w:rPr>
          <w:sz w:val="16"/>
        </w:rPr>
        <w:t xml:space="preserve">. In the brief period (five to ten years ago) when a G-2 concept was taken semi-seriously in Washington, allies—especially South Korea and Japan—chafed. </w:t>
      </w:r>
      <w:r w:rsidRPr="00000466">
        <w:rPr>
          <w:rStyle w:val="StyleBoldUnderline"/>
        </w:rPr>
        <w:t>The region’s middle powers would be unlikely to simply follow the joint dictates of China and the United States without being part of it, and attempting</w:t>
      </w:r>
      <w:r w:rsidRPr="00000466">
        <w:rPr>
          <w:sz w:val="16"/>
        </w:rPr>
        <w:t xml:space="preserve"> a G-2 </w:t>
      </w:r>
      <w:r w:rsidRPr="00000466">
        <w:rPr>
          <w:rStyle w:val="StyleBoldUnderline"/>
        </w:rPr>
        <w:t xml:space="preserve">could ironically </w:t>
      </w:r>
      <w:r w:rsidRPr="00000466">
        <w:rPr>
          <w:rStyle w:val="Emphasis"/>
        </w:rPr>
        <w:t>create a more fragmented order</w:t>
      </w:r>
      <w:r w:rsidRPr="00000466">
        <w:rPr>
          <w:rStyle w:val="StyleBoldUnderline"/>
        </w:rPr>
        <w:t xml:space="preserve"> as a result</w:t>
      </w:r>
      <w:r w:rsidRPr="00000466">
        <w:rPr>
          <w:sz w:val="16"/>
        </w:rPr>
        <w:t>. Including others, at any rate, is antithetical to the concept of a Sino-U.S. G-2 arrangement. As early as the 1960s U.S. officials tried to rely on China to deal with regional issues spanning from North Korea to Vietnam. It was almost always to no avail.</w:t>
      </w:r>
    </w:p>
    <w:p w14:paraId="04B2A038" w14:textId="77777777" w:rsidR="00743104" w:rsidRPr="00000466" w:rsidRDefault="00743104" w:rsidP="00743104">
      <w:pPr>
        <w:rPr>
          <w:sz w:val="16"/>
        </w:rPr>
      </w:pPr>
      <w:r w:rsidRPr="00000466">
        <w:rPr>
          <w:sz w:val="16"/>
        </w:rPr>
        <w:t xml:space="preserve">Second, and as I’ve written about extensively elsewhere, </w:t>
      </w:r>
      <w:r w:rsidRPr="00000466">
        <w:rPr>
          <w:rStyle w:val="StyleBoldUnderline"/>
        </w:rPr>
        <w:t xml:space="preserve">Asia is </w:t>
      </w:r>
      <w:r w:rsidRPr="00000466">
        <w:rPr>
          <w:rStyle w:val="Emphasis"/>
        </w:rPr>
        <w:t>rife with security concerns</w:t>
      </w:r>
      <w:r w:rsidRPr="00000466">
        <w:rPr>
          <w:rStyle w:val="StyleBoldUnderline"/>
        </w:rPr>
        <w:t xml:space="preserve"> that have nothing to do with China directly, so any understanding reached with China would </w:t>
      </w:r>
      <w:r w:rsidRPr="00000466">
        <w:rPr>
          <w:rStyle w:val="Emphasis"/>
        </w:rPr>
        <w:t>leave unresolved</w:t>
      </w:r>
      <w:r w:rsidRPr="00000466">
        <w:rPr>
          <w:rStyle w:val="StyleBoldUnderline"/>
        </w:rPr>
        <w:t xml:space="preserve"> many of the region’s </w:t>
      </w:r>
      <w:r w:rsidRPr="00000466">
        <w:rPr>
          <w:rStyle w:val="Emphasis"/>
        </w:rPr>
        <w:t>latent sources of potential conflict</w:t>
      </w:r>
      <w:r w:rsidRPr="00000466">
        <w:rPr>
          <w:rStyle w:val="StyleBoldUnderline"/>
        </w:rPr>
        <w:t>. Sino-U.S. grand bargain proponents forget that China and the United States only have real conflicts of interest by proxy. Every conceivable conflict scenario involves China and some other Asian state—</w:t>
      </w:r>
      <w:r w:rsidRPr="00000466">
        <w:rPr>
          <w:rStyle w:val="Emphasis"/>
        </w:rPr>
        <w:t>Taiwan</w:t>
      </w:r>
      <w:r w:rsidRPr="00000466">
        <w:rPr>
          <w:rStyle w:val="StyleBoldUnderline"/>
        </w:rPr>
        <w:t xml:space="preserve">, </w:t>
      </w:r>
      <w:r w:rsidRPr="00000466">
        <w:rPr>
          <w:rStyle w:val="Emphasis"/>
        </w:rPr>
        <w:t>Japan</w:t>
      </w:r>
      <w:r w:rsidRPr="00000466">
        <w:rPr>
          <w:rStyle w:val="StyleBoldUnderline"/>
        </w:rPr>
        <w:t xml:space="preserve">, </w:t>
      </w:r>
      <w:r w:rsidRPr="00000466">
        <w:rPr>
          <w:rStyle w:val="Emphasis"/>
        </w:rPr>
        <w:t>the Philippines</w:t>
      </w:r>
      <w:r w:rsidRPr="00000466">
        <w:rPr>
          <w:rStyle w:val="StyleBoldUnderline"/>
        </w:rPr>
        <w:t xml:space="preserve">, </w:t>
      </w:r>
      <w:r w:rsidRPr="00000466">
        <w:rPr>
          <w:rStyle w:val="Emphasis"/>
        </w:rPr>
        <w:t>Korea</w:t>
      </w:r>
      <w:r w:rsidRPr="00000466">
        <w:rPr>
          <w:rStyle w:val="StyleBoldUnderline"/>
        </w:rPr>
        <w:t xml:space="preserve">. The United States only becomes part of the picture because of </w:t>
      </w:r>
      <w:r w:rsidRPr="00000466">
        <w:rPr>
          <w:rStyle w:val="Emphasis"/>
        </w:rPr>
        <w:t>a commitment to regional order</w:t>
      </w:r>
      <w:r w:rsidRPr="00000466">
        <w:rPr>
          <w:rStyle w:val="StyleBoldUnderline"/>
        </w:rPr>
        <w:t xml:space="preserve">, including its </w:t>
      </w:r>
      <w:r w:rsidRPr="00000466">
        <w:rPr>
          <w:rStyle w:val="Emphasis"/>
        </w:rPr>
        <w:t>alliance network</w:t>
      </w:r>
      <w:r w:rsidRPr="00000466">
        <w:rPr>
          <w:sz w:val="16"/>
        </w:rPr>
        <w:t>.</w:t>
      </w:r>
    </w:p>
    <w:p w14:paraId="53B93E1D" w14:textId="77777777" w:rsidR="00743104" w:rsidRPr="00000466" w:rsidRDefault="00743104" w:rsidP="00743104">
      <w:pPr>
        <w:rPr>
          <w:sz w:val="10"/>
          <w:szCs w:val="10"/>
        </w:rPr>
      </w:pPr>
      <w:r w:rsidRPr="00000466">
        <w:rPr>
          <w:sz w:val="10"/>
          <w:szCs w:val="10"/>
        </w:rPr>
        <w:t>Third, as its recent stock market crash makes all too obvious, China remains a “fragile superpower,” to quote Susan Shirk. Many factors in its domestic political situation—corruption, growing wealth disparities, and many forms of civil challenges to government legitimacy—make it an unpredictable player. Nor is China showing meaningful signs of political liberalization. There’s so much brewing underneath the surface in China that dealing with China today as if it were a hegemon tomorrow assumes too much, and grants China too much credit too soon.</w:t>
      </w:r>
    </w:p>
    <w:p w14:paraId="0490BA1A" w14:textId="77777777" w:rsidR="00743104" w:rsidRPr="00000466" w:rsidRDefault="00743104" w:rsidP="00743104">
      <w:pPr>
        <w:rPr>
          <w:sz w:val="10"/>
          <w:szCs w:val="10"/>
        </w:rPr>
      </w:pPr>
      <w:r w:rsidRPr="00000466">
        <w:rPr>
          <w:sz w:val="10"/>
          <w:szCs w:val="10"/>
        </w:rPr>
        <w:t>Fourth, there’s a defunct theory that’s been smuggled into arguments about changing Chinese behavior through U.S. accommodation. Political scientists call it “neofunctionalism,” a term rarely used these days, even though its spirit is pervasive in grand bargain arguments. Neofunctionalism came about in the 1950s as a failed way to account for and push for European integration.The basic idea involved an assumption that low level and innocuous types of cooperation would “spillover” into still more and better quality cooperation. Comity among nations, it was thought, would be the eventual outcome of mundane socioeconomic interactions. But by the 1970s, the theory had become largely discredited.</w:t>
      </w:r>
    </w:p>
    <w:p w14:paraId="3F402993" w14:textId="77777777" w:rsidR="00743104" w:rsidRPr="00000466" w:rsidRDefault="00743104" w:rsidP="00743104">
      <w:pPr>
        <w:rPr>
          <w:sz w:val="10"/>
          <w:szCs w:val="10"/>
        </w:rPr>
      </w:pPr>
      <w:r w:rsidRPr="00000466">
        <w:rPr>
          <w:sz w:val="10"/>
          <w:szCs w:val="10"/>
        </w:rPr>
        <w:t>Nevertheless, echoes of neofunctionalism remain in contemporary claims that properly calibrated restraint, accommodation, or appeasement can have a transformative effect on a relationship. Ironically, these arguments tend to come from scholars, not policymakers. The idea that the United States can induce China into resolving its East and South China Sea disputes by “giving” it Taiwan reflects precisely this type of expectation, as do calls for the United States to make small concessions to China in hopes that it will enable a more stable situation.</w:t>
      </w:r>
    </w:p>
    <w:p w14:paraId="1B87B3BD" w14:textId="77777777" w:rsidR="00743104" w:rsidRPr="00000466" w:rsidRDefault="00743104" w:rsidP="00743104">
      <w:pPr>
        <w:rPr>
          <w:sz w:val="10"/>
          <w:szCs w:val="10"/>
        </w:rPr>
      </w:pPr>
      <w:r w:rsidRPr="00000466">
        <w:rPr>
          <w:sz w:val="10"/>
          <w:szCs w:val="10"/>
        </w:rPr>
        <w:t>None of this means that accommodative gestures or strategies should be outright dismissed. There were numerous periods of detente with the Soviet Union during the Cold War, and that rivalry was much more confrontational. China and the United States, moreover, have a number of overlapping—not just conflicting—interests. I might even go as far as saying that neofunctionalism has a bit of a bad rap; there are times when trivial or non-costly forms of cooperation can lead to greater and deeper cooperation, but political scientists haven’t convincingly figured out what those conditions are.</w:t>
      </w:r>
    </w:p>
    <w:p w14:paraId="40070A24" w14:textId="77777777" w:rsidR="00743104" w:rsidRPr="00000466" w:rsidRDefault="00743104" w:rsidP="00743104">
      <w:pPr>
        <w:rPr>
          <w:sz w:val="16"/>
        </w:rPr>
      </w:pPr>
      <w:r w:rsidRPr="00000466">
        <w:rPr>
          <w:sz w:val="16"/>
        </w:rPr>
        <w:t xml:space="preserve">But </w:t>
      </w:r>
      <w:r w:rsidRPr="00000466">
        <w:rPr>
          <w:rStyle w:val="StyleBoldUnderline"/>
        </w:rPr>
        <w:t xml:space="preserve">grand bargains rarely work. There’s a </w:t>
      </w:r>
      <w:r w:rsidRPr="00000466">
        <w:rPr>
          <w:rStyle w:val="Emphasis"/>
        </w:rPr>
        <w:t>dangerous naivete</w:t>
      </w:r>
      <w:r w:rsidRPr="00000466">
        <w:rPr>
          <w:rStyle w:val="StyleBoldUnderline"/>
        </w:rPr>
        <w:t xml:space="preserve"> in abandoning U.S. commitments on the hope that China will then be more willing to resolve its other disputes. And policies of accommodation </w:t>
      </w:r>
      <w:r w:rsidRPr="00000466">
        <w:rPr>
          <w:rStyle w:val="Emphasis"/>
        </w:rPr>
        <w:t>will not suspend military competition</w:t>
      </w:r>
      <w:r w:rsidRPr="00000466">
        <w:rPr>
          <w:sz w:val="16"/>
        </w:rPr>
        <w:t xml:space="preserve"> because that involves more than present day concerns with surveillance overflight missions, territorial disputes, and current political commitments. Regardless of the policy and crisis management decisions we make today, </w:t>
      </w:r>
      <w:r w:rsidRPr="00000466">
        <w:rPr>
          <w:rStyle w:val="StyleBoldUnderline"/>
        </w:rPr>
        <w:t>military competition plays out over years and decades; it relates to force structure investment and doctrinal decisions that can’t be sacrificed for political promises</w:t>
      </w:r>
      <w:r w:rsidRPr="00000466">
        <w:rPr>
          <w:sz w:val="16"/>
        </w:rPr>
        <w:t>.</w:t>
      </w:r>
    </w:p>
    <w:p w14:paraId="691CCE8F" w14:textId="77777777" w:rsidR="00743104" w:rsidRPr="00000466" w:rsidRDefault="00743104" w:rsidP="00743104">
      <w:pPr>
        <w:rPr>
          <w:sz w:val="16"/>
        </w:rPr>
      </w:pPr>
      <w:r w:rsidRPr="00000466">
        <w:rPr>
          <w:sz w:val="16"/>
        </w:rPr>
        <w:t xml:space="preserve">China’s concerns will only be assuaged when the United States divests of the military force structure that makes it possible to project power globally, uphold its commitments, and bolster the regional order. The U.S. military will be unable to pursue such a course as long as China maintains openly expansionist geopolitical ambitions and a force structure designed to achieve it. </w:t>
      </w:r>
      <w:r w:rsidRPr="00000466">
        <w:rPr>
          <w:rStyle w:val="StyleBoldUnderline"/>
        </w:rPr>
        <w:t>Competition</w:t>
      </w:r>
      <w:r w:rsidRPr="00000466">
        <w:rPr>
          <w:sz w:val="16"/>
        </w:rPr>
        <w:t xml:space="preserve">, it seems, </w:t>
      </w:r>
      <w:r w:rsidRPr="00000466">
        <w:rPr>
          <w:rStyle w:val="StyleBoldUnderline"/>
        </w:rPr>
        <w:t xml:space="preserve">is </w:t>
      </w:r>
      <w:r w:rsidRPr="00000466">
        <w:rPr>
          <w:rStyle w:val="Emphasis"/>
        </w:rPr>
        <w:t>the logic of the situation</w:t>
      </w:r>
      <w:r w:rsidRPr="00000466">
        <w:rPr>
          <w:rStyle w:val="StyleBoldUnderline"/>
        </w:rPr>
        <w:t>. We ignore that at our own peril</w:t>
      </w:r>
      <w:r w:rsidRPr="00000466">
        <w:rPr>
          <w:sz w:val="16"/>
        </w:rPr>
        <w:t>.</w:t>
      </w:r>
    </w:p>
    <w:p w14:paraId="112D28BB" w14:textId="77777777" w:rsidR="00743104" w:rsidRPr="00000466" w:rsidRDefault="00743104" w:rsidP="00743104"/>
    <w:p w14:paraId="0C804D2D" w14:textId="77777777" w:rsidR="00743104" w:rsidRPr="00000466" w:rsidRDefault="00743104" w:rsidP="00743104"/>
    <w:p w14:paraId="311D7683" w14:textId="77777777" w:rsidR="00743104" w:rsidRPr="00000466" w:rsidRDefault="00743104" w:rsidP="00743104">
      <w:pPr>
        <w:pStyle w:val="Heading3"/>
      </w:pPr>
      <w:r w:rsidRPr="00000466">
        <w:t>AT Military First</w:t>
      </w:r>
    </w:p>
    <w:p w14:paraId="52585E26" w14:textId="77777777" w:rsidR="00743104" w:rsidRPr="00000466" w:rsidRDefault="00743104" w:rsidP="00743104">
      <w:pPr>
        <w:pStyle w:val="Heading4"/>
      </w:pPr>
      <w:r w:rsidRPr="00000466">
        <w:t xml:space="preserve">Asian allies are worried—loss of </w:t>
      </w:r>
      <w:r w:rsidRPr="00000466">
        <w:rPr>
          <w:u w:val="single"/>
        </w:rPr>
        <w:t>diplomatic commitment to alliance</w:t>
      </w:r>
      <w:r w:rsidRPr="00000466">
        <w:t xml:space="preserve"> caused by </w:t>
      </w:r>
      <w:r w:rsidRPr="00000466">
        <w:rPr>
          <w:u w:val="single"/>
        </w:rPr>
        <w:t>concessions</w:t>
      </w:r>
      <w:r w:rsidRPr="00000466">
        <w:t xml:space="preserve"> to China would </w:t>
      </w:r>
      <w:r w:rsidRPr="00000466">
        <w:rPr>
          <w:u w:val="single"/>
        </w:rPr>
        <w:t>destroy</w:t>
      </w:r>
      <w:r w:rsidRPr="00000466">
        <w:t xml:space="preserve"> our alliances and power projection</w:t>
      </w:r>
    </w:p>
    <w:p w14:paraId="2320BA7D" w14:textId="77777777" w:rsidR="00743104" w:rsidRPr="00000466" w:rsidRDefault="00743104" w:rsidP="00743104">
      <w:r w:rsidRPr="00000466">
        <w:rPr>
          <w:rStyle w:val="StyleStyleBold12pt"/>
        </w:rPr>
        <w:t>Holmes 17</w:t>
      </w:r>
      <w:r w:rsidRPr="00000466">
        <w:t xml:space="preserve">—professor of strategy at the Naval War College and coauthor of Red Star over the Pacific (James, 4/4/17, “The Summit: 5 Things Trump Needs to Know before Meeting Xi Jinping,” </w:t>
      </w:r>
      <w:hyperlink r:id="rId28" w:history="1">
        <w:r w:rsidRPr="00000466">
          <w:rPr>
            <w:rStyle w:val="Hyperlink"/>
            <w:color w:val="auto"/>
          </w:rPr>
          <w:t>http://nationalinterest.org/feature/the-summit-5-things-trump-needs-know-before-meeting-xi-20023?page=show</w:t>
        </w:r>
      </w:hyperlink>
      <w:r w:rsidRPr="00000466">
        <w:t>)</w:t>
      </w:r>
    </w:p>
    <w:p w14:paraId="399F095A" w14:textId="77777777" w:rsidR="00743104" w:rsidRPr="00000466" w:rsidRDefault="00743104" w:rsidP="00743104">
      <w:pPr>
        <w:rPr>
          <w:sz w:val="14"/>
        </w:rPr>
      </w:pPr>
      <w:r w:rsidRPr="00000466">
        <w:rPr>
          <w:rStyle w:val="Emphasis"/>
        </w:rPr>
        <w:t xml:space="preserve">Allies Are Watching </w:t>
      </w:r>
      <w:r w:rsidRPr="00000466">
        <w:rPr>
          <w:sz w:val="14"/>
        </w:rPr>
        <w:t xml:space="preserve">A hard fact must remain uppermost in mind, namely this: </w:t>
      </w:r>
      <w:r w:rsidRPr="00000466">
        <w:rPr>
          <w:rStyle w:val="StyleBoldUnderline"/>
        </w:rPr>
        <w:t xml:space="preserve">America has no strategic position in Asia without allies, and allies will afford this week’s proceedings </w:t>
      </w:r>
      <w:r w:rsidRPr="00000466">
        <w:rPr>
          <w:rStyle w:val="Emphasis"/>
        </w:rPr>
        <w:t>close scrutiny</w:t>
      </w:r>
      <w:r w:rsidRPr="00000466">
        <w:rPr>
          <w:sz w:val="14"/>
        </w:rPr>
        <w:t xml:space="preserve">. </w:t>
      </w:r>
      <w:r w:rsidRPr="00000466">
        <w:rPr>
          <w:rStyle w:val="StyleBoldUnderline"/>
        </w:rPr>
        <w:t>If</w:t>
      </w:r>
      <w:r w:rsidRPr="00000466">
        <w:rPr>
          <w:sz w:val="14"/>
        </w:rPr>
        <w:t xml:space="preserve"> </w:t>
      </w:r>
      <w:r w:rsidRPr="00000466">
        <w:rPr>
          <w:rStyle w:val="Emphasis"/>
        </w:rPr>
        <w:t>Tokyo</w:t>
      </w:r>
      <w:r w:rsidRPr="00000466">
        <w:rPr>
          <w:sz w:val="14"/>
        </w:rPr>
        <w:t xml:space="preserve">, </w:t>
      </w:r>
      <w:r w:rsidRPr="00000466">
        <w:rPr>
          <w:rStyle w:val="Emphasis"/>
        </w:rPr>
        <w:t>Seoul</w:t>
      </w:r>
      <w:r w:rsidRPr="00000466">
        <w:rPr>
          <w:sz w:val="14"/>
        </w:rPr>
        <w:t xml:space="preserve">, </w:t>
      </w:r>
      <w:r w:rsidRPr="00000466">
        <w:rPr>
          <w:rStyle w:val="StyleBoldUnderline"/>
        </w:rPr>
        <w:t>or</w:t>
      </w:r>
      <w:r w:rsidRPr="00000466">
        <w:rPr>
          <w:sz w:val="14"/>
        </w:rPr>
        <w:t xml:space="preserve"> </w:t>
      </w:r>
      <w:r w:rsidRPr="00000466">
        <w:rPr>
          <w:rStyle w:val="Emphasis"/>
        </w:rPr>
        <w:t>Manila</w:t>
      </w:r>
      <w:r w:rsidRPr="00000466">
        <w:rPr>
          <w:sz w:val="14"/>
        </w:rPr>
        <w:t xml:space="preserve"> </w:t>
      </w:r>
      <w:r w:rsidRPr="00000466">
        <w:rPr>
          <w:rStyle w:val="StyleBoldUnderline"/>
        </w:rPr>
        <w:t xml:space="preserve">loses </w:t>
      </w:r>
      <w:r w:rsidRPr="00000466">
        <w:rPr>
          <w:rStyle w:val="Emphasis"/>
        </w:rPr>
        <w:t>confidence</w:t>
      </w:r>
      <w:r w:rsidRPr="00000466">
        <w:rPr>
          <w:sz w:val="14"/>
        </w:rPr>
        <w:t xml:space="preserve"> </w:t>
      </w:r>
      <w:r w:rsidRPr="00000466">
        <w:rPr>
          <w:rStyle w:val="StyleBoldUnderline"/>
        </w:rPr>
        <w:t>in</w:t>
      </w:r>
      <w:r w:rsidRPr="00000466">
        <w:rPr>
          <w:sz w:val="14"/>
        </w:rPr>
        <w:t xml:space="preserve"> the </w:t>
      </w:r>
      <w:r w:rsidRPr="00000466">
        <w:rPr>
          <w:rStyle w:val="StyleBoldUnderline"/>
        </w:rPr>
        <w:t>Trump</w:t>
      </w:r>
      <w:r w:rsidRPr="00000466">
        <w:rPr>
          <w:sz w:val="14"/>
        </w:rPr>
        <w:t xml:space="preserve"> administration</w:t>
      </w:r>
      <w:r w:rsidRPr="00000466">
        <w:rPr>
          <w:rStyle w:val="StyleBoldUnderline"/>
        </w:rPr>
        <w:t>’s determination to keep U.S. treaty commitments in Asia, they could reduce U.S. access to harbors and bases on their territory</w:t>
      </w:r>
      <w:r w:rsidRPr="00000466">
        <w:rPr>
          <w:sz w:val="14"/>
        </w:rPr>
        <w:t>—</w:t>
      </w:r>
      <w:r w:rsidRPr="00000466">
        <w:rPr>
          <w:rStyle w:val="StyleBoldUnderline"/>
        </w:rPr>
        <w:t>or</w:t>
      </w:r>
      <w:r w:rsidRPr="00000466">
        <w:rPr>
          <w:sz w:val="14"/>
        </w:rPr>
        <w:t xml:space="preserve">, in the worst case, </w:t>
      </w:r>
      <w:r w:rsidRPr="00000466">
        <w:rPr>
          <w:rStyle w:val="StyleBoldUnderline"/>
        </w:rPr>
        <w:t xml:space="preserve">refuse access </w:t>
      </w:r>
      <w:r w:rsidRPr="00000466">
        <w:rPr>
          <w:rStyle w:val="Emphasis"/>
        </w:rPr>
        <w:t>altogether</w:t>
      </w:r>
      <w:r w:rsidRPr="00000466">
        <w:rPr>
          <w:sz w:val="14"/>
        </w:rPr>
        <w:t xml:space="preserve">. </w:t>
      </w:r>
      <w:r w:rsidRPr="00000466">
        <w:rPr>
          <w:rStyle w:val="StyleBoldUnderline"/>
        </w:rPr>
        <w:t>That would spell trouble for U.S. maritime strategy</w:t>
      </w:r>
      <w:r w:rsidRPr="00000466">
        <w:rPr>
          <w:sz w:val="14"/>
        </w:rPr>
        <w:t xml:space="preserve">. Sea-power theorist Alfred Thayer </w:t>
      </w:r>
      <w:r w:rsidRPr="00000466">
        <w:rPr>
          <w:rStyle w:val="StyleBoldUnderline"/>
        </w:rPr>
        <w:t>Mahan observes that ships bereft of overseas naval stations are like “land birds</w:t>
      </w:r>
      <w:r w:rsidRPr="00000466">
        <w:rPr>
          <w:sz w:val="14"/>
        </w:rPr>
        <w:t>,” unable to fly far from home shores. So it was when Mahan was writing a century ago; so it remains today. U</w:t>
      </w:r>
      <w:r w:rsidRPr="00000466">
        <w:rPr>
          <w:rStyle w:val="StyleBoldUnderline"/>
        </w:rPr>
        <w:t>.S. naval and air forces can accomplish little when operating from Guam or Hawaii, hundreds or thousands of miles from potential battlegrounds</w:t>
      </w:r>
      <w:r w:rsidRPr="00000466">
        <w:rPr>
          <w:sz w:val="14"/>
        </w:rPr>
        <w:t xml:space="preserve">. Still less can they execute missions in Asia from North America. For the first time since 1898, </w:t>
      </w:r>
      <w:r w:rsidRPr="00000466">
        <w:rPr>
          <w:rStyle w:val="StyleBoldUnderline"/>
        </w:rPr>
        <w:t xml:space="preserve">the </w:t>
      </w:r>
      <w:r w:rsidRPr="00000466">
        <w:rPr>
          <w:rStyle w:val="Emphasis"/>
        </w:rPr>
        <w:t>U</w:t>
      </w:r>
      <w:r w:rsidRPr="00000466">
        <w:rPr>
          <w:rStyle w:val="StyleBoldUnderline"/>
        </w:rPr>
        <w:t xml:space="preserve">nited </w:t>
      </w:r>
      <w:r w:rsidRPr="00000466">
        <w:rPr>
          <w:rStyle w:val="Emphasis"/>
        </w:rPr>
        <w:t>S</w:t>
      </w:r>
      <w:r w:rsidRPr="00000466">
        <w:rPr>
          <w:rStyle w:val="StyleBoldUnderline"/>
        </w:rPr>
        <w:t xml:space="preserve">tates could find itself </w:t>
      </w:r>
      <w:r w:rsidRPr="00000466">
        <w:rPr>
          <w:rStyle w:val="Emphasis"/>
        </w:rPr>
        <w:t>without the ability to mold affairs in Asia</w:t>
      </w:r>
      <w:r w:rsidRPr="00000466">
        <w:rPr>
          <w:sz w:val="14"/>
        </w:rPr>
        <w:t xml:space="preserve">. </w:t>
      </w:r>
      <w:r w:rsidRPr="00000466">
        <w:rPr>
          <w:rStyle w:val="StyleBoldUnderline"/>
        </w:rPr>
        <w:t xml:space="preserve">Reassuring host nations is not merely something that’s nice to do. It is </w:t>
      </w:r>
      <w:r w:rsidRPr="00000466">
        <w:rPr>
          <w:rStyle w:val="Emphasis"/>
        </w:rPr>
        <w:t>imperative</w:t>
      </w:r>
      <w:r w:rsidRPr="00000466">
        <w:rPr>
          <w:sz w:val="14"/>
        </w:rPr>
        <w:t xml:space="preserve"> </w:t>
      </w:r>
      <w:r w:rsidRPr="00000466">
        <w:rPr>
          <w:rStyle w:val="StyleBoldUnderline"/>
        </w:rPr>
        <w:t>unless America wants to retreat to the Western Hemisphere</w:t>
      </w:r>
      <w:r w:rsidRPr="00000466">
        <w:rPr>
          <w:sz w:val="14"/>
        </w:rPr>
        <w:t xml:space="preserve">. How to reassure them? About sixty years ago Henry Kissinger devised a simple formula to estimate one combatant’s ability to deter another. His formula also helps us estimate one ally’s ability to reassure others that it will keep faith with them. To riff on Kissinger’s ideas, </w:t>
      </w:r>
      <w:r w:rsidRPr="00000466">
        <w:rPr>
          <w:rStyle w:val="StyleBoldUnderline"/>
        </w:rPr>
        <w:t xml:space="preserve">reassurance is a product of </w:t>
      </w:r>
      <w:r w:rsidRPr="00000466">
        <w:rPr>
          <w:rStyle w:val="Emphasis"/>
        </w:rPr>
        <w:t>capability</w:t>
      </w:r>
      <w:r w:rsidRPr="00000466">
        <w:rPr>
          <w:rStyle w:val="StyleBoldUnderline"/>
        </w:rPr>
        <w:t xml:space="preserve">, </w:t>
      </w:r>
      <w:r w:rsidRPr="00000466">
        <w:rPr>
          <w:rStyle w:val="Emphasis"/>
        </w:rPr>
        <w:t>resolve</w:t>
      </w:r>
      <w:r w:rsidRPr="00000466">
        <w:rPr>
          <w:rStyle w:val="StyleBoldUnderline"/>
        </w:rPr>
        <w:t xml:space="preserve"> and </w:t>
      </w:r>
      <w:r w:rsidRPr="00000466">
        <w:rPr>
          <w:rStyle w:val="Emphasis"/>
        </w:rPr>
        <w:t>belief</w:t>
      </w:r>
      <w:r w:rsidRPr="00000466">
        <w:rPr>
          <w:sz w:val="14"/>
        </w:rPr>
        <w:t xml:space="preserve">. </w:t>
      </w:r>
      <w:r w:rsidRPr="00000466">
        <w:rPr>
          <w:rStyle w:val="StyleBoldUnderline"/>
        </w:rPr>
        <w:t>Suppose U.S. leaders want to reassure Japan</w:t>
      </w:r>
      <w:r w:rsidRPr="00000466">
        <w:rPr>
          <w:sz w:val="14"/>
        </w:rPr>
        <w:t xml:space="preserve"> that they will direct U.S. forces to help defend the Senkaku Islands. In that case </w:t>
      </w:r>
      <w:r w:rsidRPr="00000466">
        <w:rPr>
          <w:rStyle w:val="StyleBoldUnderline"/>
        </w:rPr>
        <w:t>they must</w:t>
      </w:r>
      <w:r w:rsidRPr="00000466">
        <w:rPr>
          <w:sz w:val="14"/>
        </w:rPr>
        <w:t xml:space="preserve"> field military capabilities adequate to that mission, demonstrate the gumption to deploy those capabilities when the time comes, and </w:t>
      </w:r>
      <w:r w:rsidRPr="00000466">
        <w:rPr>
          <w:rStyle w:val="StyleBoldUnderline"/>
        </w:rPr>
        <w:t xml:space="preserve">make the Japanese leadership and citizenry </w:t>
      </w:r>
      <w:r w:rsidRPr="00000466">
        <w:rPr>
          <w:rStyle w:val="Emphasis"/>
        </w:rPr>
        <w:t>believers</w:t>
      </w:r>
      <w:r w:rsidRPr="00000466">
        <w:rPr>
          <w:rStyle w:val="StyleBoldUnderline"/>
        </w:rPr>
        <w:t xml:space="preserve"> in American </w:t>
      </w:r>
      <w:r w:rsidRPr="00000466">
        <w:rPr>
          <w:rStyle w:val="Emphasis"/>
        </w:rPr>
        <w:t>capability</w:t>
      </w:r>
      <w:r w:rsidRPr="00000466">
        <w:rPr>
          <w:rStyle w:val="StyleBoldUnderline"/>
        </w:rPr>
        <w:t xml:space="preserve"> and </w:t>
      </w:r>
      <w:r w:rsidRPr="00000466">
        <w:rPr>
          <w:rStyle w:val="Emphasis"/>
        </w:rPr>
        <w:t>resolve</w:t>
      </w:r>
      <w:r w:rsidRPr="00000466">
        <w:rPr>
          <w:sz w:val="14"/>
        </w:rPr>
        <w:t xml:space="preserve">. </w:t>
      </w:r>
      <w:r w:rsidRPr="00000466">
        <w:rPr>
          <w:rStyle w:val="StyleBoldUnderline"/>
        </w:rPr>
        <w:t xml:space="preserve">Kissinger stresses that his equation involves </w:t>
      </w:r>
      <w:r w:rsidRPr="00000466">
        <w:rPr>
          <w:rStyle w:val="Emphasis"/>
        </w:rPr>
        <w:t>multiplication, not addition</w:t>
      </w:r>
      <w:r w:rsidRPr="00000466">
        <w:rPr>
          <w:sz w:val="14"/>
        </w:rPr>
        <w:t xml:space="preserve">. </w:t>
      </w:r>
      <w:r w:rsidRPr="00000466">
        <w:rPr>
          <w:rStyle w:val="Emphasis"/>
        </w:rPr>
        <w:t>If any of the three factors drops to zero, consequently, so does Washington’s capacity to reassure allies</w:t>
      </w:r>
      <w:r w:rsidRPr="00000466">
        <w:rPr>
          <w:sz w:val="14"/>
        </w:rPr>
        <w:t xml:space="preserve"> and friends. (</w:t>
      </w:r>
      <w:r w:rsidRPr="00000466">
        <w:rPr>
          <w:rStyle w:val="StyleBoldUnderline"/>
        </w:rPr>
        <w:t>And</w:t>
      </w:r>
      <w:r w:rsidRPr="00000466">
        <w:rPr>
          <w:sz w:val="14"/>
        </w:rPr>
        <w:t xml:space="preserve"> </w:t>
      </w:r>
      <w:r w:rsidRPr="00000466">
        <w:rPr>
          <w:rStyle w:val="Emphasis"/>
        </w:rPr>
        <w:t>so</w:t>
      </w:r>
      <w:r w:rsidRPr="00000466">
        <w:rPr>
          <w:sz w:val="14"/>
        </w:rPr>
        <w:t xml:space="preserve">, by the way, </w:t>
      </w:r>
      <w:r w:rsidRPr="00000466">
        <w:rPr>
          <w:rStyle w:val="Emphasis"/>
        </w:rPr>
        <w:t>does its capacity to dismay and deter prospective foes like China</w:t>
      </w:r>
      <w:r w:rsidRPr="00000466">
        <w:rPr>
          <w:sz w:val="14"/>
        </w:rPr>
        <w:t xml:space="preserve">.) Overpowering armed might means little absent the willpower to use it. </w:t>
      </w:r>
      <w:r w:rsidRPr="00000466">
        <w:rPr>
          <w:rStyle w:val="StyleBoldUnderline"/>
        </w:rPr>
        <w:t>Neither capability nor resolve avails if the ally</w:t>
      </w:r>
      <w:r w:rsidRPr="00000466">
        <w:rPr>
          <w:sz w:val="14"/>
        </w:rPr>
        <w:t>—rightly or wrongly—</w:t>
      </w:r>
      <w:r w:rsidRPr="00000466">
        <w:rPr>
          <w:rStyle w:val="Emphasis"/>
        </w:rPr>
        <w:t>doubts the U.S. leadership will uphold its treaty commitments</w:t>
      </w:r>
      <w:r w:rsidRPr="00000466">
        <w:rPr>
          <w:sz w:val="14"/>
        </w:rPr>
        <w:t xml:space="preserve">. President Trump and his advisers must maximize all three factors lest Asian governments lose confidence in America—and make the best deals they can with Beijing, in hopes of muting Chinese displeasure with them in a post-American Asia. </w:t>
      </w:r>
      <w:r w:rsidRPr="00000466">
        <w:rPr>
          <w:rStyle w:val="StyleBoldUnderline"/>
        </w:rPr>
        <w:t xml:space="preserve">Allies, then, constitute a </w:t>
      </w:r>
      <w:r w:rsidRPr="00000466">
        <w:rPr>
          <w:rStyle w:val="Emphasis"/>
        </w:rPr>
        <w:t>crucial audience</w:t>
      </w:r>
      <w:r w:rsidRPr="00000466">
        <w:rPr>
          <w:rStyle w:val="StyleBoldUnderline"/>
        </w:rPr>
        <w:t xml:space="preserve"> of this week’s summitry</w:t>
      </w:r>
      <w:r w:rsidRPr="00000466">
        <w:rPr>
          <w:sz w:val="14"/>
        </w:rPr>
        <w:t xml:space="preserve">. </w:t>
      </w:r>
      <w:r w:rsidRPr="00000466">
        <w:rPr>
          <w:rStyle w:val="StyleBoldUnderline"/>
        </w:rPr>
        <w:t>They will parse every word out of Mar-a-Lago</w:t>
      </w:r>
      <w:r w:rsidRPr="00000466">
        <w:rPr>
          <w:sz w:val="14"/>
        </w:rPr>
        <w:t xml:space="preserve">. And so will China. Sun Tzu advises sovereigns and generals to attack their enemies’ strategies and alliances first to bolster prospects for strategic success. Sun’s “Hegemonic King” is a consummate alliance preventer and wrecker. He’s big and brawny. He overawes weaker neighbors, keeping them from making common cause against him. And he vastly outmatches any neighbor in a one-on-one contest—conferring crucial negotiating leverage. President </w:t>
      </w:r>
      <w:r w:rsidRPr="00000466">
        <w:rPr>
          <w:rStyle w:val="StyleBoldUnderline"/>
        </w:rPr>
        <w:t>Xi</w:t>
      </w:r>
      <w:r w:rsidRPr="00000466">
        <w:rPr>
          <w:sz w:val="14"/>
        </w:rPr>
        <w:t xml:space="preserve">, contemporary China’s Hegemonic King, </w:t>
      </w:r>
      <w:r w:rsidRPr="00000466">
        <w:rPr>
          <w:rStyle w:val="StyleBoldUnderline"/>
        </w:rPr>
        <w:t>will</w:t>
      </w:r>
      <w:r w:rsidRPr="00000466">
        <w:rPr>
          <w:sz w:val="14"/>
        </w:rPr>
        <w:t xml:space="preserve"> likewise </w:t>
      </w:r>
      <w:r w:rsidRPr="00000466">
        <w:rPr>
          <w:rStyle w:val="StyleBoldUnderline"/>
        </w:rPr>
        <w:t>be on the lookout for opportunities to loosen the bonds between the United States and its Asian partners</w:t>
      </w:r>
      <w:r w:rsidRPr="00000466">
        <w:rPr>
          <w:sz w:val="14"/>
        </w:rPr>
        <w:t xml:space="preserve">. </w:t>
      </w:r>
      <w:r w:rsidRPr="00000466">
        <w:rPr>
          <w:rStyle w:val="StyleBoldUnderline"/>
        </w:rPr>
        <w:t xml:space="preserve">This is a </w:t>
      </w:r>
      <w:r w:rsidRPr="00000466">
        <w:rPr>
          <w:rStyle w:val="Emphasis"/>
        </w:rPr>
        <w:t>real prospect</w:t>
      </w:r>
      <w:r w:rsidRPr="00000466">
        <w:rPr>
          <w:sz w:val="14"/>
        </w:rPr>
        <w:t xml:space="preserve">. President Trump’s focus on burden sharing within U.S. alliances is laudable, but remember: </w:t>
      </w:r>
      <w:r w:rsidRPr="00000466">
        <w:rPr>
          <w:rStyle w:val="StyleBoldUnderline"/>
        </w:rPr>
        <w:t>Asia is different than Europe</w:t>
      </w:r>
      <w:r w:rsidRPr="00000466">
        <w:rPr>
          <w:sz w:val="14"/>
        </w:rPr>
        <w:t xml:space="preserve">. It’s one thing to expect NATO allies to assume a greater share of the load. After all, Germany is deeply embedded in European institutions. There is approximately zero chance that Germany will rearm and go on the march once again, and Europeans know it. Europeans, consequently, can invest more in their common defense without the anxieties about the titan in their midst that afflict Asians. Japan is different. </w:t>
      </w:r>
      <w:r w:rsidRPr="00000466">
        <w:rPr>
          <w:rStyle w:val="StyleBoldUnderline"/>
        </w:rPr>
        <w:t>There was no counterpart to NATO or the European Union within which Japan could safely rearm in the postwar years. There’s still no such counterpart</w:t>
      </w:r>
      <w:r w:rsidRPr="00000466">
        <w:rPr>
          <w:sz w:val="14"/>
        </w:rPr>
        <w:t>. The lopsided arrangement that is the U.S.-Japan alliance—of which Japan’s exceedingly frugal defense budgets are part—is a product of decades of U.S. policy, not Japanese freeriding on American taxpayers.</w:t>
      </w:r>
    </w:p>
    <w:p w14:paraId="2536A786" w14:textId="77777777" w:rsidR="00743104" w:rsidRPr="00000466" w:rsidRDefault="00743104" w:rsidP="00743104"/>
    <w:p w14:paraId="3CC593C0" w14:textId="77777777" w:rsidR="00743104" w:rsidRPr="00000466" w:rsidRDefault="00743104" w:rsidP="00743104">
      <w:pPr>
        <w:pStyle w:val="Heading3"/>
      </w:pPr>
      <w:r w:rsidRPr="00000466">
        <w:t>AT Nuclear Umbrella</w:t>
      </w:r>
    </w:p>
    <w:p w14:paraId="02C1FEF3" w14:textId="77777777" w:rsidR="00743104" w:rsidRPr="00000466" w:rsidRDefault="00743104" w:rsidP="00743104">
      <w:pPr>
        <w:pStyle w:val="Heading4"/>
        <w:rPr>
          <w:u w:val="single"/>
        </w:rPr>
      </w:pPr>
      <w:r w:rsidRPr="00000466">
        <w:rPr>
          <w:u w:val="single"/>
        </w:rPr>
        <w:t>Any signs</w:t>
      </w:r>
      <w:r w:rsidRPr="00000466">
        <w:t xml:space="preserve"> of doubt wreck faith in the </w:t>
      </w:r>
      <w:r w:rsidRPr="00000466">
        <w:rPr>
          <w:u w:val="single"/>
        </w:rPr>
        <w:t>whole nuclear umbrella</w:t>
      </w:r>
      <w:r w:rsidRPr="00000466">
        <w:t xml:space="preserve">—prolif is </w:t>
      </w:r>
      <w:r w:rsidRPr="00000466">
        <w:rPr>
          <w:u w:val="single"/>
        </w:rPr>
        <w:t>feasible</w:t>
      </w:r>
      <w:r w:rsidRPr="00000466">
        <w:t xml:space="preserve"> and </w:t>
      </w:r>
      <w:r w:rsidRPr="00000466">
        <w:rPr>
          <w:u w:val="single"/>
        </w:rPr>
        <w:t>quick</w:t>
      </w:r>
    </w:p>
    <w:p w14:paraId="675E6DB7" w14:textId="77777777" w:rsidR="00743104" w:rsidRPr="00000466" w:rsidRDefault="00743104" w:rsidP="00743104">
      <w:r w:rsidRPr="00000466">
        <w:rPr>
          <w:rStyle w:val="StyleStyleBold12pt"/>
        </w:rPr>
        <w:t>Edwards, 5-3</w:t>
      </w:r>
      <w:r w:rsidRPr="00000466">
        <w:t xml:space="preserve">—International Producer with The Cipher Brief (Will, “Nuclear Deterrence and Assurance in East Asia,” </w:t>
      </w:r>
      <w:hyperlink r:id="rId29" w:history="1">
        <w:r w:rsidRPr="00000466">
          <w:rPr>
            <w:rStyle w:val="Hyperlink"/>
            <w:color w:val="auto"/>
          </w:rPr>
          <w:t>http://thecipherbrief.com/article/asia/nuclear-deterrence-and-assurance-east-asia-1090</w:t>
        </w:r>
      </w:hyperlink>
      <w:r w:rsidRPr="00000466">
        <w:t>)</w:t>
      </w:r>
    </w:p>
    <w:p w14:paraId="2CA40397" w14:textId="77777777" w:rsidR="00743104" w:rsidRPr="00000466" w:rsidRDefault="00743104" w:rsidP="00743104">
      <w:pPr>
        <w:rPr>
          <w:sz w:val="16"/>
        </w:rPr>
      </w:pPr>
      <w:r w:rsidRPr="00000466">
        <w:rPr>
          <w:rStyle w:val="StyleBoldUnderline"/>
        </w:rPr>
        <w:t xml:space="preserve">Japan and South Korea display </w:t>
      </w:r>
      <w:r w:rsidRPr="00000466">
        <w:rPr>
          <w:rStyle w:val="Emphasis"/>
        </w:rPr>
        <w:t>varying degrees of nuclear latency</w:t>
      </w:r>
      <w:r w:rsidRPr="00000466">
        <w:rPr>
          <w:sz w:val="16"/>
        </w:rPr>
        <w:t xml:space="preserve">, that is not having nuclear weapons but </w:t>
      </w:r>
      <w:r w:rsidRPr="00000466">
        <w:rPr>
          <w:rStyle w:val="StyleBoldUnderline"/>
        </w:rPr>
        <w:t xml:space="preserve">possessing the technological acumen and resources to </w:t>
      </w:r>
      <w:r w:rsidRPr="00000466">
        <w:rPr>
          <w:rStyle w:val="Emphasis"/>
        </w:rPr>
        <w:t>quickly create them</w:t>
      </w:r>
      <w:r w:rsidRPr="00000466">
        <w:rPr>
          <w:rStyle w:val="StyleBoldUnderline"/>
        </w:rPr>
        <w:t xml:space="preserve"> for national defense</w:t>
      </w:r>
      <w:r w:rsidRPr="00000466">
        <w:rPr>
          <w:sz w:val="16"/>
        </w:rPr>
        <w:t xml:space="preserve">. Between the two countries, </w:t>
      </w:r>
      <w:r w:rsidRPr="00000466">
        <w:rPr>
          <w:rStyle w:val="StyleBoldUnderline"/>
        </w:rPr>
        <w:t>Japan</w:t>
      </w:r>
      <w:r w:rsidRPr="00000466">
        <w:rPr>
          <w:sz w:val="16"/>
        </w:rPr>
        <w:t xml:space="preserve"> exhibits a much higher degree of nuclear latency. It </w:t>
      </w:r>
      <w:r w:rsidRPr="00000466">
        <w:rPr>
          <w:rStyle w:val="StyleBoldUnderline"/>
        </w:rPr>
        <w:t>has full control of its nuclear fuel cycle</w:t>
      </w:r>
      <w:r w:rsidRPr="00000466">
        <w:rPr>
          <w:sz w:val="16"/>
        </w:rPr>
        <w:t xml:space="preserve">, meaning it is not prohibited from producing plutonium, a fissile material, in its civilian reactor; </w:t>
      </w:r>
      <w:r w:rsidRPr="00000466">
        <w:rPr>
          <w:rStyle w:val="StyleBoldUnderline"/>
        </w:rPr>
        <w:t>its satellite launch vehicles are large enough to carry a nuclear warhead; and it has a domestic plutonium stockpile amounting to nearly 10 tons</w:t>
      </w:r>
      <w:r w:rsidRPr="00000466">
        <w:rPr>
          <w:sz w:val="16"/>
        </w:rPr>
        <w:t xml:space="preserve">, which by one estimate is </w:t>
      </w:r>
      <w:r w:rsidRPr="00000466">
        <w:rPr>
          <w:rStyle w:val="StyleBoldUnderline"/>
        </w:rPr>
        <w:t xml:space="preserve">enough for </w:t>
      </w:r>
      <w:r w:rsidRPr="00000466">
        <w:rPr>
          <w:rStyle w:val="Emphasis"/>
        </w:rPr>
        <w:t>1,000 weapons</w:t>
      </w:r>
      <w:r w:rsidRPr="00000466">
        <w:rPr>
          <w:sz w:val="16"/>
        </w:rPr>
        <w:t>.</w:t>
      </w:r>
    </w:p>
    <w:p w14:paraId="2B2A76DF" w14:textId="77777777" w:rsidR="00743104" w:rsidRPr="00000466" w:rsidRDefault="00743104" w:rsidP="00743104">
      <w:pPr>
        <w:rPr>
          <w:sz w:val="16"/>
        </w:rPr>
      </w:pPr>
      <w:r w:rsidRPr="00000466">
        <w:rPr>
          <w:sz w:val="16"/>
        </w:rPr>
        <w:t>South Korea by comparison cannot produce plutonium due to a legal agreement with the U.S., which has become a contentious issue in recent years. Seoul wants full control of its civilian nuclear program, but the U.S. has been loath to revisit the agreement, as it opens the door for South Korea to create its own plutonium stockpile. Seoul also has built a satellite launch vehicle that could double as an Intercontinental Ballistic Missile (ICBM).</w:t>
      </w:r>
    </w:p>
    <w:p w14:paraId="171F19A3" w14:textId="77777777" w:rsidR="00743104" w:rsidRPr="00000466" w:rsidRDefault="00743104" w:rsidP="00743104">
      <w:pPr>
        <w:rPr>
          <w:sz w:val="16"/>
        </w:rPr>
      </w:pPr>
      <w:r w:rsidRPr="00000466">
        <w:rPr>
          <w:sz w:val="16"/>
        </w:rPr>
        <w:t xml:space="preserve">In society and the political sphere, South Korea does not have the same aversion to nuclear weapons as Japan. A survey conducted in South Korea after North Korea’s fourth nuclear test showed that around </w:t>
      </w:r>
      <w:r w:rsidRPr="00000466">
        <w:rPr>
          <w:rStyle w:val="Emphasis"/>
        </w:rPr>
        <w:t>55 percent</w:t>
      </w:r>
      <w:r w:rsidRPr="00000466">
        <w:rPr>
          <w:rStyle w:val="StyleBoldUnderline"/>
        </w:rPr>
        <w:t xml:space="preserve"> of South Koreans wanted their country to develop its own nuclear deterrent</w:t>
      </w:r>
      <w:r w:rsidRPr="00000466">
        <w:rPr>
          <w:sz w:val="16"/>
        </w:rPr>
        <w:t>. Conversely, a 2009 poll in Japan showed that only 24 percent of Japanese wanted to repeal the laws that prohibited its development of nuclear weapons.</w:t>
      </w:r>
    </w:p>
    <w:p w14:paraId="1F2746C7" w14:textId="77777777" w:rsidR="00743104" w:rsidRPr="00000466" w:rsidRDefault="00743104" w:rsidP="00743104">
      <w:pPr>
        <w:rPr>
          <w:sz w:val="16"/>
        </w:rPr>
      </w:pPr>
      <w:r w:rsidRPr="00000466">
        <w:rPr>
          <w:sz w:val="16"/>
        </w:rPr>
        <w:t>Sentiments among politicians exhibit a similar trend. While outspoken South Korean politicians, like Chung Mong Joon and Won Yoo Chel, advocate for nuclear weapons to defend against North Korea, the Park administration has shown no inclination towards weapons development. In Japan the discourse is more reserved and equally against weapons development. A former Japanese cabinet member remarked that “[Japan] will not seek to produce nuclear weapons, but possessing advanced technology and plutonium shows other nations that our country can produce them whenever it wants. This is tantamount to a certain measure of deterrent power."</w:t>
      </w:r>
    </w:p>
    <w:p w14:paraId="40D2FB7D" w14:textId="77777777" w:rsidR="00743104" w:rsidRPr="00000466" w:rsidRDefault="00743104" w:rsidP="00743104">
      <w:pPr>
        <w:rPr>
          <w:sz w:val="16"/>
        </w:rPr>
      </w:pPr>
      <w:r w:rsidRPr="00000466">
        <w:rPr>
          <w:sz w:val="16"/>
        </w:rPr>
        <w:t>For U.S policymakers, the technical abilities and domestic conditions need to be placed in context in order to identify shifts towards nuclear proliferation. Former chief of analysis for the CIA Nonproliferation Center, Torrey Froscher, made clear to The Cipher Brief that “</w:t>
      </w:r>
      <w:r w:rsidRPr="00000466">
        <w:rPr>
          <w:rStyle w:val="StyleBoldUnderline"/>
        </w:rPr>
        <w:t>there is no reason to suspect that [either country] is evading its obligation to forgo nuclear weapons,” but the latent capacity of either country cannot be ignored</w:t>
      </w:r>
      <w:r w:rsidRPr="00000466">
        <w:rPr>
          <w:sz w:val="16"/>
        </w:rPr>
        <w:t>. Thomas Cynkin, a former U.S. diplomat in Japan added that close observation of political and technological developments is important to keeping abreast of any changes in how either country views a homegrown nuclear weapons program.</w:t>
      </w:r>
    </w:p>
    <w:p w14:paraId="7906B0EA" w14:textId="77777777" w:rsidR="00743104" w:rsidRPr="00000466" w:rsidRDefault="00743104" w:rsidP="00743104">
      <w:pPr>
        <w:rPr>
          <w:sz w:val="16"/>
        </w:rPr>
      </w:pPr>
      <w:r w:rsidRPr="00000466">
        <w:rPr>
          <w:sz w:val="16"/>
        </w:rPr>
        <w:t xml:space="preserve">Both Froscher and Cynkin agree that </w:t>
      </w:r>
      <w:r w:rsidRPr="00000466">
        <w:rPr>
          <w:rStyle w:val="StyleBoldUnderline"/>
        </w:rPr>
        <w:t xml:space="preserve">U.S. interest and involvement in regional security are </w:t>
      </w:r>
      <w:r w:rsidRPr="00000466">
        <w:rPr>
          <w:rStyle w:val="Emphasis"/>
        </w:rPr>
        <w:t>essential</w:t>
      </w:r>
      <w:r w:rsidRPr="00000466">
        <w:rPr>
          <w:rStyle w:val="StyleBoldUnderline"/>
        </w:rPr>
        <w:t xml:space="preserve"> to </w:t>
      </w:r>
      <w:r w:rsidRPr="00000466">
        <w:rPr>
          <w:rStyle w:val="Emphasis"/>
        </w:rPr>
        <w:t>sustaining non-proliferation</w:t>
      </w:r>
      <w:r w:rsidRPr="00000466">
        <w:rPr>
          <w:rStyle w:val="StyleBoldUnderline"/>
        </w:rPr>
        <w:t xml:space="preserve"> in East Asia</w:t>
      </w:r>
      <w:r w:rsidRPr="00000466">
        <w:rPr>
          <w:sz w:val="16"/>
        </w:rPr>
        <w:t xml:space="preserve">. An important lesson from the Cold War that still underpins strategic thought on nuclear weapons was that </w:t>
      </w:r>
      <w:r w:rsidRPr="00000466">
        <w:rPr>
          <w:rStyle w:val="StyleBoldUnderline"/>
        </w:rPr>
        <w:t xml:space="preserve">a nuclear deterrent is ineffective </w:t>
      </w:r>
      <w:r w:rsidRPr="00000466">
        <w:rPr>
          <w:rStyle w:val="Emphasis"/>
        </w:rPr>
        <w:t>without a credible show of intent</w:t>
      </w:r>
      <w:r w:rsidRPr="00000466">
        <w:rPr>
          <w:rStyle w:val="StyleBoldUnderline"/>
        </w:rPr>
        <w:t>.</w:t>
      </w:r>
      <w:r w:rsidRPr="00000466">
        <w:rPr>
          <w:sz w:val="16"/>
        </w:rPr>
        <w:t xml:space="preserve"> Just as deterrence without intent is an ineffective display to one’s enemies, </w:t>
      </w:r>
      <w:r w:rsidRPr="00000466">
        <w:rPr>
          <w:rStyle w:val="StyleBoldUnderline"/>
        </w:rPr>
        <w:t xml:space="preserve">assurance without resolve is </w:t>
      </w:r>
      <w:r w:rsidRPr="00000466">
        <w:rPr>
          <w:rStyle w:val="Emphasis"/>
        </w:rPr>
        <w:t>an ineffective gesture</w:t>
      </w:r>
      <w:r w:rsidRPr="00000466">
        <w:rPr>
          <w:rStyle w:val="StyleBoldUnderline"/>
        </w:rPr>
        <w:t xml:space="preserve"> to one’s allies</w:t>
      </w:r>
      <w:r w:rsidRPr="00000466">
        <w:rPr>
          <w:sz w:val="16"/>
        </w:rPr>
        <w:t xml:space="preserve">. Therefore, </w:t>
      </w:r>
      <w:r w:rsidRPr="00000466">
        <w:rPr>
          <w:rStyle w:val="StyleBoldUnderline"/>
        </w:rPr>
        <w:t xml:space="preserve">the U.S. </w:t>
      </w:r>
      <w:r w:rsidRPr="00000466">
        <w:rPr>
          <w:rStyle w:val="Emphasis"/>
        </w:rPr>
        <w:t>cannot afford</w:t>
      </w:r>
      <w:r w:rsidRPr="00000466">
        <w:rPr>
          <w:rStyle w:val="StyleBoldUnderline"/>
        </w:rPr>
        <w:t xml:space="preserve"> to allow Tokyo or Seoul to </w:t>
      </w:r>
      <w:r w:rsidRPr="00000466">
        <w:rPr>
          <w:rStyle w:val="Emphasis"/>
        </w:rPr>
        <w:t>doubt its nuclear umbrella</w:t>
      </w:r>
      <w:r w:rsidRPr="00000466">
        <w:rPr>
          <w:sz w:val="16"/>
        </w:rPr>
        <w:t xml:space="preserve">. In that regard, U.S. Ambassador to South Korea Mark Lippert was quick to shoot down Trump’s assertion that South Korea takes care of its own security by developing nuclear weapons.  Lippert called the alliance between the U.S. and South Korea “one of the premier military alliances in the world.” </w:t>
      </w:r>
      <w:r w:rsidRPr="00000466">
        <w:rPr>
          <w:rStyle w:val="StyleBoldUnderline"/>
        </w:rPr>
        <w:t>Maintaining</w:t>
      </w:r>
      <w:r w:rsidRPr="00000466">
        <w:rPr>
          <w:sz w:val="16"/>
        </w:rPr>
        <w:t xml:space="preserve"> the </w:t>
      </w:r>
      <w:r w:rsidRPr="00000466">
        <w:rPr>
          <w:rStyle w:val="StyleBoldUnderline"/>
        </w:rPr>
        <w:t>trust</w:t>
      </w:r>
      <w:r w:rsidRPr="00000466">
        <w:rPr>
          <w:sz w:val="16"/>
        </w:rPr>
        <w:t xml:space="preserve"> implicit in Lippert’s message </w:t>
      </w:r>
      <w:r w:rsidRPr="00000466">
        <w:rPr>
          <w:rStyle w:val="StyleBoldUnderline"/>
        </w:rPr>
        <w:t xml:space="preserve">could be the U.S.’s </w:t>
      </w:r>
      <w:r w:rsidRPr="00000466">
        <w:rPr>
          <w:rStyle w:val="Emphasis"/>
        </w:rPr>
        <w:t>strongest hedge</w:t>
      </w:r>
      <w:r w:rsidRPr="00000466">
        <w:rPr>
          <w:rStyle w:val="StyleBoldUnderline"/>
        </w:rPr>
        <w:t xml:space="preserve"> against nuclear proliferation in East Asia</w:t>
      </w:r>
      <w:r w:rsidRPr="00000466">
        <w:rPr>
          <w:sz w:val="16"/>
        </w:rPr>
        <w:t>.</w:t>
      </w:r>
    </w:p>
    <w:p w14:paraId="10BDFE4B" w14:textId="77777777" w:rsidR="00743104" w:rsidRPr="00000466" w:rsidRDefault="00743104" w:rsidP="00743104">
      <w:pPr>
        <w:pStyle w:val="Heading4"/>
        <w:rPr>
          <w:u w:val="single"/>
        </w:rPr>
      </w:pPr>
      <w:r w:rsidRPr="00000466">
        <w:t xml:space="preserve">Nuclear umbrella isn’t unbreakable—the plan creates </w:t>
      </w:r>
      <w:r w:rsidRPr="00000466">
        <w:rPr>
          <w:u w:val="single"/>
        </w:rPr>
        <w:t>low-level anxieties</w:t>
      </w:r>
      <w:r w:rsidRPr="00000466">
        <w:t xml:space="preserve"> which </w:t>
      </w:r>
      <w:r w:rsidRPr="00000466">
        <w:rPr>
          <w:u w:val="single"/>
        </w:rPr>
        <w:t>spill up</w:t>
      </w:r>
    </w:p>
    <w:p w14:paraId="63D12B55" w14:textId="77777777" w:rsidR="00743104" w:rsidRPr="00000466" w:rsidRDefault="00743104" w:rsidP="00743104">
      <w:r w:rsidRPr="00000466">
        <w:rPr>
          <w:rStyle w:val="StyleStyleBold12pt"/>
        </w:rPr>
        <w:t>Fitzpatrick, 16</w:t>
      </w:r>
      <w:r w:rsidRPr="00000466">
        <w:t xml:space="preserve">—Executive Director, IISS-Americas (Mark, </w:t>
      </w:r>
      <w:r w:rsidRPr="00000466">
        <w:rPr>
          <w:i/>
        </w:rPr>
        <w:t>Asia’s Latent Nuclear Powers</w:t>
      </w:r>
      <w:r w:rsidRPr="00000466">
        <w:t xml:space="preserve"> pg 167-168)</w:t>
      </w:r>
    </w:p>
    <w:p w14:paraId="6A783C89" w14:textId="77777777" w:rsidR="00743104" w:rsidRPr="00000466" w:rsidRDefault="00743104" w:rsidP="00743104">
      <w:pPr>
        <w:rPr>
          <w:sz w:val="16"/>
        </w:rPr>
      </w:pPr>
      <w:r w:rsidRPr="00000466">
        <w:rPr>
          <w:sz w:val="16"/>
        </w:rPr>
        <w:t xml:space="preserve">The reality, however, is that </w:t>
      </w:r>
      <w:r w:rsidRPr="00000466">
        <w:rPr>
          <w:rStyle w:val="StyleBoldUnderline"/>
        </w:rPr>
        <w:t>nuclear use is neither credible nor necessary for deterring most of the threats that America and its partners may face in Northeast Asia</w:t>
      </w:r>
      <w:r w:rsidRPr="00000466">
        <w:rPr>
          <w:sz w:val="16"/>
        </w:rPr>
        <w:t xml:space="preserve">. Modernised conventional capabilities can be better calibrated to counter the entire range of potential provocations, with none of the taboos that have become attached to nuclear weapons. Nuclear deterrence remains vital, of course, particularly to deter nuclear threats. But </w:t>
      </w:r>
      <w:r w:rsidRPr="00000466">
        <w:rPr>
          <w:rStyle w:val="StyleBoldUnderline"/>
        </w:rPr>
        <w:t xml:space="preserve">other forms of deterrence will come into play earlier in </w:t>
      </w:r>
      <w:r w:rsidRPr="00000466">
        <w:rPr>
          <w:rStyle w:val="Emphasis"/>
        </w:rPr>
        <w:t>nearly every scenario</w:t>
      </w:r>
      <w:r w:rsidRPr="00000466">
        <w:rPr>
          <w:rStyle w:val="StyleBoldUnderline"/>
        </w:rPr>
        <w:t xml:space="preserve">. Washington thus has </w:t>
      </w:r>
      <w:r w:rsidRPr="00000466">
        <w:rPr>
          <w:rStyle w:val="Emphasis"/>
        </w:rPr>
        <w:t>sought assiduously</w:t>
      </w:r>
      <w:r w:rsidRPr="00000466">
        <w:rPr>
          <w:rStyle w:val="StyleBoldUnderline"/>
        </w:rPr>
        <w:t xml:space="preserve"> to address Japanese and ROK anxieties about </w:t>
      </w:r>
      <w:r w:rsidRPr="00000466">
        <w:rPr>
          <w:rStyle w:val="Emphasis"/>
        </w:rPr>
        <w:t>low-level provocations</w:t>
      </w:r>
      <w:r w:rsidRPr="00000466">
        <w:rPr>
          <w:rStyle w:val="StyleBoldUnderline"/>
        </w:rPr>
        <w:t xml:space="preserve"> by </w:t>
      </w:r>
      <w:r w:rsidRPr="00000466">
        <w:rPr>
          <w:rStyle w:val="Emphasis"/>
        </w:rPr>
        <w:t>sustaining capabilities across the spectrum</w:t>
      </w:r>
      <w:r w:rsidRPr="00000466">
        <w:rPr>
          <w:rStyle w:val="StyleBoldUnderline"/>
        </w:rPr>
        <w:t xml:space="preserve">. US non-military engagement in East Asia, including free trade pacts and political ties, </w:t>
      </w:r>
      <w:r w:rsidRPr="00000466">
        <w:rPr>
          <w:rStyle w:val="Emphasis"/>
        </w:rPr>
        <w:t>further enhances the credibility</w:t>
      </w:r>
      <w:r w:rsidRPr="00000466">
        <w:rPr>
          <w:rStyle w:val="StyleBoldUnderline"/>
        </w:rPr>
        <w:t xml:space="preserve"> of US deterrence</w:t>
      </w:r>
      <w:r w:rsidRPr="00000466">
        <w:rPr>
          <w:sz w:val="16"/>
        </w:rPr>
        <w:t xml:space="preserve">. Attributing special significance to a “nuclear umbrella” helps to reassure allies, but it is a misnomer. </w:t>
      </w:r>
      <w:r w:rsidRPr="00000466">
        <w:rPr>
          <w:rStyle w:val="StyleBoldUnderline"/>
        </w:rPr>
        <w:t xml:space="preserve">Atomic retaliation is but one threat of what must be </w:t>
      </w:r>
      <w:r w:rsidRPr="00000466">
        <w:rPr>
          <w:rStyle w:val="Emphasis"/>
        </w:rPr>
        <w:t>an interwoven fabric</w:t>
      </w:r>
      <w:r w:rsidRPr="00000466">
        <w:rPr>
          <w:rStyle w:val="StyleBoldUnderline"/>
        </w:rPr>
        <w:t xml:space="preserve"> of the deterrence posture</w:t>
      </w:r>
      <w:r w:rsidRPr="00000466">
        <w:rPr>
          <w:sz w:val="16"/>
        </w:rPr>
        <w:t>.</w:t>
      </w:r>
    </w:p>
    <w:p w14:paraId="21B739C0" w14:textId="77777777" w:rsidR="00743104" w:rsidRPr="00000466" w:rsidRDefault="00743104" w:rsidP="00743104"/>
    <w:p w14:paraId="0D2F3665" w14:textId="77777777" w:rsidR="00743104" w:rsidRPr="00000466" w:rsidRDefault="00743104" w:rsidP="00743104">
      <w:pPr>
        <w:rPr>
          <w:sz w:val="16"/>
        </w:rPr>
      </w:pPr>
    </w:p>
    <w:p w14:paraId="67468AA5" w14:textId="77777777" w:rsidR="00743104" w:rsidRPr="00000466" w:rsidRDefault="00743104" w:rsidP="00743104"/>
    <w:p w14:paraId="1841C07F" w14:textId="77777777" w:rsidR="00743104" w:rsidRPr="00000466" w:rsidRDefault="00743104" w:rsidP="00743104">
      <w:pPr>
        <w:pStyle w:val="Heading2"/>
      </w:pPr>
    </w:p>
    <w:p w14:paraId="2D8298D6" w14:textId="77777777" w:rsidR="00743104" w:rsidRPr="00000466" w:rsidRDefault="00743104" w:rsidP="00743104">
      <w:pPr>
        <w:pStyle w:val="Heading2"/>
      </w:pPr>
      <w:r w:rsidRPr="00000466">
        <w:t>Impacts</w:t>
      </w:r>
    </w:p>
    <w:p w14:paraId="062E1546" w14:textId="77777777" w:rsidR="00743104" w:rsidRPr="00000466" w:rsidRDefault="00743104" w:rsidP="00743104">
      <w:r w:rsidRPr="00000466">
        <w:br w:type="page"/>
      </w:r>
    </w:p>
    <w:p w14:paraId="30F2D581" w14:textId="77777777" w:rsidR="00743104" w:rsidRPr="00000466" w:rsidRDefault="00743104" w:rsidP="00743104">
      <w:pPr>
        <w:pStyle w:val="Heading3"/>
      </w:pPr>
      <w:r w:rsidRPr="00000466">
        <w:t>2NC Allies</w:t>
      </w:r>
    </w:p>
    <w:p w14:paraId="6EF57CBE" w14:textId="77777777" w:rsidR="00743104" w:rsidRPr="00000466" w:rsidRDefault="00743104" w:rsidP="00743104"/>
    <w:p w14:paraId="5ABF7EC8" w14:textId="77777777" w:rsidR="00743104" w:rsidRPr="00000466" w:rsidRDefault="00743104" w:rsidP="00743104">
      <w:pPr>
        <w:pStyle w:val="Heading4"/>
      </w:pPr>
      <w:r w:rsidRPr="00000466">
        <w:t>Allies would abandon ship</w:t>
      </w:r>
    </w:p>
    <w:p w14:paraId="7F6F9EF0" w14:textId="77777777" w:rsidR="00743104" w:rsidRPr="00000466" w:rsidRDefault="00743104" w:rsidP="00743104">
      <w:pPr>
        <w:rPr>
          <w:rFonts w:ascii="Times New Roman" w:hAnsi="Times New Roman" w:cs="Times New Roman"/>
        </w:rPr>
      </w:pPr>
      <w:r w:rsidRPr="00000466">
        <w:rPr>
          <w:rStyle w:val="StyleStyleBold12pt"/>
        </w:rPr>
        <w:t>Tucker and Glaser 2011</w:t>
      </w:r>
      <w:r w:rsidRPr="00000466">
        <w:rPr>
          <w:rFonts w:ascii="Times New Roman" w:hAnsi="Times New Roman" w:cs="Times New Roman"/>
        </w:rPr>
        <w:t xml:space="preserve"> – Nancy Bernkopf Tucker, Professor of History at Georgetown University and at the Edmund A. Walsh School of Foreign Service, she has been a fellow at the Institute for Advanced Study, the Rockefeller Foundation (Bellagio Study Center), the Woodrow Wilson International Center for Scholars, the United States Institute of Peace, Harvard University, and the Chinese Academy of Social Sciences as well as a Council on Foreign Relations International Affairs Fellow; Bonnie S. Glaser is a senior adviser for Asia and the director of the China Power Project at CSIS, where she works on issues related to Asia-Pacific security with a focus on Chinese foreign and security policy. She is concomitantly a nonresident fellow with the Lowy Institute in Sydney, Australia, and a senior associate with the Pacific Forum (“Should the United States Abandon Taiwan?” </w:t>
      </w:r>
      <w:r w:rsidRPr="00000466">
        <w:rPr>
          <w:rFonts w:ascii="Times New Roman" w:hAnsi="Times New Roman" w:cs="Times New Roman"/>
          <w:i/>
        </w:rPr>
        <w:t>The Washington Quarterly</w:t>
      </w:r>
      <w:r w:rsidRPr="00000466">
        <w:rPr>
          <w:rFonts w:ascii="Times New Roman" w:hAnsi="Times New Roman" w:cs="Times New Roman"/>
        </w:rPr>
        <w:t xml:space="preserve"> Vol. 34, Issue 4) bhb</w:t>
      </w:r>
    </w:p>
    <w:p w14:paraId="783146AF"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Washington's long-term support for Taiwan</w:t>
      </w:r>
      <w:r w:rsidRPr="00000466">
        <w:rPr>
          <w:rFonts w:ascii="Times New Roman" w:hAnsi="Times New Roman" w:cs="Times New Roman"/>
          <w:sz w:val="16"/>
        </w:rPr>
        <w:t xml:space="preserve"> also </w:t>
      </w:r>
      <w:r w:rsidRPr="00000466">
        <w:rPr>
          <w:rStyle w:val="StyleBoldUnderline"/>
          <w:rFonts w:cs="Times New Roman"/>
        </w:rPr>
        <w:t>has significance for</w:t>
      </w:r>
      <w:r w:rsidRPr="00000466">
        <w:rPr>
          <w:rFonts w:ascii="Times New Roman" w:hAnsi="Times New Roman" w:cs="Times New Roman"/>
          <w:sz w:val="16"/>
        </w:rPr>
        <w:t xml:space="preserve"> </w:t>
      </w:r>
      <w:r w:rsidRPr="00000466">
        <w:rPr>
          <w:rStyle w:val="StyleBoldUnderline"/>
          <w:rFonts w:cs="Times New Roman"/>
        </w:rPr>
        <w:t>U.S. allies</w:t>
      </w:r>
      <w:r w:rsidRPr="00000466">
        <w:rPr>
          <w:rFonts w:ascii="Times New Roman" w:hAnsi="Times New Roman" w:cs="Times New Roman"/>
          <w:sz w:val="16"/>
        </w:rPr>
        <w:t xml:space="preserve"> and friends. Asian countries which look to the United States to balance China's rising power may not want Washington to squander resources and energy on Taiwan, but were it to conversely ignore Taiwan's security, they would see their own safety threatened. </w:t>
      </w:r>
      <w:r w:rsidRPr="00000466">
        <w:rPr>
          <w:rStyle w:val="StyleBoldUnderline"/>
          <w:rFonts w:cs="Times New Roman"/>
        </w:rPr>
        <w:t>U.S. credibility</w:t>
      </w:r>
      <w:r w:rsidRPr="00000466">
        <w:rPr>
          <w:rFonts w:ascii="Times New Roman" w:hAnsi="Times New Roman" w:cs="Times New Roman"/>
          <w:sz w:val="16"/>
        </w:rPr>
        <w:t xml:space="preserve">, therefore, </w:t>
      </w:r>
      <w:r w:rsidRPr="00000466">
        <w:rPr>
          <w:rStyle w:val="StyleBoldUnderline"/>
          <w:rFonts w:cs="Times New Roman"/>
        </w:rPr>
        <w:t>is at stake. U.S. inconstancy could convince American allies and friends to rely less on Washington, undertake an arms race, and/or bandwagon with China.</w:t>
      </w:r>
      <w:r w:rsidRPr="00000466">
        <w:rPr>
          <w:rFonts w:ascii="Times New Roman" w:hAnsi="Times New Roman" w:cs="Times New Roman"/>
          <w:sz w:val="16"/>
        </w:rPr>
        <w:t xml:space="preserve"> After the Clinton administration dispatched two aircraft carrier battle groups to the area around Taiwan in the 1995–1996 Taiwan Strait crisis, the region's confidence in the United States soared and a wave of counterbalancing against China occurred. Japan, Singapore, the Philippines, and other nations all bolstered their security ties with the United States.</w:t>
      </w:r>
    </w:p>
    <w:p w14:paraId="15719E30"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A U.S. decision to abandon Taiwan would be particularly alarming to Japan</w:t>
      </w:r>
      <w:r w:rsidRPr="00000466">
        <w:rPr>
          <w:rFonts w:ascii="Times New Roman" w:hAnsi="Times New Roman" w:cs="Times New Roman"/>
          <w:sz w:val="16"/>
        </w:rPr>
        <w:t>.</w:t>
      </w:r>
    </w:p>
    <w:p w14:paraId="42CE5F98" w14:textId="77777777" w:rsidR="00743104" w:rsidRPr="00000466" w:rsidRDefault="00743104" w:rsidP="00743104">
      <w:pPr>
        <w:rPr>
          <w:rFonts w:ascii="Times New Roman" w:hAnsi="Times New Roman" w:cs="Times New Roman"/>
          <w:b/>
          <w:u w:val="single"/>
        </w:rPr>
      </w:pPr>
      <w:r w:rsidRPr="00000466">
        <w:rPr>
          <w:rFonts w:ascii="Times New Roman" w:hAnsi="Times New Roman" w:cs="Times New Roman"/>
          <w:sz w:val="16"/>
        </w:rPr>
        <w:t xml:space="preserve">Forsaking Taiwan would likely have the opposite effect. A U.S. decision to abandon Taiwan—leading to unification of an unwilling Taiwan with China—would be particularly alarming to Japan. Tension between China and Japan remains high, and the resolution of chronic economic, security, and history problems in the foreseeable future appears unlikely. </w:t>
      </w:r>
      <w:r w:rsidRPr="00000466">
        <w:rPr>
          <w:rStyle w:val="StyleBoldUnderline"/>
          <w:rFonts w:cs="Times New Roman"/>
        </w:rPr>
        <w:t>Dependent on sea lanes of supply and communication which pass close to Taiwan, Tokyo would consider itself to be more vulnerable, and it would be.</w:t>
      </w:r>
      <w:r w:rsidRPr="00000466">
        <w:rPr>
          <w:rFonts w:ascii="Times New Roman" w:hAnsi="Times New Roman" w:cs="Times New Roman"/>
          <w:sz w:val="16"/>
        </w:rPr>
        <w:t xml:space="preserve"> Japan would also be outflanked should China decide to use Taiwan as a military platform. Contested claims to oil fields and islands in the East and South China Seas would be more difficult to defend. </w:t>
      </w:r>
      <w:r w:rsidRPr="00000466">
        <w:rPr>
          <w:rStyle w:val="StyleBoldUnderline"/>
          <w:rFonts w:cs="Times New Roman"/>
        </w:rPr>
        <w:t>If Japan began to doubt U.S. reliability, that could deal a fatal blow to the U.S.–Japan alliance.</w:t>
      </w:r>
      <w:r w:rsidRPr="00000466">
        <w:rPr>
          <w:rFonts w:ascii="Times New Roman" w:hAnsi="Times New Roman" w:cs="Times New Roman"/>
          <w:sz w:val="16"/>
        </w:rPr>
        <w:t xml:space="preserve"> Moreover, adding to Japan's dismay, </w:t>
      </w:r>
      <w:r w:rsidRPr="00000466">
        <w:rPr>
          <w:rStyle w:val="StyleBoldUnderline"/>
          <w:rFonts w:cs="Times New Roman"/>
        </w:rPr>
        <w:t>South Korea</w:t>
      </w:r>
      <w:r w:rsidRPr="00000466">
        <w:rPr>
          <w:rFonts w:ascii="Times New Roman" w:hAnsi="Times New Roman" w:cs="Times New Roman"/>
          <w:sz w:val="16"/>
        </w:rPr>
        <w:t xml:space="preserve">, increasingly reliant on its burgeoning economic ties with China, </w:t>
      </w:r>
      <w:r w:rsidRPr="00000466">
        <w:rPr>
          <w:rStyle w:val="StyleBoldUnderline"/>
          <w:rFonts w:cs="Times New Roman"/>
        </w:rPr>
        <w:t>might calculate that if the United States can sever ties to Taiwan, Seoul could be safer renouncing its security alliance with Washington and aligning with Beijing.</w:t>
      </w:r>
    </w:p>
    <w:p w14:paraId="023620FD" w14:textId="77777777" w:rsidR="00743104" w:rsidRPr="00000466" w:rsidRDefault="00743104" w:rsidP="00743104">
      <w:pPr>
        <w:rPr>
          <w:rFonts w:ascii="Times New Roman" w:hAnsi="Times New Roman" w:cs="Times New Roman"/>
          <w:sz w:val="16"/>
        </w:rPr>
      </w:pPr>
      <w:r w:rsidRPr="00000466">
        <w:rPr>
          <w:rFonts w:ascii="Times New Roman" w:hAnsi="Times New Roman" w:cs="Times New Roman"/>
          <w:sz w:val="16"/>
        </w:rPr>
        <w:t xml:space="preserve">The current urge to seek protection against a potentially powerful and abusive China has made the United States more welcome across Southeast Asia. Aware that they cannot effectively hedge against China without U.S. collaboration, </w:t>
      </w:r>
      <w:r w:rsidRPr="00000466">
        <w:rPr>
          <w:rStyle w:val="StyleBoldUnderline"/>
          <w:rFonts w:cs="Times New Roman"/>
        </w:rPr>
        <w:t>Southeast Asian nations</w:t>
      </w:r>
      <w:r w:rsidRPr="00000466">
        <w:rPr>
          <w:rFonts w:ascii="Times New Roman" w:hAnsi="Times New Roman" w:cs="Times New Roman"/>
          <w:sz w:val="16"/>
        </w:rPr>
        <w:t xml:space="preserve"> have quietly repaired rifts and reinvigorated cooperation with Washington. They welcomed Secretary of State Hillary Clinton's declaration in Thailand in 2009 that "the United States is back" in Asia. Although they don't share Tokyo's view of Taiwan's geostrategic importance, they do worry about freedom of navigation and resource claims in the South China Sea. They </w:t>
      </w:r>
      <w:r w:rsidRPr="00000466">
        <w:rPr>
          <w:rStyle w:val="StyleBoldUnderline"/>
          <w:rFonts w:cs="Times New Roman"/>
        </w:rPr>
        <w:t>would likely interpret a shift in U.S. policy away from Taiwan as a signal of U.S. surrender to Chinese interests, and eventually follow suit</w:t>
      </w:r>
      <w:r w:rsidRPr="00000466">
        <w:rPr>
          <w:rFonts w:ascii="Times New Roman" w:hAnsi="Times New Roman" w:cs="Times New Roman"/>
          <w:sz w:val="16"/>
        </w:rPr>
        <w:t>.</w:t>
      </w:r>
    </w:p>
    <w:p w14:paraId="719C4A6C" w14:textId="77777777" w:rsidR="00743104" w:rsidRPr="00000466" w:rsidRDefault="00743104" w:rsidP="00743104">
      <w:pPr>
        <w:pStyle w:val="Heading4"/>
      </w:pPr>
      <w:r w:rsidRPr="00000466">
        <w:t xml:space="preserve">Alliances are an impact filter—collapse causes </w:t>
      </w:r>
      <w:r w:rsidRPr="00000466">
        <w:rPr>
          <w:u w:val="single"/>
        </w:rPr>
        <w:t>extinction</w:t>
      </w:r>
    </w:p>
    <w:p w14:paraId="13DFFA24" w14:textId="77777777" w:rsidR="00743104" w:rsidRPr="00000466" w:rsidRDefault="00743104" w:rsidP="00743104">
      <w:r w:rsidRPr="00000466">
        <w:rPr>
          <w:rStyle w:val="StyleStyleBold12pt"/>
        </w:rPr>
        <w:t>Bush 16 –</w:t>
      </w:r>
      <w:r w:rsidRPr="00000466">
        <w:t xml:space="preserve"> (Richard C. Bush, III is senior fellow and director of the Center for East Asia Policy Studies at Brookings, where he holds the Chen-Fu and Cecilia Yen Koo Chair in Taiwan Studies. Bush came to Brookings in 2002 after serving almost five years as the chairman and managing director of the American Institute in Taiwan, July 2016, “America’s Alliances and Security Partnerships in East Asia: Introduction,” ASIAN ALLIANCES WORKING PAPER SERIES, </w:t>
      </w:r>
      <w:r w:rsidRPr="00000466">
        <w:rPr>
          <w:i/>
        </w:rPr>
        <w:t>Brookings Institution</w:t>
      </w:r>
      <w:r w:rsidRPr="00000466">
        <w:t xml:space="preserve">, </w:t>
      </w:r>
      <w:hyperlink r:id="rId30" w:history="1">
        <w:r w:rsidRPr="00000466">
          <w:rPr>
            <w:rStyle w:val="Hyperlink"/>
            <w:color w:val="auto"/>
          </w:rPr>
          <w:t>https://www.brookings.edu/wp-content/uploads/2016/07/Paper-1.pdf</w:t>
        </w:r>
      </w:hyperlink>
      <w:r w:rsidRPr="00000466">
        <w:t>)</w:t>
      </w:r>
    </w:p>
    <w:p w14:paraId="128BE6A9" w14:textId="77777777" w:rsidR="00743104" w:rsidRPr="00000466" w:rsidRDefault="00743104" w:rsidP="00743104">
      <w:pPr>
        <w:rPr>
          <w:sz w:val="16"/>
        </w:rPr>
      </w:pPr>
    </w:p>
    <w:p w14:paraId="1C1CA1FC" w14:textId="77777777" w:rsidR="00743104" w:rsidRPr="00000466" w:rsidRDefault="00743104" w:rsidP="00743104">
      <w:pPr>
        <w:rPr>
          <w:sz w:val="16"/>
        </w:rPr>
      </w:pPr>
      <w:r w:rsidRPr="00000466">
        <w:rPr>
          <w:rStyle w:val="StyleBoldUnderline"/>
        </w:rPr>
        <w:t>Chinese diplomats and scholars</w:t>
      </w:r>
      <w:r w:rsidRPr="00000466">
        <w:rPr>
          <w:sz w:val="16"/>
        </w:rPr>
        <w:t xml:space="preserve"> regularly </w:t>
      </w:r>
      <w:r w:rsidRPr="00000466">
        <w:rPr>
          <w:rStyle w:val="StyleBoldUnderline"/>
        </w:rPr>
        <w:t>complain that U.S. alliances with Asian countries are relics of the Cold War that should be abandoned</w:t>
      </w:r>
      <w:r w:rsidRPr="00000466">
        <w:rPr>
          <w:sz w:val="16"/>
        </w:rPr>
        <w:t xml:space="preserve"> because they frustrate the desire and effort to create a regional security architecture that is appropriate for the twenty-first century. </w:t>
      </w:r>
      <w:r w:rsidRPr="00000466">
        <w:rPr>
          <w:rStyle w:val="StyleBoldUnderline"/>
        </w:rPr>
        <w:t xml:space="preserve">Such a view ignores the obvious fact that the Cold War </w:t>
      </w:r>
      <w:r w:rsidRPr="00000466">
        <w:rPr>
          <w:rStyle w:val="Emphasis"/>
        </w:rPr>
        <w:t>still exists on the Korean peninsula</w:t>
      </w:r>
      <w:r w:rsidRPr="00000466">
        <w:rPr>
          <w:sz w:val="16"/>
        </w:rPr>
        <w:t xml:space="preserve">, </w:t>
      </w:r>
      <w:r w:rsidRPr="00000466">
        <w:rPr>
          <w:rStyle w:val="StyleBoldUnderline"/>
        </w:rPr>
        <w:t>because of the policies of China’s</w:t>
      </w:r>
      <w:r w:rsidRPr="00000466">
        <w:rPr>
          <w:sz w:val="16"/>
        </w:rPr>
        <w:t xml:space="preserve"> nominal </w:t>
      </w:r>
      <w:r w:rsidRPr="00000466">
        <w:rPr>
          <w:rStyle w:val="StyleBoldUnderline"/>
        </w:rPr>
        <w:t>ally, North Korea.</w:t>
      </w:r>
      <w:r w:rsidRPr="00000466">
        <w:rPr>
          <w:sz w:val="16"/>
        </w:rPr>
        <w:t xml:space="preserve"> </w:t>
      </w:r>
      <w:r w:rsidRPr="00000466">
        <w:rPr>
          <w:rStyle w:val="StyleBoldUnderline"/>
        </w:rPr>
        <w:t>Chinese complaints</w:t>
      </w:r>
      <w:r w:rsidRPr="00000466">
        <w:rPr>
          <w:sz w:val="16"/>
        </w:rPr>
        <w:t xml:space="preserve"> also </w:t>
      </w:r>
      <w:r w:rsidRPr="00000466">
        <w:rPr>
          <w:rStyle w:val="StyleBoldUnderline"/>
        </w:rPr>
        <w:t>reflect an assumption that by definition alliances exist to counter an enemy, and so now China must be the</w:t>
      </w:r>
      <w:r w:rsidRPr="00000466">
        <w:rPr>
          <w:sz w:val="16"/>
        </w:rPr>
        <w:t xml:space="preserve"> new, not-so-secret </w:t>
      </w:r>
      <w:r w:rsidRPr="00000466">
        <w:rPr>
          <w:rStyle w:val="StyleBoldUnderline"/>
        </w:rPr>
        <w:t>adversary of the United States</w:t>
      </w:r>
      <w:r w:rsidRPr="00000466">
        <w:rPr>
          <w:sz w:val="16"/>
        </w:rPr>
        <w:t>, now that the Soviet Union no longer exists.</w:t>
      </w:r>
    </w:p>
    <w:p w14:paraId="117F0A0E" w14:textId="77777777" w:rsidR="00743104" w:rsidRPr="00000466" w:rsidRDefault="00743104" w:rsidP="00743104">
      <w:pPr>
        <w:rPr>
          <w:sz w:val="16"/>
        </w:rPr>
      </w:pPr>
      <w:r w:rsidRPr="00000466">
        <w:rPr>
          <w:rStyle w:val="StyleBoldUnderline"/>
        </w:rPr>
        <w:t>This assumption</w:t>
      </w:r>
      <w:r w:rsidRPr="00000466">
        <w:rPr>
          <w:sz w:val="16"/>
        </w:rPr>
        <w:t>—that every alliance must have an enemy—</w:t>
      </w:r>
      <w:r w:rsidRPr="00000466">
        <w:rPr>
          <w:rStyle w:val="StyleBoldUnderline"/>
        </w:rPr>
        <w:t xml:space="preserve">ignores the </w:t>
      </w:r>
      <w:r w:rsidRPr="00000466">
        <w:rPr>
          <w:rStyle w:val="Emphasis"/>
        </w:rPr>
        <w:t>broader purposes and impact of past and present U.S. security policy in East Asia</w:t>
      </w:r>
      <w:r w:rsidRPr="00000466">
        <w:rPr>
          <w:rStyle w:val="StyleBoldUnderline"/>
        </w:rPr>
        <w:t>, besides deterring war</w:t>
      </w:r>
      <w:r w:rsidRPr="00000466">
        <w:rPr>
          <w:sz w:val="16"/>
        </w:rPr>
        <w:t xml:space="preserve">. First of all, early on </w:t>
      </w:r>
      <w:r w:rsidRPr="00000466">
        <w:rPr>
          <w:rStyle w:val="StyleBoldUnderline"/>
        </w:rPr>
        <w:t xml:space="preserve">they were a way of </w:t>
      </w:r>
      <w:r w:rsidRPr="00000466">
        <w:rPr>
          <w:rStyle w:val="Emphasis"/>
        </w:rPr>
        <w:t>restrict</w:t>
      </w:r>
      <w:r w:rsidRPr="00000466">
        <w:rPr>
          <w:rStyle w:val="StyleBoldUnderline"/>
        </w:rPr>
        <w:t xml:space="preserve">ing the leaders of allies and security partners of the United States from </w:t>
      </w:r>
      <w:r w:rsidRPr="00000466">
        <w:rPr>
          <w:rStyle w:val="Emphasis"/>
        </w:rPr>
        <w:t>undertaking provocative initiatives</w:t>
      </w:r>
      <w:r w:rsidRPr="00000466">
        <w:rPr>
          <w:rStyle w:val="StyleBoldUnderline"/>
        </w:rPr>
        <w:t xml:space="preserve"> toward their adversaries that Washington would regard as </w:t>
      </w:r>
      <w:r w:rsidRPr="00000466">
        <w:rPr>
          <w:rStyle w:val="Emphasis"/>
        </w:rPr>
        <w:t>risk</w:t>
      </w:r>
      <w:r w:rsidRPr="00000466">
        <w:rPr>
          <w:rStyle w:val="StyleBoldUnderline"/>
        </w:rPr>
        <w:t xml:space="preserve">ing </w:t>
      </w:r>
      <w:r w:rsidRPr="00000466">
        <w:rPr>
          <w:rStyle w:val="Emphasis"/>
        </w:rPr>
        <w:t>unnecessary and entangling conflicts</w:t>
      </w:r>
      <w:r w:rsidRPr="00000466">
        <w:rPr>
          <w:sz w:val="16"/>
        </w:rPr>
        <w:t xml:space="preserve"> (for example, Taiwan and Korea). Second, </w:t>
      </w:r>
      <w:r w:rsidRPr="00000466">
        <w:rPr>
          <w:rStyle w:val="StyleBoldUnderline"/>
        </w:rPr>
        <w:t>America’s status as a resident Asian power</w:t>
      </w:r>
      <w:r w:rsidRPr="00000466">
        <w:rPr>
          <w:sz w:val="16"/>
        </w:rPr>
        <w:t xml:space="preserve"> sometimes </w:t>
      </w:r>
      <w:r w:rsidRPr="00000466">
        <w:rPr>
          <w:rStyle w:val="StyleBoldUnderline"/>
        </w:rPr>
        <w:t xml:space="preserve">gave it an opportunity to </w:t>
      </w:r>
      <w:r w:rsidRPr="00000466">
        <w:rPr>
          <w:rStyle w:val="Emphasis"/>
        </w:rPr>
        <w:t>facilitate diplomatic solutions to regional conflicts</w:t>
      </w:r>
      <w:r w:rsidRPr="00000466">
        <w:rPr>
          <w:sz w:val="16"/>
        </w:rPr>
        <w:t xml:space="preserve"> (e.g. Cambodia in 1991). Third, and most significant, </w:t>
      </w:r>
      <w:r w:rsidRPr="00000466">
        <w:rPr>
          <w:rStyle w:val="StyleBoldUnderline"/>
        </w:rPr>
        <w:t xml:space="preserve">the constant presence of U.S. armed forces, diplomats, business executives, and other private citizens have long had a </w:t>
      </w:r>
      <w:r w:rsidRPr="00000466">
        <w:rPr>
          <w:rStyle w:val="Emphasis"/>
        </w:rPr>
        <w:t>stabilizing and positive effect</w:t>
      </w:r>
      <w:r w:rsidRPr="00000466">
        <w:rPr>
          <w:sz w:val="16"/>
        </w:rPr>
        <w:t xml:space="preserve">. The American regional role has not been perfect by any means. Asian publics sometimes blamed U.S. alliances and American support for authoritarian regimes (as in the Philippines and Korea). </w:t>
      </w:r>
      <w:r w:rsidRPr="00000466">
        <w:rPr>
          <w:rStyle w:val="StyleBoldUnderline"/>
        </w:rPr>
        <w:t>On balance</w:t>
      </w:r>
      <w:r w:rsidRPr="00000466">
        <w:rPr>
          <w:sz w:val="16"/>
        </w:rPr>
        <w:t xml:space="preserve">, however, </w:t>
      </w:r>
      <w:r w:rsidRPr="00000466">
        <w:rPr>
          <w:rStyle w:val="StyleBoldUnderline"/>
        </w:rPr>
        <w:t>the U.S. presence,</w:t>
      </w:r>
      <w:r w:rsidRPr="00000466">
        <w:rPr>
          <w:sz w:val="16"/>
        </w:rPr>
        <w:t xml:space="preserve"> </w:t>
      </w:r>
      <w:r w:rsidRPr="00000466">
        <w:rPr>
          <w:rStyle w:val="Emphasis"/>
        </w:rPr>
        <w:t>manifested most significantly by its alliances</w:t>
      </w:r>
      <w:r w:rsidRPr="00000466">
        <w:rPr>
          <w:sz w:val="16"/>
        </w:rPr>
        <w:t xml:space="preserve"> and the forward deployment of its armed forces, </w:t>
      </w:r>
      <w:r w:rsidRPr="00000466">
        <w:rPr>
          <w:rStyle w:val="Emphasis"/>
        </w:rPr>
        <w:t>has kept the peace in Asia</w:t>
      </w:r>
      <w:r w:rsidRPr="00000466">
        <w:rPr>
          <w:sz w:val="16"/>
        </w:rPr>
        <w:t>. From a historical perspective, therefore, the Obama administration’s “re-balance” or “pivot” is not a new policy at all but more an adjustment of a decades-old strategy to new circumstances.</w:t>
      </w:r>
    </w:p>
    <w:p w14:paraId="51B175D4" w14:textId="77777777" w:rsidR="00743104" w:rsidRPr="00000466" w:rsidRDefault="00743104" w:rsidP="00743104">
      <w:pPr>
        <w:rPr>
          <w:sz w:val="16"/>
        </w:rPr>
      </w:pPr>
      <w:r w:rsidRPr="00000466">
        <w:rPr>
          <w:sz w:val="16"/>
        </w:rPr>
        <w:t xml:space="preserve">Deterrence and defense preparedness aside, the </w:t>
      </w:r>
      <w:r w:rsidRPr="00000466">
        <w:rPr>
          <w:rStyle w:val="StyleBoldUnderline"/>
        </w:rPr>
        <w:t xml:space="preserve">United States and its leading allies, Japan and Korea, have recently used their alliances as vessels for </w:t>
      </w:r>
      <w:r w:rsidRPr="00000466">
        <w:rPr>
          <w:rStyle w:val="Emphasis"/>
        </w:rPr>
        <w:t>much broader policy cooperation</w:t>
      </w:r>
      <w:r w:rsidRPr="00000466">
        <w:rPr>
          <w:sz w:val="16"/>
        </w:rPr>
        <w:t xml:space="preserve">. In both cases, </w:t>
      </w:r>
      <w:r w:rsidRPr="00000466">
        <w:rPr>
          <w:rStyle w:val="StyleBoldUnderline"/>
        </w:rPr>
        <w:t>there is growing attention to issues of security outside East Asia (e.g. Iran’s nuclear program), and</w:t>
      </w:r>
      <w:r w:rsidRPr="00000466">
        <w:rPr>
          <w:sz w:val="16"/>
        </w:rPr>
        <w:t xml:space="preserve"> an array of non-security objectives: </w:t>
      </w:r>
      <w:r w:rsidRPr="00000466">
        <w:rPr>
          <w:rStyle w:val="Emphasis"/>
        </w:rPr>
        <w:t>global economic growth</w:t>
      </w:r>
      <w:r w:rsidRPr="00000466">
        <w:rPr>
          <w:sz w:val="16"/>
        </w:rPr>
        <w:t xml:space="preserve">; </w:t>
      </w:r>
      <w:r w:rsidRPr="00000466">
        <w:rPr>
          <w:rStyle w:val="Emphasis"/>
        </w:rPr>
        <w:t>sustainable development and poverty reduction</w:t>
      </w:r>
      <w:r w:rsidRPr="00000466">
        <w:rPr>
          <w:sz w:val="16"/>
        </w:rPr>
        <w:t xml:space="preserve">; </w:t>
      </w:r>
      <w:r w:rsidRPr="00000466">
        <w:rPr>
          <w:rStyle w:val="Emphasis"/>
        </w:rPr>
        <w:t>global health</w:t>
      </w:r>
      <w:r w:rsidRPr="00000466">
        <w:rPr>
          <w:sz w:val="16"/>
        </w:rPr>
        <w:t xml:space="preserve">; </w:t>
      </w:r>
      <w:r w:rsidRPr="00000466">
        <w:rPr>
          <w:rStyle w:val="Emphasis"/>
        </w:rPr>
        <w:t>climate change</w:t>
      </w:r>
      <w:r w:rsidRPr="00000466">
        <w:rPr>
          <w:sz w:val="16"/>
        </w:rPr>
        <w:t xml:space="preserve">, </w:t>
      </w:r>
      <w:r w:rsidRPr="00000466">
        <w:rPr>
          <w:rStyle w:val="Emphasis"/>
        </w:rPr>
        <w:t>environmental protection</w:t>
      </w:r>
      <w:r w:rsidRPr="00000466">
        <w:rPr>
          <w:sz w:val="16"/>
        </w:rPr>
        <w:t xml:space="preserve">; </w:t>
      </w:r>
      <w:r w:rsidRPr="00000466">
        <w:rPr>
          <w:rStyle w:val="Emphasis"/>
        </w:rPr>
        <w:t>cybersecurity</w:t>
      </w:r>
      <w:r w:rsidRPr="00000466">
        <w:rPr>
          <w:sz w:val="16"/>
        </w:rPr>
        <w:t xml:space="preserve">; and </w:t>
      </w:r>
      <w:r w:rsidRPr="00000466">
        <w:rPr>
          <w:rStyle w:val="Emphasis"/>
        </w:rPr>
        <w:t>science and technology cooperation</w:t>
      </w:r>
      <w:r w:rsidRPr="00000466">
        <w:rPr>
          <w:sz w:val="16"/>
        </w:rPr>
        <w:t>.2 Taiwan is also engaged in similar cooperative efforts with the United Statesa.3</w:t>
      </w:r>
    </w:p>
    <w:p w14:paraId="20022F71" w14:textId="77777777" w:rsidR="00743104" w:rsidRPr="00000466" w:rsidRDefault="00743104" w:rsidP="00743104">
      <w:pPr>
        <w:rPr>
          <w:sz w:val="16"/>
        </w:rPr>
      </w:pPr>
      <w:r w:rsidRPr="00000466">
        <w:rPr>
          <w:sz w:val="16"/>
        </w:rPr>
        <w:t>Chinese officials and scholars are incorrect in assuming that the United States views China as its new enemy, but there is a security dilemma at play between the two countries. Even if rivalry is not inevitable, neither is it impossible. Washington’s actions may foster perceptions in Beijing that U.S. intentions are fundamentally hostile and require a robust response. The same may be true of China’s actions and America’s response. As Harvard’s Joseph Nye famously warned, “If you treat China as an enemy, you are certain to have an enemy.” Generally, the direction of U.S. China policy might be summarized as “cooperate where we can but contend only when we must.” Washington’s hope is that China will pursue a similar approach and that areas of contention can be managed well enough so that they don’t exacerbate mutual suspicions.</w:t>
      </w:r>
    </w:p>
    <w:p w14:paraId="0EE2CB55" w14:textId="77777777" w:rsidR="00743104" w:rsidRPr="00000466" w:rsidRDefault="00743104" w:rsidP="00743104">
      <w:pPr>
        <w:rPr>
          <w:sz w:val="16"/>
        </w:rPr>
      </w:pPr>
      <w:r w:rsidRPr="00000466">
        <w:rPr>
          <w:sz w:val="16"/>
        </w:rPr>
        <w:t xml:space="preserve">The difficulty arises because the opportunities for U.S.-China cooperation exist more on global issues like climate change and regional problems outside of East Asia such as Iran’s nuclear program. The prospects for contention, however, are more likely in East Asia. That is because </w:t>
      </w:r>
      <w:r w:rsidRPr="00000466">
        <w:rPr>
          <w:rStyle w:val="StyleBoldUnderline"/>
        </w:rPr>
        <w:t>East Asia is where China’s revival as a great power will first take place</w:t>
      </w:r>
      <w:r w:rsidRPr="00000466">
        <w:rPr>
          <w:sz w:val="16"/>
        </w:rPr>
        <w:t xml:space="preserve">, and it happens that the region already has its share of medium-to-strong powers, including the United States. From China’s perspective, </w:t>
      </w:r>
      <w:r w:rsidRPr="00000466">
        <w:rPr>
          <w:rStyle w:val="StyleBoldUnderline"/>
        </w:rPr>
        <w:t>creating strategic depth into the East and South China Seas makes sense in terms of its defense strategy, and it has steadily built the military capabilities to create that depth</w:t>
      </w:r>
      <w:r w:rsidRPr="00000466">
        <w:rPr>
          <w:sz w:val="16"/>
        </w:rPr>
        <w:t xml:space="preserve">. </w:t>
      </w:r>
      <w:r w:rsidRPr="00000466">
        <w:rPr>
          <w:rStyle w:val="StyleBoldUnderline"/>
        </w:rPr>
        <w:t>Yet it is encroaching into areas where other powers’ armed forces are already present</w:t>
      </w:r>
      <w:r w:rsidRPr="00000466">
        <w:rPr>
          <w:sz w:val="16"/>
        </w:rPr>
        <w:t xml:space="preserve">—first and foremost the United States and secondarily Japan. </w:t>
      </w:r>
    </w:p>
    <w:p w14:paraId="2D9F4815" w14:textId="77777777" w:rsidR="00743104" w:rsidRPr="00000466" w:rsidRDefault="00743104" w:rsidP="00743104">
      <w:pPr>
        <w:rPr>
          <w:sz w:val="16"/>
        </w:rPr>
      </w:pPr>
      <w:r w:rsidRPr="00000466">
        <w:rPr>
          <w:sz w:val="16"/>
        </w:rPr>
        <w:t xml:space="preserve">To make matters worse for Beijing, </w:t>
      </w:r>
      <w:r w:rsidRPr="00000466">
        <w:rPr>
          <w:rStyle w:val="StyleBoldUnderline"/>
        </w:rPr>
        <w:t>the growth of its military</w:t>
      </w:r>
      <w:r w:rsidRPr="00000466">
        <w:rPr>
          <w:sz w:val="16"/>
        </w:rPr>
        <w:t xml:space="preserve"> and para-military capabilities </w:t>
      </w:r>
      <w:r w:rsidRPr="00000466">
        <w:rPr>
          <w:rStyle w:val="Emphasis"/>
        </w:rPr>
        <w:t>has not gone unnoticed.</w:t>
      </w:r>
      <w:r w:rsidRPr="00000466">
        <w:rPr>
          <w:sz w:val="16"/>
        </w:rPr>
        <w:t xml:space="preserve"> </w:t>
      </w:r>
      <w:r w:rsidRPr="00000466">
        <w:rPr>
          <w:rStyle w:val="StyleBoldUnderline"/>
        </w:rPr>
        <w:t xml:space="preserve">The way China has used those assets to establish a presence it never possessed before and to advance its territorial and maritime claims has made most of its East Asian neighbors </w:t>
      </w:r>
      <w:r w:rsidRPr="00000466">
        <w:rPr>
          <w:rStyle w:val="Emphasis"/>
        </w:rPr>
        <w:t>nervous about China’s long-term intentions</w:t>
      </w:r>
      <w:r w:rsidRPr="00000466">
        <w:rPr>
          <w:rStyle w:val="StyleBoldUnderline"/>
        </w:rPr>
        <w:t>.</w:t>
      </w:r>
      <w:r w:rsidRPr="00000466">
        <w:rPr>
          <w:sz w:val="16"/>
        </w:rPr>
        <w:t xml:space="preserve"> </w:t>
      </w:r>
      <w:r w:rsidRPr="00000466">
        <w:rPr>
          <w:rStyle w:val="StyleBoldUnderline"/>
        </w:rPr>
        <w:t>Their default response is to align more closely with the United States</w:t>
      </w:r>
      <w:r w:rsidRPr="00000466">
        <w:rPr>
          <w:sz w:val="16"/>
        </w:rPr>
        <w:t>, at least when it comes to security. On trade and investment, on the other hand, they reap the benefits that stem from the expansion of the large and modernizing Chinese economy. The last thing that China’s neighbors want is to have to make a choice between China and the United States.</w:t>
      </w:r>
    </w:p>
    <w:p w14:paraId="529D1D0D" w14:textId="77777777" w:rsidR="00743104" w:rsidRPr="00000466" w:rsidRDefault="00743104" w:rsidP="00743104">
      <w:pPr>
        <w:rPr>
          <w:sz w:val="16"/>
        </w:rPr>
      </w:pPr>
      <w:r w:rsidRPr="00000466">
        <w:rPr>
          <w:sz w:val="16"/>
        </w:rPr>
        <w:t xml:space="preserve">From an American perspective, </w:t>
      </w:r>
      <w:r w:rsidRPr="00000466">
        <w:rPr>
          <w:rStyle w:val="Emphasis"/>
        </w:rPr>
        <w:t>U.S. alliances and security partnerships in East Asia remain a force for regional stability</w:t>
      </w:r>
      <w:r w:rsidRPr="00000466">
        <w:rPr>
          <w:sz w:val="16"/>
        </w:rPr>
        <w:t xml:space="preserve"> and are not an instrument for a Cold War-style containment of China. </w:t>
      </w:r>
      <w:r w:rsidRPr="00000466">
        <w:rPr>
          <w:rStyle w:val="StyleBoldUnderline"/>
        </w:rPr>
        <w:t>There will be frictions and contention between China and the United States, and between China and its Asian neighbors. The task will be to manage and contain those problems through a variety of mechanisms: diplomacy, military confidence-building measures, and so on</w:t>
      </w:r>
      <w:r w:rsidRPr="00000466">
        <w:rPr>
          <w:sz w:val="16"/>
        </w:rPr>
        <w:t xml:space="preserve">. Yet used properly, </w:t>
      </w:r>
      <w:r w:rsidRPr="00000466">
        <w:rPr>
          <w:rStyle w:val="Emphasis"/>
        </w:rPr>
        <w:t>alliances can be a positive force for managing the revival of China as a great power</w:t>
      </w:r>
      <w:r w:rsidRPr="00000466">
        <w:rPr>
          <w:sz w:val="16"/>
        </w:rPr>
        <w:t xml:space="preserve"> – assuming that Beijing exercises restraint as it projects power outwards. Like a policeman patrolling the neighborhood beat, the </w:t>
      </w:r>
      <w:r w:rsidRPr="00000466">
        <w:rPr>
          <w:rStyle w:val="Emphasis"/>
        </w:rPr>
        <w:t>continuous U.S. presence in the region</w:t>
      </w:r>
      <w:r w:rsidRPr="00000466">
        <w:rPr>
          <w:sz w:val="16"/>
        </w:rPr>
        <w:t xml:space="preserve"> – military, diplomatic, and economic – </w:t>
      </w:r>
      <w:r w:rsidRPr="00000466">
        <w:rPr>
          <w:rStyle w:val="Emphasis"/>
        </w:rPr>
        <w:t>can set benign parameters for the actions of others in the region</w:t>
      </w:r>
      <w:r w:rsidRPr="00000466">
        <w:rPr>
          <w:sz w:val="16"/>
        </w:rPr>
        <w:t>. (An exclusive reliance on coercion will, of course, send very different signals.)</w:t>
      </w:r>
    </w:p>
    <w:p w14:paraId="70706A3D" w14:textId="77777777" w:rsidR="00743104" w:rsidRPr="00000466" w:rsidRDefault="00743104" w:rsidP="00743104">
      <w:pPr>
        <w:pStyle w:val="Heading4"/>
        <w:rPr>
          <w:rFonts w:ascii="Times New Roman" w:hAnsi="Times New Roman" w:cs="Times New Roman"/>
        </w:rPr>
      </w:pPr>
      <w:r w:rsidRPr="00000466">
        <w:rPr>
          <w:rFonts w:ascii="Times New Roman" w:hAnsi="Times New Roman" w:cs="Times New Roman"/>
        </w:rPr>
        <w:t>East Asian allies will perceive the plan as abandonment – security commitments to Taiwan are key</w:t>
      </w:r>
    </w:p>
    <w:p w14:paraId="23A8A34B" w14:textId="77777777" w:rsidR="00743104" w:rsidRPr="00000466" w:rsidRDefault="00743104" w:rsidP="00743104">
      <w:pPr>
        <w:rPr>
          <w:rFonts w:ascii="Times New Roman" w:hAnsi="Times New Roman" w:cs="Times New Roman"/>
        </w:rPr>
      </w:pPr>
      <w:r w:rsidRPr="00000466">
        <w:rPr>
          <w:rStyle w:val="StyleStyleBold12pt"/>
          <w:rFonts w:cs="Times New Roman"/>
        </w:rPr>
        <w:t>Kaplan</w:t>
      </w:r>
      <w:r w:rsidRPr="00000466">
        <w:rPr>
          <w:rFonts w:ascii="Times New Roman" w:hAnsi="Times New Roman" w:cs="Times New Roman"/>
        </w:rPr>
        <w:t xml:space="preserve"> 6-17-</w:t>
      </w:r>
      <w:r w:rsidRPr="00000466">
        <w:rPr>
          <w:rStyle w:val="StyleStyleBold12pt"/>
          <w:rFonts w:cs="Times New Roman"/>
        </w:rPr>
        <w:t>19</w:t>
      </w:r>
      <w:r w:rsidRPr="00000466">
        <w:rPr>
          <w:rFonts w:ascii="Times New Roman" w:hAnsi="Times New Roman" w:cs="Times New Roman"/>
        </w:rPr>
        <w:t xml:space="preserve"> – Robert D. Kaplan is a foreign correspondent for The Atlantic, a senior fellow at the Center for a New American Security in Washington and a member of the Pentagon’s Defense Policy Board (“America Must Prepare for the Coming Chinese Empire,” https://nationalinterest.org/feature/america-must-prepare-coming-chinese-empire-63102?page=0%2C3) bhb</w:t>
      </w:r>
    </w:p>
    <w:p w14:paraId="178D34E9" w14:textId="77777777" w:rsidR="00743104" w:rsidRPr="00000466" w:rsidRDefault="00743104" w:rsidP="00743104">
      <w:pPr>
        <w:rPr>
          <w:rFonts w:ascii="Times New Roman" w:hAnsi="Times New Roman" w:cs="Times New Roman"/>
          <w:sz w:val="16"/>
        </w:rPr>
      </w:pPr>
      <w:r w:rsidRPr="00000466">
        <w:rPr>
          <w:rStyle w:val="StyleBoldUnderline"/>
          <w:rFonts w:cs="Times New Roman"/>
        </w:rPr>
        <w:t>Taiwan has been a model ally</w:t>
      </w:r>
      <w:r w:rsidRPr="00000466">
        <w:rPr>
          <w:rFonts w:ascii="Times New Roman" w:hAnsi="Times New Roman" w:cs="Times New Roman"/>
          <w:sz w:val="16"/>
        </w:rPr>
        <w:t xml:space="preserve">, a stable and vibrant democracy, </w:t>
      </w:r>
      <w:r w:rsidRPr="00000466">
        <w:rPr>
          <w:rStyle w:val="StyleBoldUnderline"/>
          <w:rFonts w:cs="Times New Roman"/>
        </w:rPr>
        <w:t xml:space="preserve">and one of the </w:t>
      </w:r>
      <w:r w:rsidRPr="00000466">
        <w:rPr>
          <w:rFonts w:ascii="Times New Roman" w:hAnsi="Times New Roman" w:cs="Times New Roman"/>
          <w:sz w:val="16"/>
        </w:rPr>
        <w:t xml:space="preserve">world’s </w:t>
      </w:r>
      <w:r w:rsidRPr="00000466">
        <w:rPr>
          <w:rStyle w:val="StyleBoldUnderline"/>
          <w:rFonts w:cs="Times New Roman"/>
        </w:rPr>
        <w:t>most prosperous</w:t>
      </w:r>
      <w:r w:rsidRPr="00000466">
        <w:rPr>
          <w:rFonts w:ascii="Times New Roman" w:hAnsi="Times New Roman" w:cs="Times New Roman"/>
          <w:sz w:val="16"/>
        </w:rPr>
        <w:t xml:space="preserve">, efficient </w:t>
      </w:r>
      <w:r w:rsidRPr="00000466">
        <w:rPr>
          <w:rStyle w:val="StyleBoldUnderline"/>
          <w:rFonts w:cs="Times New Roman"/>
        </w:rPr>
        <w:t>economies. It is a successful poster child for the liberal world order that the United States has built and guaranteed in Asia and Europe since World War II.</w:t>
      </w:r>
      <w:r w:rsidRPr="00000466">
        <w:rPr>
          <w:rFonts w:ascii="Times New Roman" w:hAnsi="Times New Roman" w:cs="Times New Roman"/>
          <w:sz w:val="16"/>
        </w:rPr>
        <w:t xml:space="preserve"> Richard Nixon and Henry Kissinger opened relations with China, but did so without endangering Taiwan. Therefore, </w:t>
      </w:r>
      <w:r w:rsidRPr="00000466">
        <w:rPr>
          <w:rStyle w:val="StyleBoldUnderline"/>
          <w:rFonts w:cs="Times New Roman"/>
        </w:rPr>
        <w:t xml:space="preserve">if it ever became clear that the United States was both unable and unwilling to defend Taiwan in the event of a Chinese military attack on the island—or that </w:t>
      </w:r>
      <w:r w:rsidRPr="00000466">
        <w:rPr>
          <w:rFonts w:ascii="Times New Roman" w:hAnsi="Times New Roman" w:cs="Times New Roman"/>
          <w:sz w:val="16"/>
        </w:rPr>
        <w:t xml:space="preserve">an authoritarian </w:t>
      </w:r>
      <w:r w:rsidRPr="00000466">
        <w:rPr>
          <w:rStyle w:val="StyleBoldUnderline"/>
          <w:rFonts w:cs="Times New Roman"/>
        </w:rPr>
        <w:t>China</w:t>
      </w:r>
      <w:r w:rsidRPr="00000466">
        <w:rPr>
          <w:rFonts w:ascii="Times New Roman" w:hAnsi="Times New Roman" w:cs="Times New Roman"/>
          <w:sz w:val="16"/>
        </w:rPr>
        <w:t xml:space="preserve"> had </w:t>
      </w:r>
      <w:r w:rsidRPr="00000466">
        <w:rPr>
          <w:rStyle w:val="StyleBoldUnderline"/>
          <w:rFonts w:cs="Times New Roman"/>
        </w:rPr>
        <w:t xml:space="preserve">consolidated its grip on Taiwan without </w:t>
      </w:r>
      <w:r w:rsidRPr="00000466">
        <w:rPr>
          <w:rFonts w:ascii="Times New Roman" w:hAnsi="Times New Roman" w:cs="Times New Roman"/>
          <w:sz w:val="16"/>
        </w:rPr>
        <w:t xml:space="preserve">the need of such an </w:t>
      </w:r>
      <w:r w:rsidRPr="00000466">
        <w:rPr>
          <w:rStyle w:val="StyleBoldUnderline"/>
          <w:rFonts w:cs="Times New Roman"/>
        </w:rPr>
        <w:t>attack</w:t>
      </w:r>
      <w:r w:rsidRPr="00000466">
        <w:rPr>
          <w:rFonts w:ascii="Times New Roman" w:hAnsi="Times New Roman" w:cs="Times New Roman"/>
          <w:sz w:val="16"/>
        </w:rPr>
        <w:t xml:space="preserve">—then </w:t>
      </w:r>
      <w:r w:rsidRPr="00000466">
        <w:rPr>
          <w:rStyle w:val="Emphasis"/>
          <w:rFonts w:ascii="Times New Roman" w:hAnsi="Times New Roman" w:cs="Times New Roman"/>
        </w:rPr>
        <w:t>it would signal the end of American strategic dominance in East Asia</w:t>
      </w:r>
      <w:r w:rsidRPr="00000466">
        <w:rPr>
          <w:rStyle w:val="StyleBoldUnderline"/>
          <w:rFonts w:cs="Times New Roman"/>
        </w:rPr>
        <w:t>. Countries from Japan in the north to Australia in the south would have no choice but to seek compromising security assurances from China</w:t>
      </w:r>
      <w:r w:rsidRPr="00000466">
        <w:rPr>
          <w:rFonts w:ascii="Times New Roman" w:hAnsi="Times New Roman" w:cs="Times New Roman"/>
          <w:sz w:val="16"/>
        </w:rPr>
        <w:t xml:space="preserve"> in the event of such an eclipse of American power. This would be an insidious process often outside the strictures of the news headlines, but one day we would all wake up and realize that Asia has been partly Finlandized and the world had changed. </w:t>
      </w:r>
      <w:r w:rsidRPr="00000466">
        <w:rPr>
          <w:rStyle w:val="StyleBoldUnderline"/>
          <w:rFonts w:cs="Times New Roman"/>
        </w:rPr>
        <w:t>Chinese domination of Taiwan would</w:t>
      </w:r>
      <w:r w:rsidRPr="00000466">
        <w:rPr>
          <w:rFonts w:ascii="Times New Roman" w:hAnsi="Times New Roman" w:cs="Times New Roman"/>
          <w:sz w:val="16"/>
        </w:rPr>
        <w:t xml:space="preserve"> also, by the way, </w:t>
      </w:r>
      <w:r w:rsidRPr="00000466">
        <w:rPr>
          <w:rStyle w:val="StyleBoldUnderline"/>
          <w:rFonts w:cs="Times New Roman"/>
        </w:rPr>
        <w:t>virtually confirm China’s effective domination of the South China Sea</w:t>
      </w:r>
      <w:r w:rsidRPr="00000466">
        <w:rPr>
          <w:rFonts w:ascii="Times New Roman" w:hAnsi="Times New Roman" w:cs="Times New Roman"/>
          <w:sz w:val="16"/>
        </w:rPr>
        <w:t>, which, together, with its port building activities to the east and west of India, would help give the Chinese navy unimpeded access to two oceans.</w:t>
      </w:r>
    </w:p>
    <w:p w14:paraId="1F339F1F" w14:textId="77777777" w:rsidR="00743104" w:rsidRPr="00000466" w:rsidRDefault="00743104" w:rsidP="00743104">
      <w:pPr>
        <w:rPr>
          <w:b/>
          <w:bCs/>
        </w:rPr>
      </w:pPr>
      <w:r w:rsidRPr="00000466">
        <w:rPr>
          <w:b/>
          <w:bCs/>
        </w:rPr>
        <w:br w:type="page"/>
      </w:r>
    </w:p>
    <w:p w14:paraId="1A6C1EE3" w14:textId="77777777" w:rsidR="00743104" w:rsidRPr="00000466" w:rsidRDefault="00743104" w:rsidP="00743104">
      <w:pPr>
        <w:pStyle w:val="Heading3"/>
      </w:pPr>
      <w:r w:rsidRPr="00000466">
        <w:t>2NC Turns SCS War</w:t>
      </w:r>
    </w:p>
    <w:p w14:paraId="40E9ADE7" w14:textId="77777777" w:rsidR="00743104" w:rsidRPr="00000466" w:rsidRDefault="00743104" w:rsidP="00743104">
      <w:pPr>
        <w:pStyle w:val="Heading4"/>
      </w:pPr>
      <w:r w:rsidRPr="00000466">
        <w:t>Disad turns China rise—alliance breakup makes them hostile</w:t>
      </w:r>
    </w:p>
    <w:p w14:paraId="5FC13CAD" w14:textId="77777777" w:rsidR="00743104" w:rsidRPr="00000466" w:rsidRDefault="00743104" w:rsidP="00743104">
      <w:r w:rsidRPr="00000466">
        <w:rPr>
          <w:rStyle w:val="StyleStyleBold12pt"/>
        </w:rPr>
        <w:t>Ilman, 7-3</w:t>
      </w:r>
      <w:r w:rsidRPr="00000466">
        <w:t xml:space="preserve">—Pacivis (Global Civil Society Research Center) of University of Indonesia (Zidny, “Is the South China Sea the Stage for the Next World War?,” </w:t>
      </w:r>
      <w:hyperlink r:id="rId31" w:history="1">
        <w:r w:rsidRPr="00000466">
          <w:rPr>
            <w:rStyle w:val="Hyperlink"/>
            <w:color w:val="auto"/>
          </w:rPr>
          <w:t>http://nationalinterest.org/feature/the-south-china-sea-the-stage-the-next-world-war-16833?page=show</w:t>
        </w:r>
      </w:hyperlink>
      <w:r w:rsidRPr="00000466">
        <w:t>)</w:t>
      </w:r>
    </w:p>
    <w:p w14:paraId="134196D0" w14:textId="77777777" w:rsidR="00743104" w:rsidRPr="00000466" w:rsidRDefault="00743104" w:rsidP="00743104"/>
    <w:p w14:paraId="5643547F" w14:textId="77777777" w:rsidR="00743104" w:rsidRPr="00000466" w:rsidRDefault="00743104" w:rsidP="00743104">
      <w:pPr>
        <w:rPr>
          <w:rStyle w:val="StyleBoldUnderline"/>
        </w:rPr>
      </w:pPr>
      <w:r w:rsidRPr="00000466">
        <w:rPr>
          <w:sz w:val="16"/>
        </w:rPr>
        <w:t xml:space="preserve">Recent </w:t>
      </w:r>
      <w:r w:rsidRPr="00000466">
        <w:rPr>
          <w:rStyle w:val="StyleBoldUnderline"/>
        </w:rPr>
        <w:t>skirmishes in the South China Sea</w:t>
      </w:r>
      <w:r w:rsidRPr="00000466">
        <w:rPr>
          <w:sz w:val="16"/>
        </w:rPr>
        <w:t xml:space="preserve"> between the Indonesian navy and China’s coast guard </w:t>
      </w:r>
      <w:r w:rsidRPr="00000466">
        <w:rPr>
          <w:rStyle w:val="StyleBoldUnderline"/>
        </w:rPr>
        <w:t>have reinvigorated public interest</w:t>
      </w:r>
      <w:r w:rsidRPr="00000466">
        <w:rPr>
          <w:sz w:val="16"/>
        </w:rPr>
        <w:t xml:space="preserve"> towards the region. Some applauded Indonesia’s resolve in defending her rightful maritime territory. However, </w:t>
      </w:r>
      <w:r w:rsidRPr="00000466">
        <w:rPr>
          <w:rStyle w:val="StyleBoldUnderline"/>
        </w:rPr>
        <w:t>some are still left wondering over China’s motives in provoking such regional conflict</w:t>
      </w:r>
      <w:r w:rsidRPr="00000466">
        <w:rPr>
          <w:sz w:val="16"/>
        </w:rPr>
        <w:t xml:space="preserve">—including with Vietnam, Malaysia and the Philippines. </w:t>
      </w:r>
      <w:r w:rsidRPr="00000466">
        <w:rPr>
          <w:rStyle w:val="StyleBoldUnderline"/>
        </w:rPr>
        <w:t>How can one explain why China risks a major war that could potentially drag the United States in for a bunch of uninhabited rocks?</w:t>
      </w:r>
    </w:p>
    <w:p w14:paraId="700D690C" w14:textId="77777777" w:rsidR="00743104" w:rsidRPr="00000466" w:rsidRDefault="00743104" w:rsidP="00743104">
      <w:pPr>
        <w:rPr>
          <w:sz w:val="10"/>
          <w:szCs w:val="10"/>
        </w:rPr>
      </w:pPr>
      <w:r w:rsidRPr="00000466">
        <w:rPr>
          <w:sz w:val="10"/>
          <w:szCs w:val="10"/>
        </w:rPr>
        <w:t>Some say they are fighting for control over major oil and gas reserves in those seas. But this seems not to be the case. After all, great powers have rarely fought one another in a major war over economic resources in modern history, if at all. Or is it because of China’s nine-dash line? For sure, one needs to differentiate the means, ways and ends of phenomena. The nine-dash line is a means that China uses to justify its policy ends. But it does not explain the endgame it wants to achieve—therefore, it cannot be used to explain its motives in the South China Sea.</w:t>
      </w:r>
    </w:p>
    <w:p w14:paraId="4D83D430" w14:textId="77777777" w:rsidR="00743104" w:rsidRPr="00000466" w:rsidRDefault="00743104" w:rsidP="00743104">
      <w:pPr>
        <w:rPr>
          <w:sz w:val="10"/>
          <w:szCs w:val="10"/>
        </w:rPr>
      </w:pPr>
      <w:r w:rsidRPr="00000466">
        <w:rPr>
          <w:sz w:val="10"/>
          <w:szCs w:val="10"/>
        </w:rPr>
        <w:t>Let’s take a look back at the twentieth century. World War I started when Austria-Hungary declared war on and attacked Serbia. So, does it mean that World War I was caused by Austria-Hungary’s invasion? No. Austria-Hungary did start the war, but it was certainly not caused by it. The cause of the war was the great powers’ concern about the prevalent regional order in Europe—and their wish to alter it.</w:t>
      </w:r>
    </w:p>
    <w:p w14:paraId="557025C1" w14:textId="77777777" w:rsidR="00743104" w:rsidRPr="00000466" w:rsidRDefault="00743104" w:rsidP="00743104">
      <w:pPr>
        <w:rPr>
          <w:sz w:val="10"/>
          <w:szCs w:val="10"/>
        </w:rPr>
      </w:pPr>
      <w:r w:rsidRPr="00000466">
        <w:rPr>
          <w:sz w:val="10"/>
          <w:szCs w:val="10"/>
        </w:rPr>
        <w:t>The Germans (together with Austria-Hungary) looked uncomfortably at the shifting balance of power towards the Franco-Russian (and possibly British) alliance. They saw the erosion of Germany’s dominance over the European order while looking for a way to reverse the trend. The French and the Russians, boosted by newly gained power, had been humiliated during the German-led political order before and were also looking for a way to punish Germany along with her allies.</w:t>
      </w:r>
    </w:p>
    <w:p w14:paraId="4A6541AB" w14:textId="77777777" w:rsidR="00743104" w:rsidRPr="00000466" w:rsidRDefault="00743104" w:rsidP="00743104">
      <w:pPr>
        <w:rPr>
          <w:sz w:val="10"/>
          <w:szCs w:val="10"/>
        </w:rPr>
      </w:pPr>
      <w:r w:rsidRPr="00000466">
        <w:rPr>
          <w:sz w:val="10"/>
          <w:szCs w:val="10"/>
        </w:rPr>
        <w:t>Similar to World War I, World War II started with an invasion, when Hitler invaded Poland. However, Poland was not the cause of the Anglo-French and German rivalry escalating to a war in 1939. Instead, the Anglo-French were concerned over the shifting balance of power towards Germany’s favor and sought to prevent it from going further in that direction. That determination finally led to war over Poland’s survival.</w:t>
      </w:r>
    </w:p>
    <w:p w14:paraId="29950DD2" w14:textId="77777777" w:rsidR="00743104" w:rsidRPr="00000466" w:rsidRDefault="00743104" w:rsidP="00743104">
      <w:pPr>
        <w:rPr>
          <w:sz w:val="10"/>
          <w:szCs w:val="10"/>
        </w:rPr>
      </w:pPr>
      <w:r w:rsidRPr="00000466">
        <w:rPr>
          <w:sz w:val="10"/>
          <w:szCs w:val="10"/>
        </w:rPr>
        <w:t>Put simply, what Serbia and Poland have in common with the South and East China Seas is that they served as a venue of great-power rivalry. But they are definitely not the cause of that rivalry.</w:t>
      </w:r>
    </w:p>
    <w:p w14:paraId="563FFCD1" w14:textId="77777777" w:rsidR="00743104" w:rsidRPr="00000466" w:rsidRDefault="00743104" w:rsidP="00743104">
      <w:pPr>
        <w:rPr>
          <w:sz w:val="16"/>
        </w:rPr>
      </w:pPr>
      <w:r w:rsidRPr="00000466">
        <w:rPr>
          <w:sz w:val="16"/>
        </w:rPr>
        <w:t xml:space="preserve">To understand the cause of the current U.S.-China rivalry, one needs to see the history and strategic picture of the Asian region. Put simply, </w:t>
      </w:r>
      <w:r w:rsidRPr="00000466">
        <w:rPr>
          <w:rStyle w:val="StyleBoldUnderline"/>
        </w:rPr>
        <w:t xml:space="preserve">one needs to see </w:t>
      </w:r>
      <w:r w:rsidRPr="00000466">
        <w:rPr>
          <w:rStyle w:val="Emphasis"/>
        </w:rPr>
        <w:t>beyond the South China Sea</w:t>
      </w:r>
      <w:r w:rsidRPr="00000466">
        <w:rPr>
          <w:sz w:val="16"/>
        </w:rPr>
        <w:t xml:space="preserve">. Following the defeat of Imperial Japan in World War II, </w:t>
      </w:r>
      <w:r w:rsidRPr="00000466">
        <w:rPr>
          <w:rStyle w:val="StyleBoldUnderline"/>
        </w:rPr>
        <w:t xml:space="preserve">the United States has been the </w:t>
      </w:r>
      <w:r w:rsidRPr="00000466">
        <w:rPr>
          <w:rStyle w:val="Emphasis"/>
        </w:rPr>
        <w:t>sole great power</w:t>
      </w:r>
      <w:r w:rsidRPr="00000466">
        <w:rPr>
          <w:rStyle w:val="StyleBoldUnderline"/>
        </w:rPr>
        <w:t xml:space="preserve"> that can project its power throughout the region</w:t>
      </w:r>
      <w:r w:rsidRPr="00000466">
        <w:rPr>
          <w:sz w:val="16"/>
        </w:rPr>
        <w:t xml:space="preserve">. Since that day, </w:t>
      </w:r>
      <w:r w:rsidRPr="00000466">
        <w:rPr>
          <w:rStyle w:val="StyleBoldUnderline"/>
        </w:rPr>
        <w:t>the region has come under American-led regional order</w:t>
      </w:r>
      <w:r w:rsidRPr="00000466">
        <w:rPr>
          <w:sz w:val="16"/>
        </w:rPr>
        <w:t>. Having only a fraction of the United States’ power, other states in the region accepted American primacy.</w:t>
      </w:r>
    </w:p>
    <w:p w14:paraId="6FD2BB5C" w14:textId="77777777" w:rsidR="00743104" w:rsidRPr="00000466" w:rsidRDefault="00743104" w:rsidP="00743104">
      <w:pPr>
        <w:rPr>
          <w:sz w:val="16"/>
        </w:rPr>
      </w:pPr>
      <w:r w:rsidRPr="00000466">
        <w:rPr>
          <w:sz w:val="16"/>
        </w:rPr>
        <w:t xml:space="preserve">What is happening today is that </w:t>
      </w:r>
      <w:r w:rsidRPr="00000466">
        <w:rPr>
          <w:rStyle w:val="StyleBoldUnderline"/>
        </w:rPr>
        <w:t xml:space="preserve">China has </w:t>
      </w:r>
      <w:r w:rsidRPr="00000466">
        <w:rPr>
          <w:rStyle w:val="Emphasis"/>
        </w:rPr>
        <w:t>gathered enough power</w:t>
      </w:r>
      <w:r w:rsidRPr="00000466">
        <w:rPr>
          <w:rStyle w:val="StyleBoldUnderline"/>
        </w:rPr>
        <w:t xml:space="preserve"> and is </w:t>
      </w:r>
      <w:r w:rsidRPr="00000466">
        <w:rPr>
          <w:rStyle w:val="Emphasis"/>
        </w:rPr>
        <w:t>becoming powerful enough</w:t>
      </w:r>
      <w:r w:rsidRPr="00000466">
        <w:rPr>
          <w:rStyle w:val="StyleBoldUnderline"/>
        </w:rPr>
        <w:t xml:space="preserve"> to match (or even surpass) America’s ability to project power throughout much of Asia</w:t>
      </w:r>
      <w:r w:rsidRPr="00000466">
        <w:rPr>
          <w:sz w:val="16"/>
        </w:rPr>
        <w:t xml:space="preserve">. Power means leadership throughout history and with its newly gained power, </w:t>
      </w:r>
      <w:r w:rsidRPr="00000466">
        <w:rPr>
          <w:rStyle w:val="StyleBoldUnderline"/>
        </w:rPr>
        <w:t xml:space="preserve">China wants a </w:t>
      </w:r>
      <w:r w:rsidRPr="00000466">
        <w:rPr>
          <w:rStyle w:val="Emphasis"/>
        </w:rPr>
        <w:t>bigger role</w:t>
      </w:r>
      <w:r w:rsidRPr="00000466">
        <w:rPr>
          <w:rStyle w:val="StyleBoldUnderline"/>
        </w:rPr>
        <w:t xml:space="preserve"> in regional leadership</w:t>
      </w:r>
      <w:r w:rsidRPr="00000466">
        <w:rPr>
          <w:sz w:val="16"/>
        </w:rPr>
        <w:t>. For sure, though it seems weird for most people, anyone who carefully study history will concede that this is a normal—though arguably regrettable—state behavior.</w:t>
      </w:r>
    </w:p>
    <w:p w14:paraId="026AA5AC" w14:textId="77777777" w:rsidR="00743104" w:rsidRPr="00000466" w:rsidRDefault="00743104" w:rsidP="00743104">
      <w:pPr>
        <w:rPr>
          <w:sz w:val="16"/>
        </w:rPr>
      </w:pPr>
      <w:r w:rsidRPr="00000466">
        <w:rPr>
          <w:sz w:val="16"/>
        </w:rPr>
        <w:t>One might point a finger towards Japan and Germany as comparisons—both of whose rise of power in recent times does not correspond with a regional crisis that risks regional war—and, therefore, accuse China’s behavior as not normal. However, history once again shows that both states are the anomaly—not China.</w:t>
      </w:r>
    </w:p>
    <w:p w14:paraId="506264AA" w14:textId="77777777" w:rsidR="00743104" w:rsidRPr="00000466" w:rsidRDefault="00743104" w:rsidP="00743104">
      <w:pPr>
        <w:rPr>
          <w:sz w:val="16"/>
        </w:rPr>
      </w:pPr>
      <w:r w:rsidRPr="00000466">
        <w:rPr>
          <w:sz w:val="16"/>
        </w:rPr>
        <w:t xml:space="preserve">As Singaporean leader Lee Kuan Yew once remarked, “Unlike other emergent countries, China wants to be China and accepted as such, not as an honorary member of the West.” It is clear from his observation that </w:t>
      </w:r>
      <w:r w:rsidRPr="00000466">
        <w:rPr>
          <w:rStyle w:val="StyleBoldUnderline"/>
        </w:rPr>
        <w:t xml:space="preserve">China has set its sights on </w:t>
      </w:r>
      <w:r w:rsidRPr="00000466">
        <w:rPr>
          <w:rStyle w:val="Emphasis"/>
        </w:rPr>
        <w:t>displacing the United States</w:t>
      </w:r>
      <w:r w:rsidRPr="00000466">
        <w:rPr>
          <w:rStyle w:val="StyleBoldUnderline"/>
        </w:rPr>
        <w:t xml:space="preserve"> as the dominant power that will dictate the regional order in the Asia region</w:t>
      </w:r>
      <w:r w:rsidRPr="00000466">
        <w:rPr>
          <w:sz w:val="16"/>
        </w:rPr>
        <w:t>. This is not to say that we must agree with or accept all China wants to do. We may dislike how our rival thinks and behaves, but we have to understand them. Without understanding how China thinks, a plausible solution to the current conflict will be hard to devise.</w:t>
      </w:r>
    </w:p>
    <w:p w14:paraId="69BCBBE7" w14:textId="77777777" w:rsidR="00743104" w:rsidRPr="00000466" w:rsidRDefault="00743104" w:rsidP="00743104">
      <w:pPr>
        <w:rPr>
          <w:sz w:val="16"/>
        </w:rPr>
      </w:pPr>
      <w:r w:rsidRPr="00000466">
        <w:rPr>
          <w:sz w:val="16"/>
        </w:rPr>
        <w:t xml:space="preserve">China’s aspiration for greater regional leadership is unfortunately met with fierce challenges from the United States as well as other regional great powers such as Japan and India. </w:t>
      </w:r>
      <w:r w:rsidRPr="00000466">
        <w:rPr>
          <w:rStyle w:val="StyleBoldUnderline"/>
        </w:rPr>
        <w:t>Following the rise of China’s assertiveness, the United States introduced the term “pivot”</w:t>
      </w:r>
      <w:r w:rsidRPr="00000466">
        <w:rPr>
          <w:sz w:val="16"/>
        </w:rPr>
        <w:t xml:space="preserve"> (later rebranded as “rebalancing”) </w:t>
      </w:r>
      <w:r w:rsidRPr="00000466">
        <w:rPr>
          <w:rStyle w:val="StyleBoldUnderline"/>
        </w:rPr>
        <w:t>while her ally, Japan, has reinterpreted her constitution, allowing Tokyo to be more active both politically and militarily abroad</w:t>
      </w:r>
      <w:r w:rsidRPr="00000466">
        <w:rPr>
          <w:sz w:val="16"/>
        </w:rPr>
        <w:t>. India, for her part, introduced an eastward-facing policy while trying to strengthen her maritime power to prevent Chinese incursion into the Indian Ocean.</w:t>
      </w:r>
    </w:p>
    <w:p w14:paraId="08817E37" w14:textId="77777777" w:rsidR="00743104" w:rsidRPr="00000466" w:rsidRDefault="00743104" w:rsidP="00743104">
      <w:pPr>
        <w:rPr>
          <w:rStyle w:val="StyleBoldUnderline"/>
        </w:rPr>
      </w:pPr>
      <w:r w:rsidRPr="00000466">
        <w:rPr>
          <w:sz w:val="16"/>
        </w:rPr>
        <w:t xml:space="preserve">Facing the prospect of containment (instead of accommodation), </w:t>
      </w:r>
      <w:r w:rsidRPr="00000466">
        <w:rPr>
          <w:rStyle w:val="StyleBoldUnderline"/>
        </w:rPr>
        <w:t xml:space="preserve">the question of </w:t>
      </w:r>
      <w:r w:rsidRPr="00000466">
        <w:rPr>
          <w:rStyle w:val="Emphasis"/>
        </w:rPr>
        <w:t>paramount importance</w:t>
      </w:r>
      <w:r w:rsidRPr="00000466">
        <w:rPr>
          <w:rStyle w:val="StyleBoldUnderline"/>
        </w:rPr>
        <w:t xml:space="preserve"> for China’s leaders is: how can China </w:t>
      </w:r>
      <w:r w:rsidRPr="00000466">
        <w:rPr>
          <w:rStyle w:val="Emphasis"/>
        </w:rPr>
        <w:t>displace the United States</w:t>
      </w:r>
      <w:r w:rsidRPr="00000466">
        <w:rPr>
          <w:sz w:val="16"/>
        </w:rPr>
        <w:t xml:space="preserve"> (and, therefore, U.S.-led regional order) </w:t>
      </w:r>
      <w:r w:rsidRPr="00000466">
        <w:rPr>
          <w:rStyle w:val="StyleBoldUnderline"/>
        </w:rPr>
        <w:t>from Asia?</w:t>
      </w:r>
    </w:p>
    <w:p w14:paraId="6AD3A9AB" w14:textId="77777777" w:rsidR="00743104" w:rsidRPr="00000466" w:rsidRDefault="00743104" w:rsidP="00743104">
      <w:pPr>
        <w:rPr>
          <w:rStyle w:val="StyleBoldUnderline"/>
        </w:rPr>
      </w:pPr>
      <w:r w:rsidRPr="00000466">
        <w:rPr>
          <w:rStyle w:val="StyleBoldUnderline"/>
        </w:rPr>
        <w:t>China seems to believe that the U.S.-led regional order is based on the U.S.-led political security regional order. This</w:t>
      </w:r>
      <w:r w:rsidRPr="00000466">
        <w:rPr>
          <w:sz w:val="16"/>
        </w:rPr>
        <w:t xml:space="preserve"> political security order in turn </w:t>
      </w:r>
      <w:r w:rsidRPr="00000466">
        <w:rPr>
          <w:rStyle w:val="StyleBoldUnderline"/>
        </w:rPr>
        <w:t xml:space="preserve">is based on the U.S. </w:t>
      </w:r>
      <w:r w:rsidRPr="00000466">
        <w:rPr>
          <w:rStyle w:val="Emphasis"/>
        </w:rPr>
        <w:t>regional alliance system</w:t>
      </w:r>
      <w:r w:rsidRPr="00000466">
        <w:rPr>
          <w:sz w:val="16"/>
        </w:rPr>
        <w:t xml:space="preserve">, which is known as hub-and-spoke system, encompassing Japan, South Korea, Australia, the Philippines and Thailand. </w:t>
      </w:r>
      <w:r w:rsidRPr="00000466">
        <w:rPr>
          <w:rStyle w:val="StyleBoldUnderline"/>
        </w:rPr>
        <w:t>This alliance system grants the United States access to forward bases that ensures her ability to rapidly project her power throughout the region whenever crisis erupts.</w:t>
      </w:r>
    </w:p>
    <w:p w14:paraId="5520ECF9" w14:textId="77777777" w:rsidR="00743104" w:rsidRPr="00000466" w:rsidRDefault="00743104" w:rsidP="00743104">
      <w:pPr>
        <w:rPr>
          <w:sz w:val="16"/>
        </w:rPr>
      </w:pPr>
      <w:r w:rsidRPr="00000466">
        <w:rPr>
          <w:rStyle w:val="StyleBoldUnderline"/>
        </w:rPr>
        <w:t>Without such bases, the United States won’t be able to effectively project forces and</w:t>
      </w:r>
      <w:r w:rsidRPr="00000466">
        <w:rPr>
          <w:sz w:val="16"/>
        </w:rPr>
        <w:t xml:space="preserve">, therefore, </w:t>
      </w:r>
      <w:r w:rsidRPr="00000466">
        <w:rPr>
          <w:rStyle w:val="StyleBoldUnderline"/>
        </w:rPr>
        <w:t xml:space="preserve">will have </w:t>
      </w:r>
      <w:r w:rsidRPr="00000466">
        <w:rPr>
          <w:rStyle w:val="Emphasis"/>
        </w:rPr>
        <w:t>only marginal influence</w:t>
      </w:r>
      <w:r w:rsidRPr="00000466">
        <w:rPr>
          <w:rStyle w:val="StyleBoldUnderline"/>
        </w:rPr>
        <w:t xml:space="preserve"> in a crisis</w:t>
      </w:r>
      <w:r w:rsidRPr="00000466">
        <w:rPr>
          <w:sz w:val="16"/>
        </w:rPr>
        <w:t>. Thus, curtailing the United States’ capability to respond to a regional crisis means much less U.S. influence upon regional order.</w:t>
      </w:r>
    </w:p>
    <w:p w14:paraId="6B2FDD01" w14:textId="77777777" w:rsidR="00743104" w:rsidRPr="00000466" w:rsidRDefault="00743104" w:rsidP="00743104">
      <w:pPr>
        <w:rPr>
          <w:rStyle w:val="StyleBoldUnderline"/>
        </w:rPr>
      </w:pPr>
      <w:r w:rsidRPr="00000466">
        <w:rPr>
          <w:rStyle w:val="StyleBoldUnderline"/>
        </w:rPr>
        <w:t>So</w:t>
      </w:r>
      <w:r w:rsidRPr="00000466">
        <w:rPr>
          <w:sz w:val="16"/>
        </w:rPr>
        <w:t xml:space="preserve">, as the logic goes, </w:t>
      </w:r>
      <w:r w:rsidRPr="00000466">
        <w:rPr>
          <w:rStyle w:val="StyleBoldUnderline"/>
        </w:rPr>
        <w:t xml:space="preserve">breaking this alliance system will lead to a </w:t>
      </w:r>
      <w:r w:rsidRPr="00000466">
        <w:rPr>
          <w:rStyle w:val="Emphasis"/>
        </w:rPr>
        <w:t>breakup of the U.S.-led regional order</w:t>
      </w:r>
      <w:r w:rsidRPr="00000466">
        <w:rPr>
          <w:rStyle w:val="StyleBoldUnderline"/>
        </w:rPr>
        <w:t>. Thus, the question</w:t>
      </w:r>
      <w:r w:rsidRPr="00000466">
        <w:rPr>
          <w:sz w:val="16"/>
        </w:rPr>
        <w:t xml:space="preserve"> now </w:t>
      </w:r>
      <w:r w:rsidRPr="00000466">
        <w:rPr>
          <w:rStyle w:val="StyleBoldUnderline"/>
        </w:rPr>
        <w:t>becomes: how can China break up the U.S. alliance system?</w:t>
      </w:r>
    </w:p>
    <w:p w14:paraId="263E5352" w14:textId="77777777" w:rsidR="00743104" w:rsidRPr="00000466" w:rsidRDefault="00743104" w:rsidP="00743104">
      <w:pPr>
        <w:rPr>
          <w:sz w:val="16"/>
        </w:rPr>
      </w:pPr>
      <w:r w:rsidRPr="00000466">
        <w:rPr>
          <w:rStyle w:val="StyleBoldUnderline"/>
        </w:rPr>
        <w:t>Alliance</w:t>
      </w:r>
      <w:r w:rsidRPr="00000466">
        <w:rPr>
          <w:sz w:val="16"/>
        </w:rPr>
        <w:t xml:space="preserve">, by its nature, </w:t>
      </w:r>
      <w:r w:rsidRPr="00000466">
        <w:rPr>
          <w:rStyle w:val="StyleBoldUnderline"/>
        </w:rPr>
        <w:t>means an insurant. By inking an alliance, the United States has assured her allies that she will help defend them in times of crisis</w:t>
      </w:r>
      <w:r w:rsidRPr="00000466">
        <w:rPr>
          <w:sz w:val="16"/>
        </w:rPr>
        <w:t xml:space="preserve">. Just like a commercial insurance company, </w:t>
      </w:r>
      <w:r w:rsidRPr="00000466">
        <w:rPr>
          <w:rStyle w:val="StyleBoldUnderline"/>
        </w:rPr>
        <w:t xml:space="preserve">the success of the business </w:t>
      </w:r>
      <w:r w:rsidRPr="00000466">
        <w:rPr>
          <w:rStyle w:val="Emphasis"/>
        </w:rPr>
        <w:t>rests on the insurer’s credibility</w:t>
      </w:r>
      <w:r w:rsidRPr="00000466">
        <w:rPr>
          <w:rStyle w:val="StyleBoldUnderline"/>
        </w:rPr>
        <w:t xml:space="preserve">. As long as U.S. allies believe that Washington will </w:t>
      </w:r>
      <w:r w:rsidRPr="00000466">
        <w:rPr>
          <w:rStyle w:val="Emphasis"/>
        </w:rPr>
        <w:t>fulfill her words</w:t>
      </w:r>
      <w:r w:rsidRPr="00000466">
        <w:rPr>
          <w:rStyle w:val="StyleBoldUnderline"/>
        </w:rPr>
        <w:t xml:space="preserve">, the alliance system </w:t>
      </w:r>
      <w:r w:rsidRPr="00000466">
        <w:rPr>
          <w:rStyle w:val="Emphasis"/>
        </w:rPr>
        <w:t>will hold up</w:t>
      </w:r>
      <w:r w:rsidRPr="00000466">
        <w:rPr>
          <w:rStyle w:val="StyleBoldUnderline"/>
        </w:rPr>
        <w:t xml:space="preserve">. However, if U.S. allies </w:t>
      </w:r>
      <w:r w:rsidRPr="00000466">
        <w:rPr>
          <w:rStyle w:val="Emphasis"/>
        </w:rPr>
        <w:t>do not believe her words</w:t>
      </w:r>
      <w:r w:rsidRPr="00000466">
        <w:rPr>
          <w:rStyle w:val="StyleBoldUnderline"/>
        </w:rPr>
        <w:t xml:space="preserve">—thereby </w:t>
      </w:r>
      <w:r w:rsidRPr="00000466">
        <w:rPr>
          <w:rStyle w:val="Emphasis"/>
        </w:rPr>
        <w:t>doubting the credibility</w:t>
      </w:r>
      <w:r w:rsidRPr="00000466">
        <w:rPr>
          <w:rStyle w:val="StyleBoldUnderline"/>
        </w:rPr>
        <w:t xml:space="preserve"> of her words—the alliance system will </w:t>
      </w:r>
      <w:r w:rsidRPr="00000466">
        <w:rPr>
          <w:rStyle w:val="Emphasis"/>
        </w:rPr>
        <w:t>unravel</w:t>
      </w:r>
      <w:r w:rsidRPr="00000466">
        <w:rPr>
          <w:sz w:val="16"/>
        </w:rPr>
        <w:t>.</w:t>
      </w:r>
    </w:p>
    <w:p w14:paraId="400F3041" w14:textId="77777777" w:rsidR="00743104" w:rsidRPr="00000466" w:rsidRDefault="00743104" w:rsidP="00743104">
      <w:pPr>
        <w:rPr>
          <w:rStyle w:val="StyleBoldUnderline"/>
        </w:rPr>
      </w:pPr>
      <w:r w:rsidRPr="00000466">
        <w:rPr>
          <w:sz w:val="16"/>
        </w:rPr>
        <w:t xml:space="preserve">A new question emerges as a consequence: </w:t>
      </w:r>
      <w:r w:rsidRPr="00000466">
        <w:rPr>
          <w:rStyle w:val="StyleBoldUnderline"/>
        </w:rPr>
        <w:t>how can China damage U.S. credibility so much that it will lead to the unraveling of its regional alliance system</w:t>
      </w:r>
      <w:r w:rsidRPr="00000466">
        <w:rPr>
          <w:sz w:val="16"/>
        </w:rPr>
        <w:t xml:space="preserve">? For sure, </w:t>
      </w:r>
      <w:r w:rsidRPr="00000466">
        <w:rPr>
          <w:rStyle w:val="StyleBoldUnderline"/>
        </w:rPr>
        <w:t xml:space="preserve">there is </w:t>
      </w:r>
      <w:r w:rsidRPr="00000466">
        <w:rPr>
          <w:rStyle w:val="Emphasis"/>
        </w:rPr>
        <w:t>no better way</w:t>
      </w:r>
      <w:r w:rsidRPr="00000466">
        <w:rPr>
          <w:rStyle w:val="StyleBoldUnderline"/>
        </w:rPr>
        <w:t xml:space="preserve"> to damage one’s credibility than </w:t>
      </w:r>
      <w:r w:rsidRPr="00000466">
        <w:rPr>
          <w:rStyle w:val="Emphasis"/>
        </w:rPr>
        <w:t>proving that one is unable to fulfill one’s words</w:t>
      </w:r>
      <w:r w:rsidRPr="00000466">
        <w:rPr>
          <w:sz w:val="16"/>
        </w:rPr>
        <w:t xml:space="preserve">. Put it another way, </w:t>
      </w:r>
      <w:r w:rsidRPr="00000466">
        <w:rPr>
          <w:rStyle w:val="StyleBoldUnderline"/>
        </w:rPr>
        <w:t xml:space="preserve">China must show U.S. allies that the United States </w:t>
      </w:r>
      <w:r w:rsidRPr="00000466">
        <w:rPr>
          <w:rStyle w:val="Emphasis"/>
        </w:rPr>
        <w:t>will not come by their side</w:t>
      </w:r>
      <w:r w:rsidRPr="00000466">
        <w:rPr>
          <w:rStyle w:val="StyleBoldUnderline"/>
        </w:rPr>
        <w:t xml:space="preserve"> when they need her. That means </w:t>
      </w:r>
      <w:r w:rsidRPr="00000466">
        <w:rPr>
          <w:rStyle w:val="Emphasis"/>
        </w:rPr>
        <w:t>instigating a conflict</w:t>
      </w:r>
      <w:r w:rsidRPr="00000466">
        <w:rPr>
          <w:rStyle w:val="StyleBoldUnderline"/>
        </w:rPr>
        <w:t xml:space="preserve"> with U.S. allies, making sure they will call for U.S. assistance and</w:t>
      </w:r>
      <w:r w:rsidRPr="00000466">
        <w:rPr>
          <w:sz w:val="16"/>
        </w:rPr>
        <w:t xml:space="preserve">, at the same time, </w:t>
      </w:r>
      <w:r w:rsidRPr="00000466">
        <w:rPr>
          <w:rStyle w:val="StyleBoldUnderline"/>
        </w:rPr>
        <w:t xml:space="preserve">making sure that the United States </w:t>
      </w:r>
      <w:r w:rsidRPr="00000466">
        <w:rPr>
          <w:rStyle w:val="Emphasis"/>
        </w:rPr>
        <w:t>will not fulfill her insurance policy</w:t>
      </w:r>
      <w:r w:rsidRPr="00000466">
        <w:rPr>
          <w:rStyle w:val="StyleBoldUnderline"/>
        </w:rPr>
        <w:t>.</w:t>
      </w:r>
    </w:p>
    <w:p w14:paraId="21BB01AF" w14:textId="77777777" w:rsidR="00743104" w:rsidRPr="00000466" w:rsidRDefault="00743104" w:rsidP="00743104">
      <w:r w:rsidRPr="00000466">
        <w:br w:type="page"/>
      </w:r>
    </w:p>
    <w:p w14:paraId="1E3C68C6" w14:textId="77777777" w:rsidR="00743104" w:rsidRPr="00000466" w:rsidRDefault="00743104" w:rsidP="00743104">
      <w:pPr>
        <w:pStyle w:val="Heading3"/>
      </w:pPr>
      <w:r w:rsidRPr="00000466">
        <w:t>Prolif – Japan – Impact Ext</w:t>
      </w:r>
    </w:p>
    <w:p w14:paraId="0E8C3160" w14:textId="77777777" w:rsidR="00743104" w:rsidRPr="00000466" w:rsidRDefault="00743104" w:rsidP="00743104">
      <w:pPr>
        <w:pStyle w:val="Heading4"/>
        <w:rPr>
          <w:u w:val="single"/>
        </w:rPr>
      </w:pPr>
      <w:r w:rsidRPr="00000466">
        <w:t xml:space="preserve">Japan prolif causes </w:t>
      </w:r>
      <w:r w:rsidRPr="00000466">
        <w:rPr>
          <w:u w:val="single"/>
        </w:rPr>
        <w:t>accidental nuclear war</w:t>
      </w:r>
    </w:p>
    <w:p w14:paraId="334EE141" w14:textId="77777777" w:rsidR="00743104" w:rsidRPr="00000466" w:rsidRDefault="00743104" w:rsidP="00743104">
      <w:r w:rsidRPr="00000466">
        <w:rPr>
          <w:rStyle w:val="StyleStyleBold12pt"/>
        </w:rPr>
        <w:t>Mizokami, 15</w:t>
      </w:r>
      <w:r w:rsidRPr="00000466">
        <w:t xml:space="preserve">—cofounder of the defense and security blog Japan Security Watch (Kyle, “China’s Ultimate Nightmare: Japan Armed With Nuclear Weapons,” </w:t>
      </w:r>
      <w:hyperlink r:id="rId32" w:history="1">
        <w:r w:rsidRPr="00000466">
          <w:rPr>
            <w:rStyle w:val="Hyperlink"/>
            <w:color w:val="auto"/>
          </w:rPr>
          <w:t>http://nationalinterest.org/feature/china%E2%80%99s-ultimate-nightmare-japan-armed-nuclear-weapons-14214</w:t>
        </w:r>
      </w:hyperlink>
      <w:r w:rsidRPr="00000466">
        <w:t>)</w:t>
      </w:r>
    </w:p>
    <w:p w14:paraId="742448FC" w14:textId="77777777" w:rsidR="00743104" w:rsidRPr="00000466" w:rsidRDefault="00743104" w:rsidP="00743104">
      <w:pPr>
        <w:rPr>
          <w:rStyle w:val="StyleBoldUnderline"/>
        </w:rPr>
      </w:pPr>
      <w:r w:rsidRPr="00000466">
        <w:rPr>
          <w:sz w:val="16"/>
        </w:rPr>
        <w:t>This is the least survivable of the three ideas</w:t>
      </w:r>
      <w:r w:rsidRPr="00000466">
        <w:rPr>
          <w:rStyle w:val="StyleBoldUnderline"/>
        </w:rPr>
        <w:t xml:space="preserve">. Japan’s </w:t>
      </w:r>
      <w:r w:rsidRPr="00000466">
        <w:rPr>
          <w:rStyle w:val="Emphasis"/>
        </w:rPr>
        <w:t>close proximity</w:t>
      </w:r>
      <w:r w:rsidRPr="00000466">
        <w:rPr>
          <w:rStyle w:val="StyleBoldUnderline"/>
        </w:rPr>
        <w:t xml:space="preserve"> to China means that</w:t>
      </w:r>
      <w:r w:rsidRPr="00000466">
        <w:rPr>
          <w:sz w:val="16"/>
        </w:rPr>
        <w:t xml:space="preserve"> in the event of a nuclear attack from the latter </w:t>
      </w:r>
      <w:r w:rsidRPr="00000466">
        <w:rPr>
          <w:rStyle w:val="StyleBoldUnderline"/>
        </w:rPr>
        <w:t>it would need to have a “</w:t>
      </w:r>
      <w:r w:rsidRPr="00000466">
        <w:rPr>
          <w:rStyle w:val="Emphasis"/>
        </w:rPr>
        <w:t>launch on warning</w:t>
      </w:r>
      <w:r w:rsidRPr="00000466">
        <w:rPr>
          <w:rStyle w:val="StyleBoldUnderline"/>
        </w:rPr>
        <w:t xml:space="preserve">” doctrine to ensure the missiles survived. That would </w:t>
      </w:r>
      <w:r w:rsidRPr="00000466">
        <w:rPr>
          <w:rStyle w:val="Emphasis"/>
        </w:rPr>
        <w:t>considerably increase</w:t>
      </w:r>
      <w:r w:rsidRPr="00000466">
        <w:rPr>
          <w:rStyle w:val="StyleBoldUnderline"/>
        </w:rPr>
        <w:t xml:space="preserve"> the possibility of </w:t>
      </w:r>
      <w:r w:rsidRPr="00000466">
        <w:rPr>
          <w:rStyle w:val="Emphasis"/>
        </w:rPr>
        <w:t>accidental nuclear war</w:t>
      </w:r>
      <w:r w:rsidRPr="00000466">
        <w:rPr>
          <w:rStyle w:val="StyleBoldUnderline"/>
        </w:rPr>
        <w:t>, as a</w:t>
      </w:r>
      <w:r w:rsidRPr="00000466">
        <w:rPr>
          <w:sz w:val="16"/>
        </w:rPr>
        <w:t xml:space="preserve"> hardware or software </w:t>
      </w:r>
      <w:r w:rsidRPr="00000466">
        <w:rPr>
          <w:rStyle w:val="StyleBoldUnderline"/>
        </w:rPr>
        <w:t xml:space="preserve">malfunction in Japan’s early warning system could be </w:t>
      </w:r>
      <w:r w:rsidRPr="00000466">
        <w:rPr>
          <w:rStyle w:val="Emphasis"/>
        </w:rPr>
        <w:t>incorrectly interpreted</w:t>
      </w:r>
      <w:r w:rsidRPr="00000466">
        <w:rPr>
          <w:rStyle w:val="StyleBoldUnderline"/>
        </w:rPr>
        <w:t xml:space="preserve"> as an attack.</w:t>
      </w:r>
    </w:p>
    <w:p w14:paraId="2F10EB9A" w14:textId="77777777" w:rsidR="00743104" w:rsidRPr="00000466" w:rsidRDefault="00743104" w:rsidP="00743104">
      <w:pPr>
        <w:pStyle w:val="Heading3"/>
      </w:pPr>
      <w:r w:rsidRPr="00000466">
        <w:t>Prolif – Japan – Will Nuclearize</w:t>
      </w:r>
    </w:p>
    <w:p w14:paraId="372B36C2" w14:textId="77777777" w:rsidR="00743104" w:rsidRPr="00000466" w:rsidRDefault="00743104" w:rsidP="00743104">
      <w:pPr>
        <w:rPr>
          <w:rStyle w:val="StyleBoldUnderline"/>
        </w:rPr>
      </w:pPr>
    </w:p>
    <w:p w14:paraId="0FE072B7" w14:textId="77777777" w:rsidR="00743104" w:rsidRPr="00000466" w:rsidRDefault="00743104" w:rsidP="00743104">
      <w:pPr>
        <w:pStyle w:val="Heading4"/>
        <w:rPr>
          <w:b w:val="0"/>
        </w:rPr>
      </w:pPr>
      <w:r w:rsidRPr="00000466">
        <w:t xml:space="preserve">Yes, Japan prolif – </w:t>
      </w:r>
      <w:r w:rsidRPr="00000466">
        <w:rPr>
          <w:b w:val="0"/>
          <w:u w:val="single"/>
        </w:rPr>
        <w:t>internal uncertainty</w:t>
      </w:r>
      <w:r w:rsidRPr="00000466">
        <w:rPr>
          <w:b w:val="0"/>
        </w:rPr>
        <w:t xml:space="preserve">, </w:t>
      </w:r>
      <w:r w:rsidRPr="00000466">
        <w:rPr>
          <w:b w:val="0"/>
          <w:u w:val="single"/>
        </w:rPr>
        <w:t>safeguards don’t check</w:t>
      </w:r>
    </w:p>
    <w:p w14:paraId="309D9FD6" w14:textId="77777777" w:rsidR="00743104" w:rsidRPr="00000466" w:rsidRDefault="00743104" w:rsidP="00743104">
      <w:r w:rsidRPr="00000466">
        <w:rPr>
          <w:rStyle w:val="StyleStyleBold12pt"/>
        </w:rPr>
        <w:t>Burnie, et al, 16</w:t>
      </w:r>
      <w:r w:rsidRPr="00000466">
        <w:t>—senior nuclear specialist with Greenpeace Germany (Shaun, with Frank Barnaby, Nuclear Issues Consultant to the Oxford Research Group, Tom Clements, can’t find quals, Aileen Mioko Smith, executive director of Green Action, and Kendra Ulrich, Senior Global Energy Campaigner, Greenpeace Japan, “Nuclear Proliferation in Plain Sight: Japan’s Plutonium Fuel Cycle–A Technical and Economic Failure But a Strategic Success,” The Asia-Pacific Journal | Japan Focus Volume 14 | Issue 5 | Number 2 | Mar 2016)</w:t>
      </w:r>
    </w:p>
    <w:p w14:paraId="2A09A7EA" w14:textId="77777777" w:rsidR="00743104" w:rsidRPr="00000466" w:rsidRDefault="00743104" w:rsidP="00743104">
      <w:pPr>
        <w:rPr>
          <w:sz w:val="16"/>
        </w:rPr>
      </w:pPr>
      <w:r w:rsidRPr="00000466">
        <w:rPr>
          <w:sz w:val="16"/>
        </w:rPr>
        <w:t xml:space="preserve">As explained by successive governments and utilities, </w:t>
      </w:r>
      <w:r w:rsidRPr="00000466">
        <w:rPr>
          <w:rStyle w:val="StyleBoldUnderline"/>
        </w:rPr>
        <w:t>the formal truth justifying the vast scale of Japan's plutonium fuel cycle is that historically it is driven by energy security considerations, is a resource poor nation, and that the deployment of fast breeder reactors and large scale plutonium reprocessing will provide that security</w:t>
      </w:r>
      <w:r w:rsidRPr="00000466">
        <w:rPr>
          <w:sz w:val="16"/>
        </w:rPr>
        <w:t xml:space="preserve"> – atomic 'tatemae'. Its latest incarnation, offered to explain the need for the national government to become more active in overseeing the nation's reprocessing and plutonium MOX program, has seen the energy security card once again deployed, "A nuclear fuel cycle is very important for Japan, which faces a scarcity of natural resources," a senior METI official said in November 2015.152</w:t>
      </w:r>
    </w:p>
    <w:p w14:paraId="4F7B874F" w14:textId="77777777" w:rsidR="00743104" w:rsidRPr="00000466" w:rsidRDefault="00743104" w:rsidP="00743104">
      <w:pPr>
        <w:rPr>
          <w:sz w:val="16"/>
        </w:rPr>
      </w:pPr>
      <w:r w:rsidRPr="00000466">
        <w:rPr>
          <w:sz w:val="16"/>
        </w:rPr>
        <w:t xml:space="preserve">The reality is that </w:t>
      </w:r>
      <w:r w:rsidRPr="00000466">
        <w:rPr>
          <w:rStyle w:val="StyleBoldUnderline"/>
        </w:rPr>
        <w:t>Japan's plutonium program has nothing to do with energy security and everything to do with national security</w:t>
      </w:r>
      <w:r w:rsidRPr="00000466">
        <w:rPr>
          <w:sz w:val="16"/>
        </w:rPr>
        <w:t>.</w:t>
      </w:r>
    </w:p>
    <w:p w14:paraId="5102D098" w14:textId="77777777" w:rsidR="00743104" w:rsidRPr="00000466" w:rsidRDefault="00743104" w:rsidP="00743104">
      <w:pPr>
        <w:rPr>
          <w:sz w:val="16"/>
        </w:rPr>
      </w:pPr>
      <w:r w:rsidRPr="00000466">
        <w:rPr>
          <w:sz w:val="16"/>
        </w:rPr>
        <w:t>The possession of thousands of kilograms of plutonium capable of being used to manufacture nuclear weapons clearly also serves Japan's perceived strategic interests but without explicitly having to declare that this is one of its intended purposes – plutonium 'honne'.</w:t>
      </w:r>
    </w:p>
    <w:p w14:paraId="74092A76" w14:textId="77777777" w:rsidR="00743104" w:rsidRPr="00000466" w:rsidRDefault="00743104" w:rsidP="00743104">
      <w:pPr>
        <w:rPr>
          <w:sz w:val="16"/>
        </w:rPr>
      </w:pPr>
      <w:r w:rsidRPr="00000466">
        <w:rPr>
          <w:sz w:val="16"/>
        </w:rPr>
        <w:t xml:space="preserve">Yet, </w:t>
      </w:r>
      <w:r w:rsidRPr="00000466">
        <w:rPr>
          <w:rStyle w:val="StyleBoldUnderline"/>
        </w:rPr>
        <w:t>much of this proliferation, conducted in plain sight over the decades, has been there for all to see. Located in a highly unstable region, with rising tensions, and with enormous uncertainties as to its future security needs, Japan's development of plutonium technologies and materials serves a future potential military application</w:t>
      </w:r>
      <w:r w:rsidRPr="00000466">
        <w:rPr>
          <w:sz w:val="16"/>
        </w:rPr>
        <w:t>. This was one of the determinants behind the decisions on the nuclear fuel cycle of the 1950s and 1960s. It gave the nation a future option – one that may never have to be realized, but is there all the same. This also serves its national interest vis a vis its regional neighbors as well in its security relationship with the United States.</w:t>
      </w:r>
    </w:p>
    <w:p w14:paraId="1EAEE981" w14:textId="77777777" w:rsidR="00743104" w:rsidRPr="00000466" w:rsidRDefault="00743104" w:rsidP="00743104">
      <w:pPr>
        <w:rPr>
          <w:sz w:val="16"/>
        </w:rPr>
      </w:pPr>
      <w:r w:rsidRPr="00000466">
        <w:rPr>
          <w:sz w:val="16"/>
        </w:rPr>
        <w:t>The ambiguity of what Japan could do with its plutonium stocks, while remaining an active member state of the Nuclear Non Proliferation Treaty (NPT), demonstrates the major flaws in the non-proliferation regime, where the risks of a nation possessing weapons material is judged on political allegiance and not on the inherent nature of the nuclear material. Japan, along with other official non-nuclear weapon states, insisted on the right to acquire nuclear weapon material for peaceful use during their negotiation of the terms of the NPT during the late 1960s and their ratification of membership. In the case of Japan it took until 1975 for ratification, in part due to concerns within Japan's nuclear establishment that plans for reprocessing and the full development of the nuclear fuel cycle could be curtailed by NPT membership.153 The last four decades have shown that they should have had no such concerns.</w:t>
      </w:r>
    </w:p>
    <w:p w14:paraId="3740BE6C" w14:textId="77777777" w:rsidR="00743104" w:rsidRPr="00000466" w:rsidRDefault="00743104" w:rsidP="00743104">
      <w:pPr>
        <w:rPr>
          <w:sz w:val="16"/>
        </w:rPr>
      </w:pPr>
      <w:r w:rsidRPr="00000466">
        <w:rPr>
          <w:sz w:val="16"/>
        </w:rPr>
        <w:t>The Safeguards Myth</w:t>
      </w:r>
    </w:p>
    <w:p w14:paraId="49D616CA" w14:textId="77777777" w:rsidR="00743104" w:rsidRPr="00000466" w:rsidRDefault="00743104" w:rsidP="00743104">
      <w:pPr>
        <w:rPr>
          <w:sz w:val="16"/>
        </w:rPr>
      </w:pPr>
      <w:r w:rsidRPr="00000466">
        <w:rPr>
          <w:sz w:val="16"/>
        </w:rPr>
        <w:t xml:space="preserve">In addition to the possession of existing stocks of plutonium, which as detailed above will increase not decline in the coming years, </w:t>
      </w:r>
      <w:r w:rsidRPr="00000466">
        <w:rPr>
          <w:rStyle w:val="StyleBoldUnderline"/>
        </w:rPr>
        <w:t>there is the question of the direct proliferation threat posed by the operation of the Rokkasho-mura reprocessing plant and J-MOX facility. The position of the Japanese government and the IAEA is that these plants will operate under strict international safeguards</w:t>
      </w:r>
      <w:r w:rsidRPr="00000466">
        <w:rPr>
          <w:sz w:val="16"/>
        </w:rPr>
        <w:t>, as required under the NPT and bilateral safeguards agreements between Japan and the Agency.154 The message from both parties is that this will ensure that plutonium will be accounted for with no risk of the material being diverted for non-peaceful purposes. This is the pretense of Japan's nuclear fuel cycle – added and abetted by the IAEA – the 'tatemae'</w:t>
      </w:r>
      <w:r w:rsidRPr="00000466">
        <w:rPr>
          <w:rStyle w:val="StyleBoldUnderline"/>
        </w:rPr>
        <w:t>. The reality is that IAEA safeguards are incapable of meeting their stated aim</w:t>
      </w:r>
      <w:r w:rsidRPr="00000466">
        <w:rPr>
          <w:sz w:val="16"/>
        </w:rPr>
        <w:t xml:space="preserve"> – that is the 'honne'.</w:t>
      </w:r>
    </w:p>
    <w:p w14:paraId="35353041" w14:textId="77777777" w:rsidR="00743104" w:rsidRPr="00000466" w:rsidRDefault="00743104" w:rsidP="00743104">
      <w:pPr>
        <w:rPr>
          <w:sz w:val="16"/>
        </w:rPr>
      </w:pPr>
      <w:r w:rsidRPr="00000466">
        <w:rPr>
          <w:sz w:val="16"/>
        </w:rPr>
        <w:t>The IAEA confirms that the design throughput of the Rokkasho-mura plant is 800 tons of spent fuel each year which if completed would yield 8 tons of plutonium, with a storage capacity at the site for 30 tons of plutonium155 – or around 4 years of operation. Safeguarding such a large amount of fissile material in a non-nuclear weapon state has been a unique challenge for the IAEA156 – one reason that it has been working with Japan for more than two decades to design and implement a safeguards system for Rokkasho-mura.</w:t>
      </w:r>
    </w:p>
    <w:p w14:paraId="54890487" w14:textId="77777777" w:rsidR="00743104" w:rsidRPr="00000466" w:rsidRDefault="00743104" w:rsidP="00743104">
      <w:pPr>
        <w:rPr>
          <w:sz w:val="16"/>
        </w:rPr>
      </w:pPr>
      <w:r w:rsidRPr="00000466">
        <w:rPr>
          <w:sz w:val="16"/>
        </w:rPr>
        <w:t xml:space="preserve">Unfortunately, </w:t>
      </w:r>
      <w:r w:rsidRPr="00000466">
        <w:rPr>
          <w:rStyle w:val="StyleBoldUnderline"/>
        </w:rPr>
        <w:t>due to the nature of the reprocessing plant and J-MOX plant at Rokkasho-mura</w:t>
      </w:r>
      <w:r w:rsidRPr="00000466">
        <w:rPr>
          <w:sz w:val="16"/>
        </w:rPr>
        <w:t>, not unique to Japan but the same for all such 'bulk handling' facilities, this effort is not capable of detecting the diversion of significant quantities of plutonium sufficient to yield multiple nuclear weapons. The IAEA and Japanese authorities remain silent on this fundamental flaw in nuclear safeguards. Fortunately, others have been more transparent:</w:t>
      </w:r>
    </w:p>
    <w:p w14:paraId="277FA3DC" w14:textId="77777777" w:rsidR="00743104" w:rsidRPr="00000466" w:rsidRDefault="00743104" w:rsidP="00743104">
      <w:pPr>
        <w:rPr>
          <w:sz w:val="16"/>
        </w:rPr>
      </w:pPr>
      <w:r w:rsidRPr="00000466">
        <w:rPr>
          <w:sz w:val="16"/>
        </w:rPr>
        <w:t>"No safeguards scheme, including that of the International Atomic Energy Agency (IAEA), can be effective if such sensitive materials and facilities (plutonium and reprocessing plants) are widely available in Non-Nuclear Weapon States." U.S. National Defense Research Institute, Rand Corporation, November 1993.157</w:t>
      </w:r>
    </w:p>
    <w:p w14:paraId="66BDE937" w14:textId="77777777" w:rsidR="00743104" w:rsidRPr="00000466" w:rsidRDefault="00743104" w:rsidP="00743104">
      <w:pPr>
        <w:rPr>
          <w:rStyle w:val="StyleBoldUnderline"/>
        </w:rPr>
      </w:pPr>
      <w:r w:rsidRPr="00000466">
        <w:rPr>
          <w:rStyle w:val="StyleBoldUnderline"/>
        </w:rPr>
        <w:t>The inability of safeguards to be applied to nuclear weapons material being used in peaceful nuclear programs has been known since the start of the nuclear age</w:t>
      </w:r>
      <w:r w:rsidRPr="00000466">
        <w:rPr>
          <w:sz w:val="16"/>
        </w:rPr>
        <w:t xml:space="preserve">.158 The particular challenge and threat from Rokkasho-mura has long been critiqued.159 Still the charade continues. The end result is that a safeguards system has been developed for Rokkasho-mura that reportedly absorbs 20 percent of the annual global safeguards budget of the IAEA. </w:t>
      </w:r>
      <w:r w:rsidRPr="00000466">
        <w:rPr>
          <w:rStyle w:val="StyleBoldUnderline"/>
        </w:rPr>
        <w:t>All this to create the illusion that Japan, if it ever was attempted, would be unable to divert significant quantities of plutonium without the IAEA detecting it. All for a program that is already awash with a stockpile of weapons material, and for which there is no current or realistic future demand.</w:t>
      </w:r>
    </w:p>
    <w:p w14:paraId="1EA8C8F6" w14:textId="77777777" w:rsidR="00743104" w:rsidRPr="00000466" w:rsidRDefault="00743104" w:rsidP="00743104">
      <w:pPr>
        <w:rPr>
          <w:sz w:val="16"/>
        </w:rPr>
      </w:pPr>
      <w:r w:rsidRPr="00000466">
        <w:rPr>
          <w:sz w:val="16"/>
        </w:rPr>
        <w:t>Proliferation in Plain Sight</w:t>
      </w:r>
    </w:p>
    <w:p w14:paraId="4C324102" w14:textId="77777777" w:rsidR="00743104" w:rsidRPr="00000466" w:rsidRDefault="00743104" w:rsidP="00743104">
      <w:pPr>
        <w:rPr>
          <w:sz w:val="16"/>
        </w:rPr>
      </w:pPr>
      <w:r w:rsidRPr="00000466">
        <w:rPr>
          <w:rStyle w:val="StyleBoldUnderline"/>
        </w:rPr>
        <w:t>Nuclear establishments</w:t>
      </w:r>
      <w:r w:rsidRPr="00000466">
        <w:rPr>
          <w:sz w:val="16"/>
        </w:rPr>
        <w:t xml:space="preserve"> (if not politicians) </w:t>
      </w:r>
      <w:r w:rsidRPr="00000466">
        <w:rPr>
          <w:rStyle w:val="StyleBoldUnderline"/>
        </w:rPr>
        <w:t>worldwide are aware of the limitations of the IAEA safeguards system. These establishments include Japan's nearest neighbors in East Asia. Hence, it actually serves Japan's strategic interests to create the public illusion of guaranteed peaceful use for its plutonium, while in parallel sending a clear signal that it has the means and the material to use it otherwise</w:t>
      </w:r>
      <w:r w:rsidRPr="00000466">
        <w:rPr>
          <w:sz w:val="16"/>
        </w:rPr>
        <w:t xml:space="preserve">. But just in case nations are not alert to the potential of Japan, </w:t>
      </w:r>
      <w:r w:rsidRPr="00000466">
        <w:rPr>
          <w:rStyle w:val="StyleBoldUnderline"/>
        </w:rPr>
        <w:t>successive politicians have</w:t>
      </w:r>
      <w:r w:rsidRPr="00000466">
        <w:rPr>
          <w:sz w:val="16"/>
        </w:rPr>
        <w:t xml:space="preserve"> - over the decades - </w:t>
      </w:r>
      <w:r w:rsidRPr="00000466">
        <w:rPr>
          <w:rStyle w:val="StyleBoldUnderline"/>
        </w:rPr>
        <w:t>floated the idea that it has a latent weapons potential</w:t>
      </w:r>
      <w:r w:rsidRPr="00000466">
        <w:rPr>
          <w:sz w:val="16"/>
        </w:rPr>
        <w:t>. Most recently, in arguing against the phase-out of nuclear power following the Fukushima Daiichi accident, LDP heavyweight and former Defense Minister, Shigeru Ishiba stated in October of 2011 that "I don't think Japan needs to possess nuclear weapons, but it's important to maintain our commercial reactors because it would allow us to produce a nuclear warhead in a short amount of time".160</w:t>
      </w:r>
    </w:p>
    <w:p w14:paraId="3EF4DA0B" w14:textId="77777777" w:rsidR="00743104" w:rsidRPr="00000466" w:rsidRDefault="00743104" w:rsidP="00743104">
      <w:pPr>
        <w:pStyle w:val="Heading4"/>
      </w:pPr>
      <w:r w:rsidRPr="00000466">
        <w:t>Hawkish Japanese politicians hint at nuclear weapons all they time—they can remove legal checks</w:t>
      </w:r>
    </w:p>
    <w:p w14:paraId="525DBC8D" w14:textId="77777777" w:rsidR="00743104" w:rsidRPr="00000466" w:rsidRDefault="00743104" w:rsidP="00743104">
      <w:r w:rsidRPr="00000466">
        <w:rPr>
          <w:rStyle w:val="StyleStyleBold12pt"/>
        </w:rPr>
        <w:t>Hunt,</w:t>
      </w:r>
      <w:r w:rsidRPr="00000466">
        <w:t xml:space="preserve"> postdoctoral Stanton Nuclear Security Fellow at the RAND Corporation,</w:t>
      </w:r>
      <w:r w:rsidRPr="00000466">
        <w:rPr>
          <w:rStyle w:val="StyleStyleBold12pt"/>
        </w:rPr>
        <w:t xml:space="preserve"> 2015</w:t>
      </w:r>
    </w:p>
    <w:p w14:paraId="71173DEB" w14:textId="77777777" w:rsidR="00743104" w:rsidRPr="00000466" w:rsidRDefault="00743104" w:rsidP="00743104">
      <w:pPr>
        <w:rPr>
          <w:rStyle w:val="StyleBoldUnderline"/>
        </w:rPr>
      </w:pPr>
      <w:r w:rsidRPr="00000466">
        <w:t xml:space="preserve">[Jonathan, </w:t>
      </w:r>
      <w:r w:rsidRPr="00000466">
        <w:rPr>
          <w:i/>
        </w:rPr>
        <w:t>Foreign Policy</w:t>
      </w:r>
      <w:r w:rsidRPr="00000466">
        <w:t xml:space="preserve">, “Out of the Mushroom Cloud’s Shadow,” August 5, </w:t>
      </w:r>
      <w:hyperlink r:id="rId33" w:history="1">
        <w:r w:rsidRPr="00000466">
          <w:rPr>
            <w:rStyle w:val="Hyperlink"/>
            <w:color w:val="auto"/>
          </w:rPr>
          <w:t>http://foreignpolicy.com/2015/08/05/japans-nuclear-obsession-hiroshima-nagasaki/</w:t>
        </w:r>
      </w:hyperlink>
      <w:r w:rsidRPr="00000466">
        <w:t>]</w:t>
      </w:r>
    </w:p>
    <w:p w14:paraId="23AF5244" w14:textId="77777777" w:rsidR="00743104" w:rsidRPr="00000466" w:rsidRDefault="00743104" w:rsidP="00743104">
      <w:pPr>
        <w:rPr>
          <w:rStyle w:val="StyleBoldUnderline"/>
        </w:rPr>
      </w:pPr>
      <w:r w:rsidRPr="00000466">
        <w:rPr>
          <w:rStyle w:val="StyleBoldUnderline"/>
        </w:rPr>
        <w:t>Yet Japanese leaders’ renunciation of nuclear weapons has never been absolute. In private remarks, many of Japan’s prime ministers</w:t>
      </w:r>
      <w:r w:rsidRPr="00000466">
        <w:rPr>
          <w:sz w:val="16"/>
        </w:rPr>
        <w:t xml:space="preserve"> in the 1950s and 1960s </w:t>
      </w:r>
      <w:r w:rsidRPr="00000466">
        <w:rPr>
          <w:rStyle w:val="StyleBoldUnderline"/>
        </w:rPr>
        <w:t>asserted that the weapons would enhance their country’s national security and international standing</w:t>
      </w:r>
      <w:r w:rsidRPr="00000466">
        <w:rPr>
          <w:sz w:val="16"/>
        </w:rPr>
        <w:t xml:space="preserve">. (This was partly a mark of the era, when President Dwight Eisenhower insisted that he saw “no reason why [nuclear weapons] shouldn’t be used just exactly as you would use a bullet or anything else.”) After China’s first nuclear test in 1964, Sato informed U.S. President Lyndon Johnson “that if the [Chinese] had nuclear weapons, the Japanese also should have them.” He later confided to the U.S. ambassador to Japan U. Alexis Johnson that the Three Non-Nuclear Principles were “nonsense.” </w:t>
      </w:r>
      <w:r w:rsidRPr="00000466">
        <w:rPr>
          <w:rStyle w:val="StyleBoldUnderline"/>
        </w:rPr>
        <w:t>Why then did Japan not build atomic bombs</w:t>
      </w:r>
      <w:r w:rsidRPr="00000466">
        <w:rPr>
          <w:sz w:val="16"/>
        </w:rPr>
        <w:t xml:space="preserve"> in the 1960s? Mainly </w:t>
      </w:r>
      <w:r w:rsidRPr="00000466">
        <w:rPr>
          <w:rStyle w:val="StyleBoldUnderline"/>
        </w:rPr>
        <w:t>because the United States offered to share its own. Security treaties</w:t>
      </w:r>
      <w:r w:rsidRPr="00000466">
        <w:rPr>
          <w:sz w:val="16"/>
        </w:rPr>
        <w:t xml:space="preserve"> signed in 1952 and 1960 </w:t>
      </w:r>
      <w:r w:rsidRPr="00000466">
        <w:rPr>
          <w:rStyle w:val="StyleBoldUnderline"/>
        </w:rPr>
        <w:t>granted the U.S. military basing rights in exchange for protecting Japan</w:t>
      </w:r>
      <w:r w:rsidRPr="00000466">
        <w:rPr>
          <w:sz w:val="16"/>
        </w:rPr>
        <w:t xml:space="preserve">. Those treaties were silent on nuclear threats, however, so after China’s nuclear test, Johnson and his foreign-policy team devised various schemes to make U.S. atom and hydrogen bombs available to Japan amid a crisis. In January 1965, Johnson inaugurated a tradition of American presidents vowing to Japanese prime ministers, “if Japan needs our nuclear deterrent for its defense, the United States would stand by its commitments and provide that defense.” </w:t>
      </w:r>
      <w:r w:rsidRPr="00000466">
        <w:rPr>
          <w:rStyle w:val="StyleBoldUnderline"/>
        </w:rPr>
        <w:t>These reassurances seemed to have their intended effect</w:t>
      </w:r>
      <w:r w:rsidRPr="00000466">
        <w:rPr>
          <w:sz w:val="16"/>
        </w:rPr>
        <w:t xml:space="preserve">. In 1967, Sato acknowledged the importance of extended nuclear deterrence in a meeting with Secretary of State Dean Rusk and Secretary of Defense Robert McNamara: “The Japanese were well-protected by the U.S. nuclear umbrella, and Japan had no intention to make nuclear weapons,” he told them. Afterward, Sato announced that extended nuclear deterrence also formed a pillar of Japan’s nuclear posture. When Sato’s former Foreign Minister Takeo Miki became prime minister in 1974, he convinced the Diet to ratify Japan’s acceptance of the NPT, thanks to President Gerald Ford’s reaffirmation that the U.S.-Japan security treaty encompassed nuclear threats and the establishment of the Subcommittee on U.S.-Japan Defense Cooperation, where the two countries’ foreign and defense ministers would thereafter meet to coordinate their common defense. </w:t>
      </w:r>
      <w:r w:rsidRPr="00000466">
        <w:rPr>
          <w:rStyle w:val="StyleBoldUnderline"/>
        </w:rPr>
        <w:t>Optimists claim that nuclear aversion, political checks, and international commitments will prevent a Japanese nuclear breakout in the future.</w:t>
      </w:r>
      <w:r w:rsidRPr="00000466">
        <w:rPr>
          <w:sz w:val="16"/>
        </w:rPr>
        <w:t xml:space="preserve"> After all, Foreign Minister Fumio Kishida — who hails from Hiroshima — renewed calls to “accelerate nuclear disarmament” at the NPT Review Conference this April, inviting world leaders to visit Hiroshima and Nagasaki in order to “witness with their own eyes the reality of atomic bombings.” </w:t>
      </w:r>
      <w:r w:rsidRPr="00000466">
        <w:rPr>
          <w:rStyle w:val="StyleBoldUnderline"/>
        </w:rPr>
        <w:t>And yet, Japan is becoming increasingly ambivalent about its military restraint</w:t>
      </w:r>
      <w:r w:rsidRPr="00000466">
        <w:rPr>
          <w:sz w:val="16"/>
        </w:rPr>
        <w:t xml:space="preserve">. Before his speech in New York, Kishida finalized new arrangements with the United States that encourage Japan to function “more proactively” in East Asia. Prime Minister </w:t>
      </w:r>
      <w:r w:rsidRPr="00000466">
        <w:rPr>
          <w:rStyle w:val="StyleBoldUnderline"/>
        </w:rPr>
        <w:t>Shinzo Abe is brushing aside widespread public resistance to a Diet resolution that would authorize the Japanese Self-Defense Forces to operate overseas</w:t>
      </w:r>
      <w:r w:rsidRPr="00000466">
        <w:rPr>
          <w:sz w:val="16"/>
        </w:rPr>
        <w:t xml:space="preserve"> for the first time since World War II. During his first administration, </w:t>
      </w:r>
      <w:r w:rsidRPr="00000466">
        <w:rPr>
          <w:rStyle w:val="StyleBoldUnderline"/>
        </w:rPr>
        <w:t>in the wake of the first North Korean nuclear test in 2006, Abe declared that a limited nuclear arsenal “would not necessarily violate” the pacifist constitution</w:t>
      </w:r>
      <w:r w:rsidRPr="00000466">
        <w:rPr>
          <w:sz w:val="16"/>
        </w:rPr>
        <w:t xml:space="preserve">. Tokyo affirmed its non-nuclear status in 2006, but </w:t>
      </w:r>
      <w:r w:rsidRPr="00000466">
        <w:rPr>
          <w:rStyle w:val="StyleBoldUnderline"/>
        </w:rPr>
        <w:t>with North Korea testing medium-range ballistic missiles, and China enhancing its conventional and nuclear forces</w:t>
      </w:r>
      <w:r w:rsidRPr="00000466">
        <w:rPr>
          <w:sz w:val="16"/>
        </w:rPr>
        <w:t xml:space="preserve"> amid the contest of wills over the disputed Senkaku/Diaoyu Islands, </w:t>
      </w:r>
      <w:r w:rsidRPr="00000466">
        <w:rPr>
          <w:rStyle w:val="StyleBoldUnderline"/>
        </w:rPr>
        <w:t>another review seems inevitable</w:t>
      </w:r>
      <w:r w:rsidRPr="00000466">
        <w:rPr>
          <w:sz w:val="16"/>
        </w:rPr>
        <w:t xml:space="preserve">. In 2011, Shintaro </w:t>
      </w:r>
      <w:r w:rsidRPr="00000466">
        <w:rPr>
          <w:rStyle w:val="StyleBoldUnderline"/>
        </w:rPr>
        <w:t xml:space="preserve">Ishihara, the then powerful governor of Tokyo, even called for Japan to build its own nuclear arsenal. </w:t>
      </w:r>
      <w:r w:rsidRPr="00000466">
        <w:rPr>
          <w:sz w:val="16"/>
        </w:rPr>
        <w:t xml:space="preserve">A key variable will be how Seoul reacts to Pyongyang’s provocations. South Korea is even more exposed to North Korean threats, and possesses an advanced civilian nuclear program of its own. If it took the radical step of nuclearizing, Japan would likely follow. And if </w:t>
      </w:r>
      <w:r w:rsidRPr="00000466">
        <w:rPr>
          <w:rStyle w:val="StyleBoldUnderline"/>
        </w:rPr>
        <w:t>Tokyo</w:t>
      </w:r>
      <w:r w:rsidRPr="00000466">
        <w:rPr>
          <w:sz w:val="16"/>
        </w:rPr>
        <w:t xml:space="preserve"> invoked North Korea’s nuclear arsenal to withdraw from the NPT, which has a 90-day waiting period, it could build its own in short order. It </w:t>
      </w:r>
      <w:r w:rsidRPr="00000466">
        <w:rPr>
          <w:rStyle w:val="StyleBoldUnderline"/>
        </w:rPr>
        <w:t>has a growing defense industry recently freed from export restrictions, mastery over missile technology thanks to its space program, and a reprocessing facility capable of producing enough weapons-useable plutonium to fuel more than 1000 bombs like the one that leveled Nagasaki</w:t>
      </w:r>
      <w:r w:rsidRPr="00000466">
        <w:rPr>
          <w:sz w:val="16"/>
        </w:rPr>
        <w:t xml:space="preserve">. Indeed, </w:t>
      </w:r>
      <w:r w:rsidRPr="00000466">
        <w:rPr>
          <w:rStyle w:val="StyleBoldUnderline"/>
        </w:rPr>
        <w:t>if Japan wanted to, it could probably develop basic explosives in less than a year and a sophisticated arsenal in three to five years. Faced with an existential crisis</w:t>
      </w:r>
      <w:r w:rsidRPr="00000466">
        <w:rPr>
          <w:sz w:val="16"/>
        </w:rPr>
        <w:t xml:space="preserve">, however, </w:t>
      </w:r>
      <w:r w:rsidRPr="00000466">
        <w:rPr>
          <w:rStyle w:val="StyleBoldUnderline"/>
        </w:rPr>
        <w:t>those numbers would plummet, as Tokyo fast-tracked a national undertaking.</w:t>
      </w:r>
    </w:p>
    <w:p w14:paraId="17F3B1C7" w14:textId="77777777" w:rsidR="00743104" w:rsidRPr="00000466" w:rsidRDefault="00743104" w:rsidP="00743104"/>
    <w:p w14:paraId="7AF7E62C" w14:textId="77777777" w:rsidR="00743104" w:rsidRPr="00000466" w:rsidRDefault="00743104" w:rsidP="00743104">
      <w:pPr>
        <w:pStyle w:val="Heading4"/>
        <w:rPr>
          <w:rFonts w:eastAsia="Times New Roman"/>
        </w:rPr>
      </w:pPr>
      <w:r w:rsidRPr="00000466">
        <w:rPr>
          <w:rFonts w:eastAsia="Times New Roman"/>
        </w:rPr>
        <w:t xml:space="preserve">Anti-prolif args are </w:t>
      </w:r>
      <w:r w:rsidRPr="00000466">
        <w:rPr>
          <w:rFonts w:eastAsia="Times New Roman"/>
          <w:u w:val="single"/>
        </w:rPr>
        <w:t>culturally outdated</w:t>
      </w:r>
      <w:r w:rsidRPr="00000466">
        <w:rPr>
          <w:rFonts w:eastAsia="Times New Roman"/>
        </w:rPr>
        <w:t xml:space="preserve"> and </w:t>
      </w:r>
      <w:r w:rsidRPr="00000466">
        <w:rPr>
          <w:rFonts w:eastAsia="Times New Roman"/>
          <w:u w:val="single"/>
        </w:rPr>
        <w:t>ignore internal politics</w:t>
      </w:r>
      <w:r w:rsidRPr="00000466">
        <w:rPr>
          <w:rFonts w:eastAsia="Times New Roman"/>
        </w:rPr>
        <w:t xml:space="preserve"> – Japan is shifting towards militarization, has the capacity, and are bypassing legal restraints</w:t>
      </w:r>
    </w:p>
    <w:p w14:paraId="13461FBF" w14:textId="77777777" w:rsidR="00743104" w:rsidRPr="00000466" w:rsidRDefault="00743104" w:rsidP="00743104">
      <w:pPr>
        <w:rPr>
          <w:rFonts w:eastAsia="Times New Roman" w:cs="Times New Roman"/>
          <w:bCs/>
          <w:sz w:val="24"/>
        </w:rPr>
      </w:pPr>
      <w:r w:rsidRPr="00000466">
        <w:rPr>
          <w:rStyle w:val="StyleStyleBold12pt"/>
        </w:rPr>
        <w:t>Hunt 15</w:t>
      </w:r>
      <w:r w:rsidRPr="00000466">
        <w:rPr>
          <w:rFonts w:eastAsia="Times New Roman" w:cs="Times New Roman"/>
          <w:bCs/>
          <w:sz w:val="24"/>
        </w:rPr>
        <w:t xml:space="preserve"> </w:t>
      </w:r>
      <w:r w:rsidRPr="00000466">
        <w:rPr>
          <w:rFonts w:eastAsia="Times New Roman" w:cs="Times New Roman"/>
        </w:rPr>
        <w:t>[Jonathan Hunt (Post-Doctoral Fellow @ Stanton Nuclear Security Program, fellow @ Center for International Security and Cooperation at Stanford University, Visiting Professor @ Emory University), “Out of the Mushroom Cloud’s Shadow”, Foreign Policy, 8/5/15, http://foreignpolicy.com/2015/08/05/japans-nuclear-obsession-hiroshima-nagasaki/]</w:t>
      </w:r>
    </w:p>
    <w:p w14:paraId="043C9C4F" w14:textId="77777777" w:rsidR="00743104" w:rsidRPr="00000466" w:rsidRDefault="00743104" w:rsidP="00743104">
      <w:pPr>
        <w:rPr>
          <w:rFonts w:eastAsia="Times New Roman" w:cs="Times New Roman"/>
          <w:bCs/>
          <w:u w:val="single"/>
        </w:rPr>
      </w:pPr>
      <w:r w:rsidRPr="00000466">
        <w:rPr>
          <w:rFonts w:eastAsia="Times New Roman" w:cs="Times New Roman"/>
          <w:bCs/>
          <w:u w:val="single"/>
        </w:rPr>
        <w:t>With the average age of the hibakusha</w:t>
      </w:r>
      <w:r w:rsidRPr="00000466">
        <w:rPr>
          <w:rFonts w:eastAsia="Times New Roman" w:cs="Times New Roman"/>
          <w:sz w:val="16"/>
        </w:rPr>
        <w:t xml:space="preserve"> now </w:t>
      </w:r>
      <w:r w:rsidRPr="00000466">
        <w:rPr>
          <w:rFonts w:eastAsia="Times New Roman" w:cs="Times New Roman"/>
          <w:bCs/>
          <w:u w:val="single"/>
        </w:rPr>
        <w:t>over 80, and Japanese society gradually leaving its pacifist and anti-nuclear roots behind</w:t>
      </w:r>
      <w:r w:rsidRPr="00000466">
        <w:rPr>
          <w:rFonts w:eastAsia="Times New Roman" w:cs="Times New Roman"/>
          <w:sz w:val="16"/>
        </w:rPr>
        <w:t xml:space="preserve">, however, </w:t>
      </w:r>
      <w:r w:rsidRPr="00000466">
        <w:rPr>
          <w:rFonts w:eastAsia="Times New Roman" w:cs="Times New Roman"/>
          <w:bCs/>
          <w:u w:val="single"/>
        </w:rPr>
        <w:t xml:space="preserve">the security alliance with the United States </w:t>
      </w:r>
      <w:r w:rsidRPr="00000466">
        <w:rPr>
          <w:rFonts w:eastAsia="Times New Roman" w:cs="Times New Roman"/>
          <w:sz w:val="16"/>
        </w:rPr>
        <w:t xml:space="preserve">and the nuclear umbrella that it affords </w:t>
      </w:r>
      <w:r w:rsidRPr="00000466">
        <w:rPr>
          <w:rFonts w:eastAsia="Times New Roman" w:cs="Times New Roman"/>
          <w:bCs/>
          <w:u w:val="single"/>
        </w:rPr>
        <w:t>are increasingly crucial backstops for Japan’s commitments to nonproliferation</w:t>
      </w:r>
      <w:r w:rsidRPr="00000466">
        <w:rPr>
          <w:rFonts w:eastAsia="Times New Roman" w:cs="Times New Roman"/>
          <w:sz w:val="16"/>
        </w:rPr>
        <w:t xml:space="preserve"> and disarmament. </w:t>
      </w:r>
      <w:r w:rsidRPr="00000466">
        <w:rPr>
          <w:rFonts w:eastAsia="Times New Roman" w:cs="Times New Roman"/>
          <w:bCs/>
          <w:u w:val="single"/>
        </w:rPr>
        <w:t>Without them, a nuclear arms race could ensue in East Asia. If Japan pursued nuclear weapons, it would upend efforts to restrict their spread</w:t>
      </w:r>
      <w:r w:rsidRPr="00000466">
        <w:rPr>
          <w:rFonts w:eastAsia="Times New Roman" w:cs="Times New Roman"/>
          <w:sz w:val="16"/>
        </w:rPr>
        <w:t xml:space="preserve">, especially </w:t>
      </w:r>
      <w:r w:rsidRPr="00000466">
        <w:rPr>
          <w:rFonts w:eastAsia="Times New Roman" w:cs="Times New Roman"/>
          <w:bCs/>
          <w:u w:val="single"/>
        </w:rPr>
        <w:t>in East Asia.</w:t>
      </w:r>
      <w:r w:rsidRPr="00000466">
        <w:rPr>
          <w:rFonts w:eastAsia="Times New Roman" w:cs="Times New Roman"/>
          <w:sz w:val="16"/>
        </w:rPr>
        <w:t xml:space="preserve"> With the largest nuclear program of any state outside the 9-member nuclear club, </w:t>
      </w:r>
      <w:r w:rsidRPr="00000466">
        <w:rPr>
          <w:rFonts w:eastAsia="Times New Roman" w:cs="Times New Roman"/>
          <w:bCs/>
          <w:u w:val="single"/>
        </w:rPr>
        <w:t>Japan has long been a poster child for nonproliferation.</w:t>
      </w:r>
      <w:r w:rsidRPr="00000466">
        <w:rPr>
          <w:rFonts w:eastAsia="Times New Roman" w:cs="Times New Roman"/>
          <w:sz w:val="16"/>
        </w:rPr>
        <w:t xml:space="preserve"> Besides its NPT membership, it accepts the safeguards of the International Atomic Energy Agency — the global nuclear watchdog — on activities ranging from uranium imports to plutonium reprocessing. In 1998, it was the first to sign up for the IAEA’s voluntary Additional Protocol, which mandated even more comprehensive and onerous inspections after the first Gulf War. The Japanese Ministry of Foreign Affairs touts nuclear disarmament, and officials of its Arms Control and Disarmament Division toil abroad in support of international efforts to manage and eventually eliminate weapons of mass destruction. </w:t>
      </w:r>
      <w:r w:rsidRPr="00000466">
        <w:rPr>
          <w:rFonts w:eastAsia="Times New Roman" w:cs="Times New Roman"/>
          <w:bCs/>
          <w:u w:val="single"/>
        </w:rPr>
        <w:t>These attitudes</w:t>
      </w:r>
      <w:r w:rsidRPr="00000466">
        <w:rPr>
          <w:rFonts w:eastAsia="Times New Roman" w:cs="Times New Roman"/>
          <w:sz w:val="16"/>
        </w:rPr>
        <w:t xml:space="preserve"> and behaviors </w:t>
      </w:r>
      <w:r w:rsidRPr="00000466">
        <w:rPr>
          <w:rFonts w:eastAsia="Times New Roman" w:cs="Times New Roman"/>
          <w:bCs/>
          <w:u w:val="single"/>
        </w:rPr>
        <w:t>are often ascribed to the bombs’ enduring impact on Japanese culture and politics.</w:t>
      </w:r>
      <w:r w:rsidRPr="00000466">
        <w:rPr>
          <w:rFonts w:eastAsia="Times New Roman" w:cs="Times New Roman"/>
          <w:sz w:val="16"/>
        </w:rPr>
        <w:t xml:space="preserve"> An estimated 66,000 people were killed and 69,000 injured in Hiroshima, and another 39,000 and 25,000 in Nagasaki — in all, 250,000 to 300,000 died within 13 years. During the 7-year U.S. occupation of Japan, U.S. authorities censored accounts of the bombings and its radioactive aftereffects on the cities’ populations. Anti-nuclear sentiment flared again after an American H-bomb test went awry in 1954, contaminating 7000 square miles of the South Pacific and irradiating 23 crew members of a Japanese fishing vessel — the Lucky Dragon — one of whom later died from radiation poisoning. The incident gave rise to public outcry and anti-nuclear protests in Japan and was featured in the godfather of all monster movies — Godzilla. One year later, Japan’s parliament, the Diet, restricted domestic nuclear activities to those with civilian uses, a norm which Prime Minister Eisaku Sato further reinforced in 1967, when he introduced his Three Non-Nuclear Principles: non-possession, non-manufacture, and non-introduction of nuclear weapons. </w:t>
      </w:r>
      <w:r w:rsidRPr="00000466">
        <w:rPr>
          <w:rFonts w:eastAsia="Times New Roman" w:cs="Times New Roman"/>
          <w:bCs/>
          <w:u w:val="single"/>
        </w:rPr>
        <w:t>Yet Japanese leaders’ renunciation of nuclear weapons has never been absolute. In private remarks, many of Japan’s prime ministers</w:t>
      </w:r>
      <w:r w:rsidRPr="00000466">
        <w:rPr>
          <w:rFonts w:eastAsia="Times New Roman" w:cs="Times New Roman"/>
          <w:sz w:val="16"/>
        </w:rPr>
        <w:t xml:space="preserve"> in the 1950s and 1960s </w:t>
      </w:r>
      <w:r w:rsidRPr="00000466">
        <w:rPr>
          <w:rFonts w:eastAsia="Times New Roman" w:cs="Times New Roman"/>
          <w:bCs/>
          <w:u w:val="single"/>
        </w:rPr>
        <w:t>asserted that the weapons would enhance their country’s national security and international standing.</w:t>
      </w:r>
      <w:r w:rsidRPr="00000466">
        <w:rPr>
          <w:rFonts w:eastAsia="Times New Roman" w:cs="Times New Roman"/>
          <w:sz w:val="16"/>
        </w:rPr>
        <w:t xml:space="preserve"> (This was partly a mark of the era, when President Dwight Eisenhower insisted that he saw “no reason why [nuclear weapons] shouldn’t be used just exactly as you would use a bullet or anything else.”) </w:t>
      </w:r>
      <w:r w:rsidRPr="00000466">
        <w:rPr>
          <w:rFonts w:eastAsia="Times New Roman" w:cs="Times New Roman"/>
          <w:bCs/>
          <w:u w:val="single"/>
        </w:rPr>
        <w:t>After China’s first nuclear test in 1964, Sato</w:t>
      </w:r>
      <w:r w:rsidRPr="00000466">
        <w:rPr>
          <w:rFonts w:eastAsia="Times New Roman" w:cs="Times New Roman"/>
          <w:sz w:val="16"/>
        </w:rPr>
        <w:t xml:space="preserve"> informed U.S. President Lyndon Johnson “that if the [Chinese] had nuclear weapons, the Japanese also should have them.” He later </w:t>
      </w:r>
      <w:r w:rsidRPr="00000466">
        <w:rPr>
          <w:rFonts w:eastAsia="Times New Roman" w:cs="Times New Roman"/>
          <w:bCs/>
          <w:u w:val="single"/>
        </w:rPr>
        <w:t xml:space="preserve">confided to the U.S. ambassador </w:t>
      </w:r>
      <w:r w:rsidRPr="00000466">
        <w:rPr>
          <w:rFonts w:eastAsia="Times New Roman" w:cs="Times New Roman"/>
          <w:sz w:val="16"/>
        </w:rPr>
        <w:t xml:space="preserve">to Japan U. Alexis Johnson </w:t>
      </w:r>
      <w:r w:rsidRPr="00000466">
        <w:rPr>
          <w:rFonts w:eastAsia="Times New Roman" w:cs="Times New Roman"/>
          <w:bCs/>
          <w:u w:val="single"/>
        </w:rPr>
        <w:t xml:space="preserve">that the Three Non-Nuclear Principles were “nonsense.” </w:t>
      </w:r>
      <w:r w:rsidRPr="00000466">
        <w:rPr>
          <w:rFonts w:eastAsia="Times New Roman" w:cs="Times New Roman"/>
          <w:sz w:val="16"/>
        </w:rPr>
        <w:t xml:space="preserve">Why then did Japan not build atomic bombs in the 1960s? Mainly because the United States offered to share its own. Security treaties signed in 1952 and 1960 granted the U.S. military basing rights in exchange for protecting Japan. Those treaties were silent on nuclear threats, however, so after China’s nuclear test, Johnson and his foreign-policy team devised various schemes to make U.S. atom and hydrogen bombs available to Japan amid a crisis. In January 1965, Johnson inaugurated a tradition of American presidents vowing to Japanese prime ministers, “if Japan needs our nuclear deterrent for its defense, the United States would stand by its commitments and provide that defense.” These reassurances seemed to have their intended effect. In 1967, Sato acknowledged the importance of extended nuclear deterrence in a meeting with Secretary of State Dean Rusk and Secretary of Defense Robert McNamara: “The Japanese were well-protected by the U.S. nuclear umbrella, and Japan had no intention to make nuclear weapons,” he told them. Afterward, Sato announced that extended nuclear deterrence also formed a pillar of Japan’s nuclear posture. When Sato’s former Foreign Minister Takeo Miki became prime minister in 1974, he convinced the Diet to ratify Japan’s acceptance of the NPT, thanks to President Gerald Ford’s reaffirmation that the U.S.-Japan security treaty encompassed nuclear threats and the establishment of the Subcommittee on U.S.-Japan Defense Cooperation, where the two countries’ foreign and defense ministers would thereafter meet to coordinate their common defense. </w:t>
      </w:r>
      <w:r w:rsidRPr="00000466">
        <w:rPr>
          <w:rFonts w:eastAsia="Times New Roman" w:cs="Times New Roman"/>
          <w:bCs/>
          <w:u w:val="single"/>
        </w:rPr>
        <w:t>Optimists claim that nuclear aversion, political checks, and international commitments will prevent a Japanese nuclear breakout in the future.</w:t>
      </w:r>
      <w:r w:rsidRPr="00000466">
        <w:rPr>
          <w:rFonts w:eastAsia="Times New Roman" w:cs="Times New Roman"/>
          <w:sz w:val="16"/>
        </w:rPr>
        <w:t xml:space="preserve"> After all, Foreign Minister Fumio Kishida — who hails from Hiroshima — renewed calls to “accelerate nuclear disarmament” at the NPT Review Conference this April, inviting world leaders to visit Hiroshima and Nagasaki in order to “witness with their own eyes the reality of atomic bombings.” </w:t>
      </w:r>
      <w:r w:rsidRPr="00000466">
        <w:rPr>
          <w:rFonts w:eastAsia="Times New Roman" w:cs="Times New Roman"/>
          <w:bCs/>
          <w:u w:val="single"/>
        </w:rPr>
        <w:t>And yet, Japan is becoming increasingly ambivalent about its military restraint.</w:t>
      </w:r>
      <w:r w:rsidRPr="00000466">
        <w:rPr>
          <w:rFonts w:eastAsia="Times New Roman" w:cs="Times New Roman"/>
          <w:sz w:val="16"/>
        </w:rPr>
        <w:t xml:space="preserve"> Before his speech in New York, Kishida finalized new arrangements with the United States that encourage Japan to function “more proactively” in East Asia. Prime Minister Shinzo </w:t>
      </w:r>
      <w:r w:rsidRPr="00000466">
        <w:rPr>
          <w:rFonts w:eastAsia="Times New Roman" w:cs="Times New Roman"/>
          <w:bCs/>
          <w:u w:val="single"/>
        </w:rPr>
        <w:t>Abe is brushing aside widespread public resistance to a Diet resolution that would authorize the Japanese Self-Defense Forces to operate overseas</w:t>
      </w:r>
      <w:r w:rsidRPr="00000466">
        <w:rPr>
          <w:rFonts w:eastAsia="Times New Roman" w:cs="Times New Roman"/>
          <w:sz w:val="16"/>
        </w:rPr>
        <w:t xml:space="preserve"> for the first time since World War II. During his first administration, in the wake of the first North Korean nuclear test </w:t>
      </w:r>
      <w:r w:rsidRPr="00000466">
        <w:rPr>
          <w:rFonts w:eastAsia="Times New Roman" w:cs="Times New Roman"/>
          <w:bCs/>
          <w:u w:val="single"/>
        </w:rPr>
        <w:t>in 2006, Abe declared that a limited nuclear arsenal “would not necessarily violate” the pacifist constitution.</w:t>
      </w:r>
      <w:r w:rsidRPr="00000466">
        <w:rPr>
          <w:rFonts w:eastAsia="Times New Roman" w:cs="Times New Roman"/>
          <w:sz w:val="16"/>
        </w:rPr>
        <w:t xml:space="preserve"> Tokyo affirmed its non-nuclear status in 2006, but </w:t>
      </w:r>
      <w:r w:rsidRPr="00000466">
        <w:rPr>
          <w:rFonts w:eastAsia="Times New Roman" w:cs="Times New Roman"/>
          <w:bCs/>
          <w:u w:val="single"/>
        </w:rPr>
        <w:t>with North Korea testing medium-range ballistic missiles, and China enhancing its conventional and nuclear forces amid the contest</w:t>
      </w:r>
      <w:r w:rsidRPr="00000466">
        <w:rPr>
          <w:rFonts w:eastAsia="Times New Roman" w:cs="Times New Roman"/>
          <w:sz w:val="16"/>
        </w:rPr>
        <w:t xml:space="preserve"> of wills </w:t>
      </w:r>
      <w:r w:rsidRPr="00000466">
        <w:rPr>
          <w:rFonts w:eastAsia="Times New Roman" w:cs="Times New Roman"/>
          <w:bCs/>
          <w:u w:val="single"/>
        </w:rPr>
        <w:t>over</w:t>
      </w:r>
      <w:r w:rsidRPr="00000466">
        <w:rPr>
          <w:rFonts w:eastAsia="Times New Roman" w:cs="Times New Roman"/>
          <w:sz w:val="16"/>
        </w:rPr>
        <w:t xml:space="preserve"> the disputed </w:t>
      </w:r>
      <w:r w:rsidRPr="00000466">
        <w:rPr>
          <w:rFonts w:eastAsia="Times New Roman" w:cs="Times New Roman"/>
          <w:bCs/>
          <w:u w:val="single"/>
        </w:rPr>
        <w:t>Senkaku</w:t>
      </w:r>
      <w:r w:rsidRPr="00000466">
        <w:rPr>
          <w:rFonts w:eastAsia="Times New Roman" w:cs="Times New Roman"/>
          <w:sz w:val="16"/>
        </w:rPr>
        <w:t xml:space="preserve">/Diaoyu Islands, </w:t>
      </w:r>
      <w:r w:rsidRPr="00000466">
        <w:rPr>
          <w:rFonts w:eastAsia="Times New Roman" w:cs="Times New Roman"/>
          <w:bCs/>
          <w:u w:val="single"/>
        </w:rPr>
        <w:t xml:space="preserve">another review seems inevitable. In 2011, Shintaro Ishihara, the then powerful governor of Tokyo, even called for Japan to build its own nuclear arsenal. </w:t>
      </w:r>
      <w:r w:rsidRPr="00000466">
        <w:rPr>
          <w:rFonts w:eastAsia="Times New Roman" w:cs="Times New Roman"/>
          <w:sz w:val="16"/>
        </w:rPr>
        <w:t xml:space="preserve">A key variable will be how Seoul reacts to Pyongyang’s provocations. South Korea is even more exposed to North Korean threats, and possesses an advanced civilian nuclear program of its own. If it took the radical step of nuclearizing, Japan would likely follow. And </w:t>
      </w:r>
      <w:r w:rsidRPr="00000466">
        <w:rPr>
          <w:rFonts w:eastAsia="Times New Roman" w:cs="Times New Roman"/>
          <w:bCs/>
          <w:u w:val="single"/>
        </w:rPr>
        <w:t>if Tokyo invoked North Korea’s nuclear arsenal to withdraw from the NPT</w:t>
      </w:r>
      <w:r w:rsidRPr="00000466">
        <w:rPr>
          <w:rFonts w:eastAsia="Times New Roman" w:cs="Times New Roman"/>
          <w:sz w:val="16"/>
        </w:rPr>
        <w:t xml:space="preserve">, which has a 90-day waiting period, </w:t>
      </w:r>
      <w:r w:rsidRPr="00000466">
        <w:rPr>
          <w:rFonts w:eastAsia="Times New Roman" w:cs="Times New Roman"/>
          <w:bCs/>
          <w:u w:val="single"/>
        </w:rPr>
        <w:t>it could build its own in short order. It has a growing defense industry recently freed from export restrictions, mastery over missile technology thanks to its space program, and a reprocessing facility capable of producing enough weapons-useable plutonium to fuel more than 1000 bombs</w:t>
      </w:r>
      <w:r w:rsidRPr="00000466">
        <w:rPr>
          <w:rFonts w:eastAsia="Times New Roman" w:cs="Times New Roman"/>
          <w:sz w:val="16"/>
        </w:rPr>
        <w:t xml:space="preserve"> like the one that leveled Nagasaki. Indeed, </w:t>
      </w:r>
      <w:r w:rsidRPr="00000466">
        <w:rPr>
          <w:rFonts w:eastAsia="Times New Roman" w:cs="Times New Roman"/>
          <w:bCs/>
          <w:u w:val="single"/>
        </w:rPr>
        <w:t>if Japan wanted to, it could probably develop basic explosives in less than a year and a sophisticated arsenal in three to five years. Faced with an existential crisis</w:t>
      </w:r>
      <w:r w:rsidRPr="00000466">
        <w:rPr>
          <w:rFonts w:eastAsia="Times New Roman" w:cs="Times New Roman"/>
          <w:sz w:val="16"/>
        </w:rPr>
        <w:t xml:space="preserve">, however, </w:t>
      </w:r>
      <w:r w:rsidRPr="00000466">
        <w:rPr>
          <w:rFonts w:eastAsia="Times New Roman" w:cs="Times New Roman"/>
          <w:bCs/>
          <w:u w:val="single"/>
        </w:rPr>
        <w:t xml:space="preserve">those numbers would plummet, as Tokyo fast-tracked a national undertaking. </w:t>
      </w:r>
      <w:r w:rsidRPr="00000466">
        <w:rPr>
          <w:rFonts w:eastAsia="Times New Roman" w:cs="Times New Roman"/>
          <w:sz w:val="16"/>
        </w:rPr>
        <w:t xml:space="preserve">For all of these reasons, Washington needs Tokyo to play a more active role in regional security. The bilateral Extended Deterrence Dialogue formalized mid-level consultations in 2010; the meetings should expand to include South Korea — trilateral coordination is overdue. The United States should continue urging Japan to invest more on conventional forces. For decades, Japanese military spending has hovered around 1 percent of gross domestic product. Even a half-percent increase would help offset smaller U.S. defense budgets, reducing scenarios where U.S. nuclear forces would have to be called on and increasing the credibility of U.S. deterrent threats in East Asia as a result. </w:t>
      </w:r>
      <w:r w:rsidRPr="00000466">
        <w:rPr>
          <w:rFonts w:eastAsia="Times New Roman" w:cs="Times New Roman"/>
          <w:bCs/>
          <w:u w:val="single"/>
        </w:rPr>
        <w:t>Hibakusha have educated Japan and humanity about the lifelong harm that nuclear weapons can inflict. Their advancing age is representative of the generational changes facing Japan</w:t>
      </w:r>
      <w:r w:rsidRPr="00000466">
        <w:rPr>
          <w:rFonts w:eastAsia="Times New Roman" w:cs="Times New Roman"/>
          <w:sz w:val="16"/>
        </w:rPr>
        <w:t xml:space="preserve">, however, </w:t>
      </w:r>
      <w:r w:rsidRPr="00000466">
        <w:rPr>
          <w:rFonts w:eastAsia="Times New Roman" w:cs="Times New Roman"/>
          <w:bCs/>
          <w:u w:val="single"/>
        </w:rPr>
        <w:t>with profound implications for its foreign policies. As Japan assumes a more active security role in East Asia, it may be tempted to rethink its nuclear options.</w:t>
      </w:r>
      <w:r w:rsidRPr="00000466">
        <w:rPr>
          <w:rFonts w:eastAsia="Times New Roman" w:cs="Times New Roman"/>
          <w:sz w:val="16"/>
        </w:rPr>
        <w:t xml:space="preserve"> With some experts promoting “tailored” proliferation to U.S. allies to counter China’s rise, </w:t>
      </w:r>
      <w:r w:rsidRPr="00000466">
        <w:rPr>
          <w:rFonts w:eastAsia="Times New Roman" w:cs="Times New Roman"/>
          <w:bCs/>
          <w:u w:val="single"/>
        </w:rPr>
        <w:t xml:space="preserve">U.S.-Japanese efforts to reduce nuclear risks regionally and worldwide appear increasingly in jeopardy. </w:t>
      </w:r>
      <w:r w:rsidRPr="00000466">
        <w:rPr>
          <w:rFonts w:eastAsia="Times New Roman" w:cs="Times New Roman"/>
          <w:sz w:val="16"/>
        </w:rPr>
        <w:t xml:space="preserve">The shadow of American power still looms over Japan 70 years after two artificial suns rose over Hiroshima and Nagasaki. The nuclear partnership with Washington has afforded Tokyo the security necessary to renounce nuclear weapons and champion a world without them. </w:t>
      </w:r>
      <w:r w:rsidRPr="00000466">
        <w:rPr>
          <w:rFonts w:eastAsia="Times New Roman" w:cs="Times New Roman"/>
          <w:bCs/>
          <w:u w:val="single"/>
        </w:rPr>
        <w:t>With Japan’s nuclear restraint no longer the article of faith it once was, the significance of</w:t>
      </w:r>
      <w:r w:rsidRPr="00000466">
        <w:rPr>
          <w:rFonts w:eastAsia="Times New Roman" w:cs="Times New Roman"/>
          <w:sz w:val="16"/>
        </w:rPr>
        <w:t xml:space="preserve"> the nuclear </w:t>
      </w:r>
      <w:r w:rsidRPr="00000466">
        <w:rPr>
          <w:rFonts w:eastAsia="Times New Roman" w:cs="Times New Roman"/>
          <w:bCs/>
          <w:u w:val="single"/>
        </w:rPr>
        <w:t>pacts struck decades ago will become ever more consequential.</w:t>
      </w:r>
    </w:p>
    <w:p w14:paraId="244545D6" w14:textId="77777777" w:rsidR="00743104" w:rsidRPr="00000466" w:rsidRDefault="00743104" w:rsidP="00743104">
      <w:r w:rsidRPr="00000466">
        <w:br w:type="page"/>
      </w:r>
    </w:p>
    <w:p w14:paraId="1094F2FE" w14:textId="77777777" w:rsidR="00743104" w:rsidRPr="00000466" w:rsidRDefault="00743104" w:rsidP="00743104">
      <w:pPr>
        <w:pStyle w:val="Heading3"/>
      </w:pPr>
      <w:r w:rsidRPr="00000466">
        <w:t>AT: Abe Won’t Prolif</w:t>
      </w:r>
    </w:p>
    <w:p w14:paraId="3D3AC25B" w14:textId="77777777" w:rsidR="00743104" w:rsidRPr="00000466" w:rsidRDefault="00743104" w:rsidP="00743104">
      <w:pPr>
        <w:pStyle w:val="Heading4"/>
      </w:pPr>
      <w:r w:rsidRPr="00000466">
        <w:t>Abe irrelevant – important officials support nuclear prolif</w:t>
      </w:r>
    </w:p>
    <w:p w14:paraId="123EECDC" w14:textId="77777777" w:rsidR="00743104" w:rsidRPr="00000466" w:rsidRDefault="00743104" w:rsidP="00743104">
      <w:r w:rsidRPr="00000466">
        <w:rPr>
          <w:rStyle w:val="StyleStyleBold12pt"/>
        </w:rPr>
        <w:t>Smith et al 14</w:t>
      </w:r>
      <w:r w:rsidRPr="00000466">
        <w:t xml:space="preserve">, Jeffrey Smith is a reporter at the Washington Post and was awarded the Pulitzer Prize for Investigative Reporting in 2006, went to duke, Douglas birch, reporter on national security and foreign affairs, Jake Adelstein is a Jewish American journalist crime writer and blogger who has spent most of his career in Japan (“Japan’s Nuclear Fever”, Foreign Policy, March 12, </w:t>
      </w:r>
      <w:hyperlink r:id="rId34" w:history="1">
        <w:r w:rsidRPr="00000466">
          <w:rPr>
            <w:rStyle w:val="Hyperlink"/>
            <w:color w:val="auto"/>
          </w:rPr>
          <w:t>http://foreignpolicy.com/2014/03/12/japans-nuclear-fever/</w:t>
        </w:r>
      </w:hyperlink>
      <w:r w:rsidRPr="00000466">
        <w:t xml:space="preserve">) </w:t>
      </w:r>
    </w:p>
    <w:p w14:paraId="1311788F" w14:textId="77777777" w:rsidR="00743104" w:rsidRPr="00000466" w:rsidRDefault="00743104" w:rsidP="00743104">
      <w:pPr>
        <w:rPr>
          <w:sz w:val="14"/>
        </w:rPr>
      </w:pPr>
      <w:r w:rsidRPr="00000466">
        <w:rPr>
          <w:sz w:val="14"/>
        </w:rPr>
        <w:t xml:space="preserve">That decision followed a formal, secret study of options for building nuclear arms, conducted in 1970 at the behest of Yasuhiro Nakasone, then Japan’s defense minister. After two years of work, the group concluded "it would be possible in a legal sense to possess small-yield, tactical, purely defensive nuclear weapons without violating the constitution." But it decided that the effort would be costly, take years, and alienate Japan’s neighbors. The country decided instead to stay under the U.S. nuclear umbrella. But </w:t>
      </w:r>
      <w:r w:rsidRPr="00000466">
        <w:rPr>
          <w:rStyle w:val="StyleBoldUnderline"/>
        </w:rPr>
        <w:t>many prominent Japanese officials still want the capability to produce nuclear arms if they were needed, according to Naoto Kan, who held a series of top government financial and strategic policy positions before becoming Japan’s prime minister from 2010 to 2011, representing the Democratic Party of Japan</w:t>
      </w:r>
      <w:r w:rsidRPr="00000466">
        <w:rPr>
          <w:sz w:val="14"/>
        </w:rPr>
        <w:t xml:space="preserve"> — the LDP’s main rival. </w:t>
      </w:r>
      <w:r w:rsidRPr="00000466">
        <w:rPr>
          <w:rStyle w:val="StyleBoldUnderline"/>
        </w:rPr>
        <w:t>He said the desire for a nuclear weapons capability is an important source of support for Japan’s plutonium programs</w:t>
      </w:r>
      <w:r w:rsidRPr="00000466">
        <w:rPr>
          <w:sz w:val="14"/>
        </w:rPr>
        <w:t>. "</w:t>
      </w:r>
      <w:r w:rsidRPr="00000466">
        <w:rPr>
          <w:rStyle w:val="StyleBoldUnderline"/>
        </w:rPr>
        <w:t>Inside Japan, and that is not only within the Democratic Party of Japan, there are entities who wish to be able to maintain the ability to produce Japan’s own plutonium</w:t>
      </w:r>
      <w:r w:rsidRPr="00000466">
        <w:rPr>
          <w:sz w:val="14"/>
        </w:rPr>
        <w:t>," Kan said in an interview with the Center for Public Integrity. "</w:t>
      </w:r>
      <w:r w:rsidRPr="00000466">
        <w:rPr>
          <w:rStyle w:val="StyleBoldUnderline"/>
        </w:rPr>
        <w:t>They do not say it in public, but</w:t>
      </w:r>
      <w:r w:rsidRPr="00000466">
        <w:rPr>
          <w:sz w:val="14"/>
        </w:rPr>
        <w:t xml:space="preserve"> they </w:t>
      </w:r>
      <w:r w:rsidRPr="00000466">
        <w:rPr>
          <w:rStyle w:val="StyleBoldUnderline"/>
        </w:rPr>
        <w:t>wish to have</w:t>
      </w:r>
      <w:r w:rsidRPr="00000466">
        <w:rPr>
          <w:sz w:val="14"/>
        </w:rPr>
        <w:t xml:space="preserve"> the </w:t>
      </w:r>
      <w:r w:rsidRPr="00000466">
        <w:rPr>
          <w:rStyle w:val="StyleBoldUnderline"/>
        </w:rPr>
        <w:t>capability to create nuclear weapons</w:t>
      </w:r>
      <w:r w:rsidRPr="00000466">
        <w:rPr>
          <w:sz w:val="14"/>
        </w:rPr>
        <w:t xml:space="preserve"> in case of a threat." It’s a bold assertion, which independent figures — like Hiroaki Kodai, a 63-year old physicist at Kyoto University — say Japanese society usually does not tolerate. Kodai, who is an assistant professor, says his own similar declarations have "not been good for my career." </w:t>
      </w:r>
    </w:p>
    <w:p w14:paraId="204AC81D" w14:textId="77777777" w:rsidR="00743104" w:rsidRPr="00000466" w:rsidRDefault="00743104" w:rsidP="00743104"/>
    <w:p w14:paraId="6FEBC2EB" w14:textId="77777777" w:rsidR="00743104" w:rsidRPr="00000466" w:rsidRDefault="00743104" w:rsidP="00743104">
      <w:pPr>
        <w:pStyle w:val="Heading3"/>
      </w:pPr>
      <w:r w:rsidRPr="00000466">
        <w:t>AT: Japan Lacks Tech</w:t>
      </w:r>
    </w:p>
    <w:p w14:paraId="42A1AF07" w14:textId="77777777" w:rsidR="00743104" w:rsidRPr="00000466" w:rsidRDefault="00743104" w:rsidP="00743104">
      <w:pPr>
        <w:pStyle w:val="Heading4"/>
      </w:pPr>
      <w:r w:rsidRPr="00000466">
        <w:t>Japan has the tech, their breakout would be quick</w:t>
      </w:r>
    </w:p>
    <w:p w14:paraId="4FC46A8C" w14:textId="77777777" w:rsidR="00743104" w:rsidRPr="00000466" w:rsidRDefault="00743104" w:rsidP="00743104">
      <w:r w:rsidRPr="00000466">
        <w:rPr>
          <w:rStyle w:val="StyleStyleBold12pt"/>
        </w:rPr>
        <w:t>Rowberry 2015</w:t>
      </w:r>
      <w:r w:rsidRPr="00000466">
        <w:t xml:space="preserve"> - Herbert Scoville Jr. Peace Fellow @ Brookings </w:t>
      </w:r>
      <w:r w:rsidRPr="00000466">
        <w:br/>
        <w:t>Ariana Navarro, "Advanced Conventional Weapons, Deterrence and the U.S.-Japan Alliance," www.brookings.edu/~/media/research/files/reports/2015/01/06-advanced-conventional-weapons-deterrence-us-japan-alliance-rowberry/advanced-conventional-weapons-deterrence-and-the-usjapan-alliance</w:t>
      </w:r>
    </w:p>
    <w:p w14:paraId="3D384FE1" w14:textId="77777777" w:rsidR="00743104" w:rsidRPr="00000466" w:rsidRDefault="00743104" w:rsidP="00743104">
      <w:pPr>
        <w:rPr>
          <w:rStyle w:val="StyleBoldUnderline"/>
        </w:rPr>
      </w:pPr>
      <w:r w:rsidRPr="00000466">
        <w:rPr>
          <w:sz w:val="16"/>
        </w:rPr>
        <w:t xml:space="preserve">Outside of the U.S. extended nuclear deterrent, </w:t>
      </w:r>
      <w:r w:rsidRPr="00000466">
        <w:rPr>
          <w:rStyle w:val="StyleBoldUnderline"/>
        </w:rPr>
        <w:t>Japan maintains one of the world’s largest atomic energy programs,</w:t>
      </w:r>
      <w:r w:rsidRPr="00000466">
        <w:rPr>
          <w:sz w:val="16"/>
        </w:rPr>
        <w:t xml:space="preserve"> considered by many to be a strategic hedge. Prior to the 2011 Fukishima disaster, Japan received around 30 percent of its electricity from nuclear power. While Japan has idled its reactors in response to Fukishima, it hopes to maintain a robust nuclear energy program. In contrast to most other non-nuclear weapon states with large nuclear energy programs, </w:t>
      </w:r>
      <w:r w:rsidRPr="00000466">
        <w:rPr>
          <w:rStyle w:val="StyleBoldUnderline"/>
        </w:rPr>
        <w:t xml:space="preserve">Japan has both </w:t>
      </w:r>
      <w:r w:rsidRPr="00000466">
        <w:rPr>
          <w:rStyle w:val="Emphasis"/>
        </w:rPr>
        <w:t>uranium enrichment and reprocessing capabilities</w:t>
      </w:r>
      <w:r w:rsidRPr="00000466">
        <w:rPr>
          <w:rStyle w:val="StyleBoldUnderline"/>
        </w:rPr>
        <w:t xml:space="preserve">, as well as vast stocks of separated </w:t>
      </w:r>
      <w:r w:rsidRPr="00000466">
        <w:rPr>
          <w:rStyle w:val="Emphasis"/>
        </w:rPr>
        <w:t>reactor-grade plutonium that could be used in nuclear weapons</w:t>
      </w:r>
      <w:r w:rsidRPr="00000466">
        <w:rPr>
          <w:sz w:val="16"/>
        </w:rPr>
        <w:t xml:space="preserve">.16 </w:t>
      </w:r>
      <w:r w:rsidRPr="00000466">
        <w:rPr>
          <w:rStyle w:val="StyleBoldUnderline"/>
        </w:rPr>
        <w:t>Right-wing Japanese officials have referred to the large stocks of weapons-usable plutonium as a deterrent</w:t>
      </w:r>
      <w:r w:rsidRPr="00000466">
        <w:rPr>
          <w:sz w:val="16"/>
        </w:rPr>
        <w:t xml:space="preserve">, and some states, including South Korea and China, have expressed concern that Japan is allowed to possess weapons-usable materials. Japan maintains policy restrictions on nuclear energy. Japan’s 1955 Atomic Basic Energy Law states that “The research, development, and utilization of nuclear energy shall be limited to peaceful purposes, shall aim at ensuring safety, and shall be performed independently under democratic administration, and the results obtained shall be made public so as to actively contribute to international cooperation.”17 </w:t>
      </w:r>
      <w:r w:rsidRPr="00000466">
        <w:rPr>
          <w:rStyle w:val="StyleBoldUnderline"/>
        </w:rPr>
        <w:t>In 2012, this article was amended to add “national security” as a justification for preserving a civil nuclear energy program.</w:t>
      </w:r>
      <w:r w:rsidRPr="00000466">
        <w:rPr>
          <w:sz w:val="16"/>
        </w:rPr>
        <w:t xml:space="preserve"> Responses to the amendment are varied. Some Japanese officials argue that the addition of “national security” does not conflict with the commitment to only pursue nuclear energy for peaceful reasons. Others are more skeptical, claiming that this change directly conflicts with the constitution.18 </w:t>
      </w:r>
      <w:r w:rsidRPr="00000466">
        <w:rPr>
          <w:rStyle w:val="StyleBoldUnderline"/>
        </w:rPr>
        <w:t xml:space="preserve">If Japan were to decide to pursue an indigenous nuclear weapons capability, some estimates suggest that </w:t>
      </w:r>
      <w:r w:rsidRPr="00000466">
        <w:rPr>
          <w:rStyle w:val="Emphasis"/>
        </w:rPr>
        <w:t>it could create a nuclear weapon in two years</w:t>
      </w:r>
      <w:r w:rsidRPr="00000466">
        <w:rPr>
          <w:sz w:val="16"/>
        </w:rPr>
        <w:t xml:space="preserve">.19 Given this, Japan’s nuclear energy program is considered by some to be a hedge against potential security threats. This hedge is supplemented by Japan’s investment in space-launch vehicles (SLVs), including the H-11 and Epilson-1, which were developed for Japan’s civil space program.20 </w:t>
      </w:r>
      <w:r w:rsidRPr="00000466">
        <w:rPr>
          <w:rStyle w:val="StyleBoldUnderline"/>
        </w:rPr>
        <w:t>The technology of SLVs is very similar to that of ballistic missiles, and SLVs could be modified to deliver nuclear weapons.</w:t>
      </w:r>
    </w:p>
    <w:p w14:paraId="345D4E78" w14:textId="77777777" w:rsidR="00743104" w:rsidRPr="00000466" w:rsidRDefault="00743104" w:rsidP="00743104"/>
    <w:p w14:paraId="7A98225D" w14:textId="77777777" w:rsidR="00743104" w:rsidRPr="00000466" w:rsidRDefault="00743104" w:rsidP="00743104">
      <w:pPr>
        <w:pStyle w:val="Heading4"/>
        <w:rPr>
          <w:rStyle w:val="StyleStyleBold12pt"/>
          <w:b/>
        </w:rPr>
      </w:pPr>
      <w:r w:rsidRPr="00000466">
        <w:rPr>
          <w:rStyle w:val="StyleStyleBold12pt"/>
          <w:b/>
        </w:rPr>
        <w:t>There are no obstacles to a nuke weapon for Japan.</w:t>
      </w:r>
    </w:p>
    <w:p w14:paraId="396B42A5" w14:textId="77777777" w:rsidR="00743104" w:rsidRPr="00000466" w:rsidRDefault="00743104" w:rsidP="00743104">
      <w:r w:rsidRPr="00000466">
        <w:rPr>
          <w:rStyle w:val="StyleStyleBold12pt"/>
        </w:rPr>
        <w:t xml:space="preserve">Hunt 15 — </w:t>
      </w:r>
      <w:r w:rsidRPr="00000466">
        <w:t>Jonathan Hunt, Hunt is a postdoctoral Stanton Nuclear Security Fellow at the nonprofit, nonpartisan Rand Corp, 2015 (“Out of the Mushroom Cloud’s Shadow”, Foreign Policy, August 5</w:t>
      </w:r>
      <w:r w:rsidRPr="00000466">
        <w:rPr>
          <w:vertAlign w:val="superscript"/>
        </w:rPr>
        <w:t>th</w:t>
      </w:r>
      <w:r w:rsidRPr="00000466">
        <w:t xml:space="preserve">, Available Online at </w:t>
      </w:r>
      <w:hyperlink r:id="rId35">
        <w:r w:rsidRPr="00000466">
          <w:rPr>
            <w:rStyle w:val="Hyperlink"/>
            <w:color w:val="auto"/>
          </w:rPr>
          <w:t>http://foreignpolicy.com/2015/08/05/japans-nuclear-obsession-hiroshima-nagasaki/</w:t>
        </w:r>
      </w:hyperlink>
      <w:r w:rsidRPr="00000466">
        <w:t>)</w:t>
      </w:r>
    </w:p>
    <w:p w14:paraId="62E88D54" w14:textId="77777777" w:rsidR="00743104" w:rsidRPr="00000466" w:rsidRDefault="00743104" w:rsidP="00743104">
      <w:pPr>
        <w:rPr>
          <w:sz w:val="16"/>
        </w:rPr>
      </w:pPr>
      <w:r w:rsidRPr="00000466">
        <w:rPr>
          <w:rStyle w:val="StyleBoldUnderline"/>
        </w:rPr>
        <w:t>A key variable will be how Seoul reacts to Pyongyang’s provocations. South Korea is even more exposed to North Korean threats, and possesses an advanced civilian nuclear program of its own. If it took the radical step of nuclearizing, Japan would likely follow.</w:t>
      </w:r>
      <w:r w:rsidRPr="00000466">
        <w:rPr>
          <w:sz w:val="16"/>
        </w:rPr>
        <w:t xml:space="preserve"> And if Tokyo invoked North Korea’s nuclear arsenal to withdraw from the NPT, which has a 90-day waiting period, it could build its own in short order</w:t>
      </w:r>
      <w:r w:rsidRPr="00000466">
        <w:rPr>
          <w:rStyle w:val="StyleBoldUnderline"/>
        </w:rPr>
        <w:t>. It has a growing defense industry recently freed from export restrictions, mastery over missile technology thanks to its space program, and a reprocessing facility capable of producing enough weapons-useable plutonium to fuel more than 1000 bombs like the one that leveled Nagasaki</w:t>
      </w:r>
      <w:r w:rsidRPr="00000466">
        <w:rPr>
          <w:sz w:val="16"/>
        </w:rPr>
        <w:t xml:space="preserve">. Indeed, </w:t>
      </w:r>
      <w:r w:rsidRPr="00000466">
        <w:rPr>
          <w:rStyle w:val="StyleBoldUnderline"/>
        </w:rPr>
        <w:t>if Japan wanted to, it could probably develop basic explosives in less than a year and a sophisticated arsenal in three to five years. Faced with an existential crisis, however, those numbers would plummet, as Tokyo fast-tracked a national undertaking. For all of these reasons, Washington needs Tokyo to play a more active role in regional security</w:t>
      </w:r>
      <w:r w:rsidRPr="00000466">
        <w:rPr>
          <w:sz w:val="16"/>
        </w:rPr>
        <w:t xml:space="preserve">. The bilateral Extended Deterrence Dialogue formalized mid-level consultations in 2010; the meetings should expand to include South Korea — trilateral coordination is overdue. The United States should continue urging Japan to invest more on conventional forces. For decades, </w:t>
      </w:r>
      <w:r w:rsidRPr="00000466">
        <w:rPr>
          <w:rStyle w:val="StyleBoldUnderline"/>
        </w:rPr>
        <w:t>Japanese military spending has hovered around 1 percent of gross domestic product. Even a half-percent increase would help offset smaller U.S. defense budgets, reducing scenarios where U.S. nuclear forces would have to be called on and increasing the credibility of U.S. deterrent threats in East Asia as a result.</w:t>
      </w:r>
    </w:p>
    <w:p w14:paraId="0E82C41B" w14:textId="77777777" w:rsidR="00743104" w:rsidRPr="00000466" w:rsidRDefault="00743104" w:rsidP="00743104"/>
    <w:p w14:paraId="49AA0B90" w14:textId="77777777" w:rsidR="00743104" w:rsidRPr="00000466" w:rsidRDefault="00743104" w:rsidP="00743104">
      <w:pPr>
        <w:pStyle w:val="Heading3"/>
      </w:pPr>
      <w:r w:rsidRPr="00000466">
        <w:t>AT: Japan Prolif Too Slow</w:t>
      </w:r>
    </w:p>
    <w:p w14:paraId="1B8A5F4B" w14:textId="77777777" w:rsidR="00743104" w:rsidRPr="00000466" w:rsidRDefault="00743104" w:rsidP="00743104">
      <w:pPr>
        <w:pStyle w:val="Heading4"/>
      </w:pPr>
      <w:r w:rsidRPr="00000466">
        <w:t xml:space="preserve">Japanese anti-nuclear sentiment is </w:t>
      </w:r>
      <w:r w:rsidRPr="00000466">
        <w:rPr>
          <w:u w:val="single"/>
        </w:rPr>
        <w:t>dependent on the alliance</w:t>
      </w:r>
      <w:r w:rsidRPr="00000466">
        <w:t xml:space="preserve">—it’s a </w:t>
      </w:r>
      <w:r w:rsidRPr="00000466">
        <w:rPr>
          <w:u w:val="single"/>
        </w:rPr>
        <w:t>bargaining chip</w:t>
      </w:r>
    </w:p>
    <w:p w14:paraId="26767AC4" w14:textId="77777777" w:rsidR="00743104" w:rsidRPr="00000466" w:rsidRDefault="00743104" w:rsidP="00743104">
      <w:r w:rsidRPr="00000466">
        <w:rPr>
          <w:rStyle w:val="StyleStyleBold12pt"/>
        </w:rPr>
        <w:t>Mehta, 6-9</w:t>
      </w:r>
      <w:r w:rsidRPr="00000466">
        <w:t xml:space="preserve">—Assistant Professor in the Department of Political Science at the University of Nebraska-Lincoln (Rupal, “IS A NUCLEAR-ARMED JAPAN INCONCEIVABLE?,” </w:t>
      </w:r>
      <w:hyperlink r:id="rId36" w:history="1">
        <w:r w:rsidRPr="00000466">
          <w:rPr>
            <w:rStyle w:val="Hyperlink"/>
            <w:color w:val="auto"/>
          </w:rPr>
          <w:t>http://warontherocks.com/2016/06/is-a-nuclear-armed-japan-inconceivable/</w:t>
        </w:r>
      </w:hyperlink>
      <w:r w:rsidRPr="00000466">
        <w:t>)</w:t>
      </w:r>
    </w:p>
    <w:p w14:paraId="2A5085B9" w14:textId="77777777" w:rsidR="00743104" w:rsidRPr="00000466" w:rsidRDefault="00743104" w:rsidP="00743104"/>
    <w:p w14:paraId="6E26DFD9" w14:textId="77777777" w:rsidR="00743104" w:rsidRPr="00000466" w:rsidRDefault="00743104" w:rsidP="00743104">
      <w:pPr>
        <w:rPr>
          <w:sz w:val="16"/>
        </w:rPr>
      </w:pPr>
      <w:r w:rsidRPr="00000466">
        <w:rPr>
          <w:rStyle w:val="StyleBoldUnderline"/>
        </w:rPr>
        <w:t>The distaste for having their own nuclear deterrent coupled with being in a dangerous neighborhood has required that Japan turn to</w:t>
      </w:r>
      <w:r w:rsidRPr="00000466">
        <w:rPr>
          <w:sz w:val="16"/>
        </w:rPr>
        <w:t xml:space="preserve"> other countries, like </w:t>
      </w:r>
      <w:r w:rsidRPr="00000466">
        <w:rPr>
          <w:rStyle w:val="StyleBoldUnderline"/>
        </w:rPr>
        <w:t>the United States, for security.   It is here, in the U.S.-Japanese alliance, “the cornerstone of Japan’s diplomacy”</w:t>
      </w:r>
      <w:r w:rsidRPr="00000466">
        <w:rPr>
          <w:sz w:val="16"/>
        </w:rPr>
        <w:t xml:space="preserve">, according to Shinzo Abe, </w:t>
      </w:r>
      <w:r w:rsidRPr="00000466">
        <w:rPr>
          <w:rStyle w:val="StyleBoldUnderline"/>
        </w:rPr>
        <w:t>that we find the rest of the explanation</w:t>
      </w:r>
      <w:r w:rsidRPr="00000466">
        <w:rPr>
          <w:sz w:val="16"/>
        </w:rPr>
        <w:t>.</w:t>
      </w:r>
    </w:p>
    <w:p w14:paraId="64667946" w14:textId="77777777" w:rsidR="00743104" w:rsidRPr="00000466" w:rsidRDefault="00743104" w:rsidP="00743104">
      <w:pPr>
        <w:rPr>
          <w:rStyle w:val="StyleBoldUnderline"/>
        </w:rPr>
      </w:pPr>
      <w:r w:rsidRPr="00000466">
        <w:rPr>
          <w:sz w:val="16"/>
        </w:rPr>
        <w:t xml:space="preserve">For the past 70 years, since the introduction of nuclear weapons, it is the policy of the United States to counter proliferation and curb the expansion of the nuclear club. </w:t>
      </w:r>
      <w:r w:rsidRPr="00000466">
        <w:rPr>
          <w:rStyle w:val="StyleBoldUnderline"/>
        </w:rPr>
        <w:t>The United States has been very successful in providing hefty incentives to states that stop their exploration or pursuit of nuclear weapons</w:t>
      </w:r>
      <w:r w:rsidRPr="00000466">
        <w:rPr>
          <w:sz w:val="16"/>
        </w:rPr>
        <w:t xml:space="preserve">. One of these inducements, an extended nuclear deterrent, obliges the United States to provide defense and security to allies in the event of an attack or conflict. </w:t>
      </w:r>
      <w:r w:rsidRPr="00000466">
        <w:rPr>
          <w:rStyle w:val="StyleBoldUnderline"/>
        </w:rPr>
        <w:t>Rather than disregarding domestic public opinion and risking punishment in the international community, Japan can rely on America’s nuclear arsenal.</w:t>
      </w:r>
    </w:p>
    <w:p w14:paraId="4A474C91" w14:textId="77777777" w:rsidR="00743104" w:rsidRPr="00000466" w:rsidRDefault="00743104" w:rsidP="00743104">
      <w:pPr>
        <w:rPr>
          <w:sz w:val="16"/>
        </w:rPr>
      </w:pPr>
      <w:r w:rsidRPr="00000466">
        <w:rPr>
          <w:rStyle w:val="StyleBoldUnderline"/>
        </w:rPr>
        <w:t>This is how the United States has been able to use its protection to constrain risky behavior among its allies</w:t>
      </w:r>
      <w:r w:rsidRPr="00000466">
        <w:rPr>
          <w:sz w:val="16"/>
        </w:rPr>
        <w:t>. Research in political science would suggest that these types of alliances may entrap and force the United States to get involved when allies take unnecessary risks to get their way. Neil Narang and I show in a recent working paper, however, that nuclear umbrellas can positively shape ally behavior. We find that protected allies, like Japan, are not any more likely to engage in risky business and instead use the alliance to reap political and economic gains.</w:t>
      </w:r>
    </w:p>
    <w:p w14:paraId="2C514439" w14:textId="77777777" w:rsidR="00743104" w:rsidRPr="00000466" w:rsidRDefault="00743104" w:rsidP="00743104">
      <w:pPr>
        <w:rPr>
          <w:rStyle w:val="StyleBoldUnderline"/>
        </w:rPr>
      </w:pPr>
      <w:r w:rsidRPr="00000466">
        <w:rPr>
          <w:rStyle w:val="StyleBoldUnderline"/>
        </w:rPr>
        <w:t>This is not to say that Japan has no bargaining power of its own. Japan maintains one of the highest latent nuclear capacities in the world. Experts argue that if Japan were to desire nuclear weapons its “break out” time would be short</w:t>
      </w:r>
      <w:r w:rsidRPr="00000466">
        <w:rPr>
          <w:sz w:val="16"/>
        </w:rPr>
        <w:t xml:space="preserve">. But </w:t>
      </w:r>
      <w:r w:rsidRPr="00000466">
        <w:rPr>
          <w:rStyle w:val="StyleBoldUnderline"/>
        </w:rPr>
        <w:t>it’s this capability that provides Japan with leverage</w:t>
      </w:r>
      <w:r w:rsidRPr="00000466">
        <w:rPr>
          <w:sz w:val="16"/>
        </w:rPr>
        <w:t xml:space="preserve">. In a new working paper, Gene Gerzhoy, Rachel Whitlark, and I find that this capability doesn’t necessarily embolden countries. Instead, </w:t>
      </w:r>
      <w:r w:rsidRPr="00000466">
        <w:rPr>
          <w:rStyle w:val="StyleBoldUnderline"/>
        </w:rPr>
        <w:t>they use it, short of opting to get nuclear weapons, to settle disputes, gain concessions, and side-step external aggression.</w:t>
      </w:r>
    </w:p>
    <w:p w14:paraId="44B3079D" w14:textId="77777777" w:rsidR="00743104" w:rsidRPr="00000466" w:rsidRDefault="00743104" w:rsidP="00743104"/>
    <w:p w14:paraId="2337E1C3" w14:textId="77777777" w:rsidR="00743104" w:rsidRPr="00000466" w:rsidRDefault="00743104" w:rsidP="00743104">
      <w:pPr>
        <w:pStyle w:val="Heading3"/>
      </w:pPr>
      <w:r w:rsidRPr="00000466">
        <w:t>AT: Japan Lacks Plutonium</w:t>
      </w:r>
    </w:p>
    <w:p w14:paraId="31DCB382" w14:textId="77777777" w:rsidR="00743104" w:rsidRPr="00000466" w:rsidRDefault="00743104" w:rsidP="00743104">
      <w:pPr>
        <w:pStyle w:val="Heading4"/>
      </w:pPr>
      <w:r w:rsidRPr="00000466">
        <w:t>Japan has a huge stockpile of plutonium- when they want to they can have tons of nukes</w:t>
      </w:r>
    </w:p>
    <w:p w14:paraId="7ADF4882" w14:textId="77777777" w:rsidR="00743104" w:rsidRPr="00000466" w:rsidRDefault="00743104" w:rsidP="00743104">
      <w:r w:rsidRPr="00000466">
        <w:rPr>
          <w:rStyle w:val="StyleStyleBold12pt"/>
        </w:rPr>
        <w:t>Lewis 14</w:t>
      </w:r>
      <w:r w:rsidRPr="00000466">
        <w:t xml:space="preserve">—Jeffrey Lewis is director of the East Asia Nonproliferation Program for the James Martin Center for Nonproliferation Studies at the Middlebury Institute of International Studies at Monterey, 2014 (“Japan Has Enough Plutonium to Make Thousands of Nukes”, December 1, 2014, </w:t>
      </w:r>
      <w:hyperlink r:id="rId37">
        <w:r w:rsidRPr="00000466">
          <w:rPr>
            <w:rStyle w:val="Hyperlink"/>
            <w:color w:val="auto"/>
          </w:rPr>
          <w:t>http://foreignpolicy.com/2014/12/01/japan-has-enough-plutonium-to-make-thousands-of-nukes/</w:t>
        </w:r>
      </w:hyperlink>
      <w:r w:rsidRPr="00000466">
        <w:t>)</w:t>
      </w:r>
    </w:p>
    <w:p w14:paraId="62ED8B9A" w14:textId="77777777" w:rsidR="00743104" w:rsidRPr="00000466" w:rsidRDefault="00743104" w:rsidP="00743104">
      <w:pPr>
        <w:rPr>
          <w:sz w:val="16"/>
        </w:rPr>
      </w:pPr>
      <w:r w:rsidRPr="00000466">
        <w:rPr>
          <w:sz w:val="16"/>
          <w:szCs w:val="16"/>
        </w:rPr>
        <w:t>Japan’s plutonium stockpile is a constant topic of discussion</w:t>
      </w:r>
      <w:r w:rsidRPr="00000466">
        <w:rPr>
          <w:rStyle w:val="StyleBoldUnderline"/>
        </w:rPr>
        <w:t>. Japan is the only non-nuclear weapons state that sits on tons of separated plutonium</w:t>
      </w:r>
      <w:r w:rsidRPr="00000466">
        <w:rPr>
          <w:sz w:val="16"/>
          <w:szCs w:val="16"/>
        </w:rPr>
        <w:t xml:space="preserve">, </w:t>
      </w:r>
      <w:r w:rsidRPr="00000466">
        <w:rPr>
          <w:rStyle w:val="StyleBoldUnderline"/>
        </w:rPr>
        <w:t>which could be used to make nuclear weapons</w:t>
      </w:r>
      <w:r w:rsidRPr="00000466">
        <w:rPr>
          <w:sz w:val="16"/>
          <w:szCs w:val="16"/>
        </w:rPr>
        <w:t xml:space="preserve">. Japan’s neighbors never tire of pointing out Tokyo’s stockpile of plutonium in the same breath as the empire’s wartime past. I doubt much of this carping is sincere, </w:t>
      </w:r>
      <w:r w:rsidRPr="00000466">
        <w:rPr>
          <w:rStyle w:val="StyleBoldUnderline"/>
        </w:rPr>
        <w:t>but Japan’s plutonium policies do create nonproliferation problems.</w:t>
      </w:r>
      <w:r w:rsidRPr="00000466">
        <w:rPr>
          <w:sz w:val="16"/>
          <w:szCs w:val="16"/>
        </w:rPr>
        <w:t xml:space="preserve"> Although I don’t believe Japan would use its civil plutonium in a bomb program, </w:t>
      </w:r>
      <w:r w:rsidRPr="00000466">
        <w:rPr>
          <w:rStyle w:val="StyleBoldUnderline"/>
        </w:rPr>
        <w:t>the stockpile</w:t>
      </w:r>
      <w:r w:rsidRPr="00000466">
        <w:rPr>
          <w:sz w:val="16"/>
          <w:szCs w:val="16"/>
        </w:rPr>
        <w:t xml:space="preserve"> — and Tokyo’s repeated comments about the importance of reprocessing for energy security — </w:t>
      </w:r>
      <w:r w:rsidRPr="00000466">
        <w:rPr>
          <w:rStyle w:val="StyleBoldUnderline"/>
        </w:rPr>
        <w:t>makes it much harder to convince countries with worse nonproliferation records</w:t>
      </w:r>
      <w:r w:rsidRPr="00000466">
        <w:rPr>
          <w:sz w:val="16"/>
          <w:szCs w:val="16"/>
        </w:rPr>
        <w:t xml:space="preserve"> (from Iran to South Korea) </w:t>
      </w:r>
      <w:r w:rsidRPr="00000466">
        <w:rPr>
          <w:rStyle w:val="StyleBoldUnderline"/>
        </w:rPr>
        <w:t>to restrain themselves</w:t>
      </w:r>
      <w:r w:rsidRPr="00000466">
        <w:rPr>
          <w:sz w:val="16"/>
          <w:szCs w:val="16"/>
        </w:rPr>
        <w:t xml:space="preserve">. The Abe government should take advantage of the delay in operations at Rokkasho to think about setting a better example. Japan’s long-standing emphasis on nuclear energy reflects a national neuralgia about energy security. Japan has few traditional energy sources on its home islands. After all, Japan’s attack on Pearl Harbor was a prelude to the seizure of the Dutch East Indies oil resources that Tokyo believed were essential to continue the war. Post-war Japan has been peaceful, but no less mindful of energy security issues. </w:t>
      </w:r>
      <w:r w:rsidRPr="00000466">
        <w:rPr>
          <w:rStyle w:val="StyleBoldUnderline"/>
        </w:rPr>
        <w:t xml:space="preserve">Today, Japan maintains the world’s second-largest petroleum reserve after Uncle Sam. </w:t>
      </w:r>
      <w:r w:rsidRPr="00000466">
        <w:rPr>
          <w:sz w:val="16"/>
          <w:szCs w:val="16"/>
        </w:rPr>
        <w:t xml:space="preserve">And, more importantly, </w:t>
      </w:r>
      <w:r w:rsidRPr="00000466">
        <w:rPr>
          <w:rStyle w:val="StyleBoldUnderline"/>
        </w:rPr>
        <w:t>Japan has invested heavily in nuclear energy.</w:t>
      </w:r>
      <w:r w:rsidRPr="00000466">
        <w:rPr>
          <w:sz w:val="16"/>
          <w:szCs w:val="16"/>
        </w:rPr>
        <w:t xml:space="preserve"> </w:t>
      </w:r>
      <w:r w:rsidRPr="00000466">
        <w:rPr>
          <w:rStyle w:val="StyleBoldUnderline"/>
        </w:rPr>
        <w:t>Since Japan has no uranium, it spent vast sums to develop the infrastructure to recover and reuse plutonium from spent fuel.</w:t>
      </w:r>
      <w:r w:rsidRPr="00000466">
        <w:rPr>
          <w:sz w:val="16"/>
          <w:szCs w:val="16"/>
        </w:rPr>
        <w:t xml:space="preserve"> The massive $30 billion Rokkasho plant — where Japan will separate plutonium from spent fuel — is the centerpiece of this effort. Despite massive investments, however, Japan has never been able to develop the companion technology: a fast reactor that will consume the plutonium. Japan’s fast reactor at Monju — like others attempted in the United States, France, and elsewhere — is so hot it is cooled by molten sodium. Molten sodium explodes on contact with water. Guess how well that works out? Sodium-related nuclear accidents occurred in the United States in 1959 and again in 1964, the latter giving us the Reader’s Digest book, We Almost Lost Detroit. (We also got a great Gil Scott Heron song out of it, which has been sampled a couple of times.) Monju itself experienced a serious accident in 1995; regulators recently discovered it sits on a fault line. Japanese authorities are now considering pulling the plug on Monju. Without it, Japan will have to mix the plutonium with uranium in something called mixed oxide fuel(MOX) that can be used in existing reactors after a bit of conversion. The problem is that Japan has not yet completed the MOX plant at Rokkasho and only a small number of Japanese nuclear power plants were converted before the Fukushima accident. Like the rest of Japan’s nuclear power plants, these are not operating. That means that once Japan begins operating Rokkasho, there is no place for the plutonium to go</w:t>
      </w:r>
      <w:r w:rsidRPr="00000466">
        <w:rPr>
          <w:rStyle w:val="StyleBoldUnderline"/>
        </w:rPr>
        <w:t xml:space="preserve">. </w:t>
      </w:r>
      <w:r w:rsidRPr="00000466">
        <w:rPr>
          <w:rStyle w:val="Emphasis"/>
        </w:rPr>
        <w:t>Its stockpile of plutonium will grow. And grow. And grow. Japan has more than 10 tons of separated plutonium — enough for thousands of nuclear warheads</w:t>
      </w:r>
      <w:r w:rsidRPr="00000466">
        <w:rPr>
          <w:rStyle w:val="StyleBoldUnderline"/>
        </w:rPr>
        <w:t>. And don’t let anyone tell you that plutonium produced in a commercial reactor can’t be used in a nuclear weapon. The United States did it in 1962</w:t>
      </w:r>
      <w:r w:rsidRPr="00000466">
        <w:rPr>
          <w:sz w:val="16"/>
          <w:szCs w:val="16"/>
        </w:rPr>
        <w:t>. Here is the definitive statement on the matter from the U.S. Department of Energy: "</w:t>
      </w:r>
      <w:r w:rsidRPr="00000466">
        <w:rPr>
          <w:rStyle w:val="StyleBoldUnderline"/>
        </w:rPr>
        <w:t>a potential proliferating state could build a nuclear weapon from reactor grade plutonium that would have an assured, reliable yield of one or a few kilotons</w:t>
      </w:r>
      <w:r w:rsidRPr="00000466">
        <w:rPr>
          <w:sz w:val="16"/>
          <w:szCs w:val="16"/>
        </w:rPr>
        <w:t xml:space="preserve"> (and a probable </w:t>
      </w:r>
      <w:r w:rsidRPr="00000466">
        <w:rPr>
          <w:rStyle w:val="StyleBoldUnderline"/>
        </w:rPr>
        <w:t>yield significantly higher than that</w:t>
      </w:r>
      <w:r w:rsidRPr="00000466">
        <w:rPr>
          <w:sz w:val="16"/>
          <w:szCs w:val="16"/>
        </w:rPr>
        <w:t>)." One kiloton is wimpy by modern standards, but it will still "suck the paint off your house and give your family a permanent orange Afro." Despite having nowhere for the plutonium to go, Japan has invested an enormous amount of money in Rokkasho. The local community in Aomori prefecture accepted the storage of Japan’s spent nuclear fuel based on the expectation that the spent fuel would be separated and the waste shipped elsewhere for long-term disposal. But there is no repository at the moment. Japan’s energy policy is screwed up, but things are usually screwed up for a reason. Tokyo started down this path in the 1970s when reprocessing was all the rage. (People had a lot of terrible ideas in the 1970s. Look how angry it made Mike Watt.) I understand how hard it would be for Japan to walk away from a $30 billion investment with no clear plan to store and dispose of the spent fuel.</w:t>
      </w:r>
    </w:p>
    <w:p w14:paraId="4E116DD5" w14:textId="77777777" w:rsidR="00743104" w:rsidRPr="00000466" w:rsidRDefault="00743104" w:rsidP="00743104">
      <w:pPr>
        <w:pStyle w:val="Heading3"/>
      </w:pPr>
      <w:r w:rsidRPr="00000466">
        <w:t>AT: Japan = Pacifist</w:t>
      </w:r>
    </w:p>
    <w:p w14:paraId="0DAF6AE2" w14:textId="77777777" w:rsidR="00743104" w:rsidRPr="00000466" w:rsidRDefault="00743104" w:rsidP="00743104">
      <w:pPr>
        <w:pStyle w:val="Heading4"/>
      </w:pPr>
      <w:r w:rsidRPr="00000466">
        <w:t>Pacifism is wrong—fears of Chinese assertiveness outweigh</w:t>
      </w:r>
    </w:p>
    <w:p w14:paraId="1DA42629" w14:textId="77777777" w:rsidR="00743104" w:rsidRPr="00000466" w:rsidRDefault="00743104" w:rsidP="00743104">
      <w:r w:rsidRPr="00000466">
        <w:rPr>
          <w:rStyle w:val="StyleStyleBold12pt"/>
        </w:rPr>
        <w:t>Menon, IR Prof, 16 –</w:t>
      </w:r>
      <w:r w:rsidRPr="00000466">
        <w:t xml:space="preserve"> (Rajan Menon is Anne and Bernard Spitzer Professor of International Relations at the Powell School, City College of New York/CUNY and senior research fellow at the Saltzman Institute of War and Peace Studies, Columbia University; 10/20/16, “China May Be Rising, But America Is Not in Retreat,” </w:t>
      </w:r>
      <w:r w:rsidRPr="00000466">
        <w:rPr>
          <w:i/>
        </w:rPr>
        <w:t>National Interest</w:t>
      </w:r>
      <w:r w:rsidRPr="00000466">
        <w:t xml:space="preserve">, </w:t>
      </w:r>
      <w:hyperlink r:id="rId38" w:history="1">
        <w:r w:rsidRPr="00000466">
          <w:rPr>
            <w:rStyle w:val="Hyperlink"/>
            <w:color w:val="auto"/>
          </w:rPr>
          <w:t>http://nationalinterest.org/feature/china-may-be-rising-america-not-retreat-18127?page=show</w:t>
        </w:r>
      </w:hyperlink>
      <w:r w:rsidRPr="00000466">
        <w:t>)</w:t>
      </w:r>
    </w:p>
    <w:p w14:paraId="3D58C65D" w14:textId="77777777" w:rsidR="00743104" w:rsidRPr="00000466" w:rsidRDefault="00743104" w:rsidP="00743104"/>
    <w:p w14:paraId="11BEC4F7" w14:textId="77777777" w:rsidR="00743104" w:rsidRPr="00000466" w:rsidRDefault="00743104" w:rsidP="00743104">
      <w:r w:rsidRPr="00000466">
        <w:rPr>
          <w:rStyle w:val="StyleBoldUnderline"/>
        </w:rPr>
        <w:t>China’s growing</w:t>
      </w:r>
      <w:r w:rsidRPr="00000466">
        <w:t xml:space="preserve"> power and </w:t>
      </w:r>
      <w:r w:rsidRPr="00000466">
        <w:rPr>
          <w:rStyle w:val="StyleBoldUnderline"/>
        </w:rPr>
        <w:t xml:space="preserve">assertiveness will trigger other </w:t>
      </w:r>
      <w:r w:rsidRPr="00000466">
        <w:rPr>
          <w:rStyle w:val="Emphasis"/>
        </w:rPr>
        <w:t>new Asian alignments</w:t>
      </w:r>
      <w:r w:rsidRPr="00000466">
        <w:t>—ones starkly different than those of the Cold War—</w:t>
      </w:r>
      <w:r w:rsidRPr="00000466">
        <w:rPr>
          <w:rStyle w:val="StyleBoldUnderline"/>
        </w:rPr>
        <w:t>and changes in its strategic landscape. One of them will result from the slow change in the</w:t>
      </w:r>
      <w:r w:rsidRPr="00000466">
        <w:t xml:space="preserve"> minimalist </w:t>
      </w:r>
      <w:r w:rsidRPr="00000466">
        <w:rPr>
          <w:rStyle w:val="StyleBoldUnderline"/>
        </w:rPr>
        <w:t>defense policy of Japan</w:t>
      </w:r>
      <w:r w:rsidRPr="00000466">
        <w:t xml:space="preserve">, which for a generation following World War II could count comfortably on America’s capacity to defend it against all major powers. Any dramatic changes in Tokyo’s national-security strategy spurred by China’s rise will perforce spark controversy and encounter resistance within Japan. Prime Minister Shinzo </w:t>
      </w:r>
      <w:r w:rsidRPr="00000466">
        <w:rPr>
          <w:rStyle w:val="StyleBoldUnderline"/>
        </w:rPr>
        <w:t>Abe has pushed through legislation that permits Japan to participate in collective self-defense in its neighborhood</w:t>
      </w:r>
      <w:r w:rsidRPr="00000466">
        <w:t xml:space="preserve"> (in particular, defending American forces that come under attack) </w:t>
      </w:r>
      <w:r w:rsidRPr="00000466">
        <w:rPr>
          <w:rStyle w:val="StyleBoldUnderline"/>
        </w:rPr>
        <w:t xml:space="preserve">and </w:t>
      </w:r>
      <w:r w:rsidRPr="00000466">
        <w:rPr>
          <w:rStyle w:val="Emphasis"/>
        </w:rPr>
        <w:t>perhaps beyond.</w:t>
      </w:r>
    </w:p>
    <w:p w14:paraId="5E96EFC6" w14:textId="77777777" w:rsidR="00743104" w:rsidRPr="00000466" w:rsidRDefault="00743104" w:rsidP="00743104">
      <w:r w:rsidRPr="00000466">
        <w:rPr>
          <w:rStyle w:val="StyleBoldUnderline"/>
        </w:rPr>
        <w:t>In 2014, Tokyo ended the ban on military exports</w:t>
      </w:r>
      <w:r w:rsidRPr="00000466">
        <w:t xml:space="preserve">, which originated in 1967. </w:t>
      </w:r>
      <w:r w:rsidRPr="00000466">
        <w:rPr>
          <w:rStyle w:val="StyleBoldUnderline"/>
        </w:rPr>
        <w:t>In February 2016, Japan and the Philippines signed a defense-cooperation agreement</w:t>
      </w:r>
      <w:r w:rsidRPr="00000466">
        <w:t>. The lease by the Philippines of Japanese TC-90 maritime surveillance aircraft represented the first step in arms sales.</w:t>
      </w:r>
    </w:p>
    <w:p w14:paraId="5F797A09" w14:textId="77777777" w:rsidR="00743104" w:rsidRPr="00000466" w:rsidRDefault="00743104" w:rsidP="00743104">
      <w:r w:rsidRPr="00000466">
        <w:rPr>
          <w:rStyle w:val="StyleBoldUnderline"/>
        </w:rPr>
        <w:t>Japan has also deepened its ties with Vietnam, which, too, looks askance at China</w:t>
      </w:r>
      <w:r w:rsidRPr="00000466">
        <w:t xml:space="preserve"> and has been embroiled with Beijing on disputes over the South China Sea. Since the early 1990s, Japan has expanded trade with Vietnam and increased its economic aid. The two states signed a security-cooperation accord in 2006, which was upgraded in 2014 to an “Extensive Strategic Partnership,” and commenced annual defense consultations in 2011. In 2016, Japan decided to supply Hanoi with used maritime patrol vessels. Vietnam, in turn, agreed to allow ships from Japan’s Maritime Self-Defense Force (the euphemism for its navy) to make port calls at Cam Ranh Bay.</w:t>
      </w:r>
    </w:p>
    <w:p w14:paraId="524B95D1" w14:textId="77777777" w:rsidR="00743104" w:rsidRPr="00000466" w:rsidRDefault="00743104" w:rsidP="00743104">
      <w:r w:rsidRPr="00000466">
        <w:rPr>
          <w:rStyle w:val="StyleBoldUnderline"/>
        </w:rPr>
        <w:t>These</w:t>
      </w:r>
      <w:r w:rsidRPr="00000466">
        <w:t xml:space="preserve"> and other </w:t>
      </w:r>
      <w:r w:rsidRPr="00000466">
        <w:rPr>
          <w:rStyle w:val="StyleBoldUnderline"/>
        </w:rPr>
        <w:t>steps have</w:t>
      </w:r>
      <w:r w:rsidRPr="00000466">
        <w:t xml:space="preserve"> already </w:t>
      </w:r>
      <w:r w:rsidRPr="00000466">
        <w:rPr>
          <w:rStyle w:val="StyleBoldUnderline"/>
        </w:rPr>
        <w:t>provoked opposition from Japan’s political class</w:t>
      </w:r>
      <w:r w:rsidRPr="00000466">
        <w:t xml:space="preserve"> and citizenry. </w:t>
      </w:r>
      <w:r w:rsidRPr="00000466">
        <w:rPr>
          <w:rStyle w:val="StyleBoldUnderline"/>
        </w:rPr>
        <w:t xml:space="preserve">The crux is whether domestic opposition will be </w:t>
      </w:r>
      <w:r w:rsidRPr="00000466">
        <w:rPr>
          <w:rStyle w:val="Emphasis"/>
        </w:rPr>
        <w:t>trumped by national-security exigencies created by the shift in the U.S.-China balance of power</w:t>
      </w:r>
      <w:r w:rsidRPr="00000466">
        <w:t>. Japan’s changing defense policy has already produced disquiet in certain regional capitals, particularly Beijing and Seoul. Tokyo will have to strike a balance between ensuring adequate deterrence against its adversaries, on the one hand, and reassuring its neighbors and building the domestic consensus required to beef up its military capacity, on the other.</w:t>
      </w:r>
    </w:p>
    <w:p w14:paraId="38BF5801" w14:textId="77777777" w:rsidR="00743104" w:rsidRPr="00000466" w:rsidRDefault="00743104" w:rsidP="00743104">
      <w:pPr>
        <w:rPr>
          <w:rStyle w:val="Emphasis"/>
        </w:rPr>
      </w:pPr>
      <w:r w:rsidRPr="00000466">
        <w:rPr>
          <w:rStyle w:val="StyleBoldUnderline"/>
        </w:rPr>
        <w:t>The proposition that Japan’s defense posture and national-security strategy will remain frozen in place because of</w:t>
      </w:r>
      <w:r w:rsidRPr="00000466">
        <w:t xml:space="preserve"> the potency of </w:t>
      </w:r>
      <w:r w:rsidRPr="00000466">
        <w:rPr>
          <w:rStyle w:val="StyleBoldUnderline"/>
        </w:rPr>
        <w:t xml:space="preserve">post–World War II pacifism </w:t>
      </w:r>
      <w:r w:rsidRPr="00000466">
        <w:rPr>
          <w:rStyle w:val="Emphasis"/>
        </w:rPr>
        <w:t>amounts to oversimplification</w:t>
      </w:r>
      <w:r w:rsidRPr="00000466">
        <w:t xml:space="preserve">. </w:t>
      </w:r>
      <w:r w:rsidRPr="00000466">
        <w:rPr>
          <w:rStyle w:val="Emphasis"/>
        </w:rPr>
        <w:t>Dramatic defense-policy changes have occurred repeatedly</w:t>
      </w:r>
      <w:r w:rsidRPr="00000466">
        <w:t xml:space="preserve"> since the Tokugawa era, </w:t>
      </w:r>
      <w:r w:rsidRPr="00000466">
        <w:rPr>
          <w:rStyle w:val="Emphasis"/>
        </w:rPr>
        <w:t>with external challenges playing a major role in initiating them</w:t>
      </w:r>
      <w:r w:rsidRPr="00000466">
        <w:t xml:space="preserve">. </w:t>
      </w:r>
      <w:r w:rsidRPr="00000466">
        <w:rPr>
          <w:rStyle w:val="StyleBoldUnderline"/>
        </w:rPr>
        <w:t>Given</w:t>
      </w:r>
      <w:r w:rsidRPr="00000466">
        <w:t xml:space="preserve"> the size of its economy and </w:t>
      </w:r>
      <w:r w:rsidRPr="00000466">
        <w:rPr>
          <w:rStyle w:val="StyleBoldUnderline"/>
        </w:rPr>
        <w:t xml:space="preserve">its </w:t>
      </w:r>
      <w:r w:rsidRPr="00000466">
        <w:rPr>
          <w:rStyle w:val="Emphasis"/>
        </w:rPr>
        <w:t>technological capabilities</w:t>
      </w:r>
      <w:r w:rsidRPr="00000466">
        <w:rPr>
          <w:rStyle w:val="StyleBoldUnderline"/>
        </w:rPr>
        <w:t xml:space="preserve">, a Japan that casts off minimalism could </w:t>
      </w:r>
      <w:r w:rsidRPr="00000466">
        <w:rPr>
          <w:rStyle w:val="Emphasis"/>
        </w:rPr>
        <w:t>reshape Asia’s strategic landscape.</w:t>
      </w:r>
    </w:p>
    <w:p w14:paraId="1F9FF97A" w14:textId="77777777" w:rsidR="00743104" w:rsidRPr="00000466" w:rsidRDefault="00743104" w:rsidP="00743104"/>
    <w:p w14:paraId="5732925D" w14:textId="77777777" w:rsidR="00000466" w:rsidRPr="00000466" w:rsidRDefault="00000466" w:rsidP="00000466">
      <w:pPr>
        <w:pStyle w:val="Heading3"/>
      </w:pPr>
      <w:r w:rsidRPr="00000466">
        <w:t>AT: Japan Constitution</w:t>
      </w:r>
    </w:p>
    <w:p w14:paraId="4A25D9D8" w14:textId="77777777" w:rsidR="00000466" w:rsidRPr="00000466" w:rsidRDefault="00000466" w:rsidP="00000466">
      <w:pPr>
        <w:pStyle w:val="Heading4"/>
      </w:pPr>
      <w:r w:rsidRPr="00000466">
        <w:t>Japan Constitution allows for the development of nukes- even if it isn’t Abe doesn’t care</w:t>
      </w:r>
    </w:p>
    <w:p w14:paraId="29230811" w14:textId="77777777" w:rsidR="00000466" w:rsidRPr="00000466" w:rsidRDefault="00000466" w:rsidP="00000466">
      <w:r w:rsidRPr="00000466">
        <w:rPr>
          <w:rStyle w:val="StyleStyleBold12pt"/>
        </w:rPr>
        <w:t>Ryall 16</w:t>
      </w:r>
      <w:r w:rsidRPr="00000466">
        <w:t>— Julian Ryall is a writer for South China Morning Post, 2016 (“Shinzo Abe’s government insists Japanese constitution does not explicitly prohibit nuclear weapons”, April 4</w:t>
      </w:r>
      <w:r w:rsidRPr="00000466">
        <w:rPr>
          <w:vertAlign w:val="superscript"/>
        </w:rPr>
        <w:t>th</w:t>
      </w:r>
      <w:r w:rsidRPr="00000466">
        <w:t xml:space="preserve">, Accessed 6/24/16, Available online at </w:t>
      </w:r>
      <w:hyperlink r:id="rId39">
        <w:r w:rsidRPr="00000466">
          <w:rPr>
            <w:rStyle w:val="Hyperlink"/>
            <w:color w:val="auto"/>
          </w:rPr>
          <w:t>http://www.scmp.com/news/asia/east-asia/article/1933540/shinzo-abes-government-insists-japanese-constitution-does-not#comments</w:t>
        </w:r>
      </w:hyperlink>
      <w:r w:rsidRPr="00000466">
        <w:t>)</w:t>
      </w:r>
    </w:p>
    <w:p w14:paraId="3FF92A6D" w14:textId="77777777" w:rsidR="00000466" w:rsidRPr="00000466" w:rsidRDefault="00000466" w:rsidP="00000466">
      <w:pPr>
        <w:rPr>
          <w:sz w:val="16"/>
        </w:rPr>
      </w:pPr>
      <w:r w:rsidRPr="00000466">
        <w:rPr>
          <w:rStyle w:val="StyleBoldUnderline"/>
        </w:rPr>
        <w:t xml:space="preserve">The government of Shinzo Abe has stated that there is nothing in the nation’s Constitution that explicitly forbids Japan from possessing or using nuclear weapons. </w:t>
      </w:r>
      <w:r w:rsidRPr="00000466">
        <w:rPr>
          <w:sz w:val="16"/>
          <w:szCs w:val="16"/>
        </w:rPr>
        <w:t xml:space="preserve">The government’s position on the issue was made clear in a written response to a question posed by two opposition politicians in the Diet on Friday. And although the present government interprets Article 9 of the war-renouncing Constitution as not banning Japan from having a nuclear deterrent, it emphasised in the written response that the government “firmly maintains a policy principle that it does not possess nuclear weapons of any type under the three non-nuclear principles”. I would assume this has come as something of a surprise to the Japanese public </w:t>
      </w:r>
      <w:r w:rsidRPr="00000466">
        <w:rPr>
          <w:rStyle w:val="StyleBoldUnderline"/>
        </w:rPr>
        <w:t>Analysts point out that Abe’s reading of the Constitution is actually consistent with the previous government’s interpretation</w:t>
      </w:r>
      <w:r w:rsidRPr="00000466">
        <w:rPr>
          <w:sz w:val="16"/>
          <w:szCs w:val="16"/>
        </w:rPr>
        <w:t xml:space="preserve">, although the revelation has caused headlines in some left-of-centre newspapers and surprise among the majority of the public. In a statement in the Diet in 1978, Prime Minister Takeo Fukuda said </w:t>
      </w:r>
      <w:r w:rsidRPr="00000466">
        <w:rPr>
          <w:rStyle w:val="StyleBoldUnderline"/>
        </w:rPr>
        <w:t>Article 9 does not “absolutely prohibit” Japan from having nuclear weapons, as long as they are “limited to the minimum necessary level”</w:t>
      </w:r>
      <w:r w:rsidRPr="00000466">
        <w:rPr>
          <w:sz w:val="16"/>
          <w:szCs w:val="16"/>
        </w:rPr>
        <w:t xml:space="preserve">, the Asahi newspaper reported. That comment had largely been forgotten until Yusuke Yokobatake, the director general of the Cabinet Legislation Bureau, stated at a meeting of the Upper House Budget Committee on March 18 that the Constitution does not ban Japan from using nuclear weapons. That comment was seized upon by the opposition and led to questions to the prime minister. </w:t>
      </w:r>
      <w:r w:rsidRPr="00000466">
        <w:rPr>
          <w:rStyle w:val="StyleBoldUnderline"/>
        </w:rPr>
        <w:t>“I would assume this has come as something of a surprise to the Japanese p</w:t>
      </w:r>
      <w:r w:rsidRPr="00000466">
        <w:rPr>
          <w:sz w:val="16"/>
          <w:szCs w:val="16"/>
        </w:rPr>
        <w:t>ublic,” said Jun Okumura, a visiting scholar at the Meiji Institute for Global Affairs. “I was dimly aware in my youth that there had been serious talks about Japan having nuclear weapons, under the administration of Eisaku Sato in the late 1960s and early ‘70s. Donald Trump has raised the prospect of a nuclear-armed Japan. “</w:t>
      </w:r>
      <w:r w:rsidRPr="00000466">
        <w:rPr>
          <w:rStyle w:val="StyleBoldUnderline"/>
        </w:rPr>
        <w:t xml:space="preserve">But that was at the time of the cold war and nuclear weapons were being considered by several nations in the region, including Taiwan and South Korea. </w:t>
      </w:r>
      <w:r w:rsidRPr="00000466">
        <w:rPr>
          <w:sz w:val="16"/>
          <w:szCs w:val="16"/>
        </w:rPr>
        <w:t xml:space="preserve">“It was not until much more recently – perhaps the last decade or so – that I learned that the right to have nuclear weapons is actually Japan’s accepted doctrine.” </w:t>
      </w:r>
      <w:r w:rsidRPr="00000466">
        <w:rPr>
          <w:rStyle w:val="StyleBoldUnderline"/>
        </w:rPr>
        <w:t xml:space="preserve">The government’s tacit position, now made clear, may cause renewed concerns among neighbouring countries already watching Abe’s administration warily, as well as a proportion of the Japanese public. </w:t>
      </w:r>
      <w:r w:rsidRPr="00000466">
        <w:rPr>
          <w:sz w:val="16"/>
          <w:szCs w:val="16"/>
        </w:rPr>
        <w:t xml:space="preserve">It was only in 2014, for example, that an estimated 10,000 demonstrators gathered outside the prime minister’s official residence in Tokyo to protest Abe’s interpretation of the Constitution to mean that Japanese troops are permitted to go to the assistance of forces of allied nations in the event of a military incident. In addition, </w:t>
      </w:r>
      <w:r w:rsidRPr="00000466">
        <w:rPr>
          <w:rStyle w:val="StyleBoldUnderline"/>
        </w:rPr>
        <w:t xml:space="preserve">the new reading of the Constitution allows Tokyo to send troops to combat zones to assist in military operations. Abe had stated previously that he is keen for Japan to play a more proactive role that is more commensurate with its economic power in international peacekeeping operations and in other security hot spots. </w:t>
      </w:r>
      <w:r w:rsidRPr="00000466">
        <w:rPr>
          <w:sz w:val="16"/>
          <w:szCs w:val="16"/>
        </w:rPr>
        <w:t>The government’s comments coincide with statements by Donald Trump, the front runner for the Republican Party’s nomination for this year’s US elections. Over the weekend, Trump reiterated his belief that the US should reduce its military presence overseas and, to pick up the security slack, Japan and South Korea should develop and deploy nuclear weapons. “I would rather have them not armed but I’m not going to continue to lose this tremendous amount of money,” Trump told supporters during a rally in Wisconsin on Saturday. “And frankly, the case could be made that ... let them protect themselves against North Korea. They would probably wipe them out pretty quick. “Good luck, folks. Enjoy yourselves. If they fight, that would be terrible, right? But if they do, they do.”</w:t>
      </w:r>
    </w:p>
    <w:p w14:paraId="54DD5E8E" w14:textId="77777777" w:rsidR="00743104" w:rsidRPr="00000466" w:rsidRDefault="00743104" w:rsidP="00743104">
      <w:pPr>
        <w:pStyle w:val="Heading3"/>
      </w:pPr>
      <w:r w:rsidRPr="00000466">
        <w:t>AT: Japan Lacks Public Support</w:t>
      </w:r>
    </w:p>
    <w:p w14:paraId="4B8147F3" w14:textId="77777777" w:rsidR="00743104" w:rsidRPr="00000466" w:rsidRDefault="00743104" w:rsidP="00743104">
      <w:pPr>
        <w:pStyle w:val="Heading4"/>
      </w:pPr>
      <w:r w:rsidRPr="00000466">
        <w:t>Public less averse to nuclearization</w:t>
      </w:r>
    </w:p>
    <w:p w14:paraId="39B2115D" w14:textId="77777777" w:rsidR="00743104" w:rsidRPr="00000466" w:rsidRDefault="00743104" w:rsidP="00743104">
      <w:r w:rsidRPr="00000466">
        <w:rPr>
          <w:rStyle w:val="StyleStyleBold12pt"/>
        </w:rPr>
        <w:t xml:space="preserve">Kageyama 16 – </w:t>
      </w:r>
      <w:r w:rsidRPr="00000466">
        <w:t>Yuri has a B.A. magna cum laude, Sociology, Anthropology, Social Psychology from Cornell and a M.A., Sociology from Cal. She is a correspondent for the Associated Press. 2016 (“Japan’s Ruling Coalition Wins Election, Promises Revival,” The Washington Post, 2016, https://www.washingtonpost.com/world/asia_pacific/economy-security-key-issues-as-japan-votes-for-upper-house/2016/07/09/b1048f94-4639-11e6-a76d-3550dba926ac_story.html)</w:t>
      </w:r>
    </w:p>
    <w:p w14:paraId="7F50FFB0" w14:textId="77777777" w:rsidR="00743104" w:rsidRPr="00000466" w:rsidRDefault="00743104" w:rsidP="00743104">
      <w:pPr>
        <w:widowControl w:val="0"/>
        <w:autoSpaceDE w:val="0"/>
        <w:autoSpaceDN w:val="0"/>
        <w:adjustRightInd w:val="0"/>
        <w:rPr>
          <w:rFonts w:cs="Georgia"/>
          <w:sz w:val="10"/>
          <w:szCs w:val="12"/>
        </w:rPr>
      </w:pPr>
      <w:r w:rsidRPr="00000466">
        <w:rPr>
          <w:rFonts w:cs="Georgia"/>
          <w:sz w:val="10"/>
        </w:rPr>
        <w:t xml:space="preserve">TOKYO — </w:t>
      </w:r>
      <w:r w:rsidRPr="00000466">
        <w:rPr>
          <w:rStyle w:val="StyleBoldUnderline"/>
        </w:rPr>
        <w:t>Japan’s ruling coalition was a clear winner</w:t>
      </w:r>
      <w:r w:rsidRPr="00000466">
        <w:rPr>
          <w:rFonts w:cs="Georgia"/>
          <w:sz w:val="10"/>
        </w:rPr>
        <w:t xml:space="preserve"> </w:t>
      </w:r>
      <w:r w:rsidRPr="00000466">
        <w:rPr>
          <w:rFonts w:cs="Georgia"/>
          <w:sz w:val="10"/>
          <w:szCs w:val="16"/>
        </w:rPr>
        <w:t>in Sunday’s parliamentary elections, preliminary results and Japanese media exit polls indicated</w:t>
      </w:r>
      <w:r w:rsidRPr="00000466">
        <w:rPr>
          <w:rFonts w:cs="Georgia"/>
          <w:sz w:val="16"/>
          <w:szCs w:val="16"/>
          <w:u w:val="single"/>
        </w:rPr>
        <w:t>,</w:t>
      </w:r>
      <w:r w:rsidRPr="00000466">
        <w:rPr>
          <w:rStyle w:val="StyleBoldUnderline"/>
        </w:rPr>
        <w:t xml:space="preserve"> paving the way for Prime Minister Shinzo Abe to push ahead</w:t>
      </w:r>
      <w:r w:rsidRPr="00000466">
        <w:rPr>
          <w:rFonts w:cs="Georgia"/>
          <w:sz w:val="10"/>
        </w:rPr>
        <w:t xml:space="preserve"> with his economic revival policies, but also possibly </w:t>
      </w:r>
      <w:r w:rsidRPr="00000466">
        <w:rPr>
          <w:rStyle w:val="StyleBoldUnderline"/>
        </w:rPr>
        <w:t>changing the nation’s postwar pacifist constitution.</w:t>
      </w:r>
      <w:r w:rsidRPr="00000466">
        <w:rPr>
          <w:rFonts w:cs="Georgia"/>
          <w:sz w:val="10"/>
        </w:rPr>
        <w:t xml:space="preserve"> </w:t>
      </w:r>
      <w:r w:rsidRPr="00000466">
        <w:rPr>
          <w:rFonts w:cs="Georgia"/>
          <w:sz w:val="10"/>
          <w:szCs w:val="16"/>
        </w:rPr>
        <w:t>Half of the seats of the less powerful upper house were up for grabs. There had been no possibility for a change of power because the ruling coalition, headed by Abe’s Liberal Democratic Party, already controls the more powerful lower house, but the balloting was a key gauge of how much support Abe’s coalition has among the public. The opposition had called on voters to show their rejection of Abe’s position to have a more assertive military role for Japan. According to the exit polls, the Liberal Democrats won 57 to 59 seats among the 121 that were contested. Its coalition partner Komeito won about 14 seats. Combined with other conservative politicians, the coalition may win a two-thirds majority in the upper house, which would be critical to propose a referendum needed to change the constitution. Japanese broadcaster NHK reported that the Liberal Democrats may clinch the majority on their own. Final results of the balloting aren’t expected until early Monday. Abe showed up before TV cameras at party headquarters, all smiles, to pin red flowers, indicating confirmed wins, next to his candidates’ names written on a big board. “I am honestly so relieved,” he told NHK, promising new government spending to help wrest the economy out of the doldrums in a “total and aggressive” way. He declined to give the amount for the spending. He also said discussions should start on changing the constitution to work out details.</w:t>
      </w:r>
      <w:r w:rsidRPr="00000466">
        <w:rPr>
          <w:rFonts w:cs="Georgia"/>
          <w:sz w:val="10"/>
        </w:rPr>
        <w:t xml:space="preserve"> </w:t>
      </w:r>
      <w:r w:rsidRPr="00000466">
        <w:rPr>
          <w:rFonts w:cs="Georgia"/>
          <w:sz w:val="10"/>
          <w:szCs w:val="16"/>
        </w:rPr>
        <w:t>With their pro-business policies, the Liberal Democrats have ruled Japan almost continuously since World War II, and until recently enjoyed solid support from rural areas. The few years the opposition held power coincided with the 2011 earthquake, tsunami and nuclear disasters that devastated northeastern Japan. The opposition, however, fell out of favor after being heavily criticized for its reconstruction efforts. Robert Dujarric</w:t>
      </w:r>
      <w:r w:rsidRPr="00000466">
        <w:rPr>
          <w:rStyle w:val="StyleBoldUnderline"/>
        </w:rPr>
        <w:t>, professor and director of the Institute of Contemporary Asian Studies at Temple University Japan in Tokyo, said the win reflected voters’</w:t>
      </w:r>
      <w:r w:rsidRPr="00000466">
        <w:rPr>
          <w:rFonts w:cs="Georgia"/>
          <w:sz w:val="10"/>
        </w:rPr>
        <w:t xml:space="preserve"> </w:t>
      </w:r>
      <w:r w:rsidRPr="00000466">
        <w:rPr>
          <w:rFonts w:cs="Georgia"/>
          <w:sz w:val="10"/>
          <w:szCs w:val="16"/>
        </w:rPr>
        <w:t>disenchantment with the opposition, rather than their</w:t>
      </w:r>
      <w:r w:rsidRPr="00000466">
        <w:rPr>
          <w:rFonts w:cs="Georgia"/>
          <w:sz w:val="10"/>
        </w:rPr>
        <w:t xml:space="preserve"> </w:t>
      </w:r>
      <w:r w:rsidRPr="00000466">
        <w:rPr>
          <w:rStyle w:val="StyleBoldUnderline"/>
        </w:rPr>
        <w:t>excitement about Abe’s policies.</w:t>
      </w:r>
      <w:r w:rsidRPr="00000466">
        <w:rPr>
          <w:rFonts w:cs="Georgia"/>
          <w:sz w:val="12"/>
          <w:szCs w:val="12"/>
          <w:u w:val="single"/>
        </w:rPr>
        <w:t xml:space="preserve"> </w:t>
      </w:r>
      <w:r w:rsidRPr="00000466">
        <w:rPr>
          <w:rFonts w:cs="Georgia"/>
          <w:sz w:val="10"/>
          <w:szCs w:val="12"/>
        </w:rPr>
        <w:t xml:space="preserve">“The public is old. It doesn’t want change,” he said. “It doesn’t want what Japan really needs — more structural reform, less money for the old and more funding for families and children.” The Japanese constitution, written by the United States after Japan’s defeat in World War II, limits its military to a self-defense role, although Japan has a well-equipped modern army, navy and air force that work closely with the U.S., Japan’s most important ally. Many members of Japan’s military don’t anticipate becoming involved in overseas wars, expecting that their work will be limited to disaster relief. But some </w:t>
      </w:r>
      <w:r w:rsidRPr="00000466">
        <w:rPr>
          <w:rStyle w:val="StyleBoldUnderline"/>
        </w:rPr>
        <w:t>Japanese agree with Abe’s views on security because of growing fears about terrorism, the recent missile launches by North Korea and China’s military assertiveness</w:t>
      </w:r>
      <w:r w:rsidRPr="00000466">
        <w:rPr>
          <w:rFonts w:cs="Georgia"/>
          <w:sz w:val="10"/>
        </w:rPr>
        <w:t xml:space="preserve">. </w:t>
      </w:r>
      <w:r w:rsidRPr="00000466">
        <w:rPr>
          <w:rFonts w:cs="Georgia"/>
          <w:sz w:val="10"/>
          <w:szCs w:val="12"/>
        </w:rPr>
        <w:t>Sunday’s was the first major election since Japan lowered the voting age from 20 to 18, potentially adding 2.4 million voters. Although “manga” animation and other events were used to woo young voters, results from early and absentee voting pointed to a low turnout, highlighting how many young Japanese are disillusioned with mainstream politics</w:t>
      </w:r>
      <w:r w:rsidRPr="00000466">
        <w:rPr>
          <w:rFonts w:cs="Georgia"/>
          <w:sz w:val="12"/>
          <w:szCs w:val="12"/>
          <w:u w:val="single"/>
        </w:rPr>
        <w:t xml:space="preserve">. </w:t>
      </w:r>
      <w:r w:rsidRPr="00000466">
        <w:rPr>
          <w:rStyle w:val="StyleBoldUnderline"/>
        </w:rPr>
        <w:t>Masses of people have come out against nuclear power since the March 2011 Fukushima catastrophe. But that has not weakened Abe in recent elections</w:t>
      </w:r>
      <w:r w:rsidRPr="00000466">
        <w:rPr>
          <w:rFonts w:cs="Georgia"/>
          <w:sz w:val="10"/>
        </w:rPr>
        <w:t xml:space="preserve">, </w:t>
      </w:r>
      <w:r w:rsidRPr="00000466">
        <w:rPr>
          <w:rFonts w:cs="Georgia"/>
          <w:sz w:val="10"/>
          <w:szCs w:val="12"/>
        </w:rPr>
        <w:t>although he has made clear that he is eager to restart reactors that were idled after the nuclear disaster, the worst since Chernobyl, and make atomic energy a Japanese export. Abe had repeatedly stressed during his campaign that his “Abenomics” program, centered on easy lending and a cheap yen to encourage exports, is still unfinished, and that patience is needed for results. “I voted hoping the economy of the country gets better,” Jiro Yonehara, a “salaryman,” as company employees are called, said after emerging from a voting booth. “I think the economy is</w:t>
      </w:r>
      <w:r w:rsidRPr="00000466">
        <w:rPr>
          <w:rFonts w:cs="Georgia"/>
          <w:sz w:val="10"/>
          <w:szCs w:val="12"/>
          <w14:shadow w14:blurRad="50800" w14:dist="38100" w14:dir="2700000" w14:sx="100000" w14:sy="100000" w14:kx="0" w14:ky="0" w14:algn="tl">
            <w14:srgbClr w14:val="000000">
              <w14:alpha w14:val="60000"/>
            </w14:srgbClr>
          </w14:shadow>
        </w:rPr>
        <w:t xml:space="preserve"> </w:t>
      </w:r>
      <w:r w:rsidRPr="00000466">
        <w:rPr>
          <w:rFonts w:cs="Georgia"/>
          <w:sz w:val="10"/>
          <w:szCs w:val="12"/>
        </w:rPr>
        <w:t>Tetsuro Kato, professor of politics at Waseda University, said the election showed an opposition in shambles. He said some members of the opposition may defect to the ruling coalition, as some agree with Abe’s views. The opposition leadership will likely have to resign to take responsibility for the election defeat, as their platform failed to appeal to the public, he said. Even so, Abe won’t rush to change the constitution, hoping for better timing because the recent strengthening of the yen, a minus for exports, and concerns about global growth are weighing on the economy, according to Kato. Yukio Edano, the legislator who ran the campaign for the main opposition Democratic Party, acknowledged that winning back people’s trust has been difficult, but said the public agreed with his party’s message that Abenomics wasn’t working for regular people. “But people felt we did not offer enough of an alternative,” he told NHK TV.  still hitting bottom, and I hope it gets better even just a bit so that my life gets easier.”</w:t>
      </w:r>
    </w:p>
    <w:p w14:paraId="616DFA26" w14:textId="77777777" w:rsidR="00743104" w:rsidRPr="00000466" w:rsidRDefault="00743104" w:rsidP="00743104"/>
    <w:p w14:paraId="53225D58" w14:textId="77777777" w:rsidR="00743104" w:rsidRPr="00000466" w:rsidRDefault="00743104" w:rsidP="00743104">
      <w:pPr>
        <w:pStyle w:val="Heading3"/>
      </w:pPr>
      <w:r w:rsidRPr="00000466">
        <w:t xml:space="preserve">AT: Prolif </w:t>
      </w:r>
      <w:r w:rsidRPr="00000466">
        <w:rPr>
          <w:rFonts w:cs="Calibri"/>
        </w:rPr>
        <w:t>≠</w:t>
      </w:r>
      <w:r w:rsidRPr="00000466">
        <w:t xml:space="preserve"> War</w:t>
      </w:r>
    </w:p>
    <w:p w14:paraId="6863D521" w14:textId="77777777" w:rsidR="00743104" w:rsidRPr="00000466" w:rsidRDefault="00743104" w:rsidP="00743104">
      <w:pPr>
        <w:pStyle w:val="Heading4"/>
      </w:pPr>
      <w:r w:rsidRPr="00000466">
        <w:t>Yes it does—uniquely true for Asia</w:t>
      </w:r>
    </w:p>
    <w:p w14:paraId="58F43CDC" w14:textId="77777777" w:rsidR="00743104" w:rsidRPr="00000466" w:rsidRDefault="00743104" w:rsidP="00743104">
      <w:pPr>
        <w:rPr>
          <w:rStyle w:val="StyleStyleBold12pt"/>
          <w:sz w:val="28"/>
        </w:rPr>
      </w:pPr>
      <w:r w:rsidRPr="00000466">
        <w:rPr>
          <w:rStyle w:val="StyleStyleBold12pt"/>
          <w:szCs w:val="26"/>
        </w:rPr>
        <w:t>Cimbala 14</w:t>
      </w:r>
      <w:r w:rsidRPr="00000466">
        <w:rPr>
          <w:rStyle w:val="StyleStyleBold12pt"/>
          <w:sz w:val="28"/>
        </w:rPr>
        <w:t xml:space="preserve"> </w:t>
      </w:r>
      <w:r w:rsidRPr="00000466">
        <w:t>—</w:t>
      </w:r>
      <w:r w:rsidRPr="00000466">
        <w:rPr>
          <w:rStyle w:val="StyleStyleBold12pt"/>
          <w:sz w:val="28"/>
        </w:rPr>
        <w:t xml:space="preserve"> </w:t>
      </w:r>
      <w:r w:rsidRPr="00000466">
        <w:t xml:space="preserve">Stephen J. Cimbala, Distinguished Professor of Political Science at Pennsylvania State University, Brandywine, 2014 ("Nuclear Weapons in Asia: Perils and Prospects," </w:t>
      </w:r>
      <w:r w:rsidRPr="00000466">
        <w:rPr>
          <w:i/>
        </w:rPr>
        <w:t>Military and Strategic Affairs</w:t>
      </w:r>
      <w:r w:rsidRPr="00000466">
        <w:t xml:space="preserve">, Vol. 6, No. 1, March, Available Online at </w:t>
      </w:r>
      <w:hyperlink r:id="rId40">
        <w:r w:rsidRPr="00000466">
          <w:rPr>
            <w:rStyle w:val="Hyperlink"/>
            <w:color w:val="auto"/>
          </w:rPr>
          <w:t>http://www.inss.org.il/uploadImages/systemFiles/MASA6-1Eng%20(4)_Cimbala.pdf</w:t>
        </w:r>
      </w:hyperlink>
      <w:r w:rsidRPr="00000466">
        <w:t>)</w:t>
      </w:r>
    </w:p>
    <w:p w14:paraId="2CCFB703" w14:textId="77777777" w:rsidR="00743104" w:rsidRPr="00000466" w:rsidRDefault="00743104" w:rsidP="00743104">
      <w:r w:rsidRPr="00000466">
        <w:rPr>
          <w:rStyle w:val="StyleBoldUnderline"/>
        </w:rPr>
        <w:t>Failure to contain proliferation</w:t>
      </w:r>
      <w:r w:rsidRPr="00000466">
        <w:t xml:space="preserve"> in Pyongyang </w:t>
      </w:r>
      <w:r w:rsidRPr="00000466">
        <w:rPr>
          <w:rStyle w:val="StyleBoldUnderline"/>
        </w:rPr>
        <w:t xml:space="preserve">could spread nuclear fever </w:t>
      </w:r>
      <w:r w:rsidRPr="00000466">
        <w:rPr>
          <w:rStyle w:val="Emphasis"/>
        </w:rPr>
        <w:t>throughout Asia</w:t>
      </w:r>
      <w:r w:rsidRPr="00000466">
        <w:rPr>
          <w:rStyle w:val="StyleBoldUnderline"/>
        </w:rPr>
        <w:t>. Japan and South Korea might seek nuclear weapons and missile defenses.</w:t>
      </w:r>
      <w:r w:rsidRPr="00000466">
        <w:t xml:space="preserve"> </w:t>
      </w:r>
      <w:r w:rsidRPr="00000466">
        <w:rPr>
          <w:rStyle w:val="Emphasis"/>
        </w:rPr>
        <w:t>A pentagonal configuration of nuclear powers in the Pacific basin</w:t>
      </w:r>
      <w:r w:rsidRPr="00000466">
        <w:t xml:space="preserve"> (Russia, China, Japan, South Korea, and North Korea – not including the United States, with its own Pacific interests) </w:t>
      </w:r>
      <w:r w:rsidRPr="00000466">
        <w:rPr>
          <w:rStyle w:val="Emphasis"/>
        </w:rPr>
        <w:t>could put deterrence at risk and create enormous temptation toward nuclear preemption</w:t>
      </w:r>
      <w:r w:rsidRPr="00000466">
        <w:t>. Apart from actual use or threat of use, North Korea could exploit the mere existence of an assumed nuclear capability in order to support its coercive diplomacy.19 In Paul Bracken’s terms, North Korea can use its nuclear weapons to support either a “strategy of extreme provocation” or one intended to “keep the nuclear pot boiling” without having crossed the threshold of nuclear first use.20 In October 2013 there were reports of the DPRK renewing nuclear activities, and perhaps preparing for new nuclear tests.</w:t>
      </w:r>
    </w:p>
    <w:p w14:paraId="37ACC7EE" w14:textId="77777777" w:rsidR="00743104" w:rsidRPr="00000466" w:rsidRDefault="00743104" w:rsidP="00743104">
      <w:pPr>
        <w:rPr>
          <w:sz w:val="26"/>
          <w:u w:val="single"/>
        </w:rPr>
      </w:pPr>
      <w:r w:rsidRPr="00000466">
        <w:t>A</w:t>
      </w:r>
      <w:r w:rsidRPr="00000466">
        <w:rPr>
          <w:rStyle w:val="StyleBoldUnderline"/>
        </w:rPr>
        <w:t xml:space="preserve"> five-sided nuclear competition in the Pacific would be linked, in geopolitical deterrence and proliferation space, to the existing nuclear deterrents of India and Pakistan, and to the emerging nuclear weapons status of Iran. An arc of nuclear instability from Tehran to Tokyo could place US proliferation strategies into the </w:t>
      </w:r>
      <w:r w:rsidRPr="00000466">
        <w:rPr>
          <w:rStyle w:val="Emphasis"/>
        </w:rPr>
        <w:t>ash heap of history</w:t>
      </w:r>
      <w:r w:rsidRPr="00000466">
        <w:t xml:space="preserve"> and call for more drastic military options, not excluding preemptive war, defenses, and counter-deterrent special operations. In addition, </w:t>
      </w:r>
      <w:r w:rsidRPr="00000466">
        <w:rPr>
          <w:rStyle w:val="Emphasis"/>
        </w:rPr>
        <w:t>an unrestricted nuclear arms race in Asia would most likely increase the chance of accidental or inadvertent nuclear war</w:t>
      </w:r>
      <w:r w:rsidRPr="00000466">
        <w:rPr>
          <w:rStyle w:val="StyleBoldUnderline"/>
        </w:rPr>
        <w:t>. It would do so because</w:t>
      </w:r>
      <w:r w:rsidRPr="00000466">
        <w:t xml:space="preserve">: (a) </w:t>
      </w:r>
      <w:r w:rsidRPr="00000466">
        <w:rPr>
          <w:rStyle w:val="StyleBoldUnderline"/>
        </w:rPr>
        <w:t xml:space="preserve">some states in the region already have </w:t>
      </w:r>
      <w:r w:rsidRPr="00000466">
        <w:rPr>
          <w:rStyle w:val="Emphasis"/>
        </w:rPr>
        <w:t>histories of protracted conflict</w:t>
      </w:r>
      <w:r w:rsidRPr="00000466">
        <w:t xml:space="preserve">; (b) </w:t>
      </w:r>
      <w:r w:rsidRPr="00000466">
        <w:rPr>
          <w:rStyle w:val="StyleBoldUnderline"/>
        </w:rPr>
        <w:t xml:space="preserve">states may have politically </w:t>
      </w:r>
      <w:r w:rsidRPr="00000466">
        <w:rPr>
          <w:rStyle w:val="Emphasis"/>
        </w:rPr>
        <w:t>unreliable</w:t>
      </w:r>
      <w:r w:rsidRPr="00000466">
        <w:rPr>
          <w:rStyle w:val="StyleBoldUnderline"/>
        </w:rPr>
        <w:t xml:space="preserve"> or </w:t>
      </w:r>
      <w:r w:rsidRPr="00000466">
        <w:rPr>
          <w:rStyle w:val="Emphasis"/>
        </w:rPr>
        <w:t>immature command and control systems</w:t>
      </w:r>
      <w:r w:rsidRPr="00000466">
        <w:rPr>
          <w:rStyle w:val="StyleBoldUnderline"/>
        </w:rPr>
        <w:t xml:space="preserve">, especially during a crisis involving a decision for </w:t>
      </w:r>
      <w:r w:rsidRPr="00000466">
        <w:rPr>
          <w:rStyle w:val="Emphasis"/>
        </w:rPr>
        <w:t>nuclear first strike</w:t>
      </w:r>
      <w:r w:rsidRPr="00000466">
        <w:rPr>
          <w:rStyle w:val="StyleBoldUnderline"/>
        </w:rPr>
        <w:t xml:space="preserve"> or </w:t>
      </w:r>
      <w:r w:rsidRPr="00000466">
        <w:rPr>
          <w:rStyle w:val="Emphasis"/>
        </w:rPr>
        <w:t>retaliation</w:t>
      </w:r>
      <w:r w:rsidRPr="00000466">
        <w:t xml:space="preserve">; (c) </w:t>
      </w:r>
      <w:r w:rsidRPr="00000466">
        <w:rPr>
          <w:rStyle w:val="StyleBoldUnderline"/>
        </w:rPr>
        <w:t xml:space="preserve">unreliable or immature systems might permit a </w:t>
      </w:r>
      <w:r w:rsidRPr="00000466">
        <w:rPr>
          <w:rStyle w:val="Emphasis"/>
        </w:rPr>
        <w:t>technical malfunction</w:t>
      </w:r>
      <w:r w:rsidRPr="00000466">
        <w:rPr>
          <w:rStyle w:val="StyleBoldUnderline"/>
        </w:rPr>
        <w:t xml:space="preserve"> resulting in an </w:t>
      </w:r>
      <w:r w:rsidRPr="00000466">
        <w:rPr>
          <w:rStyle w:val="Emphasis"/>
        </w:rPr>
        <w:t>unintended launch</w:t>
      </w:r>
      <w:r w:rsidRPr="00000466">
        <w:rPr>
          <w:rStyle w:val="StyleBoldUnderline"/>
        </w:rPr>
        <w:t>,</w:t>
      </w:r>
      <w:r w:rsidRPr="00000466">
        <w:t xml:space="preserve"> or a deliberate but unauthorized launch, by rogue commanders; (d) </w:t>
      </w:r>
      <w:r w:rsidRPr="00000466">
        <w:rPr>
          <w:rStyle w:val="StyleBoldUnderline"/>
        </w:rPr>
        <w:t xml:space="preserve">faulty intelligence and warning systems might cause one side to </w:t>
      </w:r>
      <w:r w:rsidRPr="00000466">
        <w:rPr>
          <w:rStyle w:val="Emphasis"/>
        </w:rPr>
        <w:t>misinterpret the other’s defensive moves</w:t>
      </w:r>
      <w:r w:rsidRPr="00000466">
        <w:rPr>
          <w:rStyle w:val="StyleBoldUnderline"/>
        </w:rPr>
        <w:t xml:space="preserve"> to forestall attack as offensive preparations for attack, thus triggering a mistaken preemption.</w:t>
      </w:r>
    </w:p>
    <w:p w14:paraId="7A7EC721" w14:textId="77777777" w:rsidR="00743104" w:rsidRPr="00000466" w:rsidRDefault="00743104" w:rsidP="00743104"/>
    <w:p w14:paraId="6CAA3CBD" w14:textId="77777777" w:rsidR="00743104" w:rsidRPr="00000466" w:rsidRDefault="00743104" w:rsidP="00743104">
      <w:pPr>
        <w:pStyle w:val="Heading4"/>
      </w:pPr>
      <w:r w:rsidRPr="00000466">
        <w:t>Prolif outweighs—multipolar dynamics make every impact more likely</w:t>
      </w:r>
    </w:p>
    <w:p w14:paraId="59E91352" w14:textId="77777777" w:rsidR="00743104" w:rsidRPr="00000466" w:rsidRDefault="00743104" w:rsidP="00743104">
      <w:r w:rsidRPr="00000466">
        <w:rPr>
          <w:rStyle w:val="StyleStyleBold12pt"/>
        </w:rPr>
        <w:t>Kleiner, 6-3</w:t>
      </w:r>
      <w:r w:rsidRPr="00000466">
        <w:t xml:space="preserve">—postdoctoral fellow at Yale Law School (Sam, “With His Finger on the Trigger,” </w:t>
      </w:r>
      <w:hyperlink r:id="rId41" w:history="1">
        <w:r w:rsidRPr="00000466">
          <w:rPr>
            <w:rStyle w:val="Hyperlink"/>
            <w:color w:val="auto"/>
          </w:rPr>
          <w:t>http://www.theatlantic.com/international/archive/2016/06/donald-trump-nuclear-weapons/485504/</w:t>
        </w:r>
      </w:hyperlink>
      <w:r w:rsidRPr="00000466">
        <w:t>)</w:t>
      </w:r>
    </w:p>
    <w:p w14:paraId="5D9729F2" w14:textId="77777777" w:rsidR="00743104" w:rsidRPr="00000466" w:rsidRDefault="00743104" w:rsidP="00743104"/>
    <w:p w14:paraId="0B311E1B" w14:textId="77777777" w:rsidR="00743104" w:rsidRPr="00000466" w:rsidRDefault="00743104" w:rsidP="00743104">
      <w:pPr>
        <w:rPr>
          <w:sz w:val="16"/>
        </w:rPr>
      </w:pPr>
      <w:r w:rsidRPr="00000466">
        <w:rPr>
          <w:rStyle w:val="StyleBoldUnderline"/>
        </w:rPr>
        <w:t>A new nuclear-arms race</w:t>
      </w:r>
      <w:r w:rsidRPr="00000466">
        <w:rPr>
          <w:sz w:val="16"/>
        </w:rPr>
        <w:t xml:space="preserve">, moreover, </w:t>
      </w:r>
      <w:r w:rsidRPr="00000466">
        <w:rPr>
          <w:rStyle w:val="StyleBoldUnderline"/>
        </w:rPr>
        <w:t xml:space="preserve">could be </w:t>
      </w:r>
      <w:r w:rsidRPr="00000466">
        <w:rPr>
          <w:rStyle w:val="Emphasis"/>
        </w:rPr>
        <w:t>even riskier</w:t>
      </w:r>
      <w:r w:rsidRPr="00000466">
        <w:rPr>
          <w:sz w:val="16"/>
        </w:rPr>
        <w:t xml:space="preserve"> than the one Reagan and others worked so hard to end. In retrospect, </w:t>
      </w:r>
      <w:r w:rsidRPr="00000466">
        <w:rPr>
          <w:rStyle w:val="StyleBoldUnderline"/>
        </w:rPr>
        <w:t xml:space="preserve">the Cold War standoff between two massive, nuclear-armed superpowers offered </w:t>
      </w:r>
      <w:r w:rsidRPr="00000466">
        <w:rPr>
          <w:rStyle w:val="Emphasis"/>
        </w:rPr>
        <w:t>some stability</w:t>
      </w:r>
      <w:r w:rsidRPr="00000466">
        <w:rPr>
          <w:sz w:val="16"/>
        </w:rPr>
        <w:t xml:space="preserve">; among other things, </w:t>
      </w:r>
      <w:r w:rsidRPr="00000466">
        <w:rPr>
          <w:rStyle w:val="StyleBoldUnderline"/>
        </w:rPr>
        <w:t xml:space="preserve">the fact that the United States and the Soviet Union could destroy each other, or any other challenger, in a nuclear confrontation ended up </w:t>
      </w:r>
      <w:r w:rsidRPr="00000466">
        <w:rPr>
          <w:rStyle w:val="Emphasis"/>
        </w:rPr>
        <w:t>preventing either side from using nuclear weapons</w:t>
      </w:r>
      <w:r w:rsidRPr="00000466">
        <w:rPr>
          <w:rStyle w:val="StyleBoldUnderline"/>
        </w:rPr>
        <w:t xml:space="preserve">. Global alliances were structured in a </w:t>
      </w:r>
      <w:r w:rsidRPr="00000466">
        <w:rPr>
          <w:rStyle w:val="Emphasis"/>
        </w:rPr>
        <w:t>bipolar system</w:t>
      </w:r>
      <w:r w:rsidRPr="00000466">
        <w:rPr>
          <w:sz w:val="16"/>
        </w:rPr>
        <w:t xml:space="preserve">, with smaller powers picking one side or the other, </w:t>
      </w:r>
      <w:r w:rsidRPr="00000466">
        <w:rPr>
          <w:rStyle w:val="StyleBoldUnderline"/>
        </w:rPr>
        <w:t xml:space="preserve">which meant </w:t>
      </w:r>
      <w:r w:rsidRPr="00000466">
        <w:rPr>
          <w:rStyle w:val="Emphasis"/>
        </w:rPr>
        <w:t>fewer possible avenues for conflict</w:t>
      </w:r>
      <w:r w:rsidRPr="00000466">
        <w:rPr>
          <w:sz w:val="16"/>
        </w:rPr>
        <w:t>.</w:t>
      </w:r>
    </w:p>
    <w:p w14:paraId="765CA894" w14:textId="77777777" w:rsidR="00743104" w:rsidRPr="00000466" w:rsidRDefault="00743104" w:rsidP="00743104">
      <w:pPr>
        <w:rPr>
          <w:sz w:val="16"/>
        </w:rPr>
      </w:pPr>
      <w:r w:rsidRPr="00000466">
        <w:rPr>
          <w:sz w:val="16"/>
        </w:rPr>
        <w:t xml:space="preserve">But that world came to an end when the Cold War finished. </w:t>
      </w:r>
      <w:r w:rsidRPr="00000466">
        <w:rPr>
          <w:rStyle w:val="StyleBoldUnderline"/>
        </w:rPr>
        <w:t xml:space="preserve">We now live in a </w:t>
      </w:r>
      <w:r w:rsidRPr="00000466">
        <w:rPr>
          <w:rStyle w:val="Emphasis"/>
        </w:rPr>
        <w:t>multipolar world</w:t>
      </w:r>
      <w:r w:rsidRPr="00000466">
        <w:rPr>
          <w:rStyle w:val="StyleBoldUnderline"/>
        </w:rPr>
        <w:t xml:space="preserve"> that is</w:t>
      </w:r>
      <w:r w:rsidRPr="00000466">
        <w:rPr>
          <w:sz w:val="16"/>
        </w:rPr>
        <w:t xml:space="preserve">, in many ways, </w:t>
      </w:r>
      <w:r w:rsidRPr="00000466">
        <w:rPr>
          <w:rStyle w:val="StyleBoldUnderline"/>
        </w:rPr>
        <w:t xml:space="preserve">a </w:t>
      </w:r>
      <w:r w:rsidRPr="00000466">
        <w:rPr>
          <w:rStyle w:val="Emphasis"/>
        </w:rPr>
        <w:t>more dangerous one</w:t>
      </w:r>
      <w:r w:rsidRPr="00000466">
        <w:rPr>
          <w:sz w:val="16"/>
        </w:rPr>
        <w:t>. Former Secretaries of State Kissinger and George Shultz, former Secretary of Defense William Perry, and Senator Sam Nunn warned in 2011 that “</w:t>
      </w:r>
      <w:r w:rsidRPr="00000466">
        <w:rPr>
          <w:rStyle w:val="StyleBoldUnderline"/>
        </w:rPr>
        <w:t xml:space="preserve">the </w:t>
      </w:r>
      <w:r w:rsidRPr="00000466">
        <w:rPr>
          <w:rStyle w:val="Emphasis"/>
        </w:rPr>
        <w:t>growing number of nations</w:t>
      </w:r>
      <w:r w:rsidRPr="00000466">
        <w:rPr>
          <w:rStyle w:val="StyleBoldUnderline"/>
        </w:rPr>
        <w:t xml:space="preserve"> with nuclear arms and </w:t>
      </w:r>
      <w:r w:rsidRPr="00000466">
        <w:rPr>
          <w:rStyle w:val="Emphasis"/>
        </w:rPr>
        <w:t>differing motives</w:t>
      </w:r>
      <w:r w:rsidRPr="00000466">
        <w:rPr>
          <w:rStyle w:val="StyleBoldUnderline"/>
        </w:rPr>
        <w:t xml:space="preserve">, </w:t>
      </w:r>
      <w:r w:rsidRPr="00000466">
        <w:rPr>
          <w:rStyle w:val="Emphasis"/>
        </w:rPr>
        <w:t>aims</w:t>
      </w:r>
      <w:r w:rsidRPr="00000466">
        <w:rPr>
          <w:rStyle w:val="StyleBoldUnderline"/>
        </w:rPr>
        <w:t xml:space="preserve"> and </w:t>
      </w:r>
      <w:r w:rsidRPr="00000466">
        <w:rPr>
          <w:rStyle w:val="Emphasis"/>
        </w:rPr>
        <w:t>ambitions</w:t>
      </w:r>
      <w:r w:rsidRPr="00000466">
        <w:rPr>
          <w:rStyle w:val="StyleBoldUnderline"/>
        </w:rPr>
        <w:t xml:space="preserve"> poses </w:t>
      </w:r>
      <w:r w:rsidRPr="00000466">
        <w:rPr>
          <w:rStyle w:val="Emphasis"/>
        </w:rPr>
        <w:t>very high</w:t>
      </w:r>
      <w:r w:rsidRPr="00000466">
        <w:rPr>
          <w:rStyle w:val="StyleBoldUnderline"/>
        </w:rPr>
        <w:t xml:space="preserve"> and </w:t>
      </w:r>
      <w:r w:rsidRPr="00000466">
        <w:rPr>
          <w:rStyle w:val="Emphasis"/>
        </w:rPr>
        <w:t>unpredictable risks</w:t>
      </w:r>
      <w:r w:rsidRPr="00000466">
        <w:rPr>
          <w:rStyle w:val="StyleBoldUnderline"/>
        </w:rPr>
        <w:t xml:space="preserve"> and </w:t>
      </w:r>
      <w:r w:rsidRPr="00000466">
        <w:rPr>
          <w:rStyle w:val="Emphasis"/>
        </w:rPr>
        <w:t>increased instability</w:t>
      </w:r>
      <w:r w:rsidRPr="00000466">
        <w:rPr>
          <w:rStyle w:val="StyleBoldUnderline"/>
        </w:rPr>
        <w:t xml:space="preserve">.” One </w:t>
      </w:r>
      <w:r w:rsidRPr="00000466">
        <w:rPr>
          <w:rStyle w:val="Emphasis"/>
        </w:rPr>
        <w:t>particularly risky</w:t>
      </w:r>
      <w:r w:rsidRPr="00000466">
        <w:rPr>
          <w:rStyle w:val="StyleBoldUnderline"/>
        </w:rPr>
        <w:t xml:space="preserve"> and region right now is </w:t>
      </w:r>
      <w:r w:rsidRPr="00000466">
        <w:rPr>
          <w:rStyle w:val="Emphasis"/>
        </w:rPr>
        <w:t>East Asia</w:t>
      </w:r>
      <w:r w:rsidRPr="00000466">
        <w:rPr>
          <w:rStyle w:val="StyleBoldUnderline"/>
        </w:rPr>
        <w:t xml:space="preserve">, where </w:t>
      </w:r>
      <w:r w:rsidRPr="00000466">
        <w:rPr>
          <w:rStyle w:val="Emphasis"/>
        </w:rPr>
        <w:t>competing territorial claims</w:t>
      </w:r>
      <w:r w:rsidRPr="00000466">
        <w:rPr>
          <w:rStyle w:val="StyleBoldUnderline"/>
        </w:rPr>
        <w:t xml:space="preserve"> and an </w:t>
      </w:r>
      <w:r w:rsidRPr="00000466">
        <w:rPr>
          <w:rStyle w:val="Emphasis"/>
        </w:rPr>
        <w:t>unpredictable North Korea</w:t>
      </w:r>
      <w:r w:rsidRPr="00000466">
        <w:rPr>
          <w:rStyle w:val="StyleBoldUnderline"/>
        </w:rPr>
        <w:t xml:space="preserve"> threaten to </w:t>
      </w:r>
      <w:r w:rsidRPr="00000466">
        <w:rPr>
          <w:rStyle w:val="Emphasis"/>
        </w:rPr>
        <w:t>flare into conflict</w:t>
      </w:r>
      <w:r w:rsidRPr="00000466">
        <w:rPr>
          <w:rStyle w:val="StyleBoldUnderline"/>
        </w:rPr>
        <w:t>. If Japan, which is revising its pacifist</w:t>
      </w:r>
      <w:r w:rsidRPr="00000466">
        <w:rPr>
          <w:sz w:val="16"/>
        </w:rPr>
        <w:t xml:space="preserve"> post-World War II </w:t>
      </w:r>
      <w:r w:rsidRPr="00000466">
        <w:rPr>
          <w:rStyle w:val="StyleBoldUnderline"/>
        </w:rPr>
        <w:t xml:space="preserve">foreign policy toward a more assertive one, or South Korea, where there is broad popular support for weaponization, </w:t>
      </w:r>
      <w:r w:rsidRPr="00000466">
        <w:rPr>
          <w:rStyle w:val="Emphasis"/>
        </w:rPr>
        <w:t>go nuclear</w:t>
      </w:r>
      <w:r w:rsidRPr="00000466">
        <w:rPr>
          <w:rStyle w:val="StyleBoldUnderline"/>
        </w:rPr>
        <w:t xml:space="preserve">, the chances grow for a </w:t>
      </w:r>
      <w:r w:rsidRPr="00000466">
        <w:rPr>
          <w:rStyle w:val="Emphasis"/>
        </w:rPr>
        <w:t>regional arms race</w:t>
      </w:r>
      <w:r w:rsidRPr="00000466">
        <w:rPr>
          <w:rStyle w:val="StyleBoldUnderline"/>
        </w:rPr>
        <w:t xml:space="preserve">—and for </w:t>
      </w:r>
      <w:r w:rsidRPr="00000466">
        <w:rPr>
          <w:rStyle w:val="Emphasis"/>
        </w:rPr>
        <w:t>nuclear war</w:t>
      </w:r>
      <w:r w:rsidRPr="00000466">
        <w:rPr>
          <w:sz w:val="16"/>
        </w:rPr>
        <w:t>.</w:t>
      </w:r>
    </w:p>
    <w:p w14:paraId="5BBC2D80" w14:textId="77777777" w:rsidR="00743104" w:rsidRPr="00000466" w:rsidRDefault="00743104" w:rsidP="00743104">
      <w:pPr>
        <w:rPr>
          <w:sz w:val="16"/>
        </w:rPr>
      </w:pPr>
      <w:r w:rsidRPr="00000466">
        <w:rPr>
          <w:sz w:val="16"/>
        </w:rPr>
        <w:t>One possibility, as Mark Fitzpatrick of the International Institute for Strategic Studies noted: “</w:t>
      </w:r>
      <w:r w:rsidRPr="00000466">
        <w:rPr>
          <w:rStyle w:val="StyleBoldUnderline"/>
        </w:rPr>
        <w:t xml:space="preserve">North Korea might be tempted to </w:t>
      </w:r>
      <w:r w:rsidRPr="00000466">
        <w:rPr>
          <w:rStyle w:val="Emphasis"/>
        </w:rPr>
        <w:t>launch a preemptive attack</w:t>
      </w:r>
      <w:r w:rsidRPr="00000466">
        <w:rPr>
          <w:rStyle w:val="StyleBoldUnderline"/>
        </w:rPr>
        <w:t xml:space="preserve"> at a time when the U.S. defense commitment [to South Korea] might no longer apply</w:t>
      </w:r>
      <w:r w:rsidRPr="00000466">
        <w:rPr>
          <w:sz w:val="16"/>
        </w:rPr>
        <w:t>.” But even “short of this worst-case scenario, rather than negotiate disarmament, North Korea more likely would claim the South’s actions as a justification for stepping up its own nuclear program.”</w:t>
      </w:r>
    </w:p>
    <w:p w14:paraId="5D2A6B87" w14:textId="77777777" w:rsidR="00743104" w:rsidRPr="00000466" w:rsidRDefault="00743104" w:rsidP="00743104">
      <w:pPr>
        <w:rPr>
          <w:sz w:val="16"/>
        </w:rPr>
      </w:pPr>
      <w:r w:rsidRPr="00000466">
        <w:rPr>
          <w:rStyle w:val="StyleBoldUnderline"/>
        </w:rPr>
        <w:t>These are by no means the only risks. There is</w:t>
      </w:r>
      <w:r w:rsidRPr="00000466">
        <w:rPr>
          <w:sz w:val="16"/>
        </w:rPr>
        <w:t xml:space="preserve">, for example, </w:t>
      </w:r>
      <w:r w:rsidRPr="00000466">
        <w:rPr>
          <w:rStyle w:val="StyleBoldUnderline"/>
        </w:rPr>
        <w:t xml:space="preserve">the risk of an </w:t>
      </w:r>
      <w:r w:rsidRPr="00000466">
        <w:rPr>
          <w:rStyle w:val="Emphasis"/>
        </w:rPr>
        <w:t>accidental firing</w:t>
      </w:r>
      <w:r w:rsidRPr="00000466">
        <w:rPr>
          <w:rStyle w:val="StyleBoldUnderline"/>
        </w:rPr>
        <w:t xml:space="preserve"> or a rogue officer deciding that he or she wants to launch a nuclear weapon. There is the risk of “</w:t>
      </w:r>
      <w:r w:rsidRPr="00000466">
        <w:rPr>
          <w:rStyle w:val="Emphasis"/>
        </w:rPr>
        <w:t>loose nukes</w:t>
      </w:r>
      <w:r w:rsidRPr="00000466">
        <w:rPr>
          <w:rStyle w:val="StyleBoldUnderline"/>
        </w:rPr>
        <w:t xml:space="preserve">” falling into the wrong hands, and the risk that individual scientists will be willing to </w:t>
      </w:r>
      <w:r w:rsidRPr="00000466">
        <w:rPr>
          <w:rStyle w:val="Emphasis"/>
        </w:rPr>
        <w:t>transfer nuclear technology</w:t>
      </w:r>
      <w:r w:rsidRPr="00000466">
        <w:rPr>
          <w:rStyle w:val="StyleBoldUnderline"/>
        </w:rPr>
        <w:t xml:space="preserve"> to the highest bidder</w:t>
      </w:r>
      <w:r w:rsidRPr="00000466">
        <w:rPr>
          <w:sz w:val="16"/>
        </w:rPr>
        <w:t>, as Pakistan’s A.Q. Khan did in selling nuclear technology to Iran, Libya, and North Korea.</w:t>
      </w:r>
    </w:p>
    <w:p w14:paraId="3F6C06B0" w14:textId="77777777" w:rsidR="00743104" w:rsidRPr="00000466" w:rsidRDefault="00743104" w:rsidP="00743104">
      <w:pPr>
        <w:rPr>
          <w:rStyle w:val="StyleBoldUnderline"/>
        </w:rPr>
      </w:pPr>
      <w:r w:rsidRPr="00000466">
        <w:rPr>
          <w:sz w:val="16"/>
        </w:rPr>
        <w:t>When the nuclear bomb was first being developed, Secretary of War Henry Stimson offered a poignant warning about how devastating the weapon would be. He told President Henry Truman that “</w:t>
      </w:r>
      <w:r w:rsidRPr="00000466">
        <w:rPr>
          <w:rStyle w:val="StyleBoldUnderline"/>
        </w:rPr>
        <w:t xml:space="preserve">such a weapon may be </w:t>
      </w:r>
      <w:r w:rsidRPr="00000466">
        <w:rPr>
          <w:rStyle w:val="Emphasis"/>
        </w:rPr>
        <w:t>constructed in secret</w:t>
      </w:r>
      <w:r w:rsidRPr="00000466">
        <w:rPr>
          <w:rStyle w:val="StyleBoldUnderline"/>
        </w:rPr>
        <w:t xml:space="preserve"> and used </w:t>
      </w:r>
      <w:r w:rsidRPr="00000466">
        <w:rPr>
          <w:rStyle w:val="Emphasis"/>
        </w:rPr>
        <w:t>suddenly</w:t>
      </w:r>
      <w:r w:rsidRPr="00000466">
        <w:rPr>
          <w:rStyle w:val="StyleBoldUnderline"/>
        </w:rPr>
        <w:t xml:space="preserve"> and </w:t>
      </w:r>
      <w:r w:rsidRPr="00000466">
        <w:rPr>
          <w:rStyle w:val="Emphasis"/>
        </w:rPr>
        <w:t>effectively</w:t>
      </w:r>
      <w:r w:rsidRPr="00000466">
        <w:rPr>
          <w:rStyle w:val="StyleBoldUnderline"/>
        </w:rPr>
        <w:t xml:space="preserve"> with </w:t>
      </w:r>
      <w:r w:rsidRPr="00000466">
        <w:rPr>
          <w:rStyle w:val="Emphasis"/>
        </w:rPr>
        <w:t>devastating power</w:t>
      </w:r>
      <w:r w:rsidRPr="00000466">
        <w:rPr>
          <w:rStyle w:val="StyleBoldUnderline"/>
        </w:rPr>
        <w:t xml:space="preserve"> by a willful nation or group against an unsuspecting nation or group of much greater size and material power</w:t>
      </w:r>
      <w:r w:rsidRPr="00000466">
        <w:rPr>
          <w:sz w:val="16"/>
        </w:rPr>
        <w:t xml:space="preserve">.” Today, </w:t>
      </w:r>
      <w:r w:rsidRPr="00000466">
        <w:rPr>
          <w:rStyle w:val="StyleBoldUnderline"/>
        </w:rPr>
        <w:t xml:space="preserve">America’s “greater size and material power” </w:t>
      </w:r>
      <w:r w:rsidRPr="00000466">
        <w:rPr>
          <w:rStyle w:val="Emphasis"/>
        </w:rPr>
        <w:t>can’t necessarily stop a nuclear strike</w:t>
      </w:r>
      <w:r w:rsidRPr="00000466">
        <w:rPr>
          <w:rStyle w:val="StyleBoldUnderline"/>
        </w:rPr>
        <w:t xml:space="preserve">, particularly if the materials </w:t>
      </w:r>
      <w:r w:rsidRPr="00000466">
        <w:rPr>
          <w:rStyle w:val="Emphasis"/>
        </w:rPr>
        <w:t>fall into the hands of terrorists</w:t>
      </w:r>
      <w:r w:rsidRPr="00000466">
        <w:rPr>
          <w:rStyle w:val="StyleBoldUnderline"/>
        </w:rPr>
        <w:t>.</w:t>
      </w:r>
    </w:p>
    <w:p w14:paraId="2E497650" w14:textId="77777777" w:rsidR="00743104" w:rsidRPr="00000466" w:rsidRDefault="00743104" w:rsidP="00743104"/>
    <w:p w14:paraId="220F4ABA" w14:textId="77777777" w:rsidR="00B45FE9" w:rsidRPr="00000466" w:rsidRDefault="00B45FE9" w:rsidP="00EC56B0"/>
    <w:sectPr w:rsidR="00B45FE9" w:rsidRPr="0000046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6B1772" w14:textId="77777777" w:rsidR="00743104" w:rsidRDefault="00743104" w:rsidP="00E46E7E">
      <w:r>
        <w:separator/>
      </w:r>
    </w:p>
  </w:endnote>
  <w:endnote w:type="continuationSeparator" w:id="0">
    <w:p w14:paraId="7E0B44A0" w14:textId="77777777" w:rsidR="00743104" w:rsidRDefault="0074310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 w:name="Cambria Math">
    <w:panose1 w:val="02040503050406030204"/>
    <w:charset w:val="00"/>
    <w:family w:val="auto"/>
    <w:pitch w:val="variable"/>
    <w:sig w:usb0="E00002FF" w:usb1="420024FF" w:usb2="00000000" w:usb3="00000000" w:csb0="0000019F" w:csb1="00000000"/>
  </w:font>
  <w:font w:name="MS Gothic">
    <w:altName w:val="ＭＳ ゴシック"/>
    <w:charset w:val="80"/>
    <w:family w:val="modern"/>
    <w:pitch w:val="fixed"/>
    <w:sig w:usb0="E00002FF" w:usb1="6AC7FDFB" w:usb2="08000012" w:usb3="00000000" w:csb0="0002009F" w:csb1="00000000"/>
  </w:font>
  <w:font w:name="Georgia">
    <w:panose1 w:val="02040502050405020303"/>
    <w:charset w:val="00"/>
    <w:family w:val="auto"/>
    <w:pitch w:val="variable"/>
    <w:sig w:usb0="00000287" w:usb1="00000000" w:usb2="00000000" w:usb3="00000000" w:csb0="0000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B27BF1" w14:textId="77777777" w:rsidR="00743104" w:rsidRDefault="00743104" w:rsidP="00E46E7E">
      <w:r>
        <w:separator/>
      </w:r>
    </w:p>
  </w:footnote>
  <w:footnote w:type="continuationSeparator" w:id="0">
    <w:p w14:paraId="4A9E5D3D" w14:textId="77777777" w:rsidR="00743104" w:rsidRDefault="00743104"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37A6105B"/>
    <w:multiLevelType w:val="hybridMultilevel"/>
    <w:tmpl w:val="585C33CA"/>
    <w:lvl w:ilvl="0" w:tplc="A1CEEB44">
      <w:start w:val="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2"/>
  </w:num>
  <w:num w:numId="3">
    <w:abstractNumId w:val="10"/>
  </w:num>
  <w:num w:numId="4">
    <w:abstractNumId w:val="14"/>
  </w:num>
  <w:num w:numId="5">
    <w:abstractNumId w:val="11"/>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3104"/>
    <w:rsid w:val="00000466"/>
    <w:rsid w:val="00004D37"/>
    <w:rsid w:val="000140EC"/>
    <w:rsid w:val="00016A35"/>
    <w:rsid w:val="0005174E"/>
    <w:rsid w:val="000C16B3"/>
    <w:rsid w:val="001408C0"/>
    <w:rsid w:val="00143FD7"/>
    <w:rsid w:val="001463FB"/>
    <w:rsid w:val="00146A86"/>
    <w:rsid w:val="00154934"/>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9141F"/>
    <w:rsid w:val="003B3EC7"/>
    <w:rsid w:val="003F42AF"/>
    <w:rsid w:val="00412F6D"/>
    <w:rsid w:val="0042635A"/>
    <w:rsid w:val="00466B6F"/>
    <w:rsid w:val="004A545F"/>
    <w:rsid w:val="004B3188"/>
    <w:rsid w:val="004B3DB3"/>
    <w:rsid w:val="004B7738"/>
    <w:rsid w:val="004C63B5"/>
    <w:rsid w:val="004D461E"/>
    <w:rsid w:val="00517479"/>
    <w:rsid w:val="005A0BE5"/>
    <w:rsid w:val="005C0E1F"/>
    <w:rsid w:val="005E0D2B"/>
    <w:rsid w:val="005E2C99"/>
    <w:rsid w:val="00664F85"/>
    <w:rsid w:val="00672258"/>
    <w:rsid w:val="0067575B"/>
    <w:rsid w:val="00692C26"/>
    <w:rsid w:val="006C033B"/>
    <w:rsid w:val="006F2D3D"/>
    <w:rsid w:val="00700835"/>
    <w:rsid w:val="00726F87"/>
    <w:rsid w:val="007333B9"/>
    <w:rsid w:val="00743104"/>
    <w:rsid w:val="00773434"/>
    <w:rsid w:val="00791B7D"/>
    <w:rsid w:val="007A3515"/>
    <w:rsid w:val="007D7924"/>
    <w:rsid w:val="007E470C"/>
    <w:rsid w:val="007E5F71"/>
    <w:rsid w:val="007F6EA4"/>
    <w:rsid w:val="00821415"/>
    <w:rsid w:val="0083768F"/>
    <w:rsid w:val="008E2402"/>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0C46"/>
    <w:rsid w:val="00AF1E67"/>
    <w:rsid w:val="00AF5046"/>
    <w:rsid w:val="00AF70D4"/>
    <w:rsid w:val="00B169A1"/>
    <w:rsid w:val="00B33E0C"/>
    <w:rsid w:val="00B45FE9"/>
    <w:rsid w:val="00B55D49"/>
    <w:rsid w:val="00B65E97"/>
    <w:rsid w:val="00B84180"/>
    <w:rsid w:val="00BE63EA"/>
    <w:rsid w:val="00C42A3C"/>
    <w:rsid w:val="00C52999"/>
    <w:rsid w:val="00C9273E"/>
    <w:rsid w:val="00CD2C6D"/>
    <w:rsid w:val="00CF1A0F"/>
    <w:rsid w:val="00D36252"/>
    <w:rsid w:val="00D4330B"/>
    <w:rsid w:val="00D460F1"/>
    <w:rsid w:val="00D51B44"/>
    <w:rsid w:val="00D6085D"/>
    <w:rsid w:val="00D66D57"/>
    <w:rsid w:val="00D81480"/>
    <w:rsid w:val="00D8365B"/>
    <w:rsid w:val="00DA2E40"/>
    <w:rsid w:val="00DA5BF8"/>
    <w:rsid w:val="00DC71AA"/>
    <w:rsid w:val="00DD2FAB"/>
    <w:rsid w:val="00DE627C"/>
    <w:rsid w:val="00DF1850"/>
    <w:rsid w:val="00E46E7E"/>
    <w:rsid w:val="00E62FB6"/>
    <w:rsid w:val="00E95631"/>
    <w:rsid w:val="00EC56B0"/>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83B13C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Hyperlink" w:uiPriority="0" w:qFormat="1"/>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43104"/>
    <w:rPr>
      <w:rFonts w:ascii="Calibri" w:hAnsi="Calibri"/>
      <w:sz w:val="22"/>
    </w:rPr>
  </w:style>
  <w:style w:type="paragraph" w:styleId="Heading1">
    <w:name w:val="heading 1"/>
    <w:aliases w:val="Pocket"/>
    <w:basedOn w:val="Normal"/>
    <w:next w:val="Normal"/>
    <w:link w:val="Heading1Char"/>
    <w:qFormat/>
    <w:rsid w:val="007F6EA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1"/>
    <w:unhideWhenUsed/>
    <w:qFormat/>
    <w:rsid w:val="007F6EA4"/>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7F6EA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heading 2, Ch,No Spacing1,No Spacing11,No Spacing111,No Spacing112,No Spacing1121,No Spacing2,Debate Text,Read stuff,No Spacing4,No Spacing21,CD - Cite,Heading 2 Char2 Char,Heading 2 Char1 Char Char,Ch,t"/>
    <w:basedOn w:val="Normal"/>
    <w:next w:val="Normal"/>
    <w:link w:val="Heading4Char"/>
    <w:uiPriority w:val="3"/>
    <w:unhideWhenUsed/>
    <w:qFormat/>
    <w:rsid w:val="007F6EA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
    <w:basedOn w:val="DefaultParagraphFont"/>
    <w:link w:val="textbold"/>
    <w:uiPriority w:val="20"/>
    <w:qFormat/>
    <w:rsid w:val="007F6EA4"/>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rsid w:val="007F6EA4"/>
    <w:rPr>
      <w:rFonts w:ascii="Calibri" w:eastAsiaTheme="majorEastAsia" w:hAnsi="Calibri" w:cstheme="majorBidi"/>
      <w:b/>
      <w:bCs/>
      <w:sz w:val="52"/>
      <w:szCs w:val="52"/>
    </w:rPr>
  </w:style>
  <w:style w:type="character" w:customStyle="1" w:styleId="Heading2Char">
    <w:name w:val="Heading 2 Char"/>
    <w:aliases w:val="Hat Char"/>
    <w:basedOn w:val="DefaultParagraphFont"/>
    <w:link w:val="Heading2"/>
    <w:uiPriority w:val="1"/>
    <w:rsid w:val="007F6EA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7F6EA4"/>
    <w:rPr>
      <w:rFonts w:ascii="Calibri" w:eastAsiaTheme="majorEastAsia" w:hAnsi="Calibri" w:cstheme="majorBidi"/>
      <w:b/>
      <w:bCs/>
      <w:sz w:val="32"/>
      <w:u w:val="single"/>
    </w:rPr>
  </w:style>
  <w:style w:type="character" w:customStyle="1" w:styleId="Heading4Char">
    <w:name w:val="Heading 4 Char"/>
    <w:aliases w:val="Tag Char,Big card Char,Normal Tag Char,body Char,small text Char,heading 2 Char, Ch Char,No Spacing1 Char,No Spacing11 Char,No Spacing111 Char,No Spacing112 Char,No Spacing1121 Char,No Spacing2 Char,Debate Text Char,Read stuff Char,t Char"/>
    <w:basedOn w:val="DefaultParagraphFont"/>
    <w:link w:val="Heading4"/>
    <w:uiPriority w:val="3"/>
    <w:rsid w:val="007F6EA4"/>
    <w:rPr>
      <w:rFonts w:ascii="Calibri" w:eastAsiaTheme="majorEastAsia" w:hAnsi="Calibri" w:cstheme="majorBidi"/>
      <w:b/>
      <w:bCs/>
      <w:iCs/>
      <w:sz w:val="26"/>
    </w:rPr>
  </w:style>
  <w:style w:type="paragraph" w:styleId="NoSpacing">
    <w:name w:val="No Spacing"/>
    <w:uiPriority w:val="1"/>
    <w:rsid w:val="007F6EA4"/>
  </w:style>
  <w:style w:type="character" w:customStyle="1" w:styleId="StyleStyleBold12pt">
    <w:name w:val="Style Style Bold + 12 pt"/>
    <w:aliases w:val="Cite,Style 13 pt Bold,Style Style Bold,Style Style Bold + 12pt,Style Style + 12 pt,Style Style Bo... +,Style Style Bold + 10 pt,Old Cite,Style Style Bold + 11 pt,Style Style Bold + 13 pt,tagld + 12 pt,tag + 12 pt,Not...,Not.,Not"/>
    <w:basedOn w:val="DefaultParagraphFont"/>
    <w:uiPriority w:val="1"/>
    <w:qFormat/>
    <w:rsid w:val="007F6EA4"/>
    <w:rPr>
      <w:rFonts w:ascii="Times New Roman" w:hAnsi="Times New Roman"/>
      <w:b/>
      <w:sz w:val="26"/>
      <w:u w:val="none"/>
    </w:rPr>
  </w:style>
  <w:style w:type="character" w:customStyle="1" w:styleId="StyleBoldUnderline">
    <w:name w:val="Style Bold Underline"/>
    <w:aliases w:val="Underline,Style Underline,Intense Emphasis1,apple-style-span + 6 pt,Bold,Kern at 16 pt,Intense Emphasis11,Intense Emphasis111,Style,Intense Emphasis2,Intense Emphasis1111,Intense Emphasis3,Intense Emphasis11111,Intense Emphasis4,ci"/>
    <w:basedOn w:val="DefaultParagraphFont"/>
    <w:uiPriority w:val="1"/>
    <w:qFormat/>
    <w:rsid w:val="007F6EA4"/>
    <w:rPr>
      <w:rFonts w:ascii="Times New Roman" w:hAnsi="Times New Roman"/>
      <w:b/>
      <w:sz w:val="22"/>
      <w:u w:val="single"/>
    </w:rPr>
  </w:style>
  <w:style w:type="paragraph" w:styleId="DocumentMap">
    <w:name w:val="Document Map"/>
    <w:basedOn w:val="Normal"/>
    <w:link w:val="DocumentMapChar"/>
    <w:uiPriority w:val="99"/>
    <w:semiHidden/>
    <w:unhideWhenUsed/>
    <w:rsid w:val="007F6EA4"/>
    <w:rPr>
      <w:rFonts w:ascii="Lucida Grande" w:hAnsi="Lucida Grande" w:cs="Lucida Grande"/>
    </w:rPr>
  </w:style>
  <w:style w:type="character" w:customStyle="1" w:styleId="DocumentMapChar">
    <w:name w:val="Document Map Char"/>
    <w:basedOn w:val="DefaultParagraphFont"/>
    <w:link w:val="DocumentMap"/>
    <w:uiPriority w:val="99"/>
    <w:semiHidden/>
    <w:rsid w:val="007F6EA4"/>
    <w:rPr>
      <w:rFonts w:ascii="Lucida Grande" w:hAnsi="Lucida Grande" w:cs="Lucida Grande"/>
      <w:sz w:val="22"/>
    </w:rPr>
  </w:style>
  <w:style w:type="paragraph" w:styleId="ListParagraph">
    <w:name w:val="List Paragraph"/>
    <w:basedOn w:val="Normal"/>
    <w:uiPriority w:val="34"/>
    <w:rsid w:val="007F6EA4"/>
    <w:pPr>
      <w:ind w:left="720"/>
      <w:contextualSpacing/>
    </w:pPr>
  </w:style>
  <w:style w:type="paragraph" w:styleId="Header">
    <w:name w:val="header"/>
    <w:basedOn w:val="Normal"/>
    <w:link w:val="HeaderChar"/>
    <w:uiPriority w:val="99"/>
    <w:unhideWhenUsed/>
    <w:rsid w:val="007F6EA4"/>
    <w:pPr>
      <w:tabs>
        <w:tab w:val="center" w:pos="4320"/>
        <w:tab w:val="right" w:pos="8640"/>
      </w:tabs>
    </w:pPr>
  </w:style>
  <w:style w:type="character" w:customStyle="1" w:styleId="HeaderChar">
    <w:name w:val="Header Char"/>
    <w:basedOn w:val="DefaultParagraphFont"/>
    <w:link w:val="Header"/>
    <w:uiPriority w:val="99"/>
    <w:rsid w:val="007F6EA4"/>
    <w:rPr>
      <w:rFonts w:ascii="Calibri" w:hAnsi="Calibri"/>
      <w:sz w:val="22"/>
    </w:rPr>
  </w:style>
  <w:style w:type="paragraph" w:styleId="Footer">
    <w:name w:val="footer"/>
    <w:basedOn w:val="Normal"/>
    <w:link w:val="FooterChar"/>
    <w:uiPriority w:val="99"/>
    <w:unhideWhenUsed/>
    <w:rsid w:val="007F6EA4"/>
    <w:pPr>
      <w:tabs>
        <w:tab w:val="center" w:pos="4320"/>
        <w:tab w:val="right" w:pos="8640"/>
      </w:tabs>
    </w:pPr>
  </w:style>
  <w:style w:type="character" w:customStyle="1" w:styleId="FooterChar">
    <w:name w:val="Footer Char"/>
    <w:basedOn w:val="DefaultParagraphFont"/>
    <w:link w:val="Footer"/>
    <w:uiPriority w:val="99"/>
    <w:rsid w:val="007F6EA4"/>
    <w:rPr>
      <w:rFonts w:ascii="Calibri" w:hAnsi="Calibri"/>
      <w:sz w:val="22"/>
    </w:rPr>
  </w:style>
  <w:style w:type="character" w:styleId="PageNumber">
    <w:name w:val="page number"/>
    <w:basedOn w:val="DefaultParagraphFont"/>
    <w:uiPriority w:val="99"/>
    <w:semiHidden/>
    <w:unhideWhenUsed/>
    <w:rsid w:val="007F6EA4"/>
  </w:style>
  <w:style w:type="character" w:styleId="Hyperlink">
    <w:name w:val="Hyperlink"/>
    <w:aliases w:val="heading 1 (block title),Important,Read,Internet Link,Card Text,Analytic Text,Internet link,Char Char1,Heading 3 Char2,Block Char1,Heading 3 Char1 Char1,No Underline Char1,Text 7 Char1,Tags v 2 Char1,Card Char1,Heading 3 Char1,3: Cite Char1"/>
    <w:basedOn w:val="DefaultParagraphFont"/>
    <w:unhideWhenUsed/>
    <w:qFormat/>
    <w:rsid w:val="007F6EA4"/>
    <w:rPr>
      <w:color w:val="0000FF" w:themeColor="hyperlink"/>
      <w:u w:val="single"/>
    </w:rPr>
  </w:style>
  <w:style w:type="paragraph" w:customStyle="1" w:styleId="card">
    <w:name w:val="card"/>
    <w:basedOn w:val="Normal"/>
    <w:next w:val="Normal"/>
    <w:link w:val="cardChar"/>
    <w:uiPriority w:val="6"/>
    <w:qFormat/>
    <w:rsid w:val="007F6EA4"/>
    <w:pPr>
      <w:ind w:left="288" w:right="288"/>
    </w:pPr>
    <w:rPr>
      <w:rFonts w:eastAsia="Times New Roman" w:cs="Times New Roman"/>
    </w:rPr>
  </w:style>
  <w:style w:type="character" w:customStyle="1" w:styleId="cardChar">
    <w:name w:val="card Char"/>
    <w:link w:val="card"/>
    <w:rsid w:val="007F6EA4"/>
    <w:rPr>
      <w:rFonts w:ascii="Calibri" w:eastAsia="Times New Roman" w:hAnsi="Calibri" w:cs="Times New Roman"/>
      <w:sz w:val="22"/>
    </w:rPr>
  </w:style>
  <w:style w:type="paragraph" w:styleId="Revision">
    <w:name w:val="Revision"/>
    <w:hidden/>
    <w:uiPriority w:val="99"/>
    <w:semiHidden/>
    <w:rsid w:val="00743104"/>
    <w:rPr>
      <w:rFonts w:ascii="Calibri" w:hAnsi="Calibri"/>
      <w:sz w:val="22"/>
    </w:rPr>
  </w:style>
  <w:style w:type="paragraph" w:styleId="BalloonText">
    <w:name w:val="Balloon Text"/>
    <w:basedOn w:val="Normal"/>
    <w:link w:val="BalloonTextChar"/>
    <w:uiPriority w:val="99"/>
    <w:semiHidden/>
    <w:unhideWhenUsed/>
    <w:rsid w:val="0074310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43104"/>
    <w:rPr>
      <w:rFonts w:ascii="Lucida Grande" w:hAnsi="Lucida Grande" w:cs="Lucida Grande"/>
      <w:sz w:val="18"/>
      <w:szCs w:val="18"/>
    </w:rPr>
  </w:style>
  <w:style w:type="paragraph" w:customStyle="1" w:styleId="textbold">
    <w:name w:val="text bold"/>
    <w:basedOn w:val="Normal"/>
    <w:link w:val="Emphasis"/>
    <w:uiPriority w:val="7"/>
    <w:qFormat/>
    <w:rsid w:val="00743104"/>
    <w:pPr>
      <w:spacing w:after="160" w:line="259" w:lineRule="auto"/>
      <w:ind w:left="720"/>
      <w:jc w:val="both"/>
    </w:pPr>
    <w:rPr>
      <w:b/>
      <w:iCs/>
      <w:u w:val="single"/>
      <w:bdr w:val="single" w:sz="18" w:space="0" w:color="auto"/>
    </w:rPr>
  </w:style>
  <w:style w:type="character" w:customStyle="1" w:styleId="StyleBoldUnderline1">
    <w:name w:val="Style Bold Underline1"/>
    <w:rsid w:val="00743104"/>
    <w:rPr>
      <w:b/>
      <w:bCs/>
      <w:u w:val="single"/>
    </w:rPr>
  </w:style>
  <w:style w:type="character" w:styleId="FollowedHyperlink">
    <w:name w:val="FollowedHyperlink"/>
    <w:basedOn w:val="DefaultParagraphFont"/>
    <w:uiPriority w:val="99"/>
    <w:semiHidden/>
    <w:unhideWhenUsed/>
    <w:rsid w:val="00743104"/>
    <w:rPr>
      <w:color w:val="auto"/>
      <w:u w:val="none"/>
    </w:rPr>
  </w:style>
  <w:style w:type="character" w:customStyle="1" w:styleId="UnresolvedMention">
    <w:name w:val="Unresolved Mention"/>
    <w:basedOn w:val="DefaultParagraphFont"/>
    <w:uiPriority w:val="99"/>
    <w:semiHidden/>
    <w:unhideWhenUsed/>
    <w:rsid w:val="00743104"/>
    <w:rPr>
      <w:color w:val="605E5C"/>
      <w:shd w:val="clear" w:color="auto" w:fill="E1DFDD"/>
    </w:rPr>
  </w:style>
  <w:style w:type="character" w:customStyle="1" w:styleId="UnderlineBold">
    <w:name w:val="Underline + Bold"/>
    <w:uiPriority w:val="1"/>
    <w:qFormat/>
    <w:rsid w:val="00AF0C46"/>
    <w:rPr>
      <w:b/>
      <w:bCs w:val="0"/>
      <w:sz w:val="20"/>
      <w:u w:val="single"/>
    </w:rPr>
  </w:style>
  <w:style w:type="paragraph" w:customStyle="1" w:styleId="Emphasis1">
    <w:name w:val="Emphasis1"/>
    <w:basedOn w:val="Normal"/>
    <w:autoRedefine/>
    <w:uiPriority w:val="20"/>
    <w:qFormat/>
    <w:rsid w:val="00AF0C46"/>
    <w:pPr>
      <w:pBdr>
        <w:top w:val="single" w:sz="4" w:space="1" w:color="auto"/>
        <w:left w:val="single" w:sz="4" w:space="4" w:color="auto"/>
        <w:bottom w:val="single" w:sz="4" w:space="1" w:color="auto"/>
        <w:right w:val="single" w:sz="4" w:space="4" w:color="auto"/>
      </w:pBdr>
      <w:spacing w:after="160" w:line="259" w:lineRule="auto"/>
      <w:ind w:left="720"/>
      <w:jc w:val="both"/>
    </w:pPr>
    <w:rPr>
      <w:rFonts w:cs="Calibri"/>
      <w:b/>
      <w:iCs/>
      <w:sz w:val="26"/>
      <w:szCs w:val="22"/>
      <w:u w:val="single"/>
      <w:bdr w:val="single" w:sz="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Hyperlink" w:uiPriority="0" w:qFormat="1"/>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43104"/>
    <w:rPr>
      <w:rFonts w:ascii="Calibri" w:hAnsi="Calibri"/>
      <w:sz w:val="22"/>
    </w:rPr>
  </w:style>
  <w:style w:type="paragraph" w:styleId="Heading1">
    <w:name w:val="heading 1"/>
    <w:aliases w:val="Pocket"/>
    <w:basedOn w:val="Normal"/>
    <w:next w:val="Normal"/>
    <w:link w:val="Heading1Char"/>
    <w:qFormat/>
    <w:rsid w:val="007F6EA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1"/>
    <w:unhideWhenUsed/>
    <w:qFormat/>
    <w:rsid w:val="007F6EA4"/>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7F6EA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heading 2, Ch,No Spacing1,No Spacing11,No Spacing111,No Spacing112,No Spacing1121,No Spacing2,Debate Text,Read stuff,No Spacing4,No Spacing21,CD - Cite,Heading 2 Char2 Char,Heading 2 Char1 Char Char,Ch,t"/>
    <w:basedOn w:val="Normal"/>
    <w:next w:val="Normal"/>
    <w:link w:val="Heading4Char"/>
    <w:uiPriority w:val="3"/>
    <w:unhideWhenUsed/>
    <w:qFormat/>
    <w:rsid w:val="007F6EA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
    <w:basedOn w:val="DefaultParagraphFont"/>
    <w:link w:val="textbold"/>
    <w:uiPriority w:val="20"/>
    <w:qFormat/>
    <w:rsid w:val="007F6EA4"/>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rsid w:val="007F6EA4"/>
    <w:rPr>
      <w:rFonts w:ascii="Calibri" w:eastAsiaTheme="majorEastAsia" w:hAnsi="Calibri" w:cstheme="majorBidi"/>
      <w:b/>
      <w:bCs/>
      <w:sz w:val="52"/>
      <w:szCs w:val="52"/>
    </w:rPr>
  </w:style>
  <w:style w:type="character" w:customStyle="1" w:styleId="Heading2Char">
    <w:name w:val="Heading 2 Char"/>
    <w:aliases w:val="Hat Char"/>
    <w:basedOn w:val="DefaultParagraphFont"/>
    <w:link w:val="Heading2"/>
    <w:uiPriority w:val="1"/>
    <w:rsid w:val="007F6EA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7F6EA4"/>
    <w:rPr>
      <w:rFonts w:ascii="Calibri" w:eastAsiaTheme="majorEastAsia" w:hAnsi="Calibri" w:cstheme="majorBidi"/>
      <w:b/>
      <w:bCs/>
      <w:sz w:val="32"/>
      <w:u w:val="single"/>
    </w:rPr>
  </w:style>
  <w:style w:type="character" w:customStyle="1" w:styleId="Heading4Char">
    <w:name w:val="Heading 4 Char"/>
    <w:aliases w:val="Tag Char,Big card Char,Normal Tag Char,body Char,small text Char,heading 2 Char, Ch Char,No Spacing1 Char,No Spacing11 Char,No Spacing111 Char,No Spacing112 Char,No Spacing1121 Char,No Spacing2 Char,Debate Text Char,Read stuff Char,t Char"/>
    <w:basedOn w:val="DefaultParagraphFont"/>
    <w:link w:val="Heading4"/>
    <w:uiPriority w:val="3"/>
    <w:rsid w:val="007F6EA4"/>
    <w:rPr>
      <w:rFonts w:ascii="Calibri" w:eastAsiaTheme="majorEastAsia" w:hAnsi="Calibri" w:cstheme="majorBidi"/>
      <w:b/>
      <w:bCs/>
      <w:iCs/>
      <w:sz w:val="26"/>
    </w:rPr>
  </w:style>
  <w:style w:type="paragraph" w:styleId="NoSpacing">
    <w:name w:val="No Spacing"/>
    <w:uiPriority w:val="1"/>
    <w:rsid w:val="007F6EA4"/>
  </w:style>
  <w:style w:type="character" w:customStyle="1" w:styleId="StyleStyleBold12pt">
    <w:name w:val="Style Style Bold + 12 pt"/>
    <w:aliases w:val="Cite,Style 13 pt Bold,Style Style Bold,Style Style Bold + 12pt,Style Style + 12 pt,Style Style Bo... +,Style Style Bold + 10 pt,Old Cite,Style Style Bold + 11 pt,Style Style Bold + 13 pt,tagld + 12 pt,tag + 12 pt,Not...,Not.,Not"/>
    <w:basedOn w:val="DefaultParagraphFont"/>
    <w:uiPriority w:val="1"/>
    <w:qFormat/>
    <w:rsid w:val="007F6EA4"/>
    <w:rPr>
      <w:rFonts w:ascii="Times New Roman" w:hAnsi="Times New Roman"/>
      <w:b/>
      <w:sz w:val="26"/>
      <w:u w:val="none"/>
    </w:rPr>
  </w:style>
  <w:style w:type="character" w:customStyle="1" w:styleId="StyleBoldUnderline">
    <w:name w:val="Style Bold Underline"/>
    <w:aliases w:val="Underline,Style Underline,Intense Emphasis1,apple-style-span + 6 pt,Bold,Kern at 16 pt,Intense Emphasis11,Intense Emphasis111,Style,Intense Emphasis2,Intense Emphasis1111,Intense Emphasis3,Intense Emphasis11111,Intense Emphasis4,ci"/>
    <w:basedOn w:val="DefaultParagraphFont"/>
    <w:uiPriority w:val="1"/>
    <w:qFormat/>
    <w:rsid w:val="007F6EA4"/>
    <w:rPr>
      <w:rFonts w:ascii="Times New Roman" w:hAnsi="Times New Roman"/>
      <w:b/>
      <w:sz w:val="22"/>
      <w:u w:val="single"/>
    </w:rPr>
  </w:style>
  <w:style w:type="paragraph" w:styleId="DocumentMap">
    <w:name w:val="Document Map"/>
    <w:basedOn w:val="Normal"/>
    <w:link w:val="DocumentMapChar"/>
    <w:uiPriority w:val="99"/>
    <w:semiHidden/>
    <w:unhideWhenUsed/>
    <w:rsid w:val="007F6EA4"/>
    <w:rPr>
      <w:rFonts w:ascii="Lucida Grande" w:hAnsi="Lucida Grande" w:cs="Lucida Grande"/>
    </w:rPr>
  </w:style>
  <w:style w:type="character" w:customStyle="1" w:styleId="DocumentMapChar">
    <w:name w:val="Document Map Char"/>
    <w:basedOn w:val="DefaultParagraphFont"/>
    <w:link w:val="DocumentMap"/>
    <w:uiPriority w:val="99"/>
    <w:semiHidden/>
    <w:rsid w:val="007F6EA4"/>
    <w:rPr>
      <w:rFonts w:ascii="Lucida Grande" w:hAnsi="Lucida Grande" w:cs="Lucida Grande"/>
      <w:sz w:val="22"/>
    </w:rPr>
  </w:style>
  <w:style w:type="paragraph" w:styleId="ListParagraph">
    <w:name w:val="List Paragraph"/>
    <w:basedOn w:val="Normal"/>
    <w:uiPriority w:val="34"/>
    <w:rsid w:val="007F6EA4"/>
    <w:pPr>
      <w:ind w:left="720"/>
      <w:contextualSpacing/>
    </w:pPr>
  </w:style>
  <w:style w:type="paragraph" w:styleId="Header">
    <w:name w:val="header"/>
    <w:basedOn w:val="Normal"/>
    <w:link w:val="HeaderChar"/>
    <w:uiPriority w:val="99"/>
    <w:unhideWhenUsed/>
    <w:rsid w:val="007F6EA4"/>
    <w:pPr>
      <w:tabs>
        <w:tab w:val="center" w:pos="4320"/>
        <w:tab w:val="right" w:pos="8640"/>
      </w:tabs>
    </w:pPr>
  </w:style>
  <w:style w:type="character" w:customStyle="1" w:styleId="HeaderChar">
    <w:name w:val="Header Char"/>
    <w:basedOn w:val="DefaultParagraphFont"/>
    <w:link w:val="Header"/>
    <w:uiPriority w:val="99"/>
    <w:rsid w:val="007F6EA4"/>
    <w:rPr>
      <w:rFonts w:ascii="Calibri" w:hAnsi="Calibri"/>
      <w:sz w:val="22"/>
    </w:rPr>
  </w:style>
  <w:style w:type="paragraph" w:styleId="Footer">
    <w:name w:val="footer"/>
    <w:basedOn w:val="Normal"/>
    <w:link w:val="FooterChar"/>
    <w:uiPriority w:val="99"/>
    <w:unhideWhenUsed/>
    <w:rsid w:val="007F6EA4"/>
    <w:pPr>
      <w:tabs>
        <w:tab w:val="center" w:pos="4320"/>
        <w:tab w:val="right" w:pos="8640"/>
      </w:tabs>
    </w:pPr>
  </w:style>
  <w:style w:type="character" w:customStyle="1" w:styleId="FooterChar">
    <w:name w:val="Footer Char"/>
    <w:basedOn w:val="DefaultParagraphFont"/>
    <w:link w:val="Footer"/>
    <w:uiPriority w:val="99"/>
    <w:rsid w:val="007F6EA4"/>
    <w:rPr>
      <w:rFonts w:ascii="Calibri" w:hAnsi="Calibri"/>
      <w:sz w:val="22"/>
    </w:rPr>
  </w:style>
  <w:style w:type="character" w:styleId="PageNumber">
    <w:name w:val="page number"/>
    <w:basedOn w:val="DefaultParagraphFont"/>
    <w:uiPriority w:val="99"/>
    <w:semiHidden/>
    <w:unhideWhenUsed/>
    <w:rsid w:val="007F6EA4"/>
  </w:style>
  <w:style w:type="character" w:styleId="Hyperlink">
    <w:name w:val="Hyperlink"/>
    <w:aliases w:val="heading 1 (block title),Important,Read,Internet Link,Card Text,Analytic Text,Internet link,Char Char1,Heading 3 Char2,Block Char1,Heading 3 Char1 Char1,No Underline Char1,Text 7 Char1,Tags v 2 Char1,Card Char1,Heading 3 Char1,3: Cite Char1"/>
    <w:basedOn w:val="DefaultParagraphFont"/>
    <w:unhideWhenUsed/>
    <w:qFormat/>
    <w:rsid w:val="007F6EA4"/>
    <w:rPr>
      <w:color w:val="0000FF" w:themeColor="hyperlink"/>
      <w:u w:val="single"/>
    </w:rPr>
  </w:style>
  <w:style w:type="paragraph" w:customStyle="1" w:styleId="card">
    <w:name w:val="card"/>
    <w:basedOn w:val="Normal"/>
    <w:next w:val="Normal"/>
    <w:link w:val="cardChar"/>
    <w:uiPriority w:val="6"/>
    <w:qFormat/>
    <w:rsid w:val="007F6EA4"/>
    <w:pPr>
      <w:ind w:left="288" w:right="288"/>
    </w:pPr>
    <w:rPr>
      <w:rFonts w:eastAsia="Times New Roman" w:cs="Times New Roman"/>
    </w:rPr>
  </w:style>
  <w:style w:type="character" w:customStyle="1" w:styleId="cardChar">
    <w:name w:val="card Char"/>
    <w:link w:val="card"/>
    <w:rsid w:val="007F6EA4"/>
    <w:rPr>
      <w:rFonts w:ascii="Calibri" w:eastAsia="Times New Roman" w:hAnsi="Calibri" w:cs="Times New Roman"/>
      <w:sz w:val="22"/>
    </w:rPr>
  </w:style>
  <w:style w:type="paragraph" w:styleId="Revision">
    <w:name w:val="Revision"/>
    <w:hidden/>
    <w:uiPriority w:val="99"/>
    <w:semiHidden/>
    <w:rsid w:val="00743104"/>
    <w:rPr>
      <w:rFonts w:ascii="Calibri" w:hAnsi="Calibri"/>
      <w:sz w:val="22"/>
    </w:rPr>
  </w:style>
  <w:style w:type="paragraph" w:styleId="BalloonText">
    <w:name w:val="Balloon Text"/>
    <w:basedOn w:val="Normal"/>
    <w:link w:val="BalloonTextChar"/>
    <w:uiPriority w:val="99"/>
    <w:semiHidden/>
    <w:unhideWhenUsed/>
    <w:rsid w:val="0074310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43104"/>
    <w:rPr>
      <w:rFonts w:ascii="Lucida Grande" w:hAnsi="Lucida Grande" w:cs="Lucida Grande"/>
      <w:sz w:val="18"/>
      <w:szCs w:val="18"/>
    </w:rPr>
  </w:style>
  <w:style w:type="paragraph" w:customStyle="1" w:styleId="textbold">
    <w:name w:val="text bold"/>
    <w:basedOn w:val="Normal"/>
    <w:link w:val="Emphasis"/>
    <w:uiPriority w:val="7"/>
    <w:qFormat/>
    <w:rsid w:val="00743104"/>
    <w:pPr>
      <w:spacing w:after="160" w:line="259" w:lineRule="auto"/>
      <w:ind w:left="720"/>
      <w:jc w:val="both"/>
    </w:pPr>
    <w:rPr>
      <w:b/>
      <w:iCs/>
      <w:u w:val="single"/>
      <w:bdr w:val="single" w:sz="18" w:space="0" w:color="auto"/>
    </w:rPr>
  </w:style>
  <w:style w:type="character" w:customStyle="1" w:styleId="StyleBoldUnderline1">
    <w:name w:val="Style Bold Underline1"/>
    <w:rsid w:val="00743104"/>
    <w:rPr>
      <w:b/>
      <w:bCs/>
      <w:u w:val="single"/>
    </w:rPr>
  </w:style>
  <w:style w:type="character" w:styleId="FollowedHyperlink">
    <w:name w:val="FollowedHyperlink"/>
    <w:basedOn w:val="DefaultParagraphFont"/>
    <w:uiPriority w:val="99"/>
    <w:semiHidden/>
    <w:unhideWhenUsed/>
    <w:rsid w:val="00743104"/>
    <w:rPr>
      <w:color w:val="auto"/>
      <w:u w:val="none"/>
    </w:rPr>
  </w:style>
  <w:style w:type="character" w:customStyle="1" w:styleId="UnresolvedMention">
    <w:name w:val="Unresolved Mention"/>
    <w:basedOn w:val="DefaultParagraphFont"/>
    <w:uiPriority w:val="99"/>
    <w:semiHidden/>
    <w:unhideWhenUsed/>
    <w:rsid w:val="00743104"/>
    <w:rPr>
      <w:color w:val="605E5C"/>
      <w:shd w:val="clear" w:color="auto" w:fill="E1DFDD"/>
    </w:rPr>
  </w:style>
  <w:style w:type="character" w:customStyle="1" w:styleId="UnderlineBold">
    <w:name w:val="Underline + Bold"/>
    <w:uiPriority w:val="1"/>
    <w:qFormat/>
    <w:rsid w:val="00AF0C46"/>
    <w:rPr>
      <w:b/>
      <w:bCs w:val="0"/>
      <w:sz w:val="20"/>
      <w:u w:val="single"/>
    </w:rPr>
  </w:style>
  <w:style w:type="paragraph" w:customStyle="1" w:styleId="Emphasis1">
    <w:name w:val="Emphasis1"/>
    <w:basedOn w:val="Normal"/>
    <w:autoRedefine/>
    <w:uiPriority w:val="20"/>
    <w:qFormat/>
    <w:rsid w:val="00AF0C46"/>
    <w:pPr>
      <w:pBdr>
        <w:top w:val="single" w:sz="4" w:space="1" w:color="auto"/>
        <w:left w:val="single" w:sz="4" w:space="4" w:color="auto"/>
        <w:bottom w:val="single" w:sz="4" w:space="1" w:color="auto"/>
        <w:right w:val="single" w:sz="4" w:space="4" w:color="auto"/>
      </w:pBdr>
      <w:spacing w:after="160" w:line="259" w:lineRule="auto"/>
      <w:ind w:left="720"/>
      <w:jc w:val="both"/>
    </w:pPr>
    <w:rPr>
      <w:rFonts w:cs="Calibri"/>
      <w:b/>
      <w:iCs/>
      <w:sz w:val="26"/>
      <w:szCs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www.tokyoreview.net/2019/06/us-japan-embrace-unequal-alliance/" TargetMode="External"/><Relationship Id="rId21" Type="http://schemas.openxmlformats.org/officeDocument/2006/relationships/hyperlink" Target="https://www.upi.com/Defense-News/2019/06/20/US-Japanese-military-leaders-address-growing-number-of-challenges/7921561035191/" TargetMode="External"/><Relationship Id="rId22" Type="http://schemas.openxmlformats.org/officeDocument/2006/relationships/hyperlink" Target="http://www.eastasiaforum.org/2017/01/23/president-trump-and-getting-on-the-front-foot-in-asia/" TargetMode="External"/><Relationship Id="rId23" Type="http://schemas.openxmlformats.org/officeDocument/2006/relationships/hyperlink" Target="https://thediplomat.com/2017/03/trump-must-boost-taiwan-arms-sales-now/" TargetMode="External"/><Relationship Id="rId24" Type="http://schemas.openxmlformats.org/officeDocument/2006/relationships/hyperlink" Target="http://foreignpolicy.com/2017/02/09/can-the-u-s-japan-alliance-survive-trump/" TargetMode="External"/><Relationship Id="rId25" Type="http://schemas.openxmlformats.org/officeDocument/2006/relationships/hyperlink" Target="https://www.japantimes.co.jp/opinion/2019/04/07/editorials/military-tensions-rise-taiwan-strait/" TargetMode="External"/><Relationship Id="rId26" Type="http://schemas.openxmlformats.org/officeDocument/2006/relationships/hyperlink" Target="http://nationalinterest.org/feature/america-abandoning-japan-19280?page=show" TargetMode="External"/><Relationship Id="rId27" Type="http://schemas.openxmlformats.org/officeDocument/2006/relationships/hyperlink" Target="http://thediplomat.com/2015/08/the-myth-of-a-us-china-grand-bargain/" TargetMode="External"/><Relationship Id="rId28" Type="http://schemas.openxmlformats.org/officeDocument/2006/relationships/hyperlink" Target="http://nationalinterest.org/feature/the-summit-5-things-trump-needs-know-before-meeting-xi-20023?page=show" TargetMode="External"/><Relationship Id="rId29" Type="http://schemas.openxmlformats.org/officeDocument/2006/relationships/hyperlink" Target="http://thecipherbrief.com/article/asia/nuclear-deterrence-and-assurance-east-asia-1090"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s://www.brookings.edu/wp-content/uploads/2016/07/Paper-1.pdf" TargetMode="External"/><Relationship Id="rId31" Type="http://schemas.openxmlformats.org/officeDocument/2006/relationships/hyperlink" Target="http://nationalinterest.org/feature/the-south-china-sea-the-stage-the-next-world-war-16833?page=show" TargetMode="External"/><Relationship Id="rId32" Type="http://schemas.openxmlformats.org/officeDocument/2006/relationships/hyperlink" Target="http://nationalinterest.org/feature/china%E2%80%99s-ultimate-nightmare-japan-armed-nuclear-weapons-14214" TargetMode="External"/><Relationship Id="rId9" Type="http://schemas.openxmlformats.org/officeDocument/2006/relationships/hyperlink" Target="http://www.foreignpolicy.com/articles/2012/02/27/cyberwar?page=0,1"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huffpost.com/entry/china-us-navy-ship-hong-kong_n_5baaf630e4b0f143d10e6224" TargetMode="External"/><Relationship Id="rId33" Type="http://schemas.openxmlformats.org/officeDocument/2006/relationships/hyperlink" Target="http://foreignpolicy.com/2015/08/05/japans-nuclear-obsession-hiroshima-nagasaki/" TargetMode="External"/><Relationship Id="rId34" Type="http://schemas.openxmlformats.org/officeDocument/2006/relationships/hyperlink" Target="http://foreignpolicy.com/2014/03/12/japans-nuclear-fever/" TargetMode="External"/><Relationship Id="rId35" Type="http://schemas.openxmlformats.org/officeDocument/2006/relationships/hyperlink" Target="http://foreignpolicy.com/2015/08/05/japans-nuclear-obsession-hiroshima-nagasaki/" TargetMode="External"/><Relationship Id="rId36" Type="http://schemas.openxmlformats.org/officeDocument/2006/relationships/hyperlink" Target="http://warontherocks.com/2016/06/is-a-nuclear-armed-japan-inconceivable/" TargetMode="External"/><Relationship Id="rId10" Type="http://schemas.openxmlformats.org/officeDocument/2006/relationships/hyperlink" Target="https://www.newsy.com/stories/global-warming-may-surpass-2-degrees-celsius-within-century/" TargetMode="External"/><Relationship Id="rId11" Type="http://schemas.openxmlformats.org/officeDocument/2006/relationships/hyperlink" Target="http://www.thegwpf.org/matt-ridley-the-climate-wars-and-the-damage-to-science/)" TargetMode="External"/><Relationship Id="rId12" Type="http://schemas.openxmlformats.org/officeDocument/2006/relationships/hyperlink" Target="https://www.theatlantic.com/science/archive/2017/05/is-the-paris-accord-stronger-without-the-united-states/528456/" TargetMode="External"/><Relationship Id="rId13" Type="http://schemas.openxmlformats.org/officeDocument/2006/relationships/hyperlink" Target="http://dss.ucsd.edu/~egartzke/papers/climate_for_conflict_03052011.pdf" TargetMode="External"/><Relationship Id="rId14" Type="http://schemas.openxmlformats.org/officeDocument/2006/relationships/hyperlink" Target="http://www.climatecodered.org/2017/01/antarctic-tipping-points-for-multi.html)" TargetMode="External"/><Relationship Id="rId15" Type="http://schemas.openxmlformats.org/officeDocument/2006/relationships/hyperlink" Target="https://www.sciencedaily.com/releases/2009/06/090622103833.htm" TargetMode="External"/><Relationship Id="rId16" Type="http://schemas.openxmlformats.org/officeDocument/2006/relationships/hyperlink" Target="https://www.csis.org/analysis/2019-us-japan-security-seminar-challenges-and-opportunities-alliance" TargetMode="External"/><Relationship Id="rId17" Type="http://schemas.openxmlformats.org/officeDocument/2006/relationships/hyperlink" Target="https://www.fas.org/sgp/crs/row/RL33740.pdf" TargetMode="External"/><Relationship Id="rId18" Type="http://schemas.openxmlformats.org/officeDocument/2006/relationships/hyperlink" Target="https://jamestown.org/program/japan-considers-a-new-security-relationship-via-networking-with-taiwan/" TargetMode="External"/><Relationship Id="rId19" Type="http://schemas.openxmlformats.org/officeDocument/2006/relationships/hyperlink" Target="https://www.politico.com/magazine/story/2019/05/24/shinzo-abe-trump-japan-226985" TargetMode="External"/><Relationship Id="rId37" Type="http://schemas.openxmlformats.org/officeDocument/2006/relationships/hyperlink" Target="http://foreignpolicy.com/2014/12/01/japan-has-enough-plutonium-to-make-thousands-of-nukes/" TargetMode="External"/><Relationship Id="rId38" Type="http://schemas.openxmlformats.org/officeDocument/2006/relationships/hyperlink" Target="http://nationalinterest.org/feature/china-may-be-rising-america-not-retreat-18127?page=show" TargetMode="External"/><Relationship Id="rId39" Type="http://schemas.openxmlformats.org/officeDocument/2006/relationships/hyperlink" Target="http://www.scmp.com/news/asia/east-asia/article/1933540/shinzo-abes-government-insists-japanese-constitution-does-not" TargetMode="External"/><Relationship Id="rId40" Type="http://schemas.openxmlformats.org/officeDocument/2006/relationships/hyperlink" Target="http://www.inss.org.il/uploadImages/systemFiles/MASA6-1Eng%20(4)_Cimbala.pdf" TargetMode="External"/><Relationship Id="rId41" Type="http://schemas.openxmlformats.org/officeDocument/2006/relationships/hyperlink" Target="http://www.theatlantic.com/international/archive/2016/06/donald-trump-nuclear-weapons/485504/" TargetMode="External"/><Relationship Id="rId42" Type="http://schemas.openxmlformats.org/officeDocument/2006/relationships/fontTable" Target="fontTable.xm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rendonbanke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85</Pages>
  <Words>57360</Words>
  <Characters>326953</Characters>
  <Application>Microsoft Macintosh Word</Application>
  <DocSecurity>0</DocSecurity>
  <Lines>2724</Lines>
  <Paragraphs>767</Paragraphs>
  <ScaleCrop>false</ScaleCrop>
  <Company>Whitman College</Company>
  <LinksUpToDate>false</LinksUpToDate>
  <CharactersWithSpaces>383546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Brendon Bankey</dc:creator>
  <cp:keywords/>
  <dc:description/>
  <cp:lastModifiedBy>Brendon Bankey</cp:lastModifiedBy>
  <cp:revision>2</cp:revision>
  <dcterms:created xsi:type="dcterms:W3CDTF">2019-06-26T00:19:00Z</dcterms:created>
  <dcterms:modified xsi:type="dcterms:W3CDTF">2019-06-26T00:19:00Z</dcterms:modified>
</cp:coreProperties>
</file>