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04A43" w:rsidRDefault="00804A43" w:rsidP="00804A43">
      <w:pPr>
        <w:pStyle w:val="Heading2"/>
      </w:pPr>
      <w:bookmarkStart w:id="0" w:name="_GoBack"/>
      <w:bookmarkEnd w:id="0"/>
      <w:r>
        <w:t>Topicality “Substantially Reduce”</w:t>
      </w:r>
    </w:p>
    <w:p w:rsidR="00804A43" w:rsidRDefault="00804A43" w:rsidP="00804A43">
      <w:pPr>
        <w:pStyle w:val="Heading3"/>
      </w:pPr>
      <w:r>
        <w:lastRenderedPageBreak/>
        <w:t>Explanation/Notes</w:t>
      </w:r>
    </w:p>
    <w:p w:rsidR="00C72078" w:rsidRDefault="00F4527C" w:rsidP="00F4527C">
      <w:pPr>
        <w:pStyle w:val="Heading4"/>
      </w:pPr>
      <w:r>
        <w:t xml:space="preserve">This file contains a </w:t>
      </w:r>
      <w:r w:rsidR="001B07F6">
        <w:t xml:space="preserve">topicality argument that can be read against any of the affirmative cases produced thus far at HSS/SDI. </w:t>
      </w:r>
    </w:p>
    <w:p w:rsidR="00C72078" w:rsidRPr="00C72078" w:rsidRDefault="00C72078" w:rsidP="00C72078"/>
    <w:p w:rsidR="001D4D88" w:rsidRDefault="001B07F6" w:rsidP="00F4527C">
      <w:pPr>
        <w:pStyle w:val="Heading4"/>
      </w:pPr>
      <w:r>
        <w:t xml:space="preserve">The negative’s argument is that the only plan mechanism that meets “substantially reduce” is </w:t>
      </w:r>
      <w:r w:rsidR="00B10C60">
        <w:t>one that</w:t>
      </w:r>
      <w:r>
        <w:t xml:space="preserve"> place</w:t>
      </w:r>
      <w:r w:rsidR="00B10C60">
        <w:t>s</w:t>
      </w:r>
      <w:r>
        <w:t xml:space="preserve"> a ceiling (or cap) on </w:t>
      </w:r>
      <w:r w:rsidR="00C72078">
        <w:t xml:space="preserve">the Foreign Military Sales and/or Direct Commercial Sales programs. This is something that President Carter proposed and partially implemented in 1978 and 1979; that’s why so many of the cards in the file date from that period or </w:t>
      </w:r>
      <w:r w:rsidR="001D4D88">
        <w:t>discuss Carter.</w:t>
      </w:r>
    </w:p>
    <w:p w:rsidR="001D4D88" w:rsidRDefault="001D4D88" w:rsidP="001D4D88"/>
    <w:p w:rsidR="00804A43" w:rsidRDefault="001D4D88" w:rsidP="001D4D88">
      <w:pPr>
        <w:pStyle w:val="Heading4"/>
      </w:pPr>
      <w:r>
        <w:t xml:space="preserve">The affirmative can respond with a variety of arguments, but their most powerful argument is that this negative interpretation would not </w:t>
      </w:r>
      <w:r w:rsidR="00B10C60">
        <w:t>encourage</w:t>
      </w:r>
      <w:r>
        <w:t xml:space="preserve"> students to research and prepare for “country-specific deep dives” into different arms sales proposals. The negative’s response is that the same benefits would accrue under their interpretation from students’ preparation for country- and weapon-specific advantages, but that </w:t>
      </w:r>
      <w:r w:rsidR="00DE4974">
        <w:t xml:space="preserve">maintaining a very narrow/restricted plan mechanism is essential to establish limits and preserve negative ground. </w:t>
      </w:r>
    </w:p>
    <w:p w:rsidR="00B10C60" w:rsidRDefault="00B10C60" w:rsidP="00B10C60"/>
    <w:p w:rsidR="008E5E73" w:rsidRDefault="00015036" w:rsidP="00B10C60">
      <w:pPr>
        <w:pStyle w:val="Heading4"/>
      </w:pPr>
      <w:r>
        <w:t xml:space="preserve">Many students’ (and instructors’) initial reactions to this argument </w:t>
      </w:r>
      <w:r w:rsidR="00787ECE">
        <w:t xml:space="preserve">will be </w:t>
      </w:r>
      <w:r>
        <w:t>“</w:t>
      </w:r>
      <w:proofErr w:type="spellStart"/>
      <w:r w:rsidR="00787ECE">
        <w:t>booo</w:t>
      </w:r>
      <w:proofErr w:type="spellEnd"/>
      <w:r w:rsidR="00787ECE">
        <w:t xml:space="preserve"> / </w:t>
      </w:r>
      <w:r>
        <w:t xml:space="preserve">too limiting,” but I encourage a second look — especially into the negative’s supporting evidence. </w:t>
      </w:r>
      <w:r w:rsidR="008E5E73">
        <w:t>After two topics (education and immigration) without a strong core disadvantage, it seems prudent to attempt to design topicality arguments that guarantee the neg a credible link to the Supplier Shift genre of DAs (Russia/China Fill-In, Defense Industrial Base Competitiveness, Influence, etc.). This might not be the appropriate interpretation/violation</w:t>
      </w:r>
      <w:r w:rsidR="00787ECE">
        <w:t xml:space="preserve"> to do that</w:t>
      </w:r>
      <w:r w:rsidR="008E5E73">
        <w:t>, but I think it is useful to help teach students how to debate topicality on this year’s resolution.</w:t>
      </w:r>
      <w:r w:rsidR="00787ECE">
        <w:t xml:space="preserve"> We have already used it for that purpose at HSS, and I think it has sparked some enlightening conversations</w:t>
      </w:r>
      <w:r w:rsidR="00EC77AA">
        <w:t xml:space="preserve">. I hope you have the same experience. </w:t>
      </w:r>
    </w:p>
    <w:p w:rsidR="008E5E73" w:rsidRDefault="008E5E73" w:rsidP="008E5E73"/>
    <w:p w:rsidR="002F1203" w:rsidRPr="002F1203" w:rsidRDefault="002F1203" w:rsidP="002F1203">
      <w:pPr>
        <w:pStyle w:val="Heading4"/>
      </w:pPr>
      <w:r>
        <w:t>Good luck!</w:t>
      </w:r>
      <w:r>
        <w:br/>
        <w:t>Bill Batterman</w:t>
      </w:r>
      <w:r>
        <w:br/>
        <w:t>Hoya-Spartan Scholars</w:t>
      </w:r>
    </w:p>
    <w:p w:rsidR="00C72078" w:rsidRDefault="00C72078" w:rsidP="00C72078"/>
    <w:p w:rsidR="00DE4974" w:rsidRDefault="00DE4974" w:rsidP="00DE4974">
      <w:pPr>
        <w:pStyle w:val="Heading3"/>
      </w:pPr>
      <w:r>
        <w:lastRenderedPageBreak/>
        <w:t>User’s Guide</w:t>
      </w:r>
    </w:p>
    <w:p w:rsidR="00DE4974" w:rsidRDefault="00DE4974" w:rsidP="00DE4974">
      <w:pPr>
        <w:pStyle w:val="Heading4"/>
      </w:pPr>
      <w:r>
        <w:t>The 1NC shell is prepared for you. If the plan you are debating specifies only FMS or DCS but not both, you can omit the card establishing the baseline for the irrelevant program.</w:t>
      </w:r>
    </w:p>
    <w:p w:rsidR="005767DC" w:rsidRDefault="005767DC" w:rsidP="005767DC"/>
    <w:p w:rsidR="005767DC" w:rsidRPr="005767DC" w:rsidRDefault="005767DC" w:rsidP="005767DC">
      <w:pPr>
        <w:pStyle w:val="Heading4"/>
      </w:pPr>
      <w:r>
        <w:t xml:space="preserve">There is also a sample 2AC frontline; it assumes the </w:t>
      </w:r>
      <w:proofErr w:type="spellStart"/>
      <w:r>
        <w:t>aff</w:t>
      </w:r>
      <w:proofErr w:type="spellEnd"/>
      <w:r>
        <w:t xml:space="preserve"> read the Saudi Coalition case. The materials in the 2AC frontline are duplicated in the subsequent modular blocks. A few backlines are also provided. </w:t>
      </w:r>
    </w:p>
    <w:p w:rsidR="00DE4974" w:rsidRDefault="00DE4974" w:rsidP="00DE4974"/>
    <w:p w:rsidR="00C6266F" w:rsidRDefault="005767DC" w:rsidP="00C6266F">
      <w:pPr>
        <w:pStyle w:val="Heading4"/>
      </w:pPr>
      <w:r>
        <w:t>The negative backlines are divided into three major blocks (Thesis, Ground, and Limits) and a series of “They Say” blocks. The</w:t>
      </w:r>
      <w:r w:rsidR="00C6266F">
        <w:t>re are way too many cards for anyone to realistically read in a single debate; part of the challenge of preparing to debate with this file will be reviewing, assessing, reorganizing, and prioritizing the cards that you will read (and deciding when/where you will read them).</w:t>
      </w:r>
      <w:r w:rsidR="002F1203">
        <w:t xml:space="preserve"> </w:t>
      </w:r>
    </w:p>
    <w:p w:rsidR="00C6266F" w:rsidRPr="00C6266F" w:rsidRDefault="00C6266F" w:rsidP="00C6266F"/>
    <w:p w:rsidR="00F4527C" w:rsidRDefault="002F1203" w:rsidP="002F1203">
      <w:pPr>
        <w:pStyle w:val="Heading4"/>
      </w:pPr>
      <w:r>
        <w:t xml:space="preserve">Many of the arguments on both sides will </w:t>
      </w:r>
      <w:r>
        <w:t xml:space="preserve">likely </w:t>
      </w:r>
      <w:r>
        <w:t>converge as the debate progresses.</w:t>
      </w:r>
      <w:r>
        <w:t xml:space="preserve"> Students should do their best to synthesize the different parts of the debate intentionally rather than accidentally/thoughtlessly. </w:t>
      </w:r>
    </w:p>
    <w:p w:rsidR="002F1203" w:rsidRDefault="002F1203" w:rsidP="002F1203"/>
    <w:p w:rsidR="002F1203" w:rsidRPr="002F1203" w:rsidRDefault="002F1203" w:rsidP="002F1203">
      <w:pPr>
        <w:pStyle w:val="Heading4"/>
      </w:pPr>
      <w:r>
        <w:t>Enjoy!</w:t>
      </w:r>
    </w:p>
    <w:p w:rsidR="00F4527C" w:rsidRPr="00ED2D2F" w:rsidRDefault="00F4527C" w:rsidP="00804A43"/>
    <w:p w:rsidR="00804A43" w:rsidRDefault="00804A43" w:rsidP="00804A43">
      <w:pPr>
        <w:pStyle w:val="Heading3"/>
      </w:pPr>
      <w:r>
        <w:lastRenderedPageBreak/>
        <w:t>FYI: The Resolution</w:t>
      </w:r>
    </w:p>
    <w:p w:rsidR="00804A43" w:rsidRDefault="00804A43" w:rsidP="00804A43">
      <w:pPr>
        <w:pStyle w:val="Heading4"/>
      </w:pPr>
      <w:r w:rsidRPr="00642752">
        <w:t>Resolved: The United States federal government should substantially reduce Direct Commercial Sales and/or Foreign Military Sales of arms from the United States.</w:t>
      </w:r>
    </w:p>
    <w:p w:rsidR="00804A43" w:rsidRDefault="00804A43" w:rsidP="00804A43"/>
    <w:p w:rsidR="00804A43" w:rsidRDefault="00804A43" w:rsidP="00804A43">
      <w:pPr>
        <w:pStyle w:val="Heading2"/>
      </w:pPr>
      <w:r>
        <w:lastRenderedPageBreak/>
        <w:t>Negative</w:t>
      </w:r>
    </w:p>
    <w:p w:rsidR="00804A43" w:rsidRDefault="00804A43" w:rsidP="00804A43">
      <w:pPr>
        <w:pStyle w:val="Heading3"/>
      </w:pPr>
      <w:r>
        <w:lastRenderedPageBreak/>
        <w:t>1NC — Topicality “Substantially Reduce”</w:t>
      </w:r>
    </w:p>
    <w:p w:rsidR="00804A43" w:rsidRDefault="00804A43" w:rsidP="00804A43">
      <w:pPr>
        <w:pStyle w:val="Heading4"/>
      </w:pPr>
      <w:r>
        <w:t xml:space="preserve">First/next off is </w:t>
      </w:r>
      <w:r w:rsidRPr="009A27BD">
        <w:rPr>
          <w:u w:val="single"/>
        </w:rPr>
        <w:t>Topicality “Substantially Reduce.”</w:t>
      </w:r>
      <w:r>
        <w:t xml:space="preserve"> </w:t>
      </w:r>
    </w:p>
    <w:p w:rsidR="00804A43" w:rsidRPr="009A27BD" w:rsidRDefault="00804A43" w:rsidP="00804A43"/>
    <w:p w:rsidR="00804A43" w:rsidRDefault="00804A43" w:rsidP="00804A43">
      <w:pPr>
        <w:pStyle w:val="Heading4"/>
      </w:pPr>
      <w:r>
        <w:t xml:space="preserve">The current annual size of the FMS program is approximately </w:t>
      </w:r>
      <w:r w:rsidRPr="00272393">
        <w:rPr>
          <w:u w:val="single"/>
        </w:rPr>
        <w:t>$43 billion</w:t>
      </w:r>
      <w:r>
        <w:t xml:space="preserve">. </w:t>
      </w:r>
    </w:p>
    <w:p w:rsidR="00804A43" w:rsidRPr="008E7273" w:rsidRDefault="00804A43" w:rsidP="00804A43">
      <w:r w:rsidRPr="008E7273">
        <w:rPr>
          <w:rStyle w:val="Style13ptBold"/>
        </w:rPr>
        <w:t>DSCA 18</w:t>
      </w:r>
      <w:r>
        <w:t xml:space="preserve"> — </w:t>
      </w:r>
      <w:r w:rsidRPr="008E7273">
        <w:t>Defense Security Cooperation Agency</w:t>
      </w:r>
      <w:r>
        <w:t xml:space="preserve">, an agency within the U.S. Department of Defense that </w:t>
      </w:r>
      <w:r w:rsidRPr="008E7273">
        <w:t xml:space="preserve">provides financial and technical assistance, transfer of defense </w:t>
      </w:r>
      <w:proofErr w:type="spellStart"/>
      <w:r w:rsidRPr="008E7273">
        <w:t>matériel</w:t>
      </w:r>
      <w:proofErr w:type="spellEnd"/>
      <w:r w:rsidRPr="008E7273">
        <w:t>, training</w:t>
      </w:r>
      <w:r>
        <w:t>,</w:t>
      </w:r>
      <w:r w:rsidRPr="008E7273">
        <w:t xml:space="preserve"> and services to allies, and promotes military-to-military contacts</w:t>
      </w:r>
      <w:r>
        <w:t>, 2018 (“</w:t>
      </w:r>
      <w:r w:rsidRPr="008E7273">
        <w:t>Fiscal Year 2018 Sales Total $55.66 Billion</w:t>
      </w:r>
      <w:r>
        <w:t>,” News Release, October 9</w:t>
      </w:r>
      <w:r w:rsidRPr="008E7273">
        <w:rPr>
          <w:vertAlign w:val="superscript"/>
        </w:rPr>
        <w:t>th</w:t>
      </w:r>
      <w:r>
        <w:t xml:space="preserve">, Available Online at </w:t>
      </w:r>
      <w:hyperlink r:id="rId9" w:history="1">
        <w:r w:rsidRPr="00A272A5">
          <w:rPr>
            <w:rStyle w:val="Hyperlink"/>
          </w:rPr>
          <w:t>https://www.dsca.mil/news-media/news-archive/fiscal-year-2018-sales-total-5566-billion</w:t>
        </w:r>
      </w:hyperlink>
      <w:r>
        <w:t>, Accessed 06-13-2019)</w:t>
      </w:r>
    </w:p>
    <w:p w:rsidR="00804A43" w:rsidRDefault="00804A43" w:rsidP="00804A43">
      <w:r>
        <w:t>The Defense Security Cooperation Agency (</w:t>
      </w:r>
      <w:r w:rsidRPr="00C80684">
        <w:rPr>
          <w:rStyle w:val="StyleUnderline"/>
        </w:rPr>
        <w:t>DSCA</w:t>
      </w:r>
      <w:r w:rsidRPr="00C80684">
        <w:t xml:space="preserve">) </w:t>
      </w:r>
      <w:r w:rsidRPr="00C80684">
        <w:rPr>
          <w:rStyle w:val="StyleUnderline"/>
        </w:rPr>
        <w:t>announces</w:t>
      </w:r>
      <w:r w:rsidRPr="00C80684">
        <w:t xml:space="preserve"> Foreign Military</w:t>
      </w:r>
      <w:r>
        <w:t xml:space="preserve"> Sales (</w:t>
      </w:r>
      <w:r w:rsidRPr="00C80684">
        <w:rPr>
          <w:rStyle w:val="StyleUnderline"/>
          <w:highlight w:val="yellow"/>
        </w:rPr>
        <w:t>FMS</w:t>
      </w:r>
      <w:r>
        <w:t xml:space="preserve">) </w:t>
      </w:r>
      <w:r w:rsidRPr="00C80684">
        <w:rPr>
          <w:rStyle w:val="StyleUnderline"/>
          <w:highlight w:val="yellow"/>
        </w:rPr>
        <w:t>of $55</w:t>
      </w:r>
      <w:r w:rsidRPr="00CA230B">
        <w:rPr>
          <w:rStyle w:val="StyleUnderline"/>
        </w:rPr>
        <w:t xml:space="preserve">.66 </w:t>
      </w:r>
      <w:r w:rsidRPr="00C80684">
        <w:rPr>
          <w:rStyle w:val="StyleUnderline"/>
          <w:highlight w:val="yellow"/>
        </w:rPr>
        <w:t>billion for</w:t>
      </w:r>
      <w:r>
        <w:t xml:space="preserve"> Fiscal Year </w:t>
      </w:r>
      <w:r w:rsidRPr="00C80684">
        <w:rPr>
          <w:rStyle w:val="StyleUnderline"/>
          <w:highlight w:val="yellow"/>
        </w:rPr>
        <w:t>2018</w:t>
      </w:r>
      <w:r w:rsidRPr="00CA230B">
        <w:rPr>
          <w:rStyle w:val="StyleUnderline"/>
        </w:rPr>
        <w:t>.  The total sales figure includes all sales executed through the FMS program</w:t>
      </w:r>
      <w:r>
        <w:t xml:space="preserve"> to include: $3.52 billion for cases funded by the State Department’s Foreign Military Financing Program; $4.42 billion for cases funded under Defense Department authorities; and $47.71 billion funded by partner nations. </w:t>
      </w:r>
    </w:p>
    <w:p w:rsidR="00804A43" w:rsidRDefault="00804A43" w:rsidP="00804A43">
      <w:r w:rsidRPr="00C80684">
        <w:rPr>
          <w:rStyle w:val="StyleUnderline"/>
        </w:rPr>
        <w:t>The</w:t>
      </w:r>
      <w:r>
        <w:t xml:space="preserve"> Fiscal Year </w:t>
      </w:r>
      <w:r w:rsidRPr="00C80684">
        <w:rPr>
          <w:rStyle w:val="StyleUnderline"/>
        </w:rPr>
        <w:t xml:space="preserve">2018 total </w:t>
      </w:r>
      <w:r w:rsidRPr="00C80684">
        <w:rPr>
          <w:rStyle w:val="StyleUnderline"/>
          <w:highlight w:val="yellow"/>
        </w:rPr>
        <w:t>is a 33 percent increase</w:t>
      </w:r>
      <w:r w:rsidRPr="00C80684">
        <w:rPr>
          <w:rStyle w:val="StyleUnderline"/>
        </w:rPr>
        <w:t xml:space="preserve"> above total sales in</w:t>
      </w:r>
      <w:r>
        <w:t xml:space="preserve"> Fiscal Year </w:t>
      </w:r>
      <w:r w:rsidRPr="00C80684">
        <w:rPr>
          <w:rStyle w:val="StyleUnderline"/>
        </w:rPr>
        <w:t>2017</w:t>
      </w:r>
      <w:r>
        <w:t xml:space="preserve">.  DSCA includes sales in the end-of-year total when a partner nation signs and makes the initial deposit on a Letter of Offer and Acceptance.  Since it may only be a matter of days between a sale counting in Fiscal Year 2018 and Fiscal Year 2019.  DSCA considers the three-year, rolling average a more accurate way to measure trends in sales.  </w:t>
      </w:r>
      <w:r w:rsidRPr="00C80684">
        <w:rPr>
          <w:rStyle w:val="StyleUnderline"/>
        </w:rPr>
        <w:t>With the</w:t>
      </w:r>
      <w:r>
        <w:t xml:space="preserve"> Fiscal Year </w:t>
      </w:r>
      <w:r w:rsidRPr="00C80684">
        <w:rPr>
          <w:rStyle w:val="StyleUnderline"/>
        </w:rPr>
        <w:t xml:space="preserve">2018 totals included, </w:t>
      </w:r>
      <w:r w:rsidRPr="00C80684">
        <w:rPr>
          <w:rStyle w:val="StyleUnderline"/>
          <w:highlight w:val="yellow"/>
        </w:rPr>
        <w:t>the three-year, rolling average is $43</w:t>
      </w:r>
      <w:r w:rsidRPr="00C80684">
        <w:rPr>
          <w:rStyle w:val="StyleUnderline"/>
        </w:rPr>
        <w:t xml:space="preserve">.7 </w:t>
      </w:r>
      <w:r w:rsidRPr="00C80684">
        <w:rPr>
          <w:rStyle w:val="StyleUnderline"/>
          <w:highlight w:val="yellow"/>
        </w:rPr>
        <w:t>billion</w:t>
      </w:r>
      <w:r w:rsidRPr="00C80684">
        <w:rPr>
          <w:rStyle w:val="StyleUnderline"/>
        </w:rPr>
        <w:t xml:space="preserve"> and demonstrates a continued upward trend</w:t>
      </w:r>
      <w:r>
        <w:t xml:space="preserve">. </w:t>
      </w:r>
    </w:p>
    <w:p w:rsidR="00804A43" w:rsidRDefault="00804A43" w:rsidP="00804A43">
      <w:r>
        <w:t xml:space="preserve">The continuing trend coincides with policy reforms the Administration is spearheading to better align conventional arms transfers with national security and economic interests.  On April 19, 2018, the Administration updated the Conventional Arms Transfer Policy which lays out a series of activities the Administration will take to ensure arms transfers support U.S. allies and foreign partners, expand opportunities for American industry, and create new American jobs. </w:t>
      </w:r>
    </w:p>
    <w:p w:rsidR="00804A43" w:rsidRDefault="00804A43" w:rsidP="00804A43">
      <w:r>
        <w:t xml:space="preserve">As part of this effort, DSCA is working with offices across the interagency to improve the efficiency and efficacy of the FMS process.  Recently, DSCA reduced the FMS Administrative Surcharge from 3.5 percent to 3.2 percent lowering the cost of doing business with the United States Government through FMS.  DSCA also reduced the FMS Transportation Rate, providing partner nations with more cost-effective options to transfer U.S. defense articles and services using the Defense Transportation System.  </w:t>
      </w:r>
    </w:p>
    <w:p w:rsidR="00804A43" w:rsidRDefault="00804A43" w:rsidP="00804A43">
      <w:r>
        <w:t>“These policy changes advance U.S. national security and foreign policy because they make FMS more attractive in a very competitive market,” said DSCA Director LTG Charles W. Hooper.  “The United States not only sells the world’s most state-of-the-art defense systems, but we also strengthen our alliances and attract new partners through enduring strategic and defense partnership.”</w:t>
      </w:r>
    </w:p>
    <w:p w:rsidR="00804A43" w:rsidRDefault="00804A43" w:rsidP="00804A43">
      <w:r w:rsidRPr="00AE1161">
        <w:rPr>
          <w:rStyle w:val="StyleUnderline"/>
        </w:rPr>
        <w:t>FMS is a security assistance program authorized by the A</w:t>
      </w:r>
      <w:r w:rsidRPr="00AE1161">
        <w:t xml:space="preserve">rms </w:t>
      </w:r>
      <w:r w:rsidRPr="00AE1161">
        <w:rPr>
          <w:rStyle w:val="StyleUnderline"/>
        </w:rPr>
        <w:t>E</w:t>
      </w:r>
      <w:r w:rsidRPr="00AE1161">
        <w:t xml:space="preserve">xport </w:t>
      </w:r>
      <w:r w:rsidRPr="00AE1161">
        <w:rPr>
          <w:rStyle w:val="StyleUnderline"/>
        </w:rPr>
        <w:t>C</w:t>
      </w:r>
      <w:r w:rsidRPr="00AE1161">
        <w:t xml:space="preserve">ontrol </w:t>
      </w:r>
      <w:r w:rsidRPr="00AE1161">
        <w:rPr>
          <w:rStyle w:val="StyleUnderline"/>
        </w:rPr>
        <w:t>A</w:t>
      </w:r>
      <w:r w:rsidRPr="00AE1161">
        <w:t xml:space="preserve">ct </w:t>
      </w:r>
      <w:r w:rsidRPr="00AE1161">
        <w:rPr>
          <w:rStyle w:val="StyleUnderline"/>
        </w:rPr>
        <w:t>under the authority of the Secretary of State.  The U</w:t>
      </w:r>
      <w:r w:rsidRPr="00AE1161">
        <w:t xml:space="preserve">nited </w:t>
      </w:r>
      <w:r w:rsidRPr="00AE1161">
        <w:rPr>
          <w:rStyle w:val="StyleUnderline"/>
        </w:rPr>
        <w:t>S</w:t>
      </w:r>
      <w:r w:rsidRPr="00AE1161">
        <w:t xml:space="preserve">tates </w:t>
      </w:r>
      <w:r w:rsidRPr="00AE1161">
        <w:rPr>
          <w:rStyle w:val="StyleUnderline"/>
        </w:rPr>
        <w:t>uses FMS to further U.S. foreign policy and national security objectives through sales of defense articles, defense services, and military training to</w:t>
      </w:r>
      <w:r w:rsidRPr="00C80684">
        <w:rPr>
          <w:rStyle w:val="StyleUnderline"/>
        </w:rPr>
        <w:t xml:space="preserve"> foreign countries and international organizations</w:t>
      </w:r>
      <w:r>
        <w:t>.</w:t>
      </w:r>
    </w:p>
    <w:p w:rsidR="00804A43" w:rsidRDefault="00804A43" w:rsidP="00804A43"/>
    <w:p w:rsidR="00804A43" w:rsidRDefault="00804A43" w:rsidP="00804A43">
      <w:pPr>
        <w:pStyle w:val="Heading4"/>
      </w:pPr>
      <w:r>
        <w:t xml:space="preserve">The DCS program is </w:t>
      </w:r>
      <w:r w:rsidRPr="003042AE">
        <w:rPr>
          <w:u w:val="single"/>
        </w:rPr>
        <w:t>ten to fifteen billion</w:t>
      </w:r>
      <w:r>
        <w:t>.</w:t>
      </w:r>
    </w:p>
    <w:p w:rsidR="00804A43" w:rsidRDefault="00804A43" w:rsidP="00804A43">
      <w:r w:rsidRPr="00F40BFD">
        <w:rPr>
          <w:rStyle w:val="Style13ptBold"/>
        </w:rPr>
        <w:t>Freeman 18</w:t>
      </w:r>
      <w:r>
        <w:t xml:space="preserve"> — </w:t>
      </w:r>
      <w:r w:rsidRPr="00F40BFD">
        <w:t xml:space="preserve">Sam </w:t>
      </w:r>
      <w:proofErr w:type="spellStart"/>
      <w:r w:rsidRPr="00F40BFD">
        <w:t>Perlo</w:t>
      </w:r>
      <w:proofErr w:type="spellEnd"/>
      <w:r w:rsidRPr="00F40BFD">
        <w:t xml:space="preserve"> Freeman, Program Director</w:t>
      </w:r>
      <w:r>
        <w:t xml:space="preserve"> at the </w:t>
      </w:r>
      <w:r w:rsidRPr="00F40BFD">
        <w:t>World Peace Foundation</w:t>
      </w:r>
      <w:r>
        <w:t xml:space="preserve">, </w:t>
      </w:r>
      <w:r w:rsidRPr="00AB1B37">
        <w:t xml:space="preserve">former Head of the Project on Military Expenditure in the Arms Transfers and Military Expenditure </w:t>
      </w:r>
      <w:proofErr w:type="spellStart"/>
      <w:r w:rsidRPr="00AB1B37">
        <w:t>Programme</w:t>
      </w:r>
      <w:proofErr w:type="spellEnd"/>
      <w:r w:rsidRPr="00AB1B37">
        <w:t xml:space="preserve"> at the Stockholm International Peace Research Institute, former Senior Lecturer in </w:t>
      </w:r>
      <w:proofErr w:type="spellStart"/>
      <w:r w:rsidRPr="00AB1B37">
        <w:t>Defence</w:t>
      </w:r>
      <w:proofErr w:type="spellEnd"/>
      <w:r w:rsidRPr="00AB1B37">
        <w:t xml:space="preserve"> and Peace Economics at the University of the West of England (UK), holds a Ph.D. in Economics from the University of the West of England (UK) and a Ph.D. in Mathematics from the University of Warwick (UK), </w:t>
      </w:r>
      <w:r>
        <w:t>2018</w:t>
      </w:r>
      <w:r w:rsidRPr="00F40BFD">
        <w:t xml:space="preserve"> </w:t>
      </w:r>
      <w:r>
        <w:t>(“</w:t>
      </w:r>
      <w:r w:rsidRPr="00F40BFD">
        <w:t>How Big Is The International Arms Trade?</w:t>
      </w:r>
      <w:r>
        <w:t>,” World Peace Foundation, July 19</w:t>
      </w:r>
      <w:r w:rsidRPr="00F40BFD">
        <w:rPr>
          <w:vertAlign w:val="superscript"/>
        </w:rPr>
        <w:t>th</w:t>
      </w:r>
      <w:r>
        <w:t xml:space="preserve">, Available Online at </w:t>
      </w:r>
      <w:hyperlink r:id="rId10" w:history="1">
        <w:r w:rsidRPr="0058724F">
          <w:rPr>
            <w:rStyle w:val="Hyperlink"/>
          </w:rPr>
          <w:t>https://sites.tufts.edu/wpf/files/2018/08/How-big-is-the-International-Arms-Trade-20180725-f.pdf</w:t>
        </w:r>
      </w:hyperlink>
      <w:r>
        <w:t>, Accessed 07-09-2019, p. 14-15)</w:t>
      </w:r>
    </w:p>
    <w:p w:rsidR="00804A43" w:rsidRDefault="00804A43" w:rsidP="00804A43">
      <w:r w:rsidRPr="001B29F6">
        <w:t>A provisional conclusion</w:t>
      </w:r>
    </w:p>
    <w:p w:rsidR="00804A43" w:rsidRDefault="00804A43" w:rsidP="00804A43">
      <w:r w:rsidRPr="00AB1B37">
        <w:rPr>
          <w:rStyle w:val="StyleUnderline"/>
          <w:highlight w:val="yellow"/>
        </w:rPr>
        <w:t>The analysis</w:t>
      </w:r>
      <w:r w:rsidRPr="00677D8D">
        <w:rPr>
          <w:rStyle w:val="StyleUnderline"/>
        </w:rPr>
        <w:t xml:space="preserve"> of</w:t>
      </w:r>
      <w:r>
        <w:t xml:space="preserve"> </w:t>
      </w:r>
      <w:r w:rsidRPr="001B29F6">
        <w:t>the</w:t>
      </w:r>
      <w:r>
        <w:t xml:space="preserve"> </w:t>
      </w:r>
      <w:r w:rsidRPr="001B29F6">
        <w:t>TIV</w:t>
      </w:r>
      <w:r>
        <w:t xml:space="preserve"> </w:t>
      </w:r>
      <w:r w:rsidRPr="001B29F6">
        <w:t>values</w:t>
      </w:r>
      <w:r>
        <w:t xml:space="preserve"> </w:t>
      </w:r>
      <w:r w:rsidRPr="001B29F6">
        <w:t>of</w:t>
      </w:r>
      <w:r>
        <w:t xml:space="preserve"> </w:t>
      </w:r>
      <w:r w:rsidRPr="00677D8D">
        <w:rPr>
          <w:rStyle w:val="StyleUnderline"/>
        </w:rPr>
        <w:t xml:space="preserve">US arms exports by type from 2012-2016 </w:t>
      </w:r>
      <w:r w:rsidRPr="00AB1B37">
        <w:rPr>
          <w:rStyle w:val="StyleUnderline"/>
          <w:highlight w:val="yellow"/>
        </w:rPr>
        <w:t>suggests not much change in the level of</w:t>
      </w:r>
      <w:r>
        <w:t xml:space="preserve"> </w:t>
      </w:r>
      <w:r w:rsidRPr="001B29F6">
        <w:t>US</w:t>
      </w:r>
      <w:r>
        <w:t xml:space="preserve"> </w:t>
      </w:r>
      <w:r w:rsidRPr="001B29F6">
        <w:t xml:space="preserve">arms </w:t>
      </w:r>
      <w:r w:rsidRPr="00677D8D">
        <w:rPr>
          <w:rStyle w:val="StyleUnderline"/>
        </w:rPr>
        <w:t xml:space="preserve">sales through </w:t>
      </w:r>
      <w:r w:rsidRPr="00AB1B37">
        <w:rPr>
          <w:rStyle w:val="StyleUnderline"/>
          <w:highlight w:val="yellow"/>
        </w:rPr>
        <w:t>DCS</w:t>
      </w:r>
      <w:r w:rsidRPr="00677D8D">
        <w:rPr>
          <w:rStyle w:val="StyleUnderline"/>
        </w:rPr>
        <w:t xml:space="preserve"> compared to the 2005-09 period</w:t>
      </w:r>
      <w:r w:rsidRPr="001B29F6">
        <w:t>,</w:t>
      </w:r>
      <w:r>
        <w:t xml:space="preserve"> </w:t>
      </w:r>
      <w:r w:rsidRPr="00AB1B37">
        <w:rPr>
          <w:rStyle w:val="StyleUnderline"/>
          <w:highlight w:val="yellow"/>
        </w:rPr>
        <w:t>when the annual average was</w:t>
      </w:r>
      <w:r w:rsidRPr="00677D8D">
        <w:rPr>
          <w:rStyle w:val="StyleUnderline"/>
        </w:rPr>
        <w:t xml:space="preserve"> around </w:t>
      </w:r>
      <w:r w:rsidRPr="00AB1B37">
        <w:rPr>
          <w:rStyle w:val="StyleUnderline"/>
          <w:highlight w:val="yellow"/>
        </w:rPr>
        <w:t>$11.5 billion</w:t>
      </w:r>
      <w:r w:rsidRPr="00677D8D">
        <w:rPr>
          <w:rStyle w:val="StyleUnderline"/>
        </w:rPr>
        <w:t>, or possibly a slight decline</w:t>
      </w:r>
      <w:r w:rsidRPr="001B29F6">
        <w:t>.</w:t>
      </w:r>
    </w:p>
    <w:p w:rsidR="00804A43" w:rsidRDefault="00804A43" w:rsidP="00804A43">
      <w:r w:rsidRPr="00677D8D">
        <w:rPr>
          <w:rStyle w:val="StyleUnderline"/>
        </w:rPr>
        <w:t>An alternative approach</w:t>
      </w:r>
      <w:r>
        <w:t xml:space="preserve"> </w:t>
      </w:r>
      <w:r w:rsidRPr="001B29F6">
        <w:t>to</w:t>
      </w:r>
      <w:r>
        <w:t xml:space="preserve"> </w:t>
      </w:r>
      <w:r w:rsidRPr="001B29F6">
        <w:t>triangulating</w:t>
      </w:r>
      <w:r>
        <w:t xml:space="preserve"> </w:t>
      </w:r>
      <w:r w:rsidRPr="001B29F6">
        <w:t xml:space="preserve">an estimate </w:t>
      </w:r>
      <w:r w:rsidRPr="00677D8D">
        <w:rPr>
          <w:rStyle w:val="StyleUnderline"/>
        </w:rPr>
        <w:t>can be produced from comparing the offset report data on total US defense articles exports</w:t>
      </w:r>
      <w:r w:rsidRPr="001B29F6">
        <w:t>,</w:t>
      </w:r>
      <w:r>
        <w:t xml:space="preserve"> </w:t>
      </w:r>
      <w:r w:rsidRPr="001B29F6">
        <w:t>at</w:t>
      </w:r>
      <w:r>
        <w:t xml:space="preserve"> </w:t>
      </w:r>
      <w:r w:rsidRPr="001B29F6">
        <w:t>least</w:t>
      </w:r>
      <w:r>
        <w:t xml:space="preserve"> </w:t>
      </w:r>
      <w:r w:rsidRPr="001B29F6">
        <w:t>up</w:t>
      </w:r>
      <w:r>
        <w:t xml:space="preserve"> </w:t>
      </w:r>
      <w:r w:rsidRPr="001B29F6">
        <w:t>to</w:t>
      </w:r>
      <w:r>
        <w:t xml:space="preserve"> </w:t>
      </w:r>
      <w:r w:rsidRPr="001B29F6">
        <w:t>2015.</w:t>
      </w:r>
      <w:r>
        <w:t xml:space="preserve"> </w:t>
      </w:r>
      <w:r w:rsidRPr="00677D8D">
        <w:rPr>
          <w:rStyle w:val="StyleUnderline"/>
        </w:rPr>
        <w:t>The problem</w:t>
      </w:r>
      <w:r w:rsidRPr="001B29F6">
        <w:t xml:space="preserve"> here </w:t>
      </w:r>
      <w:r w:rsidRPr="00677D8D">
        <w:rPr>
          <w:rStyle w:val="StyleUnderline"/>
        </w:rPr>
        <w:t>is</w:t>
      </w:r>
      <w:r w:rsidRPr="001B29F6">
        <w:t xml:space="preserve"> twofold: first, </w:t>
      </w:r>
      <w:r w:rsidRPr="00677D8D">
        <w:rPr>
          <w:rStyle w:val="StyleUnderline"/>
        </w:rPr>
        <w:t>the FMS figures include services, which the offset report figures do not</w:t>
      </w:r>
      <w:r w:rsidRPr="001B29F6">
        <w:t>.</w:t>
      </w:r>
      <w:r>
        <w:t xml:space="preserve"> </w:t>
      </w:r>
      <w:r w:rsidRPr="001B29F6">
        <w:t>Second,</w:t>
      </w:r>
      <w:r>
        <w:t xml:space="preserve"> </w:t>
      </w:r>
      <w:r w:rsidRPr="00677D8D">
        <w:rPr>
          <w:rStyle w:val="StyleUnderline"/>
        </w:rPr>
        <w:t>the offset report excludes the communications, satellites, and electronic equipment category, which amounted to</w:t>
      </w:r>
      <w:r w:rsidRPr="001B29F6">
        <w:t xml:space="preserve"> $19</w:t>
      </w:r>
      <w:r>
        <w:t xml:space="preserve"> </w:t>
      </w:r>
      <w:r w:rsidRPr="001B29F6">
        <w:t>billion,</w:t>
      </w:r>
      <w:r>
        <w:t xml:space="preserve"> </w:t>
      </w:r>
      <w:r w:rsidRPr="001B29F6">
        <w:t>or</w:t>
      </w:r>
      <w:r>
        <w:t xml:space="preserve"> </w:t>
      </w:r>
      <w:r w:rsidRPr="00677D8D">
        <w:rPr>
          <w:rStyle w:val="StyleUnderline"/>
        </w:rPr>
        <w:t>$3.8 billion a year between 2005-2009 (FMS and DCS combined)</w:t>
      </w:r>
      <w:r w:rsidRPr="001B29F6">
        <w:t>.</w:t>
      </w:r>
    </w:p>
    <w:p w:rsidR="00804A43" w:rsidRDefault="00804A43" w:rsidP="00804A43">
      <w:r w:rsidRPr="00677D8D">
        <w:rPr>
          <w:rStyle w:val="StyleUnderline"/>
        </w:rPr>
        <w:lastRenderedPageBreak/>
        <w:t>We may estimate the DCS articles exports from the offset reports data by making assumptions about the proportion of services in the FMS data, and the total level of the excluded satellites etc. category. The GAO report states that the share of services in exports was fairly steady, at around one third of total FMS deliveries</w:t>
      </w:r>
      <w:r w:rsidRPr="001B29F6">
        <w:t xml:space="preserve">.21 </w:t>
      </w:r>
      <w:r w:rsidRPr="00677D8D">
        <w:rPr>
          <w:rStyle w:val="StyleUnderline"/>
        </w:rPr>
        <w:t>I applied assumptions as to the share of FMS services ranging from 20% to 40% for the period 2012-2015</w:t>
      </w:r>
      <w:r w:rsidRPr="001B29F6">
        <w:t>.</w:t>
      </w:r>
    </w:p>
    <w:p w:rsidR="00804A43" w:rsidRDefault="00804A43" w:rsidP="00804A43">
      <w:r w:rsidRPr="00677D8D">
        <w:rPr>
          <w:rStyle w:val="StyleUnderline"/>
        </w:rPr>
        <w:t>For the volume of excluded defense articles from the offset figures, I applied assumptions ranging from $2.5 billion to $5 billion per year, compared to $3.8 billion in 2005-09. It is irrelevant what proportion of these come from FMS or DCS</w:t>
      </w:r>
      <w:r w:rsidRPr="00497EC2">
        <w:t>, as we can apply the formula:</w:t>
      </w:r>
    </w:p>
    <w:p w:rsidR="00804A43" w:rsidRDefault="00804A43" w:rsidP="00804A43">
      <w:pPr>
        <w:ind w:left="720"/>
      </w:pPr>
      <w:r w:rsidRPr="00497EC2">
        <w:t>(FMS</w:t>
      </w:r>
      <w:r>
        <w:t xml:space="preserve"> </w:t>
      </w:r>
      <w:r w:rsidRPr="00497EC2">
        <w:t>–</w:t>
      </w:r>
      <w:r>
        <w:t xml:space="preserve"> </w:t>
      </w:r>
      <w:r w:rsidRPr="00497EC2">
        <w:t>FMS</w:t>
      </w:r>
      <w:r>
        <w:t xml:space="preserve"> </w:t>
      </w:r>
      <w:r w:rsidRPr="00497EC2">
        <w:t>services)</w:t>
      </w:r>
      <w:r>
        <w:t xml:space="preserve"> </w:t>
      </w:r>
      <w:r w:rsidRPr="00497EC2">
        <w:t>+</w:t>
      </w:r>
      <w:r>
        <w:t xml:space="preserve"> </w:t>
      </w:r>
      <w:r w:rsidRPr="00497EC2">
        <w:t>DCS</w:t>
      </w:r>
      <w:r>
        <w:t xml:space="preserve"> </w:t>
      </w:r>
      <w:r w:rsidRPr="00497EC2">
        <w:t>= Offset</w:t>
      </w:r>
      <w:r>
        <w:t xml:space="preserve"> </w:t>
      </w:r>
      <w:r w:rsidRPr="00497EC2">
        <w:t>report</w:t>
      </w:r>
      <w:r>
        <w:t xml:space="preserve"> </w:t>
      </w:r>
      <w:r w:rsidRPr="00497EC2">
        <w:t>+</w:t>
      </w:r>
      <w:r>
        <w:t xml:space="preserve"> </w:t>
      </w:r>
      <w:r w:rsidRPr="00497EC2">
        <w:t>Communications</w:t>
      </w:r>
      <w:r>
        <w:t xml:space="preserve"> </w:t>
      </w:r>
      <w:r w:rsidRPr="00497EC2">
        <w:t>etc.</w:t>
      </w:r>
    </w:p>
    <w:p w:rsidR="00804A43" w:rsidRDefault="00804A43" w:rsidP="00804A43">
      <w:pPr>
        <w:ind w:left="720"/>
      </w:pPr>
      <w:r w:rsidRPr="00497EC2">
        <w:t>Therefore</w:t>
      </w:r>
      <w:r>
        <w:t xml:space="preserve"> </w:t>
      </w:r>
      <w:r w:rsidRPr="00497EC2">
        <w:t>DCS</w:t>
      </w:r>
      <w:r>
        <w:t xml:space="preserve"> </w:t>
      </w:r>
      <w:r w:rsidRPr="00497EC2">
        <w:t>=</w:t>
      </w:r>
      <w:r>
        <w:t xml:space="preserve"> </w:t>
      </w:r>
      <w:r w:rsidRPr="00497EC2">
        <w:t>Offset</w:t>
      </w:r>
      <w:r>
        <w:t xml:space="preserve"> </w:t>
      </w:r>
      <w:r w:rsidRPr="00497EC2">
        <w:t>report</w:t>
      </w:r>
      <w:r>
        <w:t xml:space="preserve"> </w:t>
      </w:r>
      <w:r w:rsidRPr="00497EC2">
        <w:t>+ Communications etc. – (FMS – FMS services)</w:t>
      </w:r>
    </w:p>
    <w:p w:rsidR="00804A43" w:rsidRDefault="00804A43" w:rsidP="00804A43">
      <w:r w:rsidRPr="00497EC2">
        <w:t>Thus,</w:t>
      </w:r>
      <w:r>
        <w:t xml:space="preserve"> </w:t>
      </w:r>
      <w:r w:rsidRPr="00677D8D">
        <w:rPr>
          <w:rStyle w:val="StyleUnderline"/>
        </w:rPr>
        <w:t>the higher the share of services we assume for FMS, and the higher the level of exports of satellites, communications and electronic equipment, the higher the resulting estimate for DCS exports</w:t>
      </w:r>
      <w:r w:rsidRPr="00497EC2">
        <w:t>.</w:t>
      </w:r>
    </w:p>
    <w:p w:rsidR="00804A43" w:rsidRDefault="00804A43" w:rsidP="00804A43">
      <w:r w:rsidRPr="00677D8D">
        <w:rPr>
          <w:rStyle w:val="StyleUnderline"/>
        </w:rPr>
        <w:t>The resulting estimates range from $9 billion to $14.6 billion</w:t>
      </w:r>
      <w:r w:rsidRPr="00497EC2">
        <w:t xml:space="preserve">. We may note that </w:t>
      </w:r>
      <w:r w:rsidRPr="00677D8D">
        <w:rPr>
          <w:rStyle w:val="StyleUnderline"/>
        </w:rPr>
        <w:t>this is somewhat conservative, as it allows for a range of shares of services</w:t>
      </w:r>
      <w:r>
        <w:t xml:space="preserve"> </w:t>
      </w:r>
      <w:r w:rsidRPr="00497EC2">
        <w:t>that</w:t>
      </w:r>
      <w:r>
        <w:t xml:space="preserve"> </w:t>
      </w:r>
      <w:r w:rsidRPr="00497EC2">
        <w:t>goes</w:t>
      </w:r>
      <w:r>
        <w:t xml:space="preserve"> </w:t>
      </w:r>
      <w:r w:rsidRPr="00497EC2">
        <w:t>much</w:t>
      </w:r>
      <w:r>
        <w:t xml:space="preserve"> </w:t>
      </w:r>
      <w:r w:rsidRPr="00497EC2">
        <w:t>further</w:t>
      </w:r>
      <w:r>
        <w:t xml:space="preserve"> </w:t>
      </w:r>
      <w:r w:rsidRPr="00497EC2">
        <w:t>below</w:t>
      </w:r>
      <w:r>
        <w:t xml:space="preserve"> </w:t>
      </w:r>
      <w:r w:rsidRPr="00497EC2">
        <w:t>the GAO</w:t>
      </w:r>
      <w:r>
        <w:t xml:space="preserve"> </w:t>
      </w:r>
      <w:r w:rsidRPr="00497EC2">
        <w:t>figure</w:t>
      </w:r>
      <w:r>
        <w:t xml:space="preserve"> </w:t>
      </w:r>
      <w:r w:rsidRPr="00497EC2">
        <w:t>of</w:t>
      </w:r>
      <w:r>
        <w:t xml:space="preserve"> </w:t>
      </w:r>
      <w:r w:rsidRPr="00497EC2">
        <w:t>one</w:t>
      </w:r>
      <w:r>
        <w:t xml:space="preserve"> </w:t>
      </w:r>
      <w:r w:rsidRPr="00497EC2">
        <w:t>third</w:t>
      </w:r>
      <w:r>
        <w:t xml:space="preserve"> </w:t>
      </w:r>
      <w:r w:rsidRPr="00497EC2">
        <w:t>than</w:t>
      </w:r>
      <w:r>
        <w:t xml:space="preserve"> </w:t>
      </w:r>
      <w:r w:rsidRPr="00497EC2">
        <w:t>it</w:t>
      </w:r>
      <w:r>
        <w:t xml:space="preserve"> </w:t>
      </w:r>
      <w:r w:rsidRPr="00497EC2">
        <w:t>does</w:t>
      </w:r>
      <w:r>
        <w:t xml:space="preserve"> </w:t>
      </w:r>
      <w:r w:rsidRPr="00497EC2">
        <w:t>above.</w:t>
      </w:r>
    </w:p>
    <w:p w:rsidR="00804A43" w:rsidRDefault="00804A43" w:rsidP="00804A43">
      <w:r w:rsidRPr="00497EC2">
        <w:t>Based</w:t>
      </w:r>
      <w:r>
        <w:t xml:space="preserve"> </w:t>
      </w:r>
      <w:r w:rsidRPr="00497EC2">
        <w:t>on</w:t>
      </w:r>
      <w:r>
        <w:t xml:space="preserve"> </w:t>
      </w:r>
      <w:r w:rsidRPr="00497EC2">
        <w:t>this,</w:t>
      </w:r>
      <w:r>
        <w:t xml:space="preserve"> </w:t>
      </w:r>
      <w:r w:rsidRPr="00677D8D">
        <w:rPr>
          <w:rStyle w:val="StyleUnderline"/>
        </w:rPr>
        <w:t>the conclusion from the SIPRI TIV data that the level of DCS exports has probably not changed much from the $11.5 billion reported by GAO in 2005-09 is plausible</w:t>
      </w:r>
      <w:r w:rsidRPr="00497EC2">
        <w:t xml:space="preserve">. </w:t>
      </w:r>
    </w:p>
    <w:p w:rsidR="00804A43" w:rsidRDefault="00804A43" w:rsidP="00804A43">
      <w:r w:rsidRPr="00AB1B37">
        <w:rPr>
          <w:rStyle w:val="StyleUnderline"/>
          <w:highlight w:val="yellow"/>
        </w:rPr>
        <w:t>To allow for</w:t>
      </w:r>
      <w:r w:rsidRPr="00677D8D">
        <w:rPr>
          <w:rStyle w:val="StyleUnderline"/>
        </w:rPr>
        <w:t xml:space="preserve"> a considerable </w:t>
      </w:r>
      <w:r w:rsidRPr="00AB1B37">
        <w:rPr>
          <w:rStyle w:val="StyleUnderline"/>
          <w:highlight w:val="yellow"/>
        </w:rPr>
        <w:t>margin of error</w:t>
      </w:r>
      <w:r w:rsidRPr="00677D8D">
        <w:rPr>
          <w:rStyle w:val="StyleUnderline"/>
        </w:rPr>
        <w:t xml:space="preserve"> given the uncertainties, </w:t>
      </w:r>
      <w:r w:rsidRPr="00AB1B37">
        <w:rPr>
          <w:rStyle w:val="StyleUnderline"/>
          <w:highlight w:val="yellow"/>
        </w:rPr>
        <w:t>I propose a range of estimates of</w:t>
      </w:r>
      <w:r w:rsidRPr="00677D8D">
        <w:rPr>
          <w:rStyle w:val="StyleUnderline"/>
        </w:rPr>
        <w:t xml:space="preserve"> $9 – 14 billion a year for DCS exports. As this is based partly on a comparison with the GAO figures, which do not include sales to Canada (and potentially other countries, to a lesser extent) under license exemptions, I will include an additional $1 billion a year to account for such sales, for </w:t>
      </w:r>
      <w:r w:rsidRPr="003042AE">
        <w:rPr>
          <w:rStyle w:val="Emphasis"/>
        </w:rPr>
        <w:t xml:space="preserve">a total of </w:t>
      </w:r>
      <w:r w:rsidRPr="00AB1B37">
        <w:rPr>
          <w:rStyle w:val="Emphasis"/>
          <w:highlight w:val="yellow"/>
        </w:rPr>
        <w:t>$10-15 billion per year</w:t>
      </w:r>
      <w:r w:rsidRPr="00497EC2">
        <w:t>.</w:t>
      </w:r>
    </w:p>
    <w:p w:rsidR="00804A43" w:rsidRDefault="00804A43" w:rsidP="00804A43">
      <w:r w:rsidRPr="003042AE">
        <w:rPr>
          <w:rStyle w:val="StyleUnderline"/>
        </w:rPr>
        <w:t>This does not take account of DCS services exports</w:t>
      </w:r>
      <w:r w:rsidRPr="00497EC2">
        <w:t>,</w:t>
      </w:r>
      <w:r>
        <w:t xml:space="preserve"> </w:t>
      </w:r>
      <w:r w:rsidRPr="00497EC2">
        <w:t>whereas</w:t>
      </w:r>
      <w:r>
        <w:t xml:space="preserve"> </w:t>
      </w:r>
      <w:r w:rsidRPr="00497EC2">
        <w:t>noted</w:t>
      </w:r>
      <w:r>
        <w:t xml:space="preserve"> </w:t>
      </w:r>
      <w:r w:rsidRPr="00497EC2">
        <w:t>there</w:t>
      </w:r>
      <w:r>
        <w:t xml:space="preserve"> </w:t>
      </w:r>
      <w:r w:rsidRPr="00497EC2">
        <w:t>is</w:t>
      </w:r>
      <w:r>
        <w:t xml:space="preserve"> </w:t>
      </w:r>
      <w:r w:rsidRPr="00497EC2">
        <w:t>no</w:t>
      </w:r>
      <w:r>
        <w:t xml:space="preserve"> </w:t>
      </w:r>
      <w:r w:rsidRPr="00497EC2">
        <w:t>data for</w:t>
      </w:r>
      <w:r>
        <w:t xml:space="preserve"> </w:t>
      </w:r>
      <w:r w:rsidRPr="00497EC2">
        <w:t>deliveries,</w:t>
      </w:r>
      <w:r>
        <w:t xml:space="preserve"> </w:t>
      </w:r>
      <w:r w:rsidRPr="00497EC2">
        <w:t>only</w:t>
      </w:r>
      <w:r>
        <w:t xml:space="preserve"> </w:t>
      </w:r>
      <w:r w:rsidRPr="00497EC2">
        <w:t>for</w:t>
      </w:r>
      <w:r>
        <w:t xml:space="preserve"> </w:t>
      </w:r>
      <w:r w:rsidRPr="00497EC2">
        <w:t xml:space="preserve">authorizations. </w:t>
      </w:r>
      <w:r w:rsidRPr="003042AE">
        <w:rPr>
          <w:rStyle w:val="StyleUnderline"/>
        </w:rPr>
        <w:t>Such services include</w:t>
      </w:r>
      <w:r w:rsidRPr="00497EC2">
        <w:t>,</w:t>
      </w:r>
      <w:r>
        <w:t xml:space="preserve"> </w:t>
      </w:r>
      <w:r w:rsidRPr="00497EC2">
        <w:t>according</w:t>
      </w:r>
      <w:r>
        <w:t xml:space="preserve"> </w:t>
      </w:r>
      <w:r w:rsidRPr="00497EC2">
        <w:t>to</w:t>
      </w:r>
      <w:r>
        <w:t xml:space="preserve"> </w:t>
      </w:r>
      <w:r w:rsidRPr="00497EC2">
        <w:t>the GAO</w:t>
      </w:r>
      <w:r>
        <w:t xml:space="preserve"> </w:t>
      </w:r>
      <w:r w:rsidRPr="00497EC2">
        <w:t>report,</w:t>
      </w:r>
      <w:r>
        <w:t xml:space="preserve"> </w:t>
      </w:r>
      <w:r w:rsidRPr="00497EC2">
        <w:t>“</w:t>
      </w:r>
      <w:r w:rsidRPr="003042AE">
        <w:rPr>
          <w:rStyle w:val="StyleUnderline"/>
        </w:rPr>
        <w:t>logistical support, repairs, training, and technical assistance</w:t>
      </w:r>
      <w:r w:rsidRPr="00497EC2">
        <w:t>”.</w:t>
      </w:r>
    </w:p>
    <w:p w:rsidR="00804A43" w:rsidRDefault="00804A43" w:rsidP="00804A43">
      <w:r w:rsidRPr="003042AE">
        <w:rPr>
          <w:rStyle w:val="StyleUnderline"/>
        </w:rPr>
        <w:t>Unfortunately, there is no basis on which to make a viable estimate for these</w:t>
      </w:r>
      <w:r w:rsidRPr="00497EC2">
        <w:t>.</w:t>
      </w:r>
    </w:p>
    <w:p w:rsidR="00804A43" w:rsidRPr="001B29F6" w:rsidRDefault="00804A43" w:rsidP="00804A43">
      <w:r w:rsidRPr="00497EC2">
        <w:t xml:space="preserve">As noted, </w:t>
      </w:r>
      <w:r w:rsidRPr="003042AE">
        <w:rPr>
          <w:rStyle w:val="StyleUnderline"/>
        </w:rPr>
        <w:t>the GAO report gives a figure of one third for the share of services in FMS exports. Almost</w:t>
      </w:r>
      <w:r>
        <w:t xml:space="preserve"> [end page 14] </w:t>
      </w:r>
      <w:r w:rsidRPr="003042AE">
        <w:rPr>
          <w:rStyle w:val="StyleUnderline"/>
        </w:rPr>
        <w:t>certainly, DCS service exports are non-zero: the export of equipment is frequently accompanied by the provision of long-term maintenance,</w:t>
      </w:r>
      <w:r w:rsidRPr="00497EC2">
        <w:t xml:space="preserve"> repair and overhaul (</w:t>
      </w:r>
      <w:r w:rsidRPr="003042AE">
        <w:rPr>
          <w:rStyle w:val="StyleUnderline"/>
        </w:rPr>
        <w:t>MRO</w:t>
      </w:r>
      <w:r w:rsidRPr="00497EC2">
        <w:t xml:space="preserve">) </w:t>
      </w:r>
      <w:r w:rsidRPr="003042AE">
        <w:rPr>
          <w:rStyle w:val="StyleUnderline"/>
        </w:rPr>
        <w:t>services, as well as training in the use of the equipment, technical assistance, etc. On the other hand, it is possible that the developed countries that most use DCS exports are more likely to contract with their domestic arms industries for MRO</w:t>
      </w:r>
      <w:r w:rsidRPr="00497EC2">
        <w:t>. Hence,</w:t>
      </w:r>
      <w:r>
        <w:t xml:space="preserve"> </w:t>
      </w:r>
      <w:r w:rsidRPr="003042AE">
        <w:rPr>
          <w:rStyle w:val="StyleUnderline"/>
        </w:rPr>
        <w:t>given the already large uncertainty regarding DCS equipment exports, any attempt at an estimate, or even a range of estimates for DCS services, based on the available information, would be tenuous in the extreme</w:t>
      </w:r>
      <w:r w:rsidRPr="00497EC2">
        <w:t>. Thus, there is an entire area of US companies’ business with and support for foreign militaries that is completely non-transparent, falling more or</w:t>
      </w:r>
      <w:r>
        <w:t xml:space="preserve"> </w:t>
      </w:r>
      <w:r w:rsidRPr="00497EC2">
        <w:t>less</w:t>
      </w:r>
      <w:r>
        <w:t xml:space="preserve"> </w:t>
      </w:r>
      <w:r w:rsidRPr="00497EC2">
        <w:t>entirely</w:t>
      </w:r>
      <w:r>
        <w:t xml:space="preserve"> </w:t>
      </w:r>
      <w:r w:rsidRPr="00497EC2">
        <w:t>outside</w:t>
      </w:r>
      <w:r>
        <w:t xml:space="preserve"> </w:t>
      </w:r>
      <w:r w:rsidRPr="00497EC2">
        <w:t>any</w:t>
      </w:r>
      <w:r>
        <w:t xml:space="preserve"> </w:t>
      </w:r>
      <w:r w:rsidRPr="00497EC2">
        <w:t>reporting</w:t>
      </w:r>
      <w:r>
        <w:t xml:space="preserve"> </w:t>
      </w:r>
      <w:r w:rsidRPr="00497EC2">
        <w:t>system.</w:t>
      </w:r>
    </w:p>
    <w:p w:rsidR="00804A43" w:rsidRDefault="00804A43" w:rsidP="00804A43"/>
    <w:p w:rsidR="00804A43" w:rsidRDefault="00804A43" w:rsidP="00804A43"/>
    <w:p w:rsidR="00804A43" w:rsidRDefault="00804A43" w:rsidP="00804A43">
      <w:pPr>
        <w:pStyle w:val="Heading4"/>
      </w:pPr>
      <w:r>
        <w:t xml:space="preserve">A substantial reduction is </w:t>
      </w:r>
      <w:r w:rsidRPr="00E235C0">
        <w:rPr>
          <w:u w:val="single"/>
        </w:rPr>
        <w:t>50 percent or more</w:t>
      </w:r>
      <w:r>
        <w:t xml:space="preserve">. </w:t>
      </w:r>
    </w:p>
    <w:p w:rsidR="00804A43" w:rsidRDefault="00804A43" w:rsidP="00804A43">
      <w:r w:rsidRPr="00E235C0">
        <w:rPr>
          <w:rStyle w:val="Style13ptBold"/>
        </w:rPr>
        <w:t>DOD 91</w:t>
      </w:r>
      <w:r w:rsidRPr="00E235C0">
        <w:t xml:space="preserve"> — U.S. Department of Defense, 1991 (</w:t>
      </w:r>
      <w:r>
        <w:t>“</w:t>
      </w:r>
      <w:r w:rsidRPr="00E235C0">
        <w:t>Part 12, Section B: Joint Programs,</w:t>
      </w:r>
      <w:r>
        <w:t>”</w:t>
      </w:r>
      <w:r w:rsidRPr="00E235C0">
        <w:t xml:space="preserve"> Defense Acquisition Management Policies and Procedures, February 23</w:t>
      </w:r>
      <w:r w:rsidRPr="00E235C0">
        <w:rPr>
          <w:vertAlign w:val="superscript"/>
        </w:rPr>
        <w:t>rd</w:t>
      </w:r>
      <w:r w:rsidRPr="00E235C0">
        <w:t xml:space="preserve">, Available Online at </w:t>
      </w:r>
      <w:r w:rsidRPr="00E235C0">
        <w:lastRenderedPageBreak/>
        <w:t>https://www.usace.army.mil/Portals/2/docs/Value%20Engineering/DODI%205000.2,%2023%20February%201991.pdf, Accessed 06-14-2019, p. 396)</w:t>
      </w:r>
    </w:p>
    <w:p w:rsidR="00804A43" w:rsidRDefault="00804A43" w:rsidP="00804A43">
      <w:r>
        <w:t xml:space="preserve">(g) </w:t>
      </w:r>
      <w:r w:rsidRPr="008B36FC">
        <w:t xml:space="preserve">Joint Program Termination. </w:t>
      </w:r>
      <w:r w:rsidRPr="00F70021">
        <w:rPr>
          <w:rStyle w:val="StyleUnderline"/>
          <w:highlight w:val="yellow"/>
        </w:rPr>
        <w:t>DoD Components may not</w:t>
      </w:r>
      <w:r w:rsidRPr="00F70021">
        <w:rPr>
          <w:rStyle w:val="StyleUnderline"/>
        </w:rPr>
        <w:t xml:space="preserve"> terminate or </w:t>
      </w:r>
      <w:r w:rsidRPr="00E235C0">
        <w:rPr>
          <w:rStyle w:val="Emphasis"/>
          <w:highlight w:val="yellow"/>
        </w:rPr>
        <w:t>substantially reduce</w:t>
      </w:r>
      <w:r w:rsidRPr="00F70021">
        <w:rPr>
          <w:rStyle w:val="StyleUnderline"/>
          <w:highlight w:val="yellow"/>
        </w:rPr>
        <w:t xml:space="preserve"> participation</w:t>
      </w:r>
      <w:r w:rsidRPr="00F70021">
        <w:rPr>
          <w:rStyle w:val="StyleUnderline"/>
        </w:rPr>
        <w:t xml:space="preserve"> in joint programs </w:t>
      </w:r>
      <w:r w:rsidRPr="00F70021">
        <w:rPr>
          <w:rStyle w:val="StyleUnderline"/>
          <w:highlight w:val="yellow"/>
        </w:rPr>
        <w:t>without</w:t>
      </w:r>
      <w:r w:rsidRPr="00F70021">
        <w:rPr>
          <w:rStyle w:val="StyleUnderline"/>
        </w:rPr>
        <w:t xml:space="preserve"> the </w:t>
      </w:r>
      <w:r w:rsidRPr="00F70021">
        <w:rPr>
          <w:rStyle w:val="StyleUnderline"/>
          <w:highlight w:val="yellow"/>
        </w:rPr>
        <w:t>approval</w:t>
      </w:r>
      <w:r w:rsidRPr="00F70021">
        <w:rPr>
          <w:rStyle w:val="StyleUnderline"/>
        </w:rPr>
        <w:t xml:space="preserve"> of the Under Secretary of Defense for Acquisition</w:t>
      </w:r>
      <w:r w:rsidRPr="008B36FC">
        <w:t xml:space="preserve"> (see Section 2308 of Title 10, United States Code, </w:t>
      </w:r>
      <w:r>
        <w:t>“</w:t>
      </w:r>
      <w:r w:rsidRPr="008B36FC">
        <w:t>Assignment and delegation of procurement functions and responsibilities</w:t>
      </w:r>
      <w:r>
        <w:t>”</w:t>
      </w:r>
      <w:r w:rsidRPr="008B36FC">
        <w:t xml:space="preserve"> (reference (b))) </w:t>
      </w:r>
    </w:p>
    <w:p w:rsidR="00804A43" w:rsidRDefault="00804A43" w:rsidP="00804A43">
      <w:r w:rsidRPr="008B36FC">
        <w:t xml:space="preserve">(1) </w:t>
      </w:r>
      <w:r w:rsidRPr="00E235C0">
        <w:rPr>
          <w:rStyle w:val="Emphasis"/>
          <w:highlight w:val="yellow"/>
        </w:rPr>
        <w:t>Substantial reduction</w:t>
      </w:r>
      <w:r w:rsidRPr="00F70021">
        <w:rPr>
          <w:rStyle w:val="StyleUnderline"/>
          <w:highlight w:val="yellow"/>
        </w:rPr>
        <w:t xml:space="preserve"> is defined as a proposed funding or quantity decrease of </w:t>
      </w:r>
      <w:r w:rsidRPr="00F70021">
        <w:rPr>
          <w:rStyle w:val="Emphasis"/>
          <w:highlight w:val="yellow"/>
        </w:rPr>
        <w:t>50% or more</w:t>
      </w:r>
      <w:r w:rsidRPr="00F70021">
        <w:rPr>
          <w:rStyle w:val="StyleUnderline"/>
          <w:highlight w:val="yellow"/>
        </w:rPr>
        <w:t xml:space="preserve"> in the total funding or quantities</w:t>
      </w:r>
      <w:r w:rsidRPr="008B36FC">
        <w:t xml:space="preserve"> of the share of the Component seeking to reduce its participation in the latest President's Budget. </w:t>
      </w:r>
    </w:p>
    <w:p w:rsidR="00804A43" w:rsidRDefault="00804A43" w:rsidP="00804A43">
      <w:r w:rsidRPr="008B36FC">
        <w:t xml:space="preserve">(2) Before approving a DoD Component's request to terminate or substantially reduce participation in a joint program, the Under Secretary of Defense for Acquisition will request a review of the proposed termination or reduction by the Joint Requirements Oversight Council. </w:t>
      </w:r>
    </w:p>
    <w:p w:rsidR="00804A43" w:rsidRPr="008B36FC" w:rsidRDefault="00804A43" w:rsidP="00804A43">
      <w:r w:rsidRPr="008B36FC">
        <w:t xml:space="preserve">(3) The Under Secretary of Defense for Acquisition may require a Military Department approved for termination or substantial reduction in participation in a joint acquisition program to continue to provide some or all of the funding necessary for the acquisition program to be continued in an efficient manner (see Section 2308 of Title 10, United States Code, </w:t>
      </w:r>
      <w:r>
        <w:t>“</w:t>
      </w:r>
      <w:r w:rsidRPr="008B36FC">
        <w:t>Assignment and delegation of procurement functions and responsibilities</w:t>
      </w:r>
      <w:r>
        <w:t>”</w:t>
      </w:r>
      <w:r w:rsidRPr="008B36FC">
        <w:t xml:space="preserve"> (reference (</w:t>
      </w:r>
      <w:r>
        <w:t>b))</w:t>
      </w:r>
      <w:r w:rsidRPr="008B36FC">
        <w:t>).</w:t>
      </w:r>
    </w:p>
    <w:p w:rsidR="00804A43" w:rsidRPr="00272393" w:rsidRDefault="00804A43" w:rsidP="00804A43"/>
    <w:p w:rsidR="00B27ADA" w:rsidRPr="0072455C" w:rsidRDefault="00B27ADA" w:rsidP="00B27ADA">
      <w:pPr>
        <w:pStyle w:val="Heading4"/>
      </w:pPr>
      <w:r>
        <w:t xml:space="preserve">“Reduce” means </w:t>
      </w:r>
      <w:r w:rsidRPr="0072455C">
        <w:rPr>
          <w:u w:val="single"/>
        </w:rPr>
        <w:t>to establish a ceiling</w:t>
      </w:r>
      <w:r>
        <w:t xml:space="preserve"> on </w:t>
      </w:r>
      <w:r>
        <w:rPr>
          <w:u w:val="single"/>
        </w:rPr>
        <w:t>overall</w:t>
      </w:r>
      <w:r>
        <w:t xml:space="preserve"> sales. </w:t>
      </w:r>
    </w:p>
    <w:p w:rsidR="00B27ADA" w:rsidRPr="00C01C3F" w:rsidRDefault="00B27ADA" w:rsidP="00B27ADA">
      <w:r w:rsidRPr="00C01C3F">
        <w:rPr>
          <w:rStyle w:val="Style13ptBold"/>
        </w:rPr>
        <w:t>Wilson 78</w:t>
      </w:r>
      <w:r>
        <w:t xml:space="preserve"> — George C. Wilson, Military Correspondent at </w:t>
      </w:r>
      <w:r w:rsidRPr="003826A2">
        <w:rPr>
          <w:i/>
        </w:rPr>
        <w:t>The Washington Post</w:t>
      </w:r>
      <w:r>
        <w:t xml:space="preserve">, 1978 (“Iran's Request for More F14s Strains Carter Arms Sale Policy,” </w:t>
      </w:r>
      <w:r>
        <w:rPr>
          <w:i/>
        </w:rPr>
        <w:t>The Washington Post</w:t>
      </w:r>
      <w:r>
        <w:t>, July 21</w:t>
      </w:r>
      <w:r w:rsidRPr="00C01C3F">
        <w:rPr>
          <w:vertAlign w:val="superscript"/>
        </w:rPr>
        <w:t>st</w:t>
      </w:r>
      <w:r>
        <w:t xml:space="preserve">, Available Online at </w:t>
      </w:r>
      <w:hyperlink r:id="rId11" w:history="1">
        <w:r w:rsidRPr="00AC2B7F">
          <w:rPr>
            <w:rStyle w:val="Hyperlink"/>
          </w:rPr>
          <w:t>https://www.washingtonpost.com/archive/politics/1978/07/21/irans-request-for-more-f14s-strains-carter-arms-sale-policy/</w:t>
        </w:r>
      </w:hyperlink>
      <w:r>
        <w:t>, Accessed 07-12-2019)</w:t>
      </w:r>
    </w:p>
    <w:p w:rsidR="00B27ADA" w:rsidRDefault="00B27ADA" w:rsidP="00B27ADA">
      <w:r>
        <w:t xml:space="preserve">The shah of </w:t>
      </w:r>
      <w:r w:rsidRPr="00E10A07">
        <w:rPr>
          <w:rStyle w:val="StyleUnderline"/>
          <w:highlight w:val="yellow"/>
        </w:rPr>
        <w:t>Iran</w:t>
      </w:r>
      <w:r>
        <w:t xml:space="preserve"> has told Washington he </w:t>
      </w:r>
      <w:r w:rsidRPr="00E10A07">
        <w:rPr>
          <w:rStyle w:val="StyleUnderline"/>
          <w:highlight w:val="yellow"/>
        </w:rPr>
        <w:t>wants to spend $2 billion for</w:t>
      </w:r>
      <w:r>
        <w:t xml:space="preserve"> 70 </w:t>
      </w:r>
      <w:r w:rsidRPr="00C01C3F">
        <w:rPr>
          <w:rStyle w:val="StyleUnderline"/>
        </w:rPr>
        <w:t>more</w:t>
      </w:r>
      <w:r>
        <w:t xml:space="preserve"> F14 </w:t>
      </w:r>
      <w:r w:rsidRPr="00E10A07">
        <w:rPr>
          <w:rStyle w:val="StyleUnderline"/>
          <w:highlight w:val="yellow"/>
        </w:rPr>
        <w:t>fighter planes, a request which puts additional strain on</w:t>
      </w:r>
      <w:r>
        <w:t xml:space="preserve"> President </w:t>
      </w:r>
      <w:r w:rsidRPr="00E10A07">
        <w:rPr>
          <w:rStyle w:val="StyleUnderline"/>
          <w:highlight w:val="yellow"/>
        </w:rPr>
        <w:t xml:space="preserve">Carter's effort to </w:t>
      </w:r>
      <w:r w:rsidRPr="00E10A07">
        <w:rPr>
          <w:rStyle w:val="Emphasis"/>
          <w:highlight w:val="yellow"/>
        </w:rPr>
        <w:t>reduce foreign arms sales</w:t>
      </w:r>
      <w:r>
        <w:t>.</w:t>
      </w:r>
    </w:p>
    <w:p w:rsidR="00B27ADA" w:rsidRDefault="00B27ADA" w:rsidP="00B27ADA">
      <w:r>
        <w:t xml:space="preserve">Government </w:t>
      </w:r>
      <w:r w:rsidRPr="00C01C3F">
        <w:rPr>
          <w:rStyle w:val="StyleUnderline"/>
        </w:rPr>
        <w:t>officials confirmed</w:t>
      </w:r>
      <w:r>
        <w:t xml:space="preserve"> yesterday </w:t>
      </w:r>
      <w:r w:rsidRPr="00C01C3F">
        <w:rPr>
          <w:rStyle w:val="StyleUnderline"/>
        </w:rPr>
        <w:t xml:space="preserve">that </w:t>
      </w:r>
      <w:r w:rsidRPr="00E10A07">
        <w:rPr>
          <w:rStyle w:val="StyleUnderline"/>
          <w:highlight w:val="yellow"/>
        </w:rPr>
        <w:t>the</w:t>
      </w:r>
      <w:r>
        <w:t xml:space="preserve"> shah's </w:t>
      </w:r>
      <w:r w:rsidRPr="00E10A07">
        <w:rPr>
          <w:rStyle w:val="StyleUnderline"/>
          <w:highlight w:val="yellow"/>
        </w:rPr>
        <w:t>request has been</w:t>
      </w:r>
      <w:r w:rsidRPr="00C01C3F">
        <w:rPr>
          <w:rStyle w:val="StyleUnderline"/>
        </w:rPr>
        <w:t xml:space="preserve"> received but is being </w:t>
      </w:r>
      <w:r w:rsidRPr="00E10A07">
        <w:rPr>
          <w:rStyle w:val="StyleUnderline"/>
          <w:highlight w:val="yellow"/>
        </w:rPr>
        <w:t>held up</w:t>
      </w:r>
      <w:r>
        <w:t xml:space="preserve"> at the State Department, partly </w:t>
      </w:r>
      <w:r w:rsidRPr="00E10A07">
        <w:rPr>
          <w:rStyle w:val="StyleUnderline"/>
          <w:highlight w:val="yellow"/>
        </w:rPr>
        <w:t xml:space="preserve">for fear of breaking through </w:t>
      </w:r>
      <w:r w:rsidRPr="00E10A07">
        <w:rPr>
          <w:rStyle w:val="Emphasis"/>
          <w:highlight w:val="yellow"/>
        </w:rPr>
        <w:t>the $8.6 billion ceiling Carter has imposed</w:t>
      </w:r>
      <w:r w:rsidRPr="00E10A07">
        <w:rPr>
          <w:rStyle w:val="StyleUnderline"/>
          <w:highlight w:val="yellow"/>
        </w:rPr>
        <w:t xml:space="preserve"> for</w:t>
      </w:r>
      <w:r w:rsidRPr="00C01C3F">
        <w:rPr>
          <w:rStyle w:val="StyleUnderline"/>
        </w:rPr>
        <w:t xml:space="preserve"> such </w:t>
      </w:r>
      <w:r w:rsidRPr="00E10A07">
        <w:rPr>
          <w:rStyle w:val="StyleUnderline"/>
          <w:highlight w:val="yellow"/>
        </w:rPr>
        <w:t>sales to non-NATO countries</w:t>
      </w:r>
      <w:r>
        <w:t xml:space="preserve"> in fiscal year 1978, which ends Sept. 30.</w:t>
      </w:r>
    </w:p>
    <w:p w:rsidR="00B27ADA" w:rsidRDefault="00B27ADA" w:rsidP="00B27ADA">
      <w:r>
        <w:t>Although that ceiling is not in danger of being broken at the moment, with $4.3 billion in arms deals charged against it to date, a last-minute flurry of sales between now and Sept. 30 is expected to push the total near it — even without the F14 sale to Iran.</w:t>
      </w:r>
    </w:p>
    <w:p w:rsidR="00B27ADA" w:rsidRDefault="00B27ADA" w:rsidP="00B27ADA">
      <w:r w:rsidRPr="00E10A07">
        <w:rPr>
          <w:rStyle w:val="StyleUnderline"/>
          <w:highlight w:val="yellow"/>
        </w:rPr>
        <w:t>The president has said that his policy</w:t>
      </w:r>
      <w:r>
        <w:t xml:space="preserve"> "</w:t>
      </w:r>
      <w:r w:rsidRPr="00E10A07">
        <w:rPr>
          <w:rStyle w:val="StyleUnderline"/>
          <w:highlight w:val="yellow"/>
        </w:rPr>
        <w:t xml:space="preserve">is to </w:t>
      </w:r>
      <w:r w:rsidRPr="00E10A07">
        <w:rPr>
          <w:rStyle w:val="Emphasis"/>
          <w:highlight w:val="yellow"/>
        </w:rPr>
        <w:t>reduce the level of arms sales in each succeeding year</w:t>
      </w:r>
      <w:r>
        <w:t xml:space="preserve"> . . . </w:t>
      </w:r>
      <w:r w:rsidRPr="00E10A07">
        <w:rPr>
          <w:rStyle w:val="StyleUnderline"/>
          <w:highlight w:val="yellow"/>
        </w:rPr>
        <w:t>We are determined to begin a downward trend</w:t>
      </w:r>
      <w:r w:rsidRPr="00C01C3F">
        <w:rPr>
          <w:rStyle w:val="StyleUnderline"/>
        </w:rPr>
        <w:t xml:space="preserve"> in the sale of weapons</w:t>
      </w:r>
      <w:r>
        <w:t xml:space="preserve"> throughout the world."</w:t>
      </w:r>
    </w:p>
    <w:p w:rsidR="00B27ADA" w:rsidRDefault="00B27ADA" w:rsidP="00B27ADA"/>
    <w:p w:rsidR="001501DC" w:rsidRDefault="001501DC" w:rsidP="001501DC">
      <w:pPr>
        <w:pStyle w:val="Heading4"/>
      </w:pPr>
      <w:r>
        <w:t xml:space="preserve">The plan is not a </w:t>
      </w:r>
      <w:r w:rsidRPr="00272393">
        <w:rPr>
          <w:u w:val="single"/>
        </w:rPr>
        <w:t>substantial reduction</w:t>
      </w:r>
      <w:r>
        <w:t xml:space="preserve"> because it does not impose a </w:t>
      </w:r>
      <w:r>
        <w:rPr>
          <w:u w:val="single"/>
        </w:rPr>
        <w:t>ceiling</w:t>
      </w:r>
      <w:r>
        <w:t xml:space="preserve"> on the FMS program of </w:t>
      </w:r>
      <w:r w:rsidRPr="00272393">
        <w:rPr>
          <w:u w:val="single"/>
        </w:rPr>
        <w:t>$21.5 billion or lower</w:t>
      </w:r>
      <w:r>
        <w:t xml:space="preserve"> and/or a ceiling on the DCS program of </w:t>
      </w:r>
      <w:r w:rsidRPr="000E04EF">
        <w:rPr>
          <w:u w:val="single"/>
        </w:rPr>
        <w:t>$7.5 billion or lower</w:t>
      </w:r>
      <w:r>
        <w:t xml:space="preserve">. </w:t>
      </w:r>
    </w:p>
    <w:p w:rsidR="00804A43" w:rsidRDefault="00804A43" w:rsidP="00804A43"/>
    <w:p w:rsidR="00804A43" w:rsidRDefault="00804A43" w:rsidP="00804A43">
      <w:pPr>
        <w:pStyle w:val="Heading4"/>
      </w:pPr>
      <w:r>
        <w:t xml:space="preserve">Vote negative to preserve </w:t>
      </w:r>
      <w:r>
        <w:rPr>
          <w:u w:val="single"/>
        </w:rPr>
        <w:t>predictable limits</w:t>
      </w:r>
      <w:r>
        <w:t xml:space="preserve"> and </w:t>
      </w:r>
      <w:r w:rsidRPr="00983928">
        <w:rPr>
          <w:u w:val="single"/>
        </w:rPr>
        <w:t>negative ground</w:t>
      </w:r>
      <w:r w:rsidRPr="00983928">
        <w:t xml:space="preserve">. </w:t>
      </w:r>
    </w:p>
    <w:p w:rsidR="00804A43" w:rsidRPr="001C7BED" w:rsidRDefault="00804A43" w:rsidP="00804A43"/>
    <w:p w:rsidR="00804A43" w:rsidRPr="001C7BED" w:rsidRDefault="00804A43" w:rsidP="00804A43">
      <w:pPr>
        <w:pStyle w:val="Heading4"/>
      </w:pPr>
      <w:r w:rsidRPr="00983928">
        <w:t>Including</w:t>
      </w:r>
      <w:r>
        <w:t xml:space="preserve"> plans that bar sales to </w:t>
      </w:r>
      <w:r w:rsidRPr="00507883">
        <w:rPr>
          <w:u w:val="single"/>
        </w:rPr>
        <w:t>specific countries</w:t>
      </w:r>
      <w:r>
        <w:t xml:space="preserve"> or that implement </w:t>
      </w:r>
      <w:r w:rsidRPr="00507883">
        <w:rPr>
          <w:u w:val="single"/>
        </w:rPr>
        <w:t>qualitative procedural changes</w:t>
      </w:r>
      <w:r>
        <w:t xml:space="preserve"> to sale approvals </w:t>
      </w:r>
      <w:r w:rsidRPr="001C7BED">
        <w:rPr>
          <w:u w:val="single"/>
        </w:rPr>
        <w:t>explode the topic</w:t>
      </w:r>
      <w:r>
        <w:t xml:space="preserve"> and encourage </w:t>
      </w:r>
      <w:r>
        <w:rPr>
          <w:u w:val="single"/>
        </w:rPr>
        <w:t>small cases</w:t>
      </w:r>
      <w:r>
        <w:t xml:space="preserve"> that dodge the </w:t>
      </w:r>
      <w:r>
        <w:rPr>
          <w:u w:val="single"/>
        </w:rPr>
        <w:t>core controversy</w:t>
      </w:r>
      <w:r>
        <w:t xml:space="preserve"> and </w:t>
      </w:r>
      <w:r>
        <w:rPr>
          <w:u w:val="single"/>
        </w:rPr>
        <w:t>neg generics</w:t>
      </w:r>
      <w:r>
        <w:t>.</w:t>
      </w:r>
    </w:p>
    <w:p w:rsidR="00804A43" w:rsidRDefault="00804A43" w:rsidP="00804A43"/>
    <w:p w:rsidR="00804A43" w:rsidRDefault="00804A43" w:rsidP="00804A43">
      <w:pPr>
        <w:pStyle w:val="Heading4"/>
      </w:pPr>
      <w:r w:rsidRPr="0051690F">
        <w:rPr>
          <w:u w:val="single"/>
        </w:rPr>
        <w:t>Advantage diversity</w:t>
      </w:r>
      <w:r>
        <w:t xml:space="preserve"> ensures </w:t>
      </w:r>
      <w:proofErr w:type="spellStart"/>
      <w:r>
        <w:t>aff</w:t>
      </w:r>
      <w:proofErr w:type="spellEnd"/>
      <w:r>
        <w:t xml:space="preserve"> ground and interesting debates, but narrowly restricting the </w:t>
      </w:r>
      <w:r w:rsidRPr="001C7BED">
        <w:rPr>
          <w:u w:val="single"/>
        </w:rPr>
        <w:t>plan mechanism</w:t>
      </w:r>
      <w:r>
        <w:t xml:space="preserve"> is vital to </w:t>
      </w:r>
      <w:r w:rsidRPr="0051690F">
        <w:rPr>
          <w:u w:val="single"/>
        </w:rPr>
        <w:t>well-prepared</w:t>
      </w:r>
      <w:r>
        <w:t xml:space="preserve"> neg rejoinder. </w:t>
      </w:r>
    </w:p>
    <w:p w:rsidR="00804A43" w:rsidRPr="00740E4B" w:rsidRDefault="00804A43" w:rsidP="00804A43"/>
    <w:p w:rsidR="00804A43" w:rsidRPr="00D92D96" w:rsidRDefault="00804A43" w:rsidP="00804A43">
      <w:pPr>
        <w:pStyle w:val="Heading4"/>
        <w:rPr>
          <w:i/>
        </w:rPr>
      </w:pPr>
      <w:r>
        <w:lastRenderedPageBreak/>
        <w:t xml:space="preserve">Unlimited topics </w:t>
      </w:r>
      <w:r w:rsidRPr="000017DA">
        <w:rPr>
          <w:u w:val="single"/>
        </w:rPr>
        <w:t>structurally</w:t>
      </w:r>
      <w:r>
        <w:t xml:space="preserve"> discourage </w:t>
      </w:r>
      <w:r>
        <w:rPr>
          <w:u w:val="single"/>
        </w:rPr>
        <w:t>in-depth clash</w:t>
      </w:r>
      <w:r>
        <w:t xml:space="preserve">, decreasing </w:t>
      </w:r>
      <w:r>
        <w:rPr>
          <w:u w:val="single"/>
        </w:rPr>
        <w:t>content mastery</w:t>
      </w:r>
      <w:r>
        <w:t xml:space="preserve"> and </w:t>
      </w:r>
      <w:r>
        <w:rPr>
          <w:u w:val="single"/>
        </w:rPr>
        <w:t>skill development</w:t>
      </w:r>
      <w:r w:rsidR="008A15AE">
        <w:t xml:space="preserve">. Those are the </w:t>
      </w:r>
      <w:r w:rsidR="001501DC">
        <w:rPr>
          <w:u w:val="single"/>
        </w:rPr>
        <w:t xml:space="preserve">primary </w:t>
      </w:r>
      <w:r w:rsidR="008A15AE">
        <w:rPr>
          <w:u w:val="single"/>
        </w:rPr>
        <w:t>goals</w:t>
      </w:r>
      <w:r>
        <w:t xml:space="preserve"> of this </w:t>
      </w:r>
      <w:r w:rsidRPr="00C422D5">
        <w:rPr>
          <w:u w:val="single"/>
        </w:rPr>
        <w:t>academic contest</w:t>
      </w:r>
      <w:r>
        <w:t>.</w:t>
      </w:r>
    </w:p>
    <w:p w:rsidR="00804A43" w:rsidRDefault="00804A43" w:rsidP="00804A43"/>
    <w:p w:rsidR="00F4527C" w:rsidRDefault="00F4527C" w:rsidP="00F4527C">
      <w:pPr>
        <w:pStyle w:val="Heading3"/>
      </w:pPr>
      <w:r>
        <w:lastRenderedPageBreak/>
        <w:t>2NC Thesis</w:t>
      </w:r>
    </w:p>
    <w:p w:rsidR="00F4527C" w:rsidRPr="00B27CE2" w:rsidRDefault="00F4527C" w:rsidP="00F4527C">
      <w:pPr>
        <w:pStyle w:val="Heading4"/>
      </w:pPr>
      <w:r>
        <w:t xml:space="preserve">Terminating sales to </w:t>
      </w:r>
      <w:r>
        <w:rPr>
          <w:u w:val="single"/>
        </w:rPr>
        <w:t>specific countries</w:t>
      </w:r>
      <w:r>
        <w:t xml:space="preserve"> doesn’t </w:t>
      </w:r>
      <w:r w:rsidRPr="003E2B90">
        <w:rPr>
          <w:u w:val="single"/>
        </w:rPr>
        <w:t>substantially reduce</w:t>
      </w:r>
      <w:r>
        <w:t xml:space="preserve"> FMS or DCS </w:t>
      </w:r>
      <w:r w:rsidRPr="003E2B90">
        <w:rPr>
          <w:u w:val="single"/>
        </w:rPr>
        <w:t>as a whole</w:t>
      </w:r>
      <w:r>
        <w:t xml:space="preserve"> — </w:t>
      </w:r>
      <w:r w:rsidRPr="000A16ED">
        <w:rPr>
          <w:u w:val="single"/>
        </w:rPr>
        <w:t>Carter</w:t>
      </w:r>
      <w:r>
        <w:t xml:space="preserve"> proves. </w:t>
      </w:r>
    </w:p>
    <w:p w:rsidR="00F4527C" w:rsidRPr="001A14D8" w:rsidRDefault="00F4527C" w:rsidP="00F4527C">
      <w:proofErr w:type="spellStart"/>
      <w:r w:rsidRPr="001A14D8">
        <w:rPr>
          <w:rStyle w:val="Style13ptBold"/>
        </w:rPr>
        <w:t>Klare</w:t>
      </w:r>
      <w:proofErr w:type="spellEnd"/>
      <w:r w:rsidRPr="001A14D8">
        <w:rPr>
          <w:rStyle w:val="Style13ptBold"/>
        </w:rPr>
        <w:t xml:space="preserve"> 78</w:t>
      </w:r>
      <w:r>
        <w:t xml:space="preserve"> — Michael T. </w:t>
      </w:r>
      <w:proofErr w:type="spellStart"/>
      <w:r>
        <w:t>Klare</w:t>
      </w:r>
      <w:proofErr w:type="spellEnd"/>
      <w:r>
        <w:t>, P</w:t>
      </w:r>
      <w:r w:rsidRPr="001A14D8">
        <w:t>rofessor of Peace and World Security Studies</w:t>
      </w:r>
      <w:r>
        <w:t xml:space="preserve"> at the Institute for Policy Studies, </w:t>
      </w:r>
      <w:r w:rsidRPr="00D92955">
        <w:t xml:space="preserve">holds a Ph.D. in International Relations and Peace and Conflict Studies from the Graduate School of the Union Institute, </w:t>
      </w:r>
      <w:r>
        <w:t>1978 (“</w:t>
      </w:r>
      <w:r w:rsidRPr="001A14D8">
        <w:t>Carter's Arms Sales Policies: Business as Usua</w:t>
      </w:r>
      <w:r>
        <w:t xml:space="preserve">l,” </w:t>
      </w:r>
      <w:r>
        <w:rPr>
          <w:i/>
        </w:rPr>
        <w:t>Social Scientist</w:t>
      </w:r>
      <w:r>
        <w:t xml:space="preserve">, </w:t>
      </w:r>
      <w:r w:rsidRPr="001A14D8">
        <w:t>Vol</w:t>
      </w:r>
      <w:r>
        <w:t>ume</w:t>
      </w:r>
      <w:r w:rsidRPr="001A14D8">
        <w:t xml:space="preserve"> 7, N</w:t>
      </w:r>
      <w:r>
        <w:t>umber</w:t>
      </w:r>
      <w:r w:rsidRPr="001A14D8">
        <w:t xml:space="preserve"> 4</w:t>
      </w:r>
      <w:r>
        <w:t xml:space="preserve">, </w:t>
      </w:r>
      <w:r w:rsidRPr="001A14D8">
        <w:t>Nov</w:t>
      </w:r>
      <w:r>
        <w:t>ember, Available Online to Subscribing Institutions via JSTOR at</w:t>
      </w:r>
      <w:r w:rsidRPr="001A14D8">
        <w:t xml:space="preserve"> https://www.jstor.org/stable/3516757</w:t>
      </w:r>
      <w:r>
        <w:t>, Accessed 06-30-2019, p. 3-11)</w:t>
      </w:r>
    </w:p>
    <w:p w:rsidR="00F4527C" w:rsidRDefault="00F4527C" w:rsidP="00F4527C">
      <w:r w:rsidRPr="00BB4E89">
        <w:rPr>
          <w:rStyle w:val="StyleUnderline"/>
        </w:rPr>
        <w:t>In</w:t>
      </w:r>
      <w:r w:rsidRPr="00EF42FD">
        <w:t xml:space="preserve"> June 19</w:t>
      </w:r>
      <w:r w:rsidRPr="00BB4E89">
        <w:rPr>
          <w:rStyle w:val="StyleUnderline"/>
        </w:rPr>
        <w:t>76, in one of his first major foreign policy statements</w:t>
      </w:r>
      <w:r w:rsidRPr="00EF42FD">
        <w:t xml:space="preserve"> Jimmy </w:t>
      </w:r>
      <w:r w:rsidRPr="00D92955">
        <w:rPr>
          <w:rStyle w:val="StyleUnderline"/>
          <w:highlight w:val="yellow"/>
        </w:rPr>
        <w:t>Carter</w:t>
      </w:r>
      <w:r w:rsidRPr="00BB4E89">
        <w:rPr>
          <w:rStyle w:val="StyleUnderline"/>
        </w:rPr>
        <w:t xml:space="preserve"> raised what was to become a principal theme of his campaign</w:t>
      </w:r>
      <w:r w:rsidRPr="00EF42FD">
        <w:t xml:space="preserve"> for the presidency</w:t>
      </w:r>
      <w:r w:rsidRPr="00BB4E89">
        <w:rPr>
          <w:rStyle w:val="StyleUnderline"/>
        </w:rPr>
        <w:t>: the uncontrolled growth in US arms sales</w:t>
      </w:r>
      <w:r w:rsidRPr="00EF42FD">
        <w:t xml:space="preserve"> abroad. "I am particularly concerned," he told the Foreign Policy Association in New York, "by our nation's role as the world's leading arms salesman." Noting that US weapons exports often fuel local arms races in troubled Third World areas, Carter denounced those US leaders who "try to justify this </w:t>
      </w:r>
      <w:proofErr w:type="spellStart"/>
      <w:r w:rsidRPr="00EF42FD">
        <w:t>unsavoury</w:t>
      </w:r>
      <w:proofErr w:type="spellEnd"/>
      <w:r w:rsidRPr="00EF42FD">
        <w:t xml:space="preserve"> business on the cynical ground that by rationing out the means of violence we can somehow control the world's violence." Such fallacies must be rejected, he declared, for it is obvious that the United States cannot be "both the world's leading champion of peace and the world's leading supplier of the weapons of war." On these grounds, </w:t>
      </w:r>
      <w:r w:rsidRPr="00BB4E89">
        <w:rPr>
          <w:rStyle w:val="StyleUnderline"/>
        </w:rPr>
        <w:t xml:space="preserve">he </w:t>
      </w:r>
      <w:r w:rsidRPr="00D92955">
        <w:rPr>
          <w:rStyle w:val="StyleUnderline"/>
          <w:highlight w:val="yellow"/>
        </w:rPr>
        <w:t>vowed</w:t>
      </w:r>
      <w:r w:rsidRPr="00E607B8">
        <w:rPr>
          <w:rStyle w:val="StyleUnderline"/>
        </w:rPr>
        <w:t xml:space="preserve"> that</w:t>
      </w:r>
      <w:r w:rsidRPr="00E607B8">
        <w:t xml:space="preserve"> "</w:t>
      </w:r>
      <w:r w:rsidRPr="00E607B8">
        <w:rPr>
          <w:rStyle w:val="StyleUnderline"/>
        </w:rPr>
        <w:t xml:space="preserve">If I become President, I will work...to increase the emphasis on peace and to </w:t>
      </w:r>
      <w:r w:rsidRPr="00D92955">
        <w:rPr>
          <w:rStyle w:val="Emphasis"/>
          <w:highlight w:val="yellow"/>
        </w:rPr>
        <w:t>reduce the commerce in weapons</w:t>
      </w:r>
      <w:r w:rsidRPr="00EF42FD">
        <w:t>."</w:t>
      </w:r>
      <w:r>
        <w:t>1</w:t>
      </w:r>
    </w:p>
    <w:p w:rsidR="00F4527C" w:rsidRDefault="00F4527C" w:rsidP="00F4527C">
      <w:r w:rsidRPr="00EF42FD">
        <w:t xml:space="preserve">Sensing that the public was becoming increasingly uneasy about massive US arms transfers to wealthy potentates abroad, </w:t>
      </w:r>
      <w:r w:rsidRPr="00BB4E89">
        <w:rPr>
          <w:rStyle w:val="StyleUnderline"/>
        </w:rPr>
        <w:t>Carter reiterated his pledge to reduce military sales throughout the campaign</w:t>
      </w:r>
      <w:r w:rsidRPr="00EF42FD">
        <w:t xml:space="preserve">. Subsequently, </w:t>
      </w:r>
      <w:r w:rsidRPr="00BB4E89">
        <w:rPr>
          <w:rStyle w:val="StyleUnderline"/>
        </w:rPr>
        <w:t xml:space="preserve">upon entering the White House, </w:t>
      </w:r>
      <w:r w:rsidRPr="00D92955">
        <w:rPr>
          <w:rStyle w:val="StyleUnderline"/>
          <w:highlight w:val="yellow"/>
        </w:rPr>
        <w:t xml:space="preserve">he promised to make </w:t>
      </w:r>
      <w:r w:rsidRPr="00D92955">
        <w:rPr>
          <w:rStyle w:val="Emphasis"/>
          <w:highlight w:val="yellow"/>
        </w:rPr>
        <w:t>such reductions</w:t>
      </w:r>
      <w:r w:rsidRPr="00D92955">
        <w:rPr>
          <w:rStyle w:val="StyleUnderline"/>
          <w:highlight w:val="yellow"/>
        </w:rPr>
        <w:t xml:space="preserve"> a major priority</w:t>
      </w:r>
      <w:r w:rsidRPr="00BB4E89">
        <w:rPr>
          <w:rStyle w:val="StyleUnderline"/>
        </w:rPr>
        <w:t xml:space="preserve"> of the new Administration</w:t>
      </w:r>
      <w:r w:rsidRPr="00EF42FD">
        <w:t xml:space="preserve">. In his first Washington interview, on 24 January 1977, </w:t>
      </w:r>
      <w:r w:rsidRPr="00D92955">
        <w:rPr>
          <w:rStyle w:val="StyleUnderline"/>
          <w:highlight w:val="yellow"/>
        </w:rPr>
        <w:t>he reported</w:t>
      </w:r>
      <w:r w:rsidRPr="00BB4E89">
        <w:rPr>
          <w:rStyle w:val="StyleUnderline"/>
        </w:rPr>
        <w:t xml:space="preserve"> that </w:t>
      </w:r>
      <w:r w:rsidRPr="00D92955">
        <w:rPr>
          <w:rStyle w:val="StyleUnderline"/>
          <w:highlight w:val="yellow"/>
        </w:rPr>
        <w:t>the N</w:t>
      </w:r>
      <w:r w:rsidRPr="00BB4E89">
        <w:rPr>
          <w:rStyle w:val="StyleUnderline"/>
        </w:rPr>
        <w:t>ational</w:t>
      </w:r>
      <w:r>
        <w:t xml:space="preserve"> [end page 3] </w:t>
      </w:r>
      <w:r w:rsidRPr="00D92955">
        <w:rPr>
          <w:rStyle w:val="StyleUnderline"/>
          <w:highlight w:val="yellow"/>
        </w:rPr>
        <w:t>S</w:t>
      </w:r>
      <w:r w:rsidRPr="00BB4E89">
        <w:rPr>
          <w:rStyle w:val="StyleUnderline"/>
        </w:rPr>
        <w:t xml:space="preserve">ecurity </w:t>
      </w:r>
      <w:r w:rsidRPr="00D92955">
        <w:rPr>
          <w:rStyle w:val="StyleUnderline"/>
          <w:highlight w:val="yellow"/>
        </w:rPr>
        <w:t>C</w:t>
      </w:r>
      <w:r w:rsidRPr="00BB4E89">
        <w:rPr>
          <w:rStyle w:val="StyleUnderline"/>
        </w:rPr>
        <w:t xml:space="preserve">ouncil </w:t>
      </w:r>
      <w:r w:rsidRPr="00D92955">
        <w:rPr>
          <w:rStyle w:val="StyleUnderline"/>
          <w:highlight w:val="yellow"/>
        </w:rPr>
        <w:t>was unanimous in its belief in "</w:t>
      </w:r>
      <w:r w:rsidRPr="00D92955">
        <w:rPr>
          <w:rStyle w:val="Emphasis"/>
          <w:highlight w:val="yellow"/>
        </w:rPr>
        <w:t>the necessity for reducing arms sales</w:t>
      </w:r>
      <w:r w:rsidRPr="00D92955">
        <w:rPr>
          <w:rStyle w:val="StyleUnderline"/>
          <w:highlight w:val="yellow"/>
        </w:rPr>
        <w:t>"</w:t>
      </w:r>
      <w:r w:rsidRPr="00E607B8">
        <w:rPr>
          <w:rStyle w:val="StyleUnderline"/>
        </w:rPr>
        <w:t xml:space="preserve"> and was determined to place "very tight restraints on future commitments" to US arms producers and their overseas</w:t>
      </w:r>
      <w:r w:rsidRPr="00BB4E89">
        <w:rPr>
          <w:rStyle w:val="StyleUnderline"/>
        </w:rPr>
        <w:t xml:space="preserve"> customers</w:t>
      </w:r>
      <w:r w:rsidRPr="00811EB7">
        <w:t xml:space="preserve">.2 </w:t>
      </w:r>
    </w:p>
    <w:p w:rsidR="00F4527C" w:rsidRDefault="00F4527C" w:rsidP="00F4527C">
      <w:r w:rsidRPr="00E607B8">
        <w:rPr>
          <w:rStyle w:val="StyleUnderline"/>
        </w:rPr>
        <w:t>Carter assigned the task of implementing this policy to</w:t>
      </w:r>
      <w:r w:rsidRPr="00BB4E89">
        <w:rPr>
          <w:rStyle w:val="StyleUnderline"/>
        </w:rPr>
        <w:t xml:space="preserve"> Secretary of State</w:t>
      </w:r>
      <w:r w:rsidRPr="00811EB7">
        <w:t xml:space="preserve"> Cyrus </w:t>
      </w:r>
      <w:r w:rsidRPr="00D92955">
        <w:rPr>
          <w:rStyle w:val="StyleUnderline"/>
          <w:highlight w:val="yellow"/>
        </w:rPr>
        <w:t>Vance</w:t>
      </w:r>
      <w:r w:rsidRPr="00811EB7">
        <w:t xml:space="preserve">, </w:t>
      </w:r>
      <w:r w:rsidRPr="00E607B8">
        <w:rPr>
          <w:rStyle w:val="StyleUnderline"/>
        </w:rPr>
        <w:t>who</w:t>
      </w:r>
      <w:r w:rsidRPr="00E607B8">
        <w:t xml:space="preserve"> subsequently</w:t>
      </w:r>
      <w:r w:rsidRPr="00811EB7">
        <w:t xml:space="preserve"> </w:t>
      </w:r>
      <w:r w:rsidRPr="00D92955">
        <w:rPr>
          <w:rStyle w:val="StyleUnderline"/>
          <w:highlight w:val="yellow"/>
        </w:rPr>
        <w:t>told reporters</w:t>
      </w:r>
      <w:r w:rsidRPr="00811EB7">
        <w:t xml:space="preserve"> that "</w:t>
      </w:r>
      <w:r w:rsidRPr="00D92955">
        <w:rPr>
          <w:rStyle w:val="StyleUnderline"/>
          <w:highlight w:val="yellow"/>
        </w:rPr>
        <w:t>we are committed to</w:t>
      </w:r>
      <w:r w:rsidRPr="00811EB7">
        <w:t xml:space="preserve"> a basic principle, and that is to </w:t>
      </w:r>
      <w:r w:rsidRPr="0000500D">
        <w:rPr>
          <w:rStyle w:val="StyleUnderline"/>
        </w:rPr>
        <w:t xml:space="preserve">find a way to </w:t>
      </w:r>
      <w:r w:rsidRPr="00D92955">
        <w:rPr>
          <w:rStyle w:val="Emphasis"/>
          <w:highlight w:val="yellow"/>
        </w:rPr>
        <w:t>reduce the sale of arms</w:t>
      </w:r>
      <w:r w:rsidRPr="00811EB7">
        <w:t xml:space="preserve">." Vance suggested that Washington would ultimately try to persuade other arms producers to reduce their foreign sales, but added that, 'as the largest seller of arms," America has "a particular responsibility to first put our own house in order"' (emphasis added). </w:t>
      </w:r>
    </w:p>
    <w:p w:rsidR="00F4527C" w:rsidRDefault="00F4527C" w:rsidP="00F4527C">
      <w:r w:rsidRPr="00811EB7">
        <w:t xml:space="preserve">Volume and Direction of US Arms Sales </w:t>
      </w:r>
    </w:p>
    <w:p w:rsidR="00F4527C" w:rsidRDefault="00F4527C" w:rsidP="00F4527C">
      <w:r w:rsidRPr="0000500D">
        <w:rPr>
          <w:rStyle w:val="StyleUnderline"/>
        </w:rPr>
        <w:t>As the first step</w:t>
      </w:r>
      <w:r w:rsidRPr="00811EB7">
        <w:t xml:space="preserve"> in this campaign to</w:t>
      </w:r>
      <w:r>
        <w:t xml:space="preserve"> </w:t>
      </w:r>
      <w:r w:rsidRPr="00811EB7">
        <w:t xml:space="preserve">"put our own house in order", </w:t>
      </w:r>
      <w:r w:rsidRPr="0000500D">
        <w:rPr>
          <w:rStyle w:val="StyleUnderline"/>
        </w:rPr>
        <w:t>Vance ordered</w:t>
      </w:r>
      <w:r w:rsidRPr="00811EB7">
        <w:t xml:space="preserve"> Leslie </w:t>
      </w:r>
      <w:r w:rsidRPr="0000500D">
        <w:rPr>
          <w:rStyle w:val="StyleUnderline"/>
        </w:rPr>
        <w:t>Gelb</w:t>
      </w:r>
      <w:r w:rsidRPr="00811EB7">
        <w:t xml:space="preserve">, Director of the State Department's Bureau of Politico-Military Affairs, </w:t>
      </w:r>
      <w:r w:rsidRPr="0000500D">
        <w:rPr>
          <w:rStyle w:val="StyleUnderline"/>
        </w:rPr>
        <w:t>to develop a set of policy options</w:t>
      </w:r>
      <w:r w:rsidRPr="00811EB7">
        <w:t xml:space="preserve"> for the President. Gelb naturally began his work by studying all of the issues raised by the explosive growth in military exports. Most of this effort was conducted behind closed doors at the State Department and the Pentagon, but it is not difficult to imagine the major problems he considered in the course of this study. </w:t>
      </w:r>
    </w:p>
    <w:p w:rsidR="00F4527C" w:rsidRDefault="00F4527C" w:rsidP="00F4527C">
      <w:r w:rsidRPr="00811EB7">
        <w:t xml:space="preserve">To begin with, US arms sales have risen at an astronomical rate from an average of $750 million per year in the 1950's and 1960's to approximately $9 billion per year in the mid-1970's. (These figures re- present sales by the US Government to foreign governments under the Pentagon's Foreign Military Sales </w:t>
      </w:r>
      <w:proofErr w:type="spellStart"/>
      <w:r w:rsidRPr="00811EB7">
        <w:t>programme</w:t>
      </w:r>
      <w:proofErr w:type="spellEnd"/>
      <w:r w:rsidRPr="00811EB7">
        <w:t xml:space="preserve">. Direct sales by US corporations to foreign buyers under the Commercial Sales </w:t>
      </w:r>
      <w:proofErr w:type="spellStart"/>
      <w:r w:rsidRPr="00811EB7">
        <w:t>programme</w:t>
      </w:r>
      <w:proofErr w:type="spellEnd"/>
      <w:r w:rsidRPr="00811EB7">
        <w:t xml:space="preserve"> rose at a comparable rate, from $100 million to over $1 billion per year.) All told, the United States sold over $55 billion worth of arms, equipment and services between 1971 and 1977, or three times the total for the</w:t>
      </w:r>
      <w:r>
        <w:t xml:space="preserve"> </w:t>
      </w:r>
      <w:r w:rsidRPr="00811EB7">
        <w:t xml:space="preserve">preceding twenty years.4 While competition from other nations (particularly France, Great Britain and the Soviet Union) remains fierce, the United States remains the world's leading arms supplier with just under 50 percent of total world sales.5 </w:t>
      </w:r>
    </w:p>
    <w:p w:rsidR="00F4527C" w:rsidRDefault="00F4527C" w:rsidP="00F4527C">
      <w:r w:rsidRPr="00811EB7">
        <w:t>Further, whereas prior to 1970 most US arms sold abroad went to Japan, Canada, and Western Europe, today the bulk of such exports are going to the less-developed nations of the Third World. According to Pentagon statistics, Third World purchases rose from about $230 million per year in the 1950's and 60's to an astonishing ,$6 billion annually in the mid-1970's. Most of this increase is accounted for by sales to the oil-rich kingdoms of the Middle East, but a large chunk also represents purchases by the poor, debt-ridden nations of Latin America, Africa, and Southeast Asi</w:t>
      </w:r>
      <w:r>
        <w:t>a.8 [end page 4]</w:t>
      </w:r>
    </w:p>
    <w:p w:rsidR="00F4527C" w:rsidRDefault="00F4527C" w:rsidP="00F4527C">
      <w:r w:rsidRPr="0000500D">
        <w:t xml:space="preserve">Increasing Sophistication and the Export of Technical Expertise </w:t>
      </w:r>
    </w:p>
    <w:p w:rsidR="00F4527C" w:rsidRDefault="00F4527C" w:rsidP="00F4527C">
      <w:r w:rsidRPr="0000500D">
        <w:t xml:space="preserve">Not only is the United States selling more weapons than previously, it is also selling more sophisticated arms than ever before. Countries which were once equipped with obsolete weapons acquired through the US Military Assistance </w:t>
      </w:r>
      <w:proofErr w:type="spellStart"/>
      <w:r w:rsidRPr="0000500D">
        <w:t>Programme</w:t>
      </w:r>
      <w:proofErr w:type="spellEnd"/>
      <w:r w:rsidRPr="0000500D">
        <w:t xml:space="preserve"> are now acquiring America's most advanced missiles, aircraft and warships. Thus Iran, which prior to 1964 possessed no guided missiles, or supersonic aircraft, is now receiving the Hawk, Sparrow, Sidewinder, Maverick, Phoenix, and Harpoon! missiles, as well as such advanced aircraft as the F-14 swing-wing fighter, the F-16 combat plane, and the P-3C surveillance aircraft. Similar hardware has been sold to other Third World nations, thus assuring that future conflicts will be</w:t>
      </w:r>
      <w:r>
        <w:t xml:space="preserve"> </w:t>
      </w:r>
      <w:r w:rsidRPr="0000500D">
        <w:t xml:space="preserve">fought at ever-increasing levels of violence.7 </w:t>
      </w:r>
    </w:p>
    <w:p w:rsidR="00F4527C" w:rsidRDefault="00F4527C" w:rsidP="00F4527C">
      <w:r w:rsidRPr="0000500D">
        <w:t xml:space="preserve">Besides selling complete weapons systems, US firms are increasingly exporting their technical expertise via "co-production" projects with foreign arms producers. Such transactions normally encompass joint production ventures involving both US and foreign firms in the manufacture of a common item, or licensing arrangements whereby a foreign producer acquires the blueprints and "know-how" to produce an American-designed weapon. According to Pentagon sources. the United States is now engaged in some 50 major co-production </w:t>
      </w:r>
      <w:r w:rsidRPr="0000500D">
        <w:lastRenderedPageBreak/>
        <w:t xml:space="preserve">ventures abroad as well as hundreds of minor ones. Many experts consider technology transfers of this sort to be more dangerous over the long run than direct arms transfers because they increase the number of arms suppliers a belligerent can turn to in wartime and also complicate the task of negotiating conventional arms control measures.8 </w:t>
      </w:r>
    </w:p>
    <w:p w:rsidR="00F4527C" w:rsidRDefault="00F4527C" w:rsidP="00F4527C">
      <w:r w:rsidRPr="0000500D">
        <w:t>Besides selling arms, equipment and technology, the United States is increasingly selling its technical military skills to foreign armies. Su</w:t>
      </w:r>
      <w:r>
        <w:t>c</w:t>
      </w:r>
      <w:r w:rsidRPr="0000500D">
        <w:t xml:space="preserve">h transactions normally take the form of contracts for the supply of training, maintenance, or other specialized services. The demand for such services is growing at a tremendous rate because many Third World armies lack the technical sophistication to operate and maintain the new high-technology arms they are acquiring from the United States and other advanced countries. According to one Senate Foreign Relations Committee study, there are now over 25,000 US technicians working on military-related projects in Iran and Saudi Arabia, and the total could well reach 50,000 by the early 1980's.9 Clearly, the growing involvement of these "white collar mercenaries" in many foreign armies could lead to unintended US involvement in future conflicts. </w:t>
      </w:r>
    </w:p>
    <w:p w:rsidR="00F4527C" w:rsidRDefault="00F4527C" w:rsidP="00F4527C">
      <w:r w:rsidRPr="0000500D">
        <w:t>Given the extraordinary expansion of the weapons market abroad it is hardly surprising that arms firms take enormous efforts to promote sales of their products abroad. Normally, such efforts include advertisements in the trade press,</w:t>
      </w:r>
      <w:r>
        <w:t xml:space="preserve"> </w:t>
      </w:r>
      <w:r w:rsidRPr="0000500D">
        <w:t>demonstration flights at special shows and exhibits like the biennial Paris Air show, the use of overseas agents, and so on. In some documented cases, however, these "legitimate" practices</w:t>
      </w:r>
      <w:r>
        <w:t xml:space="preserve"> have [end page 5] </w:t>
      </w:r>
      <w:r w:rsidRPr="001141CA">
        <w:t>been accompanied by the payment of bribes to foreign government officials. Thus Northrop Corp, one of the most active arms peddlers, gave $450,000 to a sales agent who reportedly used the money to bribe two Saudi Arabian generals, while Lockheed paid out bribes of over $7 million to Japanese officials to secure orders for its L-1011 transport plane.</w:t>
      </w:r>
      <w:r>
        <w:t>10</w:t>
      </w:r>
    </w:p>
    <w:p w:rsidR="00F4527C" w:rsidRDefault="00F4527C" w:rsidP="00F4527C">
      <w:r w:rsidRPr="001141CA">
        <w:t xml:space="preserve">Weapons for Internal 'Security' </w:t>
      </w:r>
    </w:p>
    <w:p w:rsidR="00F4527C" w:rsidRDefault="00F4527C" w:rsidP="00F4527C">
      <w:r w:rsidRPr="001141CA">
        <w:t xml:space="preserve">Although the bulk of US arms exports consists of major combat equipment (tanks, fighter planes, missiles) designed for external defensive purposes, a substantial fraction involves sales of police-type equipment and weapons designed for internal security exclusively. According to documents acquired by the author under the Freedom of Information Act, the major US arms producers sold some 50,000 pistols and revolvers, 7.5 million rounds of ammunition, 155,000 tear-gas grenades, and 296 </w:t>
      </w:r>
      <w:proofErr w:type="spellStart"/>
      <w:r w:rsidRPr="001141CA">
        <w:t>armoured</w:t>
      </w:r>
      <w:proofErr w:type="spellEnd"/>
      <w:r w:rsidRPr="001141CA">
        <w:t xml:space="preserve"> cars to foreign police and prison agencies between 1973 and 1976. US firms are also major suppliers of police computers, surveillance and eavesdropping devices, counterinsurgency planes, anti-personnel weapons, and other repressive systems. And despite the growing US concern with human rights abroad, these weapons are being provided to some of the world's most repressive governments</w:t>
      </w:r>
      <w:r>
        <w:t>—</w:t>
      </w:r>
      <w:r w:rsidRPr="001141CA">
        <w:t>including those of Chile, Argentina, Brazil, Haiti, Uruguay, Iran, Indonesia, South Korea and the Philippines."</w:t>
      </w:r>
      <w:r>
        <w:t>11</w:t>
      </w:r>
    </w:p>
    <w:p w:rsidR="00F4527C" w:rsidRDefault="00F4527C" w:rsidP="00F4527C">
      <w:r w:rsidRPr="001141CA">
        <w:t xml:space="preserve">Shift to a 'Balanced' Position </w:t>
      </w:r>
    </w:p>
    <w:p w:rsidR="00F4527C" w:rsidRDefault="00F4527C" w:rsidP="00F4527C">
      <w:r w:rsidRPr="00AC7254">
        <w:rPr>
          <w:rStyle w:val="StyleUnderline"/>
        </w:rPr>
        <w:t xml:space="preserve">When Gelb first began studying these issues, Washington </w:t>
      </w:r>
      <w:r w:rsidRPr="000179A8">
        <w:rPr>
          <w:rStyle w:val="StyleUnderline"/>
          <w:highlight w:val="yellow"/>
        </w:rPr>
        <w:t>observers predicted</w:t>
      </w:r>
      <w:r w:rsidRPr="001141CA">
        <w:t xml:space="preserve"> that </w:t>
      </w:r>
      <w:r w:rsidRPr="000179A8">
        <w:rPr>
          <w:rStyle w:val="StyleUnderline"/>
          <w:highlight w:val="yellow"/>
        </w:rPr>
        <w:t>the Admin</w:t>
      </w:r>
      <w:r w:rsidRPr="00E607B8">
        <w:rPr>
          <w:rStyle w:val="StyleUnderline"/>
        </w:rPr>
        <w:t xml:space="preserve">istration </w:t>
      </w:r>
      <w:r w:rsidRPr="000179A8">
        <w:rPr>
          <w:rStyle w:val="StyleUnderline"/>
          <w:highlight w:val="yellow"/>
        </w:rPr>
        <w:t xml:space="preserve">would impose </w:t>
      </w:r>
      <w:r w:rsidRPr="000179A8">
        <w:rPr>
          <w:rStyle w:val="Emphasis"/>
          <w:highlight w:val="yellow"/>
        </w:rPr>
        <w:t>a permanent ceiling on</w:t>
      </w:r>
      <w:r w:rsidRPr="000179A8">
        <w:rPr>
          <w:rStyle w:val="Emphasis"/>
        </w:rPr>
        <w:t xml:space="preserve"> US </w:t>
      </w:r>
      <w:r w:rsidRPr="000179A8">
        <w:rPr>
          <w:rStyle w:val="Emphasis"/>
          <w:highlight w:val="yellow"/>
        </w:rPr>
        <w:t>arms exports at a level considerably lower</w:t>
      </w:r>
      <w:r w:rsidRPr="000179A8">
        <w:rPr>
          <w:rStyle w:val="StyleUnderline"/>
          <w:highlight w:val="yellow"/>
        </w:rPr>
        <w:t xml:space="preserve"> than the estimated</w:t>
      </w:r>
      <w:r w:rsidRPr="001141CA">
        <w:t xml:space="preserve"> Fiscal Year (FY) 19</w:t>
      </w:r>
      <w:r w:rsidRPr="00AC7254">
        <w:rPr>
          <w:rStyle w:val="StyleUnderline"/>
        </w:rPr>
        <w:t xml:space="preserve">77 </w:t>
      </w:r>
      <w:r w:rsidRPr="000179A8">
        <w:rPr>
          <w:rStyle w:val="StyleUnderline"/>
          <w:highlight w:val="yellow"/>
        </w:rPr>
        <w:t>total</w:t>
      </w:r>
      <w:r w:rsidRPr="00E607B8">
        <w:rPr>
          <w:rStyle w:val="StyleUnderline"/>
        </w:rPr>
        <w:t xml:space="preserve"> of $10 billion, and adopt other constraints on the export of high tech</w:t>
      </w:r>
      <w:r w:rsidRPr="00E607B8">
        <w:t xml:space="preserve">nology </w:t>
      </w:r>
      <w:r w:rsidRPr="00E607B8">
        <w:rPr>
          <w:rStyle w:val="StyleUnderline"/>
        </w:rPr>
        <w:t>arms</w:t>
      </w:r>
      <w:r w:rsidRPr="001141CA">
        <w:t xml:space="preserve">. Columnists Rowland </w:t>
      </w:r>
      <w:r w:rsidRPr="0015664B">
        <w:rPr>
          <w:rStyle w:val="StyleUnderline"/>
        </w:rPr>
        <w:t>Evans</w:t>
      </w:r>
      <w:r w:rsidRPr="001141CA">
        <w:t xml:space="preserve"> and Robert Novak </w:t>
      </w:r>
      <w:r w:rsidRPr="0015664B">
        <w:rPr>
          <w:rStyle w:val="StyleUnderline"/>
        </w:rPr>
        <w:t>reported</w:t>
      </w:r>
      <w:r w:rsidRPr="001141CA">
        <w:t xml:space="preserve"> on 18 April 1977, for instance, that </w:t>
      </w:r>
      <w:r w:rsidRPr="00D92955">
        <w:rPr>
          <w:rStyle w:val="StyleUnderline"/>
          <w:highlight w:val="yellow"/>
        </w:rPr>
        <w:t xml:space="preserve">a cut of </w:t>
      </w:r>
      <w:r w:rsidRPr="00D92955">
        <w:rPr>
          <w:rStyle w:val="Emphasis"/>
          <w:highlight w:val="yellow"/>
        </w:rPr>
        <w:t>25 percent or more</w:t>
      </w:r>
      <w:r w:rsidRPr="00D92955">
        <w:rPr>
          <w:rStyle w:val="StyleUnderline"/>
          <w:highlight w:val="yellow"/>
        </w:rPr>
        <w:t xml:space="preserve"> was</w:t>
      </w:r>
      <w:r w:rsidRPr="0015664B">
        <w:rPr>
          <w:rStyle w:val="StyleUnderline"/>
        </w:rPr>
        <w:t xml:space="preserve"> being </w:t>
      </w:r>
      <w:r w:rsidRPr="00D92955">
        <w:rPr>
          <w:rStyle w:val="StyleUnderline"/>
          <w:highlight w:val="yellow"/>
        </w:rPr>
        <w:t>talked about</w:t>
      </w:r>
      <w:r w:rsidRPr="0015664B">
        <w:rPr>
          <w:rStyle w:val="StyleUnderline"/>
        </w:rPr>
        <w:t>. As Carter and Vance began to confront</w:t>
      </w:r>
      <w:r w:rsidRPr="001141CA">
        <w:t xml:space="preserve"> all of the </w:t>
      </w:r>
      <w:r w:rsidRPr="000179A8">
        <w:rPr>
          <w:rStyle w:val="StyleUnderline"/>
          <w:highlight w:val="yellow"/>
        </w:rPr>
        <w:t>corporate and bureaucratic interests</w:t>
      </w:r>
      <w:r w:rsidRPr="001141CA">
        <w:t xml:space="preserve"> involved in the arms trade, however, </w:t>
      </w:r>
      <w:r w:rsidRPr="0015664B">
        <w:rPr>
          <w:rStyle w:val="StyleUnderline"/>
        </w:rPr>
        <w:t xml:space="preserve">they </w:t>
      </w:r>
      <w:r w:rsidRPr="000179A8">
        <w:rPr>
          <w:rStyle w:val="StyleUnderline"/>
          <w:highlight w:val="yellow"/>
        </w:rPr>
        <w:t>instructed</w:t>
      </w:r>
      <w:r w:rsidRPr="0015664B">
        <w:rPr>
          <w:rStyle w:val="StyleUnderline"/>
        </w:rPr>
        <w:t xml:space="preserve"> Gelb to consider </w:t>
      </w:r>
      <w:r w:rsidRPr="000179A8">
        <w:rPr>
          <w:rStyle w:val="Emphasis"/>
          <w:highlight w:val="yellow"/>
        </w:rPr>
        <w:t>more moderate remedies</w:t>
      </w:r>
      <w:r w:rsidRPr="001141CA">
        <w:t>. As one official involved in these discussions commented, "Initially, the guidance was all predicated on finding ways to scale back on arms sales overseas. The thesis was that arms sales are all wrong, but now that has changed, and the guidance for preparing the options is fairly balanced. The people in the White House now realize there are valid reasons for selling arms."</w:t>
      </w:r>
      <w:r>
        <w:t>12</w:t>
      </w:r>
      <w:r w:rsidRPr="001141CA">
        <w:t xml:space="preserve"> </w:t>
      </w:r>
    </w:p>
    <w:p w:rsidR="00F4527C" w:rsidRDefault="00F4527C" w:rsidP="00F4527C">
      <w:r w:rsidRPr="001141CA">
        <w:t>Although Administration officials have never spelled out all of the factors which led them to adopt a more "balanced" position during these discussions, it is not difficult to identify the forces at work. Most analysts agree that the surge in US military sales to the Third World is fueled by a combination of political, military and economic considera</w:t>
      </w:r>
      <w:r>
        <w:t xml:space="preserve">tions. [end page 6] </w:t>
      </w:r>
      <w:r w:rsidRPr="001141CA">
        <w:t>On the military side, Washington finds itself obliged to keep up the flow of arms to its regional deputies</w:t>
      </w:r>
      <w:r>
        <w:t>—</w:t>
      </w:r>
      <w:r w:rsidRPr="001141CA">
        <w:t xml:space="preserve">Iran, </w:t>
      </w:r>
      <w:r>
        <w:t>Saudi</w:t>
      </w:r>
      <w:r w:rsidRPr="001141CA">
        <w:t xml:space="preserve"> Arabia, Indonesia, Brazil, and so on which, under the Nixon Doctrine, were assigned the job of protecting US interests in troubled Third World areas where a direct US military intervention is politically unacceptable. Economically, arms sales are seen as a major instrument for improving the US balance of payments position and for reducing the costs America must pay for its own weapons. Such exports are also, of course, a major source of profits for US arms firms and the myriad subcontractors which survive on military orders."</w:t>
      </w:r>
      <w:r>
        <w:t>13</w:t>
      </w:r>
    </w:p>
    <w:p w:rsidR="00F4527C" w:rsidRDefault="00F4527C" w:rsidP="00F4527C">
      <w:r w:rsidRPr="001141CA">
        <w:t xml:space="preserve">These and related pressures began to affect Administration decision-making even before Gelb completed his study. On 26 April 1977, Carter bowed to enormous Air Force pressure and approved the sale of five super-sophisticated AWACS radar surveillance planes to the Shah of Iran. Two weeks later, during his first trip abroad as President, he assured America's European allies that the NATO powers would be exempted from any new restrictions on US military sales. At the same time, in response to intense lobbying by supporters of Israel, he affirmed that "special treatment" would be given to future Israeli arms requests. </w:t>
      </w:r>
    </w:p>
    <w:p w:rsidR="00F4527C" w:rsidRDefault="00F4527C" w:rsidP="00F4527C">
      <w:r w:rsidRPr="0015664B">
        <w:rPr>
          <w:rStyle w:val="StyleUnderline"/>
        </w:rPr>
        <w:t>Despite</w:t>
      </w:r>
      <w:r w:rsidRPr="001141CA">
        <w:t xml:space="preserve"> such </w:t>
      </w:r>
      <w:r w:rsidRPr="0015664B">
        <w:rPr>
          <w:rStyle w:val="StyleUnderline"/>
        </w:rPr>
        <w:t xml:space="preserve">obvious </w:t>
      </w:r>
      <w:r w:rsidRPr="00E607B8">
        <w:rPr>
          <w:rStyle w:val="StyleUnderline"/>
        </w:rPr>
        <w:t>backsliding, Carter announced his new arms policy</w:t>
      </w:r>
      <w:r w:rsidRPr="00E607B8">
        <w:t xml:space="preserve"> with considerable fanfare on 19 May, 1977. After reviewing the Gelb study, </w:t>
      </w:r>
      <w:r w:rsidRPr="00E607B8">
        <w:rPr>
          <w:rStyle w:val="StyleUnderline"/>
        </w:rPr>
        <w:t>he declared</w:t>
      </w:r>
      <w:r w:rsidRPr="00E607B8">
        <w:t xml:space="preserve">, "I have concluded that </w:t>
      </w:r>
      <w:r w:rsidRPr="00E607B8">
        <w:rPr>
          <w:rStyle w:val="StyleUnderline"/>
        </w:rPr>
        <w:t>the U</w:t>
      </w:r>
      <w:r w:rsidRPr="00E607B8">
        <w:t xml:space="preserve">nited </w:t>
      </w:r>
      <w:r w:rsidRPr="00E607B8">
        <w:rPr>
          <w:rStyle w:val="StyleUnderline"/>
        </w:rPr>
        <w:t>S</w:t>
      </w:r>
      <w:r w:rsidRPr="00E607B8">
        <w:t xml:space="preserve">tates </w:t>
      </w:r>
      <w:r w:rsidRPr="00E607B8">
        <w:rPr>
          <w:rStyle w:val="StyleUnderline"/>
        </w:rPr>
        <w:t>will henceforth view arms transfers as an exceptional foreign policy implement, to be used only in instances where it can be clearly demonstrated that the transfer contributes to our national security interests</w:t>
      </w:r>
      <w:r w:rsidRPr="00E607B8">
        <w:t xml:space="preserve">." </w:t>
      </w:r>
      <w:r w:rsidRPr="00E607B8">
        <w:rPr>
          <w:rStyle w:val="StyleUnderline"/>
        </w:rPr>
        <w:t>In accordance with this new "policy of arms restraint,"</w:t>
      </w:r>
      <w:r w:rsidRPr="00E607B8">
        <w:t xml:space="preserve"> as he termed it, </w:t>
      </w:r>
      <w:r w:rsidRPr="00E607B8">
        <w:rPr>
          <w:rStyle w:val="StyleUnderline"/>
        </w:rPr>
        <w:t>Carter listed several</w:t>
      </w:r>
      <w:r w:rsidRPr="00F8410D">
        <w:rPr>
          <w:rStyle w:val="StyleUnderline"/>
        </w:rPr>
        <w:t xml:space="preserve"> specific control measures</w:t>
      </w:r>
      <w:r w:rsidRPr="001141CA">
        <w:t xml:space="preserve"> to be discussed below.</w:t>
      </w:r>
      <w:r>
        <w:t>14</w:t>
      </w:r>
    </w:p>
    <w:p w:rsidR="00F4527C" w:rsidRDefault="00F4527C" w:rsidP="00F4527C">
      <w:r w:rsidRPr="001141CA">
        <w:t>Car</w:t>
      </w:r>
      <w:r>
        <w:t>t</w:t>
      </w:r>
      <w:r w:rsidRPr="001141CA">
        <w:t xml:space="preserve">er's Proposals </w:t>
      </w:r>
    </w:p>
    <w:p w:rsidR="00F4527C" w:rsidRDefault="00F4527C" w:rsidP="00F4527C">
      <w:r w:rsidRPr="00E607B8">
        <w:rPr>
          <w:rStyle w:val="StyleUnderline"/>
        </w:rPr>
        <w:t>If we are to develop a really accurate assessment of Carter's arms policy, we must examine his concrete proposals one by one and evaluate the impact of each</w:t>
      </w:r>
      <w:r w:rsidRPr="001141CA">
        <w:t xml:space="preserve">. Accordingly, we will quote all of the major points raised in Carter's May 19 statement and follow each entry with an analytical comment. </w:t>
      </w:r>
    </w:p>
    <w:p w:rsidR="00F4527C" w:rsidRDefault="00F4527C" w:rsidP="00F4527C">
      <w:r w:rsidRPr="001141CA">
        <w:t xml:space="preserve">Restricting the Scope of the Proposals </w:t>
      </w:r>
    </w:p>
    <w:p w:rsidR="00F4527C" w:rsidRDefault="00F4527C" w:rsidP="00F4527C">
      <w:pPr>
        <w:ind w:left="720"/>
      </w:pPr>
      <w:r w:rsidRPr="001141CA">
        <w:lastRenderedPageBreak/>
        <w:t xml:space="preserve">To implement a policy of arms restraint, I am establishing the following set of controls, applicable to all transfers except those </w:t>
      </w:r>
      <w:proofErr w:type="spellStart"/>
      <w:r w:rsidRPr="001141CA">
        <w:t>to</w:t>
      </w:r>
      <w:proofErr w:type="spellEnd"/>
      <w:r w:rsidRPr="001141CA">
        <w:t xml:space="preserve"> countries with which we have major defense treaties (NATO, Japan Australia, and New Zealand). We will remain faithful to our treaty obligations, and will </w:t>
      </w:r>
      <w:proofErr w:type="spellStart"/>
      <w:r w:rsidRPr="001141CA">
        <w:t>honour</w:t>
      </w:r>
      <w:proofErr w:type="spellEnd"/>
      <w:r w:rsidRPr="001141CA">
        <w:t xml:space="preserve"> our historic responsibilities to assure the security of the state of Israel. </w:t>
      </w:r>
    </w:p>
    <w:p w:rsidR="00F4527C" w:rsidRDefault="00F4527C" w:rsidP="00F4527C">
      <w:r w:rsidRPr="001141CA">
        <w:t>During the past three years (</w:t>
      </w:r>
      <w:r w:rsidRPr="00E607B8">
        <w:t xml:space="preserve">FY 1976-78), </w:t>
      </w:r>
      <w:r w:rsidRPr="00E607B8">
        <w:rPr>
          <w:rStyle w:val="StyleUnderline"/>
        </w:rPr>
        <w:t>the "exempted" countries (NATO, Australia, New Zealand, Japan and Israel) accounted for 35 percent of all US arms exports under the</w:t>
      </w:r>
      <w:r w:rsidRPr="00E607B8">
        <w:t xml:space="preserve"> Foreign Military [end page 7] Sales (</w:t>
      </w:r>
      <w:r w:rsidRPr="00E607B8">
        <w:rPr>
          <w:rStyle w:val="StyleUnderline"/>
        </w:rPr>
        <w:t>FMS</w:t>
      </w:r>
      <w:r w:rsidRPr="00E607B8">
        <w:t xml:space="preserve">) </w:t>
      </w:r>
      <w:proofErr w:type="spellStart"/>
      <w:r w:rsidRPr="00E607B8">
        <w:rPr>
          <w:rStyle w:val="StyleUnderline"/>
        </w:rPr>
        <w:t>programme</w:t>
      </w:r>
      <w:proofErr w:type="spellEnd"/>
      <w:r w:rsidRPr="00E607B8">
        <w:rPr>
          <w:rStyle w:val="StyleUnderline"/>
        </w:rPr>
        <w:t>, so Carter has already restricted his "policy of restraint" to less than two-thirds of the potential market</w:t>
      </w:r>
      <w:r w:rsidRPr="00E607B8">
        <w:t xml:space="preserve">. Furthermore, </w:t>
      </w:r>
      <w:r w:rsidRPr="00E607B8">
        <w:rPr>
          <w:rStyle w:val="StyleUnderline"/>
        </w:rPr>
        <w:t>if other countries with which the U</w:t>
      </w:r>
      <w:r w:rsidRPr="00E607B8">
        <w:t xml:space="preserve">nited </w:t>
      </w:r>
      <w:r w:rsidRPr="00E607B8">
        <w:rPr>
          <w:rStyle w:val="StyleUnderline"/>
        </w:rPr>
        <w:t>S</w:t>
      </w:r>
      <w:r w:rsidRPr="00E607B8">
        <w:t xml:space="preserve">tates </w:t>
      </w:r>
      <w:r w:rsidRPr="00E607B8">
        <w:rPr>
          <w:rStyle w:val="StyleUnderline"/>
        </w:rPr>
        <w:t xml:space="preserve">has "major defense treaties"—South Korea, Taiwan, Spain and the Philippines—are added to the "exempt" list, the scope of Carter's proposals would be limited by another 10 percent to </w:t>
      </w:r>
      <w:r w:rsidRPr="00E607B8">
        <w:rPr>
          <w:rStyle w:val="Emphasis"/>
        </w:rPr>
        <w:t>only 56 percent of the total market</w:t>
      </w:r>
      <w:r w:rsidRPr="00E607B8">
        <w:t>.15</w:t>
      </w:r>
    </w:p>
    <w:p w:rsidR="00F4527C" w:rsidRDefault="00F4527C" w:rsidP="00F4527C">
      <w:pPr>
        <w:ind w:left="720"/>
      </w:pPr>
      <w:r w:rsidRPr="001141CA">
        <w:t>These controls will be binding unless extraordinary circumstances necessitate a Presidential exception, or where I determine that co</w:t>
      </w:r>
      <w:r>
        <w:t>u</w:t>
      </w:r>
      <w:r w:rsidRPr="001141CA">
        <w:t xml:space="preserve">ntries friendly to the United States must depend on advanced weaponry to offset quantitative and other disadvantages in order to maintain a regional balance. </w:t>
      </w:r>
    </w:p>
    <w:p w:rsidR="00F4527C" w:rsidRDefault="00F4527C" w:rsidP="00F4527C">
      <w:r w:rsidRPr="001141CA">
        <w:t xml:space="preserve">This waiver allows Carter to cancel out everything that follows when he determines that an extraordinary condition exists or that deliveries by another supplier create an alleged military imbalance. And as his actions on the AWACS and other cases described below testify, he is clearly prepared to interpret these exceptions in a liberal fashion. </w:t>
      </w:r>
    </w:p>
    <w:p w:rsidR="00F4527C" w:rsidRDefault="00F4527C" w:rsidP="00F4527C">
      <w:pPr>
        <w:ind w:left="720"/>
      </w:pPr>
      <w:r w:rsidRPr="001141CA">
        <w:t xml:space="preserve">The dollar volume (in constant FY 1976 dollars) of new commitments under the Foreign Military Sales and Military Assistance </w:t>
      </w:r>
      <w:proofErr w:type="spellStart"/>
      <w:r w:rsidRPr="001141CA">
        <w:t>Programmes</w:t>
      </w:r>
      <w:proofErr w:type="spellEnd"/>
      <w:r w:rsidRPr="001141CA">
        <w:t xml:space="preserve"> for weapons and weapons-related items in FY 1978 will be reduced from the FY 1977 level. Transfers which can clearly be classified as services are not covered, nor are commercial sales, which the US Government monitors through the issuance of export licenses. </w:t>
      </w:r>
    </w:p>
    <w:p w:rsidR="00F4527C" w:rsidRDefault="00F4527C" w:rsidP="00F4527C">
      <w:r w:rsidRPr="001141CA">
        <w:t xml:space="preserve">Having already chopped off one third of FMS sales by exempting NATO and so on, Carter now reduces the impact of his policy even further. Since services comprise about 40 percent of all FMS contracts, Carter has limited the scope of his controls to less than two-fifths of total sales. Eliminating Commercial Sales further limits the controls to only about 35 percent of all military exports. And since FMS service contracts and Commercial Sales are expected to rise in coming years, total military exports could well rise above the FY 1977 level even if Carter's proposals are vigorously enforced! </w:t>
      </w:r>
    </w:p>
    <w:p w:rsidR="00F4527C" w:rsidRDefault="00F4527C" w:rsidP="00F4527C">
      <w:r w:rsidRPr="001141CA">
        <w:t xml:space="preserve">Violating the Proposals </w:t>
      </w:r>
    </w:p>
    <w:p w:rsidR="00F4527C" w:rsidRDefault="00F4527C" w:rsidP="00F4527C">
      <w:pPr>
        <w:ind w:left="720"/>
      </w:pPr>
      <w:r w:rsidRPr="001141CA">
        <w:t xml:space="preserve">The United States will not be the first supplier to introduce into a region newly-developed, advanced weapons systems which would create a new or significantly higher combat capability. Also, any commitment for sale or co-production of such weapons is prohibited until they are operationally deployed with US forces, thus removing the incentive to promote foreign sales in an effort to lower unit costs for Defense Department procurement. </w:t>
      </w:r>
    </w:p>
    <w:p w:rsidR="00F4527C" w:rsidRDefault="00F4527C" w:rsidP="00F4527C">
      <w:r w:rsidRPr="001141CA">
        <w:t>These are sound principles, but they are rendered meaningless by all the exemptions and waivers noted above. In keeping with America's "special relationship" with Israel, Carter has kept up the flow of new high-technology arms to that country. He also abandoned these pri</w:t>
      </w:r>
      <w:r>
        <w:t xml:space="preserve">nciples [end page 8] </w:t>
      </w:r>
      <w:r w:rsidRPr="001141CA">
        <w:t>by agreeing to provide Iran with the AWACS surveillance plane</w:t>
      </w:r>
      <w:r>
        <w:t>—</w:t>
      </w:r>
      <w:r w:rsidRPr="001141CA">
        <w:t>a system so advanced that CIA Director Stansfield Turner argued against its exp</w:t>
      </w:r>
      <w:r>
        <w:t>0</w:t>
      </w:r>
      <w:r w:rsidRPr="001141CA">
        <w:t>rt (in the fear that it might inadvertently fall into the hands of the Russians and thus compromise US defense secrets)16. Carter approved the sale on the grounds that it is essential to Ir</w:t>
      </w:r>
      <w:r>
        <w:t>a</w:t>
      </w:r>
      <w:r w:rsidRPr="001141CA">
        <w:t>n's security, but most industry sources agree that a</w:t>
      </w:r>
      <w:r>
        <w:t xml:space="preserve"> </w:t>
      </w:r>
      <w:r w:rsidRPr="001141CA">
        <w:t>m</w:t>
      </w:r>
      <w:r>
        <w:t>a</w:t>
      </w:r>
      <w:r w:rsidRPr="001141CA">
        <w:t>jor m</w:t>
      </w:r>
      <w:r>
        <w:t>o</w:t>
      </w:r>
      <w:r w:rsidRPr="001141CA">
        <w:t>tivation behind the sale is</w:t>
      </w:r>
      <w:r>
        <w:t xml:space="preserve"> </w:t>
      </w:r>
      <w:r w:rsidRPr="001141CA">
        <w:t xml:space="preserve">to reduce unit costs on the multi-billion AWACS </w:t>
      </w:r>
      <w:proofErr w:type="spellStart"/>
      <w:r w:rsidRPr="001141CA">
        <w:t>programme</w:t>
      </w:r>
      <w:proofErr w:type="spellEnd"/>
      <w:r w:rsidRPr="001141CA">
        <w:t xml:space="preserve"> and thus ease the Pentagon's own problems in getting Congress to pay for the system.17 (Carter later withdrew his approval when Congress threatened to veto the sale.) In yet another departure from these guidelines, Carter recently approved the sale to Saudi Arabia of up to 60 McDonnell-Douglas F-15 Eagle jet fighters</w:t>
      </w:r>
      <w:r>
        <w:t>—</w:t>
      </w:r>
      <w:r w:rsidRPr="001141CA">
        <w:t>a plane consid</w:t>
      </w:r>
      <w:r>
        <w:t>e</w:t>
      </w:r>
      <w:r w:rsidRPr="001141CA">
        <w:t>rably more advanced than any other aircraft now deployed in the Arabian Peninsula.</w:t>
      </w:r>
      <w:r>
        <w:t>18</w:t>
      </w:r>
    </w:p>
    <w:p w:rsidR="00F4527C" w:rsidRDefault="00F4527C" w:rsidP="00F4527C">
      <w:pPr>
        <w:ind w:firstLine="720"/>
      </w:pPr>
      <w:r w:rsidRPr="001141CA">
        <w:t>Development or modification of advanced weapons systems solely for export will not be pe</w:t>
      </w:r>
      <w:r>
        <w:t>r</w:t>
      </w:r>
      <w:r w:rsidRPr="001141CA">
        <w:t xml:space="preserve">mitted. </w:t>
      </w:r>
    </w:p>
    <w:p w:rsidR="00F4527C" w:rsidRDefault="00F4527C" w:rsidP="00F4527C">
      <w:r w:rsidRPr="001141CA">
        <w:t xml:space="preserve">Here too, Carter has already violated his own principles. In June he gave permission to Northrop and McDonnell-Douglas to begin discussions with West Germany and several other countries on the sale of their proposed F-18L land based fighter. The two firms are now producing a carrier-based version of the F-18 for the US Navy, but the Pentagon has no plans to develop a land-based version.19 </w:t>
      </w:r>
    </w:p>
    <w:p w:rsidR="00F4527C" w:rsidRDefault="00F4527C" w:rsidP="00F4527C">
      <w:pPr>
        <w:ind w:left="720"/>
      </w:pPr>
      <w:r w:rsidRPr="001141CA">
        <w:t>Co-production agreements for significant weapons, equipment, and major components (beyond assembly of subcomponents and the fabrication of high-turnover spare parts) are prohibited. A limited class of items will be considered for</w:t>
      </w:r>
      <w:r>
        <w:t xml:space="preserve"> </w:t>
      </w:r>
      <w:r w:rsidRPr="001141CA">
        <w:t>co-production arrangements, but with restricti</w:t>
      </w:r>
      <w:r>
        <w:t>o</w:t>
      </w:r>
      <w:r w:rsidRPr="001141CA">
        <w:t xml:space="preserve">ns on third-country exports. </w:t>
      </w:r>
    </w:p>
    <w:p w:rsidR="00F4527C" w:rsidRDefault="00F4527C" w:rsidP="00F4527C">
      <w:r w:rsidRPr="001141CA">
        <w:t xml:space="preserve">Once again, the exemptions carry the day. According to Pentagon documents, 27 out of the 38 major co-production projects now underway involved countries on the exempted list; it is unlikely that pattern would change in the future.20 Indeed, Carter's commitment to increased arms standardization in NATO almost certainly will result in increased co-production work within the Alliance, since that is the only way to insure future European purchases of American weapons. </w:t>
      </w:r>
    </w:p>
    <w:p w:rsidR="00F4527C" w:rsidRDefault="00F4527C" w:rsidP="00F4527C">
      <w:r w:rsidRPr="001141CA">
        <w:t xml:space="preserve">Curtailing Promotional Activities </w:t>
      </w:r>
    </w:p>
    <w:p w:rsidR="00F4527C" w:rsidRDefault="00F4527C" w:rsidP="00F4527C">
      <w:pPr>
        <w:ind w:left="720"/>
      </w:pPr>
      <w:r w:rsidRPr="001141CA">
        <w:t xml:space="preserve">An amendment to the International Traffic in Arms Regulations will be issued, requiring policy-level authorization by the Department of State for actions by agents of the United States or private manufacturers which might promote the sale of arms abroad. In addition, embassies and military representatives will not promote the sale of arms. </w:t>
      </w:r>
    </w:p>
    <w:p w:rsidR="00F4527C" w:rsidRDefault="00F4527C" w:rsidP="00F4527C">
      <w:r w:rsidRPr="001141CA">
        <w:t>This provision is not as far-reaching as it sounds, since US arms producers have always sought an informal government go-ahead signal before initiating serious export talks with foreign government officials. Now such requests will be made on a formal basis, but so long as</w:t>
      </w:r>
      <w:r>
        <w:t xml:space="preserve"> Carter [end page 9] </w:t>
      </w:r>
      <w:r w:rsidRPr="001141CA">
        <w:t>is prepared to disregard his other guidelines</w:t>
      </w:r>
      <w:r>
        <w:t>—</w:t>
      </w:r>
      <w:r w:rsidRPr="001141CA">
        <w:t>as in the AWACS offer to Iran and the F-15 offer to Saudi Arabia</w:t>
      </w:r>
      <w:r>
        <w:t>—</w:t>
      </w:r>
      <w:r w:rsidRPr="001141CA">
        <w:t xml:space="preserve">this requirement does not appear particularly significant. The ban on promotional activities by US military and diplomatic personnel, moreover, did not stop the Air Force from demonstrating US military aircraft to potential foreign customers at the 1977 Paris Air Show, held only two weeks after Carter's new guidelines were released. </w:t>
      </w:r>
    </w:p>
    <w:p w:rsidR="00F4527C" w:rsidRDefault="00F4527C" w:rsidP="00F4527C">
      <w:pPr>
        <w:ind w:left="720"/>
      </w:pPr>
      <w:r w:rsidRPr="001141CA">
        <w:t xml:space="preserve">In formulating security assistance </w:t>
      </w:r>
      <w:proofErr w:type="spellStart"/>
      <w:r w:rsidRPr="001141CA">
        <w:t>programmes</w:t>
      </w:r>
      <w:proofErr w:type="spellEnd"/>
      <w:r w:rsidRPr="001141CA">
        <w:t xml:space="preserve"> consistent with these controls, we will continue our efforts to promote and advance respect for human rights in recipient countries. </w:t>
      </w:r>
    </w:p>
    <w:p w:rsidR="00F4527C" w:rsidRDefault="00F4527C" w:rsidP="00F4527C">
      <w:r w:rsidRPr="001141CA">
        <w:t xml:space="preserve">Although Carter has ordered token cuts in military aid to Argentina, Ethiopia and Uruguay as a penalty for alleged human rights abuses he has opposed cuts to other countries with equal or worse records on human rights-such as South Korea, Indonesia 'and the Philippines-on the grounds that US national security precludes any diminution in US aid. Furthermore, while sales of police-type gear to a few dictators have been held up by the State Department, the United States continues to supply such hardware to many other repressive regimes. </w:t>
      </w:r>
    </w:p>
    <w:p w:rsidR="00F4527C" w:rsidRDefault="00F4527C" w:rsidP="00F4527C">
      <w:pPr>
        <w:ind w:left="720"/>
      </w:pPr>
      <w:r w:rsidRPr="001141CA">
        <w:lastRenderedPageBreak/>
        <w:t xml:space="preserve">I am initiating this policy of restraint in the full understanding that actual reductions in the worldwide traffic in arms will require multilateral cooperation. Because we dominate the world market to such a degree, I believe that the United States can, and should take the first step. However, in the immediate future, the United States will meet with other arms suppliers, including the Soviet Union, to begin discussions of possible measures for multilateral action. </w:t>
      </w:r>
    </w:p>
    <w:p w:rsidR="00F4527C" w:rsidRDefault="00F4527C" w:rsidP="00F4527C">
      <w:r w:rsidRPr="001141CA">
        <w:t xml:space="preserve">Carter is of course correct that any successful effort to limit conventional arms transfers will require cooperation among the major supplying nations. But </w:t>
      </w:r>
      <w:r w:rsidRPr="00F8410D">
        <w:rPr>
          <w:rStyle w:val="StyleUnderline"/>
        </w:rPr>
        <w:t>it is hard to imagine how he can persuade other nations to reduce their sales when the U</w:t>
      </w:r>
      <w:r w:rsidRPr="001141CA">
        <w:t xml:space="preserve">nited </w:t>
      </w:r>
      <w:r w:rsidRPr="00F8410D">
        <w:rPr>
          <w:rStyle w:val="StyleUnderline"/>
        </w:rPr>
        <w:t>S</w:t>
      </w:r>
      <w:r w:rsidRPr="001141CA">
        <w:t xml:space="preserve">tates </w:t>
      </w:r>
      <w:r w:rsidRPr="00F8410D">
        <w:rPr>
          <w:rStyle w:val="StyleUnderline"/>
        </w:rPr>
        <w:t>continues to dominate the market to such a great extent even after Carter's guidelines are taken into account</w:t>
      </w:r>
      <w:r w:rsidRPr="001141CA">
        <w:t>. And what "first step" is Carter talking about?</w:t>
      </w:r>
      <w:r>
        <w:t>—</w:t>
      </w:r>
      <w:r w:rsidRPr="001141CA">
        <w:t>the AWACS sale to Iran?, the F-15 sale to Saudi Arabia?, the F-18L sale to West Germany?</w:t>
      </w:r>
      <w:r>
        <w:t>—</w:t>
      </w:r>
      <w:r w:rsidRPr="001141CA">
        <w:t xml:space="preserve">surely these decisions are not going to persuade European suppliers of Washington's intention to cut back on its exports to major foreign markets. Similarly, does Carter seriously hope to enlist the cooperation of Moscow, when he is rushing to sell arms to Egypt in order to undercut Soviet influence in that country? </w:t>
      </w:r>
    </w:p>
    <w:p w:rsidR="00F4527C" w:rsidRDefault="00F4527C" w:rsidP="00F4527C">
      <w:r w:rsidRPr="001141CA">
        <w:t xml:space="preserve">What is not Covered </w:t>
      </w:r>
    </w:p>
    <w:p w:rsidR="00F4527C" w:rsidRDefault="00F4527C" w:rsidP="00F4527C">
      <w:r w:rsidRPr="00F8410D">
        <w:rPr>
          <w:rStyle w:val="StyleUnderline"/>
        </w:rPr>
        <w:t>Having</w:t>
      </w:r>
      <w:r w:rsidRPr="001141CA">
        <w:t xml:space="preserve"> examined and </w:t>
      </w:r>
      <w:r w:rsidRPr="00F8410D">
        <w:rPr>
          <w:rStyle w:val="StyleUnderline"/>
        </w:rPr>
        <w:t>evaluated</w:t>
      </w:r>
      <w:r w:rsidRPr="001141CA">
        <w:t xml:space="preserve"> what is covered in </w:t>
      </w:r>
      <w:r w:rsidRPr="00E607B8">
        <w:rPr>
          <w:rStyle w:val="StyleUnderline"/>
          <w:highlight w:val="yellow"/>
        </w:rPr>
        <w:t>Carter</w:t>
      </w:r>
      <w:r w:rsidRPr="00F8410D">
        <w:rPr>
          <w:rStyle w:val="StyleUnderline"/>
        </w:rPr>
        <w:t xml:space="preserve">'s new arms sales guidelines, it </w:t>
      </w:r>
      <w:r w:rsidRPr="00E607B8">
        <w:rPr>
          <w:rStyle w:val="StyleUnderline"/>
          <w:highlight w:val="yellow"/>
        </w:rPr>
        <w:t>is</w:t>
      </w:r>
      <w:r w:rsidRPr="00F8410D">
        <w:rPr>
          <w:rStyle w:val="StyleUnderline"/>
        </w:rPr>
        <w:t xml:space="preserve"> important to consider what is </w:t>
      </w:r>
      <w:r w:rsidRPr="00E607B8">
        <w:rPr>
          <w:rStyle w:val="StyleUnderline"/>
          <w:highlight w:val="yellow"/>
        </w:rPr>
        <w:t>not</w:t>
      </w:r>
      <w:r w:rsidRPr="00F8410D">
        <w:rPr>
          <w:rStyle w:val="StyleUnderline"/>
        </w:rPr>
        <w:t xml:space="preserve"> covered</w:t>
      </w:r>
      <w:r w:rsidRPr="001141CA">
        <w:t xml:space="preserve">. </w:t>
      </w:r>
    </w:p>
    <w:p w:rsidR="00F4527C" w:rsidRDefault="00F4527C" w:rsidP="00F4527C">
      <w:r w:rsidRPr="00E607B8">
        <w:rPr>
          <w:rStyle w:val="StyleUnderline"/>
        </w:rPr>
        <w:t>The</w:t>
      </w:r>
      <w:r w:rsidRPr="00E607B8">
        <w:t xml:space="preserve"> first and </w:t>
      </w:r>
      <w:r w:rsidRPr="00E607B8">
        <w:rPr>
          <w:rStyle w:val="StyleUnderline"/>
        </w:rPr>
        <w:t xml:space="preserve">most obvious omission is </w:t>
      </w:r>
      <w:r w:rsidRPr="00DF1342">
        <w:rPr>
          <w:rStyle w:val="Emphasis"/>
          <w:highlight w:val="yellow"/>
        </w:rPr>
        <w:t>a serious commitment to reducing</w:t>
      </w:r>
      <w:r w:rsidRPr="00C6004C">
        <w:rPr>
          <w:rStyle w:val="Emphasis"/>
        </w:rPr>
        <w:t xml:space="preserve"> </w:t>
      </w:r>
      <w:r w:rsidRPr="003E2B90">
        <w:rPr>
          <w:rStyle w:val="Emphasis"/>
        </w:rPr>
        <w:t>US arms sales</w:t>
      </w:r>
      <w:r w:rsidRPr="003E2B90">
        <w:rPr>
          <w:rStyle w:val="StyleUnderline"/>
        </w:rPr>
        <w:t>.</w:t>
      </w:r>
      <w:r w:rsidRPr="00E607B8">
        <w:rPr>
          <w:rStyle w:val="StyleUnderline"/>
        </w:rPr>
        <w:t xml:space="preserve"> </w:t>
      </w:r>
      <w:r w:rsidRPr="00DF1342">
        <w:rPr>
          <w:rStyle w:val="StyleUnderline"/>
          <w:highlight w:val="yellow"/>
        </w:rPr>
        <w:t xml:space="preserve">Even if Carter makes </w:t>
      </w:r>
      <w:r w:rsidRPr="00E607B8">
        <w:rPr>
          <w:rStyle w:val="Emphasis"/>
          <w:highlight w:val="yellow"/>
        </w:rPr>
        <w:t>a significant cut</w:t>
      </w:r>
      <w:r w:rsidRPr="00E607B8">
        <w:rPr>
          <w:rStyle w:val="StyleUnderline"/>
        </w:rPr>
        <w:t xml:space="preserve"> in weapons transfers </w:t>
      </w:r>
      <w:r w:rsidRPr="00DF1342">
        <w:rPr>
          <w:rStyle w:val="StyleUnderline"/>
          <w:highlight w:val="yellow"/>
        </w:rPr>
        <w:t>to</w:t>
      </w:r>
      <w:r w:rsidRPr="00F8410D">
        <w:rPr>
          <w:rStyle w:val="StyleUnderline"/>
        </w:rPr>
        <w:t xml:space="preserve"> the </w:t>
      </w:r>
      <w:r w:rsidRPr="00DF1342">
        <w:rPr>
          <w:rStyle w:val="StyleUnderline"/>
          <w:highlight w:val="yellow"/>
        </w:rPr>
        <w:t xml:space="preserve">non-exempt nations, the </w:t>
      </w:r>
      <w:r w:rsidRPr="00DF1342">
        <w:rPr>
          <w:rStyle w:val="Emphasis"/>
          <w:highlight w:val="yellow"/>
        </w:rPr>
        <w:t>total volume</w:t>
      </w:r>
      <w:r w:rsidRPr="00E607B8">
        <w:rPr>
          <w:rStyle w:val="Emphasis"/>
        </w:rPr>
        <w:t xml:space="preserve"> of US deliveries</w:t>
      </w:r>
      <w:r>
        <w:t xml:space="preserve"> [end page 10] </w:t>
      </w:r>
      <w:r w:rsidRPr="00DF1342">
        <w:rPr>
          <w:rStyle w:val="StyleUnderline"/>
          <w:highlight w:val="yellow"/>
        </w:rPr>
        <w:t>will</w:t>
      </w:r>
      <w:r w:rsidRPr="00E607B8">
        <w:rPr>
          <w:rStyle w:val="StyleUnderline"/>
        </w:rPr>
        <w:t xml:space="preserve"> probably </w:t>
      </w:r>
      <w:r w:rsidRPr="00DF1342">
        <w:rPr>
          <w:rStyle w:val="StyleUnderline"/>
          <w:highlight w:val="yellow"/>
        </w:rPr>
        <w:t xml:space="preserve">remain </w:t>
      </w:r>
      <w:r w:rsidRPr="00DF1342">
        <w:rPr>
          <w:rStyle w:val="Emphasis"/>
          <w:highlight w:val="yellow"/>
        </w:rPr>
        <w:t>at about the same level</w:t>
      </w:r>
      <w:r w:rsidRPr="003E2B90">
        <w:rPr>
          <w:rStyle w:val="Emphasis"/>
        </w:rPr>
        <w:t xml:space="preserve"> as it was before</w:t>
      </w:r>
      <w:r>
        <w:t>—</w:t>
      </w:r>
      <w:r w:rsidRPr="001141CA">
        <w:t xml:space="preserve">especially if, as predicted, sales of technical services rise fast enough to make up for the drop in sales of hardware. </w:t>
      </w:r>
    </w:p>
    <w:p w:rsidR="00F4527C" w:rsidRDefault="00F4527C" w:rsidP="00F4527C">
      <w:r w:rsidRPr="001141CA">
        <w:t xml:space="preserve">Similarly, Carter has not come forward with the "very tight restraints" on future sales that he promised in his press conference of 24 January 1977. True, he has ordered the State Department to establish procedures for screening the promotional activities of US arms firms, but there is nothing in the 19 May 1977 guidelines (or in Carter's subsequent </w:t>
      </w:r>
      <w:proofErr w:type="spellStart"/>
      <w:r w:rsidRPr="001141CA">
        <w:t>behaviour</w:t>
      </w:r>
      <w:proofErr w:type="spellEnd"/>
      <w:r w:rsidRPr="001141CA">
        <w:t xml:space="preserve">) that suggests such measures will constitute "very tight restraints." </w:t>
      </w:r>
    </w:p>
    <w:p w:rsidR="00F4527C" w:rsidRDefault="00F4527C" w:rsidP="00F4527C">
      <w:r w:rsidRPr="001141CA">
        <w:t>Of the specific problem areas which Carter does address</w:t>
      </w:r>
      <w:r>
        <w:t>—</w:t>
      </w:r>
      <w:r w:rsidRPr="001141CA">
        <w:t>co-production, human rights, and the sale of advanced munitions to under- developed countries</w:t>
      </w:r>
      <w:r>
        <w:t>—</w:t>
      </w:r>
      <w:r w:rsidRPr="001141CA">
        <w:t xml:space="preserve">we have seen that his proposals are vague, incomplete, and sometimes inconsistent. But there are some which Carter neglected to consider altogether, including: </w:t>
      </w:r>
    </w:p>
    <w:p w:rsidR="00F4527C" w:rsidRDefault="00F4527C" w:rsidP="00F4527C">
      <w:r w:rsidRPr="001141CA">
        <w:t xml:space="preserve">Technical service contracts: Carter specifically exempts service contracts from his 19 May 1977 guidelines, and nowhere else is there any sign that he plans to restrict or control the proliferation of "white collar mercenaries." </w:t>
      </w:r>
    </w:p>
    <w:p w:rsidR="00F4527C" w:rsidRDefault="00F4527C" w:rsidP="00F4527C">
      <w:r w:rsidRPr="001141CA">
        <w:t xml:space="preserve">Payoffs: Although Carter calls for advance State Department screening of overseas promotional activities by US arms firms, there is no ban on the payment of commissions or fees to agents and representatives abroad-and thus no specific measure to prevent further payoffs in connection with arms deals. </w:t>
      </w:r>
    </w:p>
    <w:p w:rsidR="00F4527C" w:rsidRDefault="00F4527C" w:rsidP="00F4527C">
      <w:r w:rsidRPr="001141CA">
        <w:t>Un</w:t>
      </w:r>
      <w:r>
        <w:t>d</w:t>
      </w:r>
      <w:r w:rsidRPr="001141CA">
        <w:t xml:space="preserve">elivered balance: Some critics of the arms trade have suggested that Carter apply the new export guidelines to the $32 billion worth of arms that were ordered during the Nixon and Ford administrations but that have not yet been delivered to their foreign buyers. This issue is not raised in the 19 May statement, however, and The New </w:t>
      </w:r>
      <w:r>
        <w:t>Y</w:t>
      </w:r>
      <w:r w:rsidRPr="001141CA">
        <w:t xml:space="preserve">ork Times reported on 8 May 1977 that Carter apparently decided to go through with these sales on the grounds that Washington cannot "renege" on such contracts-even though he has called upon France and West Germany to cancel their contracts for the sale of nuclear reprocessing plants to Pakistan and Brazil. </w:t>
      </w:r>
    </w:p>
    <w:p w:rsidR="00F4527C" w:rsidRDefault="00F4527C" w:rsidP="00F4527C">
      <w:r w:rsidRPr="001141CA">
        <w:t xml:space="preserve">Business as Usual </w:t>
      </w:r>
    </w:p>
    <w:p w:rsidR="00F4527C" w:rsidRDefault="00F4527C" w:rsidP="00F4527C">
      <w:r w:rsidRPr="001141CA">
        <w:t xml:space="preserve">All this tells us that </w:t>
      </w:r>
      <w:r w:rsidRPr="00DF1342">
        <w:rPr>
          <w:rStyle w:val="StyleUnderline"/>
          <w:highlight w:val="yellow"/>
        </w:rPr>
        <w:t>Carter's</w:t>
      </w:r>
      <w:r w:rsidRPr="003E2B90">
        <w:rPr>
          <w:rStyle w:val="StyleUnderline"/>
        </w:rPr>
        <w:t xml:space="preserve"> "</w:t>
      </w:r>
      <w:r w:rsidRPr="00DF1342">
        <w:rPr>
          <w:rStyle w:val="StyleUnderline"/>
          <w:highlight w:val="yellow"/>
        </w:rPr>
        <w:t>policy</w:t>
      </w:r>
      <w:r w:rsidRPr="003E2B90">
        <w:rPr>
          <w:rStyle w:val="StyleUnderline"/>
        </w:rPr>
        <w:t xml:space="preserve"> of arms restraint" </w:t>
      </w:r>
      <w:r w:rsidRPr="00DF1342">
        <w:rPr>
          <w:rStyle w:val="StyleUnderline"/>
          <w:highlight w:val="yellow"/>
        </w:rPr>
        <w:t>amounts to</w:t>
      </w:r>
      <w:r w:rsidRPr="00D82565">
        <w:rPr>
          <w:rStyle w:val="StyleUnderline"/>
        </w:rPr>
        <w:t xml:space="preserve"> little more than </w:t>
      </w:r>
      <w:r w:rsidRPr="00DF1342">
        <w:rPr>
          <w:rStyle w:val="StyleUnderline"/>
          <w:highlight w:val="yellow"/>
        </w:rPr>
        <w:t>"</w:t>
      </w:r>
      <w:r w:rsidRPr="00DF1342">
        <w:rPr>
          <w:rStyle w:val="Emphasis"/>
          <w:highlight w:val="yellow"/>
        </w:rPr>
        <w:t>business as usual</w:t>
      </w:r>
      <w:r w:rsidRPr="00DF1342">
        <w:rPr>
          <w:rStyle w:val="StyleUnderline"/>
          <w:highlight w:val="yellow"/>
        </w:rPr>
        <w:t xml:space="preserve">". Perhaps there will be a </w:t>
      </w:r>
      <w:r w:rsidRPr="00DF1342">
        <w:rPr>
          <w:rStyle w:val="Emphasis"/>
          <w:highlight w:val="yellow"/>
        </w:rPr>
        <w:t>slight reduction</w:t>
      </w:r>
      <w:r w:rsidRPr="00DF1342">
        <w:rPr>
          <w:rStyle w:val="StyleUnderline"/>
          <w:highlight w:val="yellow"/>
        </w:rPr>
        <w:t xml:space="preserve"> in</w:t>
      </w:r>
      <w:r w:rsidRPr="00E607B8">
        <w:rPr>
          <w:rStyle w:val="StyleUnderline"/>
        </w:rPr>
        <w:t xml:space="preserve"> the </w:t>
      </w:r>
      <w:r w:rsidRPr="00DF1342">
        <w:rPr>
          <w:rStyle w:val="StyleUnderline"/>
          <w:highlight w:val="yellow"/>
        </w:rPr>
        <w:t>overall volume</w:t>
      </w:r>
      <w:r w:rsidRPr="00D82565">
        <w:rPr>
          <w:rStyle w:val="StyleUnderline"/>
        </w:rPr>
        <w:t xml:space="preserve"> of sales, and some effort to discourage extravagant purchases by some of the more ambitious Third World spenders</w:t>
      </w:r>
      <w:r w:rsidRPr="001141CA">
        <w:t xml:space="preserve"> like Iran, </w:t>
      </w:r>
      <w:r w:rsidRPr="00DF1342">
        <w:rPr>
          <w:rStyle w:val="StyleUnderline"/>
          <w:highlight w:val="yellow"/>
        </w:rPr>
        <w:t xml:space="preserve">but </w:t>
      </w:r>
      <w:r w:rsidRPr="00DF1342">
        <w:rPr>
          <w:rStyle w:val="Emphasis"/>
          <w:highlight w:val="yellow"/>
        </w:rPr>
        <w:t>in general</w:t>
      </w:r>
      <w:r w:rsidRPr="00DF1342">
        <w:rPr>
          <w:rStyle w:val="StyleUnderline"/>
          <w:highlight w:val="yellow"/>
        </w:rPr>
        <w:t xml:space="preserve"> we will</w:t>
      </w:r>
      <w:r w:rsidRPr="00D82565">
        <w:rPr>
          <w:rStyle w:val="StyleUnderline"/>
        </w:rPr>
        <w:t xml:space="preserve"> be </w:t>
      </w:r>
      <w:r w:rsidRPr="00DF1342">
        <w:rPr>
          <w:rStyle w:val="StyleUnderline"/>
          <w:highlight w:val="yellow"/>
        </w:rPr>
        <w:t>see</w:t>
      </w:r>
      <w:r w:rsidRPr="00D82565">
        <w:rPr>
          <w:rStyle w:val="StyleUnderline"/>
        </w:rPr>
        <w:t xml:space="preserve">ing </w:t>
      </w:r>
      <w:r w:rsidRPr="00DF1342">
        <w:rPr>
          <w:rStyle w:val="StyleUnderline"/>
          <w:highlight w:val="yellow"/>
        </w:rPr>
        <w:t>a continuing flow</w:t>
      </w:r>
      <w:r w:rsidRPr="00E607B8">
        <w:rPr>
          <w:rStyle w:val="StyleUnderline"/>
        </w:rPr>
        <w:t xml:space="preserve"> of advanced US arms </w:t>
      </w:r>
      <w:r w:rsidRPr="00DF1342">
        <w:rPr>
          <w:rStyle w:val="StyleUnderline"/>
          <w:highlight w:val="yellow"/>
        </w:rPr>
        <w:t>to an ever-growing number of countries</w:t>
      </w:r>
      <w:r w:rsidRPr="00D82565">
        <w:rPr>
          <w:rStyle w:val="StyleUnderline"/>
        </w:rPr>
        <w:t xml:space="preserve"> abroad</w:t>
      </w:r>
      <w:r>
        <w:t xml:space="preserve">. </w:t>
      </w:r>
    </w:p>
    <w:p w:rsidR="00F4527C" w:rsidRDefault="00F4527C" w:rsidP="00F4527C"/>
    <w:p w:rsidR="00F4527C" w:rsidRPr="002A7FA1" w:rsidRDefault="00F4527C" w:rsidP="00F4527C">
      <w:pPr>
        <w:pStyle w:val="Heading4"/>
      </w:pPr>
      <w:r>
        <w:t xml:space="preserve">Policies that don’t establish a </w:t>
      </w:r>
      <w:r>
        <w:rPr>
          <w:u w:val="single"/>
        </w:rPr>
        <w:t>ceiling</w:t>
      </w:r>
      <w:r>
        <w:t xml:space="preserve"> on sales are only </w:t>
      </w:r>
      <w:r>
        <w:rPr>
          <w:u w:val="single"/>
        </w:rPr>
        <w:t>theoretical</w:t>
      </w:r>
      <w:r>
        <w:t xml:space="preserve"> reductions, not </w:t>
      </w:r>
      <w:r>
        <w:rPr>
          <w:u w:val="single"/>
        </w:rPr>
        <w:t>actual reductions</w:t>
      </w:r>
      <w:r>
        <w:t xml:space="preserve"> — Carter proves.  </w:t>
      </w:r>
    </w:p>
    <w:p w:rsidR="00F4527C" w:rsidRPr="00A135E8" w:rsidRDefault="00F4527C" w:rsidP="00F4527C">
      <w:r w:rsidRPr="00A135E8">
        <w:rPr>
          <w:rStyle w:val="Style13ptBold"/>
        </w:rPr>
        <w:t>Pierre 82</w:t>
      </w:r>
      <w:r>
        <w:t xml:space="preserve"> — Andrew J. Pierre, </w:t>
      </w:r>
      <w:r w:rsidRPr="002122A6">
        <w:t>Senior Fellow at the Council on Foreign Relations</w:t>
      </w:r>
      <w:r>
        <w:t xml:space="preserve">, </w:t>
      </w:r>
      <w:r w:rsidRPr="002122A6">
        <w:t xml:space="preserve">holds a Ph.D. in </w:t>
      </w:r>
      <w:r>
        <w:t>P</w:t>
      </w:r>
      <w:r w:rsidRPr="002122A6">
        <w:t xml:space="preserve">olitical </w:t>
      </w:r>
      <w:r>
        <w:t>S</w:t>
      </w:r>
      <w:r w:rsidRPr="002122A6">
        <w:t>cience from Columbia University</w:t>
      </w:r>
      <w:r>
        <w:t>, 1981/1982 (“</w:t>
      </w:r>
      <w:r w:rsidRPr="00A135E8">
        <w:t>Arms Sales: The New Diplomacy</w:t>
      </w:r>
      <w:r>
        <w:t xml:space="preserve">,” </w:t>
      </w:r>
      <w:r>
        <w:rPr>
          <w:i/>
        </w:rPr>
        <w:t>Foreign Affairs</w:t>
      </w:r>
      <w:r>
        <w:t xml:space="preserve">, Volume 60, Number 2, Winter, Available Online at </w:t>
      </w:r>
      <w:hyperlink r:id="rId12" w:history="1">
        <w:r w:rsidRPr="00AC2B7F">
          <w:rPr>
            <w:rStyle w:val="Hyperlink"/>
          </w:rPr>
          <w:t>https://www.foreignaffairs.com/articles/1981-12-01/arms-sales-new-diplomacy</w:t>
        </w:r>
      </w:hyperlink>
      <w:r>
        <w:t>, Accessed 07-12-2019)</w:t>
      </w:r>
    </w:p>
    <w:p w:rsidR="00F4527C" w:rsidRDefault="00F4527C" w:rsidP="00F4527C">
      <w:r>
        <w:t>VII</w:t>
      </w:r>
    </w:p>
    <w:p w:rsidR="00F4527C" w:rsidRDefault="00F4527C" w:rsidP="00F4527C">
      <w:r>
        <w:t xml:space="preserve">It is in the United States, however, that the arms trade phenomenon has received the most attention. In the past decade the nation's policy and practice on weapons sales has become a domestic political and foreign policy issue; Congress has imposed legislative controls, most notably through the International Security Assistance and Arms Export Control Act of 1976; </w:t>
      </w:r>
      <w:r w:rsidRPr="00AB358A">
        <w:rPr>
          <w:rStyle w:val="StyleUnderline"/>
        </w:rPr>
        <w:t>the Carter Administration sought to "reform" U.S. arms sales through a set of specific guidelines</w:t>
      </w:r>
      <w:r>
        <w:t>, and it undertook discussions with the Soviet Union regarding international restraints.</w:t>
      </w:r>
    </w:p>
    <w:p w:rsidR="00F4527C" w:rsidRDefault="00F4527C" w:rsidP="00F4527C">
      <w:r>
        <w:t>Long the world's largest supplier of arms, during the period 1950-80 the United States transferred abroad over $120 billion in arms and related military services, more than half of the world's total. Under the Reagan Administration, with its strong emphasis on arms sales as an instrument of diplomacy, and its tendency to sell weapons permissively, arms sales are likely to continue to grow and become still more controversial.</w:t>
      </w:r>
    </w:p>
    <w:p w:rsidR="00F4527C" w:rsidRDefault="00F4527C" w:rsidP="00F4527C">
      <w:r w:rsidRPr="00AB358A">
        <w:rPr>
          <w:rStyle w:val="StyleUnderline"/>
        </w:rPr>
        <w:lastRenderedPageBreak/>
        <w:t xml:space="preserve">In retrospect, the </w:t>
      </w:r>
      <w:r w:rsidRPr="00AB358A">
        <w:rPr>
          <w:rStyle w:val="StyleUnderline"/>
          <w:highlight w:val="yellow"/>
        </w:rPr>
        <w:t>Carter</w:t>
      </w:r>
      <w:r w:rsidRPr="00AB358A">
        <w:rPr>
          <w:rStyle w:val="StyleUnderline"/>
        </w:rPr>
        <w:t xml:space="preserve"> Administration's </w:t>
      </w:r>
      <w:r w:rsidRPr="00AB358A">
        <w:rPr>
          <w:rStyle w:val="StyleUnderline"/>
          <w:highlight w:val="yellow"/>
        </w:rPr>
        <w:t>handling</w:t>
      </w:r>
      <w:r w:rsidRPr="00AB358A">
        <w:rPr>
          <w:rStyle w:val="StyleUnderline"/>
        </w:rPr>
        <w:t xml:space="preserve"> of arms sales </w:t>
      </w:r>
      <w:r w:rsidRPr="00AB358A">
        <w:rPr>
          <w:rStyle w:val="StyleUnderline"/>
          <w:highlight w:val="yellow"/>
        </w:rPr>
        <w:t>is easy to criticize</w:t>
      </w:r>
      <w:r w:rsidRPr="00AB358A">
        <w:rPr>
          <w:rStyle w:val="StyleUnderline"/>
        </w:rPr>
        <w:t xml:space="preserve">. Certainly </w:t>
      </w:r>
      <w:r w:rsidRPr="00AB358A">
        <w:rPr>
          <w:rStyle w:val="StyleUnderline"/>
          <w:highlight w:val="yellow"/>
        </w:rPr>
        <w:t>the reality did not match the overblown</w:t>
      </w:r>
      <w:r w:rsidRPr="00AB358A">
        <w:rPr>
          <w:rStyle w:val="StyleUnderline"/>
        </w:rPr>
        <w:t xml:space="preserve"> and moralistic </w:t>
      </w:r>
      <w:r w:rsidRPr="00AB358A">
        <w:rPr>
          <w:rStyle w:val="StyleUnderline"/>
          <w:highlight w:val="yellow"/>
        </w:rPr>
        <w:t>rhetoric, and arms sales were never relegated to</w:t>
      </w:r>
      <w:r w:rsidRPr="00AB358A">
        <w:rPr>
          <w:rStyle w:val="StyleUnderline"/>
        </w:rPr>
        <w:t xml:space="preserve"> the status of being an </w:t>
      </w:r>
      <w:r w:rsidRPr="00AB358A">
        <w:rPr>
          <w:rStyle w:val="StyleUnderline"/>
          <w:highlight w:val="yellow"/>
        </w:rPr>
        <w:t>"exceptional"</w:t>
      </w:r>
      <w:r w:rsidRPr="00AB358A">
        <w:rPr>
          <w:rStyle w:val="StyleUnderline"/>
        </w:rPr>
        <w:t xml:space="preserve"> instrument of foreign policy as promised in the Administration's early days. The </w:t>
      </w:r>
      <w:r w:rsidRPr="00AB358A">
        <w:rPr>
          <w:rStyle w:val="StyleUnderline"/>
          <w:highlight w:val="yellow"/>
        </w:rPr>
        <w:t>policy guidelines</w:t>
      </w:r>
      <w:r>
        <w:t>—e.g., that the United States would not be the first supplier to introduce into a region newly developed, advanced weapons systems that would create a new or significantly higher combat capability; that it would not permit development or modification of advanced weapons systems solely for export; that it would not permit co-production agreements with other countries, etc.—</w:t>
      </w:r>
      <w:r w:rsidRPr="00AB358A">
        <w:rPr>
          <w:rStyle w:val="StyleUnderline"/>
          <w:highlight w:val="yellow"/>
        </w:rPr>
        <w:t>were frequently not observed. The annual dollar ceilings on new</w:t>
      </w:r>
      <w:r w:rsidRPr="00AB358A">
        <w:rPr>
          <w:rStyle w:val="StyleUnderline"/>
        </w:rPr>
        <w:t xml:space="preserve"> arms </w:t>
      </w:r>
      <w:r w:rsidRPr="00AB358A">
        <w:rPr>
          <w:rStyle w:val="StyleUnderline"/>
          <w:highlight w:val="yellow"/>
        </w:rPr>
        <w:t xml:space="preserve">sales, under which there was to be a progressive reduction each year, were </w:t>
      </w:r>
      <w:r w:rsidRPr="00AB358A">
        <w:rPr>
          <w:rStyle w:val="Emphasis"/>
          <w:highlight w:val="yellow"/>
        </w:rPr>
        <w:t>so artfully circumvented</w:t>
      </w:r>
      <w:r w:rsidRPr="00AB358A">
        <w:rPr>
          <w:rStyle w:val="StyleUnderline"/>
        </w:rPr>
        <w:t xml:space="preserve"> (by excluding treaty allies, and exports classified as "commercial" arms sales or military services) </w:t>
      </w:r>
      <w:r w:rsidRPr="00AB358A">
        <w:rPr>
          <w:rStyle w:val="StyleUnderline"/>
          <w:highlight w:val="yellow"/>
        </w:rPr>
        <w:t xml:space="preserve">that while the ceilings were formally respected and sales were </w:t>
      </w:r>
      <w:r w:rsidRPr="00AB358A">
        <w:rPr>
          <w:rStyle w:val="Emphasis"/>
          <w:highlight w:val="yellow"/>
        </w:rPr>
        <w:t>theoretically</w:t>
      </w:r>
      <w:r w:rsidRPr="00AB358A">
        <w:rPr>
          <w:rStyle w:val="StyleUnderline"/>
          <w:highlight w:val="yellow"/>
        </w:rPr>
        <w:t xml:space="preserve"> reduced, </w:t>
      </w:r>
      <w:r w:rsidRPr="00AB358A">
        <w:rPr>
          <w:rStyle w:val="Emphasis"/>
          <w:highlight w:val="yellow"/>
        </w:rPr>
        <w:t>in reality total arms sales increased</w:t>
      </w:r>
      <w:r>
        <w:t>. And the Conventional Arms Transfer talks with the Soviet Union collapsed more because of internal feuding within the Administration and a lack of clarity as to aims than because of substantive disagreement with the Soviet Union at the negotiating table.</w:t>
      </w:r>
    </w:p>
    <w:p w:rsidR="00F4527C" w:rsidRDefault="00F4527C" w:rsidP="00F4527C"/>
    <w:p w:rsidR="00F4527C" w:rsidRPr="006919C3" w:rsidRDefault="00F4527C" w:rsidP="00F4527C">
      <w:pPr>
        <w:pStyle w:val="Heading4"/>
      </w:pPr>
      <w:r>
        <w:t xml:space="preserve">Changing the </w:t>
      </w:r>
      <w:r>
        <w:rPr>
          <w:u w:val="single"/>
        </w:rPr>
        <w:t>pace</w:t>
      </w:r>
      <w:r>
        <w:t xml:space="preserve"> and </w:t>
      </w:r>
      <w:r>
        <w:rPr>
          <w:u w:val="single"/>
        </w:rPr>
        <w:t>type</w:t>
      </w:r>
      <w:r>
        <w:t xml:space="preserve"> of weapons transferred to </w:t>
      </w:r>
      <w:r>
        <w:rPr>
          <w:u w:val="single"/>
        </w:rPr>
        <w:t>specific countries</w:t>
      </w:r>
      <w:r>
        <w:t xml:space="preserve"> does not </w:t>
      </w:r>
      <w:r>
        <w:rPr>
          <w:u w:val="single"/>
        </w:rPr>
        <w:t>actually reduce</w:t>
      </w:r>
      <w:r>
        <w:t xml:space="preserve"> overall arms sales. </w:t>
      </w:r>
    </w:p>
    <w:p w:rsidR="00F4527C" w:rsidRPr="00E46737" w:rsidRDefault="00F4527C" w:rsidP="00F4527C">
      <w:r w:rsidRPr="00554BF6">
        <w:rPr>
          <w:rStyle w:val="Style13ptBold"/>
        </w:rPr>
        <w:t xml:space="preserve">Ball and </w:t>
      </w:r>
      <w:proofErr w:type="spellStart"/>
      <w:r w:rsidRPr="00554BF6">
        <w:rPr>
          <w:rStyle w:val="Style13ptBold"/>
        </w:rPr>
        <w:t>Leitenberg</w:t>
      </w:r>
      <w:proofErr w:type="spellEnd"/>
      <w:r w:rsidRPr="00554BF6">
        <w:rPr>
          <w:rStyle w:val="Style13ptBold"/>
        </w:rPr>
        <w:t xml:space="preserve"> 79</w:t>
      </w:r>
      <w:r>
        <w:t xml:space="preserve"> — </w:t>
      </w:r>
      <w:r w:rsidRPr="00554BF6">
        <w:rPr>
          <w:u w:val="single"/>
        </w:rPr>
        <w:t>Nicole Ball</w:t>
      </w:r>
      <w:r>
        <w:t>, Independent Researcher, holds an M.A. in</w:t>
      </w:r>
      <w:r w:rsidRPr="00B13297">
        <w:t xml:space="preserve"> International Relations from the University of Sussex</w:t>
      </w:r>
      <w:r>
        <w:t xml:space="preserve"> (UK), and </w:t>
      </w:r>
      <w:r w:rsidRPr="00554BF6">
        <w:rPr>
          <w:u w:val="single"/>
        </w:rPr>
        <w:t xml:space="preserve">Milton </w:t>
      </w:r>
      <w:proofErr w:type="spellStart"/>
      <w:r w:rsidRPr="00554BF6">
        <w:rPr>
          <w:u w:val="single"/>
        </w:rPr>
        <w:t>Leitenberg</w:t>
      </w:r>
      <w:proofErr w:type="spellEnd"/>
      <w:r>
        <w:t xml:space="preserve">, </w:t>
      </w:r>
      <w:r w:rsidRPr="00554BF6">
        <w:t xml:space="preserve">Research Associate at the Center for International Studies in the Peace Studies Program at Cornell University, </w:t>
      </w:r>
      <w:r>
        <w:t xml:space="preserve">1979 (“The Foreign Arms Sales Policy of the Carter Administration,” </w:t>
      </w:r>
      <w:r>
        <w:rPr>
          <w:i/>
        </w:rPr>
        <w:t>Alternatives</w:t>
      </w:r>
      <w:r>
        <w:t>, Volume 4, Issue 4, March, Available Online to Subscribing Institutions via ProQuest, p. 536-537)</w:t>
      </w:r>
    </w:p>
    <w:p w:rsidR="00F4527C" w:rsidRDefault="00F4527C" w:rsidP="00F4527C">
      <w:r>
        <w:t>Conclusion</w:t>
      </w:r>
    </w:p>
    <w:p w:rsidR="00F4527C" w:rsidRDefault="00F4527C" w:rsidP="00F4527C">
      <w:r>
        <w:t xml:space="preserve">Unfortunately, the major military powers seem unlikely to accept meaningful reductions in their ability to produce and to trade conventional weapons. We have seen that </w:t>
      </w:r>
      <w:r w:rsidRPr="006919C3">
        <w:rPr>
          <w:rStyle w:val="Emphasis"/>
          <w:highlight w:val="yellow"/>
        </w:rPr>
        <w:t>considerable scope exists for circumventing</w:t>
      </w:r>
      <w:r w:rsidRPr="006919C3">
        <w:rPr>
          <w:rStyle w:val="Emphasis"/>
        </w:rPr>
        <w:t xml:space="preserve"> the </w:t>
      </w:r>
      <w:r w:rsidRPr="006919C3">
        <w:rPr>
          <w:rStyle w:val="Emphasis"/>
          <w:highlight w:val="yellow"/>
        </w:rPr>
        <w:t>guidelines</w:t>
      </w:r>
      <w:r>
        <w:t xml:space="preserve"> [end page 553] </w:t>
      </w:r>
      <w:r w:rsidRPr="006919C3">
        <w:rPr>
          <w:rStyle w:val="Emphasis"/>
          <w:highlight w:val="yellow"/>
        </w:rPr>
        <w:t>for restraint</w:t>
      </w:r>
      <w:r w:rsidRPr="006919C3">
        <w:rPr>
          <w:rStyle w:val="Emphasis"/>
        </w:rPr>
        <w:t xml:space="preserve"> in US arms sales</w:t>
      </w:r>
      <w:r w:rsidRPr="008A5B0D">
        <w:rPr>
          <w:rStyle w:val="StyleUnderline"/>
        </w:rPr>
        <w:t>, and</w:t>
      </w:r>
      <w:r>
        <w:t xml:space="preserve"> that </w:t>
      </w:r>
      <w:r w:rsidRPr="008A5B0D">
        <w:rPr>
          <w:rStyle w:val="StyleUnderline"/>
        </w:rPr>
        <w:t>the Carter Administration has already violated its own policy on a number of occasions</w:t>
      </w:r>
      <w:r>
        <w:t xml:space="preserve">. Furthermore, US willingness to sell arms and ‘nonmilitary’ weapons to serious human rights offenders and to excess defense spenders (many of which devote over 20% of their national budgets to military expenditure), despite US legislation designed to curtail arms transfers in such instances, is another indication of the lack of seriousness of the Carter Administration’s interest in genuine arms control. </w:t>
      </w:r>
      <w:r w:rsidRPr="006919C3">
        <w:rPr>
          <w:rStyle w:val="StyleUnderline"/>
          <w:highlight w:val="yellow"/>
        </w:rPr>
        <w:t xml:space="preserve">Without </w:t>
      </w:r>
      <w:r w:rsidRPr="006919C3">
        <w:rPr>
          <w:rStyle w:val="Emphasis"/>
          <w:highlight w:val="yellow"/>
        </w:rPr>
        <w:t>a sharp drop</w:t>
      </w:r>
      <w:r w:rsidRPr="006919C3">
        <w:rPr>
          <w:rStyle w:val="StyleUnderline"/>
          <w:highlight w:val="yellow"/>
        </w:rPr>
        <w:t xml:space="preserve"> in</w:t>
      </w:r>
      <w:r w:rsidRPr="008A5B0D">
        <w:rPr>
          <w:rStyle w:val="StyleUnderline"/>
        </w:rPr>
        <w:t xml:space="preserve"> US </w:t>
      </w:r>
      <w:r w:rsidRPr="006919C3">
        <w:rPr>
          <w:rStyle w:val="StyleUnderline"/>
          <w:highlight w:val="yellow"/>
        </w:rPr>
        <w:t>sales</w:t>
      </w:r>
      <w:r>
        <w:t xml:space="preserve"> — which account for some 50% of the world total — </w:t>
      </w:r>
      <w:r w:rsidRPr="006919C3">
        <w:rPr>
          <w:rStyle w:val="StyleUnderline"/>
          <w:highlight w:val="yellow"/>
        </w:rPr>
        <w:t>there is</w:t>
      </w:r>
      <w:r w:rsidRPr="008A5B0D">
        <w:rPr>
          <w:rStyle w:val="StyleUnderline"/>
        </w:rPr>
        <w:t xml:space="preserve"> likely to be </w:t>
      </w:r>
      <w:r w:rsidRPr="006919C3">
        <w:rPr>
          <w:rStyle w:val="StyleUnderline"/>
          <w:highlight w:val="yellow"/>
        </w:rPr>
        <w:t>little chance for reductions by</w:t>
      </w:r>
      <w:r w:rsidRPr="008A5B0D">
        <w:rPr>
          <w:rStyle w:val="StyleUnderline"/>
        </w:rPr>
        <w:t xml:space="preserve"> the </w:t>
      </w:r>
      <w:r w:rsidRPr="006919C3">
        <w:rPr>
          <w:rStyle w:val="StyleUnderline"/>
          <w:highlight w:val="yellow"/>
        </w:rPr>
        <w:t>other</w:t>
      </w:r>
      <w:r w:rsidRPr="008A5B0D">
        <w:rPr>
          <w:rStyle w:val="StyleUnderline"/>
        </w:rPr>
        <w:t xml:space="preserve"> major arms </w:t>
      </w:r>
      <w:r w:rsidRPr="006919C3">
        <w:rPr>
          <w:rStyle w:val="StyleUnderline"/>
          <w:highlight w:val="yellow"/>
        </w:rPr>
        <w:t>suppliers</w:t>
      </w:r>
      <w:r>
        <w:t>.</w:t>
      </w:r>
    </w:p>
    <w:p w:rsidR="00F4527C" w:rsidRDefault="00F4527C" w:rsidP="00F4527C">
      <w:r>
        <w:t xml:space="preserve">The first, and one of the most important, decisions taken by the Carter Administration was to accept the entire $27 billion backlog of FMS orders negotiated during the Nixon and Ford years. By the beginning of FY 1979, there was a $43.5 billion backlog of deliveries stretching to 1986.60 The production pipeline is currently hard put to it to meet even $10 billion in annual deliveries. Thus, </w:t>
      </w:r>
      <w:r w:rsidRPr="006919C3">
        <w:rPr>
          <w:rStyle w:val="StyleUnderline"/>
          <w:highlight w:val="yellow"/>
        </w:rPr>
        <w:t>while</w:t>
      </w:r>
      <w:r w:rsidRPr="008A5B0D">
        <w:rPr>
          <w:rStyle w:val="StyleUnderline"/>
        </w:rPr>
        <w:t xml:space="preserve"> the </w:t>
      </w:r>
      <w:r w:rsidRPr="006919C3">
        <w:rPr>
          <w:rStyle w:val="StyleUnderline"/>
          <w:highlight w:val="yellow"/>
        </w:rPr>
        <w:t>Carter</w:t>
      </w:r>
      <w:r w:rsidRPr="008A5B0D">
        <w:rPr>
          <w:rStyle w:val="StyleUnderline"/>
        </w:rPr>
        <w:t xml:space="preserve"> Administration </w:t>
      </w:r>
      <w:r w:rsidRPr="006919C3">
        <w:rPr>
          <w:rStyle w:val="StyleUnderline"/>
          <w:highlight w:val="yellow"/>
        </w:rPr>
        <w:t xml:space="preserve">may </w:t>
      </w:r>
      <w:r w:rsidRPr="006919C3">
        <w:rPr>
          <w:rStyle w:val="Emphasis"/>
          <w:highlight w:val="yellow"/>
        </w:rPr>
        <w:t>refuse a</w:t>
      </w:r>
      <w:r w:rsidRPr="008A5B0D">
        <w:rPr>
          <w:rStyle w:val="Emphasis"/>
        </w:rPr>
        <w:t xml:space="preserve">n arms </w:t>
      </w:r>
      <w:r w:rsidRPr="006919C3">
        <w:rPr>
          <w:rStyle w:val="Emphasis"/>
          <w:highlight w:val="yellow"/>
        </w:rPr>
        <w:t>sale here or there</w:t>
      </w:r>
      <w:r w:rsidRPr="006919C3">
        <w:rPr>
          <w:rStyle w:val="StyleUnderline"/>
          <w:highlight w:val="yellow"/>
        </w:rPr>
        <w:t xml:space="preserve">, </w:t>
      </w:r>
      <w:r w:rsidRPr="006919C3">
        <w:rPr>
          <w:rStyle w:val="Emphasis"/>
          <w:highlight w:val="yellow"/>
        </w:rPr>
        <w:t>the number of US weapons actually delivered will not decline at any point</w:t>
      </w:r>
      <w:r w:rsidRPr="008A5B0D">
        <w:rPr>
          <w:rStyle w:val="StyleUnderline"/>
        </w:rPr>
        <w:t xml:space="preserve"> in Carter’s present term of office and most likely not even if he were to be reelected</w:t>
      </w:r>
      <w:r>
        <w:t xml:space="preserve"> in 1982. It has been hinted that the oil-exporting Middle Eastern countries and South Korea might yet be added to the list of ‘exempt’ countries when future arms sale ‘ceilings’ are computed.61 According to SIPRI, the Middle East accounted for over half the arms trade in major weapons, from all suppliers, to the Third World between 1970 and 1977. Sixty-two percent of US trade in major weapons with the Third World during that period went to the Middle East; 31% went to Iran alone.62 If one included infrastructure and training — as US statistics do — the percentage of US sales to the Mideast would be still higher.</w:t>
      </w:r>
    </w:p>
    <w:p w:rsidR="00F4527C" w:rsidRDefault="00F4527C" w:rsidP="00F4527C">
      <w:r>
        <w:t xml:space="preserve">At the time of the announcement of the FY 1978 US arms sales totals the Under-Secretary of State indicated that the Administration was still undecided as to whether it would even seek a second reduction in the ‘ceiling’ for FY 1979. At the end of November, President </w:t>
      </w:r>
      <w:r w:rsidRPr="008A5B0D">
        <w:rPr>
          <w:rStyle w:val="StyleUnderline"/>
        </w:rPr>
        <w:t>Carter announced that the</w:t>
      </w:r>
      <w:r>
        <w:t xml:space="preserve"> FY 19</w:t>
      </w:r>
      <w:r w:rsidRPr="008A5B0D">
        <w:rPr>
          <w:rStyle w:val="StyleUnderline"/>
        </w:rPr>
        <w:t xml:space="preserve">79 ‘ceiling’ on arms transfers to </w:t>
      </w:r>
      <w:proofErr w:type="spellStart"/>
      <w:r w:rsidRPr="008A5B0D">
        <w:rPr>
          <w:rStyle w:val="StyleUnderline"/>
        </w:rPr>
        <w:t>nonallied</w:t>
      </w:r>
      <w:proofErr w:type="spellEnd"/>
      <w:r w:rsidRPr="008A5B0D">
        <w:rPr>
          <w:rStyle w:val="StyleUnderline"/>
        </w:rPr>
        <w:t xml:space="preserve"> countries would be</w:t>
      </w:r>
      <w:r>
        <w:t xml:space="preserve"> $733 million (</w:t>
      </w:r>
      <w:r w:rsidRPr="008A5B0D">
        <w:rPr>
          <w:rStyle w:val="StyleUnderline"/>
        </w:rPr>
        <w:t>about 8%</w:t>
      </w:r>
      <w:r>
        <w:t xml:space="preserve">) </w:t>
      </w:r>
      <w:r w:rsidRPr="008A5B0D">
        <w:rPr>
          <w:rStyle w:val="StyleUnderline"/>
        </w:rPr>
        <w:t>lower than the</w:t>
      </w:r>
      <w:r>
        <w:t xml:space="preserve"> FY 19</w:t>
      </w:r>
      <w:r w:rsidRPr="007C5DC7">
        <w:rPr>
          <w:rStyle w:val="StyleUnderline"/>
        </w:rPr>
        <w:t>78 ‘ceiling’</w:t>
      </w:r>
      <w:r>
        <w:t xml:space="preserve">. However, when [end page 554] setting the new ‘ceiling’, the Administration ‘corrected’ the FY 1978 ‘ceiling’ for inflation before computing the reduction, just as it had done the previous year. Thus, allowing 7.2% for inflation, the FY 1978 ‘ceiling’ of $8.551 billion becomes $9.167 billion expressed in 1979 dollars. Subtracting $733 million from this figure, one arrives at the 1979 ‘ceiling’ of $8.434 billion.63 Announcements by the Iranian government at the end of 1978 that over $1 billion worth of arms purchases would have to be deferred means that it will be easier for the FY 1979 ‘ceiling’ to be maintained. At the same time, some Administration critics, notably Senator </w:t>
      </w:r>
      <w:proofErr w:type="spellStart"/>
      <w:r>
        <w:t>Proxmire</w:t>
      </w:r>
      <w:proofErr w:type="spellEnd"/>
      <w:r>
        <w:t>, have suggested that because of the Iranian deferrals, the FY 1979 ‘ceiling’ could have been set even lower.64</w:t>
      </w:r>
    </w:p>
    <w:p w:rsidR="00F4527C" w:rsidRDefault="00F4527C" w:rsidP="00F4527C">
      <w:r w:rsidRPr="006919C3">
        <w:rPr>
          <w:rStyle w:val="StyleUnderline"/>
          <w:highlight w:val="yellow"/>
        </w:rPr>
        <w:t>Although the Admin</w:t>
      </w:r>
      <w:r w:rsidRPr="006919C3">
        <w:rPr>
          <w:rStyle w:val="StyleUnderline"/>
        </w:rPr>
        <w:t xml:space="preserve">istration </w:t>
      </w:r>
      <w:r w:rsidRPr="006919C3">
        <w:rPr>
          <w:rStyle w:val="StyleUnderline"/>
          <w:highlight w:val="yellow"/>
        </w:rPr>
        <w:t xml:space="preserve">can claim to have made </w:t>
      </w:r>
      <w:r w:rsidRPr="006919C3">
        <w:rPr>
          <w:rStyle w:val="Emphasis"/>
          <w:highlight w:val="yellow"/>
        </w:rPr>
        <w:t>some cutbacks</w:t>
      </w:r>
      <w:r w:rsidRPr="006919C3">
        <w:rPr>
          <w:rStyle w:val="Emphasis"/>
        </w:rPr>
        <w:t xml:space="preserve"> on arms transfers </w:t>
      </w:r>
      <w:r w:rsidRPr="006919C3">
        <w:rPr>
          <w:rStyle w:val="Emphasis"/>
          <w:highlight w:val="yellow"/>
        </w:rPr>
        <w:t>to</w:t>
      </w:r>
      <w:r w:rsidRPr="006919C3">
        <w:rPr>
          <w:rStyle w:val="Emphasis"/>
        </w:rPr>
        <w:t xml:space="preserve"> </w:t>
      </w:r>
      <w:proofErr w:type="spellStart"/>
      <w:r w:rsidRPr="006919C3">
        <w:rPr>
          <w:rStyle w:val="Emphasis"/>
        </w:rPr>
        <w:t>nonallied</w:t>
      </w:r>
      <w:proofErr w:type="spellEnd"/>
      <w:r w:rsidRPr="006919C3">
        <w:rPr>
          <w:rStyle w:val="Emphasis"/>
        </w:rPr>
        <w:t xml:space="preserve"> Third World </w:t>
      </w:r>
      <w:r w:rsidRPr="006919C3">
        <w:rPr>
          <w:rStyle w:val="Emphasis"/>
          <w:highlight w:val="yellow"/>
        </w:rPr>
        <w:t>countries</w:t>
      </w:r>
      <w:r w:rsidRPr="006919C3">
        <w:rPr>
          <w:rStyle w:val="StyleUnderline"/>
          <w:highlight w:val="yellow"/>
        </w:rPr>
        <w:t xml:space="preserve">, it has failed to reduce </w:t>
      </w:r>
      <w:r w:rsidRPr="006919C3">
        <w:rPr>
          <w:rStyle w:val="Emphasis"/>
          <w:highlight w:val="yellow"/>
        </w:rPr>
        <w:t>overall</w:t>
      </w:r>
      <w:r w:rsidRPr="007C5DC7">
        <w:rPr>
          <w:rStyle w:val="Emphasis"/>
        </w:rPr>
        <w:t xml:space="preserve"> US </w:t>
      </w:r>
      <w:r w:rsidRPr="007C5DC7">
        <w:rPr>
          <w:rStyle w:val="Emphasis"/>
        </w:rPr>
        <w:lastRenderedPageBreak/>
        <w:t xml:space="preserve">arms </w:t>
      </w:r>
      <w:r w:rsidRPr="006919C3">
        <w:rPr>
          <w:rStyle w:val="Emphasis"/>
          <w:highlight w:val="yellow"/>
        </w:rPr>
        <w:t>transfers</w:t>
      </w:r>
      <w:r w:rsidRPr="007C5DC7">
        <w:rPr>
          <w:rStyle w:val="StyleUnderline"/>
        </w:rPr>
        <w:t xml:space="preserve"> and thus have a genuine impact on the world arms trade</w:t>
      </w:r>
      <w:r>
        <w:t xml:space="preserve">. Total US arms transfers for FY 1979 are expected to reach $14.4 billion, up from $13.6/$13.7 billion in FY 1978.65 In view of this, it will be difficult for the Administration to pressure other arms producers to reduce their overseas sales. One country simply cannot ask others to do one thing while it does exactly the opposite, particularly in an activity in which it is the world’s major actor. </w:t>
      </w:r>
      <w:r w:rsidRPr="006919C3">
        <w:rPr>
          <w:rStyle w:val="StyleUnderline"/>
          <w:highlight w:val="yellow"/>
        </w:rPr>
        <w:t>The Admin</w:t>
      </w:r>
      <w:r w:rsidRPr="007C5DC7">
        <w:rPr>
          <w:rStyle w:val="StyleUnderline"/>
        </w:rPr>
        <w:t xml:space="preserve">istration </w:t>
      </w:r>
      <w:r w:rsidRPr="006919C3">
        <w:rPr>
          <w:rStyle w:val="StyleUnderline"/>
          <w:highlight w:val="yellow"/>
        </w:rPr>
        <w:t>now claims</w:t>
      </w:r>
      <w:r w:rsidRPr="007C5DC7">
        <w:rPr>
          <w:rStyle w:val="StyleUnderline"/>
        </w:rPr>
        <w:t xml:space="preserve"> that </w:t>
      </w:r>
      <w:r w:rsidRPr="006919C3">
        <w:rPr>
          <w:rStyle w:val="StyleUnderline"/>
          <w:highlight w:val="yellow"/>
        </w:rPr>
        <w:t xml:space="preserve">the policy was intended </w:t>
      </w:r>
      <w:r w:rsidRPr="006919C3">
        <w:rPr>
          <w:rStyle w:val="Emphasis"/>
          <w:highlight w:val="yellow"/>
        </w:rPr>
        <w:t>only</w:t>
      </w:r>
      <w:r w:rsidRPr="006919C3">
        <w:rPr>
          <w:rStyle w:val="StyleUnderline"/>
          <w:highlight w:val="yellow"/>
        </w:rPr>
        <w:t xml:space="preserve"> to change </w:t>
      </w:r>
      <w:r w:rsidRPr="006919C3">
        <w:rPr>
          <w:rStyle w:val="Emphasis"/>
          <w:highlight w:val="yellow"/>
        </w:rPr>
        <w:t>the pace and type of weapons</w:t>
      </w:r>
      <w:r w:rsidRPr="006919C3">
        <w:rPr>
          <w:rStyle w:val="Emphasis"/>
        </w:rPr>
        <w:t xml:space="preserve"> being </w:t>
      </w:r>
      <w:r w:rsidRPr="006919C3">
        <w:rPr>
          <w:rStyle w:val="Emphasis"/>
          <w:highlight w:val="yellow"/>
        </w:rPr>
        <w:t>transferred</w:t>
      </w:r>
      <w:r>
        <w:t xml:space="preserve"> to Third World countries, and that its rationale serves two diverse purposes: ‘...the policy is beginning to fulfill its goals of meeting the defense needs of our closest allies while gradually reducing the sales of sophisticated weapons to other countries’.66 A policy with two such split goals is very unlikely to reduce global arms transfer levels in the long run.</w:t>
      </w:r>
    </w:p>
    <w:p w:rsidR="00F4527C" w:rsidRDefault="00F4527C" w:rsidP="00F4527C">
      <w:r>
        <w:t xml:space="preserve">In announcing the FY 1979 ‘ceiling’, Carter indicated that future ‘ceilings’ on US arms sales to </w:t>
      </w:r>
      <w:proofErr w:type="spellStart"/>
      <w:r>
        <w:t>nonallied</w:t>
      </w:r>
      <w:proofErr w:type="spellEnd"/>
      <w:r>
        <w:t xml:space="preserve"> Third World countries will depend on cooperation by other major supplier nations: they too must cut back on their foreign arms sales. An interagency group, probably to be chaired by Undersecretary of State Lucy Wilson Benson, will conduct a thorough review of the Administration’s arms sales restraint policy some time in 1979. US arms producers are pushing for an end to the restraint policy, pointing out that other arms suppliers are only too eager to take advantage of the few cases in which the US does refuse to make a sale.67 When the US placed a ban on US sales [end page 555] of sophisticated aircraft to South America in the 1960s, France eagerly and successfully promoted its Mirage fighter-aircraft throughout the region. Although nothing of this magnitude has yet occurred because of the Carter restraint policy, European suppliers, France and Great Britain in particular, are prepared to take whatever advantage they can of American rejections of arms transactions.</w:t>
      </w:r>
    </w:p>
    <w:p w:rsidR="00F4527C" w:rsidRDefault="00F4527C" w:rsidP="00F4527C">
      <w:r>
        <w:t>Fortunately, their limited production capacity curbs their ability to increase deliveries very much in the short term. Even if Britain and France were to double their arms production capacity over the next five years, they would together be able to service only 20% of the 1976 arms export market. West Germany has been increasing its share of the arms trade in recent years. In 1976, it accounted for just under 5% of the global trade. In comparison, the United States and the Soviet Union accounted for approximately 67% of the total trade in weapons in 1976.68 The point is that a substantial US and USSR reduction would amount to a far larger portion of the total world arms sales than could be compensated for by increased French, British or West German sales over any short period. On the other hand, some degree of pressure is exerted on the West European suppliers by the unilateral US controls since the US would very likely gain a still larger percentage of the world arms market if its removed these controls.</w:t>
      </w:r>
    </w:p>
    <w:p w:rsidR="00F4527C" w:rsidRDefault="00F4527C" w:rsidP="00F4527C">
      <w:r>
        <w:t xml:space="preserve">Under the present political framework, there is no means of compelling other supplier nations to limit their arms transactions. The prospects for a ‘London Group’ type arrangement for conventional arms sales controls are not promising. </w:t>
      </w:r>
      <w:r w:rsidRPr="006919C3">
        <w:rPr>
          <w:rStyle w:val="StyleUnderline"/>
          <w:highlight w:val="yellow"/>
        </w:rPr>
        <w:t xml:space="preserve">If the US </w:t>
      </w:r>
      <w:r w:rsidRPr="006919C3">
        <w:rPr>
          <w:rStyle w:val="Emphasis"/>
          <w:highlight w:val="yellow"/>
        </w:rPr>
        <w:t>drops its attempts to reduce its</w:t>
      </w:r>
      <w:r w:rsidRPr="007C5DC7">
        <w:rPr>
          <w:rStyle w:val="Emphasis"/>
        </w:rPr>
        <w:t xml:space="preserve"> own foreign arms </w:t>
      </w:r>
      <w:r w:rsidRPr="006919C3">
        <w:rPr>
          <w:rStyle w:val="Emphasis"/>
          <w:highlight w:val="yellow"/>
        </w:rPr>
        <w:t>sales</w:t>
      </w:r>
      <w:r w:rsidRPr="006919C3">
        <w:rPr>
          <w:rStyle w:val="StyleUnderline"/>
          <w:highlight w:val="yellow"/>
        </w:rPr>
        <w:t>, it will be impossible</w:t>
      </w:r>
      <w:r w:rsidRPr="007C5DC7">
        <w:rPr>
          <w:rStyle w:val="StyleUnderline"/>
        </w:rPr>
        <w:t xml:space="preserve"> for the Administration </w:t>
      </w:r>
      <w:r w:rsidRPr="006919C3">
        <w:rPr>
          <w:rStyle w:val="StyleUnderline"/>
          <w:highlight w:val="yellow"/>
        </w:rPr>
        <w:t>to push other</w:t>
      </w:r>
      <w:r w:rsidRPr="007C5DC7">
        <w:rPr>
          <w:rStyle w:val="StyleUnderline"/>
        </w:rPr>
        <w:t xml:space="preserve"> arms </w:t>
      </w:r>
      <w:r w:rsidRPr="006919C3">
        <w:rPr>
          <w:rStyle w:val="StyleUnderline"/>
          <w:highlight w:val="yellow"/>
        </w:rPr>
        <w:t>producers to reduce</w:t>
      </w:r>
      <w:r w:rsidRPr="007C5DC7">
        <w:rPr>
          <w:rStyle w:val="StyleUnderline"/>
        </w:rPr>
        <w:t xml:space="preserve"> their sales</w:t>
      </w:r>
      <w:r>
        <w:t>. At the same time, the Administration appears unable to continue its own minimal controls without participation by the other major supplier nations, particularly the USSR. Thus, without some rapid and significant results from the US-USSR negotiations, it is very unlikely that any significant change in world arms trade will occur as a result of the arms restraint policy enunciated by President Carter in May 1977. On the other hand, if these negotiations produce results and pressure the other major suppliers to limit their arms exports, it will be a very strong indication that a prior unilateral policy change by the US set the conditions for multilateral controls.</w:t>
      </w:r>
    </w:p>
    <w:p w:rsidR="00F4527C" w:rsidRPr="006919C3" w:rsidRDefault="00F4527C" w:rsidP="00F4527C">
      <w:pPr>
        <w:jc w:val="center"/>
        <w:rPr>
          <w:b/>
        </w:rPr>
      </w:pPr>
      <w:r w:rsidRPr="006919C3">
        <w:rPr>
          <w:b/>
        </w:rPr>
        <w:t>—— Footnotes ——</w:t>
      </w:r>
    </w:p>
    <w:p w:rsidR="00F4527C" w:rsidRDefault="00F4527C" w:rsidP="00F4527C">
      <w:r>
        <w:t xml:space="preserve">60. William Epstein, ‘Canada and the UN Special Session on Disarmament’, Carleton International Proceedings: Canada and the US Special Session on Disarmament (Ottawa: Norman Paterson School, Carleton University, January 1978), Annex, pp. 23-24. Other suggestions for action on the part of all countries are found in: </w:t>
      </w:r>
      <w:proofErr w:type="spellStart"/>
      <w:r>
        <w:t>Klare</w:t>
      </w:r>
      <w:proofErr w:type="spellEnd"/>
      <w:r>
        <w:t xml:space="preserve"> and Holland (</w:t>
      </w:r>
      <w:proofErr w:type="spellStart"/>
      <w:r>
        <w:t>f.n</w:t>
      </w:r>
      <w:proofErr w:type="spellEnd"/>
      <w:r>
        <w:t>. 3), pp. 6-8; and Luck, ‘The Arms Trade’ (</w:t>
      </w:r>
      <w:proofErr w:type="spellStart"/>
      <w:r>
        <w:t>f.n</w:t>
      </w:r>
      <w:proofErr w:type="spellEnd"/>
      <w:r>
        <w:t>. 7), pp. 182-183.</w:t>
      </w:r>
    </w:p>
    <w:p w:rsidR="00F4527C" w:rsidRDefault="00F4527C" w:rsidP="00F4527C">
      <w:r>
        <w:t>61. George C. Wilson, ‘Carter’s Arms Policy is Assailed’, Washington Post, 6 October 1978, p. A2.</w:t>
      </w:r>
    </w:p>
    <w:p w:rsidR="00F4527C" w:rsidRDefault="00F4527C" w:rsidP="00F4527C">
      <w:r>
        <w:t xml:space="preserve">62. ‘Rise in Total US Arms Sales Seen Despite Curbs Set for FY 1978’, New York </w:t>
      </w:r>
      <w:proofErr w:type="spellStart"/>
      <w:r>
        <w:t>Timest</w:t>
      </w:r>
      <w:proofErr w:type="spellEnd"/>
      <w:r>
        <w:t xml:space="preserve"> 2 February 1978; Charles W. </w:t>
      </w:r>
      <w:proofErr w:type="spellStart"/>
      <w:r>
        <w:t>Corddry</w:t>
      </w:r>
      <w:proofErr w:type="spellEnd"/>
      <w:r>
        <w:t>, ‘Pentagon Says Arms Sales Could Rise to $13*2 Billion’, Baltimore Sun, 17 January 1978, p. 1.</w:t>
      </w:r>
    </w:p>
    <w:p w:rsidR="00F4527C" w:rsidRDefault="00F4527C" w:rsidP="00F4527C">
      <w:r>
        <w:t>63. SIPRI Yearbook 1978, pp. 226,231.</w:t>
      </w:r>
    </w:p>
    <w:p w:rsidR="00F4527C" w:rsidRDefault="00F4527C" w:rsidP="00F4527C">
      <w:r>
        <w:t xml:space="preserve">64. Carter Outlines Arms Sales Policy’, A </w:t>
      </w:r>
      <w:proofErr w:type="spellStart"/>
      <w:r>
        <w:t>viation</w:t>
      </w:r>
      <w:proofErr w:type="spellEnd"/>
      <w:r>
        <w:t xml:space="preserve"> Week &amp; Space Technology, 109, 4 December 1978, 25.</w:t>
      </w:r>
    </w:p>
    <w:p w:rsidR="00F4527C" w:rsidRDefault="00F4527C" w:rsidP="00F4527C">
      <w:r>
        <w:t>65. Carter Cuts Back Exports of Arms to Countries Not Allied With U.S.\ New York Times, 30 November 1978, pp. Al, A3.</w:t>
      </w:r>
    </w:p>
    <w:p w:rsidR="00F4527C" w:rsidRDefault="00F4527C" w:rsidP="00F4527C">
      <w:r>
        <w:t>66. K.H. Bacon, ‘US Arms Sales to Expand in Fiscal 1979 Despite Carter Bid to Curb Some of Them’, Wall Street Journal, 19 October 1978, p. 14.</w:t>
      </w:r>
    </w:p>
    <w:p w:rsidR="00F4527C" w:rsidRDefault="00F4527C" w:rsidP="00F4527C">
      <w:r>
        <w:t>67. Bacon (</w:t>
      </w:r>
      <w:proofErr w:type="spellStart"/>
      <w:r>
        <w:t>f.n</w:t>
      </w:r>
      <w:proofErr w:type="spellEnd"/>
      <w:r>
        <w:t>. 65).</w:t>
      </w:r>
    </w:p>
    <w:p w:rsidR="00F4527C" w:rsidRDefault="00F4527C" w:rsidP="00F4527C">
      <w:r>
        <w:t xml:space="preserve">68. Robert </w:t>
      </w:r>
      <w:proofErr w:type="spellStart"/>
      <w:r>
        <w:t>Holz</w:t>
      </w:r>
      <w:proofErr w:type="spellEnd"/>
      <w:r>
        <w:t>, ‘Export Problems Fester*, editorial. Aviation Week &amp; Space Technology, 109, 11 December 1978, 9; Felix Kessler, ‘Filling the Gap: Europeans Scramble to Sell Arms to Nations Turned Down by U.S.’, Wall Street Journal, 1 July 1977, p. 21.</w:t>
      </w:r>
    </w:p>
    <w:p w:rsidR="00F4527C" w:rsidRPr="00423C82" w:rsidRDefault="00F4527C" w:rsidP="00F4527C">
      <w:r>
        <w:t>69. US Arms Control and Disarmament Agency, World Military Expenditure and Arms Transfers. 1967-1976, Washington, D.C., July 1978, Tables V &amp; VI.</w:t>
      </w:r>
    </w:p>
    <w:p w:rsidR="00F4527C" w:rsidRDefault="00F4527C" w:rsidP="00F4527C"/>
    <w:p w:rsidR="00F4527C" w:rsidRPr="00CB4B69" w:rsidRDefault="00F4527C" w:rsidP="00F4527C">
      <w:pPr>
        <w:pStyle w:val="Heading4"/>
      </w:pPr>
      <w:r>
        <w:t xml:space="preserve">An </w:t>
      </w:r>
      <w:r>
        <w:rPr>
          <w:u w:val="single"/>
        </w:rPr>
        <w:t>actual reduction</w:t>
      </w:r>
      <w:r>
        <w:t xml:space="preserve"> requires an </w:t>
      </w:r>
      <w:r w:rsidRPr="00CB4B69">
        <w:rPr>
          <w:u w:val="single"/>
        </w:rPr>
        <w:t>across-the-board ceiling</w:t>
      </w:r>
      <w:r>
        <w:t xml:space="preserve"> on </w:t>
      </w:r>
      <w:r w:rsidRPr="00CB4B69">
        <w:rPr>
          <w:u w:val="single"/>
        </w:rPr>
        <w:t>overall</w:t>
      </w:r>
      <w:r>
        <w:t xml:space="preserve"> sales. </w:t>
      </w:r>
    </w:p>
    <w:p w:rsidR="00F4527C" w:rsidRPr="00870946" w:rsidRDefault="00F4527C" w:rsidP="00F4527C">
      <w:r w:rsidRPr="00554BF6">
        <w:rPr>
          <w:rStyle w:val="Style13ptBold"/>
        </w:rPr>
        <w:t xml:space="preserve">Ball and </w:t>
      </w:r>
      <w:proofErr w:type="spellStart"/>
      <w:r w:rsidRPr="00554BF6">
        <w:rPr>
          <w:rStyle w:val="Style13ptBold"/>
        </w:rPr>
        <w:t>Leitenberg</w:t>
      </w:r>
      <w:proofErr w:type="spellEnd"/>
      <w:r w:rsidRPr="00554BF6">
        <w:rPr>
          <w:rStyle w:val="Style13ptBold"/>
        </w:rPr>
        <w:t xml:space="preserve"> 79</w:t>
      </w:r>
      <w:r>
        <w:t xml:space="preserve"> — </w:t>
      </w:r>
      <w:r w:rsidRPr="00554BF6">
        <w:rPr>
          <w:u w:val="single"/>
        </w:rPr>
        <w:t>Nicole Ball</w:t>
      </w:r>
      <w:r>
        <w:t>, Independent Researcher, holds an M.A. in</w:t>
      </w:r>
      <w:r w:rsidRPr="00B13297">
        <w:t xml:space="preserve"> International Relations from the University of Sussex</w:t>
      </w:r>
      <w:r>
        <w:t xml:space="preserve"> (UK), and </w:t>
      </w:r>
      <w:r w:rsidRPr="00554BF6">
        <w:rPr>
          <w:u w:val="single"/>
        </w:rPr>
        <w:t xml:space="preserve">Milton </w:t>
      </w:r>
      <w:proofErr w:type="spellStart"/>
      <w:r w:rsidRPr="00554BF6">
        <w:rPr>
          <w:u w:val="single"/>
        </w:rPr>
        <w:t>Leitenberg</w:t>
      </w:r>
      <w:proofErr w:type="spellEnd"/>
      <w:r>
        <w:t xml:space="preserve">, </w:t>
      </w:r>
      <w:r w:rsidRPr="00554BF6">
        <w:t xml:space="preserve">Research Associate at the Center for International Studies in the Peace Studies Program at Cornell University, </w:t>
      </w:r>
      <w:r>
        <w:t xml:space="preserve">1979 (“The Foreign Arms Sales Policy of the Carter Administration,” </w:t>
      </w:r>
      <w:r>
        <w:rPr>
          <w:i/>
        </w:rPr>
        <w:t>Alternatives</w:t>
      </w:r>
      <w:r>
        <w:t>, Volume 4, Issue 4, March, Available Online to Subscribing Institutions via ProQuest, p. 536-537)</w:t>
      </w:r>
    </w:p>
    <w:p w:rsidR="00F4527C" w:rsidRDefault="00F4527C" w:rsidP="00F4527C">
      <w:r w:rsidRPr="00B13297">
        <w:t xml:space="preserve">Restraints. </w:t>
      </w:r>
      <w:r w:rsidRPr="00B13297">
        <w:rPr>
          <w:rStyle w:val="StyleUnderline"/>
        </w:rPr>
        <w:t>The first restraint proposed by</w:t>
      </w:r>
      <w:r w:rsidRPr="00B13297">
        <w:t xml:space="preserve"> President </w:t>
      </w:r>
      <w:r w:rsidRPr="00B13297">
        <w:rPr>
          <w:rStyle w:val="StyleUnderline"/>
        </w:rPr>
        <w:t xml:space="preserve">Carter is that </w:t>
      </w:r>
      <w:r w:rsidRPr="00B13297">
        <w:rPr>
          <w:rStyle w:val="StyleUnderline"/>
          <w:highlight w:val="yellow"/>
        </w:rPr>
        <w:t>a dollar ceiling</w:t>
      </w:r>
      <w:r w:rsidRPr="00B13297">
        <w:rPr>
          <w:rStyle w:val="StyleUnderline"/>
        </w:rPr>
        <w:t xml:space="preserve"> be </w:t>
      </w:r>
      <w:r w:rsidRPr="00B13297">
        <w:rPr>
          <w:rStyle w:val="StyleUnderline"/>
          <w:highlight w:val="yellow"/>
        </w:rPr>
        <w:t>placed on</w:t>
      </w:r>
      <w:r w:rsidRPr="00B13297">
        <w:rPr>
          <w:rStyle w:val="StyleUnderline"/>
        </w:rPr>
        <w:t xml:space="preserve"> US arms </w:t>
      </w:r>
      <w:r w:rsidRPr="00B13297">
        <w:rPr>
          <w:rStyle w:val="StyleUnderline"/>
          <w:highlight w:val="yellow"/>
        </w:rPr>
        <w:t>exports and</w:t>
      </w:r>
      <w:r w:rsidRPr="00B13297">
        <w:rPr>
          <w:rStyle w:val="StyleUnderline"/>
        </w:rPr>
        <w:t xml:space="preserve"> that the ceiling be </w:t>
      </w:r>
      <w:r w:rsidRPr="00B13297">
        <w:rPr>
          <w:rStyle w:val="StyleUnderline"/>
          <w:highlight w:val="yellow"/>
        </w:rPr>
        <w:t>lowered annually</w:t>
      </w:r>
      <w:r w:rsidRPr="00B13297">
        <w:rPr>
          <w:rStyle w:val="StyleUnderline"/>
        </w:rPr>
        <w:t xml:space="preserve">. The ceiling </w:t>
      </w:r>
      <w:r w:rsidRPr="00B13297">
        <w:rPr>
          <w:rStyle w:val="StyleUnderline"/>
          <w:highlight w:val="yellow"/>
        </w:rPr>
        <w:t>has</w:t>
      </w:r>
      <w:r w:rsidRPr="00B13297">
        <w:rPr>
          <w:rStyle w:val="StyleUnderline"/>
        </w:rPr>
        <w:t xml:space="preserve"> come </w:t>
      </w:r>
      <w:r w:rsidRPr="00B13297">
        <w:rPr>
          <w:rStyle w:val="StyleUnderline"/>
          <w:highlight w:val="yellow"/>
        </w:rPr>
        <w:t>to be</w:t>
      </w:r>
      <w:r w:rsidRPr="00B13297">
        <w:rPr>
          <w:rStyle w:val="StyleUnderline"/>
        </w:rPr>
        <w:t xml:space="preserve"> seen as </w:t>
      </w:r>
      <w:r w:rsidRPr="00B13297">
        <w:rPr>
          <w:rStyle w:val="Emphasis"/>
          <w:highlight w:val="yellow"/>
        </w:rPr>
        <w:t>the ‘cornerstone’ of the Carter</w:t>
      </w:r>
      <w:r w:rsidRPr="00B13297">
        <w:rPr>
          <w:rStyle w:val="Emphasis"/>
        </w:rPr>
        <w:t xml:space="preserve"> arms restraint </w:t>
      </w:r>
      <w:r w:rsidRPr="00B13297">
        <w:rPr>
          <w:rStyle w:val="Emphasis"/>
          <w:highlight w:val="yellow"/>
        </w:rPr>
        <w:t>policy</w:t>
      </w:r>
      <w:r w:rsidRPr="00B13297">
        <w:rPr>
          <w:rStyle w:val="StyleUnderline"/>
        </w:rPr>
        <w:t xml:space="preserve">. Unfortunately, </w:t>
      </w:r>
      <w:r w:rsidRPr="00B13297">
        <w:rPr>
          <w:rStyle w:val="StyleUnderline"/>
          <w:highlight w:val="yellow"/>
        </w:rPr>
        <w:t>the ‘ceiling’ has had no impact on overall</w:t>
      </w:r>
      <w:r w:rsidRPr="00B13297">
        <w:rPr>
          <w:rStyle w:val="StyleUnderline"/>
        </w:rPr>
        <w:t xml:space="preserve"> US </w:t>
      </w:r>
      <w:r w:rsidRPr="00B13297">
        <w:rPr>
          <w:rStyle w:val="StyleUnderline"/>
          <w:highlight w:val="yellow"/>
        </w:rPr>
        <w:t>sales. Sales and transfers to</w:t>
      </w:r>
      <w:r w:rsidRPr="00B13297">
        <w:rPr>
          <w:rStyle w:val="StyleUnderline"/>
        </w:rPr>
        <w:t xml:space="preserve"> </w:t>
      </w:r>
      <w:r w:rsidRPr="00B13297">
        <w:rPr>
          <w:rStyle w:val="Emphasis"/>
        </w:rPr>
        <w:t xml:space="preserve">the </w:t>
      </w:r>
      <w:r w:rsidRPr="00B13297">
        <w:rPr>
          <w:rStyle w:val="Emphasis"/>
          <w:highlight w:val="yellow"/>
        </w:rPr>
        <w:t>17 ‘exempt’ countries</w:t>
      </w:r>
      <w:r w:rsidRPr="00B13297">
        <w:rPr>
          <w:rStyle w:val="StyleUnderline"/>
          <w:highlight w:val="yellow"/>
        </w:rPr>
        <w:t xml:space="preserve"> are not</w:t>
      </w:r>
      <w:r>
        <w:t xml:space="preserve"> [end page 536] </w:t>
      </w:r>
      <w:r w:rsidRPr="00B13297">
        <w:rPr>
          <w:rStyle w:val="StyleUnderline"/>
          <w:highlight w:val="yellow"/>
        </w:rPr>
        <w:t>included</w:t>
      </w:r>
      <w:r w:rsidRPr="00B13297">
        <w:rPr>
          <w:rStyle w:val="StyleUnderline"/>
        </w:rPr>
        <w:t xml:space="preserve"> in the ‘ceiling’</w:t>
      </w:r>
      <w:r>
        <w:t xml:space="preserve">. In FY 1977, these countries accounted for some $1.2 billion of the $11.5 billion in US arms transfers and their share rose to $2.2 billion in FY 1978.11 Then, certain weapons (notably those sold </w:t>
      </w:r>
      <w:r>
        <w:lastRenderedPageBreak/>
        <w:t>commercially by US companies) and some weapons-related services (such as training, construction, administration, technical assistance) are also excluded.12 According to US Arms Control and Disarmament Agency (ACDA) figures, construction, training, and administration accounted for 34% of US arms trade in FY 1976.13</w:t>
      </w:r>
    </w:p>
    <w:p w:rsidR="00F4527C" w:rsidRDefault="00F4527C" w:rsidP="00F4527C">
      <w:r>
        <w:t>In addition, a distinction between agreements for arms transfers in principle and signed contracts for arms transfers has been created. Only signed contracts are included in the ceiling. Since delivery dates are frequently several years after the date when the agreement was first reached, it does not matter to the recipient country if all the formalities are not concluded immediately. While it will not be possible to defer transfers in this way indefinitely, it probably will be possible to do so until after the elections in 1980.14</w:t>
      </w:r>
    </w:p>
    <w:p w:rsidR="00F4527C" w:rsidRDefault="00F4527C" w:rsidP="00F4527C">
      <w:r>
        <w:t xml:space="preserve">Finally, according to a recent General Accounting Office (GAO) study, the </w:t>
      </w:r>
      <w:proofErr w:type="spellStart"/>
      <w:r>
        <w:t>Defence</w:t>
      </w:r>
      <w:proofErr w:type="spellEnd"/>
      <w:r>
        <w:t xml:space="preserve"> Security Assistance Agency (part of the US Department of </w:t>
      </w:r>
      <w:proofErr w:type="spellStart"/>
      <w:r>
        <w:t>Defence</w:t>
      </w:r>
      <w:proofErr w:type="spellEnd"/>
      <w:r>
        <w:t xml:space="preserve">) ‘used inconsistent accounting practices and made substantial accounting errors when determining the FY 1978 arms export ‘ceiling’. Thus, </w:t>
      </w:r>
      <w:r w:rsidRPr="00B13297">
        <w:rPr>
          <w:rStyle w:val="StyleUnderline"/>
          <w:highlight w:val="yellow"/>
        </w:rPr>
        <w:t>while the Administration</w:t>
      </w:r>
      <w:r w:rsidRPr="00B13297">
        <w:rPr>
          <w:rStyle w:val="StyleUnderline"/>
        </w:rPr>
        <w:t xml:space="preserve"> has </w:t>
      </w:r>
      <w:r w:rsidRPr="00B13297">
        <w:rPr>
          <w:rStyle w:val="StyleUnderline"/>
          <w:highlight w:val="yellow"/>
        </w:rPr>
        <w:t>claimed that</w:t>
      </w:r>
      <w:r w:rsidRPr="00B13297">
        <w:rPr>
          <w:rStyle w:val="StyleUnderline"/>
        </w:rPr>
        <w:t xml:space="preserve"> the FY 19</w:t>
      </w:r>
      <w:r w:rsidRPr="00B13297">
        <w:rPr>
          <w:rStyle w:val="StyleUnderline"/>
          <w:highlight w:val="yellow"/>
        </w:rPr>
        <w:t>78 ‘ceiling’</w:t>
      </w:r>
      <w:r w:rsidRPr="00B13297">
        <w:rPr>
          <w:rStyle w:val="StyleUnderline"/>
        </w:rPr>
        <w:t xml:space="preserve"> of $8.55 billion </w:t>
      </w:r>
      <w:r w:rsidRPr="00B13297">
        <w:rPr>
          <w:rStyle w:val="StyleUnderline"/>
          <w:highlight w:val="yellow"/>
        </w:rPr>
        <w:t>was</w:t>
      </w:r>
      <w:r w:rsidRPr="00B13297">
        <w:rPr>
          <w:rStyle w:val="StyleUnderline"/>
        </w:rPr>
        <w:t xml:space="preserve"> nearly </w:t>
      </w:r>
      <w:r w:rsidRPr="00B13297">
        <w:rPr>
          <w:rStyle w:val="StyleUnderline"/>
          <w:highlight w:val="yellow"/>
        </w:rPr>
        <w:t>$700 million less than the</w:t>
      </w:r>
      <w:r w:rsidRPr="00B13297">
        <w:rPr>
          <w:rStyle w:val="StyleUnderline"/>
        </w:rPr>
        <w:t xml:space="preserve"> FY 19</w:t>
      </w:r>
      <w:r w:rsidRPr="00B13297">
        <w:rPr>
          <w:rStyle w:val="StyleUnderline"/>
          <w:highlight w:val="yellow"/>
        </w:rPr>
        <w:t>77 ‘ceiling’,</w:t>
      </w:r>
      <w:r w:rsidRPr="00B13297">
        <w:rPr>
          <w:rStyle w:val="StyleUnderline"/>
        </w:rPr>
        <w:t xml:space="preserve"> the GAO reports that </w:t>
      </w:r>
      <w:r w:rsidRPr="00B13297">
        <w:rPr>
          <w:rStyle w:val="StyleUnderline"/>
          <w:highlight w:val="yellow"/>
        </w:rPr>
        <w:t xml:space="preserve">the </w:t>
      </w:r>
      <w:r w:rsidRPr="00B13297">
        <w:rPr>
          <w:rStyle w:val="Emphasis"/>
          <w:highlight w:val="yellow"/>
        </w:rPr>
        <w:t>actual reduction</w:t>
      </w:r>
      <w:r w:rsidRPr="00B13297">
        <w:rPr>
          <w:rStyle w:val="StyleUnderline"/>
          <w:highlight w:val="yellow"/>
        </w:rPr>
        <w:t xml:space="preserve"> is</w:t>
      </w:r>
      <w:r w:rsidRPr="00B13297">
        <w:rPr>
          <w:rStyle w:val="StyleUnderline"/>
        </w:rPr>
        <w:t xml:space="preserve"> in the order of </w:t>
      </w:r>
      <w:r w:rsidRPr="00B13297">
        <w:rPr>
          <w:rStyle w:val="StyleUnderline"/>
          <w:highlight w:val="yellow"/>
        </w:rPr>
        <w:t>$66 million</w:t>
      </w:r>
      <w:r>
        <w:t>.15</w:t>
      </w:r>
    </w:p>
    <w:p w:rsidR="00F4527C" w:rsidRPr="00B13297" w:rsidRDefault="00F4527C" w:rsidP="00F4527C">
      <w:pPr>
        <w:jc w:val="center"/>
        <w:rPr>
          <w:b/>
        </w:rPr>
      </w:pPr>
      <w:r w:rsidRPr="00B13297">
        <w:rPr>
          <w:b/>
        </w:rPr>
        <w:t>—— Footnotes ——</w:t>
      </w:r>
    </w:p>
    <w:p w:rsidR="00F4527C" w:rsidRDefault="00F4527C" w:rsidP="00F4527C">
      <w:r>
        <w:t xml:space="preserve">11. Charles W. </w:t>
      </w:r>
      <w:proofErr w:type="spellStart"/>
      <w:r>
        <w:t>Corddry</w:t>
      </w:r>
      <w:proofErr w:type="spellEnd"/>
      <w:r>
        <w:t>, ‘U.S. World Arms Sales Judged at 13-7 Billion’, Baltimore Sun, 1 October 1978.</w:t>
      </w:r>
    </w:p>
    <w:p w:rsidR="00F4527C" w:rsidRDefault="00F4527C" w:rsidP="00F4527C">
      <w:r>
        <w:t xml:space="preserve">12. Center for </w:t>
      </w:r>
      <w:proofErr w:type="spellStart"/>
      <w:r>
        <w:t>Defence</w:t>
      </w:r>
      <w:proofErr w:type="spellEnd"/>
      <w:r>
        <w:t xml:space="preserve"> Information, (</w:t>
      </w:r>
      <w:proofErr w:type="spellStart"/>
      <w:r>
        <w:t>f.n</w:t>
      </w:r>
      <w:proofErr w:type="spellEnd"/>
      <w:r>
        <w:t>. 2), p. 4.</w:t>
      </w:r>
    </w:p>
    <w:p w:rsidR="00F4527C" w:rsidRDefault="00F4527C" w:rsidP="00F4527C">
      <w:r>
        <w:t>13. ‘Why Carter Will Have a Tough Time Trying to Curb Arms Sales’, US News &amp; World Report, 1 August 1977, 39.</w:t>
      </w:r>
    </w:p>
    <w:p w:rsidR="00F4527C" w:rsidRDefault="00F4527C" w:rsidP="00F4527C">
      <w:r>
        <w:t xml:space="preserve">14. ‘The Arms Sales Numbers Game’, The New Republic, 18 February 1978, 5-6. Other critiques of the Carter ‘ceiling’ can be found in: Center for </w:t>
      </w:r>
      <w:proofErr w:type="spellStart"/>
      <w:r>
        <w:t>Defence</w:t>
      </w:r>
      <w:proofErr w:type="spellEnd"/>
      <w:r>
        <w:t xml:space="preserve"> Information, (</w:t>
      </w:r>
      <w:proofErr w:type="spellStart"/>
      <w:r>
        <w:t>f.n</w:t>
      </w:r>
      <w:proofErr w:type="spellEnd"/>
      <w:r>
        <w:t xml:space="preserve">. 2), p. 5; </w:t>
      </w:r>
      <w:proofErr w:type="spellStart"/>
      <w:r>
        <w:t>Klare</w:t>
      </w:r>
      <w:proofErr w:type="spellEnd"/>
      <w:r>
        <w:t xml:space="preserve"> and Holland, (</w:t>
      </w:r>
      <w:proofErr w:type="spellStart"/>
      <w:r>
        <w:t>f.n</w:t>
      </w:r>
      <w:proofErr w:type="spellEnd"/>
      <w:r>
        <w:t xml:space="preserve">. 3), p. 6; </w:t>
      </w:r>
      <w:proofErr w:type="spellStart"/>
      <w:r>
        <w:t>Harlamor</w:t>
      </w:r>
      <w:proofErr w:type="spellEnd"/>
      <w:r>
        <w:t>, (</w:t>
      </w:r>
      <w:proofErr w:type="spellStart"/>
      <w:r>
        <w:t>f.n</w:t>
      </w:r>
      <w:proofErr w:type="spellEnd"/>
      <w:r>
        <w:t>. 10), pp. 26-29.</w:t>
      </w:r>
    </w:p>
    <w:p w:rsidR="00F4527C" w:rsidRDefault="00F4527C" w:rsidP="00F4527C">
      <w:r>
        <w:t>15. US General Accounting Office, Arms Sales Ceiling Based on Inconsistent and Erroneous Data FGMSD-78-30, Washington, D.C., 12 April 1978.</w:t>
      </w:r>
    </w:p>
    <w:p w:rsidR="00F4527C" w:rsidRDefault="00F4527C" w:rsidP="00F4527C"/>
    <w:p w:rsidR="00F4527C" w:rsidRPr="003E2B90" w:rsidRDefault="00F4527C" w:rsidP="00F4527C">
      <w:pPr>
        <w:pStyle w:val="Heading4"/>
      </w:pPr>
      <w:r>
        <w:t>Even if the plan meets “reduce,” it violates “</w:t>
      </w:r>
      <w:r w:rsidRPr="003E2B90">
        <w:rPr>
          <w:u w:val="single"/>
        </w:rPr>
        <w:t>substantially</w:t>
      </w:r>
      <w:r>
        <w:t>.”</w:t>
      </w:r>
    </w:p>
    <w:p w:rsidR="00F4527C" w:rsidRPr="0057439D" w:rsidRDefault="00F4527C" w:rsidP="00F4527C">
      <w:r w:rsidRPr="00E103B9">
        <w:rPr>
          <w:rStyle w:val="Style13ptBold"/>
        </w:rPr>
        <w:t>Betts 80</w:t>
      </w:r>
      <w:r>
        <w:t xml:space="preserve"> — Richa</w:t>
      </w:r>
      <w:r w:rsidRPr="00954F65">
        <w:t>rd K. Betts</w:t>
      </w:r>
      <w:r>
        <w:t xml:space="preserve">, </w:t>
      </w:r>
      <w:r w:rsidRPr="00E103B9">
        <w:t>Research Associate at the Brookings In</w:t>
      </w:r>
      <w:r>
        <w:t xml:space="preserve">stitution, </w:t>
      </w:r>
      <w:r w:rsidRPr="00E103B9">
        <w:t xml:space="preserve">Adjunct Lecturer in Political Science at Columbia University, Professorial Lecturer at the School of Advanced International Studies at Johns Hopkins University, </w:t>
      </w:r>
      <w:r>
        <w:t>holds a Ph.D. in Government from Harvard University,</w:t>
      </w:r>
      <w:r w:rsidRPr="00E103B9">
        <w:t xml:space="preserve"> </w:t>
      </w:r>
      <w:r>
        <w:t>1980 (“</w:t>
      </w:r>
      <w:r w:rsidRPr="00E103B9">
        <w:t>The Tragicomedy of Arms Trade Control</w:t>
      </w:r>
      <w:r>
        <w:t xml:space="preserve">,” </w:t>
      </w:r>
      <w:r>
        <w:rPr>
          <w:i/>
        </w:rPr>
        <w:t>International Security</w:t>
      </w:r>
      <w:r>
        <w:t xml:space="preserve">, </w:t>
      </w:r>
      <w:r w:rsidRPr="00E103B9">
        <w:t>Vol</w:t>
      </w:r>
      <w:r>
        <w:t xml:space="preserve">ume </w:t>
      </w:r>
      <w:r w:rsidRPr="00E103B9">
        <w:t>5, N</w:t>
      </w:r>
      <w:r>
        <w:t xml:space="preserve">umber </w:t>
      </w:r>
      <w:r w:rsidRPr="00E103B9">
        <w:t>1</w:t>
      </w:r>
      <w:r>
        <w:t>, Summer, Available Online to Subscribing Institutions via JSTOR, p. 110)</w:t>
      </w:r>
    </w:p>
    <w:p w:rsidR="00F4527C" w:rsidRDefault="00F4527C" w:rsidP="00F4527C">
      <w:r w:rsidRPr="0089431D">
        <w:rPr>
          <w:rStyle w:val="StyleUnderline"/>
        </w:rPr>
        <w:t xml:space="preserve">Vaguely </w:t>
      </w:r>
      <w:r w:rsidRPr="0089431D">
        <w:rPr>
          <w:rStyle w:val="StyleUnderline"/>
          <w:highlight w:val="yellow"/>
        </w:rPr>
        <w:t>contingent rules</w:t>
      </w:r>
      <w:r w:rsidRPr="0089431D">
        <w:rPr>
          <w:rStyle w:val="StyleUnderline"/>
        </w:rPr>
        <w:t xml:space="preserve"> of thumb are better than arbitrary ones, but they </w:t>
      </w:r>
      <w:r w:rsidRPr="0089431D">
        <w:rPr>
          <w:rStyle w:val="StyleUnderline"/>
          <w:highlight w:val="yellow"/>
        </w:rPr>
        <w:t>dim</w:t>
      </w:r>
      <w:r w:rsidRPr="0089431D">
        <w:rPr>
          <w:rStyle w:val="StyleUnderline"/>
        </w:rPr>
        <w:t xml:space="preserve"> the </w:t>
      </w:r>
      <w:r w:rsidRPr="0089431D">
        <w:rPr>
          <w:rStyle w:val="StyleUnderline"/>
          <w:highlight w:val="yellow"/>
        </w:rPr>
        <w:t>possibilities of</w:t>
      </w:r>
      <w:r w:rsidRPr="00B97067">
        <w:t xml:space="preserve"> either </w:t>
      </w:r>
      <w:r w:rsidRPr="0089431D">
        <w:rPr>
          <w:rStyle w:val="StyleUnderline"/>
          <w:highlight w:val="yellow"/>
        </w:rPr>
        <w:t xml:space="preserve">devising </w:t>
      </w:r>
      <w:r w:rsidRPr="0089431D">
        <w:rPr>
          <w:rStyle w:val="Emphasis"/>
          <w:highlight w:val="yellow"/>
        </w:rPr>
        <w:t>an arms limitation policy per se</w:t>
      </w:r>
      <w:r w:rsidRPr="0089431D">
        <w:t>,</w:t>
      </w:r>
      <w:r w:rsidRPr="00B97067">
        <w:t xml:space="preserve"> or decisively integrating weapons purchasers into an American defense plan. This is just as well, since the only thing worse than confusion about how arms trade affects the correlation of forces would be a deceptively comforting false clarity. </w:t>
      </w:r>
      <w:r w:rsidRPr="0089431D">
        <w:rPr>
          <w:rStyle w:val="StyleUnderline"/>
        </w:rPr>
        <w:t xml:space="preserve">The answer is not to categorically abandon limits on arms sales, but </w:t>
      </w:r>
      <w:r w:rsidRPr="0089431D">
        <w:rPr>
          <w:rStyle w:val="StyleUnderline"/>
          <w:highlight w:val="yellow"/>
        </w:rPr>
        <w:t>to treat separate cases as dependent variables</w:t>
      </w:r>
      <w:r w:rsidRPr="0089431D">
        <w:rPr>
          <w:rStyle w:val="StyleUnderline"/>
        </w:rPr>
        <w:t xml:space="preserve"> in regional diplomacy </w:t>
      </w:r>
      <w:r w:rsidRPr="0089431D">
        <w:rPr>
          <w:rStyle w:val="StyleUnderline"/>
          <w:highlight w:val="yellow"/>
        </w:rPr>
        <w:t>rather than</w:t>
      </w:r>
      <w:r w:rsidRPr="0089431D">
        <w:rPr>
          <w:rStyle w:val="StyleUnderline"/>
        </w:rPr>
        <w:t xml:space="preserve"> as </w:t>
      </w:r>
      <w:r w:rsidRPr="0089431D">
        <w:rPr>
          <w:rStyle w:val="StyleUnderline"/>
          <w:highlight w:val="yellow"/>
        </w:rPr>
        <w:t>elements of a global arms trade policy</w:t>
      </w:r>
      <w:r w:rsidRPr="0089431D">
        <w:rPr>
          <w:rStyle w:val="StyleUnderline"/>
        </w:rPr>
        <w:t xml:space="preserve">. This approach </w:t>
      </w:r>
      <w:r w:rsidRPr="0089431D">
        <w:rPr>
          <w:rStyle w:val="StyleUnderline"/>
          <w:highlight w:val="yellow"/>
        </w:rPr>
        <w:t xml:space="preserve">holds out the prospect of </w:t>
      </w:r>
      <w:r w:rsidRPr="0089431D">
        <w:rPr>
          <w:rStyle w:val="Emphasis"/>
          <w:highlight w:val="yellow"/>
        </w:rPr>
        <w:t>only modest progress, if any, in reducing the trade</w:t>
      </w:r>
      <w:r w:rsidRPr="0089431D">
        <w:rPr>
          <w:rStyle w:val="StyleUnderline"/>
        </w:rPr>
        <w:t>, even in the event</w:t>
      </w:r>
      <w:r>
        <w:t>—</w:t>
      </w:r>
      <w:r w:rsidRPr="00B97067">
        <w:t>far from certain</w:t>
      </w:r>
      <w:r>
        <w:t>—</w:t>
      </w:r>
      <w:r w:rsidRPr="0089431D">
        <w:rPr>
          <w:rStyle w:val="StyleUnderline"/>
        </w:rPr>
        <w:t>that tension and competition between the superpowers decline. But it is more realistic, and in dampening expectations it will prevent the disillusionment and embarrassment that inevitably followed the oversell of undersell</w:t>
      </w:r>
      <w:r w:rsidRPr="00B97067">
        <w:t>.</w:t>
      </w:r>
    </w:p>
    <w:p w:rsidR="00F4527C" w:rsidRPr="003E2B90" w:rsidRDefault="00F4527C" w:rsidP="00F4527C"/>
    <w:p w:rsidR="00F4527C" w:rsidRPr="00C62D77" w:rsidRDefault="00F4527C" w:rsidP="00804A43"/>
    <w:p w:rsidR="00E607B8" w:rsidRDefault="00E607B8" w:rsidP="00804A43">
      <w:pPr>
        <w:pStyle w:val="Heading3"/>
      </w:pPr>
      <w:r>
        <w:lastRenderedPageBreak/>
        <w:t>2NC Ground</w:t>
      </w:r>
    </w:p>
    <w:p w:rsidR="00E607B8" w:rsidRPr="007E6ED3" w:rsidRDefault="00E607B8" w:rsidP="00E607B8">
      <w:pPr>
        <w:pStyle w:val="Heading4"/>
      </w:pPr>
      <w:r>
        <w:t xml:space="preserve">Whether to reduce </w:t>
      </w:r>
      <w:r>
        <w:rPr>
          <w:u w:val="single"/>
        </w:rPr>
        <w:t>overall arms sales</w:t>
      </w:r>
      <w:r>
        <w:t xml:space="preserve"> or to </w:t>
      </w:r>
      <w:r>
        <w:rPr>
          <w:u w:val="single"/>
        </w:rPr>
        <w:t>change the composition of those sales</w:t>
      </w:r>
      <w:r>
        <w:t xml:space="preserve"> is the core question that </w:t>
      </w:r>
      <w:r w:rsidRPr="002C1A6A">
        <w:rPr>
          <w:u w:val="single"/>
        </w:rPr>
        <w:t>creates neg ground</w:t>
      </w:r>
      <w:r>
        <w:t xml:space="preserve">. </w:t>
      </w:r>
    </w:p>
    <w:p w:rsidR="00E607B8" w:rsidRPr="0057439D" w:rsidRDefault="00E607B8" w:rsidP="00E607B8">
      <w:r w:rsidRPr="00E103B9">
        <w:rPr>
          <w:rStyle w:val="Style13ptBold"/>
        </w:rPr>
        <w:t>Betts 80</w:t>
      </w:r>
      <w:r>
        <w:t xml:space="preserve"> — Richa</w:t>
      </w:r>
      <w:r w:rsidRPr="00954F65">
        <w:t>rd K. Betts</w:t>
      </w:r>
      <w:r>
        <w:t xml:space="preserve">, </w:t>
      </w:r>
      <w:r w:rsidRPr="00E103B9">
        <w:t>Research Associate at the Brookings In</w:t>
      </w:r>
      <w:r>
        <w:t xml:space="preserve">stitution, </w:t>
      </w:r>
      <w:r w:rsidRPr="00E103B9">
        <w:t xml:space="preserve">Adjunct Lecturer in Political Science at Columbia University, Professorial Lecturer at the School of Advanced International Studies at Johns Hopkins University, </w:t>
      </w:r>
      <w:r>
        <w:t>holds a Ph.D. in Government from Harvard University,</w:t>
      </w:r>
      <w:r w:rsidRPr="00E103B9">
        <w:t xml:space="preserve"> </w:t>
      </w:r>
      <w:r>
        <w:t>1980 (“</w:t>
      </w:r>
      <w:r w:rsidRPr="00E103B9">
        <w:t>The Tragicomedy of Arms Trade Control</w:t>
      </w:r>
      <w:r>
        <w:t xml:space="preserve">,” </w:t>
      </w:r>
      <w:r>
        <w:rPr>
          <w:i/>
        </w:rPr>
        <w:t>International Security</w:t>
      </w:r>
      <w:r>
        <w:t xml:space="preserve">, </w:t>
      </w:r>
      <w:r w:rsidRPr="00E103B9">
        <w:t>Vol</w:t>
      </w:r>
      <w:r>
        <w:t xml:space="preserve">ume </w:t>
      </w:r>
      <w:r w:rsidRPr="00E103B9">
        <w:t>5, N</w:t>
      </w:r>
      <w:r>
        <w:t xml:space="preserve">umber </w:t>
      </w:r>
      <w:r w:rsidRPr="00E103B9">
        <w:t>1</w:t>
      </w:r>
      <w:r>
        <w:t>, Summer, Available Online to Subscribing Institutions via JSTOR, p. 84)</w:t>
      </w:r>
    </w:p>
    <w:p w:rsidR="00E607B8" w:rsidRDefault="00E607B8" w:rsidP="00E607B8">
      <w:r w:rsidRPr="000E2BAA">
        <w:t xml:space="preserve">Was There Really a Problem? </w:t>
      </w:r>
    </w:p>
    <w:p w:rsidR="00E607B8" w:rsidRDefault="00E607B8" w:rsidP="00E607B8">
      <w:r w:rsidRPr="000E2BAA">
        <w:t xml:space="preserve">Except in regard to firm allies, for whom denial of purchases is not an issue, the effects of arms transfers on U.S. defense policy are indirect. </w:t>
      </w:r>
      <w:r w:rsidRPr="002C1A6A">
        <w:rPr>
          <w:rStyle w:val="StyleUnderline"/>
          <w:highlight w:val="yellow"/>
        </w:rPr>
        <w:t xml:space="preserve">The </w:t>
      </w:r>
      <w:r w:rsidRPr="002C1A6A">
        <w:rPr>
          <w:rStyle w:val="Emphasis"/>
          <w:highlight w:val="yellow"/>
        </w:rPr>
        <w:t>biggest conceptual issue</w:t>
      </w:r>
      <w:r w:rsidRPr="002C1A6A">
        <w:rPr>
          <w:rStyle w:val="StyleUnderline"/>
          <w:highlight w:val="yellow"/>
        </w:rPr>
        <w:t xml:space="preserve"> is whether</w:t>
      </w:r>
      <w:r w:rsidRPr="00EA3642">
        <w:rPr>
          <w:rStyle w:val="StyleUnderline"/>
        </w:rPr>
        <w:t xml:space="preserve"> arms trade </w:t>
      </w:r>
      <w:r w:rsidRPr="002C1A6A">
        <w:rPr>
          <w:rStyle w:val="StyleUnderline"/>
          <w:highlight w:val="yellow"/>
        </w:rPr>
        <w:t xml:space="preserve">limitation should be approached </w:t>
      </w:r>
      <w:r w:rsidRPr="002C1A6A">
        <w:rPr>
          <w:rStyle w:val="Emphasis"/>
          <w:highlight w:val="yellow"/>
        </w:rPr>
        <w:t>deductively</w:t>
      </w:r>
      <w:r w:rsidRPr="002C1A6A">
        <w:rPr>
          <w:rStyle w:val="StyleUnderline"/>
          <w:highlight w:val="yellow"/>
        </w:rPr>
        <w:t xml:space="preserve">, as </w:t>
      </w:r>
      <w:r w:rsidRPr="002C1A6A">
        <w:rPr>
          <w:rStyle w:val="Emphasis"/>
          <w:highlight w:val="yellow"/>
        </w:rPr>
        <w:t>a generic problem</w:t>
      </w:r>
      <w:r w:rsidRPr="002C1A6A">
        <w:rPr>
          <w:rStyle w:val="StyleUnderline"/>
          <w:highlight w:val="yellow"/>
        </w:rPr>
        <w:t xml:space="preserve">, rather than </w:t>
      </w:r>
      <w:r w:rsidRPr="002C1A6A">
        <w:rPr>
          <w:rStyle w:val="Emphasis"/>
          <w:highlight w:val="yellow"/>
        </w:rPr>
        <w:t>inductively</w:t>
      </w:r>
      <w:r w:rsidRPr="002C1A6A">
        <w:rPr>
          <w:rStyle w:val="StyleUnderline"/>
          <w:highlight w:val="yellow"/>
        </w:rPr>
        <w:t xml:space="preserve">, as a problem that has varying significance in </w:t>
      </w:r>
      <w:r w:rsidRPr="002C1A6A">
        <w:rPr>
          <w:rStyle w:val="Emphasis"/>
          <w:highlight w:val="yellow"/>
        </w:rPr>
        <w:t>different geographic areas</w:t>
      </w:r>
      <w:r w:rsidRPr="002C1A6A">
        <w:rPr>
          <w:rStyle w:val="StyleUnderline"/>
          <w:highlight w:val="yellow"/>
        </w:rPr>
        <w:t xml:space="preserve">, and only then as </w:t>
      </w:r>
      <w:r w:rsidRPr="002C1A6A">
        <w:rPr>
          <w:rStyle w:val="Emphasis"/>
          <w:highlight w:val="yellow"/>
        </w:rPr>
        <w:t>a dependent variable</w:t>
      </w:r>
      <w:r w:rsidRPr="000E2BAA">
        <w:t xml:space="preserve">. Proponents of limitation were correct that profligacy in sales has harmed client or supplier interests in certain cases, but they never demonstrated that the </w:t>
      </w:r>
      <w:r>
        <w:t>“</w:t>
      </w:r>
      <w:r w:rsidRPr="000E2BAA">
        <w:t>global</w:t>
      </w:r>
      <w:r>
        <w:t>”</w:t>
      </w:r>
      <w:r w:rsidRPr="000E2BAA">
        <w:t xml:space="preserve"> dimension of arms transfers had any relevance in itself. </w:t>
      </w:r>
    </w:p>
    <w:p w:rsidR="00E607B8" w:rsidRDefault="00E607B8" w:rsidP="00E607B8"/>
    <w:p w:rsidR="003E2B90" w:rsidRDefault="003E2B90" w:rsidP="003E2B90">
      <w:pPr>
        <w:pStyle w:val="Heading4"/>
      </w:pPr>
      <w:r>
        <w:t xml:space="preserve">Requiring the </w:t>
      </w:r>
      <w:proofErr w:type="spellStart"/>
      <w:r>
        <w:t>aff</w:t>
      </w:r>
      <w:proofErr w:type="spellEnd"/>
      <w:r>
        <w:t xml:space="preserve"> to establish a </w:t>
      </w:r>
      <w:r w:rsidRPr="002A7FA1">
        <w:rPr>
          <w:u w:val="single"/>
        </w:rPr>
        <w:t>ceiling</w:t>
      </w:r>
      <w:r>
        <w:t xml:space="preserve"> on overall sales creates the best debates because it requires a </w:t>
      </w:r>
      <w:r w:rsidRPr="003C5978">
        <w:rPr>
          <w:u w:val="single"/>
        </w:rPr>
        <w:t>significant departure</w:t>
      </w:r>
      <w:r>
        <w:t xml:space="preserve"> from the status quo. </w:t>
      </w:r>
    </w:p>
    <w:p w:rsidR="003E2B90" w:rsidRPr="00633964" w:rsidRDefault="003E2B90" w:rsidP="003E2B90">
      <w:r w:rsidRPr="00633964">
        <w:rPr>
          <w:rStyle w:val="Style13ptBold"/>
        </w:rPr>
        <w:t>Arad 18</w:t>
      </w:r>
      <w:r>
        <w:t xml:space="preserve"> — Shimon Arad, R</w:t>
      </w:r>
      <w:r w:rsidRPr="00633964">
        <w:t xml:space="preserve">etired </w:t>
      </w:r>
      <w:r>
        <w:t>C</w:t>
      </w:r>
      <w:r w:rsidRPr="00633964">
        <w:t xml:space="preserve">olonel </w:t>
      </w:r>
      <w:r>
        <w:t>in</w:t>
      </w:r>
      <w:r w:rsidRPr="00633964">
        <w:t xml:space="preserve"> the Israeli Defense Forces</w:t>
      </w:r>
      <w:r>
        <w:t xml:space="preserve"> and former </w:t>
      </w:r>
      <w:r w:rsidRPr="00C30069">
        <w:t>Head of the Strategic Planning Unit in the Political-Military and Policy Bureau of the Israeli Ministry of Defense</w:t>
      </w:r>
      <w:r>
        <w:t>, 2018 (“</w:t>
      </w:r>
      <w:r w:rsidRPr="00633964">
        <w:t>Trump’s Arms Exports Policy: Debunking Key Assumptions</w:t>
      </w:r>
      <w:r>
        <w:t xml:space="preserve">,” </w:t>
      </w:r>
      <w:r>
        <w:rPr>
          <w:i/>
        </w:rPr>
        <w:t>War on the Rocks</w:t>
      </w:r>
      <w:r>
        <w:t>, September 28</w:t>
      </w:r>
      <w:r w:rsidRPr="00633964">
        <w:rPr>
          <w:vertAlign w:val="superscript"/>
        </w:rPr>
        <w:t>th</w:t>
      </w:r>
      <w:r>
        <w:t xml:space="preserve">, Available Online at </w:t>
      </w:r>
      <w:hyperlink r:id="rId13" w:history="1">
        <w:r w:rsidRPr="00AC2B7F">
          <w:rPr>
            <w:rStyle w:val="Hyperlink"/>
          </w:rPr>
          <w:t>https://warontherocks.com/2018/09/trumps-arms-exports-policy-debunking-key-assumptions/</w:t>
        </w:r>
      </w:hyperlink>
      <w:r>
        <w:t>, Accessed 07-12-2019)</w:t>
      </w:r>
    </w:p>
    <w:p w:rsidR="003E2B90" w:rsidRDefault="003E2B90" w:rsidP="003E2B90">
      <w:r>
        <w:t>Trump’s Conventional Arms Transfer Policy</w:t>
      </w:r>
    </w:p>
    <w:p w:rsidR="003E2B90" w:rsidRDefault="003E2B90" w:rsidP="003E2B90">
      <w:r w:rsidRPr="00C30069">
        <w:rPr>
          <w:rStyle w:val="StyleUnderline"/>
          <w:highlight w:val="yellow"/>
        </w:rPr>
        <w:t>The first CAT policy was</w:t>
      </w:r>
      <w:r w:rsidRPr="00A44C3B">
        <w:rPr>
          <w:rStyle w:val="StyleUnderline"/>
        </w:rPr>
        <w:t xml:space="preserve"> introduced </w:t>
      </w:r>
      <w:r w:rsidRPr="00C30069">
        <w:rPr>
          <w:rStyle w:val="StyleUnderline"/>
          <w:highlight w:val="yellow"/>
        </w:rPr>
        <w:t>by</w:t>
      </w:r>
      <w:r>
        <w:t xml:space="preserve"> President Jimmy </w:t>
      </w:r>
      <w:r w:rsidRPr="00C30069">
        <w:rPr>
          <w:rStyle w:val="StyleUnderline"/>
          <w:highlight w:val="yellow"/>
        </w:rPr>
        <w:t>Carter</w:t>
      </w:r>
      <w:r>
        <w:t xml:space="preserve"> on May 19, 1977. </w:t>
      </w:r>
      <w:r w:rsidRPr="00C30069">
        <w:rPr>
          <w:rStyle w:val="StyleUnderline"/>
          <w:highlight w:val="yellow"/>
        </w:rPr>
        <w:t>Its</w:t>
      </w:r>
      <w:r w:rsidRPr="00A44C3B">
        <w:rPr>
          <w:rStyle w:val="StyleUnderline"/>
        </w:rPr>
        <w:t xml:space="preserve"> underlying </w:t>
      </w:r>
      <w:r w:rsidRPr="00C30069">
        <w:rPr>
          <w:rStyle w:val="StyleUnderline"/>
          <w:highlight w:val="yellow"/>
        </w:rPr>
        <w:t>principle was that arms transfers were to be treated with a strong presumption of denial</w:t>
      </w:r>
      <w:r w:rsidRPr="00A44C3B">
        <w:rPr>
          <w:rStyle w:val="StyleUnderline"/>
        </w:rPr>
        <w:t xml:space="preserve"> “as an exceptional foreign policy implement” with “the burden of persuasion … on those who favor a particular sale, rather than those who oppose it.”</w:t>
      </w:r>
    </w:p>
    <w:p w:rsidR="003E2B90" w:rsidRDefault="003E2B90" w:rsidP="003E2B90">
      <w:r w:rsidRPr="00C30069">
        <w:rPr>
          <w:rStyle w:val="StyleUnderline"/>
          <w:highlight w:val="yellow"/>
        </w:rPr>
        <w:t>To further this policy</w:t>
      </w:r>
      <w:r w:rsidRPr="00A44C3B">
        <w:rPr>
          <w:rStyle w:val="StyleUnderline"/>
        </w:rPr>
        <w:t xml:space="preserve"> of self-imposed restraint, </w:t>
      </w:r>
      <w:r w:rsidRPr="00C30069">
        <w:rPr>
          <w:rStyle w:val="StyleUnderline"/>
          <w:highlight w:val="yellow"/>
        </w:rPr>
        <w:t xml:space="preserve">Carter instituted </w:t>
      </w:r>
      <w:r w:rsidRPr="00C30069">
        <w:rPr>
          <w:rStyle w:val="Emphasis"/>
          <w:highlight w:val="yellow"/>
        </w:rPr>
        <w:t>a ceiling on the total dollar value of</w:t>
      </w:r>
      <w:r w:rsidRPr="00A44C3B">
        <w:rPr>
          <w:rStyle w:val="Emphasis"/>
        </w:rPr>
        <w:t xml:space="preserve"> American arms </w:t>
      </w:r>
      <w:r w:rsidRPr="00C30069">
        <w:rPr>
          <w:rStyle w:val="Emphasis"/>
          <w:highlight w:val="yellow"/>
        </w:rPr>
        <w:t>transfers</w:t>
      </w:r>
      <w:r w:rsidRPr="00A44C3B">
        <w:rPr>
          <w:rStyle w:val="StyleUnderline"/>
        </w:rPr>
        <w:t xml:space="preserve"> to all but a few traditional allies</w:t>
      </w:r>
      <w:r>
        <w:t>. He pledged that the United States would not be the first supplier to introduce into Third World areas “newly developed, advanced weapons systems which could create a new or significantly higher combat capability.” In implementing this policy, Carter issued the so-called “leprosy letter,” instructing American diplomats abroad to refrain from assisting the U.S. arms industry in its efforts to secure foreign buyers.</w:t>
      </w:r>
    </w:p>
    <w:p w:rsidR="003E2B90" w:rsidRPr="00A44C3B" w:rsidRDefault="003E2B90" w:rsidP="003E2B90">
      <w:r>
        <w:t xml:space="preserve">In April, </w:t>
      </w:r>
      <w:r w:rsidRPr="00A44C3B">
        <w:rPr>
          <w:rStyle w:val="StyleUnderline"/>
        </w:rPr>
        <w:t xml:space="preserve">the </w:t>
      </w:r>
      <w:r w:rsidRPr="00C30069">
        <w:rPr>
          <w:rStyle w:val="StyleUnderline"/>
          <w:highlight w:val="yellow"/>
        </w:rPr>
        <w:t>Trump</w:t>
      </w:r>
      <w:r w:rsidRPr="00A44C3B">
        <w:rPr>
          <w:rStyle w:val="StyleUnderline"/>
        </w:rPr>
        <w:t xml:space="preserve"> administration launched the fifth iteration of the CAT policy, designed to increase the exports of U.S. arms</w:t>
      </w:r>
      <w:r>
        <w:t xml:space="preserve"> as an integral part of its “America First” policy agenda. </w:t>
      </w:r>
      <w:r w:rsidRPr="00A44C3B">
        <w:rPr>
          <w:rStyle w:val="StyleUnderline"/>
        </w:rPr>
        <w:t xml:space="preserve">The present version of the </w:t>
      </w:r>
      <w:r w:rsidRPr="00C30069">
        <w:rPr>
          <w:rStyle w:val="StyleUnderline"/>
          <w:highlight w:val="yellow"/>
        </w:rPr>
        <w:t>CAT policy prioritizes</w:t>
      </w:r>
      <w:r w:rsidRPr="00A44C3B">
        <w:rPr>
          <w:rStyle w:val="StyleUnderline"/>
        </w:rPr>
        <w:t xml:space="preserve"> arms </w:t>
      </w:r>
      <w:r w:rsidRPr="00C30069">
        <w:rPr>
          <w:rStyle w:val="StyleUnderline"/>
          <w:highlight w:val="yellow"/>
        </w:rPr>
        <w:t>transfers</w:t>
      </w:r>
      <w:r w:rsidRPr="00A44C3B">
        <w:rPr>
          <w:rStyle w:val="StyleUnderline"/>
        </w:rPr>
        <w:t xml:space="preserve"> as an important tool of American foreign policy </w:t>
      </w:r>
      <w:r w:rsidRPr="00C30069">
        <w:rPr>
          <w:rStyle w:val="StyleUnderline"/>
          <w:highlight w:val="yellow"/>
        </w:rPr>
        <w:t>and</w:t>
      </w:r>
      <w:r w:rsidRPr="00A44C3B">
        <w:rPr>
          <w:rStyle w:val="StyleUnderline"/>
        </w:rPr>
        <w:t xml:space="preserve">, </w:t>
      </w:r>
      <w:r w:rsidRPr="00C30069">
        <w:rPr>
          <w:rStyle w:val="Emphasis"/>
          <w:highlight w:val="yellow"/>
        </w:rPr>
        <w:t>in</w:t>
      </w:r>
      <w:r w:rsidRPr="00A44C3B">
        <w:rPr>
          <w:rStyle w:val="Emphasis"/>
        </w:rPr>
        <w:t xml:space="preserve"> stark </w:t>
      </w:r>
      <w:r w:rsidRPr="00C30069">
        <w:rPr>
          <w:rStyle w:val="Emphasis"/>
          <w:highlight w:val="yellow"/>
        </w:rPr>
        <w:t>contrast to</w:t>
      </w:r>
      <w:r w:rsidRPr="00A44C3B">
        <w:rPr>
          <w:rStyle w:val="Emphasis"/>
        </w:rPr>
        <w:t xml:space="preserve"> the vision of </w:t>
      </w:r>
      <w:r w:rsidRPr="00C30069">
        <w:rPr>
          <w:rStyle w:val="Emphasis"/>
          <w:highlight w:val="yellow"/>
        </w:rPr>
        <w:t>Carter</w:t>
      </w:r>
      <w:r w:rsidRPr="00A44C3B">
        <w:rPr>
          <w:rStyle w:val="StyleUnderline"/>
        </w:rPr>
        <w:t xml:space="preserve">, </w:t>
      </w:r>
      <w:r w:rsidRPr="00C30069">
        <w:rPr>
          <w:rStyle w:val="StyleUnderline"/>
          <w:highlight w:val="yellow"/>
        </w:rPr>
        <w:t>is predicated on a strong assumption of approval</w:t>
      </w:r>
      <w:r>
        <w:t xml:space="preserve"> and the active advocacy of the U.S. government and its diplomats with foreign leaders and governments to buy American-made arms.</w:t>
      </w:r>
    </w:p>
    <w:p w:rsidR="003E2B90" w:rsidRDefault="003E2B90" w:rsidP="00E607B8"/>
    <w:p w:rsidR="003E2B90" w:rsidRPr="00E51174" w:rsidRDefault="003E2B90" w:rsidP="003E2B90">
      <w:pPr>
        <w:pStyle w:val="Heading4"/>
      </w:pPr>
      <w:r>
        <w:t xml:space="preserve">Unless the </w:t>
      </w:r>
      <w:proofErr w:type="spellStart"/>
      <w:r>
        <w:t>aff</w:t>
      </w:r>
      <w:proofErr w:type="spellEnd"/>
      <w:r>
        <w:t xml:space="preserve"> justifies </w:t>
      </w:r>
      <w:r w:rsidR="00F4527C">
        <w:t xml:space="preserve">creating </w:t>
      </w:r>
      <w:r>
        <w:t xml:space="preserve">an </w:t>
      </w:r>
      <w:r>
        <w:rPr>
          <w:u w:val="single"/>
        </w:rPr>
        <w:t>overall ceiling</w:t>
      </w:r>
      <w:r>
        <w:t xml:space="preserve">, they haven’t justified the need to </w:t>
      </w:r>
      <w:r w:rsidRPr="00E51174">
        <w:rPr>
          <w:u w:val="single"/>
        </w:rPr>
        <w:t>substantially reduce</w:t>
      </w:r>
      <w:r>
        <w:t>. “</w:t>
      </w:r>
      <w:r w:rsidRPr="003E2B90">
        <w:rPr>
          <w:i/>
        </w:rPr>
        <w:t>It’s better to decide country-by-country</w:t>
      </w:r>
      <w:r>
        <w:t xml:space="preserve">” is </w:t>
      </w:r>
      <w:r>
        <w:rPr>
          <w:u w:val="single"/>
        </w:rPr>
        <w:t>neg ground</w:t>
      </w:r>
      <w:r>
        <w:t xml:space="preserve">, not a topical </w:t>
      </w:r>
      <w:proofErr w:type="spellStart"/>
      <w:r>
        <w:t>aff</w:t>
      </w:r>
      <w:proofErr w:type="spellEnd"/>
      <w:r>
        <w:t>.</w:t>
      </w:r>
    </w:p>
    <w:p w:rsidR="003E2B90" w:rsidRPr="00E103B9" w:rsidRDefault="003E2B90" w:rsidP="003E2B90">
      <w:r w:rsidRPr="00E103B9">
        <w:rPr>
          <w:rStyle w:val="Style13ptBold"/>
        </w:rPr>
        <w:t>Betts 80</w:t>
      </w:r>
      <w:r>
        <w:t xml:space="preserve"> — Richa</w:t>
      </w:r>
      <w:r w:rsidRPr="00954F65">
        <w:t>rd K. Betts</w:t>
      </w:r>
      <w:r>
        <w:t xml:space="preserve">, </w:t>
      </w:r>
      <w:r w:rsidRPr="00E103B9">
        <w:t>Research Associate at the Brookings In</w:t>
      </w:r>
      <w:r>
        <w:t xml:space="preserve">stitution, </w:t>
      </w:r>
      <w:r w:rsidRPr="00E103B9">
        <w:t xml:space="preserve">Adjunct Lecturer in Political Science at Columbia University, Professorial Lecturer at the School of Advanced International Studies at Johns Hopkins University, </w:t>
      </w:r>
      <w:r>
        <w:t>holds a Ph.D. in Government from Harvard University,</w:t>
      </w:r>
      <w:r w:rsidRPr="00E103B9">
        <w:t xml:space="preserve"> </w:t>
      </w:r>
      <w:r>
        <w:t>1980 (“</w:t>
      </w:r>
      <w:r w:rsidRPr="00E103B9">
        <w:t>The Tragicomedy of Arms Trade Control</w:t>
      </w:r>
      <w:r>
        <w:t xml:space="preserve">,” </w:t>
      </w:r>
      <w:r>
        <w:rPr>
          <w:i/>
        </w:rPr>
        <w:t>International Security</w:t>
      </w:r>
      <w:r>
        <w:t xml:space="preserve">, </w:t>
      </w:r>
      <w:r w:rsidRPr="00E103B9">
        <w:t>Vol</w:t>
      </w:r>
      <w:r>
        <w:t xml:space="preserve">ume </w:t>
      </w:r>
      <w:r w:rsidRPr="00E103B9">
        <w:t>5, N</w:t>
      </w:r>
      <w:r>
        <w:t xml:space="preserve">umber </w:t>
      </w:r>
      <w:r w:rsidRPr="00E103B9">
        <w:t>1</w:t>
      </w:r>
      <w:r>
        <w:t>, Summer, Available Online to Subscribing Institutions via JSTOR, p. 107-108)</w:t>
      </w:r>
    </w:p>
    <w:p w:rsidR="003E2B90" w:rsidRDefault="003E2B90" w:rsidP="003E2B90">
      <w:r>
        <w:t>Leading The Pack</w:t>
      </w:r>
    </w:p>
    <w:p w:rsidR="003E2B90" w:rsidRDefault="003E2B90" w:rsidP="003E2B90">
      <w:r w:rsidRPr="009534D5">
        <w:t xml:space="preserve">Administration leaders reasoned that taking the first initiative might overcome other sellers' skepticism and bring them to recognize the wisdom of stemming the diffusion of destructive capability. </w:t>
      </w:r>
      <w:r w:rsidRPr="003C5978">
        <w:rPr>
          <w:rStyle w:val="StyleUnderline"/>
          <w:highlight w:val="yellow"/>
        </w:rPr>
        <w:t>The</w:t>
      </w:r>
      <w:r w:rsidRPr="000A643D">
        <w:rPr>
          <w:rStyle w:val="StyleUnderline"/>
        </w:rPr>
        <w:t xml:space="preserve"> only </w:t>
      </w:r>
      <w:r w:rsidRPr="003C5978">
        <w:rPr>
          <w:rStyle w:val="StyleUnderline"/>
          <w:highlight w:val="yellow"/>
        </w:rPr>
        <w:t>mechanism Carter's planners could find</w:t>
      </w:r>
      <w:r w:rsidRPr="000A643D">
        <w:rPr>
          <w:rStyle w:val="StyleUnderline"/>
        </w:rPr>
        <w:t xml:space="preserve"> to implement the initiative </w:t>
      </w:r>
      <w:r w:rsidRPr="003C5978">
        <w:rPr>
          <w:rStyle w:val="StyleUnderline"/>
          <w:highlight w:val="yellow"/>
        </w:rPr>
        <w:t xml:space="preserve">was </w:t>
      </w:r>
      <w:r w:rsidRPr="003C5978">
        <w:rPr>
          <w:rStyle w:val="Emphasis"/>
          <w:highlight w:val="yellow"/>
        </w:rPr>
        <w:t>a ceiling on sales</w:t>
      </w:r>
      <w:r w:rsidRPr="000A643D">
        <w:rPr>
          <w:rStyle w:val="StyleUnderline"/>
        </w:rPr>
        <w:t xml:space="preserve">. This seemed reasonably </w:t>
      </w:r>
      <w:r w:rsidRPr="000A643D">
        <w:rPr>
          <w:rStyle w:val="StyleUnderline"/>
        </w:rPr>
        <w:lastRenderedPageBreak/>
        <w:t>pragmatic once the premise of aggregate reductions was stipulated. The principal official in charge of the policy was forced to argue that "a ceiling is no more arbitrary than a budget."</w:t>
      </w:r>
      <w:r w:rsidRPr="009534D5">
        <w:t xml:space="preserve">55 This is absurd. It can only be true where grant aid or delaying the equipment of American forces are at issue. A budget's purpose is to accommodate policy to scarcity by limiting outlays, not to limit intake. </w:t>
      </w:r>
      <w:r w:rsidRPr="000A643D">
        <w:rPr>
          <w:rStyle w:val="StyleUnderline"/>
        </w:rPr>
        <w:t>The budget analogy</w:t>
      </w:r>
      <w:r w:rsidRPr="009534D5">
        <w:t>, by</w:t>
      </w:r>
      <w:r>
        <w:t xml:space="preserve"> [end page 107] </w:t>
      </w:r>
      <w:r w:rsidRPr="000A643D">
        <w:t xml:space="preserve">this reasoning, </w:t>
      </w:r>
      <w:r w:rsidRPr="000A643D">
        <w:rPr>
          <w:rStyle w:val="StyleUnderline"/>
        </w:rPr>
        <w:t>would really be more relevant to justifying denials than approvals for profitable sales</w:t>
      </w:r>
      <w:r w:rsidRPr="000A643D">
        <w:t xml:space="preserve">. </w:t>
      </w:r>
    </w:p>
    <w:p w:rsidR="003E2B90" w:rsidRDefault="003E2B90" w:rsidP="003E2B90">
      <w:r w:rsidRPr="003C5978">
        <w:rPr>
          <w:rStyle w:val="StyleUnderline"/>
          <w:highlight w:val="yellow"/>
        </w:rPr>
        <w:t>The ceiling</w:t>
      </w:r>
      <w:r w:rsidRPr="000A643D">
        <w:rPr>
          <w:rStyle w:val="StyleUnderline"/>
        </w:rPr>
        <w:t xml:space="preserve"> put planners through contortions because it </w:t>
      </w:r>
      <w:r w:rsidRPr="003C5978">
        <w:rPr>
          <w:rStyle w:val="StyleUnderline"/>
          <w:highlight w:val="yellow"/>
        </w:rPr>
        <w:t>reversed the proper sequence of deducing means from ends</w:t>
      </w:r>
      <w:r w:rsidRPr="000A643D">
        <w:rPr>
          <w:rStyle w:val="StyleUnderline"/>
        </w:rPr>
        <w:t xml:space="preserve">. The </w:t>
      </w:r>
      <w:r w:rsidRPr="003C5978">
        <w:rPr>
          <w:rStyle w:val="StyleUnderline"/>
          <w:highlight w:val="yellow"/>
        </w:rPr>
        <w:t>policy goals within regions had to be deduced from global limits</w:t>
      </w:r>
      <w:r w:rsidRPr="000A643D">
        <w:rPr>
          <w:rStyle w:val="StyleUnderline"/>
        </w:rPr>
        <w:t xml:space="preserve"> on military means. The problem was recognized in part when the original policy announcement included so many exemptions and loopholes. But even then the ceiling proved difficult to stay under. Juggling the accounting to do so created the impression of insincerity</w:t>
      </w:r>
      <w:r w:rsidRPr="000A643D">
        <w:t>. Construction costs</w:t>
      </w:r>
      <w:r>
        <w:t>—</w:t>
      </w:r>
      <w:r w:rsidRPr="000A643D">
        <w:t>which doubled from FY 1977 to 1978</w:t>
      </w:r>
      <w:r>
        <w:t>—</w:t>
      </w:r>
      <w:r w:rsidRPr="000A643D">
        <w:t xml:space="preserve">were excluded, although they subsumed runways and naval bases. Ceiling expenditures were also reduced by eliminating packing and shipping charges. Within the Executive's Arms Export Control Board, bargaining over purchase requests sometimes hinged on which permissions to delay until the following year rather than which to disapprove on the merits.56 </w:t>
      </w:r>
    </w:p>
    <w:p w:rsidR="003E2B90" w:rsidRDefault="003E2B90" w:rsidP="003E2B90">
      <w:r w:rsidRPr="003C5978">
        <w:rPr>
          <w:rStyle w:val="StyleUnderline"/>
        </w:rPr>
        <w:t>When</w:t>
      </w:r>
      <w:r w:rsidRPr="000A643D">
        <w:rPr>
          <w:rStyle w:val="StyleUnderline"/>
        </w:rPr>
        <w:t xml:space="preserve"> it was established, </w:t>
      </w:r>
      <w:r w:rsidRPr="003C5978">
        <w:rPr>
          <w:rStyle w:val="StyleUnderline"/>
          <w:highlight w:val="yellow"/>
        </w:rPr>
        <w:t xml:space="preserve">the ceiling had nothing to recommend it other than that </w:t>
      </w:r>
      <w:r w:rsidRPr="003C5978">
        <w:rPr>
          <w:rStyle w:val="Emphasis"/>
          <w:highlight w:val="yellow"/>
        </w:rPr>
        <w:t>no substantive criteria would assure aggregate reductions</w:t>
      </w:r>
      <w:r w:rsidRPr="003C5978">
        <w:rPr>
          <w:rStyle w:val="StyleUnderline"/>
          <w:highlight w:val="yellow"/>
        </w:rPr>
        <w:t>. That must mean</w:t>
      </w:r>
      <w:r w:rsidRPr="000A643D">
        <w:rPr>
          <w:rStyle w:val="StyleUnderline"/>
        </w:rPr>
        <w:t xml:space="preserve"> either that bureaucrats assessing requests simply could not be trusted to follow orders and accord greater weight to arms limitation norms as opposed to economic, strategic, or political incentives for sales, or </w:t>
      </w:r>
      <w:r w:rsidRPr="003C5978">
        <w:rPr>
          <w:rStyle w:val="StyleUnderline"/>
          <w:highlight w:val="yellow"/>
        </w:rPr>
        <w:t xml:space="preserve">that when sales that were legitimate on their merits were considered </w:t>
      </w:r>
      <w:r w:rsidRPr="008A15AE">
        <w:rPr>
          <w:rStyle w:val="Emphasis"/>
          <w:highlight w:val="yellow"/>
        </w:rPr>
        <w:t>inductively</w:t>
      </w:r>
      <w:r w:rsidRPr="003C5978">
        <w:rPr>
          <w:rStyle w:val="StyleUnderline"/>
          <w:highlight w:val="yellow"/>
        </w:rPr>
        <w:t xml:space="preserve">, the additive results </w:t>
      </w:r>
      <w:r w:rsidRPr="008A15AE">
        <w:rPr>
          <w:rStyle w:val="Emphasis"/>
          <w:highlight w:val="yellow"/>
        </w:rPr>
        <w:t>invalidated the premise</w:t>
      </w:r>
      <w:r w:rsidRPr="003C5978">
        <w:rPr>
          <w:rStyle w:val="StyleUnderline"/>
          <w:highlight w:val="yellow"/>
        </w:rPr>
        <w:t xml:space="preserve"> that previous aggregate</w:t>
      </w:r>
      <w:r w:rsidRPr="000A643D">
        <w:rPr>
          <w:rStyle w:val="StyleUnderline"/>
        </w:rPr>
        <w:t xml:space="preserve"> sales </w:t>
      </w:r>
      <w:r w:rsidRPr="003C5978">
        <w:rPr>
          <w:rStyle w:val="StyleUnderline"/>
          <w:highlight w:val="yellow"/>
        </w:rPr>
        <w:t xml:space="preserve">levels were excessive. </w:t>
      </w:r>
      <w:r w:rsidRPr="003C5978">
        <w:rPr>
          <w:rStyle w:val="Emphasis"/>
          <w:highlight w:val="yellow"/>
        </w:rPr>
        <w:t>If reductions cannot be justified inductively by officials instructed in policy guidelines, the a priori policy of reductions itself could not be justified</w:t>
      </w:r>
      <w:r w:rsidRPr="000A643D">
        <w:t>.</w:t>
      </w:r>
    </w:p>
    <w:p w:rsidR="003E2B90" w:rsidRPr="00954F65" w:rsidRDefault="003E2B90" w:rsidP="003E2B90">
      <w:pPr>
        <w:jc w:val="center"/>
        <w:rPr>
          <w:b/>
        </w:rPr>
      </w:pPr>
      <w:r w:rsidRPr="00954F65">
        <w:rPr>
          <w:b/>
        </w:rPr>
        <w:t>—— Footnotes ——</w:t>
      </w:r>
    </w:p>
    <w:p w:rsidR="003E2B90" w:rsidRDefault="003E2B90" w:rsidP="003E2B90">
      <w:r w:rsidRPr="00954F65">
        <w:t>55. Benson, "Turning the Supertanker," p. 10.</w:t>
      </w:r>
    </w:p>
    <w:p w:rsidR="003E2B90" w:rsidRDefault="003E2B90" w:rsidP="003E2B90">
      <w:r w:rsidRPr="0087245B">
        <w:t xml:space="preserve">56. U.S. Congress, House, Committee on International Relations, Hearing, United States Arms Sale Policy and Recent Sales to Europe and the Middle East, 95th Congress, 2d sess., 1978, pp. 45- 47; Hammond, </w:t>
      </w:r>
      <w:proofErr w:type="spellStart"/>
      <w:r w:rsidRPr="0087245B">
        <w:t>Louscher</w:t>
      </w:r>
      <w:proofErr w:type="spellEnd"/>
      <w:r w:rsidRPr="0087245B">
        <w:t>, and Salomon, "Controlling U.S. Arms Transfers," p. 334. One critic likened the spectacle to "watching President Carter. try to cover up the continuing volume of U.S. arms transfers, as if he were the Amie Semple McPherson of evangelical disarmers." Bridget Gail (pseud.), "The Fine Old Game of Killing: Comparing U.S. and Soviet Arms Sales," Armed Forces Journal International, September 1978.</w:t>
      </w:r>
    </w:p>
    <w:p w:rsidR="003E2B90" w:rsidRDefault="003E2B90" w:rsidP="00E607B8"/>
    <w:p w:rsidR="0078282F" w:rsidRDefault="0078282F" w:rsidP="0078282F">
      <w:pPr>
        <w:pStyle w:val="Heading3"/>
      </w:pPr>
      <w:r>
        <w:lastRenderedPageBreak/>
        <w:t>2NC Limits</w:t>
      </w:r>
    </w:p>
    <w:p w:rsidR="0078282F" w:rsidRPr="00B87AAB" w:rsidRDefault="0078282F" w:rsidP="0078282F">
      <w:pPr>
        <w:pStyle w:val="Heading4"/>
      </w:pPr>
      <w:r>
        <w:t xml:space="preserve">Their interpretation requires the neg to prepare for </w:t>
      </w:r>
      <w:proofErr w:type="spellStart"/>
      <w:r>
        <w:t>affs</w:t>
      </w:r>
      <w:proofErr w:type="spellEnd"/>
      <w:r>
        <w:t xml:space="preserve"> about </w:t>
      </w:r>
      <w:r>
        <w:rPr>
          <w:u w:val="single"/>
        </w:rPr>
        <w:t>167 countries</w:t>
      </w:r>
      <w:r>
        <w:t xml:space="preserve">. </w:t>
      </w:r>
    </w:p>
    <w:p w:rsidR="0078282F" w:rsidRDefault="0078282F" w:rsidP="0078282F">
      <w:r w:rsidRPr="0089260A">
        <w:rPr>
          <w:rStyle w:val="Style13ptBold"/>
        </w:rPr>
        <w:t xml:space="preserve">Thrall and </w:t>
      </w:r>
      <w:proofErr w:type="spellStart"/>
      <w:r w:rsidRPr="0089260A">
        <w:rPr>
          <w:rStyle w:val="Style13ptBold"/>
        </w:rPr>
        <w:t>Dorminey</w:t>
      </w:r>
      <w:proofErr w:type="spellEnd"/>
      <w:r w:rsidRPr="0089260A">
        <w:rPr>
          <w:rStyle w:val="Style13ptBold"/>
        </w:rPr>
        <w:t xml:space="preserve"> 18</w:t>
      </w:r>
      <w:r>
        <w:t xml:space="preserve"> — </w:t>
      </w:r>
      <w:r w:rsidRPr="00CF7D27">
        <w:rPr>
          <w:u w:val="single"/>
        </w:rPr>
        <w:t>A. Trevor Thrall</w:t>
      </w:r>
      <w:r>
        <w:t>,</w:t>
      </w:r>
      <w:r w:rsidRPr="00CF7D27">
        <w:t xml:space="preserve"> </w:t>
      </w:r>
      <w:r>
        <w:t>A</w:t>
      </w:r>
      <w:r w:rsidRPr="00CF7D27">
        <w:t xml:space="preserve">ssociate </w:t>
      </w:r>
      <w:r>
        <w:t>P</w:t>
      </w:r>
      <w:r w:rsidRPr="00CF7D27">
        <w:t xml:space="preserve">rofessor </w:t>
      </w:r>
      <w:r>
        <w:t xml:space="preserve">of International Security </w:t>
      </w:r>
      <w:r w:rsidRPr="00CF7D27">
        <w:t xml:space="preserve">in the </w:t>
      </w:r>
      <w:proofErr w:type="spellStart"/>
      <w:r w:rsidRPr="00CF7D27">
        <w:t>Schar</w:t>
      </w:r>
      <w:proofErr w:type="spellEnd"/>
      <w:r w:rsidRPr="00CF7D27">
        <w:t xml:space="preserve"> School of Policy and Government at George Mason University</w:t>
      </w:r>
      <w:r>
        <w:t>, S</w:t>
      </w:r>
      <w:r w:rsidRPr="00CF7D27">
        <w:t xml:space="preserve">enior </w:t>
      </w:r>
      <w:r>
        <w:t>F</w:t>
      </w:r>
      <w:r w:rsidRPr="00CF7D27">
        <w:t xml:space="preserve">ellow </w:t>
      </w:r>
      <w:r>
        <w:t xml:space="preserve">in Defense and Foreign Policy </w:t>
      </w:r>
      <w:r w:rsidRPr="00CF7D27">
        <w:t>at the Cato Institute</w:t>
      </w:r>
      <w:r>
        <w:t xml:space="preserve">, </w:t>
      </w:r>
      <w:r w:rsidRPr="00616E8D">
        <w:t xml:space="preserve">former Assistant Professor of Political Science at the University of Michigan-Dearborn, holds a Ph.D. in Political Science from the Massachusetts Institute of Technology, </w:t>
      </w:r>
      <w:r>
        <w:t xml:space="preserve">and </w:t>
      </w:r>
      <w:r w:rsidRPr="00C63DFC">
        <w:rPr>
          <w:u w:val="single"/>
        </w:rPr>
        <w:t xml:space="preserve">Caroline </w:t>
      </w:r>
      <w:proofErr w:type="spellStart"/>
      <w:r w:rsidRPr="00C63DFC">
        <w:rPr>
          <w:u w:val="single"/>
        </w:rPr>
        <w:t>Dorminey</w:t>
      </w:r>
      <w:proofErr w:type="spellEnd"/>
      <w:r>
        <w:t xml:space="preserve">, </w:t>
      </w:r>
      <w:r w:rsidRPr="00C63DFC">
        <w:t xml:space="preserve">Policy Analyst for Defense and Foreign Policy at the Cato Institute, former Graduate Research Assistant at the Chicago Project on Security and Terrorism, holds an M.A. in International Relations and National Security Studies from the University of Chicago, </w:t>
      </w:r>
      <w:r>
        <w:t>2018 (“</w:t>
      </w:r>
      <w:r w:rsidRPr="0089260A">
        <w:t>Risky Business: The Role of Arms Sales in U.S. Foreign Policy,</w:t>
      </w:r>
      <w:r>
        <w:t xml:space="preserve">” </w:t>
      </w:r>
      <w:r w:rsidRPr="0089260A">
        <w:t>Cato Institute Policy Analysis No. 836, March 13</w:t>
      </w:r>
      <w:r w:rsidRPr="0089260A">
        <w:rPr>
          <w:vertAlign w:val="superscript"/>
        </w:rPr>
        <w:t>th</w:t>
      </w:r>
      <w:r w:rsidRPr="0089260A">
        <w:t>, Available Online at https://www.cato.org/publications/policy-analysis/risky-business-role-arms-sales-us-foreign-policy, Accessed 04-16-2019)</w:t>
      </w:r>
    </w:p>
    <w:p w:rsidR="0078282F" w:rsidRDefault="0078282F" w:rsidP="0078282F">
      <w:r>
        <w:t xml:space="preserve">U.S. arms sales policy is out of control. </w:t>
      </w:r>
      <w:r w:rsidRPr="00B87AAB">
        <w:rPr>
          <w:rStyle w:val="StyleUnderline"/>
          <w:highlight w:val="yellow"/>
        </w:rPr>
        <w:t>Since 2002, the U</w:t>
      </w:r>
      <w:r>
        <w:t xml:space="preserve">nited </w:t>
      </w:r>
      <w:r w:rsidRPr="00B87AAB">
        <w:rPr>
          <w:rStyle w:val="StyleUnderline"/>
          <w:highlight w:val="yellow"/>
        </w:rPr>
        <w:t>S</w:t>
      </w:r>
      <w:r>
        <w:t xml:space="preserve">tates has </w:t>
      </w:r>
      <w:r w:rsidRPr="00B87AAB">
        <w:rPr>
          <w:rStyle w:val="StyleUnderline"/>
          <w:highlight w:val="yellow"/>
        </w:rPr>
        <w:t>sold</w:t>
      </w:r>
      <w:r w:rsidRPr="00B87E4D">
        <w:rPr>
          <w:rStyle w:val="StyleUnderline"/>
        </w:rPr>
        <w:t xml:space="preserve"> more than $197 billion worth of major conventional weapons and related military support </w:t>
      </w:r>
      <w:r w:rsidRPr="00B87AAB">
        <w:rPr>
          <w:rStyle w:val="StyleUnderline"/>
          <w:highlight w:val="yellow"/>
        </w:rPr>
        <w:t xml:space="preserve">to </w:t>
      </w:r>
      <w:r w:rsidRPr="00B87AAB">
        <w:rPr>
          <w:rStyle w:val="Emphasis"/>
          <w:highlight w:val="yellow"/>
        </w:rPr>
        <w:t>167 countries</w:t>
      </w:r>
      <w:r w:rsidRPr="00B87E4D">
        <w:rPr>
          <w:rStyle w:val="StyleUnderline"/>
        </w:rPr>
        <w:t>. In just his first year</w:t>
      </w:r>
      <w:r>
        <w:t xml:space="preserve"> in office, President Donald </w:t>
      </w:r>
      <w:r w:rsidRPr="00B87AAB">
        <w:rPr>
          <w:rStyle w:val="StyleUnderline"/>
          <w:highlight w:val="yellow"/>
        </w:rPr>
        <w:t>Trump inked</w:t>
      </w:r>
      <w:r w:rsidRPr="00B87E4D">
        <w:rPr>
          <w:rStyle w:val="StyleUnderline"/>
        </w:rPr>
        <w:t xml:space="preserve"> arms </w:t>
      </w:r>
      <w:r w:rsidRPr="00B87AAB">
        <w:rPr>
          <w:rStyle w:val="StyleUnderline"/>
          <w:highlight w:val="yellow"/>
        </w:rPr>
        <w:t>deals at a record pace</w:t>
      </w:r>
      <w:r w:rsidRPr="00B87E4D">
        <w:rPr>
          <w:rStyle w:val="StyleUnderline"/>
        </w:rPr>
        <w:t>, generating hundreds of billions</w:t>
      </w:r>
      <w:r>
        <w:t xml:space="preserve"> of dollars’ worth </w:t>
      </w:r>
      <w:r w:rsidRPr="00B87E4D">
        <w:rPr>
          <w:rStyle w:val="StyleUnderline"/>
        </w:rPr>
        <w:t>of</w:t>
      </w:r>
      <w:r>
        <w:t xml:space="preserve"> potential </w:t>
      </w:r>
      <w:r w:rsidRPr="00B87E4D">
        <w:rPr>
          <w:rStyle w:val="StyleUnderline"/>
        </w:rPr>
        <w:t>sales</w:t>
      </w:r>
      <w:r>
        <w:t>.</w:t>
      </w:r>
    </w:p>
    <w:p w:rsidR="0078282F" w:rsidRDefault="0078282F" w:rsidP="0078282F"/>
    <w:p w:rsidR="0078282F" w:rsidRPr="007E129D" w:rsidRDefault="0078282F" w:rsidP="0078282F">
      <w:pPr>
        <w:pStyle w:val="Heading4"/>
      </w:pPr>
      <w:r>
        <w:t xml:space="preserve">They also require the neg to prepare for </w:t>
      </w:r>
      <w:proofErr w:type="spellStart"/>
      <w:r>
        <w:t>affs</w:t>
      </w:r>
      <w:proofErr w:type="spellEnd"/>
      <w:r>
        <w:t xml:space="preserve"> about any of the </w:t>
      </w:r>
      <w:r w:rsidRPr="00AC5979">
        <w:rPr>
          <w:u w:val="single"/>
        </w:rPr>
        <w:t>twenty-one major categories</w:t>
      </w:r>
      <w:r>
        <w:t xml:space="preserve"> of arms exports — </w:t>
      </w:r>
      <w:r w:rsidRPr="00832709">
        <w:rPr>
          <w:i/>
          <w:u w:val="single"/>
        </w:rPr>
        <w:t>plus subcategories</w:t>
      </w:r>
      <w:r>
        <w:t xml:space="preserve">. </w:t>
      </w:r>
    </w:p>
    <w:p w:rsidR="0078282F" w:rsidRDefault="0078282F" w:rsidP="0078282F">
      <w:r w:rsidRPr="007E129D">
        <w:rPr>
          <w:rStyle w:val="Style13ptBold"/>
        </w:rPr>
        <w:t>GAO 10</w:t>
      </w:r>
      <w:r>
        <w:t xml:space="preserve"> — Government Accountability Office, 2010 (“Defense Exports: </w:t>
      </w:r>
      <w:r w:rsidRPr="007E129D">
        <w:t>Reporting on Exported Articles and Services Needs to Be Improved</w:t>
      </w:r>
      <w:r>
        <w:t xml:space="preserve">,” Government Accountability Office Report to the </w:t>
      </w:r>
      <w:r w:rsidRPr="007E129D">
        <w:t>Committee on Foreign Affairs</w:t>
      </w:r>
      <w:r>
        <w:t xml:space="preserve"> of the U.S. </w:t>
      </w:r>
      <w:r w:rsidRPr="007E129D">
        <w:t>House of Representatives</w:t>
      </w:r>
      <w:r>
        <w:t xml:space="preserve">, Number </w:t>
      </w:r>
      <w:r w:rsidRPr="007E129D">
        <w:t>GAO-10-952</w:t>
      </w:r>
      <w:r>
        <w:t xml:space="preserve">, September, Available Online at </w:t>
      </w:r>
      <w:hyperlink r:id="rId14" w:history="1">
        <w:r w:rsidRPr="00AC2B7F">
          <w:rPr>
            <w:rStyle w:val="Hyperlink"/>
          </w:rPr>
          <w:t>https://www.gao.gov/new.items/d10952.pdf</w:t>
        </w:r>
      </w:hyperlink>
      <w:r>
        <w:t>, Accessed 07-12-2019, p. 3-4)</w:t>
      </w:r>
    </w:p>
    <w:p w:rsidR="0078282F" w:rsidRDefault="0078282F" w:rsidP="0078282F">
      <w:r w:rsidRPr="007E129D">
        <w:rPr>
          <w:rStyle w:val="StyleUnderline"/>
        </w:rPr>
        <w:t>The A</w:t>
      </w:r>
      <w:r w:rsidRPr="007E129D">
        <w:t xml:space="preserve">rms </w:t>
      </w:r>
      <w:r w:rsidRPr="007E129D">
        <w:rPr>
          <w:rStyle w:val="StyleUnderline"/>
        </w:rPr>
        <w:t>E</w:t>
      </w:r>
      <w:r w:rsidRPr="007E129D">
        <w:t xml:space="preserve">xport </w:t>
      </w:r>
      <w:r w:rsidRPr="007E129D">
        <w:rPr>
          <w:rStyle w:val="StyleUnderline"/>
        </w:rPr>
        <w:t>C</w:t>
      </w:r>
      <w:r w:rsidRPr="007E129D">
        <w:t xml:space="preserve">ontrol </w:t>
      </w:r>
      <w:r w:rsidRPr="007E129D">
        <w:rPr>
          <w:rStyle w:val="StyleUnderline"/>
        </w:rPr>
        <w:t>A</w:t>
      </w:r>
      <w:r w:rsidRPr="007E129D">
        <w:t xml:space="preserve">ct5 </w:t>
      </w:r>
      <w:r w:rsidRPr="007E129D">
        <w:rPr>
          <w:rStyle w:val="StyleUnderline"/>
        </w:rPr>
        <w:t>authorizes the President to control the export and import of defense articles and defense services.</w:t>
      </w:r>
      <w:r w:rsidRPr="007E129D">
        <w:t xml:space="preserve"> The statutory authority of the President to promulgate regulations with respect to exports of defense articles and defense services and designate those items to be considered defense articles and defense services6 for export control</w:t>
      </w:r>
      <w:r>
        <w:t xml:space="preserve"> [end page 3] </w:t>
      </w:r>
      <w:r w:rsidRPr="007E129D">
        <w:t xml:space="preserve">purposes has been delegated to the Secretary of State.7 </w:t>
      </w:r>
      <w:r w:rsidRPr="007E129D">
        <w:rPr>
          <w:rStyle w:val="StyleUnderline"/>
          <w:highlight w:val="yellow"/>
        </w:rPr>
        <w:t>State administers</w:t>
      </w:r>
      <w:r w:rsidRPr="007E129D">
        <w:rPr>
          <w:rStyle w:val="StyleUnderline"/>
        </w:rPr>
        <w:t xml:space="preserve"> the arms export control system </w:t>
      </w:r>
      <w:r w:rsidRPr="007E129D">
        <w:rPr>
          <w:rStyle w:val="StyleUnderline"/>
          <w:highlight w:val="yellow"/>
        </w:rPr>
        <w:t>through</w:t>
      </w:r>
      <w:r w:rsidRPr="007E129D">
        <w:rPr>
          <w:rStyle w:val="StyleUnderline"/>
        </w:rPr>
        <w:t xml:space="preserve"> requirements contained in</w:t>
      </w:r>
      <w:r w:rsidRPr="007E129D">
        <w:t xml:space="preserve"> the International Traffic in Arms Regulations (</w:t>
      </w:r>
      <w:r w:rsidRPr="007E129D">
        <w:rPr>
          <w:rStyle w:val="StyleUnderline"/>
          <w:highlight w:val="yellow"/>
        </w:rPr>
        <w:t>ITAR</w:t>
      </w:r>
      <w:r w:rsidRPr="007E129D">
        <w:t xml:space="preserve">)8 </w:t>
      </w:r>
      <w:r w:rsidRPr="007E129D">
        <w:rPr>
          <w:rStyle w:val="StyleUnderline"/>
          <w:highlight w:val="yellow"/>
        </w:rPr>
        <w:t>and</w:t>
      </w:r>
      <w:r w:rsidRPr="007E129D">
        <w:rPr>
          <w:rStyle w:val="StyleUnderline"/>
        </w:rPr>
        <w:t xml:space="preserve"> designates the articles and services deemed to be defense articles and defense services. These designations are made by State, with the concurrence of DOD, and constitute the</w:t>
      </w:r>
      <w:r w:rsidRPr="007E129D">
        <w:t xml:space="preserve"> United States Munitions List9 (</w:t>
      </w:r>
      <w:r w:rsidRPr="007E129D">
        <w:rPr>
          <w:rStyle w:val="StyleUnderline"/>
          <w:highlight w:val="yellow"/>
        </w:rPr>
        <w:t>USML</w:t>
      </w:r>
      <w:r w:rsidRPr="007E129D">
        <w:t xml:space="preserve">), </w:t>
      </w:r>
      <w:r w:rsidRPr="007E129D">
        <w:rPr>
          <w:rStyle w:val="StyleUnderline"/>
          <w:highlight w:val="yellow"/>
        </w:rPr>
        <w:t xml:space="preserve">which comprises </w:t>
      </w:r>
      <w:r w:rsidRPr="007E129D">
        <w:rPr>
          <w:rStyle w:val="Emphasis"/>
          <w:highlight w:val="yellow"/>
        </w:rPr>
        <w:t>21 major categories</w:t>
      </w:r>
      <w:r w:rsidRPr="007E129D">
        <w:rPr>
          <w:rStyle w:val="StyleUnderline"/>
          <w:highlight w:val="yellow"/>
        </w:rPr>
        <w:t xml:space="preserve">—for example </w:t>
      </w:r>
      <w:r w:rsidRPr="007E129D">
        <w:rPr>
          <w:rStyle w:val="Emphasis"/>
          <w:highlight w:val="yellow"/>
        </w:rPr>
        <w:t>Aircraft</w:t>
      </w:r>
      <w:r w:rsidRPr="007E129D">
        <w:rPr>
          <w:rStyle w:val="StyleUnderline"/>
          <w:highlight w:val="yellow"/>
        </w:rPr>
        <w:t xml:space="preserve">, </w:t>
      </w:r>
      <w:r w:rsidRPr="007E129D">
        <w:rPr>
          <w:rStyle w:val="Emphasis"/>
          <w:highlight w:val="yellow"/>
        </w:rPr>
        <w:t>Spacecraft</w:t>
      </w:r>
      <w:r w:rsidRPr="007E129D">
        <w:rPr>
          <w:rStyle w:val="StyleUnderline"/>
          <w:highlight w:val="yellow"/>
        </w:rPr>
        <w:t xml:space="preserve">, </w:t>
      </w:r>
      <w:r w:rsidRPr="007E129D">
        <w:rPr>
          <w:rStyle w:val="Emphasis"/>
          <w:highlight w:val="yellow"/>
        </w:rPr>
        <w:t>Military Electronics</w:t>
      </w:r>
      <w:r w:rsidRPr="007E129D">
        <w:rPr>
          <w:rStyle w:val="StyleUnderline"/>
          <w:highlight w:val="yellow"/>
        </w:rPr>
        <w:t xml:space="preserve">, and </w:t>
      </w:r>
      <w:r w:rsidRPr="007E129D">
        <w:rPr>
          <w:rStyle w:val="Emphasis"/>
          <w:highlight w:val="yellow"/>
        </w:rPr>
        <w:t>Guns and Armament</w:t>
      </w:r>
      <w:r w:rsidRPr="007E129D">
        <w:rPr>
          <w:rStyle w:val="StyleUnderline"/>
          <w:highlight w:val="yellow"/>
        </w:rPr>
        <w:t>—and more detailed subcategories</w:t>
      </w:r>
      <w:r w:rsidRPr="007E129D">
        <w:rPr>
          <w:rStyle w:val="StyleUnderline"/>
        </w:rPr>
        <w:t>. The ITAR also designates defense services subject to export controls, including furnishing assistance, technical data, or training to foreign entities</w:t>
      </w:r>
      <w:r w:rsidRPr="007E129D">
        <w:t>. As defense exports are part of U.S. foreign policy, Congress requires reports to enable its oversight, including annual reports under the Foreign Assistance Act of 1961, as amended,10 Section 655 on defense exports, commonly referred to as Section 655 reports.</w:t>
      </w:r>
    </w:p>
    <w:p w:rsidR="0078282F" w:rsidRDefault="0078282F" w:rsidP="0078282F"/>
    <w:p w:rsidR="0078282F" w:rsidRPr="00832709" w:rsidRDefault="0078282F" w:rsidP="0078282F">
      <w:pPr>
        <w:pStyle w:val="Heading4"/>
      </w:pPr>
      <w:r>
        <w:t xml:space="preserve">Not every country imports from every category, but these totals are still </w:t>
      </w:r>
      <w:r>
        <w:rPr>
          <w:u w:val="single"/>
        </w:rPr>
        <w:t>exponential</w:t>
      </w:r>
      <w:r>
        <w:t xml:space="preserve">: for many countries, there are </w:t>
      </w:r>
      <w:r>
        <w:rPr>
          <w:u w:val="single"/>
        </w:rPr>
        <w:t xml:space="preserve">multiple different </w:t>
      </w:r>
      <w:proofErr w:type="spellStart"/>
      <w:r>
        <w:rPr>
          <w:u w:val="single"/>
        </w:rPr>
        <w:t>affs</w:t>
      </w:r>
      <w:proofErr w:type="spellEnd"/>
      <w:r>
        <w:t xml:space="preserve"> that cut off </w:t>
      </w:r>
      <w:r w:rsidRPr="00832709">
        <w:rPr>
          <w:u w:val="single"/>
        </w:rPr>
        <w:t>some but not all</w:t>
      </w:r>
      <w:r>
        <w:t xml:space="preserve"> weapons categories. </w:t>
      </w:r>
    </w:p>
    <w:p w:rsidR="00E607B8" w:rsidRPr="00E607B8" w:rsidRDefault="00E607B8" w:rsidP="00E607B8"/>
    <w:p w:rsidR="007E129D" w:rsidRPr="00B87AAB" w:rsidRDefault="007E129D" w:rsidP="00B87AAB"/>
    <w:p w:rsidR="00804A43" w:rsidRDefault="00804A43" w:rsidP="00804A43">
      <w:pPr>
        <w:pStyle w:val="Heading3"/>
      </w:pPr>
      <w:r>
        <w:lastRenderedPageBreak/>
        <w:t>They Say: “FMS/DCS Mean Sales, Not Programs”</w:t>
      </w:r>
    </w:p>
    <w:p w:rsidR="00804A43" w:rsidRDefault="00804A43" w:rsidP="00804A43">
      <w:pPr>
        <w:pStyle w:val="Heading4"/>
      </w:pPr>
      <w:r>
        <w:t xml:space="preserve">FMS and DCS are </w:t>
      </w:r>
      <w:r>
        <w:rPr>
          <w:u w:val="single"/>
        </w:rPr>
        <w:t>programs</w:t>
      </w:r>
      <w:r>
        <w:t xml:space="preserve">, not sales. </w:t>
      </w:r>
    </w:p>
    <w:p w:rsidR="00804A43" w:rsidRDefault="00804A43" w:rsidP="00804A43">
      <w:r w:rsidRPr="00A7285F">
        <w:rPr>
          <w:rStyle w:val="Style13ptBold"/>
        </w:rPr>
        <w:t>Schroeder 6</w:t>
      </w:r>
      <w:r>
        <w:t xml:space="preserve"> — Matt Schroeder, </w:t>
      </w:r>
      <w:r w:rsidRPr="00A7285F">
        <w:t xml:space="preserve">Director for Arms Sales Monitoring </w:t>
      </w:r>
      <w:r>
        <w:t>at</w:t>
      </w:r>
      <w:r w:rsidRPr="00A7285F">
        <w:t xml:space="preserve"> the Federation of American Scientists</w:t>
      </w:r>
      <w:r>
        <w:t>, C</w:t>
      </w:r>
      <w:r w:rsidRPr="007B4A4A">
        <w:t>hair of the Arms Transfers Working Group</w:t>
      </w:r>
      <w:r>
        <w:t>—</w:t>
      </w:r>
      <w:r w:rsidRPr="007B4A4A">
        <w:t>an alliance of arms control, human rights</w:t>
      </w:r>
      <w:r>
        <w:t>,</w:t>
      </w:r>
      <w:r w:rsidRPr="007B4A4A">
        <w:t xml:space="preserve"> and religious groups</w:t>
      </w:r>
      <w:r>
        <w:t>, holds an M.A. in International Security Policy from Columbia University, 2006 (“</w:t>
      </w:r>
      <w:r w:rsidRPr="006E0865">
        <w:t>FAS Obtains a Copy of U.S. Arms Sales Report</w:t>
      </w:r>
      <w:r>
        <w:t>,” Federation of American Scientists, September 19</w:t>
      </w:r>
      <w:r w:rsidRPr="00A7285F">
        <w:rPr>
          <w:vertAlign w:val="superscript"/>
        </w:rPr>
        <w:t>th</w:t>
      </w:r>
      <w:r>
        <w:t xml:space="preserve">, Available Online at </w:t>
      </w:r>
      <w:hyperlink r:id="rId15" w:history="1">
        <w:r w:rsidRPr="0058724F">
          <w:rPr>
            <w:rStyle w:val="Hyperlink"/>
          </w:rPr>
          <w:t>https://fas.org/blogs/security/2006/09/fas_obtains_a_copy_of_us_arms_/</w:t>
        </w:r>
      </w:hyperlink>
      <w:r>
        <w:t>, Accessed 07-09-2019)</w:t>
      </w:r>
    </w:p>
    <w:p w:rsidR="00804A43" w:rsidRDefault="00804A43" w:rsidP="00804A43">
      <w:r w:rsidRPr="006E0865">
        <w:rPr>
          <w:rStyle w:val="StyleUnderline"/>
        </w:rPr>
        <w:t>The Arms Sales Monitoring Project has obtained</w:t>
      </w:r>
      <w:r>
        <w:t xml:space="preserve">, via the Freedom of Information Act, </w:t>
      </w:r>
      <w:r w:rsidRPr="006E0865">
        <w:rPr>
          <w:rStyle w:val="StyleUnderline"/>
        </w:rPr>
        <w:t xml:space="preserve">a copy of the Defense Department’s contribution to </w:t>
      </w:r>
      <w:r w:rsidRPr="007B4A4A">
        <w:rPr>
          <w:rStyle w:val="StyleUnderline"/>
          <w:highlight w:val="yellow"/>
        </w:rPr>
        <w:t>the</w:t>
      </w:r>
      <w:r w:rsidRPr="006E0865">
        <w:rPr>
          <w:rStyle w:val="StyleUnderline"/>
        </w:rPr>
        <w:t xml:space="preserve"> annual </w:t>
      </w:r>
      <w:r w:rsidRPr="007B4A4A">
        <w:rPr>
          <w:rStyle w:val="StyleUnderline"/>
          <w:highlight w:val="yellow"/>
        </w:rPr>
        <w:t>“Section 655” report</w:t>
      </w:r>
      <w:r w:rsidRPr="006E0865">
        <w:rPr>
          <w:rStyle w:val="StyleUnderline"/>
        </w:rPr>
        <w:t>* on U.S. arms transfers and military assistance</w:t>
      </w:r>
      <w:r>
        <w:t>.</w:t>
      </w:r>
    </w:p>
    <w:p w:rsidR="00804A43" w:rsidRDefault="00804A43" w:rsidP="00804A43">
      <w:r w:rsidRPr="006E0865">
        <w:rPr>
          <w:rStyle w:val="StyleUnderline"/>
        </w:rPr>
        <w:t xml:space="preserve">The report </w:t>
      </w:r>
      <w:r w:rsidRPr="007B4A4A">
        <w:rPr>
          <w:rStyle w:val="StyleUnderline"/>
          <w:highlight w:val="yellow"/>
        </w:rPr>
        <w:t>contains data on the</w:t>
      </w:r>
      <w:r w:rsidRPr="006E0865">
        <w:t xml:space="preserve"> five </w:t>
      </w:r>
      <w:r w:rsidRPr="007B4A4A">
        <w:rPr>
          <w:rStyle w:val="StyleUnderline"/>
          <w:highlight w:val="yellow"/>
        </w:rPr>
        <w:t>main</w:t>
      </w:r>
      <w:r w:rsidRPr="006E0865">
        <w:rPr>
          <w:rStyle w:val="StyleUnderline"/>
        </w:rPr>
        <w:t xml:space="preserve"> U.S. </w:t>
      </w:r>
      <w:r w:rsidRPr="007B4A4A">
        <w:rPr>
          <w:rStyle w:val="StyleUnderline"/>
          <w:highlight w:val="yellow"/>
        </w:rPr>
        <w:t xml:space="preserve">security assistance </w:t>
      </w:r>
      <w:r w:rsidRPr="007B4A4A">
        <w:rPr>
          <w:rStyle w:val="Emphasis"/>
          <w:highlight w:val="yellow"/>
        </w:rPr>
        <w:t>programs</w:t>
      </w:r>
      <w:r w:rsidRPr="007B4A4A">
        <w:rPr>
          <w:rStyle w:val="StyleUnderline"/>
          <w:highlight w:val="yellow"/>
        </w:rPr>
        <w:t>: the D</w:t>
      </w:r>
      <w:r w:rsidRPr="006E0865">
        <w:rPr>
          <w:rStyle w:val="StyleUnderline"/>
        </w:rPr>
        <w:t xml:space="preserve">irect </w:t>
      </w:r>
      <w:r w:rsidRPr="007B4A4A">
        <w:rPr>
          <w:rStyle w:val="StyleUnderline"/>
          <w:highlight w:val="yellow"/>
        </w:rPr>
        <w:t>C</w:t>
      </w:r>
      <w:r w:rsidRPr="006E0865">
        <w:rPr>
          <w:rStyle w:val="StyleUnderline"/>
        </w:rPr>
        <w:t xml:space="preserve">ommercial </w:t>
      </w:r>
      <w:r w:rsidRPr="007B4A4A">
        <w:rPr>
          <w:rStyle w:val="StyleUnderline"/>
          <w:highlight w:val="yellow"/>
        </w:rPr>
        <w:t>S</w:t>
      </w:r>
      <w:r w:rsidRPr="006E0865">
        <w:rPr>
          <w:rStyle w:val="StyleUnderline"/>
        </w:rPr>
        <w:t xml:space="preserve">ales </w:t>
      </w:r>
      <w:r w:rsidRPr="007B4A4A">
        <w:rPr>
          <w:rStyle w:val="Emphasis"/>
          <w:highlight w:val="yellow"/>
        </w:rPr>
        <w:t>Program</w:t>
      </w:r>
      <w:r>
        <w:t xml:space="preserve"> (administered by the State Department), and the International Military Education and Training Program, Defense Drawdowns, the Excess Defense Articles Program, </w:t>
      </w:r>
      <w:r w:rsidRPr="007B4A4A">
        <w:rPr>
          <w:rStyle w:val="StyleUnderline"/>
          <w:highlight w:val="yellow"/>
        </w:rPr>
        <w:t>and the F</w:t>
      </w:r>
      <w:r w:rsidRPr="006E0865">
        <w:rPr>
          <w:rStyle w:val="StyleUnderline"/>
        </w:rPr>
        <w:t xml:space="preserve">oreign </w:t>
      </w:r>
      <w:r w:rsidRPr="007B4A4A">
        <w:rPr>
          <w:rStyle w:val="StyleUnderline"/>
          <w:highlight w:val="yellow"/>
        </w:rPr>
        <w:t>M</w:t>
      </w:r>
      <w:r w:rsidRPr="006E0865">
        <w:rPr>
          <w:rStyle w:val="StyleUnderline"/>
        </w:rPr>
        <w:t xml:space="preserve">ilitary </w:t>
      </w:r>
      <w:r w:rsidRPr="007B4A4A">
        <w:rPr>
          <w:rStyle w:val="StyleUnderline"/>
          <w:highlight w:val="yellow"/>
        </w:rPr>
        <w:t>S</w:t>
      </w:r>
      <w:r w:rsidRPr="006E0865">
        <w:rPr>
          <w:rStyle w:val="StyleUnderline"/>
        </w:rPr>
        <w:t xml:space="preserve">ales </w:t>
      </w:r>
      <w:r w:rsidRPr="007B4A4A">
        <w:rPr>
          <w:rStyle w:val="Emphasis"/>
          <w:highlight w:val="yellow"/>
        </w:rPr>
        <w:t>Program</w:t>
      </w:r>
      <w:r>
        <w:t xml:space="preserve"> (administered by the Defense Department).</w:t>
      </w:r>
    </w:p>
    <w:p w:rsidR="00804A43" w:rsidRPr="006E0865" w:rsidRDefault="00804A43" w:rsidP="00804A43">
      <w:r>
        <w:t xml:space="preserve">While much of the data is available elsewhere, </w:t>
      </w:r>
      <w:r w:rsidRPr="007B4A4A">
        <w:rPr>
          <w:rStyle w:val="StyleUnderline"/>
          <w:highlight w:val="yellow"/>
        </w:rPr>
        <w:t>the “655 report”</w:t>
      </w:r>
      <w:r>
        <w:t xml:space="preserve"> is unique in that it </w:t>
      </w:r>
      <w:r w:rsidRPr="007B4A4A">
        <w:rPr>
          <w:rStyle w:val="StyleUnderline"/>
          <w:highlight w:val="yellow"/>
        </w:rPr>
        <w:t>provides detailed information on the</w:t>
      </w:r>
      <w:r w:rsidRPr="006E0865">
        <w:rPr>
          <w:rStyle w:val="StyleUnderline"/>
        </w:rPr>
        <w:t xml:space="preserve"> type of defense </w:t>
      </w:r>
      <w:r w:rsidRPr="007B4A4A">
        <w:rPr>
          <w:rStyle w:val="StyleUnderline"/>
          <w:highlight w:val="yellow"/>
        </w:rPr>
        <w:t>articles and services licensed through the</w:t>
      </w:r>
      <w:r>
        <w:t xml:space="preserve"> Direct Commercial Sales (</w:t>
      </w:r>
      <w:r w:rsidRPr="007B4A4A">
        <w:rPr>
          <w:rStyle w:val="StyleUnderline"/>
          <w:highlight w:val="yellow"/>
        </w:rPr>
        <w:t>DCS</w:t>
      </w:r>
      <w:r>
        <w:t xml:space="preserve">) </w:t>
      </w:r>
      <w:r w:rsidRPr="007B4A4A">
        <w:rPr>
          <w:rStyle w:val="Emphasis"/>
          <w:highlight w:val="yellow"/>
        </w:rPr>
        <w:t>program</w:t>
      </w:r>
      <w:r w:rsidRPr="007B4A4A">
        <w:rPr>
          <w:rStyle w:val="StyleUnderline"/>
          <w:highlight w:val="yellow"/>
        </w:rPr>
        <w:t xml:space="preserve"> and delivered through the</w:t>
      </w:r>
      <w:r>
        <w:t xml:space="preserve"> Foreign Military Sales (</w:t>
      </w:r>
      <w:r w:rsidRPr="007B4A4A">
        <w:rPr>
          <w:rStyle w:val="StyleUnderline"/>
          <w:highlight w:val="yellow"/>
        </w:rPr>
        <w:t>FMS</w:t>
      </w:r>
      <w:r>
        <w:t xml:space="preserve">) </w:t>
      </w:r>
      <w:r w:rsidRPr="007B4A4A">
        <w:rPr>
          <w:rStyle w:val="Emphasis"/>
          <w:highlight w:val="yellow"/>
        </w:rPr>
        <w:t>Program</w:t>
      </w:r>
      <w:r>
        <w:t xml:space="preserve"> to a particular country, not just the aggregate dollar value of these sales. The DCS and FMS sections are arranged by country (or international organization), and describe the category of defense articles/services licensed or delivered, the quantity, and the dollar value. Data on certain countries (Australia, Finland, Japan, and Taiwan), and on most missile transfers, has been redacted in the FMS section.</w:t>
      </w:r>
    </w:p>
    <w:p w:rsidR="00804A43" w:rsidRDefault="00804A43" w:rsidP="00804A43"/>
    <w:p w:rsidR="00804A43" w:rsidRPr="003D77A3" w:rsidRDefault="00804A43" w:rsidP="00804A43">
      <w:pPr>
        <w:pStyle w:val="Heading4"/>
      </w:pPr>
      <w:r>
        <w:t xml:space="preserve">FMS means </w:t>
      </w:r>
      <w:r>
        <w:rPr>
          <w:u w:val="single"/>
        </w:rPr>
        <w:t>the overall program</w:t>
      </w:r>
      <w:r>
        <w:t xml:space="preserve"> — an individual sale is called a “</w:t>
      </w:r>
      <w:r>
        <w:rPr>
          <w:u w:val="single"/>
        </w:rPr>
        <w:t>letter of offer and acceptance</w:t>
      </w:r>
      <w:r>
        <w:t>”</w:t>
      </w:r>
      <w:r w:rsidRPr="003D77A3">
        <w:rPr>
          <w:b w:val="0"/>
        </w:rPr>
        <w:t xml:space="preserve"> (LOA) </w:t>
      </w:r>
      <w:r>
        <w:t>or an “</w:t>
      </w:r>
      <w:r w:rsidRPr="003D77A3">
        <w:rPr>
          <w:u w:val="single"/>
        </w:rPr>
        <w:t>FMS case</w:t>
      </w:r>
      <w:r>
        <w:t xml:space="preserve">.” </w:t>
      </w:r>
    </w:p>
    <w:p w:rsidR="00804A43" w:rsidRPr="00CD0A40" w:rsidRDefault="00804A43" w:rsidP="00804A43">
      <w:r>
        <w:t xml:space="preserve">Note: This is a foreign customer guide; “you” means the country considering an FMS letter of request.  </w:t>
      </w:r>
    </w:p>
    <w:p w:rsidR="00804A43" w:rsidRDefault="00804A43" w:rsidP="00804A43">
      <w:r w:rsidRPr="00C509F3">
        <w:rPr>
          <w:rStyle w:val="Style13ptBold"/>
        </w:rPr>
        <w:t xml:space="preserve">DSCA </w:t>
      </w:r>
      <w:r>
        <w:rPr>
          <w:rStyle w:val="Style13ptBold"/>
        </w:rPr>
        <w:t>14</w:t>
      </w:r>
      <w:r>
        <w:t xml:space="preserve"> — Defense Security Cooperation Agency, 2014 (“</w:t>
      </w:r>
      <w:r w:rsidRPr="00204500">
        <w:t>Security Cooperation Overview</w:t>
      </w:r>
      <w:r>
        <w:t xml:space="preserve">,” </w:t>
      </w:r>
      <w:r w:rsidRPr="00204500">
        <w:rPr>
          <w:i/>
        </w:rPr>
        <w:t>2014 Foreign Customer Guide</w:t>
      </w:r>
      <w:r>
        <w:t xml:space="preserve">, Available Online at </w:t>
      </w:r>
      <w:hyperlink r:id="rId16" w:history="1">
        <w:r w:rsidRPr="00032802">
          <w:rPr>
            <w:rStyle w:val="Hyperlink"/>
          </w:rPr>
          <w:t>http://www.dsca.mil/2014-foreign-customer-guide/security-cooperation-overview</w:t>
        </w:r>
      </w:hyperlink>
      <w:r>
        <w:t>, Accessed 06-20-2019)</w:t>
      </w:r>
    </w:p>
    <w:p w:rsidR="00804A43" w:rsidRDefault="00804A43" w:rsidP="00804A43">
      <w:r>
        <w:t>Foreign Military Sales (FMS)</w:t>
      </w:r>
    </w:p>
    <w:p w:rsidR="00804A43" w:rsidRDefault="00804A43" w:rsidP="00804A43">
      <w:r w:rsidRPr="001756AC">
        <w:rPr>
          <w:rStyle w:val="StyleUnderline"/>
          <w:highlight w:val="yellow"/>
        </w:rPr>
        <w:t xml:space="preserve">FMS is a </w:t>
      </w:r>
      <w:r w:rsidRPr="001756AC">
        <w:rPr>
          <w:rStyle w:val="Emphasis"/>
          <w:highlight w:val="yellow"/>
        </w:rPr>
        <w:t>program</w:t>
      </w:r>
      <w:r w:rsidRPr="001756AC">
        <w:rPr>
          <w:rStyle w:val="StyleUnderline"/>
          <w:highlight w:val="yellow"/>
        </w:rPr>
        <w:t xml:space="preserve"> that allows your government to purchase defense articles and services</w:t>
      </w:r>
      <w:r w:rsidRPr="00204500">
        <w:rPr>
          <w:rStyle w:val="StyleUnderline"/>
        </w:rPr>
        <w:t xml:space="preserve"> as well as design and construction services, from the USG. This program is operated on a “no-profit” and “no-loss” basis to the USG and requires an authorized representative from your government to submit a</w:t>
      </w:r>
      <w:r>
        <w:t xml:space="preserve"> Letter of Request (</w:t>
      </w:r>
      <w:r w:rsidRPr="00204500">
        <w:rPr>
          <w:rStyle w:val="StyleUnderline"/>
        </w:rPr>
        <w:t>LOR</w:t>
      </w:r>
      <w:r>
        <w:t xml:space="preserve">) </w:t>
      </w:r>
      <w:r w:rsidRPr="00204500">
        <w:rPr>
          <w:rStyle w:val="StyleUnderline"/>
        </w:rPr>
        <w:t>to the USG for the desired defense articles and services</w:t>
      </w:r>
      <w:r>
        <w:t>.</w:t>
      </w:r>
    </w:p>
    <w:p w:rsidR="00804A43" w:rsidRDefault="00804A43" w:rsidP="00804A43">
      <w:r w:rsidRPr="001756AC">
        <w:rPr>
          <w:rStyle w:val="StyleUnderline"/>
        </w:rPr>
        <w:t>Under FMS, the</w:t>
      </w:r>
      <w:r w:rsidRPr="001756AC">
        <w:t xml:space="preserve"> U.S. Department of Defense (</w:t>
      </w:r>
      <w:r w:rsidRPr="001756AC">
        <w:rPr>
          <w:rStyle w:val="StyleUnderline"/>
        </w:rPr>
        <w:t>DoD</w:t>
      </w:r>
      <w:r w:rsidRPr="001756AC">
        <w:t xml:space="preserve">) </w:t>
      </w:r>
      <w:r w:rsidRPr="001756AC">
        <w:rPr>
          <w:rStyle w:val="StyleUnderline"/>
        </w:rPr>
        <w:t>procures defense articles and services for your country using the same acquisition process used to procure for its own military needs</w:t>
      </w:r>
      <w:r w:rsidRPr="001756AC">
        <w:t>. This acquisition process is governed by the Federal Acquisition Regulation (FAR) and the Defense Federal Acquisition Regulation Supplement (DFARS). You, the foreign purchaser, benefit from U.S. DoD technical and operational expertise, procurement infrastructure, and purchasing practices. Your country also benefits from the lower unit costs that result when the U.S. DoD is able to combine your purchase with one of its own to achieve greater economy of scale. In addition, the U.S. DoD ensures your purchase takes into consideration all of the necessary training, support, and sustainment to give you the lasting operational capability you seek. We call this the “Total Package Approach”. Finally, a major FMS program increases your country’s interoperability with U.S. military forces, creating potential opportunities for joint training, joint exercises, cooperation in humanitarian assistance and disaster relief, and peacekeeping operations.</w:t>
      </w:r>
    </w:p>
    <w:p w:rsidR="00804A43" w:rsidRDefault="00804A43" w:rsidP="00804A43">
      <w:r w:rsidRPr="001756AC">
        <w:rPr>
          <w:rStyle w:val="StyleUnderline"/>
          <w:highlight w:val="yellow"/>
        </w:rPr>
        <w:t xml:space="preserve">FMS requires </w:t>
      </w:r>
      <w:r w:rsidRPr="005B46D7">
        <w:rPr>
          <w:rStyle w:val="Emphasis"/>
          <w:highlight w:val="yellow"/>
        </w:rPr>
        <w:t>a government-to-government agreement</w:t>
      </w:r>
      <w:r w:rsidRPr="0028337F">
        <w:rPr>
          <w:rStyle w:val="StyleUnderline"/>
        </w:rPr>
        <w:t xml:space="preserve">, </w:t>
      </w:r>
      <w:r w:rsidRPr="001756AC">
        <w:rPr>
          <w:rStyle w:val="StyleUnderline"/>
          <w:highlight w:val="yellow"/>
        </w:rPr>
        <w:t>known as a</w:t>
      </w:r>
      <w:r>
        <w:t xml:space="preserve"> Letter of Offer and Acceptance (</w:t>
      </w:r>
      <w:r w:rsidRPr="005B46D7">
        <w:rPr>
          <w:rStyle w:val="Emphasis"/>
          <w:highlight w:val="yellow"/>
        </w:rPr>
        <w:t>LOA</w:t>
      </w:r>
      <w:r>
        <w:t xml:space="preserve">) </w:t>
      </w:r>
      <w:r w:rsidRPr="005B46D7">
        <w:rPr>
          <w:rStyle w:val="StyleUnderline"/>
          <w:highlight w:val="yellow"/>
        </w:rPr>
        <w:t>and sometimes</w:t>
      </w:r>
      <w:r w:rsidRPr="00F84673">
        <w:rPr>
          <w:rStyle w:val="StyleUnderline"/>
        </w:rPr>
        <w:t xml:space="preserve"> referred to as </w:t>
      </w:r>
      <w:r w:rsidRPr="005B46D7">
        <w:rPr>
          <w:rStyle w:val="StyleUnderline"/>
          <w:highlight w:val="yellow"/>
        </w:rPr>
        <w:t>an “</w:t>
      </w:r>
      <w:r w:rsidRPr="005B46D7">
        <w:rPr>
          <w:rStyle w:val="Emphasis"/>
          <w:highlight w:val="yellow"/>
        </w:rPr>
        <w:t>FMS case</w:t>
      </w:r>
      <w:r w:rsidRPr="005B46D7">
        <w:rPr>
          <w:rStyle w:val="StyleUnderline"/>
          <w:highlight w:val="yellow"/>
        </w:rPr>
        <w:t>”</w:t>
      </w:r>
      <w:r w:rsidRPr="0028337F">
        <w:rPr>
          <w:rStyle w:val="StyleUnderline"/>
        </w:rPr>
        <w:t xml:space="preserve">. When your U.S. counterparts speak of “writing a case”, they are talking about drafting an LOA. The LOA is written by the USG and must be formally accepted by your government. </w:t>
      </w:r>
      <w:r w:rsidRPr="001756AC">
        <w:rPr>
          <w:rStyle w:val="StyleUnderline"/>
          <w:highlight w:val="yellow"/>
        </w:rPr>
        <w:t>The LOA specifies the items and services</w:t>
      </w:r>
      <w:r w:rsidRPr="0028337F">
        <w:rPr>
          <w:rStyle w:val="StyleUnderline"/>
        </w:rPr>
        <w:t xml:space="preserve"> to be provided to your country </w:t>
      </w:r>
      <w:r w:rsidRPr="001756AC">
        <w:rPr>
          <w:rStyle w:val="StyleUnderline"/>
          <w:highlight w:val="yellow"/>
        </w:rPr>
        <w:t>and an estimated cost and timeframe</w:t>
      </w:r>
      <w:r w:rsidRPr="0028337F">
        <w:rPr>
          <w:rStyle w:val="StyleUnderline"/>
        </w:rPr>
        <w:t xml:space="preserve"> for doing so. The USG may supply items from its own stocks or it may establish a contract with a defense contractor to obtain the items on your behalf</w:t>
      </w:r>
      <w:r>
        <w:t xml:space="preserve">. Any contracts with U.S. defense contractors, if needed, will be written by the USG using standard USG competitive </w:t>
      </w:r>
      <w:r>
        <w:lastRenderedPageBreak/>
        <w:t xml:space="preserve">contracting procedures, to include robust oversight and auditing. </w:t>
      </w:r>
      <w:r w:rsidRPr="0028337F">
        <w:rPr>
          <w:rStyle w:val="StyleUnderline"/>
        </w:rPr>
        <w:t>The contract will be between the USG and the U.S. defense contractor. The USG then provides the equipment or service to your country as agreed in the government-to-government LOA. FMS customers are not legal participants in the procurement contract</w:t>
      </w:r>
      <w:r>
        <w:t>.</w:t>
      </w:r>
    </w:p>
    <w:p w:rsidR="00804A43" w:rsidRDefault="00804A43" w:rsidP="00804A43">
      <w:r w:rsidRPr="0028337F">
        <w:rPr>
          <w:rStyle w:val="StyleUnderline"/>
        </w:rPr>
        <w:t>By U.S. law, the USG may neither make a profit from an FMS sale to your country nor take a loss</w:t>
      </w:r>
      <w:r>
        <w:t>. The LOA will require that your country pay the full cost associated with the FMS sale - which includes the cost of the defense equipment/services and any costs incurred by the USG while providing you with the defense equipment/services. We must ensure that, when the equipment or service is delivered and the case is closed, the USG has neither made a profit nor passed a debt to the U.S. taxpayer.</w:t>
      </w:r>
    </w:p>
    <w:p w:rsidR="00804A43" w:rsidRDefault="00804A43" w:rsidP="00804A43"/>
    <w:p w:rsidR="00804A43" w:rsidRPr="00E82972" w:rsidRDefault="00804A43" w:rsidP="00804A43">
      <w:pPr>
        <w:pStyle w:val="Heading4"/>
      </w:pPr>
      <w:r>
        <w:t xml:space="preserve">When </w:t>
      </w:r>
      <w:r w:rsidRPr="00E82972">
        <w:rPr>
          <w:u w:val="single"/>
        </w:rPr>
        <w:t>capitalized</w:t>
      </w:r>
      <w:r>
        <w:t xml:space="preserve">, Foreign Military Sales means </w:t>
      </w:r>
      <w:r>
        <w:rPr>
          <w:u w:val="single"/>
        </w:rPr>
        <w:t>the program</w:t>
      </w:r>
      <w:r>
        <w:t xml:space="preserve">. The resolution requires a substantial reduction in </w:t>
      </w:r>
      <w:r>
        <w:rPr>
          <w:u w:val="single"/>
        </w:rPr>
        <w:t>the program</w:t>
      </w:r>
      <w:r>
        <w:t xml:space="preserve">, not a particular </w:t>
      </w:r>
      <w:r>
        <w:rPr>
          <w:u w:val="single"/>
        </w:rPr>
        <w:t>sale</w:t>
      </w:r>
      <w:r>
        <w:t xml:space="preserve">. </w:t>
      </w:r>
    </w:p>
    <w:p w:rsidR="00804A43" w:rsidRDefault="00804A43" w:rsidP="00804A43">
      <w:r w:rsidRPr="008506DF">
        <w:rPr>
          <w:rStyle w:val="Style13ptBold"/>
        </w:rPr>
        <w:t xml:space="preserve">GAO </w:t>
      </w:r>
      <w:r>
        <w:rPr>
          <w:rStyle w:val="Style13ptBold"/>
        </w:rPr>
        <w:t>99</w:t>
      </w:r>
      <w:r>
        <w:t xml:space="preserve"> — Government Accountability Office, 1999 (“</w:t>
      </w:r>
      <w:r w:rsidRPr="008506DF">
        <w:t>Foreign Military Sales: Efforts to Improve Administration Hampered by Insufficient Information</w:t>
      </w:r>
      <w:r>
        <w:t xml:space="preserve">,” United States Government Accountability Office </w:t>
      </w:r>
      <w:r w:rsidRPr="00913DBE">
        <w:t xml:space="preserve">Report to </w:t>
      </w:r>
      <w:r w:rsidRPr="00CA4B0F">
        <w:t>the Chairman</w:t>
      </w:r>
      <w:r>
        <w:t xml:space="preserve"> of the </w:t>
      </w:r>
      <w:r w:rsidRPr="00CA4B0F">
        <w:t>Committee on International Relations</w:t>
      </w:r>
      <w:r>
        <w:t xml:space="preserve"> of the </w:t>
      </w:r>
      <w:r w:rsidRPr="00CA4B0F">
        <w:t>House of Representatives</w:t>
      </w:r>
      <w:r>
        <w:t xml:space="preserve"> No. </w:t>
      </w:r>
      <w:r w:rsidRPr="00CA4B0F">
        <w:t>GAO/NSIAD-00-37</w:t>
      </w:r>
      <w:r w:rsidRPr="00913DBE">
        <w:t>,</w:t>
      </w:r>
      <w:r>
        <w:t xml:space="preserve"> November, Available Online at </w:t>
      </w:r>
      <w:r w:rsidRPr="00CA4B0F">
        <w:t>https://www.gao.gov/assets/230/228401.pdf</w:t>
      </w:r>
      <w:r>
        <w:t>, Accessed 06-20-2019, p. 1)</w:t>
      </w:r>
    </w:p>
    <w:p w:rsidR="00804A43" w:rsidRDefault="00804A43" w:rsidP="00804A43">
      <w:r w:rsidRPr="001162DC">
        <w:rPr>
          <w:rStyle w:val="Emphasis"/>
          <w:highlight w:val="yellow"/>
        </w:rPr>
        <w:t>Foreign military sales</w:t>
      </w:r>
      <w:r w:rsidRPr="001162DC">
        <w:rPr>
          <w:rStyle w:val="StyleUnderline"/>
          <w:highlight w:val="yellow"/>
        </w:rPr>
        <w:t xml:space="preserve"> are</w:t>
      </w:r>
      <w:r w:rsidRPr="00210917">
        <w:rPr>
          <w:rStyle w:val="StyleUnderline"/>
        </w:rPr>
        <w:t xml:space="preserve"> an important component of the U.S. </w:t>
      </w:r>
      <w:r w:rsidRPr="001162DC">
        <w:rPr>
          <w:rStyle w:val="StyleUnderline"/>
          <w:highlight w:val="yellow"/>
        </w:rPr>
        <w:t>security assistance</w:t>
      </w:r>
      <w:r w:rsidRPr="00210917">
        <w:rPr>
          <w:rStyle w:val="StyleUnderline"/>
        </w:rPr>
        <w:t xml:space="preserve"> program</w:t>
      </w:r>
      <w:r w:rsidRPr="00210917">
        <w:t xml:space="preserve"> and also represent a key Department of Defense acquisition strategy to help lower the unit costs of weapon systems.1 </w:t>
      </w:r>
      <w:r w:rsidRPr="00210917">
        <w:rPr>
          <w:rStyle w:val="StyleUnderline"/>
        </w:rPr>
        <w:t xml:space="preserve">The </w:t>
      </w:r>
      <w:r w:rsidRPr="00E82972">
        <w:rPr>
          <w:rStyle w:val="StyleUnderline"/>
          <w:highlight w:val="yellow"/>
        </w:rPr>
        <w:t>A</w:t>
      </w:r>
      <w:r w:rsidRPr="00210917">
        <w:rPr>
          <w:rStyle w:val="StyleUnderline"/>
        </w:rPr>
        <w:t xml:space="preserve">rms </w:t>
      </w:r>
      <w:r w:rsidRPr="00E82972">
        <w:rPr>
          <w:rStyle w:val="StyleUnderline"/>
          <w:highlight w:val="yellow"/>
        </w:rPr>
        <w:t>E</w:t>
      </w:r>
      <w:r w:rsidRPr="00210917">
        <w:rPr>
          <w:rStyle w:val="StyleUnderline"/>
        </w:rPr>
        <w:t xml:space="preserve">xport </w:t>
      </w:r>
      <w:r w:rsidRPr="00E82972">
        <w:rPr>
          <w:rStyle w:val="StyleUnderline"/>
          <w:highlight w:val="yellow"/>
        </w:rPr>
        <w:t>C</w:t>
      </w:r>
      <w:r w:rsidRPr="00210917">
        <w:rPr>
          <w:rStyle w:val="StyleUnderline"/>
        </w:rPr>
        <w:t xml:space="preserve">ontrol </w:t>
      </w:r>
      <w:r w:rsidRPr="00E82972">
        <w:rPr>
          <w:rStyle w:val="StyleUnderline"/>
          <w:highlight w:val="yellow"/>
        </w:rPr>
        <w:t>A</w:t>
      </w:r>
      <w:r w:rsidRPr="00210917">
        <w:rPr>
          <w:rStyle w:val="StyleUnderline"/>
        </w:rPr>
        <w:t xml:space="preserve">ct </w:t>
      </w:r>
      <w:r w:rsidRPr="00E82972">
        <w:rPr>
          <w:rStyle w:val="StyleUnderline"/>
          <w:highlight w:val="yellow"/>
        </w:rPr>
        <w:t>provides</w:t>
      </w:r>
      <w:r w:rsidRPr="00210917">
        <w:rPr>
          <w:rStyle w:val="StyleUnderline"/>
        </w:rPr>
        <w:t xml:space="preserve"> a number of </w:t>
      </w:r>
      <w:r w:rsidRPr="00E82972">
        <w:rPr>
          <w:rStyle w:val="StyleUnderline"/>
          <w:highlight w:val="yellow"/>
        </w:rPr>
        <w:t>ways to price defense articles</w:t>
      </w:r>
      <w:r w:rsidRPr="00210917">
        <w:rPr>
          <w:rStyle w:val="StyleUnderline"/>
        </w:rPr>
        <w:t xml:space="preserve"> and services transferred </w:t>
      </w:r>
      <w:r w:rsidRPr="00E82972">
        <w:rPr>
          <w:rStyle w:val="StyleUnderline"/>
          <w:highlight w:val="yellow"/>
        </w:rPr>
        <w:t xml:space="preserve">under </w:t>
      </w:r>
      <w:r w:rsidRPr="00E82972">
        <w:rPr>
          <w:rStyle w:val="Emphasis"/>
          <w:highlight w:val="yellow"/>
        </w:rPr>
        <w:t>the F</w:t>
      </w:r>
      <w:r w:rsidRPr="00210917">
        <w:rPr>
          <w:rStyle w:val="Emphasis"/>
        </w:rPr>
        <w:t xml:space="preserve">oreign </w:t>
      </w:r>
      <w:r w:rsidRPr="00E82972">
        <w:rPr>
          <w:rStyle w:val="Emphasis"/>
          <w:highlight w:val="yellow"/>
        </w:rPr>
        <w:t>M</w:t>
      </w:r>
      <w:r w:rsidRPr="00210917">
        <w:rPr>
          <w:rStyle w:val="Emphasis"/>
        </w:rPr>
        <w:t xml:space="preserve">ilitary </w:t>
      </w:r>
      <w:r w:rsidRPr="00E82972">
        <w:rPr>
          <w:rStyle w:val="Emphasis"/>
          <w:highlight w:val="yellow"/>
        </w:rPr>
        <w:t>S</w:t>
      </w:r>
      <w:r w:rsidRPr="00210917">
        <w:rPr>
          <w:rStyle w:val="Emphasis"/>
        </w:rPr>
        <w:t xml:space="preserve">ales </w:t>
      </w:r>
      <w:r w:rsidRPr="00E82972">
        <w:rPr>
          <w:rStyle w:val="Emphasis"/>
          <w:highlight w:val="yellow"/>
        </w:rPr>
        <w:t>program</w:t>
      </w:r>
      <w:r w:rsidRPr="00210917">
        <w:t>, including actual value, replacement value, and full cost, and requires that the Department of Defense recover, with specified exceptions, the full estimated cost of administrating such sales.2 As a result of budget pressure from declining sales and customer complaints about program inefficiencies, the Defense Security Cooperation Agency, which manages the program, and the military services have begun a number of reinvention efforts to improve the management and implementation of the Foreign Military Sales program.</w:t>
      </w:r>
    </w:p>
    <w:p w:rsidR="00804A43" w:rsidRDefault="00804A43" w:rsidP="00804A43">
      <w:r w:rsidRPr="00210917">
        <w:t xml:space="preserve">In response to your concerns, </w:t>
      </w:r>
      <w:r w:rsidRPr="00E82972">
        <w:rPr>
          <w:rStyle w:val="StyleUnderline"/>
          <w:highlight w:val="yellow"/>
        </w:rPr>
        <w:t>we assessed the F</w:t>
      </w:r>
      <w:r w:rsidRPr="00210917">
        <w:rPr>
          <w:rStyle w:val="StyleUnderline"/>
        </w:rPr>
        <w:t xml:space="preserve">oreign </w:t>
      </w:r>
      <w:r w:rsidRPr="00E82972">
        <w:rPr>
          <w:rStyle w:val="StyleUnderline"/>
          <w:highlight w:val="yellow"/>
        </w:rPr>
        <w:t>M</w:t>
      </w:r>
      <w:r w:rsidRPr="00210917">
        <w:rPr>
          <w:rStyle w:val="StyleUnderline"/>
        </w:rPr>
        <w:t xml:space="preserve">ilitary </w:t>
      </w:r>
      <w:r w:rsidRPr="00E82972">
        <w:rPr>
          <w:rStyle w:val="StyleUnderline"/>
          <w:highlight w:val="yellow"/>
        </w:rPr>
        <w:t>S</w:t>
      </w:r>
      <w:r w:rsidRPr="00210917">
        <w:rPr>
          <w:rStyle w:val="StyleUnderline"/>
        </w:rPr>
        <w:t xml:space="preserve">ales </w:t>
      </w:r>
      <w:r w:rsidRPr="00E82972">
        <w:rPr>
          <w:rStyle w:val="StyleUnderline"/>
          <w:highlight w:val="yellow"/>
        </w:rPr>
        <w:t>program to determine</w:t>
      </w:r>
      <w:r w:rsidRPr="00210917">
        <w:rPr>
          <w:rStyle w:val="StyleUnderline"/>
        </w:rPr>
        <w:t xml:space="preserve"> the </w:t>
      </w:r>
      <w:r w:rsidRPr="00E82972">
        <w:rPr>
          <w:rStyle w:val="StyleUnderline"/>
          <w:highlight w:val="yellow"/>
        </w:rPr>
        <w:t>changes needed</w:t>
      </w:r>
      <w:r w:rsidRPr="00210917">
        <w:rPr>
          <w:rStyle w:val="StyleUnderline"/>
        </w:rPr>
        <w:t xml:space="preserve"> to improve the viability of the program</w:t>
      </w:r>
      <w:r w:rsidRPr="00210917">
        <w:t>. Specifically, we evaluated (1) whether the Foreign Military Sales program has achieved full recovery of its administrative costs, (2) the Defense Security Cooperation Agency’s basis for making administrative account adjustments, and (3) the effectiveness of various Foreign Military Sales reinvention efforts in terms of cost recovery.</w:t>
      </w:r>
    </w:p>
    <w:p w:rsidR="00804A43" w:rsidRDefault="00804A43" w:rsidP="00804A43">
      <w:r>
        <w:t>Results In Brief</w:t>
      </w:r>
    </w:p>
    <w:p w:rsidR="00804A43" w:rsidRDefault="00804A43" w:rsidP="00804A43">
      <w:r w:rsidRPr="00E82972">
        <w:rPr>
          <w:rStyle w:val="StyleUnderline"/>
          <w:highlight w:val="yellow"/>
        </w:rPr>
        <w:t>The D</w:t>
      </w:r>
      <w:r w:rsidRPr="00210917">
        <w:t xml:space="preserve">epartment </w:t>
      </w:r>
      <w:r w:rsidRPr="00E82972">
        <w:rPr>
          <w:rStyle w:val="StyleUnderline"/>
          <w:highlight w:val="yellow"/>
        </w:rPr>
        <w:t>o</w:t>
      </w:r>
      <w:r w:rsidRPr="00210917">
        <w:t xml:space="preserve">f </w:t>
      </w:r>
      <w:r w:rsidRPr="00E82972">
        <w:rPr>
          <w:rStyle w:val="StyleUnderline"/>
          <w:highlight w:val="yellow"/>
        </w:rPr>
        <w:t>D</w:t>
      </w:r>
      <w:r w:rsidRPr="00210917">
        <w:t xml:space="preserve">efense </w:t>
      </w:r>
      <w:r w:rsidRPr="00E82972">
        <w:rPr>
          <w:rStyle w:val="StyleUnderline"/>
          <w:highlight w:val="yellow"/>
        </w:rPr>
        <w:t>does not have sufficient information to determine</w:t>
      </w:r>
      <w:r w:rsidRPr="008E7248">
        <w:rPr>
          <w:rStyle w:val="StyleUnderline"/>
        </w:rPr>
        <w:t xml:space="preserve"> the administrative </w:t>
      </w:r>
      <w:r w:rsidRPr="00E82972">
        <w:rPr>
          <w:rStyle w:val="StyleUnderline"/>
          <w:highlight w:val="yellow"/>
        </w:rPr>
        <w:t>costs</w:t>
      </w:r>
      <w:r w:rsidRPr="008E7248">
        <w:rPr>
          <w:rStyle w:val="StyleUnderline"/>
        </w:rPr>
        <w:t xml:space="preserve"> associated </w:t>
      </w:r>
      <w:r w:rsidRPr="00E82972">
        <w:rPr>
          <w:rStyle w:val="StyleUnderline"/>
          <w:highlight w:val="yellow"/>
        </w:rPr>
        <w:t xml:space="preserve">with </w:t>
      </w:r>
      <w:r w:rsidRPr="00E82972">
        <w:rPr>
          <w:rStyle w:val="Emphasis"/>
          <w:highlight w:val="yellow"/>
        </w:rPr>
        <w:t>the F</w:t>
      </w:r>
      <w:r w:rsidRPr="008E7248">
        <w:rPr>
          <w:rStyle w:val="Emphasis"/>
        </w:rPr>
        <w:t xml:space="preserve">oreign </w:t>
      </w:r>
      <w:r w:rsidRPr="00E82972">
        <w:rPr>
          <w:rStyle w:val="Emphasis"/>
          <w:highlight w:val="yellow"/>
        </w:rPr>
        <w:t>M</w:t>
      </w:r>
      <w:r w:rsidRPr="008E7248">
        <w:rPr>
          <w:rStyle w:val="Emphasis"/>
        </w:rPr>
        <w:t xml:space="preserve">ilitary </w:t>
      </w:r>
      <w:r w:rsidRPr="00E82972">
        <w:rPr>
          <w:rStyle w:val="Emphasis"/>
          <w:highlight w:val="yellow"/>
        </w:rPr>
        <w:t>S</w:t>
      </w:r>
      <w:r w:rsidRPr="008E7248">
        <w:rPr>
          <w:rStyle w:val="Emphasis"/>
        </w:rPr>
        <w:t xml:space="preserve">ales </w:t>
      </w:r>
      <w:r w:rsidRPr="00E82972">
        <w:rPr>
          <w:rStyle w:val="Emphasis"/>
          <w:highlight w:val="yellow"/>
        </w:rPr>
        <w:t>program</w:t>
      </w:r>
      <w:r w:rsidRPr="008E7248">
        <w:rPr>
          <w:rStyle w:val="StyleUnderline"/>
        </w:rPr>
        <w:t xml:space="preserve">. As a result, </w:t>
      </w:r>
      <w:r w:rsidRPr="00E82972">
        <w:rPr>
          <w:rStyle w:val="StyleUnderline"/>
          <w:highlight w:val="yellow"/>
        </w:rPr>
        <w:t>the Department is unable to use actual cost as a</w:t>
      </w:r>
      <w:r>
        <w:t xml:space="preserve"> [end page 3] </w:t>
      </w:r>
      <w:r w:rsidRPr="00E82972">
        <w:rPr>
          <w:rStyle w:val="StyleUnderline"/>
          <w:highlight w:val="yellow"/>
        </w:rPr>
        <w:t xml:space="preserve">basis to determine what charges should be applied to </w:t>
      </w:r>
      <w:r w:rsidRPr="00E82972">
        <w:rPr>
          <w:rStyle w:val="Emphasis"/>
          <w:highlight w:val="yellow"/>
        </w:rPr>
        <w:t>foreign military sales</w:t>
      </w:r>
      <w:r w:rsidRPr="00E82972">
        <w:rPr>
          <w:rStyle w:val="StyleUnderline"/>
          <w:highlight w:val="yellow"/>
        </w:rPr>
        <w:t>, and does not know if the percentage charged</w:t>
      </w:r>
      <w:r w:rsidRPr="008E7248">
        <w:rPr>
          <w:rStyle w:val="StyleUnderline"/>
        </w:rPr>
        <w:t xml:space="preserve"> to the customer on the dollar value of individual sales </w:t>
      </w:r>
      <w:r w:rsidRPr="00E82972">
        <w:rPr>
          <w:rStyle w:val="StyleUnderline"/>
          <w:highlight w:val="yellow"/>
        </w:rPr>
        <w:t>is</w:t>
      </w:r>
      <w:r w:rsidRPr="008E7248">
        <w:rPr>
          <w:rStyle w:val="StyleUnderline"/>
        </w:rPr>
        <w:t xml:space="preserve"> appropriately </w:t>
      </w:r>
      <w:r w:rsidRPr="00E82972">
        <w:rPr>
          <w:rStyle w:val="StyleUnderline"/>
          <w:highlight w:val="yellow"/>
        </w:rPr>
        <w:t xml:space="preserve">recovering </w:t>
      </w:r>
      <w:r w:rsidRPr="00E82972">
        <w:rPr>
          <w:rStyle w:val="Emphasis"/>
          <w:highlight w:val="yellow"/>
        </w:rPr>
        <w:t>F</w:t>
      </w:r>
      <w:r w:rsidRPr="008E7248">
        <w:rPr>
          <w:rStyle w:val="Emphasis"/>
        </w:rPr>
        <w:t xml:space="preserve">oreign </w:t>
      </w:r>
      <w:r w:rsidRPr="00E82972">
        <w:rPr>
          <w:rStyle w:val="Emphasis"/>
          <w:highlight w:val="yellow"/>
        </w:rPr>
        <w:t>M</w:t>
      </w:r>
      <w:r w:rsidRPr="008E7248">
        <w:rPr>
          <w:rStyle w:val="Emphasis"/>
        </w:rPr>
        <w:t xml:space="preserve">ilitary </w:t>
      </w:r>
      <w:r w:rsidRPr="00E82972">
        <w:rPr>
          <w:rStyle w:val="Emphasis"/>
          <w:highlight w:val="yellow"/>
        </w:rPr>
        <w:t>S</w:t>
      </w:r>
      <w:r w:rsidRPr="008E7248">
        <w:rPr>
          <w:rStyle w:val="Emphasis"/>
        </w:rPr>
        <w:t xml:space="preserve">ales </w:t>
      </w:r>
      <w:r w:rsidRPr="00E82972">
        <w:rPr>
          <w:rStyle w:val="Emphasis"/>
          <w:highlight w:val="yellow"/>
        </w:rPr>
        <w:t>program</w:t>
      </w:r>
      <w:r w:rsidRPr="00E82972">
        <w:rPr>
          <w:rStyle w:val="StyleUnderline"/>
          <w:highlight w:val="yellow"/>
        </w:rPr>
        <w:t xml:space="preserve"> costs</w:t>
      </w:r>
      <w:r w:rsidRPr="008E7248">
        <w:t>. The allocation of administrative funds to activities responsible for implementing the Foreign Military Sales program is based on past administrative budget outlays and perceived needs. In addition, the military services directly charge customers for some administrative tasks on individual sales. These are referred to as program management charges. Under existing guidelines, the services have discretion concerning which administrative activities associated with the Foreign Military Sales program should be funded through the administrative budget and which should be directly funded through program management charges.</w:t>
      </w:r>
    </w:p>
    <w:p w:rsidR="00804A43" w:rsidRDefault="00804A43" w:rsidP="00804A43">
      <w:r w:rsidRPr="008E7248">
        <w:t>The Defense Security Cooperation Agency uses estimated sales projections and the balance of the administrative account to determine whether program adjustments must be made. Sales projections are judgmental estimates on the part of the agency’s country desk officers and are adjusted by the Defense Security Cooperation Agency’s management. When the administrative account balance fell below zero, the Defense Security Cooperation Agency increased fees, sought and obtained legislative relief that allowed program costs to be moved to Department of Defense appropriations accounts, and reduced administrative budgets provided to the military services. Conversely, a recent decision to reduce the administrative fee charged was justified, in part, by the large balance currently held in the account. Having a positive balance in the administrative account is important, since a certain level of funding is needed to carry out work that has already been paid for by customers; however, too large an account balance may represent a mismatch between fees and administrative account allocations to those activities implementing the Foreign Military Sales program.</w:t>
      </w:r>
    </w:p>
    <w:p w:rsidR="00804A43" w:rsidRDefault="00804A43" w:rsidP="00804A43">
      <w:r w:rsidRPr="008E7248">
        <w:t>Reinvention efforts by the Defense Security Cooperation Agency and military services include some initiatives that could enable Foreign Military Sales program managers to better identify costs. However, these initiatives lack a common approach and are managed as independent efforts. As a result, these initiatives as currently structured are unlikely to provide the Defense Security Cooperation Agency with complete and consistent information about the costs of administering foreign military sales, thus making it difficult for that agency to ensure that the program is fully recovering required administrative costs, allocating administrative budgets appropriately, or accurately assessing the impact of other reform initiatives.</w:t>
      </w:r>
      <w:r>
        <w:t xml:space="preserve"> [end page 4]</w:t>
      </w:r>
    </w:p>
    <w:p w:rsidR="00804A43" w:rsidRDefault="00804A43" w:rsidP="00804A43">
      <w:r w:rsidRPr="00E82972">
        <w:rPr>
          <w:rStyle w:val="StyleUnderline"/>
          <w:highlight w:val="yellow"/>
        </w:rPr>
        <w:lastRenderedPageBreak/>
        <w:t>We make recommendations</w:t>
      </w:r>
      <w:r w:rsidRPr="008E7248">
        <w:rPr>
          <w:rStyle w:val="StyleUnderline"/>
        </w:rPr>
        <w:t xml:space="preserve"> in this report for the Department to </w:t>
      </w:r>
      <w:r w:rsidRPr="00E82972">
        <w:rPr>
          <w:rStyle w:val="StyleUnderline"/>
          <w:highlight w:val="yellow"/>
        </w:rPr>
        <w:t xml:space="preserve">improve </w:t>
      </w:r>
      <w:r w:rsidRPr="00E82972">
        <w:rPr>
          <w:rStyle w:val="Emphasis"/>
          <w:highlight w:val="yellow"/>
        </w:rPr>
        <w:t>program management for foreign military sales</w:t>
      </w:r>
      <w:r w:rsidRPr="008E7248">
        <w:t xml:space="preserve"> by directing that efforts to identify costs use a comprehensive and consistent definition of administrative tasks, by developing and communicating guidance that requires consistent application of program management charges, and by identifying alternative program uses for any excess administrative account balance.</w:t>
      </w:r>
    </w:p>
    <w:p w:rsidR="00804A43" w:rsidRDefault="00804A43" w:rsidP="00804A43"/>
    <w:p w:rsidR="00804A43" w:rsidRPr="00E82972" w:rsidRDefault="00804A43" w:rsidP="00804A43">
      <w:pPr>
        <w:pStyle w:val="Heading4"/>
      </w:pPr>
      <w:r>
        <w:t xml:space="preserve">Reducing </w:t>
      </w:r>
      <w:r>
        <w:rPr>
          <w:u w:val="single"/>
        </w:rPr>
        <w:t>individual sales transactions</w:t>
      </w:r>
      <w:r>
        <w:t xml:space="preserve"> doesn’t reduce </w:t>
      </w:r>
      <w:r>
        <w:rPr>
          <w:u w:val="single"/>
        </w:rPr>
        <w:t>the FMS program</w:t>
      </w:r>
      <w:r>
        <w:t xml:space="preserve">. </w:t>
      </w:r>
    </w:p>
    <w:p w:rsidR="00804A43" w:rsidRDefault="00804A43" w:rsidP="00804A43">
      <w:r w:rsidRPr="008506DF">
        <w:rPr>
          <w:rStyle w:val="Style13ptBold"/>
        </w:rPr>
        <w:t xml:space="preserve">GAO </w:t>
      </w:r>
      <w:r>
        <w:rPr>
          <w:rStyle w:val="Style13ptBold"/>
        </w:rPr>
        <w:t>99</w:t>
      </w:r>
      <w:r>
        <w:t xml:space="preserve"> — Government Accountability Office, 1999 (“</w:t>
      </w:r>
      <w:r w:rsidRPr="008506DF">
        <w:t>Foreign Military Sales: Efforts to Improve Administration Hampered by Insufficient Information</w:t>
      </w:r>
      <w:r>
        <w:t xml:space="preserve">,” United States Government Accountability Office </w:t>
      </w:r>
      <w:r w:rsidRPr="00913DBE">
        <w:t xml:space="preserve">Report to </w:t>
      </w:r>
      <w:r w:rsidRPr="00CA4B0F">
        <w:t>the Chairman</w:t>
      </w:r>
      <w:r>
        <w:t xml:space="preserve"> of the </w:t>
      </w:r>
      <w:r w:rsidRPr="00CA4B0F">
        <w:t>Committee on International Relations</w:t>
      </w:r>
      <w:r>
        <w:t xml:space="preserve"> of the </w:t>
      </w:r>
      <w:r w:rsidRPr="00CA4B0F">
        <w:t>House of Representatives</w:t>
      </w:r>
      <w:r>
        <w:t xml:space="preserve"> No. </w:t>
      </w:r>
      <w:r w:rsidRPr="00CA4B0F">
        <w:t>GAO/NSIAD-00-37</w:t>
      </w:r>
      <w:r w:rsidRPr="00913DBE">
        <w:t>,</w:t>
      </w:r>
      <w:r>
        <w:t xml:space="preserve"> November, Available Online at </w:t>
      </w:r>
      <w:r w:rsidRPr="00CA4B0F">
        <w:t>https://www.gao.gov/assets/230/228401.pdf</w:t>
      </w:r>
      <w:r>
        <w:t>, Accessed 06-20-2019, p. 5)</w:t>
      </w:r>
    </w:p>
    <w:p w:rsidR="00804A43" w:rsidRDefault="00804A43" w:rsidP="00804A43">
      <w:r>
        <w:t>Background</w:t>
      </w:r>
    </w:p>
    <w:p w:rsidR="00804A43" w:rsidRDefault="00804A43" w:rsidP="00804A43">
      <w:r w:rsidRPr="00800CBC">
        <w:rPr>
          <w:rStyle w:val="StyleUnderline"/>
          <w:highlight w:val="yellow"/>
        </w:rPr>
        <w:t>Under the</w:t>
      </w:r>
      <w:r w:rsidRPr="00546F3C">
        <w:t xml:space="preserve"> Foreign Military Sales (</w:t>
      </w:r>
      <w:r w:rsidRPr="00800CBC">
        <w:rPr>
          <w:rStyle w:val="StyleUnderline"/>
          <w:highlight w:val="yellow"/>
        </w:rPr>
        <w:t>FMS</w:t>
      </w:r>
      <w:r w:rsidRPr="00546F3C">
        <w:t xml:space="preserve">) </w:t>
      </w:r>
      <w:r w:rsidRPr="00800CBC">
        <w:rPr>
          <w:rStyle w:val="StyleUnderline"/>
          <w:highlight w:val="yellow"/>
        </w:rPr>
        <w:t>program, the</w:t>
      </w:r>
      <w:r w:rsidRPr="00546F3C">
        <w:t xml:space="preserve"> Department of Defense (</w:t>
      </w:r>
      <w:r w:rsidRPr="00800CBC">
        <w:rPr>
          <w:rStyle w:val="StyleUnderline"/>
          <w:highlight w:val="yellow"/>
        </w:rPr>
        <w:t>DOD</w:t>
      </w:r>
      <w:r w:rsidRPr="00546F3C">
        <w:t xml:space="preserve">) </w:t>
      </w:r>
      <w:r w:rsidRPr="00800CBC">
        <w:rPr>
          <w:rStyle w:val="StyleUnderline"/>
          <w:highlight w:val="yellow"/>
        </w:rPr>
        <w:t>provides defense items</w:t>
      </w:r>
      <w:r w:rsidRPr="00E82972">
        <w:rPr>
          <w:rStyle w:val="StyleUnderline"/>
        </w:rPr>
        <w:t>, services, and military training</w:t>
      </w:r>
      <w:r w:rsidRPr="004B3236">
        <w:rPr>
          <w:rStyle w:val="StyleUnderline"/>
        </w:rPr>
        <w:t xml:space="preserve"> through cash and credit sales, grant, lease, or loan from DOD inventories or through new procurements under DOD-managed contracts. </w:t>
      </w:r>
      <w:r w:rsidRPr="00800CBC">
        <w:rPr>
          <w:rStyle w:val="Emphasis"/>
          <w:highlight w:val="yellow"/>
        </w:rPr>
        <w:t>Individual sales transactions</w:t>
      </w:r>
      <w:r w:rsidRPr="00800CBC">
        <w:rPr>
          <w:rStyle w:val="StyleUnderline"/>
          <w:highlight w:val="yellow"/>
        </w:rPr>
        <w:t xml:space="preserve"> between the U.S. government and a foreign government range from sales of major items</w:t>
      </w:r>
      <w:r w:rsidRPr="00546F3C">
        <w:t xml:space="preserve"> (such as F-18 aircraft with associated parts, maintenance, and training) </w:t>
      </w:r>
      <w:r w:rsidRPr="00800CBC">
        <w:rPr>
          <w:rStyle w:val="StyleUnderline"/>
          <w:highlight w:val="yellow"/>
        </w:rPr>
        <w:t>to military clothing or commercial vehicles</w:t>
      </w:r>
      <w:r w:rsidRPr="00546F3C">
        <w:t>. The value of individual sales—otherwise known as cases—ranges from billions of dollars to less than $100.</w:t>
      </w:r>
    </w:p>
    <w:p w:rsidR="00804A43" w:rsidRDefault="00804A43" w:rsidP="00804A43"/>
    <w:p w:rsidR="00804A43" w:rsidRPr="000A2F4A" w:rsidRDefault="00804A43" w:rsidP="00804A43">
      <w:pPr>
        <w:pStyle w:val="Heading4"/>
        <w:rPr>
          <w:u w:val="single"/>
        </w:rPr>
      </w:pPr>
      <w:r>
        <w:t xml:space="preserve">Topical plans must substantially reduce </w:t>
      </w:r>
      <w:r w:rsidRPr="000A2F4A">
        <w:rPr>
          <w:u w:val="single"/>
        </w:rPr>
        <w:t>the FMS program</w:t>
      </w:r>
      <w:r>
        <w:t xml:space="preserve">, not </w:t>
      </w:r>
      <w:r w:rsidRPr="000A2F4A">
        <w:rPr>
          <w:u w:val="single"/>
        </w:rPr>
        <w:t>individual sales agreements</w:t>
      </w:r>
      <w:r>
        <w:t>.</w:t>
      </w:r>
    </w:p>
    <w:p w:rsidR="00804A43" w:rsidRDefault="00804A43" w:rsidP="00804A43">
      <w:r w:rsidRPr="008F55FC">
        <w:rPr>
          <w:rStyle w:val="Style13ptBold"/>
        </w:rPr>
        <w:t>Pellerin 13</w:t>
      </w:r>
      <w:r>
        <w:t xml:space="preserve"> — Cheryl Pellerin, Staff Writer at the </w:t>
      </w:r>
      <w:r w:rsidRPr="00C35276">
        <w:rPr>
          <w:i/>
        </w:rPr>
        <w:t>American Forces Press Service</w:t>
      </w:r>
      <w:r>
        <w:t xml:space="preserve">, 2013 (“U.S. Foreign Military Sales Promote Security Cooperation,” </w:t>
      </w:r>
      <w:r>
        <w:rPr>
          <w:i/>
        </w:rPr>
        <w:t>American Forces Press Service</w:t>
      </w:r>
      <w:r>
        <w:t>, September 18</w:t>
      </w:r>
      <w:r w:rsidRPr="00C35276">
        <w:rPr>
          <w:vertAlign w:val="superscript"/>
        </w:rPr>
        <w:t>th</w:t>
      </w:r>
      <w:r>
        <w:t xml:space="preserve">, Available Online at </w:t>
      </w:r>
      <w:hyperlink r:id="rId17" w:history="1">
        <w:r w:rsidRPr="00032802">
          <w:rPr>
            <w:rStyle w:val="Hyperlink"/>
          </w:rPr>
          <w:t>https://archive.defense.gov/news/newsarticle.aspx?id=120815</w:t>
        </w:r>
      </w:hyperlink>
      <w:r>
        <w:t>, Accessed 06-20-2019)</w:t>
      </w:r>
    </w:p>
    <w:p w:rsidR="00804A43" w:rsidRDefault="00804A43" w:rsidP="00804A43">
      <w:r w:rsidRPr="00C35276">
        <w:rPr>
          <w:rStyle w:val="StyleUnderline"/>
          <w:highlight w:val="yellow"/>
        </w:rPr>
        <w:t>The F</w:t>
      </w:r>
      <w:r w:rsidRPr="005433A6">
        <w:t xml:space="preserve">oreign </w:t>
      </w:r>
      <w:r w:rsidRPr="00C35276">
        <w:rPr>
          <w:rStyle w:val="StyleUnderline"/>
          <w:highlight w:val="yellow"/>
        </w:rPr>
        <w:t>M</w:t>
      </w:r>
      <w:r w:rsidRPr="005433A6">
        <w:t xml:space="preserve">ilitary </w:t>
      </w:r>
      <w:r w:rsidRPr="00C35276">
        <w:rPr>
          <w:rStyle w:val="StyleUnderline"/>
          <w:highlight w:val="yellow"/>
        </w:rPr>
        <w:t>S</w:t>
      </w:r>
      <w:r w:rsidRPr="005433A6">
        <w:t xml:space="preserve">ales </w:t>
      </w:r>
      <w:r w:rsidRPr="000A2F4A">
        <w:rPr>
          <w:rStyle w:val="Emphasis"/>
          <w:highlight w:val="yellow"/>
        </w:rPr>
        <w:t>program</w:t>
      </w:r>
      <w:r w:rsidRPr="00C35276">
        <w:rPr>
          <w:rStyle w:val="StyleUnderline"/>
          <w:highlight w:val="yellow"/>
        </w:rPr>
        <w:t xml:space="preserve"> is a form of security assistance authorized by the A</w:t>
      </w:r>
      <w:r w:rsidRPr="005433A6">
        <w:t xml:space="preserve">rms </w:t>
      </w:r>
      <w:r w:rsidRPr="00C35276">
        <w:rPr>
          <w:rStyle w:val="StyleUnderline"/>
          <w:highlight w:val="yellow"/>
        </w:rPr>
        <w:t>E</w:t>
      </w:r>
      <w:r w:rsidRPr="005433A6">
        <w:t xml:space="preserve">xport </w:t>
      </w:r>
      <w:r w:rsidRPr="00C35276">
        <w:rPr>
          <w:rStyle w:val="StyleUnderline"/>
          <w:highlight w:val="yellow"/>
        </w:rPr>
        <w:t>C</w:t>
      </w:r>
      <w:r w:rsidRPr="005433A6">
        <w:t xml:space="preserve">ontrol </w:t>
      </w:r>
      <w:r w:rsidRPr="00C35276">
        <w:rPr>
          <w:rStyle w:val="StyleUnderline"/>
          <w:highlight w:val="yellow"/>
        </w:rPr>
        <w:t>A</w:t>
      </w:r>
      <w:r w:rsidRPr="005433A6">
        <w:t xml:space="preserve">ct </w:t>
      </w:r>
      <w:r w:rsidRPr="00C35276">
        <w:rPr>
          <w:rStyle w:val="StyleUnderline"/>
          <w:highlight w:val="yellow"/>
        </w:rPr>
        <w:t>through which the U</w:t>
      </w:r>
      <w:r w:rsidRPr="005433A6">
        <w:t xml:space="preserve">nited </w:t>
      </w:r>
      <w:r w:rsidRPr="00C35276">
        <w:rPr>
          <w:rStyle w:val="StyleUnderline"/>
          <w:highlight w:val="yellow"/>
        </w:rPr>
        <w:t>S</w:t>
      </w:r>
      <w:r w:rsidRPr="005433A6">
        <w:t xml:space="preserve">tates </w:t>
      </w:r>
      <w:r w:rsidRPr="00C35276">
        <w:rPr>
          <w:rStyle w:val="StyleUnderline"/>
          <w:highlight w:val="yellow"/>
        </w:rPr>
        <w:t>may sell defense articles</w:t>
      </w:r>
      <w:r w:rsidRPr="000A2F4A">
        <w:rPr>
          <w:rStyle w:val="StyleUnderline"/>
        </w:rPr>
        <w:t xml:space="preserve"> and services to foreign countries and international organizations. </w:t>
      </w:r>
      <w:r w:rsidRPr="00C35276">
        <w:rPr>
          <w:rStyle w:val="Emphasis"/>
          <w:highlight w:val="yellow"/>
        </w:rPr>
        <w:t>Under the program</w:t>
      </w:r>
      <w:r w:rsidRPr="00C35276">
        <w:rPr>
          <w:rStyle w:val="StyleUnderline"/>
          <w:highlight w:val="yellow"/>
        </w:rPr>
        <w:t xml:space="preserve">, the U.S. </w:t>
      </w:r>
      <w:r w:rsidRPr="000A2F4A">
        <w:rPr>
          <w:rStyle w:val="StyleUnderline"/>
        </w:rPr>
        <w:t xml:space="preserve">government </w:t>
      </w:r>
      <w:r w:rsidRPr="00C35276">
        <w:rPr>
          <w:rStyle w:val="StyleUnderline"/>
          <w:highlight w:val="yellow"/>
        </w:rPr>
        <w:t xml:space="preserve">and a foreign government </w:t>
      </w:r>
      <w:r w:rsidRPr="00C35276">
        <w:rPr>
          <w:rStyle w:val="Emphasis"/>
          <w:highlight w:val="yellow"/>
        </w:rPr>
        <w:t>enter into a sales agreement</w:t>
      </w:r>
      <w:r w:rsidRPr="00C35276">
        <w:rPr>
          <w:rStyle w:val="StyleUnderline"/>
          <w:highlight w:val="yellow"/>
        </w:rPr>
        <w:t xml:space="preserve"> called </w:t>
      </w:r>
      <w:r w:rsidRPr="00C35276">
        <w:rPr>
          <w:rStyle w:val="Emphasis"/>
          <w:highlight w:val="yellow"/>
        </w:rPr>
        <w:t>a letter of offer and acceptance</w:t>
      </w:r>
      <w:r w:rsidRPr="001162DC">
        <w:rPr>
          <w:rStyle w:val="StyleUnderline"/>
        </w:rPr>
        <w:t>. The State Department determines which countries will have programs, and the Defense Department executes the program</w:t>
      </w:r>
      <w:r w:rsidRPr="001162DC">
        <w:t>.</w:t>
      </w:r>
    </w:p>
    <w:p w:rsidR="00804A43" w:rsidRDefault="00804A43" w:rsidP="00804A43"/>
    <w:p w:rsidR="00804A43" w:rsidRPr="003D77A3" w:rsidRDefault="0078282F" w:rsidP="00804A43">
      <w:pPr>
        <w:pStyle w:val="Heading4"/>
      </w:pPr>
      <w:r>
        <w:t xml:space="preserve">Prefer </w:t>
      </w:r>
      <w:r w:rsidRPr="0078282F">
        <w:rPr>
          <w:u w:val="single"/>
        </w:rPr>
        <w:t>the implementing agency</w:t>
      </w:r>
      <w:r>
        <w:t xml:space="preserve"> — FMS</w:t>
      </w:r>
      <w:r w:rsidR="00804A43">
        <w:t xml:space="preserve"> means </w:t>
      </w:r>
      <w:r w:rsidR="00804A43">
        <w:rPr>
          <w:u w:val="single"/>
        </w:rPr>
        <w:t>the program</w:t>
      </w:r>
      <w:r w:rsidR="00804A43">
        <w:t xml:space="preserve">. </w:t>
      </w:r>
    </w:p>
    <w:p w:rsidR="00804A43" w:rsidRPr="00270E35" w:rsidRDefault="00804A43" w:rsidP="00804A43">
      <w:r w:rsidRPr="00C509F3">
        <w:rPr>
          <w:rStyle w:val="Style13ptBold"/>
        </w:rPr>
        <w:t xml:space="preserve">DSCA </w:t>
      </w:r>
      <w:r>
        <w:rPr>
          <w:rStyle w:val="Style13ptBold"/>
        </w:rPr>
        <w:t>17</w:t>
      </w:r>
      <w:r>
        <w:t xml:space="preserve"> — Defense Security Cooperation Agency, 2017 (“FMS FAQs Brochure,” Available Online at </w:t>
      </w:r>
      <w:r w:rsidRPr="00EC1D06">
        <w:t>https://www.usasac.army.mil/Documents_fldr/pdfs/FMS%20FAQs%20Brochure%202017.pdf</w:t>
      </w:r>
      <w:r>
        <w:t>, Accessed 06-20-2019)</w:t>
      </w:r>
    </w:p>
    <w:p w:rsidR="00804A43" w:rsidRPr="00EC1D06" w:rsidRDefault="00804A43" w:rsidP="00804A43">
      <w:pPr>
        <w:rPr>
          <w:rStyle w:val="Emphasis"/>
        </w:rPr>
      </w:pPr>
      <w:r w:rsidRPr="00EC1D06">
        <w:rPr>
          <w:rStyle w:val="Emphasis"/>
        </w:rPr>
        <w:t>What is FMS?</w:t>
      </w:r>
    </w:p>
    <w:p w:rsidR="00804A43" w:rsidRDefault="00804A43" w:rsidP="00804A43">
      <w:r w:rsidRPr="00EC1D06">
        <w:rPr>
          <w:rStyle w:val="StyleUnderline"/>
          <w:highlight w:val="yellow"/>
        </w:rPr>
        <w:t>The</w:t>
      </w:r>
      <w:r>
        <w:t xml:space="preserve"> Foreign Military Sales (</w:t>
      </w:r>
      <w:r w:rsidRPr="00EC1D06">
        <w:rPr>
          <w:rStyle w:val="StyleUnderline"/>
          <w:highlight w:val="yellow"/>
        </w:rPr>
        <w:t>FMS</w:t>
      </w:r>
      <w:r>
        <w:t xml:space="preserve">) </w:t>
      </w:r>
      <w:r w:rsidRPr="00EC1D06">
        <w:rPr>
          <w:rStyle w:val="Emphasis"/>
          <w:highlight w:val="yellow"/>
        </w:rPr>
        <w:t>program</w:t>
      </w:r>
      <w:r w:rsidRPr="00EC1D06">
        <w:rPr>
          <w:rStyle w:val="StyleUnderline"/>
          <w:highlight w:val="yellow"/>
        </w:rPr>
        <w:t xml:space="preserve"> is the U.S.</w:t>
      </w:r>
      <w:r w:rsidRPr="003D77A3">
        <w:rPr>
          <w:rStyle w:val="StyleUnderline"/>
        </w:rPr>
        <w:t xml:space="preserve"> government’s </w:t>
      </w:r>
      <w:r w:rsidRPr="00EC1D06">
        <w:rPr>
          <w:rStyle w:val="Emphasis"/>
          <w:highlight w:val="yellow"/>
        </w:rPr>
        <w:t>program</w:t>
      </w:r>
      <w:r w:rsidRPr="00EC1D06">
        <w:rPr>
          <w:rStyle w:val="StyleUnderline"/>
          <w:highlight w:val="yellow"/>
        </w:rPr>
        <w:t xml:space="preserve"> for transferring defense articles</w:t>
      </w:r>
      <w:r w:rsidRPr="003D77A3">
        <w:rPr>
          <w:rStyle w:val="StyleUnderline"/>
        </w:rPr>
        <w:t xml:space="preserve">, services and training </w:t>
      </w:r>
      <w:r w:rsidRPr="00EC1D06">
        <w:rPr>
          <w:rStyle w:val="StyleUnderline"/>
          <w:highlight w:val="yellow"/>
        </w:rPr>
        <w:t>to other</w:t>
      </w:r>
      <w:r w:rsidRPr="003D77A3">
        <w:rPr>
          <w:rStyle w:val="StyleUnderline"/>
        </w:rPr>
        <w:t xml:space="preserve"> sovereign </w:t>
      </w:r>
      <w:r w:rsidRPr="00EC1D06">
        <w:rPr>
          <w:rStyle w:val="StyleUnderline"/>
          <w:highlight w:val="yellow"/>
        </w:rPr>
        <w:t>nations</w:t>
      </w:r>
      <w:r w:rsidRPr="003D77A3">
        <w:rPr>
          <w:rStyle w:val="StyleUnderline"/>
        </w:rPr>
        <w:t xml:space="preserve"> and international organizations. Under FMS, the U.S. government procures defense articles on behalf of the foreign customer. </w:t>
      </w:r>
      <w:r w:rsidRPr="00EC1D06">
        <w:rPr>
          <w:rStyle w:val="StyleUnderline"/>
          <w:highlight w:val="yellow"/>
        </w:rPr>
        <w:t xml:space="preserve">Countries approved to participate </w:t>
      </w:r>
      <w:r w:rsidRPr="00EC1D06">
        <w:rPr>
          <w:rStyle w:val="Emphasis"/>
          <w:highlight w:val="yellow"/>
        </w:rPr>
        <w:t>in this program</w:t>
      </w:r>
      <w:r w:rsidRPr="00EC1D06">
        <w:rPr>
          <w:rStyle w:val="StyleUnderline"/>
          <w:highlight w:val="yellow"/>
        </w:rPr>
        <w:t xml:space="preserve"> may obtain defense articles and services by paying</w:t>
      </w:r>
      <w:r w:rsidRPr="00E74825">
        <w:rPr>
          <w:rStyle w:val="StyleUnderline"/>
        </w:rPr>
        <w:t xml:space="preserve"> with their own national funds or with funds provided through U.S. government-sponsored assistance programs</w:t>
      </w:r>
      <w:r>
        <w:t xml:space="preserve">. In certain cases, defense articles, services and training may be obtained on a grant basis. </w:t>
      </w:r>
      <w:r w:rsidRPr="00EC1D06">
        <w:rPr>
          <w:rStyle w:val="StyleUnderline"/>
          <w:highlight w:val="yellow"/>
        </w:rPr>
        <w:t>The</w:t>
      </w:r>
      <w:r>
        <w:t xml:space="preserve"> Defense Security </w:t>
      </w:r>
      <w:r w:rsidRPr="00EC1D06">
        <w:t>Cooperation Agency (</w:t>
      </w:r>
      <w:r w:rsidRPr="00EC1D06">
        <w:rPr>
          <w:rStyle w:val="StyleUnderline"/>
          <w:highlight w:val="yellow"/>
        </w:rPr>
        <w:t>DSCA</w:t>
      </w:r>
      <w:r w:rsidRPr="00EC1D06">
        <w:t xml:space="preserve">) </w:t>
      </w:r>
      <w:r w:rsidRPr="00EC1D06">
        <w:rPr>
          <w:rStyle w:val="StyleUnderline"/>
          <w:highlight w:val="yellow"/>
        </w:rPr>
        <w:t xml:space="preserve">administers the FMS </w:t>
      </w:r>
      <w:r w:rsidRPr="00EC1D06">
        <w:rPr>
          <w:rStyle w:val="Emphasis"/>
          <w:highlight w:val="yellow"/>
        </w:rPr>
        <w:t>program</w:t>
      </w:r>
      <w:r w:rsidRPr="00EC1D06">
        <w:rPr>
          <w:rStyle w:val="StyleUnderline"/>
        </w:rPr>
        <w:t xml:space="preserve"> for the D</w:t>
      </w:r>
      <w:r w:rsidRPr="00EC1D06">
        <w:t xml:space="preserve">epartment </w:t>
      </w:r>
      <w:r w:rsidRPr="00EC1D06">
        <w:rPr>
          <w:rStyle w:val="StyleUnderline"/>
        </w:rPr>
        <w:t>o</w:t>
      </w:r>
      <w:r w:rsidRPr="00EC1D06">
        <w:t xml:space="preserve">f </w:t>
      </w:r>
      <w:r w:rsidRPr="00EC1D06">
        <w:rPr>
          <w:rStyle w:val="StyleUnderline"/>
        </w:rPr>
        <w:t>D</w:t>
      </w:r>
      <w:r w:rsidRPr="00EC1D06">
        <w:t>efense.</w:t>
      </w:r>
    </w:p>
    <w:p w:rsidR="00804A43" w:rsidRDefault="00804A43" w:rsidP="00804A43"/>
    <w:p w:rsidR="00804A43" w:rsidRDefault="00804A43" w:rsidP="00804A43">
      <w:pPr>
        <w:pStyle w:val="Heading4"/>
      </w:pPr>
      <w:r>
        <w:t xml:space="preserve">FMS is </w:t>
      </w:r>
      <w:r>
        <w:rPr>
          <w:u w:val="single"/>
        </w:rPr>
        <w:t>a program</w:t>
      </w:r>
      <w:r>
        <w:t xml:space="preserve">. </w:t>
      </w:r>
    </w:p>
    <w:p w:rsidR="00804A43" w:rsidRPr="00270E35" w:rsidRDefault="00804A43" w:rsidP="00804A43">
      <w:r w:rsidRPr="00C509F3">
        <w:rPr>
          <w:rStyle w:val="Style13ptBold"/>
        </w:rPr>
        <w:t>DSCA no date</w:t>
      </w:r>
      <w:r>
        <w:t xml:space="preserve"> — Defense Security Cooperation Agency, no date (“</w:t>
      </w:r>
      <w:r w:rsidRPr="00270E35">
        <w:t>FAQ</w:t>
      </w:r>
      <w:r>
        <w:t xml:space="preserve">,” Available Online at </w:t>
      </w:r>
      <w:hyperlink r:id="rId18" w:history="1">
        <w:r w:rsidRPr="00032802">
          <w:rPr>
            <w:rStyle w:val="Hyperlink"/>
          </w:rPr>
          <w:t>https://www.dsca.mil/resources/faq</w:t>
        </w:r>
      </w:hyperlink>
      <w:r>
        <w:t>, Accessed 06-20-2019)</w:t>
      </w:r>
    </w:p>
    <w:p w:rsidR="00804A43" w:rsidRPr="00E05AC6" w:rsidRDefault="00804A43" w:rsidP="00804A43">
      <w:pPr>
        <w:rPr>
          <w:rStyle w:val="Emphasis"/>
        </w:rPr>
      </w:pPr>
      <w:r w:rsidRPr="00E05AC6">
        <w:rPr>
          <w:rStyle w:val="Emphasis"/>
        </w:rPr>
        <w:lastRenderedPageBreak/>
        <w:t>What Is FMS?</w:t>
      </w:r>
    </w:p>
    <w:p w:rsidR="00804A43" w:rsidRDefault="00804A43" w:rsidP="00804A43">
      <w:r>
        <w:t>Foreign Military Sales (</w:t>
      </w:r>
      <w:r w:rsidRPr="00E05AC6">
        <w:rPr>
          <w:rStyle w:val="StyleUnderline"/>
          <w:highlight w:val="yellow"/>
        </w:rPr>
        <w:t>FMS</w:t>
      </w:r>
      <w:r>
        <w:t xml:space="preserve">) </w:t>
      </w:r>
      <w:r w:rsidRPr="00E05AC6">
        <w:rPr>
          <w:rStyle w:val="StyleUnderline"/>
          <w:highlight w:val="yellow"/>
        </w:rPr>
        <w:t>is the</w:t>
      </w:r>
      <w:r w:rsidRPr="001162DC">
        <w:rPr>
          <w:rStyle w:val="StyleUnderline"/>
        </w:rPr>
        <w:t xml:space="preserve"> U.S. Government’s </w:t>
      </w:r>
      <w:r w:rsidRPr="00E05AC6">
        <w:rPr>
          <w:rStyle w:val="Emphasis"/>
          <w:highlight w:val="yellow"/>
        </w:rPr>
        <w:t>program</w:t>
      </w:r>
      <w:r w:rsidRPr="00E05AC6">
        <w:rPr>
          <w:rStyle w:val="StyleUnderline"/>
          <w:highlight w:val="yellow"/>
        </w:rPr>
        <w:t xml:space="preserve"> for transferring defense articles</w:t>
      </w:r>
      <w:r w:rsidRPr="003D77A3">
        <w:rPr>
          <w:rStyle w:val="StyleUnderline"/>
        </w:rPr>
        <w:t xml:space="preserve">, services, and training </w:t>
      </w:r>
      <w:r w:rsidRPr="00E05AC6">
        <w:rPr>
          <w:rStyle w:val="StyleUnderline"/>
          <w:highlight w:val="yellow"/>
        </w:rPr>
        <w:t>to</w:t>
      </w:r>
      <w:r w:rsidRPr="003D77A3">
        <w:rPr>
          <w:rStyle w:val="StyleUnderline"/>
        </w:rPr>
        <w:t xml:space="preserve"> our international </w:t>
      </w:r>
      <w:r w:rsidRPr="00E05AC6">
        <w:rPr>
          <w:rStyle w:val="StyleUnderline"/>
          <w:highlight w:val="yellow"/>
        </w:rPr>
        <w:t>partners</w:t>
      </w:r>
      <w:r w:rsidRPr="003D77A3">
        <w:rPr>
          <w:rStyle w:val="StyleUnderline"/>
        </w:rPr>
        <w:t xml:space="preserve"> and international organizations. The FMS program is funded by administrative</w:t>
      </w:r>
      <w:r w:rsidRPr="00A06ABF">
        <w:rPr>
          <w:rStyle w:val="StyleUnderline"/>
        </w:rPr>
        <w:t xml:space="preserve"> charges to foreign purchasers and is operated at no cost to taxpayers. </w:t>
      </w:r>
      <w:r w:rsidRPr="00270E35">
        <w:rPr>
          <w:rStyle w:val="StyleUnderline"/>
          <w:highlight w:val="yellow"/>
        </w:rPr>
        <w:t>The</w:t>
      </w:r>
      <w:r>
        <w:t xml:space="preserve"> Defense Security Cooperation Agency (</w:t>
      </w:r>
      <w:r w:rsidRPr="00270E35">
        <w:rPr>
          <w:rStyle w:val="StyleUnderline"/>
          <w:highlight w:val="yellow"/>
        </w:rPr>
        <w:t>DSCA</w:t>
      </w:r>
      <w:r>
        <w:t xml:space="preserve">) </w:t>
      </w:r>
      <w:r w:rsidRPr="00270E35">
        <w:rPr>
          <w:rStyle w:val="StyleUnderline"/>
          <w:highlight w:val="yellow"/>
        </w:rPr>
        <w:t xml:space="preserve">administers the </w:t>
      </w:r>
      <w:r w:rsidRPr="00270E35">
        <w:rPr>
          <w:rStyle w:val="Emphasis"/>
          <w:highlight w:val="yellow"/>
        </w:rPr>
        <w:t>FMS program</w:t>
      </w:r>
      <w:r w:rsidRPr="003D77A3">
        <w:rPr>
          <w:rStyle w:val="StyleUnderline"/>
        </w:rPr>
        <w:t xml:space="preserve"> for the</w:t>
      </w:r>
      <w:r w:rsidRPr="003D77A3">
        <w:t xml:space="preserve"> Department of Defense (</w:t>
      </w:r>
      <w:r w:rsidRPr="003D77A3">
        <w:rPr>
          <w:rStyle w:val="StyleUnderline"/>
        </w:rPr>
        <w:t>DoD</w:t>
      </w:r>
      <w:r w:rsidRPr="003D77A3">
        <w:t>).</w:t>
      </w:r>
    </w:p>
    <w:p w:rsidR="00804A43" w:rsidRDefault="00804A43" w:rsidP="00804A43">
      <w:r w:rsidRPr="003D77A3">
        <w:rPr>
          <w:rStyle w:val="StyleUnderline"/>
        </w:rPr>
        <w:t xml:space="preserve">Under FMS, the U.S. government uses DoD’s acquisition system to procure defense articles and services </w:t>
      </w:r>
      <w:r w:rsidRPr="003D77A3">
        <w:rPr>
          <w:rStyle w:val="Emphasis"/>
        </w:rPr>
        <w:t>on behalf of its partners</w:t>
      </w:r>
      <w:r w:rsidRPr="003D77A3">
        <w:rPr>
          <w:rStyle w:val="StyleUnderline"/>
        </w:rPr>
        <w:t xml:space="preserve">. Eligible countries may </w:t>
      </w:r>
      <w:r w:rsidRPr="003D77A3">
        <w:rPr>
          <w:rStyle w:val="Emphasis"/>
        </w:rPr>
        <w:t>purchase defense articles and services</w:t>
      </w:r>
      <w:r w:rsidRPr="003D77A3">
        <w:rPr>
          <w:rStyle w:val="StyleUnderline"/>
        </w:rPr>
        <w:t xml:space="preserve"> with their</w:t>
      </w:r>
      <w:r w:rsidRPr="00A06ABF">
        <w:rPr>
          <w:rStyle w:val="StyleUnderline"/>
        </w:rPr>
        <w:t xml:space="preserve"> own funds or with funds provided through U.S. government-sponsored assistance programs</w:t>
      </w:r>
      <w:r>
        <w:t>.</w:t>
      </w:r>
    </w:p>
    <w:p w:rsidR="00804A43" w:rsidRDefault="00804A43" w:rsidP="00804A43">
      <w:r>
        <w:t>In certain cases, defense articles may be obtained through grants or leases.</w:t>
      </w:r>
    </w:p>
    <w:p w:rsidR="00804A43" w:rsidRPr="00C73D54" w:rsidRDefault="00804A43" w:rsidP="00804A43"/>
    <w:p w:rsidR="00B01EA1" w:rsidRPr="00B01EA1" w:rsidRDefault="00B01EA1" w:rsidP="00B01EA1"/>
    <w:p w:rsidR="00804A43" w:rsidRDefault="00804A43" w:rsidP="00804A43">
      <w:pPr>
        <w:pStyle w:val="Heading3"/>
      </w:pPr>
      <w:r>
        <w:lastRenderedPageBreak/>
        <w:t>They Say: “Substantial Means Considerable”</w:t>
      </w:r>
    </w:p>
    <w:p w:rsidR="00804A43" w:rsidRDefault="00804A43" w:rsidP="00804A43">
      <w:pPr>
        <w:pStyle w:val="Heading4"/>
      </w:pPr>
      <w:r>
        <w:t xml:space="preserve">In the context of FMS, a substantial reduction is </w:t>
      </w:r>
      <w:r w:rsidRPr="006B1FE6">
        <w:rPr>
          <w:u w:val="single"/>
        </w:rPr>
        <w:t>at least 50 percent</w:t>
      </w:r>
      <w:r>
        <w:t xml:space="preserve">. </w:t>
      </w:r>
    </w:p>
    <w:p w:rsidR="00804A43" w:rsidRDefault="00804A43" w:rsidP="00804A43">
      <w:r w:rsidRPr="0071487D">
        <w:rPr>
          <w:rStyle w:val="Style13ptBold"/>
        </w:rPr>
        <w:t>CBO 76</w:t>
      </w:r>
      <w:r>
        <w:t xml:space="preserve"> — Congressional Budget Office, 1976 (“</w:t>
      </w:r>
      <w:r w:rsidRPr="0071487D">
        <w:t>Budgetary Cost Savings to the Department of Defense Resulting from Foreign Military Sales</w:t>
      </w:r>
      <w:r>
        <w:t>,” Congressional Budget Office Staff Working Paper, May 24</w:t>
      </w:r>
      <w:r w:rsidRPr="0071487D">
        <w:rPr>
          <w:vertAlign w:val="superscript"/>
        </w:rPr>
        <w:t>th</w:t>
      </w:r>
      <w:r>
        <w:t xml:space="preserve">, Available Online via Google Books at </w:t>
      </w:r>
      <w:r w:rsidRPr="0071487D">
        <w:t>https://books.google.com/books?id=uBE3ISCVESMC</w:t>
      </w:r>
      <w:r>
        <w:t>, p. 21)</w:t>
      </w:r>
    </w:p>
    <w:p w:rsidR="00804A43" w:rsidRPr="0031323A" w:rsidRDefault="00804A43" w:rsidP="00804A43">
      <w:pPr>
        <w:rPr>
          <w:rStyle w:val="StyleUnderline"/>
        </w:rPr>
      </w:pPr>
      <w:r w:rsidRPr="006B1FE6">
        <w:rPr>
          <w:rStyle w:val="StyleUnderline"/>
        </w:rPr>
        <w:t>The Effect of a Ban or Reduction of Foreign Military Sales</w:t>
      </w:r>
    </w:p>
    <w:p w:rsidR="00804A43" w:rsidRDefault="00804A43" w:rsidP="00804A43">
      <w:r w:rsidRPr="006B1FE6">
        <w:rPr>
          <w:rStyle w:val="StyleUnderline"/>
          <w:highlight w:val="yellow"/>
        </w:rPr>
        <w:t>The current level</w:t>
      </w:r>
      <w:r w:rsidRPr="0031323A">
        <w:rPr>
          <w:rStyle w:val="StyleUnderline"/>
        </w:rPr>
        <w:t xml:space="preserve"> of f</w:t>
      </w:r>
      <w:r>
        <w:t xml:space="preserve">oreign </w:t>
      </w:r>
      <w:r w:rsidRPr="0031323A">
        <w:rPr>
          <w:rStyle w:val="StyleUnderline"/>
        </w:rPr>
        <w:t>m</w:t>
      </w:r>
      <w:r>
        <w:t xml:space="preserve">ilitary </w:t>
      </w:r>
      <w:r w:rsidRPr="0031323A">
        <w:rPr>
          <w:rStyle w:val="StyleUnderline"/>
        </w:rPr>
        <w:t>s</w:t>
      </w:r>
      <w:r>
        <w:t xml:space="preserve">ales </w:t>
      </w:r>
      <w:r w:rsidRPr="006B1FE6">
        <w:rPr>
          <w:rStyle w:val="StyleUnderline"/>
          <w:highlight w:val="yellow"/>
        </w:rPr>
        <w:t>is</w:t>
      </w:r>
      <w:r w:rsidRPr="0031323A">
        <w:rPr>
          <w:rStyle w:val="StyleUnderline"/>
        </w:rPr>
        <w:t xml:space="preserve"> </w:t>
      </w:r>
      <w:r w:rsidRPr="006B1FE6">
        <w:rPr>
          <w:rStyle w:val="Emphasis"/>
        </w:rPr>
        <w:t xml:space="preserve">approximately </w:t>
      </w:r>
      <w:r w:rsidRPr="006B1FE6">
        <w:rPr>
          <w:rStyle w:val="Emphasis"/>
          <w:highlight w:val="yellow"/>
        </w:rPr>
        <w:t>$8 billion</w:t>
      </w:r>
      <w:r w:rsidRPr="006B1FE6">
        <w:rPr>
          <w:rStyle w:val="Emphasis"/>
        </w:rPr>
        <w:t xml:space="preserve"> per year</w:t>
      </w:r>
      <w:r>
        <w:t>. Tables 8 and 9 contain estimates of total savings and R&amp;D savings under an $8 billion sales program, using the current mix of sales (mix 1) and the previous mix of sales (mix 2). (As discussed earlier, R&amp;D savings have been broken out separately since they are relatively insensitive to particular assumptions about the U.S. production base and the pace of U.S. procurement.) Under the current mix of sales, total savings would on the average be $560 million annually, while R&amp;D savings would be $160 million per year. Tables 8 and 9 also contain estimates of the savings under a $4 billion sales program. It should be noted that the estimates are averages and in any one year the savings might be different from the estimates, depending on the mix and timing of rates.</w:t>
      </w:r>
    </w:p>
    <w:p w:rsidR="00804A43" w:rsidRPr="0031323A" w:rsidRDefault="00804A43" w:rsidP="00804A43">
      <w:r>
        <w:t xml:space="preserve">Using Tables 8 and 9 </w:t>
      </w:r>
      <w:r w:rsidRPr="006B1FE6">
        <w:rPr>
          <w:rStyle w:val="StyleUnderline"/>
          <w:highlight w:val="yellow"/>
        </w:rPr>
        <w:t>it is possible to estimate the</w:t>
      </w:r>
      <w:r w:rsidRPr="004A63AB">
        <w:rPr>
          <w:rStyle w:val="StyleUnderline"/>
        </w:rPr>
        <w:t xml:space="preserve"> budgetary </w:t>
      </w:r>
      <w:r w:rsidRPr="006B1FE6">
        <w:rPr>
          <w:rStyle w:val="StyleUnderline"/>
          <w:highlight w:val="yellow"/>
        </w:rPr>
        <w:t xml:space="preserve">impact of </w:t>
      </w:r>
      <w:r w:rsidRPr="006B1FE6">
        <w:rPr>
          <w:rStyle w:val="Emphasis"/>
          <w:highlight w:val="yellow"/>
        </w:rPr>
        <w:t>a complete ban</w:t>
      </w:r>
      <w:r w:rsidRPr="006B1FE6">
        <w:rPr>
          <w:rStyle w:val="StyleUnderline"/>
          <w:highlight w:val="yellow"/>
        </w:rPr>
        <w:t xml:space="preserve"> or </w:t>
      </w:r>
      <w:r w:rsidRPr="006B1FE6">
        <w:rPr>
          <w:rStyle w:val="Emphasis"/>
          <w:highlight w:val="yellow"/>
        </w:rPr>
        <w:t>a substantial reduction</w:t>
      </w:r>
      <w:r w:rsidRPr="004A63AB">
        <w:rPr>
          <w:rStyle w:val="StyleUnderline"/>
        </w:rPr>
        <w:t xml:space="preserve"> in the level of f</w:t>
      </w:r>
      <w:r>
        <w:t xml:space="preserve">oreign </w:t>
      </w:r>
      <w:r w:rsidRPr="004A63AB">
        <w:rPr>
          <w:rStyle w:val="StyleUnderline"/>
        </w:rPr>
        <w:t>m</w:t>
      </w:r>
      <w:r>
        <w:t xml:space="preserve">ilitary </w:t>
      </w:r>
      <w:r w:rsidRPr="004A63AB">
        <w:rPr>
          <w:rStyle w:val="StyleUnderline"/>
        </w:rPr>
        <w:t>s</w:t>
      </w:r>
      <w:r>
        <w:t xml:space="preserve">ales. Under the current mix of sales, </w:t>
      </w:r>
      <w:r w:rsidRPr="006B1FE6">
        <w:rPr>
          <w:rStyle w:val="StyleUnderline"/>
          <w:highlight w:val="yellow"/>
        </w:rPr>
        <w:t>a complete ban</w:t>
      </w:r>
      <w:r w:rsidRPr="004A63AB">
        <w:rPr>
          <w:rStyle w:val="StyleUnderline"/>
        </w:rPr>
        <w:t xml:space="preserve"> on f</w:t>
      </w:r>
      <w:r>
        <w:t xml:space="preserve">oreign </w:t>
      </w:r>
      <w:r w:rsidRPr="004A63AB">
        <w:rPr>
          <w:rStyle w:val="StyleUnderline"/>
        </w:rPr>
        <w:t>m</w:t>
      </w:r>
      <w:r>
        <w:t xml:space="preserve">ilitary </w:t>
      </w:r>
      <w:r w:rsidRPr="004A63AB">
        <w:rPr>
          <w:rStyle w:val="StyleUnderline"/>
        </w:rPr>
        <w:t>s</w:t>
      </w:r>
      <w:r>
        <w:t xml:space="preserve">ales </w:t>
      </w:r>
      <w:r w:rsidRPr="006B1FE6">
        <w:rPr>
          <w:rStyle w:val="StyleUnderline"/>
          <w:highlight w:val="yellow"/>
        </w:rPr>
        <w:t>would</w:t>
      </w:r>
      <w:r w:rsidRPr="004A63AB">
        <w:rPr>
          <w:rStyle w:val="StyleUnderline"/>
        </w:rPr>
        <w:t xml:space="preserve"> on the average </w:t>
      </w:r>
      <w:r w:rsidRPr="006B1FE6">
        <w:rPr>
          <w:rStyle w:val="StyleUnderline"/>
          <w:highlight w:val="yellow"/>
        </w:rPr>
        <w:t>result in the loss of savings of $560 million</w:t>
      </w:r>
      <w:r w:rsidRPr="004A63AB">
        <w:rPr>
          <w:rStyle w:val="StyleUnderline"/>
        </w:rPr>
        <w:t xml:space="preserve"> per year, which includes a $160 million loss in R&amp;D recoupments. </w:t>
      </w:r>
      <w:r w:rsidRPr="006B1FE6">
        <w:rPr>
          <w:rStyle w:val="StyleUnderline"/>
          <w:highlight w:val="yellow"/>
        </w:rPr>
        <w:t xml:space="preserve">If the level of sales were to be </w:t>
      </w:r>
      <w:r w:rsidRPr="006B1FE6">
        <w:rPr>
          <w:rStyle w:val="Emphasis"/>
          <w:highlight w:val="yellow"/>
        </w:rPr>
        <w:t>reduced to $4 billion</w:t>
      </w:r>
      <w:r w:rsidRPr="004A63AB">
        <w:rPr>
          <w:rStyle w:val="StyleUnderline"/>
        </w:rPr>
        <w:t xml:space="preserve"> and the percentage of sales with the potential to generate savings were to remain at the current level of 50 percent, then </w:t>
      </w:r>
      <w:r w:rsidRPr="006B1FE6">
        <w:rPr>
          <w:rStyle w:val="StyleUnderline"/>
          <w:highlight w:val="yellow"/>
        </w:rPr>
        <w:t>the loss in savings would be $280 million</w:t>
      </w:r>
      <w:r w:rsidRPr="004A63AB">
        <w:rPr>
          <w:rStyle w:val="StyleUnderline"/>
        </w:rPr>
        <w:t xml:space="preserve"> per year, including an $80 million loss in R&amp;D recoupments</w:t>
      </w:r>
      <w:r>
        <w:t xml:space="preserve">. However, </w:t>
      </w:r>
      <w:r w:rsidRPr="004A63AB">
        <w:rPr>
          <w:rStyle w:val="StyleUnderline"/>
        </w:rPr>
        <w:t>if the mix of sales for a $4 billion program were assumed to be similar to the mix under $4 billion programs in previous years</w:t>
      </w:r>
      <w:r>
        <w:t xml:space="preserve"> (70 percent of sales have the potential to generate savings), </w:t>
      </w:r>
      <w:r w:rsidRPr="004A63AB">
        <w:rPr>
          <w:rStyle w:val="StyleUnderline"/>
        </w:rPr>
        <w:t>then the loss in savings would be $168 million per year, including $48 million in R&amp;D recoupments</w:t>
      </w:r>
      <w:r>
        <w:t>.</w:t>
      </w:r>
    </w:p>
    <w:p w:rsidR="00804A43" w:rsidRDefault="00804A43" w:rsidP="00804A43"/>
    <w:p w:rsidR="008A15AE" w:rsidRDefault="008A15AE" w:rsidP="00714B5D">
      <w:pPr>
        <w:pStyle w:val="Heading3"/>
      </w:pPr>
      <w:r>
        <w:lastRenderedPageBreak/>
        <w:t>They Say: “Impossible To Calculate Baseline”</w:t>
      </w:r>
    </w:p>
    <w:p w:rsidR="00583D3A" w:rsidRDefault="00CA110E" w:rsidP="00583D3A">
      <w:pPr>
        <w:pStyle w:val="Heading4"/>
      </w:pPr>
      <w:r w:rsidRPr="00CA110E">
        <w:rPr>
          <w:u w:val="single"/>
        </w:rPr>
        <w:t>Yes</w:t>
      </w:r>
      <w:r>
        <w:t xml:space="preserve">, the data is bad. </w:t>
      </w:r>
      <w:r w:rsidRPr="00CA110E">
        <w:rPr>
          <w:u w:val="single"/>
        </w:rPr>
        <w:t>No</w:t>
      </w:r>
      <w:r>
        <w:t xml:space="preserve">, that doesn’t mean we can’t estimate. </w:t>
      </w:r>
    </w:p>
    <w:p w:rsidR="00583D3A" w:rsidRDefault="00583D3A" w:rsidP="00583D3A">
      <w:r w:rsidRPr="00F40BFD">
        <w:rPr>
          <w:rStyle w:val="Style13ptBold"/>
        </w:rPr>
        <w:t>Freeman 1</w:t>
      </w:r>
      <w:r w:rsidR="004D2F55">
        <w:rPr>
          <w:rStyle w:val="Style13ptBold"/>
        </w:rPr>
        <w:t>7</w:t>
      </w:r>
      <w:r>
        <w:t xml:space="preserve"> — </w:t>
      </w:r>
      <w:r w:rsidRPr="00F40BFD">
        <w:t xml:space="preserve">Sam </w:t>
      </w:r>
      <w:proofErr w:type="spellStart"/>
      <w:r w:rsidRPr="00F40BFD">
        <w:t>Perlo</w:t>
      </w:r>
      <w:proofErr w:type="spellEnd"/>
      <w:r w:rsidRPr="00F40BFD">
        <w:t xml:space="preserve"> Freeman, Program Director</w:t>
      </w:r>
      <w:r>
        <w:t xml:space="preserve"> at the </w:t>
      </w:r>
      <w:r w:rsidRPr="00F40BFD">
        <w:t>World Peace Foundation</w:t>
      </w:r>
      <w:r>
        <w:t xml:space="preserve">, </w:t>
      </w:r>
      <w:r w:rsidRPr="00AB1B37">
        <w:t xml:space="preserve">former Head of the Project on Military Expenditure in the Arms Transfers and Military Expenditure </w:t>
      </w:r>
      <w:proofErr w:type="spellStart"/>
      <w:r w:rsidRPr="00AB1B37">
        <w:t>Programme</w:t>
      </w:r>
      <w:proofErr w:type="spellEnd"/>
      <w:r w:rsidRPr="00AB1B37">
        <w:t xml:space="preserve"> at the Stockholm International Peace Research Institute, former Senior Lecturer in </w:t>
      </w:r>
      <w:proofErr w:type="spellStart"/>
      <w:r w:rsidRPr="00AB1B37">
        <w:t>Defence</w:t>
      </w:r>
      <w:proofErr w:type="spellEnd"/>
      <w:r w:rsidRPr="00AB1B37">
        <w:t xml:space="preserve"> and Peace Economics at the University of the West of England (UK), holds a Ph.D. in Economics from the University of the West of England (UK) and a Ph.D. in Mathematics from the University of Warwick (UK), </w:t>
      </w:r>
      <w:r>
        <w:t>2018</w:t>
      </w:r>
      <w:r w:rsidRPr="00F40BFD">
        <w:t xml:space="preserve"> </w:t>
      </w:r>
      <w:r>
        <w:t>(“</w:t>
      </w:r>
      <w:r w:rsidR="004D2F55" w:rsidRPr="004D2F55">
        <w:t>Just how big is the international arms trade? (part 2)</w:t>
      </w:r>
      <w:r>
        <w:t xml:space="preserve">,” World Peace Foundation, </w:t>
      </w:r>
      <w:r w:rsidR="004D2F55">
        <w:t>September 25</w:t>
      </w:r>
      <w:r w:rsidR="004D2F55" w:rsidRPr="004D2F55">
        <w:rPr>
          <w:vertAlign w:val="superscript"/>
        </w:rPr>
        <w:t>th</w:t>
      </w:r>
      <w:r>
        <w:t xml:space="preserve">, Available Online at </w:t>
      </w:r>
      <w:r w:rsidR="004D2F55" w:rsidRPr="004D2F55">
        <w:t>https://sites.tufts.edu/reinventingpeace/2017/09/25/just-how-big-is-the-international-arms-trade-part-2/</w:t>
      </w:r>
      <w:r>
        <w:t>, Accessed 07-</w:t>
      </w:r>
      <w:r w:rsidR="004D2F55">
        <w:t>12</w:t>
      </w:r>
      <w:r>
        <w:t>-2019</w:t>
      </w:r>
      <w:r w:rsidR="004D2F55">
        <w:t>)</w:t>
      </w:r>
    </w:p>
    <w:p w:rsidR="00583D3A" w:rsidRDefault="00583D3A" w:rsidP="00583D3A">
      <w:r w:rsidRPr="00583D3A">
        <w:t>In other words, nobody knows the actual level of arms exports by the world’s number one exporter. The GAO report, as well as the annual CRS reports, lament this state of affairs, pointing out that knowing what arms the US is actually exporting would help both administration and Congress to assess whether these exports are supporting or harming US foreign policy goals. But as yet, this has drawn no response.</w:t>
      </w:r>
    </w:p>
    <w:p w:rsidR="00583D3A" w:rsidRDefault="00583D3A" w:rsidP="00583D3A">
      <w:r>
        <w:t>[Figure Omitted — see URL]</w:t>
      </w:r>
    </w:p>
    <w:p w:rsidR="00E30337" w:rsidRDefault="00E30337" w:rsidP="00E30337">
      <w:r>
        <w:t>So just how big is the international arms trade?</w:t>
      </w:r>
    </w:p>
    <w:p w:rsidR="00E30337" w:rsidRDefault="00E30337" w:rsidP="00E30337">
      <w:r w:rsidRPr="00CA110E">
        <w:rPr>
          <w:rStyle w:val="StyleUnderline"/>
          <w:highlight w:val="yellow"/>
        </w:rPr>
        <w:t>“We don’t know” seems a</w:t>
      </w:r>
      <w:r>
        <w:t xml:space="preserve"> bit of a </w:t>
      </w:r>
      <w:r w:rsidRPr="00CA110E">
        <w:rPr>
          <w:rStyle w:val="StyleUnderline"/>
          <w:highlight w:val="yellow"/>
        </w:rPr>
        <w:t>cop-out</w:t>
      </w:r>
      <w:r w:rsidRPr="00E30337">
        <w:rPr>
          <w:rStyle w:val="StyleUnderline"/>
        </w:rPr>
        <w:t>. Is it possible to make a reasonable estimate, or at least a range of estimates, based on the available, incomplete, information? SIPRI</w:t>
      </w:r>
      <w:r>
        <w:t xml:space="preserve">, while focusing mostly on their TIV figures, </w:t>
      </w:r>
      <w:r w:rsidRPr="00E30337">
        <w:rPr>
          <w:rStyle w:val="StyleUnderline"/>
        </w:rPr>
        <w:t>collate national reports on arms exports</w:t>
      </w:r>
      <w:r>
        <w:t>, and estimates, based on these that the total financial value of the global arms trade in 2014 was likely to be at least $94.5 billion.</w:t>
      </w:r>
    </w:p>
    <w:p w:rsidR="00E30337" w:rsidRDefault="00E30337" w:rsidP="00E30337">
      <w:r w:rsidRPr="00E30337">
        <w:rPr>
          <w:rStyle w:val="StyleUnderline"/>
        </w:rPr>
        <w:t>I tried to go into more detail on this question, poring</w:t>
      </w:r>
      <w:r>
        <w:t xml:space="preserve"> (and often despairing) </w:t>
      </w:r>
      <w:r w:rsidRPr="00E30337">
        <w:rPr>
          <w:rStyle w:val="StyleUnderline"/>
        </w:rPr>
        <w:t>over the available data, to try to derive a reasonable estimate</w:t>
      </w:r>
      <w:r>
        <w:t xml:space="preserve"> for the period 2012-15. The details of this are described in an occasional paper, now available on the WPF website. </w:t>
      </w:r>
      <w:r w:rsidRPr="00CA110E">
        <w:rPr>
          <w:rStyle w:val="StyleUnderline"/>
          <w:highlight w:val="yellow"/>
        </w:rPr>
        <w:t>For</w:t>
      </w:r>
      <w:r>
        <w:t xml:space="preserve"> the US </w:t>
      </w:r>
      <w:r w:rsidRPr="00CA110E">
        <w:rPr>
          <w:rStyle w:val="StyleUnderline"/>
          <w:highlight w:val="yellow"/>
        </w:rPr>
        <w:t>DCS, I went through the detailed</w:t>
      </w:r>
      <w:r w:rsidRPr="00E30337">
        <w:rPr>
          <w:rStyle w:val="StyleUnderline"/>
        </w:rPr>
        <w:t xml:space="preserve"> arms transfer </w:t>
      </w:r>
      <w:r w:rsidRPr="00CA110E">
        <w:rPr>
          <w:rStyle w:val="StyleUnderline"/>
          <w:highlight w:val="yellow"/>
        </w:rPr>
        <w:t>records in the SIPRI database</w:t>
      </w:r>
      <w:r>
        <w:t xml:space="preserve"> to assess how the level of DCS transfers has changed since the period covered by the GAO report, when such sales averaged $12 billion a year, concluding that, at least by the SIPRI TIV measure, the level has gone down somewhat, indicating probably little change in the financial value—though with a wide margin of error. For those countries that report deliveries (and </w:t>
      </w:r>
      <w:r w:rsidRPr="00CA110E">
        <w:rPr>
          <w:rStyle w:val="StyleUnderline"/>
        </w:rPr>
        <w:t>for</w:t>
      </w:r>
      <w:r>
        <w:t xml:space="preserve"> US </w:t>
      </w:r>
      <w:r w:rsidRPr="00CA110E">
        <w:rPr>
          <w:rStyle w:val="StyleUnderline"/>
          <w:highlight w:val="yellow"/>
        </w:rPr>
        <w:t>FMS</w:t>
      </w:r>
      <w:r w:rsidRPr="00CA110E">
        <w:rPr>
          <w:rStyle w:val="StyleUnderline"/>
        </w:rPr>
        <w:t xml:space="preserve"> sales</w:t>
      </w:r>
      <w:r>
        <w:t xml:space="preserve">), these </w:t>
      </w:r>
      <w:r w:rsidRPr="00CA110E">
        <w:rPr>
          <w:rStyle w:val="StyleUnderline"/>
          <w:highlight w:val="yellow"/>
        </w:rPr>
        <w:t>figures may be used directly</w:t>
      </w:r>
      <w:r>
        <w:t>. For Germany, I extrapolated from delivery data that is provided for a subcategory of arms exports, “weapons of war”. For countries reporting only orders (the UK, Israel and South Korea), I built estimates, again with a wide margin of error, based on an analysis of the pattern of time lags between orders and deliveries, again making extensive use of the SIPRI database. For China, I took a range based on estimates (of uncertain methodology and quality) from other sources.</w:t>
      </w:r>
    </w:p>
    <w:p w:rsidR="00E30337" w:rsidRDefault="00E30337" w:rsidP="00E30337">
      <w:r>
        <w:t>However, the DCS Services problem is one that can’t easily be got round: there is simply no viable way to produce even a meaningful range of estimates. Moreover, it is likely that most military services are excluded from other countries’ deliveries data. Military services are however included in US FMS delivery data, and in the UK figures on arms export orders, and are likely to be a very substantial proportion, especially to Saudi Arabia.</w:t>
      </w:r>
    </w:p>
    <w:p w:rsidR="00583D3A" w:rsidRDefault="00E30337" w:rsidP="00E30337">
      <w:r w:rsidRPr="00CA110E">
        <w:rPr>
          <w:rStyle w:val="StyleUnderline"/>
        </w:rPr>
        <w:t>My final estimate:</w:t>
      </w:r>
      <w:r w:rsidRPr="00E30337">
        <w:rPr>
          <w:rStyle w:val="StyleUnderline"/>
        </w:rPr>
        <w:t xml:space="preserve"> the total value of the legal global arms trade</w:t>
      </w:r>
      <w:r>
        <w:t xml:space="preserve">, excluding military services under US DCS and other countries that do not report such services, </w:t>
      </w:r>
      <w:r w:rsidRPr="00E30337">
        <w:rPr>
          <w:rStyle w:val="StyleUnderline"/>
        </w:rPr>
        <w:t>probably lies in the range $86-105 billion per year</w:t>
      </w:r>
      <w:r>
        <w:t xml:space="preserve">. The missing services certainly run into the billions, and probably the low tens of billions. But </w:t>
      </w:r>
      <w:r w:rsidRPr="00E30337">
        <w:rPr>
          <w:rStyle w:val="StyleUnderline"/>
        </w:rPr>
        <w:t>more than this one cannot say with any confidence. The data is</w:t>
      </w:r>
      <w:r>
        <w:t xml:space="preserve">, as I say, </w:t>
      </w:r>
      <w:r w:rsidRPr="00E30337">
        <w:rPr>
          <w:rStyle w:val="StyleUnderline"/>
        </w:rPr>
        <w:t>really, really, bad</w:t>
      </w:r>
      <w:r>
        <w:t>.</w:t>
      </w:r>
    </w:p>
    <w:p w:rsidR="00E30337" w:rsidRPr="00583D3A" w:rsidRDefault="00E30337" w:rsidP="00E30337"/>
    <w:p w:rsidR="008A15AE" w:rsidRDefault="008A15AE" w:rsidP="008A15AE">
      <w:pPr>
        <w:pStyle w:val="Heading4"/>
      </w:pPr>
      <w:r>
        <w:t xml:space="preserve">The total volume of FMS and DCS in 2018 was $192 billion.  </w:t>
      </w:r>
    </w:p>
    <w:p w:rsidR="008A15AE" w:rsidRPr="00EE366D" w:rsidRDefault="008A15AE" w:rsidP="008A15AE">
      <w:r w:rsidRPr="00EE366D">
        <w:rPr>
          <w:rStyle w:val="Style13ptBold"/>
        </w:rPr>
        <w:t>MacDonald 18</w:t>
      </w:r>
      <w:r>
        <w:t xml:space="preserve"> — </w:t>
      </w:r>
      <w:r w:rsidRPr="00EE366D">
        <w:t>Andrew MacDonald</w:t>
      </w:r>
      <w:r>
        <w:t xml:space="preserve">, </w:t>
      </w:r>
      <w:r w:rsidRPr="00EE366D">
        <w:t xml:space="preserve">Senior Research Analyst on the </w:t>
      </w:r>
      <w:proofErr w:type="spellStart"/>
      <w:r w:rsidRPr="00EE366D">
        <w:t>Defence</w:t>
      </w:r>
      <w:proofErr w:type="spellEnd"/>
      <w:r w:rsidRPr="00EE366D">
        <w:t xml:space="preserve"> Industry and Budgets Team at Jane's, holds an M.A. in Geopolitics and Grand Strategy from the University of Sussex (UK), </w:t>
      </w:r>
      <w:r>
        <w:t>2018 (“</w:t>
      </w:r>
      <w:r w:rsidRPr="00EE366D">
        <w:t xml:space="preserve">Total US </w:t>
      </w:r>
      <w:proofErr w:type="spellStart"/>
      <w:r w:rsidRPr="00EE366D">
        <w:t>defence</w:t>
      </w:r>
      <w:proofErr w:type="spellEnd"/>
      <w:r w:rsidRPr="00EE366D">
        <w:t xml:space="preserve"> exports up 13% in 2018</w:t>
      </w:r>
      <w:r>
        <w:t xml:space="preserve">,” </w:t>
      </w:r>
      <w:r>
        <w:rPr>
          <w:i/>
        </w:rPr>
        <w:t>Jane’s 360</w:t>
      </w:r>
      <w:r>
        <w:t>, November 9</w:t>
      </w:r>
      <w:r w:rsidRPr="00EE366D">
        <w:rPr>
          <w:vertAlign w:val="superscript"/>
        </w:rPr>
        <w:t>th</w:t>
      </w:r>
      <w:r>
        <w:t xml:space="preserve">, Available Online at </w:t>
      </w:r>
      <w:hyperlink r:id="rId19" w:history="1">
        <w:r w:rsidRPr="00AC2B7F">
          <w:rPr>
            <w:rStyle w:val="Hyperlink"/>
          </w:rPr>
          <w:t>https://www.janes.com/article/84492/total-us-defence-exports-up-13-in-2018</w:t>
        </w:r>
      </w:hyperlink>
      <w:r>
        <w:t>, Accessed 07-12-2019)</w:t>
      </w:r>
    </w:p>
    <w:p w:rsidR="008A15AE" w:rsidRDefault="008A15AE" w:rsidP="008A15AE">
      <w:r w:rsidRPr="00B265D7">
        <w:rPr>
          <w:rStyle w:val="StyleUnderline"/>
        </w:rPr>
        <w:t xml:space="preserve">The US State Department released new figures detailing the country’s </w:t>
      </w:r>
      <w:proofErr w:type="spellStart"/>
      <w:r w:rsidRPr="00B265D7">
        <w:rPr>
          <w:rStyle w:val="StyleUnderline"/>
        </w:rPr>
        <w:t>defence</w:t>
      </w:r>
      <w:proofErr w:type="spellEnd"/>
      <w:r w:rsidRPr="00B265D7">
        <w:rPr>
          <w:rStyle w:val="StyleUnderline"/>
        </w:rPr>
        <w:t xml:space="preserve"> exports made under privately contracted</w:t>
      </w:r>
      <w:r>
        <w:t xml:space="preserve"> Direct Commercial Sales (</w:t>
      </w:r>
      <w:r w:rsidRPr="00B265D7">
        <w:rPr>
          <w:rStyle w:val="StyleUnderline"/>
        </w:rPr>
        <w:t>DCS</w:t>
      </w:r>
      <w:r>
        <w:t xml:space="preserve">) on 8 November, </w:t>
      </w:r>
      <w:r w:rsidRPr="00B265D7">
        <w:rPr>
          <w:rStyle w:val="StyleUnderline"/>
        </w:rPr>
        <w:t>revealing a 6.6% increase year on year</w:t>
      </w:r>
      <w:r>
        <w:t>.</w:t>
      </w:r>
    </w:p>
    <w:p w:rsidR="008A15AE" w:rsidRDefault="008A15AE" w:rsidP="008A15AE">
      <w:r>
        <w:t>Total DSC transfers in 2018 were USD136.6 billion, up from USD128.1 billion in 2017.</w:t>
      </w:r>
    </w:p>
    <w:p w:rsidR="008A15AE" w:rsidRDefault="008A15AE" w:rsidP="008A15AE">
      <w:r w:rsidRPr="00EE366D">
        <w:rPr>
          <w:rStyle w:val="StyleUnderline"/>
          <w:highlight w:val="yellow"/>
        </w:rPr>
        <w:t>Combined with</w:t>
      </w:r>
      <w:r>
        <w:t xml:space="preserve"> US government-to-government Foreign Military Sales (</w:t>
      </w:r>
      <w:r w:rsidRPr="00EE366D">
        <w:rPr>
          <w:rStyle w:val="StyleUnderline"/>
          <w:highlight w:val="yellow"/>
        </w:rPr>
        <w:t>FMS</w:t>
      </w:r>
      <w:r>
        <w:t xml:space="preserve">), details of which were published on 9 October, </w:t>
      </w:r>
      <w:r w:rsidRPr="00B265D7">
        <w:rPr>
          <w:rStyle w:val="StyleUnderline"/>
        </w:rPr>
        <w:t xml:space="preserve">the </w:t>
      </w:r>
      <w:r w:rsidRPr="00EE366D">
        <w:rPr>
          <w:rStyle w:val="StyleUnderline"/>
          <w:highlight w:val="yellow"/>
        </w:rPr>
        <w:t>DCS</w:t>
      </w:r>
      <w:r w:rsidRPr="00B265D7">
        <w:rPr>
          <w:rStyle w:val="StyleUnderline"/>
        </w:rPr>
        <w:t xml:space="preserve"> deliveries </w:t>
      </w:r>
      <w:r w:rsidRPr="00EE366D">
        <w:rPr>
          <w:rStyle w:val="StyleUnderline"/>
          <w:highlight w:val="yellow"/>
        </w:rPr>
        <w:t>take total</w:t>
      </w:r>
      <w:r w:rsidRPr="00B265D7">
        <w:rPr>
          <w:rStyle w:val="StyleUnderline"/>
        </w:rPr>
        <w:t xml:space="preserve"> US </w:t>
      </w:r>
      <w:proofErr w:type="spellStart"/>
      <w:r w:rsidRPr="00EE366D">
        <w:rPr>
          <w:rStyle w:val="StyleUnderline"/>
          <w:highlight w:val="yellow"/>
        </w:rPr>
        <w:t>defence</w:t>
      </w:r>
      <w:proofErr w:type="spellEnd"/>
      <w:r w:rsidRPr="00EE366D">
        <w:rPr>
          <w:rStyle w:val="StyleUnderline"/>
          <w:highlight w:val="yellow"/>
        </w:rPr>
        <w:t xml:space="preserve"> exports in 2018 to</w:t>
      </w:r>
      <w:r>
        <w:t xml:space="preserve"> USD</w:t>
      </w:r>
      <w:r w:rsidRPr="00EE366D">
        <w:rPr>
          <w:rStyle w:val="StyleUnderline"/>
          <w:highlight w:val="yellow"/>
        </w:rPr>
        <w:t>192</w:t>
      </w:r>
      <w:r w:rsidRPr="00B265D7">
        <w:rPr>
          <w:rStyle w:val="StyleUnderline"/>
        </w:rPr>
        <w:t xml:space="preserve">.3 </w:t>
      </w:r>
      <w:r w:rsidRPr="00EE366D">
        <w:rPr>
          <w:rStyle w:val="StyleUnderline"/>
          <w:highlight w:val="yellow"/>
        </w:rPr>
        <w:t>billion, a 13% rise compared with 2017</w:t>
      </w:r>
      <w:r>
        <w:t>.</w:t>
      </w:r>
    </w:p>
    <w:p w:rsidR="008A15AE" w:rsidRDefault="008A15AE" w:rsidP="008A15AE">
      <w:r>
        <w:t xml:space="preserve">In a statement announcing the new figures, the State Department attributed the increasing success of US </w:t>
      </w:r>
      <w:proofErr w:type="spellStart"/>
      <w:r>
        <w:t>defence</w:t>
      </w:r>
      <w:proofErr w:type="spellEnd"/>
      <w:r>
        <w:t xml:space="preserve"> suppliers abroad to the country’s new Conventional Arms Transfer Policy and unmanned aerial systems (UAS) export policy, both of which were released in April.</w:t>
      </w:r>
    </w:p>
    <w:p w:rsidR="008A15AE" w:rsidRDefault="008A15AE" w:rsidP="008A15AE"/>
    <w:p w:rsidR="0078282F" w:rsidRDefault="0078282F" w:rsidP="0078282F">
      <w:pPr>
        <w:pStyle w:val="Heading3"/>
      </w:pPr>
      <w:r>
        <w:lastRenderedPageBreak/>
        <w:t>They Say: “Reduce The Program Not Grammatical/Predictable”</w:t>
      </w:r>
    </w:p>
    <w:p w:rsidR="0078282F" w:rsidRDefault="0078282F" w:rsidP="0078282F">
      <w:pPr>
        <w:pStyle w:val="Heading4"/>
      </w:pPr>
      <w:r>
        <w:t xml:space="preserve">Carter tried to “reduce the FMS program” — </w:t>
      </w:r>
      <w:r w:rsidRPr="005A028C">
        <w:rPr>
          <w:u w:val="single"/>
        </w:rPr>
        <w:t>contextual evidence</w:t>
      </w:r>
      <w:r>
        <w:t xml:space="preserve"> proves. </w:t>
      </w:r>
    </w:p>
    <w:p w:rsidR="0078282F" w:rsidRDefault="0078282F" w:rsidP="0078282F">
      <w:r w:rsidRPr="00F86436">
        <w:rPr>
          <w:rStyle w:val="Style13ptBold"/>
        </w:rPr>
        <w:t>Ericson 95</w:t>
      </w:r>
      <w:r>
        <w:t xml:space="preserve"> — </w:t>
      </w:r>
      <w:r w:rsidRPr="00F86436">
        <w:t>Richard A. Ericson, Jr.</w:t>
      </w:r>
      <w:r>
        <w:t xml:space="preserve">, </w:t>
      </w:r>
      <w:r w:rsidRPr="003D35AF">
        <w:t xml:space="preserve">former U.S. Ambassador to Iceland, former Deputy Director of Political and Military Affairs at the U.S. Department of State, former Director of Japanese Affairs at the U.S. State Department, former Deputy Chief of Mission and Acting Head of the Embassy in Seoul for the U.S. Department of State, </w:t>
      </w:r>
      <w:r>
        <w:t xml:space="preserve">interviewed by </w:t>
      </w:r>
      <w:r w:rsidRPr="00F86436">
        <w:t>Charles Stuart Kennedy</w:t>
      </w:r>
      <w:r>
        <w:t xml:space="preserve">, </w:t>
      </w:r>
      <w:r w:rsidRPr="0001417D">
        <w:t xml:space="preserve">Founder and Director of the Foreign Affairs Oral History Program at the Association for Diplomatic Studies and Training, holds an M.A. in History from Boston University, </w:t>
      </w:r>
      <w:r>
        <w:t xml:space="preserve">1995 (“Interview: </w:t>
      </w:r>
      <w:r w:rsidRPr="00784D38">
        <w:t>Ambassador Richard A. Ericson, Jr.</w:t>
      </w:r>
      <w:r>
        <w:t xml:space="preserve">,” </w:t>
      </w:r>
      <w:r w:rsidRPr="00784D38">
        <w:t>The Association for Diplomatic Studies and Trainin</w:t>
      </w:r>
      <w:r>
        <w:t xml:space="preserve">g </w:t>
      </w:r>
      <w:r w:rsidRPr="00784D38">
        <w:t>Foreign Affairs Oral History Project</w:t>
      </w:r>
      <w:r>
        <w:t>, March 27</w:t>
      </w:r>
      <w:r w:rsidRPr="00F86436">
        <w:rPr>
          <w:vertAlign w:val="superscript"/>
        </w:rPr>
        <w:t>th</w:t>
      </w:r>
      <w:r>
        <w:t xml:space="preserve">, Available Online at </w:t>
      </w:r>
      <w:hyperlink r:id="rId20" w:history="1">
        <w:r w:rsidRPr="002240BA">
          <w:rPr>
            <w:rStyle w:val="Hyperlink"/>
          </w:rPr>
          <w:t>https://www.adst.org/OH%20TOCs/ERICSON,%20Richard%20A.toc.pdf</w:t>
        </w:r>
      </w:hyperlink>
      <w:r>
        <w:t>, Accessed 06-29-2019, p. 249-250)</w:t>
      </w:r>
    </w:p>
    <w:p w:rsidR="0078282F" w:rsidRDefault="0078282F" w:rsidP="0078282F">
      <w:r w:rsidRPr="006D56A3">
        <w:t>Q:</w:t>
      </w:r>
      <w:r>
        <w:t xml:space="preserve"> </w:t>
      </w:r>
      <w:r w:rsidRPr="006D56A3">
        <w:rPr>
          <w:rStyle w:val="StyleUnderline"/>
        </w:rPr>
        <w:t>Had you noticed any real shift in our arms dealings which you were responsible for?</w:t>
      </w:r>
      <w:r w:rsidRPr="006D56A3">
        <w:t xml:space="preserve"> </w:t>
      </w:r>
    </w:p>
    <w:p w:rsidR="0078282F" w:rsidRDefault="0078282F" w:rsidP="0078282F">
      <w:r w:rsidRPr="006D56A3">
        <w:t xml:space="preserve">ERICSON: </w:t>
      </w:r>
      <w:r w:rsidRPr="006D56A3">
        <w:rPr>
          <w:rStyle w:val="StyleUnderline"/>
        </w:rPr>
        <w:t xml:space="preserve">Oh, yes. </w:t>
      </w:r>
      <w:r w:rsidRPr="0001417D">
        <w:rPr>
          <w:rStyle w:val="StyleUnderline"/>
          <w:highlight w:val="yellow"/>
        </w:rPr>
        <w:t>We worked</w:t>
      </w:r>
      <w:r w:rsidRPr="006D56A3">
        <w:rPr>
          <w:rStyle w:val="StyleUnderline"/>
        </w:rPr>
        <w:t xml:space="preserve"> very hard </w:t>
      </w:r>
      <w:r w:rsidRPr="0001417D">
        <w:rPr>
          <w:rStyle w:val="StyleUnderline"/>
          <w:highlight w:val="yellow"/>
        </w:rPr>
        <w:t>in the early days of</w:t>
      </w:r>
      <w:r w:rsidRPr="006D56A3">
        <w:rPr>
          <w:rStyle w:val="StyleUnderline"/>
        </w:rPr>
        <w:t xml:space="preserve"> the </w:t>
      </w:r>
      <w:r w:rsidRPr="0001417D">
        <w:rPr>
          <w:rStyle w:val="StyleUnderline"/>
          <w:highlight w:val="yellow"/>
        </w:rPr>
        <w:t>Carter</w:t>
      </w:r>
      <w:r w:rsidRPr="006D56A3">
        <w:rPr>
          <w:rStyle w:val="StyleUnderline"/>
        </w:rPr>
        <w:t xml:space="preserve"> Administration </w:t>
      </w:r>
      <w:r w:rsidRPr="0001417D">
        <w:rPr>
          <w:rStyle w:val="StyleUnderline"/>
          <w:highlight w:val="yellow"/>
        </w:rPr>
        <w:t>to</w:t>
      </w:r>
      <w:r w:rsidRPr="006D56A3">
        <w:rPr>
          <w:rStyle w:val="StyleUnderline"/>
        </w:rPr>
        <w:t xml:space="preserve"> spell out a method which would </w:t>
      </w:r>
      <w:r w:rsidRPr="0001417D">
        <w:rPr>
          <w:rStyle w:val="StyleUnderline"/>
          <w:highlight w:val="yellow"/>
        </w:rPr>
        <w:t>call for</w:t>
      </w:r>
      <w:r w:rsidRPr="006D56A3">
        <w:rPr>
          <w:rStyle w:val="StyleUnderline"/>
        </w:rPr>
        <w:t xml:space="preserve"> the elimination of the MAP program and </w:t>
      </w:r>
      <w:r w:rsidRPr="0001417D">
        <w:rPr>
          <w:rStyle w:val="Emphasis"/>
          <w:highlight w:val="yellow"/>
        </w:rPr>
        <w:t>a severe reduction in the F</w:t>
      </w:r>
      <w:r w:rsidRPr="006D56A3">
        <w:t xml:space="preserve">oreign </w:t>
      </w:r>
      <w:r w:rsidRPr="0001417D">
        <w:rPr>
          <w:rStyle w:val="Emphasis"/>
          <w:highlight w:val="yellow"/>
        </w:rPr>
        <w:t>M</w:t>
      </w:r>
      <w:r w:rsidRPr="006D56A3">
        <w:t xml:space="preserve">ilitary </w:t>
      </w:r>
      <w:r w:rsidRPr="0001417D">
        <w:rPr>
          <w:rStyle w:val="Emphasis"/>
          <w:highlight w:val="yellow"/>
        </w:rPr>
        <w:t>S</w:t>
      </w:r>
      <w:r w:rsidRPr="006D56A3">
        <w:t xml:space="preserve">ales </w:t>
      </w:r>
      <w:r w:rsidRPr="0001417D">
        <w:rPr>
          <w:rStyle w:val="Emphasis"/>
          <w:highlight w:val="yellow"/>
        </w:rPr>
        <w:t>program</w:t>
      </w:r>
      <w:r w:rsidRPr="008B6E78">
        <w:rPr>
          <w:rStyle w:val="Emphasis"/>
        </w:rPr>
        <w:t>.</w:t>
      </w:r>
      <w:r w:rsidRPr="006D56A3">
        <w:rPr>
          <w:rStyle w:val="StyleUnderline"/>
        </w:rPr>
        <w:t xml:space="preserve"> The Carter Administration tried very</w:t>
      </w:r>
      <w:r w:rsidRPr="006D56A3">
        <w:t xml:space="preserve">, very </w:t>
      </w:r>
      <w:r w:rsidRPr="006D56A3">
        <w:rPr>
          <w:rStyle w:val="StyleUnderline"/>
        </w:rPr>
        <w:t>hard to do this and one area where its foreign policy idealism was brought to bear on arms transfers was in the human rights area</w:t>
      </w:r>
      <w:r w:rsidRPr="006D56A3">
        <w:t xml:space="preserve">. Pat </w:t>
      </w:r>
      <w:proofErr w:type="spellStart"/>
      <w:r w:rsidRPr="008B6E78">
        <w:rPr>
          <w:rStyle w:val="StyleUnderline"/>
        </w:rPr>
        <w:t>Derian</w:t>
      </w:r>
      <w:proofErr w:type="spellEnd"/>
      <w:r w:rsidRPr="008B6E78">
        <w:rPr>
          <w:rStyle w:val="StyleUnderline"/>
        </w:rPr>
        <w:t xml:space="preserve"> and her people were brought into </w:t>
      </w:r>
      <w:r w:rsidRPr="0001417D">
        <w:rPr>
          <w:rStyle w:val="StyleUnderline"/>
          <w:highlight w:val="yellow"/>
        </w:rPr>
        <w:t>the Human Rights Bureau</w:t>
      </w:r>
      <w:r w:rsidRPr="008B6E78">
        <w:rPr>
          <w:rStyle w:val="StyleUnderline"/>
        </w:rPr>
        <w:t xml:space="preserve"> and they </w:t>
      </w:r>
      <w:r w:rsidRPr="0001417D">
        <w:rPr>
          <w:rStyle w:val="StyleUnderline"/>
          <w:highlight w:val="yellow"/>
        </w:rPr>
        <w:t xml:space="preserve">got into the act </w:t>
      </w:r>
      <w:r w:rsidRPr="0001417D">
        <w:rPr>
          <w:rStyle w:val="Emphasis"/>
          <w:highlight w:val="yellow"/>
        </w:rPr>
        <w:t>when the budget for the FMS program was being considered</w:t>
      </w:r>
      <w:r w:rsidRPr="008B6E78">
        <w:rPr>
          <w:rStyle w:val="StyleUnderline"/>
        </w:rPr>
        <w:t>, when individual requests under that program were being considered. Human Rights sat at the table. Human Rights had one of the first and strongest voices and human rights was much more a controlling factor under the Carter Administration than it was under the Ford Administration</w:t>
      </w:r>
      <w:r w:rsidRPr="006D56A3">
        <w:t xml:space="preserve">. In many respects, I thought, to an excessive </w:t>
      </w:r>
      <w:r w:rsidRPr="005A028C">
        <w:t xml:space="preserve">degree. </w:t>
      </w:r>
      <w:r w:rsidRPr="005A028C">
        <w:rPr>
          <w:rStyle w:val="StyleUnderline"/>
        </w:rPr>
        <w:t>More attention was given to the human rights aspects</w:t>
      </w:r>
      <w:r w:rsidRPr="005A028C">
        <w:t xml:space="preserve"> of things in many cases than the situation called for. </w:t>
      </w:r>
      <w:r w:rsidRPr="005A028C">
        <w:rPr>
          <w:rStyle w:val="StyleUnderline"/>
        </w:rPr>
        <w:t>The human rightists would have cut off all assistance to Korea during this period</w:t>
      </w:r>
      <w:r w:rsidRPr="005A028C">
        <w:t xml:space="preserve"> because</w:t>
      </w:r>
      <w:r w:rsidRPr="006D56A3">
        <w:t xml:space="preserve"> Park was still being Park and arresting people on political things. There were allegations of torture and the like and the human rights people looked to Korea as one place where could really make a difference. They were mistaken, I think, if they thought they were going to change Park, but they could and did to a certain extent effect our programs. It certainly slowed things up terribly. </w:t>
      </w:r>
      <w:r w:rsidRPr="008B6E78">
        <w:rPr>
          <w:rStyle w:val="StyleUnderline"/>
        </w:rPr>
        <w:t>Whether it actually resulted in reduction in transfers to Korea or not, I don't even remember. But certainly we had much</w:t>
      </w:r>
      <w:r w:rsidRPr="006D56A3">
        <w:t xml:space="preserve">, much </w:t>
      </w:r>
      <w:r w:rsidRPr="008B6E78">
        <w:rPr>
          <w:rStyle w:val="StyleUnderline"/>
        </w:rPr>
        <w:t>more difficulty in getting things through</w:t>
      </w:r>
      <w:r w:rsidRPr="006D56A3">
        <w:t xml:space="preserve">. </w:t>
      </w:r>
    </w:p>
    <w:p w:rsidR="0078282F" w:rsidRDefault="0078282F" w:rsidP="0078282F">
      <w:r w:rsidRPr="006D56A3">
        <w:t xml:space="preserve">Another thing, of course, was the Congress. </w:t>
      </w:r>
      <w:r w:rsidRPr="0001417D">
        <w:rPr>
          <w:rStyle w:val="StyleUnderline"/>
          <w:highlight w:val="yellow"/>
        </w:rPr>
        <w:t xml:space="preserve">Congress leaped on the idea that Carter could </w:t>
      </w:r>
      <w:r w:rsidRPr="0001417D">
        <w:rPr>
          <w:rStyle w:val="Emphasis"/>
          <w:highlight w:val="yellow"/>
        </w:rPr>
        <w:t>reduce the FMS program</w:t>
      </w:r>
      <w:r w:rsidRPr="0001417D">
        <w:rPr>
          <w:rStyle w:val="StyleUnderline"/>
          <w:highlight w:val="yellow"/>
        </w:rPr>
        <w:t xml:space="preserve"> and held him to account</w:t>
      </w:r>
      <w:r w:rsidRPr="008B6E78">
        <w:rPr>
          <w:rStyle w:val="StyleUnderline"/>
        </w:rPr>
        <w:t xml:space="preserve"> for it</w:t>
      </w:r>
      <w:r w:rsidRPr="006D56A3">
        <w:t xml:space="preserve">, or attempted to. </w:t>
      </w:r>
      <w:r w:rsidRPr="0001417D">
        <w:rPr>
          <w:rStyle w:val="StyleUnderline"/>
          <w:highlight w:val="yellow"/>
        </w:rPr>
        <w:t>Even his Dem</w:t>
      </w:r>
      <w:r w:rsidRPr="008B6E78">
        <w:rPr>
          <w:rStyle w:val="StyleUnderline"/>
        </w:rPr>
        <w:t xml:space="preserve">ocratic </w:t>
      </w:r>
      <w:r w:rsidRPr="0001417D">
        <w:rPr>
          <w:rStyle w:val="StyleUnderline"/>
          <w:highlight w:val="yellow"/>
        </w:rPr>
        <w:t>supporters</w:t>
      </w:r>
      <w:r w:rsidRPr="008B6E78">
        <w:rPr>
          <w:rStyle w:val="StyleUnderline"/>
        </w:rPr>
        <w:t xml:space="preserve"> in the Congress </w:t>
      </w:r>
      <w:r w:rsidRPr="0001417D">
        <w:rPr>
          <w:rStyle w:val="StyleUnderline"/>
          <w:highlight w:val="yellow"/>
        </w:rPr>
        <w:t xml:space="preserve">were eager to apply </w:t>
      </w:r>
      <w:r w:rsidRPr="005A028C">
        <w:rPr>
          <w:rStyle w:val="Emphasis"/>
          <w:highlight w:val="yellow"/>
        </w:rPr>
        <w:t>his policy of reduction</w:t>
      </w:r>
      <w:r w:rsidRPr="0001417D">
        <w:rPr>
          <w:rStyle w:val="StyleUnderline"/>
          <w:highlight w:val="yellow"/>
        </w:rPr>
        <w:t xml:space="preserve"> to everything</w:t>
      </w:r>
      <w:r w:rsidRPr="008B6E78">
        <w:rPr>
          <w:rStyle w:val="StyleUnderline"/>
        </w:rPr>
        <w:t xml:space="preserve"> that came up </w:t>
      </w:r>
      <w:r w:rsidRPr="0001417D">
        <w:rPr>
          <w:rStyle w:val="StyleUnderline"/>
          <w:highlight w:val="yellow"/>
        </w:rPr>
        <w:t>and to reflect</w:t>
      </w:r>
      <w:r w:rsidRPr="0001417D">
        <w:rPr>
          <w:rStyle w:val="StyleUnderline"/>
        </w:rPr>
        <w:t xml:space="preserve"> a</w:t>
      </w:r>
      <w:r w:rsidRPr="008B6E78">
        <w:rPr>
          <w:rStyle w:val="StyleUnderline"/>
        </w:rPr>
        <w:t xml:space="preserve"> very </w:t>
      </w:r>
      <w:r w:rsidRPr="0001417D">
        <w:rPr>
          <w:rStyle w:val="StyleUnderline"/>
          <w:highlight w:val="yellow"/>
        </w:rPr>
        <w:t>strong human rights content in every decision</w:t>
      </w:r>
      <w:r w:rsidRPr="008B6E78">
        <w:rPr>
          <w:rStyle w:val="StyleUnderline"/>
        </w:rPr>
        <w:t xml:space="preserve"> they made</w:t>
      </w:r>
      <w:r w:rsidRPr="006D56A3">
        <w:t>. And going up to testify before Congress in support of the overall budget or any individual program was always an adventure. It was really great fun to go</w:t>
      </w:r>
      <w:r>
        <w:t xml:space="preserve"> [end page 249] </w:t>
      </w:r>
      <w:r w:rsidRPr="006D56A3">
        <w:t xml:space="preserve">up to the Senate Foreign Affairs Committee, for example, and testify before the likes of Hubert Humphrey and Jake Javits, men of great stature and intelligence and knowledge. And Javits was always fair, but exacting and tough and not reluctant to bring the full weight of the Senate on some executive branch testifier.. And to go up to the House in front of John Anderson, for example, or Lee Hamilton, or </w:t>
      </w:r>
      <w:proofErr w:type="spellStart"/>
      <w:r w:rsidRPr="006D56A3">
        <w:t>Solarz</w:t>
      </w:r>
      <w:proofErr w:type="spellEnd"/>
      <w:r w:rsidRPr="006D56A3">
        <w:t xml:space="preserve">, people who knew or were active on foreign affairs programs. But some Congressmen wanted to see human rights principles reflected in what we did, and most all the other biases that go into American politics, including efforts of the Israeli lobby. It was always fun to talk about an Arab program in front of some members of Congress who never revealed where </w:t>
      </w:r>
      <w:proofErr w:type="spellStart"/>
      <w:r w:rsidRPr="006D56A3">
        <w:t>where</w:t>
      </w:r>
      <w:proofErr w:type="spellEnd"/>
      <w:r w:rsidRPr="006D56A3">
        <w:t xml:space="preserve"> they were coming from but gave you the feeling that they were really talking for the record. Frequently they would vote for the proposal, but in the hearings they wanted any press accounts and the record to show how staunchly they had looked out for Israel's interests. They may have thought the proposal sensible, but they were going to speak for the political record.. </w:t>
      </w:r>
    </w:p>
    <w:p w:rsidR="0078282F" w:rsidRPr="008A15AE" w:rsidRDefault="0078282F" w:rsidP="008A15AE"/>
    <w:p w:rsidR="00714B5D" w:rsidRDefault="00714B5D" w:rsidP="00714B5D">
      <w:pPr>
        <w:pStyle w:val="Heading3"/>
      </w:pPr>
      <w:r>
        <w:lastRenderedPageBreak/>
        <w:t>They Say: “Carter Is Outdated”</w:t>
      </w:r>
    </w:p>
    <w:p w:rsidR="00714B5D" w:rsidRPr="00E51174" w:rsidRDefault="00714B5D" w:rsidP="00714B5D">
      <w:pPr>
        <w:pStyle w:val="Heading4"/>
      </w:pPr>
      <w:r>
        <w:t xml:space="preserve">Studying Carter’s arms transfer policies is </w:t>
      </w:r>
      <w:r>
        <w:rPr>
          <w:u w:val="single"/>
        </w:rPr>
        <w:t>conceptually</w:t>
      </w:r>
      <w:r>
        <w:t xml:space="preserve"> and </w:t>
      </w:r>
      <w:r>
        <w:rPr>
          <w:u w:val="single"/>
        </w:rPr>
        <w:t>practically</w:t>
      </w:r>
      <w:r>
        <w:t xml:space="preserve"> valuable. The </w:t>
      </w:r>
      <w:r w:rsidRPr="00E51174">
        <w:rPr>
          <w:u w:val="single"/>
        </w:rPr>
        <w:t>core controversies</w:t>
      </w:r>
      <w:r>
        <w:t xml:space="preserve"> over arms limitations will never change. </w:t>
      </w:r>
    </w:p>
    <w:p w:rsidR="00714B5D" w:rsidRPr="0057439D" w:rsidRDefault="00714B5D" w:rsidP="00714B5D">
      <w:r w:rsidRPr="00E103B9">
        <w:rPr>
          <w:rStyle w:val="Style13ptBold"/>
        </w:rPr>
        <w:t>Betts 80</w:t>
      </w:r>
      <w:r>
        <w:t xml:space="preserve"> — Richa</w:t>
      </w:r>
      <w:r w:rsidRPr="00954F65">
        <w:t>rd K. Betts</w:t>
      </w:r>
      <w:r>
        <w:t xml:space="preserve">, </w:t>
      </w:r>
      <w:r w:rsidRPr="00E103B9">
        <w:t>Research Associate at the Brookings In</w:t>
      </w:r>
      <w:r>
        <w:t xml:space="preserve">stitution, </w:t>
      </w:r>
      <w:r w:rsidRPr="00E103B9">
        <w:t xml:space="preserve">Adjunct Lecturer in Political Science at Columbia University, Professorial Lecturer at the School of Advanced International Studies at Johns Hopkins University, </w:t>
      </w:r>
      <w:r>
        <w:t>holds a Ph.D. in Government from Harvard University,</w:t>
      </w:r>
      <w:r w:rsidRPr="00E103B9">
        <w:t xml:space="preserve"> </w:t>
      </w:r>
      <w:r>
        <w:t>1980 (“</w:t>
      </w:r>
      <w:r w:rsidRPr="00E103B9">
        <w:t>The Tragicomedy of Arms Trade Control</w:t>
      </w:r>
      <w:r>
        <w:t xml:space="preserve">,” </w:t>
      </w:r>
      <w:r>
        <w:rPr>
          <w:i/>
        </w:rPr>
        <w:t>International Security</w:t>
      </w:r>
      <w:r>
        <w:t xml:space="preserve">, </w:t>
      </w:r>
      <w:r w:rsidRPr="00E103B9">
        <w:t>Vol</w:t>
      </w:r>
      <w:r>
        <w:t xml:space="preserve">ume </w:t>
      </w:r>
      <w:r w:rsidRPr="00E103B9">
        <w:t>5, N</w:t>
      </w:r>
      <w:r>
        <w:t xml:space="preserve">umber </w:t>
      </w:r>
      <w:r w:rsidRPr="00E103B9">
        <w:t>1</w:t>
      </w:r>
      <w:r>
        <w:t>, Summer, Available Online to Subscribing Institutions via JSTOR, p. 80-81)</w:t>
      </w:r>
    </w:p>
    <w:p w:rsidR="00714B5D" w:rsidRDefault="00714B5D" w:rsidP="00714B5D">
      <w:pPr>
        <w:ind w:left="720"/>
      </w:pPr>
      <w:r w:rsidRPr="0057439D">
        <w:t xml:space="preserve">Because of the threat to world peace embodied in this </w:t>
      </w:r>
      <w:proofErr w:type="spellStart"/>
      <w:r w:rsidRPr="0057439D">
        <w:t>spiralling</w:t>
      </w:r>
      <w:proofErr w:type="spellEnd"/>
      <w:r w:rsidRPr="0057439D">
        <w:t xml:space="preserve"> arms traffic, and because of the special responsibilities we bear as the largest arms seller, I believe that the United States must take steps to restrain its arms transfers. . . . These controls will be binding unless extraordinary circumstances necessitate a Presidential exception.... </w:t>
      </w:r>
      <w:r>
        <w:t>—</w:t>
      </w:r>
      <w:r w:rsidRPr="0057439D">
        <w:t>Jimmy Carter, May 19, 1977</w:t>
      </w:r>
    </w:p>
    <w:p w:rsidR="00714B5D" w:rsidRPr="0057439D" w:rsidRDefault="00714B5D" w:rsidP="00714B5D">
      <w:r w:rsidRPr="0057439D">
        <w:t>H</w:t>
      </w:r>
      <w:r>
        <w:t>o</w:t>
      </w:r>
      <w:r w:rsidRPr="0057439D">
        <w:t xml:space="preserve">w quaint, comical, and sad these words sound only three years later. By 1980, born-again cold warriors could be found peddling weapons all along the Arc of Crisis in an attempt to bolster a new line of containment and secure visitation rights for a resurgent projection of American forces. </w:t>
      </w:r>
      <w:r w:rsidRPr="0057439D">
        <w:rPr>
          <w:rStyle w:val="StyleUnderline"/>
        </w:rPr>
        <w:t>Arms sales are again normal rather than exceptional</w:t>
      </w:r>
      <w:r w:rsidRPr="0057439D">
        <w:t xml:space="preserve">. This about-face was not due simply to the shock of the invasion of Afghanistan, because the policy was not just an artifact of detente. </w:t>
      </w:r>
      <w:r w:rsidRPr="0057439D">
        <w:rPr>
          <w:rStyle w:val="StyleUnderline"/>
        </w:rPr>
        <w:t>The program of arms trade restraint had been crumbling from the moment of its inception</w:t>
      </w:r>
      <w:r w:rsidRPr="0057439D">
        <w:t>. Philosophically flawed, practically infeasible, and never seriously implemented, the policy needed only the coup de grace administered by the Soviets in December 1979.</w:t>
      </w:r>
    </w:p>
    <w:p w:rsidR="00714B5D" w:rsidRDefault="00714B5D" w:rsidP="00714B5D">
      <w:r w:rsidRPr="00D42824">
        <w:t xml:space="preserve">Retrospect and Prospect </w:t>
      </w:r>
    </w:p>
    <w:p w:rsidR="00714B5D" w:rsidRDefault="00714B5D" w:rsidP="00714B5D">
      <w:r w:rsidRPr="00E51174">
        <w:rPr>
          <w:rStyle w:val="StyleUnderline"/>
          <w:highlight w:val="yellow"/>
        </w:rPr>
        <w:t>What can be gained from a conceptual post mortem of a policy relic?</w:t>
      </w:r>
      <w:r w:rsidRPr="00D42824">
        <w:t xml:space="preserve"> First, </w:t>
      </w:r>
      <w:r w:rsidRPr="0057439D">
        <w:rPr>
          <w:rStyle w:val="StyleUnderline"/>
        </w:rPr>
        <w:t>it is an instructive case study in the intellectual history of U. S. foreign policy. The arms trade policy was a microcosm of the aggressive Wilsonian idealism permeating Carter's view of the world</w:t>
      </w:r>
      <w:r w:rsidRPr="00D42824">
        <w:t>. It reflects the intensity of contradictions</w:t>
      </w:r>
      <w:r>
        <w:t>—</w:t>
      </w:r>
      <w:r w:rsidRPr="00D42824">
        <w:t>more extreme than the normal contradictions that every administration has to manage</w:t>
      </w:r>
      <w:r>
        <w:t>—i</w:t>
      </w:r>
      <w:r w:rsidRPr="00D42824">
        <w:t xml:space="preserve">n the President's ambitious aims. </w:t>
      </w:r>
    </w:p>
    <w:p w:rsidR="00714B5D" w:rsidRDefault="00714B5D" w:rsidP="00714B5D">
      <w:r w:rsidRPr="00D42824">
        <w:t xml:space="preserve">Second, </w:t>
      </w:r>
      <w:r w:rsidRPr="0057439D">
        <w:rPr>
          <w:rStyle w:val="StyleUnderline"/>
        </w:rPr>
        <w:t>these old impulses may be dormant rather than dead. U.S. foreign policy tends to oscillate between complacent optimism and near-hysterical alarm</w:t>
      </w:r>
      <w:r w:rsidRPr="00D42824">
        <w:t>. In the first three years of the Carter Administration, the pendulum</w:t>
      </w:r>
      <w:r>
        <w:t xml:space="preserve"> [end page 80] </w:t>
      </w:r>
      <w:r w:rsidRPr="0057439D">
        <w:t xml:space="preserve">swung in the latter direction. But once the dust settles, adrenalin runs down, and the Byzantine fluidity of alignments in the Near East swamps American leaders a few times, </w:t>
      </w:r>
      <w:r w:rsidRPr="00E51174">
        <w:rPr>
          <w:rStyle w:val="StyleUnderline"/>
          <w:highlight w:val="yellow"/>
        </w:rPr>
        <w:t>there may be a renewal of skepticism about arms transfers</w:t>
      </w:r>
      <w:r w:rsidRPr="00F56F21">
        <w:rPr>
          <w:rStyle w:val="StyleUnderline"/>
        </w:rPr>
        <w:t>, if not a rebirth of hope in the evolution of world politics toward harmony</w:t>
      </w:r>
      <w:r w:rsidRPr="0057439D">
        <w:t xml:space="preserve">. After all, it was barely two years after Dulles articulated the "rollback" policy and the Soviets crushed the East German insurrection that we had "the Spirit of Geneva." Even less time elapsed between the 1968 invasion of Czechoslovakia and the bloom of Nixon's detente. Arms controllers argue that tension makes agreements on restraint more rather than less important, so the lobby for arms transfer controls will not die even if U.S.-Soviet confrontation remains intense. </w:t>
      </w:r>
    </w:p>
    <w:p w:rsidR="00714B5D" w:rsidRPr="00D42824" w:rsidRDefault="00714B5D" w:rsidP="00714B5D">
      <w:r w:rsidRPr="0057439D">
        <w:t xml:space="preserve">Third, </w:t>
      </w:r>
      <w:r w:rsidRPr="00E51174">
        <w:rPr>
          <w:rStyle w:val="StyleUnderline"/>
          <w:highlight w:val="yellow"/>
        </w:rPr>
        <w:t>even if</w:t>
      </w:r>
      <w:r w:rsidRPr="00F56F21">
        <w:rPr>
          <w:rStyle w:val="StyleUnderline"/>
        </w:rPr>
        <w:t xml:space="preserve"> American </w:t>
      </w:r>
      <w:r w:rsidRPr="00E51174">
        <w:rPr>
          <w:rStyle w:val="StyleUnderline"/>
          <w:highlight w:val="yellow"/>
        </w:rPr>
        <w:t>leaders remain</w:t>
      </w:r>
      <w:r w:rsidRPr="00F56F21">
        <w:rPr>
          <w:rStyle w:val="StyleUnderline"/>
        </w:rPr>
        <w:t xml:space="preserve"> soberly </w:t>
      </w:r>
      <w:r w:rsidRPr="00E51174">
        <w:rPr>
          <w:rStyle w:val="StyleUnderline"/>
          <w:highlight w:val="yellow"/>
        </w:rPr>
        <w:t>disillusioned with</w:t>
      </w:r>
      <w:r w:rsidRPr="00F56F21">
        <w:rPr>
          <w:rStyle w:val="StyleUnderline"/>
        </w:rPr>
        <w:t xml:space="preserve"> the naivete of </w:t>
      </w:r>
      <w:r w:rsidRPr="00E51174">
        <w:rPr>
          <w:rStyle w:val="StyleUnderline"/>
          <w:highlight w:val="yellow"/>
        </w:rPr>
        <w:t>Carter's original</w:t>
      </w:r>
      <w:r w:rsidRPr="00F56F21">
        <w:rPr>
          <w:rStyle w:val="StyleUnderline"/>
        </w:rPr>
        <w:t xml:space="preserve"> arms transfer </w:t>
      </w:r>
      <w:r w:rsidRPr="00E51174">
        <w:rPr>
          <w:rStyle w:val="StyleUnderline"/>
          <w:highlight w:val="yellow"/>
        </w:rPr>
        <w:t>policy, the question of restraint will not go away</w:t>
      </w:r>
      <w:r w:rsidRPr="0057439D">
        <w:t xml:space="preserve">. Revival of containment does not justify all sales, because some customers are not proxies of either superpower, and want arms for purposes unrelated to U.S.-Soviet competition. </w:t>
      </w:r>
      <w:r w:rsidRPr="00F56F21">
        <w:rPr>
          <w:rStyle w:val="StyleUnderline"/>
        </w:rPr>
        <w:t>The U</w:t>
      </w:r>
      <w:r w:rsidRPr="0057439D">
        <w:t xml:space="preserve">nited </w:t>
      </w:r>
      <w:r w:rsidRPr="00F56F21">
        <w:rPr>
          <w:rStyle w:val="StyleUnderline"/>
        </w:rPr>
        <w:t>S</w:t>
      </w:r>
      <w:r w:rsidRPr="0057439D">
        <w:t xml:space="preserve">tates </w:t>
      </w:r>
      <w:r w:rsidRPr="00F56F21">
        <w:rPr>
          <w:rStyle w:val="StyleUnderline"/>
        </w:rPr>
        <w:t xml:space="preserve">cannot give or sell all the weapons potential customers would like. Simple constraints of production capacity make it necessary to establish discriminatory priorities, and in many cases transfers will not serve American interests. </w:t>
      </w:r>
      <w:r w:rsidRPr="00E51174">
        <w:rPr>
          <w:rStyle w:val="StyleUnderline"/>
          <w:highlight w:val="yellow"/>
        </w:rPr>
        <w:t>Just because Carter's</w:t>
      </w:r>
      <w:r w:rsidRPr="00F56F21">
        <w:rPr>
          <w:rStyle w:val="StyleUnderline"/>
        </w:rPr>
        <w:t xml:space="preserve"> conventional arms </w:t>
      </w:r>
      <w:r w:rsidRPr="00E51174">
        <w:rPr>
          <w:rStyle w:val="StyleUnderline"/>
          <w:highlight w:val="yellow"/>
        </w:rPr>
        <w:t>controllers had stars in their eyes does not mean that limitations are never advisable. A philosophical and operational basis</w:t>
      </w:r>
      <w:r w:rsidRPr="00F56F21">
        <w:rPr>
          <w:rStyle w:val="StyleUnderline"/>
        </w:rPr>
        <w:t xml:space="preserve"> still </w:t>
      </w:r>
      <w:r w:rsidRPr="00E51174">
        <w:rPr>
          <w:rStyle w:val="StyleUnderline"/>
          <w:highlight w:val="yellow"/>
        </w:rPr>
        <w:t>has to be found for integrating</w:t>
      </w:r>
      <w:r w:rsidRPr="00F56F21">
        <w:rPr>
          <w:rStyle w:val="StyleUnderline"/>
        </w:rPr>
        <w:t xml:space="preserve"> the </w:t>
      </w:r>
      <w:r w:rsidRPr="00E51174">
        <w:rPr>
          <w:rStyle w:val="StyleUnderline"/>
          <w:highlight w:val="yellow"/>
        </w:rPr>
        <w:t>benefits</w:t>
      </w:r>
      <w:r w:rsidRPr="00F56F21">
        <w:rPr>
          <w:rStyle w:val="StyleUnderline"/>
        </w:rPr>
        <w:t xml:space="preserve"> of arms trade for U.S. defense policy </w:t>
      </w:r>
      <w:r w:rsidRPr="00E51174">
        <w:rPr>
          <w:rStyle w:val="StyleUnderline"/>
          <w:highlight w:val="yellow"/>
        </w:rPr>
        <w:t>and</w:t>
      </w:r>
      <w:r w:rsidRPr="00F56F21">
        <w:rPr>
          <w:rStyle w:val="StyleUnderline"/>
        </w:rPr>
        <w:t xml:space="preserve"> the </w:t>
      </w:r>
      <w:r w:rsidRPr="00E51174">
        <w:rPr>
          <w:rStyle w:val="StyleUnderline"/>
          <w:highlight w:val="yellow"/>
        </w:rPr>
        <w:t>standards of restraint</w:t>
      </w:r>
      <w:r w:rsidRPr="00F56F21">
        <w:rPr>
          <w:rStyle w:val="StyleUnderline"/>
        </w:rPr>
        <w:t xml:space="preserve"> that may serve diplomatic objectives. </w:t>
      </w:r>
      <w:r w:rsidRPr="00E51174">
        <w:rPr>
          <w:rStyle w:val="StyleUnderline"/>
          <w:highlight w:val="yellow"/>
        </w:rPr>
        <w:t>Clarification of</w:t>
      </w:r>
      <w:r w:rsidRPr="00F56F21">
        <w:rPr>
          <w:rStyle w:val="StyleUnderline"/>
        </w:rPr>
        <w:t xml:space="preserve"> the </w:t>
      </w:r>
      <w:r w:rsidRPr="00E51174">
        <w:rPr>
          <w:rStyle w:val="StyleUnderline"/>
          <w:highlight w:val="yellow"/>
        </w:rPr>
        <w:t>weaknesses in arguments</w:t>
      </w:r>
      <w:r w:rsidRPr="00F56F21">
        <w:rPr>
          <w:rStyle w:val="StyleUnderline"/>
        </w:rPr>
        <w:t xml:space="preserve"> for arms trade control </w:t>
      </w:r>
      <w:r w:rsidRPr="00E51174">
        <w:rPr>
          <w:rStyle w:val="StyleUnderline"/>
          <w:highlight w:val="yellow"/>
        </w:rPr>
        <w:t>that held sway</w:t>
      </w:r>
      <w:r w:rsidRPr="00F56F21">
        <w:rPr>
          <w:rStyle w:val="StyleUnderline"/>
        </w:rPr>
        <w:t xml:space="preserve"> in recent years </w:t>
      </w:r>
      <w:r w:rsidRPr="00E51174">
        <w:rPr>
          <w:rStyle w:val="StyleUnderline"/>
          <w:highlight w:val="yellow"/>
        </w:rPr>
        <w:t>helps</w:t>
      </w:r>
      <w:r w:rsidRPr="00F56F21">
        <w:rPr>
          <w:rStyle w:val="StyleUnderline"/>
        </w:rPr>
        <w:t xml:space="preserve"> to </w:t>
      </w:r>
      <w:r w:rsidRPr="00E51174">
        <w:rPr>
          <w:rStyle w:val="StyleUnderline"/>
          <w:highlight w:val="yellow"/>
        </w:rPr>
        <w:t>put the problem into perspective</w:t>
      </w:r>
      <w:r w:rsidRPr="0057439D">
        <w:t>.</w:t>
      </w:r>
    </w:p>
    <w:p w:rsidR="00714B5D" w:rsidRPr="00714B5D" w:rsidRDefault="00714B5D" w:rsidP="00714B5D"/>
    <w:p w:rsidR="00804A43" w:rsidRDefault="00804A43" w:rsidP="00804A43">
      <w:pPr>
        <w:pStyle w:val="Heading2"/>
      </w:pPr>
      <w:r>
        <w:lastRenderedPageBreak/>
        <w:t>Affirmative</w:t>
      </w:r>
    </w:p>
    <w:p w:rsidR="00804A43" w:rsidRDefault="00804A43" w:rsidP="00804A43">
      <w:pPr>
        <w:pStyle w:val="Heading3"/>
      </w:pPr>
      <w:r>
        <w:lastRenderedPageBreak/>
        <w:t>2AC — Topicality “Substantially Reduce”</w:t>
      </w:r>
      <w:r w:rsidR="00A3510F">
        <w:t xml:space="preserve"> (Saudi Coalition Example)</w:t>
      </w:r>
    </w:p>
    <w:p w:rsidR="00804A43" w:rsidRDefault="00A3510F" w:rsidP="00804A43">
      <w:pPr>
        <w:pStyle w:val="Heading4"/>
      </w:pPr>
      <w:r w:rsidRPr="00A3510F">
        <w:t xml:space="preserve">1. </w:t>
      </w:r>
      <w:r w:rsidR="00804A43" w:rsidRPr="000C3602">
        <w:rPr>
          <w:u w:val="single"/>
        </w:rPr>
        <w:t xml:space="preserve">FMS </w:t>
      </w:r>
      <w:r w:rsidR="00804A43">
        <w:rPr>
          <w:u w:val="single"/>
        </w:rPr>
        <w:t>and DCS Mean</w:t>
      </w:r>
      <w:r w:rsidR="00804A43" w:rsidRPr="000C3602">
        <w:rPr>
          <w:u w:val="single"/>
        </w:rPr>
        <w:t xml:space="preserve"> </w:t>
      </w:r>
      <w:r w:rsidR="00804A43">
        <w:rPr>
          <w:u w:val="single"/>
        </w:rPr>
        <w:t>Sales</w:t>
      </w:r>
      <w:r w:rsidR="00804A43" w:rsidRPr="000C3602">
        <w:rPr>
          <w:u w:val="single"/>
        </w:rPr>
        <w:t>, Not Program</w:t>
      </w:r>
      <w:r w:rsidR="00804A43">
        <w:rPr>
          <w:u w:val="single"/>
        </w:rPr>
        <w:t>s</w:t>
      </w:r>
      <w:r w:rsidR="00804A43">
        <w:t>.</w:t>
      </w:r>
    </w:p>
    <w:p w:rsidR="00804A43" w:rsidRDefault="00804A43" w:rsidP="00804A43">
      <w:proofErr w:type="spellStart"/>
      <w:r w:rsidRPr="00C06FC7">
        <w:rPr>
          <w:rStyle w:val="Style13ptBold"/>
        </w:rPr>
        <w:t>Kaidanow</w:t>
      </w:r>
      <w:proofErr w:type="spellEnd"/>
      <w:r w:rsidRPr="00C06FC7">
        <w:rPr>
          <w:rStyle w:val="Style13ptBold"/>
        </w:rPr>
        <w:t xml:space="preserve"> 17</w:t>
      </w:r>
      <w:r>
        <w:t xml:space="preserve"> — Tina S. </w:t>
      </w:r>
      <w:proofErr w:type="spellStart"/>
      <w:r>
        <w:t>Kaidanow</w:t>
      </w:r>
      <w:proofErr w:type="spellEnd"/>
      <w:r>
        <w:t xml:space="preserve">, Acting Assistant Secretary of the Bureau of Political-Military Affairs at the U.S. Department of State, former </w:t>
      </w:r>
      <w:r w:rsidRPr="00C06FC7">
        <w:t xml:space="preserve">Director for Southeast European Affairs </w:t>
      </w:r>
      <w:r>
        <w:t>on the U.S. National Security Council, holds an M.A. in Political Science from Columbia University, 2017 (“Foreign Military Sales: Process and Policy,” Congressional Testimony, June 15</w:t>
      </w:r>
      <w:r w:rsidRPr="00C06FC7">
        <w:rPr>
          <w:vertAlign w:val="superscript"/>
        </w:rPr>
        <w:t>th</w:t>
      </w:r>
      <w:r>
        <w:t xml:space="preserve">, Available Online at </w:t>
      </w:r>
      <w:hyperlink r:id="rId21" w:history="1">
        <w:r w:rsidRPr="0058724F">
          <w:rPr>
            <w:rStyle w:val="Hyperlink"/>
          </w:rPr>
          <w:t>https://www.state.gov/foreign-military-sales-process-and-policy/</w:t>
        </w:r>
      </w:hyperlink>
      <w:r>
        <w:t>, Accessed 07-09-2019)</w:t>
      </w:r>
    </w:p>
    <w:p w:rsidR="00804A43" w:rsidRPr="003827FB" w:rsidRDefault="00804A43" w:rsidP="00804A43">
      <w:pPr>
        <w:rPr>
          <w:b/>
          <w:iCs/>
          <w:sz w:val="26"/>
          <w:u w:val="single"/>
        </w:rPr>
      </w:pPr>
      <w:r w:rsidRPr="003827FB">
        <w:rPr>
          <w:rStyle w:val="Emphasis"/>
        </w:rPr>
        <w:t>Arms Export Processes</w:t>
      </w:r>
    </w:p>
    <w:p w:rsidR="00804A43" w:rsidRDefault="00804A43" w:rsidP="00804A43">
      <w:r w:rsidRPr="003827FB">
        <w:rPr>
          <w:rStyle w:val="StyleUnderline"/>
          <w:highlight w:val="yellow"/>
        </w:rPr>
        <w:t>Let me</w:t>
      </w:r>
      <w:r>
        <w:t xml:space="preserve"> now </w:t>
      </w:r>
      <w:r w:rsidRPr="003827FB">
        <w:rPr>
          <w:rStyle w:val="StyleUnderline"/>
          <w:highlight w:val="yellow"/>
        </w:rPr>
        <w:t xml:space="preserve">walk through </w:t>
      </w:r>
      <w:r w:rsidRPr="003827FB">
        <w:rPr>
          <w:rStyle w:val="Emphasis"/>
          <w:highlight w:val="yellow"/>
        </w:rPr>
        <w:t>the processes</w:t>
      </w:r>
      <w:r w:rsidRPr="003827FB">
        <w:rPr>
          <w:rStyle w:val="StyleUnderline"/>
          <w:highlight w:val="yellow"/>
        </w:rPr>
        <w:t xml:space="preserve"> by which the U</w:t>
      </w:r>
      <w:r>
        <w:t xml:space="preserve">nited </w:t>
      </w:r>
      <w:r w:rsidRPr="003827FB">
        <w:rPr>
          <w:rStyle w:val="StyleUnderline"/>
          <w:highlight w:val="yellow"/>
        </w:rPr>
        <w:t>S</w:t>
      </w:r>
      <w:r>
        <w:t xml:space="preserve">tates </w:t>
      </w:r>
      <w:r w:rsidRPr="003827FB">
        <w:rPr>
          <w:rStyle w:val="StyleUnderline"/>
          <w:highlight w:val="yellow"/>
        </w:rPr>
        <w:t>may transfer or authorize the export of arms</w:t>
      </w:r>
      <w:r>
        <w:t>.</w:t>
      </w:r>
    </w:p>
    <w:p w:rsidR="00804A43" w:rsidRPr="003827FB" w:rsidRDefault="00804A43" w:rsidP="00804A43">
      <w:pPr>
        <w:rPr>
          <w:b/>
          <w:iCs/>
          <w:sz w:val="26"/>
          <w:u w:val="single"/>
        </w:rPr>
      </w:pPr>
      <w:r w:rsidRPr="003827FB">
        <w:rPr>
          <w:rStyle w:val="Emphasis"/>
        </w:rPr>
        <w:t>DCS</w:t>
      </w:r>
    </w:p>
    <w:p w:rsidR="00804A43" w:rsidRDefault="00804A43" w:rsidP="00804A43">
      <w:r w:rsidRPr="003827FB">
        <w:rPr>
          <w:rStyle w:val="StyleUnderline"/>
          <w:highlight w:val="yellow"/>
        </w:rPr>
        <w:t>The first is</w:t>
      </w:r>
      <w:r w:rsidRPr="003827FB">
        <w:rPr>
          <w:rStyle w:val="StyleUnderline"/>
        </w:rPr>
        <w:t xml:space="preserve"> Direct Commercial Sales. Generally in a </w:t>
      </w:r>
      <w:r w:rsidRPr="003827FB">
        <w:rPr>
          <w:rStyle w:val="StyleUnderline"/>
          <w:highlight w:val="yellow"/>
        </w:rPr>
        <w:t>DCS</w:t>
      </w:r>
      <w:r w:rsidRPr="003827FB">
        <w:rPr>
          <w:rStyle w:val="StyleUnderline"/>
        </w:rPr>
        <w:t xml:space="preserve"> case, a foreign entity</w:t>
      </w:r>
      <w:r>
        <w:t xml:space="preserve"> – be it a government, a corporation, or an individual – </w:t>
      </w:r>
      <w:r w:rsidRPr="003827FB">
        <w:rPr>
          <w:rStyle w:val="StyleUnderline"/>
        </w:rPr>
        <w:t>works directly with a partner in the U.S. defense industrial base to obtain equipment or services</w:t>
      </w:r>
      <w:r>
        <w:t>. Neither the U.S. military nor the U.S. government is directly involved in the sale or acquisition. If the articles or services in question constitute defense articles or defense services, as defined by the U.S. Munitions List and the ITAR, the State Department must authorize the transaction through a license or other form of approval. All such applications are reviewed under the CAT policy and other statutes or regulations as appropriate, and may include interagency review to ensure U.S. interests are properly protected. Depending on the nature of the transaction, the Department may convene an interagency working group to formulate policy recommendations on whether to grant the license or other form of approval. The composition of this group varies, but the main players include the Department and DoD. If the value of the license exceeds the levels identified in the AECA, the Department must notify the proposed license to Congress. Following State Department review, and, if required, the successful conclusion of Congressional notification, the Department may issue a license or otherwise approve the transaction.</w:t>
      </w:r>
    </w:p>
    <w:p w:rsidR="00804A43" w:rsidRPr="003827FB" w:rsidRDefault="00804A43" w:rsidP="00804A43">
      <w:pPr>
        <w:rPr>
          <w:b/>
          <w:iCs/>
          <w:sz w:val="26"/>
          <w:u w:val="single"/>
        </w:rPr>
      </w:pPr>
      <w:r w:rsidRPr="003827FB">
        <w:rPr>
          <w:rStyle w:val="Emphasis"/>
        </w:rPr>
        <w:t>FMS</w:t>
      </w:r>
    </w:p>
    <w:p w:rsidR="00804A43" w:rsidRPr="003827FB" w:rsidRDefault="00804A43" w:rsidP="00804A43">
      <w:pPr>
        <w:rPr>
          <w:sz w:val="26"/>
          <w:u w:val="single"/>
        </w:rPr>
      </w:pPr>
      <w:r w:rsidRPr="003827FB">
        <w:rPr>
          <w:rStyle w:val="StyleUnderline"/>
          <w:highlight w:val="yellow"/>
        </w:rPr>
        <w:t xml:space="preserve">The second major </w:t>
      </w:r>
      <w:r w:rsidRPr="003827FB">
        <w:rPr>
          <w:rStyle w:val="Emphasis"/>
          <w:highlight w:val="yellow"/>
        </w:rPr>
        <w:t>process</w:t>
      </w:r>
      <w:r w:rsidRPr="003827FB">
        <w:rPr>
          <w:rStyle w:val="StyleUnderline"/>
          <w:highlight w:val="yellow"/>
        </w:rPr>
        <w:t xml:space="preserve"> is </w:t>
      </w:r>
      <w:r w:rsidRPr="003827FB">
        <w:rPr>
          <w:rStyle w:val="Emphasis"/>
          <w:highlight w:val="yellow"/>
        </w:rPr>
        <w:t>the FMS process</w:t>
      </w:r>
      <w:r w:rsidRPr="003827FB">
        <w:rPr>
          <w:rStyle w:val="StyleUnderline"/>
        </w:rPr>
        <w:t>. In FMS, a foreign country contracts with DoD to provide a defense article</w:t>
      </w:r>
      <w:r>
        <w:t xml:space="preserve"> from stock or through a DoD purchase from the U.S. defense industry. </w:t>
      </w:r>
      <w:r w:rsidRPr="003827FB">
        <w:rPr>
          <w:rStyle w:val="StyleUnderline"/>
        </w:rPr>
        <w:t xml:space="preserve">In practice, </w:t>
      </w:r>
      <w:r w:rsidRPr="003827FB">
        <w:rPr>
          <w:rStyle w:val="StyleUnderline"/>
          <w:highlight w:val="yellow"/>
        </w:rPr>
        <w:t xml:space="preserve">this </w:t>
      </w:r>
      <w:r w:rsidRPr="003827FB">
        <w:rPr>
          <w:rStyle w:val="Emphasis"/>
          <w:highlight w:val="yellow"/>
        </w:rPr>
        <w:t>process</w:t>
      </w:r>
      <w:r w:rsidRPr="003827FB">
        <w:rPr>
          <w:rStyle w:val="StyleUnderline"/>
          <w:highlight w:val="yellow"/>
        </w:rPr>
        <w:t xml:space="preserve"> constitutes several steps</w:t>
      </w:r>
      <w:r w:rsidRPr="003827FB">
        <w:rPr>
          <w:rStyle w:val="StyleUnderline"/>
        </w:rPr>
        <w:t>:</w:t>
      </w:r>
    </w:p>
    <w:p w:rsidR="00804A43" w:rsidRDefault="00804A43" w:rsidP="00804A43">
      <w:r>
        <w:t>• Letter of Request (</w:t>
      </w:r>
      <w:r w:rsidRPr="003827FB">
        <w:rPr>
          <w:rStyle w:val="StyleUnderline"/>
        </w:rPr>
        <w:t>LOR</w:t>
      </w:r>
      <w:r>
        <w:t xml:space="preserve">) </w:t>
      </w:r>
      <w:r w:rsidRPr="003827FB">
        <w:rPr>
          <w:rStyle w:val="StyleUnderline"/>
        </w:rPr>
        <w:t>from the foreign partner</w:t>
      </w:r>
      <w:r>
        <w:t>. LORs can be vague, referencing simply an overall capability required, or they can lay out in detail a proposed procurement. LORs, which can be received via many channels, are processed by DSCA and turned into draft Letters of Offer and Acceptance (LOA), which provide far more detail, including cost. LOAs – once fully approved with the U.S. government and accepted by the foreign government – ultimately constitute an agreement between the partner and the United States Government.</w:t>
      </w:r>
    </w:p>
    <w:p w:rsidR="00804A43" w:rsidRDefault="00804A43" w:rsidP="00804A43">
      <w:r>
        <w:t xml:space="preserve">• </w:t>
      </w:r>
      <w:r w:rsidRPr="003827FB">
        <w:rPr>
          <w:rStyle w:val="StyleUnderline"/>
        </w:rPr>
        <w:t>The draft LOA is provided</w:t>
      </w:r>
      <w:r>
        <w:t xml:space="preserve"> by DSCA </w:t>
      </w:r>
      <w:r w:rsidRPr="003827FB">
        <w:rPr>
          <w:rStyle w:val="StyleUnderline"/>
        </w:rPr>
        <w:t>to the State Department, where we review the case</w:t>
      </w:r>
      <w:r>
        <w:t xml:space="preserve"> under the statutory, regulatory, and policy frameworks identified above. While processing times can vary depending on the circumstances of individual proposed sales, the State FMS review process is an efficient one. State reviews and adjudicates FMS sales offers on a daily basis, typically providing its assent in all but a small minority of cases.</w:t>
      </w:r>
    </w:p>
    <w:p w:rsidR="00804A43" w:rsidRDefault="00804A43" w:rsidP="00804A43">
      <w:r>
        <w:t xml:space="preserve">• </w:t>
      </w:r>
      <w:r w:rsidRPr="003827FB">
        <w:rPr>
          <w:rStyle w:val="StyleUnderline"/>
        </w:rPr>
        <w:t>If the LOA is above monetary thresholds</w:t>
      </w:r>
      <w:r>
        <w:t xml:space="preserve"> established in the AECA, </w:t>
      </w:r>
      <w:r w:rsidRPr="003827FB">
        <w:rPr>
          <w:rStyle w:val="StyleUnderline"/>
        </w:rPr>
        <w:t>we must notify the case to Congress</w:t>
      </w:r>
      <w:r>
        <w:t xml:space="preserve"> before the sale can be approved.</w:t>
      </w:r>
    </w:p>
    <w:p w:rsidR="00804A43" w:rsidRDefault="00804A43" w:rsidP="00804A43">
      <w:r>
        <w:t xml:space="preserve">• </w:t>
      </w:r>
      <w:r w:rsidRPr="003827FB">
        <w:rPr>
          <w:rStyle w:val="StyleUnderline"/>
        </w:rPr>
        <w:t>Once the Department has approved</w:t>
      </w:r>
      <w:r>
        <w:t xml:space="preserve"> the sale, </w:t>
      </w:r>
      <w:r w:rsidRPr="003827FB">
        <w:rPr>
          <w:rStyle w:val="StyleUnderline"/>
        </w:rPr>
        <w:t>DSCA may offer the LOA</w:t>
      </w:r>
      <w:r>
        <w:t xml:space="preserve"> to the partner country. </w:t>
      </w:r>
      <w:r w:rsidRPr="003827FB">
        <w:rPr>
          <w:rStyle w:val="StyleUnderline"/>
        </w:rPr>
        <w:t>Its signature</w:t>
      </w:r>
      <w:r>
        <w:t xml:space="preserve"> on the LOA </w:t>
      </w:r>
      <w:r w:rsidRPr="003827FB">
        <w:rPr>
          <w:rStyle w:val="StyleUnderline"/>
        </w:rPr>
        <w:t>is contractually binding. DoD then implements the case</w:t>
      </w:r>
      <w:r>
        <w:t>.</w:t>
      </w:r>
    </w:p>
    <w:p w:rsidR="00804A43" w:rsidRDefault="00804A43" w:rsidP="00804A43">
      <w:r w:rsidRPr="003827FB">
        <w:rPr>
          <w:rStyle w:val="StyleUnderline"/>
          <w:highlight w:val="yellow"/>
        </w:rPr>
        <w:t xml:space="preserve">Beyond being </w:t>
      </w:r>
      <w:r w:rsidRPr="003827FB">
        <w:rPr>
          <w:rStyle w:val="Emphasis"/>
          <w:highlight w:val="yellow"/>
        </w:rPr>
        <w:t>a government-to-government process</w:t>
      </w:r>
      <w:r w:rsidRPr="003827FB">
        <w:rPr>
          <w:rStyle w:val="StyleUnderline"/>
          <w:highlight w:val="yellow"/>
        </w:rPr>
        <w:t>, FMS differs from DCS in</w:t>
      </w:r>
      <w:r w:rsidRPr="003827FB">
        <w:rPr>
          <w:rStyle w:val="StyleUnderline"/>
        </w:rPr>
        <w:t xml:space="preserve"> several </w:t>
      </w:r>
      <w:r w:rsidRPr="003827FB">
        <w:rPr>
          <w:rStyle w:val="StyleUnderline"/>
          <w:highlight w:val="yellow"/>
        </w:rPr>
        <w:t>key ways</w:t>
      </w:r>
      <w:r>
        <w:t>. The first is in economy-of-scale buying power. When buying through the U.S. military, a country may be able to leverage a purchase that a particular Military Service is already buying for its own use to get a cheaper unit price than they would otherwise. Alternatively, the country may be able to pool with the purchase of another country that is also working within the FMS process. This provides benefit to our Military Services and promotes our ability to build meaningful partner capacity overseas.</w:t>
      </w:r>
    </w:p>
    <w:p w:rsidR="00804A43" w:rsidRDefault="00804A43" w:rsidP="00804A43">
      <w:r>
        <w:t>Another reason a country might choose to use FMS is that it may not have the capability or capacity within its government to effectively oversee the acquisition, so they are paying DoD to do it for them. DoD provides contracting support, requirements evaluation, logistics support, and works directly with the U.S. supplier. As the exporting party in a Foreign Military Sales case is the United States Government, FMS sales are exempt from the requirement for export licenses.</w:t>
      </w:r>
    </w:p>
    <w:p w:rsidR="00804A43" w:rsidRDefault="00804A43" w:rsidP="00804A43">
      <w:r>
        <w:t>FMS provides what is called “the total package approach,” which includes the aforementioned services as well as sustainment, technical support, training, and software/hardware updates. The total package approach may make an FMS purchase more appear more expensive on the front end, but the country is receiving much more than a defense article.</w:t>
      </w:r>
    </w:p>
    <w:p w:rsidR="00804A43" w:rsidRDefault="00804A43" w:rsidP="00804A43">
      <w:r>
        <w:t>Finally, there are many countries that appreciate the transparency that comes with the U.S. system. For them, demonstrating to its public that the acquisition is free of corruption is a significant selling point of the FMS system.</w:t>
      </w:r>
    </w:p>
    <w:p w:rsidR="00804A43" w:rsidRDefault="00804A43" w:rsidP="00804A43">
      <w:r>
        <w:lastRenderedPageBreak/>
        <w:t>There are advantages, as well, to purchasing through DCS. DCS is not subject to the DoD acquisition process, and thus allows another country to set its own standards for competitions and negotiate directly with the U.S. defense industry. DCS may at times be faster, and might also prove better for acquiring items not purchased by the U.S. military for its own needs.</w:t>
      </w:r>
    </w:p>
    <w:p w:rsidR="00804A43" w:rsidRPr="003827FB" w:rsidRDefault="00804A43" w:rsidP="00804A43">
      <w:r w:rsidRPr="003827FB">
        <w:rPr>
          <w:rStyle w:val="StyleUnderline"/>
        </w:rPr>
        <w:t xml:space="preserve">As a general matter of policy, </w:t>
      </w:r>
      <w:r w:rsidRPr="003827FB">
        <w:rPr>
          <w:rStyle w:val="StyleUnderline"/>
          <w:highlight w:val="yellow"/>
        </w:rPr>
        <w:t>the U.S.</w:t>
      </w:r>
      <w:r w:rsidRPr="003827FB">
        <w:rPr>
          <w:rStyle w:val="StyleUnderline"/>
        </w:rPr>
        <w:t xml:space="preserve"> government </w:t>
      </w:r>
      <w:r w:rsidRPr="003827FB">
        <w:rPr>
          <w:rStyle w:val="StyleUnderline"/>
          <w:highlight w:val="yellow"/>
        </w:rPr>
        <w:t>takes a “neutral” position on whether a customer selects FMS vs. DCS</w:t>
      </w:r>
      <w:r>
        <w:t xml:space="preserve"> although there are some systems which, because of technological or policy sensitivity, we only sell via FMS. </w:t>
      </w:r>
      <w:r w:rsidRPr="003827FB">
        <w:rPr>
          <w:rStyle w:val="StyleUnderline"/>
          <w:highlight w:val="yellow"/>
        </w:rPr>
        <w:t xml:space="preserve">The important element is that partners buy American; the </w:t>
      </w:r>
      <w:r w:rsidRPr="003827FB">
        <w:rPr>
          <w:rStyle w:val="Emphasis"/>
          <w:highlight w:val="yellow"/>
        </w:rPr>
        <w:t>mechanism through which they do so</w:t>
      </w:r>
      <w:r w:rsidRPr="003827FB">
        <w:rPr>
          <w:rStyle w:val="StyleUnderline"/>
          <w:highlight w:val="yellow"/>
        </w:rPr>
        <w:t xml:space="preserve"> is</w:t>
      </w:r>
      <w:r w:rsidRPr="003827FB">
        <w:rPr>
          <w:rStyle w:val="StyleUnderline"/>
        </w:rPr>
        <w:t xml:space="preserve"> typically </w:t>
      </w:r>
      <w:r w:rsidRPr="003827FB">
        <w:rPr>
          <w:rStyle w:val="StyleUnderline"/>
          <w:highlight w:val="yellow"/>
        </w:rPr>
        <w:t>their choice</w:t>
      </w:r>
      <w:r>
        <w:t>.</w:t>
      </w:r>
    </w:p>
    <w:p w:rsidR="00804A43" w:rsidRDefault="00804A43" w:rsidP="00804A43"/>
    <w:p w:rsidR="00804A43" w:rsidRPr="001B7CF8" w:rsidRDefault="00804A43" w:rsidP="00804A43">
      <w:pPr>
        <w:pStyle w:val="Heading4"/>
      </w:pPr>
      <w:r>
        <w:t xml:space="preserve">2. </w:t>
      </w:r>
      <w:r w:rsidRPr="00903DFC">
        <w:rPr>
          <w:u w:val="single"/>
        </w:rPr>
        <w:t>Substantial Means Considerable</w:t>
      </w:r>
      <w:r>
        <w:t xml:space="preserve">. </w:t>
      </w:r>
    </w:p>
    <w:p w:rsidR="00804A43" w:rsidRPr="001B7CF8" w:rsidRDefault="00804A43" w:rsidP="00804A43">
      <w:proofErr w:type="spellStart"/>
      <w:r w:rsidRPr="00E57730">
        <w:rPr>
          <w:rStyle w:val="Style13ptBold"/>
        </w:rPr>
        <w:t>Arkush</w:t>
      </w:r>
      <w:proofErr w:type="spellEnd"/>
      <w:r w:rsidRPr="00E57730">
        <w:rPr>
          <w:rStyle w:val="Style13ptBold"/>
        </w:rPr>
        <w:t xml:space="preserve"> 2</w:t>
      </w:r>
      <w:r w:rsidRPr="001B7CF8">
        <w:t xml:space="preserve"> — David </w:t>
      </w:r>
      <w:proofErr w:type="spellStart"/>
      <w:r w:rsidRPr="001B7CF8">
        <w:t>Arkush</w:t>
      </w:r>
      <w:proofErr w:type="spellEnd"/>
      <w:r w:rsidRPr="001B7CF8">
        <w:t xml:space="preserve">, J.D. Candidate at Harvard Law School, holds a B.A. from Washington University, 2002 (“Preserving "Catalyst" Attorneys' Fees Under the Freedom of Information Act in the Wake of Buckhannon Board and Care Home v. West Virginia Department of Health and Human Resources,” </w:t>
      </w:r>
      <w:r w:rsidRPr="001B7CF8">
        <w:rPr>
          <w:i/>
        </w:rPr>
        <w:t>Harvard Civil Rights-Civil Liberties Law Review</w:t>
      </w:r>
      <w:r w:rsidRPr="001B7CF8">
        <w:t xml:space="preserve"> (37 </w:t>
      </w:r>
      <w:proofErr w:type="spellStart"/>
      <w:r w:rsidRPr="001B7CF8">
        <w:t>Harv</w:t>
      </w:r>
      <w:proofErr w:type="spellEnd"/>
      <w:r w:rsidRPr="001B7CF8">
        <w:t>. C.R.-C.L. L. Rev. 131), Winter, Available Online to Subscribing Institutions via Lexis-Nexis)</w:t>
      </w:r>
    </w:p>
    <w:p w:rsidR="00804A43" w:rsidRPr="001B7CF8" w:rsidRDefault="00804A43" w:rsidP="00804A43">
      <w:r w:rsidRPr="001B7CF8">
        <w:t xml:space="preserve">Plaintiffs should argue that the term "substantially prevail" is not a term of art because if considered a term of art, resort to Black's 7th produces a definition of "prevail" that could be interpreted adversely to plaintiffs. n99 </w:t>
      </w:r>
      <w:r w:rsidRPr="004310A1">
        <w:rPr>
          <w:rStyle w:val="StyleUnderline"/>
        </w:rPr>
        <w:t xml:space="preserve">It is commonly accepted that </w:t>
      </w:r>
      <w:r w:rsidRPr="002705CC">
        <w:rPr>
          <w:rStyle w:val="StyleUnderline"/>
          <w:highlight w:val="yellow"/>
        </w:rPr>
        <w:t xml:space="preserve">words that are not legal terms of art should be accorded their </w:t>
      </w:r>
      <w:r w:rsidRPr="002705CC">
        <w:rPr>
          <w:rStyle w:val="Emphasis"/>
          <w:highlight w:val="yellow"/>
        </w:rPr>
        <w:t>ordinary</w:t>
      </w:r>
      <w:r w:rsidRPr="004310A1">
        <w:rPr>
          <w:rStyle w:val="StyleUnderline"/>
        </w:rPr>
        <w:t xml:space="preserve">, not their legal, </w:t>
      </w:r>
      <w:r w:rsidRPr="002705CC">
        <w:rPr>
          <w:rStyle w:val="StyleUnderline"/>
          <w:highlight w:val="yellow"/>
        </w:rPr>
        <w:t>meaning</w:t>
      </w:r>
      <w:r w:rsidRPr="001B7CF8">
        <w:t xml:space="preserve">, n100 and ordinary-usage dictionaries provide FOIA fee claimants with helpful arguments. </w:t>
      </w:r>
      <w:r w:rsidRPr="002705CC">
        <w:rPr>
          <w:rStyle w:val="StyleUnderline"/>
          <w:highlight w:val="yellow"/>
        </w:rPr>
        <w:t>The Supreme Court</w:t>
      </w:r>
      <w:r w:rsidRPr="004310A1">
        <w:rPr>
          <w:rStyle w:val="StyleUnderline"/>
        </w:rPr>
        <w:t xml:space="preserve"> has already </w:t>
      </w:r>
      <w:r w:rsidRPr="002705CC">
        <w:rPr>
          <w:rStyle w:val="StyleUnderline"/>
          <w:highlight w:val="yellow"/>
        </w:rPr>
        <w:t>found favorable</w:t>
      </w:r>
      <w:r w:rsidRPr="004310A1">
        <w:rPr>
          <w:rStyle w:val="StyleUnderline"/>
        </w:rPr>
        <w:t xml:space="preserve">, temporally relevant </w:t>
      </w:r>
      <w:r w:rsidRPr="002705CC">
        <w:rPr>
          <w:rStyle w:val="StyleUnderline"/>
          <w:highlight w:val="yellow"/>
        </w:rPr>
        <w:t xml:space="preserve">definitions of the word "substantially" in </w:t>
      </w:r>
      <w:r w:rsidRPr="002705CC">
        <w:rPr>
          <w:rStyle w:val="Emphasis"/>
          <w:highlight w:val="yellow"/>
        </w:rPr>
        <w:t>ordinary dictionaries</w:t>
      </w:r>
      <w:r w:rsidRPr="001B7CF8">
        <w:t>:</w:t>
      </w:r>
    </w:p>
    <w:p w:rsidR="00804A43" w:rsidRDefault="00804A43" w:rsidP="00804A43">
      <w:pPr>
        <w:ind w:left="720"/>
      </w:pPr>
      <w:r w:rsidRPr="002705CC">
        <w:rPr>
          <w:rStyle w:val="StyleUnderline"/>
          <w:highlight w:val="yellow"/>
        </w:rPr>
        <w:t>"Substantially" suggests "considerable" or "specified to a large degree."</w:t>
      </w:r>
      <w:r w:rsidRPr="004310A1">
        <w:rPr>
          <w:rStyle w:val="StyleUnderline"/>
        </w:rPr>
        <w:t xml:space="preserve"> See Webster's Third New International Dictionary</w:t>
      </w:r>
      <w:r w:rsidRPr="001B7CF8">
        <w:t xml:space="preserve"> 2280 (1976) (</w:t>
      </w:r>
      <w:r w:rsidRPr="004310A1">
        <w:rPr>
          <w:rStyle w:val="StyleUnderline"/>
        </w:rPr>
        <w:t xml:space="preserve">defining "substantially" as "in a substantial manner" </w:t>
      </w:r>
      <w:r w:rsidRPr="002705CC">
        <w:rPr>
          <w:rStyle w:val="StyleUnderline"/>
          <w:highlight w:val="yellow"/>
        </w:rPr>
        <w:t>and "substantial" as "considerable in amount, value, or worth"</w:t>
      </w:r>
      <w:r w:rsidRPr="004310A1">
        <w:rPr>
          <w:rStyle w:val="StyleUnderline"/>
        </w:rPr>
        <w:t xml:space="preserve"> and "being that specified to a large degree or in the main"</w:t>
      </w:r>
      <w:r w:rsidRPr="001B7CF8">
        <w:t xml:space="preserve">); </w:t>
      </w:r>
      <w:r w:rsidRPr="004310A1">
        <w:rPr>
          <w:rStyle w:val="StyleUnderline"/>
        </w:rPr>
        <w:t>see also</w:t>
      </w:r>
      <w:r w:rsidRPr="001B7CF8">
        <w:t xml:space="preserve"> 17 </w:t>
      </w:r>
      <w:r w:rsidRPr="004310A1">
        <w:rPr>
          <w:rStyle w:val="StyleUnderline"/>
        </w:rPr>
        <w:t>Oxford English Dictionary</w:t>
      </w:r>
      <w:r w:rsidRPr="001B7CF8">
        <w:t xml:space="preserve"> 66-67 (2d ed. 1989) (</w:t>
      </w:r>
      <w:r w:rsidRPr="004310A1">
        <w:rPr>
          <w:rStyle w:val="StyleUnderline"/>
        </w:rPr>
        <w:t>"substantial": "relating to or proceeding from the essence of a thing; essential"; "of ample or considerable amount, quantity or dimensions"</w:t>
      </w:r>
      <w:r w:rsidRPr="001B7CF8">
        <w:t>). n101</w:t>
      </w:r>
    </w:p>
    <w:p w:rsidR="00804A43" w:rsidRDefault="00804A43" w:rsidP="00804A43"/>
    <w:p w:rsidR="00804A43" w:rsidRPr="00EA051C" w:rsidRDefault="00804A43" w:rsidP="00804A43">
      <w:pPr>
        <w:pStyle w:val="Heading4"/>
      </w:pPr>
      <w:r w:rsidRPr="001C5CFC">
        <w:t xml:space="preserve">3. </w:t>
      </w:r>
      <w:proofErr w:type="spellStart"/>
      <w:r w:rsidRPr="00EA051C">
        <w:rPr>
          <w:u w:val="single"/>
        </w:rPr>
        <w:t>Overlimiting</w:t>
      </w:r>
      <w:proofErr w:type="spellEnd"/>
      <w:r w:rsidRPr="00EA051C">
        <w:rPr>
          <w:u w:val="single"/>
        </w:rPr>
        <w:t xml:space="preserve"> DA</w:t>
      </w:r>
      <w:r>
        <w:t xml:space="preserve"> — neg </w:t>
      </w:r>
      <w:proofErr w:type="spellStart"/>
      <w:r>
        <w:t>interp</w:t>
      </w:r>
      <w:proofErr w:type="spellEnd"/>
      <w:r>
        <w:t xml:space="preserve"> requires </w:t>
      </w:r>
      <w:r w:rsidRPr="00EA051C">
        <w:rPr>
          <w:u w:val="single"/>
        </w:rPr>
        <w:t>every plan</w:t>
      </w:r>
      <w:r>
        <w:t xml:space="preserve"> to use </w:t>
      </w:r>
      <w:r>
        <w:rPr>
          <w:u w:val="single"/>
        </w:rPr>
        <w:t>the same mechanism</w:t>
      </w:r>
      <w:r>
        <w:t xml:space="preserve">, undermining </w:t>
      </w:r>
      <w:proofErr w:type="spellStart"/>
      <w:r>
        <w:rPr>
          <w:u w:val="single"/>
        </w:rPr>
        <w:t>aff</w:t>
      </w:r>
      <w:proofErr w:type="spellEnd"/>
      <w:r>
        <w:rPr>
          <w:u w:val="single"/>
        </w:rPr>
        <w:t xml:space="preserve"> innovation</w:t>
      </w:r>
      <w:r>
        <w:t xml:space="preserve">. Too much repetition is </w:t>
      </w:r>
      <w:r>
        <w:rPr>
          <w:u w:val="single"/>
        </w:rPr>
        <w:t>boring</w:t>
      </w:r>
      <w:r>
        <w:t xml:space="preserve"> and </w:t>
      </w:r>
      <w:r w:rsidRPr="00EA051C">
        <w:t>discourages</w:t>
      </w:r>
      <w:r>
        <w:t xml:space="preserve"> students from </w:t>
      </w:r>
      <w:r>
        <w:rPr>
          <w:u w:val="single"/>
        </w:rPr>
        <w:t>digging deeper</w:t>
      </w:r>
      <w:r>
        <w:t xml:space="preserve"> and </w:t>
      </w:r>
      <w:r>
        <w:rPr>
          <w:u w:val="single"/>
        </w:rPr>
        <w:t>mastering new content</w:t>
      </w:r>
      <w:r>
        <w:t xml:space="preserve">. Well-rounded topic knowledge is more useful because it teaches </w:t>
      </w:r>
      <w:r w:rsidRPr="00A44F06">
        <w:rPr>
          <w:u w:val="single"/>
        </w:rPr>
        <w:t>nuanced analysis</w:t>
      </w:r>
      <w:r>
        <w:t xml:space="preserve"> and </w:t>
      </w:r>
      <w:r w:rsidRPr="00A44F06">
        <w:rPr>
          <w:u w:val="single"/>
        </w:rPr>
        <w:t>comparative perspectives</w:t>
      </w:r>
      <w:r>
        <w:t xml:space="preserve">.   </w:t>
      </w:r>
    </w:p>
    <w:p w:rsidR="00804A43" w:rsidRDefault="00804A43" w:rsidP="00804A43"/>
    <w:p w:rsidR="00804A43" w:rsidRDefault="00804A43" w:rsidP="00804A43">
      <w:pPr>
        <w:pStyle w:val="Heading4"/>
      </w:pPr>
      <w:r>
        <w:t>4</w:t>
      </w:r>
      <w:r w:rsidRPr="001C5CFC">
        <w:t xml:space="preserve">. </w:t>
      </w:r>
      <w:r w:rsidRPr="00EE5CF1">
        <w:rPr>
          <w:u w:val="single"/>
        </w:rPr>
        <w:t>Country-Specific Deep Dives DA</w:t>
      </w:r>
      <w:r>
        <w:t xml:space="preserve"> — debating advantages doesn’t replace the </w:t>
      </w:r>
      <w:r>
        <w:rPr>
          <w:u w:val="single"/>
        </w:rPr>
        <w:t>in-depth research</w:t>
      </w:r>
      <w:r>
        <w:t xml:space="preserve"> and </w:t>
      </w:r>
      <w:r>
        <w:rPr>
          <w:u w:val="single"/>
        </w:rPr>
        <w:t>strategic argument development</w:t>
      </w:r>
      <w:r>
        <w:t xml:space="preserve"> benefits of debating specific plans. Their </w:t>
      </w:r>
      <w:proofErr w:type="spellStart"/>
      <w:r>
        <w:t>interp</w:t>
      </w:r>
      <w:proofErr w:type="spellEnd"/>
      <w:r>
        <w:t xml:space="preserve"> facilitates </w:t>
      </w:r>
      <w:r>
        <w:rPr>
          <w:u w:val="single"/>
        </w:rPr>
        <w:t xml:space="preserve">whole </w:t>
      </w:r>
      <w:proofErr w:type="spellStart"/>
      <w:r>
        <w:rPr>
          <w:u w:val="single"/>
        </w:rPr>
        <w:t>rez</w:t>
      </w:r>
      <w:proofErr w:type="spellEnd"/>
      <w:r>
        <w:rPr>
          <w:u w:val="single"/>
        </w:rPr>
        <w:t xml:space="preserve"> hypo-testing</w:t>
      </w:r>
      <w:r>
        <w:t xml:space="preserve">, not </w:t>
      </w:r>
      <w:r>
        <w:rPr>
          <w:u w:val="single"/>
        </w:rPr>
        <w:t>nuanced policy system comparison</w:t>
      </w:r>
      <w:r>
        <w:t xml:space="preserve">. </w:t>
      </w:r>
    </w:p>
    <w:p w:rsidR="00804A43" w:rsidRPr="000C3602" w:rsidRDefault="00804A43" w:rsidP="00804A43"/>
    <w:p w:rsidR="00804A43" w:rsidRDefault="00804A43" w:rsidP="00804A43">
      <w:pPr>
        <w:pStyle w:val="Heading4"/>
      </w:pPr>
      <w:r>
        <w:t>5</w:t>
      </w:r>
      <w:r w:rsidRPr="001C5CFC">
        <w:t xml:space="preserve">. </w:t>
      </w:r>
      <w:r w:rsidRPr="000C228D">
        <w:rPr>
          <w:u w:val="single"/>
        </w:rPr>
        <w:t>Especially True For Saudi Arabia</w:t>
      </w:r>
      <w:r>
        <w:t xml:space="preserve"> — they’re the </w:t>
      </w:r>
      <w:r>
        <w:rPr>
          <w:u w:val="single"/>
        </w:rPr>
        <w:t>number one</w:t>
      </w:r>
      <w:r w:rsidRPr="004C5507">
        <w:t xml:space="preserve"> FMS customer</w:t>
      </w:r>
      <w:r>
        <w:t>.</w:t>
      </w:r>
    </w:p>
    <w:p w:rsidR="00804A43" w:rsidRDefault="00804A43" w:rsidP="00804A43">
      <w:r>
        <w:rPr>
          <w:rStyle w:val="Style13ptBold"/>
        </w:rPr>
        <w:t>State</w:t>
      </w:r>
      <w:r w:rsidRPr="004C5507">
        <w:rPr>
          <w:rStyle w:val="Style13ptBold"/>
        </w:rPr>
        <w:t xml:space="preserve"> 19</w:t>
      </w:r>
      <w:r>
        <w:t xml:space="preserve"> — U.S. Department of State Bureau of Political-Military Affairs, 2019 (“</w:t>
      </w:r>
      <w:r w:rsidRPr="004C5507">
        <w:t>U.S. Security Cooperation With Saudi Arabia</w:t>
      </w:r>
      <w:r>
        <w:t>,” Fact Sheet, May 21</w:t>
      </w:r>
      <w:r w:rsidRPr="004C5507">
        <w:rPr>
          <w:vertAlign w:val="superscript"/>
        </w:rPr>
        <w:t>st</w:t>
      </w:r>
      <w:r>
        <w:t xml:space="preserve">, Available Online at </w:t>
      </w:r>
      <w:hyperlink r:id="rId22" w:history="1">
        <w:r w:rsidRPr="002240BA">
          <w:rPr>
            <w:rStyle w:val="Hyperlink"/>
          </w:rPr>
          <w:t>https://www.state.gov/u-s-security-cooperation-with-saudi-arabia/</w:t>
        </w:r>
      </w:hyperlink>
      <w:r>
        <w:t>, Accessed 06-30-2019)</w:t>
      </w:r>
    </w:p>
    <w:p w:rsidR="00804A43" w:rsidRDefault="00804A43" w:rsidP="00804A43">
      <w:r w:rsidRPr="00122222">
        <w:rPr>
          <w:rStyle w:val="StyleUnderline"/>
          <w:highlight w:val="yellow"/>
        </w:rPr>
        <w:t>Saudi Arabia is the</w:t>
      </w:r>
      <w:r w:rsidRPr="00122222">
        <w:t xml:space="preserve"> United States’ </w:t>
      </w:r>
      <w:r w:rsidRPr="009A5FDC">
        <w:rPr>
          <w:rStyle w:val="Emphasis"/>
          <w:highlight w:val="yellow"/>
        </w:rPr>
        <w:t>largest</w:t>
      </w:r>
      <w:r w:rsidRPr="00122222">
        <w:t xml:space="preserve"> foreign military sales (</w:t>
      </w:r>
      <w:r w:rsidRPr="00122222">
        <w:rPr>
          <w:rStyle w:val="StyleUnderline"/>
          <w:highlight w:val="yellow"/>
        </w:rPr>
        <w:t>FMS</w:t>
      </w:r>
      <w:r w:rsidRPr="00122222">
        <w:t xml:space="preserve">) </w:t>
      </w:r>
      <w:r w:rsidRPr="00122222">
        <w:rPr>
          <w:rStyle w:val="StyleUnderline"/>
          <w:highlight w:val="yellow"/>
        </w:rPr>
        <w:t xml:space="preserve">customer, with </w:t>
      </w:r>
      <w:r w:rsidRPr="00122222">
        <w:rPr>
          <w:rStyle w:val="Emphasis"/>
          <w:highlight w:val="yellow"/>
        </w:rPr>
        <w:t>over $129 billion</w:t>
      </w:r>
      <w:r w:rsidRPr="00122222">
        <w:rPr>
          <w:rStyle w:val="StyleUnderline"/>
          <w:highlight w:val="yellow"/>
        </w:rPr>
        <w:t xml:space="preserve"> in active </w:t>
      </w:r>
      <w:r w:rsidRPr="009A5FDC">
        <w:rPr>
          <w:rStyle w:val="StyleUnderline"/>
          <w:highlight w:val="yellow"/>
        </w:rPr>
        <w:t>cases.  With the</w:t>
      </w:r>
      <w:r w:rsidRPr="00122222">
        <w:rPr>
          <w:rStyle w:val="StyleUnderline"/>
        </w:rPr>
        <w:t xml:space="preserve"> signing of the</w:t>
      </w:r>
      <w:r w:rsidRPr="00122222">
        <w:t xml:space="preserve"> May </w:t>
      </w:r>
      <w:r w:rsidRPr="009A5FDC">
        <w:rPr>
          <w:rStyle w:val="StyleUnderline"/>
          <w:highlight w:val="yellow"/>
        </w:rPr>
        <w:t>2017</w:t>
      </w:r>
      <w:r w:rsidRPr="00122222">
        <w:rPr>
          <w:rStyle w:val="StyleUnderline"/>
        </w:rPr>
        <w:t xml:space="preserve"> $110 billion </w:t>
      </w:r>
      <w:r w:rsidRPr="009A5FDC">
        <w:rPr>
          <w:rStyle w:val="StyleUnderline"/>
          <w:highlight w:val="yellow"/>
        </w:rPr>
        <w:t>agreement</w:t>
      </w:r>
      <w:r w:rsidRPr="00122222">
        <w:t xml:space="preserve"> to pursue Saudi Armed Forces modernization by President Trump and King Salman, </w:t>
      </w:r>
      <w:r w:rsidRPr="00122222">
        <w:rPr>
          <w:rStyle w:val="StyleUnderline"/>
          <w:highlight w:val="yellow"/>
        </w:rPr>
        <w:t xml:space="preserve">we expect </w:t>
      </w:r>
      <w:r w:rsidRPr="009A5FDC">
        <w:rPr>
          <w:rStyle w:val="Emphasis"/>
          <w:highlight w:val="yellow"/>
        </w:rPr>
        <w:t>a significant increase</w:t>
      </w:r>
      <w:r w:rsidRPr="00122222">
        <w:rPr>
          <w:rStyle w:val="StyleUnderline"/>
          <w:highlight w:val="yellow"/>
        </w:rPr>
        <w:t xml:space="preserve"> in </w:t>
      </w:r>
      <w:r w:rsidRPr="009A5FDC">
        <w:rPr>
          <w:rStyle w:val="StyleUnderline"/>
          <w:highlight w:val="yellow"/>
        </w:rPr>
        <w:t>FMS and DCS cases</w:t>
      </w:r>
      <w:r w:rsidRPr="00122222">
        <w:rPr>
          <w:rStyle w:val="StyleUnderline"/>
        </w:rPr>
        <w:t>. To date over $26.3 billion in FMS sales have been implemented, which represents 24 percent of the ten year agreement</w:t>
      </w:r>
      <w:r w:rsidRPr="00122222">
        <w:t xml:space="preserve">, though only two years have passed since its </w:t>
      </w:r>
      <w:r w:rsidRPr="00122222">
        <w:lastRenderedPageBreak/>
        <w:t>signing. In January 2017, the United States approved a possible FMS case to Saudi Arabia for a Persistent Threat Detection System (PTDS), also known as a 74K Aerostat System, for an estimated cost of $525 million. In May 2017, the United States approved an FMS sale to Saudi Arabia for continuation of a naval blanket order training program for an estimated cost of $250 million. In June 2017, the United States approved the continuation of a blanket order training program that includes flight training, technical training, professional military education, specialized training, mobile training teams, and English language training, valued at $750 million. In June 2017, the United States approved a possible sale of 26 AN/TPQ-53(V) Radar Systems and related training and equipment for an estimated cost of $930 million. As part of a Saudi Arabia eastern fleet modernization, in October 2017, the United States implemented a $6 billion FMS case for a 4 ship Multi-Mission Surface Combatant program. In October 2017, the United States approved the potential sale of 44 Terminal High Altitude Area Defense (THAAD) launchers, 360 THAAD Interceptor Missiles, 16 THAAD Fire Control and Communications Mobile Tactical Station Group, seven AN/TPY-2 THAAD radars, and associated support equipment, for an estimated cost of $13.5 billion.</w:t>
      </w:r>
    </w:p>
    <w:p w:rsidR="00804A43" w:rsidRDefault="00804A43" w:rsidP="00804A43"/>
    <w:p w:rsidR="00804A43" w:rsidRDefault="00804A43" w:rsidP="00804A43">
      <w:pPr>
        <w:pStyle w:val="Heading4"/>
      </w:pPr>
      <w:r>
        <w:t>6</w:t>
      </w:r>
      <w:r w:rsidRPr="001C5CFC">
        <w:t xml:space="preserve">. </w:t>
      </w:r>
      <w:r w:rsidRPr="000C228D">
        <w:rPr>
          <w:u w:val="single"/>
        </w:rPr>
        <w:t>And The UAE</w:t>
      </w:r>
      <w:r>
        <w:t xml:space="preserve"> — they’re </w:t>
      </w:r>
      <w:r w:rsidRPr="00C62D77">
        <w:rPr>
          <w:u w:val="single"/>
        </w:rPr>
        <w:t>number two</w:t>
      </w:r>
      <w:r>
        <w:t xml:space="preserve">. </w:t>
      </w:r>
    </w:p>
    <w:p w:rsidR="00804A43" w:rsidRDefault="00804A43" w:rsidP="00804A43">
      <w:r w:rsidRPr="009A5FDC">
        <w:rPr>
          <w:rStyle w:val="Style13ptBold"/>
        </w:rPr>
        <w:t>Export.gov 18</w:t>
      </w:r>
      <w:r>
        <w:t xml:space="preserve"> — Export.gov, a service of the </w:t>
      </w:r>
      <w:r w:rsidRPr="009A5FDC">
        <w:t xml:space="preserve">U.S. Department of Commerce’s International Trade Administration </w:t>
      </w:r>
      <w:r>
        <w:t>in collaboration with</w:t>
      </w:r>
      <w:r w:rsidRPr="009A5FDC">
        <w:t xml:space="preserve"> 19 U.S. Government agencies</w:t>
      </w:r>
      <w:r>
        <w:t>, 2018 (“</w:t>
      </w:r>
      <w:r w:rsidRPr="009A5FDC">
        <w:t xml:space="preserve">United Arab Emirates </w:t>
      </w:r>
      <w:r>
        <w:t>–</w:t>
      </w:r>
      <w:r w:rsidRPr="009A5FDC">
        <w:t xml:space="preserve"> Defense</w:t>
      </w:r>
      <w:r>
        <w:t xml:space="preserve">,” </w:t>
      </w:r>
      <w:r w:rsidRPr="009A5FDC">
        <w:rPr>
          <w:i/>
        </w:rPr>
        <w:t>United Arab Emirates Country Commercial Guide</w:t>
      </w:r>
      <w:r>
        <w:t>, April 23</w:t>
      </w:r>
      <w:r w:rsidRPr="009A5FDC">
        <w:rPr>
          <w:vertAlign w:val="superscript"/>
        </w:rPr>
        <w:t>rd</w:t>
      </w:r>
      <w:r>
        <w:t xml:space="preserve">, Available Online at </w:t>
      </w:r>
      <w:hyperlink r:id="rId23" w:history="1">
        <w:r w:rsidRPr="002240BA">
          <w:rPr>
            <w:rStyle w:val="Hyperlink"/>
          </w:rPr>
          <w:t>https://www.export.gov/article?id=United-Arab-Emirates-Defense</w:t>
        </w:r>
      </w:hyperlink>
      <w:r>
        <w:t>, Accessed 06-30-2019)</w:t>
      </w:r>
    </w:p>
    <w:p w:rsidR="00804A43" w:rsidRDefault="00804A43" w:rsidP="00804A43">
      <w:r>
        <w:t>Foreign Military Sales (FMS) and Direct Commercial Sales (DCS)</w:t>
      </w:r>
    </w:p>
    <w:p w:rsidR="00804A43" w:rsidRDefault="00804A43" w:rsidP="00804A43">
      <w:r w:rsidRPr="009A5FDC">
        <w:rPr>
          <w:rStyle w:val="StyleUnderline"/>
          <w:highlight w:val="yellow"/>
        </w:rPr>
        <w:t xml:space="preserve">The U.A.E. is America’s </w:t>
      </w:r>
      <w:r w:rsidRPr="009A5FDC">
        <w:rPr>
          <w:rStyle w:val="Emphasis"/>
          <w:highlight w:val="yellow"/>
        </w:rPr>
        <w:t>second largest</w:t>
      </w:r>
      <w:r w:rsidRPr="009A5FDC">
        <w:rPr>
          <w:rStyle w:val="StyleUnderline"/>
          <w:highlight w:val="yellow"/>
        </w:rPr>
        <w:t xml:space="preserve"> customer under</w:t>
      </w:r>
      <w:r w:rsidRPr="009A5FDC">
        <w:rPr>
          <w:rStyle w:val="StyleUnderline"/>
        </w:rPr>
        <w:t xml:space="preserve"> the </w:t>
      </w:r>
      <w:r w:rsidRPr="009A5FDC">
        <w:rPr>
          <w:rStyle w:val="StyleUnderline"/>
          <w:highlight w:val="yellow"/>
        </w:rPr>
        <w:t>FMS</w:t>
      </w:r>
      <w:r w:rsidRPr="009A5FDC">
        <w:rPr>
          <w:rStyle w:val="StyleUnderline"/>
        </w:rPr>
        <w:t xml:space="preserve"> program.  </w:t>
      </w:r>
      <w:r w:rsidRPr="009A5FDC">
        <w:rPr>
          <w:rStyle w:val="StyleUnderline"/>
          <w:highlight w:val="yellow"/>
        </w:rPr>
        <w:t xml:space="preserve">In 2015, the U.S. had </w:t>
      </w:r>
      <w:r w:rsidRPr="009A5FDC">
        <w:rPr>
          <w:rStyle w:val="Emphasis"/>
          <w:highlight w:val="yellow"/>
        </w:rPr>
        <w:t>over 80 FMS cases</w:t>
      </w:r>
      <w:r w:rsidRPr="009A5FDC">
        <w:rPr>
          <w:rStyle w:val="StyleUnderline"/>
        </w:rPr>
        <w:t xml:space="preserve"> with the U.A.E., </w:t>
      </w:r>
      <w:r w:rsidRPr="009A5FDC">
        <w:rPr>
          <w:rStyle w:val="StyleUnderline"/>
          <w:highlight w:val="yellow"/>
        </w:rPr>
        <w:t xml:space="preserve">valued at </w:t>
      </w:r>
      <w:r w:rsidRPr="009A5FDC">
        <w:rPr>
          <w:rStyle w:val="Emphasis"/>
          <w:highlight w:val="yellow"/>
        </w:rPr>
        <w:t>over $20 billion</w:t>
      </w:r>
      <w:r w:rsidRPr="009A5FDC">
        <w:rPr>
          <w:rStyle w:val="StyleUnderline"/>
        </w:rPr>
        <w:t>, making the U.A.E. FMS program one of the largest in the Middle East and globally.  Many sales of defense articles and services contain both large DCS and FMS components</w:t>
      </w:r>
      <w:r>
        <w:t>.  Integrating those two approaches into a coherent solution for the customer can prove challenging without close cooperation between U.S. industry and the U.S. government.</w:t>
      </w:r>
    </w:p>
    <w:p w:rsidR="00804A43" w:rsidRDefault="00804A43" w:rsidP="00804A43">
      <w:r>
        <w:t xml:space="preserve">On May 8, 2017, </w:t>
      </w:r>
      <w:r w:rsidRPr="009A5FDC">
        <w:rPr>
          <w:rStyle w:val="StyleUnderline"/>
          <w:highlight w:val="yellow"/>
        </w:rPr>
        <w:t>the U.S. signed a new</w:t>
      </w:r>
      <w:r w:rsidRPr="009A5FDC">
        <w:rPr>
          <w:rStyle w:val="StyleUnderline"/>
        </w:rPr>
        <w:t xml:space="preserve">, updated defense </w:t>
      </w:r>
      <w:r w:rsidRPr="009A5FDC">
        <w:rPr>
          <w:rStyle w:val="StyleUnderline"/>
          <w:highlight w:val="yellow"/>
        </w:rPr>
        <w:t>accord</w:t>
      </w:r>
      <w:r w:rsidRPr="009A5FDC">
        <w:rPr>
          <w:rStyle w:val="StyleUnderline"/>
        </w:rPr>
        <w:t xml:space="preserve"> with the U.A.E. </w:t>
      </w:r>
      <w:r w:rsidRPr="009A5FDC">
        <w:rPr>
          <w:rStyle w:val="StyleUnderline"/>
          <w:highlight w:val="yellow"/>
        </w:rPr>
        <w:t>that could allow</w:t>
      </w:r>
      <w:r w:rsidRPr="009A5FDC">
        <w:rPr>
          <w:rStyle w:val="StyleUnderline"/>
        </w:rPr>
        <w:t xml:space="preserve"> the U.S. to send </w:t>
      </w:r>
      <w:r w:rsidRPr="009A5FDC">
        <w:rPr>
          <w:rStyle w:val="Emphasis"/>
          <w:highlight w:val="yellow"/>
        </w:rPr>
        <w:t>more</w:t>
      </w:r>
      <w:r>
        <w:t xml:space="preserve"> troops and </w:t>
      </w:r>
      <w:r w:rsidRPr="009A5FDC">
        <w:rPr>
          <w:rStyle w:val="Emphasis"/>
          <w:highlight w:val="yellow"/>
        </w:rPr>
        <w:t>equipment</w:t>
      </w:r>
      <w:r>
        <w:t xml:space="preserve"> to the U.A.E.   According to the Pentagon, the agreement replaces a 1994 accord to better reflect the broad range of military-to-military cooperation that the UAE and U.S. enjoy today.  There are currently 5,000 U.S. military personnel are stationed at U.A.E. military facilities.</w:t>
      </w:r>
    </w:p>
    <w:p w:rsidR="00804A43" w:rsidRDefault="00804A43" w:rsidP="00804A43"/>
    <w:p w:rsidR="00804A43" w:rsidRDefault="00804A43" w:rsidP="00804A43">
      <w:pPr>
        <w:pStyle w:val="Heading4"/>
      </w:pPr>
      <w:r>
        <w:t>7</w:t>
      </w:r>
      <w:r w:rsidRPr="001C5CFC">
        <w:t xml:space="preserve">. </w:t>
      </w:r>
      <w:proofErr w:type="spellStart"/>
      <w:r>
        <w:rPr>
          <w:u w:val="single"/>
        </w:rPr>
        <w:t>Uneducational</w:t>
      </w:r>
      <w:proofErr w:type="spellEnd"/>
      <w:r w:rsidRPr="00F72674">
        <w:rPr>
          <w:u w:val="single"/>
        </w:rPr>
        <w:t xml:space="preserve"> PICs DA</w:t>
      </w:r>
      <w:r>
        <w:t xml:space="preserve"> — requiring the </w:t>
      </w:r>
      <w:proofErr w:type="spellStart"/>
      <w:r>
        <w:t>aff</w:t>
      </w:r>
      <w:proofErr w:type="spellEnd"/>
      <w:r>
        <w:t xml:space="preserve"> to adopt an </w:t>
      </w:r>
      <w:r>
        <w:rPr>
          <w:u w:val="single"/>
        </w:rPr>
        <w:t>overall cap</w:t>
      </w:r>
      <w:r>
        <w:t xml:space="preserve"> on FMS guarantees the neg PICs that exempt </w:t>
      </w:r>
      <w:r>
        <w:rPr>
          <w:u w:val="single"/>
        </w:rPr>
        <w:t>specific countries</w:t>
      </w:r>
      <w:r>
        <w:t xml:space="preserve"> and </w:t>
      </w:r>
      <w:r>
        <w:rPr>
          <w:u w:val="single"/>
        </w:rPr>
        <w:t>weapon types</w:t>
      </w:r>
      <w:r>
        <w:t xml:space="preserve">. The </w:t>
      </w:r>
      <w:proofErr w:type="spellStart"/>
      <w:r>
        <w:t>aff</w:t>
      </w:r>
      <w:proofErr w:type="spellEnd"/>
      <w:r>
        <w:t xml:space="preserve"> can only beat these with </w:t>
      </w:r>
      <w:r>
        <w:rPr>
          <w:u w:val="single"/>
        </w:rPr>
        <w:t>theory</w:t>
      </w:r>
      <w:r>
        <w:t xml:space="preserve"> and </w:t>
      </w:r>
      <w:r>
        <w:rPr>
          <w:u w:val="single"/>
        </w:rPr>
        <w:t>perms</w:t>
      </w:r>
      <w:r>
        <w:t xml:space="preserve">, crowding out </w:t>
      </w:r>
      <w:r w:rsidRPr="006F7A66">
        <w:rPr>
          <w:u w:val="single"/>
        </w:rPr>
        <w:t xml:space="preserve">in-depth </w:t>
      </w:r>
      <w:r>
        <w:rPr>
          <w:u w:val="single"/>
        </w:rPr>
        <w:t>content</w:t>
      </w:r>
      <w:r w:rsidRPr="006F7A66">
        <w:rPr>
          <w:u w:val="single"/>
        </w:rPr>
        <w:t xml:space="preserve"> </w:t>
      </w:r>
      <w:r>
        <w:rPr>
          <w:u w:val="single"/>
        </w:rPr>
        <w:t>debating</w:t>
      </w:r>
      <w:r>
        <w:t xml:space="preserve">. </w:t>
      </w:r>
    </w:p>
    <w:p w:rsidR="00804A43" w:rsidRDefault="00804A43" w:rsidP="00804A43"/>
    <w:p w:rsidR="00804A43" w:rsidRPr="00707197" w:rsidRDefault="00804A43" w:rsidP="00804A43">
      <w:pPr>
        <w:pStyle w:val="Heading4"/>
      </w:pPr>
      <w:r>
        <w:t>8</w:t>
      </w:r>
      <w:r w:rsidRPr="007C6870">
        <w:t xml:space="preserve">. </w:t>
      </w:r>
      <w:r w:rsidRPr="007C6870">
        <w:rPr>
          <w:u w:val="single"/>
        </w:rPr>
        <w:t>No Limits Explosion</w:t>
      </w:r>
      <w:r>
        <w:t xml:space="preserve"> — small </w:t>
      </w:r>
      <w:proofErr w:type="spellStart"/>
      <w:r>
        <w:t>affs</w:t>
      </w:r>
      <w:proofErr w:type="spellEnd"/>
      <w:r>
        <w:t xml:space="preserve"> can’t beat core generics like the </w:t>
      </w:r>
      <w:r w:rsidRPr="00491AA2">
        <w:rPr>
          <w:u w:val="single"/>
        </w:rPr>
        <w:t>Supplier Shift DA</w:t>
      </w:r>
      <w:r>
        <w:t xml:space="preserve"> and the </w:t>
      </w:r>
      <w:r w:rsidRPr="00491AA2">
        <w:rPr>
          <w:u w:val="single"/>
        </w:rPr>
        <w:t>Conditions CP</w:t>
      </w:r>
      <w:r>
        <w:t xml:space="preserve">. Functional limits constrain </w:t>
      </w:r>
      <w:proofErr w:type="spellStart"/>
      <w:r>
        <w:t>aff</w:t>
      </w:r>
      <w:proofErr w:type="spellEnd"/>
      <w:r>
        <w:t xml:space="preserve"> case selection without </w:t>
      </w:r>
      <w:r w:rsidRPr="00707197">
        <w:rPr>
          <w:u w:val="single"/>
        </w:rPr>
        <w:t>arbitrarily excluding big cases</w:t>
      </w:r>
      <w:r>
        <w:t xml:space="preserve"> on semantic grounds. </w:t>
      </w:r>
    </w:p>
    <w:p w:rsidR="00804A43" w:rsidRDefault="00804A43" w:rsidP="00804A43"/>
    <w:p w:rsidR="00804A43" w:rsidRPr="00D846F8" w:rsidRDefault="00804A43" w:rsidP="00804A43">
      <w:pPr>
        <w:pStyle w:val="Heading4"/>
      </w:pPr>
      <w:r>
        <w:t xml:space="preserve">9. </w:t>
      </w:r>
      <w:r>
        <w:rPr>
          <w:u w:val="single"/>
        </w:rPr>
        <w:t>Good Is Good Enough</w:t>
      </w:r>
      <w:r>
        <w:t xml:space="preserve"> — searching for the best definition is an </w:t>
      </w:r>
      <w:r w:rsidRPr="00A44F06">
        <w:rPr>
          <w:u w:val="single"/>
        </w:rPr>
        <w:t>endless distraction</w:t>
      </w:r>
      <w:r>
        <w:t xml:space="preserve"> from topic education. Prioritize </w:t>
      </w:r>
      <w:proofErr w:type="spellStart"/>
      <w:r w:rsidRPr="00D846F8">
        <w:rPr>
          <w:u w:val="single"/>
        </w:rPr>
        <w:t>debatability</w:t>
      </w:r>
      <w:proofErr w:type="spellEnd"/>
      <w:r>
        <w:t xml:space="preserve"> — definitional precision is only </w:t>
      </w:r>
      <w:r w:rsidRPr="00520B66">
        <w:rPr>
          <w:u w:val="single"/>
        </w:rPr>
        <w:t>a means</w:t>
      </w:r>
      <w:r>
        <w:rPr>
          <w:u w:val="single"/>
        </w:rPr>
        <w:t xml:space="preserve"> to that end</w:t>
      </w:r>
      <w:r>
        <w:t>.</w:t>
      </w:r>
    </w:p>
    <w:p w:rsidR="00804A43" w:rsidRPr="006D019A" w:rsidRDefault="00804A43" w:rsidP="00804A43"/>
    <w:p w:rsidR="00A3510F" w:rsidRDefault="00A3510F" w:rsidP="00804A43">
      <w:pPr>
        <w:pStyle w:val="Heading3"/>
      </w:pPr>
      <w:r>
        <w:lastRenderedPageBreak/>
        <w:t>2AC — FMS/DCS Counter-Interpretation</w:t>
      </w:r>
    </w:p>
    <w:p w:rsidR="00A3510F" w:rsidRDefault="00A3510F" w:rsidP="00A3510F">
      <w:pPr>
        <w:pStyle w:val="Heading4"/>
      </w:pPr>
      <w:r w:rsidRPr="000C3602">
        <w:rPr>
          <w:u w:val="single"/>
        </w:rPr>
        <w:t xml:space="preserve">FMS </w:t>
      </w:r>
      <w:r>
        <w:rPr>
          <w:u w:val="single"/>
        </w:rPr>
        <w:t>and DCS Mean</w:t>
      </w:r>
      <w:r w:rsidRPr="000C3602">
        <w:rPr>
          <w:u w:val="single"/>
        </w:rPr>
        <w:t xml:space="preserve"> </w:t>
      </w:r>
      <w:r>
        <w:rPr>
          <w:u w:val="single"/>
        </w:rPr>
        <w:t>Sales</w:t>
      </w:r>
      <w:r w:rsidRPr="000C3602">
        <w:rPr>
          <w:u w:val="single"/>
        </w:rPr>
        <w:t>, Not Program</w:t>
      </w:r>
      <w:r>
        <w:rPr>
          <w:u w:val="single"/>
        </w:rPr>
        <w:t>s</w:t>
      </w:r>
      <w:r>
        <w:t xml:space="preserve"> — counter-interpretation. </w:t>
      </w:r>
    </w:p>
    <w:p w:rsidR="00A3510F" w:rsidRDefault="00A3510F" w:rsidP="00A3510F">
      <w:proofErr w:type="spellStart"/>
      <w:r w:rsidRPr="00C06FC7">
        <w:rPr>
          <w:rStyle w:val="Style13ptBold"/>
        </w:rPr>
        <w:t>Kaidanow</w:t>
      </w:r>
      <w:proofErr w:type="spellEnd"/>
      <w:r w:rsidRPr="00C06FC7">
        <w:rPr>
          <w:rStyle w:val="Style13ptBold"/>
        </w:rPr>
        <w:t xml:space="preserve"> 17</w:t>
      </w:r>
      <w:r>
        <w:t xml:space="preserve"> — Tina S. </w:t>
      </w:r>
      <w:proofErr w:type="spellStart"/>
      <w:r>
        <w:t>Kaidanow</w:t>
      </w:r>
      <w:proofErr w:type="spellEnd"/>
      <w:r>
        <w:t xml:space="preserve">, Acting Assistant Secretary of the Bureau of Political-Military Affairs at the U.S. Department of State, former </w:t>
      </w:r>
      <w:r w:rsidRPr="00C06FC7">
        <w:t xml:space="preserve">Director for Southeast European Affairs </w:t>
      </w:r>
      <w:r>
        <w:t>on the U.S. National Security Council, holds an M.A. in Political Science from Columbia University, 2017 (“Foreign Military Sales: Process and Policy,” Congressional Testimony, June 15</w:t>
      </w:r>
      <w:r w:rsidRPr="00C06FC7">
        <w:rPr>
          <w:vertAlign w:val="superscript"/>
        </w:rPr>
        <w:t>th</w:t>
      </w:r>
      <w:r>
        <w:t xml:space="preserve">, Available Online at </w:t>
      </w:r>
      <w:hyperlink r:id="rId24" w:history="1">
        <w:r w:rsidRPr="0058724F">
          <w:rPr>
            <w:rStyle w:val="Hyperlink"/>
          </w:rPr>
          <w:t>https://www.state.gov/foreign-military-sales-process-and-policy/</w:t>
        </w:r>
      </w:hyperlink>
      <w:r>
        <w:t>, Accessed 07-09-2019)</w:t>
      </w:r>
    </w:p>
    <w:p w:rsidR="00A3510F" w:rsidRPr="003827FB" w:rsidRDefault="00A3510F" w:rsidP="00A3510F">
      <w:pPr>
        <w:rPr>
          <w:b/>
          <w:iCs/>
          <w:sz w:val="26"/>
          <w:u w:val="single"/>
        </w:rPr>
      </w:pPr>
      <w:r w:rsidRPr="003827FB">
        <w:rPr>
          <w:rStyle w:val="Emphasis"/>
        </w:rPr>
        <w:t>Arms Export Processes</w:t>
      </w:r>
    </w:p>
    <w:p w:rsidR="00A3510F" w:rsidRDefault="00A3510F" w:rsidP="00A3510F">
      <w:r w:rsidRPr="003827FB">
        <w:rPr>
          <w:rStyle w:val="StyleUnderline"/>
          <w:highlight w:val="yellow"/>
        </w:rPr>
        <w:t>Let me</w:t>
      </w:r>
      <w:r>
        <w:t xml:space="preserve"> now </w:t>
      </w:r>
      <w:r w:rsidRPr="003827FB">
        <w:rPr>
          <w:rStyle w:val="StyleUnderline"/>
          <w:highlight w:val="yellow"/>
        </w:rPr>
        <w:t xml:space="preserve">walk through </w:t>
      </w:r>
      <w:r w:rsidRPr="003827FB">
        <w:rPr>
          <w:rStyle w:val="Emphasis"/>
          <w:highlight w:val="yellow"/>
        </w:rPr>
        <w:t>the processes</w:t>
      </w:r>
      <w:r w:rsidRPr="003827FB">
        <w:rPr>
          <w:rStyle w:val="StyleUnderline"/>
          <w:highlight w:val="yellow"/>
        </w:rPr>
        <w:t xml:space="preserve"> by which the U</w:t>
      </w:r>
      <w:r>
        <w:t xml:space="preserve">nited </w:t>
      </w:r>
      <w:r w:rsidRPr="003827FB">
        <w:rPr>
          <w:rStyle w:val="StyleUnderline"/>
          <w:highlight w:val="yellow"/>
        </w:rPr>
        <w:t>S</w:t>
      </w:r>
      <w:r>
        <w:t xml:space="preserve">tates </w:t>
      </w:r>
      <w:r w:rsidRPr="003827FB">
        <w:rPr>
          <w:rStyle w:val="StyleUnderline"/>
          <w:highlight w:val="yellow"/>
        </w:rPr>
        <w:t>may transfer or authorize the export of arms</w:t>
      </w:r>
      <w:r>
        <w:t>.</w:t>
      </w:r>
    </w:p>
    <w:p w:rsidR="00A3510F" w:rsidRPr="003827FB" w:rsidRDefault="00A3510F" w:rsidP="00A3510F">
      <w:pPr>
        <w:rPr>
          <w:b/>
          <w:iCs/>
          <w:sz w:val="26"/>
          <w:u w:val="single"/>
        </w:rPr>
      </w:pPr>
      <w:r w:rsidRPr="003827FB">
        <w:rPr>
          <w:rStyle w:val="Emphasis"/>
        </w:rPr>
        <w:t>DCS</w:t>
      </w:r>
    </w:p>
    <w:p w:rsidR="00A3510F" w:rsidRDefault="00A3510F" w:rsidP="00A3510F">
      <w:r w:rsidRPr="003827FB">
        <w:rPr>
          <w:rStyle w:val="StyleUnderline"/>
          <w:highlight w:val="yellow"/>
        </w:rPr>
        <w:t>The first is</w:t>
      </w:r>
      <w:r w:rsidRPr="003827FB">
        <w:rPr>
          <w:rStyle w:val="StyleUnderline"/>
        </w:rPr>
        <w:t xml:space="preserve"> Direct Commercial Sales. Generally in a </w:t>
      </w:r>
      <w:r w:rsidRPr="003827FB">
        <w:rPr>
          <w:rStyle w:val="StyleUnderline"/>
          <w:highlight w:val="yellow"/>
        </w:rPr>
        <w:t>DCS</w:t>
      </w:r>
      <w:r w:rsidRPr="003827FB">
        <w:rPr>
          <w:rStyle w:val="StyleUnderline"/>
        </w:rPr>
        <w:t xml:space="preserve"> case, a foreign entity</w:t>
      </w:r>
      <w:r>
        <w:t xml:space="preserve"> – be it a government, a corporation, or an individual – </w:t>
      </w:r>
      <w:r w:rsidRPr="003827FB">
        <w:rPr>
          <w:rStyle w:val="StyleUnderline"/>
        </w:rPr>
        <w:t>works directly with a partner in the U.S. defense industrial base to obtain equipment or services</w:t>
      </w:r>
      <w:r>
        <w:t>. Neither the U.S. military nor the U.S. government is directly involved in the sale or acquisition. If the articles or services in question constitute defense articles or defense services, as defined by the U.S. Munitions List and the ITAR, the State Department must authorize the transaction through a license or other form of approval. All such applications are reviewed under the CAT policy and other statutes or regulations as appropriate, and may include interagency review to ensure U.S. interests are properly protected. Depending on the nature of the transaction, the Department may convene an interagency working group to formulate policy recommendations on whether to grant the license or other form of approval. The composition of this group varies, but the main players include the Department and DoD. If the value of the license exceeds the levels identified in the AECA, the Department must notify the proposed license to Congress. Following State Department review, and, if required, the successful conclusion of Congressional notification, the Department may issue a license or otherwise approve the transaction.</w:t>
      </w:r>
    </w:p>
    <w:p w:rsidR="00A3510F" w:rsidRPr="003827FB" w:rsidRDefault="00A3510F" w:rsidP="00A3510F">
      <w:pPr>
        <w:rPr>
          <w:b/>
          <w:iCs/>
          <w:sz w:val="26"/>
          <w:u w:val="single"/>
        </w:rPr>
      </w:pPr>
      <w:r w:rsidRPr="003827FB">
        <w:rPr>
          <w:rStyle w:val="Emphasis"/>
        </w:rPr>
        <w:t>FMS</w:t>
      </w:r>
    </w:p>
    <w:p w:rsidR="00A3510F" w:rsidRPr="003827FB" w:rsidRDefault="00A3510F" w:rsidP="00A3510F">
      <w:pPr>
        <w:rPr>
          <w:sz w:val="26"/>
          <w:u w:val="single"/>
        </w:rPr>
      </w:pPr>
      <w:r w:rsidRPr="003827FB">
        <w:rPr>
          <w:rStyle w:val="StyleUnderline"/>
          <w:highlight w:val="yellow"/>
        </w:rPr>
        <w:t xml:space="preserve">The second major </w:t>
      </w:r>
      <w:r w:rsidRPr="003827FB">
        <w:rPr>
          <w:rStyle w:val="Emphasis"/>
          <w:highlight w:val="yellow"/>
        </w:rPr>
        <w:t>process</w:t>
      </w:r>
      <w:r w:rsidRPr="003827FB">
        <w:rPr>
          <w:rStyle w:val="StyleUnderline"/>
          <w:highlight w:val="yellow"/>
        </w:rPr>
        <w:t xml:space="preserve"> is </w:t>
      </w:r>
      <w:r w:rsidRPr="003827FB">
        <w:rPr>
          <w:rStyle w:val="Emphasis"/>
          <w:highlight w:val="yellow"/>
        </w:rPr>
        <w:t>the FMS process</w:t>
      </w:r>
      <w:r w:rsidRPr="003827FB">
        <w:rPr>
          <w:rStyle w:val="StyleUnderline"/>
        </w:rPr>
        <w:t>. In FMS, a foreign country contracts with DoD to provide a defense article</w:t>
      </w:r>
      <w:r>
        <w:t xml:space="preserve"> from stock or through a DoD purchase from the U.S. defense industry. </w:t>
      </w:r>
      <w:r w:rsidRPr="003827FB">
        <w:rPr>
          <w:rStyle w:val="StyleUnderline"/>
        </w:rPr>
        <w:t xml:space="preserve">In practice, </w:t>
      </w:r>
      <w:r w:rsidRPr="003827FB">
        <w:rPr>
          <w:rStyle w:val="StyleUnderline"/>
          <w:highlight w:val="yellow"/>
        </w:rPr>
        <w:t xml:space="preserve">this </w:t>
      </w:r>
      <w:r w:rsidRPr="003827FB">
        <w:rPr>
          <w:rStyle w:val="Emphasis"/>
          <w:highlight w:val="yellow"/>
        </w:rPr>
        <w:t>process</w:t>
      </w:r>
      <w:r w:rsidRPr="003827FB">
        <w:rPr>
          <w:rStyle w:val="StyleUnderline"/>
          <w:highlight w:val="yellow"/>
        </w:rPr>
        <w:t xml:space="preserve"> constitutes several steps</w:t>
      </w:r>
      <w:r w:rsidRPr="003827FB">
        <w:rPr>
          <w:rStyle w:val="StyleUnderline"/>
        </w:rPr>
        <w:t>:</w:t>
      </w:r>
    </w:p>
    <w:p w:rsidR="00A3510F" w:rsidRDefault="00A3510F" w:rsidP="00A3510F">
      <w:r>
        <w:t>• Letter of Request (</w:t>
      </w:r>
      <w:r w:rsidRPr="003827FB">
        <w:rPr>
          <w:rStyle w:val="StyleUnderline"/>
        </w:rPr>
        <w:t>LOR</w:t>
      </w:r>
      <w:r>
        <w:t xml:space="preserve">) </w:t>
      </w:r>
      <w:r w:rsidRPr="003827FB">
        <w:rPr>
          <w:rStyle w:val="StyleUnderline"/>
        </w:rPr>
        <w:t>from the foreign partner</w:t>
      </w:r>
      <w:r>
        <w:t>. LORs can be vague, referencing simply an overall capability required, or they can lay out in detail a proposed procurement. LORs, which can be received via many channels, are processed by DSCA and turned into draft Letters of Offer and Acceptance (LOA), which provide far more detail, including cost. LOAs – once fully approved with the U.S. government and accepted by the foreign government – ultimately constitute an agreement between the partner and the United States Government.</w:t>
      </w:r>
    </w:p>
    <w:p w:rsidR="00A3510F" w:rsidRDefault="00A3510F" w:rsidP="00A3510F">
      <w:r>
        <w:t xml:space="preserve">• </w:t>
      </w:r>
      <w:r w:rsidRPr="003827FB">
        <w:rPr>
          <w:rStyle w:val="StyleUnderline"/>
        </w:rPr>
        <w:t>The draft LOA is provided</w:t>
      </w:r>
      <w:r>
        <w:t xml:space="preserve"> by DSCA </w:t>
      </w:r>
      <w:r w:rsidRPr="003827FB">
        <w:rPr>
          <w:rStyle w:val="StyleUnderline"/>
        </w:rPr>
        <w:t>to the State Department, where we review the case</w:t>
      </w:r>
      <w:r>
        <w:t xml:space="preserve"> under the statutory, regulatory, and policy frameworks identified above. While processing times can vary depending on the circumstances of individual proposed sales, the State FMS review process is an efficient one. State reviews and adjudicates FMS sales offers on a daily basis, typically providing its assent in all but a small minority of cases.</w:t>
      </w:r>
    </w:p>
    <w:p w:rsidR="00A3510F" w:rsidRDefault="00A3510F" w:rsidP="00A3510F">
      <w:r>
        <w:t xml:space="preserve">• </w:t>
      </w:r>
      <w:r w:rsidRPr="003827FB">
        <w:rPr>
          <w:rStyle w:val="StyleUnderline"/>
        </w:rPr>
        <w:t>If the LOA is above monetary thresholds</w:t>
      </w:r>
      <w:r>
        <w:t xml:space="preserve"> established in the AECA, </w:t>
      </w:r>
      <w:r w:rsidRPr="003827FB">
        <w:rPr>
          <w:rStyle w:val="StyleUnderline"/>
        </w:rPr>
        <w:t>we must notify the case to Congress</w:t>
      </w:r>
      <w:r>
        <w:t xml:space="preserve"> before the sale can be approved.</w:t>
      </w:r>
    </w:p>
    <w:p w:rsidR="00A3510F" w:rsidRDefault="00A3510F" w:rsidP="00A3510F">
      <w:r>
        <w:t xml:space="preserve">• </w:t>
      </w:r>
      <w:r w:rsidRPr="003827FB">
        <w:rPr>
          <w:rStyle w:val="StyleUnderline"/>
        </w:rPr>
        <w:t>Once the Department has approved</w:t>
      </w:r>
      <w:r>
        <w:t xml:space="preserve"> the sale, </w:t>
      </w:r>
      <w:r w:rsidRPr="003827FB">
        <w:rPr>
          <w:rStyle w:val="StyleUnderline"/>
        </w:rPr>
        <w:t>DSCA may offer the LOA</w:t>
      </w:r>
      <w:r>
        <w:t xml:space="preserve"> to the partner country. </w:t>
      </w:r>
      <w:r w:rsidRPr="003827FB">
        <w:rPr>
          <w:rStyle w:val="StyleUnderline"/>
        </w:rPr>
        <w:t>Its signature</w:t>
      </w:r>
      <w:r>
        <w:t xml:space="preserve"> on the LOA </w:t>
      </w:r>
      <w:r w:rsidRPr="003827FB">
        <w:rPr>
          <w:rStyle w:val="StyleUnderline"/>
        </w:rPr>
        <w:t>is contractually binding. DoD then implements the case</w:t>
      </w:r>
      <w:r>
        <w:t>.</w:t>
      </w:r>
    </w:p>
    <w:p w:rsidR="00A3510F" w:rsidRDefault="00A3510F" w:rsidP="00A3510F">
      <w:r w:rsidRPr="003827FB">
        <w:rPr>
          <w:rStyle w:val="StyleUnderline"/>
          <w:highlight w:val="yellow"/>
        </w:rPr>
        <w:t xml:space="preserve">Beyond being </w:t>
      </w:r>
      <w:r w:rsidRPr="003827FB">
        <w:rPr>
          <w:rStyle w:val="Emphasis"/>
          <w:highlight w:val="yellow"/>
        </w:rPr>
        <w:t>a government-to-government process</w:t>
      </w:r>
      <w:r w:rsidRPr="003827FB">
        <w:rPr>
          <w:rStyle w:val="StyleUnderline"/>
          <w:highlight w:val="yellow"/>
        </w:rPr>
        <w:t>, FMS differs from DCS in</w:t>
      </w:r>
      <w:r w:rsidRPr="003827FB">
        <w:rPr>
          <w:rStyle w:val="StyleUnderline"/>
        </w:rPr>
        <w:t xml:space="preserve"> several </w:t>
      </w:r>
      <w:r w:rsidRPr="003827FB">
        <w:rPr>
          <w:rStyle w:val="StyleUnderline"/>
          <w:highlight w:val="yellow"/>
        </w:rPr>
        <w:t>key ways</w:t>
      </w:r>
      <w:r>
        <w:t>. The first is in economy-of-scale buying power. When buying through the U.S. military, a country may be able to leverage a purchase that a particular Military Service is already buying for its own use to get a cheaper unit price than they would otherwise. Alternatively, the country may be able to pool with the purchase of another country that is also working within the FMS process. This provides benefit to our Military Services and promotes our ability to build meaningful partner capacity overseas.</w:t>
      </w:r>
    </w:p>
    <w:p w:rsidR="00A3510F" w:rsidRDefault="00A3510F" w:rsidP="00A3510F">
      <w:r>
        <w:t>Another reason a country might choose to use FMS is that it may not have the capability or capacity within its government to effectively oversee the acquisition, so they are paying DoD to do it for them. DoD provides contracting support, requirements evaluation, logistics support, and works directly with the U.S. supplier. As the exporting party in a Foreign Military Sales case is the United States Government, FMS sales are exempt from the requirement for export licenses.</w:t>
      </w:r>
    </w:p>
    <w:p w:rsidR="00A3510F" w:rsidRDefault="00A3510F" w:rsidP="00A3510F">
      <w:r>
        <w:t>FMS provides what is called “the total package approach,” which includes the aforementioned services as well as sustainment, technical support, training, and software/hardware updates. The total package approach may make an FMS purchase more appear more expensive on the front end, but the country is receiving much more than a defense article.</w:t>
      </w:r>
    </w:p>
    <w:p w:rsidR="00A3510F" w:rsidRDefault="00A3510F" w:rsidP="00A3510F">
      <w:r>
        <w:t>Finally, there are many countries that appreciate the transparency that comes with the U.S. system. For them, demonstrating to its public that the acquisition is free of corruption is a significant selling point of the FMS system.</w:t>
      </w:r>
    </w:p>
    <w:p w:rsidR="00A3510F" w:rsidRDefault="00A3510F" w:rsidP="00A3510F">
      <w:r>
        <w:t>There are advantages, as well, to purchasing through DCS. DCS is not subject to the DoD acquisition process, and thus allows another country to set its own standards for competitions and negotiate directly with the U.S. defense industry. DCS may at times be faster, and might also prove better for acquiring items not purchased by the U.S. military for its own needs.</w:t>
      </w:r>
    </w:p>
    <w:p w:rsidR="00A3510F" w:rsidRPr="003827FB" w:rsidRDefault="00A3510F" w:rsidP="00A3510F">
      <w:r w:rsidRPr="003827FB">
        <w:rPr>
          <w:rStyle w:val="StyleUnderline"/>
        </w:rPr>
        <w:lastRenderedPageBreak/>
        <w:t xml:space="preserve">As a general matter of policy, </w:t>
      </w:r>
      <w:r w:rsidRPr="003827FB">
        <w:rPr>
          <w:rStyle w:val="StyleUnderline"/>
          <w:highlight w:val="yellow"/>
        </w:rPr>
        <w:t>the U.S.</w:t>
      </w:r>
      <w:r w:rsidRPr="003827FB">
        <w:rPr>
          <w:rStyle w:val="StyleUnderline"/>
        </w:rPr>
        <w:t xml:space="preserve"> government </w:t>
      </w:r>
      <w:r w:rsidRPr="003827FB">
        <w:rPr>
          <w:rStyle w:val="StyleUnderline"/>
          <w:highlight w:val="yellow"/>
        </w:rPr>
        <w:t>takes a “neutral” position on whether a customer selects FMS vs. DCS</w:t>
      </w:r>
      <w:r>
        <w:t xml:space="preserve"> although there are some systems which, because of technological or policy sensitivity, we only sell via FMS. </w:t>
      </w:r>
      <w:r w:rsidRPr="003827FB">
        <w:rPr>
          <w:rStyle w:val="StyleUnderline"/>
          <w:highlight w:val="yellow"/>
        </w:rPr>
        <w:t xml:space="preserve">The important element is that partners buy American; the </w:t>
      </w:r>
      <w:r w:rsidRPr="003827FB">
        <w:rPr>
          <w:rStyle w:val="Emphasis"/>
          <w:highlight w:val="yellow"/>
        </w:rPr>
        <w:t>mechanism through which they do so</w:t>
      </w:r>
      <w:r w:rsidRPr="003827FB">
        <w:rPr>
          <w:rStyle w:val="StyleUnderline"/>
          <w:highlight w:val="yellow"/>
        </w:rPr>
        <w:t xml:space="preserve"> is</w:t>
      </w:r>
      <w:r w:rsidRPr="003827FB">
        <w:rPr>
          <w:rStyle w:val="StyleUnderline"/>
        </w:rPr>
        <w:t xml:space="preserve"> typically </w:t>
      </w:r>
      <w:r w:rsidRPr="003827FB">
        <w:rPr>
          <w:rStyle w:val="StyleUnderline"/>
          <w:highlight w:val="yellow"/>
        </w:rPr>
        <w:t>their choice</w:t>
      </w:r>
      <w:r>
        <w:t>.</w:t>
      </w:r>
    </w:p>
    <w:p w:rsidR="00A3510F" w:rsidRDefault="00A3510F" w:rsidP="00A3510F"/>
    <w:p w:rsidR="00036724" w:rsidRDefault="005F7320" w:rsidP="00036724">
      <w:pPr>
        <w:pStyle w:val="Heading3"/>
      </w:pPr>
      <w:r>
        <w:lastRenderedPageBreak/>
        <w:t>1AR —</w:t>
      </w:r>
      <w:r w:rsidR="00036724">
        <w:t xml:space="preserve"> </w:t>
      </w:r>
      <w:r w:rsidR="00036724">
        <w:t>FMS/DCS Counter-Interpretation</w:t>
      </w:r>
    </w:p>
    <w:p w:rsidR="00036724" w:rsidRPr="007B79EB" w:rsidRDefault="00036724" w:rsidP="00036724">
      <w:pPr>
        <w:pStyle w:val="Heading4"/>
      </w:pPr>
      <w:r>
        <w:t xml:space="preserve">FMS is </w:t>
      </w:r>
      <w:r>
        <w:rPr>
          <w:u w:val="single"/>
        </w:rPr>
        <w:t>a process</w:t>
      </w:r>
      <w:r>
        <w:t xml:space="preserve">, not a program. </w:t>
      </w:r>
    </w:p>
    <w:p w:rsidR="00036724" w:rsidRPr="00C47228" w:rsidRDefault="00036724" w:rsidP="00036724">
      <w:r w:rsidRPr="00172B50">
        <w:rPr>
          <w:rStyle w:val="Style13ptBold"/>
        </w:rPr>
        <w:t>Rowe 13</w:t>
      </w:r>
      <w:r>
        <w:t xml:space="preserve"> — Derek A. Rowe, </w:t>
      </w:r>
      <w:r w:rsidRPr="00172B50">
        <w:t xml:space="preserve">Judge Advocate in the U.S. Air Force, former Chief of Operational Contracts at the Ogden Air Logistics Center at Hill Air Force Base, holds a J.D. from Brigham Young University, </w:t>
      </w:r>
      <w:r>
        <w:t xml:space="preserve">2013 (“Foreign Military Sales (FMS), Pseudo-FMS, and a Response to the GAO—Is Pseudo-FMS the Way Forward?,” </w:t>
      </w:r>
      <w:r>
        <w:rPr>
          <w:i/>
        </w:rPr>
        <w:t>Air Force Law Review</w:t>
      </w:r>
      <w:r>
        <w:t>, Volume 69, Available Online to Subscribing Institutions via Hein Online, p. 204-207)</w:t>
      </w:r>
    </w:p>
    <w:p w:rsidR="00036724" w:rsidRDefault="00036724" w:rsidP="00036724">
      <w:r>
        <w:t xml:space="preserve">B. </w:t>
      </w:r>
      <w:r w:rsidRPr="007B79EB">
        <w:rPr>
          <w:rStyle w:val="Emphasis"/>
          <w:highlight w:val="yellow"/>
        </w:rPr>
        <w:t>How FMS Works</w:t>
      </w:r>
    </w:p>
    <w:p w:rsidR="00036724" w:rsidRDefault="00036724" w:rsidP="00036724">
      <w:r w:rsidRPr="00BF6D73">
        <w:rPr>
          <w:rStyle w:val="StyleUnderline"/>
        </w:rPr>
        <w:t xml:space="preserve">At its core, </w:t>
      </w:r>
      <w:r w:rsidRPr="007B79EB">
        <w:rPr>
          <w:rStyle w:val="StyleUnderline"/>
          <w:highlight w:val="yellow"/>
        </w:rPr>
        <w:t>FMS is an exchange of info</w:t>
      </w:r>
      <w:r w:rsidRPr="00BF6D73">
        <w:rPr>
          <w:rStyle w:val="StyleUnderline"/>
        </w:rPr>
        <w:t xml:space="preserve">rmation, </w:t>
      </w:r>
      <w:r w:rsidRPr="007B79EB">
        <w:rPr>
          <w:rStyle w:val="StyleUnderline"/>
          <w:highlight w:val="yellow"/>
        </w:rPr>
        <w:t>money, and defense articles or services, in that order. This</w:t>
      </w:r>
      <w:r w:rsidRPr="00BF6D73">
        <w:rPr>
          <w:rStyle w:val="StyleUnderline"/>
        </w:rPr>
        <w:t xml:space="preserve"> section </w:t>
      </w:r>
      <w:r w:rsidRPr="007B79EB">
        <w:rPr>
          <w:rStyle w:val="StyleUnderline"/>
          <w:highlight w:val="yellow"/>
        </w:rPr>
        <w:t>gives a</w:t>
      </w:r>
      <w:r w:rsidRPr="00BF6D73">
        <w:rPr>
          <w:rStyle w:val="StyleUnderline"/>
        </w:rPr>
        <w:t xml:space="preserve"> brief </w:t>
      </w:r>
      <w:r w:rsidRPr="007B79EB">
        <w:rPr>
          <w:rStyle w:val="StyleUnderline"/>
          <w:highlight w:val="yellow"/>
        </w:rPr>
        <w:t xml:space="preserve">description of </w:t>
      </w:r>
      <w:r w:rsidRPr="007B79EB">
        <w:rPr>
          <w:rStyle w:val="Emphasis"/>
          <w:highlight w:val="yellow"/>
        </w:rPr>
        <w:t>how the process works</w:t>
      </w:r>
      <w:r w:rsidRPr="007B79EB">
        <w:rPr>
          <w:rStyle w:val="StyleUnderline"/>
          <w:highlight w:val="yellow"/>
        </w:rPr>
        <w:t>, touching on the main FMS milestones: eligibility, requirement generation,</w:t>
      </w:r>
      <w:r>
        <w:t xml:space="preserve"> Letter of Request (</w:t>
      </w:r>
      <w:r w:rsidRPr="007B79EB">
        <w:rPr>
          <w:rStyle w:val="StyleUnderline"/>
          <w:highlight w:val="yellow"/>
        </w:rPr>
        <w:t>LOR</w:t>
      </w:r>
      <w:r>
        <w:t>), Price and Availability (</w:t>
      </w:r>
      <w:r w:rsidRPr="007B79EB">
        <w:rPr>
          <w:rStyle w:val="StyleUnderline"/>
          <w:highlight w:val="yellow"/>
        </w:rPr>
        <w:t>P&amp;A</w:t>
      </w:r>
      <w:r>
        <w:t>), Letter of Offer and Acceptance (</w:t>
      </w:r>
      <w:r w:rsidRPr="007B79EB">
        <w:rPr>
          <w:rStyle w:val="StyleUnderline"/>
          <w:highlight w:val="yellow"/>
        </w:rPr>
        <w:t>LOA</w:t>
      </w:r>
      <w:r>
        <w:t xml:space="preserve">), </w:t>
      </w:r>
      <w:r w:rsidRPr="007B79EB">
        <w:rPr>
          <w:rStyle w:val="StyleUnderline"/>
          <w:highlight w:val="yellow"/>
        </w:rPr>
        <w:t>and administration/closeout</w:t>
      </w:r>
      <w:r>
        <w:t>. It also introduces a few essential concepts and terms, as necessary.</w:t>
      </w:r>
    </w:p>
    <w:p w:rsidR="00036724" w:rsidRDefault="00036724" w:rsidP="00036724">
      <w:r w:rsidRPr="007B79EB">
        <w:rPr>
          <w:rStyle w:val="StyleUnderline"/>
          <w:highlight w:val="yellow"/>
        </w:rPr>
        <w:t>F</w:t>
      </w:r>
      <w:r w:rsidRPr="00BF6D73">
        <w:rPr>
          <w:rStyle w:val="StyleUnderline"/>
        </w:rPr>
        <w:t xml:space="preserve">oreign </w:t>
      </w:r>
      <w:r w:rsidRPr="007B79EB">
        <w:rPr>
          <w:rStyle w:val="StyleUnderline"/>
          <w:highlight w:val="yellow"/>
        </w:rPr>
        <w:t>M</w:t>
      </w:r>
      <w:r w:rsidRPr="00BF6D73">
        <w:rPr>
          <w:rStyle w:val="StyleUnderline"/>
        </w:rPr>
        <w:t xml:space="preserve">ilitary </w:t>
      </w:r>
      <w:r w:rsidRPr="007B79EB">
        <w:rPr>
          <w:rStyle w:val="StyleUnderline"/>
          <w:highlight w:val="yellow"/>
        </w:rPr>
        <w:t>Sales begin with eligibility</w:t>
      </w:r>
      <w:r>
        <w:t>. As described above, a country listed at SAMM Table C4.T2 is generally eligible.3 3 However, current events in the country may result in the customer's FMS eligibility being terminated or suspended. 34</w:t>
      </w:r>
    </w:p>
    <w:p w:rsidR="00036724" w:rsidRDefault="00036724" w:rsidP="00036724">
      <w:r w:rsidRPr="00BF6D73">
        <w:rPr>
          <w:rStyle w:val="StyleUnderline"/>
        </w:rPr>
        <w:t xml:space="preserve">If a country is eligible, </w:t>
      </w:r>
      <w:r w:rsidRPr="007B79EB">
        <w:rPr>
          <w:rStyle w:val="StyleUnderline"/>
          <w:highlight w:val="yellow"/>
        </w:rPr>
        <w:t>the next step is</w:t>
      </w:r>
      <w:r w:rsidRPr="00BF6D73">
        <w:rPr>
          <w:rStyle w:val="StyleUnderline"/>
        </w:rPr>
        <w:t xml:space="preserve"> for the country </w:t>
      </w:r>
      <w:r w:rsidRPr="007B79EB">
        <w:rPr>
          <w:rStyle w:val="StyleUnderline"/>
          <w:highlight w:val="yellow"/>
        </w:rPr>
        <w:t>to generate requirements</w:t>
      </w:r>
      <w:r>
        <w:t xml:space="preserve"> based on that country's security objectives.35 This determination may be the result of a threat analysis.36 In deciding what to request, customer countries may require specific information on defense systems. Throughout the requirement generation process, the customer country may consult with and receive defense information [end page 204] from U.S. representatives, principally the in-country U.S. Security Cooperation Organization (SCO). 7</w:t>
      </w:r>
    </w:p>
    <w:p w:rsidR="00036724" w:rsidRDefault="00036724" w:rsidP="00036724">
      <w:r>
        <w:t>Also during the requirement generation stage, a U.S. Security Assistance Survey Team will, if requested by the customer country, conduct an in-country survey to review military capabilities and make recommendations." These teams are generally funded by the customer through an FMS case, i.e., paid for by the customer country.3 9</w:t>
      </w:r>
    </w:p>
    <w:p w:rsidR="00036724" w:rsidRDefault="00036724" w:rsidP="00036724">
      <w:r w:rsidRPr="007B79EB">
        <w:rPr>
          <w:rStyle w:val="StyleUnderline"/>
          <w:highlight w:val="yellow"/>
        </w:rPr>
        <w:t>When</w:t>
      </w:r>
      <w:r w:rsidRPr="00BF6D73">
        <w:rPr>
          <w:rStyle w:val="StyleUnderline"/>
        </w:rPr>
        <w:t xml:space="preserve"> specific written </w:t>
      </w:r>
      <w:r w:rsidRPr="007B79EB">
        <w:rPr>
          <w:rStyle w:val="StyleUnderline"/>
          <w:highlight w:val="yellow"/>
        </w:rPr>
        <w:t>requirements are drafted, the country makes an official request</w:t>
      </w:r>
      <w:r>
        <w:t xml:space="preserve"> to the United States </w:t>
      </w:r>
      <w:r w:rsidRPr="007B79EB">
        <w:rPr>
          <w:rStyle w:val="StyleUnderline"/>
          <w:highlight w:val="yellow"/>
        </w:rPr>
        <w:t>in the form of a</w:t>
      </w:r>
      <w:r>
        <w:t xml:space="preserve"> Letter of Request (</w:t>
      </w:r>
      <w:r w:rsidRPr="007B79EB">
        <w:rPr>
          <w:rStyle w:val="StyleUnderline"/>
          <w:highlight w:val="yellow"/>
        </w:rPr>
        <w:t>LOR</w:t>
      </w:r>
      <w:r>
        <w:t xml:space="preserve">).40 A country that is familiar with the specific requirements of interest, cost, and U.S. delivery capabilities may also request a sales offer directly in the LOR. In this case, </w:t>
      </w:r>
      <w:r w:rsidRPr="007B79EB">
        <w:rPr>
          <w:rStyle w:val="StyleUnderline"/>
          <w:highlight w:val="yellow"/>
        </w:rPr>
        <w:t>the response</w:t>
      </w:r>
      <w:r w:rsidRPr="00BF6D73">
        <w:rPr>
          <w:rStyle w:val="StyleUnderline"/>
        </w:rPr>
        <w:t xml:space="preserve"> from the U</w:t>
      </w:r>
      <w:r>
        <w:t xml:space="preserve">nited </w:t>
      </w:r>
      <w:r w:rsidRPr="00BF6D73">
        <w:rPr>
          <w:rStyle w:val="StyleUnderline"/>
        </w:rPr>
        <w:t>S</w:t>
      </w:r>
      <w:r>
        <w:t xml:space="preserve">tates </w:t>
      </w:r>
      <w:r w:rsidRPr="00BF6D73">
        <w:rPr>
          <w:rStyle w:val="StyleUnderline"/>
        </w:rPr>
        <w:t xml:space="preserve">government </w:t>
      </w:r>
      <w:r w:rsidRPr="007B79EB">
        <w:rPr>
          <w:rStyle w:val="StyleUnderline"/>
          <w:highlight w:val="yellow"/>
        </w:rPr>
        <w:t>would be a</w:t>
      </w:r>
      <w:r>
        <w:t xml:space="preserve"> Letter of Offer and Acceptance (</w:t>
      </w:r>
      <w:r w:rsidRPr="007B79EB">
        <w:rPr>
          <w:rStyle w:val="StyleUnderline"/>
          <w:highlight w:val="yellow"/>
        </w:rPr>
        <w:t>LOA</w:t>
      </w:r>
      <w:r>
        <w:t xml:space="preserve">), </w:t>
      </w:r>
      <w:r w:rsidRPr="00BF6D73">
        <w:rPr>
          <w:rStyle w:val="StyleUnderline"/>
        </w:rPr>
        <w:t>which becomes a contract when executed</w:t>
      </w:r>
      <w:r>
        <w:t>.4 1 However, if the requestor does not yet have enough information, the LOR may request price and availability (P&amp;A) data only.42</w:t>
      </w:r>
    </w:p>
    <w:p w:rsidR="00036724" w:rsidRDefault="00036724" w:rsidP="00036724">
      <w:r w:rsidRPr="00BF6D73">
        <w:rPr>
          <w:rStyle w:val="StyleUnderline"/>
        </w:rPr>
        <w:t xml:space="preserve">The </w:t>
      </w:r>
      <w:r w:rsidRPr="007B79EB">
        <w:rPr>
          <w:rStyle w:val="StyleUnderline"/>
          <w:highlight w:val="yellow"/>
        </w:rPr>
        <w:t>P&amp;A data are rough estimates of cost and</w:t>
      </w:r>
      <w:r w:rsidRPr="00BF6D73">
        <w:rPr>
          <w:rStyle w:val="StyleUnderline"/>
        </w:rPr>
        <w:t xml:space="preserve"> projected </w:t>
      </w:r>
      <w:r w:rsidRPr="007B79EB">
        <w:rPr>
          <w:rStyle w:val="StyleUnderline"/>
          <w:highlight w:val="yellow"/>
        </w:rPr>
        <w:t>availability</w:t>
      </w:r>
      <w:r>
        <w:t xml:space="preserve"> of defense articles and services.43 These data are important because the United States obtains its own defense articles and services from the same defense contractors who may sell the requested items to a customer country.44 Thus, P&amp;A allows the customer country to determine whether it can afford a certain defense system, and [end page 205] more importantly, approximately when it could be delivered. Procedurally, </w:t>
      </w:r>
      <w:r w:rsidRPr="00BF6D73">
        <w:rPr>
          <w:rStyle w:val="StyleUnderline"/>
        </w:rPr>
        <w:t>if an initial LOR only requests P&amp;A, a second LOR must be made to request a LOA</w:t>
      </w:r>
      <w:r>
        <w:t xml:space="preserve">.45 </w:t>
      </w:r>
      <w:r w:rsidRPr="007B79EB">
        <w:rPr>
          <w:rStyle w:val="StyleUnderline"/>
          <w:highlight w:val="yellow"/>
        </w:rPr>
        <w:t xml:space="preserve">The LOA represents a </w:t>
      </w:r>
      <w:proofErr w:type="spellStart"/>
      <w:r w:rsidRPr="007B79EB">
        <w:rPr>
          <w:rStyle w:val="StyleUnderline"/>
          <w:highlight w:val="yellow"/>
        </w:rPr>
        <w:t>bonafide</w:t>
      </w:r>
      <w:proofErr w:type="spellEnd"/>
      <w:r w:rsidRPr="007B79EB">
        <w:rPr>
          <w:rStyle w:val="StyleUnderline"/>
          <w:highlight w:val="yellow"/>
        </w:rPr>
        <w:t xml:space="preserve"> offer</w:t>
      </w:r>
      <w:r w:rsidRPr="00BF6D73">
        <w:rPr>
          <w:rStyle w:val="StyleUnderline"/>
        </w:rPr>
        <w:t xml:space="preserve"> by the U.S. government to sell the described items at the indicated prices, until the offer expires</w:t>
      </w:r>
      <w:r>
        <w:t>.46</w:t>
      </w:r>
    </w:p>
    <w:p w:rsidR="00036724" w:rsidRDefault="00036724" w:rsidP="00036724">
      <w:r w:rsidRPr="007B79EB">
        <w:rPr>
          <w:rStyle w:val="StyleUnderline"/>
          <w:highlight w:val="yellow"/>
        </w:rPr>
        <w:t>Once the</w:t>
      </w:r>
      <w:r w:rsidRPr="00BF6D73">
        <w:rPr>
          <w:rStyle w:val="StyleUnderline"/>
        </w:rPr>
        <w:t xml:space="preserve"> U.S. </w:t>
      </w:r>
      <w:r w:rsidRPr="007B79EB">
        <w:rPr>
          <w:rStyle w:val="StyleUnderline"/>
          <w:highlight w:val="yellow"/>
        </w:rPr>
        <w:t>government has a binding contract, the acquisition/ procurement engine</w:t>
      </w:r>
      <w:r w:rsidRPr="00BF6D73">
        <w:rPr>
          <w:rStyle w:val="StyleUnderline"/>
        </w:rPr>
        <w:t xml:space="preserve"> within each military department </w:t>
      </w:r>
      <w:r w:rsidRPr="007B79EB">
        <w:rPr>
          <w:rStyle w:val="StyleUnderline"/>
          <w:highlight w:val="yellow"/>
        </w:rPr>
        <w:t>addresses the request</w:t>
      </w:r>
      <w:r w:rsidRPr="00BF6D73">
        <w:rPr>
          <w:rStyle w:val="StyleUnderline"/>
        </w:rPr>
        <w:t xml:space="preserve"> as if it came from a U.S. military unit</w:t>
      </w:r>
      <w:r>
        <w:t>.47 For example, if the request is for F-16s, the Air Force's Program Management Office (PMO) is notified. That PMO team includes members of various disciplines (engineering, testing, contracting, logistics, financial management) currently procuring F-</w:t>
      </w:r>
      <w:proofErr w:type="spellStart"/>
      <w:r>
        <w:t>i</w:t>
      </w:r>
      <w:proofErr w:type="spellEnd"/>
      <w:r>
        <w:t xml:space="preserve"> 6s for various FMS customers, such as Iraq.48 The PMO will then increase the quantity of its current procurements in order to gain economy of scale cost savings and efficiencies, as well as additional business for U.S.-based defense contractors. 49 The transaction would be advantageous to the United States even though it no longer purchases new F- 16s for itself, because it continues maintenance for the F-i6s in its inventory.50</w:t>
      </w:r>
    </w:p>
    <w:p w:rsidR="00036724" w:rsidRDefault="00036724" w:rsidP="00036724">
      <w:r>
        <w:t>The accompanying support and maintenance items for F-16s and other Major Defense Equipment (MDE) benefit the United States and other countries for the same reasons, but have the additional benefit of a certain degree of U.S. control. When the United States sells MDE to another country, and then breaks diplomatic relations with that country for any reason, it can stop continued support, maintenance, and logistics for that system, forcing the country to seek these items on the black market or attempt to reverse-engineer them in order to continue use of the MDE. This action, particularly for high maintenance MDE such as aircraft, can significantly limit hostile use of U.S.-supplied MDE.52</w:t>
      </w:r>
    </w:p>
    <w:p w:rsidR="00036724" w:rsidRDefault="00036724" w:rsidP="00036724">
      <w:r w:rsidRPr="007B79EB">
        <w:rPr>
          <w:rStyle w:val="StyleUnderline"/>
          <w:highlight w:val="yellow"/>
        </w:rPr>
        <w:t>During</w:t>
      </w:r>
      <w:r w:rsidRPr="00BF6D73">
        <w:rPr>
          <w:rStyle w:val="StyleUnderline"/>
        </w:rPr>
        <w:t xml:space="preserve"> the </w:t>
      </w:r>
      <w:r w:rsidRPr="007B79EB">
        <w:rPr>
          <w:rStyle w:val="StyleUnderline"/>
          <w:highlight w:val="yellow"/>
        </w:rPr>
        <w:t>contracting</w:t>
      </w:r>
      <w:r w:rsidRPr="00BF6D73">
        <w:rPr>
          <w:rStyle w:val="StyleUnderline"/>
        </w:rPr>
        <w:t xml:space="preserve"> process, </w:t>
      </w:r>
      <w:r w:rsidRPr="007B79EB">
        <w:rPr>
          <w:rStyle w:val="StyleUnderline"/>
          <w:highlight w:val="yellow"/>
        </w:rPr>
        <w:t>the U.S.</w:t>
      </w:r>
      <w:r w:rsidRPr="00BF6D73">
        <w:rPr>
          <w:rStyle w:val="StyleUnderline"/>
        </w:rPr>
        <w:t xml:space="preserve"> government </w:t>
      </w:r>
      <w:r w:rsidRPr="007B79EB">
        <w:rPr>
          <w:rStyle w:val="StyleUnderline"/>
          <w:highlight w:val="yellow"/>
        </w:rPr>
        <w:t>negotiates with defense contractors</w:t>
      </w:r>
      <w:r>
        <w:t xml:space="preserve"> via a contracting officer using standard forms.53 The contracting officer consults with the FMS purchaser as necessary concerning LOA clarification, [end page 206] identification of any special warranty provisions, requests for release of documents, and any minor or major amendments or modifications, among other issues.54 Disputes arising between subcontractors, pre- or post- award, are </w:t>
      </w:r>
      <w:r>
        <w:lastRenderedPageBreak/>
        <w:t>dealt with in accordance with the Federal Acquisition Regulation (FAR), including litigation of disputes.55 Additionally, there are several legal reviews of the developing and completed case file, as required by each military department.56</w:t>
      </w:r>
    </w:p>
    <w:p w:rsidR="00036724" w:rsidRDefault="00036724" w:rsidP="00036724">
      <w:r w:rsidRPr="007B79EB">
        <w:rPr>
          <w:rStyle w:val="StyleUnderline"/>
          <w:highlight w:val="yellow"/>
        </w:rPr>
        <w:t>The final step is delivery</w:t>
      </w:r>
      <w:r w:rsidRPr="00BF6D73">
        <w:rPr>
          <w:rStyle w:val="StyleUnderline"/>
        </w:rPr>
        <w:t xml:space="preserve"> of the defense articles and services</w:t>
      </w:r>
      <w:r>
        <w:t>. Although conceptually simple, delivery of FMS items is the subject of much GAO criticism.57 For standard FMS cases, judge advocates providing oversight should be aware of the integral role of the transportation plan.58 The export form DSP-94 is required for all FMS cases for permanent export, as well as all FMS cases for classified items.59 For all Pseudo-FMS cases, the DoD transports, making the DSP-94 a DoD responsibility.60</w:t>
      </w:r>
    </w:p>
    <w:p w:rsidR="00036724" w:rsidRDefault="00036724" w:rsidP="00036724"/>
    <w:p w:rsidR="00036724" w:rsidRPr="009A1E70" w:rsidRDefault="00036724" w:rsidP="00036724">
      <w:pPr>
        <w:pStyle w:val="Heading4"/>
      </w:pPr>
      <w:r>
        <w:t xml:space="preserve">FMS and DCS are </w:t>
      </w:r>
      <w:r>
        <w:rPr>
          <w:u w:val="single"/>
        </w:rPr>
        <w:t>agreements</w:t>
      </w:r>
      <w:r>
        <w:t xml:space="preserve">, not programs. </w:t>
      </w:r>
    </w:p>
    <w:p w:rsidR="00036724" w:rsidRPr="00C47228" w:rsidRDefault="00036724" w:rsidP="00036724">
      <w:r w:rsidRPr="00172B50">
        <w:rPr>
          <w:rStyle w:val="Style13ptBold"/>
        </w:rPr>
        <w:t>Rowe 13</w:t>
      </w:r>
      <w:r>
        <w:t xml:space="preserve"> — Derek A. Rowe, </w:t>
      </w:r>
      <w:r w:rsidRPr="00172B50">
        <w:t xml:space="preserve">Judge Advocate in the U.S. Air Force, former Chief of Operational Contracts at the Ogden Air Logistics Center at Hill Air Force Base, holds a J.D. from Brigham Young University, </w:t>
      </w:r>
      <w:r>
        <w:t xml:space="preserve">2013 (“Foreign Military Sales (FMS), Pseudo-FMS, and a Response to the GAO—Is Pseudo-FMS the Way Forward?,” </w:t>
      </w:r>
      <w:r>
        <w:rPr>
          <w:i/>
        </w:rPr>
        <w:t>Air Force Law Review</w:t>
      </w:r>
      <w:r>
        <w:t>, Volume 69, Available Online to Subscribing Institutions via Hein Online, p. 204-207)</w:t>
      </w:r>
    </w:p>
    <w:p w:rsidR="00036724" w:rsidRDefault="00036724" w:rsidP="00036724">
      <w:r>
        <w:t xml:space="preserve">E. </w:t>
      </w:r>
      <w:r w:rsidRPr="009A1E70">
        <w:rPr>
          <w:rStyle w:val="StyleUnderline"/>
        </w:rPr>
        <w:t>Direct Commercial Sales</w:t>
      </w:r>
    </w:p>
    <w:p w:rsidR="00036724" w:rsidRPr="00F72674" w:rsidRDefault="00036724" w:rsidP="00036724">
      <w:r w:rsidRPr="009A1E70">
        <w:rPr>
          <w:rStyle w:val="Emphasis"/>
          <w:highlight w:val="yellow"/>
        </w:rPr>
        <w:t>A DCS is an agreement</w:t>
      </w:r>
      <w:r w:rsidRPr="009A1E70">
        <w:rPr>
          <w:rStyle w:val="StyleUnderline"/>
        </w:rPr>
        <w:t xml:space="preserve"> directly </w:t>
      </w:r>
      <w:r w:rsidRPr="009A1E70">
        <w:rPr>
          <w:rStyle w:val="StyleUnderline"/>
          <w:highlight w:val="yellow"/>
        </w:rPr>
        <w:t>between a</w:t>
      </w:r>
      <w:r w:rsidRPr="009A1E70">
        <w:rPr>
          <w:rStyle w:val="StyleUnderline"/>
        </w:rPr>
        <w:t xml:space="preserve"> customer </w:t>
      </w:r>
      <w:r w:rsidRPr="009A1E70">
        <w:rPr>
          <w:rStyle w:val="StyleUnderline"/>
          <w:highlight w:val="yellow"/>
        </w:rPr>
        <w:t>country and</w:t>
      </w:r>
      <w:r w:rsidRPr="009A1E70">
        <w:rPr>
          <w:rStyle w:val="StyleUnderline"/>
        </w:rPr>
        <w:t xml:space="preserve"> a U.S. </w:t>
      </w:r>
      <w:r w:rsidRPr="009A1E70">
        <w:rPr>
          <w:rStyle w:val="StyleUnderline"/>
          <w:highlight w:val="yellow"/>
        </w:rPr>
        <w:t>defense contractor</w:t>
      </w:r>
      <w:r>
        <w:t xml:space="preserve">.71 For various reasons, a customer country may prefer to contact a U.S. defense contractor directly to purchase defense articles and services.72 </w:t>
      </w:r>
      <w:r w:rsidRPr="009A1E70">
        <w:rPr>
          <w:rStyle w:val="StyleUnderline"/>
          <w:highlight w:val="yellow"/>
        </w:rPr>
        <w:t xml:space="preserve">As FMS is </w:t>
      </w:r>
      <w:r w:rsidRPr="009A1E70">
        <w:rPr>
          <w:rStyle w:val="Emphasis"/>
          <w:highlight w:val="yellow"/>
        </w:rPr>
        <w:t>a government-to-government purchase</w:t>
      </w:r>
      <w:r w:rsidRPr="009A1E70">
        <w:rPr>
          <w:rStyle w:val="StyleUnderline"/>
          <w:highlight w:val="yellow"/>
        </w:rPr>
        <w:t>, some countries perceive</w:t>
      </w:r>
      <w:r w:rsidRPr="009A1E70">
        <w:rPr>
          <w:rStyle w:val="StyleUnderline"/>
        </w:rPr>
        <w:t xml:space="preserve"> political </w:t>
      </w:r>
      <w:r w:rsidRPr="009A1E70">
        <w:rPr>
          <w:rStyle w:val="StyleUnderline"/>
          <w:highlight w:val="yellow"/>
        </w:rPr>
        <w:t>difficulties</w:t>
      </w:r>
      <w:r w:rsidRPr="009A1E70">
        <w:rPr>
          <w:rStyle w:val="StyleUnderline"/>
        </w:rPr>
        <w:t xml:space="preserve"> in such transactions</w:t>
      </w:r>
      <w:r>
        <w:t xml:space="preserve">.73 DCS may also be preferred because for some items, it may be a faster process than FMS.74 </w:t>
      </w:r>
      <w:r w:rsidRPr="009A1E70">
        <w:rPr>
          <w:rStyle w:val="StyleUnderline"/>
        </w:rPr>
        <w:t>In DCS, the U.S. contractor obtains</w:t>
      </w:r>
      <w:r>
        <w:t xml:space="preserve"> [end page 208] </w:t>
      </w:r>
      <w:r w:rsidRPr="009A1E70">
        <w:rPr>
          <w:rStyle w:val="StyleUnderline"/>
        </w:rPr>
        <w:t>the export license</w:t>
      </w:r>
      <w:r w:rsidRPr="009A1E70">
        <w:t xml:space="preserve"> rather than the SCO, </w:t>
      </w:r>
      <w:r w:rsidRPr="009A1E70">
        <w:rPr>
          <w:rStyle w:val="StyleUnderline"/>
        </w:rPr>
        <w:t>and any other support associated with the procurement is negotiated directly between the customer and contractor</w:t>
      </w:r>
      <w:r>
        <w:t>.75</w:t>
      </w:r>
    </w:p>
    <w:p w:rsidR="00036724" w:rsidRPr="00704213" w:rsidRDefault="00036724" w:rsidP="00036724"/>
    <w:p w:rsidR="00036724" w:rsidRPr="000E236C" w:rsidRDefault="00036724" w:rsidP="00036724">
      <w:pPr>
        <w:pStyle w:val="Heading4"/>
      </w:pPr>
      <w:r w:rsidRPr="000E236C">
        <w:rPr>
          <w:u w:val="single"/>
        </w:rPr>
        <w:t>Contextual Usage Proves</w:t>
      </w:r>
      <w:r>
        <w:t xml:space="preserve"> — foreign military sales are </w:t>
      </w:r>
      <w:r>
        <w:rPr>
          <w:u w:val="single"/>
        </w:rPr>
        <w:t>transactions</w:t>
      </w:r>
      <w:r>
        <w:t xml:space="preserve">, not the program as a whole. </w:t>
      </w:r>
    </w:p>
    <w:p w:rsidR="00036724" w:rsidRDefault="00036724" w:rsidP="00036724">
      <w:r w:rsidRPr="000E236C">
        <w:rPr>
          <w:rStyle w:val="Style13ptBold"/>
        </w:rPr>
        <w:t>USN 14</w:t>
      </w:r>
      <w:r>
        <w:t xml:space="preserve"> — Uniformed Service News, 2014 (“</w:t>
      </w:r>
      <w:r w:rsidRPr="000E236C">
        <w:t>2014 Military sales to allies exceeds $34 billion</w:t>
      </w:r>
      <w:r>
        <w:t>,” October 28</w:t>
      </w:r>
      <w:r w:rsidRPr="000E236C">
        <w:rPr>
          <w:vertAlign w:val="superscript"/>
        </w:rPr>
        <w:t>th</w:t>
      </w:r>
      <w:r>
        <w:t xml:space="preserve">, Available Online at </w:t>
      </w:r>
      <w:hyperlink r:id="rId25" w:history="1">
        <w:r w:rsidRPr="002240BA">
          <w:rPr>
            <w:rStyle w:val="Hyperlink"/>
          </w:rPr>
          <w:t>http://newsroom.afba.com/uniformed-services-news/2014-military-sales-to-allies-exceeds-34-billion/</w:t>
        </w:r>
      </w:hyperlink>
      <w:r>
        <w:t>, Accessed 06-30-2019)</w:t>
      </w:r>
    </w:p>
    <w:p w:rsidR="00036724" w:rsidRDefault="00036724" w:rsidP="00036724">
      <w:r>
        <w:t xml:space="preserve">According to information released by the Defense Security Cooperation Agency, </w:t>
      </w:r>
      <w:r w:rsidRPr="00E973D8">
        <w:rPr>
          <w:rStyle w:val="StyleUnderline"/>
          <w:highlight w:val="yellow"/>
        </w:rPr>
        <w:t>the U.S. sold $34</w:t>
      </w:r>
      <w:r>
        <w:t xml:space="preserve">.2 </w:t>
      </w:r>
      <w:r w:rsidRPr="00E973D8">
        <w:rPr>
          <w:rStyle w:val="StyleUnderline"/>
          <w:highlight w:val="yellow"/>
        </w:rPr>
        <w:t>billion</w:t>
      </w:r>
      <w:r w:rsidRPr="00E973D8">
        <w:rPr>
          <w:rStyle w:val="StyleUnderline"/>
        </w:rPr>
        <w:t xml:space="preserve"> worth </w:t>
      </w:r>
      <w:r w:rsidRPr="00E973D8">
        <w:rPr>
          <w:rStyle w:val="StyleUnderline"/>
          <w:highlight w:val="yellow"/>
        </w:rPr>
        <w:t>of military equipment</w:t>
      </w:r>
      <w:r w:rsidRPr="00E973D8">
        <w:rPr>
          <w:rStyle w:val="StyleUnderline"/>
        </w:rPr>
        <w:t xml:space="preserve"> to allies during 2014</w:t>
      </w:r>
      <w:r>
        <w:t xml:space="preserve">. </w:t>
      </w:r>
    </w:p>
    <w:p w:rsidR="00036724" w:rsidRDefault="00036724" w:rsidP="00036724">
      <w:r w:rsidRPr="00E973D8">
        <w:rPr>
          <w:rStyle w:val="StyleUnderline"/>
          <w:highlight w:val="yellow"/>
        </w:rPr>
        <w:t xml:space="preserve">One of the </w:t>
      </w:r>
      <w:r w:rsidRPr="00E973D8">
        <w:rPr>
          <w:rStyle w:val="Emphasis"/>
          <w:highlight w:val="yellow"/>
        </w:rPr>
        <w:t>major sales</w:t>
      </w:r>
      <w:r w:rsidRPr="00E973D8">
        <w:rPr>
          <w:rStyle w:val="StyleUnderline"/>
        </w:rPr>
        <w:t xml:space="preserve"> made by the government </w:t>
      </w:r>
      <w:r w:rsidRPr="00E973D8">
        <w:rPr>
          <w:rStyle w:val="StyleUnderline"/>
          <w:highlight w:val="yellow"/>
        </w:rPr>
        <w:t>included an $11 billion deal with Qatar where the nation acquired</w:t>
      </w:r>
      <w:r w:rsidRPr="00E973D8">
        <w:rPr>
          <w:highlight w:val="yellow"/>
        </w:rPr>
        <w:t xml:space="preserve"> 500 </w:t>
      </w:r>
      <w:r w:rsidRPr="00E973D8">
        <w:rPr>
          <w:rStyle w:val="StyleUnderline"/>
          <w:highlight w:val="yellow"/>
        </w:rPr>
        <w:t>Javelin anti-tank missiles and</w:t>
      </w:r>
      <w:r w:rsidRPr="00E973D8">
        <w:rPr>
          <w:highlight w:val="yellow"/>
        </w:rPr>
        <w:t xml:space="preserve"> 24 </w:t>
      </w:r>
      <w:r w:rsidRPr="00E973D8">
        <w:rPr>
          <w:rStyle w:val="StyleUnderline"/>
          <w:highlight w:val="yellow"/>
        </w:rPr>
        <w:t>Apache helicopters</w:t>
      </w:r>
      <w:r w:rsidRPr="00E973D8">
        <w:rPr>
          <w:rStyle w:val="StyleUnderline"/>
        </w:rPr>
        <w:t xml:space="preserve">. Singapore bought $2.4 billion worth of F-16s, while </w:t>
      </w:r>
      <w:r w:rsidRPr="00E973D8">
        <w:rPr>
          <w:rStyle w:val="StyleUnderline"/>
          <w:highlight w:val="yellow"/>
        </w:rPr>
        <w:t>the U</w:t>
      </w:r>
      <w:r>
        <w:t xml:space="preserve">nited </w:t>
      </w:r>
      <w:r w:rsidRPr="00E973D8">
        <w:rPr>
          <w:rStyle w:val="StyleUnderline"/>
          <w:highlight w:val="yellow"/>
        </w:rPr>
        <w:t>A</w:t>
      </w:r>
      <w:r>
        <w:t xml:space="preserve">rab </w:t>
      </w:r>
      <w:r w:rsidRPr="00E973D8">
        <w:rPr>
          <w:rStyle w:val="StyleUnderline"/>
          <w:highlight w:val="yellow"/>
        </w:rPr>
        <w:t>E</w:t>
      </w:r>
      <w:r>
        <w:t xml:space="preserve">mirates </w:t>
      </w:r>
      <w:r w:rsidRPr="00E973D8">
        <w:rPr>
          <w:rStyle w:val="StyleUnderline"/>
          <w:highlight w:val="yellow"/>
        </w:rPr>
        <w:t>spent $2.5 billion on</w:t>
      </w:r>
      <w:r>
        <w:t xml:space="preserve"> 4,500 </w:t>
      </w:r>
      <w:r w:rsidRPr="00E973D8">
        <w:rPr>
          <w:rStyle w:val="StyleUnderline"/>
        </w:rPr>
        <w:t xml:space="preserve">mine-resistant, ambushed-protected </w:t>
      </w:r>
      <w:r w:rsidRPr="00E973D8">
        <w:rPr>
          <w:rStyle w:val="StyleUnderline"/>
          <w:highlight w:val="yellow"/>
        </w:rPr>
        <w:t>vehicles. Saudi Arabia</w:t>
      </w:r>
      <w:r w:rsidRPr="00E973D8">
        <w:rPr>
          <w:rStyle w:val="StyleUnderline"/>
        </w:rPr>
        <w:t xml:space="preserve"> also </w:t>
      </w:r>
      <w:r w:rsidRPr="00E973D8">
        <w:rPr>
          <w:rStyle w:val="StyleUnderline"/>
          <w:highlight w:val="yellow"/>
        </w:rPr>
        <w:t>spent $2 billion to update its airborne warning and control systems</w:t>
      </w:r>
      <w:r>
        <w:t xml:space="preserve">, reported Military Times. </w:t>
      </w:r>
    </w:p>
    <w:p w:rsidR="00036724" w:rsidRDefault="00036724" w:rsidP="00036724">
      <w:r w:rsidRPr="00E973D8">
        <w:rPr>
          <w:rStyle w:val="StyleUnderline"/>
        </w:rPr>
        <w:t>The U.S. also struck a deal with Iraq for $790 million worth of various combat materials</w:t>
      </w:r>
      <w:r>
        <w:t xml:space="preserve">, from missiles to aircrafts, which will help the country fight the terrorist group known as the Islamic State. </w:t>
      </w:r>
    </w:p>
    <w:p w:rsidR="00036724" w:rsidRDefault="00036724" w:rsidP="00036724">
      <w:r w:rsidRPr="00E973D8">
        <w:rPr>
          <w:rStyle w:val="StyleUnderline"/>
          <w:highlight w:val="yellow"/>
        </w:rPr>
        <w:t>These sales showed an increase from last year</w:t>
      </w:r>
      <w:r w:rsidRPr="00E973D8">
        <w:rPr>
          <w:rStyle w:val="StyleUnderline"/>
        </w:rPr>
        <w:t>'s numbers</w:t>
      </w:r>
      <w:r>
        <w:t xml:space="preserve">, which came in at $30 billion. Military Times noted that </w:t>
      </w:r>
      <w:r w:rsidRPr="000E236C">
        <w:rPr>
          <w:rStyle w:val="StyleUnderline"/>
        </w:rPr>
        <w:t>the U.S. had record-breaking sales in 2012</w:t>
      </w:r>
      <w:r>
        <w:t xml:space="preserve"> at $69.1 billion dollars </w:t>
      </w:r>
      <w:r w:rsidRPr="000E236C">
        <w:rPr>
          <w:rStyle w:val="StyleUnderline"/>
        </w:rPr>
        <w:t>due to a nearly $30 billion aircraft sale to Saudi Arabia</w:t>
      </w:r>
      <w:r>
        <w:t xml:space="preserve">. </w:t>
      </w:r>
    </w:p>
    <w:p w:rsidR="00036724" w:rsidRDefault="00036724" w:rsidP="00036724">
      <w:r w:rsidRPr="00E973D8">
        <w:rPr>
          <w:rStyle w:val="Emphasis"/>
          <w:highlight w:val="yellow"/>
        </w:rPr>
        <w:t>Increased foreign military sales</w:t>
      </w:r>
      <w:r w:rsidRPr="00E973D8">
        <w:rPr>
          <w:rStyle w:val="StyleUnderline"/>
          <w:highlight w:val="yellow"/>
        </w:rPr>
        <w:t xml:space="preserve"> are part of a defense initiative to equip</w:t>
      </w:r>
      <w:r w:rsidRPr="00E973D8">
        <w:rPr>
          <w:rStyle w:val="StyleUnderline"/>
        </w:rPr>
        <w:t xml:space="preserve"> allied </w:t>
      </w:r>
      <w:r w:rsidRPr="00E973D8">
        <w:rPr>
          <w:rStyle w:val="StyleUnderline"/>
          <w:highlight w:val="yellow"/>
        </w:rPr>
        <w:t>nations with the ability to</w:t>
      </w:r>
      <w:r w:rsidRPr="00E973D8">
        <w:rPr>
          <w:rStyle w:val="StyleUnderline"/>
        </w:rPr>
        <w:t xml:space="preserve"> proactively </w:t>
      </w:r>
      <w:r w:rsidRPr="00E973D8">
        <w:rPr>
          <w:rStyle w:val="StyleUnderline"/>
          <w:highlight w:val="yellow"/>
        </w:rPr>
        <w:t>defend themselves and not rely</w:t>
      </w:r>
      <w:r w:rsidRPr="00E973D8">
        <w:rPr>
          <w:rStyle w:val="StyleUnderline"/>
        </w:rPr>
        <w:t xml:space="preserve"> entirely </w:t>
      </w:r>
      <w:r w:rsidRPr="00E973D8">
        <w:rPr>
          <w:rStyle w:val="StyleUnderline"/>
          <w:highlight w:val="yellow"/>
        </w:rPr>
        <w:t>on U.S. aid</w:t>
      </w:r>
      <w:r>
        <w:t>, reported the source.</w:t>
      </w:r>
    </w:p>
    <w:p w:rsidR="00036724" w:rsidRDefault="00036724" w:rsidP="00036724"/>
    <w:p w:rsidR="00036724" w:rsidRPr="00882DCC" w:rsidRDefault="00036724" w:rsidP="00036724">
      <w:pPr>
        <w:pStyle w:val="Heading4"/>
      </w:pPr>
      <w:r>
        <w:t xml:space="preserve">FMS is a </w:t>
      </w:r>
      <w:r>
        <w:rPr>
          <w:u w:val="single"/>
        </w:rPr>
        <w:t>sale</w:t>
      </w:r>
      <w:r>
        <w:t xml:space="preserve">, not a program. </w:t>
      </w:r>
    </w:p>
    <w:p w:rsidR="00036724" w:rsidRDefault="00036724" w:rsidP="00036724">
      <w:r>
        <w:rPr>
          <w:rStyle w:val="Style13ptBold"/>
        </w:rPr>
        <w:t>d</w:t>
      </w:r>
      <w:r w:rsidRPr="008F5351">
        <w:rPr>
          <w:rStyle w:val="Style13ptBold"/>
        </w:rPr>
        <w:t>e Vera 4</w:t>
      </w:r>
      <w:r>
        <w:t xml:space="preserve"> — </w:t>
      </w:r>
      <w:proofErr w:type="spellStart"/>
      <w:r w:rsidRPr="00B71FB5">
        <w:t>Remegio</w:t>
      </w:r>
      <w:proofErr w:type="spellEnd"/>
      <w:r w:rsidRPr="00B71FB5">
        <w:t xml:space="preserve"> M.</w:t>
      </w:r>
      <w:r>
        <w:t xml:space="preserve"> d</w:t>
      </w:r>
      <w:r w:rsidRPr="00B71FB5">
        <w:t>e Vera,</w:t>
      </w:r>
      <w:r>
        <w:t xml:space="preserve"> </w:t>
      </w:r>
      <w:r w:rsidRPr="008F5351">
        <w:t>Lieutenant Colonel</w:t>
      </w:r>
      <w:r>
        <w:t xml:space="preserve"> in the </w:t>
      </w:r>
      <w:r w:rsidRPr="008F5351">
        <w:t>Philippine Army</w:t>
      </w:r>
      <w:r>
        <w:t xml:space="preserve">, Master’s Candidate at the U.S. Naval Postgraduate School, holds a </w:t>
      </w:r>
      <w:r w:rsidRPr="008F5351">
        <w:t>B.S.</w:t>
      </w:r>
      <w:r>
        <w:t xml:space="preserve"> from the</w:t>
      </w:r>
      <w:r w:rsidRPr="008F5351">
        <w:t xml:space="preserve"> Philippine Military Academy</w:t>
      </w:r>
      <w:r>
        <w:t>, 2004 (“</w:t>
      </w:r>
      <w:r w:rsidRPr="00B71FB5">
        <w:t>Comparative analysis of the use of Foreign</w:t>
      </w:r>
      <w:r>
        <w:t xml:space="preserve"> </w:t>
      </w:r>
      <w:r w:rsidRPr="00B71FB5">
        <w:t>Military Sales (FMS) and Direct Commercial</w:t>
      </w:r>
      <w:r>
        <w:t xml:space="preserve"> </w:t>
      </w:r>
      <w:r w:rsidRPr="00B71FB5">
        <w:t>Sales (DCS) in the procurement of US defense</w:t>
      </w:r>
      <w:r>
        <w:t xml:space="preserve"> </w:t>
      </w:r>
      <w:r w:rsidRPr="00B71FB5">
        <w:t>articles by the Philippine Government for the</w:t>
      </w:r>
      <w:r>
        <w:t xml:space="preserve"> </w:t>
      </w:r>
      <w:r w:rsidRPr="00B71FB5">
        <w:t>use of the armed forces of the Philippines</w:t>
      </w:r>
      <w:r>
        <w:t xml:space="preserve">,” Master’s Thesis — Naval Postgraduate School, June, Available Online at </w:t>
      </w:r>
      <w:hyperlink r:id="rId26" w:history="1">
        <w:r w:rsidRPr="00063DE4">
          <w:rPr>
            <w:rStyle w:val="Hyperlink"/>
          </w:rPr>
          <w:t>https://calhoun.nps.edu/bitstream/handle/10945/1165/04Jun_deVera.pdf?sequence=1&amp;isAllowed=y</w:t>
        </w:r>
      </w:hyperlink>
      <w:r>
        <w:t>, Accessed 06-11-2019, p. 23)</w:t>
      </w:r>
    </w:p>
    <w:p w:rsidR="00036724" w:rsidRDefault="00036724" w:rsidP="00036724">
      <w:r w:rsidRPr="00323B54">
        <w:t>I</w:t>
      </w:r>
      <w:r>
        <w:t>V</w:t>
      </w:r>
      <w:r w:rsidRPr="00323B54">
        <w:t>.</w:t>
      </w:r>
      <w:r>
        <w:t xml:space="preserve"> </w:t>
      </w:r>
      <w:r w:rsidRPr="00323B54">
        <w:t xml:space="preserve">Review Of The Literature On </w:t>
      </w:r>
      <w:r>
        <w:t>FMS</w:t>
      </w:r>
      <w:r w:rsidRPr="00323B54">
        <w:t xml:space="preserve"> And </w:t>
      </w:r>
      <w:r>
        <w:t>DCS</w:t>
      </w:r>
      <w:r w:rsidRPr="00323B54">
        <w:t xml:space="preserve">  </w:t>
      </w:r>
    </w:p>
    <w:p w:rsidR="00036724" w:rsidRDefault="00036724" w:rsidP="00036724">
      <w:r w:rsidRPr="00323B54">
        <w:lastRenderedPageBreak/>
        <w:t xml:space="preserve">A. Foreign Military Sales </w:t>
      </w:r>
    </w:p>
    <w:p w:rsidR="00036724" w:rsidRDefault="00036724" w:rsidP="00036724">
      <w:r w:rsidRPr="00323B54">
        <w:t>1.</w:t>
      </w:r>
      <w:r>
        <w:t xml:space="preserve"> </w:t>
      </w:r>
      <w:r w:rsidRPr="008F5351">
        <w:rPr>
          <w:rStyle w:val="Emphasis"/>
        </w:rPr>
        <w:t>Definition</w:t>
      </w:r>
    </w:p>
    <w:p w:rsidR="00036724" w:rsidRDefault="00036724" w:rsidP="00036724">
      <w:r w:rsidRPr="00323B54">
        <w:t>Foreign  Military  Sales  (</w:t>
      </w:r>
      <w:r w:rsidRPr="00AE1161">
        <w:rPr>
          <w:rStyle w:val="StyleUnderline"/>
          <w:highlight w:val="yellow"/>
        </w:rPr>
        <w:t>FMS</w:t>
      </w:r>
      <w:r w:rsidRPr="00323B54">
        <w:t xml:space="preserve">)  </w:t>
      </w:r>
      <w:r w:rsidRPr="00323B54">
        <w:rPr>
          <w:rStyle w:val="StyleUnderline"/>
        </w:rPr>
        <w:t>is  a  component  of  the  U</w:t>
      </w:r>
      <w:r w:rsidRPr="00323B54">
        <w:t xml:space="preserve">nited  </w:t>
      </w:r>
      <w:r w:rsidRPr="00323B54">
        <w:rPr>
          <w:rStyle w:val="StyleUnderline"/>
        </w:rPr>
        <w:t>S</w:t>
      </w:r>
      <w:r w:rsidRPr="00323B54">
        <w:t xml:space="preserve">tates  </w:t>
      </w:r>
      <w:r w:rsidRPr="00323B54">
        <w:rPr>
          <w:rStyle w:val="StyleUnderline"/>
        </w:rPr>
        <w:t>Security  Assistance Program authorized by the</w:t>
      </w:r>
      <w:r w:rsidRPr="00323B54">
        <w:t xml:space="preserve"> Arms Export Control Act (</w:t>
      </w:r>
      <w:r w:rsidRPr="00323B54">
        <w:rPr>
          <w:rStyle w:val="StyleUnderline"/>
        </w:rPr>
        <w:t>AECA</w:t>
      </w:r>
      <w:r w:rsidRPr="00323B54">
        <w:t xml:space="preserve">). </w:t>
      </w:r>
      <w:r w:rsidRPr="00323B54">
        <w:rPr>
          <w:rStyle w:val="StyleUnderline"/>
        </w:rPr>
        <w:t xml:space="preserve">It </w:t>
      </w:r>
      <w:r w:rsidRPr="00AE1161">
        <w:rPr>
          <w:rStyle w:val="StyleUnderline"/>
          <w:highlight w:val="yellow"/>
        </w:rPr>
        <w:t>provides</w:t>
      </w:r>
      <w:r w:rsidRPr="00323B54">
        <w:rPr>
          <w:rStyle w:val="StyleUnderline"/>
        </w:rPr>
        <w:t xml:space="preserve"> for the  </w:t>
      </w:r>
      <w:r w:rsidRPr="00AE1161">
        <w:rPr>
          <w:rStyle w:val="StyleUnderline"/>
          <w:highlight w:val="yellow"/>
        </w:rPr>
        <w:t xml:space="preserve">transfer  of  </w:t>
      </w:r>
      <w:r w:rsidRPr="00AE1161">
        <w:rPr>
          <w:rStyle w:val="Emphasis"/>
          <w:highlight w:val="yellow"/>
        </w:rPr>
        <w:t>defense  articles  and/or  defense  services</w:t>
      </w:r>
      <w:r w:rsidRPr="00AE1161">
        <w:rPr>
          <w:rStyle w:val="StyleUnderline"/>
          <w:highlight w:val="yellow"/>
        </w:rPr>
        <w:t xml:space="preserve">,  </w:t>
      </w:r>
      <w:r w:rsidRPr="00AE1161">
        <w:rPr>
          <w:rStyle w:val="Emphasis"/>
          <w:highlight w:val="yellow"/>
        </w:rPr>
        <w:t>including  training</w:t>
      </w:r>
      <w:r w:rsidRPr="00AE1161">
        <w:rPr>
          <w:rStyle w:val="StyleUnderline"/>
          <w:highlight w:val="yellow"/>
        </w:rPr>
        <w:t xml:space="preserve">,  to  eligible  foreign  purchasers.  It  is  a  </w:t>
      </w:r>
      <w:r w:rsidRPr="00AE1161">
        <w:rPr>
          <w:rStyle w:val="Emphasis"/>
          <w:highlight w:val="yellow"/>
        </w:rPr>
        <w:t>government-to-government  sale</w:t>
      </w:r>
      <w:r w:rsidRPr="00323B54">
        <w:rPr>
          <w:rStyle w:val="StyleUnderline"/>
        </w:rPr>
        <w:t xml:space="preserve">  of  U.S.  defense  articles  and  services, usually from</w:t>
      </w:r>
      <w:r w:rsidRPr="00323B54">
        <w:t xml:space="preserve"> Department of Defense (</w:t>
      </w:r>
      <w:r w:rsidRPr="00323B54">
        <w:rPr>
          <w:rStyle w:val="StyleUnderline"/>
        </w:rPr>
        <w:t>DoD</w:t>
      </w:r>
      <w:r w:rsidRPr="00323B54">
        <w:t xml:space="preserve">) </w:t>
      </w:r>
      <w:r w:rsidRPr="00323B54">
        <w:rPr>
          <w:rStyle w:val="StyleUnderline"/>
        </w:rPr>
        <w:t>stocks or through new procurement under DoD-managed contracts</w:t>
      </w:r>
      <w:r w:rsidRPr="00323B54">
        <w:t xml:space="preserve"> (DoD 5105.38-M, 2003).</w:t>
      </w:r>
    </w:p>
    <w:p w:rsidR="00036724" w:rsidRDefault="00036724" w:rsidP="00A3510F"/>
    <w:p w:rsidR="00A3510F" w:rsidRDefault="00A3510F" w:rsidP="00A3510F">
      <w:pPr>
        <w:pStyle w:val="Heading3"/>
      </w:pPr>
      <w:r>
        <w:lastRenderedPageBreak/>
        <w:t>2AC — Substantially Counter-Interpretation</w:t>
      </w:r>
    </w:p>
    <w:p w:rsidR="00A3510F" w:rsidRPr="001B7CF8" w:rsidRDefault="00A3510F" w:rsidP="00A3510F">
      <w:pPr>
        <w:pStyle w:val="Heading4"/>
      </w:pPr>
      <w:r w:rsidRPr="00903DFC">
        <w:rPr>
          <w:u w:val="single"/>
        </w:rPr>
        <w:t>Substantial Means Considerable</w:t>
      </w:r>
      <w:r>
        <w:t xml:space="preserve"> — counter-interpretation. </w:t>
      </w:r>
    </w:p>
    <w:p w:rsidR="00A3510F" w:rsidRPr="001B7CF8" w:rsidRDefault="00A3510F" w:rsidP="00A3510F">
      <w:proofErr w:type="spellStart"/>
      <w:r w:rsidRPr="00E57730">
        <w:rPr>
          <w:rStyle w:val="Style13ptBold"/>
        </w:rPr>
        <w:t>Arkush</w:t>
      </w:r>
      <w:proofErr w:type="spellEnd"/>
      <w:r w:rsidRPr="00E57730">
        <w:rPr>
          <w:rStyle w:val="Style13ptBold"/>
        </w:rPr>
        <w:t xml:space="preserve"> 2</w:t>
      </w:r>
      <w:r w:rsidRPr="001B7CF8">
        <w:t xml:space="preserve"> — David </w:t>
      </w:r>
      <w:proofErr w:type="spellStart"/>
      <w:r w:rsidRPr="001B7CF8">
        <w:t>Arkush</w:t>
      </w:r>
      <w:proofErr w:type="spellEnd"/>
      <w:r w:rsidRPr="001B7CF8">
        <w:t xml:space="preserve">, J.D. Candidate at Harvard Law School, holds a B.A. from Washington University, 2002 (“Preserving "Catalyst" Attorneys' Fees Under the Freedom of Information Act in the Wake of Buckhannon Board and Care Home v. West Virginia Department of Health and Human Resources,” </w:t>
      </w:r>
      <w:r w:rsidRPr="001B7CF8">
        <w:rPr>
          <w:i/>
        </w:rPr>
        <w:t>Harvard Civil Rights-Civil Liberties Law Review</w:t>
      </w:r>
      <w:r w:rsidRPr="001B7CF8">
        <w:t xml:space="preserve"> (37 </w:t>
      </w:r>
      <w:proofErr w:type="spellStart"/>
      <w:r w:rsidRPr="001B7CF8">
        <w:t>Harv</w:t>
      </w:r>
      <w:proofErr w:type="spellEnd"/>
      <w:r w:rsidRPr="001B7CF8">
        <w:t>. C.R.-C.L. L. Rev. 131), Winter, Available Online to Subscribing Institutions via Lexis-Nexis)</w:t>
      </w:r>
    </w:p>
    <w:p w:rsidR="00A3510F" w:rsidRPr="001B7CF8" w:rsidRDefault="00A3510F" w:rsidP="00A3510F">
      <w:r w:rsidRPr="001B7CF8">
        <w:t xml:space="preserve">Plaintiffs should argue that the term "substantially prevail" is not a term of art because if considered a term of art, resort to Black's 7th produces a definition of "prevail" that could be interpreted adversely to plaintiffs. n99 </w:t>
      </w:r>
      <w:r w:rsidRPr="004310A1">
        <w:rPr>
          <w:rStyle w:val="StyleUnderline"/>
        </w:rPr>
        <w:t xml:space="preserve">It is commonly accepted that </w:t>
      </w:r>
      <w:r w:rsidRPr="002705CC">
        <w:rPr>
          <w:rStyle w:val="StyleUnderline"/>
          <w:highlight w:val="yellow"/>
        </w:rPr>
        <w:t xml:space="preserve">words that are not legal terms of art should be accorded their </w:t>
      </w:r>
      <w:r w:rsidRPr="002705CC">
        <w:rPr>
          <w:rStyle w:val="Emphasis"/>
          <w:highlight w:val="yellow"/>
        </w:rPr>
        <w:t>ordinary</w:t>
      </w:r>
      <w:r w:rsidRPr="004310A1">
        <w:rPr>
          <w:rStyle w:val="StyleUnderline"/>
        </w:rPr>
        <w:t xml:space="preserve">, not their legal, </w:t>
      </w:r>
      <w:r w:rsidRPr="002705CC">
        <w:rPr>
          <w:rStyle w:val="StyleUnderline"/>
          <w:highlight w:val="yellow"/>
        </w:rPr>
        <w:t>meaning</w:t>
      </w:r>
      <w:r w:rsidRPr="001B7CF8">
        <w:t xml:space="preserve">, n100 and ordinary-usage dictionaries provide FOIA fee claimants with helpful arguments. </w:t>
      </w:r>
      <w:r w:rsidRPr="002705CC">
        <w:rPr>
          <w:rStyle w:val="StyleUnderline"/>
          <w:highlight w:val="yellow"/>
        </w:rPr>
        <w:t>The Supreme Court</w:t>
      </w:r>
      <w:r w:rsidRPr="004310A1">
        <w:rPr>
          <w:rStyle w:val="StyleUnderline"/>
        </w:rPr>
        <w:t xml:space="preserve"> has already </w:t>
      </w:r>
      <w:r w:rsidRPr="002705CC">
        <w:rPr>
          <w:rStyle w:val="StyleUnderline"/>
          <w:highlight w:val="yellow"/>
        </w:rPr>
        <w:t>found favorable</w:t>
      </w:r>
      <w:r w:rsidRPr="004310A1">
        <w:rPr>
          <w:rStyle w:val="StyleUnderline"/>
        </w:rPr>
        <w:t xml:space="preserve">, temporally relevant </w:t>
      </w:r>
      <w:r w:rsidRPr="002705CC">
        <w:rPr>
          <w:rStyle w:val="StyleUnderline"/>
          <w:highlight w:val="yellow"/>
        </w:rPr>
        <w:t xml:space="preserve">definitions of the word "substantially" in </w:t>
      </w:r>
      <w:r w:rsidRPr="002705CC">
        <w:rPr>
          <w:rStyle w:val="Emphasis"/>
          <w:highlight w:val="yellow"/>
        </w:rPr>
        <w:t>ordinary dictionaries</w:t>
      </w:r>
      <w:r w:rsidRPr="001B7CF8">
        <w:t>:</w:t>
      </w:r>
    </w:p>
    <w:p w:rsidR="00A3510F" w:rsidRDefault="00A3510F" w:rsidP="00A3510F">
      <w:pPr>
        <w:ind w:left="720"/>
      </w:pPr>
      <w:r w:rsidRPr="002705CC">
        <w:rPr>
          <w:rStyle w:val="StyleUnderline"/>
          <w:highlight w:val="yellow"/>
        </w:rPr>
        <w:t>"Substantially" suggests "considerable" or "specified to a large degree."</w:t>
      </w:r>
      <w:r w:rsidRPr="004310A1">
        <w:rPr>
          <w:rStyle w:val="StyleUnderline"/>
        </w:rPr>
        <w:t xml:space="preserve"> See Webster's Third New International Dictionary</w:t>
      </w:r>
      <w:r w:rsidRPr="001B7CF8">
        <w:t xml:space="preserve"> 2280 (1976) (</w:t>
      </w:r>
      <w:r w:rsidRPr="004310A1">
        <w:rPr>
          <w:rStyle w:val="StyleUnderline"/>
        </w:rPr>
        <w:t xml:space="preserve">defining "substantially" as "in a substantial manner" </w:t>
      </w:r>
      <w:r w:rsidRPr="002705CC">
        <w:rPr>
          <w:rStyle w:val="StyleUnderline"/>
          <w:highlight w:val="yellow"/>
        </w:rPr>
        <w:t>and "substantial" as "considerable in amount, value, or worth"</w:t>
      </w:r>
      <w:r w:rsidRPr="004310A1">
        <w:rPr>
          <w:rStyle w:val="StyleUnderline"/>
        </w:rPr>
        <w:t xml:space="preserve"> and "being that specified to a large degree or in the main"</w:t>
      </w:r>
      <w:r w:rsidRPr="001B7CF8">
        <w:t xml:space="preserve">); </w:t>
      </w:r>
      <w:r w:rsidRPr="004310A1">
        <w:rPr>
          <w:rStyle w:val="StyleUnderline"/>
        </w:rPr>
        <w:t>see also</w:t>
      </w:r>
      <w:r w:rsidRPr="001B7CF8">
        <w:t xml:space="preserve"> 17 </w:t>
      </w:r>
      <w:r w:rsidRPr="004310A1">
        <w:rPr>
          <w:rStyle w:val="StyleUnderline"/>
        </w:rPr>
        <w:t>Oxford English Dictionary</w:t>
      </w:r>
      <w:r w:rsidRPr="001B7CF8">
        <w:t xml:space="preserve"> 66-67 (2d ed. 1989) (</w:t>
      </w:r>
      <w:r w:rsidRPr="004310A1">
        <w:rPr>
          <w:rStyle w:val="StyleUnderline"/>
        </w:rPr>
        <w:t>"substantial": "relating to or proceeding from the essence of a thing; essential"; "of ample or considerable amount, quantity or dimensions"</w:t>
      </w:r>
      <w:r w:rsidRPr="001B7CF8">
        <w:t>). n101</w:t>
      </w:r>
    </w:p>
    <w:p w:rsidR="00A3510F" w:rsidRDefault="00A3510F" w:rsidP="00A3510F"/>
    <w:p w:rsidR="00036724" w:rsidRDefault="005F7320" w:rsidP="00036724">
      <w:pPr>
        <w:pStyle w:val="Heading3"/>
      </w:pPr>
      <w:r>
        <w:lastRenderedPageBreak/>
        <w:t>1AR —</w:t>
      </w:r>
      <w:r w:rsidR="00036724">
        <w:t xml:space="preserve"> </w:t>
      </w:r>
      <w:r w:rsidR="00036724">
        <w:t>Substantially Counter-Interpretation</w:t>
      </w:r>
    </w:p>
    <w:p w:rsidR="00036724" w:rsidRPr="001B7CF8" w:rsidRDefault="00036724" w:rsidP="00036724">
      <w:pPr>
        <w:pStyle w:val="Heading4"/>
      </w:pPr>
      <w:r>
        <w:rPr>
          <w:u w:val="single"/>
        </w:rPr>
        <w:t xml:space="preserve">Reject </w:t>
      </w:r>
      <w:r w:rsidRPr="001B7CF8">
        <w:rPr>
          <w:u w:val="single"/>
        </w:rPr>
        <w:t xml:space="preserve">Percentage </w:t>
      </w:r>
      <w:r>
        <w:rPr>
          <w:u w:val="single"/>
        </w:rPr>
        <w:t>D</w:t>
      </w:r>
      <w:r w:rsidRPr="001B7CF8">
        <w:rPr>
          <w:u w:val="single"/>
        </w:rPr>
        <w:t>efinitions</w:t>
      </w:r>
      <w:r w:rsidRPr="001C5CFC">
        <w:t xml:space="preserve"> </w:t>
      </w:r>
      <w:r w:rsidRPr="001B7CF8">
        <w:t xml:space="preserve">— they’re </w:t>
      </w:r>
      <w:r w:rsidRPr="001C5CFC">
        <w:rPr>
          <w:u w:val="single"/>
        </w:rPr>
        <w:t>unpredictable</w:t>
      </w:r>
      <w:r w:rsidRPr="001B7CF8">
        <w:t xml:space="preserve"> and don’t </w:t>
      </w:r>
      <w:r w:rsidRPr="001C5CFC">
        <w:rPr>
          <w:u w:val="single"/>
        </w:rPr>
        <w:t>intend to define</w:t>
      </w:r>
      <w:r>
        <w:t xml:space="preserve"> in the </w:t>
      </w:r>
      <w:r w:rsidRPr="001C5CFC">
        <w:rPr>
          <w:u w:val="single"/>
        </w:rPr>
        <w:t>debate context</w:t>
      </w:r>
      <w:r>
        <w:t>.</w:t>
      </w:r>
      <w:r w:rsidRPr="001B7CF8">
        <w:t xml:space="preserve"> Case-by-case </w:t>
      </w:r>
      <w:r w:rsidRPr="001B7CF8">
        <w:rPr>
          <w:u w:val="single"/>
        </w:rPr>
        <w:t>qualitative</w:t>
      </w:r>
      <w:r w:rsidRPr="001B7CF8">
        <w:t xml:space="preserve"> assessment is best. </w:t>
      </w:r>
    </w:p>
    <w:p w:rsidR="00036724" w:rsidRPr="001B7CF8" w:rsidRDefault="00036724" w:rsidP="00036724">
      <w:r w:rsidRPr="00FD6980">
        <w:rPr>
          <w:rStyle w:val="Style13ptBold"/>
        </w:rPr>
        <w:t>Prost 4</w:t>
      </w:r>
      <w:r w:rsidRPr="001B7CF8">
        <w:t xml:space="preserve"> — Sharon Prost, Circuit Judge for the United States Court of Appeals, holds a J.D. from the Washington College of Law at American University and an LL.M. from George Washington University School of Law, 2004 (</w:t>
      </w:r>
      <w:r w:rsidRPr="001B7CF8">
        <w:rPr>
          <w:i/>
        </w:rPr>
        <w:t>Committee For Fairly Traded Venezuelan v. U.S.</w:t>
      </w:r>
      <w:r w:rsidRPr="001B7CF8">
        <w:t>, Number 04-1016, Available Online at http://www.leagle.com/decision/20041656372F3d1284_11520, Accessed 02-03-2014)</w:t>
      </w:r>
    </w:p>
    <w:p w:rsidR="00036724" w:rsidRDefault="00036724" w:rsidP="00036724">
      <w:r w:rsidRPr="001B7CF8">
        <w:t xml:space="preserve">The URAA and the SAA neither amend nor refine the language of § 1677(4)(C). In fact, they merely suggest, without disqualifying other alternatives, a "clearly higher/substantial proportion" approach. Indeed, the SAA specifically mentions that [372 F.3d 1290] no "precise mathematical formula" or "`benchmark' proportion" is to be used for a dumping concentration analysis. SAA at 860 (citations omitted); see also Venez. Cement, 279 F.Supp.2d at 1329-30. Furthermore, as the Court of International Trade noted, the SAA emphasizes that the Commission retains the discretion to determine concentration of imports on a "case-by-case basis." SAA at 860. Finally, the definition of the word "substantial" undercuts the CFTVC's argument. </w:t>
      </w:r>
      <w:r w:rsidRPr="004310A1">
        <w:rPr>
          <w:rStyle w:val="StyleUnderline"/>
        </w:rPr>
        <w:t>The word "</w:t>
      </w:r>
      <w:r w:rsidRPr="002705CC">
        <w:rPr>
          <w:rStyle w:val="StyleUnderline"/>
          <w:highlight w:val="yellow"/>
        </w:rPr>
        <w:t>substantial</w:t>
      </w:r>
      <w:r w:rsidRPr="004310A1">
        <w:rPr>
          <w:rStyle w:val="StyleUnderline"/>
        </w:rPr>
        <w:t xml:space="preserve">" generally </w:t>
      </w:r>
      <w:r w:rsidRPr="002705CC">
        <w:rPr>
          <w:rStyle w:val="StyleUnderline"/>
          <w:highlight w:val="yellow"/>
        </w:rPr>
        <w:t>means</w:t>
      </w:r>
      <w:r w:rsidRPr="004310A1">
        <w:rPr>
          <w:rStyle w:val="StyleUnderline"/>
        </w:rPr>
        <w:t xml:space="preserve"> "</w:t>
      </w:r>
      <w:r w:rsidRPr="002705CC">
        <w:rPr>
          <w:rStyle w:val="Emphasis"/>
          <w:highlight w:val="yellow"/>
        </w:rPr>
        <w:t>considerable</w:t>
      </w:r>
      <w:r w:rsidRPr="00FD6980">
        <w:rPr>
          <w:rStyle w:val="Emphasis"/>
        </w:rPr>
        <w:t xml:space="preserve"> in amount, value or worth</w:t>
      </w:r>
      <w:r w:rsidRPr="004310A1">
        <w:rPr>
          <w:rStyle w:val="StyleUnderline"/>
        </w:rPr>
        <w:t>."</w:t>
      </w:r>
      <w:r w:rsidRPr="001B7CF8">
        <w:t xml:space="preserve"> Webster's Third New International Dictionary 2280 (1993). </w:t>
      </w:r>
      <w:r w:rsidRPr="002705CC">
        <w:rPr>
          <w:rStyle w:val="StyleUnderline"/>
          <w:highlight w:val="yellow"/>
        </w:rPr>
        <w:t xml:space="preserve">It does </w:t>
      </w:r>
      <w:r w:rsidRPr="002705CC">
        <w:rPr>
          <w:rStyle w:val="Emphasis"/>
          <w:highlight w:val="yellow"/>
        </w:rPr>
        <w:t>not</w:t>
      </w:r>
      <w:r w:rsidRPr="002705CC">
        <w:rPr>
          <w:rStyle w:val="StyleUnderline"/>
          <w:highlight w:val="yellow"/>
        </w:rPr>
        <w:t xml:space="preserve"> imply a </w:t>
      </w:r>
      <w:r w:rsidRPr="002705CC">
        <w:rPr>
          <w:rStyle w:val="Emphasis"/>
          <w:highlight w:val="yellow"/>
        </w:rPr>
        <w:t>specific number or cut-off</w:t>
      </w:r>
      <w:r w:rsidRPr="002705CC">
        <w:rPr>
          <w:rStyle w:val="StyleUnderline"/>
          <w:highlight w:val="yellow"/>
        </w:rPr>
        <w:t xml:space="preserve">. What may be substantial in one situation </w:t>
      </w:r>
      <w:r w:rsidRPr="002705CC">
        <w:rPr>
          <w:rStyle w:val="Emphasis"/>
          <w:highlight w:val="yellow"/>
        </w:rPr>
        <w:t>may not be in another</w:t>
      </w:r>
      <w:r w:rsidRPr="00FD6980">
        <w:rPr>
          <w:rStyle w:val="Emphasis"/>
        </w:rPr>
        <w:t xml:space="preserve"> situation</w:t>
      </w:r>
      <w:r w:rsidRPr="001B7CF8">
        <w:t>. The very breadth of the term "substantial" undercuts the CFTVC's argument that Congress spoke clearly in establishing a standard for the Commission's regional antidumping and countervailing duty analyses. It therefore supports the conclusion that the Commission is owed deference in its interpretation of "substantial proportion." The Commission clearly embarked on its analysis having been given considerable leeway to interpret a particularly broad term.</w:t>
      </w:r>
    </w:p>
    <w:p w:rsidR="00036724" w:rsidRDefault="00036724" w:rsidP="00A3510F"/>
    <w:p w:rsidR="00A3510F" w:rsidRDefault="00A3510F" w:rsidP="00A3510F">
      <w:pPr>
        <w:pStyle w:val="Heading3"/>
      </w:pPr>
      <w:r>
        <w:lastRenderedPageBreak/>
        <w:t>2AC — Reduce Counter-Interpretation</w:t>
      </w:r>
    </w:p>
    <w:p w:rsidR="000F026F" w:rsidRDefault="000F026F" w:rsidP="000F026F">
      <w:pPr>
        <w:pStyle w:val="Heading4"/>
      </w:pPr>
      <w:r w:rsidRPr="00BE038D">
        <w:rPr>
          <w:u w:val="single"/>
        </w:rPr>
        <w:t>Reduce Means</w:t>
      </w:r>
      <w:r w:rsidR="00BE038D" w:rsidRPr="00BE038D">
        <w:rPr>
          <w:u w:val="single"/>
        </w:rPr>
        <w:t xml:space="preserve"> Diminish</w:t>
      </w:r>
      <w:r w:rsidR="00BE038D">
        <w:t xml:space="preserve"> — it </w:t>
      </w:r>
      <w:r w:rsidR="0078282F">
        <w:t xml:space="preserve">just </w:t>
      </w:r>
      <w:r w:rsidR="00BE038D">
        <w:t xml:space="preserve">can’t mean increase. </w:t>
      </w:r>
    </w:p>
    <w:p w:rsidR="000F026F" w:rsidRDefault="008C11A5" w:rsidP="000F026F">
      <w:r w:rsidRPr="008C11A5">
        <w:rPr>
          <w:rStyle w:val="Style13ptBold"/>
        </w:rPr>
        <w:t>Friedman 99</w:t>
      </w:r>
      <w:r>
        <w:t xml:space="preserve"> —</w:t>
      </w:r>
      <w:r w:rsidR="00BE038D">
        <w:t xml:space="preserve"> </w:t>
      </w:r>
      <w:r w:rsidR="00BE038D" w:rsidRPr="00BE038D">
        <w:t>Daniel Mortimer Friedman</w:t>
      </w:r>
      <w:r w:rsidR="00BE038D">
        <w:t>, Senior Circuit Judge on the U.S. Court of Appeals for the Federal Circuit, 1999</w:t>
      </w:r>
      <w:r>
        <w:t xml:space="preserve"> (“</w:t>
      </w:r>
      <w:r w:rsidRPr="008C11A5">
        <w:t xml:space="preserve">Cuna Mutual Life Insurance Company, Plaintiff-Appellant, </w:t>
      </w:r>
      <w:r>
        <w:t>v</w:t>
      </w:r>
      <w:r w:rsidRPr="008C11A5">
        <w:t>. United States, Defendant-Appellee.</w:t>
      </w:r>
      <w:r>
        <w:t xml:space="preserve">,” </w:t>
      </w:r>
      <w:r w:rsidRPr="008C11A5">
        <w:t>United States Court of Appeals</w:t>
      </w:r>
      <w:r>
        <w:t xml:space="preserve"> for the </w:t>
      </w:r>
      <w:r w:rsidRPr="008C11A5">
        <w:t>Federal Circuit</w:t>
      </w:r>
      <w:r>
        <w:t xml:space="preserve">, Case </w:t>
      </w:r>
      <w:r w:rsidRPr="008C11A5">
        <w:t>N</w:t>
      </w:r>
      <w:r>
        <w:t xml:space="preserve">umber </w:t>
      </w:r>
      <w:r w:rsidRPr="008C11A5">
        <w:t>98-5033</w:t>
      </w:r>
      <w:r>
        <w:t>, February 9</w:t>
      </w:r>
      <w:r w:rsidRPr="008C11A5">
        <w:rPr>
          <w:vertAlign w:val="superscript"/>
        </w:rPr>
        <w:t>th</w:t>
      </w:r>
      <w:r>
        <w:t xml:space="preserve">, Available Online at </w:t>
      </w:r>
      <w:hyperlink r:id="rId27" w:history="1">
        <w:r w:rsidRPr="00AC2B7F">
          <w:rPr>
            <w:rStyle w:val="Hyperlink"/>
          </w:rPr>
          <w:t>https://caselaw.findlaw.com/us-federal-circuit/1078869.html</w:t>
        </w:r>
      </w:hyperlink>
      <w:r>
        <w:t>, Accessed 07-12-2019)</w:t>
      </w:r>
    </w:p>
    <w:p w:rsidR="000F026F" w:rsidRDefault="000F026F" w:rsidP="000F026F">
      <w:r>
        <w:t>B. CUNA's position has another fatal flaw.  Section 808 is captioned “Policy Dividends Deduction,” and § 808(c) states:</w:t>
      </w:r>
    </w:p>
    <w:p w:rsidR="000F026F" w:rsidRDefault="000F026F" w:rsidP="000F026F">
      <w:pPr>
        <w:ind w:left="720"/>
      </w:pPr>
      <w:r>
        <w:t>(1) In general</w:t>
      </w:r>
    </w:p>
    <w:p w:rsidR="000F026F" w:rsidRDefault="000F026F" w:rsidP="000F026F">
      <w:pPr>
        <w:ind w:left="720"/>
      </w:pPr>
      <w:r>
        <w:t>Except as limited by paragraph (2), the deduction for policyholder dividends for any taxable year shall be an amount equal to the policyholder dividends paid or accrued during the taxable year.</w:t>
      </w:r>
    </w:p>
    <w:p w:rsidR="000F026F" w:rsidRDefault="000F026F" w:rsidP="000F026F">
      <w:pPr>
        <w:ind w:left="720"/>
      </w:pPr>
      <w:r>
        <w:t>(2) Reduction in case of mutual companies</w:t>
      </w:r>
    </w:p>
    <w:p w:rsidR="000F026F" w:rsidRDefault="000F026F" w:rsidP="000F026F">
      <w:pPr>
        <w:ind w:left="720"/>
      </w:pPr>
      <w:r>
        <w:t>In the case of a mutual life insurance company, the deduction for policyholder dividends for any taxable year shall be reduced by the amount determined under section 809.</w:t>
      </w:r>
    </w:p>
    <w:p w:rsidR="000F026F" w:rsidRDefault="000F026F" w:rsidP="000F026F">
      <w:r>
        <w:t>“[T]he amount determined” under § 809, by which the policyholder dividend deduction is to be “reduced,” is the “excess” specified in § 809(c)(1).</w:t>
      </w:r>
      <w:r>
        <w:t xml:space="preserve"> </w:t>
      </w:r>
      <w:r>
        <w:t xml:space="preserve">Like the word “excess,” </w:t>
      </w:r>
      <w:r w:rsidRPr="00BE038D">
        <w:rPr>
          <w:rStyle w:val="StyleUnderline"/>
          <w:highlight w:val="yellow"/>
        </w:rPr>
        <w:t xml:space="preserve">the word “reduced” is </w:t>
      </w:r>
      <w:r w:rsidRPr="00BE038D">
        <w:rPr>
          <w:rStyle w:val="Emphasis"/>
          <w:highlight w:val="yellow"/>
        </w:rPr>
        <w:t>a common, unambiguous, non-technical term</w:t>
      </w:r>
      <w:r w:rsidRPr="00BE038D">
        <w:rPr>
          <w:rStyle w:val="StyleUnderline"/>
          <w:highlight w:val="yellow"/>
        </w:rPr>
        <w:t xml:space="preserve"> that</w:t>
      </w:r>
      <w:r w:rsidRPr="000F026F">
        <w:rPr>
          <w:rStyle w:val="StyleUnderline"/>
        </w:rPr>
        <w:t xml:space="preserve"> is given its ordinary meaning</w:t>
      </w:r>
      <w:r>
        <w:t xml:space="preserve">. See San Joaquin Fruit &amp; Inv. Co., 297 U.S. at 499, 56 </w:t>
      </w:r>
      <w:proofErr w:type="spellStart"/>
      <w:r>
        <w:t>S.Ct</w:t>
      </w:r>
      <w:proofErr w:type="spellEnd"/>
      <w:r>
        <w:t xml:space="preserve">. 569. </w:t>
      </w:r>
      <w:r w:rsidRPr="000F026F">
        <w:rPr>
          <w:rStyle w:val="StyleUnderline"/>
        </w:rPr>
        <w:t xml:space="preserve"> “Reduce” </w:t>
      </w:r>
      <w:r w:rsidRPr="00BE038D">
        <w:rPr>
          <w:rStyle w:val="StyleUnderline"/>
          <w:highlight w:val="yellow"/>
        </w:rPr>
        <w:t>means “</w:t>
      </w:r>
      <w:r w:rsidRPr="00BE038D">
        <w:rPr>
          <w:rStyle w:val="Emphasis"/>
          <w:highlight w:val="yellow"/>
        </w:rPr>
        <w:t>to diminish in size, amount, extent, or number</w:t>
      </w:r>
      <w:r w:rsidRPr="00BE038D">
        <w:rPr>
          <w:rStyle w:val="StyleUnderline"/>
          <w:highlight w:val="yellow"/>
        </w:rPr>
        <w:t>.”</w:t>
      </w:r>
      <w:r>
        <w:t xml:space="preserve"> </w:t>
      </w:r>
      <w:r>
        <w:t>Webster's Third International Dictionary 1905.</w:t>
      </w:r>
      <w:r>
        <w:t xml:space="preserve"> </w:t>
      </w:r>
      <w:r>
        <w:t xml:space="preserve">Under CUNA's interpretation of “excess” in § 809(c), however, the result of the “amount </w:t>
      </w:r>
      <w:proofErr w:type="spellStart"/>
      <w:r>
        <w:t>determin</w:t>
      </w:r>
      <w:proofErr w:type="spellEnd"/>
      <w:r>
        <w:t>[</w:t>
      </w:r>
      <w:proofErr w:type="spellStart"/>
      <w:r>
        <w:t>ation</w:t>
      </w:r>
      <w:proofErr w:type="spellEnd"/>
      <w:r>
        <w:t>]” under § 809 would be not to reduce the policyholder dividends deduction, but to increase it.</w:t>
      </w:r>
      <w:r>
        <w:t xml:space="preserve"> </w:t>
      </w:r>
      <w:r>
        <w:t>This would directly contradict the explicit instruction in § 808(c)(2) that the deduction “be reduced.”</w:t>
      </w:r>
      <w:r>
        <w:t xml:space="preserve"> </w:t>
      </w:r>
      <w:r w:rsidRPr="000F026F">
        <w:rPr>
          <w:rStyle w:val="StyleUnderline"/>
        </w:rPr>
        <w:t xml:space="preserve">The word </w:t>
      </w:r>
      <w:r w:rsidRPr="00BE038D">
        <w:rPr>
          <w:rStyle w:val="StyleUnderline"/>
          <w:highlight w:val="yellow"/>
        </w:rPr>
        <w:t>“reduce” cannot</w:t>
      </w:r>
      <w:r w:rsidRPr="000F026F">
        <w:rPr>
          <w:rStyle w:val="StyleUnderline"/>
        </w:rPr>
        <w:t xml:space="preserve"> be interpreted</w:t>
      </w:r>
      <w:r>
        <w:t xml:space="preserve">, as CUNA would treat it, </w:t>
      </w:r>
      <w:r w:rsidRPr="000F026F">
        <w:rPr>
          <w:rStyle w:val="StyleUnderline"/>
        </w:rPr>
        <w:t xml:space="preserve">to </w:t>
      </w:r>
      <w:r w:rsidRPr="00BE038D">
        <w:rPr>
          <w:rStyle w:val="StyleUnderline"/>
          <w:highlight w:val="yellow"/>
        </w:rPr>
        <w:t>mean “increase.”</w:t>
      </w:r>
    </w:p>
    <w:p w:rsidR="000F026F" w:rsidRDefault="000F026F" w:rsidP="000F026F">
      <w:r>
        <w:t>The fact that §</w:t>
      </w:r>
      <w:r>
        <w:t xml:space="preserve"> </w:t>
      </w:r>
      <w:r>
        <w:t>808(c)(2) permits only the reduction of the policyholder dividend deduction reinforces the conclusion that §</w:t>
      </w:r>
      <w:r>
        <w:t xml:space="preserve"> </w:t>
      </w:r>
      <w:r>
        <w:t>809(c)(1) does not cover a “negative excess.”</w:t>
      </w:r>
      <w:r>
        <w:t xml:space="preserve"> </w:t>
      </w:r>
      <w:r>
        <w:t>Since Congress authorized only a “reduction,” it is unlikely that it intended to permit a “negative excess,” the effect of which would be not to reduce, but to increase the deduction.</w:t>
      </w:r>
    </w:p>
    <w:p w:rsidR="000F026F" w:rsidRPr="000F026F" w:rsidRDefault="000F026F" w:rsidP="000F026F">
      <w:r>
        <w:t xml:space="preserve">In essence, </w:t>
      </w:r>
      <w:r w:rsidRPr="008C11A5">
        <w:rPr>
          <w:rStyle w:val="StyleUnderline"/>
        </w:rPr>
        <w:t>CUNA asks us to interpret these</w:t>
      </w:r>
      <w:r>
        <w:t xml:space="preserve"> two statutory </w:t>
      </w:r>
      <w:r w:rsidRPr="008C11A5">
        <w:rPr>
          <w:rStyle w:val="StyleUnderline"/>
        </w:rPr>
        <w:t>provisions that jointly require the reduction</w:t>
      </w:r>
      <w:r w:rsidRPr="008C11A5">
        <w:t xml:space="preserve"> of the deduction </w:t>
      </w:r>
      <w:r>
        <w:t xml:space="preserve">by the excess of the imputed stock company earnings rate over the average mutual earnings rate </w:t>
      </w:r>
      <w:r w:rsidRPr="008C11A5">
        <w:rPr>
          <w:rStyle w:val="StyleUnderline"/>
        </w:rPr>
        <w:t>to permit an increase</w:t>
      </w:r>
      <w:r>
        <w:t xml:space="preserve"> in the deduction by the deficit between these two rates.</w:t>
      </w:r>
      <w:r>
        <w:t xml:space="preserve"> </w:t>
      </w:r>
      <w:r w:rsidRPr="008C11A5">
        <w:rPr>
          <w:rStyle w:val="StyleUnderline"/>
        </w:rPr>
        <w:t xml:space="preserve">We decline to engage in such </w:t>
      </w:r>
      <w:r w:rsidRPr="008C11A5">
        <w:rPr>
          <w:rStyle w:val="Emphasis"/>
        </w:rPr>
        <w:t>legal legerdemain</w:t>
      </w:r>
      <w:r>
        <w:t>.</w:t>
      </w:r>
    </w:p>
    <w:p w:rsidR="00A3510F" w:rsidRDefault="00A3510F" w:rsidP="00A3510F"/>
    <w:p w:rsidR="00036724" w:rsidRDefault="00036724" w:rsidP="00036724">
      <w:pPr>
        <w:pStyle w:val="Heading3"/>
      </w:pPr>
      <w:r>
        <w:lastRenderedPageBreak/>
        <w:t>2AC — Saudi Coalition Meets</w:t>
      </w:r>
    </w:p>
    <w:p w:rsidR="00036724" w:rsidRDefault="00036724" w:rsidP="00036724">
      <w:pPr>
        <w:pStyle w:val="Heading4"/>
      </w:pPr>
      <w:r w:rsidRPr="000C228D">
        <w:rPr>
          <w:u w:val="single"/>
        </w:rPr>
        <w:t>Especially True For Saudi Arabia</w:t>
      </w:r>
      <w:r>
        <w:t xml:space="preserve"> — they’re the </w:t>
      </w:r>
      <w:r>
        <w:rPr>
          <w:u w:val="single"/>
        </w:rPr>
        <w:t>number one</w:t>
      </w:r>
      <w:r w:rsidRPr="004C5507">
        <w:t xml:space="preserve"> FMS customer</w:t>
      </w:r>
      <w:r>
        <w:t>.</w:t>
      </w:r>
    </w:p>
    <w:p w:rsidR="00036724" w:rsidRDefault="00036724" w:rsidP="00036724">
      <w:r>
        <w:rPr>
          <w:rStyle w:val="Style13ptBold"/>
        </w:rPr>
        <w:t>State</w:t>
      </w:r>
      <w:r w:rsidRPr="004C5507">
        <w:rPr>
          <w:rStyle w:val="Style13ptBold"/>
        </w:rPr>
        <w:t xml:space="preserve"> 19</w:t>
      </w:r>
      <w:r>
        <w:t xml:space="preserve"> — U.S. Department of State Bureau of Political-Military Affairs, 2019 (“</w:t>
      </w:r>
      <w:r w:rsidRPr="004C5507">
        <w:t>U.S. Security Cooperation With Saudi Arabia</w:t>
      </w:r>
      <w:r>
        <w:t>,” Fact Sheet, May 21</w:t>
      </w:r>
      <w:r w:rsidRPr="004C5507">
        <w:rPr>
          <w:vertAlign w:val="superscript"/>
        </w:rPr>
        <w:t>st</w:t>
      </w:r>
      <w:r>
        <w:t xml:space="preserve">, Available Online at </w:t>
      </w:r>
      <w:hyperlink r:id="rId28" w:history="1">
        <w:r w:rsidRPr="002240BA">
          <w:rPr>
            <w:rStyle w:val="Hyperlink"/>
          </w:rPr>
          <w:t>https://www.state.gov/u-s-security-cooperation-with-saudi-arabia/</w:t>
        </w:r>
      </w:hyperlink>
      <w:r>
        <w:t>, Accessed 06-30-2019)</w:t>
      </w:r>
    </w:p>
    <w:p w:rsidR="00036724" w:rsidRDefault="00036724" w:rsidP="00036724">
      <w:r w:rsidRPr="00122222">
        <w:rPr>
          <w:rStyle w:val="StyleUnderline"/>
          <w:highlight w:val="yellow"/>
        </w:rPr>
        <w:t>Saudi Arabia is the</w:t>
      </w:r>
      <w:r w:rsidRPr="00122222">
        <w:t xml:space="preserve"> United States’ </w:t>
      </w:r>
      <w:r w:rsidRPr="009A5FDC">
        <w:rPr>
          <w:rStyle w:val="Emphasis"/>
          <w:highlight w:val="yellow"/>
        </w:rPr>
        <w:t>largest</w:t>
      </w:r>
      <w:r w:rsidRPr="00122222">
        <w:t xml:space="preserve"> foreign military sales (</w:t>
      </w:r>
      <w:r w:rsidRPr="00122222">
        <w:rPr>
          <w:rStyle w:val="StyleUnderline"/>
          <w:highlight w:val="yellow"/>
        </w:rPr>
        <w:t>FMS</w:t>
      </w:r>
      <w:r w:rsidRPr="00122222">
        <w:t xml:space="preserve">) </w:t>
      </w:r>
      <w:r w:rsidRPr="00122222">
        <w:rPr>
          <w:rStyle w:val="StyleUnderline"/>
          <w:highlight w:val="yellow"/>
        </w:rPr>
        <w:t xml:space="preserve">customer, with </w:t>
      </w:r>
      <w:r w:rsidRPr="00122222">
        <w:rPr>
          <w:rStyle w:val="Emphasis"/>
          <w:highlight w:val="yellow"/>
        </w:rPr>
        <w:t>over $129 billion</w:t>
      </w:r>
      <w:r w:rsidRPr="00122222">
        <w:rPr>
          <w:rStyle w:val="StyleUnderline"/>
          <w:highlight w:val="yellow"/>
        </w:rPr>
        <w:t xml:space="preserve"> in active </w:t>
      </w:r>
      <w:r w:rsidRPr="009A5FDC">
        <w:rPr>
          <w:rStyle w:val="StyleUnderline"/>
          <w:highlight w:val="yellow"/>
        </w:rPr>
        <w:t>cases.  With the</w:t>
      </w:r>
      <w:r w:rsidRPr="00122222">
        <w:rPr>
          <w:rStyle w:val="StyleUnderline"/>
        </w:rPr>
        <w:t xml:space="preserve"> signing of the</w:t>
      </w:r>
      <w:r w:rsidRPr="00122222">
        <w:t xml:space="preserve"> May </w:t>
      </w:r>
      <w:r w:rsidRPr="009A5FDC">
        <w:rPr>
          <w:rStyle w:val="StyleUnderline"/>
          <w:highlight w:val="yellow"/>
        </w:rPr>
        <w:t>2017</w:t>
      </w:r>
      <w:r w:rsidRPr="00122222">
        <w:rPr>
          <w:rStyle w:val="StyleUnderline"/>
        </w:rPr>
        <w:t xml:space="preserve"> $110 billion </w:t>
      </w:r>
      <w:r w:rsidRPr="009A5FDC">
        <w:rPr>
          <w:rStyle w:val="StyleUnderline"/>
          <w:highlight w:val="yellow"/>
        </w:rPr>
        <w:t>agreement</w:t>
      </w:r>
      <w:r w:rsidRPr="00122222">
        <w:t xml:space="preserve"> to pursue Saudi Armed Forces modernization by President Trump and King Salman, </w:t>
      </w:r>
      <w:r w:rsidRPr="00122222">
        <w:rPr>
          <w:rStyle w:val="StyleUnderline"/>
          <w:highlight w:val="yellow"/>
        </w:rPr>
        <w:t xml:space="preserve">we expect </w:t>
      </w:r>
      <w:r w:rsidRPr="009A5FDC">
        <w:rPr>
          <w:rStyle w:val="Emphasis"/>
          <w:highlight w:val="yellow"/>
        </w:rPr>
        <w:t>a significant increase</w:t>
      </w:r>
      <w:r w:rsidRPr="00122222">
        <w:rPr>
          <w:rStyle w:val="StyleUnderline"/>
          <w:highlight w:val="yellow"/>
        </w:rPr>
        <w:t xml:space="preserve"> in </w:t>
      </w:r>
      <w:r w:rsidRPr="009A5FDC">
        <w:rPr>
          <w:rStyle w:val="StyleUnderline"/>
          <w:highlight w:val="yellow"/>
        </w:rPr>
        <w:t>FMS and DCS cases</w:t>
      </w:r>
      <w:r w:rsidRPr="00122222">
        <w:rPr>
          <w:rStyle w:val="StyleUnderline"/>
        </w:rPr>
        <w:t>. To date over $26.3 billion in FMS sales have been implemented, which represents 24 percent of the ten year agreement</w:t>
      </w:r>
      <w:r w:rsidRPr="00122222">
        <w:t>, though only two years have passed since its signing. In January 2017, the United States approved a possible FMS case to Saudi Arabia for a Persistent Threat Detection System (PTDS), also known as a 74K Aerostat System, for an estimated cost of $525 million. In May 2017, the United States approved an FMS sale to Saudi Arabia for continuation of a naval blanket order training program for an estimated cost of $250 million. In June 2017, the United States approved the continuation of a blanket order training program that includes flight training, technical training, professional military education, specialized training, mobile training teams, and English language training, valued at $750 million. In June 2017, the United States approved a possible sale of 26 AN/TPQ-53(V) Radar Systems and related training and equipment for an estimated cost of $930 million. As part of a Saudi Arabia eastern fleet modernization, in October 2017, the United States implemented a $6 billion FMS case for a 4 ship Multi-Mission Surface Combatant program. In October 2017, the United States approved the potential sale of 44 Terminal High Altitude Area Defense (THAAD) launchers, 360 THAAD Interceptor Missiles, 16 THAAD Fire Control and Communications Mobile Tactical Station Group, seven AN/TPY-2 THAAD radars, and associated support equipment, for an estimated cost of $13.5 billion.</w:t>
      </w:r>
    </w:p>
    <w:p w:rsidR="00036724" w:rsidRDefault="00036724" w:rsidP="00036724"/>
    <w:p w:rsidR="00036724" w:rsidRDefault="00036724" w:rsidP="00036724">
      <w:pPr>
        <w:pStyle w:val="Heading4"/>
      </w:pPr>
      <w:r w:rsidRPr="000C228D">
        <w:rPr>
          <w:u w:val="single"/>
        </w:rPr>
        <w:t>And The UAE</w:t>
      </w:r>
      <w:r>
        <w:t xml:space="preserve"> — they’re </w:t>
      </w:r>
      <w:r w:rsidRPr="00C62D77">
        <w:rPr>
          <w:u w:val="single"/>
        </w:rPr>
        <w:t>number two</w:t>
      </w:r>
      <w:r>
        <w:t xml:space="preserve">. </w:t>
      </w:r>
    </w:p>
    <w:p w:rsidR="00036724" w:rsidRDefault="00036724" w:rsidP="00036724">
      <w:r w:rsidRPr="009A5FDC">
        <w:rPr>
          <w:rStyle w:val="Style13ptBold"/>
        </w:rPr>
        <w:t>Export.gov 18</w:t>
      </w:r>
      <w:r>
        <w:t xml:space="preserve"> — Export.gov, a service of the </w:t>
      </w:r>
      <w:r w:rsidRPr="009A5FDC">
        <w:t xml:space="preserve">U.S. Department of Commerce’s International Trade Administration </w:t>
      </w:r>
      <w:r>
        <w:t>in collaboration with</w:t>
      </w:r>
      <w:r w:rsidRPr="009A5FDC">
        <w:t xml:space="preserve"> 19 U.S. Government agencies</w:t>
      </w:r>
      <w:r>
        <w:t>, 2018 (“</w:t>
      </w:r>
      <w:r w:rsidRPr="009A5FDC">
        <w:t xml:space="preserve">United Arab Emirates </w:t>
      </w:r>
      <w:r>
        <w:t>–</w:t>
      </w:r>
      <w:r w:rsidRPr="009A5FDC">
        <w:t xml:space="preserve"> Defense</w:t>
      </w:r>
      <w:r>
        <w:t xml:space="preserve">,” </w:t>
      </w:r>
      <w:r w:rsidRPr="009A5FDC">
        <w:rPr>
          <w:i/>
        </w:rPr>
        <w:t>United Arab Emirates Country Commercial Guide</w:t>
      </w:r>
      <w:r>
        <w:t>, April 23</w:t>
      </w:r>
      <w:r w:rsidRPr="009A5FDC">
        <w:rPr>
          <w:vertAlign w:val="superscript"/>
        </w:rPr>
        <w:t>rd</w:t>
      </w:r>
      <w:r>
        <w:t xml:space="preserve">, Available Online at </w:t>
      </w:r>
      <w:hyperlink r:id="rId29" w:history="1">
        <w:r w:rsidRPr="002240BA">
          <w:rPr>
            <w:rStyle w:val="Hyperlink"/>
          </w:rPr>
          <w:t>https://www.export.gov/article?id=United-Arab-Emirates-Defense</w:t>
        </w:r>
      </w:hyperlink>
      <w:r>
        <w:t>, Accessed 06-30-2019)</w:t>
      </w:r>
    </w:p>
    <w:p w:rsidR="00036724" w:rsidRDefault="00036724" w:rsidP="00036724">
      <w:r>
        <w:t>Foreign Military Sales (FMS) and Direct Commercial Sales (DCS)</w:t>
      </w:r>
    </w:p>
    <w:p w:rsidR="00036724" w:rsidRDefault="00036724" w:rsidP="00036724">
      <w:r w:rsidRPr="009A5FDC">
        <w:rPr>
          <w:rStyle w:val="StyleUnderline"/>
          <w:highlight w:val="yellow"/>
        </w:rPr>
        <w:t xml:space="preserve">The U.A.E. is America’s </w:t>
      </w:r>
      <w:r w:rsidRPr="009A5FDC">
        <w:rPr>
          <w:rStyle w:val="Emphasis"/>
          <w:highlight w:val="yellow"/>
        </w:rPr>
        <w:t>second largest</w:t>
      </w:r>
      <w:r w:rsidRPr="009A5FDC">
        <w:rPr>
          <w:rStyle w:val="StyleUnderline"/>
          <w:highlight w:val="yellow"/>
        </w:rPr>
        <w:t xml:space="preserve"> customer under</w:t>
      </w:r>
      <w:r w:rsidRPr="009A5FDC">
        <w:rPr>
          <w:rStyle w:val="StyleUnderline"/>
        </w:rPr>
        <w:t xml:space="preserve"> the </w:t>
      </w:r>
      <w:r w:rsidRPr="009A5FDC">
        <w:rPr>
          <w:rStyle w:val="StyleUnderline"/>
          <w:highlight w:val="yellow"/>
        </w:rPr>
        <w:t>FMS</w:t>
      </w:r>
      <w:r w:rsidRPr="009A5FDC">
        <w:rPr>
          <w:rStyle w:val="StyleUnderline"/>
        </w:rPr>
        <w:t xml:space="preserve"> program.  </w:t>
      </w:r>
      <w:r w:rsidRPr="009A5FDC">
        <w:rPr>
          <w:rStyle w:val="StyleUnderline"/>
          <w:highlight w:val="yellow"/>
        </w:rPr>
        <w:t xml:space="preserve">In 2015, the U.S. had </w:t>
      </w:r>
      <w:r w:rsidRPr="009A5FDC">
        <w:rPr>
          <w:rStyle w:val="Emphasis"/>
          <w:highlight w:val="yellow"/>
        </w:rPr>
        <w:t>over 80 FMS cases</w:t>
      </w:r>
      <w:r w:rsidRPr="009A5FDC">
        <w:rPr>
          <w:rStyle w:val="StyleUnderline"/>
        </w:rPr>
        <w:t xml:space="preserve"> with the U.A.E., </w:t>
      </w:r>
      <w:r w:rsidRPr="009A5FDC">
        <w:rPr>
          <w:rStyle w:val="StyleUnderline"/>
          <w:highlight w:val="yellow"/>
        </w:rPr>
        <w:t xml:space="preserve">valued at </w:t>
      </w:r>
      <w:r w:rsidRPr="009A5FDC">
        <w:rPr>
          <w:rStyle w:val="Emphasis"/>
          <w:highlight w:val="yellow"/>
        </w:rPr>
        <w:t>over $20 billion</w:t>
      </w:r>
      <w:r w:rsidRPr="009A5FDC">
        <w:rPr>
          <w:rStyle w:val="StyleUnderline"/>
        </w:rPr>
        <w:t>, making the U.A.E. FMS program one of the largest in the Middle East and globally.  Many sales of defense articles and services contain both large DCS and FMS components</w:t>
      </w:r>
      <w:r>
        <w:t>.  Integrating those two approaches into a coherent solution for the customer can prove challenging without close cooperation between U.S. industry and the U.S. government.</w:t>
      </w:r>
    </w:p>
    <w:p w:rsidR="00036724" w:rsidRDefault="00036724" w:rsidP="00036724">
      <w:r>
        <w:t xml:space="preserve">On May 8, 2017, </w:t>
      </w:r>
      <w:r w:rsidRPr="009A5FDC">
        <w:rPr>
          <w:rStyle w:val="StyleUnderline"/>
          <w:highlight w:val="yellow"/>
        </w:rPr>
        <w:t>the U.S. signed a new</w:t>
      </w:r>
      <w:r w:rsidRPr="009A5FDC">
        <w:rPr>
          <w:rStyle w:val="StyleUnderline"/>
        </w:rPr>
        <w:t xml:space="preserve">, updated defense </w:t>
      </w:r>
      <w:r w:rsidRPr="009A5FDC">
        <w:rPr>
          <w:rStyle w:val="StyleUnderline"/>
          <w:highlight w:val="yellow"/>
        </w:rPr>
        <w:t>accord</w:t>
      </w:r>
      <w:r w:rsidRPr="009A5FDC">
        <w:rPr>
          <w:rStyle w:val="StyleUnderline"/>
        </w:rPr>
        <w:t xml:space="preserve"> with the U.A.E. </w:t>
      </w:r>
      <w:r w:rsidRPr="009A5FDC">
        <w:rPr>
          <w:rStyle w:val="StyleUnderline"/>
          <w:highlight w:val="yellow"/>
        </w:rPr>
        <w:t>that could allow</w:t>
      </w:r>
      <w:r w:rsidRPr="009A5FDC">
        <w:rPr>
          <w:rStyle w:val="StyleUnderline"/>
        </w:rPr>
        <w:t xml:space="preserve"> the U.S. to send </w:t>
      </w:r>
      <w:r w:rsidRPr="009A5FDC">
        <w:rPr>
          <w:rStyle w:val="Emphasis"/>
          <w:highlight w:val="yellow"/>
        </w:rPr>
        <w:t>more</w:t>
      </w:r>
      <w:r>
        <w:t xml:space="preserve"> troops and </w:t>
      </w:r>
      <w:r w:rsidRPr="009A5FDC">
        <w:rPr>
          <w:rStyle w:val="Emphasis"/>
          <w:highlight w:val="yellow"/>
        </w:rPr>
        <w:t>equipment</w:t>
      </w:r>
      <w:r>
        <w:t xml:space="preserve"> to the U.A.E.   According to the Pentagon, the agreement replaces a 1994 accord to better reflect the broad range of military-to-military cooperation that the UAE and U.S. enjoy today.  There are currently 5,000 U.S. military personnel are stationed at U.A.E. military facilities.</w:t>
      </w:r>
    </w:p>
    <w:p w:rsidR="00036724" w:rsidRDefault="00036724" w:rsidP="00036724"/>
    <w:p w:rsidR="00036724" w:rsidRDefault="00036724" w:rsidP="00036724">
      <w:pPr>
        <w:pStyle w:val="Heading3"/>
      </w:pPr>
      <w:r>
        <w:lastRenderedPageBreak/>
        <w:t>2AC — Taiwan Meets</w:t>
      </w:r>
    </w:p>
    <w:p w:rsidR="00036724" w:rsidRPr="00036724" w:rsidRDefault="00036724" w:rsidP="00036724">
      <w:pPr>
        <w:pStyle w:val="Heading4"/>
      </w:pPr>
      <w:r w:rsidRPr="000C228D">
        <w:rPr>
          <w:u w:val="single"/>
        </w:rPr>
        <w:t xml:space="preserve">Especially True For </w:t>
      </w:r>
      <w:r>
        <w:rPr>
          <w:u w:val="single"/>
        </w:rPr>
        <w:t>Taiwan</w:t>
      </w:r>
      <w:r>
        <w:t xml:space="preserve"> — they’re </w:t>
      </w:r>
      <w:r>
        <w:t xml:space="preserve">a </w:t>
      </w:r>
      <w:r>
        <w:rPr>
          <w:u w:val="single"/>
        </w:rPr>
        <w:t>top ten</w:t>
      </w:r>
      <w:r w:rsidRPr="004C5507">
        <w:t xml:space="preserve"> customer</w:t>
      </w:r>
      <w:r>
        <w:t>.</w:t>
      </w:r>
    </w:p>
    <w:p w:rsidR="00036724" w:rsidRPr="001E3B1B" w:rsidRDefault="00036724" w:rsidP="00036724">
      <w:r w:rsidRPr="001E3B1B">
        <w:rPr>
          <w:rStyle w:val="Style13ptBold"/>
        </w:rPr>
        <w:t>Frohlich 19</w:t>
      </w:r>
      <w:r>
        <w:t xml:space="preserve"> — Thomas C. Frohlich, Managing Editor at </w:t>
      </w:r>
      <w:r w:rsidRPr="001E3B1B">
        <w:rPr>
          <w:i/>
        </w:rPr>
        <w:t>24/7 Wall Street</w:t>
      </w:r>
      <w:r>
        <w:t xml:space="preserve">, 2019 (“Saudi Arabia buys the most weapons from the US government. See what other countries top list.,” </w:t>
      </w:r>
      <w:r>
        <w:rPr>
          <w:i/>
        </w:rPr>
        <w:t>USA Today</w:t>
      </w:r>
      <w:r>
        <w:t>, March 26</w:t>
      </w:r>
      <w:r w:rsidRPr="001E3B1B">
        <w:rPr>
          <w:vertAlign w:val="superscript"/>
        </w:rPr>
        <w:t>th</w:t>
      </w:r>
      <w:r>
        <w:t xml:space="preserve">, Available Online at </w:t>
      </w:r>
      <w:hyperlink r:id="rId30" w:history="1">
        <w:r w:rsidRPr="00AC2B7F">
          <w:rPr>
            <w:rStyle w:val="Hyperlink"/>
          </w:rPr>
          <w:t>https://www.usatoday.com/story/money/2019/03/26/us-arms-sales-these-countries-buy-most-weapons-government/39208809/</w:t>
        </w:r>
      </w:hyperlink>
      <w:r>
        <w:t>, Accessed 07-12-2019)</w:t>
      </w:r>
    </w:p>
    <w:p w:rsidR="00036724" w:rsidRDefault="00036724" w:rsidP="00036724">
      <w:r w:rsidRPr="00A52554">
        <w:rPr>
          <w:rStyle w:val="StyleUnderline"/>
        </w:rPr>
        <w:t>The U</w:t>
      </w:r>
      <w:r>
        <w:t xml:space="preserve">nited </w:t>
      </w:r>
      <w:r w:rsidRPr="00A52554">
        <w:rPr>
          <w:rStyle w:val="StyleUnderline"/>
        </w:rPr>
        <w:t>S</w:t>
      </w:r>
      <w:r>
        <w:t xml:space="preserve">tates </w:t>
      </w:r>
      <w:r w:rsidRPr="00A52554">
        <w:rPr>
          <w:rStyle w:val="StyleUnderline"/>
        </w:rPr>
        <w:t>is</w:t>
      </w:r>
      <w:r>
        <w:t xml:space="preserve"> notably not just by far the world’s largest military force, but also by far </w:t>
      </w:r>
      <w:r w:rsidRPr="00A52554">
        <w:rPr>
          <w:rStyle w:val="StyleUnderline"/>
        </w:rPr>
        <w:t>the largest supplier of arms</w:t>
      </w:r>
      <w:r>
        <w:t>.</w:t>
      </w:r>
    </w:p>
    <w:p w:rsidR="00036724" w:rsidRDefault="00036724" w:rsidP="00036724">
      <w:r>
        <w:t>As the source of approximately 36 percent of the world’s military exports, the United States is by far the largest exporter of weapons, according to the latest report on major arms export volumes published by the Stockholm International Peace Research Institute (SIPRI) on March 11.</w:t>
      </w:r>
    </w:p>
    <w:p w:rsidR="00036724" w:rsidRDefault="00036724" w:rsidP="00036724">
      <w:r>
        <w:t>The U.S. has been both the largest exporter of military supplies and the country with the largest military expenditure since the SIPRI started its database in the early 1990s. The U.S.’s outsized share of world arms exports has also increased over the past five years since the previous five-year period through 2013, when 30 percent of world arms exports came from the United States.</w:t>
      </w:r>
    </w:p>
    <w:p w:rsidR="00036724" w:rsidRDefault="00036724" w:rsidP="00036724">
      <w:r>
        <w:t xml:space="preserve">This increase, however, is largely due to deliveries, mainly of F-35 combat jets, over the past five years, said Aude </w:t>
      </w:r>
      <w:proofErr w:type="spellStart"/>
      <w:r>
        <w:t>Fleurant</w:t>
      </w:r>
      <w:proofErr w:type="spellEnd"/>
      <w:r>
        <w:t xml:space="preserve">, director of the arms and military expenditure </w:t>
      </w:r>
      <w:proofErr w:type="spellStart"/>
      <w:r>
        <w:t>programme</w:t>
      </w:r>
      <w:proofErr w:type="spellEnd"/>
      <w:r>
        <w:t xml:space="preserve"> with SIPRI, in an email to 24/7 Wall St. While the United States will almost certainly remain the dominant exporter of weapons, the large increase in arms exports was due primarily to the nature of cycles and transfers.</w:t>
      </w:r>
    </w:p>
    <w:p w:rsidR="00036724" w:rsidRDefault="00036724" w:rsidP="00036724">
      <w:r>
        <w:t xml:space="preserve">The United States supplies arms to at least 98 nations, and it is the largest supplier to 20 of the 40 largest arms importers in the world. These arms include ammunition such as missiles, various aircraft, submarines, surface ships, anti-submarine weaponry, tanks, </w:t>
      </w:r>
      <w:proofErr w:type="spellStart"/>
      <w:r>
        <w:t>armoured</w:t>
      </w:r>
      <w:proofErr w:type="spellEnd"/>
      <w:r>
        <w:t xml:space="preserve"> vehicles, as well as electronics such as radar, sonar, and guiding systems.</w:t>
      </w:r>
    </w:p>
    <w:p w:rsidR="00036724" w:rsidRDefault="00036724" w:rsidP="00036724">
      <w:r>
        <w:t>The United States selects its clients based on well-established partnerships, as well as for strategic reasons related to the leverage it could gain during conflicts. Of the 25 countries buying the most weapons from the U.S., 10 are either NATO member nations or part of other alliances formed with the United States since the Cold War.</w:t>
      </w:r>
    </w:p>
    <w:p w:rsidR="00036724" w:rsidRDefault="00036724" w:rsidP="00036724">
      <w:r>
        <w:t xml:space="preserve">“The US transfers to these countries are meant to ensure allies security, as arms transfers from the US brings with it security guarantees, which basically entail diplomatic and military assistance in case of troubles,” said </w:t>
      </w:r>
      <w:proofErr w:type="spellStart"/>
      <w:r>
        <w:t>Fleurant</w:t>
      </w:r>
      <w:proofErr w:type="spellEnd"/>
      <w:r>
        <w:t>.</w:t>
      </w:r>
    </w:p>
    <w:p w:rsidR="00036724" w:rsidRDefault="00036724" w:rsidP="00036724">
      <w:r>
        <w:t>Methodology</w:t>
      </w:r>
    </w:p>
    <w:p w:rsidR="00036724" w:rsidRDefault="00036724" w:rsidP="00036724">
      <w:r w:rsidRPr="001E3B1B">
        <w:rPr>
          <w:rStyle w:val="StyleUnderline"/>
        </w:rPr>
        <w:t xml:space="preserve">To identify the </w:t>
      </w:r>
      <w:r w:rsidRPr="001E3B1B">
        <w:rPr>
          <w:rStyle w:val="StyleUnderline"/>
          <w:highlight w:val="yellow"/>
        </w:rPr>
        <w:t>countries buying the most</w:t>
      </w:r>
      <w:r w:rsidRPr="001E3B1B">
        <w:rPr>
          <w:rStyle w:val="StyleUnderline"/>
        </w:rPr>
        <w:t xml:space="preserve"> weapons from the U.S. government, 24/7 Wall St. reviewed the total value of arms exports from the U</w:t>
      </w:r>
      <w:r w:rsidRPr="001E3B1B">
        <w:t xml:space="preserve">nited </w:t>
      </w:r>
      <w:r w:rsidRPr="001E3B1B">
        <w:rPr>
          <w:rStyle w:val="StyleUnderline"/>
        </w:rPr>
        <w:t>S</w:t>
      </w:r>
      <w:r w:rsidRPr="001E3B1B">
        <w:t xml:space="preserve">tates </w:t>
      </w:r>
      <w:r w:rsidRPr="001E3B1B">
        <w:rPr>
          <w:rStyle w:val="StyleUnderline"/>
          <w:highlight w:val="yellow"/>
        </w:rPr>
        <w:t>over</w:t>
      </w:r>
      <w:r w:rsidRPr="001E3B1B">
        <w:rPr>
          <w:rStyle w:val="StyleUnderline"/>
        </w:rPr>
        <w:t xml:space="preserve"> the decade </w:t>
      </w:r>
      <w:r w:rsidRPr="001E3B1B">
        <w:rPr>
          <w:rStyle w:val="StyleUnderline"/>
          <w:highlight w:val="yellow"/>
        </w:rPr>
        <w:t>2008 to 2018</w:t>
      </w:r>
      <w:r w:rsidRPr="001E3B1B">
        <w:rPr>
          <w:rStyle w:val="StyleUnderline"/>
        </w:rPr>
        <w:t xml:space="preserve"> delivered to the 183 countries available in SIPRI’s Arms Transfers Database</w:t>
      </w:r>
      <w:r w:rsidRPr="001E3B1B">
        <w:t xml:space="preserve"> updated March 11 2019. </w:t>
      </w:r>
      <w:r w:rsidRPr="001E3B1B">
        <w:rPr>
          <w:rStyle w:val="StyleUnderline"/>
        </w:rPr>
        <w:t>The arms data cover actual deliveries of major conventional weapons</w:t>
      </w:r>
      <w:r w:rsidRPr="001E3B1B">
        <w:t>. The first, second, and third largest suppliers to each country came from SIPRI’s major arms export volumes report published March 11, 2019.</w:t>
      </w:r>
    </w:p>
    <w:p w:rsidR="00036724" w:rsidRDefault="00036724" w:rsidP="00036724">
      <w:r>
        <w:t>These figures do not represent sales prices for arms transfers. They should therefore not be directly compared with gross domestic product (GDP), military expenditure, sales values or the financial value of export licenses in an attempt to measure the economic burden of arms imports or the economic benefits of exports.</w:t>
      </w:r>
    </w:p>
    <w:p w:rsidR="00036724" w:rsidRPr="00A52554" w:rsidRDefault="00036724" w:rsidP="00036724">
      <w:r>
        <w:t>GDP per capita for each country was obtained from the World Bank.</w:t>
      </w:r>
    </w:p>
    <w:p w:rsidR="00036724" w:rsidRPr="00A52554" w:rsidRDefault="00036724" w:rsidP="00036724">
      <w:pPr>
        <w:rPr>
          <w:b/>
        </w:rPr>
      </w:pPr>
      <w:r w:rsidRPr="00A52554">
        <w:rPr>
          <w:b/>
        </w:rPr>
        <w:t>[*** For readability, SKIPPING TO TAIWAN’S ENTRY ON THE LIST — see URL for the full list ***]</w:t>
      </w:r>
    </w:p>
    <w:p w:rsidR="00036724" w:rsidRPr="00A52554" w:rsidRDefault="00036724" w:rsidP="00036724">
      <w:pPr>
        <w:rPr>
          <w:rStyle w:val="Emphasis"/>
        </w:rPr>
      </w:pPr>
      <w:r w:rsidRPr="001E3B1B">
        <w:rPr>
          <w:rStyle w:val="Emphasis"/>
          <w:highlight w:val="yellow"/>
        </w:rPr>
        <w:t>10. Taiwan</w:t>
      </w:r>
    </w:p>
    <w:p w:rsidR="00036724" w:rsidRDefault="00036724" w:rsidP="00036724">
      <w:r>
        <w:t xml:space="preserve">• </w:t>
      </w:r>
      <w:r w:rsidRPr="001E3B1B">
        <w:rPr>
          <w:rStyle w:val="StyleUnderline"/>
        </w:rPr>
        <w:t xml:space="preserve">Arms imports from US, 2008-2018: </w:t>
      </w:r>
      <w:r w:rsidRPr="001E3B1B">
        <w:rPr>
          <w:rStyle w:val="StyleUnderline"/>
          <w:highlight w:val="yellow"/>
        </w:rPr>
        <w:t>$3.58 billion</w:t>
      </w:r>
      <w:r w:rsidRPr="00A52554">
        <w:rPr>
          <w:rStyle w:val="StyleUnderline"/>
        </w:rPr>
        <w:t>, 95.1 percent of arms imports</w:t>
      </w:r>
    </w:p>
    <w:p w:rsidR="00036724" w:rsidRDefault="00036724" w:rsidP="00036724">
      <w:r>
        <w:t xml:space="preserve">• </w:t>
      </w:r>
      <w:r w:rsidRPr="00A52554">
        <w:rPr>
          <w:rStyle w:val="StyleUnderline"/>
        </w:rPr>
        <w:t>Arms imports from US, 2018: $129 million, 100 percent of arms imports</w:t>
      </w:r>
    </w:p>
    <w:p w:rsidR="00036724" w:rsidRDefault="00036724" w:rsidP="00036724">
      <w:r>
        <w:t>• 1st, 2nd, and 3rd largest suppliers (2014-2018): USA, Germany, Italy</w:t>
      </w:r>
    </w:p>
    <w:p w:rsidR="00036724" w:rsidRDefault="00036724" w:rsidP="00036724">
      <w:r>
        <w:t>• GDP per capita: $00</w:t>
      </w:r>
    </w:p>
    <w:p w:rsidR="00036724" w:rsidRPr="00036724" w:rsidRDefault="00036724" w:rsidP="00036724"/>
    <w:p w:rsidR="00036724" w:rsidRPr="00036724" w:rsidRDefault="00036724" w:rsidP="00036724">
      <w:pPr>
        <w:pStyle w:val="Heading4"/>
      </w:pPr>
      <w:r>
        <w:t xml:space="preserve">And it’s </w:t>
      </w:r>
      <w:r>
        <w:rPr>
          <w:u w:val="single"/>
        </w:rPr>
        <w:t>timely</w:t>
      </w:r>
      <w:r>
        <w:t xml:space="preserve"> — two billion in sales were </w:t>
      </w:r>
      <w:r>
        <w:rPr>
          <w:u w:val="single"/>
        </w:rPr>
        <w:t>just proposed</w:t>
      </w:r>
      <w:r>
        <w:t xml:space="preserve">. </w:t>
      </w:r>
    </w:p>
    <w:p w:rsidR="00036724" w:rsidRPr="00E72349" w:rsidRDefault="00036724" w:rsidP="00036724">
      <w:r w:rsidRPr="00E72349">
        <w:rPr>
          <w:rStyle w:val="Style13ptBold"/>
        </w:rPr>
        <w:t>Horton 19</w:t>
      </w:r>
      <w:r>
        <w:t xml:space="preserve"> — Chris Horton, Journalist in Taiwan who has contributed to </w:t>
      </w:r>
      <w:r w:rsidRPr="006532C4">
        <w:rPr>
          <w:i/>
        </w:rPr>
        <w:t>The New York Times</w:t>
      </w:r>
      <w:r>
        <w:t xml:space="preserve">, </w:t>
      </w:r>
      <w:r w:rsidRPr="006532C4">
        <w:rPr>
          <w:i/>
        </w:rPr>
        <w:t>Nikkei Asian Review</w:t>
      </w:r>
      <w:r w:rsidRPr="006532C4">
        <w:t xml:space="preserve">, </w:t>
      </w:r>
      <w:r w:rsidRPr="006532C4">
        <w:rPr>
          <w:i/>
        </w:rPr>
        <w:t>MIT Technology Review</w:t>
      </w:r>
      <w:r w:rsidRPr="006532C4">
        <w:t xml:space="preserve">, </w:t>
      </w:r>
      <w:r w:rsidRPr="006532C4">
        <w:rPr>
          <w:i/>
        </w:rPr>
        <w:t>Quartz</w:t>
      </w:r>
      <w:r w:rsidRPr="006532C4">
        <w:t xml:space="preserve">, </w:t>
      </w:r>
      <w:r w:rsidRPr="006532C4">
        <w:rPr>
          <w:i/>
        </w:rPr>
        <w:t>Financial Times</w:t>
      </w:r>
      <w:r w:rsidRPr="006532C4">
        <w:t xml:space="preserve">, </w:t>
      </w:r>
      <w:r w:rsidRPr="006532C4">
        <w:rPr>
          <w:i/>
        </w:rPr>
        <w:t>The Atlantic</w:t>
      </w:r>
      <w:r w:rsidRPr="006532C4">
        <w:t xml:space="preserve">, </w:t>
      </w:r>
      <w:proofErr w:type="spellStart"/>
      <w:r w:rsidRPr="006532C4">
        <w:rPr>
          <w:i/>
        </w:rPr>
        <w:t>ChinaFile</w:t>
      </w:r>
      <w:proofErr w:type="spellEnd"/>
      <w:r>
        <w:t xml:space="preserve">, </w:t>
      </w:r>
      <w:r w:rsidRPr="006532C4">
        <w:t xml:space="preserve">and </w:t>
      </w:r>
      <w:r w:rsidRPr="006532C4">
        <w:rPr>
          <w:i/>
        </w:rPr>
        <w:t>FORTUNE China</w:t>
      </w:r>
      <w:r>
        <w:t>, 2019 (“</w:t>
      </w:r>
      <w:r w:rsidRPr="00E72349">
        <w:t xml:space="preserve">Taiwan Set to Receive $2 Billion in U.S. Arms, Drawing </w:t>
      </w:r>
      <w:proofErr w:type="spellStart"/>
      <w:r w:rsidRPr="00E72349">
        <w:t>Ire</w:t>
      </w:r>
      <w:proofErr w:type="spellEnd"/>
      <w:r w:rsidRPr="00E72349">
        <w:t xml:space="preserve"> From China</w:t>
      </w:r>
      <w:r>
        <w:t xml:space="preserve">,” </w:t>
      </w:r>
      <w:r>
        <w:rPr>
          <w:i/>
        </w:rPr>
        <w:t>The New York Times</w:t>
      </w:r>
      <w:r>
        <w:t>, July 9</w:t>
      </w:r>
      <w:r w:rsidRPr="00E72349">
        <w:rPr>
          <w:vertAlign w:val="superscript"/>
        </w:rPr>
        <w:t>th</w:t>
      </w:r>
      <w:r>
        <w:t xml:space="preserve">, Available Online at </w:t>
      </w:r>
      <w:hyperlink r:id="rId31" w:history="1">
        <w:r w:rsidRPr="00AC2B7F">
          <w:rPr>
            <w:rStyle w:val="Hyperlink"/>
          </w:rPr>
          <w:t>https://www.nytimes.com/2019/07/09/world/asia/taiwan-arms-sales.html</w:t>
        </w:r>
      </w:hyperlink>
      <w:r>
        <w:t>, Accessed 07-12-2019)</w:t>
      </w:r>
    </w:p>
    <w:p w:rsidR="00036724" w:rsidRDefault="00036724" w:rsidP="00036724">
      <w:r w:rsidRPr="00E72349">
        <w:rPr>
          <w:rStyle w:val="StyleUnderline"/>
          <w:highlight w:val="yellow"/>
        </w:rPr>
        <w:t>The U</w:t>
      </w:r>
      <w:r>
        <w:t xml:space="preserve">nited </w:t>
      </w:r>
      <w:r w:rsidRPr="00E72349">
        <w:rPr>
          <w:rStyle w:val="StyleUnderline"/>
          <w:highlight w:val="yellow"/>
        </w:rPr>
        <w:t>S</w:t>
      </w:r>
      <w:r>
        <w:t xml:space="preserve">tates </w:t>
      </w:r>
      <w:r w:rsidRPr="00E72349">
        <w:rPr>
          <w:rStyle w:val="StyleUnderline"/>
          <w:highlight w:val="yellow"/>
        </w:rPr>
        <w:t>has tentatively approved the sale of $2 billion</w:t>
      </w:r>
      <w:r w:rsidRPr="00E72349">
        <w:rPr>
          <w:rStyle w:val="StyleUnderline"/>
        </w:rPr>
        <w:t xml:space="preserve"> in military hardware </w:t>
      </w:r>
      <w:r w:rsidRPr="00E72349">
        <w:rPr>
          <w:rStyle w:val="StyleUnderline"/>
          <w:highlight w:val="yellow"/>
        </w:rPr>
        <w:t>to Taiwan</w:t>
      </w:r>
      <w:r>
        <w:t>, demonstrating support for its unofficial ally in a move likely to exacerbate deteriorating ties between Washington and Beijing.</w:t>
      </w:r>
    </w:p>
    <w:p w:rsidR="00036724" w:rsidRDefault="00036724" w:rsidP="00036724">
      <w:r>
        <w:t>The Defense Security Cooperation Agency, part of the United States Defense Department, notified Congress of two proposed arms sales on Monday. The first notification included 108 M1A2T Abrams tanks, as well as Hercules armored vehicles and heavy equipment transporters. The second included more than $220 million in Stinger antiaircraft missiles.</w:t>
      </w:r>
    </w:p>
    <w:p w:rsidR="00036724" w:rsidRDefault="00036724" w:rsidP="00036724"/>
    <w:p w:rsidR="005F7320" w:rsidRDefault="005F7320" w:rsidP="005F7320">
      <w:pPr>
        <w:pStyle w:val="Heading4"/>
      </w:pPr>
      <w:r>
        <w:lastRenderedPageBreak/>
        <w:t>Don’t exclude Taiwan — they’re</w:t>
      </w:r>
      <w:r>
        <w:t xml:space="preserve"> one of </w:t>
      </w:r>
      <w:r>
        <w:t xml:space="preserve">the world’s </w:t>
      </w:r>
      <w:r w:rsidRPr="005F7320">
        <w:rPr>
          <w:u w:val="single"/>
        </w:rPr>
        <w:t>leading arms importers</w:t>
      </w:r>
      <w:r>
        <w:t xml:space="preserve">. </w:t>
      </w:r>
    </w:p>
    <w:p w:rsidR="005F7320" w:rsidRDefault="005F7320" w:rsidP="005F7320">
      <w:r w:rsidRPr="00A672CA">
        <w:rPr>
          <w:rStyle w:val="Style13ptBold"/>
        </w:rPr>
        <w:t>Albert 19</w:t>
      </w:r>
      <w:r>
        <w:t xml:space="preserve"> — Eleanor Albert, </w:t>
      </w:r>
      <w:r w:rsidRPr="00A672CA">
        <w:t xml:space="preserve">Senior Online Writer and Editor at the Council on Foreign Relations, Graduate Research Assistant and Ph.D. Student in Political Science at The George Washington University, holds an M.A. in International Politics from Fudan University (China) and an M.A. in European Affairs from Sciences Po Paris (France), </w:t>
      </w:r>
      <w:r>
        <w:t>2019 (“China-Taiwan Relations,” Council on Foreign Relations Backgrounder, June 27</w:t>
      </w:r>
      <w:r w:rsidRPr="00A672CA">
        <w:rPr>
          <w:vertAlign w:val="superscript"/>
        </w:rPr>
        <w:t>th</w:t>
      </w:r>
      <w:r>
        <w:t xml:space="preserve">, Available Online at </w:t>
      </w:r>
      <w:hyperlink r:id="rId32" w:history="1">
        <w:r w:rsidRPr="00AC2B7F">
          <w:rPr>
            <w:rStyle w:val="Hyperlink"/>
          </w:rPr>
          <w:t>https://www.cfr.org/backgrounder/china-taiwan-relations</w:t>
        </w:r>
      </w:hyperlink>
      <w:r>
        <w:t>, Accessed 07-12-2019)</w:t>
      </w:r>
    </w:p>
    <w:p w:rsidR="005F7320" w:rsidRDefault="005F7320" w:rsidP="005F7320">
      <w:r w:rsidRPr="008D210D">
        <w:t xml:space="preserve">In response, </w:t>
      </w:r>
      <w:r w:rsidRPr="008D210D">
        <w:rPr>
          <w:rStyle w:val="StyleUnderline"/>
          <w:highlight w:val="yellow"/>
        </w:rPr>
        <w:t>Taiwan continues to purchase weapons</w:t>
      </w:r>
      <w:r w:rsidRPr="008D210D">
        <w:rPr>
          <w:rStyle w:val="StyleUnderline"/>
        </w:rPr>
        <w:t xml:space="preserve">, </w:t>
      </w:r>
      <w:r w:rsidRPr="008D210D">
        <w:rPr>
          <w:rStyle w:val="StyleUnderline"/>
          <w:highlight w:val="yellow"/>
        </w:rPr>
        <w:t>primarily from the U</w:t>
      </w:r>
      <w:r w:rsidRPr="008D210D">
        <w:t xml:space="preserve">nited </w:t>
      </w:r>
      <w:r w:rsidRPr="008D210D">
        <w:rPr>
          <w:rStyle w:val="StyleUnderline"/>
          <w:highlight w:val="yellow"/>
        </w:rPr>
        <w:t>S</w:t>
      </w:r>
      <w:r w:rsidRPr="008D210D">
        <w:t xml:space="preserve">tates. </w:t>
      </w:r>
      <w:r w:rsidRPr="008D210D">
        <w:rPr>
          <w:rStyle w:val="StyleUnderline"/>
          <w:highlight w:val="yellow"/>
        </w:rPr>
        <w:t xml:space="preserve">Between 1979 and 2018, Taiwan ranked as </w:t>
      </w:r>
      <w:r w:rsidRPr="008D210D">
        <w:rPr>
          <w:rStyle w:val="Emphasis"/>
          <w:highlight w:val="yellow"/>
        </w:rPr>
        <w:t>the ninth largest recipient</w:t>
      </w:r>
      <w:r w:rsidRPr="008D210D">
        <w:rPr>
          <w:rStyle w:val="Emphasis"/>
        </w:rPr>
        <w:t xml:space="preserve"> of arms </w:t>
      </w:r>
      <w:r w:rsidRPr="008D210D">
        <w:rPr>
          <w:rStyle w:val="Emphasis"/>
          <w:highlight w:val="yellow"/>
        </w:rPr>
        <w:t>globally</w:t>
      </w:r>
      <w:r w:rsidRPr="008D210D">
        <w:rPr>
          <w:rStyle w:val="StyleUnderline"/>
        </w:rPr>
        <w:t xml:space="preserve">. During the same period, </w:t>
      </w:r>
      <w:r w:rsidRPr="008D210D">
        <w:rPr>
          <w:rStyle w:val="StyleUnderline"/>
          <w:highlight w:val="yellow"/>
        </w:rPr>
        <w:t>the U</w:t>
      </w:r>
      <w:r w:rsidRPr="008D210D">
        <w:t xml:space="preserve">nited </w:t>
      </w:r>
      <w:r w:rsidRPr="008D210D">
        <w:rPr>
          <w:rStyle w:val="StyleUnderline"/>
          <w:highlight w:val="yellow"/>
        </w:rPr>
        <w:t>S</w:t>
      </w:r>
      <w:r w:rsidRPr="008D210D">
        <w:t xml:space="preserve">tates </w:t>
      </w:r>
      <w:r w:rsidRPr="008D210D">
        <w:rPr>
          <w:rStyle w:val="StyleUnderline"/>
          <w:highlight w:val="yellow"/>
        </w:rPr>
        <w:t xml:space="preserve">supplied </w:t>
      </w:r>
      <w:r w:rsidRPr="008D210D">
        <w:rPr>
          <w:rStyle w:val="Emphasis"/>
          <w:highlight w:val="yellow"/>
        </w:rPr>
        <w:t>more than three-quarters</w:t>
      </w:r>
      <w:r w:rsidRPr="008D210D">
        <w:rPr>
          <w:rStyle w:val="StyleUnderline"/>
          <w:highlight w:val="yellow"/>
        </w:rPr>
        <w:t xml:space="preserve"> of Taiwan’s</w:t>
      </w:r>
      <w:r w:rsidRPr="008D210D">
        <w:rPr>
          <w:rStyle w:val="StyleUnderline"/>
        </w:rPr>
        <w:t xml:space="preserve"> imported </w:t>
      </w:r>
      <w:r w:rsidRPr="008D210D">
        <w:rPr>
          <w:rStyle w:val="StyleUnderline"/>
          <w:highlight w:val="yellow"/>
        </w:rPr>
        <w:t>weapons</w:t>
      </w:r>
      <w:r w:rsidRPr="008D210D">
        <w:t>, according to the Stockholm International Peace Research Institute’s arms transfers database.</w:t>
      </w:r>
    </w:p>
    <w:p w:rsidR="00036724" w:rsidRPr="00036724" w:rsidRDefault="00036724" w:rsidP="00036724"/>
    <w:p w:rsidR="00036724" w:rsidRPr="00A3510F" w:rsidRDefault="00036724" w:rsidP="00036724">
      <w:pPr>
        <w:pStyle w:val="Heading3"/>
      </w:pPr>
      <w:r>
        <w:lastRenderedPageBreak/>
        <w:t xml:space="preserve">2AC — </w:t>
      </w:r>
      <w:proofErr w:type="spellStart"/>
      <w:r>
        <w:t>Overlimiting</w:t>
      </w:r>
      <w:proofErr w:type="spellEnd"/>
      <w:r>
        <w:t xml:space="preserve"> DA</w:t>
      </w:r>
    </w:p>
    <w:p w:rsidR="00A3510F" w:rsidRPr="00EA051C" w:rsidRDefault="00A3510F" w:rsidP="00A3510F">
      <w:pPr>
        <w:pStyle w:val="Heading4"/>
      </w:pPr>
      <w:proofErr w:type="spellStart"/>
      <w:r w:rsidRPr="00EA051C">
        <w:rPr>
          <w:u w:val="single"/>
        </w:rPr>
        <w:t>Overlimiting</w:t>
      </w:r>
      <w:proofErr w:type="spellEnd"/>
      <w:r w:rsidRPr="00EA051C">
        <w:rPr>
          <w:u w:val="single"/>
        </w:rPr>
        <w:t xml:space="preserve"> DA</w:t>
      </w:r>
      <w:r>
        <w:t xml:space="preserve"> — neg </w:t>
      </w:r>
      <w:proofErr w:type="spellStart"/>
      <w:r>
        <w:t>interp</w:t>
      </w:r>
      <w:proofErr w:type="spellEnd"/>
      <w:r>
        <w:t xml:space="preserve"> requires </w:t>
      </w:r>
      <w:r w:rsidRPr="00EA051C">
        <w:rPr>
          <w:u w:val="single"/>
        </w:rPr>
        <w:t>every plan</w:t>
      </w:r>
      <w:r>
        <w:t xml:space="preserve"> to use </w:t>
      </w:r>
      <w:r>
        <w:rPr>
          <w:u w:val="single"/>
        </w:rPr>
        <w:t>the same mechanism</w:t>
      </w:r>
      <w:r>
        <w:t xml:space="preserve">, undermining </w:t>
      </w:r>
      <w:proofErr w:type="spellStart"/>
      <w:r>
        <w:rPr>
          <w:u w:val="single"/>
        </w:rPr>
        <w:t>aff</w:t>
      </w:r>
      <w:proofErr w:type="spellEnd"/>
      <w:r>
        <w:rPr>
          <w:u w:val="single"/>
        </w:rPr>
        <w:t xml:space="preserve"> innovation</w:t>
      </w:r>
      <w:r>
        <w:t xml:space="preserve">. Too much repetition is </w:t>
      </w:r>
      <w:r>
        <w:rPr>
          <w:u w:val="single"/>
        </w:rPr>
        <w:t>boring</w:t>
      </w:r>
      <w:r>
        <w:t xml:space="preserve"> and </w:t>
      </w:r>
      <w:r w:rsidRPr="00EA051C">
        <w:t>discourages</w:t>
      </w:r>
      <w:r>
        <w:t xml:space="preserve"> students from </w:t>
      </w:r>
      <w:r>
        <w:rPr>
          <w:u w:val="single"/>
        </w:rPr>
        <w:t>digging deeper</w:t>
      </w:r>
      <w:r>
        <w:t xml:space="preserve"> and </w:t>
      </w:r>
      <w:r>
        <w:rPr>
          <w:u w:val="single"/>
        </w:rPr>
        <w:t>mastering new content</w:t>
      </w:r>
      <w:r>
        <w:t xml:space="preserve">. Well-rounded topic knowledge is more useful because it teaches </w:t>
      </w:r>
      <w:r w:rsidRPr="00A44F06">
        <w:rPr>
          <w:u w:val="single"/>
        </w:rPr>
        <w:t>nuanced analysis</w:t>
      </w:r>
      <w:r>
        <w:t xml:space="preserve"> and </w:t>
      </w:r>
      <w:r w:rsidRPr="00A44F06">
        <w:rPr>
          <w:u w:val="single"/>
        </w:rPr>
        <w:t>comparative perspectives</w:t>
      </w:r>
      <w:r>
        <w:t xml:space="preserve">.   </w:t>
      </w:r>
    </w:p>
    <w:p w:rsidR="00A3510F" w:rsidRDefault="00A3510F" w:rsidP="00A3510F"/>
    <w:p w:rsidR="00036724" w:rsidRDefault="00036724" w:rsidP="00036724">
      <w:pPr>
        <w:pStyle w:val="Heading3"/>
      </w:pPr>
      <w:r>
        <w:lastRenderedPageBreak/>
        <w:t>2AC — Country-Specific Deep Dives DA</w:t>
      </w:r>
    </w:p>
    <w:p w:rsidR="00A3510F" w:rsidRDefault="00A3510F" w:rsidP="00A3510F">
      <w:pPr>
        <w:pStyle w:val="Heading4"/>
      </w:pPr>
      <w:r w:rsidRPr="00EE5CF1">
        <w:rPr>
          <w:u w:val="single"/>
        </w:rPr>
        <w:t>Country-Specific Deep Dives DA</w:t>
      </w:r>
      <w:r>
        <w:t xml:space="preserve"> — debating advantages doesn’t replace the </w:t>
      </w:r>
      <w:r>
        <w:rPr>
          <w:u w:val="single"/>
        </w:rPr>
        <w:t>in-depth research</w:t>
      </w:r>
      <w:r>
        <w:t xml:space="preserve"> and </w:t>
      </w:r>
      <w:r>
        <w:rPr>
          <w:u w:val="single"/>
        </w:rPr>
        <w:t>strategic argument development</w:t>
      </w:r>
      <w:r>
        <w:t xml:space="preserve"> benefits of debating specific plans. Their </w:t>
      </w:r>
      <w:proofErr w:type="spellStart"/>
      <w:r>
        <w:t>interp</w:t>
      </w:r>
      <w:proofErr w:type="spellEnd"/>
      <w:r>
        <w:t xml:space="preserve"> facilitates </w:t>
      </w:r>
      <w:r>
        <w:rPr>
          <w:u w:val="single"/>
        </w:rPr>
        <w:t xml:space="preserve">whole </w:t>
      </w:r>
      <w:proofErr w:type="spellStart"/>
      <w:r>
        <w:rPr>
          <w:u w:val="single"/>
        </w:rPr>
        <w:t>rez</w:t>
      </w:r>
      <w:proofErr w:type="spellEnd"/>
      <w:r>
        <w:rPr>
          <w:u w:val="single"/>
        </w:rPr>
        <w:t xml:space="preserve"> hypo-testing</w:t>
      </w:r>
      <w:r>
        <w:t xml:space="preserve">, not </w:t>
      </w:r>
      <w:r>
        <w:rPr>
          <w:u w:val="single"/>
        </w:rPr>
        <w:t>nuanced policy system comparison</w:t>
      </w:r>
      <w:r>
        <w:t xml:space="preserve">. </w:t>
      </w:r>
    </w:p>
    <w:p w:rsidR="00400353" w:rsidRDefault="00400353" w:rsidP="00400353"/>
    <w:p w:rsidR="00400353" w:rsidRPr="00400353" w:rsidRDefault="00400353" w:rsidP="00400353">
      <w:pPr>
        <w:pStyle w:val="Heading3"/>
      </w:pPr>
      <w:r>
        <w:lastRenderedPageBreak/>
        <w:t>1AR — Country-Specific Deep Dives DA</w:t>
      </w:r>
    </w:p>
    <w:p w:rsidR="00400353" w:rsidRPr="00667DC1" w:rsidRDefault="00400353" w:rsidP="00400353">
      <w:pPr>
        <w:pStyle w:val="Heading4"/>
      </w:pPr>
      <w:r w:rsidRPr="00667DC1">
        <w:rPr>
          <w:u w:val="single"/>
        </w:rPr>
        <w:t>Contextual, Country-by-Country Analysis Best</w:t>
      </w:r>
      <w:r>
        <w:t xml:space="preserve"> — totalizing approaches </w:t>
      </w:r>
      <w:r>
        <w:rPr>
          <w:u w:val="single"/>
        </w:rPr>
        <w:t>oversimplify</w:t>
      </w:r>
      <w:r>
        <w:t xml:space="preserve"> and cause </w:t>
      </w:r>
      <w:r>
        <w:rPr>
          <w:u w:val="single"/>
        </w:rPr>
        <w:t>bad policymaking</w:t>
      </w:r>
      <w:r>
        <w:t xml:space="preserve">. </w:t>
      </w:r>
    </w:p>
    <w:p w:rsidR="00400353" w:rsidRPr="0057439D" w:rsidRDefault="00400353" w:rsidP="00400353">
      <w:r w:rsidRPr="00E103B9">
        <w:rPr>
          <w:rStyle w:val="Style13ptBold"/>
        </w:rPr>
        <w:t>Betts 80</w:t>
      </w:r>
      <w:r>
        <w:t xml:space="preserve"> — Richa</w:t>
      </w:r>
      <w:r w:rsidRPr="00954F65">
        <w:t>rd K. Betts</w:t>
      </w:r>
      <w:r>
        <w:t xml:space="preserve">, </w:t>
      </w:r>
      <w:r w:rsidRPr="00E103B9">
        <w:t>Research Associate at the Brookings In</w:t>
      </w:r>
      <w:r>
        <w:t xml:space="preserve">stitution, </w:t>
      </w:r>
      <w:r w:rsidRPr="00E103B9">
        <w:t xml:space="preserve">Adjunct Lecturer in Political Science at Columbia University, Professorial Lecturer at the School of Advanced International Studies at Johns Hopkins University, </w:t>
      </w:r>
      <w:r>
        <w:t>holds a Ph.D. in Government from Harvard University,</w:t>
      </w:r>
      <w:r w:rsidRPr="00E103B9">
        <w:t xml:space="preserve"> </w:t>
      </w:r>
      <w:r>
        <w:t>1980 (“</w:t>
      </w:r>
      <w:r w:rsidRPr="00E103B9">
        <w:t>The Tragicomedy of Arms Trade Control</w:t>
      </w:r>
      <w:r>
        <w:t xml:space="preserve">,” </w:t>
      </w:r>
      <w:r>
        <w:rPr>
          <w:i/>
        </w:rPr>
        <w:t>International Security</w:t>
      </w:r>
      <w:r>
        <w:t xml:space="preserve">, </w:t>
      </w:r>
      <w:r w:rsidRPr="00E103B9">
        <w:t>Vol</w:t>
      </w:r>
      <w:r>
        <w:t xml:space="preserve">ume </w:t>
      </w:r>
      <w:r w:rsidRPr="00E103B9">
        <w:t>5, N</w:t>
      </w:r>
      <w:r>
        <w:t xml:space="preserve">umber </w:t>
      </w:r>
      <w:r w:rsidRPr="00E103B9">
        <w:t>1</w:t>
      </w:r>
      <w:r>
        <w:t>, Summer, Available Online to Subscribing Institutions via JSTOR, p. 81-82)</w:t>
      </w:r>
    </w:p>
    <w:p w:rsidR="00400353" w:rsidRDefault="00400353" w:rsidP="00400353">
      <w:r w:rsidRPr="00A054E5">
        <w:t xml:space="preserve">Arms Control And Defense Interests </w:t>
      </w:r>
    </w:p>
    <w:p w:rsidR="00400353" w:rsidRDefault="00400353" w:rsidP="00400353">
      <w:r w:rsidRPr="00A054E5">
        <w:t>The relationship between U.S. security interests and the control of conventional arms trade is foggy. Where the linkage of arms transfers to defense policy is direct</w:t>
      </w:r>
      <w:r>
        <w:t>—</w:t>
      </w:r>
      <w:r w:rsidRPr="00A054E5">
        <w:t>provision of weapons to close allies</w:t>
      </w:r>
      <w:r>
        <w:t>—</w:t>
      </w:r>
      <w:r w:rsidRPr="00A054E5">
        <w:t>there has never been any controversy. The only prominent question is the trade balance (e.g., how to make NATO arms purchases a "two-way street"). Where there is controversy</w:t>
      </w:r>
      <w:r>
        <w:t>—</w:t>
      </w:r>
      <w:r w:rsidRPr="00A054E5">
        <w:t>in regard to sales of weapons to "loose" allies or neutral third world countries</w:t>
      </w:r>
      <w:r>
        <w:t>—</w:t>
      </w:r>
      <w:r w:rsidRPr="00A054E5">
        <w:t xml:space="preserve">the purposes of both transfers and limitations are obscured by misty assumptions about security and responsibility in a fluid international system. </w:t>
      </w:r>
      <w:r w:rsidRPr="0009283D">
        <w:rPr>
          <w:rStyle w:val="StyleUnderline"/>
        </w:rPr>
        <w:t>Proponents of arms sales often make dubious arguments about how these sales benefit more than just our pocketbooks, and opponents offer misleading nostrums about how limitation would promote global peace</w:t>
      </w:r>
      <w:r w:rsidRPr="00A054E5">
        <w:t>.</w:t>
      </w:r>
      <w:r>
        <w:t xml:space="preserve"> [end page 81] </w:t>
      </w:r>
    </w:p>
    <w:p w:rsidR="00400353" w:rsidRDefault="00400353" w:rsidP="00400353">
      <w:r w:rsidRPr="00E51174">
        <w:rPr>
          <w:rStyle w:val="StyleUnderline"/>
          <w:highlight w:val="yellow"/>
        </w:rPr>
        <w:t>The role</w:t>
      </w:r>
      <w:r w:rsidRPr="0009283D">
        <w:rPr>
          <w:rStyle w:val="StyleUnderline"/>
        </w:rPr>
        <w:t xml:space="preserve"> of arms sales</w:t>
      </w:r>
      <w:r w:rsidRPr="0009283D">
        <w:t xml:space="preserve"> in supporting American security </w:t>
      </w:r>
      <w:r w:rsidRPr="00E51174">
        <w:rPr>
          <w:rStyle w:val="StyleUnderline"/>
          <w:highlight w:val="yellow"/>
        </w:rPr>
        <w:t xml:space="preserve">must be </w:t>
      </w:r>
      <w:r w:rsidRPr="00E51174">
        <w:rPr>
          <w:rStyle w:val="Emphasis"/>
          <w:highlight w:val="yellow"/>
        </w:rPr>
        <w:t>highly contingent</w:t>
      </w:r>
      <w:r w:rsidRPr="0009283D">
        <w:t xml:space="preserve">, </w:t>
      </w:r>
      <w:r w:rsidRPr="00E51174">
        <w:rPr>
          <w:rStyle w:val="StyleUnderline"/>
          <w:highlight w:val="yellow"/>
        </w:rPr>
        <w:t>because interests</w:t>
      </w:r>
      <w:r w:rsidRPr="0009283D">
        <w:rPr>
          <w:rStyle w:val="StyleUnderline"/>
        </w:rPr>
        <w:t xml:space="preserve"> outside Europe </w:t>
      </w:r>
      <w:r w:rsidRPr="00E51174">
        <w:rPr>
          <w:rStyle w:val="StyleUnderline"/>
          <w:highlight w:val="yellow"/>
        </w:rPr>
        <w:t xml:space="preserve">are </w:t>
      </w:r>
      <w:r w:rsidRPr="00E51174">
        <w:rPr>
          <w:rStyle w:val="Emphasis"/>
          <w:highlight w:val="yellow"/>
        </w:rPr>
        <w:t>diverse</w:t>
      </w:r>
      <w:r w:rsidRPr="00E51174">
        <w:rPr>
          <w:rStyle w:val="StyleUnderline"/>
          <w:highlight w:val="yellow"/>
        </w:rPr>
        <w:t xml:space="preserve">, </w:t>
      </w:r>
      <w:r w:rsidRPr="00E51174">
        <w:rPr>
          <w:rStyle w:val="Emphasis"/>
          <w:highlight w:val="yellow"/>
        </w:rPr>
        <w:t>conditional</w:t>
      </w:r>
      <w:r w:rsidRPr="00E51174">
        <w:rPr>
          <w:rStyle w:val="StyleUnderline"/>
          <w:highlight w:val="yellow"/>
        </w:rPr>
        <w:t xml:space="preserve">, and </w:t>
      </w:r>
      <w:r w:rsidRPr="00E51174">
        <w:rPr>
          <w:rStyle w:val="Emphasis"/>
          <w:highlight w:val="yellow"/>
        </w:rPr>
        <w:t>inconsistent</w:t>
      </w:r>
      <w:r w:rsidRPr="00E51174">
        <w:rPr>
          <w:rStyle w:val="StyleUnderline"/>
          <w:highlight w:val="yellow"/>
        </w:rPr>
        <w:t>. Yet proponents and critics</w:t>
      </w:r>
      <w:r w:rsidRPr="0009283D">
        <w:rPr>
          <w:rStyle w:val="StyleUnderline"/>
        </w:rPr>
        <w:t xml:space="preserve"> tend to </w:t>
      </w:r>
      <w:r w:rsidRPr="00E51174">
        <w:rPr>
          <w:rStyle w:val="StyleUnderline"/>
          <w:highlight w:val="yellow"/>
        </w:rPr>
        <w:t xml:space="preserve">trap themselves in </w:t>
      </w:r>
      <w:r w:rsidRPr="00E51174">
        <w:rPr>
          <w:rStyle w:val="Emphasis"/>
          <w:highlight w:val="yellow"/>
        </w:rPr>
        <w:t>categorical assertions about the arms trade as a phenomenon in itself</w:t>
      </w:r>
      <w:r w:rsidRPr="00E51174">
        <w:rPr>
          <w:rStyle w:val="StyleUnderline"/>
          <w:highlight w:val="yellow"/>
        </w:rPr>
        <w:t>. Zealots on both sides</w:t>
      </w:r>
      <w:r w:rsidRPr="0009283D">
        <w:rPr>
          <w:rStyle w:val="StyleUnderline"/>
        </w:rPr>
        <w:t xml:space="preserve"> have too narrow a conception of security. Crusaders against arms sales often do not take seriously the recipients' military requirements, and see proliferation of weaponry as a counterproductive indulgence that may precipitate the U</w:t>
      </w:r>
      <w:r w:rsidRPr="0009283D">
        <w:t xml:space="preserve">nited </w:t>
      </w:r>
      <w:r w:rsidRPr="0009283D">
        <w:rPr>
          <w:rStyle w:val="StyleUnderline"/>
        </w:rPr>
        <w:t>S</w:t>
      </w:r>
      <w:r w:rsidRPr="0009283D">
        <w:t xml:space="preserve">tates </w:t>
      </w:r>
      <w:r w:rsidRPr="0009283D">
        <w:rPr>
          <w:rStyle w:val="StyleUnderline"/>
        </w:rPr>
        <w:t xml:space="preserve">into self-destructive involvements in conflict. Avid arms salesmen see restraint as simply shooting ourselves in the foot, subordinating strategic self-interest to naive idealism, crypto-pacifism, or foolish notions about our ability to twist despots' arms for the sake of their subjects' human rights. The former confuse destructive capability with destructive results; the latter suffer from vulgar realism, ignoring the long-term damage to strategic interests that the U.S. can incur from unnecessarily intense identification with some governments. Both </w:t>
      </w:r>
      <w:r w:rsidRPr="00E51174">
        <w:rPr>
          <w:rStyle w:val="StyleUnderline"/>
          <w:highlight w:val="yellow"/>
        </w:rPr>
        <w:t xml:space="preserve">suffer from </w:t>
      </w:r>
      <w:r w:rsidRPr="00E51174">
        <w:rPr>
          <w:rStyle w:val="Emphasis"/>
          <w:highlight w:val="yellow"/>
        </w:rPr>
        <w:t>moral absolutism</w:t>
      </w:r>
      <w:r w:rsidRPr="00E51174">
        <w:rPr>
          <w:rStyle w:val="StyleUnderline"/>
          <w:highlight w:val="yellow"/>
        </w:rPr>
        <w:t xml:space="preserve"> and </w:t>
      </w:r>
      <w:r w:rsidRPr="00E51174">
        <w:rPr>
          <w:rStyle w:val="Emphasis"/>
          <w:highlight w:val="yellow"/>
        </w:rPr>
        <w:t>inadequate differentiation of interests, clients, and options</w:t>
      </w:r>
      <w:r w:rsidRPr="00E51174">
        <w:rPr>
          <w:rStyle w:val="StyleUnderline"/>
          <w:highlight w:val="yellow"/>
        </w:rPr>
        <w:t>. Proponents of both puritanical and promiscuous standards</w:t>
      </w:r>
      <w:r w:rsidRPr="0009283D">
        <w:rPr>
          <w:rStyle w:val="StyleUnderline"/>
        </w:rPr>
        <w:t xml:space="preserve"> for arms sales </w:t>
      </w:r>
      <w:r w:rsidRPr="00E51174">
        <w:rPr>
          <w:rStyle w:val="StyleUnderline"/>
          <w:highlight w:val="yellow"/>
        </w:rPr>
        <w:t xml:space="preserve">offer a way to </w:t>
      </w:r>
      <w:r w:rsidRPr="00E51174">
        <w:rPr>
          <w:rStyle w:val="Emphasis"/>
          <w:highlight w:val="yellow"/>
        </w:rPr>
        <w:t>avoid difficult choices</w:t>
      </w:r>
      <w:r w:rsidRPr="00E51174">
        <w:rPr>
          <w:rStyle w:val="StyleUnderline"/>
          <w:highlight w:val="yellow"/>
        </w:rPr>
        <w:t>, but neither has</w:t>
      </w:r>
      <w:r w:rsidRPr="0009283D">
        <w:rPr>
          <w:rStyle w:val="StyleUnderline"/>
        </w:rPr>
        <w:t xml:space="preserve"> ever </w:t>
      </w:r>
      <w:r w:rsidRPr="00E51174">
        <w:rPr>
          <w:rStyle w:val="StyleUnderline"/>
          <w:highlight w:val="yellow"/>
        </w:rPr>
        <w:t>offered</w:t>
      </w:r>
      <w:r w:rsidRPr="0009283D">
        <w:rPr>
          <w:rStyle w:val="StyleUnderline"/>
        </w:rPr>
        <w:t xml:space="preserve"> a very </w:t>
      </w:r>
      <w:r w:rsidRPr="00E51174">
        <w:rPr>
          <w:rStyle w:val="StyleUnderline"/>
          <w:highlight w:val="yellow"/>
        </w:rPr>
        <w:t>sensible policy</w:t>
      </w:r>
      <w:r w:rsidRPr="0009283D">
        <w:t>.</w:t>
      </w:r>
    </w:p>
    <w:p w:rsidR="00400353" w:rsidRPr="00400353" w:rsidRDefault="00400353" w:rsidP="00400353"/>
    <w:p w:rsidR="00A3510F" w:rsidRPr="00A3510F" w:rsidRDefault="00A3510F" w:rsidP="00A3510F"/>
    <w:p w:rsidR="005F7320" w:rsidRDefault="005F7320" w:rsidP="005F7320">
      <w:pPr>
        <w:pStyle w:val="Heading3"/>
      </w:pPr>
      <w:r>
        <w:lastRenderedPageBreak/>
        <w:t xml:space="preserve">2AC — </w:t>
      </w:r>
      <w:proofErr w:type="spellStart"/>
      <w:r>
        <w:t>Uneducational</w:t>
      </w:r>
      <w:proofErr w:type="spellEnd"/>
      <w:r>
        <w:t xml:space="preserve"> PICs DA</w:t>
      </w:r>
    </w:p>
    <w:p w:rsidR="005F7320" w:rsidRDefault="005F7320" w:rsidP="005F7320">
      <w:pPr>
        <w:pStyle w:val="Heading4"/>
      </w:pPr>
      <w:proofErr w:type="spellStart"/>
      <w:r>
        <w:rPr>
          <w:u w:val="single"/>
        </w:rPr>
        <w:t>Uneducational</w:t>
      </w:r>
      <w:proofErr w:type="spellEnd"/>
      <w:r w:rsidRPr="00F72674">
        <w:rPr>
          <w:u w:val="single"/>
        </w:rPr>
        <w:t xml:space="preserve"> PICs DA</w:t>
      </w:r>
      <w:r>
        <w:t xml:space="preserve"> — requiring the </w:t>
      </w:r>
      <w:proofErr w:type="spellStart"/>
      <w:r>
        <w:t>aff</w:t>
      </w:r>
      <w:proofErr w:type="spellEnd"/>
      <w:r>
        <w:t xml:space="preserve"> to adopt an </w:t>
      </w:r>
      <w:r>
        <w:rPr>
          <w:u w:val="single"/>
        </w:rPr>
        <w:t>overall cap</w:t>
      </w:r>
      <w:r>
        <w:t xml:space="preserve"> on FMS guarantees the neg PICs that exempt </w:t>
      </w:r>
      <w:r>
        <w:rPr>
          <w:u w:val="single"/>
        </w:rPr>
        <w:t>specific countries</w:t>
      </w:r>
      <w:r>
        <w:t xml:space="preserve"> and </w:t>
      </w:r>
      <w:r>
        <w:rPr>
          <w:u w:val="single"/>
        </w:rPr>
        <w:t>weapon types</w:t>
      </w:r>
      <w:r>
        <w:t xml:space="preserve">. The </w:t>
      </w:r>
      <w:proofErr w:type="spellStart"/>
      <w:r>
        <w:t>aff</w:t>
      </w:r>
      <w:proofErr w:type="spellEnd"/>
      <w:r>
        <w:t xml:space="preserve"> can only beat these with </w:t>
      </w:r>
      <w:r>
        <w:rPr>
          <w:u w:val="single"/>
        </w:rPr>
        <w:t>theory</w:t>
      </w:r>
      <w:r>
        <w:t xml:space="preserve"> and </w:t>
      </w:r>
      <w:r>
        <w:rPr>
          <w:u w:val="single"/>
        </w:rPr>
        <w:t>perms</w:t>
      </w:r>
      <w:r>
        <w:t xml:space="preserve">, crowding out </w:t>
      </w:r>
      <w:r w:rsidRPr="006F7A66">
        <w:rPr>
          <w:u w:val="single"/>
        </w:rPr>
        <w:t xml:space="preserve">in-depth </w:t>
      </w:r>
      <w:r>
        <w:rPr>
          <w:u w:val="single"/>
        </w:rPr>
        <w:t>content</w:t>
      </w:r>
      <w:r w:rsidRPr="006F7A66">
        <w:rPr>
          <w:u w:val="single"/>
        </w:rPr>
        <w:t xml:space="preserve"> </w:t>
      </w:r>
      <w:r>
        <w:rPr>
          <w:u w:val="single"/>
        </w:rPr>
        <w:t>debating</w:t>
      </w:r>
      <w:r>
        <w:t xml:space="preserve">. </w:t>
      </w:r>
    </w:p>
    <w:p w:rsidR="005F7320" w:rsidRDefault="005F7320" w:rsidP="005F7320"/>
    <w:p w:rsidR="005F7320" w:rsidRDefault="005F7320" w:rsidP="005F7320">
      <w:pPr>
        <w:pStyle w:val="Heading3"/>
      </w:pPr>
      <w:r>
        <w:lastRenderedPageBreak/>
        <w:t>2AC — No Limits Explosion</w:t>
      </w:r>
    </w:p>
    <w:p w:rsidR="005F7320" w:rsidRPr="00707197" w:rsidRDefault="005F7320" w:rsidP="005F7320">
      <w:pPr>
        <w:pStyle w:val="Heading4"/>
      </w:pPr>
      <w:r w:rsidRPr="007C6870">
        <w:rPr>
          <w:u w:val="single"/>
        </w:rPr>
        <w:t>No Limits Explosion</w:t>
      </w:r>
      <w:r>
        <w:t xml:space="preserve"> — small </w:t>
      </w:r>
      <w:proofErr w:type="spellStart"/>
      <w:r>
        <w:t>affs</w:t>
      </w:r>
      <w:proofErr w:type="spellEnd"/>
      <w:r>
        <w:t xml:space="preserve"> can’t beat core generics like the </w:t>
      </w:r>
      <w:r w:rsidRPr="00491AA2">
        <w:rPr>
          <w:u w:val="single"/>
        </w:rPr>
        <w:t>Supplier Shift DA</w:t>
      </w:r>
      <w:r>
        <w:t xml:space="preserve"> and the </w:t>
      </w:r>
      <w:r w:rsidRPr="00491AA2">
        <w:rPr>
          <w:u w:val="single"/>
        </w:rPr>
        <w:t>Conditions CP</w:t>
      </w:r>
      <w:r>
        <w:t xml:space="preserve">. Functional limits constrain </w:t>
      </w:r>
      <w:proofErr w:type="spellStart"/>
      <w:r>
        <w:t>aff</w:t>
      </w:r>
      <w:proofErr w:type="spellEnd"/>
      <w:r>
        <w:t xml:space="preserve"> case selection without </w:t>
      </w:r>
      <w:r w:rsidRPr="00707197">
        <w:rPr>
          <w:u w:val="single"/>
        </w:rPr>
        <w:t>arbitrarily excluding big cases</w:t>
      </w:r>
      <w:r>
        <w:t xml:space="preserve"> on semantic grounds. </w:t>
      </w:r>
    </w:p>
    <w:p w:rsidR="005F7320" w:rsidRDefault="005F7320" w:rsidP="005F7320"/>
    <w:p w:rsidR="005F7320" w:rsidRDefault="005F7320" w:rsidP="005F7320">
      <w:pPr>
        <w:pStyle w:val="Heading3"/>
      </w:pPr>
      <w:r>
        <w:lastRenderedPageBreak/>
        <w:t>1AR — No Limits Explosion</w:t>
      </w:r>
    </w:p>
    <w:p w:rsidR="005F7320" w:rsidRPr="0031458B" w:rsidRDefault="005F7320" w:rsidP="005F7320">
      <w:pPr>
        <w:pStyle w:val="Heading4"/>
      </w:pPr>
      <w:r>
        <w:t xml:space="preserve">Their case list </w:t>
      </w:r>
      <w:r w:rsidRPr="00855198">
        <w:rPr>
          <w:u w:val="single"/>
        </w:rPr>
        <w:t>wildly exaggerates</w:t>
      </w:r>
      <w:r>
        <w:t xml:space="preserve"> — most sales are to </w:t>
      </w:r>
      <w:r>
        <w:rPr>
          <w:u w:val="single"/>
        </w:rPr>
        <w:t>a limited number</w:t>
      </w:r>
      <w:r>
        <w:t xml:space="preserve"> of </w:t>
      </w:r>
      <w:r w:rsidRPr="0031458B">
        <w:rPr>
          <w:u w:val="single"/>
        </w:rPr>
        <w:t>major buyers</w:t>
      </w:r>
      <w:r>
        <w:t xml:space="preserve">. </w:t>
      </w:r>
    </w:p>
    <w:p w:rsidR="005F7320" w:rsidRDefault="005F7320" w:rsidP="005F7320">
      <w:r w:rsidRPr="007E129D">
        <w:rPr>
          <w:rStyle w:val="Style13ptBold"/>
        </w:rPr>
        <w:t>GAO 10</w:t>
      </w:r>
      <w:r>
        <w:t xml:space="preserve"> — Government Accountability Office, 2010 (“Defense Exports: </w:t>
      </w:r>
      <w:r w:rsidRPr="007E129D">
        <w:t>Reporting on Exported Articles and Services Needs to Be Improved</w:t>
      </w:r>
      <w:r>
        <w:t xml:space="preserve">,” Government Accountability Office Report to the </w:t>
      </w:r>
      <w:r w:rsidRPr="007E129D">
        <w:t>Committee on Foreign Affairs</w:t>
      </w:r>
      <w:r>
        <w:t xml:space="preserve"> of the U.S. </w:t>
      </w:r>
      <w:r w:rsidRPr="007E129D">
        <w:t>House of Representatives</w:t>
      </w:r>
      <w:r>
        <w:t xml:space="preserve">, Number </w:t>
      </w:r>
      <w:r w:rsidRPr="007E129D">
        <w:t>GAO-10-952</w:t>
      </w:r>
      <w:r>
        <w:t xml:space="preserve">, September, Available Online at </w:t>
      </w:r>
      <w:hyperlink r:id="rId33" w:history="1">
        <w:r w:rsidRPr="00AC2B7F">
          <w:rPr>
            <w:rStyle w:val="Hyperlink"/>
          </w:rPr>
          <w:t>https://www.gao.gov/new.items/d10952.pdf</w:t>
        </w:r>
      </w:hyperlink>
      <w:r>
        <w:t>, Accessed 07-12-2019, p. 8-9)</w:t>
      </w:r>
    </w:p>
    <w:p w:rsidR="005F7320" w:rsidRDefault="005F7320" w:rsidP="005F7320">
      <w:r w:rsidRPr="00855198">
        <w:rPr>
          <w:rStyle w:val="StyleUnderline"/>
          <w:highlight w:val="yellow"/>
        </w:rPr>
        <w:t>Although</w:t>
      </w:r>
      <w:r w:rsidRPr="00832709">
        <w:rPr>
          <w:rStyle w:val="StyleUnderline"/>
        </w:rPr>
        <w:t xml:space="preserve"> defense articles and services are </w:t>
      </w:r>
      <w:r w:rsidRPr="00855198">
        <w:rPr>
          <w:rStyle w:val="StyleUnderline"/>
          <w:highlight w:val="yellow"/>
        </w:rPr>
        <w:t>exported to hundreds of countries,</w:t>
      </w:r>
      <w:r w:rsidRPr="00832709">
        <w:t xml:space="preserve"> we found that </w:t>
      </w:r>
      <w:r w:rsidRPr="00855198">
        <w:rPr>
          <w:rStyle w:val="StyleUnderline"/>
          <w:highlight w:val="yellow"/>
        </w:rPr>
        <w:t>exports</w:t>
      </w:r>
      <w:r w:rsidRPr="00832709">
        <w:rPr>
          <w:rStyle w:val="StyleUnderline"/>
        </w:rPr>
        <w:t xml:space="preserve"> of defense articles </w:t>
      </w:r>
      <w:r w:rsidRPr="00855198">
        <w:rPr>
          <w:rStyle w:val="StyleUnderline"/>
          <w:highlight w:val="yellow"/>
        </w:rPr>
        <w:t xml:space="preserve">were </w:t>
      </w:r>
      <w:r w:rsidRPr="00855198">
        <w:rPr>
          <w:rStyle w:val="Emphasis"/>
          <w:highlight w:val="yellow"/>
        </w:rPr>
        <w:t>highly concentrated in a few countries</w:t>
      </w:r>
      <w:r w:rsidRPr="00855198">
        <w:rPr>
          <w:rStyle w:val="StyleUnderline"/>
          <w:highlight w:val="yellow"/>
        </w:rPr>
        <w:t>. Over the past 5 years, the top three</w:t>
      </w:r>
      <w:r w:rsidRPr="00832709">
        <w:rPr>
          <w:rStyle w:val="StyleUnderline"/>
        </w:rPr>
        <w:t xml:space="preserve"> recipient countries</w:t>
      </w:r>
      <w:r w:rsidRPr="00832709">
        <w:t>—Japan, the United Kingdom, and Israel—</w:t>
      </w:r>
      <w:r w:rsidRPr="00855198">
        <w:rPr>
          <w:rStyle w:val="StyleUnderline"/>
          <w:highlight w:val="yellow"/>
        </w:rPr>
        <w:t>accounted for</w:t>
      </w:r>
      <w:r w:rsidRPr="00832709">
        <w:rPr>
          <w:rStyle w:val="StyleUnderline"/>
        </w:rPr>
        <w:t xml:space="preserve"> almost </w:t>
      </w:r>
      <w:r w:rsidRPr="00855198">
        <w:rPr>
          <w:rStyle w:val="StyleUnderline"/>
          <w:highlight w:val="yellow"/>
        </w:rPr>
        <w:t>one-third</w:t>
      </w:r>
      <w:r w:rsidRPr="00832709">
        <w:rPr>
          <w:rStyle w:val="StyleUnderline"/>
        </w:rPr>
        <w:t xml:space="preserve"> of the value of defense article exports. </w:t>
      </w:r>
      <w:r w:rsidRPr="00855198">
        <w:rPr>
          <w:rStyle w:val="StyleUnderline"/>
          <w:highlight w:val="yellow"/>
        </w:rPr>
        <w:t>The top seven</w:t>
      </w:r>
      <w:r w:rsidRPr="00832709">
        <w:rPr>
          <w:rStyle w:val="StyleUnderline"/>
        </w:rPr>
        <w:t xml:space="preserve"> recipient countries</w:t>
      </w:r>
      <w:r w:rsidRPr="00832709">
        <w:t xml:space="preserve">, which include South Korea, Australia, Egypt, and the United Arab Emirates, </w:t>
      </w:r>
      <w:r w:rsidRPr="00855198">
        <w:rPr>
          <w:rStyle w:val="StyleUnderline"/>
          <w:highlight w:val="yellow"/>
        </w:rPr>
        <w:t>accounted for</w:t>
      </w:r>
      <w:r w:rsidRPr="00832709">
        <w:rPr>
          <w:rStyle w:val="StyleUnderline"/>
        </w:rPr>
        <w:t xml:space="preserve"> about </w:t>
      </w:r>
      <w:r w:rsidRPr="00855198">
        <w:rPr>
          <w:rStyle w:val="StyleUnderline"/>
          <w:highlight w:val="yellow"/>
        </w:rPr>
        <w:t>half</w:t>
      </w:r>
      <w:r w:rsidRPr="00832709">
        <w:rPr>
          <w:rStyle w:val="StyleUnderline"/>
        </w:rPr>
        <w:t xml:space="preserve"> of the value of all U.S.</w:t>
      </w:r>
      <w:r>
        <w:t xml:space="preserve"> [end page 8] </w:t>
      </w:r>
      <w:r w:rsidRPr="00832709">
        <w:rPr>
          <w:rStyle w:val="StyleUnderline"/>
        </w:rPr>
        <w:t>defense article exports</w:t>
      </w:r>
      <w:r w:rsidRPr="00832709">
        <w:t>.15 We also identified differences by the method of export through either FMS or DCS. In general, the value of FMS exports was higher for developing countries, while the value of DCS exports was higher for developed16 countries. State officials noted that developing countries may benefit from the FMS logistics, infrastructure, and other support that come with the FMS program. As shown in figure 3, of the</w:t>
      </w:r>
      <w:r>
        <w:t xml:space="preserve"> </w:t>
      </w:r>
      <w:r w:rsidRPr="00832709">
        <w:t>$13 billion in defense articles that Japan imported, 85 percent</w:t>
      </w:r>
      <w:r>
        <w:t xml:space="preserve"> </w:t>
      </w:r>
      <w:r w:rsidRPr="00832709">
        <w:t>($11.15 billion) was exported through DCS. Similarly, of the $8.3 billion that the United Kingdom imported, 82 percent (about $6.8 billion) was exported through DCS. On the other hand, Israel and Egypt import a higher value of their U.S. defense articles through the FMS program. Israel and Egypt receive annual U.S. security assistance funding17 that according to DOD and State officials, generally is used to purchase U.S. defense articles and services through the FMS program. FMS exports of defense services were also concentrated in a relatively few countries, with Saudi Arabia, Japan, and Egypt accounting for over one-third of the value over the last 5 years.</w:t>
      </w:r>
    </w:p>
    <w:p w:rsidR="005F7320" w:rsidRDefault="005F7320" w:rsidP="005F7320"/>
    <w:p w:rsidR="005F7320" w:rsidRDefault="005F7320" w:rsidP="005F7320">
      <w:pPr>
        <w:pStyle w:val="Heading3"/>
      </w:pPr>
      <w:r>
        <w:lastRenderedPageBreak/>
        <w:t>2AC — Good Is Good Enough</w:t>
      </w:r>
    </w:p>
    <w:p w:rsidR="005F7320" w:rsidRPr="00D846F8" w:rsidRDefault="005F7320" w:rsidP="005F7320">
      <w:pPr>
        <w:pStyle w:val="Heading4"/>
      </w:pPr>
      <w:r>
        <w:rPr>
          <w:u w:val="single"/>
        </w:rPr>
        <w:t>Good Is Good Enough</w:t>
      </w:r>
      <w:r>
        <w:t xml:space="preserve"> — searching for the best definition is an </w:t>
      </w:r>
      <w:r w:rsidRPr="00A44F06">
        <w:rPr>
          <w:u w:val="single"/>
        </w:rPr>
        <w:t>endless distraction</w:t>
      </w:r>
      <w:r>
        <w:t xml:space="preserve"> from topic education. Prioritize </w:t>
      </w:r>
      <w:proofErr w:type="spellStart"/>
      <w:r w:rsidRPr="00D846F8">
        <w:rPr>
          <w:u w:val="single"/>
        </w:rPr>
        <w:t>debatability</w:t>
      </w:r>
      <w:proofErr w:type="spellEnd"/>
      <w:r>
        <w:t xml:space="preserve"> — definitional precision is only </w:t>
      </w:r>
      <w:r w:rsidRPr="00520B66">
        <w:rPr>
          <w:u w:val="single"/>
        </w:rPr>
        <w:t>a means</w:t>
      </w:r>
      <w:r>
        <w:rPr>
          <w:u w:val="single"/>
        </w:rPr>
        <w:t xml:space="preserve"> to that end</w:t>
      </w:r>
      <w:r>
        <w:t>.</w:t>
      </w:r>
    </w:p>
    <w:p w:rsidR="00804A43" w:rsidRPr="006D019A" w:rsidRDefault="00804A43" w:rsidP="00804A43"/>
    <w:p w:rsidR="00804A43" w:rsidRDefault="00804A43" w:rsidP="00804A43"/>
    <w:p w:rsidR="00832709" w:rsidRPr="00832709" w:rsidRDefault="00832709" w:rsidP="00832709"/>
    <w:p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altName w:val="Calibri"/>
    <w:panose1 w:val="00000500000000020000"/>
    <w:charset w:val="00"/>
    <w:family w:val="auto"/>
    <w:pitch w:val="variable"/>
    <w:sig w:usb0="E0002AFF" w:usb1="D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4C72483"/>
    <w:multiLevelType w:val="hybridMultilevel"/>
    <w:tmpl w:val="A67C6DFC"/>
    <w:lvl w:ilvl="0" w:tplc="1A60180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50"/>
  <w:proofState w:spelling="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804A43"/>
    <w:rsid w:val="000029E3"/>
    <w:rsid w:val="000029E8"/>
    <w:rsid w:val="00004225"/>
    <w:rsid w:val="000066CA"/>
    <w:rsid w:val="00007264"/>
    <w:rsid w:val="000076A9"/>
    <w:rsid w:val="00014FAD"/>
    <w:rsid w:val="00015036"/>
    <w:rsid w:val="00015D2A"/>
    <w:rsid w:val="0002490B"/>
    <w:rsid w:val="00026465"/>
    <w:rsid w:val="00030204"/>
    <w:rsid w:val="000312A0"/>
    <w:rsid w:val="0003396C"/>
    <w:rsid w:val="00035337"/>
    <w:rsid w:val="00036724"/>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0F026F"/>
    <w:rsid w:val="00100B28"/>
    <w:rsid w:val="00117316"/>
    <w:rsid w:val="001209B4"/>
    <w:rsid w:val="001501DC"/>
    <w:rsid w:val="001761FC"/>
    <w:rsid w:val="00182655"/>
    <w:rsid w:val="001840F2"/>
    <w:rsid w:val="00185134"/>
    <w:rsid w:val="001856C6"/>
    <w:rsid w:val="00191B5F"/>
    <w:rsid w:val="00192487"/>
    <w:rsid w:val="00193416"/>
    <w:rsid w:val="00195073"/>
    <w:rsid w:val="0019668D"/>
    <w:rsid w:val="001A25FD"/>
    <w:rsid w:val="001A5371"/>
    <w:rsid w:val="001A72C7"/>
    <w:rsid w:val="001B07F6"/>
    <w:rsid w:val="001B73E3"/>
    <w:rsid w:val="001C316D"/>
    <w:rsid w:val="001C6DAC"/>
    <w:rsid w:val="001D1A0D"/>
    <w:rsid w:val="001D36BF"/>
    <w:rsid w:val="001D4C28"/>
    <w:rsid w:val="001D4D8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203"/>
    <w:rsid w:val="002F1BA9"/>
    <w:rsid w:val="002F6E74"/>
    <w:rsid w:val="003106B3"/>
    <w:rsid w:val="0031385D"/>
    <w:rsid w:val="0031458B"/>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1932"/>
    <w:rsid w:val="003E2B90"/>
    <w:rsid w:val="003E305E"/>
    <w:rsid w:val="003E34DB"/>
    <w:rsid w:val="003E5302"/>
    <w:rsid w:val="003E5BF1"/>
    <w:rsid w:val="003F2452"/>
    <w:rsid w:val="003F41EA"/>
    <w:rsid w:val="003F7DF0"/>
    <w:rsid w:val="00400353"/>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2F55"/>
    <w:rsid w:val="004D52D8"/>
    <w:rsid w:val="004E355B"/>
    <w:rsid w:val="004F730C"/>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67DC"/>
    <w:rsid w:val="00577C12"/>
    <w:rsid w:val="00580BFC"/>
    <w:rsid w:val="00581048"/>
    <w:rsid w:val="00581203"/>
    <w:rsid w:val="0058349C"/>
    <w:rsid w:val="00583D3A"/>
    <w:rsid w:val="00585FBE"/>
    <w:rsid w:val="005870E8"/>
    <w:rsid w:val="0058789C"/>
    <w:rsid w:val="005A4D4E"/>
    <w:rsid w:val="005A7237"/>
    <w:rsid w:val="005B21FA"/>
    <w:rsid w:val="005B3125"/>
    <w:rsid w:val="005B3244"/>
    <w:rsid w:val="005B6EE8"/>
    <w:rsid w:val="005B7731"/>
    <w:rsid w:val="005C4515"/>
    <w:rsid w:val="005C5602"/>
    <w:rsid w:val="005C74A6"/>
    <w:rsid w:val="005D3B4D"/>
    <w:rsid w:val="005D615C"/>
    <w:rsid w:val="005E1860"/>
    <w:rsid w:val="005F063B"/>
    <w:rsid w:val="005F192D"/>
    <w:rsid w:val="005F24C8"/>
    <w:rsid w:val="005F26AF"/>
    <w:rsid w:val="005F7320"/>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4B5D"/>
    <w:rsid w:val="00717B01"/>
    <w:rsid w:val="007227D9"/>
    <w:rsid w:val="0072491F"/>
    <w:rsid w:val="00725598"/>
    <w:rsid w:val="007374A1"/>
    <w:rsid w:val="00752712"/>
    <w:rsid w:val="00753A84"/>
    <w:rsid w:val="007611F5"/>
    <w:rsid w:val="007619E4"/>
    <w:rsid w:val="00761E75"/>
    <w:rsid w:val="0076495E"/>
    <w:rsid w:val="00765FC8"/>
    <w:rsid w:val="00775694"/>
    <w:rsid w:val="0078282F"/>
    <w:rsid w:val="00787ECE"/>
    <w:rsid w:val="00793F46"/>
    <w:rsid w:val="007A1325"/>
    <w:rsid w:val="007A1A18"/>
    <w:rsid w:val="007A3BAF"/>
    <w:rsid w:val="007B53D8"/>
    <w:rsid w:val="007C22C5"/>
    <w:rsid w:val="007C57E1"/>
    <w:rsid w:val="007C5811"/>
    <w:rsid w:val="007D2DF5"/>
    <w:rsid w:val="007D451A"/>
    <w:rsid w:val="007D5E3E"/>
    <w:rsid w:val="007D7596"/>
    <w:rsid w:val="007E129D"/>
    <w:rsid w:val="007E242C"/>
    <w:rsid w:val="007E6631"/>
    <w:rsid w:val="00803A12"/>
    <w:rsid w:val="00804A43"/>
    <w:rsid w:val="00805417"/>
    <w:rsid w:val="00810D19"/>
    <w:rsid w:val="008266F9"/>
    <w:rsid w:val="008267E2"/>
    <w:rsid w:val="00826A9B"/>
    <w:rsid w:val="00832709"/>
    <w:rsid w:val="00833EA1"/>
    <w:rsid w:val="00834842"/>
    <w:rsid w:val="00840E7B"/>
    <w:rsid w:val="008536AF"/>
    <w:rsid w:val="00853D40"/>
    <w:rsid w:val="00855198"/>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5AE"/>
    <w:rsid w:val="008A1A9C"/>
    <w:rsid w:val="008A4633"/>
    <w:rsid w:val="008B032E"/>
    <w:rsid w:val="008C0FA2"/>
    <w:rsid w:val="008C11A5"/>
    <w:rsid w:val="008C2342"/>
    <w:rsid w:val="008C77B6"/>
    <w:rsid w:val="008D1B91"/>
    <w:rsid w:val="008D724A"/>
    <w:rsid w:val="008E5E73"/>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4132"/>
    <w:rsid w:val="009B69F5"/>
    <w:rsid w:val="009C5FF7"/>
    <w:rsid w:val="009C6292"/>
    <w:rsid w:val="009D15DB"/>
    <w:rsid w:val="009D3133"/>
    <w:rsid w:val="009E160D"/>
    <w:rsid w:val="009E646C"/>
    <w:rsid w:val="009F1CBB"/>
    <w:rsid w:val="009F3305"/>
    <w:rsid w:val="009F6FB2"/>
    <w:rsid w:val="00A071C0"/>
    <w:rsid w:val="00A22670"/>
    <w:rsid w:val="00A24B35"/>
    <w:rsid w:val="00A271BA"/>
    <w:rsid w:val="00A27F86"/>
    <w:rsid w:val="00A3510F"/>
    <w:rsid w:val="00A431C6"/>
    <w:rsid w:val="00A54315"/>
    <w:rsid w:val="00A60FBC"/>
    <w:rsid w:val="00A65C0B"/>
    <w:rsid w:val="00A776BA"/>
    <w:rsid w:val="00A81FD2"/>
    <w:rsid w:val="00A8441A"/>
    <w:rsid w:val="00A8674A"/>
    <w:rsid w:val="00A96E24"/>
    <w:rsid w:val="00AA6F6E"/>
    <w:rsid w:val="00AB122B"/>
    <w:rsid w:val="00AB21B0"/>
    <w:rsid w:val="00AB48D3"/>
    <w:rsid w:val="00AC5979"/>
    <w:rsid w:val="00AE0243"/>
    <w:rsid w:val="00AE1BAD"/>
    <w:rsid w:val="00AE2124"/>
    <w:rsid w:val="00AE24BC"/>
    <w:rsid w:val="00AE3E3F"/>
    <w:rsid w:val="00AF2516"/>
    <w:rsid w:val="00AF4760"/>
    <w:rsid w:val="00AF55D4"/>
    <w:rsid w:val="00B01EA1"/>
    <w:rsid w:val="00B0505F"/>
    <w:rsid w:val="00B05C2D"/>
    <w:rsid w:val="00B10C60"/>
    <w:rsid w:val="00B12933"/>
    <w:rsid w:val="00B12B88"/>
    <w:rsid w:val="00B137E0"/>
    <w:rsid w:val="00B13BC8"/>
    <w:rsid w:val="00B24662"/>
    <w:rsid w:val="00B27ADA"/>
    <w:rsid w:val="00B3569C"/>
    <w:rsid w:val="00B417AA"/>
    <w:rsid w:val="00B43676"/>
    <w:rsid w:val="00B5602D"/>
    <w:rsid w:val="00B60125"/>
    <w:rsid w:val="00B6656B"/>
    <w:rsid w:val="00B71625"/>
    <w:rsid w:val="00B75C54"/>
    <w:rsid w:val="00B8710E"/>
    <w:rsid w:val="00B87AAB"/>
    <w:rsid w:val="00B92A93"/>
    <w:rsid w:val="00BA17A8"/>
    <w:rsid w:val="00BA3C33"/>
    <w:rsid w:val="00BB0878"/>
    <w:rsid w:val="00BB1879"/>
    <w:rsid w:val="00BC0ABE"/>
    <w:rsid w:val="00BC30DB"/>
    <w:rsid w:val="00BC64FF"/>
    <w:rsid w:val="00BC7C37"/>
    <w:rsid w:val="00BD2244"/>
    <w:rsid w:val="00BE038D"/>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6266F"/>
    <w:rsid w:val="00C72078"/>
    <w:rsid w:val="00C72AFE"/>
    <w:rsid w:val="00C81619"/>
    <w:rsid w:val="00CA013C"/>
    <w:rsid w:val="00CA110E"/>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E4974"/>
    <w:rsid w:val="00DF1210"/>
    <w:rsid w:val="00DF31E9"/>
    <w:rsid w:val="00DF400D"/>
    <w:rsid w:val="00DF5C23"/>
    <w:rsid w:val="00E01DAD"/>
    <w:rsid w:val="00E021DC"/>
    <w:rsid w:val="00E03F91"/>
    <w:rsid w:val="00E064EF"/>
    <w:rsid w:val="00E064F2"/>
    <w:rsid w:val="00E0717B"/>
    <w:rsid w:val="00E15598"/>
    <w:rsid w:val="00E20D65"/>
    <w:rsid w:val="00E30337"/>
    <w:rsid w:val="00E353A2"/>
    <w:rsid w:val="00E36881"/>
    <w:rsid w:val="00E42E4C"/>
    <w:rsid w:val="00E47013"/>
    <w:rsid w:val="00E541F9"/>
    <w:rsid w:val="00E57B79"/>
    <w:rsid w:val="00E607B8"/>
    <w:rsid w:val="00E63419"/>
    <w:rsid w:val="00E64496"/>
    <w:rsid w:val="00E72115"/>
    <w:rsid w:val="00E8322E"/>
    <w:rsid w:val="00E903E0"/>
    <w:rsid w:val="00EA1115"/>
    <w:rsid w:val="00EA39EB"/>
    <w:rsid w:val="00EA58CE"/>
    <w:rsid w:val="00EB33FF"/>
    <w:rsid w:val="00EB3D1A"/>
    <w:rsid w:val="00EC2759"/>
    <w:rsid w:val="00EC7106"/>
    <w:rsid w:val="00EC77AA"/>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4527C"/>
    <w:rsid w:val="00F50C55"/>
    <w:rsid w:val="00F57FFB"/>
    <w:rsid w:val="00F601E6"/>
    <w:rsid w:val="00F73954"/>
    <w:rsid w:val="00F94060"/>
    <w:rsid w:val="00FA56F6"/>
    <w:rsid w:val="00FB329D"/>
    <w:rsid w:val="00FB48EE"/>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377663B"/>
  <w14:defaultImageDpi w14:val="300"/>
  <w15:docId w15:val="{DA5FFEDF-8693-6740-9CCC-74880E45B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804A43"/>
    <w:rPr>
      <w:rFonts w:ascii="Garamond" w:hAnsi="Garamond"/>
      <w:sz w:val="16"/>
    </w:rPr>
  </w:style>
  <w:style w:type="paragraph" w:styleId="Heading1">
    <w:name w:val="heading 1"/>
    <w:aliases w:val="Pocket"/>
    <w:basedOn w:val="Normal"/>
    <w:next w:val="Normal"/>
    <w:link w:val="Heading1Char"/>
    <w:uiPriority w:val="9"/>
    <w:qFormat/>
    <w:rsid w:val="00804A4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804A43"/>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Heading 3 Char1,No Underline,Char Char Char Char Char Char Char,Text 7,Char,Tags v 2,3: Cite,Char1,Underlines,Heading 3 Char3,Tag Char Char,Bold Cite,Cite 1,Read Char,Foldover,Heading 3 Char Char,Citation,CardStyle,Heading 3 Foldover,no"/>
    <w:basedOn w:val="Normal"/>
    <w:next w:val="Normal"/>
    <w:link w:val="Heading3Char"/>
    <w:uiPriority w:val="9"/>
    <w:unhideWhenUsed/>
    <w:qFormat/>
    <w:rsid w:val="00804A43"/>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
    <w:basedOn w:val="Normal"/>
    <w:next w:val="Normal"/>
    <w:link w:val="Heading4Char"/>
    <w:uiPriority w:val="9"/>
    <w:unhideWhenUsed/>
    <w:qFormat/>
    <w:rsid w:val="00804A43"/>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804A4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04A43"/>
  </w:style>
  <w:style w:type="character" w:customStyle="1" w:styleId="Heading1Char">
    <w:name w:val="Heading 1 Char"/>
    <w:aliases w:val="Pocket Char"/>
    <w:basedOn w:val="DefaultParagraphFont"/>
    <w:link w:val="Heading1"/>
    <w:uiPriority w:val="9"/>
    <w:rsid w:val="00804A43"/>
    <w:rPr>
      <w:rFonts w:ascii="Garamond" w:eastAsiaTheme="majorEastAsia" w:hAnsi="Garamond" w:cstheme="majorBidi"/>
      <w:b/>
      <w:bCs/>
      <w:sz w:val="52"/>
      <w:szCs w:val="32"/>
    </w:rPr>
  </w:style>
  <w:style w:type="character" w:customStyle="1" w:styleId="Heading2Char">
    <w:name w:val="Heading 2 Char"/>
    <w:aliases w:val="Hat Char"/>
    <w:basedOn w:val="DefaultParagraphFont"/>
    <w:link w:val="Heading2"/>
    <w:uiPriority w:val="9"/>
    <w:rsid w:val="00804A43"/>
    <w:rPr>
      <w:rFonts w:ascii="Garamond" w:eastAsiaTheme="majorEastAsia" w:hAnsi="Garamond" w:cstheme="majorBidi"/>
      <w:b/>
      <w:bCs/>
      <w:sz w:val="44"/>
      <w:szCs w:val="44"/>
      <w:u w:val="double"/>
    </w:rPr>
  </w:style>
  <w:style w:type="character" w:customStyle="1" w:styleId="Heading3Char">
    <w:name w:val="Heading 3 Char"/>
    <w:aliases w:val="Block Char,Heading 3 Char1 Char,No Underline Char,Char Char Char Char Char Char Char Char,Text 7 Char,Char Char,Tags v 2 Char,3: Cite Char,Char1 Char,Underlines Char,Heading 3 Char3 Char,Tag Char Char Char,Bold Cite Char1,Cite 1 Char"/>
    <w:basedOn w:val="DefaultParagraphFont"/>
    <w:link w:val="Heading3"/>
    <w:uiPriority w:val="9"/>
    <w:rsid w:val="00804A43"/>
    <w:rPr>
      <w:rFonts w:ascii="Garamond" w:eastAsiaTheme="majorEastAsia" w:hAnsi="Garamond" w:cstheme="majorBidi"/>
      <w:b/>
      <w:bCs/>
      <w:sz w:val="32"/>
      <w:szCs w:val="32"/>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9"/>
    <w:rsid w:val="00804A43"/>
    <w:rPr>
      <w:rFonts w:ascii="Garamond" w:eastAsiaTheme="majorEastAsia" w:hAnsi="Garamond"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804A43"/>
    <w:rPr>
      <w:b/>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Minimized Char"/>
    <w:basedOn w:val="DefaultParagraphFont"/>
    <w:uiPriority w:val="1"/>
    <w:qFormat/>
    <w:rsid w:val="00804A43"/>
    <w:rPr>
      <w:b w:val="0"/>
      <w:sz w:val="26"/>
      <w:u w:val="sing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
    <w:basedOn w:val="DefaultParagraphFont"/>
    <w:link w:val="textbold"/>
    <w:uiPriority w:val="20"/>
    <w:qFormat/>
    <w:rsid w:val="00804A43"/>
    <w:rPr>
      <w:rFonts w:ascii="Garamond" w:hAnsi="Garamond"/>
      <w:b/>
      <w:i w:val="0"/>
      <w:iCs/>
      <w:sz w:val="26"/>
      <w:u w:val="single"/>
      <w:bdr w:val="none" w:sz="0" w:space="0" w:color="auto"/>
    </w:rPr>
  </w:style>
  <w:style w:type="character" w:styleId="FollowedHyperlink">
    <w:name w:val="FollowedHyperlink"/>
    <w:basedOn w:val="DefaultParagraphFont"/>
    <w:uiPriority w:val="99"/>
    <w:semiHidden/>
    <w:unhideWhenUsed/>
    <w:rsid w:val="00804A43"/>
    <w:rPr>
      <w:color w:val="auto"/>
      <w:u w:val="none"/>
    </w:rPr>
  </w:style>
  <w:style w:type="character" w:styleId="Hyperlink">
    <w:name w:val="Hyperlink"/>
    <w:basedOn w:val="DefaultParagraphFont"/>
    <w:uiPriority w:val="99"/>
    <w:unhideWhenUsed/>
    <w:rsid w:val="00804A43"/>
    <w:rPr>
      <w:color w:val="auto"/>
      <w:u w:val="none"/>
    </w:rPr>
  </w:style>
  <w:style w:type="paragraph" w:styleId="DocumentMap">
    <w:name w:val="Document Map"/>
    <w:basedOn w:val="Normal"/>
    <w:link w:val="DocumentMapChar"/>
    <w:uiPriority w:val="99"/>
    <w:semiHidden/>
    <w:unhideWhenUsed/>
    <w:rsid w:val="00804A43"/>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04A43"/>
    <w:rPr>
      <w:rFonts w:ascii="Lucida Grande" w:hAnsi="Lucida Grande" w:cs="Lucida Grande"/>
    </w:rPr>
  </w:style>
  <w:style w:type="character" w:styleId="UnresolvedMention">
    <w:name w:val="Unresolved Mention"/>
    <w:basedOn w:val="DefaultParagraphFont"/>
    <w:uiPriority w:val="99"/>
    <w:rsid w:val="00804A43"/>
    <w:rPr>
      <w:color w:val="605E5C"/>
      <w:shd w:val="clear" w:color="auto" w:fill="E1DFDD"/>
    </w:rPr>
  </w:style>
  <w:style w:type="paragraph" w:customStyle="1" w:styleId="textbold">
    <w:name w:val="text bold"/>
    <w:basedOn w:val="Normal"/>
    <w:link w:val="Emphasis"/>
    <w:uiPriority w:val="20"/>
    <w:qFormat/>
    <w:rsid w:val="00804A43"/>
    <w:pPr>
      <w:pBdr>
        <w:top w:val="single" w:sz="4" w:space="0" w:color="auto"/>
        <w:left w:val="single" w:sz="4" w:space="0" w:color="auto"/>
        <w:bottom w:val="single" w:sz="4" w:space="0" w:color="auto"/>
        <w:right w:val="single" w:sz="4" w:space="0" w:color="auto"/>
      </w:pBdr>
      <w:spacing w:line="256" w:lineRule="auto"/>
      <w:ind w:left="720"/>
      <w:jc w:val="both"/>
    </w:pPr>
    <w:rPr>
      <w:b/>
      <w:iCs/>
      <w:sz w:val="26"/>
      <w:u w:val="single"/>
    </w:rPr>
  </w:style>
  <w:style w:type="paragraph" w:styleId="ListParagraph">
    <w:name w:val="List Paragraph"/>
    <w:aliases w:val="6 font"/>
    <w:basedOn w:val="Normal"/>
    <w:uiPriority w:val="99"/>
    <w:unhideWhenUsed/>
    <w:qFormat/>
    <w:rsid w:val="00804A43"/>
    <w:pPr>
      <w:spacing w:after="160" w:line="259" w:lineRule="auto"/>
      <w:ind w:left="720"/>
      <w:contextualSpacing/>
    </w:pPr>
    <w:rPr>
      <w:rFonts w:ascii="Times New Roman" w:eastAsiaTheme="minorHAnsi" w:hAnsi="Times New Roman" w:cs="Times New Roman"/>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arontherocks.com/2018/09/trumps-arms-exports-policy-debunking-key-assumptions/" TargetMode="External"/><Relationship Id="rId18" Type="http://schemas.openxmlformats.org/officeDocument/2006/relationships/hyperlink" Target="https://www.dsca.mil/resources/faq" TargetMode="External"/><Relationship Id="rId26" Type="http://schemas.openxmlformats.org/officeDocument/2006/relationships/hyperlink" Target="https://calhoun.nps.edu/bitstream/handle/10945/1165/04Jun_deVera.pdf?sequence=1&amp;isAllowed=y" TargetMode="External"/><Relationship Id="rId3" Type="http://schemas.openxmlformats.org/officeDocument/2006/relationships/customXml" Target="../customXml/item3.xml"/><Relationship Id="rId21" Type="http://schemas.openxmlformats.org/officeDocument/2006/relationships/hyperlink" Target="https://www.state.gov/foreign-military-sales-process-and-policy/"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foreignaffairs.com/articles/1981-12-01/arms-sales-new-diplomacy" TargetMode="External"/><Relationship Id="rId17" Type="http://schemas.openxmlformats.org/officeDocument/2006/relationships/hyperlink" Target="https://archive.defense.gov/news/newsarticle.aspx?id=120815" TargetMode="External"/><Relationship Id="rId25" Type="http://schemas.openxmlformats.org/officeDocument/2006/relationships/hyperlink" Target="http://newsroom.afba.com/uniformed-services-news/2014-military-sales-to-allies-exceeds-34-billion/" TargetMode="External"/><Relationship Id="rId33" Type="http://schemas.openxmlformats.org/officeDocument/2006/relationships/hyperlink" Target="https://www.gao.gov/new.items/d10952.pdf" TargetMode="External"/><Relationship Id="rId2" Type="http://schemas.openxmlformats.org/officeDocument/2006/relationships/customXml" Target="../customXml/item2.xml"/><Relationship Id="rId16" Type="http://schemas.openxmlformats.org/officeDocument/2006/relationships/hyperlink" Target="http://www.dsca.mil/2014-foreign-customer-guide/security-cooperation-overview" TargetMode="External"/><Relationship Id="rId20" Type="http://schemas.openxmlformats.org/officeDocument/2006/relationships/hyperlink" Target="https://www.adst.org/OH%20TOCs/ERICSON,%20Richard%20A.toc.pdf" TargetMode="External"/><Relationship Id="rId29" Type="http://schemas.openxmlformats.org/officeDocument/2006/relationships/hyperlink" Target="https://www.export.gov/article?id=United-Arab-Emirates-Defens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washingtonpost.com/archive/politics/1978/07/21/irans-request-for-more-f14s-strains-carter-arms-sale-policy/" TargetMode="External"/><Relationship Id="rId24" Type="http://schemas.openxmlformats.org/officeDocument/2006/relationships/hyperlink" Target="https://www.state.gov/foreign-military-sales-process-and-policy/" TargetMode="External"/><Relationship Id="rId32" Type="http://schemas.openxmlformats.org/officeDocument/2006/relationships/hyperlink" Target="https://www.cfr.org/backgrounder/china-taiwan-relations" TargetMode="External"/><Relationship Id="rId5" Type="http://schemas.openxmlformats.org/officeDocument/2006/relationships/numbering" Target="numbering.xml"/><Relationship Id="rId15" Type="http://schemas.openxmlformats.org/officeDocument/2006/relationships/hyperlink" Target="https://fas.org/blogs/security/2006/09/fas_obtains_a_copy_of_us_arms_/" TargetMode="External"/><Relationship Id="rId23" Type="http://schemas.openxmlformats.org/officeDocument/2006/relationships/hyperlink" Target="https://www.export.gov/article?id=United-Arab-Emirates-Defense" TargetMode="External"/><Relationship Id="rId28" Type="http://schemas.openxmlformats.org/officeDocument/2006/relationships/hyperlink" Target="https://www.state.gov/u-s-security-cooperation-with-saudi-arabia/" TargetMode="External"/><Relationship Id="rId10" Type="http://schemas.openxmlformats.org/officeDocument/2006/relationships/hyperlink" Target="https://sites.tufts.edu/wpf/files/2018/08/How-big-is-the-International-Arms-Trade-20180725-f.pdf" TargetMode="External"/><Relationship Id="rId19" Type="http://schemas.openxmlformats.org/officeDocument/2006/relationships/hyperlink" Target="https://www.janes.com/article/84492/total-us-defence-exports-up-13-in-2018" TargetMode="External"/><Relationship Id="rId31" Type="http://schemas.openxmlformats.org/officeDocument/2006/relationships/hyperlink" Target="https://www.nytimes.com/2019/07/09/world/asia/taiwan-arms-sales.html" TargetMode="External"/><Relationship Id="rId4" Type="http://schemas.openxmlformats.org/officeDocument/2006/relationships/customXml" Target="../customXml/item4.xml"/><Relationship Id="rId9" Type="http://schemas.openxmlformats.org/officeDocument/2006/relationships/hyperlink" Target="https://www.dsca.mil/news-media/news-archive/fiscal-year-2018-sales-total-5566-billion" TargetMode="External"/><Relationship Id="rId14" Type="http://schemas.openxmlformats.org/officeDocument/2006/relationships/hyperlink" Target="https://www.gao.gov/new.items/d10952.pdf" TargetMode="External"/><Relationship Id="rId22" Type="http://schemas.openxmlformats.org/officeDocument/2006/relationships/hyperlink" Target="https://www.state.gov/u-s-security-cooperation-with-saudi-arabia/" TargetMode="External"/><Relationship Id="rId27" Type="http://schemas.openxmlformats.org/officeDocument/2006/relationships/hyperlink" Target="https://caselaw.findlaw.com/us-federal-circuit/1078869.html" TargetMode="External"/><Relationship Id="rId30" Type="http://schemas.openxmlformats.org/officeDocument/2006/relationships/hyperlink" Target="https://www.usatoday.com/story/money/2019/03/26/us-arms-sales-these-countries-buy-most-weapons-government/39208809/"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illbatter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F1A35D81-DD9F-1D4B-BD97-13ECE307F0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70</TotalTime>
  <Pages>49</Pages>
  <Words>22408</Words>
  <Characters>127729</Characters>
  <Application>Microsoft Office Word</Application>
  <DocSecurity>0</DocSecurity>
  <Lines>1064</Lines>
  <Paragraphs>299</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149838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9</cp:revision>
  <dcterms:created xsi:type="dcterms:W3CDTF">2019-07-12T14:39:00Z</dcterms:created>
  <dcterms:modified xsi:type="dcterms:W3CDTF">2019-07-12T17:36:00Z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